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16" w:rsidRDefault="00E06906" w:rsidP="00354016">
      <w:pPr>
        <w:pStyle w:val="BodyText"/>
        <w:spacing w:before="7"/>
        <w:rPr>
          <w:sz w:val="20"/>
        </w:rPr>
      </w:pPr>
      <w:r>
        <w:rPr>
          <w:noProof/>
        </w:rPr>
        <mc:AlternateContent>
          <mc:Choice Requires="wpg">
            <w:drawing>
              <wp:anchor distT="0" distB="0" distL="114300" distR="114300" simplePos="0" relativeHeight="251660288" behindDoc="0" locked="0" layoutInCell="1" allowOverlap="1">
                <wp:simplePos x="0" y="0"/>
                <wp:positionH relativeFrom="page">
                  <wp:posOffset>583565</wp:posOffset>
                </wp:positionH>
                <wp:positionV relativeFrom="page">
                  <wp:posOffset>247015</wp:posOffset>
                </wp:positionV>
                <wp:extent cx="3924935" cy="7276465"/>
                <wp:effectExtent l="0" t="0" r="18415" b="387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4935" cy="7276465"/>
                          <a:chOff x="912" y="393"/>
                          <a:chExt cx="6181" cy="11459"/>
                        </a:xfrm>
                      </wpg:grpSpPr>
                      <wps:wsp>
                        <wps:cNvPr id="4" name="AutoShape 5"/>
                        <wps:cNvSpPr>
                          <a:spLocks/>
                        </wps:cNvSpPr>
                        <wps:spPr bwMode="auto">
                          <a:xfrm>
                            <a:off x="912" y="393"/>
                            <a:ext cx="6144" cy="4973"/>
                          </a:xfrm>
                          <a:custGeom>
                            <a:avLst/>
                            <a:gdLst>
                              <a:gd name="T0" fmla="+- 0 952 912"/>
                              <a:gd name="T1" fmla="*/ T0 w 6144"/>
                              <a:gd name="T2" fmla="+- 0 11870 394"/>
                              <a:gd name="T3" fmla="*/ 11870 h 4973"/>
                              <a:gd name="T4" fmla="+- 0 952 912"/>
                              <a:gd name="T5" fmla="*/ T4 w 6144"/>
                              <a:gd name="T6" fmla="+- 0 6889 394"/>
                              <a:gd name="T7" fmla="*/ 6889 h 4973"/>
                              <a:gd name="T8" fmla="+- 0 7045 912"/>
                              <a:gd name="T9" fmla="*/ T8 w 6144"/>
                              <a:gd name="T10" fmla="+- 0 11870 394"/>
                              <a:gd name="T11" fmla="*/ 11870 h 4973"/>
                              <a:gd name="T12" fmla="+- 0 7045 912"/>
                              <a:gd name="T13" fmla="*/ T12 w 6144"/>
                              <a:gd name="T14" fmla="+- 0 6889 394"/>
                              <a:gd name="T15" fmla="*/ 6889 h 4973"/>
                              <a:gd name="T16" fmla="+- 0 923 912"/>
                              <a:gd name="T17" fmla="*/ T16 w 6144"/>
                              <a:gd name="T18" fmla="+- 0 6918 394"/>
                              <a:gd name="T19" fmla="*/ 6918 h 4973"/>
                              <a:gd name="T20" fmla="+- 0 7074 912"/>
                              <a:gd name="T21" fmla="*/ T20 w 6144"/>
                              <a:gd name="T22" fmla="+- 0 6918 394"/>
                              <a:gd name="T23" fmla="*/ 6918 h 4973"/>
                            </a:gdLst>
                            <a:ahLst/>
                            <a:cxnLst>
                              <a:cxn ang="0">
                                <a:pos x="T1" y="T3"/>
                              </a:cxn>
                              <a:cxn ang="0">
                                <a:pos x="T5" y="T7"/>
                              </a:cxn>
                              <a:cxn ang="0">
                                <a:pos x="T9" y="T11"/>
                              </a:cxn>
                              <a:cxn ang="0">
                                <a:pos x="T13" y="T15"/>
                              </a:cxn>
                              <a:cxn ang="0">
                                <a:pos x="T17" y="T19"/>
                              </a:cxn>
                              <a:cxn ang="0">
                                <a:pos x="T21" y="T23"/>
                              </a:cxn>
                            </a:cxnLst>
                            <a:rect l="0" t="0" r="r" b="b"/>
                            <a:pathLst>
                              <a:path w="6144" h="4973">
                                <a:moveTo>
                                  <a:pt x="40" y="11476"/>
                                </a:moveTo>
                                <a:lnTo>
                                  <a:pt x="40" y="6495"/>
                                </a:lnTo>
                                <a:moveTo>
                                  <a:pt x="6133" y="11476"/>
                                </a:moveTo>
                                <a:lnTo>
                                  <a:pt x="6133" y="6495"/>
                                </a:lnTo>
                                <a:moveTo>
                                  <a:pt x="11" y="6524"/>
                                </a:moveTo>
                                <a:lnTo>
                                  <a:pt x="6162" y="6524"/>
                                </a:lnTo>
                              </a:path>
                            </a:pathLst>
                          </a:custGeom>
                          <a:noFill/>
                          <a:ln w="27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6"/>
                        <wps:cNvCnPr>
                          <a:cxnSpLocks noChangeShapeType="1"/>
                        </wps:cNvCnPr>
                        <wps:spPr bwMode="auto">
                          <a:xfrm>
                            <a:off x="923" y="11827"/>
                            <a:ext cx="6170" cy="0"/>
                          </a:xfrm>
                          <a:prstGeom prst="line">
                            <a:avLst/>
                          </a:prstGeom>
                          <a:noFill/>
                          <a:ln w="24422">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005" y="6984"/>
                            <a:ext cx="6051" cy="4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016" w:rsidRPr="00E06906" w:rsidRDefault="00354016" w:rsidP="00354016">
                              <w:pPr>
                                <w:spacing w:before="83"/>
                                <w:ind w:left="70"/>
                                <w:rPr>
                                  <w:rFonts w:asciiTheme="minorHAnsi" w:hAnsiTheme="minorHAnsi" w:cstheme="minorHAnsi"/>
                                  <w:sz w:val="24"/>
                                  <w:szCs w:val="24"/>
                                </w:rPr>
                              </w:pPr>
                              <w:r w:rsidRPr="00E06906">
                                <w:rPr>
                                  <w:rFonts w:asciiTheme="minorHAnsi" w:hAnsiTheme="minorHAnsi" w:cstheme="minorHAnsi"/>
                                  <w:color w:val="18181C"/>
                                  <w:w w:val="105"/>
                                  <w:sz w:val="24"/>
                                  <w:szCs w:val="24"/>
                                </w:rPr>
                                <w:t>Our center is located directly next to Davis Field:</w:t>
                              </w:r>
                            </w:p>
                            <w:p w:rsidR="00354016" w:rsidRPr="00E06906" w:rsidRDefault="00354016" w:rsidP="00354016">
                              <w:pPr>
                                <w:spacing w:before="160"/>
                                <w:ind w:left="59"/>
                                <w:rPr>
                                  <w:rFonts w:asciiTheme="minorHAnsi" w:hAnsiTheme="minorHAnsi" w:cstheme="minorHAnsi"/>
                                  <w:b/>
                                  <w:i/>
                                  <w:sz w:val="28"/>
                                  <w:szCs w:val="28"/>
                                </w:rPr>
                              </w:pPr>
                              <w:r w:rsidRPr="00E06906">
                                <w:rPr>
                                  <w:rFonts w:asciiTheme="minorHAnsi" w:hAnsiTheme="minorHAnsi" w:cstheme="minorHAnsi"/>
                                  <w:b/>
                                  <w:i/>
                                  <w:color w:val="18181C"/>
                                  <w:w w:val="105"/>
                                  <w:sz w:val="28"/>
                                  <w:szCs w:val="28"/>
                                </w:rPr>
                                <w:t>999 Vine Street</w:t>
                              </w:r>
                            </w:p>
                            <w:p w:rsidR="00354016" w:rsidRPr="00E06906" w:rsidRDefault="00354016" w:rsidP="00354016">
                              <w:pPr>
                                <w:spacing w:before="166"/>
                                <w:ind w:left="69"/>
                                <w:rPr>
                                  <w:rFonts w:asciiTheme="minorHAnsi" w:hAnsiTheme="minorHAnsi" w:cstheme="minorHAnsi"/>
                                  <w:b/>
                                  <w:i/>
                                  <w:color w:val="18181C"/>
                                  <w:sz w:val="28"/>
                                  <w:szCs w:val="28"/>
                                </w:rPr>
                              </w:pPr>
                              <w:r w:rsidRPr="00E06906">
                                <w:rPr>
                                  <w:rFonts w:asciiTheme="minorHAnsi" w:hAnsiTheme="minorHAnsi" w:cstheme="minorHAnsi"/>
                                  <w:b/>
                                  <w:i/>
                                  <w:color w:val="18181C"/>
                                  <w:sz w:val="28"/>
                                  <w:szCs w:val="28"/>
                                </w:rPr>
                                <w:t>Dayton, KY 41074</w:t>
                              </w:r>
                            </w:p>
                            <w:p w:rsidR="00E06906" w:rsidRPr="00E06906" w:rsidRDefault="00E06906" w:rsidP="00E06906">
                              <w:pPr>
                                <w:spacing w:before="161"/>
                                <w:ind w:left="77"/>
                                <w:rPr>
                                  <w:rFonts w:asciiTheme="minorHAnsi" w:hAnsiTheme="minorHAnsi" w:cstheme="minorHAnsi"/>
                                  <w:color w:val="18181C"/>
                                  <w:w w:val="105"/>
                                  <w:sz w:val="28"/>
                                  <w:szCs w:val="28"/>
                                </w:rPr>
                              </w:pPr>
                              <w:r w:rsidRPr="00E06906">
                                <w:rPr>
                                  <w:rFonts w:asciiTheme="minorHAnsi" w:hAnsiTheme="minorHAnsi" w:cstheme="minorHAnsi"/>
                                  <w:color w:val="18181C"/>
                                  <w:w w:val="105"/>
                                  <w:sz w:val="28"/>
                                  <w:szCs w:val="28"/>
                                </w:rPr>
                                <w:t xml:space="preserve">(859) 292-7485 </w:t>
                              </w:r>
                            </w:p>
                            <w:p w:rsidR="00E06906" w:rsidRDefault="00E06906" w:rsidP="00E06906">
                              <w:pPr>
                                <w:spacing w:before="161"/>
                                <w:ind w:left="77"/>
                                <w:rPr>
                                  <w:rFonts w:ascii="Arial"/>
                                  <w:sz w:val="24"/>
                                </w:rPr>
                              </w:pPr>
                            </w:p>
                            <w:p w:rsidR="00E06906" w:rsidRPr="00E06906" w:rsidRDefault="00354016" w:rsidP="00E06906">
                              <w:pPr>
                                <w:pStyle w:val="NoSpacing"/>
                                <w:rPr>
                                  <w:rFonts w:asciiTheme="minorHAnsi" w:hAnsiTheme="minorHAnsi" w:cstheme="minorHAnsi"/>
                                  <w:w w:val="105"/>
                                </w:rPr>
                              </w:pPr>
                              <w:r w:rsidRPr="00E06906">
                                <w:rPr>
                                  <w:rFonts w:asciiTheme="minorHAnsi" w:hAnsiTheme="minorHAnsi" w:cstheme="minorHAnsi"/>
                                  <w:w w:val="105"/>
                                </w:rPr>
                                <w:t>Director: Heather Cook-Kiefer</w:t>
                              </w:r>
                              <w:r w:rsidR="00E06906" w:rsidRPr="00E06906">
                                <w:rPr>
                                  <w:rFonts w:asciiTheme="minorHAnsi" w:hAnsiTheme="minorHAnsi" w:cstheme="minorHAnsi"/>
                                  <w:w w:val="105"/>
                                </w:rPr>
                                <w:t xml:space="preserve"> </w:t>
                              </w:r>
                            </w:p>
                            <w:p w:rsidR="00354016" w:rsidRPr="00E06906" w:rsidRDefault="00E06906" w:rsidP="00E06906">
                              <w:pPr>
                                <w:pStyle w:val="NoSpacing"/>
                                <w:rPr>
                                  <w:rFonts w:asciiTheme="minorHAnsi" w:hAnsiTheme="minorHAnsi" w:cstheme="minorHAnsi"/>
                                  <w:sz w:val="26"/>
                                </w:rPr>
                              </w:pPr>
                              <w:r w:rsidRPr="00E06906">
                                <w:rPr>
                                  <w:rFonts w:asciiTheme="minorHAnsi" w:hAnsiTheme="minorHAnsi" w:cstheme="minorHAnsi"/>
                                  <w:w w:val="105"/>
                                </w:rPr>
                                <w:t xml:space="preserve">               </w:t>
                              </w:r>
                              <w:r w:rsidR="003D6200" w:rsidRPr="00E06906">
                                <w:rPr>
                                  <w:rFonts w:asciiTheme="minorHAnsi" w:hAnsiTheme="minorHAnsi" w:cstheme="minorHAnsi"/>
                                  <w:w w:val="105"/>
                                </w:rPr>
                                <w:t>Cell (859) 815-0567</w:t>
                              </w:r>
                            </w:p>
                            <w:p w:rsidR="00354016" w:rsidRPr="00E06906" w:rsidRDefault="00354016" w:rsidP="00354016">
                              <w:pPr>
                                <w:spacing w:before="183" w:line="396" w:lineRule="auto"/>
                                <w:ind w:left="68" w:right="98" w:firstLine="1"/>
                                <w:rPr>
                                  <w:rFonts w:asciiTheme="minorHAnsi" w:hAnsiTheme="minorHAnsi" w:cstheme="minorHAnsi"/>
                                  <w:sz w:val="18"/>
                                </w:rPr>
                              </w:pPr>
                              <w:r w:rsidRPr="00E06906">
                                <w:rPr>
                                  <w:rFonts w:asciiTheme="minorHAnsi" w:hAnsiTheme="minorHAnsi" w:cstheme="minorHAnsi"/>
                                  <w:color w:val="18181C"/>
                                  <w:sz w:val="18"/>
                                </w:rPr>
                                <w:t xml:space="preserve">Any other inquires can be directed to the Dayton Board of Education: </w:t>
                              </w:r>
                              <w:r w:rsidR="00E06906">
                                <w:rPr>
                                  <w:rFonts w:asciiTheme="minorHAnsi" w:hAnsiTheme="minorHAnsi" w:cstheme="minorHAnsi"/>
                                  <w:color w:val="18181C"/>
                                  <w:sz w:val="18"/>
                                </w:rPr>
                                <w:t xml:space="preserve">          </w:t>
                              </w:r>
                              <w:r w:rsidRPr="00E06906">
                                <w:rPr>
                                  <w:rFonts w:asciiTheme="minorHAnsi" w:hAnsiTheme="minorHAnsi" w:cstheme="minorHAnsi"/>
                                  <w:color w:val="18181C"/>
                                  <w:sz w:val="18"/>
                                </w:rPr>
                                <w:t>(859) 491</w:t>
                              </w:r>
                              <w:r w:rsidRPr="00E06906">
                                <w:rPr>
                                  <w:rFonts w:asciiTheme="minorHAnsi" w:hAnsiTheme="minorHAnsi" w:cstheme="minorHAnsi"/>
                                  <w:color w:val="333334"/>
                                  <w:sz w:val="18"/>
                                </w:rPr>
                                <w:t>-</w:t>
                              </w:r>
                              <w:r w:rsidRPr="00E06906">
                                <w:rPr>
                                  <w:rFonts w:asciiTheme="minorHAnsi" w:hAnsiTheme="minorHAnsi" w:cstheme="minorHAnsi"/>
                                  <w:color w:val="18181C"/>
                                  <w:sz w:val="18"/>
                                </w:rPr>
                                <w:t>6565</w:t>
                              </w:r>
                            </w:p>
                            <w:p w:rsidR="00354016" w:rsidRPr="00E06906" w:rsidRDefault="00354016" w:rsidP="00354016">
                              <w:pPr>
                                <w:spacing w:before="4"/>
                                <w:ind w:left="66"/>
                                <w:rPr>
                                  <w:rFonts w:asciiTheme="minorHAnsi" w:hAnsiTheme="minorHAnsi" w:cstheme="minorHAnsi"/>
                                  <w:sz w:val="18"/>
                                </w:rPr>
                              </w:pPr>
                              <w:r w:rsidRPr="00E06906">
                                <w:rPr>
                                  <w:rFonts w:asciiTheme="minorHAnsi" w:hAnsiTheme="minorHAnsi" w:cstheme="minorHAnsi"/>
                                  <w:color w:val="18181C"/>
                                  <w:sz w:val="18"/>
                                </w:rPr>
                                <w:t>Superintenden</w:t>
                              </w:r>
                              <w:r w:rsidRPr="00E06906">
                                <w:rPr>
                                  <w:rFonts w:asciiTheme="minorHAnsi" w:hAnsiTheme="minorHAnsi" w:cstheme="minorHAnsi"/>
                                  <w:color w:val="333334"/>
                                  <w:sz w:val="18"/>
                                </w:rPr>
                                <w:t>t</w:t>
                              </w:r>
                              <w:r w:rsidRPr="00E06906">
                                <w:rPr>
                                  <w:rFonts w:asciiTheme="minorHAnsi" w:hAnsiTheme="minorHAnsi" w:cstheme="minorHAnsi"/>
                                  <w:color w:val="18181C"/>
                                  <w:sz w:val="18"/>
                                </w:rPr>
                                <w:t xml:space="preserve">- Jay Brewer </w:t>
                              </w:r>
                              <w:hyperlink r:id="rId5">
                                <w:r w:rsidRPr="00E06906">
                                  <w:rPr>
                                    <w:rFonts w:asciiTheme="minorHAnsi" w:hAnsiTheme="minorHAnsi" w:cstheme="minorHAnsi"/>
                                    <w:color w:val="18181C"/>
                                    <w:sz w:val="18"/>
                                  </w:rPr>
                                  <w:t>-Jay.brewer@dayton.kyschools.us</w:t>
                                </w:r>
                              </w:hyperlink>
                            </w:p>
                            <w:p w:rsidR="00354016" w:rsidRPr="00E06906" w:rsidRDefault="00354016" w:rsidP="00354016">
                              <w:pPr>
                                <w:spacing w:before="135" w:line="283" w:lineRule="auto"/>
                                <w:ind w:left="70" w:hanging="1"/>
                                <w:rPr>
                                  <w:rFonts w:asciiTheme="minorHAnsi" w:hAnsiTheme="minorHAnsi" w:cstheme="minorHAnsi"/>
                                  <w:sz w:val="18"/>
                                </w:rPr>
                              </w:pPr>
                              <w:r w:rsidRPr="00E06906">
                                <w:rPr>
                                  <w:rFonts w:asciiTheme="minorHAnsi" w:hAnsiTheme="minorHAnsi" w:cstheme="minorHAnsi"/>
                                  <w:color w:val="18181C"/>
                                  <w:sz w:val="18"/>
                                </w:rPr>
                                <w:t>Director of Special Education/Early Childhood Learning- Nicole Ponting­ Nicole.ponting@dayton.kyschools.us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5.95pt;margin-top:19.45pt;width:309.05pt;height:572.95pt;z-index:251660288;mso-position-horizontal-relative:page;mso-position-vertical-relative:page" coordorigin="912,393" coordsize="6181,11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">
                <v:shape id="AutoShape 5" o:spid="_x0000_s1027" style="position:absolute;left:912;top:393;width:6144;height:4973;visibility:visible;mso-wrap-style:square;v-text-anchor:top" coordsize="6144,4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" path="m40,11476r,-4981m6133,11476r,-4981m11,6524r6151,e" filled="f" strokeweight=".76306mm">
                  <v:path arrowok="t" o:connecttype="custom" o:connectlocs="40,11870;40,6889;6133,11870;6133,6889;11,6918;6162,6918" o:connectangles="0,0,0,0,0,0"/>
                </v:shape>
                <v:line id="Line 6" o:spid="_x0000_s1028" style="position:absolute;visibility:visible;mso-wrap-style:square" from="923,11827" to="7093,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" strokeweight=".67839mm"/>
                <v:shapetype id="_x0000_t202" coordsize="21600,21600" o:spt="202" path="m,l,21600r21600,l21600,xe">
                  <v:stroke joinstyle="miter"/>
                  <v:path gradientshapeok="t" o:connecttype="rect"/>
                </v:shapetype>
                <v:shape id="Text Box 7" o:spid="_x0000_s1029" type="#_x0000_t202" style="position:absolute;left:1005;top:6984;width:6051;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354016" w:rsidRPr="00E06906" w:rsidRDefault="00354016" w:rsidP="00354016">
                        <w:pPr>
                          <w:spacing w:before="83"/>
                          <w:ind w:left="70"/>
                          <w:rPr>
                            <w:rFonts w:asciiTheme="minorHAnsi" w:hAnsiTheme="minorHAnsi" w:cstheme="minorHAnsi"/>
                            <w:sz w:val="24"/>
                            <w:szCs w:val="24"/>
                          </w:rPr>
                        </w:pPr>
                        <w:r w:rsidRPr="00E06906">
                          <w:rPr>
                            <w:rFonts w:asciiTheme="minorHAnsi" w:hAnsiTheme="minorHAnsi" w:cstheme="minorHAnsi"/>
                            <w:color w:val="18181C"/>
                            <w:w w:val="105"/>
                            <w:sz w:val="24"/>
                            <w:szCs w:val="24"/>
                          </w:rPr>
                          <w:t>Our center is located directly next to Davis Field:</w:t>
                        </w:r>
                      </w:p>
                      <w:p w:rsidR="00354016" w:rsidRPr="00E06906" w:rsidRDefault="00354016" w:rsidP="00354016">
                        <w:pPr>
                          <w:spacing w:before="160"/>
                          <w:ind w:left="59"/>
                          <w:rPr>
                            <w:rFonts w:asciiTheme="minorHAnsi" w:hAnsiTheme="minorHAnsi" w:cstheme="minorHAnsi"/>
                            <w:b/>
                            <w:i/>
                            <w:sz w:val="28"/>
                            <w:szCs w:val="28"/>
                          </w:rPr>
                        </w:pPr>
                        <w:r w:rsidRPr="00E06906">
                          <w:rPr>
                            <w:rFonts w:asciiTheme="minorHAnsi" w:hAnsiTheme="minorHAnsi" w:cstheme="minorHAnsi"/>
                            <w:b/>
                            <w:i/>
                            <w:color w:val="18181C"/>
                            <w:w w:val="105"/>
                            <w:sz w:val="28"/>
                            <w:szCs w:val="28"/>
                          </w:rPr>
                          <w:t>999 Vine Street</w:t>
                        </w:r>
                      </w:p>
                      <w:p w:rsidR="00354016" w:rsidRPr="00E06906" w:rsidRDefault="00354016" w:rsidP="00354016">
                        <w:pPr>
                          <w:spacing w:before="166"/>
                          <w:ind w:left="69"/>
                          <w:rPr>
                            <w:rFonts w:asciiTheme="minorHAnsi" w:hAnsiTheme="minorHAnsi" w:cstheme="minorHAnsi"/>
                            <w:b/>
                            <w:i/>
                            <w:color w:val="18181C"/>
                            <w:sz w:val="28"/>
                            <w:szCs w:val="28"/>
                          </w:rPr>
                        </w:pPr>
                        <w:r w:rsidRPr="00E06906">
                          <w:rPr>
                            <w:rFonts w:asciiTheme="minorHAnsi" w:hAnsiTheme="minorHAnsi" w:cstheme="minorHAnsi"/>
                            <w:b/>
                            <w:i/>
                            <w:color w:val="18181C"/>
                            <w:sz w:val="28"/>
                            <w:szCs w:val="28"/>
                          </w:rPr>
                          <w:t>Dayton, KY 41074</w:t>
                        </w:r>
                      </w:p>
                      <w:p w:rsidR="00E06906" w:rsidRPr="00E06906" w:rsidRDefault="00E06906" w:rsidP="00E06906">
                        <w:pPr>
                          <w:spacing w:before="161"/>
                          <w:ind w:left="77"/>
                          <w:rPr>
                            <w:rFonts w:asciiTheme="minorHAnsi" w:hAnsiTheme="minorHAnsi" w:cstheme="minorHAnsi"/>
                            <w:color w:val="18181C"/>
                            <w:w w:val="105"/>
                            <w:sz w:val="28"/>
                            <w:szCs w:val="28"/>
                          </w:rPr>
                        </w:pPr>
                        <w:r w:rsidRPr="00E06906">
                          <w:rPr>
                            <w:rFonts w:asciiTheme="minorHAnsi" w:hAnsiTheme="minorHAnsi" w:cstheme="minorHAnsi"/>
                            <w:color w:val="18181C"/>
                            <w:w w:val="105"/>
                            <w:sz w:val="28"/>
                            <w:szCs w:val="28"/>
                          </w:rPr>
                          <w:t xml:space="preserve">(859) 292-7485 </w:t>
                        </w:r>
                      </w:p>
                      <w:p w:rsidR="00E06906" w:rsidRDefault="00E06906" w:rsidP="00E06906">
                        <w:pPr>
                          <w:spacing w:before="161"/>
                          <w:ind w:left="77"/>
                          <w:rPr>
                            <w:rFonts w:ascii="Arial"/>
                            <w:sz w:val="24"/>
                          </w:rPr>
                        </w:pPr>
                      </w:p>
                      <w:p w:rsidR="00E06906" w:rsidRPr="00E06906" w:rsidRDefault="00354016" w:rsidP="00E06906">
                        <w:pPr>
                          <w:pStyle w:val="NoSpacing"/>
                          <w:rPr>
                            <w:rFonts w:asciiTheme="minorHAnsi" w:hAnsiTheme="minorHAnsi" w:cstheme="minorHAnsi"/>
                            <w:w w:val="105"/>
                          </w:rPr>
                        </w:pPr>
                        <w:r w:rsidRPr="00E06906">
                          <w:rPr>
                            <w:rFonts w:asciiTheme="minorHAnsi" w:hAnsiTheme="minorHAnsi" w:cstheme="minorHAnsi"/>
                            <w:w w:val="105"/>
                          </w:rPr>
                          <w:t>Director: Heather Cook-Kiefer</w:t>
                        </w:r>
                        <w:r w:rsidR="00E06906" w:rsidRPr="00E06906">
                          <w:rPr>
                            <w:rFonts w:asciiTheme="minorHAnsi" w:hAnsiTheme="minorHAnsi" w:cstheme="minorHAnsi"/>
                            <w:w w:val="105"/>
                          </w:rPr>
                          <w:t xml:space="preserve"> </w:t>
                        </w:r>
                      </w:p>
                      <w:p w:rsidR="00354016" w:rsidRPr="00E06906" w:rsidRDefault="00E06906" w:rsidP="00E06906">
                        <w:pPr>
                          <w:pStyle w:val="NoSpacing"/>
                          <w:rPr>
                            <w:rFonts w:asciiTheme="minorHAnsi" w:hAnsiTheme="minorHAnsi" w:cstheme="minorHAnsi"/>
                            <w:sz w:val="26"/>
                          </w:rPr>
                        </w:pPr>
                        <w:r w:rsidRPr="00E06906">
                          <w:rPr>
                            <w:rFonts w:asciiTheme="minorHAnsi" w:hAnsiTheme="minorHAnsi" w:cstheme="minorHAnsi"/>
                            <w:w w:val="105"/>
                          </w:rPr>
                          <w:t xml:space="preserve">               </w:t>
                        </w:r>
                        <w:r w:rsidR="003D6200" w:rsidRPr="00E06906">
                          <w:rPr>
                            <w:rFonts w:asciiTheme="minorHAnsi" w:hAnsiTheme="minorHAnsi" w:cstheme="minorHAnsi"/>
                            <w:w w:val="105"/>
                          </w:rPr>
                          <w:t>Cell (859) 815-0567</w:t>
                        </w:r>
                      </w:p>
                      <w:p w:rsidR="00354016" w:rsidRPr="00E06906" w:rsidRDefault="00354016" w:rsidP="00354016">
                        <w:pPr>
                          <w:spacing w:before="183" w:line="396" w:lineRule="auto"/>
                          <w:ind w:left="68" w:right="98" w:firstLine="1"/>
                          <w:rPr>
                            <w:rFonts w:asciiTheme="minorHAnsi" w:hAnsiTheme="minorHAnsi" w:cstheme="minorHAnsi"/>
                            <w:sz w:val="18"/>
                          </w:rPr>
                        </w:pPr>
                        <w:r w:rsidRPr="00E06906">
                          <w:rPr>
                            <w:rFonts w:asciiTheme="minorHAnsi" w:hAnsiTheme="minorHAnsi" w:cstheme="minorHAnsi"/>
                            <w:color w:val="18181C"/>
                            <w:sz w:val="18"/>
                          </w:rPr>
                          <w:t xml:space="preserve">Any other inquires can be directed to the Dayton Board of Education: </w:t>
                        </w:r>
                        <w:r w:rsidR="00E06906">
                          <w:rPr>
                            <w:rFonts w:asciiTheme="minorHAnsi" w:hAnsiTheme="minorHAnsi" w:cstheme="minorHAnsi"/>
                            <w:color w:val="18181C"/>
                            <w:sz w:val="18"/>
                          </w:rPr>
                          <w:t xml:space="preserve">          </w:t>
                        </w:r>
                        <w:r w:rsidRPr="00E06906">
                          <w:rPr>
                            <w:rFonts w:asciiTheme="minorHAnsi" w:hAnsiTheme="minorHAnsi" w:cstheme="minorHAnsi"/>
                            <w:color w:val="18181C"/>
                            <w:sz w:val="18"/>
                          </w:rPr>
                          <w:t>(859) 491</w:t>
                        </w:r>
                        <w:r w:rsidRPr="00E06906">
                          <w:rPr>
                            <w:rFonts w:asciiTheme="minorHAnsi" w:hAnsiTheme="minorHAnsi" w:cstheme="minorHAnsi"/>
                            <w:color w:val="333334"/>
                            <w:sz w:val="18"/>
                          </w:rPr>
                          <w:t>-</w:t>
                        </w:r>
                        <w:r w:rsidRPr="00E06906">
                          <w:rPr>
                            <w:rFonts w:asciiTheme="minorHAnsi" w:hAnsiTheme="minorHAnsi" w:cstheme="minorHAnsi"/>
                            <w:color w:val="18181C"/>
                            <w:sz w:val="18"/>
                          </w:rPr>
                          <w:t>6565</w:t>
                        </w:r>
                      </w:p>
                      <w:p w:rsidR="00354016" w:rsidRPr="00E06906" w:rsidRDefault="00354016" w:rsidP="00354016">
                        <w:pPr>
                          <w:spacing w:before="4"/>
                          <w:ind w:left="66"/>
                          <w:rPr>
                            <w:rFonts w:asciiTheme="minorHAnsi" w:hAnsiTheme="minorHAnsi" w:cstheme="minorHAnsi"/>
                            <w:sz w:val="18"/>
                          </w:rPr>
                        </w:pPr>
                        <w:r w:rsidRPr="00E06906">
                          <w:rPr>
                            <w:rFonts w:asciiTheme="minorHAnsi" w:hAnsiTheme="minorHAnsi" w:cstheme="minorHAnsi"/>
                            <w:color w:val="18181C"/>
                            <w:sz w:val="18"/>
                          </w:rPr>
                          <w:t>Superintenden</w:t>
                        </w:r>
                        <w:r w:rsidRPr="00E06906">
                          <w:rPr>
                            <w:rFonts w:asciiTheme="minorHAnsi" w:hAnsiTheme="minorHAnsi" w:cstheme="minorHAnsi"/>
                            <w:color w:val="333334"/>
                            <w:sz w:val="18"/>
                          </w:rPr>
                          <w:t>t</w:t>
                        </w:r>
                        <w:r w:rsidRPr="00E06906">
                          <w:rPr>
                            <w:rFonts w:asciiTheme="minorHAnsi" w:hAnsiTheme="minorHAnsi" w:cstheme="minorHAnsi"/>
                            <w:color w:val="18181C"/>
                            <w:sz w:val="18"/>
                          </w:rPr>
                          <w:t xml:space="preserve">- Jay Brewer </w:t>
                        </w:r>
                        <w:hyperlink r:id="rId6">
                          <w:r w:rsidRPr="00E06906">
                            <w:rPr>
                              <w:rFonts w:asciiTheme="minorHAnsi" w:hAnsiTheme="minorHAnsi" w:cstheme="minorHAnsi"/>
                              <w:color w:val="18181C"/>
                              <w:sz w:val="18"/>
                            </w:rPr>
                            <w:t>-Jay.brewer@dayton.kyschools.us</w:t>
                          </w:r>
                        </w:hyperlink>
                      </w:p>
                      <w:p w:rsidR="00354016" w:rsidRPr="00E06906" w:rsidRDefault="00354016" w:rsidP="00354016">
                        <w:pPr>
                          <w:spacing w:before="135" w:line="283" w:lineRule="auto"/>
                          <w:ind w:left="70" w:hanging="1"/>
                          <w:rPr>
                            <w:rFonts w:asciiTheme="minorHAnsi" w:hAnsiTheme="minorHAnsi" w:cstheme="minorHAnsi"/>
                            <w:sz w:val="18"/>
                          </w:rPr>
                        </w:pPr>
                        <w:r w:rsidRPr="00E06906">
                          <w:rPr>
                            <w:rFonts w:asciiTheme="minorHAnsi" w:hAnsiTheme="minorHAnsi" w:cstheme="minorHAnsi"/>
                            <w:color w:val="18181C"/>
                            <w:sz w:val="18"/>
                          </w:rPr>
                          <w:t>Director of Special Education/Early Childhood Learning- Nicole Ponting­ Nicole.ponting@dayton.kyschools.us</w:t>
                        </w:r>
                      </w:p>
                    </w:txbxContent>
                  </v:textbox>
                </v:shape>
                <w10:wrap anchorx="page" anchory="page"/>
              </v:group>
            </w:pict>
          </mc:Fallback>
        </mc:AlternateContent>
      </w:r>
    </w:p>
    <w:p w:rsidR="00354016" w:rsidRDefault="00354016" w:rsidP="00354016">
      <w:pPr>
        <w:pStyle w:val="BodyText"/>
        <w:spacing w:line="20" w:lineRule="exact"/>
        <w:ind w:left="153"/>
        <w:rPr>
          <w:sz w:val="2"/>
        </w:rPr>
      </w:pPr>
      <w:r>
        <w:rPr>
          <w:noProof/>
          <w:sz w:val="2"/>
        </w:rPr>
        <mc:AlternateContent>
          <mc:Choice Requires="wpg">
            <w:drawing>
              <wp:inline distT="0" distB="0" distL="0" distR="0">
                <wp:extent cx="3845560" cy="6350"/>
                <wp:effectExtent l="7620" t="7620" r="4445" b="508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5560" cy="6350"/>
                          <a:chOff x="0" y="0"/>
                          <a:chExt cx="6056" cy="10"/>
                        </a:xfrm>
                      </wpg:grpSpPr>
                      <wps:wsp>
                        <wps:cNvPr id="10" name="Line 3"/>
                        <wps:cNvCnPr>
                          <a:cxnSpLocks noChangeShapeType="1"/>
                        </wps:cNvCnPr>
                        <wps:spPr bwMode="auto">
                          <a:xfrm>
                            <a:off x="0" y="5"/>
                            <a:ext cx="6055" cy="0"/>
                          </a:xfrm>
                          <a:prstGeom prst="line">
                            <a:avLst/>
                          </a:prstGeom>
                          <a:noFill/>
                          <a:ln w="610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D9EC3E" id="Group 9" o:spid="_x0000_s1026" style="width:302.8pt;height:.5pt;mso-position-horizontal-relative:char;mso-position-vertical-relative:line" coordsize="60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">
                <v:line id="Line 3" o:spid="_x0000_s1027" style="position:absolute;visibility:visible;mso-wrap-style:square" from="0,5" to="60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" strokeweight=".16961mm"/>
                <w10:anchorlock/>
              </v:group>
            </w:pict>
          </mc:Fallback>
        </mc:AlternateContent>
      </w:r>
    </w:p>
    <w:p w:rsidR="00354016" w:rsidRPr="00E06906" w:rsidRDefault="00354016" w:rsidP="00354016">
      <w:pPr>
        <w:spacing w:before="46"/>
        <w:ind w:left="160"/>
        <w:rPr>
          <w:rFonts w:asciiTheme="minorHAnsi" w:hAnsiTheme="minorHAnsi" w:cstheme="minorHAnsi"/>
          <w:b/>
          <w:sz w:val="17"/>
        </w:rPr>
      </w:pPr>
      <w:r w:rsidRPr="00E06906">
        <w:rPr>
          <w:rFonts w:asciiTheme="minorHAnsi" w:hAnsiTheme="minorHAnsi" w:cstheme="minorHAnsi"/>
          <w:noProof/>
        </w:rPr>
        <w:drawing>
          <wp:anchor distT="0" distB="0" distL="0" distR="0" simplePos="0" relativeHeight="251659264" behindDoc="0" locked="0" layoutInCell="1" allowOverlap="1" wp14:anchorId="4EC050DE" wp14:editId="42EB4710">
            <wp:simplePos x="0" y="0"/>
            <wp:positionH relativeFrom="page">
              <wp:posOffset>5248907</wp:posOffset>
            </wp:positionH>
            <wp:positionV relativeFrom="paragraph">
              <wp:posOffset>-312185</wp:posOffset>
            </wp:positionV>
            <wp:extent cx="4736223" cy="19781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736223" cy="1978193"/>
                    </a:xfrm>
                    <a:prstGeom prst="rect">
                      <a:avLst/>
                    </a:prstGeom>
                  </pic:spPr>
                </pic:pic>
              </a:graphicData>
            </a:graphic>
          </wp:anchor>
        </w:drawing>
      </w:r>
      <w:r w:rsidRPr="00E06906">
        <w:rPr>
          <w:rFonts w:asciiTheme="minorHAnsi" w:hAnsiTheme="minorHAnsi" w:cstheme="minorHAnsi"/>
          <w:b/>
          <w:color w:val="18181C"/>
          <w:w w:val="105"/>
          <w:sz w:val="17"/>
        </w:rPr>
        <w:t>Hours of Operation:</w:t>
      </w:r>
    </w:p>
    <w:p w:rsidR="00354016" w:rsidRPr="00E06906" w:rsidRDefault="003D6200" w:rsidP="00354016">
      <w:pPr>
        <w:pStyle w:val="Heading4"/>
        <w:spacing w:before="89"/>
        <w:ind w:left="208"/>
        <w:rPr>
          <w:rFonts w:asciiTheme="minorHAnsi" w:hAnsiTheme="minorHAnsi" w:cstheme="minorHAnsi"/>
        </w:rPr>
      </w:pPr>
      <w:r w:rsidRPr="00E06906">
        <w:rPr>
          <w:rFonts w:asciiTheme="minorHAnsi" w:hAnsiTheme="minorHAnsi" w:cstheme="minorHAnsi"/>
          <w:color w:val="18181C"/>
        </w:rPr>
        <w:t>Monday thru Thursday: 7:15 am – 4:10 pm</w:t>
      </w:r>
    </w:p>
    <w:p w:rsidR="00354016" w:rsidRPr="00E06906" w:rsidRDefault="00354016" w:rsidP="00354016">
      <w:pPr>
        <w:pStyle w:val="BodyText"/>
        <w:spacing w:before="6"/>
        <w:rPr>
          <w:rFonts w:asciiTheme="minorHAnsi" w:hAnsiTheme="minorHAnsi" w:cstheme="minorHAnsi"/>
        </w:rPr>
      </w:pPr>
    </w:p>
    <w:p w:rsidR="00354016" w:rsidRPr="00E06906" w:rsidRDefault="003D6200" w:rsidP="00354016">
      <w:pPr>
        <w:ind w:left="159"/>
        <w:rPr>
          <w:rFonts w:asciiTheme="minorHAnsi" w:hAnsiTheme="minorHAnsi" w:cstheme="minorHAnsi"/>
          <w:sz w:val="18"/>
        </w:rPr>
      </w:pPr>
      <w:r w:rsidRPr="00E06906">
        <w:rPr>
          <w:rFonts w:asciiTheme="minorHAnsi" w:hAnsiTheme="minorHAnsi" w:cstheme="minorHAnsi"/>
          <w:color w:val="18181C"/>
          <w:sz w:val="18"/>
        </w:rPr>
        <w:t>Friday: 7:15 am – 4:00 pm</w:t>
      </w:r>
    </w:p>
    <w:p w:rsidR="00354016" w:rsidRPr="00E06906" w:rsidRDefault="00354016" w:rsidP="00354016">
      <w:pPr>
        <w:pStyle w:val="BodyText"/>
        <w:spacing w:before="11"/>
        <w:rPr>
          <w:rFonts w:asciiTheme="minorHAnsi" w:hAnsiTheme="minorHAnsi" w:cstheme="minorHAnsi"/>
        </w:rPr>
      </w:pPr>
    </w:p>
    <w:p w:rsidR="00354016" w:rsidRPr="00E06906" w:rsidRDefault="00354016" w:rsidP="00354016">
      <w:pPr>
        <w:spacing w:line="333" w:lineRule="auto"/>
        <w:ind w:left="158" w:right="8770" w:firstLine="1"/>
        <w:rPr>
          <w:rFonts w:asciiTheme="minorHAnsi" w:hAnsiTheme="minorHAnsi" w:cstheme="minorHAnsi"/>
          <w:sz w:val="18"/>
        </w:rPr>
      </w:pPr>
      <w:r w:rsidRPr="00E06906">
        <w:rPr>
          <w:rFonts w:asciiTheme="minorHAnsi" w:hAnsiTheme="minorHAnsi" w:cstheme="minorHAnsi"/>
          <w:color w:val="18181C"/>
          <w:w w:val="105"/>
          <w:sz w:val="18"/>
        </w:rPr>
        <w:t>Parents</w:t>
      </w:r>
      <w:r w:rsidRPr="00E06906">
        <w:rPr>
          <w:rFonts w:asciiTheme="minorHAnsi" w:hAnsiTheme="minorHAnsi" w:cstheme="minorHAnsi"/>
          <w:color w:val="18181C"/>
          <w:spacing w:val="-12"/>
          <w:w w:val="105"/>
          <w:sz w:val="18"/>
        </w:rPr>
        <w:t xml:space="preserve"> </w:t>
      </w:r>
      <w:r w:rsidRPr="00E06906">
        <w:rPr>
          <w:rFonts w:asciiTheme="minorHAnsi" w:hAnsiTheme="minorHAnsi" w:cstheme="minorHAnsi"/>
          <w:color w:val="18181C"/>
          <w:w w:val="105"/>
          <w:sz w:val="18"/>
        </w:rPr>
        <w:t>will</w:t>
      </w:r>
      <w:r w:rsidRPr="00E06906">
        <w:rPr>
          <w:rFonts w:asciiTheme="minorHAnsi" w:hAnsiTheme="minorHAnsi" w:cstheme="minorHAnsi"/>
          <w:color w:val="18181C"/>
          <w:spacing w:val="-18"/>
          <w:w w:val="105"/>
          <w:sz w:val="18"/>
        </w:rPr>
        <w:t xml:space="preserve"> </w:t>
      </w:r>
      <w:r w:rsidRPr="00E06906">
        <w:rPr>
          <w:rFonts w:asciiTheme="minorHAnsi" w:hAnsiTheme="minorHAnsi" w:cstheme="minorHAnsi"/>
          <w:color w:val="18181C"/>
          <w:w w:val="105"/>
          <w:sz w:val="18"/>
        </w:rPr>
        <w:t>be</w:t>
      </w:r>
      <w:r w:rsidRPr="00E06906">
        <w:rPr>
          <w:rFonts w:asciiTheme="minorHAnsi" w:hAnsiTheme="minorHAnsi" w:cstheme="minorHAnsi"/>
          <w:color w:val="18181C"/>
          <w:spacing w:val="-16"/>
          <w:w w:val="105"/>
          <w:sz w:val="18"/>
        </w:rPr>
        <w:t xml:space="preserve"> </w:t>
      </w:r>
      <w:r w:rsidRPr="00E06906">
        <w:rPr>
          <w:rFonts w:asciiTheme="minorHAnsi" w:hAnsiTheme="minorHAnsi" w:cstheme="minorHAnsi"/>
          <w:color w:val="18181C"/>
          <w:w w:val="105"/>
          <w:sz w:val="18"/>
        </w:rPr>
        <w:t>charged</w:t>
      </w:r>
      <w:r w:rsidRPr="00E06906">
        <w:rPr>
          <w:rFonts w:asciiTheme="minorHAnsi" w:hAnsiTheme="minorHAnsi" w:cstheme="minorHAnsi"/>
          <w:color w:val="18181C"/>
          <w:spacing w:val="-8"/>
          <w:w w:val="105"/>
          <w:sz w:val="18"/>
        </w:rPr>
        <w:t xml:space="preserve"> </w:t>
      </w:r>
      <w:r w:rsidRPr="00E06906">
        <w:rPr>
          <w:rFonts w:asciiTheme="minorHAnsi" w:hAnsiTheme="minorHAnsi" w:cstheme="minorHAnsi"/>
          <w:color w:val="18181C"/>
          <w:w w:val="105"/>
          <w:sz w:val="18"/>
        </w:rPr>
        <w:t>$1.00</w:t>
      </w:r>
      <w:r w:rsidRPr="00E06906">
        <w:rPr>
          <w:rFonts w:asciiTheme="minorHAnsi" w:hAnsiTheme="minorHAnsi" w:cstheme="minorHAnsi"/>
          <w:color w:val="18181C"/>
          <w:spacing w:val="-16"/>
          <w:w w:val="105"/>
          <w:sz w:val="18"/>
        </w:rPr>
        <w:t xml:space="preserve"> </w:t>
      </w:r>
      <w:r w:rsidRPr="00E06906">
        <w:rPr>
          <w:rFonts w:asciiTheme="minorHAnsi" w:hAnsiTheme="minorHAnsi" w:cstheme="minorHAnsi"/>
          <w:color w:val="18181C"/>
          <w:w w:val="105"/>
          <w:sz w:val="18"/>
        </w:rPr>
        <w:t>per</w:t>
      </w:r>
      <w:r w:rsidRPr="00E06906">
        <w:rPr>
          <w:rFonts w:asciiTheme="minorHAnsi" w:hAnsiTheme="minorHAnsi" w:cstheme="minorHAnsi"/>
          <w:color w:val="18181C"/>
          <w:spacing w:val="-12"/>
          <w:w w:val="105"/>
          <w:sz w:val="18"/>
        </w:rPr>
        <w:t xml:space="preserve"> </w:t>
      </w:r>
      <w:r w:rsidRPr="00E06906">
        <w:rPr>
          <w:rFonts w:asciiTheme="minorHAnsi" w:hAnsiTheme="minorHAnsi" w:cstheme="minorHAnsi"/>
          <w:color w:val="18181C"/>
          <w:w w:val="105"/>
          <w:sz w:val="18"/>
        </w:rPr>
        <w:t>minute,</w:t>
      </w:r>
      <w:r w:rsidRPr="00E06906">
        <w:rPr>
          <w:rFonts w:asciiTheme="minorHAnsi" w:hAnsiTheme="minorHAnsi" w:cstheme="minorHAnsi"/>
          <w:color w:val="18181C"/>
          <w:spacing w:val="-12"/>
          <w:w w:val="105"/>
          <w:sz w:val="18"/>
        </w:rPr>
        <w:t xml:space="preserve"> </w:t>
      </w:r>
      <w:r w:rsidRPr="00E06906">
        <w:rPr>
          <w:rFonts w:asciiTheme="minorHAnsi" w:hAnsiTheme="minorHAnsi" w:cstheme="minorHAnsi"/>
          <w:color w:val="18181C"/>
          <w:w w:val="105"/>
          <w:sz w:val="18"/>
        </w:rPr>
        <w:t>per</w:t>
      </w:r>
      <w:r w:rsidRPr="00E06906">
        <w:rPr>
          <w:rFonts w:asciiTheme="minorHAnsi" w:hAnsiTheme="minorHAnsi" w:cstheme="minorHAnsi"/>
          <w:color w:val="18181C"/>
          <w:spacing w:val="-11"/>
          <w:w w:val="105"/>
          <w:sz w:val="18"/>
        </w:rPr>
        <w:t xml:space="preserve"> </w:t>
      </w:r>
      <w:r w:rsidRPr="00E06906">
        <w:rPr>
          <w:rFonts w:asciiTheme="minorHAnsi" w:hAnsiTheme="minorHAnsi" w:cstheme="minorHAnsi"/>
          <w:color w:val="18181C"/>
          <w:w w:val="105"/>
          <w:sz w:val="18"/>
        </w:rPr>
        <w:t>child,</w:t>
      </w:r>
      <w:r w:rsidRPr="00E06906">
        <w:rPr>
          <w:rFonts w:asciiTheme="minorHAnsi" w:hAnsiTheme="minorHAnsi" w:cstheme="minorHAnsi"/>
          <w:color w:val="18181C"/>
          <w:spacing w:val="-17"/>
          <w:w w:val="105"/>
          <w:sz w:val="18"/>
        </w:rPr>
        <w:t xml:space="preserve"> </w:t>
      </w:r>
      <w:r w:rsidRPr="00E06906">
        <w:rPr>
          <w:rFonts w:asciiTheme="minorHAnsi" w:hAnsiTheme="minorHAnsi" w:cstheme="minorHAnsi"/>
          <w:color w:val="18181C"/>
          <w:w w:val="105"/>
          <w:sz w:val="18"/>
        </w:rPr>
        <w:t>for</w:t>
      </w:r>
      <w:r w:rsidRPr="00E06906">
        <w:rPr>
          <w:rFonts w:asciiTheme="minorHAnsi" w:hAnsiTheme="minorHAnsi" w:cstheme="minorHAnsi"/>
          <w:color w:val="18181C"/>
          <w:spacing w:val="-12"/>
          <w:w w:val="105"/>
          <w:sz w:val="18"/>
        </w:rPr>
        <w:t xml:space="preserve"> </w:t>
      </w:r>
      <w:r w:rsidRPr="00E06906">
        <w:rPr>
          <w:rFonts w:asciiTheme="minorHAnsi" w:hAnsiTheme="minorHAnsi" w:cstheme="minorHAnsi"/>
          <w:color w:val="18181C"/>
          <w:w w:val="105"/>
          <w:sz w:val="18"/>
        </w:rPr>
        <w:t>each</w:t>
      </w:r>
      <w:r w:rsidRPr="00E06906">
        <w:rPr>
          <w:rFonts w:asciiTheme="minorHAnsi" w:hAnsiTheme="minorHAnsi" w:cstheme="minorHAnsi"/>
          <w:color w:val="18181C"/>
          <w:spacing w:val="-12"/>
          <w:w w:val="105"/>
          <w:sz w:val="18"/>
        </w:rPr>
        <w:t xml:space="preserve"> </w:t>
      </w:r>
      <w:r w:rsidRPr="00E06906">
        <w:rPr>
          <w:rFonts w:asciiTheme="minorHAnsi" w:hAnsiTheme="minorHAnsi" w:cstheme="minorHAnsi"/>
          <w:color w:val="18181C"/>
          <w:w w:val="105"/>
          <w:sz w:val="18"/>
        </w:rPr>
        <w:t>minute</w:t>
      </w:r>
      <w:r w:rsidRPr="00E06906">
        <w:rPr>
          <w:rFonts w:asciiTheme="minorHAnsi" w:hAnsiTheme="minorHAnsi" w:cstheme="minorHAnsi"/>
          <w:color w:val="18181C"/>
          <w:spacing w:val="-13"/>
          <w:w w:val="105"/>
          <w:sz w:val="18"/>
        </w:rPr>
        <w:t xml:space="preserve"> </w:t>
      </w:r>
      <w:r w:rsidRPr="00E06906">
        <w:rPr>
          <w:rFonts w:asciiTheme="minorHAnsi" w:hAnsiTheme="minorHAnsi" w:cstheme="minorHAnsi"/>
          <w:color w:val="18181C"/>
          <w:w w:val="105"/>
          <w:sz w:val="18"/>
        </w:rPr>
        <w:t xml:space="preserve">they are late to pick up their child(ren) </w:t>
      </w:r>
      <w:r w:rsidRPr="00E06906">
        <w:rPr>
          <w:rFonts w:asciiTheme="minorHAnsi" w:hAnsiTheme="minorHAnsi" w:cstheme="minorHAnsi"/>
          <w:color w:val="333334"/>
          <w:w w:val="105"/>
          <w:sz w:val="18"/>
        </w:rPr>
        <w:t xml:space="preserve">. </w:t>
      </w:r>
      <w:r w:rsidRPr="00E06906">
        <w:rPr>
          <w:rFonts w:asciiTheme="minorHAnsi" w:hAnsiTheme="minorHAnsi" w:cstheme="minorHAnsi"/>
          <w:color w:val="18181C"/>
          <w:w w:val="105"/>
          <w:sz w:val="18"/>
        </w:rPr>
        <w:t>The fee will be paid directly to the staff</w:t>
      </w:r>
      <w:r w:rsidRPr="00E06906">
        <w:rPr>
          <w:rFonts w:asciiTheme="minorHAnsi" w:hAnsiTheme="minorHAnsi" w:cstheme="minorHAnsi"/>
          <w:color w:val="18181C"/>
          <w:spacing w:val="-6"/>
          <w:w w:val="105"/>
          <w:sz w:val="18"/>
        </w:rPr>
        <w:t xml:space="preserve"> </w:t>
      </w:r>
      <w:r w:rsidRPr="00E06906">
        <w:rPr>
          <w:rFonts w:asciiTheme="minorHAnsi" w:hAnsiTheme="minorHAnsi" w:cstheme="minorHAnsi"/>
          <w:color w:val="18181C"/>
          <w:w w:val="105"/>
          <w:sz w:val="18"/>
        </w:rPr>
        <w:t>person</w:t>
      </w:r>
      <w:r w:rsidRPr="00E06906">
        <w:rPr>
          <w:rFonts w:asciiTheme="minorHAnsi" w:hAnsiTheme="minorHAnsi" w:cstheme="minorHAnsi"/>
          <w:color w:val="18181C"/>
          <w:spacing w:val="1"/>
          <w:w w:val="105"/>
          <w:sz w:val="18"/>
        </w:rPr>
        <w:t xml:space="preserve"> </w:t>
      </w:r>
      <w:r w:rsidRPr="00E06906">
        <w:rPr>
          <w:rFonts w:asciiTheme="minorHAnsi" w:hAnsiTheme="minorHAnsi" w:cstheme="minorHAnsi"/>
          <w:color w:val="18181C"/>
          <w:w w:val="105"/>
          <w:sz w:val="18"/>
        </w:rPr>
        <w:t>who</w:t>
      </w:r>
      <w:r w:rsidRPr="00E06906">
        <w:rPr>
          <w:rFonts w:asciiTheme="minorHAnsi" w:hAnsiTheme="minorHAnsi" w:cstheme="minorHAnsi"/>
          <w:color w:val="18181C"/>
          <w:spacing w:val="-6"/>
          <w:w w:val="105"/>
          <w:sz w:val="18"/>
        </w:rPr>
        <w:t xml:space="preserve"> </w:t>
      </w:r>
      <w:r w:rsidRPr="00E06906">
        <w:rPr>
          <w:rFonts w:asciiTheme="minorHAnsi" w:hAnsiTheme="minorHAnsi" w:cstheme="minorHAnsi"/>
          <w:color w:val="18181C"/>
          <w:w w:val="105"/>
          <w:sz w:val="18"/>
        </w:rPr>
        <w:t>had</w:t>
      </w:r>
      <w:r w:rsidRPr="00E06906">
        <w:rPr>
          <w:rFonts w:asciiTheme="minorHAnsi" w:hAnsiTheme="minorHAnsi" w:cstheme="minorHAnsi"/>
          <w:color w:val="18181C"/>
          <w:spacing w:val="-4"/>
          <w:w w:val="105"/>
          <w:sz w:val="18"/>
        </w:rPr>
        <w:t xml:space="preserve"> </w:t>
      </w:r>
      <w:r w:rsidRPr="00E06906">
        <w:rPr>
          <w:rFonts w:asciiTheme="minorHAnsi" w:hAnsiTheme="minorHAnsi" w:cstheme="minorHAnsi"/>
          <w:color w:val="18181C"/>
          <w:w w:val="105"/>
          <w:sz w:val="18"/>
        </w:rPr>
        <w:t>to</w:t>
      </w:r>
      <w:r w:rsidRPr="00E06906">
        <w:rPr>
          <w:rFonts w:asciiTheme="minorHAnsi" w:hAnsiTheme="minorHAnsi" w:cstheme="minorHAnsi"/>
          <w:color w:val="18181C"/>
          <w:spacing w:val="10"/>
          <w:w w:val="105"/>
          <w:sz w:val="18"/>
        </w:rPr>
        <w:t xml:space="preserve"> </w:t>
      </w:r>
      <w:r w:rsidRPr="00E06906">
        <w:rPr>
          <w:rFonts w:asciiTheme="minorHAnsi" w:hAnsiTheme="minorHAnsi" w:cstheme="minorHAnsi"/>
          <w:color w:val="18181C"/>
          <w:w w:val="105"/>
          <w:sz w:val="18"/>
        </w:rPr>
        <w:t>stay</w:t>
      </w:r>
      <w:r w:rsidRPr="00E06906">
        <w:rPr>
          <w:rFonts w:asciiTheme="minorHAnsi" w:hAnsiTheme="minorHAnsi" w:cstheme="minorHAnsi"/>
          <w:color w:val="18181C"/>
          <w:spacing w:val="-8"/>
          <w:w w:val="105"/>
          <w:sz w:val="18"/>
        </w:rPr>
        <w:t xml:space="preserve"> </w:t>
      </w:r>
      <w:r w:rsidRPr="00E06906">
        <w:rPr>
          <w:rFonts w:asciiTheme="minorHAnsi" w:hAnsiTheme="minorHAnsi" w:cstheme="minorHAnsi"/>
          <w:color w:val="18181C"/>
          <w:w w:val="105"/>
          <w:sz w:val="18"/>
        </w:rPr>
        <w:t>with</w:t>
      </w:r>
      <w:r w:rsidRPr="00E06906">
        <w:rPr>
          <w:rFonts w:asciiTheme="minorHAnsi" w:hAnsiTheme="minorHAnsi" w:cstheme="minorHAnsi"/>
          <w:color w:val="18181C"/>
          <w:spacing w:val="-10"/>
          <w:w w:val="105"/>
          <w:sz w:val="18"/>
        </w:rPr>
        <w:t xml:space="preserve"> </w:t>
      </w:r>
      <w:r w:rsidRPr="00E06906">
        <w:rPr>
          <w:rFonts w:asciiTheme="minorHAnsi" w:hAnsiTheme="minorHAnsi" w:cstheme="minorHAnsi"/>
          <w:color w:val="18181C"/>
          <w:w w:val="105"/>
          <w:sz w:val="18"/>
        </w:rPr>
        <w:t>you</w:t>
      </w:r>
      <w:r w:rsidRPr="00E06906">
        <w:rPr>
          <w:rFonts w:asciiTheme="minorHAnsi" w:hAnsiTheme="minorHAnsi" w:cstheme="minorHAnsi"/>
          <w:color w:val="18181C"/>
          <w:spacing w:val="-4"/>
          <w:w w:val="105"/>
          <w:sz w:val="18"/>
        </w:rPr>
        <w:t xml:space="preserve"> </w:t>
      </w:r>
      <w:r w:rsidRPr="00E06906">
        <w:rPr>
          <w:rFonts w:asciiTheme="minorHAnsi" w:hAnsiTheme="minorHAnsi" w:cstheme="minorHAnsi"/>
          <w:color w:val="18181C"/>
          <w:w w:val="105"/>
          <w:sz w:val="18"/>
        </w:rPr>
        <w:t>child(re</w:t>
      </w:r>
      <w:r w:rsidRPr="00E06906">
        <w:rPr>
          <w:rFonts w:asciiTheme="minorHAnsi" w:hAnsiTheme="minorHAnsi" w:cstheme="minorHAnsi"/>
          <w:color w:val="18181C"/>
          <w:spacing w:val="-25"/>
          <w:w w:val="105"/>
          <w:sz w:val="18"/>
        </w:rPr>
        <w:t xml:space="preserve"> </w:t>
      </w:r>
      <w:r w:rsidRPr="00E06906">
        <w:rPr>
          <w:rFonts w:asciiTheme="minorHAnsi" w:hAnsiTheme="minorHAnsi" w:cstheme="minorHAnsi"/>
          <w:color w:val="18181C"/>
          <w:w w:val="105"/>
          <w:sz w:val="18"/>
        </w:rPr>
        <w:t>n)</w:t>
      </w:r>
      <w:r w:rsidRPr="00E06906">
        <w:rPr>
          <w:rFonts w:asciiTheme="minorHAnsi" w:hAnsiTheme="minorHAnsi" w:cstheme="minorHAnsi"/>
          <w:color w:val="444444"/>
          <w:w w:val="105"/>
          <w:sz w:val="18"/>
        </w:rPr>
        <w:t>.</w:t>
      </w:r>
    </w:p>
    <w:p w:rsidR="00354016" w:rsidRPr="00E06906" w:rsidRDefault="00354016" w:rsidP="00354016">
      <w:pPr>
        <w:spacing w:line="333" w:lineRule="auto"/>
        <w:rPr>
          <w:rFonts w:asciiTheme="minorHAnsi" w:hAnsiTheme="minorHAnsi" w:cstheme="minorHAnsi"/>
          <w:sz w:val="18"/>
        </w:rPr>
        <w:sectPr w:rsidR="00354016" w:rsidRPr="00E06906" w:rsidSect="00354016">
          <w:pgSz w:w="15840" w:h="12240" w:orient="landscape"/>
          <w:pgMar w:top="220" w:right="0" w:bottom="0" w:left="860" w:header="720" w:footer="720" w:gutter="0"/>
          <w:cols w:space="720"/>
        </w:sectPr>
      </w:pPr>
    </w:p>
    <w:p w:rsidR="00354016" w:rsidRPr="00E06906" w:rsidRDefault="00354016" w:rsidP="00354016">
      <w:pPr>
        <w:spacing w:before="132" w:line="333" w:lineRule="auto"/>
        <w:ind w:left="156" w:hanging="2"/>
        <w:rPr>
          <w:rFonts w:asciiTheme="minorHAnsi" w:hAnsiTheme="minorHAnsi" w:cstheme="minorHAnsi"/>
          <w:sz w:val="18"/>
        </w:rPr>
      </w:pPr>
      <w:r w:rsidRPr="00E06906">
        <w:rPr>
          <w:rFonts w:asciiTheme="minorHAnsi" w:hAnsiTheme="minorHAnsi" w:cstheme="minorHAnsi"/>
          <w:color w:val="18181C"/>
          <w:w w:val="105"/>
          <w:sz w:val="18"/>
        </w:rPr>
        <w:t>The</w:t>
      </w:r>
      <w:r w:rsidRPr="00E06906">
        <w:rPr>
          <w:rFonts w:asciiTheme="minorHAnsi" w:hAnsiTheme="minorHAnsi" w:cstheme="minorHAnsi"/>
          <w:color w:val="18181C"/>
          <w:spacing w:val="-22"/>
          <w:w w:val="105"/>
          <w:sz w:val="18"/>
        </w:rPr>
        <w:t xml:space="preserve"> </w:t>
      </w:r>
      <w:r w:rsidRPr="00E06906">
        <w:rPr>
          <w:rFonts w:asciiTheme="minorHAnsi" w:hAnsiTheme="minorHAnsi" w:cstheme="minorHAnsi"/>
          <w:color w:val="18181C"/>
          <w:w w:val="105"/>
          <w:sz w:val="18"/>
        </w:rPr>
        <w:t>center</w:t>
      </w:r>
      <w:r w:rsidRPr="00E06906">
        <w:rPr>
          <w:rFonts w:asciiTheme="minorHAnsi" w:hAnsiTheme="minorHAnsi" w:cstheme="minorHAnsi"/>
          <w:color w:val="18181C"/>
          <w:spacing w:val="-17"/>
          <w:w w:val="105"/>
          <w:sz w:val="18"/>
        </w:rPr>
        <w:t xml:space="preserve"> </w:t>
      </w:r>
      <w:r w:rsidRPr="00E06906">
        <w:rPr>
          <w:rFonts w:asciiTheme="minorHAnsi" w:hAnsiTheme="minorHAnsi" w:cstheme="minorHAnsi"/>
          <w:color w:val="18181C"/>
          <w:w w:val="105"/>
          <w:sz w:val="18"/>
        </w:rPr>
        <w:t>operates</w:t>
      </w:r>
      <w:r w:rsidRPr="00E06906">
        <w:rPr>
          <w:rFonts w:asciiTheme="minorHAnsi" w:hAnsiTheme="minorHAnsi" w:cstheme="minorHAnsi"/>
          <w:color w:val="18181C"/>
          <w:spacing w:val="-21"/>
          <w:w w:val="105"/>
          <w:sz w:val="18"/>
        </w:rPr>
        <w:t xml:space="preserve"> </w:t>
      </w:r>
      <w:r w:rsidRPr="00E06906">
        <w:rPr>
          <w:rFonts w:asciiTheme="minorHAnsi" w:hAnsiTheme="minorHAnsi" w:cstheme="minorHAnsi"/>
          <w:color w:val="18181C"/>
          <w:w w:val="105"/>
          <w:sz w:val="18"/>
        </w:rPr>
        <w:t>on</w:t>
      </w:r>
      <w:r w:rsidRPr="00E06906">
        <w:rPr>
          <w:rFonts w:asciiTheme="minorHAnsi" w:hAnsiTheme="minorHAnsi" w:cstheme="minorHAnsi"/>
          <w:color w:val="18181C"/>
          <w:spacing w:val="-24"/>
          <w:w w:val="105"/>
          <w:sz w:val="18"/>
        </w:rPr>
        <w:t xml:space="preserve"> </w:t>
      </w:r>
      <w:r w:rsidRPr="00E06906">
        <w:rPr>
          <w:rFonts w:asciiTheme="minorHAnsi" w:hAnsiTheme="minorHAnsi" w:cstheme="minorHAnsi"/>
          <w:color w:val="18181C"/>
          <w:w w:val="105"/>
          <w:sz w:val="18"/>
        </w:rPr>
        <w:t>the</w:t>
      </w:r>
      <w:r w:rsidRPr="00E06906">
        <w:rPr>
          <w:rFonts w:asciiTheme="minorHAnsi" w:hAnsiTheme="minorHAnsi" w:cstheme="minorHAnsi"/>
          <w:color w:val="18181C"/>
          <w:spacing w:val="-24"/>
          <w:w w:val="105"/>
          <w:sz w:val="18"/>
        </w:rPr>
        <w:t xml:space="preserve"> </w:t>
      </w:r>
      <w:r w:rsidRPr="00E06906">
        <w:rPr>
          <w:rFonts w:asciiTheme="minorHAnsi" w:hAnsiTheme="minorHAnsi" w:cstheme="minorHAnsi"/>
          <w:color w:val="18181C"/>
          <w:w w:val="105"/>
          <w:sz w:val="18"/>
        </w:rPr>
        <w:t>calendar</w:t>
      </w:r>
      <w:r w:rsidRPr="00E06906">
        <w:rPr>
          <w:rFonts w:asciiTheme="minorHAnsi" w:hAnsiTheme="minorHAnsi" w:cstheme="minorHAnsi"/>
          <w:color w:val="18181C"/>
          <w:spacing w:val="-19"/>
          <w:w w:val="105"/>
          <w:sz w:val="18"/>
        </w:rPr>
        <w:t xml:space="preserve"> </w:t>
      </w:r>
      <w:r w:rsidRPr="00E06906">
        <w:rPr>
          <w:rFonts w:asciiTheme="minorHAnsi" w:hAnsiTheme="minorHAnsi" w:cstheme="minorHAnsi"/>
          <w:color w:val="18181C"/>
          <w:w w:val="105"/>
          <w:sz w:val="18"/>
        </w:rPr>
        <w:t>of</w:t>
      </w:r>
      <w:r w:rsidRPr="00E06906">
        <w:rPr>
          <w:rFonts w:asciiTheme="minorHAnsi" w:hAnsiTheme="minorHAnsi" w:cstheme="minorHAnsi"/>
          <w:color w:val="18181C"/>
          <w:spacing w:val="-23"/>
          <w:w w:val="105"/>
          <w:sz w:val="18"/>
        </w:rPr>
        <w:t xml:space="preserve"> </w:t>
      </w:r>
      <w:r w:rsidRPr="00E06906">
        <w:rPr>
          <w:rFonts w:asciiTheme="minorHAnsi" w:hAnsiTheme="minorHAnsi" w:cstheme="minorHAnsi"/>
          <w:color w:val="18181C"/>
          <w:w w:val="105"/>
          <w:sz w:val="18"/>
        </w:rPr>
        <w:t>the</w:t>
      </w:r>
      <w:r w:rsidRPr="00E06906">
        <w:rPr>
          <w:rFonts w:asciiTheme="minorHAnsi" w:hAnsiTheme="minorHAnsi" w:cstheme="minorHAnsi"/>
          <w:color w:val="18181C"/>
          <w:spacing w:val="-22"/>
          <w:w w:val="105"/>
          <w:sz w:val="18"/>
        </w:rPr>
        <w:t xml:space="preserve"> </w:t>
      </w:r>
      <w:r w:rsidRPr="00E06906">
        <w:rPr>
          <w:rFonts w:asciiTheme="minorHAnsi" w:hAnsiTheme="minorHAnsi" w:cstheme="minorHAnsi"/>
          <w:color w:val="18181C"/>
          <w:w w:val="105"/>
          <w:sz w:val="18"/>
        </w:rPr>
        <w:t>Dayton</w:t>
      </w:r>
      <w:r w:rsidRPr="00E06906">
        <w:rPr>
          <w:rFonts w:asciiTheme="minorHAnsi" w:hAnsiTheme="minorHAnsi" w:cstheme="minorHAnsi"/>
          <w:color w:val="18181C"/>
          <w:spacing w:val="-20"/>
          <w:w w:val="105"/>
          <w:sz w:val="18"/>
        </w:rPr>
        <w:t xml:space="preserve"> </w:t>
      </w:r>
      <w:r w:rsidRPr="00E06906">
        <w:rPr>
          <w:rFonts w:asciiTheme="minorHAnsi" w:hAnsiTheme="minorHAnsi" w:cstheme="minorHAnsi"/>
          <w:color w:val="18181C"/>
          <w:w w:val="105"/>
          <w:sz w:val="18"/>
        </w:rPr>
        <w:t>Independent</w:t>
      </w:r>
      <w:r w:rsidRPr="00E06906">
        <w:rPr>
          <w:rFonts w:asciiTheme="minorHAnsi" w:hAnsiTheme="minorHAnsi" w:cstheme="minorHAnsi"/>
          <w:color w:val="18181C"/>
          <w:spacing w:val="-14"/>
          <w:w w:val="105"/>
          <w:sz w:val="18"/>
        </w:rPr>
        <w:t xml:space="preserve"> </w:t>
      </w:r>
      <w:r w:rsidRPr="00E06906">
        <w:rPr>
          <w:rFonts w:asciiTheme="minorHAnsi" w:hAnsiTheme="minorHAnsi" w:cstheme="minorHAnsi"/>
          <w:color w:val="18181C"/>
          <w:w w:val="105"/>
          <w:sz w:val="18"/>
        </w:rPr>
        <w:t>Schools</w:t>
      </w:r>
      <w:r w:rsidRPr="00E06906">
        <w:rPr>
          <w:rFonts w:asciiTheme="minorHAnsi" w:hAnsiTheme="minorHAnsi" w:cstheme="minorHAnsi"/>
          <w:color w:val="333334"/>
          <w:w w:val="105"/>
          <w:sz w:val="18"/>
        </w:rPr>
        <w:t xml:space="preserve">. </w:t>
      </w:r>
      <w:r w:rsidRPr="00E06906">
        <w:rPr>
          <w:rFonts w:asciiTheme="minorHAnsi" w:hAnsiTheme="minorHAnsi" w:cstheme="minorHAnsi"/>
          <w:color w:val="18181C"/>
          <w:w w:val="105"/>
          <w:sz w:val="18"/>
        </w:rPr>
        <w:t>If the school is closed for any reason</w:t>
      </w:r>
      <w:r w:rsidRPr="00E06906">
        <w:rPr>
          <w:rFonts w:asciiTheme="minorHAnsi" w:hAnsiTheme="minorHAnsi" w:cstheme="minorHAnsi"/>
          <w:color w:val="333334"/>
          <w:w w:val="105"/>
          <w:sz w:val="18"/>
        </w:rPr>
        <w:t xml:space="preserve">, </w:t>
      </w:r>
      <w:r w:rsidRPr="00E06906">
        <w:rPr>
          <w:rFonts w:asciiTheme="minorHAnsi" w:hAnsiTheme="minorHAnsi" w:cstheme="minorHAnsi"/>
          <w:color w:val="18181C"/>
          <w:w w:val="105"/>
          <w:sz w:val="18"/>
        </w:rPr>
        <w:t>the daycare center will also be closed</w:t>
      </w:r>
      <w:r w:rsidRPr="00E06906">
        <w:rPr>
          <w:rFonts w:asciiTheme="minorHAnsi" w:hAnsiTheme="minorHAnsi" w:cstheme="minorHAnsi"/>
          <w:color w:val="333334"/>
          <w:w w:val="105"/>
          <w:sz w:val="18"/>
        </w:rPr>
        <w:t>.</w:t>
      </w:r>
    </w:p>
    <w:p w:rsidR="00354016" w:rsidRDefault="00354016" w:rsidP="00354016">
      <w:pPr>
        <w:pStyle w:val="BodyText"/>
        <w:ind w:left="581"/>
        <w:rPr>
          <w:rFonts w:ascii="Arial"/>
          <w:sz w:val="20"/>
        </w:rPr>
      </w:pPr>
      <w:r>
        <w:rPr>
          <w:rFonts w:ascii="Arial"/>
          <w:noProof/>
          <w:sz w:val="20"/>
        </w:rPr>
        <w:drawing>
          <wp:inline distT="0" distB="0" distL="0" distR="0" wp14:anchorId="571218A9" wp14:editId="6C490227">
            <wp:extent cx="3120048" cy="184099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3120048" cy="1840991"/>
                    </a:xfrm>
                    <a:prstGeom prst="rect">
                      <a:avLst/>
                    </a:prstGeom>
                  </pic:spPr>
                </pic:pic>
              </a:graphicData>
            </a:graphic>
          </wp:inline>
        </w:drawing>
      </w:r>
    </w:p>
    <w:p w:rsidR="00354016" w:rsidRDefault="00354016" w:rsidP="00354016">
      <w:pPr>
        <w:pStyle w:val="BodyText"/>
        <w:spacing w:before="11"/>
        <w:rPr>
          <w:rFonts w:ascii="Arial"/>
          <w:sz w:val="54"/>
        </w:rPr>
      </w:pPr>
      <w:r>
        <w:br w:type="column"/>
      </w:r>
    </w:p>
    <w:p w:rsidR="00354016" w:rsidRDefault="00354016" w:rsidP="00354016">
      <w:pPr>
        <w:tabs>
          <w:tab w:val="left" w:pos="2972"/>
        </w:tabs>
        <w:ind w:right="344"/>
        <w:jc w:val="center"/>
        <w:rPr>
          <w:rFonts w:ascii="Arial"/>
          <w:b/>
          <w:i/>
          <w:sz w:val="59"/>
        </w:rPr>
      </w:pPr>
      <w:r>
        <w:rPr>
          <w:rFonts w:ascii="Arial"/>
          <w:b/>
          <w:i/>
          <w:color w:val="13772D"/>
          <w:w w:val="115"/>
          <w:sz w:val="59"/>
        </w:rPr>
        <w:t>Daycare</w:t>
      </w:r>
      <w:r>
        <w:rPr>
          <w:rFonts w:ascii="Arial"/>
          <w:b/>
          <w:i/>
          <w:color w:val="13772D"/>
          <w:w w:val="115"/>
          <w:sz w:val="59"/>
        </w:rPr>
        <w:tab/>
        <w:t>Services</w:t>
      </w:r>
    </w:p>
    <w:p w:rsidR="00354016" w:rsidRDefault="00354016" w:rsidP="00354016">
      <w:pPr>
        <w:spacing w:before="215"/>
        <w:ind w:right="295"/>
        <w:jc w:val="center"/>
        <w:rPr>
          <w:rFonts w:ascii="Arial"/>
          <w:i/>
          <w:sz w:val="37"/>
        </w:rPr>
      </w:pPr>
      <w:r>
        <w:rPr>
          <w:rFonts w:ascii="Arial"/>
          <w:i/>
          <w:color w:val="13772D"/>
          <w:w w:val="120"/>
          <w:sz w:val="37"/>
        </w:rPr>
        <w:t>Dayton Independent Youth Center</w:t>
      </w:r>
    </w:p>
    <w:p w:rsidR="00354016" w:rsidRPr="00E06906" w:rsidRDefault="00354016" w:rsidP="00354016">
      <w:pPr>
        <w:pStyle w:val="Heading1"/>
        <w:tabs>
          <w:tab w:val="left" w:pos="2453"/>
          <w:tab w:val="left" w:pos="3954"/>
        </w:tabs>
        <w:spacing w:before="130"/>
        <w:rPr>
          <w:rFonts w:asciiTheme="minorHAnsi" w:hAnsiTheme="minorHAnsi" w:cstheme="minorHAnsi"/>
        </w:rPr>
      </w:pPr>
      <w:r w:rsidRPr="00E06906">
        <w:rPr>
          <w:rFonts w:asciiTheme="minorHAnsi" w:hAnsiTheme="minorHAnsi" w:cstheme="minorHAnsi"/>
          <w:color w:val="18181C"/>
          <w:w w:val="105"/>
        </w:rPr>
        <w:t>Parent</w:t>
      </w:r>
      <w:r w:rsidRPr="00E06906">
        <w:rPr>
          <w:rFonts w:asciiTheme="minorHAnsi" w:hAnsiTheme="minorHAnsi" w:cstheme="minorHAnsi"/>
          <w:color w:val="18181C"/>
          <w:w w:val="105"/>
        </w:rPr>
        <w:tab/>
        <w:t>and</w:t>
      </w:r>
      <w:r w:rsidRPr="00E06906">
        <w:rPr>
          <w:rFonts w:asciiTheme="minorHAnsi" w:hAnsiTheme="minorHAnsi" w:cstheme="minorHAnsi"/>
          <w:color w:val="18181C"/>
          <w:w w:val="105"/>
        </w:rPr>
        <w:tab/>
        <w:t>Staff</w:t>
      </w:r>
      <w:bookmarkStart w:id="0" w:name="_GoBack"/>
      <w:bookmarkEnd w:id="0"/>
    </w:p>
    <w:p w:rsidR="00354016" w:rsidRPr="00E06906" w:rsidRDefault="00354016" w:rsidP="00354016">
      <w:pPr>
        <w:spacing w:before="104"/>
        <w:ind w:right="359"/>
        <w:jc w:val="center"/>
        <w:rPr>
          <w:rFonts w:asciiTheme="minorHAnsi" w:hAnsiTheme="minorHAnsi" w:cstheme="minorHAnsi"/>
          <w:b/>
          <w:i/>
          <w:sz w:val="73"/>
        </w:rPr>
      </w:pPr>
      <w:r w:rsidRPr="00E06906">
        <w:rPr>
          <w:rFonts w:asciiTheme="minorHAnsi" w:hAnsiTheme="minorHAnsi" w:cstheme="minorHAnsi"/>
          <w:noProof/>
        </w:rPr>
        <mc:AlternateContent>
          <mc:Choice Requires="wps">
            <w:drawing>
              <wp:anchor distT="0" distB="0" distL="114300" distR="114300" simplePos="0" relativeHeight="251661312" behindDoc="1" locked="0" layoutInCell="1" allowOverlap="1">
                <wp:simplePos x="0" y="0"/>
                <wp:positionH relativeFrom="page">
                  <wp:posOffset>6840855</wp:posOffset>
                </wp:positionH>
                <wp:positionV relativeFrom="paragraph">
                  <wp:posOffset>547370</wp:posOffset>
                </wp:positionV>
                <wp:extent cx="1548130" cy="548005"/>
                <wp:effectExtent l="1905"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4016" w:rsidRDefault="00354016" w:rsidP="00354016">
                            <w:pPr>
                              <w:spacing w:before="1"/>
                              <w:rPr>
                                <w:rFonts w:ascii="Courier New"/>
                                <w:b/>
                                <w:sz w:val="76"/>
                              </w:rPr>
                            </w:pPr>
                            <w:r>
                              <w:rPr>
                                <w:rFonts w:ascii="Courier New"/>
                                <w:b/>
                                <w:color w:val="2D6E18"/>
                                <w:w w:val="85"/>
                                <w:sz w:val="76"/>
                              </w:rPr>
                              <w:t>DAYTON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538.65pt;margin-top:43.1pt;width:121.9pt;height:4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" filled="f" stroked="f">
                <v:textbox inset="0,0,0,0">
                  <w:txbxContent>
                    <w:p w:rsidR="00354016" w:rsidRDefault="00354016" w:rsidP="00354016">
                      <w:pPr>
                        <w:spacing w:before="1"/>
                        <w:rPr>
                          <w:rFonts w:ascii="Courier New"/>
                          <w:b/>
                          <w:sz w:val="76"/>
                        </w:rPr>
                      </w:pPr>
                      <w:r>
                        <w:rPr>
                          <w:rFonts w:ascii="Courier New"/>
                          <w:b/>
                          <w:color w:val="2D6E18"/>
                          <w:w w:val="85"/>
                          <w:sz w:val="76"/>
                        </w:rPr>
                        <w:t>DAYTON</w:t>
                      </w:r>
                    </w:p>
                  </w:txbxContent>
                </v:textbox>
                <w10:wrap anchorx="page"/>
              </v:shape>
            </w:pict>
          </mc:Fallback>
        </mc:AlternateContent>
      </w:r>
      <w:r w:rsidRPr="00E06906">
        <w:rPr>
          <w:rFonts w:asciiTheme="minorHAnsi" w:hAnsiTheme="minorHAnsi" w:cstheme="minorHAnsi"/>
          <w:b/>
          <w:i/>
          <w:color w:val="18181C"/>
          <w:sz w:val="73"/>
        </w:rPr>
        <w:t>Handbook</w:t>
      </w:r>
    </w:p>
    <w:p w:rsidR="00354016" w:rsidRDefault="00354016" w:rsidP="00354016">
      <w:pPr>
        <w:spacing w:before="592" w:line="306" w:lineRule="exact"/>
        <w:ind w:left="396" w:right="344"/>
        <w:jc w:val="center"/>
        <w:rPr>
          <w:sz w:val="29"/>
        </w:rPr>
      </w:pPr>
      <w:r>
        <w:rPr>
          <w:color w:val="18181C"/>
          <w:w w:val="120"/>
          <w:sz w:val="29"/>
        </w:rPr>
        <w:t>INDEPENDENT</w:t>
      </w:r>
    </w:p>
    <w:p w:rsidR="00354016" w:rsidRDefault="00354016" w:rsidP="00354016">
      <w:pPr>
        <w:pStyle w:val="Heading2"/>
        <w:tabs>
          <w:tab w:val="left" w:pos="578"/>
        </w:tabs>
        <w:spacing w:line="295" w:lineRule="exact"/>
        <w:ind w:right="271"/>
        <w:jc w:val="center"/>
      </w:pPr>
      <w:r>
        <w:rPr>
          <w:color w:val="0C591C"/>
          <w:w w:val="105"/>
        </w:rPr>
        <w:t>=</w:t>
      </w:r>
      <w:r>
        <w:rPr>
          <w:color w:val="0C591C"/>
          <w:w w:val="105"/>
        </w:rPr>
        <w:tab/>
      </w:r>
      <w:r>
        <w:rPr>
          <w:color w:val="18181C"/>
          <w:w w:val="105"/>
        </w:rPr>
        <w:t xml:space="preserve">S </w:t>
      </w:r>
      <w:r>
        <w:rPr>
          <w:color w:val="18181C"/>
        </w:rPr>
        <w:t>C H O O L S</w:t>
      </w:r>
      <w:r>
        <w:rPr>
          <w:color w:val="18181C"/>
          <w:spacing w:val="-21"/>
        </w:rPr>
        <w:t xml:space="preserve"> </w:t>
      </w:r>
      <w:r>
        <w:rPr>
          <w:color w:val="0C591C"/>
        </w:rPr>
        <w:t>=</w:t>
      </w:r>
    </w:p>
    <w:p w:rsidR="00354016" w:rsidRDefault="00354016" w:rsidP="00354016">
      <w:pPr>
        <w:spacing w:line="295" w:lineRule="exact"/>
        <w:jc w:val="center"/>
        <w:sectPr w:rsidR="00354016">
          <w:type w:val="continuous"/>
          <w:pgSz w:w="15840" w:h="12240" w:orient="landscape"/>
          <w:pgMar w:top="220" w:right="0" w:bottom="0" w:left="860" w:header="720" w:footer="720" w:gutter="0"/>
          <w:cols w:num="2" w:space="720" w:equalWidth="0">
            <w:col w:w="6132" w:space="1119"/>
            <w:col w:w="7729"/>
          </w:cols>
        </w:sectPr>
      </w:pPr>
    </w:p>
    <w:p w:rsidR="00354016" w:rsidRDefault="00354016" w:rsidP="00354016">
      <w:pPr>
        <w:pStyle w:val="BodyText"/>
        <w:spacing w:before="4"/>
        <w:rPr>
          <w:sz w:val="22"/>
        </w:rPr>
      </w:pPr>
    </w:p>
    <w:p w:rsidR="00354016" w:rsidRDefault="00354016" w:rsidP="00354016">
      <w:pPr>
        <w:pStyle w:val="BodyText"/>
        <w:ind w:left="7405"/>
        <w:rPr>
          <w:sz w:val="20"/>
        </w:rPr>
      </w:pPr>
      <w:r>
        <w:rPr>
          <w:noProof/>
          <w:sz w:val="20"/>
        </w:rPr>
        <w:drawing>
          <wp:inline distT="0" distB="0" distL="0" distR="0" wp14:anchorId="47E48E8C" wp14:editId="263D7EC8">
            <wp:extent cx="4728825" cy="246278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728825" cy="2462784"/>
                    </a:xfrm>
                    <a:prstGeom prst="rect">
                      <a:avLst/>
                    </a:prstGeom>
                  </pic:spPr>
                </pic:pic>
              </a:graphicData>
            </a:graphic>
          </wp:inline>
        </w:drawing>
      </w:r>
    </w:p>
    <w:p w:rsidR="00354016" w:rsidRDefault="00354016" w:rsidP="00354016">
      <w:pPr>
        <w:rPr>
          <w:sz w:val="20"/>
        </w:rPr>
        <w:sectPr w:rsidR="00354016">
          <w:type w:val="continuous"/>
          <w:pgSz w:w="15840" w:h="12240" w:orient="landscape"/>
          <w:pgMar w:top="220" w:right="0" w:bottom="0" w:left="860" w:header="720" w:footer="720" w:gutter="0"/>
          <w:cols w:space="720"/>
        </w:sectPr>
      </w:pPr>
    </w:p>
    <w:p w:rsidR="004A3B3B" w:rsidRDefault="004A3B3B" w:rsidP="004A3B3B">
      <w:pPr>
        <w:spacing w:before="96"/>
        <w:ind w:left="358"/>
        <w:jc w:val="both"/>
        <w:rPr>
          <w:rFonts w:asciiTheme="minorHAnsi" w:hAnsiTheme="minorHAnsi" w:cstheme="minorHAnsi"/>
          <w:b/>
          <w:color w:val="14131E"/>
          <w:sz w:val="41"/>
        </w:rPr>
      </w:pPr>
      <w:r w:rsidRPr="00F67C38">
        <w:rPr>
          <w:rFonts w:asciiTheme="minorHAnsi" w:hAnsiTheme="minorHAnsi" w:cstheme="minorHAnsi"/>
          <w:b/>
          <w:color w:val="14131E"/>
          <w:sz w:val="41"/>
        </w:rPr>
        <w:lastRenderedPageBreak/>
        <w:t>Parent and Staff Handbook</w:t>
      </w:r>
    </w:p>
    <w:p w:rsidR="004A3B3B" w:rsidRPr="00A15D52" w:rsidRDefault="004A3B3B" w:rsidP="004A3B3B">
      <w:pPr>
        <w:spacing w:before="96"/>
        <w:ind w:left="358"/>
        <w:rPr>
          <w:rFonts w:asciiTheme="minorHAnsi" w:hAnsiTheme="minorHAnsi" w:cstheme="minorHAnsi"/>
          <w:color w:val="14131E"/>
          <w:sz w:val="19"/>
          <w:szCs w:val="19"/>
        </w:rPr>
      </w:pPr>
      <w:r w:rsidRPr="00A15D52">
        <w:rPr>
          <w:rFonts w:asciiTheme="minorHAnsi" w:hAnsiTheme="minorHAnsi" w:cstheme="minorHAnsi"/>
          <w:color w:val="14131E"/>
          <w:sz w:val="19"/>
          <w:szCs w:val="19"/>
        </w:rPr>
        <w:t>Our center is fully licensed by the State of Kentucky, Department of Human Resources, and meets or exceeds the guidelines for Division of Daycare Licensing and Regulations.  We embrace the philosophy of the Dayton Independent Schools which is to Inspire, Engage, and Grow each of our students.</w:t>
      </w:r>
    </w:p>
    <w:p w:rsidR="004A3B3B" w:rsidRPr="00A15D52" w:rsidRDefault="004A3B3B" w:rsidP="004A3B3B">
      <w:pPr>
        <w:spacing w:before="96"/>
        <w:ind w:left="358"/>
        <w:rPr>
          <w:rFonts w:asciiTheme="minorHAnsi" w:hAnsiTheme="minorHAnsi" w:cstheme="minorHAnsi"/>
          <w:b/>
          <w:color w:val="14131E"/>
          <w:sz w:val="19"/>
          <w:szCs w:val="19"/>
          <w:u w:val="single"/>
        </w:rPr>
      </w:pPr>
      <w:r w:rsidRPr="00A15D52">
        <w:rPr>
          <w:rFonts w:asciiTheme="minorHAnsi" w:hAnsiTheme="minorHAnsi" w:cstheme="minorHAnsi"/>
          <w:b/>
          <w:color w:val="14131E"/>
          <w:sz w:val="19"/>
          <w:szCs w:val="19"/>
          <w:u w:val="single"/>
        </w:rPr>
        <w:t>PHILOSOPHY</w:t>
      </w:r>
    </w:p>
    <w:p w:rsidR="004A3B3B" w:rsidRPr="00A15D52" w:rsidRDefault="004A3B3B" w:rsidP="004A3B3B">
      <w:pPr>
        <w:spacing w:before="96"/>
        <w:ind w:left="358"/>
        <w:rPr>
          <w:rFonts w:asciiTheme="minorHAnsi" w:hAnsiTheme="minorHAnsi" w:cstheme="minorHAnsi"/>
          <w:color w:val="14131E"/>
          <w:sz w:val="19"/>
          <w:szCs w:val="19"/>
        </w:rPr>
      </w:pPr>
      <w:r w:rsidRPr="00A15D52">
        <w:rPr>
          <w:rFonts w:asciiTheme="minorHAnsi" w:hAnsiTheme="minorHAnsi" w:cstheme="minorHAnsi"/>
          <w:color w:val="14131E"/>
          <w:sz w:val="19"/>
          <w:szCs w:val="19"/>
        </w:rPr>
        <w:t>The Philosophy of the center is shaped by the idea that a young child’s growth will greatly benefit from the team of individuals who are concerned or each child’s growth and development.  We believe that the parents are the most important people in the child’s life and they are viewed as the primary source to a child’s overall development.  The center staff and other resource persons are all available and will serve as a support system for parents.</w:t>
      </w:r>
    </w:p>
    <w:p w:rsidR="004A3B3B" w:rsidRPr="00A15D52" w:rsidRDefault="004A3B3B" w:rsidP="004A3B3B">
      <w:pPr>
        <w:spacing w:before="96"/>
        <w:ind w:left="358"/>
        <w:rPr>
          <w:rFonts w:asciiTheme="minorHAnsi" w:hAnsiTheme="minorHAnsi" w:cstheme="minorHAnsi"/>
          <w:color w:val="14131E"/>
          <w:sz w:val="19"/>
          <w:szCs w:val="19"/>
        </w:rPr>
      </w:pPr>
      <w:r w:rsidRPr="00A15D52">
        <w:rPr>
          <w:rFonts w:asciiTheme="minorHAnsi" w:hAnsiTheme="minorHAnsi" w:cstheme="minorHAnsi"/>
          <w:color w:val="14131E"/>
          <w:sz w:val="19"/>
          <w:szCs w:val="19"/>
        </w:rPr>
        <w:t>Communication between parents and center staff is essential.  In addition to daily conversations, parents will receive information through a daily report.  Conferences can be arranged when necessary.  Each child will be involved activities, which strengthen and support the child’s physical, social-emotional, language, and cognitive development.  The goal of working together is for each child to achieve his potential development while enrolled in the center.</w:t>
      </w:r>
    </w:p>
    <w:p w:rsidR="004A3B3B" w:rsidRPr="00A15D52" w:rsidRDefault="004A3B3B" w:rsidP="004A3B3B">
      <w:pPr>
        <w:spacing w:before="96"/>
        <w:ind w:left="358"/>
        <w:rPr>
          <w:rFonts w:asciiTheme="minorHAnsi" w:hAnsiTheme="minorHAnsi" w:cstheme="minorHAnsi"/>
          <w:b/>
          <w:color w:val="14131E"/>
          <w:sz w:val="19"/>
          <w:szCs w:val="19"/>
          <w:u w:val="single"/>
        </w:rPr>
      </w:pPr>
      <w:r w:rsidRPr="00A15D52">
        <w:rPr>
          <w:rFonts w:asciiTheme="minorHAnsi" w:hAnsiTheme="minorHAnsi" w:cstheme="minorHAnsi"/>
          <w:b/>
          <w:color w:val="14131E"/>
          <w:sz w:val="19"/>
          <w:szCs w:val="19"/>
          <w:u w:val="single"/>
        </w:rPr>
        <w:t>ENROLLMENT INFORMATION</w:t>
      </w:r>
    </w:p>
    <w:p w:rsidR="004A3B3B" w:rsidRPr="00A15D52" w:rsidRDefault="004A3B3B" w:rsidP="004A3B3B">
      <w:pPr>
        <w:spacing w:before="96"/>
        <w:ind w:left="358"/>
        <w:rPr>
          <w:rFonts w:asciiTheme="minorHAnsi" w:hAnsiTheme="minorHAnsi" w:cstheme="minorHAnsi"/>
          <w:color w:val="14131E"/>
          <w:sz w:val="19"/>
          <w:szCs w:val="19"/>
        </w:rPr>
      </w:pPr>
      <w:r w:rsidRPr="00A15D52">
        <w:rPr>
          <w:rFonts w:asciiTheme="minorHAnsi" w:hAnsiTheme="minorHAnsi" w:cstheme="minorHAnsi"/>
          <w:color w:val="14131E"/>
          <w:sz w:val="19"/>
          <w:szCs w:val="19"/>
        </w:rPr>
        <w:t>Our center accepts children from infancy through age 6 years old.  Application for enrollment can be completed by picking up an application at our center.  Please refer to the contact information on the back of the booklet if you have any questions.  Prior to admission, the following information MUST be on file:</w:t>
      </w:r>
    </w:p>
    <w:p w:rsidR="004A3B3B" w:rsidRPr="00A15D52" w:rsidRDefault="004A3B3B" w:rsidP="004A3B3B">
      <w:pPr>
        <w:pStyle w:val="ListParagraph"/>
        <w:numPr>
          <w:ilvl w:val="0"/>
          <w:numId w:val="1"/>
        </w:numPr>
        <w:spacing w:before="96"/>
        <w:rPr>
          <w:rFonts w:asciiTheme="minorHAnsi" w:hAnsiTheme="minorHAnsi" w:cstheme="minorHAnsi"/>
          <w:color w:val="14131E"/>
          <w:sz w:val="19"/>
          <w:szCs w:val="19"/>
        </w:rPr>
      </w:pPr>
      <w:r w:rsidRPr="00A15D52">
        <w:rPr>
          <w:rFonts w:asciiTheme="minorHAnsi" w:hAnsiTheme="minorHAnsi" w:cstheme="minorHAnsi"/>
          <w:color w:val="14131E"/>
          <w:sz w:val="19"/>
          <w:szCs w:val="19"/>
        </w:rPr>
        <w:t>Completed Enrollment Forms</w:t>
      </w:r>
    </w:p>
    <w:p w:rsidR="004A3B3B" w:rsidRPr="00A15D52" w:rsidRDefault="004A3B3B" w:rsidP="004A3B3B">
      <w:pPr>
        <w:pStyle w:val="ListParagraph"/>
        <w:numPr>
          <w:ilvl w:val="0"/>
          <w:numId w:val="1"/>
        </w:numPr>
        <w:spacing w:before="96"/>
        <w:rPr>
          <w:rFonts w:asciiTheme="minorHAnsi" w:hAnsiTheme="minorHAnsi" w:cstheme="minorHAnsi"/>
          <w:color w:val="14131E"/>
          <w:sz w:val="19"/>
          <w:szCs w:val="19"/>
        </w:rPr>
      </w:pPr>
      <w:r w:rsidRPr="00A15D52">
        <w:rPr>
          <w:rFonts w:asciiTheme="minorHAnsi" w:hAnsiTheme="minorHAnsi" w:cstheme="minorHAnsi"/>
          <w:color w:val="14131E"/>
          <w:sz w:val="19"/>
          <w:szCs w:val="19"/>
        </w:rPr>
        <w:t>Emergency Medical Release</w:t>
      </w:r>
    </w:p>
    <w:p w:rsidR="004A3B3B" w:rsidRPr="00A15D52" w:rsidRDefault="004A3B3B" w:rsidP="004A3B3B">
      <w:pPr>
        <w:pStyle w:val="ListParagraph"/>
        <w:numPr>
          <w:ilvl w:val="0"/>
          <w:numId w:val="1"/>
        </w:numPr>
        <w:spacing w:before="96"/>
        <w:rPr>
          <w:rFonts w:asciiTheme="minorHAnsi" w:hAnsiTheme="minorHAnsi" w:cstheme="minorHAnsi"/>
          <w:color w:val="14131E"/>
          <w:sz w:val="19"/>
          <w:szCs w:val="19"/>
        </w:rPr>
      </w:pPr>
      <w:r w:rsidRPr="00A15D52">
        <w:rPr>
          <w:rFonts w:asciiTheme="minorHAnsi" w:hAnsiTheme="minorHAnsi" w:cstheme="minorHAnsi"/>
          <w:color w:val="14131E"/>
          <w:sz w:val="19"/>
          <w:szCs w:val="19"/>
        </w:rPr>
        <w:t>Record of Birth</w:t>
      </w:r>
    </w:p>
    <w:p w:rsidR="004A3B3B" w:rsidRPr="00A15D52" w:rsidRDefault="004A3B3B" w:rsidP="004A3B3B">
      <w:pPr>
        <w:pStyle w:val="ListParagraph"/>
        <w:numPr>
          <w:ilvl w:val="0"/>
          <w:numId w:val="1"/>
        </w:numPr>
        <w:spacing w:before="96"/>
        <w:rPr>
          <w:rFonts w:asciiTheme="minorHAnsi" w:hAnsiTheme="minorHAnsi" w:cstheme="minorHAnsi"/>
          <w:color w:val="14131E"/>
          <w:sz w:val="19"/>
          <w:szCs w:val="19"/>
        </w:rPr>
      </w:pPr>
      <w:r w:rsidRPr="00A15D52">
        <w:rPr>
          <w:rFonts w:asciiTheme="minorHAnsi" w:hAnsiTheme="minorHAnsi" w:cstheme="minorHAnsi"/>
          <w:color w:val="14131E"/>
          <w:sz w:val="19"/>
          <w:szCs w:val="19"/>
        </w:rPr>
        <w:t>KY Immunization Certificate</w:t>
      </w:r>
    </w:p>
    <w:p w:rsidR="004A3B3B" w:rsidRPr="00A15D52" w:rsidRDefault="004A3B3B" w:rsidP="004A3B3B">
      <w:pPr>
        <w:pStyle w:val="ListParagraph"/>
        <w:numPr>
          <w:ilvl w:val="0"/>
          <w:numId w:val="1"/>
        </w:numPr>
        <w:spacing w:before="96"/>
        <w:rPr>
          <w:rFonts w:asciiTheme="minorHAnsi" w:hAnsiTheme="minorHAnsi" w:cstheme="minorHAnsi"/>
          <w:color w:val="14131E"/>
          <w:sz w:val="19"/>
          <w:szCs w:val="19"/>
        </w:rPr>
      </w:pPr>
      <w:r w:rsidRPr="00A15D52">
        <w:rPr>
          <w:rFonts w:asciiTheme="minorHAnsi" w:hAnsiTheme="minorHAnsi" w:cstheme="minorHAnsi"/>
          <w:color w:val="14131E"/>
          <w:sz w:val="19"/>
          <w:szCs w:val="19"/>
        </w:rPr>
        <w:t>Parent Schedule</w:t>
      </w:r>
    </w:p>
    <w:p w:rsidR="004A3B3B" w:rsidRPr="00A15D52" w:rsidRDefault="004A3B3B" w:rsidP="004A3B3B">
      <w:pPr>
        <w:spacing w:before="96"/>
        <w:ind w:left="360"/>
        <w:rPr>
          <w:rFonts w:asciiTheme="minorHAnsi" w:hAnsiTheme="minorHAnsi" w:cstheme="minorHAnsi"/>
          <w:color w:val="14131E"/>
          <w:sz w:val="19"/>
          <w:szCs w:val="19"/>
        </w:rPr>
      </w:pPr>
      <w:r w:rsidRPr="00A15D52">
        <w:rPr>
          <w:rFonts w:asciiTheme="minorHAnsi" w:hAnsiTheme="minorHAnsi" w:cstheme="minorHAnsi"/>
          <w:color w:val="14131E"/>
          <w:sz w:val="19"/>
          <w:szCs w:val="19"/>
        </w:rPr>
        <w:t xml:space="preserve">Our center does not discriminate of the basis of race, color, nationality, </w:t>
      </w:r>
      <w:r w:rsidRPr="00A15D52">
        <w:rPr>
          <w:rFonts w:asciiTheme="minorHAnsi" w:hAnsiTheme="minorHAnsi" w:cstheme="minorHAnsi"/>
          <w:color w:val="14131E"/>
          <w:sz w:val="19"/>
          <w:szCs w:val="19"/>
        </w:rPr>
        <w:t>gender, religion, or disability when considering a child for enro</w:t>
      </w:r>
      <w:r>
        <w:rPr>
          <w:rFonts w:asciiTheme="minorHAnsi" w:hAnsiTheme="minorHAnsi" w:cstheme="minorHAnsi"/>
          <w:color w:val="14131E"/>
          <w:sz w:val="19"/>
          <w:szCs w:val="19"/>
        </w:rPr>
        <w:t>l</w:t>
      </w:r>
      <w:r w:rsidRPr="00A15D52">
        <w:rPr>
          <w:rFonts w:asciiTheme="minorHAnsi" w:hAnsiTheme="minorHAnsi" w:cstheme="minorHAnsi"/>
          <w:color w:val="14131E"/>
          <w:sz w:val="19"/>
          <w:szCs w:val="19"/>
        </w:rPr>
        <w:t>lment.  If a child has special needs, enrollment status will be determined by the capability of the center staff to meet the needs of the child.</w:t>
      </w:r>
    </w:p>
    <w:p w:rsidR="004A3B3B" w:rsidRDefault="004A3B3B" w:rsidP="004A3B3B">
      <w:pPr>
        <w:spacing w:before="96"/>
        <w:rPr>
          <w:rFonts w:asciiTheme="minorHAnsi" w:hAnsiTheme="minorHAnsi" w:cstheme="minorHAnsi"/>
          <w:b/>
          <w:sz w:val="19"/>
          <w:szCs w:val="19"/>
          <w:u w:val="single"/>
        </w:rPr>
      </w:pPr>
      <w:r w:rsidRPr="00A15D52">
        <w:rPr>
          <w:rFonts w:asciiTheme="minorHAnsi" w:hAnsiTheme="minorHAnsi" w:cstheme="minorHAnsi"/>
          <w:b/>
          <w:sz w:val="19"/>
          <w:szCs w:val="19"/>
          <w:u w:val="single"/>
        </w:rPr>
        <w:t>TUITION RATES</w:t>
      </w:r>
    </w:p>
    <w:p w:rsidR="004A3B3B" w:rsidRDefault="004A3B3B" w:rsidP="004A3B3B">
      <w:pPr>
        <w:spacing w:before="96"/>
        <w:ind w:left="358"/>
        <w:rPr>
          <w:rFonts w:asciiTheme="minorHAnsi" w:hAnsiTheme="minorHAnsi" w:cstheme="minorHAnsi"/>
          <w:sz w:val="19"/>
          <w:szCs w:val="19"/>
          <w:u w:val="single"/>
        </w:rPr>
      </w:pPr>
      <w:r w:rsidRPr="00A15D52">
        <w:rPr>
          <w:rFonts w:asciiTheme="minorHAnsi" w:hAnsiTheme="minorHAnsi" w:cstheme="minorHAnsi"/>
          <w:sz w:val="19"/>
          <w:szCs w:val="19"/>
          <w:u w:val="single"/>
        </w:rPr>
        <w:t>Full-Time</w:t>
      </w:r>
    </w:p>
    <w:p w:rsidR="004A3B3B" w:rsidRDefault="004A3B3B" w:rsidP="004A3B3B">
      <w:pPr>
        <w:pStyle w:val="ListParagraph"/>
        <w:numPr>
          <w:ilvl w:val="0"/>
          <w:numId w:val="2"/>
        </w:numPr>
        <w:spacing w:before="96"/>
        <w:rPr>
          <w:rFonts w:asciiTheme="minorHAnsi" w:hAnsiTheme="minorHAnsi" w:cstheme="minorHAnsi"/>
          <w:sz w:val="19"/>
          <w:szCs w:val="19"/>
        </w:rPr>
      </w:pPr>
      <w:r w:rsidRPr="000B2B1E">
        <w:rPr>
          <w:rFonts w:asciiTheme="minorHAnsi" w:hAnsiTheme="minorHAnsi" w:cstheme="minorHAnsi"/>
          <w:sz w:val="19"/>
          <w:szCs w:val="19"/>
        </w:rPr>
        <w:t>$150 per week (Infants to 6 years of age)</w:t>
      </w:r>
    </w:p>
    <w:p w:rsidR="004A3B3B" w:rsidRDefault="004A3B3B" w:rsidP="004A3B3B">
      <w:pPr>
        <w:spacing w:before="96"/>
        <w:rPr>
          <w:rFonts w:asciiTheme="minorHAnsi" w:hAnsiTheme="minorHAnsi" w:cstheme="minorHAnsi"/>
          <w:sz w:val="19"/>
          <w:szCs w:val="19"/>
          <w:u w:val="single"/>
        </w:rPr>
      </w:pPr>
      <w:r>
        <w:rPr>
          <w:rFonts w:asciiTheme="minorHAnsi" w:hAnsiTheme="minorHAnsi" w:cstheme="minorHAnsi"/>
          <w:sz w:val="19"/>
          <w:szCs w:val="19"/>
        </w:rPr>
        <w:t xml:space="preserve">     </w:t>
      </w:r>
      <w:r w:rsidRPr="000B2B1E">
        <w:rPr>
          <w:rFonts w:asciiTheme="minorHAnsi" w:hAnsiTheme="minorHAnsi" w:cstheme="minorHAnsi"/>
          <w:sz w:val="19"/>
          <w:szCs w:val="19"/>
        </w:rPr>
        <w:t xml:space="preserve">   </w:t>
      </w:r>
      <w:r w:rsidRPr="000B2B1E">
        <w:rPr>
          <w:rFonts w:asciiTheme="minorHAnsi" w:hAnsiTheme="minorHAnsi" w:cstheme="minorHAnsi"/>
          <w:sz w:val="19"/>
          <w:szCs w:val="19"/>
          <w:u w:val="single"/>
        </w:rPr>
        <w:t>Part-Time (3 days or less per week)</w:t>
      </w:r>
    </w:p>
    <w:p w:rsidR="004A3B3B" w:rsidRDefault="004A3B3B" w:rsidP="004A3B3B">
      <w:pPr>
        <w:pStyle w:val="ListParagraph"/>
        <w:numPr>
          <w:ilvl w:val="0"/>
          <w:numId w:val="2"/>
        </w:numPr>
        <w:spacing w:before="96"/>
        <w:rPr>
          <w:rFonts w:asciiTheme="minorHAnsi" w:hAnsiTheme="minorHAnsi" w:cstheme="minorHAnsi"/>
          <w:sz w:val="19"/>
          <w:szCs w:val="19"/>
        </w:rPr>
      </w:pPr>
      <w:r w:rsidRPr="000B2B1E">
        <w:rPr>
          <w:rFonts w:asciiTheme="minorHAnsi" w:hAnsiTheme="minorHAnsi" w:cstheme="minorHAnsi"/>
          <w:sz w:val="19"/>
          <w:szCs w:val="19"/>
        </w:rPr>
        <w:t>$110 per week (Infants to 6 years of age)</w:t>
      </w:r>
    </w:p>
    <w:p w:rsidR="004A3B3B" w:rsidRDefault="004A3B3B" w:rsidP="004A3B3B">
      <w:pPr>
        <w:spacing w:before="96"/>
        <w:rPr>
          <w:rFonts w:asciiTheme="minorHAnsi" w:hAnsiTheme="minorHAnsi" w:cstheme="minorHAnsi"/>
          <w:sz w:val="19"/>
          <w:szCs w:val="19"/>
          <w:u w:val="single"/>
        </w:rPr>
      </w:pPr>
      <w:r>
        <w:rPr>
          <w:rFonts w:asciiTheme="minorHAnsi" w:hAnsiTheme="minorHAnsi" w:cstheme="minorHAnsi"/>
          <w:sz w:val="19"/>
          <w:szCs w:val="19"/>
        </w:rPr>
        <w:t xml:space="preserve">                </w:t>
      </w:r>
      <w:r w:rsidRPr="000B2B1E">
        <w:rPr>
          <w:rFonts w:asciiTheme="minorHAnsi" w:hAnsiTheme="minorHAnsi" w:cstheme="minorHAnsi"/>
          <w:sz w:val="19"/>
          <w:szCs w:val="19"/>
          <w:u w:val="single"/>
        </w:rPr>
        <w:t>Snack Fee</w:t>
      </w:r>
    </w:p>
    <w:p w:rsidR="004A3B3B" w:rsidRDefault="004A3B3B" w:rsidP="004A3B3B">
      <w:pPr>
        <w:pStyle w:val="ListParagraph"/>
        <w:numPr>
          <w:ilvl w:val="0"/>
          <w:numId w:val="2"/>
        </w:numPr>
        <w:spacing w:before="96"/>
        <w:rPr>
          <w:rFonts w:asciiTheme="minorHAnsi" w:hAnsiTheme="minorHAnsi" w:cstheme="minorHAnsi"/>
          <w:sz w:val="19"/>
          <w:szCs w:val="19"/>
        </w:rPr>
      </w:pPr>
      <w:r w:rsidRPr="000B2B1E">
        <w:rPr>
          <w:rFonts w:asciiTheme="minorHAnsi" w:hAnsiTheme="minorHAnsi" w:cstheme="minorHAnsi"/>
          <w:sz w:val="19"/>
          <w:szCs w:val="19"/>
        </w:rPr>
        <w:t xml:space="preserve">$20 per quarter </w:t>
      </w:r>
    </w:p>
    <w:p w:rsidR="004A3B3B" w:rsidRDefault="004A3B3B" w:rsidP="004A3B3B">
      <w:pPr>
        <w:spacing w:before="96"/>
        <w:rPr>
          <w:rFonts w:asciiTheme="minorHAnsi" w:hAnsiTheme="minorHAnsi" w:cstheme="minorHAnsi"/>
          <w:sz w:val="19"/>
          <w:szCs w:val="19"/>
        </w:rPr>
      </w:pPr>
      <w:r>
        <w:rPr>
          <w:rFonts w:asciiTheme="minorHAnsi" w:hAnsiTheme="minorHAnsi" w:cstheme="minorHAnsi"/>
          <w:sz w:val="19"/>
          <w:szCs w:val="19"/>
        </w:rPr>
        <w:t>We define part time as 3 days a week or less, on a pre-determined and agreed upon schedule.  We do not offer part-time rates for students who also attend preschool.</w:t>
      </w:r>
    </w:p>
    <w:p w:rsidR="004A3B3B" w:rsidRDefault="004A3B3B" w:rsidP="004A3B3B">
      <w:pPr>
        <w:spacing w:before="96"/>
        <w:rPr>
          <w:rFonts w:asciiTheme="minorHAnsi" w:hAnsiTheme="minorHAnsi" w:cstheme="minorHAnsi"/>
          <w:sz w:val="19"/>
          <w:szCs w:val="19"/>
        </w:rPr>
      </w:pPr>
      <w:r>
        <w:rPr>
          <w:rFonts w:asciiTheme="minorHAnsi" w:hAnsiTheme="minorHAnsi" w:cstheme="minorHAnsi"/>
          <w:sz w:val="19"/>
          <w:szCs w:val="19"/>
        </w:rPr>
        <w:t>We direct bill specific agencies for any childcare assistance funds or subsidies.  Parents are in charge of enrolling and submitting the required paperwork to apply for these programs.</w:t>
      </w:r>
    </w:p>
    <w:p w:rsidR="004A3B3B" w:rsidRDefault="004A3B3B" w:rsidP="004A3B3B">
      <w:pPr>
        <w:spacing w:before="96"/>
        <w:rPr>
          <w:rFonts w:asciiTheme="minorHAnsi" w:hAnsiTheme="minorHAnsi" w:cstheme="minorHAnsi"/>
          <w:sz w:val="19"/>
          <w:szCs w:val="19"/>
        </w:rPr>
      </w:pPr>
      <w:r>
        <w:rPr>
          <w:rFonts w:asciiTheme="minorHAnsi" w:hAnsiTheme="minorHAnsi" w:cstheme="minorHAnsi"/>
          <w:sz w:val="19"/>
          <w:szCs w:val="19"/>
        </w:rPr>
        <w:t>Tuition is due on each payday</w:t>
      </w:r>
      <w:r w:rsidR="0037706B">
        <w:rPr>
          <w:rFonts w:asciiTheme="minorHAnsi" w:hAnsiTheme="minorHAnsi" w:cstheme="minorHAnsi"/>
          <w:sz w:val="19"/>
          <w:szCs w:val="19"/>
        </w:rPr>
        <w:t>.  IN</w:t>
      </w:r>
      <w:r>
        <w:rPr>
          <w:rFonts w:asciiTheme="minorHAnsi" w:hAnsiTheme="minorHAnsi" w:cstheme="minorHAnsi"/>
          <w:sz w:val="19"/>
          <w:szCs w:val="19"/>
        </w:rPr>
        <w:t xml:space="preserve"> ORDER TO MAKE THIS EASIER ON BOTH THE CENTER AND EMPLOYEES OF DAYTON INDEPENDENT SCHOOLS, TUITION WILL BE AUTOWITHDRAWN FROM EMPLOYEE’S PAYCHECK.  Please contact the director I you have special arrangements or considerations. If your child is sick and will be out for a prolonged period of time, please contact the director to make arrangements.</w:t>
      </w:r>
    </w:p>
    <w:tbl>
      <w:tblPr>
        <w:tblStyle w:val="PlainTable4"/>
        <w:tblW w:w="0" w:type="auto"/>
        <w:tblLook w:val="04A0" w:firstRow="1" w:lastRow="0" w:firstColumn="1" w:lastColumn="0" w:noHBand="0" w:noVBand="1"/>
      </w:tblPr>
      <w:tblGrid>
        <w:gridCol w:w="6120"/>
      </w:tblGrid>
      <w:tr w:rsidR="004A3B3B" w:rsidTr="004A3B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rsidR="004A3B3B" w:rsidRDefault="004A3B3B" w:rsidP="00962E87">
            <w:pPr>
              <w:spacing w:before="96"/>
              <w:jc w:val="center"/>
              <w:rPr>
                <w:rFonts w:asciiTheme="minorHAnsi" w:hAnsiTheme="minorHAnsi" w:cstheme="minorHAnsi"/>
                <w:sz w:val="19"/>
                <w:szCs w:val="19"/>
              </w:rPr>
            </w:pPr>
            <w:r>
              <w:rPr>
                <w:rFonts w:asciiTheme="minorHAnsi" w:hAnsiTheme="minorHAnsi" w:cstheme="minorHAnsi"/>
                <w:sz w:val="19"/>
                <w:szCs w:val="19"/>
              </w:rPr>
              <w:t>Optional Food Fee (Sliding Scale)</w:t>
            </w:r>
          </w:p>
        </w:tc>
      </w:tr>
      <w:tr w:rsidR="004A3B3B" w:rsidTr="004A3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rsidR="004A3B3B" w:rsidRDefault="004A3B3B" w:rsidP="00962E87">
            <w:pPr>
              <w:spacing w:before="96"/>
              <w:rPr>
                <w:rFonts w:asciiTheme="minorHAnsi" w:hAnsiTheme="minorHAnsi" w:cstheme="minorHAnsi"/>
                <w:sz w:val="19"/>
                <w:szCs w:val="19"/>
              </w:rPr>
            </w:pPr>
            <w:r>
              <w:rPr>
                <w:rFonts w:asciiTheme="minorHAnsi" w:hAnsiTheme="minorHAnsi" w:cstheme="minorHAnsi"/>
                <w:sz w:val="19"/>
                <w:szCs w:val="19"/>
              </w:rPr>
              <w:t>$915/year ($91.50/month for 10 months)                         Full Fee Family</w:t>
            </w:r>
          </w:p>
        </w:tc>
      </w:tr>
      <w:tr w:rsidR="004A3B3B" w:rsidTr="004A3B3B">
        <w:tc>
          <w:tcPr>
            <w:cnfStyle w:val="001000000000" w:firstRow="0" w:lastRow="0" w:firstColumn="1" w:lastColumn="0" w:oddVBand="0" w:evenVBand="0" w:oddHBand="0" w:evenHBand="0" w:firstRowFirstColumn="0" w:firstRowLastColumn="0" w:lastRowFirstColumn="0" w:lastRowLastColumn="0"/>
            <w:tcW w:w="6120" w:type="dxa"/>
          </w:tcPr>
          <w:p w:rsidR="004A3B3B" w:rsidRDefault="004A3B3B" w:rsidP="00962E87">
            <w:pPr>
              <w:spacing w:before="96"/>
              <w:rPr>
                <w:rFonts w:asciiTheme="minorHAnsi" w:hAnsiTheme="minorHAnsi" w:cstheme="minorHAnsi"/>
                <w:sz w:val="19"/>
                <w:szCs w:val="19"/>
              </w:rPr>
            </w:pPr>
            <w:r>
              <w:rPr>
                <w:rFonts w:asciiTheme="minorHAnsi" w:hAnsiTheme="minorHAnsi" w:cstheme="minorHAnsi"/>
                <w:sz w:val="19"/>
                <w:szCs w:val="19"/>
              </w:rPr>
              <w:t>$208.32/year ($20.83/month for 10 months)                   Reduced Fee Family</w:t>
            </w:r>
          </w:p>
        </w:tc>
      </w:tr>
      <w:tr w:rsidR="004A3B3B" w:rsidTr="004A3B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rsidR="004A3B3B" w:rsidRDefault="004A3B3B" w:rsidP="00962E87">
            <w:pPr>
              <w:spacing w:before="96"/>
              <w:rPr>
                <w:rFonts w:asciiTheme="minorHAnsi" w:hAnsiTheme="minorHAnsi" w:cstheme="minorHAnsi"/>
                <w:sz w:val="19"/>
                <w:szCs w:val="19"/>
              </w:rPr>
            </w:pPr>
            <w:r>
              <w:rPr>
                <w:rFonts w:asciiTheme="minorHAnsi" w:hAnsiTheme="minorHAnsi" w:cstheme="minorHAnsi"/>
                <w:sz w:val="19"/>
                <w:szCs w:val="19"/>
              </w:rPr>
              <w:t>$0                                                                                                 Free Families</w:t>
            </w:r>
          </w:p>
        </w:tc>
      </w:tr>
      <w:tr w:rsidR="004A3B3B" w:rsidTr="004A3B3B">
        <w:tc>
          <w:tcPr>
            <w:cnfStyle w:val="001000000000" w:firstRow="0" w:lastRow="0" w:firstColumn="1" w:lastColumn="0" w:oddVBand="0" w:evenVBand="0" w:oddHBand="0" w:evenHBand="0" w:firstRowFirstColumn="0" w:firstRowLastColumn="0" w:lastRowFirstColumn="0" w:lastRowLastColumn="0"/>
            <w:tcW w:w="6120" w:type="dxa"/>
          </w:tcPr>
          <w:p w:rsidR="004A3B3B" w:rsidRDefault="004A3B3B" w:rsidP="00962E87">
            <w:pPr>
              <w:spacing w:before="96"/>
              <w:rPr>
                <w:rFonts w:asciiTheme="minorHAnsi" w:hAnsiTheme="minorHAnsi" w:cstheme="minorHAnsi"/>
                <w:sz w:val="19"/>
                <w:szCs w:val="19"/>
              </w:rPr>
            </w:pPr>
          </w:p>
        </w:tc>
      </w:tr>
    </w:tbl>
    <w:p w:rsidR="004A3B3B" w:rsidRDefault="004A3B3B" w:rsidP="004A3B3B">
      <w:pPr>
        <w:spacing w:before="96"/>
        <w:rPr>
          <w:rFonts w:asciiTheme="minorHAnsi" w:hAnsiTheme="minorHAnsi" w:cstheme="minorHAnsi"/>
          <w:sz w:val="19"/>
          <w:szCs w:val="19"/>
        </w:rPr>
      </w:pPr>
      <w:r>
        <w:rPr>
          <w:rFonts w:asciiTheme="minorHAnsi" w:hAnsiTheme="minorHAnsi" w:cstheme="minorHAnsi"/>
          <w:sz w:val="19"/>
          <w:szCs w:val="19"/>
        </w:rPr>
        <w:t>Parents can elect or the Dayton Independent Schools to provide food, on a sliding scale based on income.  The food fee includes breakfast and lunch.  This can be decided on a month to month basis and parents will need to let the director know by the 15</w:t>
      </w:r>
      <w:r w:rsidRPr="00DA279B">
        <w:rPr>
          <w:rFonts w:asciiTheme="minorHAnsi" w:hAnsiTheme="minorHAnsi" w:cstheme="minorHAnsi"/>
          <w:sz w:val="19"/>
          <w:szCs w:val="19"/>
          <w:vertAlign w:val="superscript"/>
        </w:rPr>
        <w:t>th</w:t>
      </w:r>
      <w:r>
        <w:rPr>
          <w:rFonts w:asciiTheme="minorHAnsi" w:hAnsiTheme="minorHAnsi" w:cstheme="minorHAnsi"/>
          <w:sz w:val="19"/>
          <w:szCs w:val="19"/>
        </w:rPr>
        <w:t xml:space="preserve"> day of the previous month in order for us to be prepared.  Coast of food will be added to your weekly tuition.</w:t>
      </w:r>
    </w:p>
    <w:p w:rsidR="004A3B3B" w:rsidRDefault="004A3B3B" w:rsidP="004A3B3B">
      <w:pPr>
        <w:spacing w:before="96"/>
        <w:rPr>
          <w:rFonts w:asciiTheme="minorHAnsi" w:hAnsiTheme="minorHAnsi" w:cstheme="minorHAnsi"/>
          <w:sz w:val="19"/>
          <w:szCs w:val="19"/>
        </w:rPr>
      </w:pPr>
      <w:r>
        <w:rPr>
          <w:rFonts w:asciiTheme="minorHAnsi" w:hAnsiTheme="minorHAnsi" w:cstheme="minorHAnsi"/>
          <w:sz w:val="19"/>
          <w:szCs w:val="19"/>
        </w:rPr>
        <w:t>Parent can elect to pack meals for the child(ren).</w:t>
      </w:r>
    </w:p>
    <w:p w:rsidR="004A3B3B" w:rsidRPr="00274A4B" w:rsidRDefault="004A3B3B" w:rsidP="004A3B3B">
      <w:pPr>
        <w:pStyle w:val="BodyText"/>
        <w:spacing w:before="93"/>
        <w:ind w:left="110"/>
        <w:rPr>
          <w:rFonts w:asciiTheme="minorHAnsi" w:hAnsiTheme="minorHAnsi" w:cstheme="minorHAnsi"/>
          <w:b/>
          <w:sz w:val="19"/>
          <w:szCs w:val="19"/>
          <w:u w:val="single"/>
        </w:rPr>
      </w:pPr>
      <w:r w:rsidRPr="00274A4B">
        <w:rPr>
          <w:rFonts w:asciiTheme="minorHAnsi" w:hAnsiTheme="minorHAnsi" w:cstheme="minorHAnsi"/>
          <w:b/>
          <w:color w:val="1A1A1D"/>
          <w:sz w:val="19"/>
          <w:szCs w:val="19"/>
          <w:u w:val="single"/>
        </w:rPr>
        <w:lastRenderedPageBreak/>
        <w:t>HEALTH POLICY</w:t>
      </w:r>
    </w:p>
    <w:p w:rsidR="004A3B3B" w:rsidRPr="00274A4B" w:rsidRDefault="004A3B3B" w:rsidP="004A3B3B">
      <w:pPr>
        <w:pStyle w:val="BodyText"/>
        <w:spacing w:before="84" w:line="316" w:lineRule="auto"/>
        <w:ind w:left="119" w:right="205" w:hanging="7"/>
        <w:rPr>
          <w:rFonts w:asciiTheme="minorHAnsi" w:hAnsiTheme="minorHAnsi" w:cstheme="minorHAnsi"/>
          <w:sz w:val="19"/>
          <w:szCs w:val="19"/>
        </w:rPr>
      </w:pPr>
      <w:r w:rsidRPr="00274A4B">
        <w:rPr>
          <w:rFonts w:asciiTheme="minorHAnsi" w:hAnsiTheme="minorHAnsi" w:cstheme="minorHAnsi"/>
          <w:color w:val="1A1A1D"/>
          <w:w w:val="105"/>
          <w:sz w:val="19"/>
          <w:szCs w:val="19"/>
        </w:rPr>
        <w:t>Center staff strives to help keep children healthy. In the daycare environment Illness transmits at a very fast pace. If your child becomes ill at the center, staff will notify you of your child's illness or symptoms.</w:t>
      </w:r>
    </w:p>
    <w:p w:rsidR="004A3B3B" w:rsidRPr="00274A4B" w:rsidRDefault="004A3B3B" w:rsidP="004A3B3B">
      <w:pPr>
        <w:pStyle w:val="BodyText"/>
        <w:spacing w:before="120"/>
        <w:ind w:left="117"/>
        <w:rPr>
          <w:rFonts w:asciiTheme="minorHAnsi" w:hAnsiTheme="minorHAnsi" w:cstheme="minorHAnsi"/>
          <w:sz w:val="19"/>
          <w:szCs w:val="19"/>
        </w:rPr>
      </w:pPr>
      <w:r w:rsidRPr="00274A4B">
        <w:rPr>
          <w:rFonts w:asciiTheme="minorHAnsi" w:hAnsiTheme="minorHAnsi" w:cstheme="minorHAnsi"/>
          <w:color w:val="1A1A1D"/>
          <w:w w:val="105"/>
          <w:sz w:val="19"/>
          <w:szCs w:val="19"/>
        </w:rPr>
        <w:t>Signs of illness that will result in notification of parents:</w:t>
      </w:r>
    </w:p>
    <w:p w:rsidR="004A3B3B" w:rsidRPr="00274A4B" w:rsidRDefault="004A3B3B" w:rsidP="004A3B3B">
      <w:pPr>
        <w:pStyle w:val="BodyText"/>
        <w:spacing w:before="160"/>
        <w:ind w:left="130"/>
        <w:rPr>
          <w:rFonts w:asciiTheme="minorHAnsi" w:hAnsiTheme="minorHAnsi" w:cstheme="minorHAnsi"/>
          <w:sz w:val="19"/>
          <w:szCs w:val="19"/>
        </w:rPr>
      </w:pPr>
      <w:r w:rsidRPr="00274A4B">
        <w:rPr>
          <w:rFonts w:asciiTheme="minorHAnsi" w:hAnsiTheme="minorHAnsi" w:cstheme="minorHAnsi"/>
          <w:color w:val="1A1A1D"/>
          <w:w w:val="110"/>
          <w:sz w:val="19"/>
          <w:szCs w:val="19"/>
        </w:rPr>
        <w:t>*fever of 101 degrees or more *more than two loose bowel movements</w:t>
      </w:r>
    </w:p>
    <w:p w:rsidR="004A3B3B" w:rsidRPr="00274A4B" w:rsidRDefault="004A3B3B" w:rsidP="004A3B3B">
      <w:pPr>
        <w:pStyle w:val="BodyText"/>
        <w:spacing w:before="40" w:line="300" w:lineRule="auto"/>
        <w:ind w:left="150" w:right="23" w:hanging="16"/>
        <w:rPr>
          <w:rFonts w:asciiTheme="minorHAnsi" w:hAnsiTheme="minorHAnsi" w:cstheme="minorHAnsi"/>
          <w:sz w:val="19"/>
          <w:szCs w:val="19"/>
        </w:rPr>
      </w:pPr>
      <w:r w:rsidRPr="00274A4B">
        <w:rPr>
          <w:rFonts w:asciiTheme="minorHAnsi" w:hAnsiTheme="minorHAnsi" w:cstheme="minorHAnsi"/>
          <w:color w:val="1A1A1D"/>
          <w:w w:val="110"/>
          <w:sz w:val="19"/>
          <w:szCs w:val="19"/>
        </w:rPr>
        <w:t xml:space="preserve">*vomiting *severe coughing* sore throat or difficulty swallowing *difficult or rapid breathing *redness and discharge from eyes *unidentified skin rash* evidence of lice or other parasitic infection * evidence of infection, such as green </w:t>
      </w:r>
      <w:r w:rsidRPr="00274A4B">
        <w:rPr>
          <w:rFonts w:asciiTheme="minorHAnsi" w:hAnsiTheme="minorHAnsi" w:cstheme="minorHAnsi"/>
          <w:color w:val="1A1A1D"/>
          <w:w w:val="105"/>
          <w:sz w:val="19"/>
          <w:szCs w:val="19"/>
        </w:rPr>
        <w:t>or yellow nasal or ear discharge.</w:t>
      </w:r>
    </w:p>
    <w:p w:rsidR="004A3B3B" w:rsidRDefault="004A3B3B" w:rsidP="004A3B3B">
      <w:pPr>
        <w:pStyle w:val="BodyText"/>
        <w:tabs>
          <w:tab w:val="left" w:pos="5125"/>
        </w:tabs>
        <w:spacing w:before="131" w:line="305" w:lineRule="auto"/>
        <w:ind w:left="101" w:right="43" w:firstLine="58"/>
        <w:rPr>
          <w:rFonts w:asciiTheme="minorHAnsi" w:hAnsiTheme="minorHAnsi" w:cstheme="minorHAnsi"/>
          <w:color w:val="1A1A1D"/>
          <w:w w:val="115"/>
          <w:sz w:val="19"/>
          <w:szCs w:val="19"/>
        </w:rPr>
      </w:pPr>
      <w:r w:rsidRPr="00274A4B">
        <w:rPr>
          <w:rFonts w:asciiTheme="minorHAnsi" w:hAnsiTheme="minorHAnsi" w:cstheme="minorHAnsi"/>
          <w:color w:val="1A1A1D"/>
          <w:w w:val="110"/>
          <w:sz w:val="19"/>
          <w:szCs w:val="19"/>
        </w:rPr>
        <w:t>You and center staff can determine at the time whether or not your child should remain at the Daycare</w:t>
      </w:r>
      <w:r w:rsidRPr="00274A4B">
        <w:rPr>
          <w:rFonts w:asciiTheme="minorHAnsi" w:hAnsiTheme="minorHAnsi" w:cstheme="minorHAnsi"/>
          <w:color w:val="444444"/>
          <w:w w:val="110"/>
          <w:sz w:val="19"/>
          <w:szCs w:val="19"/>
        </w:rPr>
        <w:t xml:space="preserve">. </w:t>
      </w:r>
      <w:r w:rsidRPr="00274A4B">
        <w:rPr>
          <w:rFonts w:asciiTheme="minorHAnsi" w:hAnsiTheme="minorHAnsi" w:cstheme="minorHAnsi"/>
          <w:color w:val="1A1A1D"/>
          <w:w w:val="110"/>
          <w:sz w:val="19"/>
          <w:szCs w:val="19"/>
        </w:rPr>
        <w:t>The other parents and staff understand that additional symptoms</w:t>
      </w:r>
      <w:r w:rsidRPr="00274A4B">
        <w:rPr>
          <w:rFonts w:asciiTheme="minorHAnsi" w:hAnsiTheme="minorHAnsi" w:cstheme="minorHAnsi"/>
          <w:color w:val="1A1A1D"/>
          <w:spacing w:val="-10"/>
          <w:w w:val="110"/>
          <w:sz w:val="19"/>
          <w:szCs w:val="19"/>
        </w:rPr>
        <w:t xml:space="preserve"> </w:t>
      </w:r>
      <w:r w:rsidRPr="00274A4B">
        <w:rPr>
          <w:rFonts w:asciiTheme="minorHAnsi" w:hAnsiTheme="minorHAnsi" w:cstheme="minorHAnsi"/>
          <w:color w:val="1A1A1D"/>
          <w:w w:val="110"/>
          <w:sz w:val="19"/>
          <w:szCs w:val="19"/>
        </w:rPr>
        <w:t>and</w:t>
      </w:r>
      <w:r w:rsidRPr="00274A4B">
        <w:rPr>
          <w:rFonts w:asciiTheme="minorHAnsi" w:hAnsiTheme="minorHAnsi" w:cstheme="minorHAnsi"/>
          <w:color w:val="1A1A1D"/>
          <w:spacing w:val="-9"/>
          <w:w w:val="110"/>
          <w:sz w:val="19"/>
          <w:szCs w:val="19"/>
        </w:rPr>
        <w:t xml:space="preserve"> </w:t>
      </w:r>
      <w:r w:rsidRPr="00274A4B">
        <w:rPr>
          <w:rFonts w:asciiTheme="minorHAnsi" w:hAnsiTheme="minorHAnsi" w:cstheme="minorHAnsi"/>
          <w:color w:val="1A1A1D"/>
          <w:w w:val="110"/>
          <w:sz w:val="19"/>
          <w:szCs w:val="19"/>
        </w:rPr>
        <w:t>the time</w:t>
      </w:r>
      <w:r w:rsidRPr="00274A4B">
        <w:rPr>
          <w:rFonts w:asciiTheme="minorHAnsi" w:hAnsiTheme="minorHAnsi" w:cstheme="minorHAnsi"/>
          <w:color w:val="1A1A1D"/>
          <w:spacing w:val="-10"/>
          <w:w w:val="110"/>
          <w:sz w:val="19"/>
          <w:szCs w:val="19"/>
        </w:rPr>
        <w:t xml:space="preserve"> </w:t>
      </w:r>
      <w:r w:rsidRPr="00274A4B">
        <w:rPr>
          <w:rFonts w:asciiTheme="minorHAnsi" w:hAnsiTheme="minorHAnsi" w:cstheme="minorHAnsi"/>
          <w:color w:val="1A1A1D"/>
          <w:w w:val="110"/>
          <w:sz w:val="19"/>
          <w:szCs w:val="19"/>
        </w:rPr>
        <w:t>of</w:t>
      </w:r>
      <w:r w:rsidRPr="00274A4B">
        <w:rPr>
          <w:rFonts w:asciiTheme="minorHAnsi" w:hAnsiTheme="minorHAnsi" w:cstheme="minorHAnsi"/>
          <w:color w:val="1A1A1D"/>
          <w:spacing w:val="-5"/>
          <w:w w:val="110"/>
          <w:sz w:val="19"/>
          <w:szCs w:val="19"/>
        </w:rPr>
        <w:t xml:space="preserve"> </w:t>
      </w:r>
      <w:r w:rsidRPr="00274A4B">
        <w:rPr>
          <w:rFonts w:asciiTheme="minorHAnsi" w:hAnsiTheme="minorHAnsi" w:cstheme="minorHAnsi"/>
          <w:color w:val="1A1A1D"/>
          <w:w w:val="110"/>
          <w:sz w:val="19"/>
          <w:szCs w:val="19"/>
        </w:rPr>
        <w:t>day</w:t>
      </w:r>
      <w:r w:rsidRPr="00274A4B">
        <w:rPr>
          <w:rFonts w:asciiTheme="minorHAnsi" w:hAnsiTheme="minorHAnsi" w:cstheme="minorHAnsi"/>
          <w:color w:val="1A1A1D"/>
          <w:spacing w:val="-13"/>
          <w:w w:val="110"/>
          <w:sz w:val="19"/>
          <w:szCs w:val="19"/>
        </w:rPr>
        <w:t xml:space="preserve"> </w:t>
      </w:r>
      <w:r w:rsidRPr="00274A4B">
        <w:rPr>
          <w:rFonts w:asciiTheme="minorHAnsi" w:hAnsiTheme="minorHAnsi" w:cstheme="minorHAnsi"/>
          <w:color w:val="1A1A1D"/>
          <w:w w:val="110"/>
          <w:sz w:val="19"/>
          <w:szCs w:val="19"/>
        </w:rPr>
        <w:t>will</w:t>
      </w:r>
      <w:r w:rsidRPr="00274A4B">
        <w:rPr>
          <w:rFonts w:asciiTheme="minorHAnsi" w:hAnsiTheme="minorHAnsi" w:cstheme="minorHAnsi"/>
          <w:color w:val="1A1A1D"/>
          <w:spacing w:val="-11"/>
          <w:w w:val="110"/>
          <w:sz w:val="19"/>
          <w:szCs w:val="19"/>
        </w:rPr>
        <w:t xml:space="preserve"> </w:t>
      </w:r>
      <w:r w:rsidRPr="00274A4B">
        <w:rPr>
          <w:rFonts w:asciiTheme="minorHAnsi" w:hAnsiTheme="minorHAnsi" w:cstheme="minorHAnsi"/>
          <w:color w:val="1A1A1D"/>
          <w:w w:val="110"/>
          <w:sz w:val="19"/>
          <w:szCs w:val="19"/>
        </w:rPr>
        <w:t>have</w:t>
      </w:r>
      <w:r w:rsidRPr="00274A4B">
        <w:rPr>
          <w:rFonts w:asciiTheme="minorHAnsi" w:hAnsiTheme="minorHAnsi" w:cstheme="minorHAnsi"/>
          <w:color w:val="1A1A1D"/>
          <w:spacing w:val="-15"/>
          <w:w w:val="110"/>
          <w:sz w:val="19"/>
          <w:szCs w:val="19"/>
        </w:rPr>
        <w:t xml:space="preserve"> </w:t>
      </w:r>
      <w:r w:rsidRPr="00274A4B">
        <w:rPr>
          <w:rFonts w:asciiTheme="minorHAnsi" w:hAnsiTheme="minorHAnsi" w:cstheme="minorHAnsi"/>
          <w:color w:val="1A1A1D"/>
          <w:w w:val="110"/>
          <w:sz w:val="19"/>
          <w:szCs w:val="19"/>
        </w:rPr>
        <w:t>a</w:t>
      </w:r>
      <w:r w:rsidRPr="00274A4B">
        <w:rPr>
          <w:rFonts w:asciiTheme="minorHAnsi" w:hAnsiTheme="minorHAnsi" w:cstheme="minorHAnsi"/>
          <w:color w:val="1A1A1D"/>
          <w:spacing w:val="-2"/>
          <w:w w:val="110"/>
          <w:sz w:val="19"/>
          <w:szCs w:val="19"/>
        </w:rPr>
        <w:t xml:space="preserve"> </w:t>
      </w:r>
      <w:r w:rsidRPr="00274A4B">
        <w:rPr>
          <w:rFonts w:asciiTheme="minorHAnsi" w:hAnsiTheme="minorHAnsi" w:cstheme="minorHAnsi"/>
          <w:color w:val="1A1A1D"/>
          <w:w w:val="110"/>
          <w:sz w:val="19"/>
          <w:szCs w:val="19"/>
        </w:rPr>
        <w:t>bearing</w:t>
      </w:r>
      <w:r w:rsidRPr="00274A4B">
        <w:rPr>
          <w:rFonts w:asciiTheme="minorHAnsi" w:hAnsiTheme="minorHAnsi" w:cstheme="minorHAnsi"/>
          <w:color w:val="1A1A1D"/>
          <w:spacing w:val="-11"/>
          <w:w w:val="110"/>
          <w:sz w:val="19"/>
          <w:szCs w:val="19"/>
        </w:rPr>
        <w:t xml:space="preserve"> </w:t>
      </w:r>
      <w:r w:rsidRPr="00274A4B">
        <w:rPr>
          <w:rFonts w:asciiTheme="minorHAnsi" w:hAnsiTheme="minorHAnsi" w:cstheme="minorHAnsi"/>
          <w:color w:val="1A1A1D"/>
          <w:w w:val="110"/>
          <w:sz w:val="19"/>
          <w:szCs w:val="19"/>
        </w:rPr>
        <w:t>on</w:t>
      </w:r>
      <w:r w:rsidRPr="00274A4B">
        <w:rPr>
          <w:rFonts w:asciiTheme="minorHAnsi" w:hAnsiTheme="minorHAnsi" w:cstheme="minorHAnsi"/>
          <w:color w:val="1A1A1D"/>
          <w:spacing w:val="-14"/>
          <w:w w:val="110"/>
          <w:sz w:val="19"/>
          <w:szCs w:val="19"/>
        </w:rPr>
        <w:t xml:space="preserve"> </w:t>
      </w:r>
      <w:r w:rsidRPr="00274A4B">
        <w:rPr>
          <w:rFonts w:asciiTheme="minorHAnsi" w:hAnsiTheme="minorHAnsi" w:cstheme="minorHAnsi"/>
          <w:color w:val="1A1A1D"/>
          <w:w w:val="110"/>
          <w:sz w:val="19"/>
          <w:szCs w:val="19"/>
        </w:rPr>
        <w:t>the</w:t>
      </w:r>
      <w:r w:rsidRPr="00274A4B">
        <w:rPr>
          <w:rFonts w:asciiTheme="minorHAnsi" w:hAnsiTheme="minorHAnsi" w:cstheme="minorHAnsi"/>
          <w:color w:val="1A1A1D"/>
          <w:spacing w:val="3"/>
          <w:w w:val="110"/>
          <w:sz w:val="19"/>
          <w:szCs w:val="19"/>
        </w:rPr>
        <w:t xml:space="preserve"> </w:t>
      </w:r>
      <w:r w:rsidRPr="00274A4B">
        <w:rPr>
          <w:rFonts w:asciiTheme="minorHAnsi" w:hAnsiTheme="minorHAnsi" w:cstheme="minorHAnsi"/>
          <w:color w:val="1A1A1D"/>
          <w:w w:val="110"/>
          <w:sz w:val="19"/>
          <w:szCs w:val="19"/>
        </w:rPr>
        <w:t>decision. You must also take into consideration the fact that many illnesses can be passed quickly and easily among the other children with exposure. Be aware that children exhibiting signs of illness will be separated for the other children as much as possible to prevent the other children becoming sick. In the event that the center discharges a child from the center due to illness, the center may require a doctor's excuse which includes diagnosis for the child to return to the center. If your child</w:t>
      </w:r>
      <w:r w:rsidRPr="00274A4B">
        <w:rPr>
          <w:rFonts w:asciiTheme="minorHAnsi" w:hAnsiTheme="minorHAnsi" w:cstheme="minorHAnsi"/>
          <w:color w:val="1A1A1D"/>
          <w:spacing w:val="-4"/>
          <w:w w:val="110"/>
          <w:sz w:val="19"/>
          <w:szCs w:val="19"/>
        </w:rPr>
        <w:t xml:space="preserve"> </w:t>
      </w:r>
      <w:r w:rsidRPr="00274A4B">
        <w:rPr>
          <w:rFonts w:asciiTheme="minorHAnsi" w:hAnsiTheme="minorHAnsi" w:cstheme="minorHAnsi"/>
          <w:color w:val="1A1A1D"/>
          <w:w w:val="110"/>
          <w:sz w:val="19"/>
          <w:szCs w:val="19"/>
        </w:rPr>
        <w:t>has</w:t>
      </w:r>
      <w:r w:rsidRPr="00274A4B">
        <w:rPr>
          <w:rFonts w:asciiTheme="minorHAnsi" w:hAnsiTheme="minorHAnsi" w:cstheme="minorHAnsi"/>
          <w:sz w:val="19"/>
          <w:szCs w:val="19"/>
        </w:rPr>
        <w:t xml:space="preserve"> </w:t>
      </w:r>
      <w:r w:rsidRPr="00274A4B">
        <w:rPr>
          <w:rFonts w:asciiTheme="minorHAnsi" w:hAnsiTheme="minorHAnsi" w:cstheme="minorHAnsi"/>
          <w:color w:val="1A1A1D"/>
          <w:w w:val="105"/>
          <w:sz w:val="19"/>
          <w:szCs w:val="19"/>
        </w:rPr>
        <w:t>been sick at home and is still exhibiting symptoms that may spread to other children, then you should not bring your child to the center</w:t>
      </w:r>
      <w:r w:rsidRPr="00274A4B">
        <w:rPr>
          <w:rFonts w:asciiTheme="minorHAnsi" w:hAnsiTheme="minorHAnsi" w:cstheme="minorHAnsi"/>
          <w:color w:val="444444"/>
          <w:w w:val="105"/>
          <w:sz w:val="19"/>
          <w:szCs w:val="19"/>
        </w:rPr>
        <w:t xml:space="preserve">. </w:t>
      </w:r>
      <w:r w:rsidRPr="00274A4B">
        <w:rPr>
          <w:rFonts w:asciiTheme="minorHAnsi" w:hAnsiTheme="minorHAnsi" w:cstheme="minorHAnsi"/>
          <w:color w:val="1A1A1D"/>
          <w:w w:val="105"/>
          <w:sz w:val="19"/>
          <w:szCs w:val="19"/>
        </w:rPr>
        <w:t xml:space="preserve">In regards to fever, vomiting and diarrhea, the child must be symptom free for 24 hours to return to </w:t>
      </w:r>
      <w:r w:rsidRPr="00274A4B">
        <w:rPr>
          <w:rFonts w:asciiTheme="minorHAnsi" w:hAnsiTheme="minorHAnsi" w:cstheme="minorHAnsi"/>
          <w:color w:val="1A1A1D"/>
          <w:w w:val="115"/>
          <w:sz w:val="19"/>
          <w:szCs w:val="19"/>
        </w:rPr>
        <w:t>the center.</w:t>
      </w:r>
    </w:p>
    <w:p w:rsidR="004A3B3B" w:rsidRPr="00274A4B" w:rsidRDefault="004A3B3B" w:rsidP="004A3B3B">
      <w:pPr>
        <w:pStyle w:val="BodyText"/>
        <w:tabs>
          <w:tab w:val="left" w:pos="5125"/>
        </w:tabs>
        <w:spacing w:before="131" w:line="304" w:lineRule="auto"/>
        <w:ind w:left="101" w:right="38" w:firstLine="53"/>
        <w:rPr>
          <w:rFonts w:asciiTheme="minorHAnsi" w:hAnsiTheme="minorHAnsi" w:cstheme="minorHAnsi"/>
          <w:sz w:val="19"/>
          <w:szCs w:val="19"/>
        </w:rPr>
      </w:pPr>
    </w:p>
    <w:p w:rsidR="004A3B3B" w:rsidRPr="008E468E" w:rsidRDefault="004A3B3B" w:rsidP="004A3B3B">
      <w:pPr>
        <w:pStyle w:val="BodyText"/>
        <w:rPr>
          <w:rFonts w:asciiTheme="minorHAnsi" w:hAnsiTheme="minorHAnsi" w:cstheme="minorHAnsi"/>
          <w:b/>
          <w:color w:val="1A1A1D"/>
          <w:w w:val="110"/>
          <w:sz w:val="19"/>
          <w:szCs w:val="19"/>
          <w:u w:val="single"/>
        </w:rPr>
      </w:pPr>
      <w:r w:rsidRPr="008E468E">
        <w:rPr>
          <w:rFonts w:asciiTheme="minorHAnsi" w:hAnsiTheme="minorHAnsi" w:cstheme="minorHAnsi"/>
          <w:b/>
          <w:color w:val="1A1A1D"/>
          <w:w w:val="110"/>
          <w:sz w:val="19"/>
          <w:szCs w:val="19"/>
          <w:u w:val="single"/>
        </w:rPr>
        <w:t>Medication</w:t>
      </w:r>
    </w:p>
    <w:p w:rsidR="004A3B3B" w:rsidRDefault="004A3B3B" w:rsidP="004A3B3B">
      <w:pPr>
        <w:pStyle w:val="BodyText"/>
        <w:ind w:left="231"/>
        <w:rPr>
          <w:rFonts w:asciiTheme="minorHAnsi" w:hAnsiTheme="minorHAnsi" w:cstheme="minorHAnsi"/>
          <w:color w:val="1A1A1D"/>
          <w:w w:val="110"/>
        </w:rPr>
      </w:pPr>
    </w:p>
    <w:p w:rsidR="004A3B3B" w:rsidRPr="00E95CBF" w:rsidRDefault="004A3B3B" w:rsidP="00C01A3D">
      <w:pPr>
        <w:pStyle w:val="BodyText"/>
        <w:spacing w:line="305" w:lineRule="auto"/>
        <w:rPr>
          <w:rFonts w:asciiTheme="minorHAnsi" w:hAnsiTheme="minorHAnsi" w:cstheme="minorHAnsi"/>
          <w:sz w:val="19"/>
          <w:szCs w:val="19"/>
        </w:rPr>
      </w:pPr>
      <w:r w:rsidRPr="00E95CBF">
        <w:rPr>
          <w:rFonts w:asciiTheme="minorHAnsi" w:hAnsiTheme="minorHAnsi" w:cstheme="minorHAnsi"/>
          <w:sz w:val="19"/>
          <w:szCs w:val="19"/>
        </w:rPr>
        <w:t>The center staff will administer medication in cooperation with the parent’s directions.  Both pre</w:t>
      </w:r>
      <w:r>
        <w:rPr>
          <w:rFonts w:asciiTheme="minorHAnsi" w:hAnsiTheme="minorHAnsi" w:cstheme="minorHAnsi"/>
          <w:sz w:val="19"/>
          <w:szCs w:val="19"/>
        </w:rPr>
        <w:t xml:space="preserve">scription and over-the-counter medications mist be in the </w:t>
      </w:r>
      <w:r>
        <w:rPr>
          <w:rFonts w:asciiTheme="minorHAnsi" w:hAnsiTheme="minorHAnsi" w:cstheme="minorHAnsi"/>
          <w:sz w:val="19"/>
          <w:szCs w:val="19"/>
        </w:rPr>
        <w:t>original container as required by state law.  Containers must include written directions for administering the medication and expiration date of medication.  Each day medication is to be given, you must fill out a Medicine Disbursement Form at the day care with specific instructions and your signature</w:t>
      </w:r>
      <w:r w:rsidR="00C01A3D">
        <w:rPr>
          <w:rFonts w:asciiTheme="minorHAnsi" w:hAnsiTheme="minorHAnsi" w:cstheme="minorHAnsi"/>
          <w:sz w:val="19"/>
          <w:szCs w:val="19"/>
        </w:rPr>
        <w:t xml:space="preserve">.  </w:t>
      </w:r>
      <w:r>
        <w:rPr>
          <w:rFonts w:asciiTheme="minorHAnsi" w:hAnsiTheme="minorHAnsi" w:cstheme="minorHAnsi"/>
          <w:sz w:val="19"/>
          <w:szCs w:val="19"/>
        </w:rPr>
        <w:t>When the medicine is given to your child, the staff person will note the time and sign the form.  This medication will be given to you at the end of the day.  No medication ca be left at the center.  It will be kept in a safe, locked place while at the center.</w:t>
      </w:r>
    </w:p>
    <w:p w:rsidR="004A3B3B" w:rsidRDefault="004A3B3B" w:rsidP="004A3B3B">
      <w:pPr>
        <w:pStyle w:val="BodyText"/>
        <w:ind w:left="117"/>
        <w:rPr>
          <w:rFonts w:asciiTheme="minorHAnsi" w:hAnsiTheme="minorHAnsi" w:cstheme="minorHAnsi"/>
          <w:b/>
          <w:color w:val="1A1A1D"/>
          <w:w w:val="105"/>
          <w:sz w:val="19"/>
          <w:szCs w:val="19"/>
          <w:u w:val="single"/>
        </w:rPr>
      </w:pPr>
    </w:p>
    <w:p w:rsidR="004A3B3B" w:rsidRPr="00E95CBF" w:rsidRDefault="004A3B3B" w:rsidP="004A3B3B">
      <w:pPr>
        <w:pStyle w:val="BodyText"/>
        <w:ind w:left="117"/>
        <w:rPr>
          <w:rFonts w:asciiTheme="minorHAnsi" w:hAnsiTheme="minorHAnsi" w:cstheme="minorHAnsi"/>
          <w:b/>
          <w:sz w:val="19"/>
          <w:szCs w:val="19"/>
          <w:u w:val="single"/>
        </w:rPr>
      </w:pPr>
      <w:r w:rsidRPr="00E95CBF">
        <w:rPr>
          <w:rFonts w:asciiTheme="minorHAnsi" w:hAnsiTheme="minorHAnsi" w:cstheme="minorHAnsi"/>
          <w:b/>
          <w:color w:val="1A1A1D"/>
          <w:w w:val="105"/>
          <w:sz w:val="19"/>
          <w:szCs w:val="19"/>
          <w:u w:val="single"/>
        </w:rPr>
        <w:t>SAFETY AND EMERGENCY POLICY</w:t>
      </w:r>
    </w:p>
    <w:p w:rsidR="004A3B3B" w:rsidRPr="00E95CBF" w:rsidRDefault="004A3B3B" w:rsidP="004A3B3B">
      <w:pPr>
        <w:pStyle w:val="BodyText"/>
        <w:spacing w:before="7"/>
        <w:rPr>
          <w:rFonts w:asciiTheme="minorHAnsi" w:hAnsiTheme="minorHAnsi" w:cstheme="minorHAnsi"/>
          <w:sz w:val="19"/>
          <w:szCs w:val="19"/>
        </w:rPr>
      </w:pPr>
    </w:p>
    <w:p w:rsidR="004A3B3B" w:rsidRPr="00E95CBF" w:rsidRDefault="004A3B3B" w:rsidP="004A3B3B">
      <w:pPr>
        <w:pStyle w:val="BodyText"/>
        <w:spacing w:line="302" w:lineRule="auto"/>
        <w:ind w:left="116" w:right="229" w:hanging="4"/>
        <w:rPr>
          <w:rFonts w:asciiTheme="minorHAnsi" w:hAnsiTheme="minorHAnsi" w:cstheme="minorHAnsi"/>
          <w:sz w:val="19"/>
          <w:szCs w:val="19"/>
        </w:rPr>
      </w:pPr>
      <w:r w:rsidRPr="00E95CBF">
        <w:rPr>
          <w:rFonts w:asciiTheme="minorHAnsi" w:hAnsiTheme="minorHAnsi" w:cstheme="minorHAnsi"/>
          <w:color w:val="1A1A1D"/>
          <w:w w:val="110"/>
          <w:sz w:val="19"/>
          <w:szCs w:val="19"/>
        </w:rPr>
        <w:t>This policy has been developed to protect the best interest of the children enrolled at the Dayton Independent Youth Center. Children will be escorted into the building by parents/guardian or other authorized person each morning and will be greeted by the staff. Parents/guardian or other authorized person will sign in and out the children each day. Children will be escorted from the center each day by parent/guardian or authorized person each afternoon after notifying</w:t>
      </w:r>
      <w:r w:rsidRPr="00E95CBF">
        <w:rPr>
          <w:rFonts w:asciiTheme="minorHAnsi" w:hAnsiTheme="minorHAnsi" w:cstheme="minorHAnsi"/>
          <w:color w:val="1A1A1D"/>
          <w:spacing w:val="-9"/>
          <w:w w:val="110"/>
          <w:sz w:val="19"/>
          <w:szCs w:val="19"/>
        </w:rPr>
        <w:t xml:space="preserve"> </w:t>
      </w:r>
      <w:r w:rsidRPr="00E95CBF">
        <w:rPr>
          <w:rFonts w:asciiTheme="minorHAnsi" w:hAnsiTheme="minorHAnsi" w:cstheme="minorHAnsi"/>
          <w:color w:val="1A1A1D"/>
          <w:w w:val="110"/>
          <w:sz w:val="19"/>
          <w:szCs w:val="19"/>
        </w:rPr>
        <w:t>staff.</w:t>
      </w:r>
    </w:p>
    <w:p w:rsidR="004A3B3B" w:rsidRPr="00E95CBF" w:rsidRDefault="004A3B3B" w:rsidP="004A3B3B">
      <w:pPr>
        <w:pStyle w:val="BodyText"/>
        <w:spacing w:before="128" w:line="302" w:lineRule="auto"/>
        <w:ind w:left="116" w:right="301" w:firstLine="8"/>
        <w:rPr>
          <w:rFonts w:asciiTheme="minorHAnsi" w:hAnsiTheme="minorHAnsi" w:cstheme="minorHAnsi"/>
          <w:sz w:val="19"/>
          <w:szCs w:val="19"/>
        </w:rPr>
      </w:pPr>
      <w:r>
        <w:rPr>
          <w:rFonts w:asciiTheme="minorHAnsi" w:hAnsiTheme="minorHAnsi" w:cstheme="minorHAnsi"/>
          <w:color w:val="1A1A1D"/>
          <w:w w:val="105"/>
          <w:sz w:val="19"/>
          <w:szCs w:val="19"/>
        </w:rPr>
        <w:t>Monthly fire and tornado</w:t>
      </w:r>
      <w:r w:rsidRPr="00E95CBF">
        <w:rPr>
          <w:rFonts w:asciiTheme="minorHAnsi" w:hAnsiTheme="minorHAnsi" w:cstheme="minorHAnsi"/>
          <w:color w:val="1A1A1D"/>
          <w:spacing w:val="2"/>
          <w:w w:val="105"/>
          <w:sz w:val="19"/>
          <w:szCs w:val="19"/>
        </w:rPr>
        <w:t xml:space="preserve"> </w:t>
      </w:r>
      <w:r w:rsidRPr="00E95CBF">
        <w:rPr>
          <w:rFonts w:asciiTheme="minorHAnsi" w:hAnsiTheme="minorHAnsi" w:cstheme="minorHAnsi"/>
          <w:color w:val="1A1A1D"/>
          <w:w w:val="105"/>
          <w:sz w:val="19"/>
          <w:szCs w:val="19"/>
        </w:rPr>
        <w:t>drill</w:t>
      </w:r>
      <w:r>
        <w:rPr>
          <w:rFonts w:asciiTheme="minorHAnsi" w:hAnsiTheme="minorHAnsi" w:cstheme="minorHAnsi"/>
          <w:color w:val="1A1A1D"/>
          <w:w w:val="105"/>
          <w:sz w:val="19"/>
          <w:szCs w:val="19"/>
        </w:rPr>
        <w:t>s</w:t>
      </w:r>
      <w:r w:rsidRPr="00E95CBF">
        <w:rPr>
          <w:rFonts w:asciiTheme="minorHAnsi" w:hAnsiTheme="minorHAnsi" w:cstheme="minorHAnsi"/>
          <w:color w:val="1A1A1D"/>
          <w:w w:val="105"/>
          <w:sz w:val="19"/>
          <w:szCs w:val="19"/>
        </w:rPr>
        <w:t xml:space="preserve"> will be held on the last Wednesday of each month of operation. Maps of evacuation plans are posted in the center.  In an emergency situation, if the center would need to be evacuated, the children would be transported to Lincoln Elementary</w:t>
      </w:r>
      <w:r w:rsidRPr="00E95CBF">
        <w:rPr>
          <w:rFonts w:asciiTheme="minorHAnsi" w:hAnsiTheme="minorHAnsi" w:cstheme="minorHAnsi"/>
          <w:color w:val="1A1A1D"/>
          <w:spacing w:val="-8"/>
          <w:w w:val="105"/>
          <w:sz w:val="19"/>
          <w:szCs w:val="19"/>
        </w:rPr>
        <w:t xml:space="preserve"> </w:t>
      </w:r>
      <w:r w:rsidRPr="00E95CBF">
        <w:rPr>
          <w:rFonts w:asciiTheme="minorHAnsi" w:hAnsiTheme="minorHAnsi" w:cstheme="minorHAnsi"/>
          <w:color w:val="1A1A1D"/>
          <w:w w:val="105"/>
          <w:sz w:val="19"/>
          <w:szCs w:val="19"/>
        </w:rPr>
        <w:t>School.</w:t>
      </w:r>
    </w:p>
    <w:p w:rsidR="004A3B3B" w:rsidRDefault="004A3B3B" w:rsidP="000508F2">
      <w:pPr>
        <w:pStyle w:val="BodyText"/>
        <w:spacing w:before="135" w:line="307" w:lineRule="auto"/>
        <w:ind w:left="111" w:right="439" w:firstLine="6"/>
        <w:rPr>
          <w:rFonts w:asciiTheme="minorHAnsi" w:hAnsiTheme="minorHAnsi" w:cstheme="minorHAnsi"/>
          <w:color w:val="1A1A1D"/>
          <w:w w:val="110"/>
        </w:rPr>
      </w:pPr>
      <w:r w:rsidRPr="00E95CBF">
        <w:rPr>
          <w:rFonts w:asciiTheme="minorHAnsi" w:hAnsiTheme="minorHAnsi" w:cstheme="minorHAnsi"/>
          <w:color w:val="1A1A1D"/>
          <w:sz w:val="19"/>
          <w:szCs w:val="19"/>
        </w:rPr>
        <w:t>If your child is involved in a minor accident, it will be noted on the child’s daily care report form. In the case of an accident, injury, or evidence of medical emergency, the center will make an immediate attempt to contact a parent.</w:t>
      </w:r>
      <w:r w:rsidRPr="00E95CBF">
        <w:rPr>
          <w:rFonts w:asciiTheme="minorHAnsi" w:hAnsiTheme="minorHAnsi" w:cstheme="minorHAnsi"/>
          <w:color w:val="1A1A1D"/>
          <w:spacing w:val="30"/>
          <w:sz w:val="19"/>
          <w:szCs w:val="19"/>
        </w:rPr>
        <w:t xml:space="preserve"> </w:t>
      </w:r>
      <w:r w:rsidRPr="00E95CBF">
        <w:rPr>
          <w:rFonts w:asciiTheme="minorHAnsi" w:hAnsiTheme="minorHAnsi" w:cstheme="minorHAnsi"/>
          <w:color w:val="1A1A1D"/>
          <w:sz w:val="19"/>
          <w:szCs w:val="19"/>
        </w:rPr>
        <w:t xml:space="preserve">If the </w:t>
      </w:r>
      <w:r w:rsidRPr="00E95CBF">
        <w:rPr>
          <w:rFonts w:asciiTheme="minorHAnsi" w:hAnsiTheme="minorHAnsi" w:cstheme="minorHAnsi"/>
          <w:color w:val="1A1A1D"/>
          <w:w w:val="105"/>
          <w:sz w:val="19"/>
          <w:szCs w:val="19"/>
        </w:rPr>
        <w:t xml:space="preserve">parent or other designated emergency contact cannot be reached, the child's physician will be contacted. </w:t>
      </w:r>
      <w:r w:rsidRPr="00E95CBF">
        <w:rPr>
          <w:rFonts w:asciiTheme="minorHAnsi" w:hAnsiTheme="minorHAnsi" w:cstheme="minorHAnsi"/>
          <w:color w:val="1A1A1D"/>
          <w:sz w:val="19"/>
          <w:szCs w:val="19"/>
        </w:rPr>
        <w:t xml:space="preserve">If </w:t>
      </w:r>
      <w:r w:rsidRPr="00E95CBF">
        <w:rPr>
          <w:rFonts w:asciiTheme="minorHAnsi" w:hAnsiTheme="minorHAnsi" w:cstheme="minorHAnsi"/>
          <w:color w:val="1A1A1D"/>
          <w:w w:val="105"/>
          <w:sz w:val="19"/>
          <w:szCs w:val="19"/>
        </w:rPr>
        <w:t xml:space="preserve">necessary, the center will call emergency medical personnel and supervise  the  transportation of  the  child  to  </w:t>
      </w:r>
      <w:r w:rsidRPr="00E95CBF">
        <w:rPr>
          <w:rFonts w:asciiTheme="minorHAnsi" w:hAnsiTheme="minorHAnsi" w:cstheme="minorHAnsi"/>
          <w:color w:val="1A1A1D"/>
          <w:w w:val="105"/>
          <w:sz w:val="19"/>
          <w:szCs w:val="19"/>
        </w:rPr>
        <w:lastRenderedPageBreak/>
        <w:t xml:space="preserve">hospital  (transportation of a child to  the  hospital will be  by an ambulance).  The </w:t>
      </w:r>
      <w:r w:rsidRPr="00E95CBF">
        <w:rPr>
          <w:rFonts w:asciiTheme="minorHAnsi" w:hAnsiTheme="minorHAnsi" w:cstheme="minorHAnsi"/>
          <w:color w:val="1A1A1D"/>
          <w:spacing w:val="5"/>
          <w:w w:val="105"/>
          <w:sz w:val="19"/>
          <w:szCs w:val="19"/>
        </w:rPr>
        <w:t>emergency</w:t>
      </w:r>
      <w:r w:rsidRPr="00E95CBF">
        <w:rPr>
          <w:rFonts w:asciiTheme="minorHAnsi" w:hAnsiTheme="minorHAnsi" w:cstheme="minorHAnsi"/>
          <w:color w:val="1A1A1D"/>
          <w:spacing w:val="21"/>
          <w:w w:val="105"/>
          <w:sz w:val="19"/>
          <w:szCs w:val="19"/>
        </w:rPr>
        <w:t xml:space="preserve"> </w:t>
      </w:r>
      <w:r>
        <w:rPr>
          <w:rFonts w:asciiTheme="minorHAnsi" w:hAnsiTheme="minorHAnsi" w:cstheme="minorHAnsi"/>
          <w:color w:val="1A1A1D"/>
          <w:w w:val="105"/>
          <w:sz w:val="19"/>
          <w:szCs w:val="19"/>
        </w:rPr>
        <w:t>medical release</w:t>
      </w:r>
      <w:r w:rsidRPr="00E95CBF">
        <w:rPr>
          <w:rFonts w:asciiTheme="minorHAnsi" w:hAnsiTheme="minorHAnsi" w:cstheme="minorHAnsi"/>
          <w:color w:val="1A1A1D"/>
          <w:w w:val="105"/>
          <w:sz w:val="19"/>
          <w:szCs w:val="19"/>
        </w:rPr>
        <w:t xml:space="preserve"> form will be submitted to hospital personnel </w:t>
      </w:r>
      <w:r w:rsidRPr="00E95CBF">
        <w:rPr>
          <w:rFonts w:asciiTheme="minorHAnsi" w:hAnsiTheme="minorHAnsi" w:cstheme="minorHAnsi"/>
          <w:color w:val="1A1A1D"/>
          <w:sz w:val="19"/>
          <w:szCs w:val="19"/>
        </w:rPr>
        <w:t xml:space="preserve">if the </w:t>
      </w:r>
      <w:r w:rsidR="0037706B" w:rsidRPr="00E95CBF">
        <w:rPr>
          <w:rFonts w:asciiTheme="minorHAnsi" w:hAnsiTheme="minorHAnsi" w:cstheme="minorHAnsi"/>
          <w:color w:val="1A1A1D"/>
          <w:w w:val="105"/>
          <w:sz w:val="19"/>
          <w:szCs w:val="19"/>
        </w:rPr>
        <w:t>absence of the parent</w:t>
      </w:r>
      <w:r w:rsidRPr="00E95CBF">
        <w:rPr>
          <w:rFonts w:asciiTheme="minorHAnsi" w:hAnsiTheme="minorHAnsi" w:cstheme="minorHAnsi"/>
          <w:color w:val="1A1A1D"/>
          <w:w w:val="105"/>
          <w:sz w:val="19"/>
          <w:szCs w:val="19"/>
        </w:rPr>
        <w:t xml:space="preserve"> would delay the child in receiving immediate medical</w:t>
      </w:r>
      <w:r w:rsidRPr="00E95CBF">
        <w:rPr>
          <w:rFonts w:asciiTheme="minorHAnsi" w:hAnsiTheme="minorHAnsi" w:cstheme="minorHAnsi"/>
          <w:color w:val="1A1A1D"/>
          <w:spacing w:val="-5"/>
          <w:w w:val="105"/>
          <w:sz w:val="19"/>
          <w:szCs w:val="19"/>
        </w:rPr>
        <w:t xml:space="preserve"> </w:t>
      </w:r>
      <w:r w:rsidRPr="00E95CBF">
        <w:rPr>
          <w:rFonts w:asciiTheme="minorHAnsi" w:hAnsiTheme="minorHAnsi" w:cstheme="minorHAnsi"/>
          <w:color w:val="1A1A1D"/>
          <w:w w:val="105"/>
          <w:sz w:val="19"/>
          <w:szCs w:val="19"/>
        </w:rPr>
        <w:t>care.</w:t>
      </w:r>
      <w:r w:rsidR="000508F2">
        <w:rPr>
          <w:rFonts w:asciiTheme="minorHAnsi" w:hAnsiTheme="minorHAnsi" w:cstheme="minorHAnsi"/>
          <w:color w:val="1A1A1D"/>
          <w:w w:val="105"/>
          <w:sz w:val="19"/>
          <w:szCs w:val="19"/>
        </w:rPr>
        <w:t xml:space="preserve">  </w:t>
      </w:r>
      <w:r w:rsidRPr="00E95CBF">
        <w:rPr>
          <w:rFonts w:asciiTheme="minorHAnsi" w:hAnsiTheme="minorHAnsi" w:cstheme="minorHAnsi"/>
          <w:color w:val="1A1A1D"/>
          <w:w w:val="110"/>
          <w:sz w:val="19"/>
          <w:szCs w:val="19"/>
        </w:rPr>
        <w:t>In case of an accident, an accident report form will be completed (at staff discretion in terms of the nature of accident or nature of illness) and be available to parents in accordance with licensing regulations. Parents, upon enrollment of their child in the center, will be required to fill out and Emergency Contact Form to be kept on file at the center. There will be no smoking allowed in the center</w:t>
      </w:r>
      <w:r w:rsidRPr="00FC634B">
        <w:rPr>
          <w:rFonts w:asciiTheme="minorHAnsi" w:hAnsiTheme="minorHAnsi" w:cstheme="minorHAnsi"/>
          <w:color w:val="1A1A1D"/>
          <w:w w:val="110"/>
        </w:rPr>
        <w:t>.</w:t>
      </w:r>
    </w:p>
    <w:p w:rsidR="004A3B3B" w:rsidRPr="008807F4" w:rsidRDefault="004A3B3B" w:rsidP="000508F2">
      <w:pPr>
        <w:pStyle w:val="BodyText"/>
        <w:spacing w:before="93" w:line="305" w:lineRule="auto"/>
        <w:rPr>
          <w:rFonts w:asciiTheme="minorHAnsi" w:hAnsiTheme="minorHAnsi" w:cstheme="minorHAnsi"/>
          <w:b/>
          <w:sz w:val="19"/>
          <w:szCs w:val="19"/>
          <w:u w:val="single"/>
        </w:rPr>
      </w:pPr>
      <w:r w:rsidRPr="008807F4">
        <w:rPr>
          <w:rFonts w:asciiTheme="minorHAnsi" w:hAnsiTheme="minorHAnsi" w:cstheme="minorHAnsi"/>
          <w:b/>
          <w:color w:val="1A1A1D"/>
          <w:sz w:val="19"/>
          <w:szCs w:val="19"/>
          <w:u w:val="single"/>
        </w:rPr>
        <w:t>CHILD ABUSE</w:t>
      </w:r>
    </w:p>
    <w:p w:rsidR="004A3B3B" w:rsidRDefault="004A3B3B" w:rsidP="000508F2">
      <w:pPr>
        <w:pStyle w:val="BodyText"/>
        <w:spacing w:line="305" w:lineRule="auto"/>
        <w:rPr>
          <w:rFonts w:asciiTheme="minorHAnsi" w:hAnsiTheme="minorHAnsi" w:cstheme="minorHAnsi"/>
          <w:sz w:val="19"/>
          <w:szCs w:val="19"/>
        </w:rPr>
      </w:pPr>
      <w:r>
        <w:rPr>
          <w:rFonts w:asciiTheme="minorHAnsi" w:hAnsiTheme="minorHAnsi" w:cstheme="minorHAnsi"/>
          <w:sz w:val="19"/>
          <w:szCs w:val="19"/>
        </w:rPr>
        <w:t xml:space="preserve">According to Statute KRSG00.020 “child abuse or neglect” means a child whose health or welfare is harmed or threatened with </w:t>
      </w:r>
      <w:r w:rsidR="0037706B">
        <w:rPr>
          <w:rFonts w:asciiTheme="minorHAnsi" w:hAnsiTheme="minorHAnsi" w:cstheme="minorHAnsi"/>
          <w:sz w:val="19"/>
          <w:szCs w:val="19"/>
        </w:rPr>
        <w:t>harm when</w:t>
      </w:r>
      <w:r>
        <w:rPr>
          <w:rFonts w:asciiTheme="minorHAnsi" w:hAnsiTheme="minorHAnsi" w:cstheme="minorHAnsi"/>
          <w:sz w:val="19"/>
          <w:szCs w:val="19"/>
        </w:rPr>
        <w:t xml:space="preserve"> his/her parent, guardian, or any other person exercising custodial control or supervision of the child.  Any child has the fundamental right to a safe and nurturing environment</w:t>
      </w:r>
      <w:r w:rsidR="000508F2">
        <w:rPr>
          <w:rFonts w:asciiTheme="minorHAnsi" w:hAnsiTheme="minorHAnsi" w:cstheme="minorHAnsi"/>
          <w:sz w:val="19"/>
          <w:szCs w:val="19"/>
        </w:rPr>
        <w:t>.</w:t>
      </w:r>
    </w:p>
    <w:p w:rsidR="000508F2" w:rsidRDefault="000508F2" w:rsidP="000508F2">
      <w:pPr>
        <w:pStyle w:val="BodyText"/>
        <w:spacing w:line="305" w:lineRule="auto"/>
        <w:rPr>
          <w:rFonts w:asciiTheme="minorHAnsi" w:hAnsiTheme="minorHAnsi" w:cstheme="minorHAnsi"/>
          <w:sz w:val="19"/>
          <w:szCs w:val="19"/>
        </w:rPr>
      </w:pPr>
      <w:r>
        <w:rPr>
          <w:rFonts w:asciiTheme="minorHAnsi" w:hAnsiTheme="minorHAnsi" w:cstheme="minorHAnsi"/>
          <w:sz w:val="19"/>
          <w:szCs w:val="19"/>
        </w:rPr>
        <w:t>Anytime you suspect child abuse or neglect, you are required by law to report it regardless of whether or not you have proof.  The Child Protection Hotline Number is 1-877-597-2331.</w:t>
      </w:r>
    </w:p>
    <w:p w:rsidR="000508F2" w:rsidRPr="008807F4" w:rsidRDefault="000508F2" w:rsidP="000508F2">
      <w:pPr>
        <w:pStyle w:val="BodyText"/>
        <w:spacing w:line="305" w:lineRule="auto"/>
        <w:rPr>
          <w:rFonts w:asciiTheme="minorHAnsi" w:hAnsiTheme="minorHAnsi" w:cstheme="minorHAnsi"/>
          <w:sz w:val="19"/>
          <w:szCs w:val="19"/>
        </w:rPr>
      </w:pPr>
      <w:r>
        <w:rPr>
          <w:rFonts w:asciiTheme="minorHAnsi" w:hAnsiTheme="minorHAnsi" w:cstheme="minorHAnsi"/>
          <w:sz w:val="19"/>
          <w:szCs w:val="19"/>
        </w:rPr>
        <w:t>At the center, if a staff member suspects child abuse, they will discuss their concerns with the director.  The Daycare Center is required by law to report the incident if it is deemed necessary.</w:t>
      </w:r>
    </w:p>
    <w:p w:rsidR="004A3B3B" w:rsidRPr="008807F4" w:rsidRDefault="004A3B3B" w:rsidP="004A3B3B">
      <w:pPr>
        <w:pStyle w:val="BodyText"/>
        <w:spacing w:before="10"/>
        <w:rPr>
          <w:rFonts w:asciiTheme="minorHAnsi" w:hAnsiTheme="minorHAnsi" w:cstheme="minorHAnsi"/>
          <w:sz w:val="19"/>
          <w:szCs w:val="19"/>
        </w:rPr>
      </w:pPr>
    </w:p>
    <w:p w:rsidR="004A3B3B" w:rsidRPr="008807F4" w:rsidRDefault="004A3B3B" w:rsidP="000508F2">
      <w:pPr>
        <w:pStyle w:val="BodyText"/>
        <w:rPr>
          <w:rFonts w:asciiTheme="minorHAnsi" w:hAnsiTheme="minorHAnsi" w:cstheme="minorHAnsi"/>
          <w:b/>
          <w:sz w:val="19"/>
          <w:szCs w:val="19"/>
          <w:u w:val="single"/>
        </w:rPr>
      </w:pPr>
      <w:r w:rsidRPr="008807F4">
        <w:rPr>
          <w:rFonts w:asciiTheme="minorHAnsi" w:hAnsiTheme="minorHAnsi" w:cstheme="minorHAnsi"/>
          <w:b/>
          <w:color w:val="1A1A1D"/>
          <w:sz w:val="19"/>
          <w:szCs w:val="19"/>
          <w:u w:val="single"/>
        </w:rPr>
        <w:t>DISCIPLINE POLICY</w:t>
      </w:r>
    </w:p>
    <w:p w:rsidR="004A3B3B" w:rsidRPr="008807F4" w:rsidRDefault="004A3B3B" w:rsidP="004A3B3B">
      <w:pPr>
        <w:pStyle w:val="BodyText"/>
        <w:spacing w:before="7"/>
        <w:rPr>
          <w:rFonts w:asciiTheme="minorHAnsi" w:hAnsiTheme="minorHAnsi" w:cstheme="minorHAnsi"/>
          <w:sz w:val="19"/>
          <w:szCs w:val="19"/>
        </w:rPr>
      </w:pPr>
    </w:p>
    <w:p w:rsidR="004A3B3B" w:rsidRDefault="004A3B3B" w:rsidP="000508F2">
      <w:pPr>
        <w:pStyle w:val="BodyText"/>
        <w:spacing w:line="307" w:lineRule="auto"/>
        <w:ind w:right="87"/>
        <w:rPr>
          <w:rFonts w:asciiTheme="minorHAnsi" w:hAnsiTheme="minorHAnsi" w:cstheme="minorHAnsi"/>
          <w:color w:val="1A1A1D"/>
          <w:spacing w:val="11"/>
          <w:w w:val="105"/>
          <w:sz w:val="19"/>
          <w:szCs w:val="19"/>
        </w:rPr>
      </w:pPr>
      <w:r w:rsidRPr="008807F4">
        <w:rPr>
          <w:rFonts w:asciiTheme="minorHAnsi" w:hAnsiTheme="minorHAnsi" w:cstheme="minorHAnsi"/>
          <w:color w:val="1A1A1D"/>
          <w:w w:val="105"/>
          <w:sz w:val="19"/>
          <w:szCs w:val="19"/>
        </w:rPr>
        <w:t>The discipline policy set forth for the Dayton Youth Center was designed to help your child develop socially and in a mature way and ls in accordance with the guidelines set forth by the licensing regulations.  Corporal (physical) punishment will not be used with your child</w:t>
      </w:r>
      <w:r w:rsidRPr="008807F4">
        <w:rPr>
          <w:rFonts w:asciiTheme="minorHAnsi" w:hAnsiTheme="minorHAnsi" w:cstheme="minorHAnsi"/>
          <w:color w:val="3D3D3F"/>
          <w:w w:val="105"/>
          <w:sz w:val="19"/>
          <w:szCs w:val="19"/>
        </w:rPr>
        <w:t xml:space="preserve">. </w:t>
      </w:r>
      <w:r w:rsidRPr="008807F4">
        <w:rPr>
          <w:rFonts w:asciiTheme="minorHAnsi" w:hAnsiTheme="minorHAnsi" w:cstheme="minorHAnsi"/>
          <w:color w:val="1A1A1D"/>
          <w:w w:val="105"/>
          <w:sz w:val="19"/>
          <w:szCs w:val="19"/>
        </w:rPr>
        <w:t>All staff shall use positive guidance, which helps the child develop self-control</w:t>
      </w:r>
      <w:r w:rsidRPr="008807F4">
        <w:rPr>
          <w:rFonts w:asciiTheme="minorHAnsi" w:hAnsiTheme="minorHAnsi" w:cstheme="minorHAnsi"/>
          <w:color w:val="1A1A1D"/>
          <w:spacing w:val="2"/>
          <w:w w:val="105"/>
          <w:sz w:val="19"/>
          <w:szCs w:val="19"/>
        </w:rPr>
        <w:t xml:space="preserve"> </w:t>
      </w:r>
      <w:r w:rsidRPr="008807F4">
        <w:rPr>
          <w:rFonts w:asciiTheme="minorHAnsi" w:hAnsiTheme="minorHAnsi" w:cstheme="minorHAnsi"/>
          <w:color w:val="1A1A1D"/>
          <w:w w:val="105"/>
          <w:sz w:val="19"/>
          <w:szCs w:val="19"/>
        </w:rPr>
        <w:t>and assume responsibility for his/her actions.</w:t>
      </w:r>
      <w:r w:rsidRPr="008807F4">
        <w:rPr>
          <w:rFonts w:asciiTheme="minorHAnsi" w:hAnsiTheme="minorHAnsi" w:cstheme="minorHAnsi"/>
          <w:color w:val="3D3D3F"/>
          <w:w w:val="105"/>
          <w:sz w:val="19"/>
          <w:szCs w:val="19"/>
        </w:rPr>
        <w:t xml:space="preserve"> </w:t>
      </w:r>
      <w:r w:rsidRPr="008807F4">
        <w:rPr>
          <w:rFonts w:asciiTheme="minorHAnsi" w:hAnsiTheme="minorHAnsi" w:cstheme="minorHAnsi"/>
          <w:color w:val="1A1A1D"/>
          <w:w w:val="105"/>
          <w:sz w:val="19"/>
          <w:szCs w:val="19"/>
        </w:rPr>
        <w:t xml:space="preserve">In the event that a child behaves </w:t>
      </w:r>
      <w:r w:rsidRPr="008807F4">
        <w:rPr>
          <w:rFonts w:asciiTheme="minorHAnsi" w:hAnsiTheme="minorHAnsi" w:cstheme="minorHAnsi"/>
          <w:color w:val="1A1A1D"/>
          <w:w w:val="105"/>
          <w:sz w:val="19"/>
          <w:szCs w:val="19"/>
        </w:rPr>
        <w:t>in a manner which  is disruptive to  the  other children, or disregards a set rule of the daycare, the child will be given a verbal notification</w:t>
      </w:r>
      <w:r w:rsidRPr="008807F4">
        <w:rPr>
          <w:rFonts w:asciiTheme="minorHAnsi" w:hAnsiTheme="minorHAnsi" w:cstheme="minorHAnsi"/>
          <w:color w:val="565656"/>
          <w:w w:val="105"/>
          <w:sz w:val="19"/>
          <w:szCs w:val="19"/>
        </w:rPr>
        <w:t xml:space="preserve"> </w:t>
      </w:r>
      <w:r w:rsidRPr="008807F4">
        <w:rPr>
          <w:rFonts w:asciiTheme="minorHAnsi" w:hAnsiTheme="minorHAnsi" w:cstheme="minorHAnsi"/>
          <w:color w:val="1A1A1D"/>
          <w:w w:val="105"/>
          <w:sz w:val="19"/>
          <w:szCs w:val="19"/>
        </w:rPr>
        <w:t xml:space="preserve">that the behavior Is Inappropriate. At this time staff may find it helpful to redirect the child's attention </w:t>
      </w:r>
      <w:r w:rsidRPr="008807F4">
        <w:rPr>
          <w:rFonts w:asciiTheme="minorHAnsi" w:hAnsiTheme="minorHAnsi" w:cstheme="minorHAnsi"/>
          <w:color w:val="1A1A1D"/>
          <w:spacing w:val="-8"/>
          <w:w w:val="105"/>
          <w:sz w:val="19"/>
          <w:szCs w:val="19"/>
        </w:rPr>
        <w:t>elsewhere</w:t>
      </w:r>
      <w:r w:rsidRPr="008807F4">
        <w:rPr>
          <w:rFonts w:asciiTheme="minorHAnsi" w:hAnsiTheme="minorHAnsi" w:cstheme="minorHAnsi"/>
          <w:color w:val="565656"/>
          <w:spacing w:val="-8"/>
          <w:w w:val="105"/>
          <w:sz w:val="19"/>
          <w:szCs w:val="19"/>
        </w:rPr>
        <w:t xml:space="preserve">· </w:t>
      </w:r>
      <w:r w:rsidRPr="008807F4">
        <w:rPr>
          <w:rFonts w:asciiTheme="minorHAnsi" w:hAnsiTheme="minorHAnsi" w:cstheme="minorHAnsi"/>
          <w:color w:val="1A1A1D"/>
          <w:w w:val="105"/>
          <w:sz w:val="19"/>
          <w:szCs w:val="19"/>
        </w:rPr>
        <w:t>and/or provide the child with acceptable, appropriate alternative behaviors.  If the  action continues, the  child will be reminded of what he/she  is doing wrong and  reminded  of appropriate  behavior then asked to sit  in time out for a  period  of  no more than  a  minute for  each year of age. When a child must be put in "time out" two or more times a day, it will be the responsibility of the staff to notify parents of the problem at the end of the day. In addition we ask parents to reinforce appropriate behavior by discussing the rules for behavior of the center at home</w:t>
      </w:r>
      <w:r w:rsidRPr="008807F4">
        <w:rPr>
          <w:rFonts w:asciiTheme="minorHAnsi" w:hAnsiTheme="minorHAnsi" w:cstheme="minorHAnsi"/>
          <w:color w:val="1A1A1D"/>
          <w:spacing w:val="11"/>
          <w:w w:val="105"/>
          <w:sz w:val="19"/>
          <w:szCs w:val="19"/>
        </w:rPr>
        <w:t>.</w:t>
      </w:r>
    </w:p>
    <w:p w:rsidR="004A3B3B" w:rsidRDefault="004A3B3B" w:rsidP="004A3B3B">
      <w:pPr>
        <w:pStyle w:val="BodyText"/>
        <w:spacing w:line="305" w:lineRule="auto"/>
        <w:rPr>
          <w:rFonts w:asciiTheme="minorHAnsi" w:hAnsiTheme="minorHAnsi" w:cstheme="minorHAnsi"/>
          <w:sz w:val="19"/>
          <w:szCs w:val="19"/>
        </w:rPr>
      </w:pPr>
    </w:p>
    <w:p w:rsidR="004A3B3B" w:rsidRPr="008807F4" w:rsidRDefault="004A3B3B" w:rsidP="004A3B3B">
      <w:pPr>
        <w:pStyle w:val="BodyText"/>
        <w:spacing w:line="305" w:lineRule="auto"/>
        <w:rPr>
          <w:rFonts w:asciiTheme="minorHAnsi" w:hAnsiTheme="minorHAnsi" w:cstheme="minorHAnsi"/>
          <w:sz w:val="19"/>
          <w:szCs w:val="19"/>
        </w:rPr>
      </w:pPr>
      <w:r>
        <w:rPr>
          <w:rFonts w:asciiTheme="minorHAnsi" w:hAnsiTheme="minorHAnsi" w:cstheme="minorHAnsi"/>
          <w:sz w:val="19"/>
          <w:szCs w:val="19"/>
        </w:rPr>
        <w:t>In the event that a child exhibits repeated behaviors that cause injury or emotional anguish to other children in the Day Care it will be necessary to ask the parent to make arrangements for child care until the child discontinues the behaviors</w:t>
      </w:r>
    </w:p>
    <w:p w:rsidR="004A3B3B" w:rsidRPr="00FC634B" w:rsidRDefault="004A3B3B" w:rsidP="004A3B3B">
      <w:pPr>
        <w:pStyle w:val="BodyText"/>
        <w:rPr>
          <w:rFonts w:asciiTheme="minorHAnsi" w:hAnsiTheme="minorHAnsi" w:cstheme="minorHAnsi"/>
        </w:rPr>
      </w:pPr>
    </w:p>
    <w:p w:rsidR="004A3B3B" w:rsidRPr="008807F4" w:rsidRDefault="004A3B3B" w:rsidP="004A3B3B">
      <w:pPr>
        <w:pStyle w:val="BodyText"/>
        <w:spacing w:before="157"/>
        <w:rPr>
          <w:rFonts w:asciiTheme="minorHAnsi" w:hAnsiTheme="minorHAnsi" w:cstheme="minorHAnsi"/>
          <w:b/>
          <w:sz w:val="19"/>
          <w:szCs w:val="19"/>
          <w:u w:val="single"/>
        </w:rPr>
      </w:pPr>
      <w:r w:rsidRPr="008807F4">
        <w:rPr>
          <w:rFonts w:asciiTheme="minorHAnsi" w:hAnsiTheme="minorHAnsi" w:cstheme="minorHAnsi"/>
          <w:b/>
          <w:color w:val="1A1A1D"/>
          <w:sz w:val="19"/>
          <w:szCs w:val="19"/>
          <w:u w:val="single"/>
        </w:rPr>
        <w:t>ARRIVAL AND DEPARTURE</w:t>
      </w:r>
    </w:p>
    <w:p w:rsidR="004A3B3B" w:rsidRPr="008807F4" w:rsidRDefault="004A3B3B" w:rsidP="004A3B3B">
      <w:pPr>
        <w:pStyle w:val="BodyText"/>
        <w:spacing w:before="6"/>
        <w:rPr>
          <w:rFonts w:asciiTheme="minorHAnsi" w:hAnsiTheme="minorHAnsi" w:cstheme="minorHAnsi"/>
          <w:sz w:val="19"/>
          <w:szCs w:val="19"/>
        </w:rPr>
      </w:pPr>
    </w:p>
    <w:p w:rsidR="004A3B3B" w:rsidRPr="008807F4" w:rsidRDefault="004A3B3B" w:rsidP="004A3B3B">
      <w:pPr>
        <w:pStyle w:val="BodyText"/>
        <w:spacing w:line="283" w:lineRule="auto"/>
        <w:rPr>
          <w:rFonts w:asciiTheme="minorHAnsi" w:hAnsiTheme="minorHAnsi" w:cstheme="minorHAnsi"/>
          <w:sz w:val="19"/>
          <w:szCs w:val="19"/>
        </w:rPr>
      </w:pPr>
      <w:r w:rsidRPr="008807F4">
        <w:rPr>
          <w:rFonts w:asciiTheme="minorHAnsi" w:hAnsiTheme="minorHAnsi" w:cstheme="minorHAnsi"/>
          <w:color w:val="1A1A1D"/>
          <w:w w:val="110"/>
          <w:sz w:val="19"/>
          <w:szCs w:val="19"/>
        </w:rPr>
        <w:t>Upon arrival, parents must sign their child in. This information is used for attendance, lunch, and in case of an emergency evacuation.</w:t>
      </w:r>
    </w:p>
    <w:p w:rsidR="004A3B3B" w:rsidRPr="008807F4" w:rsidRDefault="004A3B3B" w:rsidP="004A3B3B">
      <w:pPr>
        <w:pStyle w:val="BodyText"/>
        <w:spacing w:before="159" w:line="297" w:lineRule="auto"/>
        <w:ind w:right="358"/>
        <w:rPr>
          <w:rFonts w:asciiTheme="minorHAnsi" w:hAnsiTheme="minorHAnsi" w:cstheme="minorHAnsi"/>
          <w:sz w:val="19"/>
          <w:szCs w:val="19"/>
        </w:rPr>
      </w:pPr>
      <w:r w:rsidRPr="008807F4">
        <w:rPr>
          <w:rFonts w:asciiTheme="minorHAnsi" w:hAnsiTheme="minorHAnsi" w:cstheme="minorHAnsi"/>
          <w:color w:val="1A1A1D"/>
          <w:w w:val="105"/>
          <w:sz w:val="19"/>
          <w:szCs w:val="19"/>
        </w:rPr>
        <w:t>A child will only be released to the parent or persons authorized to pick-up the child. (Specified on the enrollment form) if any person other than the parent or authorized person picks the child up, this must be given to staff in writing. Any person picking up the child, other than parent, will be required to show picture identification or the child will not be</w:t>
      </w:r>
      <w:r w:rsidRPr="008807F4">
        <w:rPr>
          <w:rFonts w:asciiTheme="minorHAnsi" w:hAnsiTheme="minorHAnsi" w:cstheme="minorHAnsi"/>
          <w:color w:val="1A1A1D"/>
          <w:spacing w:val="5"/>
          <w:w w:val="105"/>
          <w:sz w:val="19"/>
          <w:szCs w:val="19"/>
        </w:rPr>
        <w:t xml:space="preserve"> </w:t>
      </w:r>
      <w:r w:rsidRPr="008807F4">
        <w:rPr>
          <w:rFonts w:asciiTheme="minorHAnsi" w:hAnsiTheme="minorHAnsi" w:cstheme="minorHAnsi"/>
          <w:color w:val="1A1A1D"/>
          <w:w w:val="105"/>
          <w:sz w:val="19"/>
          <w:szCs w:val="19"/>
        </w:rPr>
        <w:t>released.</w:t>
      </w:r>
    </w:p>
    <w:p w:rsidR="000508F2" w:rsidRDefault="000508F2" w:rsidP="004A3B3B">
      <w:pPr>
        <w:pStyle w:val="BodyText"/>
        <w:spacing w:before="105"/>
        <w:rPr>
          <w:rFonts w:asciiTheme="minorHAnsi" w:hAnsiTheme="minorHAnsi" w:cstheme="minorHAnsi"/>
          <w:b/>
          <w:color w:val="1A1A1D"/>
          <w:w w:val="110"/>
          <w:sz w:val="19"/>
          <w:szCs w:val="19"/>
          <w:u w:val="single"/>
        </w:rPr>
      </w:pPr>
    </w:p>
    <w:p w:rsidR="00C01A3D" w:rsidRDefault="00C01A3D" w:rsidP="004A3B3B">
      <w:pPr>
        <w:pStyle w:val="BodyText"/>
        <w:spacing w:before="105"/>
        <w:rPr>
          <w:rFonts w:asciiTheme="minorHAnsi" w:hAnsiTheme="minorHAnsi" w:cstheme="minorHAnsi"/>
          <w:b/>
          <w:color w:val="1A1A1D"/>
          <w:w w:val="110"/>
          <w:sz w:val="19"/>
          <w:szCs w:val="19"/>
          <w:u w:val="single"/>
        </w:rPr>
      </w:pPr>
    </w:p>
    <w:p w:rsidR="00C01A3D" w:rsidRDefault="00C01A3D" w:rsidP="004A3B3B">
      <w:pPr>
        <w:pStyle w:val="BodyText"/>
        <w:spacing w:before="105"/>
        <w:rPr>
          <w:rFonts w:asciiTheme="minorHAnsi" w:hAnsiTheme="minorHAnsi" w:cstheme="minorHAnsi"/>
          <w:b/>
          <w:color w:val="1A1A1D"/>
          <w:w w:val="110"/>
          <w:sz w:val="19"/>
          <w:szCs w:val="19"/>
          <w:u w:val="single"/>
        </w:rPr>
      </w:pPr>
    </w:p>
    <w:p w:rsidR="004A3B3B" w:rsidRPr="008807F4" w:rsidRDefault="004A3B3B" w:rsidP="004A3B3B">
      <w:pPr>
        <w:pStyle w:val="BodyText"/>
        <w:spacing w:before="105"/>
        <w:rPr>
          <w:rFonts w:asciiTheme="minorHAnsi" w:hAnsiTheme="minorHAnsi" w:cstheme="minorHAnsi"/>
          <w:b/>
          <w:sz w:val="19"/>
          <w:szCs w:val="19"/>
          <w:u w:val="single"/>
        </w:rPr>
      </w:pPr>
      <w:r w:rsidRPr="008807F4">
        <w:rPr>
          <w:rFonts w:asciiTheme="minorHAnsi" w:hAnsiTheme="minorHAnsi" w:cstheme="minorHAnsi"/>
          <w:b/>
          <w:color w:val="1A1A1D"/>
          <w:w w:val="110"/>
          <w:sz w:val="19"/>
          <w:szCs w:val="19"/>
          <w:u w:val="single"/>
        </w:rPr>
        <w:lastRenderedPageBreak/>
        <w:t>CENTER STAFF</w:t>
      </w:r>
    </w:p>
    <w:p w:rsidR="004A3B3B" w:rsidRPr="008807F4" w:rsidRDefault="004A3B3B" w:rsidP="004A3B3B">
      <w:pPr>
        <w:pStyle w:val="BodyText"/>
        <w:spacing w:before="9"/>
        <w:rPr>
          <w:rFonts w:asciiTheme="minorHAnsi" w:hAnsiTheme="minorHAnsi" w:cstheme="minorHAnsi"/>
          <w:sz w:val="19"/>
          <w:szCs w:val="19"/>
        </w:rPr>
      </w:pPr>
    </w:p>
    <w:p w:rsidR="004A3B3B" w:rsidRPr="008807F4" w:rsidRDefault="004A3B3B" w:rsidP="004A3B3B">
      <w:pPr>
        <w:pStyle w:val="BodyText"/>
        <w:spacing w:line="280" w:lineRule="auto"/>
        <w:rPr>
          <w:rFonts w:asciiTheme="minorHAnsi" w:hAnsiTheme="minorHAnsi" w:cstheme="minorHAnsi"/>
          <w:sz w:val="19"/>
          <w:szCs w:val="19"/>
        </w:rPr>
      </w:pPr>
      <w:r w:rsidRPr="008807F4">
        <w:rPr>
          <w:rFonts w:asciiTheme="minorHAnsi" w:hAnsiTheme="minorHAnsi" w:cstheme="minorHAnsi"/>
          <w:color w:val="1A1A1D"/>
          <w:w w:val="110"/>
          <w:sz w:val="19"/>
          <w:szCs w:val="19"/>
        </w:rPr>
        <w:t xml:space="preserve">There is a person that </w:t>
      </w:r>
      <w:r w:rsidRPr="00683616">
        <w:rPr>
          <w:rFonts w:asciiTheme="minorHAnsi" w:hAnsiTheme="minorHAnsi" w:cstheme="minorHAnsi"/>
          <w:color w:val="1A1A1D"/>
          <w:w w:val="110"/>
          <w:sz w:val="19"/>
          <w:szCs w:val="19"/>
        </w:rPr>
        <w:t>serves</w:t>
      </w:r>
      <w:r w:rsidRPr="008807F4">
        <w:rPr>
          <w:rFonts w:asciiTheme="minorHAnsi" w:hAnsiTheme="minorHAnsi" w:cstheme="minorHAnsi"/>
          <w:i/>
          <w:color w:val="1A1A1D"/>
          <w:w w:val="110"/>
          <w:sz w:val="19"/>
          <w:szCs w:val="19"/>
        </w:rPr>
        <w:t xml:space="preserve"> </w:t>
      </w:r>
      <w:r w:rsidRPr="008807F4">
        <w:rPr>
          <w:rFonts w:asciiTheme="minorHAnsi" w:hAnsiTheme="minorHAnsi" w:cstheme="minorHAnsi"/>
          <w:color w:val="1A1A1D"/>
          <w:w w:val="110"/>
          <w:sz w:val="19"/>
          <w:szCs w:val="19"/>
        </w:rPr>
        <w:t>as the administrator of the center. Persons working directly with the children are referred to as teachers. The center will employ</w:t>
      </w:r>
      <w:r>
        <w:rPr>
          <w:rFonts w:asciiTheme="minorHAnsi" w:hAnsiTheme="minorHAnsi" w:cstheme="minorHAnsi"/>
          <w:color w:val="1A1A1D"/>
          <w:w w:val="110"/>
          <w:sz w:val="19"/>
          <w:szCs w:val="19"/>
        </w:rPr>
        <w:t xml:space="preserve"> a</w:t>
      </w:r>
      <w:r w:rsidRPr="008807F4">
        <w:rPr>
          <w:rFonts w:asciiTheme="minorHAnsi" w:hAnsiTheme="minorHAnsi" w:cstheme="minorHAnsi"/>
          <w:color w:val="1A1A1D"/>
          <w:w w:val="110"/>
          <w:sz w:val="19"/>
          <w:szCs w:val="19"/>
        </w:rPr>
        <w:t>dequate staff to maintain at least the following ratios which is In compliance with the Cabinet for Human Resources regulation:</w:t>
      </w:r>
    </w:p>
    <w:p w:rsidR="004A3B3B" w:rsidRDefault="004A3B3B" w:rsidP="004A3B3B">
      <w:pPr>
        <w:rPr>
          <w:rFonts w:ascii="Courier New"/>
        </w:rPr>
      </w:pPr>
    </w:p>
    <w:tbl>
      <w:tblPr>
        <w:tblStyle w:val="GridTable1Light-Accent1"/>
        <w:tblW w:w="0" w:type="auto"/>
        <w:tblLook w:val="04A0" w:firstRow="1" w:lastRow="0" w:firstColumn="1" w:lastColumn="0" w:noHBand="0" w:noVBand="1"/>
      </w:tblPr>
      <w:tblGrid>
        <w:gridCol w:w="2044"/>
        <w:gridCol w:w="2365"/>
        <w:gridCol w:w="1701"/>
      </w:tblGrid>
      <w:tr w:rsidR="004A3B3B" w:rsidTr="00962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rPr>
            </w:pPr>
            <w:r>
              <w:rPr>
                <w:rFonts w:asciiTheme="minorHAnsi" w:hAnsiTheme="minorHAnsi" w:cstheme="minorHAnsi"/>
              </w:rPr>
              <w:t>Age of Children</w:t>
            </w:r>
          </w:p>
        </w:tc>
        <w:tc>
          <w:tcPr>
            <w:tcW w:w="2530" w:type="dxa"/>
          </w:tcPr>
          <w:p w:rsidR="004A3B3B" w:rsidRPr="00683616" w:rsidRDefault="004A3B3B" w:rsidP="00962E8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83616">
              <w:rPr>
                <w:rFonts w:asciiTheme="minorHAnsi" w:hAnsiTheme="minorHAnsi" w:cstheme="minorHAnsi"/>
              </w:rPr>
              <w:t>Ratio</w:t>
            </w:r>
          </w:p>
        </w:tc>
        <w:tc>
          <w:tcPr>
            <w:tcW w:w="1807" w:type="dxa"/>
          </w:tcPr>
          <w:p w:rsidR="004A3B3B" w:rsidRPr="00683616" w:rsidRDefault="004A3B3B" w:rsidP="00962E87">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Max Group Size</w:t>
            </w:r>
          </w:p>
        </w:tc>
      </w:tr>
      <w:tr w:rsidR="004A3B3B" w:rsidTr="00962E87">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b w:val="0"/>
              </w:rPr>
            </w:pPr>
            <w:r w:rsidRPr="00683616">
              <w:rPr>
                <w:rFonts w:asciiTheme="minorHAnsi" w:hAnsiTheme="minorHAnsi" w:cstheme="minorHAnsi"/>
                <w:b w:val="0"/>
              </w:rPr>
              <w:t>Birth to 1 year</w:t>
            </w:r>
          </w:p>
        </w:tc>
        <w:tc>
          <w:tcPr>
            <w:tcW w:w="2530" w:type="dxa"/>
          </w:tcPr>
          <w:p w:rsidR="004A3B3B" w:rsidRPr="00683616" w:rsidRDefault="004A3B3B" w:rsidP="00962E8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3616">
              <w:rPr>
                <w:rFonts w:asciiTheme="minorHAnsi" w:hAnsiTheme="minorHAnsi" w:cstheme="minorHAnsi"/>
              </w:rPr>
              <w:t>1 s</w:t>
            </w:r>
            <w:r>
              <w:rPr>
                <w:rFonts w:asciiTheme="minorHAnsi" w:hAnsiTheme="minorHAnsi" w:cstheme="minorHAnsi"/>
              </w:rPr>
              <w:t>taff to 5 children</w:t>
            </w:r>
          </w:p>
        </w:tc>
        <w:tc>
          <w:tcPr>
            <w:tcW w:w="1807" w:type="dxa"/>
          </w:tcPr>
          <w:p w:rsidR="004A3B3B" w:rsidRPr="00683616" w:rsidRDefault="004A3B3B" w:rsidP="00962E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683616">
              <w:rPr>
                <w:rFonts w:asciiTheme="minorHAnsi" w:hAnsiTheme="minorHAnsi" w:cstheme="minorHAnsi"/>
              </w:rPr>
              <w:t>10</w:t>
            </w:r>
          </w:p>
        </w:tc>
      </w:tr>
      <w:tr w:rsidR="004A3B3B" w:rsidTr="00962E87">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b w:val="0"/>
              </w:rPr>
            </w:pPr>
            <w:r w:rsidRPr="00683616">
              <w:rPr>
                <w:rFonts w:asciiTheme="minorHAnsi" w:hAnsiTheme="minorHAnsi" w:cstheme="minorHAnsi"/>
                <w:b w:val="0"/>
              </w:rPr>
              <w:t>1 to 2</w:t>
            </w:r>
          </w:p>
        </w:tc>
        <w:tc>
          <w:tcPr>
            <w:tcW w:w="2530" w:type="dxa"/>
          </w:tcPr>
          <w:p w:rsidR="004A3B3B" w:rsidRDefault="004A3B3B" w:rsidP="00962E87">
            <w:pPr>
              <w:cnfStyle w:val="000000000000" w:firstRow="0" w:lastRow="0" w:firstColumn="0" w:lastColumn="0" w:oddVBand="0" w:evenVBand="0" w:oddHBand="0" w:evenHBand="0" w:firstRowFirstColumn="0" w:firstRowLastColumn="0" w:lastRowFirstColumn="0" w:lastRowLastColumn="0"/>
              <w:rPr>
                <w:rFonts w:ascii="Courier New"/>
              </w:rPr>
            </w:pPr>
            <w:r w:rsidRPr="00683616">
              <w:rPr>
                <w:rFonts w:asciiTheme="minorHAnsi" w:hAnsiTheme="minorHAnsi" w:cstheme="minorHAnsi"/>
              </w:rPr>
              <w:t>1 s</w:t>
            </w:r>
            <w:r>
              <w:rPr>
                <w:rFonts w:asciiTheme="minorHAnsi" w:hAnsiTheme="minorHAnsi" w:cstheme="minorHAnsi"/>
              </w:rPr>
              <w:t>taff to 6 children</w:t>
            </w:r>
          </w:p>
        </w:tc>
        <w:tc>
          <w:tcPr>
            <w:tcW w:w="1807" w:type="dxa"/>
          </w:tcPr>
          <w:p w:rsidR="004A3B3B" w:rsidRPr="00683616" w:rsidRDefault="004A3B3B" w:rsidP="00962E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83616">
              <w:rPr>
                <w:rFonts w:asciiTheme="minorHAnsi" w:hAnsiTheme="minorHAnsi" w:cstheme="minorHAnsi"/>
                <w:sz w:val="19"/>
                <w:szCs w:val="19"/>
              </w:rPr>
              <w:t>12</w:t>
            </w:r>
          </w:p>
        </w:tc>
      </w:tr>
      <w:tr w:rsidR="004A3B3B" w:rsidTr="00962E87">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b w:val="0"/>
              </w:rPr>
            </w:pPr>
            <w:r w:rsidRPr="00683616">
              <w:rPr>
                <w:rFonts w:asciiTheme="minorHAnsi" w:hAnsiTheme="minorHAnsi" w:cstheme="minorHAnsi"/>
                <w:b w:val="0"/>
              </w:rPr>
              <w:t>2 to 3</w:t>
            </w:r>
          </w:p>
        </w:tc>
        <w:tc>
          <w:tcPr>
            <w:tcW w:w="2530" w:type="dxa"/>
          </w:tcPr>
          <w:p w:rsidR="004A3B3B" w:rsidRDefault="004A3B3B" w:rsidP="00962E87">
            <w:pPr>
              <w:cnfStyle w:val="000000000000" w:firstRow="0" w:lastRow="0" w:firstColumn="0" w:lastColumn="0" w:oddVBand="0" w:evenVBand="0" w:oddHBand="0" w:evenHBand="0" w:firstRowFirstColumn="0" w:firstRowLastColumn="0" w:lastRowFirstColumn="0" w:lastRowLastColumn="0"/>
              <w:rPr>
                <w:rFonts w:ascii="Courier New"/>
              </w:rPr>
            </w:pPr>
            <w:r w:rsidRPr="00683616">
              <w:rPr>
                <w:rFonts w:asciiTheme="minorHAnsi" w:hAnsiTheme="minorHAnsi" w:cstheme="minorHAnsi"/>
              </w:rPr>
              <w:t>1 s</w:t>
            </w:r>
            <w:r>
              <w:rPr>
                <w:rFonts w:asciiTheme="minorHAnsi" w:hAnsiTheme="minorHAnsi" w:cstheme="minorHAnsi"/>
              </w:rPr>
              <w:t>taff to 10 children</w:t>
            </w:r>
          </w:p>
        </w:tc>
        <w:tc>
          <w:tcPr>
            <w:tcW w:w="1807" w:type="dxa"/>
          </w:tcPr>
          <w:p w:rsidR="004A3B3B" w:rsidRPr="00683616" w:rsidRDefault="004A3B3B" w:rsidP="00962E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83616">
              <w:rPr>
                <w:rFonts w:asciiTheme="minorHAnsi" w:hAnsiTheme="minorHAnsi" w:cstheme="minorHAnsi"/>
                <w:sz w:val="19"/>
                <w:szCs w:val="19"/>
              </w:rPr>
              <w:t>20</w:t>
            </w:r>
          </w:p>
        </w:tc>
      </w:tr>
      <w:tr w:rsidR="004A3B3B" w:rsidTr="00962E87">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b w:val="0"/>
              </w:rPr>
            </w:pPr>
            <w:r w:rsidRPr="00683616">
              <w:rPr>
                <w:rFonts w:asciiTheme="minorHAnsi" w:hAnsiTheme="minorHAnsi" w:cstheme="minorHAnsi"/>
                <w:b w:val="0"/>
              </w:rPr>
              <w:t>3 to 4</w:t>
            </w:r>
          </w:p>
        </w:tc>
        <w:tc>
          <w:tcPr>
            <w:tcW w:w="2530" w:type="dxa"/>
          </w:tcPr>
          <w:p w:rsidR="004A3B3B" w:rsidRDefault="004A3B3B" w:rsidP="00962E87">
            <w:pPr>
              <w:cnfStyle w:val="000000000000" w:firstRow="0" w:lastRow="0" w:firstColumn="0" w:lastColumn="0" w:oddVBand="0" w:evenVBand="0" w:oddHBand="0" w:evenHBand="0" w:firstRowFirstColumn="0" w:firstRowLastColumn="0" w:lastRowFirstColumn="0" w:lastRowLastColumn="0"/>
              <w:rPr>
                <w:rFonts w:ascii="Courier New"/>
              </w:rPr>
            </w:pPr>
            <w:r w:rsidRPr="00683616">
              <w:rPr>
                <w:rFonts w:asciiTheme="minorHAnsi" w:hAnsiTheme="minorHAnsi" w:cstheme="minorHAnsi"/>
              </w:rPr>
              <w:t>1 s</w:t>
            </w:r>
            <w:r>
              <w:rPr>
                <w:rFonts w:asciiTheme="minorHAnsi" w:hAnsiTheme="minorHAnsi" w:cstheme="minorHAnsi"/>
              </w:rPr>
              <w:t>taff to 12 children</w:t>
            </w:r>
          </w:p>
        </w:tc>
        <w:tc>
          <w:tcPr>
            <w:tcW w:w="1807" w:type="dxa"/>
          </w:tcPr>
          <w:p w:rsidR="004A3B3B" w:rsidRPr="00683616" w:rsidRDefault="004A3B3B" w:rsidP="00962E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83616">
              <w:rPr>
                <w:rFonts w:asciiTheme="minorHAnsi" w:hAnsiTheme="minorHAnsi" w:cstheme="minorHAnsi"/>
                <w:sz w:val="19"/>
                <w:szCs w:val="19"/>
              </w:rPr>
              <w:t>24</w:t>
            </w:r>
          </w:p>
        </w:tc>
      </w:tr>
      <w:tr w:rsidR="004A3B3B" w:rsidTr="00962E87">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b w:val="0"/>
              </w:rPr>
            </w:pPr>
            <w:r w:rsidRPr="00683616">
              <w:rPr>
                <w:rFonts w:asciiTheme="minorHAnsi" w:hAnsiTheme="minorHAnsi" w:cstheme="minorHAnsi"/>
                <w:b w:val="0"/>
              </w:rPr>
              <w:t>4 to 5</w:t>
            </w:r>
          </w:p>
        </w:tc>
        <w:tc>
          <w:tcPr>
            <w:tcW w:w="2530" w:type="dxa"/>
          </w:tcPr>
          <w:p w:rsidR="004A3B3B" w:rsidRDefault="004A3B3B" w:rsidP="00962E87">
            <w:pPr>
              <w:cnfStyle w:val="000000000000" w:firstRow="0" w:lastRow="0" w:firstColumn="0" w:lastColumn="0" w:oddVBand="0" w:evenVBand="0" w:oddHBand="0" w:evenHBand="0" w:firstRowFirstColumn="0" w:firstRowLastColumn="0" w:lastRowFirstColumn="0" w:lastRowLastColumn="0"/>
              <w:rPr>
                <w:rFonts w:ascii="Courier New"/>
              </w:rPr>
            </w:pPr>
            <w:r w:rsidRPr="00683616">
              <w:rPr>
                <w:rFonts w:asciiTheme="minorHAnsi" w:hAnsiTheme="minorHAnsi" w:cstheme="minorHAnsi"/>
              </w:rPr>
              <w:t>1 s</w:t>
            </w:r>
            <w:r>
              <w:rPr>
                <w:rFonts w:asciiTheme="minorHAnsi" w:hAnsiTheme="minorHAnsi" w:cstheme="minorHAnsi"/>
              </w:rPr>
              <w:t>taff to 14 children</w:t>
            </w:r>
          </w:p>
        </w:tc>
        <w:tc>
          <w:tcPr>
            <w:tcW w:w="1807" w:type="dxa"/>
          </w:tcPr>
          <w:p w:rsidR="004A3B3B" w:rsidRPr="00683616" w:rsidRDefault="004A3B3B" w:rsidP="00962E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83616">
              <w:rPr>
                <w:rFonts w:asciiTheme="minorHAnsi" w:hAnsiTheme="minorHAnsi" w:cstheme="minorHAnsi"/>
                <w:sz w:val="19"/>
                <w:szCs w:val="19"/>
              </w:rPr>
              <w:t>28</w:t>
            </w:r>
          </w:p>
        </w:tc>
      </w:tr>
      <w:tr w:rsidR="004A3B3B" w:rsidTr="00962E87">
        <w:tc>
          <w:tcPr>
            <w:cnfStyle w:val="001000000000" w:firstRow="0" w:lastRow="0" w:firstColumn="1" w:lastColumn="0" w:oddVBand="0" w:evenVBand="0" w:oddHBand="0" w:evenHBand="0" w:firstRowFirstColumn="0" w:firstRowLastColumn="0" w:lastRowFirstColumn="0" w:lastRowLastColumn="0"/>
            <w:tcW w:w="2168" w:type="dxa"/>
          </w:tcPr>
          <w:p w:rsidR="004A3B3B" w:rsidRPr="00683616" w:rsidRDefault="004A3B3B" w:rsidP="00962E87">
            <w:pPr>
              <w:rPr>
                <w:rFonts w:asciiTheme="minorHAnsi" w:hAnsiTheme="minorHAnsi" w:cstheme="minorHAnsi"/>
                <w:b w:val="0"/>
              </w:rPr>
            </w:pPr>
            <w:r w:rsidRPr="00683616">
              <w:rPr>
                <w:rFonts w:asciiTheme="minorHAnsi" w:hAnsiTheme="minorHAnsi" w:cstheme="minorHAnsi"/>
                <w:b w:val="0"/>
              </w:rPr>
              <w:t>5 to 6</w:t>
            </w:r>
          </w:p>
        </w:tc>
        <w:tc>
          <w:tcPr>
            <w:tcW w:w="2530" w:type="dxa"/>
          </w:tcPr>
          <w:p w:rsidR="004A3B3B" w:rsidRDefault="004A3B3B" w:rsidP="00962E87">
            <w:pPr>
              <w:cnfStyle w:val="000000000000" w:firstRow="0" w:lastRow="0" w:firstColumn="0" w:lastColumn="0" w:oddVBand="0" w:evenVBand="0" w:oddHBand="0" w:evenHBand="0" w:firstRowFirstColumn="0" w:firstRowLastColumn="0" w:lastRowFirstColumn="0" w:lastRowLastColumn="0"/>
              <w:rPr>
                <w:rFonts w:ascii="Courier New"/>
              </w:rPr>
            </w:pPr>
            <w:r w:rsidRPr="00683616">
              <w:rPr>
                <w:rFonts w:asciiTheme="minorHAnsi" w:hAnsiTheme="minorHAnsi" w:cstheme="minorHAnsi"/>
              </w:rPr>
              <w:t>1 s</w:t>
            </w:r>
            <w:r>
              <w:rPr>
                <w:rFonts w:asciiTheme="minorHAnsi" w:hAnsiTheme="minorHAnsi" w:cstheme="minorHAnsi"/>
              </w:rPr>
              <w:t>taff to 15 children</w:t>
            </w:r>
          </w:p>
        </w:tc>
        <w:tc>
          <w:tcPr>
            <w:tcW w:w="1807" w:type="dxa"/>
          </w:tcPr>
          <w:p w:rsidR="004A3B3B" w:rsidRPr="00683616" w:rsidRDefault="004A3B3B" w:rsidP="00962E8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9"/>
                <w:szCs w:val="19"/>
              </w:rPr>
            </w:pPr>
            <w:r w:rsidRPr="00683616">
              <w:rPr>
                <w:rFonts w:asciiTheme="minorHAnsi" w:hAnsiTheme="minorHAnsi" w:cstheme="minorHAnsi"/>
                <w:sz w:val="19"/>
                <w:szCs w:val="19"/>
              </w:rPr>
              <w:t>30</w:t>
            </w:r>
          </w:p>
        </w:tc>
      </w:tr>
    </w:tbl>
    <w:p w:rsidR="004A3B3B" w:rsidRDefault="004A3B3B" w:rsidP="004A3B3B">
      <w:pPr>
        <w:pStyle w:val="BodyText"/>
        <w:spacing w:line="307" w:lineRule="auto"/>
        <w:ind w:left="107" w:right="87" w:firstLine="20"/>
        <w:rPr>
          <w:rFonts w:asciiTheme="minorHAnsi" w:hAnsiTheme="minorHAnsi" w:cstheme="minorHAnsi"/>
          <w:color w:val="1A1A1D"/>
          <w:spacing w:val="11"/>
          <w:w w:val="105"/>
          <w:sz w:val="19"/>
          <w:szCs w:val="19"/>
        </w:rPr>
      </w:pPr>
    </w:p>
    <w:p w:rsidR="004A3B3B" w:rsidRDefault="004A3B3B" w:rsidP="004A3B3B">
      <w:pPr>
        <w:spacing w:before="96"/>
        <w:rPr>
          <w:rFonts w:asciiTheme="minorHAnsi" w:hAnsiTheme="minorHAnsi" w:cstheme="minorHAnsi"/>
          <w:b/>
          <w:sz w:val="19"/>
          <w:szCs w:val="19"/>
          <w:u w:val="single"/>
        </w:rPr>
      </w:pPr>
      <w:r w:rsidRPr="00AC04C2">
        <w:rPr>
          <w:rFonts w:asciiTheme="minorHAnsi" w:hAnsiTheme="minorHAnsi" w:cstheme="minorHAnsi"/>
          <w:b/>
          <w:sz w:val="19"/>
          <w:szCs w:val="19"/>
          <w:u w:val="single"/>
        </w:rPr>
        <w:t>PARENT RESPONSIBILITIES</w:t>
      </w:r>
    </w:p>
    <w:p w:rsidR="004A3B3B" w:rsidRDefault="004A3B3B" w:rsidP="004A3B3B">
      <w:pPr>
        <w:spacing w:line="305" w:lineRule="auto"/>
        <w:rPr>
          <w:rFonts w:asciiTheme="minorHAnsi" w:hAnsiTheme="minorHAnsi" w:cstheme="minorHAnsi"/>
          <w:sz w:val="19"/>
          <w:szCs w:val="19"/>
        </w:rPr>
      </w:pPr>
      <w:r>
        <w:rPr>
          <w:rFonts w:asciiTheme="minorHAnsi" w:hAnsiTheme="minorHAnsi" w:cstheme="minorHAnsi"/>
          <w:sz w:val="19"/>
          <w:szCs w:val="19"/>
        </w:rPr>
        <w:t>We are glad that you have chosen to use the school system Day Care to provide care for your child throughout the school year.  The Dayton Independent Board of Education is very proud to be able to offer this service to you.  This is, however, a private, non-profit childcare facility so as a parent using the center, the responsibility of seeing that the center runs smoothly is yours in part.  We will meet approximately 2 times a year or when warranted.  It is necessary that we have your participation in these meeting.  This is where many decisions will be made that may affect your child regarding the program in which they will participate throughout the day.</w:t>
      </w:r>
    </w:p>
    <w:p w:rsidR="004A3B3B" w:rsidRDefault="004A3B3B" w:rsidP="004A3B3B">
      <w:pPr>
        <w:spacing w:line="305" w:lineRule="auto"/>
        <w:rPr>
          <w:rFonts w:asciiTheme="minorHAnsi" w:hAnsiTheme="minorHAnsi" w:cstheme="minorHAnsi"/>
          <w:sz w:val="19"/>
          <w:szCs w:val="19"/>
        </w:rPr>
      </w:pPr>
      <w:r>
        <w:rPr>
          <w:rFonts w:asciiTheme="minorHAnsi" w:hAnsiTheme="minorHAnsi" w:cstheme="minorHAnsi"/>
          <w:sz w:val="19"/>
          <w:szCs w:val="19"/>
        </w:rPr>
        <w:t>There will be an open house before each school year for parents using the center.  Rules, regulations, and expectations will be outlined and discussed.  It is mandatory that parents attend the open house.</w:t>
      </w:r>
    </w:p>
    <w:p w:rsidR="004A3B3B" w:rsidRDefault="004A3B3B" w:rsidP="004A3B3B">
      <w:pPr>
        <w:spacing w:line="305" w:lineRule="auto"/>
        <w:rPr>
          <w:rFonts w:asciiTheme="minorHAnsi" w:hAnsiTheme="minorHAnsi" w:cstheme="minorHAnsi"/>
          <w:sz w:val="19"/>
          <w:szCs w:val="19"/>
        </w:rPr>
      </w:pPr>
      <w:r>
        <w:rPr>
          <w:rFonts w:asciiTheme="minorHAnsi" w:hAnsiTheme="minorHAnsi" w:cstheme="minorHAnsi"/>
          <w:sz w:val="19"/>
          <w:szCs w:val="19"/>
        </w:rPr>
        <w:t>The following is a list of items that will be necessary for you to bring to the center to ensure appropriate comfort for you child throughout the day:</w:t>
      </w:r>
    </w:p>
    <w:p w:rsidR="0037706B" w:rsidRDefault="0037706B" w:rsidP="0037706B">
      <w:pPr>
        <w:pStyle w:val="ListParagraph"/>
        <w:spacing w:line="305" w:lineRule="auto"/>
        <w:ind w:left="1078" w:firstLine="0"/>
        <w:rPr>
          <w:rFonts w:asciiTheme="minorHAnsi" w:hAnsiTheme="minorHAnsi" w:cstheme="minorHAnsi"/>
          <w:b/>
          <w:sz w:val="19"/>
          <w:szCs w:val="19"/>
        </w:rPr>
      </w:pPr>
    </w:p>
    <w:p w:rsidR="0037706B" w:rsidRDefault="0037706B" w:rsidP="0037706B">
      <w:pPr>
        <w:pStyle w:val="ListParagraph"/>
        <w:spacing w:line="305" w:lineRule="auto"/>
        <w:ind w:left="1078" w:firstLine="0"/>
        <w:rPr>
          <w:rFonts w:asciiTheme="minorHAnsi" w:hAnsiTheme="minorHAnsi" w:cstheme="minorHAnsi"/>
          <w:b/>
          <w:sz w:val="19"/>
          <w:szCs w:val="19"/>
        </w:rPr>
      </w:pPr>
    </w:p>
    <w:p w:rsidR="004A3B3B" w:rsidRPr="00B5471B" w:rsidRDefault="004A3B3B" w:rsidP="004A3B3B">
      <w:pPr>
        <w:pStyle w:val="ListParagraph"/>
        <w:numPr>
          <w:ilvl w:val="0"/>
          <w:numId w:val="2"/>
        </w:numPr>
        <w:spacing w:line="305" w:lineRule="auto"/>
        <w:rPr>
          <w:rFonts w:asciiTheme="minorHAnsi" w:hAnsiTheme="minorHAnsi" w:cstheme="minorHAnsi"/>
          <w:b/>
          <w:sz w:val="19"/>
          <w:szCs w:val="19"/>
        </w:rPr>
      </w:pPr>
      <w:r w:rsidRPr="00B5471B">
        <w:rPr>
          <w:rFonts w:asciiTheme="minorHAnsi" w:hAnsiTheme="minorHAnsi" w:cstheme="minorHAnsi"/>
          <w:b/>
          <w:sz w:val="19"/>
          <w:szCs w:val="19"/>
        </w:rPr>
        <w:t>DAILY</w:t>
      </w:r>
    </w:p>
    <w:p w:rsidR="004A3B3B" w:rsidRDefault="004A3B3B" w:rsidP="004A3B3B">
      <w:pPr>
        <w:pStyle w:val="ListParagraph"/>
        <w:numPr>
          <w:ilvl w:val="1"/>
          <w:numId w:val="2"/>
        </w:numPr>
        <w:spacing w:line="305" w:lineRule="auto"/>
        <w:rPr>
          <w:rFonts w:asciiTheme="minorHAnsi" w:hAnsiTheme="minorHAnsi" w:cstheme="minorHAnsi"/>
          <w:sz w:val="19"/>
          <w:szCs w:val="19"/>
        </w:rPr>
      </w:pPr>
      <w:r>
        <w:rPr>
          <w:rFonts w:asciiTheme="minorHAnsi" w:hAnsiTheme="minorHAnsi" w:cstheme="minorHAnsi"/>
          <w:sz w:val="19"/>
          <w:szCs w:val="19"/>
        </w:rPr>
        <w:t>Bottles of prepared formula (must be labeled with your child’s first and last name)</w:t>
      </w:r>
    </w:p>
    <w:p w:rsidR="004A3B3B" w:rsidRDefault="004A3B3B" w:rsidP="004A3B3B">
      <w:pPr>
        <w:pStyle w:val="ListParagraph"/>
        <w:numPr>
          <w:ilvl w:val="1"/>
          <w:numId w:val="2"/>
        </w:numPr>
        <w:spacing w:line="305" w:lineRule="auto"/>
        <w:rPr>
          <w:rFonts w:asciiTheme="minorHAnsi" w:hAnsiTheme="minorHAnsi" w:cstheme="minorHAnsi"/>
          <w:sz w:val="19"/>
          <w:szCs w:val="19"/>
        </w:rPr>
      </w:pPr>
      <w:r>
        <w:rPr>
          <w:rFonts w:asciiTheme="minorHAnsi" w:hAnsiTheme="minorHAnsi" w:cstheme="minorHAnsi"/>
          <w:sz w:val="19"/>
          <w:szCs w:val="19"/>
        </w:rPr>
        <w:t>Cereal and/or baby food (containers must be labeled with your child’s first and last name)</w:t>
      </w:r>
    </w:p>
    <w:p w:rsidR="004A3B3B" w:rsidRPr="00B5471B" w:rsidRDefault="004A3B3B" w:rsidP="004A3B3B">
      <w:pPr>
        <w:pStyle w:val="ListParagraph"/>
        <w:numPr>
          <w:ilvl w:val="0"/>
          <w:numId w:val="2"/>
        </w:numPr>
        <w:spacing w:line="305" w:lineRule="auto"/>
        <w:rPr>
          <w:rFonts w:asciiTheme="minorHAnsi" w:hAnsiTheme="minorHAnsi" w:cstheme="minorHAnsi"/>
          <w:b/>
          <w:sz w:val="19"/>
          <w:szCs w:val="19"/>
        </w:rPr>
      </w:pPr>
      <w:r w:rsidRPr="00B5471B">
        <w:rPr>
          <w:rFonts w:asciiTheme="minorHAnsi" w:hAnsiTheme="minorHAnsi" w:cstheme="minorHAnsi"/>
          <w:b/>
          <w:sz w:val="19"/>
          <w:szCs w:val="19"/>
        </w:rPr>
        <w:t>MUST BE KEPT AT THE CENTER AT ALL TIMES</w:t>
      </w:r>
    </w:p>
    <w:p w:rsidR="004A3B3B" w:rsidRDefault="004A3B3B" w:rsidP="004A3B3B">
      <w:pPr>
        <w:pStyle w:val="ListParagraph"/>
        <w:numPr>
          <w:ilvl w:val="1"/>
          <w:numId w:val="2"/>
        </w:numPr>
        <w:spacing w:line="305" w:lineRule="auto"/>
        <w:rPr>
          <w:rFonts w:asciiTheme="minorHAnsi" w:hAnsiTheme="minorHAnsi" w:cstheme="minorHAnsi"/>
          <w:sz w:val="19"/>
          <w:szCs w:val="19"/>
        </w:rPr>
      </w:pPr>
      <w:r>
        <w:rPr>
          <w:rFonts w:asciiTheme="minorHAnsi" w:hAnsiTheme="minorHAnsi" w:cstheme="minorHAnsi"/>
          <w:sz w:val="19"/>
          <w:szCs w:val="19"/>
        </w:rPr>
        <w:t>Diapers and wipes</w:t>
      </w:r>
    </w:p>
    <w:p w:rsidR="004A3B3B" w:rsidRDefault="004A3B3B" w:rsidP="004A3B3B">
      <w:pPr>
        <w:pStyle w:val="ListParagraph"/>
        <w:numPr>
          <w:ilvl w:val="1"/>
          <w:numId w:val="2"/>
        </w:numPr>
        <w:spacing w:line="305" w:lineRule="auto"/>
        <w:rPr>
          <w:rFonts w:asciiTheme="minorHAnsi" w:hAnsiTheme="minorHAnsi" w:cstheme="minorHAnsi"/>
          <w:sz w:val="19"/>
          <w:szCs w:val="19"/>
        </w:rPr>
      </w:pPr>
      <w:r>
        <w:rPr>
          <w:rFonts w:asciiTheme="minorHAnsi" w:hAnsiTheme="minorHAnsi" w:cstheme="minorHAnsi"/>
          <w:sz w:val="19"/>
          <w:szCs w:val="19"/>
        </w:rPr>
        <w:t>A change of clothing (several changes when child is potty-training)</w:t>
      </w:r>
    </w:p>
    <w:p w:rsidR="004A3B3B" w:rsidRDefault="004A3B3B" w:rsidP="004A3B3B">
      <w:pPr>
        <w:pStyle w:val="ListParagraph"/>
        <w:numPr>
          <w:ilvl w:val="1"/>
          <w:numId w:val="2"/>
        </w:numPr>
        <w:spacing w:line="305" w:lineRule="auto"/>
        <w:rPr>
          <w:rFonts w:asciiTheme="minorHAnsi" w:hAnsiTheme="minorHAnsi" w:cstheme="minorHAnsi"/>
          <w:sz w:val="19"/>
          <w:szCs w:val="19"/>
        </w:rPr>
      </w:pPr>
      <w:r>
        <w:rPr>
          <w:rFonts w:asciiTheme="minorHAnsi" w:hAnsiTheme="minorHAnsi" w:cstheme="minorHAnsi"/>
          <w:sz w:val="19"/>
          <w:szCs w:val="19"/>
        </w:rPr>
        <w:t xml:space="preserve">A blanket and pillow for nap time labeled with the child’s </w:t>
      </w:r>
      <w:r w:rsidR="00AE7D2B">
        <w:rPr>
          <w:rFonts w:asciiTheme="minorHAnsi" w:hAnsiTheme="minorHAnsi" w:cstheme="minorHAnsi"/>
          <w:sz w:val="19"/>
          <w:szCs w:val="19"/>
        </w:rPr>
        <w:t xml:space="preserve">first and last </w:t>
      </w:r>
      <w:r>
        <w:rPr>
          <w:rFonts w:asciiTheme="minorHAnsi" w:hAnsiTheme="minorHAnsi" w:cstheme="minorHAnsi"/>
          <w:sz w:val="19"/>
          <w:szCs w:val="19"/>
        </w:rPr>
        <w:t>name</w:t>
      </w:r>
    </w:p>
    <w:p w:rsidR="004A3B3B" w:rsidRDefault="004A3B3B" w:rsidP="004A3B3B">
      <w:pPr>
        <w:spacing w:line="305" w:lineRule="auto"/>
        <w:rPr>
          <w:rFonts w:asciiTheme="minorHAnsi" w:hAnsiTheme="minorHAnsi" w:cstheme="minorHAnsi"/>
          <w:sz w:val="19"/>
          <w:szCs w:val="19"/>
        </w:rPr>
      </w:pPr>
      <w:r>
        <w:rPr>
          <w:rFonts w:asciiTheme="minorHAnsi" w:hAnsiTheme="minorHAnsi" w:cstheme="minorHAnsi"/>
          <w:sz w:val="19"/>
          <w:szCs w:val="19"/>
        </w:rPr>
        <w:t>The Center will provide breakfast, lunch and snacks (see page 2 for pricing).  Packing is welcomed, but please be sure that the packed lunch meets state requirements of protein, bread, fruit, vegetables, and milk or juice.</w:t>
      </w:r>
    </w:p>
    <w:p w:rsidR="004A3B3B" w:rsidRDefault="004A3B3B" w:rsidP="004A3B3B">
      <w:pPr>
        <w:spacing w:line="305" w:lineRule="auto"/>
        <w:rPr>
          <w:rFonts w:asciiTheme="minorHAnsi" w:hAnsiTheme="minorHAnsi" w:cstheme="minorHAnsi"/>
          <w:sz w:val="19"/>
          <w:szCs w:val="19"/>
        </w:rPr>
      </w:pPr>
      <w:r>
        <w:rPr>
          <w:rFonts w:asciiTheme="minorHAnsi" w:hAnsiTheme="minorHAnsi" w:cstheme="minorHAnsi"/>
          <w:sz w:val="19"/>
          <w:szCs w:val="19"/>
        </w:rPr>
        <w:t xml:space="preserve">Please send your child to the center in comfortable, play clothes.  Children may be going outside to play, so they will need to be dresses according to the weather.  When picking up your child, please check their cubby for art, teacher notes alerting you to items your child may need or upcoming events. </w:t>
      </w:r>
    </w:p>
    <w:p w:rsidR="004A3B3B" w:rsidRDefault="004A3B3B" w:rsidP="004A3B3B">
      <w:pPr>
        <w:spacing w:before="96" w:line="305" w:lineRule="auto"/>
        <w:rPr>
          <w:rFonts w:asciiTheme="minorHAnsi" w:hAnsiTheme="minorHAnsi" w:cstheme="minorHAnsi"/>
          <w:sz w:val="19"/>
          <w:szCs w:val="19"/>
        </w:rPr>
      </w:pPr>
      <w:r>
        <w:rPr>
          <w:rFonts w:asciiTheme="minorHAnsi" w:hAnsiTheme="minorHAnsi" w:cstheme="minorHAnsi"/>
          <w:sz w:val="19"/>
          <w:szCs w:val="19"/>
        </w:rPr>
        <w:t>Snacks are welcomed for holidays and birthdays, but please ask the teacher what is permitted.  Please be advised that if a toy is brought into the center, your child is expected to share that item.  We are not responsible for the toy in any way, and will NOT replace it should it get broken.   We will remove any toy, item that becomes a problem with the children (fighting, choking hazard, etc.), and it will be given to the parents at the end of the day.</w:t>
      </w:r>
    </w:p>
    <w:p w:rsidR="004A3B3B" w:rsidRDefault="004A3B3B" w:rsidP="004A3B3B">
      <w:pPr>
        <w:spacing w:before="96" w:line="305" w:lineRule="auto"/>
        <w:rPr>
          <w:rFonts w:asciiTheme="minorHAnsi" w:hAnsiTheme="minorHAnsi" w:cstheme="minorHAnsi"/>
          <w:b/>
          <w:sz w:val="19"/>
          <w:szCs w:val="19"/>
          <w:u w:val="single"/>
        </w:rPr>
      </w:pPr>
      <w:r w:rsidRPr="00CF7473">
        <w:rPr>
          <w:rFonts w:asciiTheme="minorHAnsi" w:hAnsiTheme="minorHAnsi" w:cstheme="minorHAnsi"/>
          <w:b/>
          <w:sz w:val="19"/>
          <w:szCs w:val="19"/>
          <w:u w:val="single"/>
        </w:rPr>
        <w:t>CHILDCARE STAFF RESPONSIBILITIES</w:t>
      </w:r>
    </w:p>
    <w:p w:rsidR="004A3B3B" w:rsidRDefault="004A3B3B" w:rsidP="004A3B3B">
      <w:pPr>
        <w:spacing w:before="96" w:line="305" w:lineRule="auto"/>
        <w:rPr>
          <w:rFonts w:asciiTheme="minorHAnsi" w:hAnsiTheme="minorHAnsi" w:cstheme="minorHAnsi"/>
          <w:sz w:val="19"/>
          <w:szCs w:val="19"/>
        </w:rPr>
      </w:pPr>
      <w:r w:rsidRPr="00CF7473">
        <w:rPr>
          <w:rFonts w:asciiTheme="minorHAnsi" w:hAnsiTheme="minorHAnsi" w:cstheme="minorHAnsi"/>
          <w:sz w:val="19"/>
          <w:szCs w:val="19"/>
        </w:rPr>
        <w:t>T</w:t>
      </w:r>
      <w:r>
        <w:rPr>
          <w:rFonts w:asciiTheme="minorHAnsi" w:hAnsiTheme="minorHAnsi" w:cstheme="minorHAnsi"/>
          <w:sz w:val="19"/>
          <w:szCs w:val="19"/>
        </w:rPr>
        <w:t>he following responsibilities are assigned to all childcare staff as they may work with all age groups at one time or another.  Each worker will become familiar with the different responsibilities as they related to each particular age group.  Each staff person will be required to complete any in-service training hours required by state licensing.</w:t>
      </w:r>
    </w:p>
    <w:p w:rsidR="004A3B3B" w:rsidRPr="0037706B" w:rsidRDefault="0037706B" w:rsidP="004A3B3B">
      <w:pPr>
        <w:spacing w:before="96" w:line="305" w:lineRule="auto"/>
        <w:rPr>
          <w:rFonts w:asciiTheme="minorHAnsi" w:hAnsiTheme="minorHAnsi" w:cstheme="minorHAnsi"/>
          <w:sz w:val="19"/>
          <w:szCs w:val="19"/>
          <w:u w:val="single"/>
        </w:rPr>
      </w:pPr>
      <w:r w:rsidRPr="0037706B">
        <w:rPr>
          <w:rFonts w:asciiTheme="minorHAnsi" w:hAnsiTheme="minorHAnsi" w:cstheme="minorHAnsi"/>
          <w:sz w:val="19"/>
          <w:szCs w:val="19"/>
          <w:u w:val="single"/>
        </w:rPr>
        <w:lastRenderedPageBreak/>
        <w:t>PHYSICAL CARE</w:t>
      </w:r>
    </w:p>
    <w:p w:rsidR="004A3B3B" w:rsidRPr="00FC15AD" w:rsidRDefault="004A3B3B" w:rsidP="000508F2">
      <w:pPr>
        <w:spacing w:before="96" w:line="305" w:lineRule="auto"/>
        <w:rPr>
          <w:rFonts w:asciiTheme="minorHAnsi" w:hAnsiTheme="minorHAnsi" w:cstheme="minorHAnsi"/>
          <w:color w:val="1A181C"/>
          <w:w w:val="110"/>
          <w:sz w:val="19"/>
          <w:szCs w:val="19"/>
        </w:rPr>
      </w:pPr>
      <w:r>
        <w:rPr>
          <w:rFonts w:asciiTheme="minorHAnsi" w:hAnsiTheme="minorHAnsi" w:cstheme="minorHAnsi"/>
          <w:sz w:val="19"/>
          <w:szCs w:val="19"/>
        </w:rPr>
        <w:t>Each staff person shall be responsible for the safety of all children during the day.  This includes but is not limited to, play time, rest time, activity time, meal time, and travel time between the daycare and pre-school.  At NO time will a child be left unattended.  Any staff needing to leave their area will inform another staff member to cover for him/her.  Each staff member shall see that all children are comfortable in their area.  Infant’s diaper will be changed regularly, or when necessary.  Toddlers will be asked/reminded to use the bathroom on a regular basis.  Clothing will be changed when necessary.  A staff person shall to minor accident immediately and will report to parents when they arrive.  If a serious accident occurs, parents will be notified immediately and an accident form will be completed and kept on file.  Each staff person will help prepare food and/or bottles for the children at mealtime or snack time.  A report will be made to the parent if the child refuses meals.  It will also be reported if there is a noticeable change in the child’s eating habits.  Each worker shall see that the children receive a reasonable amount of rest throughout the day.  If a child does not nap, there will still be a quiet time where the child must rest.  Infant naps will vary.</w:t>
      </w:r>
      <w:r w:rsidR="000508F2">
        <w:rPr>
          <w:rFonts w:asciiTheme="minorHAnsi" w:hAnsiTheme="minorHAnsi" w:cstheme="minorHAnsi"/>
          <w:sz w:val="19"/>
          <w:szCs w:val="19"/>
        </w:rPr>
        <w:t xml:space="preserve">  </w:t>
      </w:r>
      <w:r w:rsidRPr="00FC15AD">
        <w:rPr>
          <w:rFonts w:asciiTheme="minorHAnsi" w:hAnsiTheme="minorHAnsi" w:cstheme="minorHAnsi"/>
          <w:color w:val="1A181C"/>
          <w:w w:val="110"/>
          <w:sz w:val="19"/>
          <w:szCs w:val="19"/>
        </w:rPr>
        <w:t>Toddlers and preschoolers will have a quiet time for a least 30 minutes after lunch.  A report will be made to the parent if there is a noticeable change in sleeping patterns.  Each staff person shall see that the child is given the opportunity to exercise and play.  This may be outdoors in good weather.</w:t>
      </w:r>
    </w:p>
    <w:p w:rsidR="004A3B3B" w:rsidRPr="00FC15AD" w:rsidRDefault="004A3B3B" w:rsidP="004A3B3B">
      <w:pPr>
        <w:pStyle w:val="BodyText"/>
        <w:spacing w:line="324" w:lineRule="auto"/>
        <w:ind w:left="163" w:right="157" w:firstLine="11"/>
        <w:rPr>
          <w:rFonts w:asciiTheme="minorHAnsi" w:hAnsiTheme="minorHAnsi" w:cstheme="minorHAnsi"/>
          <w:color w:val="1A181C"/>
          <w:w w:val="110"/>
          <w:sz w:val="19"/>
          <w:szCs w:val="19"/>
        </w:rPr>
      </w:pPr>
    </w:p>
    <w:p w:rsidR="004A3B3B" w:rsidRPr="0037706B" w:rsidRDefault="004A3B3B" w:rsidP="000508F2">
      <w:pPr>
        <w:pStyle w:val="BodyText"/>
        <w:spacing w:line="324" w:lineRule="auto"/>
        <w:ind w:right="157"/>
        <w:rPr>
          <w:rFonts w:asciiTheme="minorHAnsi" w:hAnsiTheme="minorHAnsi" w:cstheme="minorHAnsi"/>
          <w:color w:val="1A181C"/>
          <w:w w:val="110"/>
          <w:sz w:val="19"/>
          <w:szCs w:val="19"/>
          <w:u w:val="single"/>
        </w:rPr>
      </w:pPr>
      <w:r w:rsidRPr="0037706B">
        <w:rPr>
          <w:rFonts w:asciiTheme="minorHAnsi" w:hAnsiTheme="minorHAnsi" w:cstheme="minorHAnsi"/>
          <w:color w:val="1A181C"/>
          <w:w w:val="110"/>
          <w:sz w:val="19"/>
          <w:szCs w:val="19"/>
          <w:u w:val="single"/>
        </w:rPr>
        <w:t>SOCIAL/EMOTIONAL CARE</w:t>
      </w:r>
    </w:p>
    <w:p w:rsidR="004A3B3B" w:rsidRPr="00FC15AD" w:rsidRDefault="004A3B3B" w:rsidP="000508F2">
      <w:pPr>
        <w:pStyle w:val="BodyText"/>
        <w:spacing w:line="324" w:lineRule="auto"/>
        <w:ind w:right="157"/>
        <w:rPr>
          <w:rFonts w:asciiTheme="minorHAnsi" w:hAnsiTheme="minorHAnsi" w:cstheme="minorHAnsi"/>
          <w:color w:val="1A181C"/>
          <w:w w:val="110"/>
          <w:sz w:val="19"/>
          <w:szCs w:val="19"/>
        </w:rPr>
      </w:pPr>
      <w:r w:rsidRPr="00FC15AD">
        <w:rPr>
          <w:rFonts w:asciiTheme="minorHAnsi" w:hAnsiTheme="minorHAnsi" w:cstheme="minorHAnsi"/>
          <w:color w:val="1A181C"/>
          <w:w w:val="110"/>
          <w:sz w:val="19"/>
          <w:szCs w:val="19"/>
        </w:rPr>
        <w:t xml:space="preserve">Each staff person shall respect, be considerate and fair to all children so that the children may model the behavior of the staff person.  Each staff person shall be polite and use manners toward the children and other staff to ensure that appropriate behavior is being modeled for the children.  Each staff person shall be alert to things that may cause the children fear, anxiety, embarrassment, etc.  A staff person shall be </w:t>
      </w:r>
      <w:r w:rsidRPr="00FC15AD">
        <w:rPr>
          <w:rFonts w:asciiTheme="minorHAnsi" w:hAnsiTheme="minorHAnsi" w:cstheme="minorHAnsi"/>
          <w:color w:val="1A181C"/>
          <w:w w:val="110"/>
          <w:sz w:val="19"/>
          <w:szCs w:val="19"/>
        </w:rPr>
        <w:t>alert to disagreements between children and help them work the disagreements out.  Each staff person shall use fair and consistent disciplinary action when discipline is necessary. (Discipline policy is in the Discipline Section)  Each staff person shall supervise children’s free play and encourage sharing and cooperation.</w:t>
      </w:r>
    </w:p>
    <w:p w:rsidR="004A3B3B" w:rsidRPr="00FC15AD" w:rsidRDefault="004A3B3B" w:rsidP="004A3B3B">
      <w:pPr>
        <w:pStyle w:val="BodyText"/>
        <w:spacing w:line="324" w:lineRule="auto"/>
        <w:ind w:left="163" w:right="157" w:firstLine="11"/>
        <w:rPr>
          <w:rFonts w:asciiTheme="minorHAnsi" w:hAnsiTheme="minorHAnsi" w:cstheme="minorHAnsi"/>
          <w:color w:val="1A181C"/>
          <w:w w:val="110"/>
          <w:sz w:val="19"/>
          <w:szCs w:val="19"/>
        </w:rPr>
      </w:pPr>
    </w:p>
    <w:p w:rsidR="004A3B3B" w:rsidRPr="0037706B" w:rsidRDefault="004A3B3B" w:rsidP="000508F2">
      <w:pPr>
        <w:pStyle w:val="BodyText"/>
        <w:spacing w:line="324" w:lineRule="auto"/>
        <w:ind w:right="157"/>
        <w:rPr>
          <w:rFonts w:asciiTheme="minorHAnsi" w:hAnsiTheme="minorHAnsi" w:cstheme="minorHAnsi"/>
          <w:color w:val="1A181C"/>
          <w:w w:val="110"/>
          <w:sz w:val="19"/>
          <w:szCs w:val="19"/>
          <w:u w:val="single"/>
        </w:rPr>
      </w:pPr>
      <w:r w:rsidRPr="0037706B">
        <w:rPr>
          <w:rFonts w:asciiTheme="minorHAnsi" w:hAnsiTheme="minorHAnsi" w:cstheme="minorHAnsi"/>
          <w:color w:val="1A181C"/>
          <w:w w:val="110"/>
          <w:sz w:val="19"/>
          <w:szCs w:val="19"/>
          <w:u w:val="single"/>
        </w:rPr>
        <w:t>DEVELOPMENTAL</w:t>
      </w:r>
    </w:p>
    <w:p w:rsidR="004A3B3B" w:rsidRDefault="004A3B3B" w:rsidP="000508F2">
      <w:pPr>
        <w:pStyle w:val="BodyText"/>
        <w:spacing w:line="324" w:lineRule="auto"/>
        <w:ind w:right="157"/>
        <w:rPr>
          <w:rFonts w:asciiTheme="minorHAnsi" w:hAnsiTheme="minorHAnsi" w:cstheme="minorHAnsi"/>
          <w:color w:val="1A181C"/>
          <w:w w:val="110"/>
          <w:sz w:val="19"/>
          <w:szCs w:val="19"/>
        </w:rPr>
      </w:pPr>
      <w:r w:rsidRPr="00FC15AD">
        <w:rPr>
          <w:rFonts w:asciiTheme="minorHAnsi" w:hAnsiTheme="minorHAnsi" w:cstheme="minorHAnsi"/>
          <w:color w:val="1A181C"/>
          <w:w w:val="110"/>
          <w:sz w:val="19"/>
          <w:szCs w:val="19"/>
        </w:rPr>
        <w:t xml:space="preserve">Each staff person shall be knowledgeable </w:t>
      </w:r>
      <w:r w:rsidR="000508F2">
        <w:rPr>
          <w:rFonts w:asciiTheme="minorHAnsi" w:hAnsiTheme="minorHAnsi" w:cstheme="minorHAnsi"/>
          <w:color w:val="1A181C"/>
          <w:w w:val="110"/>
          <w:sz w:val="19"/>
          <w:szCs w:val="19"/>
        </w:rPr>
        <w:t>about developmental</w:t>
      </w:r>
      <w:r w:rsidR="000508F2" w:rsidRPr="00FC15AD">
        <w:rPr>
          <w:rFonts w:asciiTheme="minorHAnsi" w:hAnsiTheme="minorHAnsi" w:cstheme="minorHAnsi"/>
          <w:color w:val="1A181C"/>
          <w:w w:val="110"/>
          <w:sz w:val="19"/>
          <w:szCs w:val="19"/>
        </w:rPr>
        <w:t xml:space="preserve"> stages</w:t>
      </w:r>
      <w:r w:rsidRPr="00FC15AD">
        <w:rPr>
          <w:rFonts w:asciiTheme="minorHAnsi" w:hAnsiTheme="minorHAnsi" w:cstheme="minorHAnsi"/>
          <w:color w:val="1A181C"/>
          <w:w w:val="110"/>
          <w:sz w:val="19"/>
          <w:szCs w:val="19"/>
        </w:rPr>
        <w:t xml:space="preserve"> and provide the appropriate developmental activities for each age group.  (Infants)  For toddlers through six year old, a staff person will develop activities that stimulate the child to reach their potential. Each staff will plan their own activities, but there will be some consistency and routine built into overall schedule.</w:t>
      </w:r>
    </w:p>
    <w:p w:rsidR="004A3B3B" w:rsidRPr="00FC15AD" w:rsidRDefault="004A3B3B" w:rsidP="000508F2">
      <w:pPr>
        <w:pStyle w:val="BodyText"/>
        <w:spacing w:line="324" w:lineRule="auto"/>
        <w:ind w:right="157"/>
        <w:rPr>
          <w:rFonts w:asciiTheme="minorHAnsi" w:hAnsiTheme="minorHAnsi" w:cstheme="minorHAnsi"/>
          <w:color w:val="1A181C"/>
          <w:w w:val="110"/>
          <w:sz w:val="19"/>
          <w:szCs w:val="19"/>
        </w:rPr>
      </w:pPr>
      <w:r w:rsidRPr="00FC15AD">
        <w:rPr>
          <w:rFonts w:asciiTheme="minorHAnsi" w:hAnsiTheme="minorHAnsi" w:cstheme="minorHAnsi"/>
          <w:color w:val="1A181C"/>
          <w:w w:val="110"/>
          <w:sz w:val="19"/>
          <w:szCs w:val="19"/>
        </w:rPr>
        <w:t>The following responsibilities are for staff that are working on a part time basis or working through the high school vocational education program.  These responsibilities are very important because they assist the full time staff in the normal daily operation of the center.  Each staff person will be required to complete any in-service training hours required by state licensing.</w:t>
      </w:r>
    </w:p>
    <w:p w:rsidR="004A3B3B" w:rsidRPr="00FC15AD" w:rsidRDefault="004A3B3B" w:rsidP="004A3B3B">
      <w:pPr>
        <w:pStyle w:val="BodyText"/>
        <w:spacing w:line="324" w:lineRule="auto"/>
        <w:ind w:left="163" w:right="157" w:firstLine="11"/>
        <w:rPr>
          <w:rFonts w:asciiTheme="minorHAnsi" w:hAnsiTheme="minorHAnsi" w:cstheme="minorHAnsi"/>
          <w:color w:val="1A181C"/>
          <w:w w:val="110"/>
          <w:sz w:val="19"/>
          <w:szCs w:val="19"/>
        </w:rPr>
      </w:pPr>
    </w:p>
    <w:p w:rsidR="004A3B3B" w:rsidRPr="0037706B" w:rsidRDefault="004A3B3B" w:rsidP="004A3B3B">
      <w:pPr>
        <w:pStyle w:val="BodyText"/>
        <w:spacing w:line="324" w:lineRule="auto"/>
        <w:ind w:right="157"/>
        <w:rPr>
          <w:rFonts w:asciiTheme="minorHAnsi" w:hAnsiTheme="minorHAnsi" w:cstheme="minorHAnsi"/>
          <w:color w:val="1A181C"/>
          <w:w w:val="110"/>
          <w:sz w:val="19"/>
          <w:szCs w:val="19"/>
          <w:u w:val="single"/>
        </w:rPr>
      </w:pPr>
      <w:r w:rsidRPr="0037706B">
        <w:rPr>
          <w:rFonts w:asciiTheme="minorHAnsi" w:hAnsiTheme="minorHAnsi" w:cstheme="minorHAnsi"/>
          <w:color w:val="1A181C"/>
          <w:w w:val="110"/>
          <w:sz w:val="19"/>
          <w:szCs w:val="19"/>
          <w:u w:val="single"/>
        </w:rPr>
        <w:t>HOUSEKEEPING</w:t>
      </w:r>
    </w:p>
    <w:p w:rsidR="004A3B3B" w:rsidRDefault="004A3B3B" w:rsidP="0037706B">
      <w:pPr>
        <w:spacing w:line="305" w:lineRule="auto"/>
      </w:pPr>
      <w:r w:rsidRPr="00FC15AD">
        <w:rPr>
          <w:rFonts w:asciiTheme="minorHAnsi" w:hAnsiTheme="minorHAnsi" w:cstheme="minorHAnsi"/>
          <w:color w:val="1A181C"/>
          <w:w w:val="110"/>
          <w:sz w:val="19"/>
          <w:szCs w:val="19"/>
        </w:rPr>
        <w:t>In order for the day care to run efficiently and be kept clean and neat, certain chores must be done on a regular basis.  This includes, but it not limited to:  washing and disinfecting high chairs, chairs, tables, shelves, toys, play pens, beds and cots, swings, changing tables, and riding toys.  The floor just be swept and mopped.  Children are to be helped in cleaning up after themselves it this is necessary</w:t>
      </w:r>
    </w:p>
    <w:sectPr w:rsidR="004A3B3B" w:rsidSect="004A3B3B">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11B3F"/>
    <w:multiLevelType w:val="hybridMultilevel"/>
    <w:tmpl w:val="5F301BBE"/>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 w15:restartNumberingAfterBreak="0">
    <w:nsid w:val="6F4450A1"/>
    <w:multiLevelType w:val="hybridMultilevel"/>
    <w:tmpl w:val="B53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16"/>
    <w:rsid w:val="000508F2"/>
    <w:rsid w:val="00354016"/>
    <w:rsid w:val="0037706B"/>
    <w:rsid w:val="003D6200"/>
    <w:rsid w:val="004A3B3B"/>
    <w:rsid w:val="00614BEE"/>
    <w:rsid w:val="008E468E"/>
    <w:rsid w:val="00A721C9"/>
    <w:rsid w:val="00AE7D2B"/>
    <w:rsid w:val="00C01A3D"/>
    <w:rsid w:val="00E0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CA41"/>
  <w15:chartTrackingRefBased/>
  <w15:docId w15:val="{1FB6A938-A63B-4DE5-85AD-A888F8BF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54016"/>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54016"/>
    <w:pPr>
      <w:spacing w:before="104"/>
      <w:ind w:right="338"/>
      <w:jc w:val="center"/>
      <w:outlineLvl w:val="0"/>
    </w:pPr>
    <w:rPr>
      <w:b/>
      <w:bCs/>
      <w:i/>
      <w:sz w:val="73"/>
      <w:szCs w:val="73"/>
    </w:rPr>
  </w:style>
  <w:style w:type="paragraph" w:styleId="Heading2">
    <w:name w:val="heading 2"/>
    <w:basedOn w:val="Normal"/>
    <w:link w:val="Heading2Char"/>
    <w:uiPriority w:val="1"/>
    <w:qFormat/>
    <w:rsid w:val="00354016"/>
    <w:pPr>
      <w:outlineLvl w:val="1"/>
    </w:pPr>
    <w:rPr>
      <w:sz w:val="28"/>
      <w:szCs w:val="28"/>
    </w:rPr>
  </w:style>
  <w:style w:type="paragraph" w:styleId="Heading4">
    <w:name w:val="heading 4"/>
    <w:basedOn w:val="Normal"/>
    <w:link w:val="Heading4Char"/>
    <w:uiPriority w:val="1"/>
    <w:qFormat/>
    <w:rsid w:val="00354016"/>
    <w:pPr>
      <w:ind w:left="156"/>
      <w:outlineLvl w:val="3"/>
    </w:pPr>
    <w:rPr>
      <w:rFonts w:ascii="Arial" w:eastAsia="Arial" w:hAnsi="Arial" w:cs="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4016"/>
    <w:rPr>
      <w:rFonts w:ascii="Times New Roman" w:eastAsia="Times New Roman" w:hAnsi="Times New Roman" w:cs="Times New Roman"/>
      <w:b/>
      <w:bCs/>
      <w:i/>
      <w:sz w:val="73"/>
      <w:szCs w:val="73"/>
    </w:rPr>
  </w:style>
  <w:style w:type="character" w:customStyle="1" w:styleId="Heading2Char">
    <w:name w:val="Heading 2 Char"/>
    <w:basedOn w:val="DefaultParagraphFont"/>
    <w:link w:val="Heading2"/>
    <w:uiPriority w:val="1"/>
    <w:rsid w:val="00354016"/>
    <w:rPr>
      <w:rFonts w:ascii="Times New Roman" w:eastAsia="Times New Roman" w:hAnsi="Times New Roman" w:cs="Times New Roman"/>
      <w:sz w:val="28"/>
      <w:szCs w:val="28"/>
    </w:rPr>
  </w:style>
  <w:style w:type="character" w:customStyle="1" w:styleId="Heading4Char">
    <w:name w:val="Heading 4 Char"/>
    <w:basedOn w:val="DefaultParagraphFont"/>
    <w:link w:val="Heading4"/>
    <w:uiPriority w:val="1"/>
    <w:rsid w:val="00354016"/>
    <w:rPr>
      <w:rFonts w:ascii="Arial" w:eastAsia="Arial" w:hAnsi="Arial" w:cs="Arial"/>
      <w:sz w:val="18"/>
      <w:szCs w:val="18"/>
    </w:rPr>
  </w:style>
  <w:style w:type="paragraph" w:styleId="BodyText">
    <w:name w:val="Body Text"/>
    <w:basedOn w:val="Normal"/>
    <w:link w:val="BodyTextChar"/>
    <w:uiPriority w:val="1"/>
    <w:qFormat/>
    <w:rsid w:val="00354016"/>
    <w:rPr>
      <w:sz w:val="17"/>
      <w:szCs w:val="17"/>
    </w:rPr>
  </w:style>
  <w:style w:type="character" w:customStyle="1" w:styleId="BodyTextChar">
    <w:name w:val="Body Text Char"/>
    <w:basedOn w:val="DefaultParagraphFont"/>
    <w:link w:val="BodyText"/>
    <w:uiPriority w:val="1"/>
    <w:rsid w:val="00354016"/>
    <w:rPr>
      <w:rFonts w:ascii="Times New Roman" w:eastAsia="Times New Roman" w:hAnsi="Times New Roman" w:cs="Times New Roman"/>
      <w:sz w:val="17"/>
      <w:szCs w:val="17"/>
    </w:rPr>
  </w:style>
  <w:style w:type="paragraph" w:styleId="ListParagraph">
    <w:name w:val="List Paragraph"/>
    <w:basedOn w:val="Normal"/>
    <w:uiPriority w:val="1"/>
    <w:qFormat/>
    <w:rsid w:val="004A3B3B"/>
    <w:pPr>
      <w:ind w:left="133" w:hanging="369"/>
    </w:pPr>
    <w:rPr>
      <w:rFonts w:ascii="Calibri" w:eastAsia="Calibri" w:hAnsi="Calibri" w:cs="Calibri"/>
    </w:rPr>
  </w:style>
  <w:style w:type="table" w:styleId="PlainTable4">
    <w:name w:val="Plain Table 4"/>
    <w:basedOn w:val="TableNormal"/>
    <w:uiPriority w:val="44"/>
    <w:rsid w:val="004A3B3B"/>
    <w:pPr>
      <w:widowControl w:val="0"/>
      <w:autoSpaceDE w:val="0"/>
      <w:autoSpaceDN w:val="0"/>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4A3B3B"/>
    <w:pPr>
      <w:widowControl w:val="0"/>
      <w:autoSpaceDE w:val="0"/>
      <w:autoSpaceDN w:val="0"/>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1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A3D"/>
    <w:rPr>
      <w:rFonts w:ascii="Segoe UI" w:eastAsia="Times New Roman" w:hAnsi="Segoe UI" w:cs="Segoe UI"/>
      <w:sz w:val="18"/>
      <w:szCs w:val="18"/>
    </w:rPr>
  </w:style>
  <w:style w:type="paragraph" w:styleId="NoSpacing">
    <w:name w:val="No Spacing"/>
    <w:uiPriority w:val="1"/>
    <w:qFormat/>
    <w:rsid w:val="003D620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y.brewer@dayton.kyschools.us" TargetMode="External"/><Relationship Id="rId11" Type="http://schemas.openxmlformats.org/officeDocument/2006/relationships/theme" Target="theme/theme1.xml"/><Relationship Id="rId5" Type="http://schemas.openxmlformats.org/officeDocument/2006/relationships/hyperlink" Target="mailto:-Jay.brewer@dayton.kyschools.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6</Pages>
  <Words>2720</Words>
  <Characters>15505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Dayton Independent Schools</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Lisa - Dayton Administrative Assistant</dc:creator>
  <cp:keywords/>
  <dc:description/>
  <cp:lastModifiedBy>Hans, Lisa - Dayton Administrative Assistant</cp:lastModifiedBy>
  <cp:revision>3</cp:revision>
  <cp:lastPrinted>2018-08-08T18:59:00Z</cp:lastPrinted>
  <dcterms:created xsi:type="dcterms:W3CDTF">2018-08-08T16:18:00Z</dcterms:created>
  <dcterms:modified xsi:type="dcterms:W3CDTF">2018-08-08T19:17:00Z</dcterms:modified>
</cp:coreProperties>
</file>