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2F" w:rsidRDefault="009C142F">
      <w:pPr>
        <w:widowControl w:val="0"/>
        <w:tabs>
          <w:tab w:val="center" w:pos="4680"/>
        </w:tabs>
        <w:jc w:val="both"/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>
        <w:rPr>
          <w:b/>
        </w:rPr>
        <w:t>RESOLUTION</w:t>
      </w:r>
    </w:p>
    <w:p w:rsidR="009C142F" w:rsidRDefault="009C142F">
      <w:pPr>
        <w:widowControl w:val="0"/>
      </w:pPr>
    </w:p>
    <w:p w:rsidR="000536FD" w:rsidRPr="00F23FF1" w:rsidRDefault="009C142F" w:rsidP="000536FD">
      <w:pPr>
        <w:widowControl w:val="0"/>
        <w:tabs>
          <w:tab w:val="left" w:pos="720"/>
        </w:tabs>
        <w:jc w:val="both"/>
        <w:rPr>
          <w:snapToGrid w:val="0"/>
        </w:rPr>
      </w:pPr>
      <w:r w:rsidRPr="00F23FF1">
        <w:tab/>
        <w:t xml:space="preserve">WHEREAS, </w:t>
      </w:r>
      <w:r w:rsidR="00FD292E">
        <w:t xml:space="preserve">in order to meet the needs of its Members, </w:t>
      </w:r>
      <w:r w:rsidR="000536FD" w:rsidRPr="00F23FF1">
        <w:t>the p</w:t>
      </w:r>
      <w:r w:rsidR="000536FD" w:rsidRPr="00F23FF1">
        <w:rPr>
          <w:snapToGrid w:val="0"/>
        </w:rPr>
        <w:t xml:space="preserve">rocurement of </w:t>
      </w:r>
      <w:r w:rsidR="00FD292E">
        <w:rPr>
          <w:snapToGrid w:val="0"/>
        </w:rPr>
        <w:t xml:space="preserve">a meter data system and associated services is one of the objectives of </w:t>
      </w:r>
      <w:r w:rsidR="00D73F01">
        <w:rPr>
          <w:snapToGrid w:val="0"/>
        </w:rPr>
        <w:t>the Kentucky Municipal Energy Agency</w:t>
      </w:r>
      <w:r w:rsidR="00FD292E">
        <w:rPr>
          <w:snapToGrid w:val="0"/>
        </w:rPr>
        <w:t xml:space="preserve"> </w:t>
      </w:r>
      <w:r w:rsidR="00D73F01">
        <w:t>(“</w:t>
      </w:r>
      <w:proofErr w:type="spellStart"/>
      <w:r w:rsidR="00D73F01">
        <w:t>KyMEA</w:t>
      </w:r>
      <w:proofErr w:type="spellEnd"/>
      <w:r w:rsidR="00D73F01">
        <w:t>”)</w:t>
      </w:r>
      <w:r w:rsidR="000536FD" w:rsidRPr="00F23FF1">
        <w:rPr>
          <w:snapToGrid w:val="0"/>
        </w:rPr>
        <w:t xml:space="preserve">; and </w:t>
      </w: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 xml:space="preserve">WHERAS, KyMEA </w:t>
      </w:r>
      <w:r w:rsidR="00734D1B">
        <w:rPr>
          <w:snapToGrid w:val="0"/>
        </w:rPr>
        <w:t xml:space="preserve">proposes to </w:t>
      </w:r>
      <w:r>
        <w:rPr>
          <w:snapToGrid w:val="0"/>
        </w:rPr>
        <w:t>issue a request for proposals (“RFP”) t</w:t>
      </w:r>
      <w:r w:rsidR="00FD292E">
        <w:rPr>
          <w:snapToGrid w:val="0"/>
        </w:rPr>
        <w:t xml:space="preserve">o interested parties soliciting the purchase for a meter data system to provide acquisition, storage, </w:t>
      </w:r>
      <w:r w:rsidR="009465D8">
        <w:rPr>
          <w:snapToGrid w:val="0"/>
        </w:rPr>
        <w:t xml:space="preserve">custom display </w:t>
      </w:r>
      <w:r w:rsidR="00FD292E">
        <w:rPr>
          <w:snapToGrid w:val="0"/>
        </w:rPr>
        <w:t>and contracting for associated services related thereto</w:t>
      </w:r>
      <w:r w:rsidR="00D73F01">
        <w:rPr>
          <w:snapToGrid w:val="0"/>
        </w:rPr>
        <w:t xml:space="preserve"> (</w:t>
      </w:r>
      <w:r w:rsidR="00FD292E">
        <w:rPr>
          <w:snapToGrid w:val="0"/>
        </w:rPr>
        <w:t xml:space="preserve">the “MD System and </w:t>
      </w:r>
      <w:r w:rsidR="00D73F01">
        <w:rPr>
          <w:snapToGrid w:val="0"/>
        </w:rPr>
        <w:t xml:space="preserve">Services”) to assist </w:t>
      </w:r>
      <w:proofErr w:type="spellStart"/>
      <w:r w:rsidR="00D73F01">
        <w:rPr>
          <w:snapToGrid w:val="0"/>
        </w:rPr>
        <w:t>KyMEA</w:t>
      </w:r>
      <w:proofErr w:type="spellEnd"/>
      <w:r w:rsidR="00D73F01">
        <w:rPr>
          <w:snapToGrid w:val="0"/>
        </w:rPr>
        <w:t xml:space="preserve"> in </w:t>
      </w:r>
      <w:r w:rsidR="00FD292E">
        <w:rPr>
          <w:snapToGrid w:val="0"/>
        </w:rPr>
        <w:t xml:space="preserve">providing certain of its Members with </w:t>
      </w:r>
      <w:r w:rsidR="00D73F01">
        <w:rPr>
          <w:snapToGrid w:val="0"/>
        </w:rPr>
        <w:t xml:space="preserve">the </w:t>
      </w:r>
      <w:r w:rsidR="009465D8">
        <w:rPr>
          <w:snapToGrid w:val="0"/>
        </w:rPr>
        <w:t xml:space="preserve">acquisition, storage, display, data sharing, </w:t>
      </w:r>
      <w:r w:rsidR="00FD292E">
        <w:rPr>
          <w:snapToGrid w:val="0"/>
        </w:rPr>
        <w:t xml:space="preserve">monitoring, </w:t>
      </w:r>
      <w:r w:rsidR="00D73F01">
        <w:t xml:space="preserve">management and planning of its energy portfolio and power supply </w:t>
      </w:r>
      <w:r>
        <w:rPr>
          <w:snapToGrid w:val="0"/>
        </w:rPr>
        <w:t>beginning in May 2019</w:t>
      </w:r>
      <w:r w:rsidR="00D73F01">
        <w:rPr>
          <w:snapToGrid w:val="0"/>
        </w:rPr>
        <w:t>;</w:t>
      </w:r>
      <w:r>
        <w:rPr>
          <w:snapToGrid w:val="0"/>
        </w:rPr>
        <w:t xml:space="preserve"> and </w:t>
      </w: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 xml:space="preserve">WHEREAS, the RFP requests interested parties to present proposals under the provisions of KRS 45A.370 for </w:t>
      </w:r>
      <w:r w:rsidR="00FD292E">
        <w:rPr>
          <w:snapToGrid w:val="0"/>
        </w:rPr>
        <w:t xml:space="preserve">the MD System and </w:t>
      </w:r>
      <w:r w:rsidR="00D73F01">
        <w:rPr>
          <w:snapToGrid w:val="0"/>
        </w:rPr>
        <w:t>Services</w:t>
      </w:r>
      <w:r>
        <w:rPr>
          <w:snapToGrid w:val="0"/>
        </w:rPr>
        <w:t xml:space="preserve">; and </w:t>
      </w: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Pr="00022B54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 xml:space="preserve">WHEREAS, </w:t>
      </w:r>
      <w:proofErr w:type="spellStart"/>
      <w:r>
        <w:rPr>
          <w:snapToGrid w:val="0"/>
        </w:rPr>
        <w:t>KyMEA</w:t>
      </w:r>
      <w:proofErr w:type="spellEnd"/>
      <w:r>
        <w:rPr>
          <w:snapToGrid w:val="0"/>
        </w:rPr>
        <w:t xml:space="preserve"> will evaluate each proposal to determine which proposal </w:t>
      </w:r>
      <w:r w:rsidR="00D73F01">
        <w:rPr>
          <w:snapToGrid w:val="0"/>
        </w:rPr>
        <w:t>will</w:t>
      </w:r>
      <w:bookmarkStart w:id="0" w:name="_GoBack"/>
      <w:bookmarkEnd w:id="0"/>
      <w:r w:rsidR="00D73F01">
        <w:rPr>
          <w:snapToGrid w:val="0"/>
        </w:rPr>
        <w:t xml:space="preserve"> provide the </w:t>
      </w:r>
      <w:r w:rsidR="009465D8">
        <w:rPr>
          <w:snapToGrid w:val="0"/>
        </w:rPr>
        <w:t xml:space="preserve">MD System and </w:t>
      </w:r>
      <w:r w:rsidR="00D73F01">
        <w:rPr>
          <w:snapToGrid w:val="0"/>
        </w:rPr>
        <w:t>Services</w:t>
      </w:r>
      <w:r>
        <w:rPr>
          <w:snapToGrid w:val="0"/>
        </w:rPr>
        <w:t xml:space="preserve"> that is most advantageous to </w:t>
      </w:r>
      <w:proofErr w:type="spellStart"/>
      <w:r>
        <w:rPr>
          <w:snapToGrid w:val="0"/>
        </w:rPr>
        <w:t>KyMEA</w:t>
      </w:r>
      <w:proofErr w:type="spellEnd"/>
      <w:r>
        <w:rPr>
          <w:snapToGrid w:val="0"/>
        </w:rPr>
        <w:t xml:space="preserve"> and its Members</w:t>
      </w:r>
      <w:r w:rsidR="00D73F01">
        <w:rPr>
          <w:snapToGrid w:val="0"/>
        </w:rPr>
        <w:t>;</w:t>
      </w:r>
      <w:r>
        <w:rPr>
          <w:snapToGrid w:val="0"/>
        </w:rPr>
        <w:t xml:space="preserve"> and </w:t>
      </w:r>
      <w:r w:rsidRPr="00022B54">
        <w:rPr>
          <w:snapToGrid w:val="0"/>
        </w:rPr>
        <w:t xml:space="preserve"> </w:t>
      </w:r>
    </w:p>
    <w:p w:rsidR="000536FD" w:rsidRPr="00022B54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Pr="00022B54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 xml:space="preserve">WHEREAS, competitive sealed bidding is not feasible for procuring the </w:t>
      </w:r>
      <w:r w:rsidR="009465D8">
        <w:rPr>
          <w:snapToGrid w:val="0"/>
        </w:rPr>
        <w:t>MD System and Services</w:t>
      </w:r>
      <w:r w:rsidR="00F23FF1">
        <w:rPr>
          <w:snapToGrid w:val="0"/>
        </w:rPr>
        <w:t xml:space="preserve"> </w:t>
      </w:r>
      <w:r>
        <w:rPr>
          <w:snapToGrid w:val="0"/>
        </w:rPr>
        <w:t xml:space="preserve">required by </w:t>
      </w:r>
      <w:proofErr w:type="spellStart"/>
      <w:r>
        <w:rPr>
          <w:snapToGrid w:val="0"/>
        </w:rPr>
        <w:t>KyMEA</w:t>
      </w:r>
      <w:proofErr w:type="spellEnd"/>
      <w:r>
        <w:rPr>
          <w:snapToGrid w:val="0"/>
        </w:rPr>
        <w:t xml:space="preserve"> and </w:t>
      </w:r>
      <w:r w:rsidR="00B33382">
        <w:rPr>
          <w:snapToGrid w:val="0"/>
        </w:rPr>
        <w:t xml:space="preserve">because </w:t>
      </w:r>
      <w:r>
        <w:rPr>
          <w:snapToGrid w:val="0"/>
        </w:rPr>
        <w:t>s</w:t>
      </w:r>
      <w:r w:rsidRPr="00022B54">
        <w:rPr>
          <w:snapToGrid w:val="0"/>
        </w:rPr>
        <w:t xml:space="preserve">pecifications cannot be made sufficiently specific to permit </w:t>
      </w:r>
      <w:r>
        <w:rPr>
          <w:snapToGrid w:val="0"/>
        </w:rPr>
        <w:t xml:space="preserve">an </w:t>
      </w:r>
      <w:r w:rsidRPr="00022B54">
        <w:rPr>
          <w:snapToGrid w:val="0"/>
        </w:rPr>
        <w:t>award on the basis of either the lowest bid price or the lowest evaluated bid price</w:t>
      </w:r>
      <w:r>
        <w:rPr>
          <w:snapToGrid w:val="0"/>
        </w:rPr>
        <w:t xml:space="preserve"> </w:t>
      </w:r>
      <w:r w:rsidR="00B33382">
        <w:rPr>
          <w:snapToGrid w:val="0"/>
        </w:rPr>
        <w:t xml:space="preserve">and </w:t>
      </w:r>
      <w:r>
        <w:rPr>
          <w:snapToGrid w:val="0"/>
        </w:rPr>
        <w:t xml:space="preserve">because the procurement is for nonstandard supplies </w:t>
      </w:r>
      <w:r w:rsidR="00D73F01">
        <w:rPr>
          <w:snapToGrid w:val="0"/>
        </w:rPr>
        <w:t xml:space="preserve">and services </w:t>
      </w:r>
      <w:r>
        <w:rPr>
          <w:snapToGrid w:val="0"/>
        </w:rPr>
        <w:t>and requires technical discussions;</w:t>
      </w:r>
    </w:p>
    <w:p w:rsidR="000536FD" w:rsidRPr="00022B54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>NOW THEREFORE BE IT RESOLVED:</w:t>
      </w: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  <w:r>
        <w:rPr>
          <w:snapToGrid w:val="0"/>
        </w:rPr>
        <w:tab/>
        <w:t>That</w:t>
      </w:r>
      <w:r w:rsidRPr="00022B54">
        <w:rPr>
          <w:snapToGrid w:val="0"/>
        </w:rPr>
        <w:t xml:space="preserve"> pursuant to KRS 45A.370(1)(a), and as </w:t>
      </w:r>
      <w:r>
        <w:rPr>
          <w:snapToGrid w:val="0"/>
        </w:rPr>
        <w:t>set forth in the recitals above</w:t>
      </w:r>
      <w:r w:rsidRPr="00022B54">
        <w:rPr>
          <w:snapToGrid w:val="0"/>
        </w:rPr>
        <w:t xml:space="preserve">, </w:t>
      </w:r>
      <w:r>
        <w:rPr>
          <w:snapToGrid w:val="0"/>
        </w:rPr>
        <w:t xml:space="preserve">KyMEA hereby finds and determines, and has found and </w:t>
      </w:r>
      <w:r w:rsidRPr="00022B54">
        <w:rPr>
          <w:snapToGrid w:val="0"/>
        </w:rPr>
        <w:t>determined</w:t>
      </w:r>
      <w:r>
        <w:rPr>
          <w:snapToGrid w:val="0"/>
        </w:rPr>
        <w:t>,</w:t>
      </w:r>
      <w:r w:rsidRPr="00022B54">
        <w:rPr>
          <w:snapToGrid w:val="0"/>
        </w:rPr>
        <w:t xml:space="preserve"> that competitive sealed bidding is not feasible in the procurement of the above</w:t>
      </w:r>
      <w:r>
        <w:rPr>
          <w:snapToGrid w:val="0"/>
        </w:rPr>
        <w:t xml:space="preserve"> described </w:t>
      </w:r>
      <w:r w:rsidR="009465D8">
        <w:rPr>
          <w:snapToGrid w:val="0"/>
        </w:rPr>
        <w:t>MD System and Services</w:t>
      </w:r>
      <w:r w:rsidRPr="00022B54">
        <w:rPr>
          <w:snapToGrid w:val="0"/>
        </w:rPr>
        <w:t xml:space="preserve">, and </w:t>
      </w:r>
      <w:r>
        <w:rPr>
          <w:snapToGrid w:val="0"/>
        </w:rPr>
        <w:t xml:space="preserve">that </w:t>
      </w:r>
      <w:r w:rsidRPr="00022B54">
        <w:rPr>
          <w:snapToGrid w:val="0"/>
        </w:rPr>
        <w:t xml:space="preserve">it is most advantageous for </w:t>
      </w:r>
      <w:r>
        <w:rPr>
          <w:snapToGrid w:val="0"/>
        </w:rPr>
        <w:t>KyMEA,</w:t>
      </w:r>
      <w:r w:rsidRPr="00022B54">
        <w:rPr>
          <w:snapToGrid w:val="0"/>
        </w:rPr>
        <w:t xml:space="preserve"> </w:t>
      </w:r>
      <w:r>
        <w:rPr>
          <w:snapToGrid w:val="0"/>
        </w:rPr>
        <w:t xml:space="preserve">and in its best interests and the interests of its Members, </w:t>
      </w:r>
      <w:r w:rsidRPr="00022B54">
        <w:rPr>
          <w:snapToGrid w:val="0"/>
        </w:rPr>
        <w:t>to solicit proposals through competitive negotiation</w:t>
      </w:r>
      <w:r>
        <w:rPr>
          <w:snapToGrid w:val="0"/>
        </w:rPr>
        <w:t xml:space="preserve"> </w:t>
      </w:r>
      <w:r w:rsidR="00B33382">
        <w:rPr>
          <w:snapToGrid w:val="0"/>
        </w:rPr>
        <w:t xml:space="preserve">through the issuance of the RFP </w:t>
      </w:r>
      <w:r>
        <w:rPr>
          <w:snapToGrid w:val="0"/>
        </w:rPr>
        <w:t xml:space="preserve">and to issue any addendum or addenda to the </w:t>
      </w:r>
      <w:r w:rsidR="00B33382">
        <w:rPr>
          <w:snapToGrid w:val="0"/>
        </w:rPr>
        <w:t>RFP</w:t>
      </w:r>
      <w:r>
        <w:rPr>
          <w:snapToGrid w:val="0"/>
        </w:rPr>
        <w:t>, as may be necessary or desirable</w:t>
      </w:r>
      <w:r w:rsidRPr="00022B54">
        <w:rPr>
          <w:snapToGrid w:val="0"/>
        </w:rPr>
        <w:t>.</w:t>
      </w:r>
    </w:p>
    <w:p w:rsidR="000536FD" w:rsidRDefault="000536FD" w:rsidP="000536FD">
      <w:pPr>
        <w:widowControl w:val="0"/>
        <w:tabs>
          <w:tab w:val="left" w:pos="720"/>
        </w:tabs>
        <w:jc w:val="both"/>
        <w:rPr>
          <w:snapToGrid w:val="0"/>
        </w:rPr>
      </w:pPr>
    </w:p>
    <w:p w:rsidR="000536FD" w:rsidRDefault="000536FD" w:rsidP="00111FD2">
      <w:pPr>
        <w:widowControl w:val="0"/>
        <w:tabs>
          <w:tab w:val="left" w:pos="720"/>
        </w:tabs>
        <w:jc w:val="both"/>
      </w:pPr>
    </w:p>
    <w:sectPr w:rsidR="000536FD" w:rsidSect="009C14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97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2F"/>
    <w:rsid w:val="000536FD"/>
    <w:rsid w:val="00111FD2"/>
    <w:rsid w:val="00734D1B"/>
    <w:rsid w:val="009465D8"/>
    <w:rsid w:val="009C142F"/>
    <w:rsid w:val="00A012BA"/>
    <w:rsid w:val="00B17DCA"/>
    <w:rsid w:val="00B33382"/>
    <w:rsid w:val="00D73F01"/>
    <w:rsid w:val="00F23FF1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307687F-CABC-49F1-9ACD-EA3894CD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Musson</dc:creator>
  <cp:lastModifiedBy>Charlie Musson</cp:lastModifiedBy>
  <cp:revision>2</cp:revision>
  <dcterms:created xsi:type="dcterms:W3CDTF">2018-08-16T01:03:00Z</dcterms:created>
  <dcterms:modified xsi:type="dcterms:W3CDTF">2018-08-16T01:03:00Z</dcterms:modified>
</cp:coreProperties>
</file>