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54"/>
        <w:gridCol w:w="4253"/>
        <w:gridCol w:w="4243"/>
      </w:tblGrid>
      <w:tr w:rsidR="00662821" w:rsidRPr="000E192E" w:rsidTr="008662E5">
        <w:trPr>
          <w:jc w:val="center"/>
        </w:trPr>
        <w:tc>
          <w:tcPr>
            <w:tcW w:w="13865" w:type="dxa"/>
            <w:gridSpan w:val="3"/>
            <w:shd w:val="clear" w:color="auto" w:fill="C00000"/>
          </w:tcPr>
          <w:p w:rsidR="00662821" w:rsidRPr="000E192E" w:rsidRDefault="00662821" w:rsidP="0031645A">
            <w:pPr>
              <w:pStyle w:val="Default"/>
              <w:rPr>
                <w:rFonts w:asciiTheme="minorHAnsi" w:hAnsiTheme="minorHAnsi" w:cstheme="minorHAnsi"/>
              </w:rPr>
            </w:pPr>
            <w:r w:rsidRPr="000E192E">
              <w:rPr>
                <w:rFonts w:asciiTheme="minorHAnsi" w:hAnsiTheme="minorHAnsi" w:cstheme="minorHAnsi"/>
                <w:b/>
                <w:bCs/>
              </w:rPr>
              <w:t>Standard 1</w:t>
            </w:r>
            <w:r w:rsidRPr="000E192E">
              <w:rPr>
                <w:rFonts w:asciiTheme="minorHAnsi" w:hAnsiTheme="minorHAnsi" w:cstheme="minorHAnsi"/>
              </w:rPr>
              <w:t xml:space="preserve">: </w:t>
            </w:r>
            <w:r w:rsidRPr="000E192E">
              <w:rPr>
                <w:rFonts w:asciiTheme="minorHAnsi" w:hAnsiTheme="minorHAnsi" w:cstheme="minorHAnsi"/>
                <w:b/>
                <w:bCs/>
              </w:rPr>
              <w:t xml:space="preserve">Strategic Leadership </w:t>
            </w:r>
          </w:p>
          <w:p w:rsidR="00662821" w:rsidRPr="000E192E" w:rsidRDefault="00662821">
            <w:pPr>
              <w:rPr>
                <w:rFonts w:cstheme="minorHAnsi"/>
              </w:rPr>
            </w:pPr>
            <w:r w:rsidRPr="000E192E">
              <w:rPr>
                <w:rFonts w:cstheme="minorHAnsi"/>
              </w:rPr>
              <w:t xml:space="preserve">The superintendent creates conditions that result in strategically reimaging the district’s vision, mission and goals to ensure that every student who graduates from high school, is globally competitive in postsecondary education and/or the </w:t>
            </w:r>
            <w:r w:rsidR="00671AED" w:rsidRPr="000E192E">
              <w:rPr>
                <w:rFonts w:cstheme="minorHAnsi"/>
              </w:rPr>
              <w:t>workforce and</w:t>
            </w:r>
            <w:bookmarkStart w:id="0" w:name="_GoBack"/>
            <w:bookmarkEnd w:id="0"/>
            <w:r w:rsidRPr="000E192E">
              <w:rPr>
                <w:rFonts w:cstheme="minorHAnsi"/>
              </w:rPr>
              <w:t xml:space="preserve"> is prepared for life in the 21st century. The superintendent creates a community of inquiry that challenges the community to continually repurpose itself by building on the district’s core values and beliefs about the preferred future and then developing a vision. </w:t>
            </w:r>
          </w:p>
        </w:tc>
      </w:tr>
      <w:tr w:rsidR="00662821" w:rsidRPr="000E192E" w:rsidTr="008662E5">
        <w:trPr>
          <w:jc w:val="center"/>
        </w:trPr>
        <w:tc>
          <w:tcPr>
            <w:tcW w:w="13865" w:type="dxa"/>
            <w:gridSpan w:val="3"/>
            <w:shd w:val="clear" w:color="auto" w:fill="D9D9D9" w:themeFill="background1" w:themeFillShade="D9"/>
            <w:vAlign w:val="center"/>
          </w:tcPr>
          <w:p w:rsidR="00662821" w:rsidRDefault="00662821" w:rsidP="00BE0764">
            <w:pPr>
              <w:pStyle w:val="Default"/>
              <w:rPr>
                <w:rFonts w:asciiTheme="minorHAnsi" w:hAnsiTheme="minorHAnsi" w:cstheme="minorHAnsi"/>
                <w:b/>
                <w:bCs/>
              </w:rPr>
            </w:pPr>
            <w:r w:rsidRPr="000E192E">
              <w:rPr>
                <w:rFonts w:asciiTheme="minorHAnsi" w:hAnsiTheme="minorHAnsi" w:cstheme="minorHAnsi"/>
                <w:b/>
                <w:bCs/>
              </w:rPr>
              <w:t xml:space="preserve">Operationalizing a shared vision for learning. </w:t>
            </w:r>
            <w:r w:rsidR="00F3743C" w:rsidRPr="00BE0764">
              <w:rPr>
                <w:rFonts w:asciiTheme="minorHAnsi" w:hAnsiTheme="minorHAnsi" w:cstheme="minorHAnsi"/>
                <w:b/>
                <w:bCs/>
                <w:i/>
              </w:rPr>
              <w:t>The superintendent</w:t>
            </w:r>
            <w:r w:rsidR="00BE0764">
              <w:rPr>
                <w:rFonts w:asciiTheme="minorHAnsi" w:hAnsiTheme="minorHAnsi" w:cstheme="minorHAnsi"/>
                <w:b/>
                <w:bCs/>
                <w:i/>
              </w:rPr>
              <w:t xml:space="preserve"> will</w:t>
            </w:r>
            <w:r w:rsidR="00F3743C" w:rsidRPr="00BE0764">
              <w:rPr>
                <w:rFonts w:asciiTheme="minorHAnsi" w:hAnsiTheme="minorHAnsi" w:cstheme="minorHAnsi"/>
                <w:b/>
                <w:bCs/>
                <w:i/>
              </w:rPr>
              <w:t>…</w:t>
            </w:r>
          </w:p>
          <w:p w:rsidR="00BE0764" w:rsidRPr="000E192E" w:rsidRDefault="00BE0764" w:rsidP="00BE0764">
            <w:pPr>
              <w:pStyle w:val="Default"/>
              <w:rPr>
                <w:rFonts w:asciiTheme="minorHAnsi" w:hAnsiTheme="minorHAnsi" w:cstheme="minorHAnsi"/>
                <w:b/>
              </w:rPr>
            </w:pPr>
          </w:p>
        </w:tc>
      </w:tr>
      <w:tr w:rsidR="00662821" w:rsidRPr="000E192E" w:rsidTr="008662E5">
        <w:trPr>
          <w:jc w:val="center"/>
        </w:trPr>
        <w:tc>
          <w:tcPr>
            <w:tcW w:w="5231" w:type="dxa"/>
          </w:tcPr>
          <w:p w:rsidR="00662821" w:rsidRPr="00C02F0B" w:rsidRDefault="00662821" w:rsidP="00662821">
            <w:pPr>
              <w:pStyle w:val="Default"/>
              <w:rPr>
                <w:rFonts w:asciiTheme="minorHAnsi" w:hAnsiTheme="minorHAnsi" w:cstheme="minorHAnsi"/>
                <w:b/>
                <w:bCs/>
                <w:u w:val="single"/>
              </w:rPr>
            </w:pPr>
            <w:r w:rsidRPr="00C02F0B">
              <w:rPr>
                <w:rFonts w:asciiTheme="minorHAnsi" w:hAnsiTheme="minorHAnsi" w:cstheme="minorHAnsi"/>
                <w:b/>
                <w:bCs/>
                <w:u w:val="single"/>
              </w:rPr>
              <w:t>Goals</w:t>
            </w:r>
          </w:p>
          <w:p w:rsidR="00F3743C" w:rsidRDefault="00F3743C" w:rsidP="00F3743C">
            <w:pPr>
              <w:rPr>
                <w:rFonts w:cstheme="minorHAnsi"/>
                <w:b/>
                <w:i/>
                <w:sz w:val="24"/>
                <w:szCs w:val="24"/>
              </w:rPr>
            </w:pPr>
            <w:r w:rsidRPr="00C02F0B">
              <w:rPr>
                <w:rFonts w:cstheme="minorHAnsi"/>
                <w:b/>
                <w:i/>
                <w:sz w:val="24"/>
                <w:szCs w:val="24"/>
              </w:rPr>
              <w:t>Model and instruct</w:t>
            </w:r>
            <w:r w:rsidRPr="00C02F0B">
              <w:rPr>
                <w:rFonts w:cstheme="minorHAnsi"/>
                <w:b/>
                <w:i/>
                <w:sz w:val="24"/>
                <w:szCs w:val="24"/>
              </w:rPr>
              <w:t xml:space="preserve"> administration to create transparent communication to ensure all stakeholders are provided with opportunities to monitor district and individual school progress. </w:t>
            </w:r>
          </w:p>
          <w:p w:rsidR="0035655F" w:rsidRDefault="0035655F" w:rsidP="00F3743C">
            <w:pPr>
              <w:rPr>
                <w:rFonts w:cstheme="minorHAnsi"/>
                <w:b/>
                <w:i/>
                <w:sz w:val="24"/>
                <w:szCs w:val="24"/>
              </w:rPr>
            </w:pPr>
          </w:p>
          <w:p w:rsidR="0035655F" w:rsidRPr="0035655F" w:rsidRDefault="0035655F" w:rsidP="00F3743C">
            <w:pPr>
              <w:rPr>
                <w:rFonts w:cstheme="minorHAnsi"/>
                <w:b/>
                <w:i/>
                <w:sz w:val="24"/>
                <w:szCs w:val="24"/>
              </w:rPr>
            </w:pPr>
            <w:r>
              <w:rPr>
                <w:rFonts w:eastAsia="Times New Roman"/>
                <w:b/>
                <w:i/>
                <w:color w:val="000000"/>
                <w:sz w:val="24"/>
                <w:szCs w:val="24"/>
              </w:rPr>
              <w:t>Work</w:t>
            </w:r>
            <w:r w:rsidRPr="0035655F">
              <w:rPr>
                <w:rFonts w:eastAsia="Times New Roman"/>
                <w:b/>
                <w:i/>
                <w:color w:val="000000"/>
                <w:sz w:val="24"/>
                <w:szCs w:val="24"/>
              </w:rPr>
              <w:t xml:space="preserve"> in partnership with the Board of Education to prioritize expenditures and maintain sound financial resources</w:t>
            </w:r>
            <w:r>
              <w:rPr>
                <w:rFonts w:eastAsia="Times New Roman"/>
                <w:b/>
                <w:i/>
                <w:color w:val="000000"/>
                <w:sz w:val="24"/>
                <w:szCs w:val="24"/>
              </w:rPr>
              <w:t>.</w:t>
            </w:r>
          </w:p>
          <w:p w:rsidR="00662821" w:rsidRPr="000E192E" w:rsidRDefault="00662821" w:rsidP="00662821">
            <w:pPr>
              <w:pStyle w:val="Default"/>
              <w:rPr>
                <w:rFonts w:asciiTheme="minorHAnsi" w:hAnsiTheme="minorHAnsi" w:cstheme="minorHAnsi"/>
                <w:b/>
                <w:bCs/>
              </w:rPr>
            </w:pPr>
          </w:p>
        </w:tc>
        <w:tc>
          <w:tcPr>
            <w:tcW w:w="4317" w:type="dxa"/>
          </w:tcPr>
          <w:p w:rsidR="00662821" w:rsidRPr="00C02F0B" w:rsidRDefault="00662821">
            <w:pPr>
              <w:rPr>
                <w:rFonts w:cstheme="minorHAnsi"/>
                <w:b/>
                <w:sz w:val="24"/>
                <w:szCs w:val="24"/>
                <w:u w:val="single"/>
              </w:rPr>
            </w:pPr>
            <w:r w:rsidRPr="00C02F0B">
              <w:rPr>
                <w:rFonts w:cstheme="minorHAnsi"/>
                <w:b/>
                <w:sz w:val="24"/>
                <w:szCs w:val="24"/>
                <w:u w:val="single"/>
              </w:rPr>
              <w:t>Actions that demonstrate the standard</w:t>
            </w:r>
          </w:p>
        </w:tc>
        <w:tc>
          <w:tcPr>
            <w:tcW w:w="4317" w:type="dxa"/>
          </w:tcPr>
          <w:p w:rsidR="00662821" w:rsidRPr="00C02F0B" w:rsidRDefault="00662821">
            <w:pPr>
              <w:rPr>
                <w:rFonts w:cstheme="minorHAnsi"/>
                <w:b/>
                <w:sz w:val="24"/>
                <w:szCs w:val="24"/>
                <w:u w:val="single"/>
              </w:rPr>
            </w:pPr>
            <w:r w:rsidRPr="00C02F0B">
              <w:rPr>
                <w:rFonts w:cstheme="minorHAnsi"/>
                <w:b/>
                <w:sz w:val="24"/>
                <w:szCs w:val="24"/>
                <w:u w:val="single"/>
              </w:rPr>
              <w:t xml:space="preserve">Evidence </w:t>
            </w:r>
          </w:p>
        </w:tc>
      </w:tr>
      <w:tr w:rsidR="00F3743C" w:rsidRPr="000E192E" w:rsidTr="008662E5">
        <w:trPr>
          <w:jc w:val="center"/>
        </w:trPr>
        <w:tc>
          <w:tcPr>
            <w:tcW w:w="13865" w:type="dxa"/>
            <w:gridSpan w:val="3"/>
            <w:shd w:val="clear" w:color="auto" w:fill="C00000"/>
          </w:tcPr>
          <w:p w:rsidR="00F3743C" w:rsidRPr="000E192E" w:rsidRDefault="00F3743C" w:rsidP="00662821">
            <w:pPr>
              <w:pStyle w:val="Default"/>
              <w:rPr>
                <w:rFonts w:asciiTheme="minorHAnsi" w:hAnsiTheme="minorHAnsi" w:cstheme="minorHAnsi"/>
              </w:rPr>
            </w:pPr>
            <w:r w:rsidRPr="000E192E">
              <w:rPr>
                <w:rFonts w:asciiTheme="minorHAnsi" w:hAnsiTheme="minorHAnsi" w:cstheme="minorHAnsi"/>
                <w:b/>
                <w:bCs/>
              </w:rPr>
              <w:t xml:space="preserve">Standard 2: Instructional Leadership </w:t>
            </w:r>
          </w:p>
          <w:p w:rsidR="00F3743C" w:rsidRPr="000E192E" w:rsidRDefault="00F3743C">
            <w:pPr>
              <w:rPr>
                <w:rFonts w:cstheme="minorHAnsi"/>
              </w:rPr>
            </w:pPr>
            <w:r w:rsidRPr="000E192E">
              <w:rPr>
                <w:rFonts w:cstheme="minorHAnsi"/>
              </w:rPr>
              <w:t xml:space="preserve">The superintendent supports and builds a system committed to shared values and beliefs focused on teaching and learning where performance gaps are systematically eliminated over time and every student graduates from high school college- and career-ready. </w:t>
            </w:r>
          </w:p>
        </w:tc>
      </w:tr>
      <w:tr w:rsidR="00F3743C" w:rsidRPr="000E192E" w:rsidTr="00671AED">
        <w:trPr>
          <w:jc w:val="center"/>
        </w:trPr>
        <w:tc>
          <w:tcPr>
            <w:tcW w:w="13865" w:type="dxa"/>
            <w:gridSpan w:val="3"/>
            <w:shd w:val="clear" w:color="auto" w:fill="D9D9D9" w:themeFill="background1" w:themeFillShade="D9"/>
            <w:vAlign w:val="center"/>
          </w:tcPr>
          <w:p w:rsidR="00F3743C" w:rsidRPr="00BE0764" w:rsidRDefault="00F3743C" w:rsidP="00662821">
            <w:pPr>
              <w:pStyle w:val="Default"/>
              <w:rPr>
                <w:rFonts w:asciiTheme="minorHAnsi" w:hAnsiTheme="minorHAnsi" w:cstheme="minorHAnsi"/>
                <w:i/>
              </w:rPr>
            </w:pPr>
            <w:r w:rsidRPr="000E192E">
              <w:rPr>
                <w:rFonts w:asciiTheme="minorHAnsi" w:hAnsiTheme="minorHAnsi" w:cstheme="minorHAnsi"/>
                <w:b/>
                <w:bCs/>
              </w:rPr>
              <w:t>Putting student learning at the center</w:t>
            </w:r>
            <w:r w:rsidRPr="000E192E">
              <w:rPr>
                <w:rFonts w:asciiTheme="minorHAnsi" w:hAnsiTheme="minorHAnsi" w:cstheme="minorHAnsi"/>
                <w:i/>
                <w:iCs/>
              </w:rPr>
              <w:t xml:space="preserve">. </w:t>
            </w:r>
            <w:r w:rsidRPr="00BE0764">
              <w:rPr>
                <w:rFonts w:asciiTheme="minorHAnsi" w:hAnsiTheme="minorHAnsi" w:cstheme="minorHAnsi"/>
                <w:b/>
                <w:bCs/>
                <w:i/>
              </w:rPr>
              <w:t>The superintendent</w:t>
            </w:r>
            <w:r w:rsidR="00BE0764" w:rsidRPr="00BE0764">
              <w:rPr>
                <w:rFonts w:asciiTheme="minorHAnsi" w:hAnsiTheme="minorHAnsi" w:cstheme="minorHAnsi"/>
                <w:b/>
                <w:bCs/>
                <w:i/>
              </w:rPr>
              <w:t xml:space="preserve"> will</w:t>
            </w:r>
            <w:r w:rsidRPr="00BE0764">
              <w:rPr>
                <w:rFonts w:asciiTheme="minorHAnsi" w:hAnsiTheme="minorHAnsi" w:cstheme="minorHAnsi"/>
                <w:b/>
                <w:bCs/>
                <w:i/>
              </w:rPr>
              <w:t>…</w:t>
            </w:r>
          </w:p>
          <w:p w:rsidR="00F3743C" w:rsidRPr="000E192E" w:rsidRDefault="00F3743C">
            <w:pPr>
              <w:rPr>
                <w:rFonts w:cstheme="minorHAnsi"/>
                <w:sz w:val="24"/>
                <w:szCs w:val="24"/>
              </w:rPr>
            </w:pPr>
          </w:p>
        </w:tc>
      </w:tr>
      <w:tr w:rsidR="00F3743C" w:rsidRPr="000E192E" w:rsidTr="008662E5">
        <w:trPr>
          <w:jc w:val="center"/>
        </w:trPr>
        <w:tc>
          <w:tcPr>
            <w:tcW w:w="5231" w:type="dxa"/>
          </w:tcPr>
          <w:p w:rsidR="00F3743C" w:rsidRPr="00C02F0B" w:rsidRDefault="00F3743C" w:rsidP="00F3743C">
            <w:pPr>
              <w:pStyle w:val="Default"/>
              <w:rPr>
                <w:rFonts w:asciiTheme="minorHAnsi" w:hAnsiTheme="minorHAnsi" w:cstheme="minorHAnsi"/>
                <w:b/>
                <w:bCs/>
                <w:u w:val="single"/>
              </w:rPr>
            </w:pPr>
            <w:r w:rsidRPr="00C02F0B">
              <w:rPr>
                <w:rFonts w:asciiTheme="minorHAnsi" w:hAnsiTheme="minorHAnsi" w:cstheme="minorHAnsi"/>
                <w:b/>
                <w:bCs/>
                <w:u w:val="single"/>
              </w:rPr>
              <w:t>Goals</w:t>
            </w:r>
          </w:p>
          <w:p w:rsidR="00F3743C" w:rsidRPr="00C02F0B" w:rsidRDefault="00F3743C" w:rsidP="00F3743C">
            <w:pPr>
              <w:rPr>
                <w:rFonts w:cstheme="minorHAnsi"/>
                <w:b/>
                <w:i/>
                <w:sz w:val="24"/>
                <w:szCs w:val="24"/>
              </w:rPr>
            </w:pPr>
            <w:r w:rsidRPr="00C02F0B">
              <w:rPr>
                <w:rFonts w:cstheme="minorHAnsi"/>
                <w:b/>
                <w:i/>
                <w:sz w:val="24"/>
                <w:szCs w:val="24"/>
              </w:rPr>
              <w:t>Work with all stakeholders to develop, plan and implement a Science Technology Engineering and Mathematics (STEM) program, providing resources, support for students to engage in hands on learning and develop in-demand knowledge and skills to meet the needs of the 21</w:t>
            </w:r>
            <w:r w:rsidRPr="00C02F0B">
              <w:rPr>
                <w:rFonts w:cstheme="minorHAnsi"/>
                <w:b/>
                <w:i/>
                <w:sz w:val="24"/>
                <w:szCs w:val="24"/>
                <w:vertAlign w:val="superscript"/>
              </w:rPr>
              <w:t>st</w:t>
            </w:r>
            <w:r w:rsidRPr="00C02F0B">
              <w:rPr>
                <w:rFonts w:cstheme="minorHAnsi"/>
                <w:b/>
                <w:i/>
                <w:sz w:val="24"/>
                <w:szCs w:val="24"/>
              </w:rPr>
              <w:t xml:space="preserve"> century workforce.</w:t>
            </w:r>
          </w:p>
          <w:p w:rsidR="00F3743C" w:rsidRPr="00C02F0B" w:rsidRDefault="00F3743C" w:rsidP="00F3743C">
            <w:pPr>
              <w:rPr>
                <w:rFonts w:cstheme="minorHAnsi"/>
                <w:b/>
                <w:i/>
                <w:sz w:val="24"/>
                <w:szCs w:val="24"/>
              </w:rPr>
            </w:pPr>
          </w:p>
          <w:p w:rsidR="00F3743C" w:rsidRPr="00C02F0B" w:rsidRDefault="00F3743C" w:rsidP="00F3743C">
            <w:pPr>
              <w:rPr>
                <w:rFonts w:cstheme="minorHAnsi"/>
                <w:b/>
                <w:i/>
                <w:sz w:val="24"/>
                <w:szCs w:val="24"/>
              </w:rPr>
            </w:pPr>
            <w:r w:rsidRPr="00C02F0B">
              <w:rPr>
                <w:rFonts w:cstheme="minorHAnsi"/>
                <w:b/>
                <w:i/>
                <w:sz w:val="24"/>
                <w:szCs w:val="24"/>
              </w:rPr>
              <w:lastRenderedPageBreak/>
              <w:t xml:space="preserve">Monitor </w:t>
            </w:r>
            <w:r w:rsidR="002B4B52" w:rsidRPr="00C02F0B">
              <w:rPr>
                <w:rFonts w:cstheme="minorHAnsi"/>
                <w:b/>
                <w:i/>
                <w:sz w:val="24"/>
                <w:szCs w:val="24"/>
              </w:rPr>
              <w:t>student progress with the use of benchmark testing; analyzing results to provide assessment reports and information to maximize students instructional, career, and college opportunities</w:t>
            </w:r>
            <w:r w:rsidR="000E192E" w:rsidRPr="00C02F0B">
              <w:rPr>
                <w:rFonts w:cstheme="minorHAnsi"/>
                <w:b/>
                <w:i/>
                <w:sz w:val="24"/>
                <w:szCs w:val="24"/>
              </w:rPr>
              <w:t>, with a focus on ACT readiness</w:t>
            </w:r>
            <w:r w:rsidR="002B4B52" w:rsidRPr="00C02F0B">
              <w:rPr>
                <w:rFonts w:cstheme="minorHAnsi"/>
                <w:b/>
                <w:i/>
                <w:sz w:val="24"/>
                <w:szCs w:val="24"/>
              </w:rPr>
              <w:t xml:space="preserve">. </w:t>
            </w:r>
          </w:p>
          <w:p w:rsidR="00F3743C" w:rsidRPr="000E192E" w:rsidRDefault="00F3743C" w:rsidP="00F3743C">
            <w:pPr>
              <w:pStyle w:val="Default"/>
              <w:rPr>
                <w:rFonts w:asciiTheme="minorHAnsi" w:hAnsiTheme="minorHAnsi" w:cstheme="minorHAnsi"/>
                <w:b/>
                <w:bCs/>
              </w:rPr>
            </w:pPr>
          </w:p>
        </w:tc>
        <w:tc>
          <w:tcPr>
            <w:tcW w:w="4317" w:type="dxa"/>
          </w:tcPr>
          <w:p w:rsidR="00F3743C" w:rsidRPr="00C02F0B" w:rsidRDefault="00F3743C" w:rsidP="00F3743C">
            <w:pPr>
              <w:rPr>
                <w:rFonts w:cstheme="minorHAnsi"/>
                <w:b/>
                <w:sz w:val="24"/>
                <w:szCs w:val="24"/>
                <w:u w:val="single"/>
              </w:rPr>
            </w:pPr>
            <w:r w:rsidRPr="00C02F0B">
              <w:rPr>
                <w:rFonts w:cstheme="minorHAnsi"/>
                <w:b/>
                <w:sz w:val="24"/>
                <w:szCs w:val="24"/>
                <w:u w:val="single"/>
              </w:rPr>
              <w:lastRenderedPageBreak/>
              <w:t>Actions that demonstrate the standard</w:t>
            </w:r>
          </w:p>
        </w:tc>
        <w:tc>
          <w:tcPr>
            <w:tcW w:w="4317" w:type="dxa"/>
          </w:tcPr>
          <w:p w:rsidR="00F3743C" w:rsidRPr="00C02F0B" w:rsidRDefault="00F3743C" w:rsidP="00F3743C">
            <w:pPr>
              <w:rPr>
                <w:rFonts w:cstheme="minorHAnsi"/>
                <w:b/>
                <w:sz w:val="24"/>
                <w:szCs w:val="24"/>
                <w:u w:val="single"/>
              </w:rPr>
            </w:pPr>
            <w:r w:rsidRPr="00C02F0B">
              <w:rPr>
                <w:rFonts w:cstheme="minorHAnsi"/>
                <w:b/>
                <w:sz w:val="24"/>
                <w:szCs w:val="24"/>
                <w:u w:val="single"/>
              </w:rPr>
              <w:t xml:space="preserve">Evidence </w:t>
            </w:r>
          </w:p>
        </w:tc>
      </w:tr>
      <w:tr w:rsidR="002B4B52" w:rsidRPr="000E192E" w:rsidTr="008662E5">
        <w:trPr>
          <w:jc w:val="center"/>
        </w:trPr>
        <w:tc>
          <w:tcPr>
            <w:tcW w:w="13865" w:type="dxa"/>
            <w:gridSpan w:val="3"/>
            <w:shd w:val="clear" w:color="auto" w:fill="C00000"/>
          </w:tcPr>
          <w:p w:rsidR="002B4B52" w:rsidRPr="000E192E" w:rsidRDefault="002B4B52" w:rsidP="00662821">
            <w:pPr>
              <w:pStyle w:val="Default"/>
              <w:rPr>
                <w:rFonts w:asciiTheme="minorHAnsi" w:hAnsiTheme="minorHAnsi" w:cstheme="minorHAnsi"/>
              </w:rPr>
            </w:pPr>
            <w:r w:rsidRPr="000E192E">
              <w:rPr>
                <w:rFonts w:asciiTheme="minorHAnsi" w:hAnsiTheme="minorHAnsi" w:cstheme="minorHAnsi"/>
                <w:b/>
                <w:bCs/>
              </w:rPr>
              <w:t xml:space="preserve">Standard 3: Cultural Leadership </w:t>
            </w:r>
          </w:p>
          <w:p w:rsidR="002B4B52" w:rsidRPr="000E192E" w:rsidRDefault="002B4B52">
            <w:pPr>
              <w:rPr>
                <w:rFonts w:cstheme="minorHAnsi"/>
              </w:rPr>
            </w:pPr>
            <w:r w:rsidRPr="000E192E">
              <w:rPr>
                <w:rFonts w:cstheme="minorHAnsi"/>
              </w:rPr>
              <w:t xml:space="preserve">The superintendent understands and acts on the important role a system’s culture has in the exemplary performance of all schools. He/she works to understand the people in the district and community as well as their history and traditions as they move forward to support and achieve district goals. The superintendent must be able to improve the district culture, if needed, to align the work of adults with the district’s goals of improving student learning and infusing the work with passion, meaning and purpose. </w:t>
            </w:r>
          </w:p>
        </w:tc>
      </w:tr>
      <w:tr w:rsidR="002B4B52" w:rsidRPr="000E192E" w:rsidTr="008662E5">
        <w:trPr>
          <w:jc w:val="center"/>
        </w:trPr>
        <w:tc>
          <w:tcPr>
            <w:tcW w:w="13865" w:type="dxa"/>
            <w:gridSpan w:val="3"/>
            <w:shd w:val="clear" w:color="auto" w:fill="D9D9D9" w:themeFill="background1" w:themeFillShade="D9"/>
          </w:tcPr>
          <w:p w:rsidR="002B4B52" w:rsidRPr="000E192E" w:rsidRDefault="002B4B52" w:rsidP="00662821">
            <w:pPr>
              <w:pStyle w:val="Default"/>
              <w:rPr>
                <w:rFonts w:asciiTheme="minorHAnsi" w:hAnsiTheme="minorHAnsi" w:cstheme="minorHAnsi"/>
              </w:rPr>
            </w:pPr>
            <w:r w:rsidRPr="000E192E">
              <w:rPr>
                <w:rFonts w:asciiTheme="minorHAnsi" w:hAnsiTheme="minorHAnsi" w:cstheme="minorHAnsi"/>
                <w:b/>
                <w:bCs/>
              </w:rPr>
              <w:t>Understanding and influenc</w:t>
            </w:r>
            <w:r w:rsidR="00BE0764">
              <w:rPr>
                <w:rFonts w:asciiTheme="minorHAnsi" w:hAnsiTheme="minorHAnsi" w:cstheme="minorHAnsi"/>
                <w:b/>
                <w:bCs/>
              </w:rPr>
              <w:t xml:space="preserve">ing the district’s environment. </w:t>
            </w:r>
            <w:r w:rsidRPr="000E192E">
              <w:rPr>
                <w:rFonts w:asciiTheme="minorHAnsi" w:hAnsiTheme="minorHAnsi" w:cstheme="minorHAnsi"/>
                <w:b/>
                <w:bCs/>
                <w:i/>
                <w:iCs/>
              </w:rPr>
              <w:t>The superintendent</w:t>
            </w:r>
            <w:r w:rsidR="00BE0764">
              <w:rPr>
                <w:rFonts w:asciiTheme="minorHAnsi" w:hAnsiTheme="minorHAnsi" w:cstheme="minorHAnsi"/>
                <w:b/>
                <w:bCs/>
                <w:i/>
                <w:iCs/>
              </w:rPr>
              <w:t xml:space="preserve"> will</w:t>
            </w:r>
            <w:r w:rsidRPr="000E192E">
              <w:rPr>
                <w:rFonts w:asciiTheme="minorHAnsi" w:hAnsiTheme="minorHAnsi" w:cstheme="minorHAnsi"/>
                <w:b/>
                <w:bCs/>
                <w:i/>
                <w:iCs/>
              </w:rPr>
              <w:t xml:space="preserve">… </w:t>
            </w:r>
          </w:p>
          <w:p w:rsidR="002B4B52" w:rsidRPr="000E192E" w:rsidRDefault="002B4B52">
            <w:pPr>
              <w:rPr>
                <w:rFonts w:cstheme="minorHAnsi"/>
                <w:sz w:val="24"/>
                <w:szCs w:val="24"/>
              </w:rPr>
            </w:pPr>
          </w:p>
        </w:tc>
      </w:tr>
      <w:tr w:rsidR="002B4B52" w:rsidRPr="000E192E" w:rsidTr="008662E5">
        <w:trPr>
          <w:jc w:val="center"/>
        </w:trPr>
        <w:tc>
          <w:tcPr>
            <w:tcW w:w="5231" w:type="dxa"/>
          </w:tcPr>
          <w:p w:rsidR="002B4B52" w:rsidRPr="00C02F0B" w:rsidRDefault="002B4B52" w:rsidP="002B4B52">
            <w:pPr>
              <w:pStyle w:val="Default"/>
              <w:rPr>
                <w:rFonts w:asciiTheme="minorHAnsi" w:hAnsiTheme="minorHAnsi" w:cstheme="minorHAnsi"/>
                <w:b/>
                <w:bCs/>
                <w:u w:val="single"/>
              </w:rPr>
            </w:pPr>
            <w:r w:rsidRPr="00C02F0B">
              <w:rPr>
                <w:rFonts w:asciiTheme="minorHAnsi" w:hAnsiTheme="minorHAnsi" w:cstheme="minorHAnsi"/>
                <w:b/>
                <w:bCs/>
                <w:u w:val="single"/>
              </w:rPr>
              <w:t>Goals</w:t>
            </w:r>
          </w:p>
          <w:p w:rsidR="002B4B52" w:rsidRDefault="000E192E" w:rsidP="002B4B52">
            <w:pPr>
              <w:rPr>
                <w:rFonts w:cstheme="minorHAnsi"/>
                <w:b/>
                <w:i/>
                <w:sz w:val="24"/>
                <w:szCs w:val="24"/>
                <w:shd w:val="clear" w:color="auto" w:fill="FFFFFF"/>
              </w:rPr>
            </w:pPr>
            <w:r w:rsidRPr="00C02F0B">
              <w:rPr>
                <w:rFonts w:cstheme="minorHAnsi"/>
                <w:b/>
                <w:i/>
                <w:sz w:val="24"/>
                <w:szCs w:val="24"/>
                <w:shd w:val="clear" w:color="auto" w:fill="FFFFFF"/>
              </w:rPr>
              <w:t>Provide communication</w:t>
            </w:r>
            <w:r w:rsidRPr="00C02F0B">
              <w:rPr>
                <w:rFonts w:cstheme="minorHAnsi"/>
                <w:b/>
                <w:i/>
                <w:sz w:val="24"/>
                <w:szCs w:val="24"/>
                <w:shd w:val="clear" w:color="auto" w:fill="FFFFFF"/>
              </w:rPr>
              <w:t xml:space="preserve"> between the superintendent and board members </w:t>
            </w:r>
            <w:r w:rsidRPr="00C02F0B">
              <w:rPr>
                <w:rFonts w:cstheme="minorHAnsi"/>
                <w:b/>
                <w:i/>
                <w:sz w:val="24"/>
                <w:szCs w:val="24"/>
                <w:shd w:val="clear" w:color="auto" w:fill="FFFFFF"/>
              </w:rPr>
              <w:t xml:space="preserve">that is </w:t>
            </w:r>
            <w:r w:rsidRPr="00C02F0B">
              <w:rPr>
                <w:rFonts w:cstheme="minorHAnsi"/>
                <w:b/>
                <w:i/>
                <w:sz w:val="24"/>
                <w:szCs w:val="24"/>
                <w:shd w:val="clear" w:color="auto" w:fill="FFFFFF"/>
              </w:rPr>
              <w:t xml:space="preserve">timely, consistent, and focused on the needs and expectations of </w:t>
            </w:r>
            <w:r w:rsidRPr="00C02F0B">
              <w:rPr>
                <w:rFonts w:cstheme="minorHAnsi"/>
                <w:b/>
                <w:i/>
                <w:sz w:val="24"/>
                <w:szCs w:val="24"/>
                <w:shd w:val="clear" w:color="auto" w:fill="FFFFFF"/>
              </w:rPr>
              <w:t>the school district and individual schools</w:t>
            </w:r>
            <w:r w:rsidRPr="00C02F0B">
              <w:rPr>
                <w:rFonts w:cstheme="minorHAnsi"/>
                <w:b/>
                <w:i/>
                <w:sz w:val="24"/>
                <w:szCs w:val="24"/>
                <w:shd w:val="clear" w:color="auto" w:fill="FFFFFF"/>
              </w:rPr>
              <w:t xml:space="preserve">. </w:t>
            </w:r>
            <w:r w:rsidRPr="00C02F0B">
              <w:rPr>
                <w:rFonts w:cstheme="minorHAnsi"/>
                <w:b/>
                <w:i/>
                <w:sz w:val="24"/>
                <w:szCs w:val="24"/>
                <w:shd w:val="clear" w:color="auto" w:fill="FFFFFF"/>
              </w:rPr>
              <w:t>Build a</w:t>
            </w:r>
            <w:r w:rsidRPr="00C02F0B">
              <w:rPr>
                <w:rFonts w:cstheme="minorHAnsi"/>
                <w:b/>
                <w:i/>
                <w:sz w:val="24"/>
                <w:szCs w:val="24"/>
                <w:shd w:val="clear" w:color="auto" w:fill="FFFFFF"/>
              </w:rPr>
              <w:t xml:space="preserve"> culture of transparency and collaborative leadership to </w:t>
            </w:r>
            <w:r w:rsidRPr="00C02F0B">
              <w:rPr>
                <w:rFonts w:cstheme="minorHAnsi"/>
                <w:b/>
                <w:i/>
                <w:sz w:val="24"/>
                <w:szCs w:val="24"/>
                <w:shd w:val="clear" w:color="auto" w:fill="FFFFFF"/>
              </w:rPr>
              <w:t>lead the district</w:t>
            </w:r>
            <w:r w:rsidR="00BE0764" w:rsidRPr="00C02F0B">
              <w:rPr>
                <w:rFonts w:cstheme="minorHAnsi"/>
                <w:b/>
                <w:i/>
                <w:sz w:val="24"/>
                <w:szCs w:val="24"/>
                <w:shd w:val="clear" w:color="auto" w:fill="FFFFFF"/>
              </w:rPr>
              <w:t>.</w:t>
            </w:r>
          </w:p>
          <w:p w:rsidR="0035655F" w:rsidRDefault="0035655F" w:rsidP="002B4B52">
            <w:pPr>
              <w:rPr>
                <w:rFonts w:cstheme="minorHAnsi"/>
                <w:b/>
                <w:i/>
                <w:sz w:val="24"/>
                <w:szCs w:val="24"/>
                <w:shd w:val="clear" w:color="auto" w:fill="FFFFFF"/>
              </w:rPr>
            </w:pPr>
          </w:p>
          <w:p w:rsidR="0035655F" w:rsidRPr="0035655F" w:rsidRDefault="0035655F" w:rsidP="002B4B52">
            <w:pPr>
              <w:rPr>
                <w:rFonts w:cstheme="minorHAnsi"/>
                <w:b/>
                <w:i/>
                <w:sz w:val="24"/>
                <w:szCs w:val="24"/>
                <w:shd w:val="clear" w:color="auto" w:fill="FFFFFF"/>
              </w:rPr>
            </w:pPr>
            <w:r>
              <w:rPr>
                <w:rFonts w:cstheme="minorHAnsi"/>
                <w:b/>
                <w:i/>
                <w:color w:val="494949"/>
                <w:sz w:val="24"/>
                <w:szCs w:val="24"/>
                <w:shd w:val="clear" w:color="auto" w:fill="FFFFFF"/>
              </w:rPr>
              <w:t>E</w:t>
            </w:r>
            <w:r w:rsidRPr="0035655F">
              <w:rPr>
                <w:rFonts w:cstheme="minorHAnsi"/>
                <w:b/>
                <w:i/>
                <w:color w:val="494949"/>
                <w:sz w:val="24"/>
                <w:szCs w:val="24"/>
                <w:shd w:val="clear" w:color="auto" w:fill="FFFFFF"/>
              </w:rPr>
              <w:t>stablish a framework for leadership by focusing on results, relationships and processes</w:t>
            </w:r>
            <w:r>
              <w:rPr>
                <w:rFonts w:cstheme="minorHAnsi"/>
                <w:b/>
                <w:i/>
                <w:color w:val="494949"/>
                <w:sz w:val="24"/>
                <w:szCs w:val="24"/>
                <w:shd w:val="clear" w:color="auto" w:fill="FFFFFF"/>
              </w:rPr>
              <w:t xml:space="preserve">. Communicate </w:t>
            </w:r>
            <w:r w:rsidRPr="0035655F">
              <w:rPr>
                <w:rFonts w:cstheme="minorHAnsi"/>
                <w:b/>
                <w:i/>
                <w:color w:val="494949"/>
                <w:sz w:val="24"/>
                <w:szCs w:val="24"/>
                <w:shd w:val="clear" w:color="auto" w:fill="FFFFFF"/>
              </w:rPr>
              <w:t>clear</w:t>
            </w:r>
            <w:r>
              <w:rPr>
                <w:rFonts w:cstheme="minorHAnsi"/>
                <w:b/>
                <w:i/>
                <w:color w:val="494949"/>
                <w:sz w:val="24"/>
                <w:szCs w:val="24"/>
                <w:shd w:val="clear" w:color="auto" w:fill="FFFFFF"/>
              </w:rPr>
              <w:t xml:space="preserve"> expectations for administration and teachers, </w:t>
            </w:r>
            <w:r w:rsidR="008662E5">
              <w:rPr>
                <w:rFonts w:cstheme="minorHAnsi"/>
                <w:b/>
                <w:i/>
                <w:color w:val="494949"/>
                <w:sz w:val="24"/>
                <w:szCs w:val="24"/>
                <w:shd w:val="clear" w:color="auto" w:fill="FFFFFF"/>
              </w:rPr>
              <w:t xml:space="preserve">working </w:t>
            </w:r>
            <w:r w:rsidRPr="0035655F">
              <w:rPr>
                <w:rFonts w:cstheme="minorHAnsi"/>
                <w:b/>
                <w:i/>
                <w:color w:val="494949"/>
                <w:sz w:val="24"/>
                <w:szCs w:val="24"/>
                <w:shd w:val="clear" w:color="auto" w:fill="FFFFFF"/>
              </w:rPr>
              <w:t>with all stakeholders to collectively develop a definition of success and build relationships so that the improvement effort can be sustained over time</w:t>
            </w:r>
            <w:r w:rsidR="008662E5">
              <w:rPr>
                <w:rFonts w:cstheme="minorHAnsi"/>
                <w:b/>
                <w:i/>
                <w:color w:val="494949"/>
                <w:sz w:val="24"/>
                <w:szCs w:val="24"/>
                <w:shd w:val="clear" w:color="auto" w:fill="FFFFFF"/>
              </w:rPr>
              <w:t>.</w:t>
            </w:r>
          </w:p>
          <w:p w:rsidR="00C02F0B" w:rsidRPr="00C02F0B" w:rsidRDefault="00C02F0B" w:rsidP="002B4B52">
            <w:pPr>
              <w:rPr>
                <w:rFonts w:cstheme="minorHAnsi"/>
                <w:b/>
                <w:bCs/>
                <w:i/>
                <w:sz w:val="24"/>
                <w:szCs w:val="24"/>
              </w:rPr>
            </w:pPr>
          </w:p>
        </w:tc>
        <w:tc>
          <w:tcPr>
            <w:tcW w:w="4317" w:type="dxa"/>
          </w:tcPr>
          <w:p w:rsidR="002B4B52" w:rsidRPr="00C02F0B" w:rsidRDefault="002B4B52" w:rsidP="002B4B52">
            <w:pPr>
              <w:rPr>
                <w:rFonts w:cstheme="minorHAnsi"/>
                <w:b/>
                <w:sz w:val="24"/>
                <w:szCs w:val="24"/>
                <w:u w:val="single"/>
              </w:rPr>
            </w:pPr>
            <w:r w:rsidRPr="00C02F0B">
              <w:rPr>
                <w:rFonts w:cstheme="minorHAnsi"/>
                <w:b/>
                <w:sz w:val="24"/>
                <w:szCs w:val="24"/>
                <w:u w:val="single"/>
              </w:rPr>
              <w:t>Actions that demonstrate the standard</w:t>
            </w:r>
          </w:p>
        </w:tc>
        <w:tc>
          <w:tcPr>
            <w:tcW w:w="4317" w:type="dxa"/>
          </w:tcPr>
          <w:p w:rsidR="002B4B52" w:rsidRPr="00C02F0B" w:rsidRDefault="002B4B52" w:rsidP="002B4B52">
            <w:pPr>
              <w:rPr>
                <w:rFonts w:cstheme="minorHAnsi"/>
                <w:b/>
                <w:sz w:val="24"/>
                <w:szCs w:val="24"/>
                <w:u w:val="single"/>
              </w:rPr>
            </w:pPr>
            <w:r w:rsidRPr="00C02F0B">
              <w:rPr>
                <w:rFonts w:cstheme="minorHAnsi"/>
                <w:b/>
                <w:sz w:val="24"/>
                <w:szCs w:val="24"/>
                <w:u w:val="single"/>
              </w:rPr>
              <w:t xml:space="preserve">Evidence </w:t>
            </w:r>
          </w:p>
        </w:tc>
      </w:tr>
      <w:tr w:rsidR="002B4B52" w:rsidRPr="000E192E" w:rsidTr="008662E5">
        <w:trPr>
          <w:jc w:val="center"/>
        </w:trPr>
        <w:tc>
          <w:tcPr>
            <w:tcW w:w="13865" w:type="dxa"/>
            <w:gridSpan w:val="3"/>
            <w:shd w:val="clear" w:color="auto" w:fill="C00000"/>
          </w:tcPr>
          <w:p w:rsidR="002B4B52" w:rsidRPr="000E192E" w:rsidRDefault="002B4B52" w:rsidP="002B4B52">
            <w:pPr>
              <w:pStyle w:val="Default"/>
              <w:rPr>
                <w:rFonts w:asciiTheme="minorHAnsi" w:hAnsiTheme="minorHAnsi" w:cstheme="minorHAnsi"/>
              </w:rPr>
            </w:pPr>
            <w:r w:rsidRPr="000E192E">
              <w:rPr>
                <w:rFonts w:asciiTheme="minorHAnsi" w:hAnsiTheme="minorHAnsi" w:cstheme="minorHAnsi"/>
                <w:b/>
                <w:bCs/>
              </w:rPr>
              <w:t xml:space="preserve">Standard 4: Human Resource Leadership </w:t>
            </w:r>
          </w:p>
          <w:p w:rsidR="002B4B52" w:rsidRPr="000E192E" w:rsidRDefault="002B4B52">
            <w:pPr>
              <w:rPr>
                <w:rFonts w:cstheme="minorHAnsi"/>
              </w:rPr>
            </w:pPr>
            <w:r w:rsidRPr="000E192E">
              <w:rPr>
                <w:rFonts w:cstheme="minorHAnsi"/>
              </w:rPr>
              <w:lastRenderedPageBreak/>
              <w:t xml:space="preserve">The superintendent ensures the district is a professional learning community with processes and systems in place that result in recruitment, induction, support, evaluation, development and retention of a highly effective, diverse staff. The superintendent uses distributed leadership to support teaching and learning, plans professional development, and engages in district leadership succession planning. </w:t>
            </w:r>
          </w:p>
        </w:tc>
      </w:tr>
      <w:tr w:rsidR="002B4B52" w:rsidRPr="000E192E" w:rsidTr="008662E5">
        <w:trPr>
          <w:jc w:val="center"/>
        </w:trPr>
        <w:tc>
          <w:tcPr>
            <w:tcW w:w="13865" w:type="dxa"/>
            <w:gridSpan w:val="3"/>
            <w:shd w:val="clear" w:color="auto" w:fill="D9D9D9" w:themeFill="background1" w:themeFillShade="D9"/>
          </w:tcPr>
          <w:p w:rsidR="002B4B52" w:rsidRPr="000E192E" w:rsidRDefault="002B4B52" w:rsidP="002B4B52">
            <w:pPr>
              <w:pStyle w:val="Default"/>
              <w:rPr>
                <w:rFonts w:asciiTheme="minorHAnsi" w:hAnsiTheme="minorHAnsi" w:cstheme="minorHAnsi"/>
              </w:rPr>
            </w:pPr>
            <w:r w:rsidRPr="000E192E">
              <w:rPr>
                <w:rFonts w:asciiTheme="minorHAnsi" w:hAnsiTheme="minorHAnsi" w:cstheme="minorHAnsi"/>
                <w:b/>
                <w:bCs/>
              </w:rPr>
              <w:lastRenderedPageBreak/>
              <w:t xml:space="preserve">Managing systems and operations for staff. </w:t>
            </w:r>
            <w:r w:rsidR="00BE0764" w:rsidRPr="000E192E">
              <w:rPr>
                <w:rFonts w:asciiTheme="minorHAnsi" w:hAnsiTheme="minorHAnsi" w:cstheme="minorHAnsi"/>
                <w:b/>
                <w:bCs/>
                <w:i/>
                <w:iCs/>
              </w:rPr>
              <w:t>The superintendent</w:t>
            </w:r>
            <w:r w:rsidR="00BE0764">
              <w:rPr>
                <w:rFonts w:asciiTheme="minorHAnsi" w:hAnsiTheme="minorHAnsi" w:cstheme="minorHAnsi"/>
                <w:b/>
                <w:bCs/>
                <w:i/>
                <w:iCs/>
              </w:rPr>
              <w:t xml:space="preserve"> will</w:t>
            </w:r>
            <w:r w:rsidR="00BE0764" w:rsidRPr="000E192E">
              <w:rPr>
                <w:rFonts w:asciiTheme="minorHAnsi" w:hAnsiTheme="minorHAnsi" w:cstheme="minorHAnsi"/>
                <w:b/>
                <w:bCs/>
                <w:i/>
                <w:iCs/>
              </w:rPr>
              <w:t xml:space="preserve">… </w:t>
            </w:r>
          </w:p>
          <w:p w:rsidR="002B4B52" w:rsidRPr="000E192E" w:rsidRDefault="002B4B52">
            <w:pPr>
              <w:rPr>
                <w:rFonts w:cstheme="minorHAnsi"/>
                <w:sz w:val="24"/>
                <w:szCs w:val="24"/>
              </w:rPr>
            </w:pPr>
            <w:r w:rsidRPr="000E192E">
              <w:rPr>
                <w:rFonts w:cstheme="minorHAnsi"/>
                <w:sz w:val="24"/>
                <w:szCs w:val="24"/>
              </w:rPr>
              <w:t xml:space="preserve"> </w:t>
            </w:r>
          </w:p>
        </w:tc>
      </w:tr>
      <w:tr w:rsidR="002B4B52" w:rsidRPr="000E192E" w:rsidTr="008662E5">
        <w:trPr>
          <w:jc w:val="center"/>
        </w:trPr>
        <w:tc>
          <w:tcPr>
            <w:tcW w:w="5231" w:type="dxa"/>
          </w:tcPr>
          <w:p w:rsidR="002B4B52" w:rsidRPr="00C02F0B" w:rsidRDefault="002B4B52" w:rsidP="002B4B52">
            <w:pPr>
              <w:pStyle w:val="Default"/>
              <w:rPr>
                <w:rFonts w:asciiTheme="minorHAnsi" w:hAnsiTheme="minorHAnsi" w:cstheme="minorHAnsi"/>
                <w:b/>
                <w:bCs/>
                <w:u w:val="single"/>
              </w:rPr>
            </w:pPr>
            <w:r w:rsidRPr="00C02F0B">
              <w:rPr>
                <w:rFonts w:asciiTheme="minorHAnsi" w:hAnsiTheme="minorHAnsi" w:cstheme="minorHAnsi"/>
                <w:b/>
                <w:bCs/>
                <w:u w:val="single"/>
              </w:rPr>
              <w:t>Goals</w:t>
            </w:r>
          </w:p>
          <w:p w:rsidR="000E192E" w:rsidRDefault="00C02F0B" w:rsidP="002B4B52">
            <w:pPr>
              <w:pStyle w:val="Default"/>
              <w:rPr>
                <w:b/>
                <w:i/>
              </w:rPr>
            </w:pPr>
            <w:r w:rsidRPr="00C02F0B">
              <w:rPr>
                <w:b/>
                <w:i/>
              </w:rPr>
              <w:t>I</w:t>
            </w:r>
            <w:r w:rsidR="00BE0764" w:rsidRPr="00C02F0B">
              <w:rPr>
                <w:b/>
                <w:i/>
              </w:rPr>
              <w:t>mprove the district’s overall climate and culture by ensuring that all leadership prioritizes faculty and staff support, leadership utilizes monitoring</w:t>
            </w:r>
            <w:r w:rsidRPr="00C02F0B">
              <w:rPr>
                <w:b/>
                <w:i/>
              </w:rPr>
              <w:t xml:space="preserve"> </w:t>
            </w:r>
            <w:r w:rsidR="00BE0764" w:rsidRPr="00C02F0B">
              <w:rPr>
                <w:b/>
                <w:i/>
              </w:rPr>
              <w:t>instruments, and </w:t>
            </w:r>
            <w:r w:rsidR="00BE0764" w:rsidRPr="00C02F0B">
              <w:rPr>
                <w:b/>
                <w:i/>
              </w:rPr>
              <w:t>leadership makes necessary changes to increase retention.</w:t>
            </w:r>
          </w:p>
          <w:p w:rsidR="00C02F0B" w:rsidRDefault="00C02F0B" w:rsidP="002B4B52">
            <w:pPr>
              <w:pStyle w:val="Default"/>
              <w:rPr>
                <w:b/>
                <w:i/>
              </w:rPr>
            </w:pPr>
          </w:p>
          <w:p w:rsidR="00C02F0B" w:rsidRPr="0035655F" w:rsidRDefault="00C02F0B" w:rsidP="002B4B52">
            <w:pPr>
              <w:pStyle w:val="Default"/>
              <w:rPr>
                <w:b/>
                <w:i/>
              </w:rPr>
            </w:pPr>
            <w:r w:rsidRPr="0035655F">
              <w:rPr>
                <w:b/>
                <w:i/>
              </w:rPr>
              <w:t xml:space="preserve">Establish </w:t>
            </w:r>
            <w:r w:rsidR="0035655F" w:rsidRPr="0035655F">
              <w:rPr>
                <w:b/>
                <w:i/>
              </w:rPr>
              <w:t xml:space="preserve">a mentorship program for new teachers to assist them with </w:t>
            </w:r>
            <w:r w:rsidR="0035655F" w:rsidRPr="0035655F">
              <w:rPr>
                <w:b/>
                <w:i/>
              </w:rPr>
              <w:t>identifying student strengths and learning needs, planning instruction that addresses those needs, developing formative and summative assessment of student learning, analyzing and reflecting on student performance data to improve the impact of instr</w:t>
            </w:r>
            <w:r w:rsidR="0035655F" w:rsidRPr="0035655F">
              <w:rPr>
                <w:b/>
                <w:i/>
              </w:rPr>
              <w:t xml:space="preserve">uction on student learning. Working and </w:t>
            </w:r>
            <w:r w:rsidR="0035655F" w:rsidRPr="0035655F">
              <w:rPr>
                <w:b/>
                <w:i/>
              </w:rPr>
              <w:t>collaborating with colleagues,</w:t>
            </w:r>
            <w:r w:rsidR="0035655F" w:rsidRPr="0035655F">
              <w:rPr>
                <w:b/>
                <w:i/>
              </w:rPr>
              <w:t xml:space="preserve"> teachers will be provided with </w:t>
            </w:r>
            <w:r w:rsidRPr="0035655F">
              <w:rPr>
                <w:b/>
                <w:i/>
              </w:rPr>
              <w:t xml:space="preserve">support and resources </w:t>
            </w:r>
            <w:r w:rsidR="008662E5" w:rsidRPr="0035655F">
              <w:rPr>
                <w:b/>
                <w:i/>
              </w:rPr>
              <w:t>to</w:t>
            </w:r>
            <w:r w:rsidRPr="0035655F">
              <w:rPr>
                <w:b/>
                <w:i/>
              </w:rPr>
              <w:t xml:space="preserve"> be successful</w:t>
            </w:r>
            <w:r w:rsidR="0035655F" w:rsidRPr="0035655F">
              <w:rPr>
                <w:b/>
                <w:i/>
              </w:rPr>
              <w:t>, increase teacher retention,</w:t>
            </w:r>
            <w:r w:rsidRPr="0035655F">
              <w:rPr>
                <w:b/>
                <w:i/>
              </w:rPr>
              <w:t xml:space="preserve"> </w:t>
            </w:r>
            <w:r w:rsidR="0035655F" w:rsidRPr="0035655F">
              <w:rPr>
                <w:b/>
                <w:i/>
              </w:rPr>
              <w:t>improve student learning and the school environment.</w:t>
            </w:r>
          </w:p>
          <w:p w:rsidR="002B4B52" w:rsidRPr="000E192E" w:rsidRDefault="002B4B52" w:rsidP="002B4B52">
            <w:pPr>
              <w:rPr>
                <w:rFonts w:cstheme="minorHAnsi"/>
                <w:b/>
                <w:bCs/>
              </w:rPr>
            </w:pPr>
          </w:p>
        </w:tc>
        <w:tc>
          <w:tcPr>
            <w:tcW w:w="4317" w:type="dxa"/>
          </w:tcPr>
          <w:p w:rsidR="002B4B52" w:rsidRPr="00C02F0B" w:rsidRDefault="002B4B52" w:rsidP="002B4B52">
            <w:pPr>
              <w:rPr>
                <w:rFonts w:cstheme="minorHAnsi"/>
                <w:b/>
                <w:sz w:val="24"/>
                <w:szCs w:val="24"/>
                <w:u w:val="single"/>
              </w:rPr>
            </w:pPr>
            <w:r w:rsidRPr="00C02F0B">
              <w:rPr>
                <w:rFonts w:cstheme="minorHAnsi"/>
                <w:b/>
                <w:sz w:val="24"/>
                <w:szCs w:val="24"/>
                <w:u w:val="single"/>
              </w:rPr>
              <w:t>Actions that demonstrate the standard</w:t>
            </w:r>
          </w:p>
        </w:tc>
        <w:tc>
          <w:tcPr>
            <w:tcW w:w="4317" w:type="dxa"/>
          </w:tcPr>
          <w:p w:rsidR="002B4B52" w:rsidRPr="00C02F0B" w:rsidRDefault="002B4B52" w:rsidP="002B4B52">
            <w:pPr>
              <w:rPr>
                <w:rFonts w:cstheme="minorHAnsi"/>
                <w:b/>
                <w:sz w:val="24"/>
                <w:szCs w:val="24"/>
                <w:u w:val="single"/>
              </w:rPr>
            </w:pPr>
            <w:r w:rsidRPr="00C02F0B">
              <w:rPr>
                <w:rFonts w:cstheme="minorHAnsi"/>
                <w:b/>
                <w:sz w:val="24"/>
                <w:szCs w:val="24"/>
                <w:u w:val="single"/>
              </w:rPr>
              <w:t xml:space="preserve">Evidence </w:t>
            </w:r>
          </w:p>
        </w:tc>
      </w:tr>
      <w:tr w:rsidR="002B4B52" w:rsidRPr="000E192E" w:rsidTr="008662E5">
        <w:trPr>
          <w:jc w:val="center"/>
        </w:trPr>
        <w:tc>
          <w:tcPr>
            <w:tcW w:w="13865" w:type="dxa"/>
            <w:gridSpan w:val="3"/>
            <w:shd w:val="clear" w:color="auto" w:fill="C00000"/>
          </w:tcPr>
          <w:p w:rsidR="002B4B52" w:rsidRPr="000E192E" w:rsidRDefault="002B4B52" w:rsidP="002B4B52">
            <w:pPr>
              <w:pStyle w:val="Default"/>
              <w:rPr>
                <w:rFonts w:asciiTheme="minorHAnsi" w:hAnsiTheme="minorHAnsi" w:cstheme="minorHAnsi"/>
              </w:rPr>
            </w:pPr>
            <w:r w:rsidRPr="000E192E">
              <w:rPr>
                <w:rFonts w:asciiTheme="minorHAnsi" w:hAnsiTheme="minorHAnsi" w:cstheme="minorHAnsi"/>
                <w:b/>
                <w:bCs/>
              </w:rPr>
              <w:t xml:space="preserve">Standard 5: Managerial Leadership </w:t>
            </w:r>
          </w:p>
          <w:p w:rsidR="002B4B52" w:rsidRPr="000E192E" w:rsidRDefault="002B4B52">
            <w:pPr>
              <w:rPr>
                <w:rFonts w:cstheme="minorHAnsi"/>
              </w:rPr>
            </w:pPr>
            <w:r w:rsidRPr="000E192E">
              <w:rPr>
                <w:rFonts w:cstheme="minorHAnsi"/>
              </w:rPr>
              <w:t xml:space="preserve">The superintendent ensures that the district has processes and systems in place for budgeting, staffing, problem solving, communicating expectations, and scheduling that organize the work of the district and give priority to student learning and safety. The superintendent must solicit resources (both operating and capital), monitor their use and assure the inclusion of all stakeholders in decisions about resources </w:t>
            </w:r>
            <w:proofErr w:type="gramStart"/>
            <w:r w:rsidRPr="000E192E">
              <w:rPr>
                <w:rFonts w:cstheme="minorHAnsi"/>
              </w:rPr>
              <w:t>so as to</w:t>
            </w:r>
            <w:proofErr w:type="gramEnd"/>
            <w:r w:rsidRPr="000E192E">
              <w:rPr>
                <w:rFonts w:cstheme="minorHAnsi"/>
              </w:rPr>
              <w:t xml:space="preserve"> meet the 21st century needs of the district</w:t>
            </w:r>
            <w:r w:rsidRPr="000E192E">
              <w:rPr>
                <w:rFonts w:cstheme="minorHAnsi"/>
                <w:b/>
                <w:bCs/>
              </w:rPr>
              <w:t xml:space="preserve">. </w:t>
            </w:r>
          </w:p>
        </w:tc>
      </w:tr>
      <w:tr w:rsidR="002B4B52" w:rsidRPr="000E192E" w:rsidTr="008662E5">
        <w:trPr>
          <w:jc w:val="center"/>
        </w:trPr>
        <w:tc>
          <w:tcPr>
            <w:tcW w:w="13865" w:type="dxa"/>
            <w:gridSpan w:val="3"/>
            <w:shd w:val="clear" w:color="auto" w:fill="D9D9D9" w:themeFill="background1" w:themeFillShade="D9"/>
          </w:tcPr>
          <w:p w:rsidR="00BE0764" w:rsidRPr="000E192E" w:rsidRDefault="002B4B52" w:rsidP="00BE0764">
            <w:pPr>
              <w:pStyle w:val="Default"/>
              <w:rPr>
                <w:rFonts w:asciiTheme="minorHAnsi" w:hAnsiTheme="minorHAnsi" w:cstheme="minorHAnsi"/>
              </w:rPr>
            </w:pPr>
            <w:r w:rsidRPr="000E192E">
              <w:rPr>
                <w:rFonts w:asciiTheme="minorHAnsi" w:hAnsiTheme="minorHAnsi" w:cstheme="minorHAnsi"/>
                <w:b/>
                <w:bCs/>
              </w:rPr>
              <w:t xml:space="preserve">Managing District operations effectively and efficiently. </w:t>
            </w:r>
            <w:r w:rsidR="00BE0764" w:rsidRPr="000E192E">
              <w:rPr>
                <w:rFonts w:asciiTheme="minorHAnsi" w:hAnsiTheme="minorHAnsi" w:cstheme="minorHAnsi"/>
                <w:b/>
                <w:bCs/>
                <w:i/>
                <w:iCs/>
              </w:rPr>
              <w:t>The superintendent</w:t>
            </w:r>
            <w:r w:rsidR="00BE0764">
              <w:rPr>
                <w:rFonts w:asciiTheme="minorHAnsi" w:hAnsiTheme="minorHAnsi" w:cstheme="minorHAnsi"/>
                <w:b/>
                <w:bCs/>
                <w:i/>
                <w:iCs/>
              </w:rPr>
              <w:t xml:space="preserve"> will</w:t>
            </w:r>
            <w:r w:rsidR="00BE0764" w:rsidRPr="000E192E">
              <w:rPr>
                <w:rFonts w:asciiTheme="minorHAnsi" w:hAnsiTheme="minorHAnsi" w:cstheme="minorHAnsi"/>
                <w:b/>
                <w:bCs/>
                <w:i/>
                <w:iCs/>
              </w:rPr>
              <w:t xml:space="preserve">… </w:t>
            </w:r>
          </w:p>
          <w:p w:rsidR="002B4B52" w:rsidRPr="000E192E" w:rsidRDefault="002B4B52">
            <w:pPr>
              <w:rPr>
                <w:rFonts w:cstheme="minorHAnsi"/>
                <w:sz w:val="24"/>
                <w:szCs w:val="24"/>
              </w:rPr>
            </w:pPr>
          </w:p>
        </w:tc>
      </w:tr>
      <w:tr w:rsidR="002B4B52" w:rsidRPr="000E192E" w:rsidTr="008662E5">
        <w:trPr>
          <w:jc w:val="center"/>
        </w:trPr>
        <w:tc>
          <w:tcPr>
            <w:tcW w:w="5231" w:type="dxa"/>
          </w:tcPr>
          <w:p w:rsidR="002B4B52" w:rsidRPr="00C02F0B" w:rsidRDefault="002B4B52" w:rsidP="002B4B52">
            <w:pPr>
              <w:pStyle w:val="Default"/>
              <w:rPr>
                <w:rFonts w:asciiTheme="minorHAnsi" w:hAnsiTheme="minorHAnsi" w:cstheme="minorHAnsi"/>
                <w:b/>
                <w:bCs/>
                <w:u w:val="single"/>
              </w:rPr>
            </w:pPr>
            <w:r w:rsidRPr="00C02F0B">
              <w:rPr>
                <w:rFonts w:asciiTheme="minorHAnsi" w:hAnsiTheme="minorHAnsi" w:cstheme="minorHAnsi"/>
                <w:b/>
                <w:bCs/>
                <w:u w:val="single"/>
              </w:rPr>
              <w:lastRenderedPageBreak/>
              <w:t>Goals</w:t>
            </w:r>
          </w:p>
          <w:p w:rsidR="000E192E" w:rsidRPr="00C02F0B" w:rsidRDefault="000E192E" w:rsidP="002B4B52">
            <w:pPr>
              <w:pStyle w:val="Default"/>
              <w:rPr>
                <w:rFonts w:asciiTheme="minorHAnsi" w:hAnsiTheme="minorHAnsi" w:cstheme="minorHAnsi"/>
                <w:b/>
                <w:bCs/>
                <w:i/>
              </w:rPr>
            </w:pPr>
            <w:r w:rsidRPr="00C02F0B">
              <w:rPr>
                <w:rFonts w:asciiTheme="minorHAnsi" w:hAnsiTheme="minorHAnsi" w:cstheme="minorHAnsi"/>
                <w:b/>
                <w:i/>
              </w:rPr>
              <w:t>Communicate expectations for all employees. C</w:t>
            </w:r>
            <w:r w:rsidRPr="00C02F0B">
              <w:rPr>
                <w:rFonts w:asciiTheme="minorHAnsi" w:hAnsiTheme="minorHAnsi" w:cstheme="minorHAnsi"/>
                <w:b/>
                <w:i/>
              </w:rPr>
              <w:t xml:space="preserve">ommunications will </w:t>
            </w:r>
            <w:r w:rsidRPr="00C02F0B">
              <w:rPr>
                <w:rFonts w:asciiTheme="minorHAnsi" w:hAnsiTheme="minorHAnsi" w:cstheme="minorHAnsi"/>
                <w:b/>
                <w:i/>
              </w:rPr>
              <w:t xml:space="preserve">be </w:t>
            </w:r>
            <w:r w:rsidRPr="00C02F0B">
              <w:rPr>
                <w:rFonts w:asciiTheme="minorHAnsi" w:hAnsiTheme="minorHAnsi" w:cstheme="minorHAnsi"/>
                <w:b/>
                <w:i/>
              </w:rPr>
              <w:t xml:space="preserve">disseminated in a variety of formats to ensure it is received, and </w:t>
            </w:r>
            <w:r w:rsidRPr="00C02F0B">
              <w:rPr>
                <w:rFonts w:asciiTheme="minorHAnsi" w:hAnsiTheme="minorHAnsi" w:cstheme="minorHAnsi"/>
                <w:b/>
                <w:i/>
              </w:rPr>
              <w:t>issues, problems and/or concerns are</w:t>
            </w:r>
            <w:r w:rsidRPr="00C02F0B">
              <w:rPr>
                <w:rFonts w:asciiTheme="minorHAnsi" w:hAnsiTheme="minorHAnsi" w:cstheme="minorHAnsi"/>
                <w:b/>
                <w:i/>
              </w:rPr>
              <w:t xml:space="preserve"> addressed in a timely manner</w:t>
            </w:r>
            <w:r w:rsidRPr="00C02F0B">
              <w:rPr>
                <w:rFonts w:asciiTheme="minorHAnsi" w:hAnsiTheme="minorHAnsi" w:cstheme="minorHAnsi"/>
                <w:b/>
                <w:i/>
              </w:rPr>
              <w:t>.</w:t>
            </w:r>
          </w:p>
          <w:p w:rsidR="002B4B52" w:rsidRDefault="002B4B52" w:rsidP="002B4B52">
            <w:pPr>
              <w:rPr>
                <w:rFonts w:cstheme="minorHAnsi"/>
                <w:b/>
                <w:bCs/>
                <w:sz w:val="24"/>
                <w:szCs w:val="24"/>
              </w:rPr>
            </w:pPr>
          </w:p>
          <w:p w:rsidR="008662E5" w:rsidRPr="008662E5" w:rsidRDefault="008662E5" w:rsidP="008662E5">
            <w:pPr>
              <w:rPr>
                <w:rFonts w:cstheme="minorHAnsi"/>
                <w:b/>
                <w:i/>
                <w:color w:val="222222"/>
                <w:sz w:val="24"/>
                <w:szCs w:val="24"/>
                <w:shd w:val="clear" w:color="auto" w:fill="FFFFFF"/>
              </w:rPr>
            </w:pPr>
            <w:r w:rsidRPr="008662E5">
              <w:rPr>
                <w:rFonts w:cstheme="minorHAnsi"/>
                <w:b/>
                <w:i/>
                <w:color w:val="222222"/>
                <w:sz w:val="24"/>
                <w:szCs w:val="24"/>
                <w:shd w:val="clear" w:color="auto" w:fill="FFFFFF"/>
              </w:rPr>
              <w:t xml:space="preserve">Use website, local media outlets, email and social media </w:t>
            </w:r>
            <w:r w:rsidRPr="008662E5">
              <w:rPr>
                <w:rFonts w:cstheme="minorHAnsi"/>
                <w:b/>
                <w:i/>
                <w:color w:val="222222"/>
                <w:sz w:val="24"/>
                <w:szCs w:val="24"/>
                <w:shd w:val="clear" w:color="auto" w:fill="FFFFFF"/>
              </w:rPr>
              <w:t xml:space="preserve">to create, maintain, </w:t>
            </w:r>
            <w:r w:rsidRPr="008662E5">
              <w:rPr>
                <w:rFonts w:cstheme="minorHAnsi"/>
                <w:b/>
                <w:i/>
                <w:color w:val="222222"/>
                <w:sz w:val="24"/>
                <w:szCs w:val="24"/>
                <w:shd w:val="clear" w:color="auto" w:fill="FFFFFF"/>
              </w:rPr>
              <w:t>protect and positively promote</w:t>
            </w:r>
            <w:r w:rsidRPr="008662E5">
              <w:rPr>
                <w:rFonts w:cstheme="minorHAnsi"/>
                <w:b/>
                <w:i/>
                <w:color w:val="222222"/>
                <w:sz w:val="24"/>
                <w:szCs w:val="24"/>
                <w:shd w:val="clear" w:color="auto" w:fill="FFFFFF"/>
              </w:rPr>
              <w:t xml:space="preserve"> the </w:t>
            </w:r>
            <w:r w:rsidRPr="008662E5">
              <w:rPr>
                <w:rFonts w:cstheme="minorHAnsi"/>
                <w:b/>
                <w:i/>
                <w:color w:val="222222"/>
                <w:sz w:val="24"/>
                <w:szCs w:val="24"/>
                <w:shd w:val="clear" w:color="auto" w:fill="FFFFFF"/>
              </w:rPr>
              <w:t>Todd County School District.</w:t>
            </w:r>
          </w:p>
          <w:p w:rsidR="008662E5" w:rsidRPr="000E192E" w:rsidRDefault="008662E5" w:rsidP="008662E5">
            <w:pPr>
              <w:rPr>
                <w:rFonts w:cstheme="minorHAnsi"/>
                <w:b/>
                <w:bCs/>
                <w:sz w:val="24"/>
                <w:szCs w:val="24"/>
              </w:rPr>
            </w:pPr>
          </w:p>
        </w:tc>
        <w:tc>
          <w:tcPr>
            <w:tcW w:w="4317" w:type="dxa"/>
          </w:tcPr>
          <w:p w:rsidR="002B4B52" w:rsidRPr="00C02F0B" w:rsidRDefault="002B4B52" w:rsidP="002B4B52">
            <w:pPr>
              <w:rPr>
                <w:rFonts w:cstheme="minorHAnsi"/>
                <w:b/>
                <w:sz w:val="24"/>
                <w:szCs w:val="24"/>
                <w:u w:val="single"/>
              </w:rPr>
            </w:pPr>
            <w:r w:rsidRPr="00C02F0B">
              <w:rPr>
                <w:rFonts w:cstheme="minorHAnsi"/>
                <w:b/>
                <w:sz w:val="24"/>
                <w:szCs w:val="24"/>
                <w:u w:val="single"/>
              </w:rPr>
              <w:t>Actions that demonstrate the standard</w:t>
            </w:r>
          </w:p>
        </w:tc>
        <w:tc>
          <w:tcPr>
            <w:tcW w:w="4317" w:type="dxa"/>
          </w:tcPr>
          <w:p w:rsidR="002B4B52" w:rsidRPr="00C02F0B" w:rsidRDefault="002B4B52" w:rsidP="002B4B52">
            <w:pPr>
              <w:rPr>
                <w:rFonts w:cstheme="minorHAnsi"/>
                <w:b/>
                <w:sz w:val="24"/>
                <w:szCs w:val="24"/>
                <w:u w:val="single"/>
              </w:rPr>
            </w:pPr>
            <w:r w:rsidRPr="00C02F0B">
              <w:rPr>
                <w:rFonts w:cstheme="minorHAnsi"/>
                <w:b/>
                <w:sz w:val="24"/>
                <w:szCs w:val="24"/>
                <w:u w:val="single"/>
              </w:rPr>
              <w:t xml:space="preserve">Evidence </w:t>
            </w:r>
          </w:p>
        </w:tc>
      </w:tr>
      <w:tr w:rsidR="002B4B52" w:rsidRPr="000E192E" w:rsidTr="008662E5">
        <w:trPr>
          <w:jc w:val="center"/>
        </w:trPr>
        <w:tc>
          <w:tcPr>
            <w:tcW w:w="13865" w:type="dxa"/>
            <w:gridSpan w:val="3"/>
            <w:shd w:val="clear" w:color="auto" w:fill="C00000"/>
          </w:tcPr>
          <w:p w:rsidR="002B4B52" w:rsidRPr="000E192E" w:rsidRDefault="002B4B52" w:rsidP="002B4B52">
            <w:pPr>
              <w:pStyle w:val="Default"/>
              <w:rPr>
                <w:rFonts w:asciiTheme="minorHAnsi" w:hAnsiTheme="minorHAnsi" w:cstheme="minorHAnsi"/>
              </w:rPr>
            </w:pPr>
            <w:r w:rsidRPr="000E192E">
              <w:rPr>
                <w:rFonts w:asciiTheme="minorHAnsi" w:hAnsiTheme="minorHAnsi" w:cstheme="minorHAnsi"/>
                <w:b/>
                <w:bCs/>
              </w:rPr>
              <w:t xml:space="preserve">Standard 6: Collaborative Leadership </w:t>
            </w:r>
          </w:p>
          <w:p w:rsidR="002B4B52" w:rsidRPr="000E192E" w:rsidRDefault="002B4B52">
            <w:pPr>
              <w:rPr>
                <w:rFonts w:cstheme="minorHAnsi"/>
              </w:rPr>
            </w:pPr>
            <w:r w:rsidRPr="000E192E">
              <w:rPr>
                <w:rFonts w:cstheme="minorHAnsi"/>
              </w:rPr>
              <w:t>The superintendent, in concert with the local board of education, designs structures and processes that result in broad community engagement with support for and ownership of the district vision. Acknowledging that strong schools build strong communities, the superintendent proactively creates, with school and district staff, opportunities for parents, community members, government leaders and business representatives to participate with their investments of resources, assistance and goodwill</w:t>
            </w:r>
            <w:r w:rsidRPr="000E192E">
              <w:rPr>
                <w:rFonts w:cstheme="minorHAnsi"/>
                <w:b/>
                <w:bCs/>
              </w:rPr>
              <w:t xml:space="preserve">. </w:t>
            </w:r>
          </w:p>
        </w:tc>
      </w:tr>
      <w:tr w:rsidR="002B4B52" w:rsidRPr="000E192E" w:rsidTr="008662E5">
        <w:trPr>
          <w:jc w:val="center"/>
        </w:trPr>
        <w:tc>
          <w:tcPr>
            <w:tcW w:w="13865" w:type="dxa"/>
            <w:gridSpan w:val="3"/>
            <w:shd w:val="clear" w:color="auto" w:fill="D9D9D9" w:themeFill="background1" w:themeFillShade="D9"/>
          </w:tcPr>
          <w:p w:rsidR="00BE0764" w:rsidRPr="000E192E" w:rsidRDefault="002B4B52" w:rsidP="00BE0764">
            <w:pPr>
              <w:pStyle w:val="Default"/>
              <w:rPr>
                <w:rFonts w:asciiTheme="minorHAnsi" w:hAnsiTheme="minorHAnsi" w:cstheme="minorHAnsi"/>
              </w:rPr>
            </w:pPr>
            <w:r w:rsidRPr="000E192E">
              <w:rPr>
                <w:rFonts w:asciiTheme="minorHAnsi" w:hAnsiTheme="minorHAnsi" w:cstheme="minorHAnsi"/>
                <w:b/>
                <w:bCs/>
              </w:rPr>
              <w:t xml:space="preserve">Collaborating with and responding to diverse communities. </w:t>
            </w:r>
            <w:r w:rsidR="00BE0764" w:rsidRPr="000E192E">
              <w:rPr>
                <w:rFonts w:asciiTheme="minorHAnsi" w:hAnsiTheme="minorHAnsi" w:cstheme="minorHAnsi"/>
                <w:b/>
                <w:bCs/>
                <w:i/>
                <w:iCs/>
              </w:rPr>
              <w:t>The superintendent</w:t>
            </w:r>
            <w:r w:rsidR="00BE0764">
              <w:rPr>
                <w:rFonts w:asciiTheme="minorHAnsi" w:hAnsiTheme="minorHAnsi" w:cstheme="minorHAnsi"/>
                <w:b/>
                <w:bCs/>
                <w:i/>
                <w:iCs/>
              </w:rPr>
              <w:t xml:space="preserve"> will</w:t>
            </w:r>
            <w:r w:rsidR="00BE0764" w:rsidRPr="000E192E">
              <w:rPr>
                <w:rFonts w:asciiTheme="minorHAnsi" w:hAnsiTheme="minorHAnsi" w:cstheme="minorHAnsi"/>
                <w:b/>
                <w:bCs/>
                <w:i/>
                <w:iCs/>
              </w:rPr>
              <w:t xml:space="preserve">… </w:t>
            </w:r>
          </w:p>
          <w:p w:rsidR="002B4B52" w:rsidRPr="000E192E" w:rsidRDefault="002B4B52">
            <w:pPr>
              <w:rPr>
                <w:rFonts w:cstheme="minorHAnsi"/>
                <w:sz w:val="24"/>
                <w:szCs w:val="24"/>
              </w:rPr>
            </w:pPr>
          </w:p>
        </w:tc>
      </w:tr>
      <w:tr w:rsidR="002B4B52" w:rsidRPr="000E192E" w:rsidTr="008662E5">
        <w:trPr>
          <w:jc w:val="center"/>
        </w:trPr>
        <w:tc>
          <w:tcPr>
            <w:tcW w:w="5231" w:type="dxa"/>
          </w:tcPr>
          <w:p w:rsidR="002B4B52" w:rsidRPr="00C02F0B" w:rsidRDefault="002B4B52" w:rsidP="002B4B52">
            <w:pPr>
              <w:pStyle w:val="Default"/>
              <w:rPr>
                <w:rFonts w:asciiTheme="minorHAnsi" w:hAnsiTheme="minorHAnsi" w:cstheme="minorHAnsi"/>
                <w:b/>
                <w:bCs/>
                <w:u w:val="single"/>
              </w:rPr>
            </w:pPr>
            <w:r w:rsidRPr="00C02F0B">
              <w:rPr>
                <w:rFonts w:asciiTheme="minorHAnsi" w:hAnsiTheme="minorHAnsi" w:cstheme="minorHAnsi"/>
                <w:b/>
                <w:bCs/>
                <w:u w:val="single"/>
              </w:rPr>
              <w:t>Goals</w:t>
            </w:r>
          </w:p>
          <w:p w:rsidR="002B4B52" w:rsidRPr="00C02F0B" w:rsidRDefault="002B4B52" w:rsidP="002B4B52">
            <w:pPr>
              <w:rPr>
                <w:rFonts w:cstheme="minorHAnsi"/>
                <w:b/>
                <w:i/>
                <w:sz w:val="24"/>
                <w:szCs w:val="24"/>
              </w:rPr>
            </w:pPr>
            <w:r w:rsidRPr="00C02F0B">
              <w:rPr>
                <w:rFonts w:cstheme="minorHAnsi"/>
                <w:b/>
                <w:i/>
                <w:sz w:val="24"/>
                <w:szCs w:val="24"/>
              </w:rPr>
              <w:t>E</w:t>
            </w:r>
            <w:r w:rsidRPr="00C02F0B">
              <w:rPr>
                <w:rFonts w:cstheme="minorHAnsi"/>
                <w:b/>
                <w:i/>
                <w:sz w:val="24"/>
                <w:szCs w:val="24"/>
              </w:rPr>
              <w:t>stablish a climate of community support by increasing communication, attending community events, and ensuring concerns are addressed in a timely manner</w:t>
            </w:r>
            <w:r w:rsidRPr="00C02F0B">
              <w:rPr>
                <w:rFonts w:cstheme="minorHAnsi"/>
                <w:b/>
                <w:i/>
                <w:sz w:val="24"/>
                <w:szCs w:val="24"/>
              </w:rPr>
              <w:t>.</w:t>
            </w:r>
          </w:p>
          <w:p w:rsidR="00BE0764" w:rsidRDefault="00BE0764" w:rsidP="002B4B52">
            <w:pPr>
              <w:rPr>
                <w:rFonts w:cstheme="minorHAnsi"/>
                <w:sz w:val="24"/>
                <w:szCs w:val="24"/>
              </w:rPr>
            </w:pPr>
          </w:p>
          <w:p w:rsidR="00BE0764" w:rsidRPr="00C02F0B" w:rsidRDefault="00BE0764" w:rsidP="002B4B52">
            <w:pPr>
              <w:rPr>
                <w:rFonts w:cstheme="minorHAnsi"/>
                <w:b/>
                <w:i/>
                <w:sz w:val="24"/>
                <w:szCs w:val="24"/>
              </w:rPr>
            </w:pPr>
            <w:r w:rsidRPr="00C02F0B">
              <w:rPr>
                <w:rFonts w:cstheme="minorHAnsi"/>
                <w:b/>
                <w:i/>
                <w:sz w:val="24"/>
                <w:szCs w:val="24"/>
              </w:rPr>
              <w:t>Work to develop partnerships to effectively utilize the Todd County Career Path Institute (TCCPI). Using data, processes and tools, Todd County School District will work to build</w:t>
            </w:r>
            <w:r w:rsidRPr="00C02F0B">
              <w:rPr>
                <w:rFonts w:cstheme="minorHAnsi"/>
                <w:b/>
                <w:i/>
                <w:sz w:val="24"/>
                <w:szCs w:val="24"/>
                <w:shd w:val="clear" w:color="auto" w:fill="FFFFFF"/>
              </w:rPr>
              <w:t xml:space="preserve"> </w:t>
            </w:r>
            <w:r w:rsidRPr="00C02F0B">
              <w:rPr>
                <w:rFonts w:cstheme="minorHAnsi"/>
                <w:b/>
                <w:i/>
                <w:sz w:val="24"/>
                <w:szCs w:val="24"/>
                <w:shd w:val="clear" w:color="auto" w:fill="FFFFFF"/>
              </w:rPr>
              <w:t>common fr</w:t>
            </w:r>
            <w:r w:rsidRPr="00C02F0B">
              <w:rPr>
                <w:rFonts w:cstheme="minorHAnsi"/>
                <w:b/>
                <w:i/>
                <w:sz w:val="24"/>
                <w:szCs w:val="24"/>
                <w:shd w:val="clear" w:color="auto" w:fill="FFFFFF"/>
              </w:rPr>
              <w:t>ameworks that link and align with workforce development efforts.</w:t>
            </w:r>
          </w:p>
        </w:tc>
        <w:tc>
          <w:tcPr>
            <w:tcW w:w="4317" w:type="dxa"/>
          </w:tcPr>
          <w:p w:rsidR="002B4B52" w:rsidRPr="00C02F0B" w:rsidRDefault="002B4B52" w:rsidP="002B4B52">
            <w:pPr>
              <w:rPr>
                <w:rFonts w:cstheme="minorHAnsi"/>
                <w:b/>
                <w:sz w:val="24"/>
                <w:szCs w:val="24"/>
                <w:u w:val="single"/>
              </w:rPr>
            </w:pPr>
            <w:r w:rsidRPr="00C02F0B">
              <w:rPr>
                <w:rFonts w:cstheme="minorHAnsi"/>
                <w:b/>
                <w:sz w:val="24"/>
                <w:szCs w:val="24"/>
                <w:u w:val="single"/>
              </w:rPr>
              <w:t>Actions that demonstrate the standard</w:t>
            </w:r>
          </w:p>
        </w:tc>
        <w:tc>
          <w:tcPr>
            <w:tcW w:w="4317" w:type="dxa"/>
          </w:tcPr>
          <w:p w:rsidR="002B4B52" w:rsidRPr="00C02F0B" w:rsidRDefault="002B4B52" w:rsidP="002B4B52">
            <w:pPr>
              <w:rPr>
                <w:rFonts w:cstheme="minorHAnsi"/>
                <w:b/>
                <w:sz w:val="24"/>
                <w:szCs w:val="24"/>
                <w:u w:val="single"/>
              </w:rPr>
            </w:pPr>
            <w:r w:rsidRPr="00C02F0B">
              <w:rPr>
                <w:rFonts w:cstheme="minorHAnsi"/>
                <w:b/>
                <w:sz w:val="24"/>
                <w:szCs w:val="24"/>
                <w:u w:val="single"/>
              </w:rPr>
              <w:t xml:space="preserve">Evidence </w:t>
            </w:r>
          </w:p>
        </w:tc>
      </w:tr>
      <w:tr w:rsidR="002B4B52" w:rsidRPr="000E192E" w:rsidTr="008662E5">
        <w:trPr>
          <w:jc w:val="center"/>
        </w:trPr>
        <w:tc>
          <w:tcPr>
            <w:tcW w:w="13865" w:type="dxa"/>
            <w:gridSpan w:val="3"/>
            <w:shd w:val="clear" w:color="auto" w:fill="C00000"/>
          </w:tcPr>
          <w:p w:rsidR="002B4B52" w:rsidRPr="000E192E" w:rsidRDefault="002B4B52" w:rsidP="002B4B52">
            <w:pPr>
              <w:pStyle w:val="Default"/>
              <w:rPr>
                <w:rFonts w:asciiTheme="minorHAnsi" w:hAnsiTheme="minorHAnsi" w:cstheme="minorHAnsi"/>
              </w:rPr>
            </w:pPr>
            <w:r w:rsidRPr="000E192E">
              <w:rPr>
                <w:rFonts w:asciiTheme="minorHAnsi" w:hAnsiTheme="minorHAnsi" w:cstheme="minorHAnsi"/>
                <w:b/>
                <w:bCs/>
              </w:rPr>
              <w:lastRenderedPageBreak/>
              <w:t xml:space="preserve">Standard 7: Influential Leadership </w:t>
            </w:r>
          </w:p>
          <w:p w:rsidR="002B4B52" w:rsidRPr="000E192E" w:rsidRDefault="002B4B52">
            <w:pPr>
              <w:rPr>
                <w:rFonts w:cstheme="minorHAnsi"/>
              </w:rPr>
            </w:pPr>
            <w:r w:rsidRPr="000E192E">
              <w:rPr>
                <w:rFonts w:cstheme="minorHAnsi"/>
              </w:rPr>
              <w:t>The superintendent promotes the success of teaching and learning by understanding, responding to, and influencing the larger political, social, economic, legal, ethical,</w:t>
            </w:r>
            <w:r w:rsidRPr="000E192E">
              <w:rPr>
                <w:rFonts w:cstheme="minorHAnsi"/>
              </w:rPr>
              <w:t xml:space="preserve"> </w:t>
            </w:r>
            <w:r w:rsidRPr="000E192E">
              <w:rPr>
                <w:rFonts w:cstheme="minorHAnsi"/>
              </w:rPr>
              <w:t xml:space="preserve">and cultural context. From this knowledge, the superintendent works with the board of education to define mutual expectations, policies and goals to ensure the academic success for all students. </w:t>
            </w:r>
          </w:p>
        </w:tc>
      </w:tr>
      <w:tr w:rsidR="002B4B52" w:rsidRPr="000E192E" w:rsidTr="008662E5">
        <w:trPr>
          <w:jc w:val="center"/>
        </w:trPr>
        <w:tc>
          <w:tcPr>
            <w:tcW w:w="13865" w:type="dxa"/>
            <w:gridSpan w:val="3"/>
            <w:shd w:val="clear" w:color="auto" w:fill="D9D9D9" w:themeFill="background1" w:themeFillShade="D9"/>
          </w:tcPr>
          <w:p w:rsidR="002B4B52" w:rsidRPr="000E192E" w:rsidRDefault="002B4B52" w:rsidP="002B4B52">
            <w:pPr>
              <w:pStyle w:val="Default"/>
              <w:rPr>
                <w:rFonts w:asciiTheme="minorHAnsi" w:hAnsiTheme="minorHAnsi" w:cstheme="minorHAnsi"/>
              </w:rPr>
            </w:pPr>
            <w:r w:rsidRPr="000E192E">
              <w:rPr>
                <w:rFonts w:asciiTheme="minorHAnsi" w:hAnsiTheme="minorHAnsi" w:cstheme="minorHAnsi"/>
                <w:b/>
                <w:bCs/>
              </w:rPr>
              <w:t xml:space="preserve">Working effectively with the Board of Education and the larger political structure. </w:t>
            </w:r>
            <w:r w:rsidRPr="000E192E">
              <w:rPr>
                <w:rFonts w:asciiTheme="minorHAnsi" w:hAnsiTheme="minorHAnsi" w:cstheme="minorHAnsi"/>
                <w:b/>
                <w:bCs/>
                <w:i/>
                <w:iCs/>
              </w:rPr>
              <w:t xml:space="preserve">The superintendent… </w:t>
            </w:r>
          </w:p>
          <w:p w:rsidR="002B4B52" w:rsidRPr="000E192E" w:rsidRDefault="002B4B52">
            <w:pPr>
              <w:rPr>
                <w:rFonts w:cstheme="minorHAnsi"/>
                <w:sz w:val="24"/>
                <w:szCs w:val="24"/>
              </w:rPr>
            </w:pPr>
          </w:p>
        </w:tc>
      </w:tr>
      <w:tr w:rsidR="002B4B52" w:rsidRPr="000E192E" w:rsidTr="008662E5">
        <w:trPr>
          <w:jc w:val="center"/>
        </w:trPr>
        <w:tc>
          <w:tcPr>
            <w:tcW w:w="5231" w:type="dxa"/>
          </w:tcPr>
          <w:p w:rsidR="002B4B52" w:rsidRPr="00C02F0B" w:rsidRDefault="002B4B52" w:rsidP="002B4B52">
            <w:pPr>
              <w:pStyle w:val="Default"/>
              <w:rPr>
                <w:rFonts w:asciiTheme="minorHAnsi" w:hAnsiTheme="minorHAnsi" w:cstheme="minorHAnsi"/>
                <w:b/>
                <w:bCs/>
                <w:u w:val="single"/>
              </w:rPr>
            </w:pPr>
            <w:r w:rsidRPr="00C02F0B">
              <w:rPr>
                <w:rFonts w:asciiTheme="minorHAnsi" w:hAnsiTheme="minorHAnsi" w:cstheme="minorHAnsi"/>
                <w:b/>
                <w:bCs/>
                <w:u w:val="single"/>
              </w:rPr>
              <w:t>Goals</w:t>
            </w:r>
          </w:p>
          <w:p w:rsidR="002B4B52" w:rsidRDefault="000E192E" w:rsidP="002B4B52">
            <w:pPr>
              <w:rPr>
                <w:rFonts w:cstheme="minorHAnsi"/>
                <w:b/>
                <w:i/>
                <w:sz w:val="24"/>
                <w:szCs w:val="24"/>
              </w:rPr>
            </w:pPr>
            <w:r w:rsidRPr="00C02F0B">
              <w:rPr>
                <w:rFonts w:cstheme="minorHAnsi"/>
                <w:b/>
                <w:i/>
                <w:sz w:val="24"/>
                <w:szCs w:val="24"/>
              </w:rPr>
              <w:t>E</w:t>
            </w:r>
            <w:r w:rsidRPr="00C02F0B">
              <w:rPr>
                <w:rFonts w:cstheme="minorHAnsi"/>
                <w:b/>
                <w:i/>
                <w:sz w:val="24"/>
                <w:szCs w:val="24"/>
              </w:rPr>
              <w:t>nsure policies and procedures are followed by building capacity within admi</w:t>
            </w:r>
            <w:r w:rsidRPr="00C02F0B">
              <w:rPr>
                <w:rFonts w:cstheme="minorHAnsi"/>
                <w:b/>
                <w:i/>
                <w:sz w:val="24"/>
                <w:szCs w:val="24"/>
              </w:rPr>
              <w:t>nistrative personnel to include</w:t>
            </w:r>
            <w:r w:rsidRPr="00C02F0B">
              <w:rPr>
                <w:rFonts w:cstheme="minorHAnsi"/>
                <w:b/>
                <w:i/>
                <w:sz w:val="24"/>
                <w:szCs w:val="24"/>
              </w:rPr>
              <w:t xml:space="preserve"> expectations, accountability, authentic evaluations</w:t>
            </w:r>
            <w:r w:rsidRPr="00C02F0B">
              <w:rPr>
                <w:rFonts w:cstheme="minorHAnsi"/>
                <w:b/>
                <w:i/>
                <w:sz w:val="24"/>
                <w:szCs w:val="24"/>
              </w:rPr>
              <w:t>.</w:t>
            </w:r>
          </w:p>
          <w:p w:rsidR="00C02F0B" w:rsidRDefault="00C02F0B" w:rsidP="002B4B52">
            <w:pPr>
              <w:rPr>
                <w:rFonts w:cstheme="minorHAnsi"/>
                <w:b/>
                <w:i/>
                <w:sz w:val="24"/>
                <w:szCs w:val="24"/>
              </w:rPr>
            </w:pPr>
          </w:p>
          <w:p w:rsidR="00C02F0B" w:rsidRPr="00C02F0B" w:rsidRDefault="00C02F0B" w:rsidP="002B4B52">
            <w:pPr>
              <w:rPr>
                <w:rFonts w:cstheme="minorHAnsi"/>
                <w:b/>
                <w:bCs/>
                <w:i/>
                <w:sz w:val="24"/>
                <w:szCs w:val="24"/>
              </w:rPr>
            </w:pPr>
            <w:r>
              <w:rPr>
                <w:b/>
                <w:i/>
                <w:sz w:val="24"/>
                <w:szCs w:val="24"/>
              </w:rPr>
              <w:t>M</w:t>
            </w:r>
            <w:r w:rsidRPr="00C02F0B">
              <w:rPr>
                <w:b/>
                <w:i/>
                <w:sz w:val="24"/>
                <w:szCs w:val="24"/>
              </w:rPr>
              <w:t>onitor</w:t>
            </w:r>
            <w:r w:rsidRPr="00C02F0B">
              <w:rPr>
                <w:b/>
                <w:i/>
                <w:sz w:val="24"/>
                <w:szCs w:val="24"/>
              </w:rPr>
              <w:t xml:space="preserve"> legislative changes, KDE guidance, seek legal consultation with board attorney, and gu</w:t>
            </w:r>
            <w:r w:rsidRPr="00C02F0B">
              <w:rPr>
                <w:b/>
                <w:i/>
                <w:sz w:val="24"/>
                <w:szCs w:val="24"/>
              </w:rPr>
              <w:t>ide board decisions concerning e</w:t>
            </w:r>
            <w:r w:rsidRPr="00C02F0B">
              <w:rPr>
                <w:b/>
                <w:i/>
                <w:sz w:val="24"/>
                <w:szCs w:val="24"/>
              </w:rPr>
              <w:t>ffects on district</w:t>
            </w:r>
            <w:r w:rsidRPr="00C02F0B">
              <w:rPr>
                <w:b/>
                <w:i/>
                <w:sz w:val="24"/>
                <w:szCs w:val="24"/>
              </w:rPr>
              <w:t>.</w:t>
            </w:r>
          </w:p>
        </w:tc>
        <w:tc>
          <w:tcPr>
            <w:tcW w:w="4317" w:type="dxa"/>
          </w:tcPr>
          <w:p w:rsidR="002B4B52" w:rsidRPr="00C02F0B" w:rsidRDefault="002B4B52" w:rsidP="002B4B52">
            <w:pPr>
              <w:rPr>
                <w:rFonts w:cstheme="minorHAnsi"/>
                <w:b/>
                <w:sz w:val="24"/>
                <w:szCs w:val="24"/>
                <w:u w:val="single"/>
              </w:rPr>
            </w:pPr>
            <w:r w:rsidRPr="00C02F0B">
              <w:rPr>
                <w:rFonts w:cstheme="minorHAnsi"/>
                <w:b/>
                <w:sz w:val="24"/>
                <w:szCs w:val="24"/>
                <w:u w:val="single"/>
              </w:rPr>
              <w:t>Actions that demonstrate the standard</w:t>
            </w:r>
          </w:p>
        </w:tc>
        <w:tc>
          <w:tcPr>
            <w:tcW w:w="4317" w:type="dxa"/>
          </w:tcPr>
          <w:p w:rsidR="002B4B52" w:rsidRPr="00C02F0B" w:rsidRDefault="002B4B52" w:rsidP="002B4B52">
            <w:pPr>
              <w:rPr>
                <w:rFonts w:cstheme="minorHAnsi"/>
                <w:b/>
                <w:sz w:val="24"/>
                <w:szCs w:val="24"/>
                <w:u w:val="single"/>
              </w:rPr>
            </w:pPr>
            <w:r w:rsidRPr="00C02F0B">
              <w:rPr>
                <w:rFonts w:cstheme="minorHAnsi"/>
                <w:b/>
                <w:sz w:val="24"/>
                <w:szCs w:val="24"/>
                <w:u w:val="single"/>
              </w:rPr>
              <w:t xml:space="preserve">Evidence </w:t>
            </w:r>
          </w:p>
        </w:tc>
      </w:tr>
    </w:tbl>
    <w:p w:rsidR="00607135" w:rsidRPr="000E192E" w:rsidRDefault="00607135">
      <w:pPr>
        <w:rPr>
          <w:sz w:val="24"/>
          <w:szCs w:val="24"/>
        </w:rPr>
      </w:pPr>
    </w:p>
    <w:sectPr w:rsidR="00607135" w:rsidRPr="000E192E" w:rsidSect="008662E5">
      <w:headerReference w:type="default" r:id="rId7"/>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308" w:rsidRDefault="00B44308" w:rsidP="008662E5">
      <w:pPr>
        <w:spacing w:after="0" w:line="240" w:lineRule="auto"/>
      </w:pPr>
      <w:r>
        <w:separator/>
      </w:r>
    </w:p>
  </w:endnote>
  <w:endnote w:type="continuationSeparator" w:id="0">
    <w:p w:rsidR="00B44308" w:rsidRDefault="00B44308" w:rsidP="00866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308" w:rsidRDefault="00B44308" w:rsidP="008662E5">
      <w:pPr>
        <w:spacing w:after="0" w:line="240" w:lineRule="auto"/>
      </w:pPr>
      <w:r>
        <w:separator/>
      </w:r>
    </w:p>
  </w:footnote>
  <w:footnote w:type="continuationSeparator" w:id="0">
    <w:p w:rsidR="00B44308" w:rsidRDefault="00B44308" w:rsidP="00866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2E5" w:rsidRDefault="008662E5" w:rsidP="008662E5">
    <w:pPr>
      <w:pStyle w:val="Header"/>
      <w:jc w:val="center"/>
      <w:rPr>
        <w:b/>
        <w:sz w:val="32"/>
      </w:rPr>
    </w:pPr>
    <w:r>
      <w:rPr>
        <w:b/>
        <w:sz w:val="32"/>
      </w:rPr>
      <w:t>Todd County School District</w:t>
    </w:r>
  </w:p>
  <w:p w:rsidR="008662E5" w:rsidRPr="008662E5" w:rsidRDefault="008662E5" w:rsidP="008662E5">
    <w:pPr>
      <w:pStyle w:val="Header"/>
      <w:jc w:val="center"/>
      <w:rPr>
        <w:b/>
        <w:sz w:val="32"/>
      </w:rPr>
    </w:pPr>
    <w:r w:rsidRPr="008662E5">
      <w:rPr>
        <w:b/>
        <w:sz w:val="32"/>
      </w:rPr>
      <w:t>SUPERINTENDENT LEADERSHIP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F7DF2"/>
    <w:multiLevelType w:val="hybridMultilevel"/>
    <w:tmpl w:val="C1AE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45A"/>
    <w:rsid w:val="000E192E"/>
    <w:rsid w:val="002B4B52"/>
    <w:rsid w:val="0031645A"/>
    <w:rsid w:val="0035655F"/>
    <w:rsid w:val="00607135"/>
    <w:rsid w:val="00662821"/>
    <w:rsid w:val="00671AED"/>
    <w:rsid w:val="008662E5"/>
    <w:rsid w:val="00B44308"/>
    <w:rsid w:val="00BE0764"/>
    <w:rsid w:val="00C02F0B"/>
    <w:rsid w:val="00F3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E3EF"/>
  <w15:chartTrackingRefBased/>
  <w15:docId w15:val="{737A6149-B724-4CA6-95F9-5FD9D700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6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645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645A"/>
    <w:pPr>
      <w:ind w:left="720"/>
      <w:contextualSpacing/>
    </w:pPr>
  </w:style>
  <w:style w:type="character" w:styleId="Emphasis">
    <w:name w:val="Emphasis"/>
    <w:basedOn w:val="DefaultParagraphFont"/>
    <w:uiPriority w:val="20"/>
    <w:qFormat/>
    <w:rsid w:val="00BE0764"/>
    <w:rPr>
      <w:i/>
      <w:iCs/>
    </w:rPr>
  </w:style>
  <w:style w:type="character" w:styleId="Strong">
    <w:name w:val="Strong"/>
    <w:basedOn w:val="DefaultParagraphFont"/>
    <w:uiPriority w:val="22"/>
    <w:qFormat/>
    <w:rsid w:val="00BE0764"/>
    <w:rPr>
      <w:b/>
      <w:bCs/>
    </w:rPr>
  </w:style>
  <w:style w:type="paragraph" w:styleId="Header">
    <w:name w:val="header"/>
    <w:basedOn w:val="Normal"/>
    <w:link w:val="HeaderChar"/>
    <w:uiPriority w:val="99"/>
    <w:unhideWhenUsed/>
    <w:rsid w:val="00866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2E5"/>
  </w:style>
  <w:style w:type="paragraph" w:styleId="Footer">
    <w:name w:val="footer"/>
    <w:basedOn w:val="Normal"/>
    <w:link w:val="FooterChar"/>
    <w:uiPriority w:val="99"/>
    <w:unhideWhenUsed/>
    <w:rsid w:val="00866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2E5"/>
  </w:style>
  <w:style w:type="paragraph" w:styleId="BalloonText">
    <w:name w:val="Balloon Text"/>
    <w:basedOn w:val="Normal"/>
    <w:link w:val="BalloonTextChar"/>
    <w:uiPriority w:val="99"/>
    <w:semiHidden/>
    <w:unhideWhenUsed/>
    <w:rsid w:val="00671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 Jennifer</dc:creator>
  <cp:keywords/>
  <dc:description/>
  <cp:lastModifiedBy>Pope, Jennifer</cp:lastModifiedBy>
  <cp:revision>1</cp:revision>
  <cp:lastPrinted>2018-08-09T18:05:00Z</cp:lastPrinted>
  <dcterms:created xsi:type="dcterms:W3CDTF">2018-08-09T16:26:00Z</dcterms:created>
  <dcterms:modified xsi:type="dcterms:W3CDTF">2018-08-09T18:09:00Z</dcterms:modified>
</cp:coreProperties>
</file>