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9FF8" w14:textId="77777777" w:rsidR="00CB621A" w:rsidRPr="00065E26" w:rsidRDefault="00E71588">
      <w:pPr>
        <w:widowControl w:val="0"/>
        <w:autoSpaceDE w:val="0"/>
        <w:autoSpaceDN w:val="0"/>
        <w:adjustRightInd w:val="0"/>
        <w:spacing w:before="98"/>
        <w:ind w:left="3091" w:right="-20"/>
        <w:rPr>
          <w:rFonts w:asciiTheme="majorHAnsi" w:hAnsiTheme="majorHAnsi"/>
          <w:kern w:val="2"/>
          <w:sz w:val="22"/>
          <w:szCs w:val="22"/>
        </w:rPr>
      </w:pPr>
      <w:bookmarkStart w:id="0" w:name="_GoBack"/>
      <w:bookmarkEnd w:id="0"/>
      <w:r w:rsidRPr="00065E26">
        <w:rPr>
          <w:rFonts w:asciiTheme="majorHAnsi" w:hAnsiTheme="majorHAnsi"/>
          <w:noProof/>
          <w:kern w:val="2"/>
          <w:sz w:val="22"/>
          <w:szCs w:val="22"/>
        </w:rPr>
        <w:drawing>
          <wp:inline distT="0" distB="0" distL="0" distR="0" wp14:anchorId="67A52009" wp14:editId="44CAF6D9">
            <wp:extent cx="2171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14:paraId="1B6BD266" w14:textId="77777777" w:rsidR="00CB621A" w:rsidRPr="00065E26" w:rsidRDefault="00CB621A">
      <w:pPr>
        <w:widowControl w:val="0"/>
        <w:autoSpaceDE w:val="0"/>
        <w:autoSpaceDN w:val="0"/>
        <w:adjustRightInd w:val="0"/>
        <w:spacing w:before="6" w:line="280" w:lineRule="exact"/>
        <w:rPr>
          <w:rFonts w:asciiTheme="majorHAnsi" w:hAnsiTheme="majorHAnsi"/>
          <w:kern w:val="2"/>
          <w:sz w:val="22"/>
          <w:szCs w:val="22"/>
        </w:rPr>
      </w:pPr>
    </w:p>
    <w:p w14:paraId="12735CB6" w14:textId="62525306" w:rsidR="00CB621A" w:rsidRPr="00065E26" w:rsidRDefault="00CB621A">
      <w:pPr>
        <w:widowControl w:val="0"/>
        <w:autoSpaceDE w:val="0"/>
        <w:autoSpaceDN w:val="0"/>
        <w:adjustRightInd w:val="0"/>
        <w:spacing w:before="11"/>
        <w:ind w:left="3737" w:right="3716"/>
        <w:jc w:val="center"/>
        <w:rPr>
          <w:rFonts w:asciiTheme="majorHAnsi" w:hAnsiTheme="majorHAnsi" w:cs="Calibri"/>
          <w:kern w:val="2"/>
          <w:sz w:val="22"/>
          <w:szCs w:val="22"/>
        </w:rPr>
      </w:pPr>
      <w:r w:rsidRPr="00065E26">
        <w:rPr>
          <w:rFonts w:asciiTheme="majorHAnsi" w:hAnsiTheme="majorHAnsi" w:cs="Calibri"/>
          <w:b/>
          <w:bCs/>
          <w:kern w:val="2"/>
          <w:sz w:val="22"/>
          <w:szCs w:val="22"/>
        </w:rPr>
        <w:t>Agreement between</w:t>
      </w:r>
    </w:p>
    <w:p w14:paraId="6EB87ACC" w14:textId="0B47F602" w:rsidR="00D62BAC" w:rsidRPr="00065E26" w:rsidRDefault="00C72E23">
      <w:pPr>
        <w:widowControl w:val="0"/>
        <w:autoSpaceDE w:val="0"/>
        <w:autoSpaceDN w:val="0"/>
        <w:adjustRightInd w:val="0"/>
        <w:ind w:left="1531" w:right="1512"/>
        <w:jc w:val="center"/>
        <w:rPr>
          <w:rFonts w:asciiTheme="majorHAnsi" w:hAnsiTheme="majorHAnsi" w:cs="Calibri"/>
          <w:b/>
          <w:bCs/>
          <w:kern w:val="2"/>
          <w:sz w:val="22"/>
          <w:szCs w:val="22"/>
        </w:rPr>
      </w:pPr>
      <w:r>
        <w:rPr>
          <w:rFonts w:asciiTheme="majorHAnsi" w:hAnsiTheme="majorHAnsi" w:cs="Calibri"/>
          <w:b/>
          <w:bCs/>
          <w:kern w:val="2"/>
          <w:sz w:val="22"/>
          <w:szCs w:val="22"/>
        </w:rPr>
        <w:t xml:space="preserve">Covington Independent </w:t>
      </w:r>
      <w:r w:rsidR="008B625C">
        <w:rPr>
          <w:rFonts w:asciiTheme="majorHAnsi" w:hAnsiTheme="majorHAnsi" w:cs="Calibri"/>
          <w:b/>
          <w:bCs/>
          <w:kern w:val="2"/>
          <w:sz w:val="22"/>
          <w:szCs w:val="22"/>
        </w:rPr>
        <w:t xml:space="preserve">Pub </w:t>
      </w:r>
      <w:proofErr w:type="spellStart"/>
      <w:r w:rsidR="008B625C">
        <w:rPr>
          <w:rFonts w:asciiTheme="majorHAnsi" w:hAnsiTheme="majorHAnsi" w:cs="Calibri"/>
          <w:b/>
          <w:bCs/>
          <w:kern w:val="2"/>
          <w:sz w:val="22"/>
          <w:szCs w:val="22"/>
        </w:rPr>
        <w:t>lic</w:t>
      </w:r>
      <w:r>
        <w:rPr>
          <w:rFonts w:asciiTheme="majorHAnsi" w:hAnsiTheme="majorHAnsi" w:cs="Calibri"/>
          <w:b/>
          <w:bCs/>
          <w:kern w:val="2"/>
          <w:sz w:val="22"/>
          <w:szCs w:val="22"/>
        </w:rPr>
        <w:t>Schools</w:t>
      </w:r>
      <w:proofErr w:type="spellEnd"/>
      <w:r w:rsidR="00CB621A" w:rsidRPr="00C03540">
        <w:rPr>
          <w:rFonts w:asciiTheme="majorHAnsi" w:hAnsiTheme="majorHAnsi"/>
          <w:b/>
          <w:kern w:val="2"/>
          <w:sz w:val="22"/>
        </w:rPr>
        <w:t xml:space="preserve"> </w:t>
      </w:r>
      <w:r w:rsidR="00D62BAC" w:rsidRPr="00065E26">
        <w:rPr>
          <w:rFonts w:asciiTheme="majorHAnsi" w:hAnsiTheme="majorHAnsi" w:cs="Calibri"/>
          <w:b/>
          <w:bCs/>
          <w:kern w:val="2"/>
          <w:sz w:val="22"/>
          <w:szCs w:val="22"/>
        </w:rPr>
        <w:t xml:space="preserve">and </w:t>
      </w:r>
      <w:proofErr w:type="spellStart"/>
      <w:r w:rsidR="00D62BAC" w:rsidRPr="00065E26">
        <w:rPr>
          <w:rFonts w:asciiTheme="majorHAnsi" w:hAnsiTheme="majorHAnsi" w:cs="Calibri"/>
          <w:b/>
          <w:bCs/>
          <w:kern w:val="2"/>
          <w:sz w:val="22"/>
          <w:szCs w:val="22"/>
        </w:rPr>
        <w:t>AdvancED</w:t>
      </w:r>
      <w:proofErr w:type="spellEnd"/>
    </w:p>
    <w:p w14:paraId="364BC54B" w14:textId="77777777" w:rsidR="00CB621A" w:rsidRPr="00065E26" w:rsidRDefault="00CB621A">
      <w:pPr>
        <w:widowControl w:val="0"/>
        <w:autoSpaceDE w:val="0"/>
        <w:autoSpaceDN w:val="0"/>
        <w:adjustRightInd w:val="0"/>
        <w:ind w:left="1531" w:right="1512"/>
        <w:jc w:val="center"/>
        <w:rPr>
          <w:rFonts w:asciiTheme="majorHAnsi" w:hAnsiTheme="majorHAnsi" w:cs="Calibri"/>
          <w:kern w:val="2"/>
          <w:sz w:val="22"/>
          <w:szCs w:val="22"/>
        </w:rPr>
      </w:pPr>
      <w:proofErr w:type="gramStart"/>
      <w:r w:rsidRPr="00065E26">
        <w:rPr>
          <w:rFonts w:asciiTheme="majorHAnsi" w:hAnsiTheme="majorHAnsi" w:cs="Calibri"/>
          <w:b/>
          <w:bCs/>
          <w:kern w:val="2"/>
          <w:sz w:val="22"/>
          <w:szCs w:val="22"/>
        </w:rPr>
        <w:t>for</w:t>
      </w:r>
      <w:proofErr w:type="gramEnd"/>
      <w:r w:rsidRPr="00065E26">
        <w:rPr>
          <w:rFonts w:asciiTheme="majorHAnsi" w:hAnsiTheme="majorHAnsi" w:cs="Calibri"/>
          <w:b/>
          <w:bCs/>
          <w:kern w:val="2"/>
          <w:sz w:val="22"/>
          <w:szCs w:val="22"/>
        </w:rPr>
        <w:t xml:space="preserve"> </w:t>
      </w:r>
      <w:r w:rsidR="004E37CC">
        <w:rPr>
          <w:rFonts w:asciiTheme="majorHAnsi" w:hAnsiTheme="majorHAnsi" w:cs="Calibri"/>
          <w:b/>
          <w:bCs/>
          <w:kern w:val="2"/>
          <w:sz w:val="22"/>
          <w:szCs w:val="22"/>
        </w:rPr>
        <w:t>Professional</w:t>
      </w:r>
      <w:r w:rsidR="007E2A7F" w:rsidRPr="00065E26">
        <w:rPr>
          <w:rFonts w:asciiTheme="majorHAnsi" w:hAnsiTheme="majorHAnsi" w:cs="Calibri"/>
          <w:b/>
          <w:bCs/>
          <w:kern w:val="2"/>
          <w:sz w:val="22"/>
          <w:szCs w:val="22"/>
        </w:rPr>
        <w:t xml:space="preserve"> </w:t>
      </w:r>
      <w:r w:rsidR="00464366" w:rsidRPr="00065E26">
        <w:rPr>
          <w:rFonts w:asciiTheme="majorHAnsi" w:hAnsiTheme="majorHAnsi" w:cs="Calibri"/>
          <w:b/>
          <w:bCs/>
          <w:kern w:val="2"/>
          <w:sz w:val="22"/>
          <w:szCs w:val="22"/>
        </w:rPr>
        <w:t>Services</w:t>
      </w:r>
    </w:p>
    <w:p w14:paraId="13DC985A" w14:textId="77777777" w:rsidR="00CB621A" w:rsidRPr="00065E26" w:rsidRDefault="00CB621A">
      <w:pPr>
        <w:widowControl w:val="0"/>
        <w:autoSpaceDE w:val="0"/>
        <w:autoSpaceDN w:val="0"/>
        <w:adjustRightInd w:val="0"/>
        <w:spacing w:before="6" w:line="260" w:lineRule="exact"/>
        <w:rPr>
          <w:rFonts w:asciiTheme="majorHAnsi" w:hAnsiTheme="majorHAnsi" w:cs="Calibri"/>
          <w:kern w:val="2"/>
          <w:sz w:val="22"/>
          <w:szCs w:val="22"/>
        </w:rPr>
      </w:pPr>
    </w:p>
    <w:p w14:paraId="10CD80D3" w14:textId="76DEC5FE" w:rsidR="00CB621A" w:rsidRPr="00065E26" w:rsidRDefault="00CB621A">
      <w:pPr>
        <w:widowControl w:val="0"/>
        <w:autoSpaceDE w:val="0"/>
        <w:autoSpaceDN w:val="0"/>
        <w:adjustRightInd w:val="0"/>
        <w:ind w:left="120" w:right="45"/>
        <w:jc w:val="both"/>
        <w:rPr>
          <w:rFonts w:asciiTheme="majorHAnsi" w:hAnsiTheme="majorHAnsi" w:cs="Calibri"/>
          <w:kern w:val="2"/>
          <w:sz w:val="22"/>
          <w:szCs w:val="22"/>
        </w:rPr>
      </w:pPr>
      <w:r w:rsidRPr="00065E26">
        <w:rPr>
          <w:rFonts w:asciiTheme="majorHAnsi" w:hAnsiTheme="majorHAnsi" w:cs="Calibri"/>
          <w:kern w:val="2"/>
          <w:sz w:val="22"/>
          <w:szCs w:val="22"/>
        </w:rPr>
        <w:t>This Agreement (“Agreement”) is entered into</w:t>
      </w:r>
      <w:r w:rsidR="00AA5913" w:rsidRPr="00065E26">
        <w:rPr>
          <w:rFonts w:asciiTheme="majorHAnsi" w:hAnsiTheme="majorHAnsi" w:cs="Calibri"/>
          <w:kern w:val="2"/>
          <w:sz w:val="22"/>
          <w:szCs w:val="22"/>
        </w:rPr>
        <w:t xml:space="preserve"> on</w:t>
      </w:r>
      <w:r w:rsidRPr="00065E26">
        <w:rPr>
          <w:rFonts w:asciiTheme="majorHAnsi" w:hAnsiTheme="majorHAnsi" w:cs="Calibri"/>
          <w:kern w:val="2"/>
          <w:sz w:val="22"/>
          <w:szCs w:val="22"/>
        </w:rPr>
        <w:t xml:space="preserve"> </w:t>
      </w:r>
      <w:r w:rsidR="009B6CAD">
        <w:rPr>
          <w:rFonts w:asciiTheme="majorHAnsi" w:hAnsiTheme="majorHAnsi" w:cs="Calibri"/>
          <w:b/>
          <w:bCs/>
          <w:kern w:val="2"/>
          <w:sz w:val="22"/>
          <w:szCs w:val="22"/>
          <w:u w:val="single"/>
        </w:rPr>
        <w:t>July</w:t>
      </w:r>
      <w:r w:rsidR="00CD5E84">
        <w:rPr>
          <w:rFonts w:asciiTheme="majorHAnsi" w:hAnsiTheme="majorHAnsi" w:cs="Calibri"/>
          <w:b/>
          <w:bCs/>
          <w:kern w:val="2"/>
          <w:sz w:val="22"/>
          <w:szCs w:val="22"/>
          <w:u w:val="single"/>
        </w:rPr>
        <w:t xml:space="preserve"> 1, 2018</w:t>
      </w:r>
      <w:r w:rsidRPr="00C03540">
        <w:rPr>
          <w:rFonts w:asciiTheme="majorHAnsi" w:hAnsiTheme="majorHAnsi"/>
          <w:b/>
          <w:kern w:val="2"/>
          <w:sz w:val="22"/>
        </w:rPr>
        <w:t xml:space="preserve"> </w:t>
      </w:r>
      <w:r w:rsidRPr="00C03540">
        <w:rPr>
          <w:rFonts w:asciiTheme="majorHAnsi" w:hAnsiTheme="majorHAnsi"/>
          <w:kern w:val="2"/>
          <w:sz w:val="22"/>
        </w:rPr>
        <w:t xml:space="preserve"> </w:t>
      </w:r>
      <w:r w:rsidRPr="00065E26">
        <w:rPr>
          <w:rFonts w:asciiTheme="majorHAnsi" w:hAnsiTheme="majorHAnsi" w:cs="Calibri"/>
          <w:kern w:val="2"/>
          <w:sz w:val="22"/>
          <w:szCs w:val="22"/>
        </w:rPr>
        <w:t xml:space="preserve">between </w:t>
      </w:r>
      <w:r w:rsidRPr="00065E26">
        <w:rPr>
          <w:rFonts w:asciiTheme="majorHAnsi" w:hAnsiTheme="majorHAnsi" w:cs="Calibri"/>
          <w:b/>
          <w:bCs/>
          <w:kern w:val="2"/>
          <w:sz w:val="22"/>
          <w:szCs w:val="22"/>
          <w:u w:val="single"/>
        </w:rPr>
        <w:t>Advance</w:t>
      </w:r>
      <w:r w:rsidRPr="00C03540">
        <w:rPr>
          <w:rFonts w:asciiTheme="majorHAnsi" w:hAnsiTheme="majorHAnsi"/>
          <w:b/>
          <w:kern w:val="2"/>
          <w:sz w:val="22"/>
        </w:rPr>
        <w:t xml:space="preserve"> </w:t>
      </w:r>
      <w:r w:rsidRPr="00065E26">
        <w:rPr>
          <w:rFonts w:asciiTheme="majorHAnsi" w:hAnsiTheme="majorHAnsi" w:cs="Calibri"/>
          <w:b/>
          <w:bCs/>
          <w:kern w:val="2"/>
          <w:sz w:val="22"/>
          <w:szCs w:val="22"/>
          <w:u w:val="single"/>
        </w:rPr>
        <w:t>Education, Inc. (“AdvancED®”)</w:t>
      </w:r>
      <w:r w:rsidRPr="00065E26">
        <w:rPr>
          <w:rFonts w:asciiTheme="majorHAnsi" w:hAnsiTheme="majorHAnsi" w:cs="Calibri"/>
          <w:kern w:val="2"/>
          <w:sz w:val="22"/>
          <w:szCs w:val="22"/>
        </w:rPr>
        <w:t>, a 501(c)(3) non-profit organization incorporated under the laws of the state of Georgia, United States of America and</w:t>
      </w:r>
      <w:r w:rsidR="00C75B79" w:rsidRPr="00065E26">
        <w:rPr>
          <w:rFonts w:asciiTheme="majorHAnsi" w:hAnsiTheme="majorHAnsi" w:cs="Calibri"/>
          <w:kern w:val="2"/>
          <w:sz w:val="22"/>
          <w:szCs w:val="22"/>
        </w:rPr>
        <w:t xml:space="preserve"> </w:t>
      </w:r>
      <w:r w:rsidR="008B625C">
        <w:rPr>
          <w:rFonts w:asciiTheme="majorHAnsi" w:hAnsiTheme="majorHAnsi" w:cs="Calibri"/>
          <w:b/>
          <w:kern w:val="2"/>
          <w:sz w:val="22"/>
          <w:szCs w:val="22"/>
          <w:u w:val="single"/>
        </w:rPr>
        <w:t>Covington Independent Public Schools</w:t>
      </w:r>
      <w:r w:rsidR="00D62BAC" w:rsidRPr="00065E26">
        <w:rPr>
          <w:rFonts w:asciiTheme="majorHAnsi" w:hAnsiTheme="majorHAnsi" w:cs="Calibri"/>
          <w:b/>
          <w:bCs/>
          <w:kern w:val="2"/>
          <w:sz w:val="22"/>
          <w:szCs w:val="22"/>
        </w:rPr>
        <w:t xml:space="preserve"> </w:t>
      </w:r>
      <w:r w:rsidRPr="00065E26">
        <w:rPr>
          <w:rFonts w:asciiTheme="majorHAnsi" w:hAnsiTheme="majorHAnsi" w:cs="Calibri"/>
          <w:kern w:val="2"/>
          <w:sz w:val="22"/>
          <w:szCs w:val="22"/>
        </w:rPr>
        <w:t>an education provider (“Education Provider”) (hereinafter referred to individually as “Party” and collectively as “Parties”).</w:t>
      </w:r>
    </w:p>
    <w:p w14:paraId="36D3E71C" w14:textId="77777777" w:rsidR="00CB621A" w:rsidRPr="00C03540" w:rsidRDefault="00CB621A" w:rsidP="00C03540">
      <w:pPr>
        <w:widowControl w:val="0"/>
        <w:autoSpaceDE w:val="0"/>
        <w:autoSpaceDN w:val="0"/>
        <w:adjustRightInd w:val="0"/>
        <w:spacing w:before="13" w:line="240" w:lineRule="exact"/>
        <w:rPr>
          <w:rFonts w:asciiTheme="majorHAnsi" w:hAnsiTheme="majorHAnsi"/>
          <w:kern w:val="2"/>
          <w:sz w:val="22"/>
        </w:rPr>
      </w:pPr>
    </w:p>
    <w:p w14:paraId="7A55E972" w14:textId="77777777" w:rsidR="00CB621A" w:rsidRPr="00065E26" w:rsidRDefault="00CB621A" w:rsidP="00C03540">
      <w:pPr>
        <w:widowControl w:val="0"/>
        <w:autoSpaceDE w:val="0"/>
        <w:autoSpaceDN w:val="0"/>
        <w:adjustRightInd w:val="0"/>
        <w:spacing w:before="16"/>
        <w:ind w:left="120" w:right="60"/>
        <w:rPr>
          <w:rFonts w:asciiTheme="majorHAnsi" w:hAnsiTheme="majorHAnsi" w:cs="Calibri"/>
          <w:kern w:val="2"/>
          <w:sz w:val="22"/>
          <w:szCs w:val="22"/>
        </w:rPr>
      </w:pPr>
      <w:r w:rsidRPr="00065E26">
        <w:rPr>
          <w:rFonts w:asciiTheme="majorHAnsi" w:hAnsiTheme="majorHAnsi" w:cs="Calibri"/>
          <w:b/>
          <w:bCs/>
          <w:kern w:val="2"/>
          <w:sz w:val="22"/>
          <w:szCs w:val="22"/>
        </w:rPr>
        <w:t xml:space="preserve">NOW THEREFORE, FOR AND IN CONSIDERATION </w:t>
      </w:r>
      <w:r w:rsidRPr="00065E26">
        <w:rPr>
          <w:rFonts w:asciiTheme="majorHAnsi" w:hAnsiTheme="majorHAnsi" w:cs="Calibri"/>
          <w:kern w:val="2"/>
          <w:sz w:val="22"/>
          <w:szCs w:val="22"/>
        </w:rPr>
        <w:t>of the mutual promises, covenants and agreements contained herein, the Parties agree as follows:</w:t>
      </w:r>
    </w:p>
    <w:p w14:paraId="4CE9B72B" w14:textId="77777777" w:rsidR="00CB621A" w:rsidRPr="00065E26" w:rsidRDefault="00CB621A">
      <w:pPr>
        <w:widowControl w:val="0"/>
        <w:autoSpaceDE w:val="0"/>
        <w:autoSpaceDN w:val="0"/>
        <w:adjustRightInd w:val="0"/>
        <w:spacing w:before="9" w:line="260" w:lineRule="exact"/>
        <w:rPr>
          <w:rFonts w:asciiTheme="majorHAnsi" w:hAnsiTheme="majorHAnsi" w:cs="Calibri"/>
          <w:kern w:val="2"/>
          <w:sz w:val="22"/>
          <w:szCs w:val="22"/>
        </w:rPr>
      </w:pPr>
    </w:p>
    <w:p w14:paraId="3D24D718" w14:textId="77777777" w:rsidR="00CB621A" w:rsidRPr="00065E26" w:rsidRDefault="00CB621A">
      <w:pPr>
        <w:widowControl w:val="0"/>
        <w:autoSpaceDE w:val="0"/>
        <w:autoSpaceDN w:val="0"/>
        <w:adjustRightInd w:val="0"/>
        <w:ind w:left="840" w:right="58"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1.   </w:t>
      </w:r>
      <w:r w:rsidRPr="00065E26">
        <w:rPr>
          <w:rFonts w:asciiTheme="majorHAnsi" w:hAnsiTheme="majorHAnsi" w:cs="Calibri"/>
          <w:bCs/>
          <w:kern w:val="2"/>
          <w:sz w:val="22"/>
          <w:szCs w:val="22"/>
          <w:u w:val="single"/>
        </w:rPr>
        <w:t>Scope of Work.</w:t>
      </w:r>
      <w:r w:rsidRPr="00065E26">
        <w:rPr>
          <w:rFonts w:asciiTheme="majorHAnsi" w:hAnsiTheme="majorHAnsi" w:cs="Calibri"/>
          <w:b/>
          <w:bCs/>
          <w:kern w:val="2"/>
          <w:sz w:val="22"/>
          <w:szCs w:val="22"/>
        </w:rPr>
        <w:t xml:space="preserve"> </w:t>
      </w:r>
      <w:r w:rsidRPr="00065E26">
        <w:rPr>
          <w:rFonts w:asciiTheme="majorHAnsi" w:hAnsiTheme="majorHAnsi" w:cs="Calibri"/>
          <w:kern w:val="2"/>
          <w:sz w:val="22"/>
          <w:szCs w:val="22"/>
        </w:rPr>
        <w:t xml:space="preserve">AdvancED shall provide services (“Services”) as described in the Statement of Services (“Statement of Services” or “SOS”) which is attached hereto and incorporated by reference herein as </w:t>
      </w:r>
      <w:r w:rsidRPr="00065E26">
        <w:rPr>
          <w:rFonts w:asciiTheme="majorHAnsi" w:hAnsiTheme="majorHAnsi" w:cs="Calibri"/>
          <w:b/>
          <w:bCs/>
          <w:kern w:val="2"/>
          <w:sz w:val="22"/>
          <w:szCs w:val="22"/>
          <w:u w:val="single"/>
        </w:rPr>
        <w:t>Exhibit “A</w:t>
      </w:r>
      <w:r w:rsidR="00BE79FC" w:rsidRPr="00065E26">
        <w:rPr>
          <w:rFonts w:asciiTheme="majorHAnsi" w:hAnsiTheme="majorHAnsi" w:cs="Calibri"/>
          <w:b/>
          <w:bCs/>
          <w:kern w:val="2"/>
          <w:sz w:val="22"/>
          <w:szCs w:val="22"/>
          <w:u w:val="single"/>
        </w:rPr>
        <w:t>.</w:t>
      </w:r>
      <w:r w:rsidRPr="00065E26">
        <w:rPr>
          <w:rFonts w:asciiTheme="majorHAnsi" w:hAnsiTheme="majorHAnsi" w:cs="Calibri"/>
          <w:b/>
          <w:bCs/>
          <w:kern w:val="2"/>
          <w:sz w:val="22"/>
          <w:szCs w:val="22"/>
        </w:rPr>
        <w:t>”</w:t>
      </w:r>
    </w:p>
    <w:p w14:paraId="495C91D4" w14:textId="77777777" w:rsidR="00CB621A" w:rsidRPr="00065E26" w:rsidRDefault="00CB621A">
      <w:pPr>
        <w:widowControl w:val="0"/>
        <w:autoSpaceDE w:val="0"/>
        <w:autoSpaceDN w:val="0"/>
        <w:adjustRightInd w:val="0"/>
        <w:spacing w:before="9" w:line="190" w:lineRule="exact"/>
        <w:rPr>
          <w:rFonts w:asciiTheme="majorHAnsi" w:hAnsiTheme="majorHAnsi" w:cs="Calibri"/>
          <w:kern w:val="2"/>
          <w:sz w:val="22"/>
          <w:szCs w:val="22"/>
        </w:rPr>
      </w:pPr>
    </w:p>
    <w:p w14:paraId="7F53513F" w14:textId="77777777" w:rsidR="00CB621A" w:rsidRPr="00065E26" w:rsidRDefault="00CB621A">
      <w:pPr>
        <w:widowControl w:val="0"/>
        <w:autoSpaceDE w:val="0"/>
        <w:autoSpaceDN w:val="0"/>
        <w:adjustRightInd w:val="0"/>
        <w:ind w:left="840" w:right="57" w:hanging="360"/>
        <w:jc w:val="both"/>
        <w:rPr>
          <w:rFonts w:asciiTheme="majorHAnsi" w:hAnsiTheme="majorHAnsi" w:cs="Calibri"/>
          <w:kern w:val="2"/>
          <w:sz w:val="22"/>
          <w:szCs w:val="22"/>
        </w:rPr>
      </w:pPr>
      <w:r w:rsidRPr="00065E26">
        <w:rPr>
          <w:rFonts w:asciiTheme="majorHAnsi" w:hAnsiTheme="majorHAnsi" w:cs="Calibri"/>
          <w:bCs/>
          <w:kern w:val="2"/>
          <w:sz w:val="22"/>
          <w:szCs w:val="22"/>
        </w:rPr>
        <w:t xml:space="preserve">2.   </w:t>
      </w:r>
      <w:r w:rsidRPr="00065E26">
        <w:rPr>
          <w:rFonts w:asciiTheme="majorHAnsi" w:hAnsiTheme="majorHAnsi" w:cs="Calibri"/>
          <w:bCs/>
          <w:kern w:val="2"/>
          <w:sz w:val="22"/>
          <w:szCs w:val="22"/>
          <w:u w:val="single"/>
        </w:rPr>
        <w:t>Changes to Statement of Services.</w:t>
      </w:r>
      <w:r w:rsidRPr="00065E26">
        <w:rPr>
          <w:rFonts w:asciiTheme="majorHAnsi" w:hAnsiTheme="majorHAnsi" w:cs="Calibri"/>
          <w:b/>
          <w:bCs/>
          <w:kern w:val="2"/>
          <w:sz w:val="22"/>
          <w:szCs w:val="22"/>
        </w:rPr>
        <w:t xml:space="preserve"> </w:t>
      </w:r>
      <w:r w:rsidRPr="00065E26">
        <w:rPr>
          <w:rFonts w:asciiTheme="majorHAnsi" w:hAnsiTheme="majorHAnsi" w:cs="Calibri"/>
          <w:kern w:val="2"/>
          <w:sz w:val="22"/>
          <w:szCs w:val="22"/>
        </w:rPr>
        <w:t>If either Party wants to make changes to the Statement of Services, the Parties must agree on the terms for such changes through the completion and the signing of a Change Request Form (“Change Request Form”) to be provided by AdvancED. Any change may impact terms for the Services, such as extend the time for the Services to be delivered and/or result in highe</w:t>
      </w:r>
      <w:r w:rsidR="004C6969" w:rsidRPr="00065E26">
        <w:rPr>
          <w:rFonts w:asciiTheme="majorHAnsi" w:hAnsiTheme="majorHAnsi" w:cs="Calibri"/>
          <w:kern w:val="2"/>
          <w:sz w:val="22"/>
          <w:szCs w:val="22"/>
        </w:rPr>
        <w:t xml:space="preserve">r </w:t>
      </w:r>
      <w:r w:rsidRPr="00065E26">
        <w:rPr>
          <w:rFonts w:asciiTheme="majorHAnsi" w:hAnsiTheme="majorHAnsi" w:cs="Calibri"/>
          <w:kern w:val="2"/>
          <w:sz w:val="22"/>
          <w:szCs w:val="22"/>
        </w:rPr>
        <w:t>costs. If the changes are significant, as determined by AdvancED, AdvancED may require the Parties to enter into a written amendment to the affected SOS or a separate and new SOS in addition to the signed Change Request Form. No work on the changes to the Services shall commence until the signed Change Request Form and any amendment or new SOS required by AdvancED has been signed by both Parties.</w:t>
      </w:r>
    </w:p>
    <w:p w14:paraId="3A60D8EB" w14:textId="77777777" w:rsidR="00CB621A" w:rsidRPr="00065E26" w:rsidRDefault="00CB621A">
      <w:pPr>
        <w:widowControl w:val="0"/>
        <w:autoSpaceDE w:val="0"/>
        <w:autoSpaceDN w:val="0"/>
        <w:adjustRightInd w:val="0"/>
        <w:spacing w:before="10" w:line="260" w:lineRule="exact"/>
        <w:rPr>
          <w:rFonts w:asciiTheme="majorHAnsi" w:hAnsiTheme="majorHAnsi" w:cs="Calibri"/>
          <w:kern w:val="2"/>
          <w:sz w:val="22"/>
          <w:szCs w:val="22"/>
        </w:rPr>
      </w:pPr>
    </w:p>
    <w:p w14:paraId="306E931A" w14:textId="77777777" w:rsidR="00CB621A" w:rsidRPr="00065E26" w:rsidRDefault="00CB621A">
      <w:pPr>
        <w:widowControl w:val="0"/>
        <w:autoSpaceDE w:val="0"/>
        <w:autoSpaceDN w:val="0"/>
        <w:adjustRightInd w:val="0"/>
        <w:ind w:left="840" w:right="57" w:hanging="360"/>
        <w:jc w:val="both"/>
        <w:rPr>
          <w:rFonts w:asciiTheme="majorHAnsi" w:hAnsiTheme="majorHAnsi" w:cs="Calibri"/>
          <w:kern w:val="2"/>
          <w:sz w:val="22"/>
          <w:szCs w:val="22"/>
        </w:rPr>
      </w:pPr>
      <w:r w:rsidRPr="00065E26">
        <w:rPr>
          <w:rFonts w:asciiTheme="majorHAnsi" w:hAnsiTheme="majorHAnsi" w:cs="Calibri"/>
          <w:bCs/>
          <w:kern w:val="2"/>
          <w:sz w:val="22"/>
          <w:szCs w:val="22"/>
        </w:rPr>
        <w:t xml:space="preserve">3.   </w:t>
      </w:r>
      <w:r w:rsidRPr="00065E26">
        <w:rPr>
          <w:rFonts w:asciiTheme="majorHAnsi" w:hAnsiTheme="majorHAnsi" w:cs="Calibri"/>
          <w:bCs/>
          <w:kern w:val="2"/>
          <w:sz w:val="22"/>
          <w:szCs w:val="22"/>
          <w:u w:val="single"/>
        </w:rPr>
        <w:t>Obligations of Education Provider.</w:t>
      </w:r>
      <w:r w:rsidRPr="00065E26">
        <w:rPr>
          <w:rFonts w:asciiTheme="majorHAnsi" w:hAnsiTheme="majorHAnsi" w:cs="Calibri"/>
          <w:b/>
          <w:bCs/>
          <w:kern w:val="2"/>
          <w:sz w:val="22"/>
          <w:szCs w:val="22"/>
        </w:rPr>
        <w:t xml:space="preserve"> </w:t>
      </w:r>
      <w:proofErr w:type="spellStart"/>
      <w:r w:rsidRPr="00065E26">
        <w:rPr>
          <w:rFonts w:asciiTheme="majorHAnsi" w:hAnsiTheme="majorHAnsi" w:cs="Calibri"/>
          <w:kern w:val="2"/>
          <w:sz w:val="22"/>
          <w:szCs w:val="22"/>
        </w:rPr>
        <w:t>AdvancED’s</w:t>
      </w:r>
      <w:proofErr w:type="spellEnd"/>
      <w:r w:rsidRPr="00065E26">
        <w:rPr>
          <w:rFonts w:asciiTheme="majorHAnsi" w:hAnsiTheme="majorHAnsi" w:cs="Calibri"/>
          <w:kern w:val="2"/>
          <w:sz w:val="22"/>
          <w:szCs w:val="22"/>
        </w:rPr>
        <w:t xml:space="preserve"> completion of some or all of the Services </w:t>
      </w:r>
      <w:r w:rsidR="001F58F2" w:rsidRPr="00065E26">
        <w:rPr>
          <w:rFonts w:asciiTheme="majorHAnsi" w:hAnsiTheme="majorHAnsi" w:cs="Calibri"/>
          <w:kern w:val="2"/>
          <w:sz w:val="22"/>
          <w:szCs w:val="22"/>
        </w:rPr>
        <w:t xml:space="preserve">is </w:t>
      </w:r>
      <w:r w:rsidRPr="00065E26">
        <w:rPr>
          <w:rFonts w:asciiTheme="majorHAnsi" w:hAnsiTheme="majorHAnsi" w:cs="Calibri"/>
          <w:kern w:val="2"/>
          <w:sz w:val="22"/>
          <w:szCs w:val="22"/>
        </w:rPr>
        <w:t xml:space="preserve">subject to Education Provider providing certain content, data, specifications and/or other items as identified by AdvancED. The timeline and </w:t>
      </w:r>
      <w:proofErr w:type="spellStart"/>
      <w:r w:rsidRPr="00065E26">
        <w:rPr>
          <w:rFonts w:asciiTheme="majorHAnsi" w:hAnsiTheme="majorHAnsi" w:cs="Calibri"/>
          <w:kern w:val="2"/>
          <w:sz w:val="22"/>
          <w:szCs w:val="22"/>
        </w:rPr>
        <w:t>AdvancED's</w:t>
      </w:r>
      <w:proofErr w:type="spellEnd"/>
      <w:r w:rsidRPr="00065E26">
        <w:rPr>
          <w:rFonts w:asciiTheme="majorHAnsi" w:hAnsiTheme="majorHAnsi" w:cs="Calibri"/>
          <w:kern w:val="2"/>
          <w:sz w:val="22"/>
          <w:szCs w:val="22"/>
        </w:rPr>
        <w:t xml:space="preserve"> allocation of its resources assume that the Education Provider will provide, at or before the time that it is needed, anything required for AdvancED to perform the Services.  The timing for the delivery of Services also assumes that none of the applicable specifications or requirements will change and that information provided by Education Provider is accurate. Education Provider acknowledges that any change in data or specifications may result in delays that may jeopardize the meeting of deadlines. AdvancED will not be in breach of the Agreement due to any deadlines missed due to changes in data or specifications requested by Education Provider.</w:t>
      </w:r>
    </w:p>
    <w:p w14:paraId="1D0E1D38" w14:textId="77777777" w:rsidR="00CB621A" w:rsidRPr="00065E26" w:rsidRDefault="00CB621A" w:rsidP="00C03540">
      <w:pPr>
        <w:widowControl w:val="0"/>
        <w:autoSpaceDE w:val="0"/>
        <w:autoSpaceDN w:val="0"/>
        <w:adjustRightInd w:val="0"/>
        <w:spacing w:before="11" w:line="240" w:lineRule="exact"/>
        <w:rPr>
          <w:rFonts w:asciiTheme="majorHAnsi" w:hAnsiTheme="majorHAnsi" w:cs="Calibri"/>
          <w:kern w:val="2"/>
          <w:sz w:val="22"/>
          <w:szCs w:val="22"/>
        </w:rPr>
      </w:pPr>
    </w:p>
    <w:p w14:paraId="4183BFD7" w14:textId="77777777" w:rsidR="00CB621A" w:rsidRPr="00065E26" w:rsidRDefault="00CB621A">
      <w:pPr>
        <w:widowControl w:val="0"/>
        <w:autoSpaceDE w:val="0"/>
        <w:autoSpaceDN w:val="0"/>
        <w:adjustRightInd w:val="0"/>
        <w:spacing w:before="16"/>
        <w:ind w:left="480" w:right="-20"/>
        <w:rPr>
          <w:rFonts w:asciiTheme="majorHAnsi" w:hAnsiTheme="majorHAnsi" w:cs="Calibri"/>
          <w:kern w:val="2"/>
          <w:sz w:val="22"/>
          <w:szCs w:val="22"/>
        </w:rPr>
      </w:pPr>
      <w:r w:rsidRPr="00065E26">
        <w:rPr>
          <w:rFonts w:asciiTheme="majorHAnsi" w:hAnsiTheme="majorHAnsi" w:cs="Calibri"/>
          <w:bCs/>
          <w:kern w:val="2"/>
          <w:sz w:val="22"/>
          <w:szCs w:val="22"/>
        </w:rPr>
        <w:t xml:space="preserve">4.   </w:t>
      </w:r>
      <w:r w:rsidRPr="00065E26">
        <w:rPr>
          <w:rFonts w:asciiTheme="majorHAnsi" w:hAnsiTheme="majorHAnsi" w:cs="Calibri"/>
          <w:bCs/>
          <w:kern w:val="2"/>
          <w:sz w:val="22"/>
          <w:szCs w:val="22"/>
          <w:u w:val="single"/>
        </w:rPr>
        <w:t>License; Intellectual Property Rights</w:t>
      </w:r>
    </w:p>
    <w:p w14:paraId="7663746B" w14:textId="5B5EA67F" w:rsidR="000C35C1" w:rsidRPr="00065E26" w:rsidRDefault="00CB621A" w:rsidP="000C35C1">
      <w:pPr>
        <w:widowControl w:val="0"/>
        <w:autoSpaceDE w:val="0"/>
        <w:autoSpaceDN w:val="0"/>
        <w:adjustRightInd w:val="0"/>
        <w:spacing w:before="9" w:line="229" w:lineRule="auto"/>
        <w:ind w:left="1170" w:right="53"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a.    AdvancED hereby grants a non-exclusive and non-transferable, limited license for the use of the AdvancED Standards for Quality Schools and Systems (“Standards”) </w:t>
      </w:r>
      <w:r w:rsidR="000C35C1" w:rsidRPr="00065E26">
        <w:rPr>
          <w:rFonts w:asciiTheme="majorHAnsi" w:hAnsiTheme="majorHAnsi" w:cs="Calibri"/>
          <w:kern w:val="2"/>
          <w:sz w:val="22"/>
          <w:szCs w:val="22"/>
        </w:rPr>
        <w:t>and any other</w:t>
      </w:r>
    </w:p>
    <w:p w14:paraId="60761A7D" w14:textId="77777777" w:rsidR="000C35C1" w:rsidRPr="00065E26" w:rsidRDefault="000C35C1" w:rsidP="000C35C1">
      <w:pPr>
        <w:widowControl w:val="0"/>
        <w:autoSpaceDE w:val="0"/>
        <w:autoSpaceDN w:val="0"/>
        <w:adjustRightInd w:val="0"/>
        <w:spacing w:before="9" w:line="229" w:lineRule="auto"/>
        <w:ind w:left="1560" w:right="53" w:hanging="360"/>
        <w:jc w:val="both"/>
        <w:rPr>
          <w:rFonts w:asciiTheme="majorHAnsi" w:hAnsiTheme="majorHAnsi" w:cs="Calibri"/>
          <w:kern w:val="2"/>
          <w:sz w:val="22"/>
          <w:szCs w:val="22"/>
        </w:rPr>
        <w:sectPr w:rsidR="000C35C1" w:rsidRPr="00065E26" w:rsidSect="000C35C1">
          <w:headerReference w:type="default" r:id="rId8"/>
          <w:footerReference w:type="default" r:id="rId9"/>
          <w:pgSz w:w="12240" w:h="15840"/>
          <w:pgMar w:top="1166" w:right="1325" w:bottom="274" w:left="1325" w:header="720" w:footer="720" w:gutter="0"/>
          <w:cols w:space="720"/>
          <w:noEndnote/>
        </w:sectPr>
      </w:pPr>
    </w:p>
    <w:p w14:paraId="2DE323B9" w14:textId="6A7F376D" w:rsidR="00CB621A" w:rsidRPr="00065E26" w:rsidRDefault="000C35C1" w:rsidP="00C03540">
      <w:pPr>
        <w:widowControl w:val="0"/>
        <w:autoSpaceDE w:val="0"/>
        <w:autoSpaceDN w:val="0"/>
        <w:adjustRightInd w:val="0"/>
        <w:spacing w:before="9" w:line="229" w:lineRule="auto"/>
        <w:ind w:left="1170" w:right="53"/>
        <w:jc w:val="both"/>
        <w:rPr>
          <w:rFonts w:asciiTheme="majorHAnsi" w:hAnsiTheme="majorHAnsi" w:cs="Calibri"/>
          <w:kern w:val="2"/>
          <w:sz w:val="22"/>
          <w:szCs w:val="22"/>
        </w:rPr>
      </w:pPr>
      <w:r w:rsidRPr="00065E26">
        <w:rPr>
          <w:rFonts w:asciiTheme="majorHAnsi" w:hAnsiTheme="majorHAnsi" w:cs="Calibri"/>
          <w:kern w:val="2"/>
          <w:sz w:val="22"/>
          <w:szCs w:val="22"/>
        </w:rPr>
        <w:lastRenderedPageBreak/>
        <w:t xml:space="preserve">improvement tools, materials, and products deemed necessary by AdvancED to accomplish the goals and meet the requirements of this Agreement which may include </w:t>
      </w:r>
      <w:r w:rsidR="00CB621A" w:rsidRPr="00065E26">
        <w:rPr>
          <w:rFonts w:asciiTheme="majorHAnsi" w:hAnsiTheme="majorHAnsi" w:cs="Calibri"/>
          <w:kern w:val="2"/>
          <w:sz w:val="22"/>
          <w:szCs w:val="22"/>
        </w:rPr>
        <w:t>the Adaptive Syste</w:t>
      </w:r>
      <w:r w:rsidR="00A77AC6" w:rsidRPr="00065E26">
        <w:rPr>
          <w:rFonts w:asciiTheme="majorHAnsi" w:hAnsiTheme="majorHAnsi" w:cs="Calibri"/>
          <w:kern w:val="2"/>
          <w:sz w:val="22"/>
          <w:szCs w:val="22"/>
        </w:rPr>
        <w:t>m</w:t>
      </w:r>
      <w:r w:rsidR="00CB621A" w:rsidRPr="00065E26">
        <w:rPr>
          <w:rFonts w:asciiTheme="majorHAnsi" w:hAnsiTheme="majorHAnsi" w:cs="Calibri"/>
          <w:kern w:val="2"/>
          <w:sz w:val="22"/>
          <w:szCs w:val="22"/>
        </w:rPr>
        <w:t xml:space="preserve"> of School Improvement Support Tools</w:t>
      </w:r>
      <w:r w:rsidR="00CE1A95" w:rsidRPr="00065E26">
        <w:rPr>
          <w:rFonts w:asciiTheme="majorHAnsi" w:hAnsiTheme="majorHAnsi" w:cs="Calibri"/>
          <w:kern w:val="2"/>
          <w:sz w:val="22"/>
          <w:szCs w:val="22"/>
        </w:rPr>
        <w:t>®</w:t>
      </w:r>
      <w:r w:rsidR="00CB621A" w:rsidRPr="00065E26">
        <w:rPr>
          <w:rFonts w:asciiTheme="majorHAnsi" w:eastAsia="MingLiU_HKSCS" w:hAnsiTheme="majorHAnsi" w:cs="MingLiU_HKSCS"/>
          <w:kern w:val="2"/>
          <w:sz w:val="22"/>
          <w:szCs w:val="22"/>
        </w:rPr>
        <w:t xml:space="preserve"> </w:t>
      </w:r>
      <w:r w:rsidR="00CB621A" w:rsidRPr="00065E26">
        <w:rPr>
          <w:rFonts w:asciiTheme="majorHAnsi" w:hAnsiTheme="majorHAnsi" w:cs="Calibri"/>
          <w:kern w:val="2"/>
          <w:sz w:val="22"/>
          <w:szCs w:val="22"/>
        </w:rPr>
        <w:t>(“ASSIST®”)</w:t>
      </w:r>
      <w:r w:rsidR="005E6685" w:rsidRPr="00065E26">
        <w:rPr>
          <w:rFonts w:asciiTheme="majorHAnsi" w:hAnsiTheme="majorHAnsi" w:cs="Calibri"/>
          <w:kern w:val="2"/>
          <w:sz w:val="22"/>
          <w:szCs w:val="22"/>
        </w:rPr>
        <w:t xml:space="preserve"> and </w:t>
      </w:r>
      <w:r w:rsidRPr="00065E26">
        <w:rPr>
          <w:rFonts w:asciiTheme="majorHAnsi" w:hAnsiTheme="majorHAnsi" w:cs="Calibri"/>
          <w:kern w:val="2"/>
          <w:sz w:val="22"/>
          <w:szCs w:val="22"/>
        </w:rPr>
        <w:t>eProve</w:t>
      </w:r>
      <w:r w:rsidRPr="00065E26">
        <w:rPr>
          <w:rFonts w:asciiTheme="majorHAnsi" w:hAnsiTheme="majorHAnsi" w:cs="Calibri"/>
          <w:kern w:val="2"/>
          <w:sz w:val="22"/>
          <w:szCs w:val="22"/>
        </w:rPr>
        <w:sym w:font="Symbol" w:char="F0D4"/>
      </w:r>
      <w:r w:rsidR="00CB621A" w:rsidRPr="00065E26">
        <w:rPr>
          <w:rFonts w:asciiTheme="majorHAnsi" w:hAnsiTheme="majorHAnsi" w:cs="Calibri"/>
          <w:kern w:val="2"/>
          <w:sz w:val="22"/>
          <w:szCs w:val="22"/>
        </w:rPr>
        <w:t>(collectively, “AdvancED Products”) to Education Provider. The license for AdvancED Products shall be used solely  for  the  purposes  of  this  Agreement  and  solely  in  collaboration  with AdvancED to provide the Services. Said license shall expire upon the termination or expiration of this Agreement</w:t>
      </w:r>
      <w:r w:rsidR="005F23BB" w:rsidRPr="00065E26">
        <w:rPr>
          <w:rFonts w:asciiTheme="majorHAnsi" w:hAnsiTheme="majorHAnsi" w:cs="Calibri"/>
          <w:kern w:val="2"/>
          <w:sz w:val="22"/>
          <w:szCs w:val="22"/>
        </w:rPr>
        <w:t xml:space="preserve"> whichever is earlier</w:t>
      </w:r>
      <w:r w:rsidR="00CB621A" w:rsidRPr="00065E26">
        <w:rPr>
          <w:rFonts w:asciiTheme="majorHAnsi" w:hAnsiTheme="majorHAnsi" w:cs="Calibri"/>
          <w:kern w:val="2"/>
          <w:sz w:val="22"/>
          <w:szCs w:val="22"/>
        </w:rPr>
        <w:t>.</w:t>
      </w:r>
      <w:r w:rsidR="00065E26" w:rsidRPr="00065E26">
        <w:rPr>
          <w:rFonts w:asciiTheme="majorHAnsi" w:hAnsiTheme="majorHAnsi" w:cs="Calibri"/>
          <w:kern w:val="2"/>
          <w:sz w:val="22"/>
          <w:szCs w:val="22"/>
        </w:rPr>
        <w:t xml:space="preserve"> </w:t>
      </w:r>
      <w:r w:rsidR="00055956" w:rsidRPr="00065E26">
        <w:rPr>
          <w:rFonts w:asciiTheme="majorHAnsi" w:hAnsiTheme="majorHAnsi" w:cs="Calibri"/>
          <w:kern w:val="2"/>
          <w:sz w:val="22"/>
          <w:szCs w:val="22"/>
        </w:rPr>
        <w:t>Notwithstanding the foregoing, if Education Provider is accredited by AdvancED, its license to use AdvancED Products shall continue as long it remains accredited by AdvancED and any and all fees or charges o</w:t>
      </w:r>
      <w:r w:rsidR="00065E26" w:rsidRPr="00065E26">
        <w:rPr>
          <w:rFonts w:asciiTheme="majorHAnsi" w:hAnsiTheme="majorHAnsi" w:cs="Calibri"/>
          <w:kern w:val="2"/>
          <w:sz w:val="22"/>
          <w:szCs w:val="22"/>
        </w:rPr>
        <w:t>wed to AdvancED are fully paid.</w:t>
      </w:r>
    </w:p>
    <w:p w14:paraId="7DDE42C6" w14:textId="2D7E3C6C" w:rsidR="00CB621A" w:rsidRPr="00065E26" w:rsidRDefault="00CB621A" w:rsidP="00C03540">
      <w:pPr>
        <w:widowControl w:val="0"/>
        <w:autoSpaceDE w:val="0"/>
        <w:autoSpaceDN w:val="0"/>
        <w:adjustRightInd w:val="0"/>
        <w:spacing w:before="9" w:line="260" w:lineRule="exact"/>
        <w:rPr>
          <w:rFonts w:asciiTheme="majorHAnsi" w:hAnsiTheme="majorHAnsi" w:cs="Calibri"/>
          <w:kern w:val="2"/>
          <w:sz w:val="22"/>
          <w:szCs w:val="22"/>
        </w:rPr>
      </w:pPr>
    </w:p>
    <w:p w14:paraId="52B4AC93" w14:textId="77777777" w:rsidR="00CB621A" w:rsidRPr="00065E26" w:rsidRDefault="00CB621A">
      <w:pPr>
        <w:widowControl w:val="0"/>
        <w:autoSpaceDE w:val="0"/>
        <w:autoSpaceDN w:val="0"/>
        <w:adjustRightInd w:val="0"/>
        <w:ind w:left="1180" w:right="58" w:hanging="360"/>
        <w:jc w:val="both"/>
        <w:rPr>
          <w:rFonts w:asciiTheme="majorHAnsi" w:hAnsiTheme="majorHAnsi" w:cs="Calibri"/>
          <w:kern w:val="2"/>
          <w:sz w:val="22"/>
          <w:szCs w:val="22"/>
        </w:rPr>
      </w:pPr>
      <w:r w:rsidRPr="00065E26">
        <w:rPr>
          <w:rFonts w:asciiTheme="majorHAnsi" w:hAnsiTheme="majorHAnsi" w:cs="Calibri"/>
          <w:kern w:val="2"/>
          <w:sz w:val="22"/>
          <w:szCs w:val="22"/>
        </w:rPr>
        <w:t>b.   Except as set forth in Section 4(c), neither Party to the Agreement will have any claim to the ownership of any intellectual property rights that belong to the other Party at the date of the execution of the Agreement or that the other party creates or develops pursuant to the Agreement, and nothing in the Agreement will transfer or assign, or obligate a Party to transfer or assign, any intellectual property right now or in the future to any other party to the Agreement or third party.</w:t>
      </w:r>
    </w:p>
    <w:p w14:paraId="784D6CF9" w14:textId="77777777" w:rsidR="00CB621A" w:rsidRPr="00065E26" w:rsidRDefault="00CB621A">
      <w:pPr>
        <w:widowControl w:val="0"/>
        <w:autoSpaceDE w:val="0"/>
        <w:autoSpaceDN w:val="0"/>
        <w:adjustRightInd w:val="0"/>
        <w:spacing w:before="7" w:line="260" w:lineRule="exact"/>
        <w:rPr>
          <w:rFonts w:asciiTheme="majorHAnsi" w:hAnsiTheme="majorHAnsi" w:cs="Calibri"/>
          <w:kern w:val="2"/>
          <w:sz w:val="22"/>
          <w:szCs w:val="22"/>
        </w:rPr>
      </w:pPr>
    </w:p>
    <w:p w14:paraId="4D5A8A09" w14:textId="77777777" w:rsidR="00CB621A" w:rsidRPr="00065E26" w:rsidRDefault="00CB621A">
      <w:pPr>
        <w:widowControl w:val="0"/>
        <w:tabs>
          <w:tab w:val="left" w:pos="1180"/>
        </w:tabs>
        <w:autoSpaceDE w:val="0"/>
        <w:autoSpaceDN w:val="0"/>
        <w:adjustRightInd w:val="0"/>
        <w:ind w:left="1180" w:right="55" w:hanging="360"/>
        <w:jc w:val="both"/>
        <w:rPr>
          <w:rFonts w:asciiTheme="majorHAnsi" w:hAnsiTheme="majorHAnsi" w:cs="Calibri"/>
          <w:kern w:val="2"/>
          <w:sz w:val="22"/>
          <w:szCs w:val="22"/>
        </w:rPr>
      </w:pPr>
      <w:r w:rsidRPr="00065E26">
        <w:rPr>
          <w:rFonts w:asciiTheme="majorHAnsi" w:hAnsiTheme="majorHAnsi" w:cs="Calibri"/>
          <w:kern w:val="2"/>
          <w:sz w:val="22"/>
          <w:szCs w:val="22"/>
        </w:rPr>
        <w:t>c.</w:t>
      </w:r>
      <w:r w:rsidRPr="00065E26">
        <w:rPr>
          <w:rFonts w:asciiTheme="majorHAnsi" w:hAnsiTheme="majorHAnsi" w:cs="Calibri"/>
          <w:kern w:val="2"/>
          <w:sz w:val="22"/>
          <w:szCs w:val="22"/>
        </w:rPr>
        <w:tab/>
        <w:t>All intangible property, inventions, improvements, discoveries, trade secrets, know how, copyrightable work, and any other intellectual property, including any patent, copyright registration, or application therefor, that may be created or developed pursuant to the Agreement, whether or not patentable or copyrightable, which relate to any AdvancED Products, services, systems, tools, or proprietary information or processes, shall be and remain the sole property of AdvancED and no rights in such intellectual property shall be conferred to or upon or be granted or otherwise vested in any other party, and Parties further agree to execute any and all documents or to take any additional actions that may be necessary in the future to fully effectuate this provision. AdvancED shall retain any and all property rights to any and all equipment, supplies, files, accreditation materials and</w:t>
      </w:r>
      <w:r w:rsidR="005F23BB" w:rsidRPr="00065E26">
        <w:rPr>
          <w:rFonts w:asciiTheme="majorHAnsi" w:hAnsiTheme="majorHAnsi" w:cs="Calibri"/>
          <w:kern w:val="2"/>
          <w:sz w:val="22"/>
          <w:szCs w:val="22"/>
        </w:rPr>
        <w:t xml:space="preserve"> </w:t>
      </w:r>
      <w:r w:rsidRPr="00065E26">
        <w:rPr>
          <w:rFonts w:asciiTheme="majorHAnsi" w:hAnsiTheme="majorHAnsi" w:cs="Calibri"/>
          <w:kern w:val="2"/>
          <w:sz w:val="22"/>
          <w:szCs w:val="22"/>
        </w:rPr>
        <w:t>intellectual property produced, supplied or paid for by AdvancED. Any modification or enhancements to AdvancED Products necessary to meet the requirements of this Agreement are and shall remain the property of AdvancED.</w:t>
      </w:r>
    </w:p>
    <w:p w14:paraId="256E6598" w14:textId="77777777" w:rsidR="00CB621A" w:rsidRPr="00065E26" w:rsidRDefault="00CB621A" w:rsidP="00CE1A95">
      <w:pPr>
        <w:widowControl w:val="0"/>
        <w:autoSpaceDE w:val="0"/>
        <w:autoSpaceDN w:val="0"/>
        <w:adjustRightInd w:val="0"/>
        <w:spacing w:before="11" w:line="260" w:lineRule="exact"/>
        <w:jc w:val="both"/>
        <w:rPr>
          <w:rFonts w:asciiTheme="majorHAnsi" w:hAnsiTheme="majorHAnsi" w:cs="Calibri"/>
          <w:kern w:val="2"/>
          <w:sz w:val="22"/>
          <w:szCs w:val="22"/>
        </w:rPr>
      </w:pPr>
    </w:p>
    <w:p w14:paraId="173C4865" w14:textId="26396458" w:rsidR="00CB621A" w:rsidRPr="00065E26" w:rsidRDefault="00CB621A" w:rsidP="00B427A8">
      <w:pPr>
        <w:widowControl w:val="0"/>
        <w:autoSpaceDE w:val="0"/>
        <w:autoSpaceDN w:val="0"/>
        <w:adjustRightInd w:val="0"/>
        <w:ind w:left="540" w:right="-20" w:hanging="450"/>
        <w:jc w:val="both"/>
        <w:rPr>
          <w:rFonts w:asciiTheme="majorHAnsi" w:hAnsiTheme="majorHAnsi" w:cs="Calibri"/>
          <w:kern w:val="2"/>
          <w:sz w:val="22"/>
          <w:szCs w:val="22"/>
        </w:rPr>
      </w:pPr>
      <w:r w:rsidRPr="00065E26">
        <w:rPr>
          <w:rFonts w:asciiTheme="majorHAnsi" w:hAnsiTheme="majorHAnsi" w:cs="Calibri"/>
          <w:kern w:val="2"/>
          <w:sz w:val="22"/>
          <w:szCs w:val="22"/>
        </w:rPr>
        <w:t xml:space="preserve">5.   </w:t>
      </w:r>
      <w:r w:rsidRPr="00065E26">
        <w:rPr>
          <w:rFonts w:asciiTheme="majorHAnsi" w:hAnsiTheme="majorHAnsi" w:cs="Calibri"/>
          <w:kern w:val="2"/>
          <w:sz w:val="22"/>
          <w:szCs w:val="22"/>
          <w:u w:val="single"/>
        </w:rPr>
        <w:t>Term</w:t>
      </w:r>
      <w:r w:rsidRPr="00065E26">
        <w:rPr>
          <w:rFonts w:asciiTheme="majorHAnsi" w:hAnsiTheme="majorHAnsi" w:cs="Calibri"/>
          <w:kern w:val="2"/>
          <w:sz w:val="22"/>
          <w:szCs w:val="22"/>
        </w:rPr>
        <w:t>. This Agreement shall commence on the Effective Date and shall continue un</w:t>
      </w:r>
      <w:r w:rsidR="00C75B79" w:rsidRPr="00065E26">
        <w:rPr>
          <w:rFonts w:asciiTheme="majorHAnsi" w:hAnsiTheme="majorHAnsi" w:cs="Calibri"/>
          <w:kern w:val="2"/>
          <w:sz w:val="22"/>
          <w:szCs w:val="22"/>
        </w:rPr>
        <w:t>til</w:t>
      </w:r>
      <w:r w:rsidR="00221BAF" w:rsidRPr="00065E26">
        <w:rPr>
          <w:rFonts w:asciiTheme="majorHAnsi" w:hAnsiTheme="majorHAnsi" w:cs="Calibri"/>
          <w:kern w:val="2"/>
          <w:sz w:val="22"/>
          <w:szCs w:val="22"/>
        </w:rPr>
        <w:t xml:space="preserve"> </w:t>
      </w:r>
      <w:r w:rsidR="00CD5E84">
        <w:rPr>
          <w:rFonts w:asciiTheme="majorHAnsi" w:hAnsiTheme="majorHAnsi" w:cs="Calibri"/>
          <w:b/>
          <w:bCs/>
          <w:kern w:val="2"/>
          <w:sz w:val="22"/>
          <w:szCs w:val="22"/>
          <w:u w:val="single"/>
        </w:rPr>
        <w:t>August 30, 2018</w:t>
      </w:r>
      <w:r w:rsidRPr="00065E26">
        <w:rPr>
          <w:rFonts w:asciiTheme="majorHAnsi" w:hAnsiTheme="majorHAnsi" w:cs="Calibri"/>
          <w:kern w:val="2"/>
          <w:sz w:val="22"/>
          <w:szCs w:val="22"/>
        </w:rPr>
        <w:t xml:space="preserve">(“Term”) unless renewed in writing by both Parties. The Agreement may be terminated </w:t>
      </w:r>
      <w:r w:rsidR="00E512B4" w:rsidRPr="00065E26">
        <w:rPr>
          <w:rFonts w:asciiTheme="majorHAnsi" w:hAnsiTheme="majorHAnsi" w:cs="Calibri"/>
          <w:kern w:val="2"/>
          <w:sz w:val="22"/>
          <w:szCs w:val="22"/>
        </w:rPr>
        <w:t xml:space="preserve">(a) </w:t>
      </w:r>
      <w:r w:rsidRPr="00065E26">
        <w:rPr>
          <w:rFonts w:asciiTheme="majorHAnsi" w:hAnsiTheme="majorHAnsi" w:cs="Calibri"/>
          <w:kern w:val="2"/>
          <w:sz w:val="22"/>
          <w:szCs w:val="22"/>
        </w:rPr>
        <w:t>without cause by either Party with a minimum of thirty (30) calendar days written notice or terminated</w:t>
      </w:r>
      <w:r w:rsidR="00E512B4" w:rsidRPr="00065E26">
        <w:rPr>
          <w:rFonts w:asciiTheme="majorHAnsi" w:hAnsiTheme="majorHAnsi" w:cs="Calibri"/>
          <w:kern w:val="2"/>
          <w:sz w:val="22"/>
          <w:szCs w:val="22"/>
        </w:rPr>
        <w:t xml:space="preserve">; (b) </w:t>
      </w:r>
      <w:r w:rsidRPr="00065E26">
        <w:rPr>
          <w:rFonts w:asciiTheme="majorHAnsi" w:hAnsiTheme="majorHAnsi" w:cs="Calibri"/>
          <w:kern w:val="2"/>
          <w:sz w:val="22"/>
          <w:szCs w:val="22"/>
        </w:rPr>
        <w:t xml:space="preserve">with cause </w:t>
      </w:r>
      <w:r w:rsidR="006A0375" w:rsidRPr="00065E26">
        <w:rPr>
          <w:rFonts w:asciiTheme="majorHAnsi" w:hAnsiTheme="majorHAnsi" w:cs="Calibri"/>
          <w:kern w:val="2"/>
          <w:sz w:val="22"/>
          <w:szCs w:val="22"/>
        </w:rPr>
        <w:t>upon ten (10</w:t>
      </w:r>
      <w:r w:rsidR="00E512B4" w:rsidRPr="00065E26">
        <w:rPr>
          <w:rFonts w:asciiTheme="majorHAnsi" w:hAnsiTheme="majorHAnsi" w:cs="Calibri"/>
          <w:kern w:val="2"/>
          <w:sz w:val="22"/>
          <w:szCs w:val="22"/>
        </w:rPr>
        <w:t xml:space="preserve">) calendar days’ written notice </w:t>
      </w:r>
      <w:r w:rsidRPr="00065E26">
        <w:rPr>
          <w:rFonts w:asciiTheme="majorHAnsi" w:hAnsiTheme="majorHAnsi" w:cs="Calibri"/>
          <w:kern w:val="2"/>
          <w:sz w:val="22"/>
          <w:szCs w:val="22"/>
        </w:rPr>
        <w:t>by either Party due to the breach of any of the terms and conditions of this Agreement by the other Party</w:t>
      </w:r>
      <w:r w:rsidR="00E512B4" w:rsidRPr="00065E26">
        <w:rPr>
          <w:rFonts w:asciiTheme="majorHAnsi" w:hAnsiTheme="majorHAnsi" w:cs="Calibri"/>
          <w:kern w:val="2"/>
          <w:sz w:val="22"/>
          <w:szCs w:val="22"/>
        </w:rPr>
        <w:t xml:space="preserve">; </w:t>
      </w:r>
      <w:r w:rsidR="006A0375" w:rsidRPr="00065E26">
        <w:rPr>
          <w:rFonts w:asciiTheme="majorHAnsi" w:hAnsiTheme="majorHAnsi" w:cs="Calibri"/>
          <w:kern w:val="2"/>
          <w:sz w:val="22"/>
          <w:szCs w:val="22"/>
        </w:rPr>
        <w:t xml:space="preserve">or </w:t>
      </w:r>
      <w:r w:rsidR="00E512B4" w:rsidRPr="00065E26">
        <w:rPr>
          <w:rFonts w:asciiTheme="majorHAnsi" w:hAnsiTheme="majorHAnsi" w:cs="Calibri"/>
          <w:kern w:val="2"/>
          <w:sz w:val="22"/>
          <w:szCs w:val="22"/>
        </w:rPr>
        <w:t>(c)</w:t>
      </w:r>
      <w:r w:rsidR="006A0375" w:rsidRPr="00065E26">
        <w:rPr>
          <w:rFonts w:asciiTheme="majorHAnsi" w:hAnsiTheme="majorHAnsi" w:cs="Calibri"/>
          <w:kern w:val="2"/>
          <w:sz w:val="22"/>
          <w:szCs w:val="22"/>
        </w:rPr>
        <w:t xml:space="preserve"> </w:t>
      </w:r>
      <w:r w:rsidRPr="00065E26">
        <w:rPr>
          <w:rFonts w:asciiTheme="majorHAnsi" w:hAnsiTheme="majorHAnsi" w:cs="Calibri"/>
          <w:kern w:val="2"/>
          <w:sz w:val="22"/>
          <w:szCs w:val="22"/>
        </w:rPr>
        <w:t>until it is terminated by mutual agreement of the parties. Notwithstanding the foregoing, each Party agrees to provide the other with ten (10) business days to cure any cause prior to termination of the Agreement for cause. In all circumstances, AdvancED shall be paid for all Services and work performed up to the date of termination</w:t>
      </w:r>
      <w:r w:rsidR="00826011" w:rsidRPr="00065E26">
        <w:rPr>
          <w:rFonts w:asciiTheme="majorHAnsi" w:hAnsiTheme="majorHAnsi" w:cs="Calibri"/>
          <w:kern w:val="2"/>
          <w:sz w:val="22"/>
          <w:szCs w:val="22"/>
        </w:rPr>
        <w:t xml:space="preserve"> including all expenses incurred</w:t>
      </w:r>
      <w:r w:rsidRPr="00065E26">
        <w:rPr>
          <w:rFonts w:asciiTheme="majorHAnsi" w:hAnsiTheme="majorHAnsi" w:cs="Calibri"/>
          <w:kern w:val="2"/>
          <w:sz w:val="22"/>
          <w:szCs w:val="22"/>
        </w:rPr>
        <w:t>.</w:t>
      </w:r>
    </w:p>
    <w:p w14:paraId="7EB20BCD" w14:textId="77777777" w:rsidR="00CB621A" w:rsidRPr="00065E26" w:rsidRDefault="00CB621A">
      <w:pPr>
        <w:widowControl w:val="0"/>
        <w:autoSpaceDE w:val="0"/>
        <w:autoSpaceDN w:val="0"/>
        <w:adjustRightInd w:val="0"/>
        <w:spacing w:before="9" w:line="260" w:lineRule="exact"/>
        <w:rPr>
          <w:rFonts w:asciiTheme="majorHAnsi" w:hAnsiTheme="majorHAnsi" w:cs="Calibri"/>
          <w:kern w:val="2"/>
          <w:sz w:val="22"/>
          <w:szCs w:val="22"/>
        </w:rPr>
      </w:pPr>
    </w:p>
    <w:p w14:paraId="0F7BB1C2" w14:textId="1B229128" w:rsidR="00CB621A" w:rsidRPr="00065E26" w:rsidRDefault="00CB621A" w:rsidP="00C03540">
      <w:pPr>
        <w:widowControl w:val="0"/>
        <w:autoSpaceDE w:val="0"/>
        <w:autoSpaceDN w:val="0"/>
        <w:adjustRightInd w:val="0"/>
        <w:spacing w:line="241" w:lineRule="auto"/>
        <w:ind w:left="540" w:right="57" w:hanging="360"/>
        <w:jc w:val="both"/>
        <w:rPr>
          <w:rFonts w:asciiTheme="majorHAnsi" w:hAnsiTheme="majorHAnsi" w:cs="Calibri"/>
          <w:color w:val="FF0000"/>
          <w:kern w:val="2"/>
          <w:sz w:val="22"/>
          <w:szCs w:val="22"/>
        </w:rPr>
      </w:pPr>
      <w:r w:rsidRPr="00065E26">
        <w:rPr>
          <w:rFonts w:asciiTheme="majorHAnsi" w:hAnsiTheme="majorHAnsi" w:cs="Calibri"/>
          <w:kern w:val="2"/>
          <w:sz w:val="22"/>
          <w:szCs w:val="22"/>
        </w:rPr>
        <w:t xml:space="preserve">6.  </w:t>
      </w:r>
      <w:r w:rsidRPr="00065E26">
        <w:rPr>
          <w:rFonts w:asciiTheme="majorHAnsi" w:hAnsiTheme="majorHAnsi" w:cs="Calibri"/>
          <w:kern w:val="2"/>
          <w:sz w:val="22"/>
          <w:szCs w:val="22"/>
          <w:u w:val="single"/>
        </w:rPr>
        <w:t>Payment</w:t>
      </w:r>
      <w:r w:rsidR="00D536AA" w:rsidRPr="00065E26">
        <w:rPr>
          <w:rFonts w:asciiTheme="majorHAnsi" w:hAnsiTheme="majorHAnsi" w:cs="Calibri"/>
          <w:kern w:val="2"/>
          <w:sz w:val="22"/>
          <w:szCs w:val="22"/>
          <w:u w:val="single"/>
        </w:rPr>
        <w:t xml:space="preserve"> of Fee. </w:t>
      </w:r>
      <w:r w:rsidRPr="00065E26">
        <w:rPr>
          <w:rFonts w:asciiTheme="majorHAnsi" w:hAnsiTheme="majorHAnsi" w:cs="Calibri"/>
          <w:kern w:val="2"/>
          <w:sz w:val="22"/>
          <w:szCs w:val="22"/>
        </w:rPr>
        <w:t xml:space="preserve">Education Provider shall pay </w:t>
      </w:r>
      <w:proofErr w:type="gramStart"/>
      <w:r w:rsidRPr="00065E26">
        <w:rPr>
          <w:rFonts w:asciiTheme="majorHAnsi" w:hAnsiTheme="majorHAnsi" w:cs="Calibri"/>
          <w:kern w:val="2"/>
          <w:sz w:val="22"/>
          <w:szCs w:val="22"/>
        </w:rPr>
        <w:t>AdvancED</w:t>
      </w:r>
      <w:proofErr w:type="gramEnd"/>
      <w:r w:rsidRPr="00065E26">
        <w:rPr>
          <w:rFonts w:asciiTheme="majorHAnsi" w:hAnsiTheme="majorHAnsi" w:cs="Calibri"/>
          <w:kern w:val="2"/>
          <w:sz w:val="22"/>
          <w:szCs w:val="22"/>
        </w:rPr>
        <w:t xml:space="preserve"> a fee of </w:t>
      </w:r>
      <w:r w:rsidR="00AC3FF8" w:rsidRPr="003972FE">
        <w:rPr>
          <w:rFonts w:asciiTheme="majorHAnsi" w:hAnsiTheme="majorHAnsi" w:cs="Calibri"/>
          <w:b/>
          <w:kern w:val="2"/>
          <w:sz w:val="22"/>
          <w:szCs w:val="22"/>
          <w:u w:val="single"/>
        </w:rPr>
        <w:t>$</w:t>
      </w:r>
      <w:r w:rsidR="003972FE" w:rsidRPr="003972FE">
        <w:rPr>
          <w:rFonts w:asciiTheme="majorHAnsi" w:hAnsiTheme="majorHAnsi" w:cs="Calibri"/>
          <w:b/>
          <w:kern w:val="2"/>
          <w:sz w:val="22"/>
          <w:szCs w:val="22"/>
          <w:u w:val="single"/>
        </w:rPr>
        <w:t>17,000.00</w:t>
      </w:r>
      <w:r w:rsidR="00AC3FF8" w:rsidRPr="00C03540">
        <w:rPr>
          <w:rFonts w:asciiTheme="majorHAnsi" w:hAnsiTheme="majorHAnsi"/>
          <w:b/>
          <w:kern w:val="2"/>
          <w:sz w:val="22"/>
          <w:u w:val="single"/>
        </w:rPr>
        <w:t xml:space="preserve"> </w:t>
      </w:r>
      <w:r w:rsidR="00AC3FF8" w:rsidRPr="003972FE">
        <w:rPr>
          <w:rFonts w:asciiTheme="majorHAnsi" w:hAnsiTheme="majorHAnsi" w:cs="Calibri"/>
          <w:b/>
          <w:kern w:val="2"/>
          <w:sz w:val="22"/>
          <w:szCs w:val="22"/>
          <w:u w:val="single"/>
        </w:rPr>
        <w:t xml:space="preserve">plus </w:t>
      </w:r>
      <w:r w:rsidR="000A53CD">
        <w:rPr>
          <w:rFonts w:asciiTheme="majorHAnsi" w:hAnsiTheme="majorHAnsi" w:cs="Calibri"/>
          <w:b/>
          <w:kern w:val="2"/>
          <w:sz w:val="22"/>
          <w:szCs w:val="22"/>
          <w:u w:val="single"/>
        </w:rPr>
        <w:t xml:space="preserve">materials and </w:t>
      </w:r>
      <w:r w:rsidR="00AC3FF8" w:rsidRPr="003972FE">
        <w:rPr>
          <w:rFonts w:asciiTheme="majorHAnsi" w:hAnsiTheme="majorHAnsi" w:cs="Calibri"/>
          <w:b/>
          <w:kern w:val="2"/>
          <w:sz w:val="22"/>
          <w:szCs w:val="22"/>
          <w:u w:val="single"/>
        </w:rPr>
        <w:t>expenses</w:t>
      </w:r>
      <w:r w:rsidRPr="00065E26">
        <w:rPr>
          <w:rFonts w:asciiTheme="majorHAnsi" w:hAnsiTheme="majorHAnsi" w:cs="Calibri"/>
          <w:kern w:val="2"/>
          <w:sz w:val="22"/>
          <w:szCs w:val="22"/>
        </w:rPr>
        <w:t xml:space="preserve"> for Services. </w:t>
      </w:r>
      <w:r w:rsidR="00F64062">
        <w:rPr>
          <w:rFonts w:asciiTheme="majorHAnsi" w:hAnsiTheme="majorHAnsi" w:cs="Calibri"/>
          <w:kern w:val="2"/>
          <w:sz w:val="22"/>
          <w:szCs w:val="22"/>
        </w:rPr>
        <w:t>Invoices will be submitted monthly to Education Provider for all work completed during the Term.  Payment is due thirty (30) days from the date of invoice.</w:t>
      </w:r>
      <w:r w:rsidR="00C75B79" w:rsidRPr="00065E26">
        <w:rPr>
          <w:rFonts w:asciiTheme="majorHAnsi" w:hAnsiTheme="majorHAnsi" w:cs="Calibri"/>
          <w:kern w:val="2"/>
          <w:sz w:val="22"/>
          <w:szCs w:val="22"/>
        </w:rPr>
        <w:t xml:space="preserve"> </w:t>
      </w:r>
      <w:r w:rsidR="00944BFB" w:rsidRPr="00065E26">
        <w:rPr>
          <w:rFonts w:asciiTheme="majorHAnsi" w:hAnsiTheme="majorHAnsi" w:cs="Calibri"/>
          <w:kern w:val="2"/>
          <w:sz w:val="22"/>
          <w:szCs w:val="22"/>
        </w:rPr>
        <w:t>Education Provider shall pay any and all costs of collection, including court costs and reasonable attorney’s fees if AdvancED places Education Provider’s payment obligations for collection.  Any amount not paid when due may be subject to interest at the rate of one and one half percent (1.5%) per month or the maximum rate permitted by law, whichever is less, determined and compounded on a daily basis from the date due until the date paid</w:t>
      </w:r>
      <w:r w:rsidR="00867D17" w:rsidRPr="00065E26">
        <w:rPr>
          <w:rFonts w:asciiTheme="majorHAnsi" w:hAnsiTheme="majorHAnsi" w:cs="Calibri"/>
          <w:kern w:val="2"/>
          <w:sz w:val="22"/>
          <w:szCs w:val="22"/>
        </w:rPr>
        <w:t>.</w:t>
      </w:r>
    </w:p>
    <w:p w14:paraId="175F23BD" w14:textId="77777777" w:rsidR="00CB621A" w:rsidRPr="00065E26" w:rsidRDefault="00CB621A" w:rsidP="00C75B79">
      <w:pPr>
        <w:widowControl w:val="0"/>
        <w:autoSpaceDE w:val="0"/>
        <w:autoSpaceDN w:val="0"/>
        <w:adjustRightInd w:val="0"/>
        <w:spacing w:before="8" w:line="190" w:lineRule="exact"/>
        <w:ind w:left="540"/>
        <w:rPr>
          <w:rFonts w:asciiTheme="majorHAnsi" w:hAnsiTheme="majorHAnsi" w:cs="Calibri"/>
          <w:kern w:val="2"/>
          <w:sz w:val="22"/>
          <w:szCs w:val="22"/>
        </w:rPr>
      </w:pPr>
    </w:p>
    <w:p w14:paraId="37EACF58" w14:textId="77777777" w:rsidR="00C75B79" w:rsidRPr="00065E26" w:rsidRDefault="00C75B79" w:rsidP="00C75B79">
      <w:pPr>
        <w:widowControl w:val="0"/>
        <w:autoSpaceDE w:val="0"/>
        <w:autoSpaceDN w:val="0"/>
        <w:adjustRightInd w:val="0"/>
        <w:spacing w:before="8" w:line="190" w:lineRule="exact"/>
        <w:ind w:left="540"/>
        <w:rPr>
          <w:rFonts w:asciiTheme="majorHAnsi" w:hAnsiTheme="majorHAnsi" w:cs="Calibri"/>
          <w:kern w:val="2"/>
          <w:sz w:val="22"/>
          <w:szCs w:val="22"/>
        </w:rPr>
      </w:pPr>
    </w:p>
    <w:p w14:paraId="462139F6" w14:textId="77777777" w:rsidR="00C75B79" w:rsidRPr="00065E26" w:rsidRDefault="00C75B79" w:rsidP="00C75B79">
      <w:pPr>
        <w:widowControl w:val="0"/>
        <w:autoSpaceDE w:val="0"/>
        <w:autoSpaceDN w:val="0"/>
        <w:adjustRightInd w:val="0"/>
        <w:spacing w:before="8" w:line="190" w:lineRule="exact"/>
        <w:ind w:left="540"/>
        <w:rPr>
          <w:rFonts w:asciiTheme="majorHAnsi" w:hAnsiTheme="majorHAnsi" w:cs="Calibri"/>
          <w:kern w:val="2"/>
          <w:sz w:val="22"/>
          <w:szCs w:val="22"/>
        </w:rPr>
      </w:pPr>
    </w:p>
    <w:p w14:paraId="03B967CA" w14:textId="77777777" w:rsidR="00C75B79" w:rsidRPr="00065E26" w:rsidRDefault="00C75B79" w:rsidP="00C03540">
      <w:pPr>
        <w:widowControl w:val="0"/>
        <w:autoSpaceDE w:val="0"/>
        <w:autoSpaceDN w:val="0"/>
        <w:adjustRightInd w:val="0"/>
        <w:spacing w:before="8" w:line="190" w:lineRule="exact"/>
        <w:ind w:left="540"/>
        <w:rPr>
          <w:rFonts w:asciiTheme="majorHAnsi" w:hAnsiTheme="majorHAnsi" w:cs="Calibri"/>
          <w:kern w:val="2"/>
          <w:sz w:val="22"/>
          <w:szCs w:val="22"/>
        </w:rPr>
      </w:pPr>
    </w:p>
    <w:p w14:paraId="7ACF668D" w14:textId="77777777" w:rsidR="00CB621A" w:rsidRPr="00065E26" w:rsidRDefault="00DF0366" w:rsidP="00C75B79">
      <w:pPr>
        <w:widowControl w:val="0"/>
        <w:autoSpaceDE w:val="0"/>
        <w:autoSpaceDN w:val="0"/>
        <w:adjustRightInd w:val="0"/>
        <w:spacing w:before="16"/>
        <w:ind w:left="540" w:right="58"/>
        <w:rPr>
          <w:rFonts w:asciiTheme="majorHAnsi" w:hAnsiTheme="majorHAnsi" w:cs="Calibri"/>
          <w:kern w:val="2"/>
          <w:sz w:val="22"/>
          <w:szCs w:val="22"/>
        </w:rPr>
      </w:pPr>
      <w:r w:rsidRPr="00065E26">
        <w:rPr>
          <w:rFonts w:asciiTheme="majorHAnsi" w:hAnsiTheme="majorHAnsi" w:cs="Calibri"/>
          <w:kern w:val="2"/>
          <w:sz w:val="22"/>
          <w:szCs w:val="22"/>
        </w:rPr>
        <w:lastRenderedPageBreak/>
        <w:t xml:space="preserve">Payments for the Fee and expenses shall be due and payable within thirty (30) days from the date of invoice.  </w:t>
      </w:r>
      <w:r w:rsidR="00CB621A" w:rsidRPr="00065E26">
        <w:rPr>
          <w:rFonts w:asciiTheme="majorHAnsi" w:hAnsiTheme="majorHAnsi" w:cs="Calibri"/>
          <w:kern w:val="2"/>
          <w:sz w:val="22"/>
          <w:szCs w:val="22"/>
        </w:rPr>
        <w:t>Invoices shall be sent to:</w:t>
      </w:r>
    </w:p>
    <w:p w14:paraId="019E3BF1" w14:textId="77777777" w:rsidR="00F840D9" w:rsidRPr="00065E26" w:rsidRDefault="00F840D9" w:rsidP="002F3E0C">
      <w:pPr>
        <w:widowControl w:val="0"/>
        <w:autoSpaceDE w:val="0"/>
        <w:autoSpaceDN w:val="0"/>
        <w:adjustRightInd w:val="0"/>
        <w:spacing w:before="16"/>
        <w:ind w:left="540" w:right="58"/>
        <w:rPr>
          <w:rFonts w:asciiTheme="majorHAnsi" w:hAnsiTheme="majorHAnsi" w:cs="Calibri"/>
          <w:kern w:val="2"/>
          <w:sz w:val="22"/>
          <w:szCs w:val="22"/>
        </w:rPr>
      </w:pPr>
    </w:p>
    <w:p w14:paraId="2E6E44D3" w14:textId="77B192AE" w:rsidR="00C75B79" w:rsidRPr="008B625C" w:rsidRDefault="00C75B79" w:rsidP="00C75B79">
      <w:pPr>
        <w:widowControl w:val="0"/>
        <w:tabs>
          <w:tab w:val="left" w:pos="5940"/>
        </w:tabs>
        <w:autoSpaceDE w:val="0"/>
        <w:autoSpaceDN w:val="0"/>
        <w:adjustRightInd w:val="0"/>
        <w:ind w:left="1350" w:right="140"/>
        <w:rPr>
          <w:rFonts w:asciiTheme="majorHAnsi" w:hAnsiTheme="majorHAnsi" w:cs="Calibri"/>
          <w:kern w:val="2"/>
          <w:sz w:val="22"/>
          <w:szCs w:val="22"/>
          <w:u w:val="single"/>
        </w:rPr>
      </w:pPr>
      <w:r w:rsidRPr="008B625C">
        <w:rPr>
          <w:rFonts w:asciiTheme="majorHAnsi" w:hAnsiTheme="majorHAnsi" w:cs="Calibri"/>
          <w:kern w:val="2"/>
          <w:sz w:val="22"/>
          <w:szCs w:val="22"/>
        </w:rPr>
        <w:t>Name:</w:t>
      </w:r>
      <w:r w:rsidR="008B625C" w:rsidRPr="008B625C">
        <w:rPr>
          <w:rFonts w:asciiTheme="majorHAnsi" w:hAnsiTheme="majorHAnsi" w:cs="Calibri"/>
          <w:kern w:val="2"/>
          <w:sz w:val="22"/>
          <w:szCs w:val="22"/>
        </w:rPr>
        <w:t xml:space="preserve">  </w:t>
      </w:r>
      <w:r w:rsidR="008B625C" w:rsidRPr="008B625C">
        <w:rPr>
          <w:rFonts w:asciiTheme="majorHAnsi" w:hAnsiTheme="majorHAnsi" w:cs="Calibri"/>
          <w:kern w:val="2"/>
          <w:sz w:val="22"/>
          <w:szCs w:val="22"/>
          <w:u w:val="single"/>
        </w:rPr>
        <w:t>Charlene Ball – Covington Independent Public Schools</w:t>
      </w:r>
      <w:r w:rsidR="008B625C" w:rsidRPr="008B625C">
        <w:rPr>
          <w:rFonts w:asciiTheme="majorHAnsi" w:hAnsiTheme="majorHAnsi" w:cs="Calibri"/>
          <w:kern w:val="2"/>
          <w:sz w:val="22"/>
          <w:szCs w:val="22"/>
          <w:u w:val="single"/>
        </w:rPr>
        <w:tab/>
      </w:r>
    </w:p>
    <w:p w14:paraId="575315F0" w14:textId="3790D1A5" w:rsidR="00C75B79" w:rsidRPr="008B625C" w:rsidRDefault="00C75B79" w:rsidP="008B625C">
      <w:pPr>
        <w:ind w:left="630" w:firstLine="720"/>
        <w:rPr>
          <w:sz w:val="24"/>
          <w:szCs w:val="24"/>
        </w:rPr>
      </w:pPr>
      <w:r w:rsidRPr="008B625C">
        <w:rPr>
          <w:rFonts w:asciiTheme="majorHAnsi" w:hAnsiTheme="majorHAnsi" w:cs="Calibri"/>
          <w:kern w:val="2"/>
          <w:sz w:val="22"/>
          <w:szCs w:val="22"/>
        </w:rPr>
        <w:t>Address:</w:t>
      </w:r>
      <w:r w:rsidR="008B625C" w:rsidRPr="008B625C">
        <w:rPr>
          <w:rFonts w:ascii="Arial" w:hAnsi="Arial" w:cs="Arial"/>
          <w:color w:val="222222"/>
          <w:shd w:val="clear" w:color="auto" w:fill="FFFFFF"/>
        </w:rPr>
        <w:t xml:space="preserve"> </w:t>
      </w:r>
      <w:r w:rsidR="008B625C" w:rsidRPr="008B625C">
        <w:rPr>
          <w:rFonts w:ascii="Arial" w:hAnsi="Arial" w:cs="Arial"/>
          <w:color w:val="222222"/>
          <w:u w:val="single"/>
          <w:shd w:val="clear" w:color="auto" w:fill="FFFFFF"/>
        </w:rPr>
        <w:t>25 E 7</w:t>
      </w:r>
      <w:r w:rsidR="008B625C" w:rsidRPr="008B625C">
        <w:rPr>
          <w:rFonts w:ascii="Arial" w:hAnsi="Arial" w:cs="Arial"/>
          <w:color w:val="222222"/>
          <w:u w:val="single"/>
          <w:shd w:val="clear" w:color="auto" w:fill="FFFFFF"/>
          <w:vertAlign w:val="superscript"/>
        </w:rPr>
        <w:t>th</w:t>
      </w:r>
      <w:r w:rsidR="008B625C" w:rsidRPr="008B625C">
        <w:rPr>
          <w:rFonts w:ascii="Arial" w:hAnsi="Arial" w:cs="Arial"/>
          <w:color w:val="222222"/>
          <w:u w:val="single"/>
          <w:shd w:val="clear" w:color="auto" w:fill="FFFFFF"/>
        </w:rPr>
        <w:t xml:space="preserve"> St., Covington, KY  41011</w:t>
      </w:r>
      <w:r w:rsidRPr="008B625C">
        <w:rPr>
          <w:rFonts w:asciiTheme="majorHAnsi" w:hAnsiTheme="majorHAnsi" w:cs="Calibri"/>
          <w:kern w:val="2"/>
          <w:sz w:val="22"/>
          <w:szCs w:val="22"/>
          <w:u w:val="single"/>
        </w:rPr>
        <w:tab/>
      </w:r>
      <w:r w:rsidRPr="008B625C">
        <w:rPr>
          <w:rFonts w:asciiTheme="majorHAnsi" w:hAnsiTheme="majorHAnsi" w:cs="Calibri"/>
          <w:kern w:val="2"/>
          <w:sz w:val="22"/>
          <w:szCs w:val="22"/>
          <w:u w:val="single"/>
        </w:rPr>
        <w:tab/>
      </w:r>
      <w:r w:rsidRPr="008B625C">
        <w:rPr>
          <w:rFonts w:asciiTheme="majorHAnsi" w:hAnsiTheme="majorHAnsi" w:cs="Calibri"/>
          <w:kern w:val="2"/>
          <w:sz w:val="22"/>
          <w:szCs w:val="22"/>
          <w:u w:val="single"/>
        </w:rPr>
        <w:tab/>
      </w:r>
    </w:p>
    <w:p w14:paraId="297D81E0" w14:textId="49C77DB5" w:rsidR="00C75B79" w:rsidRPr="008B625C" w:rsidRDefault="00C75B79" w:rsidP="00C75B79">
      <w:pPr>
        <w:widowControl w:val="0"/>
        <w:tabs>
          <w:tab w:val="left" w:pos="5940"/>
        </w:tabs>
        <w:autoSpaceDE w:val="0"/>
        <w:autoSpaceDN w:val="0"/>
        <w:adjustRightInd w:val="0"/>
        <w:ind w:left="1350" w:right="140"/>
        <w:rPr>
          <w:rFonts w:asciiTheme="majorHAnsi" w:hAnsiTheme="majorHAnsi" w:cs="Calibri"/>
          <w:kern w:val="2"/>
          <w:sz w:val="22"/>
          <w:szCs w:val="22"/>
        </w:rPr>
      </w:pPr>
      <w:r w:rsidRPr="008B625C">
        <w:rPr>
          <w:rFonts w:asciiTheme="majorHAnsi" w:hAnsiTheme="majorHAnsi" w:cs="Calibri"/>
          <w:kern w:val="2"/>
          <w:sz w:val="22"/>
          <w:szCs w:val="22"/>
        </w:rPr>
        <w:t>Email Address:</w:t>
      </w:r>
      <w:r w:rsidR="008B625C" w:rsidRPr="008B625C">
        <w:rPr>
          <w:rFonts w:asciiTheme="majorHAnsi" w:hAnsiTheme="majorHAnsi" w:cs="Calibri"/>
          <w:kern w:val="2"/>
          <w:sz w:val="22"/>
          <w:szCs w:val="22"/>
        </w:rPr>
        <w:t xml:space="preserve">  </w:t>
      </w:r>
      <w:r w:rsidR="008B625C" w:rsidRPr="008B625C">
        <w:rPr>
          <w:rFonts w:asciiTheme="majorHAnsi" w:hAnsiTheme="majorHAnsi" w:cs="Calibri"/>
          <w:kern w:val="2"/>
          <w:sz w:val="22"/>
          <w:szCs w:val="22"/>
          <w:u w:val="single"/>
        </w:rPr>
        <w:t>Charlene.ball@covington.kyschools.us</w:t>
      </w:r>
      <w:r w:rsidR="008B625C" w:rsidRPr="008B625C">
        <w:rPr>
          <w:rFonts w:asciiTheme="majorHAnsi" w:hAnsiTheme="majorHAnsi" w:cs="Calibri"/>
          <w:kern w:val="2"/>
          <w:sz w:val="22"/>
          <w:szCs w:val="22"/>
          <w:u w:val="single"/>
        </w:rPr>
        <w:tab/>
      </w:r>
      <w:r w:rsidR="008B625C" w:rsidRPr="008B625C">
        <w:rPr>
          <w:rFonts w:asciiTheme="majorHAnsi" w:hAnsiTheme="majorHAnsi" w:cs="Calibri"/>
          <w:kern w:val="2"/>
          <w:sz w:val="22"/>
          <w:szCs w:val="22"/>
          <w:u w:val="single"/>
        </w:rPr>
        <w:tab/>
      </w:r>
      <w:r w:rsidRPr="008B625C">
        <w:rPr>
          <w:rFonts w:asciiTheme="majorHAnsi" w:hAnsiTheme="majorHAnsi" w:cs="Calibri"/>
          <w:kern w:val="2"/>
          <w:sz w:val="22"/>
          <w:szCs w:val="22"/>
        </w:rPr>
        <w:tab/>
      </w:r>
    </w:p>
    <w:p w14:paraId="4EEC3CE6" w14:textId="052E6FA2" w:rsidR="00192C62" w:rsidRPr="00065E26" w:rsidRDefault="00C75B79" w:rsidP="00C75B79">
      <w:pPr>
        <w:widowControl w:val="0"/>
        <w:tabs>
          <w:tab w:val="left" w:pos="5940"/>
        </w:tabs>
        <w:autoSpaceDE w:val="0"/>
        <w:autoSpaceDN w:val="0"/>
        <w:adjustRightInd w:val="0"/>
        <w:ind w:left="1350" w:right="140"/>
        <w:rPr>
          <w:rFonts w:asciiTheme="majorHAnsi" w:hAnsiTheme="majorHAnsi" w:cs="Calibri"/>
          <w:kern w:val="2"/>
          <w:sz w:val="22"/>
          <w:szCs w:val="22"/>
          <w:u w:val="single"/>
        </w:rPr>
      </w:pPr>
      <w:r w:rsidRPr="008B625C">
        <w:rPr>
          <w:rFonts w:asciiTheme="majorHAnsi" w:hAnsiTheme="majorHAnsi" w:cs="Calibri"/>
          <w:kern w:val="2"/>
          <w:sz w:val="22"/>
          <w:szCs w:val="22"/>
        </w:rPr>
        <w:t>Phone Number:</w:t>
      </w:r>
      <w:r w:rsidR="008B625C" w:rsidRPr="008B625C">
        <w:rPr>
          <w:rFonts w:asciiTheme="majorHAnsi" w:hAnsiTheme="majorHAnsi" w:cs="Calibri"/>
          <w:kern w:val="2"/>
          <w:sz w:val="22"/>
          <w:szCs w:val="22"/>
        </w:rPr>
        <w:t xml:space="preserve"> </w:t>
      </w:r>
      <w:r w:rsidR="008B625C" w:rsidRPr="008B625C">
        <w:rPr>
          <w:rFonts w:asciiTheme="majorHAnsi" w:hAnsiTheme="majorHAnsi" w:cs="Calibri"/>
          <w:kern w:val="2"/>
          <w:sz w:val="22"/>
          <w:szCs w:val="22"/>
          <w:u w:val="single"/>
        </w:rPr>
        <w:t>(859) 392-1000</w:t>
      </w:r>
      <w:r w:rsidR="008B625C">
        <w:rPr>
          <w:rFonts w:asciiTheme="majorHAnsi" w:hAnsiTheme="majorHAnsi" w:cs="Calibri"/>
          <w:kern w:val="2"/>
          <w:sz w:val="22"/>
          <w:szCs w:val="22"/>
          <w:u w:val="single"/>
        </w:rPr>
        <w:tab/>
      </w:r>
      <w:r w:rsidR="008B625C">
        <w:rPr>
          <w:rFonts w:asciiTheme="majorHAnsi" w:hAnsiTheme="majorHAnsi" w:cs="Calibri"/>
          <w:kern w:val="2"/>
          <w:sz w:val="22"/>
          <w:szCs w:val="22"/>
          <w:u w:val="single"/>
        </w:rPr>
        <w:tab/>
      </w:r>
      <w:r w:rsidR="008B625C">
        <w:rPr>
          <w:rFonts w:asciiTheme="majorHAnsi" w:hAnsiTheme="majorHAnsi" w:cs="Calibri"/>
          <w:kern w:val="2"/>
          <w:sz w:val="22"/>
          <w:szCs w:val="22"/>
          <w:u w:val="single"/>
        </w:rPr>
        <w:tab/>
      </w:r>
    </w:p>
    <w:p w14:paraId="57E92B2E" w14:textId="77777777" w:rsidR="00192C62" w:rsidRPr="00065E26" w:rsidRDefault="00192C62" w:rsidP="00192C62">
      <w:pPr>
        <w:widowControl w:val="0"/>
        <w:tabs>
          <w:tab w:val="left" w:pos="5940"/>
        </w:tabs>
        <w:autoSpaceDE w:val="0"/>
        <w:autoSpaceDN w:val="0"/>
        <w:adjustRightInd w:val="0"/>
        <w:ind w:left="3150" w:right="3480"/>
        <w:rPr>
          <w:rFonts w:asciiTheme="majorHAnsi" w:hAnsiTheme="majorHAnsi" w:cs="Calibri"/>
          <w:kern w:val="2"/>
          <w:sz w:val="22"/>
          <w:szCs w:val="22"/>
        </w:rPr>
      </w:pPr>
    </w:p>
    <w:p w14:paraId="272A6592" w14:textId="617D5C63" w:rsidR="00CB621A" w:rsidRPr="00065E26" w:rsidRDefault="00CB621A" w:rsidP="00C03540">
      <w:pPr>
        <w:widowControl w:val="0"/>
        <w:autoSpaceDE w:val="0"/>
        <w:autoSpaceDN w:val="0"/>
        <w:adjustRightInd w:val="0"/>
        <w:ind w:left="720" w:right="57" w:hanging="270"/>
        <w:jc w:val="both"/>
        <w:rPr>
          <w:rFonts w:asciiTheme="majorHAnsi" w:hAnsiTheme="majorHAnsi"/>
          <w:kern w:val="2"/>
          <w:sz w:val="22"/>
          <w:szCs w:val="22"/>
        </w:rPr>
      </w:pPr>
      <w:r w:rsidRPr="00065E26">
        <w:rPr>
          <w:rFonts w:asciiTheme="majorHAnsi" w:hAnsiTheme="majorHAnsi" w:cs="Calibri"/>
          <w:kern w:val="2"/>
          <w:sz w:val="22"/>
          <w:szCs w:val="22"/>
        </w:rPr>
        <w:t xml:space="preserve">7.  </w:t>
      </w:r>
      <w:r w:rsidR="00944BFB" w:rsidRPr="00065E26">
        <w:rPr>
          <w:rFonts w:asciiTheme="majorHAnsi" w:hAnsiTheme="majorHAnsi" w:cs="Calibri"/>
          <w:kern w:val="2"/>
          <w:sz w:val="22"/>
          <w:szCs w:val="22"/>
          <w:u w:val="single"/>
        </w:rPr>
        <w:t>Expenses</w:t>
      </w:r>
      <w:r w:rsidRPr="00065E26">
        <w:rPr>
          <w:rFonts w:asciiTheme="majorHAnsi" w:hAnsiTheme="majorHAnsi" w:cs="Calibri"/>
          <w:kern w:val="2"/>
          <w:sz w:val="22"/>
          <w:szCs w:val="22"/>
          <w:u w:val="single"/>
        </w:rPr>
        <w:t>.</w:t>
      </w:r>
      <w:r w:rsidRPr="00065E26">
        <w:rPr>
          <w:rFonts w:asciiTheme="majorHAnsi" w:hAnsiTheme="majorHAnsi" w:cs="Calibri"/>
          <w:kern w:val="2"/>
          <w:sz w:val="22"/>
          <w:szCs w:val="22"/>
        </w:rPr>
        <w:t xml:space="preserve"> </w:t>
      </w:r>
      <w:r w:rsidR="007A54E8" w:rsidRPr="00065E26">
        <w:rPr>
          <w:rFonts w:asciiTheme="majorHAnsi" w:hAnsiTheme="majorHAnsi" w:cs="Calibri"/>
          <w:kern w:val="2"/>
          <w:sz w:val="22"/>
          <w:szCs w:val="22"/>
        </w:rPr>
        <w:t xml:space="preserve"> </w:t>
      </w:r>
      <w:r w:rsidR="00D536AA" w:rsidRPr="00065E26">
        <w:rPr>
          <w:rFonts w:asciiTheme="majorHAnsi" w:hAnsiTheme="majorHAnsi" w:cs="Calibri"/>
          <w:kern w:val="2"/>
          <w:sz w:val="22"/>
          <w:szCs w:val="22"/>
        </w:rPr>
        <w:t>Education Provider shall reimburse AdvancED for all expenses related to the pro</w:t>
      </w:r>
      <w:r w:rsidR="00B62A75" w:rsidRPr="00065E26">
        <w:rPr>
          <w:rFonts w:asciiTheme="majorHAnsi" w:hAnsiTheme="majorHAnsi" w:cs="Calibri"/>
          <w:kern w:val="2"/>
          <w:sz w:val="22"/>
          <w:szCs w:val="22"/>
        </w:rPr>
        <w:t>vision of Services hereunder.  AdvancED agrees to</w:t>
      </w:r>
      <w:r w:rsidR="00D536AA" w:rsidRPr="00065E26">
        <w:rPr>
          <w:rFonts w:asciiTheme="majorHAnsi" w:hAnsiTheme="majorHAnsi" w:cs="Calibri"/>
          <w:kern w:val="2"/>
          <w:sz w:val="22"/>
          <w:szCs w:val="22"/>
        </w:rPr>
        <w:t xml:space="preserve"> provide Education Provider with receipts documenting expenses.</w:t>
      </w:r>
    </w:p>
    <w:p w14:paraId="20874E0F" w14:textId="77777777" w:rsidR="00CB621A" w:rsidRPr="00065E26" w:rsidRDefault="00CB621A">
      <w:pPr>
        <w:widowControl w:val="0"/>
        <w:autoSpaceDE w:val="0"/>
        <w:autoSpaceDN w:val="0"/>
        <w:adjustRightInd w:val="0"/>
        <w:spacing w:before="6" w:line="190" w:lineRule="exact"/>
        <w:rPr>
          <w:rFonts w:asciiTheme="majorHAnsi" w:hAnsiTheme="majorHAnsi" w:cs="Calibri"/>
          <w:kern w:val="2"/>
          <w:sz w:val="22"/>
          <w:szCs w:val="22"/>
        </w:rPr>
      </w:pPr>
    </w:p>
    <w:p w14:paraId="01CA5BE3" w14:textId="653056FF" w:rsidR="00CB621A" w:rsidRPr="00065E26" w:rsidRDefault="00CB621A" w:rsidP="00C03540">
      <w:pPr>
        <w:widowControl w:val="0"/>
        <w:autoSpaceDE w:val="0"/>
        <w:autoSpaceDN w:val="0"/>
        <w:adjustRightInd w:val="0"/>
        <w:spacing w:line="239" w:lineRule="auto"/>
        <w:ind w:left="840" w:right="57"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8.   </w:t>
      </w:r>
      <w:r w:rsidRPr="00065E26">
        <w:rPr>
          <w:rFonts w:asciiTheme="majorHAnsi" w:hAnsiTheme="majorHAnsi" w:cs="Calibri"/>
          <w:kern w:val="2"/>
          <w:sz w:val="22"/>
          <w:szCs w:val="22"/>
          <w:u w:val="single"/>
        </w:rPr>
        <w:t>Confidentiality Requirements.</w:t>
      </w:r>
      <w:r w:rsidRPr="00065E26">
        <w:rPr>
          <w:rFonts w:asciiTheme="majorHAnsi" w:hAnsiTheme="majorHAnsi" w:cs="Calibri"/>
          <w:kern w:val="2"/>
          <w:sz w:val="22"/>
          <w:szCs w:val="22"/>
        </w:rPr>
        <w:t xml:space="preserve"> Each Party shall treat all information obtained by it from the other Party through its performance under the Agreement as confidential information, and shall not use any information so obtained in any manner except as necessary for the proper discharge of  its  obligations  hereunder.  Parties  agree  to  be  bound  by  the  Confidentiality  and  Non- Disclosure Agreement (“Confidentiality Agreement”) entered into between the Parties contemporaneously with the execution of this Agreement. A copy of the Confidentiality Agreement is attached hereto and made a part herewith as</w:t>
      </w:r>
      <w:r w:rsidR="0061200F" w:rsidRPr="00065E26">
        <w:rPr>
          <w:rFonts w:asciiTheme="majorHAnsi" w:hAnsiTheme="majorHAnsi" w:cs="Calibri"/>
          <w:kern w:val="2"/>
          <w:sz w:val="22"/>
          <w:szCs w:val="22"/>
        </w:rPr>
        <w:t xml:space="preserve"> </w:t>
      </w:r>
      <w:r w:rsidRPr="00065E26">
        <w:rPr>
          <w:rFonts w:asciiTheme="majorHAnsi" w:hAnsiTheme="majorHAnsi" w:cs="Calibri"/>
          <w:kern w:val="2"/>
          <w:sz w:val="22"/>
          <w:szCs w:val="22"/>
        </w:rPr>
        <w:t xml:space="preserve"> </w:t>
      </w:r>
      <w:r w:rsidRPr="00065E26">
        <w:rPr>
          <w:rFonts w:asciiTheme="majorHAnsi" w:hAnsiTheme="majorHAnsi" w:cs="Calibri"/>
          <w:b/>
          <w:bCs/>
          <w:kern w:val="2"/>
          <w:sz w:val="22"/>
          <w:szCs w:val="22"/>
        </w:rPr>
        <w:t xml:space="preserve"> </w:t>
      </w:r>
      <w:r w:rsidR="0061200F" w:rsidRPr="00065E26">
        <w:rPr>
          <w:rFonts w:asciiTheme="majorHAnsi" w:hAnsiTheme="majorHAnsi" w:cs="Calibri"/>
          <w:b/>
          <w:bCs/>
          <w:kern w:val="2"/>
          <w:sz w:val="22"/>
          <w:szCs w:val="22"/>
        </w:rPr>
        <w:t xml:space="preserve"> </w:t>
      </w:r>
      <w:r w:rsidRPr="00065E26">
        <w:rPr>
          <w:rFonts w:asciiTheme="majorHAnsi" w:hAnsiTheme="majorHAnsi" w:cs="Calibri"/>
          <w:b/>
          <w:bCs/>
          <w:kern w:val="2"/>
          <w:sz w:val="22"/>
          <w:szCs w:val="22"/>
          <w:u w:val="single"/>
        </w:rPr>
        <w:t>Exhibit “B</w:t>
      </w:r>
      <w:r w:rsidR="00BE79FC" w:rsidRPr="00065E26">
        <w:rPr>
          <w:rFonts w:asciiTheme="majorHAnsi" w:hAnsiTheme="majorHAnsi" w:cs="Calibri"/>
          <w:b/>
          <w:bCs/>
          <w:kern w:val="2"/>
          <w:sz w:val="22"/>
          <w:szCs w:val="22"/>
          <w:u w:val="single"/>
        </w:rPr>
        <w:t>.</w:t>
      </w:r>
      <w:r w:rsidRPr="00065E26">
        <w:rPr>
          <w:rFonts w:asciiTheme="majorHAnsi" w:hAnsiTheme="majorHAnsi" w:cs="Calibri"/>
          <w:b/>
          <w:bCs/>
          <w:kern w:val="2"/>
          <w:sz w:val="22"/>
          <w:szCs w:val="22"/>
        </w:rPr>
        <w:t>”</w:t>
      </w:r>
    </w:p>
    <w:p w14:paraId="4B33BD0D" w14:textId="77777777" w:rsidR="00CB621A" w:rsidRPr="00065E26" w:rsidRDefault="00CB621A">
      <w:pPr>
        <w:widowControl w:val="0"/>
        <w:autoSpaceDE w:val="0"/>
        <w:autoSpaceDN w:val="0"/>
        <w:adjustRightInd w:val="0"/>
        <w:spacing w:before="13" w:line="240" w:lineRule="exact"/>
        <w:rPr>
          <w:rFonts w:asciiTheme="majorHAnsi" w:hAnsiTheme="majorHAnsi" w:cs="Calibri"/>
          <w:kern w:val="2"/>
          <w:sz w:val="22"/>
          <w:szCs w:val="22"/>
        </w:rPr>
      </w:pPr>
    </w:p>
    <w:p w14:paraId="1AE86E4C" w14:textId="77777777" w:rsidR="00CB621A" w:rsidRPr="00065E26" w:rsidRDefault="00CB621A" w:rsidP="00C03540">
      <w:pPr>
        <w:widowControl w:val="0"/>
        <w:autoSpaceDE w:val="0"/>
        <w:autoSpaceDN w:val="0"/>
        <w:adjustRightInd w:val="0"/>
        <w:spacing w:before="16"/>
        <w:ind w:left="840" w:right="56"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9. </w:t>
      </w:r>
      <w:r w:rsidRPr="00065E26">
        <w:rPr>
          <w:rFonts w:asciiTheme="majorHAnsi" w:hAnsiTheme="majorHAnsi" w:cs="Calibri"/>
          <w:kern w:val="2"/>
          <w:sz w:val="22"/>
          <w:szCs w:val="22"/>
          <w:u w:val="single"/>
        </w:rPr>
        <w:t>Entire Agreement.</w:t>
      </w:r>
      <w:r w:rsidRPr="00065E26">
        <w:rPr>
          <w:rFonts w:asciiTheme="majorHAnsi" w:hAnsiTheme="majorHAnsi" w:cs="Calibri"/>
          <w:kern w:val="2"/>
          <w:sz w:val="22"/>
          <w:szCs w:val="22"/>
        </w:rPr>
        <w:t xml:space="preserve"> This Agreement entered into between the Parties constitute</w:t>
      </w:r>
      <w:r w:rsidR="00BE79FC" w:rsidRPr="00065E26">
        <w:rPr>
          <w:rFonts w:asciiTheme="majorHAnsi" w:hAnsiTheme="majorHAnsi" w:cs="Calibri"/>
          <w:kern w:val="2"/>
          <w:sz w:val="22"/>
          <w:szCs w:val="22"/>
        </w:rPr>
        <w:t>s</w:t>
      </w:r>
      <w:r w:rsidRPr="00065E26">
        <w:rPr>
          <w:rFonts w:asciiTheme="majorHAnsi" w:hAnsiTheme="majorHAnsi" w:cs="Calibri"/>
          <w:kern w:val="2"/>
          <w:sz w:val="22"/>
          <w:szCs w:val="22"/>
        </w:rPr>
        <w:t xml:space="preserve"> the entire understanding between the </w:t>
      </w:r>
      <w:r w:rsidR="00BE79FC" w:rsidRPr="00065E26">
        <w:rPr>
          <w:rFonts w:asciiTheme="majorHAnsi" w:hAnsiTheme="majorHAnsi" w:cs="Calibri"/>
          <w:kern w:val="2"/>
          <w:sz w:val="22"/>
          <w:szCs w:val="22"/>
        </w:rPr>
        <w:t xml:space="preserve">Parties </w:t>
      </w:r>
      <w:r w:rsidRPr="00065E26">
        <w:rPr>
          <w:rFonts w:asciiTheme="majorHAnsi" w:hAnsiTheme="majorHAnsi" w:cs="Calibri"/>
          <w:kern w:val="2"/>
          <w:sz w:val="22"/>
          <w:szCs w:val="22"/>
        </w:rPr>
        <w:t>concerning the subject matter hereof and supersedes and merges all prior and contemporaneous agreements, oral or written, with respect thereto. This Agreement may not be changed, modified or altered, nor any of its provisions waived, except by an agreement in writing signed by both Parties hereto.</w:t>
      </w:r>
    </w:p>
    <w:p w14:paraId="61DC2A88" w14:textId="77777777" w:rsidR="00CB621A" w:rsidRPr="00065E26" w:rsidRDefault="00CB621A">
      <w:pPr>
        <w:widowControl w:val="0"/>
        <w:autoSpaceDE w:val="0"/>
        <w:autoSpaceDN w:val="0"/>
        <w:adjustRightInd w:val="0"/>
        <w:spacing w:before="11" w:line="280" w:lineRule="exact"/>
        <w:rPr>
          <w:rFonts w:asciiTheme="majorHAnsi" w:hAnsiTheme="majorHAnsi" w:cs="Calibri"/>
          <w:kern w:val="2"/>
          <w:sz w:val="22"/>
          <w:szCs w:val="22"/>
        </w:rPr>
      </w:pPr>
    </w:p>
    <w:p w14:paraId="565883D7" w14:textId="0A865573" w:rsidR="00CB621A" w:rsidRPr="00065E26" w:rsidRDefault="00CB621A" w:rsidP="00C03540">
      <w:pPr>
        <w:widowControl w:val="0"/>
        <w:autoSpaceDE w:val="0"/>
        <w:autoSpaceDN w:val="0"/>
        <w:adjustRightInd w:val="0"/>
        <w:spacing w:before="16"/>
        <w:ind w:left="840" w:right="57"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10. </w:t>
      </w:r>
      <w:r w:rsidRPr="00065E26">
        <w:rPr>
          <w:rFonts w:asciiTheme="majorHAnsi" w:hAnsiTheme="majorHAnsi" w:cs="Calibri"/>
          <w:kern w:val="2"/>
          <w:sz w:val="22"/>
          <w:szCs w:val="22"/>
          <w:u w:val="single"/>
        </w:rPr>
        <w:t>Relationship of Parties</w:t>
      </w:r>
      <w:r w:rsidRPr="00065E26">
        <w:rPr>
          <w:rFonts w:asciiTheme="majorHAnsi" w:hAnsiTheme="majorHAnsi" w:cs="Calibri"/>
          <w:kern w:val="2"/>
          <w:sz w:val="22"/>
          <w:szCs w:val="22"/>
        </w:rPr>
        <w:t>. Each Party acknowledges that it has no authority to bind or commit the other Party to any further contractual liability except as may be otherwise agreed in writing. The Parties further agree that there is no intention to form or for the Parties’ relationship to be construed as a partnership or joint venture under the laws of any jurisdiction.</w:t>
      </w:r>
    </w:p>
    <w:p w14:paraId="1CC6A02E" w14:textId="77777777" w:rsidR="00CB621A" w:rsidRPr="00065E26" w:rsidRDefault="00CB621A">
      <w:pPr>
        <w:widowControl w:val="0"/>
        <w:autoSpaceDE w:val="0"/>
        <w:autoSpaceDN w:val="0"/>
        <w:adjustRightInd w:val="0"/>
        <w:spacing w:before="9" w:line="260" w:lineRule="exact"/>
        <w:rPr>
          <w:rFonts w:asciiTheme="majorHAnsi" w:hAnsiTheme="majorHAnsi" w:cs="Calibri"/>
          <w:kern w:val="2"/>
          <w:sz w:val="22"/>
          <w:szCs w:val="22"/>
        </w:rPr>
      </w:pPr>
    </w:p>
    <w:p w14:paraId="0AFBCCB8" w14:textId="77777777" w:rsidR="00CB621A" w:rsidRPr="00065E26" w:rsidRDefault="00CB621A" w:rsidP="00C03540">
      <w:pPr>
        <w:widowControl w:val="0"/>
        <w:autoSpaceDE w:val="0"/>
        <w:autoSpaceDN w:val="0"/>
        <w:adjustRightInd w:val="0"/>
        <w:ind w:left="840" w:right="56"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11. </w:t>
      </w:r>
      <w:r w:rsidRPr="00065E26">
        <w:rPr>
          <w:rFonts w:asciiTheme="majorHAnsi" w:hAnsiTheme="majorHAnsi" w:cs="Calibri"/>
          <w:kern w:val="2"/>
          <w:sz w:val="22"/>
          <w:szCs w:val="22"/>
          <w:u w:val="single"/>
        </w:rPr>
        <w:t>Applicable Law.</w:t>
      </w:r>
      <w:r w:rsidRPr="00065E26">
        <w:rPr>
          <w:rFonts w:asciiTheme="majorHAnsi" w:hAnsiTheme="majorHAnsi" w:cs="Calibri"/>
          <w:kern w:val="2"/>
          <w:sz w:val="22"/>
          <w:szCs w:val="22"/>
        </w:rPr>
        <w:t xml:space="preserve"> This Agreement shall be governed by, interpreted, and construed in all respects in accordance with the laws of the state of Georgia. Any dispute arising under this Agreement shall be submitted to binding arbitration in accordance with the rules and procedures of the American Arbitration Association.</w:t>
      </w:r>
    </w:p>
    <w:p w14:paraId="78E977AC" w14:textId="77777777" w:rsidR="00CB621A" w:rsidRPr="00065E26" w:rsidRDefault="00CB621A">
      <w:pPr>
        <w:widowControl w:val="0"/>
        <w:autoSpaceDE w:val="0"/>
        <w:autoSpaceDN w:val="0"/>
        <w:adjustRightInd w:val="0"/>
        <w:spacing w:before="10" w:line="240" w:lineRule="exact"/>
        <w:rPr>
          <w:rFonts w:asciiTheme="majorHAnsi" w:hAnsiTheme="majorHAnsi" w:cs="Calibri"/>
          <w:kern w:val="2"/>
          <w:sz w:val="22"/>
          <w:szCs w:val="22"/>
        </w:rPr>
      </w:pPr>
    </w:p>
    <w:p w14:paraId="2FA0F09B" w14:textId="77777777" w:rsidR="00CB621A" w:rsidRPr="00065E26" w:rsidRDefault="00CB621A" w:rsidP="00C03540">
      <w:pPr>
        <w:widowControl w:val="0"/>
        <w:autoSpaceDE w:val="0"/>
        <w:autoSpaceDN w:val="0"/>
        <w:adjustRightInd w:val="0"/>
        <w:spacing w:before="16"/>
        <w:ind w:left="840" w:right="57"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12. </w:t>
      </w:r>
      <w:r w:rsidRPr="00065E26">
        <w:rPr>
          <w:rFonts w:asciiTheme="majorHAnsi" w:hAnsiTheme="majorHAnsi" w:cs="Calibri"/>
          <w:kern w:val="2"/>
          <w:sz w:val="22"/>
          <w:szCs w:val="22"/>
          <w:u w:val="single"/>
        </w:rPr>
        <w:t>Force Majeure.</w:t>
      </w:r>
      <w:r w:rsidRPr="00065E26">
        <w:rPr>
          <w:rFonts w:asciiTheme="majorHAnsi" w:hAnsiTheme="majorHAnsi" w:cs="Calibri"/>
          <w:kern w:val="2"/>
          <w:sz w:val="22"/>
          <w:szCs w:val="22"/>
        </w:rPr>
        <w:t xml:space="preserve"> Neither Party to this Agreement shall be responsible for delays or failures in performance resulting from acts beyond the control of such Party. Such acts shall include but not be limited to acts of God, strikes, riots, lock-outs, </w:t>
      </w:r>
      <w:proofErr w:type="gramStart"/>
      <w:r w:rsidRPr="00065E26">
        <w:rPr>
          <w:rFonts w:asciiTheme="majorHAnsi" w:hAnsiTheme="majorHAnsi" w:cs="Calibri"/>
          <w:kern w:val="2"/>
          <w:sz w:val="22"/>
          <w:szCs w:val="22"/>
        </w:rPr>
        <w:t>acts</w:t>
      </w:r>
      <w:proofErr w:type="gramEnd"/>
      <w:r w:rsidRPr="00065E26">
        <w:rPr>
          <w:rFonts w:asciiTheme="majorHAnsi" w:hAnsiTheme="majorHAnsi" w:cs="Calibri"/>
          <w:kern w:val="2"/>
          <w:sz w:val="22"/>
          <w:szCs w:val="22"/>
        </w:rPr>
        <w:t xml:space="preserve"> of war, epidemics, fire, earthquakes, or other disasters.</w:t>
      </w:r>
    </w:p>
    <w:p w14:paraId="4C3B2C2C" w14:textId="77777777" w:rsidR="00054953" w:rsidRPr="00065E26" w:rsidRDefault="00054953">
      <w:pPr>
        <w:rPr>
          <w:rFonts w:asciiTheme="majorHAnsi" w:hAnsiTheme="majorHAnsi" w:cs="Calibri"/>
          <w:kern w:val="2"/>
          <w:sz w:val="22"/>
          <w:szCs w:val="22"/>
        </w:rPr>
      </w:pPr>
      <w:r w:rsidRPr="00065E26">
        <w:rPr>
          <w:rFonts w:asciiTheme="majorHAnsi" w:hAnsiTheme="majorHAnsi" w:cs="Calibri"/>
          <w:kern w:val="2"/>
          <w:sz w:val="22"/>
          <w:szCs w:val="22"/>
        </w:rPr>
        <w:br w:type="page"/>
      </w:r>
    </w:p>
    <w:p w14:paraId="151A60DD" w14:textId="77777777" w:rsidR="00054953" w:rsidRPr="00065E26" w:rsidRDefault="00054953" w:rsidP="00C03540">
      <w:pPr>
        <w:widowControl w:val="0"/>
        <w:autoSpaceDE w:val="0"/>
        <w:autoSpaceDN w:val="0"/>
        <w:adjustRightInd w:val="0"/>
        <w:spacing w:before="16"/>
        <w:ind w:left="840" w:right="57" w:hanging="360"/>
        <w:jc w:val="both"/>
        <w:rPr>
          <w:rFonts w:asciiTheme="majorHAnsi" w:hAnsiTheme="majorHAnsi" w:cs="Calibri"/>
          <w:kern w:val="2"/>
          <w:sz w:val="22"/>
          <w:szCs w:val="22"/>
        </w:rPr>
      </w:pPr>
    </w:p>
    <w:p w14:paraId="3002BFB3" w14:textId="77777777" w:rsidR="00192C62" w:rsidRPr="00065E26" w:rsidRDefault="008B6885" w:rsidP="00C03540">
      <w:pPr>
        <w:widowControl w:val="0"/>
        <w:autoSpaceDE w:val="0"/>
        <w:autoSpaceDN w:val="0"/>
        <w:adjustRightInd w:val="0"/>
        <w:spacing w:before="16"/>
        <w:ind w:left="840" w:right="57" w:hanging="360"/>
        <w:jc w:val="both"/>
        <w:rPr>
          <w:rFonts w:asciiTheme="majorHAnsi" w:hAnsiTheme="majorHAnsi" w:cs="Calibri"/>
          <w:kern w:val="2"/>
          <w:sz w:val="22"/>
          <w:szCs w:val="22"/>
        </w:rPr>
      </w:pPr>
      <w:r w:rsidRPr="00065E26">
        <w:rPr>
          <w:rFonts w:asciiTheme="majorHAnsi" w:hAnsiTheme="majorHAnsi" w:cs="Calibri"/>
          <w:kern w:val="2"/>
          <w:sz w:val="22"/>
          <w:szCs w:val="22"/>
        </w:rPr>
        <w:t xml:space="preserve">13. </w:t>
      </w:r>
      <w:r w:rsidRPr="00065E26">
        <w:rPr>
          <w:rFonts w:asciiTheme="majorHAnsi" w:hAnsiTheme="majorHAnsi" w:cs="Calibri"/>
          <w:kern w:val="2"/>
          <w:sz w:val="22"/>
          <w:szCs w:val="22"/>
          <w:u w:val="single"/>
        </w:rPr>
        <w:t>Signatures.</w:t>
      </w:r>
      <w:r w:rsidRPr="00065E26">
        <w:rPr>
          <w:rFonts w:asciiTheme="majorHAnsi" w:hAnsiTheme="majorHAnsi" w:cs="Calibri"/>
          <w:kern w:val="2"/>
          <w:sz w:val="22"/>
          <w:szCs w:val="22"/>
        </w:rPr>
        <w:t xml:space="preserve">  The Parties intend to allow for the electronic execution, imaging and storage of this Agreement and the admissibility into evidence of such an image in lieu of the original paper version of this Agreement.  The Parties stipulate that any computer printout of any such image of this Agreement shall be considered to be an "original" under the applicable court or arbitral rules of evidence when maintained in the normal course of business and shall be admissible as between the Parties to the same extent and under the same conditions as other business records maintained in paper or hard copy form.  The Parties agree not to contest, in any proceeding involving the Parties in any judicial or other forum, the admissibility, validity, or enforceability of any image of this Agreement because of the fact that such image was stored or handled in electronic form.</w:t>
      </w:r>
    </w:p>
    <w:p w14:paraId="7480FF74" w14:textId="77777777" w:rsidR="00192C62" w:rsidRPr="00065E26" w:rsidRDefault="00192C62">
      <w:pPr>
        <w:widowControl w:val="0"/>
        <w:autoSpaceDE w:val="0"/>
        <w:autoSpaceDN w:val="0"/>
        <w:adjustRightInd w:val="0"/>
        <w:spacing w:before="16"/>
        <w:ind w:left="840" w:right="57" w:hanging="360"/>
        <w:jc w:val="both"/>
        <w:rPr>
          <w:rFonts w:asciiTheme="majorHAnsi" w:hAnsiTheme="majorHAnsi" w:cs="Calibri"/>
          <w:kern w:val="2"/>
          <w:sz w:val="22"/>
          <w:szCs w:val="22"/>
        </w:rPr>
      </w:pPr>
    </w:p>
    <w:p w14:paraId="13D505A5" w14:textId="77777777" w:rsidR="00CB621A" w:rsidRPr="00065E26" w:rsidRDefault="00CB621A">
      <w:pPr>
        <w:widowControl w:val="0"/>
        <w:autoSpaceDE w:val="0"/>
        <w:autoSpaceDN w:val="0"/>
        <w:adjustRightInd w:val="0"/>
        <w:spacing w:before="63"/>
        <w:ind w:left="120" w:right="157"/>
        <w:rPr>
          <w:rFonts w:asciiTheme="majorHAnsi" w:hAnsiTheme="majorHAnsi" w:cs="Calibri"/>
          <w:kern w:val="2"/>
          <w:sz w:val="22"/>
          <w:szCs w:val="22"/>
        </w:rPr>
      </w:pPr>
      <w:r w:rsidRPr="00065E26">
        <w:rPr>
          <w:rFonts w:asciiTheme="majorHAnsi" w:hAnsiTheme="majorHAnsi" w:cs="Calibri"/>
          <w:b/>
          <w:bCs/>
          <w:kern w:val="2"/>
          <w:sz w:val="22"/>
          <w:szCs w:val="22"/>
        </w:rPr>
        <w:t xml:space="preserve">IN WITNESS WHEREOF, </w:t>
      </w:r>
      <w:r w:rsidRPr="00065E26">
        <w:rPr>
          <w:rFonts w:asciiTheme="majorHAnsi" w:hAnsiTheme="majorHAnsi" w:cs="Calibri"/>
          <w:kern w:val="2"/>
          <w:sz w:val="22"/>
          <w:szCs w:val="22"/>
        </w:rPr>
        <w:t>the Parties hereto have agreed by their authorized officers as of the day and year indicated by signing below.</w:t>
      </w:r>
    </w:p>
    <w:p w14:paraId="6E465232" w14:textId="77777777" w:rsidR="00CB621A" w:rsidRPr="00065E26" w:rsidRDefault="00CB621A">
      <w:pPr>
        <w:widowControl w:val="0"/>
        <w:autoSpaceDE w:val="0"/>
        <w:autoSpaceDN w:val="0"/>
        <w:adjustRightInd w:val="0"/>
        <w:spacing w:before="5" w:line="130" w:lineRule="exact"/>
        <w:rPr>
          <w:rFonts w:asciiTheme="majorHAnsi" w:hAnsiTheme="majorHAnsi" w:cs="Calibri"/>
          <w:kern w:val="2"/>
          <w:sz w:val="22"/>
          <w:szCs w:val="22"/>
        </w:rPr>
      </w:pPr>
    </w:p>
    <w:p w14:paraId="1ACC3E67" w14:textId="77777777" w:rsidR="00CB621A" w:rsidRPr="00065E26" w:rsidRDefault="00CB621A">
      <w:pPr>
        <w:widowControl w:val="0"/>
        <w:autoSpaceDE w:val="0"/>
        <w:autoSpaceDN w:val="0"/>
        <w:adjustRightInd w:val="0"/>
        <w:spacing w:line="200" w:lineRule="exact"/>
        <w:rPr>
          <w:rFonts w:asciiTheme="majorHAnsi" w:hAnsiTheme="majorHAnsi" w:cs="Calibri"/>
          <w:kern w:val="2"/>
          <w:sz w:val="22"/>
          <w:szCs w:val="22"/>
        </w:rPr>
      </w:pPr>
    </w:p>
    <w:p w14:paraId="2882C12C" w14:textId="77777777" w:rsidR="00CB621A" w:rsidRPr="00065E26" w:rsidRDefault="00CB621A">
      <w:pPr>
        <w:widowControl w:val="0"/>
        <w:autoSpaceDE w:val="0"/>
        <w:autoSpaceDN w:val="0"/>
        <w:adjustRightInd w:val="0"/>
        <w:spacing w:line="200" w:lineRule="exact"/>
        <w:rPr>
          <w:rFonts w:asciiTheme="majorHAnsi" w:hAnsiTheme="majorHAnsi" w:cs="Calibri"/>
          <w:kern w:val="2"/>
          <w:sz w:val="22"/>
          <w:szCs w:val="22"/>
        </w:rPr>
      </w:pPr>
    </w:p>
    <w:p w14:paraId="3B3980F6" w14:textId="3FD2B47F" w:rsidR="00CB621A" w:rsidRPr="00065E26" w:rsidRDefault="00365ADA">
      <w:pPr>
        <w:widowControl w:val="0"/>
        <w:tabs>
          <w:tab w:val="left" w:pos="5980"/>
        </w:tabs>
        <w:autoSpaceDE w:val="0"/>
        <w:autoSpaceDN w:val="0"/>
        <w:adjustRightInd w:val="0"/>
        <w:ind w:left="120" w:right="-20"/>
        <w:rPr>
          <w:rFonts w:asciiTheme="majorHAnsi" w:hAnsiTheme="majorHAnsi" w:cs="Calibri"/>
          <w:kern w:val="2"/>
          <w:sz w:val="22"/>
          <w:szCs w:val="22"/>
        </w:rPr>
      </w:pPr>
      <w:r>
        <w:rPr>
          <w:rFonts w:asciiTheme="majorHAnsi" w:hAnsiTheme="majorHAnsi" w:cs="Calibri"/>
          <w:b/>
          <w:bCs/>
          <w:kern w:val="2"/>
          <w:sz w:val="22"/>
          <w:szCs w:val="22"/>
        </w:rPr>
        <w:t>Covington Independent Public Schools</w:t>
      </w:r>
      <w:r w:rsidR="00CB621A" w:rsidRPr="00065E26">
        <w:rPr>
          <w:rFonts w:asciiTheme="majorHAnsi" w:hAnsiTheme="majorHAnsi" w:cs="Calibri"/>
          <w:b/>
          <w:bCs/>
          <w:kern w:val="2"/>
          <w:sz w:val="22"/>
          <w:szCs w:val="22"/>
        </w:rPr>
        <w:tab/>
        <w:t>Advance Education, Inc.</w:t>
      </w:r>
    </w:p>
    <w:p w14:paraId="28153E40" w14:textId="77777777" w:rsidR="00CB621A" w:rsidRPr="00065E26" w:rsidRDefault="00CB621A">
      <w:pPr>
        <w:widowControl w:val="0"/>
        <w:autoSpaceDE w:val="0"/>
        <w:autoSpaceDN w:val="0"/>
        <w:adjustRightInd w:val="0"/>
        <w:spacing w:before="4" w:line="280" w:lineRule="exact"/>
        <w:rPr>
          <w:rFonts w:asciiTheme="majorHAnsi" w:hAnsiTheme="majorHAnsi" w:cs="Calibri"/>
          <w:kern w:val="2"/>
          <w:sz w:val="22"/>
          <w:szCs w:val="22"/>
        </w:rPr>
      </w:pPr>
    </w:p>
    <w:p w14:paraId="5201F1C5" w14:textId="77777777" w:rsidR="00CB621A" w:rsidRPr="00065E26" w:rsidRDefault="00CB621A">
      <w:pPr>
        <w:widowControl w:val="0"/>
        <w:tabs>
          <w:tab w:val="left" w:pos="4540"/>
          <w:tab w:val="left" w:pos="5980"/>
          <w:tab w:val="left" w:pos="9580"/>
        </w:tabs>
        <w:autoSpaceDE w:val="0"/>
        <w:autoSpaceDN w:val="0"/>
        <w:adjustRightInd w:val="0"/>
        <w:spacing w:line="265" w:lineRule="exact"/>
        <w:ind w:left="120" w:right="-20"/>
        <w:rPr>
          <w:rFonts w:asciiTheme="majorHAnsi" w:hAnsiTheme="majorHAnsi" w:cs="Calibri"/>
          <w:kern w:val="2"/>
          <w:sz w:val="22"/>
          <w:szCs w:val="22"/>
        </w:rPr>
      </w:pPr>
      <w:r w:rsidRPr="00065E26">
        <w:rPr>
          <w:rFonts w:asciiTheme="majorHAnsi" w:hAnsiTheme="majorHAnsi" w:cs="Calibri"/>
          <w:kern w:val="2"/>
          <w:sz w:val="22"/>
          <w:szCs w:val="22"/>
        </w:rPr>
        <w:t xml:space="preserve">By:  </w:t>
      </w:r>
      <w:r w:rsidRPr="00065E26">
        <w:rPr>
          <w:rFonts w:asciiTheme="majorHAnsi" w:hAnsiTheme="majorHAnsi" w:cs="Calibri"/>
          <w:kern w:val="2"/>
          <w:sz w:val="22"/>
          <w:szCs w:val="22"/>
          <w:u w:val="single"/>
        </w:rPr>
        <w:t xml:space="preserve"> </w:t>
      </w:r>
      <w:r w:rsidRPr="00065E26">
        <w:rPr>
          <w:rFonts w:asciiTheme="majorHAnsi" w:hAnsiTheme="majorHAnsi" w:cs="Calibri"/>
          <w:kern w:val="2"/>
          <w:sz w:val="22"/>
          <w:szCs w:val="22"/>
          <w:u w:val="single"/>
        </w:rPr>
        <w:tab/>
      </w:r>
      <w:r w:rsidRPr="00065E26">
        <w:rPr>
          <w:rFonts w:asciiTheme="majorHAnsi" w:hAnsiTheme="majorHAnsi" w:cs="Calibri"/>
          <w:kern w:val="2"/>
          <w:sz w:val="22"/>
          <w:szCs w:val="22"/>
        </w:rPr>
        <w:tab/>
        <w:t xml:space="preserve">By:  </w:t>
      </w:r>
      <w:r w:rsidRPr="00065E26">
        <w:rPr>
          <w:rFonts w:asciiTheme="majorHAnsi" w:hAnsiTheme="majorHAnsi" w:cs="Calibri"/>
          <w:kern w:val="2"/>
          <w:sz w:val="22"/>
          <w:szCs w:val="22"/>
          <w:u w:val="single"/>
        </w:rPr>
        <w:t xml:space="preserve"> </w:t>
      </w:r>
      <w:r w:rsidRPr="00065E26">
        <w:rPr>
          <w:rFonts w:asciiTheme="majorHAnsi" w:hAnsiTheme="majorHAnsi" w:cs="Calibri"/>
          <w:kern w:val="2"/>
          <w:sz w:val="22"/>
          <w:szCs w:val="22"/>
          <w:u w:val="single"/>
        </w:rPr>
        <w:tab/>
      </w:r>
    </w:p>
    <w:p w14:paraId="2FA4E836" w14:textId="77777777" w:rsidR="00CB621A" w:rsidRPr="00065E26" w:rsidRDefault="00CB621A">
      <w:pPr>
        <w:widowControl w:val="0"/>
        <w:autoSpaceDE w:val="0"/>
        <w:autoSpaceDN w:val="0"/>
        <w:adjustRightInd w:val="0"/>
        <w:spacing w:before="9" w:line="110" w:lineRule="exact"/>
        <w:rPr>
          <w:rFonts w:asciiTheme="majorHAnsi" w:hAnsiTheme="majorHAnsi" w:cs="Calibri"/>
          <w:kern w:val="2"/>
          <w:sz w:val="22"/>
          <w:szCs w:val="22"/>
        </w:rPr>
      </w:pPr>
    </w:p>
    <w:p w14:paraId="646D2AB2" w14:textId="77777777" w:rsidR="00CB621A" w:rsidRPr="00065E26" w:rsidRDefault="00CB621A">
      <w:pPr>
        <w:widowControl w:val="0"/>
        <w:autoSpaceDE w:val="0"/>
        <w:autoSpaceDN w:val="0"/>
        <w:adjustRightInd w:val="0"/>
        <w:spacing w:line="200" w:lineRule="exact"/>
        <w:rPr>
          <w:rFonts w:asciiTheme="majorHAnsi" w:hAnsiTheme="majorHAnsi" w:cs="Calibri"/>
          <w:kern w:val="2"/>
          <w:sz w:val="22"/>
          <w:szCs w:val="22"/>
        </w:rPr>
      </w:pPr>
    </w:p>
    <w:p w14:paraId="4B0BC8A7" w14:textId="6FA2DE3B" w:rsidR="00CB621A" w:rsidRPr="00065E26" w:rsidRDefault="00CB621A">
      <w:pPr>
        <w:widowControl w:val="0"/>
        <w:tabs>
          <w:tab w:val="left" w:pos="4540"/>
          <w:tab w:val="left" w:pos="5980"/>
          <w:tab w:val="left" w:pos="9580"/>
        </w:tabs>
        <w:autoSpaceDE w:val="0"/>
        <w:autoSpaceDN w:val="0"/>
        <w:adjustRightInd w:val="0"/>
        <w:spacing w:before="16" w:line="265" w:lineRule="exact"/>
        <w:ind w:left="120" w:right="-20"/>
        <w:rPr>
          <w:rFonts w:asciiTheme="majorHAnsi" w:hAnsiTheme="majorHAnsi" w:cs="Calibri"/>
          <w:kern w:val="2"/>
          <w:sz w:val="22"/>
          <w:szCs w:val="22"/>
        </w:rPr>
      </w:pPr>
      <w:r w:rsidRPr="00065E26">
        <w:rPr>
          <w:rFonts w:asciiTheme="majorHAnsi" w:hAnsiTheme="majorHAnsi" w:cs="Calibri"/>
          <w:kern w:val="2"/>
          <w:sz w:val="22"/>
          <w:szCs w:val="22"/>
        </w:rPr>
        <w:t xml:space="preserve">Printed Name: </w:t>
      </w:r>
      <w:r w:rsidRPr="00065E26">
        <w:rPr>
          <w:rFonts w:asciiTheme="majorHAnsi" w:hAnsiTheme="majorHAnsi" w:cs="Calibri"/>
          <w:kern w:val="2"/>
          <w:sz w:val="22"/>
          <w:szCs w:val="22"/>
          <w:u w:val="single"/>
        </w:rPr>
        <w:t xml:space="preserve"> </w:t>
      </w:r>
      <w:r w:rsidR="00365ADA">
        <w:rPr>
          <w:rFonts w:asciiTheme="majorHAnsi" w:hAnsiTheme="majorHAnsi" w:cs="Calibri"/>
          <w:kern w:val="2"/>
          <w:sz w:val="22"/>
          <w:szCs w:val="22"/>
          <w:u w:val="single"/>
        </w:rPr>
        <w:t>Alvin L. Garrison</w:t>
      </w:r>
      <w:r w:rsidRPr="00065E26">
        <w:rPr>
          <w:rFonts w:asciiTheme="majorHAnsi" w:hAnsiTheme="majorHAnsi" w:cs="Calibri"/>
          <w:kern w:val="2"/>
          <w:sz w:val="22"/>
          <w:szCs w:val="22"/>
          <w:u w:val="single"/>
        </w:rPr>
        <w:tab/>
      </w:r>
      <w:r w:rsidRPr="00065E26">
        <w:rPr>
          <w:rFonts w:asciiTheme="majorHAnsi" w:hAnsiTheme="majorHAnsi" w:cs="Calibri"/>
          <w:kern w:val="2"/>
          <w:sz w:val="22"/>
          <w:szCs w:val="22"/>
        </w:rPr>
        <w:tab/>
        <w:t xml:space="preserve">Printed Name:  </w:t>
      </w:r>
      <w:r w:rsidRPr="00065E26">
        <w:rPr>
          <w:rFonts w:asciiTheme="majorHAnsi" w:hAnsiTheme="majorHAnsi" w:cs="Calibri"/>
          <w:kern w:val="2"/>
          <w:sz w:val="22"/>
          <w:szCs w:val="22"/>
          <w:u w:val="single"/>
        </w:rPr>
        <w:t xml:space="preserve">Mark A. Elgart, </w:t>
      </w:r>
      <w:proofErr w:type="spellStart"/>
      <w:r w:rsidRPr="00065E26">
        <w:rPr>
          <w:rFonts w:asciiTheme="majorHAnsi" w:hAnsiTheme="majorHAnsi" w:cs="Calibri"/>
          <w:kern w:val="2"/>
          <w:sz w:val="22"/>
          <w:szCs w:val="22"/>
          <w:u w:val="single"/>
        </w:rPr>
        <w:t>Ed.D</w:t>
      </w:r>
      <w:proofErr w:type="spellEnd"/>
      <w:r w:rsidRPr="00065E26">
        <w:rPr>
          <w:rFonts w:asciiTheme="majorHAnsi" w:hAnsiTheme="majorHAnsi" w:cs="Calibri"/>
          <w:kern w:val="2"/>
          <w:sz w:val="22"/>
          <w:szCs w:val="22"/>
          <w:u w:val="single"/>
        </w:rPr>
        <w:t xml:space="preserve">. </w:t>
      </w:r>
      <w:r w:rsidRPr="00065E26">
        <w:rPr>
          <w:rFonts w:asciiTheme="majorHAnsi" w:hAnsiTheme="majorHAnsi" w:cs="Calibri"/>
          <w:kern w:val="2"/>
          <w:sz w:val="22"/>
          <w:szCs w:val="22"/>
          <w:u w:val="single"/>
        </w:rPr>
        <w:tab/>
      </w:r>
    </w:p>
    <w:p w14:paraId="1E1D8E47" w14:textId="77777777" w:rsidR="00CB621A" w:rsidRPr="00065E26" w:rsidRDefault="00CB621A">
      <w:pPr>
        <w:widowControl w:val="0"/>
        <w:autoSpaceDE w:val="0"/>
        <w:autoSpaceDN w:val="0"/>
        <w:adjustRightInd w:val="0"/>
        <w:spacing w:before="9" w:line="110" w:lineRule="exact"/>
        <w:rPr>
          <w:rFonts w:asciiTheme="majorHAnsi" w:hAnsiTheme="majorHAnsi" w:cs="Calibri"/>
          <w:kern w:val="2"/>
          <w:sz w:val="22"/>
          <w:szCs w:val="22"/>
        </w:rPr>
      </w:pPr>
    </w:p>
    <w:p w14:paraId="6EE80AF0" w14:textId="77777777" w:rsidR="00CB621A" w:rsidRPr="00065E26" w:rsidRDefault="00CB621A">
      <w:pPr>
        <w:widowControl w:val="0"/>
        <w:autoSpaceDE w:val="0"/>
        <w:autoSpaceDN w:val="0"/>
        <w:adjustRightInd w:val="0"/>
        <w:spacing w:line="200" w:lineRule="exact"/>
        <w:rPr>
          <w:rFonts w:asciiTheme="majorHAnsi" w:hAnsiTheme="majorHAnsi" w:cs="Calibri"/>
          <w:kern w:val="2"/>
          <w:sz w:val="22"/>
          <w:szCs w:val="22"/>
        </w:rPr>
      </w:pPr>
    </w:p>
    <w:p w14:paraId="56F88E86" w14:textId="563462A9" w:rsidR="00CB621A" w:rsidRPr="00065E26" w:rsidRDefault="00CB621A">
      <w:pPr>
        <w:widowControl w:val="0"/>
        <w:tabs>
          <w:tab w:val="left" w:pos="4540"/>
          <w:tab w:val="left" w:pos="5980"/>
          <w:tab w:val="left" w:pos="9580"/>
        </w:tabs>
        <w:autoSpaceDE w:val="0"/>
        <w:autoSpaceDN w:val="0"/>
        <w:adjustRightInd w:val="0"/>
        <w:spacing w:before="16" w:line="265" w:lineRule="exact"/>
        <w:ind w:left="120" w:right="-20"/>
        <w:rPr>
          <w:rFonts w:asciiTheme="majorHAnsi" w:hAnsiTheme="majorHAnsi" w:cs="Calibri"/>
          <w:kern w:val="2"/>
          <w:sz w:val="22"/>
          <w:szCs w:val="22"/>
        </w:rPr>
      </w:pPr>
      <w:r w:rsidRPr="00065E26">
        <w:rPr>
          <w:rFonts w:asciiTheme="majorHAnsi" w:hAnsiTheme="majorHAnsi" w:cs="Calibri"/>
          <w:kern w:val="2"/>
          <w:sz w:val="22"/>
          <w:szCs w:val="22"/>
        </w:rPr>
        <w:t xml:space="preserve">Title:  </w:t>
      </w:r>
      <w:r w:rsidRPr="00065E26">
        <w:rPr>
          <w:rFonts w:asciiTheme="majorHAnsi" w:hAnsiTheme="majorHAnsi" w:cs="Calibri"/>
          <w:kern w:val="2"/>
          <w:sz w:val="22"/>
          <w:szCs w:val="22"/>
          <w:u w:val="single"/>
        </w:rPr>
        <w:t xml:space="preserve"> </w:t>
      </w:r>
      <w:r w:rsidR="00365ADA">
        <w:rPr>
          <w:rFonts w:asciiTheme="majorHAnsi" w:hAnsiTheme="majorHAnsi" w:cs="Calibri"/>
          <w:kern w:val="2"/>
          <w:sz w:val="22"/>
          <w:szCs w:val="22"/>
          <w:u w:val="single"/>
        </w:rPr>
        <w:t>Superintendent</w:t>
      </w:r>
      <w:r w:rsidRPr="00065E26">
        <w:rPr>
          <w:rFonts w:asciiTheme="majorHAnsi" w:hAnsiTheme="majorHAnsi" w:cs="Calibri"/>
          <w:kern w:val="2"/>
          <w:sz w:val="22"/>
          <w:szCs w:val="22"/>
          <w:u w:val="single"/>
        </w:rPr>
        <w:tab/>
      </w:r>
      <w:r w:rsidRPr="00065E26">
        <w:rPr>
          <w:rFonts w:asciiTheme="majorHAnsi" w:hAnsiTheme="majorHAnsi" w:cs="Calibri"/>
          <w:kern w:val="2"/>
          <w:sz w:val="22"/>
          <w:szCs w:val="22"/>
        </w:rPr>
        <w:tab/>
        <w:t xml:space="preserve">Title:  </w:t>
      </w:r>
      <w:r w:rsidRPr="00065E26">
        <w:rPr>
          <w:rFonts w:asciiTheme="majorHAnsi" w:hAnsiTheme="majorHAnsi" w:cs="Calibri"/>
          <w:kern w:val="2"/>
          <w:sz w:val="22"/>
          <w:szCs w:val="22"/>
          <w:u w:val="single"/>
        </w:rPr>
        <w:t xml:space="preserve">President/CEO </w:t>
      </w:r>
      <w:r w:rsidRPr="00065E26">
        <w:rPr>
          <w:rFonts w:asciiTheme="majorHAnsi" w:hAnsiTheme="majorHAnsi" w:cs="Calibri"/>
          <w:kern w:val="2"/>
          <w:sz w:val="22"/>
          <w:szCs w:val="22"/>
          <w:u w:val="single"/>
        </w:rPr>
        <w:tab/>
      </w:r>
    </w:p>
    <w:p w14:paraId="188095E8" w14:textId="77777777" w:rsidR="00CB621A" w:rsidRPr="00065E26" w:rsidRDefault="00CB621A">
      <w:pPr>
        <w:widowControl w:val="0"/>
        <w:autoSpaceDE w:val="0"/>
        <w:autoSpaceDN w:val="0"/>
        <w:adjustRightInd w:val="0"/>
        <w:spacing w:before="4" w:line="120" w:lineRule="exact"/>
        <w:rPr>
          <w:rFonts w:asciiTheme="majorHAnsi" w:hAnsiTheme="majorHAnsi" w:cs="Calibri"/>
          <w:kern w:val="2"/>
          <w:sz w:val="22"/>
          <w:szCs w:val="22"/>
        </w:rPr>
      </w:pPr>
    </w:p>
    <w:p w14:paraId="180395FD" w14:textId="77777777" w:rsidR="00CB621A" w:rsidRPr="00065E26" w:rsidRDefault="00CB621A">
      <w:pPr>
        <w:widowControl w:val="0"/>
        <w:autoSpaceDE w:val="0"/>
        <w:autoSpaceDN w:val="0"/>
        <w:adjustRightInd w:val="0"/>
        <w:spacing w:line="200" w:lineRule="exact"/>
        <w:rPr>
          <w:rFonts w:asciiTheme="majorHAnsi" w:hAnsiTheme="majorHAnsi" w:cs="Calibri"/>
          <w:kern w:val="2"/>
          <w:sz w:val="22"/>
          <w:szCs w:val="22"/>
        </w:rPr>
      </w:pPr>
    </w:p>
    <w:p w14:paraId="5C9DC0EF" w14:textId="77777777" w:rsidR="00CB621A" w:rsidRPr="00065E26" w:rsidRDefault="00CB621A">
      <w:pPr>
        <w:widowControl w:val="0"/>
        <w:tabs>
          <w:tab w:val="left" w:pos="4540"/>
          <w:tab w:val="left" w:pos="5980"/>
          <w:tab w:val="left" w:pos="9580"/>
        </w:tabs>
        <w:autoSpaceDE w:val="0"/>
        <w:autoSpaceDN w:val="0"/>
        <w:adjustRightInd w:val="0"/>
        <w:spacing w:before="16"/>
        <w:ind w:left="120" w:right="-20"/>
        <w:rPr>
          <w:rFonts w:asciiTheme="majorHAnsi" w:hAnsiTheme="majorHAnsi" w:cs="Calibri"/>
          <w:kern w:val="2"/>
          <w:sz w:val="22"/>
          <w:szCs w:val="22"/>
        </w:rPr>
      </w:pPr>
      <w:r w:rsidRPr="00065E26">
        <w:rPr>
          <w:rFonts w:asciiTheme="majorHAnsi" w:hAnsiTheme="majorHAnsi" w:cs="Calibri"/>
          <w:kern w:val="2"/>
          <w:sz w:val="22"/>
          <w:szCs w:val="22"/>
        </w:rPr>
        <w:t xml:space="preserve">Date: </w:t>
      </w:r>
      <w:r w:rsidRPr="00065E26">
        <w:rPr>
          <w:rFonts w:asciiTheme="majorHAnsi" w:hAnsiTheme="majorHAnsi" w:cs="Calibri"/>
          <w:kern w:val="2"/>
          <w:sz w:val="22"/>
          <w:szCs w:val="22"/>
          <w:u w:val="single"/>
        </w:rPr>
        <w:t xml:space="preserve"> </w:t>
      </w:r>
      <w:r w:rsidRPr="00065E26">
        <w:rPr>
          <w:rFonts w:asciiTheme="majorHAnsi" w:hAnsiTheme="majorHAnsi" w:cs="Calibri"/>
          <w:kern w:val="2"/>
          <w:sz w:val="22"/>
          <w:szCs w:val="22"/>
          <w:u w:val="single"/>
        </w:rPr>
        <w:tab/>
      </w:r>
      <w:r w:rsidRPr="00065E26">
        <w:rPr>
          <w:rFonts w:asciiTheme="majorHAnsi" w:hAnsiTheme="majorHAnsi" w:cs="Calibri"/>
          <w:kern w:val="2"/>
          <w:sz w:val="22"/>
          <w:szCs w:val="22"/>
        </w:rPr>
        <w:tab/>
        <w:t xml:space="preserve">Date: </w:t>
      </w:r>
      <w:r w:rsidRPr="00065E26">
        <w:rPr>
          <w:rFonts w:asciiTheme="majorHAnsi" w:hAnsiTheme="majorHAnsi" w:cs="Calibri"/>
          <w:kern w:val="2"/>
          <w:sz w:val="22"/>
          <w:szCs w:val="22"/>
          <w:u w:val="single"/>
        </w:rPr>
        <w:t xml:space="preserve"> </w:t>
      </w:r>
      <w:r w:rsidRPr="00065E26">
        <w:rPr>
          <w:rFonts w:asciiTheme="majorHAnsi" w:hAnsiTheme="majorHAnsi" w:cs="Calibri"/>
          <w:kern w:val="2"/>
          <w:sz w:val="22"/>
          <w:szCs w:val="22"/>
          <w:u w:val="single"/>
        </w:rPr>
        <w:tab/>
      </w:r>
    </w:p>
    <w:p w14:paraId="2AFF693E" w14:textId="77777777" w:rsidR="00CB621A" w:rsidRPr="00065E26" w:rsidRDefault="00CB621A" w:rsidP="00C57BCD">
      <w:pPr>
        <w:widowControl w:val="0"/>
        <w:tabs>
          <w:tab w:val="left" w:pos="4540"/>
          <w:tab w:val="left" w:pos="5980"/>
          <w:tab w:val="left" w:pos="9580"/>
        </w:tabs>
        <w:autoSpaceDE w:val="0"/>
        <w:autoSpaceDN w:val="0"/>
        <w:adjustRightInd w:val="0"/>
        <w:spacing w:before="16"/>
        <w:ind w:right="-20"/>
        <w:rPr>
          <w:rFonts w:asciiTheme="majorHAnsi" w:hAnsiTheme="majorHAnsi" w:cs="Calibri"/>
          <w:kern w:val="2"/>
          <w:sz w:val="22"/>
          <w:szCs w:val="22"/>
        </w:rPr>
      </w:pPr>
    </w:p>
    <w:p w14:paraId="23752FE4" w14:textId="77777777" w:rsidR="00C57BCD" w:rsidRPr="00065E26" w:rsidRDefault="00C57BCD" w:rsidP="00C57BCD">
      <w:pPr>
        <w:widowControl w:val="0"/>
        <w:tabs>
          <w:tab w:val="left" w:pos="4540"/>
          <w:tab w:val="left" w:pos="5980"/>
          <w:tab w:val="left" w:pos="9580"/>
        </w:tabs>
        <w:autoSpaceDE w:val="0"/>
        <w:autoSpaceDN w:val="0"/>
        <w:adjustRightInd w:val="0"/>
        <w:spacing w:before="16"/>
        <w:ind w:right="-20"/>
        <w:rPr>
          <w:rFonts w:asciiTheme="majorHAnsi" w:hAnsiTheme="majorHAnsi" w:cs="Calibri"/>
          <w:kern w:val="2"/>
          <w:sz w:val="22"/>
          <w:szCs w:val="22"/>
        </w:rPr>
      </w:pPr>
    </w:p>
    <w:p w14:paraId="61BAF26D" w14:textId="77777777" w:rsidR="00C57BCD" w:rsidRPr="00065E26" w:rsidRDefault="00C57BCD" w:rsidP="00C57BCD">
      <w:pPr>
        <w:widowControl w:val="0"/>
        <w:tabs>
          <w:tab w:val="left" w:pos="4540"/>
          <w:tab w:val="left" w:pos="5980"/>
          <w:tab w:val="left" w:pos="9580"/>
        </w:tabs>
        <w:autoSpaceDE w:val="0"/>
        <w:autoSpaceDN w:val="0"/>
        <w:adjustRightInd w:val="0"/>
        <w:spacing w:before="16"/>
        <w:ind w:right="-20"/>
        <w:rPr>
          <w:rFonts w:asciiTheme="majorHAnsi" w:hAnsiTheme="majorHAnsi" w:cs="Calibri"/>
          <w:kern w:val="2"/>
          <w:sz w:val="22"/>
          <w:szCs w:val="22"/>
        </w:rPr>
      </w:pPr>
    </w:p>
    <w:p w14:paraId="5BF32D11" w14:textId="77777777" w:rsidR="00CB621A" w:rsidRPr="00065E26" w:rsidRDefault="00CB621A" w:rsidP="00C57BCD">
      <w:pPr>
        <w:widowControl w:val="0"/>
        <w:tabs>
          <w:tab w:val="left" w:pos="4540"/>
          <w:tab w:val="left" w:pos="5980"/>
          <w:tab w:val="left" w:pos="9580"/>
        </w:tabs>
        <w:autoSpaceDE w:val="0"/>
        <w:autoSpaceDN w:val="0"/>
        <w:adjustRightInd w:val="0"/>
        <w:spacing w:before="16"/>
        <w:ind w:right="-20"/>
        <w:rPr>
          <w:rFonts w:asciiTheme="majorHAnsi" w:hAnsiTheme="majorHAnsi" w:cs="Calibri"/>
          <w:kern w:val="2"/>
          <w:sz w:val="22"/>
          <w:szCs w:val="22"/>
        </w:rPr>
      </w:pPr>
    </w:p>
    <w:p w14:paraId="1B14CD7B" w14:textId="77777777" w:rsidR="00A77AC6" w:rsidRPr="00065E26" w:rsidRDefault="00A77AC6" w:rsidP="00A77AC6">
      <w:pPr>
        <w:pBdr>
          <w:bottom w:val="single" w:sz="12" w:space="1" w:color="auto"/>
        </w:pBdr>
        <w:jc w:val="center"/>
        <w:rPr>
          <w:rFonts w:asciiTheme="majorHAnsi" w:hAnsiTheme="majorHAnsi"/>
          <w:kern w:val="2"/>
          <w:sz w:val="22"/>
          <w:szCs w:val="22"/>
        </w:rPr>
      </w:pPr>
      <w:r w:rsidRPr="00065E26">
        <w:rPr>
          <w:rFonts w:asciiTheme="majorHAnsi" w:hAnsiTheme="majorHAnsi" w:cs="Calibri"/>
          <w:kern w:val="2"/>
          <w:sz w:val="22"/>
          <w:szCs w:val="22"/>
        </w:rPr>
        <w:br w:type="page"/>
      </w:r>
    </w:p>
    <w:p w14:paraId="081B952B" w14:textId="77777777" w:rsidR="00A77AC6" w:rsidRPr="00065E26" w:rsidRDefault="00A77AC6" w:rsidP="00A77AC6">
      <w:pPr>
        <w:jc w:val="center"/>
        <w:rPr>
          <w:rFonts w:asciiTheme="majorHAnsi" w:hAnsiTheme="majorHAnsi"/>
          <w:kern w:val="2"/>
          <w:sz w:val="22"/>
          <w:szCs w:val="22"/>
        </w:rPr>
      </w:pPr>
    </w:p>
    <w:p w14:paraId="25364FEA" w14:textId="263BB39E" w:rsidR="002F3E0C" w:rsidRPr="00C03540" w:rsidRDefault="002F3E0C" w:rsidP="00A77AC6">
      <w:pPr>
        <w:jc w:val="center"/>
        <w:rPr>
          <w:rFonts w:asciiTheme="majorHAnsi" w:hAnsiTheme="majorHAnsi"/>
          <w:kern w:val="2"/>
          <w:sz w:val="22"/>
          <w:u w:val="single"/>
        </w:rPr>
      </w:pPr>
      <w:r w:rsidRPr="00C03540">
        <w:rPr>
          <w:rFonts w:asciiTheme="majorHAnsi" w:hAnsiTheme="majorHAnsi"/>
          <w:kern w:val="2"/>
          <w:sz w:val="22"/>
          <w:u w:val="single"/>
        </w:rPr>
        <w:t>Exhibit A</w:t>
      </w:r>
    </w:p>
    <w:p w14:paraId="2FA48DD0" w14:textId="77777777" w:rsidR="00A77AC6" w:rsidRPr="00065E26" w:rsidRDefault="00A77AC6" w:rsidP="00A77AC6">
      <w:pPr>
        <w:pStyle w:val="Heading2"/>
        <w:spacing w:before="60"/>
        <w:jc w:val="center"/>
        <w:rPr>
          <w:rFonts w:asciiTheme="majorHAnsi" w:hAnsiTheme="majorHAnsi"/>
          <w:b w:val="0"/>
          <w:kern w:val="2"/>
          <w:sz w:val="22"/>
          <w:szCs w:val="22"/>
          <w:u w:val="single"/>
        </w:rPr>
      </w:pPr>
      <w:r w:rsidRPr="00065E26">
        <w:rPr>
          <w:rFonts w:asciiTheme="majorHAnsi" w:hAnsiTheme="majorHAnsi"/>
          <w:b w:val="0"/>
          <w:kern w:val="2"/>
          <w:sz w:val="22"/>
          <w:szCs w:val="22"/>
          <w:u w:val="single"/>
        </w:rPr>
        <w:t>Statement of Services</w:t>
      </w:r>
    </w:p>
    <w:p w14:paraId="56E13B2E" w14:textId="5B66823F" w:rsidR="00F64062" w:rsidRPr="00065E26" w:rsidRDefault="00ED7E84" w:rsidP="00F64062">
      <w:pPr>
        <w:widowControl w:val="0"/>
        <w:autoSpaceDE w:val="0"/>
        <w:autoSpaceDN w:val="0"/>
        <w:adjustRightInd w:val="0"/>
        <w:ind w:left="1531" w:right="1512"/>
        <w:jc w:val="center"/>
        <w:rPr>
          <w:rFonts w:asciiTheme="majorHAnsi" w:hAnsiTheme="majorHAnsi" w:cs="Calibri"/>
          <w:b/>
          <w:bCs/>
          <w:kern w:val="2"/>
          <w:sz w:val="22"/>
          <w:szCs w:val="22"/>
        </w:rPr>
      </w:pPr>
      <w:r>
        <w:rPr>
          <w:rFonts w:asciiTheme="majorHAnsi" w:hAnsiTheme="majorHAnsi" w:cs="Calibri"/>
          <w:b/>
          <w:bCs/>
          <w:kern w:val="2"/>
          <w:sz w:val="22"/>
          <w:szCs w:val="22"/>
        </w:rPr>
        <w:t>Covington Independent Public Schools</w:t>
      </w:r>
      <w:r w:rsidR="00F64062" w:rsidRPr="00065E26">
        <w:rPr>
          <w:rFonts w:asciiTheme="majorHAnsi" w:hAnsiTheme="majorHAnsi" w:cs="Calibri"/>
          <w:b/>
          <w:bCs/>
          <w:kern w:val="2"/>
          <w:sz w:val="22"/>
          <w:szCs w:val="22"/>
        </w:rPr>
        <w:t xml:space="preserve"> and AdvancED</w:t>
      </w:r>
    </w:p>
    <w:p w14:paraId="19A82CA7" w14:textId="77777777" w:rsidR="00F64062" w:rsidRPr="00065E26" w:rsidRDefault="00F64062" w:rsidP="00F64062">
      <w:pPr>
        <w:widowControl w:val="0"/>
        <w:autoSpaceDE w:val="0"/>
        <w:autoSpaceDN w:val="0"/>
        <w:adjustRightInd w:val="0"/>
        <w:ind w:left="1531" w:right="1512"/>
        <w:jc w:val="center"/>
        <w:rPr>
          <w:rFonts w:asciiTheme="majorHAnsi" w:hAnsiTheme="majorHAnsi" w:cs="Calibri"/>
          <w:kern w:val="2"/>
          <w:sz w:val="22"/>
          <w:szCs w:val="22"/>
        </w:rPr>
      </w:pPr>
      <w:proofErr w:type="gramStart"/>
      <w:r w:rsidRPr="00065E26">
        <w:rPr>
          <w:rFonts w:asciiTheme="majorHAnsi" w:hAnsiTheme="majorHAnsi" w:cs="Calibri"/>
          <w:b/>
          <w:bCs/>
          <w:kern w:val="2"/>
          <w:sz w:val="22"/>
          <w:szCs w:val="22"/>
        </w:rPr>
        <w:t>for</w:t>
      </w:r>
      <w:proofErr w:type="gramEnd"/>
      <w:r w:rsidRPr="00065E26">
        <w:rPr>
          <w:rFonts w:asciiTheme="majorHAnsi" w:hAnsiTheme="majorHAnsi" w:cs="Calibri"/>
          <w:b/>
          <w:bCs/>
          <w:kern w:val="2"/>
          <w:sz w:val="22"/>
          <w:szCs w:val="22"/>
        </w:rPr>
        <w:t xml:space="preserve"> </w:t>
      </w:r>
      <w:r>
        <w:rPr>
          <w:rFonts w:asciiTheme="majorHAnsi" w:hAnsiTheme="majorHAnsi" w:cs="Calibri"/>
          <w:b/>
          <w:bCs/>
          <w:kern w:val="2"/>
          <w:sz w:val="22"/>
          <w:szCs w:val="22"/>
        </w:rPr>
        <w:t>Professional</w:t>
      </w:r>
      <w:r w:rsidRPr="00065E26">
        <w:rPr>
          <w:rFonts w:asciiTheme="majorHAnsi" w:hAnsiTheme="majorHAnsi" w:cs="Calibri"/>
          <w:b/>
          <w:bCs/>
          <w:kern w:val="2"/>
          <w:sz w:val="22"/>
          <w:szCs w:val="22"/>
        </w:rPr>
        <w:t xml:space="preserve"> Services</w:t>
      </w:r>
    </w:p>
    <w:p w14:paraId="63C5CD72" w14:textId="77777777" w:rsidR="00065E26" w:rsidRPr="00065E26" w:rsidRDefault="00065E26" w:rsidP="00065E26">
      <w:pPr>
        <w:jc w:val="center"/>
        <w:rPr>
          <w:rFonts w:asciiTheme="majorHAnsi" w:hAnsiTheme="majorHAnsi"/>
          <w:b/>
          <w:sz w:val="22"/>
          <w:szCs w:val="22"/>
        </w:rPr>
      </w:pPr>
    </w:p>
    <w:p w14:paraId="366772E5" w14:textId="069FA087" w:rsidR="00065E26" w:rsidRPr="00065E26" w:rsidRDefault="00ED7E84" w:rsidP="00065E26">
      <w:pPr>
        <w:rPr>
          <w:rFonts w:asciiTheme="majorHAnsi" w:hAnsiTheme="majorHAnsi"/>
          <w:sz w:val="22"/>
          <w:szCs w:val="22"/>
        </w:rPr>
      </w:pPr>
      <w:r>
        <w:rPr>
          <w:rFonts w:asciiTheme="majorHAnsi" w:hAnsiTheme="majorHAnsi"/>
          <w:sz w:val="22"/>
          <w:szCs w:val="22"/>
        </w:rPr>
        <w:t>Covington Independent Public Schools</w:t>
      </w:r>
      <w:r w:rsidR="00065E26" w:rsidRPr="00065E26">
        <w:rPr>
          <w:rFonts w:asciiTheme="majorHAnsi" w:hAnsiTheme="majorHAnsi"/>
          <w:sz w:val="22"/>
          <w:szCs w:val="22"/>
        </w:rPr>
        <w:t xml:space="preserve"> has agreed to contract with AdvancED for </w:t>
      </w:r>
      <w:r w:rsidR="00F64062">
        <w:rPr>
          <w:rFonts w:asciiTheme="majorHAnsi" w:hAnsiTheme="majorHAnsi"/>
          <w:sz w:val="22"/>
          <w:szCs w:val="22"/>
        </w:rPr>
        <w:t>professional services as outlined below</w:t>
      </w:r>
      <w:r w:rsidR="00065E26" w:rsidRPr="00065E26">
        <w:rPr>
          <w:rFonts w:asciiTheme="majorHAnsi" w:hAnsiTheme="majorHAnsi"/>
          <w:sz w:val="22"/>
          <w:szCs w:val="22"/>
        </w:rPr>
        <w:t xml:space="preserve">.   </w:t>
      </w:r>
    </w:p>
    <w:p w14:paraId="39AF84EC" w14:textId="364E9E73" w:rsidR="00065E26" w:rsidRPr="00065E26" w:rsidRDefault="00065E26" w:rsidP="00065E26">
      <w:pPr>
        <w:rPr>
          <w:rFonts w:asciiTheme="majorHAnsi" w:hAnsiTheme="majorHAnsi"/>
          <w:b/>
          <w:sz w:val="22"/>
          <w:szCs w:val="22"/>
        </w:rPr>
      </w:pPr>
      <w:r w:rsidRPr="00065E26">
        <w:rPr>
          <w:rFonts w:asciiTheme="majorHAnsi" w:hAnsiTheme="majorHAnsi"/>
          <w:sz w:val="22"/>
          <w:szCs w:val="22"/>
        </w:rPr>
        <w:t>Areas of focus are as follows:</w:t>
      </w:r>
    </w:p>
    <w:p w14:paraId="1D8B2163" w14:textId="6E8BEF23" w:rsidR="00065E26" w:rsidRPr="002D68EE" w:rsidRDefault="00A6152B" w:rsidP="00065E26">
      <w:pPr>
        <w:pStyle w:val="ListParagraph"/>
        <w:numPr>
          <w:ilvl w:val="0"/>
          <w:numId w:val="9"/>
        </w:numPr>
        <w:spacing w:line="276" w:lineRule="auto"/>
        <w:ind w:left="720"/>
        <w:rPr>
          <w:rFonts w:asciiTheme="majorHAnsi" w:hAnsiTheme="majorHAnsi"/>
          <w:sz w:val="22"/>
          <w:szCs w:val="22"/>
        </w:rPr>
      </w:pPr>
      <w:r>
        <w:rPr>
          <w:rFonts w:asciiTheme="majorHAnsi" w:hAnsiTheme="majorHAnsi"/>
          <w:sz w:val="22"/>
          <w:szCs w:val="22"/>
        </w:rPr>
        <w:t>Implement instructional process in all classrooms</w:t>
      </w:r>
    </w:p>
    <w:p w14:paraId="7D8C89A9" w14:textId="1202D9F2" w:rsidR="00065E26" w:rsidRPr="002D68EE" w:rsidRDefault="00A6152B" w:rsidP="00065E26">
      <w:pPr>
        <w:pStyle w:val="ListParagraph"/>
        <w:numPr>
          <w:ilvl w:val="0"/>
          <w:numId w:val="9"/>
        </w:numPr>
        <w:spacing w:line="276" w:lineRule="auto"/>
        <w:ind w:left="720"/>
        <w:rPr>
          <w:rFonts w:asciiTheme="majorHAnsi" w:hAnsiTheme="majorHAnsi"/>
          <w:sz w:val="22"/>
          <w:szCs w:val="22"/>
        </w:rPr>
      </w:pPr>
      <w:r>
        <w:rPr>
          <w:rFonts w:asciiTheme="majorHAnsi" w:hAnsiTheme="majorHAnsi"/>
          <w:sz w:val="22"/>
          <w:szCs w:val="22"/>
        </w:rPr>
        <w:t>Implement formative assessment in all classrooms</w:t>
      </w:r>
    </w:p>
    <w:p w14:paraId="54101EB5" w14:textId="77777777" w:rsidR="00065E26" w:rsidRPr="00065E26" w:rsidRDefault="00065E26" w:rsidP="00065E26">
      <w:pPr>
        <w:rPr>
          <w:rFonts w:asciiTheme="majorHAnsi" w:hAnsiTheme="majorHAnsi"/>
          <w:color w:val="FFFFFF" w:themeColor="background1"/>
          <w:sz w:val="22"/>
          <w:szCs w:val="22"/>
        </w:rPr>
      </w:pPr>
    </w:p>
    <w:tbl>
      <w:tblPr>
        <w:tblStyle w:val="TableGrid"/>
        <w:tblW w:w="0" w:type="auto"/>
        <w:tblLook w:val="04A0" w:firstRow="1" w:lastRow="0" w:firstColumn="1" w:lastColumn="0" w:noHBand="0" w:noVBand="1"/>
      </w:tblPr>
      <w:tblGrid>
        <w:gridCol w:w="3192"/>
        <w:gridCol w:w="3192"/>
        <w:gridCol w:w="3192"/>
      </w:tblGrid>
      <w:tr w:rsidR="00065E26" w:rsidRPr="00065E26" w14:paraId="339A174B" w14:textId="77777777" w:rsidTr="004E37CC">
        <w:tc>
          <w:tcPr>
            <w:tcW w:w="9576" w:type="dxa"/>
            <w:gridSpan w:val="3"/>
            <w:shd w:val="clear" w:color="auto" w:fill="000000" w:themeFill="text1"/>
          </w:tcPr>
          <w:p w14:paraId="0976F4CD" w14:textId="77777777" w:rsidR="00065E26" w:rsidRPr="00065E26" w:rsidRDefault="00392C3F" w:rsidP="004E37CC">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Professional Services</w:t>
            </w:r>
          </w:p>
        </w:tc>
      </w:tr>
      <w:tr w:rsidR="00065E26" w:rsidRPr="00065E26" w14:paraId="06F88B66" w14:textId="77777777" w:rsidTr="004E37CC">
        <w:tc>
          <w:tcPr>
            <w:tcW w:w="3192" w:type="dxa"/>
          </w:tcPr>
          <w:p w14:paraId="397C6247" w14:textId="77777777" w:rsidR="00065E26" w:rsidRPr="00065E26" w:rsidRDefault="00065E26" w:rsidP="004E37CC">
            <w:pPr>
              <w:jc w:val="center"/>
              <w:rPr>
                <w:rFonts w:asciiTheme="majorHAnsi" w:hAnsiTheme="majorHAnsi"/>
                <w:b/>
                <w:sz w:val="22"/>
                <w:szCs w:val="22"/>
              </w:rPr>
            </w:pPr>
            <w:r w:rsidRPr="00065E26">
              <w:rPr>
                <w:rFonts w:asciiTheme="majorHAnsi" w:hAnsiTheme="majorHAnsi"/>
                <w:b/>
                <w:sz w:val="22"/>
                <w:szCs w:val="22"/>
              </w:rPr>
              <w:t>Item</w:t>
            </w:r>
          </w:p>
        </w:tc>
        <w:tc>
          <w:tcPr>
            <w:tcW w:w="3192" w:type="dxa"/>
          </w:tcPr>
          <w:p w14:paraId="73D302F3" w14:textId="77777777" w:rsidR="00065E26" w:rsidRPr="00065E26" w:rsidRDefault="00065E26" w:rsidP="004E37CC">
            <w:pPr>
              <w:jc w:val="center"/>
              <w:rPr>
                <w:rFonts w:asciiTheme="majorHAnsi" w:hAnsiTheme="majorHAnsi"/>
                <w:b/>
                <w:sz w:val="22"/>
                <w:szCs w:val="22"/>
              </w:rPr>
            </w:pPr>
            <w:r w:rsidRPr="00065E26">
              <w:rPr>
                <w:rFonts w:asciiTheme="majorHAnsi" w:hAnsiTheme="majorHAnsi"/>
                <w:b/>
                <w:sz w:val="22"/>
                <w:szCs w:val="22"/>
              </w:rPr>
              <w:t>Details</w:t>
            </w:r>
          </w:p>
        </w:tc>
        <w:tc>
          <w:tcPr>
            <w:tcW w:w="3192" w:type="dxa"/>
          </w:tcPr>
          <w:p w14:paraId="01251739" w14:textId="77777777" w:rsidR="00065E26" w:rsidRPr="00065E26" w:rsidRDefault="00065E26" w:rsidP="004E37CC">
            <w:pPr>
              <w:jc w:val="center"/>
              <w:rPr>
                <w:rFonts w:asciiTheme="majorHAnsi" w:hAnsiTheme="majorHAnsi"/>
                <w:b/>
                <w:sz w:val="22"/>
                <w:szCs w:val="22"/>
              </w:rPr>
            </w:pPr>
            <w:r w:rsidRPr="00065E26">
              <w:rPr>
                <w:rFonts w:asciiTheme="majorHAnsi" w:hAnsiTheme="majorHAnsi"/>
                <w:b/>
                <w:sz w:val="22"/>
                <w:szCs w:val="22"/>
              </w:rPr>
              <w:t>Amount</w:t>
            </w:r>
          </w:p>
        </w:tc>
      </w:tr>
      <w:tr w:rsidR="00065E26" w:rsidRPr="00065E26" w14:paraId="2B5EFF9D" w14:textId="77777777" w:rsidTr="004E37CC">
        <w:tc>
          <w:tcPr>
            <w:tcW w:w="3192" w:type="dxa"/>
          </w:tcPr>
          <w:p w14:paraId="4951885B" w14:textId="5A8900BC" w:rsidR="00A95A45" w:rsidRPr="00C03540" w:rsidRDefault="00A6152B" w:rsidP="00C03540">
            <w:pPr>
              <w:pStyle w:val="ListParagraph"/>
              <w:numPr>
                <w:ilvl w:val="0"/>
                <w:numId w:val="10"/>
              </w:numPr>
              <w:rPr>
                <w:rFonts w:asciiTheme="majorHAnsi" w:hAnsiTheme="majorHAnsi"/>
                <w:i/>
                <w:sz w:val="22"/>
              </w:rPr>
            </w:pPr>
            <w:r>
              <w:rPr>
                <w:rFonts w:asciiTheme="majorHAnsi" w:hAnsiTheme="majorHAnsi"/>
                <w:sz w:val="22"/>
                <w:szCs w:val="22"/>
              </w:rPr>
              <w:t xml:space="preserve">Provide formative assessment </w:t>
            </w:r>
            <w:r w:rsidR="00626E61">
              <w:rPr>
                <w:rFonts w:asciiTheme="majorHAnsi" w:hAnsiTheme="majorHAnsi"/>
                <w:sz w:val="22"/>
                <w:szCs w:val="22"/>
              </w:rPr>
              <w:t xml:space="preserve">and instructional process </w:t>
            </w:r>
            <w:r>
              <w:rPr>
                <w:rFonts w:asciiTheme="majorHAnsi" w:hAnsiTheme="majorHAnsi"/>
                <w:sz w:val="22"/>
                <w:szCs w:val="22"/>
              </w:rPr>
              <w:t>professional development for all elementary teachers</w:t>
            </w:r>
          </w:p>
        </w:tc>
        <w:tc>
          <w:tcPr>
            <w:tcW w:w="3192" w:type="dxa"/>
          </w:tcPr>
          <w:p w14:paraId="57E8F95A" w14:textId="03F840A3" w:rsidR="00065E26" w:rsidRPr="00C03540" w:rsidRDefault="00FE32FA" w:rsidP="00C03540">
            <w:pPr>
              <w:pStyle w:val="ListParagraph"/>
              <w:widowControl w:val="0"/>
              <w:numPr>
                <w:ilvl w:val="0"/>
                <w:numId w:val="10"/>
              </w:numPr>
              <w:autoSpaceDE w:val="0"/>
              <w:autoSpaceDN w:val="0"/>
              <w:adjustRightInd w:val="0"/>
              <w:rPr>
                <w:rFonts w:ascii="Candara" w:hAnsi="Candara"/>
              </w:rPr>
            </w:pPr>
            <w:r w:rsidRPr="00FE32FA">
              <w:rPr>
                <w:rFonts w:ascii="Candara" w:hAnsi="Candara" w:cs="Calibri"/>
                <w:sz w:val="20"/>
                <w:szCs w:val="20"/>
              </w:rPr>
              <w:t xml:space="preserve">A team of </w:t>
            </w:r>
            <w:r w:rsidR="00A6152B">
              <w:rPr>
                <w:rFonts w:ascii="Candara" w:hAnsi="Candara" w:cs="Calibri"/>
                <w:sz w:val="20"/>
                <w:szCs w:val="20"/>
              </w:rPr>
              <w:t xml:space="preserve">seven </w:t>
            </w:r>
            <w:proofErr w:type="gramStart"/>
            <w:r w:rsidRPr="00FE32FA">
              <w:rPr>
                <w:rFonts w:ascii="Candara" w:hAnsi="Candara" w:cs="Calibri"/>
                <w:sz w:val="20"/>
                <w:szCs w:val="20"/>
              </w:rPr>
              <w:t>AdvancED</w:t>
            </w:r>
            <w:proofErr w:type="gramEnd"/>
            <w:r w:rsidRPr="00FE32FA">
              <w:rPr>
                <w:rFonts w:ascii="Candara" w:hAnsi="Candara" w:cs="Calibri"/>
                <w:sz w:val="20"/>
                <w:szCs w:val="20"/>
              </w:rPr>
              <w:t xml:space="preserve"> </w:t>
            </w:r>
            <w:r w:rsidR="00A6152B">
              <w:rPr>
                <w:rFonts w:ascii="Candara" w:hAnsi="Candara" w:cs="Calibri"/>
                <w:sz w:val="20"/>
                <w:szCs w:val="20"/>
              </w:rPr>
              <w:t>staff and field consultants will facilitate professional learning for elementary teachers on August 8, 2018.</w:t>
            </w:r>
            <w:r w:rsidRPr="00FE32FA">
              <w:rPr>
                <w:rFonts w:ascii="Candara" w:hAnsi="Candara" w:cs="Calibri"/>
                <w:sz w:val="20"/>
                <w:szCs w:val="20"/>
              </w:rPr>
              <w:t xml:space="preserve"> </w:t>
            </w:r>
            <w:r w:rsidR="00CB700F">
              <w:rPr>
                <w:rFonts w:ascii="Candara" w:hAnsi="Candara" w:cs="Calibri"/>
                <w:sz w:val="20"/>
                <w:szCs w:val="20"/>
              </w:rPr>
              <w:t xml:space="preserve"> In addition to the 7 facilitators, the Kentucky Director will be on-site.</w:t>
            </w:r>
          </w:p>
        </w:tc>
        <w:tc>
          <w:tcPr>
            <w:tcW w:w="3192" w:type="dxa"/>
          </w:tcPr>
          <w:p w14:paraId="1FB2D9EC" w14:textId="5C258D7A" w:rsidR="00065E26" w:rsidRPr="00C03540" w:rsidRDefault="00A4250F" w:rsidP="008E1890">
            <w:pPr>
              <w:rPr>
                <w:rFonts w:asciiTheme="majorHAnsi" w:hAnsiTheme="majorHAnsi"/>
                <w:sz w:val="22"/>
              </w:rPr>
            </w:pPr>
            <w:r w:rsidRPr="00C03540">
              <w:rPr>
                <w:rFonts w:asciiTheme="majorHAnsi" w:hAnsiTheme="majorHAnsi"/>
                <w:sz w:val="22"/>
              </w:rPr>
              <w:t>$</w:t>
            </w:r>
            <w:r>
              <w:rPr>
                <w:rFonts w:asciiTheme="majorHAnsi" w:hAnsiTheme="majorHAnsi"/>
                <w:sz w:val="22"/>
                <w:szCs w:val="22"/>
              </w:rPr>
              <w:t>8500.00</w:t>
            </w:r>
            <w:r w:rsidR="00AB7B2D">
              <w:rPr>
                <w:rFonts w:asciiTheme="majorHAnsi" w:hAnsiTheme="majorHAnsi"/>
                <w:sz w:val="22"/>
                <w:szCs w:val="22"/>
              </w:rPr>
              <w:t>, plus $10.00 per person for materials,</w:t>
            </w:r>
            <w:r w:rsidR="005874EB" w:rsidRPr="00C03540">
              <w:rPr>
                <w:rFonts w:asciiTheme="majorHAnsi" w:hAnsiTheme="majorHAnsi"/>
                <w:sz w:val="22"/>
              </w:rPr>
              <w:t xml:space="preserve"> plus t</w:t>
            </w:r>
            <w:r w:rsidR="00F35503" w:rsidRPr="00C03540">
              <w:rPr>
                <w:rFonts w:asciiTheme="majorHAnsi" w:hAnsiTheme="majorHAnsi"/>
                <w:sz w:val="22"/>
              </w:rPr>
              <w:t xml:space="preserve">ravel expenses </w:t>
            </w:r>
            <w:r w:rsidR="00F35503">
              <w:rPr>
                <w:rFonts w:asciiTheme="majorHAnsi" w:hAnsiTheme="majorHAnsi"/>
                <w:sz w:val="22"/>
                <w:szCs w:val="22"/>
              </w:rPr>
              <w:t>not to exceed $3000</w:t>
            </w:r>
            <w:r w:rsidR="005874EB">
              <w:rPr>
                <w:rFonts w:asciiTheme="majorHAnsi" w:hAnsiTheme="majorHAnsi"/>
                <w:sz w:val="22"/>
                <w:szCs w:val="22"/>
              </w:rPr>
              <w:t>.00</w:t>
            </w:r>
          </w:p>
        </w:tc>
      </w:tr>
      <w:tr w:rsidR="00065E26" w:rsidRPr="00065E26" w14:paraId="702B2CDF" w14:textId="77777777" w:rsidTr="004E37CC">
        <w:tc>
          <w:tcPr>
            <w:tcW w:w="3192" w:type="dxa"/>
          </w:tcPr>
          <w:p w14:paraId="7680EB72" w14:textId="65D469C1" w:rsidR="008C68E1" w:rsidRPr="00C03540" w:rsidRDefault="00F35503" w:rsidP="00C03540">
            <w:pPr>
              <w:pStyle w:val="ListParagraph"/>
              <w:numPr>
                <w:ilvl w:val="0"/>
                <w:numId w:val="13"/>
              </w:numPr>
              <w:rPr>
                <w:rFonts w:asciiTheme="majorHAnsi" w:hAnsiTheme="majorHAnsi"/>
                <w:sz w:val="22"/>
              </w:rPr>
            </w:pPr>
            <w:r>
              <w:rPr>
                <w:rFonts w:asciiTheme="majorHAnsi" w:hAnsiTheme="majorHAnsi"/>
                <w:sz w:val="22"/>
                <w:szCs w:val="22"/>
              </w:rPr>
              <w:t xml:space="preserve">Provide formative assessment </w:t>
            </w:r>
            <w:r w:rsidR="00626E61">
              <w:rPr>
                <w:rFonts w:asciiTheme="majorHAnsi" w:hAnsiTheme="majorHAnsi"/>
                <w:sz w:val="22"/>
                <w:szCs w:val="22"/>
              </w:rPr>
              <w:t xml:space="preserve">and instructional </w:t>
            </w:r>
            <w:r w:rsidR="00606062">
              <w:rPr>
                <w:rFonts w:asciiTheme="majorHAnsi" w:hAnsiTheme="majorHAnsi"/>
                <w:sz w:val="22"/>
                <w:szCs w:val="22"/>
              </w:rPr>
              <w:t xml:space="preserve">process </w:t>
            </w:r>
            <w:r>
              <w:rPr>
                <w:rFonts w:asciiTheme="majorHAnsi" w:hAnsiTheme="majorHAnsi"/>
                <w:sz w:val="22"/>
                <w:szCs w:val="22"/>
              </w:rPr>
              <w:t>professional development for all middle and high school  teachers</w:t>
            </w:r>
          </w:p>
        </w:tc>
        <w:tc>
          <w:tcPr>
            <w:tcW w:w="3192" w:type="dxa"/>
          </w:tcPr>
          <w:p w14:paraId="4AD56435" w14:textId="20EA0854" w:rsidR="008C68E1" w:rsidRPr="00C03540" w:rsidRDefault="00F35503" w:rsidP="00C03540">
            <w:pPr>
              <w:pStyle w:val="ListParagraph"/>
              <w:numPr>
                <w:ilvl w:val="0"/>
                <w:numId w:val="13"/>
              </w:numPr>
              <w:rPr>
                <w:rFonts w:asciiTheme="majorHAnsi" w:hAnsiTheme="majorHAnsi"/>
                <w:sz w:val="22"/>
              </w:rPr>
            </w:pPr>
            <w:r w:rsidRPr="00FE32FA">
              <w:rPr>
                <w:rFonts w:ascii="Candara" w:hAnsi="Candara" w:cs="Calibri"/>
                <w:sz w:val="20"/>
                <w:szCs w:val="20"/>
              </w:rPr>
              <w:t xml:space="preserve">A team of </w:t>
            </w:r>
            <w:r>
              <w:rPr>
                <w:rFonts w:ascii="Candara" w:hAnsi="Candara" w:cs="Calibri"/>
                <w:sz w:val="20"/>
                <w:szCs w:val="20"/>
              </w:rPr>
              <w:t xml:space="preserve">seven </w:t>
            </w:r>
            <w:proofErr w:type="gramStart"/>
            <w:r w:rsidRPr="00FE32FA">
              <w:rPr>
                <w:rFonts w:ascii="Candara" w:hAnsi="Candara" w:cs="Calibri"/>
                <w:sz w:val="20"/>
                <w:szCs w:val="20"/>
              </w:rPr>
              <w:t>AdvancED</w:t>
            </w:r>
            <w:proofErr w:type="gramEnd"/>
            <w:r w:rsidRPr="00FE32FA">
              <w:rPr>
                <w:rFonts w:ascii="Candara" w:hAnsi="Candara" w:cs="Calibri"/>
                <w:sz w:val="20"/>
                <w:szCs w:val="20"/>
              </w:rPr>
              <w:t xml:space="preserve"> </w:t>
            </w:r>
            <w:r>
              <w:rPr>
                <w:rFonts w:ascii="Candara" w:hAnsi="Candara" w:cs="Calibri"/>
                <w:sz w:val="20"/>
                <w:szCs w:val="20"/>
              </w:rPr>
              <w:t>staff and field consultants will facilitate professional learning for elementary teachers on August 9, 2018.</w:t>
            </w:r>
            <w:r w:rsidRPr="00FE32FA">
              <w:rPr>
                <w:rFonts w:ascii="Candara" w:hAnsi="Candara" w:cs="Calibri"/>
                <w:sz w:val="20"/>
                <w:szCs w:val="20"/>
              </w:rPr>
              <w:t xml:space="preserve"> </w:t>
            </w:r>
            <w:r w:rsidR="00CB700F">
              <w:rPr>
                <w:rFonts w:ascii="Candara" w:hAnsi="Candara" w:cs="Calibri"/>
                <w:sz w:val="20"/>
                <w:szCs w:val="20"/>
              </w:rPr>
              <w:t>In addition to the 7 facilitators, the Kentucky Director will be on-site.</w:t>
            </w:r>
          </w:p>
        </w:tc>
        <w:tc>
          <w:tcPr>
            <w:tcW w:w="3192" w:type="dxa"/>
          </w:tcPr>
          <w:p w14:paraId="77721F64" w14:textId="4D4E319E" w:rsidR="00065E26" w:rsidRPr="00C03540" w:rsidRDefault="00AB7B2D" w:rsidP="00F35503">
            <w:pPr>
              <w:rPr>
                <w:rFonts w:asciiTheme="majorHAnsi" w:hAnsiTheme="majorHAnsi"/>
                <w:sz w:val="22"/>
              </w:rPr>
            </w:pPr>
            <w:r>
              <w:rPr>
                <w:rFonts w:asciiTheme="majorHAnsi" w:hAnsiTheme="majorHAnsi"/>
                <w:sz w:val="22"/>
                <w:szCs w:val="22"/>
              </w:rPr>
              <w:t>$8500.00, plus $10.00 per person for materials, plus travel expenses not to exceed $3000.00</w:t>
            </w:r>
          </w:p>
        </w:tc>
      </w:tr>
      <w:tr w:rsidR="00065E26" w:rsidRPr="00065E26" w14:paraId="63F90F4C" w14:textId="77777777" w:rsidTr="004E37CC">
        <w:tc>
          <w:tcPr>
            <w:tcW w:w="3192" w:type="dxa"/>
          </w:tcPr>
          <w:p w14:paraId="53949126" w14:textId="77777777" w:rsidR="00065E26" w:rsidRPr="00C03540" w:rsidRDefault="00065E26" w:rsidP="004E37CC">
            <w:pPr>
              <w:rPr>
                <w:rFonts w:asciiTheme="majorHAnsi" w:hAnsiTheme="majorHAnsi"/>
                <w:b/>
                <w:sz w:val="22"/>
              </w:rPr>
            </w:pPr>
            <w:r w:rsidRPr="00C03540">
              <w:rPr>
                <w:rFonts w:asciiTheme="majorHAnsi" w:hAnsiTheme="majorHAnsi"/>
                <w:b/>
                <w:sz w:val="22"/>
              </w:rPr>
              <w:t>Total</w:t>
            </w:r>
          </w:p>
        </w:tc>
        <w:tc>
          <w:tcPr>
            <w:tcW w:w="3192" w:type="dxa"/>
          </w:tcPr>
          <w:p w14:paraId="05913341" w14:textId="77777777" w:rsidR="00065E26" w:rsidRPr="00C03540" w:rsidRDefault="00065E26" w:rsidP="004E37CC">
            <w:pPr>
              <w:rPr>
                <w:rFonts w:asciiTheme="majorHAnsi" w:hAnsiTheme="majorHAnsi"/>
                <w:b/>
                <w:sz w:val="22"/>
              </w:rPr>
            </w:pPr>
          </w:p>
        </w:tc>
        <w:tc>
          <w:tcPr>
            <w:tcW w:w="3192" w:type="dxa"/>
          </w:tcPr>
          <w:p w14:paraId="2E67ECED" w14:textId="7B9F148B" w:rsidR="00065E26" w:rsidRPr="00C03540" w:rsidRDefault="00065E26" w:rsidP="00AB7B2D">
            <w:pPr>
              <w:rPr>
                <w:rFonts w:asciiTheme="majorHAnsi" w:hAnsiTheme="majorHAnsi"/>
                <w:b/>
                <w:sz w:val="22"/>
              </w:rPr>
            </w:pPr>
            <w:r w:rsidRPr="00065E26">
              <w:rPr>
                <w:rFonts w:asciiTheme="majorHAnsi" w:hAnsiTheme="majorHAnsi"/>
                <w:b/>
                <w:sz w:val="22"/>
                <w:szCs w:val="22"/>
              </w:rPr>
              <w:t>$</w:t>
            </w:r>
            <w:r w:rsidR="00AB7B2D">
              <w:rPr>
                <w:rFonts w:asciiTheme="majorHAnsi" w:hAnsiTheme="majorHAnsi"/>
                <w:b/>
                <w:sz w:val="22"/>
                <w:szCs w:val="22"/>
              </w:rPr>
              <w:t>17,000.00,</w:t>
            </w:r>
            <w:r w:rsidR="00AB7B2D" w:rsidRPr="00C03540">
              <w:rPr>
                <w:rFonts w:asciiTheme="majorHAnsi" w:hAnsiTheme="majorHAnsi"/>
                <w:b/>
                <w:sz w:val="22"/>
              </w:rPr>
              <w:t xml:space="preserve"> plus </w:t>
            </w:r>
            <w:r w:rsidR="00AB7B2D">
              <w:rPr>
                <w:rFonts w:asciiTheme="majorHAnsi" w:hAnsiTheme="majorHAnsi"/>
                <w:b/>
                <w:sz w:val="22"/>
                <w:szCs w:val="22"/>
              </w:rPr>
              <w:t>$10.00 per person for materials, plus</w:t>
            </w:r>
            <w:r w:rsidR="00AB7B2D" w:rsidRPr="00C03540">
              <w:rPr>
                <w:rFonts w:asciiTheme="majorHAnsi" w:hAnsiTheme="majorHAnsi"/>
                <w:b/>
                <w:sz w:val="22"/>
              </w:rPr>
              <w:t xml:space="preserve"> travel expenses</w:t>
            </w:r>
            <w:r w:rsidR="00AB7B2D">
              <w:rPr>
                <w:rFonts w:asciiTheme="majorHAnsi" w:hAnsiTheme="majorHAnsi"/>
                <w:b/>
                <w:sz w:val="22"/>
                <w:szCs w:val="22"/>
              </w:rPr>
              <w:t xml:space="preserve"> not to exceed $6000.00</w:t>
            </w:r>
          </w:p>
        </w:tc>
      </w:tr>
    </w:tbl>
    <w:p w14:paraId="64CCB039" w14:textId="77777777" w:rsidR="00065E26" w:rsidRPr="00065E26" w:rsidRDefault="00065E26" w:rsidP="00065E26">
      <w:pPr>
        <w:rPr>
          <w:rFonts w:asciiTheme="majorHAnsi" w:hAnsiTheme="majorHAnsi"/>
          <w:sz w:val="22"/>
          <w:szCs w:val="22"/>
        </w:rPr>
      </w:pPr>
    </w:p>
    <w:p w14:paraId="1B915DD7" w14:textId="77777777" w:rsidR="00065E26" w:rsidRPr="00065E26" w:rsidRDefault="00065E26" w:rsidP="00065E26">
      <w:pPr>
        <w:rPr>
          <w:rFonts w:asciiTheme="majorHAnsi" w:hAnsiTheme="majorHAnsi"/>
          <w:sz w:val="22"/>
          <w:szCs w:val="22"/>
        </w:rPr>
      </w:pPr>
    </w:p>
    <w:p w14:paraId="32C9C07F" w14:textId="6A1B76C5" w:rsidR="00A77AC6" w:rsidRPr="00065E26" w:rsidRDefault="00A77AC6" w:rsidP="00A77AC6">
      <w:pPr>
        <w:jc w:val="center"/>
        <w:rPr>
          <w:rFonts w:asciiTheme="majorHAnsi" w:hAnsiTheme="majorHAnsi"/>
          <w:kern w:val="2"/>
          <w:sz w:val="22"/>
          <w:szCs w:val="22"/>
          <w:u w:val="single"/>
        </w:rPr>
      </w:pPr>
      <w:r w:rsidRPr="00065E26">
        <w:rPr>
          <w:rFonts w:asciiTheme="majorHAnsi" w:hAnsiTheme="majorHAnsi" w:cs="Calibri"/>
          <w:kern w:val="2"/>
          <w:sz w:val="22"/>
          <w:szCs w:val="22"/>
        </w:rPr>
        <w:br w:type="page"/>
      </w:r>
      <w:r w:rsidRPr="00065E26">
        <w:rPr>
          <w:rFonts w:asciiTheme="majorHAnsi" w:hAnsiTheme="majorHAnsi"/>
          <w:b/>
          <w:kern w:val="2"/>
          <w:sz w:val="22"/>
          <w:szCs w:val="22"/>
          <w:u w:val="single"/>
        </w:rPr>
        <w:lastRenderedPageBreak/>
        <w:t>Exhibit B</w:t>
      </w:r>
    </w:p>
    <w:p w14:paraId="00EA953E" w14:textId="77777777" w:rsidR="00065E26" w:rsidRDefault="00065E26" w:rsidP="00A77AC6">
      <w:pPr>
        <w:widowControl w:val="0"/>
        <w:tabs>
          <w:tab w:val="left" w:pos="4420"/>
          <w:tab w:val="left" w:pos="5860"/>
          <w:tab w:val="left" w:pos="9460"/>
        </w:tabs>
        <w:spacing w:before="37"/>
        <w:ind w:right="-50"/>
        <w:jc w:val="center"/>
        <w:rPr>
          <w:rFonts w:asciiTheme="majorHAnsi" w:hAnsiTheme="majorHAnsi"/>
          <w:b/>
          <w:kern w:val="2"/>
          <w:sz w:val="22"/>
          <w:szCs w:val="22"/>
        </w:rPr>
      </w:pPr>
    </w:p>
    <w:p w14:paraId="426C1B7A" w14:textId="65061C68" w:rsidR="00A77AC6" w:rsidRPr="00C03540" w:rsidRDefault="00A77AC6" w:rsidP="00A77AC6">
      <w:pPr>
        <w:widowControl w:val="0"/>
        <w:tabs>
          <w:tab w:val="left" w:pos="4420"/>
          <w:tab w:val="left" w:pos="5860"/>
          <w:tab w:val="left" w:pos="9460"/>
        </w:tabs>
        <w:spacing w:before="37"/>
        <w:ind w:right="-50"/>
        <w:jc w:val="center"/>
        <w:rPr>
          <w:rFonts w:asciiTheme="majorHAnsi" w:hAnsiTheme="majorHAnsi"/>
          <w:b/>
          <w:kern w:val="2"/>
          <w:sz w:val="22"/>
        </w:rPr>
      </w:pPr>
      <w:r w:rsidRPr="00C03540">
        <w:rPr>
          <w:rFonts w:asciiTheme="majorHAnsi" w:hAnsiTheme="majorHAnsi"/>
          <w:b/>
          <w:kern w:val="2"/>
          <w:sz w:val="22"/>
        </w:rPr>
        <w:t xml:space="preserve">Confidentiality and </w:t>
      </w:r>
      <w:r w:rsidRPr="00065E26">
        <w:rPr>
          <w:rFonts w:asciiTheme="majorHAnsi" w:hAnsiTheme="majorHAnsi"/>
          <w:b/>
          <w:kern w:val="2"/>
          <w:sz w:val="22"/>
          <w:szCs w:val="22"/>
        </w:rPr>
        <w:t>Non-Disclosure</w:t>
      </w:r>
      <w:r w:rsidRPr="00C03540">
        <w:rPr>
          <w:rFonts w:asciiTheme="majorHAnsi" w:hAnsiTheme="majorHAnsi"/>
          <w:b/>
          <w:kern w:val="2"/>
          <w:sz w:val="22"/>
        </w:rPr>
        <w:t xml:space="preserve"> Agreement</w:t>
      </w:r>
    </w:p>
    <w:p w14:paraId="4866FAC0" w14:textId="77777777" w:rsidR="00A77AC6" w:rsidRPr="00065E26" w:rsidRDefault="00A77AC6" w:rsidP="00A77AC6">
      <w:pPr>
        <w:widowControl w:val="0"/>
        <w:ind w:right="-50"/>
        <w:jc w:val="both"/>
        <w:rPr>
          <w:rFonts w:asciiTheme="majorHAnsi" w:hAnsiTheme="majorHAnsi" w:cs="Garamond"/>
          <w:kern w:val="2"/>
          <w:sz w:val="22"/>
          <w:szCs w:val="22"/>
        </w:rPr>
      </w:pPr>
    </w:p>
    <w:p w14:paraId="31AE7E7A" w14:textId="64BDDF57" w:rsidR="00A77AC6" w:rsidRPr="00065E26" w:rsidRDefault="00A77AC6" w:rsidP="00A77AC6">
      <w:pPr>
        <w:widowControl w:val="0"/>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This Confidentiality and Non-Disclosure Agreement </w:t>
      </w:r>
      <w:r w:rsidRPr="00065E26">
        <w:rPr>
          <w:rFonts w:asciiTheme="majorHAnsi" w:hAnsiTheme="majorHAnsi" w:cs="Garamond"/>
          <w:bCs/>
          <w:kern w:val="2"/>
          <w:sz w:val="22"/>
          <w:szCs w:val="22"/>
        </w:rPr>
        <w:t xml:space="preserve">(“Agreement”) </w:t>
      </w:r>
      <w:r w:rsidRPr="00065E26">
        <w:rPr>
          <w:rFonts w:asciiTheme="majorHAnsi" w:hAnsiTheme="majorHAnsi" w:cs="Garamond"/>
          <w:kern w:val="2"/>
          <w:sz w:val="22"/>
          <w:szCs w:val="22"/>
        </w:rPr>
        <w:t xml:space="preserve">is made as of </w:t>
      </w:r>
      <w:r w:rsidR="00C3713E">
        <w:rPr>
          <w:rFonts w:asciiTheme="majorHAnsi" w:hAnsiTheme="majorHAnsi" w:cs="Garamond"/>
          <w:b/>
          <w:kern w:val="2"/>
          <w:sz w:val="22"/>
          <w:szCs w:val="22"/>
          <w:u w:val="single"/>
        </w:rPr>
        <w:t>July</w:t>
      </w:r>
      <w:r w:rsidR="003972FE">
        <w:rPr>
          <w:rFonts w:asciiTheme="majorHAnsi" w:hAnsiTheme="majorHAnsi" w:cs="Garamond"/>
          <w:b/>
          <w:kern w:val="2"/>
          <w:sz w:val="22"/>
          <w:szCs w:val="22"/>
          <w:u w:val="single"/>
        </w:rPr>
        <w:t xml:space="preserve"> 1, 2018</w:t>
      </w:r>
      <w:r w:rsidRPr="00C03540">
        <w:rPr>
          <w:rFonts w:asciiTheme="majorHAnsi" w:hAnsiTheme="majorHAnsi"/>
          <w:kern w:val="2"/>
          <w:sz w:val="22"/>
        </w:rPr>
        <w:t xml:space="preserve"> </w:t>
      </w:r>
      <w:r w:rsidRPr="00065E26">
        <w:rPr>
          <w:rFonts w:asciiTheme="majorHAnsi" w:hAnsiTheme="majorHAnsi" w:cs="Garamond"/>
          <w:kern w:val="2"/>
          <w:sz w:val="22"/>
          <w:szCs w:val="22"/>
        </w:rPr>
        <w:t xml:space="preserve">between </w:t>
      </w:r>
      <w:r w:rsidRPr="00065E26">
        <w:rPr>
          <w:rFonts w:asciiTheme="majorHAnsi" w:hAnsiTheme="majorHAnsi" w:cs="Garamond"/>
          <w:b/>
          <w:kern w:val="2"/>
          <w:sz w:val="22"/>
          <w:szCs w:val="22"/>
          <w:u w:val="single"/>
        </w:rPr>
        <w:t>Advance Education, Inc.</w:t>
      </w:r>
      <w:r w:rsidRPr="00065E26">
        <w:rPr>
          <w:rFonts w:asciiTheme="majorHAnsi" w:hAnsiTheme="majorHAnsi" w:cs="Garamond"/>
          <w:kern w:val="2"/>
          <w:sz w:val="22"/>
          <w:szCs w:val="22"/>
        </w:rPr>
        <w:t xml:space="preserve"> </w:t>
      </w:r>
      <w:proofErr w:type="gramStart"/>
      <w:r w:rsidRPr="00065E26">
        <w:rPr>
          <w:rFonts w:asciiTheme="majorHAnsi" w:hAnsiTheme="majorHAnsi" w:cs="Garamond"/>
          <w:kern w:val="2"/>
          <w:sz w:val="22"/>
          <w:szCs w:val="22"/>
        </w:rPr>
        <w:t>and/or</w:t>
      </w:r>
      <w:proofErr w:type="gramEnd"/>
      <w:r w:rsidRPr="00065E26">
        <w:rPr>
          <w:rFonts w:asciiTheme="majorHAnsi" w:hAnsiTheme="majorHAnsi" w:cs="Garamond"/>
          <w:kern w:val="2"/>
          <w:sz w:val="22"/>
          <w:szCs w:val="22"/>
        </w:rPr>
        <w:t xml:space="preserve"> any of its affiliated companies (</w:t>
      </w:r>
      <w:r w:rsidRPr="00065E26">
        <w:rPr>
          <w:rFonts w:asciiTheme="majorHAnsi" w:hAnsiTheme="majorHAnsi" w:cs="Garamond"/>
          <w:bCs/>
          <w:kern w:val="2"/>
          <w:sz w:val="22"/>
          <w:szCs w:val="22"/>
        </w:rPr>
        <w:t>“AdvancED</w:t>
      </w:r>
      <w:r w:rsidRPr="00065E26">
        <w:rPr>
          <w:rFonts w:asciiTheme="majorHAnsi" w:hAnsiTheme="majorHAnsi" w:cs="Garamond"/>
          <w:bCs/>
          <w:kern w:val="2"/>
          <w:sz w:val="22"/>
          <w:szCs w:val="22"/>
          <w:vertAlign w:val="superscript"/>
        </w:rPr>
        <w:t>®</w:t>
      </w:r>
      <w:r w:rsidRPr="00065E26">
        <w:rPr>
          <w:rFonts w:asciiTheme="majorHAnsi" w:hAnsiTheme="majorHAnsi" w:cs="Garamond"/>
          <w:bCs/>
          <w:kern w:val="2"/>
          <w:sz w:val="22"/>
          <w:szCs w:val="22"/>
        </w:rPr>
        <w:t>”</w:t>
      </w:r>
      <w:r w:rsidRPr="00065E26">
        <w:rPr>
          <w:rFonts w:asciiTheme="majorHAnsi" w:hAnsiTheme="majorHAnsi" w:cs="Garamond"/>
          <w:kern w:val="2"/>
          <w:sz w:val="22"/>
          <w:szCs w:val="22"/>
        </w:rPr>
        <w:t>) and</w:t>
      </w:r>
      <w:r w:rsidRPr="00065E26">
        <w:rPr>
          <w:rFonts w:asciiTheme="majorHAnsi" w:hAnsiTheme="majorHAnsi" w:cs="Garamond"/>
          <w:b/>
          <w:kern w:val="2"/>
          <w:sz w:val="22"/>
          <w:szCs w:val="22"/>
        </w:rPr>
        <w:t xml:space="preserve"> </w:t>
      </w:r>
      <w:r w:rsidR="00ED7E84">
        <w:rPr>
          <w:rFonts w:asciiTheme="majorHAnsi" w:hAnsiTheme="majorHAnsi" w:cs="Garamond"/>
          <w:b/>
          <w:kern w:val="2"/>
          <w:sz w:val="22"/>
          <w:szCs w:val="22"/>
          <w:u w:val="single"/>
        </w:rPr>
        <w:t>Covington Independent Public Schools</w:t>
      </w:r>
      <w:r w:rsidR="00065E26" w:rsidRPr="00065E26">
        <w:rPr>
          <w:rFonts w:asciiTheme="majorHAnsi" w:hAnsiTheme="majorHAnsi" w:cs="Garamond"/>
          <w:b/>
          <w:kern w:val="2"/>
          <w:sz w:val="22"/>
          <w:szCs w:val="22"/>
        </w:rPr>
        <w:t xml:space="preserve"> </w:t>
      </w:r>
      <w:r w:rsidRPr="00065E26">
        <w:rPr>
          <w:rFonts w:asciiTheme="majorHAnsi" w:hAnsiTheme="majorHAnsi" w:cs="Garamond"/>
          <w:kern w:val="2"/>
          <w:sz w:val="22"/>
          <w:szCs w:val="22"/>
        </w:rPr>
        <w:t>(“Education Provider”)</w:t>
      </w:r>
      <w:r w:rsidRPr="00065E26">
        <w:rPr>
          <w:rFonts w:asciiTheme="majorHAnsi" w:hAnsiTheme="majorHAnsi"/>
          <w:kern w:val="2"/>
          <w:sz w:val="22"/>
          <w:szCs w:val="22"/>
        </w:rPr>
        <w:t xml:space="preserve"> </w:t>
      </w:r>
      <w:r w:rsidRPr="00065E26">
        <w:rPr>
          <w:rFonts w:asciiTheme="majorHAnsi" w:hAnsiTheme="majorHAnsi" w:cs="Garamond"/>
          <w:kern w:val="2"/>
          <w:sz w:val="22"/>
          <w:szCs w:val="22"/>
        </w:rPr>
        <w:t>(hereinafter referred to collectively as “Parties”). In connection with the Education Provider (whether paid for or voluntary) using, employing, or receiving training in the use of the AdvancED ASSIST</w:t>
      </w:r>
      <w:r w:rsidRPr="00065E26">
        <w:rPr>
          <w:rFonts w:asciiTheme="majorHAnsi" w:hAnsiTheme="majorHAnsi" w:cs="Garamond"/>
          <w:bCs/>
          <w:kern w:val="2"/>
          <w:sz w:val="22"/>
          <w:szCs w:val="22"/>
          <w:vertAlign w:val="superscript"/>
        </w:rPr>
        <w:t>®</w:t>
      </w:r>
      <w:r w:rsidRPr="00065E26">
        <w:rPr>
          <w:rFonts w:asciiTheme="majorHAnsi" w:hAnsiTheme="majorHAnsi" w:cs="Garamond"/>
          <w:kern w:val="2"/>
          <w:sz w:val="22"/>
          <w:szCs w:val="22"/>
        </w:rPr>
        <w:t xml:space="preserve">, AdvancED Accreditation and/or School Improvement Services, Diagnostics, Standards, and /or any other AdvancED owned proprietary materials or processes </w:t>
      </w:r>
      <w:r w:rsidRPr="00065E26">
        <w:rPr>
          <w:rFonts w:asciiTheme="majorHAnsi" w:hAnsiTheme="majorHAnsi" w:cs="Garamond"/>
          <w:bCs/>
          <w:kern w:val="2"/>
          <w:sz w:val="22"/>
          <w:szCs w:val="22"/>
        </w:rPr>
        <w:t xml:space="preserve">(“Approved Purpose”), </w:t>
      </w:r>
      <w:r w:rsidRPr="00065E26">
        <w:rPr>
          <w:rFonts w:asciiTheme="majorHAnsi" w:hAnsiTheme="majorHAnsi" w:cs="Garamond"/>
          <w:kern w:val="2"/>
          <w:sz w:val="22"/>
          <w:szCs w:val="22"/>
        </w:rPr>
        <w:t>AdvancED may be disclosing to Education Provider Confidential Information. As a condition of the release by AdvancED of Confidential Information, both Parties agree as follows with respect to said Confidential Information:</w:t>
      </w:r>
    </w:p>
    <w:p w14:paraId="0E36E949" w14:textId="77777777" w:rsidR="00192C62" w:rsidRPr="00065E26" w:rsidRDefault="00192C62" w:rsidP="00A77AC6">
      <w:pPr>
        <w:widowControl w:val="0"/>
        <w:ind w:right="-50"/>
        <w:jc w:val="both"/>
        <w:rPr>
          <w:rFonts w:asciiTheme="majorHAnsi" w:hAnsiTheme="majorHAnsi" w:cs="Garamond"/>
          <w:kern w:val="2"/>
          <w:sz w:val="22"/>
          <w:szCs w:val="22"/>
        </w:rPr>
      </w:pPr>
    </w:p>
    <w:p w14:paraId="6BA05CA0" w14:textId="77777777" w:rsidR="00A77AC6" w:rsidRPr="00065E26" w:rsidRDefault="00A77AC6" w:rsidP="00A77AC6">
      <w:pPr>
        <w:widowControl w:val="0"/>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1. </w:t>
      </w:r>
      <w:r w:rsidRPr="00065E26">
        <w:rPr>
          <w:rFonts w:asciiTheme="majorHAnsi" w:hAnsiTheme="majorHAnsi" w:cs="Garamond"/>
          <w:kern w:val="2"/>
          <w:sz w:val="22"/>
          <w:szCs w:val="22"/>
          <w:u w:val="single" w:color="000000"/>
        </w:rPr>
        <w:t>CONFIDENTIAL INFORMATION</w:t>
      </w:r>
      <w:r w:rsidRPr="00065E26">
        <w:rPr>
          <w:rFonts w:asciiTheme="majorHAnsi" w:hAnsiTheme="majorHAnsi" w:cs="Garamond"/>
          <w:kern w:val="2"/>
          <w:sz w:val="22"/>
          <w:szCs w:val="22"/>
        </w:rPr>
        <w:t>. As used herein, the term “Confidential Information” shall include any proprietary information or materials created by or on behalf of AdvancED, whether or not marked or otherwise designated as confidential, relating to the business (present or contemplated) and/or customers of AdvancED that Education Provider obtains from AdvancED in connection with the Approved Purpose, including the terms of this Agreement, any and all information concerning techniques, processes, formulas, trade secrets, innovations, inventions, discoveries, research or development and test results, specifications, data, formats, marketing plans and programs, business plans, computer systems and programming, strategies, forecasts, financial information, budgets, projections, customer and supplier identities, addresses or characteristics, agreements between AdvancED and third parties, and the nature and status of discussions or negotiations between Education Provider and AdvancED. Confidential Information shall not include information, if any, which was or becomes generally available to the public other than as a result of a disclosure by Education Provider or by other persons, including Education Provider’s agents, to whom Education Provider has disclosed such information.</w:t>
      </w:r>
    </w:p>
    <w:p w14:paraId="020E4E6E" w14:textId="77777777" w:rsidR="00192C62" w:rsidRPr="00065E26" w:rsidRDefault="00192C62" w:rsidP="00A77AC6">
      <w:pPr>
        <w:widowControl w:val="0"/>
        <w:ind w:right="-50"/>
        <w:jc w:val="both"/>
        <w:rPr>
          <w:rFonts w:asciiTheme="majorHAnsi" w:hAnsiTheme="majorHAnsi" w:cs="Garamond"/>
          <w:kern w:val="2"/>
          <w:sz w:val="22"/>
          <w:szCs w:val="22"/>
        </w:rPr>
      </w:pPr>
    </w:p>
    <w:p w14:paraId="79E37F70" w14:textId="77777777" w:rsidR="00A77AC6" w:rsidRPr="00065E26" w:rsidRDefault="00A77AC6" w:rsidP="00A77AC6">
      <w:pPr>
        <w:widowControl w:val="0"/>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2. </w:t>
      </w:r>
      <w:r w:rsidRPr="00065E26">
        <w:rPr>
          <w:rFonts w:asciiTheme="majorHAnsi" w:hAnsiTheme="majorHAnsi" w:cs="Garamond"/>
          <w:kern w:val="2"/>
          <w:sz w:val="22"/>
          <w:szCs w:val="22"/>
          <w:u w:val="single" w:color="000000"/>
        </w:rPr>
        <w:t>RESTRICTIONS ON DISCLOSURE</w:t>
      </w:r>
      <w:r w:rsidRPr="00065E26">
        <w:rPr>
          <w:rFonts w:asciiTheme="majorHAnsi" w:hAnsiTheme="majorHAnsi" w:cs="Garamond"/>
          <w:kern w:val="2"/>
          <w:sz w:val="22"/>
          <w:szCs w:val="22"/>
        </w:rPr>
        <w:t>. All Confidential Information shall be held by Education Provider in trust and confidence on behalf of AdvancED. Education Provider shall not disclose or permit access to nor shall Education Provider authorize or permit any other person or entity (collectively, “Person”) to disclose or permit access to all or any part of the Confidential Information without the prior written consent of AdvancED. In addition, Education Provider shall use the Confidential Information only for the Approved Purpose, and not in any other manner or for any other reason, including any manner or reason that may be detrimental to AdvancED or any of its affiliated entities. Further, Education Provider shall take such action, legal or otherwise, to the extent necessary to ensure that only those persons who, pursuant to this Agreement, would be permitted access to the Confidential Information are able to obtain such access.</w:t>
      </w:r>
    </w:p>
    <w:p w14:paraId="279CF5B6" w14:textId="77777777" w:rsidR="00192C62" w:rsidRPr="00065E26" w:rsidRDefault="00192C62" w:rsidP="00A77AC6">
      <w:pPr>
        <w:widowControl w:val="0"/>
        <w:spacing w:before="37"/>
        <w:ind w:right="-50"/>
        <w:jc w:val="both"/>
        <w:rPr>
          <w:rFonts w:asciiTheme="majorHAnsi" w:hAnsiTheme="majorHAnsi" w:cs="Garamond"/>
          <w:kern w:val="2"/>
          <w:sz w:val="22"/>
          <w:szCs w:val="22"/>
        </w:rPr>
      </w:pPr>
    </w:p>
    <w:p w14:paraId="4B8B01A3" w14:textId="77777777" w:rsidR="00192C62" w:rsidRPr="00065E26" w:rsidRDefault="00A77AC6" w:rsidP="00BB1468">
      <w:pPr>
        <w:widowControl w:val="0"/>
        <w:spacing w:before="37"/>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3. </w:t>
      </w:r>
      <w:r w:rsidRPr="00065E26">
        <w:rPr>
          <w:rFonts w:asciiTheme="majorHAnsi" w:hAnsiTheme="majorHAnsi" w:cs="Garamond"/>
          <w:kern w:val="2"/>
          <w:sz w:val="22"/>
          <w:szCs w:val="22"/>
          <w:u w:val="single" w:color="000000"/>
        </w:rPr>
        <w:t>EXEMPTIONS FROM RESTRICTIONS ON DISCLOSURE</w:t>
      </w:r>
      <w:r w:rsidRPr="00065E26">
        <w:rPr>
          <w:rFonts w:asciiTheme="majorHAnsi" w:hAnsiTheme="majorHAnsi" w:cs="Garamond"/>
          <w:kern w:val="2"/>
          <w:sz w:val="22"/>
          <w:szCs w:val="22"/>
        </w:rPr>
        <w:t xml:space="preserve">. Education Provider may disclose the Confidential Information to comply with applicable law, administrative or court order; provided, however, that in each such instance Education Provider shall notify </w:t>
      </w:r>
      <w:proofErr w:type="gramStart"/>
      <w:r w:rsidRPr="00065E26">
        <w:rPr>
          <w:rFonts w:asciiTheme="majorHAnsi" w:hAnsiTheme="majorHAnsi" w:cs="Garamond"/>
          <w:kern w:val="2"/>
          <w:sz w:val="22"/>
          <w:szCs w:val="22"/>
        </w:rPr>
        <w:t>AdvancED</w:t>
      </w:r>
      <w:proofErr w:type="gramEnd"/>
      <w:r w:rsidRPr="00065E26">
        <w:rPr>
          <w:rFonts w:asciiTheme="majorHAnsi" w:hAnsiTheme="majorHAnsi" w:cs="Garamond"/>
          <w:kern w:val="2"/>
          <w:sz w:val="22"/>
          <w:szCs w:val="22"/>
        </w:rPr>
        <w:t xml:space="preserve"> prior to such disclosure and Education Provider shall use reasonable efforts to seek confidential treatment of the Confidential Information. Education Provider may also disclose the Confidential Information to Education Provider’s agents on a “need to know” basis. Prior to any disclosure, Education Provider must obtain written approval for the disclosure and the agent must execute a copy of this agreement and agree to be bound by this Agreement’s terms. Education Provider and said agent shall be responsible for any breach of this Agreement by agent.</w:t>
      </w:r>
    </w:p>
    <w:p w14:paraId="2ECA9EBC" w14:textId="77777777" w:rsidR="00065E26" w:rsidRDefault="00065E26">
      <w:pPr>
        <w:rPr>
          <w:rFonts w:asciiTheme="majorHAnsi" w:hAnsiTheme="majorHAnsi" w:cs="Garamond"/>
          <w:kern w:val="2"/>
          <w:sz w:val="22"/>
          <w:szCs w:val="22"/>
        </w:rPr>
      </w:pPr>
      <w:r>
        <w:rPr>
          <w:rFonts w:asciiTheme="majorHAnsi" w:hAnsiTheme="majorHAnsi" w:cs="Garamond"/>
          <w:kern w:val="2"/>
          <w:sz w:val="22"/>
          <w:szCs w:val="22"/>
        </w:rPr>
        <w:br w:type="page"/>
      </w:r>
    </w:p>
    <w:p w14:paraId="2E3867F1" w14:textId="77777777" w:rsidR="00192C62" w:rsidRPr="00065E26" w:rsidRDefault="00192C62" w:rsidP="00A77AC6">
      <w:pPr>
        <w:widowControl w:val="0"/>
        <w:spacing w:line="268" w:lineRule="exact"/>
        <w:ind w:right="-50"/>
        <w:jc w:val="both"/>
        <w:rPr>
          <w:rFonts w:asciiTheme="majorHAnsi" w:hAnsiTheme="majorHAnsi" w:cs="Garamond"/>
          <w:kern w:val="2"/>
          <w:sz w:val="22"/>
          <w:szCs w:val="22"/>
        </w:rPr>
      </w:pPr>
    </w:p>
    <w:p w14:paraId="44F853A1" w14:textId="77777777" w:rsidR="00A77AC6" w:rsidRPr="00065E26" w:rsidRDefault="00A77AC6" w:rsidP="00A77AC6">
      <w:pPr>
        <w:widowControl w:val="0"/>
        <w:spacing w:line="268" w:lineRule="exact"/>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4. </w:t>
      </w:r>
      <w:r w:rsidRPr="00065E26">
        <w:rPr>
          <w:rFonts w:asciiTheme="majorHAnsi" w:hAnsiTheme="majorHAnsi" w:cs="Garamond"/>
          <w:kern w:val="2"/>
          <w:sz w:val="22"/>
          <w:szCs w:val="22"/>
          <w:u w:val="single" w:color="000000"/>
        </w:rPr>
        <w:t>REMEDIES</w:t>
      </w:r>
      <w:r w:rsidRPr="00065E26">
        <w:rPr>
          <w:rFonts w:asciiTheme="majorHAnsi" w:hAnsiTheme="majorHAnsi" w:cs="Garamond"/>
          <w:kern w:val="2"/>
          <w:sz w:val="22"/>
          <w:szCs w:val="22"/>
        </w:rPr>
        <w:t>. Education Provider acknowledges and agrees that the Confidential Information derives independent economic value from not being generally known to the public or to other Persons who can obtain economic value from the disclosure or use of the Confidential Information. Education Provider further acknowledges and agrees that any breach of this Agreement shall constitute a material breach of this Agreement that will cause irreparable injury to AdvancED, not readily measurable in money, and for which AdvancED, without waiving any other rights or remedies at law or in equity, shall be entitled to injunctive relief, if allowed in the jurisdiction.</w:t>
      </w:r>
    </w:p>
    <w:p w14:paraId="05AD217B" w14:textId="77777777" w:rsidR="00A77AC6" w:rsidRPr="00065E26" w:rsidRDefault="00A77AC6" w:rsidP="00A77AC6">
      <w:pPr>
        <w:widowControl w:val="0"/>
        <w:spacing w:line="268" w:lineRule="exact"/>
        <w:ind w:right="-50"/>
        <w:jc w:val="both"/>
        <w:rPr>
          <w:rFonts w:asciiTheme="majorHAnsi" w:hAnsiTheme="majorHAnsi" w:cs="Garamond"/>
          <w:kern w:val="2"/>
          <w:sz w:val="22"/>
          <w:szCs w:val="22"/>
        </w:rPr>
      </w:pPr>
    </w:p>
    <w:p w14:paraId="5DEA24ED" w14:textId="77777777" w:rsidR="00192C62" w:rsidRPr="00065E26" w:rsidRDefault="00192C62" w:rsidP="00A77AC6">
      <w:pPr>
        <w:widowControl w:val="0"/>
        <w:spacing w:line="268" w:lineRule="exact"/>
        <w:ind w:right="-50"/>
        <w:jc w:val="both"/>
        <w:rPr>
          <w:rFonts w:asciiTheme="majorHAnsi" w:hAnsiTheme="majorHAnsi" w:cs="Garamond"/>
          <w:kern w:val="2"/>
          <w:sz w:val="22"/>
          <w:szCs w:val="22"/>
        </w:rPr>
      </w:pPr>
    </w:p>
    <w:p w14:paraId="7A978F9B" w14:textId="77777777" w:rsidR="00A77AC6" w:rsidRPr="00065E26" w:rsidRDefault="00A77AC6" w:rsidP="00A77AC6">
      <w:pPr>
        <w:widowControl w:val="0"/>
        <w:tabs>
          <w:tab w:val="left" w:pos="5020"/>
          <w:tab w:val="left" w:pos="6960"/>
          <w:tab w:val="left" w:pos="7580"/>
          <w:tab w:val="left" w:pos="9220"/>
        </w:tabs>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5. </w:t>
      </w:r>
      <w:r w:rsidRPr="00065E26">
        <w:rPr>
          <w:rFonts w:asciiTheme="majorHAnsi" w:hAnsiTheme="majorHAnsi" w:cs="Garamond"/>
          <w:kern w:val="2"/>
          <w:sz w:val="22"/>
          <w:szCs w:val="22"/>
          <w:u w:val="single" w:color="000000"/>
        </w:rPr>
        <w:t>CHOICE OF LAW</w:t>
      </w:r>
      <w:r w:rsidRPr="00065E26">
        <w:rPr>
          <w:rFonts w:asciiTheme="majorHAnsi" w:hAnsiTheme="majorHAnsi" w:cs="Garamond"/>
          <w:kern w:val="2"/>
          <w:sz w:val="22"/>
          <w:szCs w:val="22"/>
        </w:rPr>
        <w:t>. The Parties agree that any dispute in any way arising out of or relating to this Agreement will be resolved by arbitration before the American Arbitration Association pursuant to the organization’s rules in the state of Georgia and pursuant to Georgia’s law as the governing law. The Parties agree that any arbitration award will be enforceable in state or federal court. The prevailing Party in any arbitration proceeding will be entitled to an award of its reasonable costs and attorney fees.</w:t>
      </w:r>
    </w:p>
    <w:p w14:paraId="236D22A6" w14:textId="77777777" w:rsidR="00192C62" w:rsidRPr="00065E26" w:rsidRDefault="00192C62" w:rsidP="00A77AC6">
      <w:pPr>
        <w:widowControl w:val="0"/>
        <w:ind w:right="-50"/>
        <w:jc w:val="both"/>
        <w:rPr>
          <w:rFonts w:asciiTheme="majorHAnsi" w:hAnsiTheme="majorHAnsi" w:cs="Garamond"/>
          <w:kern w:val="2"/>
          <w:sz w:val="22"/>
          <w:szCs w:val="22"/>
        </w:rPr>
      </w:pPr>
    </w:p>
    <w:p w14:paraId="2CD6FF2A" w14:textId="77777777" w:rsidR="00A77AC6" w:rsidRPr="00065E26" w:rsidRDefault="00A77AC6" w:rsidP="00A77AC6">
      <w:pPr>
        <w:widowControl w:val="0"/>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6. </w:t>
      </w:r>
      <w:r w:rsidRPr="00065E26">
        <w:rPr>
          <w:rFonts w:asciiTheme="majorHAnsi" w:hAnsiTheme="majorHAnsi" w:cs="Garamond"/>
          <w:kern w:val="2"/>
          <w:sz w:val="22"/>
          <w:szCs w:val="22"/>
          <w:u w:val="single" w:color="000000"/>
        </w:rPr>
        <w:t>MISCELLANEOUS</w:t>
      </w:r>
      <w:r w:rsidRPr="00065E26">
        <w:rPr>
          <w:rFonts w:asciiTheme="majorHAnsi" w:hAnsiTheme="majorHAnsi" w:cs="Garamond"/>
          <w:kern w:val="2"/>
          <w:sz w:val="22"/>
          <w:szCs w:val="22"/>
        </w:rPr>
        <w:t>. No assignment, amendment, alteration or modification of this Agreement shall be effective without the prior written consent of all Parties. Whenever examples are used in this Agreement they are intended to be illustrative only and shall not limit the generality of the examples. This Agreement shall continue in full force and effect for a period of five (5) years from the date hereof</w:t>
      </w:r>
    </w:p>
    <w:p w14:paraId="4F07C553" w14:textId="77777777" w:rsidR="00A77AC6" w:rsidRPr="00065E26" w:rsidRDefault="00A77AC6" w:rsidP="00A77AC6">
      <w:pPr>
        <w:widowControl w:val="0"/>
        <w:spacing w:before="9" w:line="130" w:lineRule="exact"/>
        <w:ind w:right="-50"/>
        <w:jc w:val="both"/>
        <w:rPr>
          <w:rFonts w:asciiTheme="majorHAnsi" w:hAnsiTheme="majorHAnsi"/>
          <w:kern w:val="2"/>
          <w:sz w:val="22"/>
          <w:szCs w:val="22"/>
        </w:rPr>
      </w:pPr>
    </w:p>
    <w:p w14:paraId="7829DD89" w14:textId="77777777" w:rsidR="00192C62" w:rsidRPr="00065E26" w:rsidRDefault="00192C62" w:rsidP="00A77AC6">
      <w:pPr>
        <w:widowControl w:val="0"/>
        <w:ind w:right="-90"/>
        <w:jc w:val="both"/>
        <w:rPr>
          <w:rFonts w:asciiTheme="majorHAnsi" w:hAnsiTheme="majorHAnsi"/>
          <w:b/>
          <w:kern w:val="2"/>
          <w:sz w:val="22"/>
          <w:szCs w:val="22"/>
        </w:rPr>
      </w:pPr>
    </w:p>
    <w:p w14:paraId="7924CF8C" w14:textId="77777777" w:rsidR="00A77AC6" w:rsidRPr="00065E26" w:rsidRDefault="00A77AC6" w:rsidP="00A77AC6">
      <w:pPr>
        <w:widowControl w:val="0"/>
        <w:ind w:right="-90"/>
        <w:jc w:val="both"/>
        <w:rPr>
          <w:rFonts w:asciiTheme="majorHAnsi" w:hAnsiTheme="majorHAnsi"/>
          <w:kern w:val="2"/>
          <w:sz w:val="22"/>
          <w:szCs w:val="22"/>
        </w:rPr>
      </w:pPr>
      <w:r w:rsidRPr="00065E26">
        <w:rPr>
          <w:rFonts w:asciiTheme="majorHAnsi" w:hAnsiTheme="majorHAnsi"/>
          <w:b/>
          <w:kern w:val="2"/>
          <w:sz w:val="22"/>
          <w:szCs w:val="22"/>
        </w:rPr>
        <w:t>IN WITNESS WHEREOF,</w:t>
      </w:r>
      <w:r w:rsidRPr="00065E26">
        <w:rPr>
          <w:rFonts w:asciiTheme="majorHAnsi" w:hAnsiTheme="majorHAnsi"/>
          <w:kern w:val="2"/>
          <w:sz w:val="22"/>
          <w:szCs w:val="22"/>
        </w:rPr>
        <w:t xml:space="preserve"> the Parties hereto have agreed by their authorized officers as of the day and year indicated.</w:t>
      </w:r>
    </w:p>
    <w:p w14:paraId="143B1497" w14:textId="77777777" w:rsidR="00A77AC6" w:rsidRPr="00065E26" w:rsidRDefault="00A77AC6" w:rsidP="00A77AC6">
      <w:pPr>
        <w:widowControl w:val="0"/>
        <w:spacing w:line="200" w:lineRule="exact"/>
        <w:ind w:right="-90"/>
        <w:jc w:val="both"/>
        <w:rPr>
          <w:rFonts w:asciiTheme="majorHAnsi" w:hAnsiTheme="majorHAnsi"/>
          <w:kern w:val="2"/>
          <w:sz w:val="22"/>
          <w:szCs w:val="22"/>
        </w:rPr>
      </w:pPr>
    </w:p>
    <w:p w14:paraId="39919988" w14:textId="632E0204" w:rsidR="00A77AC6" w:rsidRPr="00065E26" w:rsidRDefault="00ED7E84" w:rsidP="00192C62">
      <w:pPr>
        <w:widowControl w:val="0"/>
        <w:tabs>
          <w:tab w:val="left" w:pos="5860"/>
        </w:tabs>
        <w:spacing w:line="480" w:lineRule="auto"/>
        <w:ind w:right="-50"/>
        <w:jc w:val="both"/>
        <w:rPr>
          <w:rFonts w:asciiTheme="majorHAnsi" w:hAnsiTheme="majorHAnsi" w:cs="Garamond"/>
          <w:kern w:val="2"/>
          <w:sz w:val="22"/>
          <w:szCs w:val="22"/>
        </w:rPr>
      </w:pPr>
      <w:r>
        <w:rPr>
          <w:rFonts w:asciiTheme="majorHAnsi" w:hAnsiTheme="majorHAnsi"/>
          <w:b/>
          <w:kern w:val="2"/>
          <w:sz w:val="22"/>
          <w:szCs w:val="22"/>
        </w:rPr>
        <w:t>Covington Independent Public Schools</w:t>
      </w:r>
      <w:r w:rsidR="00A77AC6" w:rsidRPr="00065E26">
        <w:rPr>
          <w:rFonts w:asciiTheme="majorHAnsi" w:hAnsiTheme="majorHAnsi" w:cs="Garamond"/>
          <w:b/>
          <w:bCs/>
          <w:kern w:val="2"/>
          <w:sz w:val="22"/>
          <w:szCs w:val="22"/>
        </w:rPr>
        <w:tab/>
        <w:t>Advance Education, Inc.</w:t>
      </w:r>
    </w:p>
    <w:p w14:paraId="21BBC47C" w14:textId="77777777" w:rsidR="00A77AC6" w:rsidRPr="00065E26" w:rsidRDefault="00A77AC6" w:rsidP="00192C62">
      <w:pPr>
        <w:widowControl w:val="0"/>
        <w:tabs>
          <w:tab w:val="left" w:pos="4420"/>
          <w:tab w:val="left" w:pos="5860"/>
          <w:tab w:val="left" w:pos="9460"/>
        </w:tabs>
        <w:spacing w:line="480" w:lineRule="auto"/>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By:  </w:t>
      </w:r>
      <w:r w:rsidRPr="00065E26">
        <w:rPr>
          <w:rFonts w:asciiTheme="majorHAnsi" w:hAnsiTheme="majorHAnsi" w:cs="Garamond"/>
          <w:kern w:val="2"/>
          <w:sz w:val="22"/>
          <w:szCs w:val="22"/>
          <w:u w:val="single" w:color="000000"/>
        </w:rPr>
        <w:t xml:space="preserve"> </w:t>
      </w:r>
      <w:r w:rsidRPr="00065E26">
        <w:rPr>
          <w:rFonts w:asciiTheme="majorHAnsi" w:hAnsiTheme="majorHAnsi" w:cs="Garamond"/>
          <w:kern w:val="2"/>
          <w:sz w:val="22"/>
          <w:szCs w:val="22"/>
          <w:u w:val="single" w:color="000000"/>
        </w:rPr>
        <w:tab/>
      </w:r>
      <w:r w:rsidRPr="00065E26">
        <w:rPr>
          <w:rFonts w:asciiTheme="majorHAnsi" w:hAnsiTheme="majorHAnsi" w:cs="Garamond"/>
          <w:kern w:val="2"/>
          <w:sz w:val="22"/>
          <w:szCs w:val="22"/>
        </w:rPr>
        <w:tab/>
        <w:t xml:space="preserve">By:  </w:t>
      </w:r>
      <w:r w:rsidRPr="00065E26">
        <w:rPr>
          <w:rFonts w:asciiTheme="majorHAnsi" w:hAnsiTheme="majorHAnsi" w:cs="Garamond"/>
          <w:kern w:val="2"/>
          <w:sz w:val="22"/>
          <w:szCs w:val="22"/>
          <w:u w:val="single" w:color="000000"/>
        </w:rPr>
        <w:t xml:space="preserve"> </w:t>
      </w:r>
      <w:r w:rsidRPr="00065E26">
        <w:rPr>
          <w:rFonts w:asciiTheme="majorHAnsi" w:hAnsiTheme="majorHAnsi" w:cs="Garamond"/>
          <w:kern w:val="2"/>
          <w:sz w:val="22"/>
          <w:szCs w:val="22"/>
          <w:u w:val="single" w:color="000000"/>
        </w:rPr>
        <w:tab/>
      </w:r>
    </w:p>
    <w:p w14:paraId="3B6D86DD" w14:textId="4646DE25" w:rsidR="00A77AC6" w:rsidRPr="00065E26" w:rsidRDefault="00A77AC6" w:rsidP="00192C62">
      <w:pPr>
        <w:widowControl w:val="0"/>
        <w:tabs>
          <w:tab w:val="left" w:pos="4420"/>
          <w:tab w:val="left" w:pos="5860"/>
          <w:tab w:val="left" w:pos="9460"/>
        </w:tabs>
        <w:spacing w:before="37" w:line="480" w:lineRule="auto"/>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Printed Name: </w:t>
      </w:r>
      <w:r w:rsidRPr="00065E26">
        <w:rPr>
          <w:rFonts w:asciiTheme="majorHAnsi" w:hAnsiTheme="majorHAnsi" w:cs="Garamond"/>
          <w:kern w:val="2"/>
          <w:sz w:val="22"/>
          <w:szCs w:val="22"/>
          <w:u w:val="single" w:color="000000"/>
        </w:rPr>
        <w:t xml:space="preserve"> </w:t>
      </w:r>
      <w:r w:rsidR="00ED7E84">
        <w:rPr>
          <w:rFonts w:asciiTheme="majorHAnsi" w:hAnsiTheme="majorHAnsi" w:cs="Garamond"/>
          <w:kern w:val="2"/>
          <w:sz w:val="22"/>
          <w:szCs w:val="22"/>
          <w:u w:val="single" w:color="000000"/>
        </w:rPr>
        <w:t>Alvin L. Garrison</w:t>
      </w:r>
      <w:r w:rsidRPr="00065E26">
        <w:rPr>
          <w:rFonts w:asciiTheme="majorHAnsi" w:hAnsiTheme="majorHAnsi" w:cs="Garamond"/>
          <w:kern w:val="2"/>
          <w:sz w:val="22"/>
          <w:szCs w:val="22"/>
          <w:u w:val="single" w:color="000000"/>
        </w:rPr>
        <w:tab/>
      </w:r>
      <w:r w:rsidRPr="00065E26">
        <w:rPr>
          <w:rFonts w:asciiTheme="majorHAnsi" w:hAnsiTheme="majorHAnsi" w:cs="Garamond"/>
          <w:kern w:val="2"/>
          <w:sz w:val="22"/>
          <w:szCs w:val="22"/>
        </w:rPr>
        <w:tab/>
        <w:t xml:space="preserve">Printed Name:  </w:t>
      </w:r>
      <w:r w:rsidRPr="00065E26">
        <w:rPr>
          <w:rFonts w:asciiTheme="majorHAnsi" w:hAnsiTheme="majorHAnsi" w:cs="Garamond"/>
          <w:kern w:val="2"/>
          <w:sz w:val="22"/>
          <w:szCs w:val="22"/>
          <w:u w:val="single" w:color="000000"/>
        </w:rPr>
        <w:t xml:space="preserve">Mark Elgart </w:t>
      </w:r>
      <w:r w:rsidRPr="00065E26">
        <w:rPr>
          <w:rFonts w:asciiTheme="majorHAnsi" w:hAnsiTheme="majorHAnsi" w:cs="Garamond"/>
          <w:kern w:val="2"/>
          <w:sz w:val="22"/>
          <w:szCs w:val="22"/>
          <w:u w:val="single" w:color="000000"/>
        </w:rPr>
        <w:tab/>
      </w:r>
    </w:p>
    <w:p w14:paraId="73DBA080" w14:textId="091A4E38" w:rsidR="00A77AC6" w:rsidRPr="00065E26" w:rsidRDefault="00A77AC6" w:rsidP="00192C62">
      <w:pPr>
        <w:widowControl w:val="0"/>
        <w:tabs>
          <w:tab w:val="left" w:pos="4420"/>
          <w:tab w:val="left" w:pos="5860"/>
          <w:tab w:val="left" w:pos="9460"/>
        </w:tabs>
        <w:spacing w:before="37" w:line="480" w:lineRule="auto"/>
        <w:ind w:right="-50"/>
        <w:jc w:val="both"/>
        <w:rPr>
          <w:rFonts w:asciiTheme="majorHAnsi" w:hAnsiTheme="majorHAnsi" w:cs="Garamond"/>
          <w:kern w:val="2"/>
          <w:sz w:val="22"/>
          <w:szCs w:val="22"/>
        </w:rPr>
      </w:pPr>
      <w:r w:rsidRPr="00065E26">
        <w:rPr>
          <w:rFonts w:asciiTheme="majorHAnsi" w:hAnsiTheme="majorHAnsi" w:cs="Garamond"/>
          <w:kern w:val="2"/>
          <w:sz w:val="22"/>
          <w:szCs w:val="22"/>
        </w:rPr>
        <w:t xml:space="preserve">Title:  </w:t>
      </w:r>
      <w:r w:rsidRPr="00065E26">
        <w:rPr>
          <w:rFonts w:asciiTheme="majorHAnsi" w:hAnsiTheme="majorHAnsi" w:cs="Garamond"/>
          <w:kern w:val="2"/>
          <w:sz w:val="22"/>
          <w:szCs w:val="22"/>
          <w:u w:val="single" w:color="000000"/>
        </w:rPr>
        <w:t xml:space="preserve">  </w:t>
      </w:r>
      <w:r w:rsidR="00ED7E84">
        <w:rPr>
          <w:rFonts w:asciiTheme="majorHAnsi" w:hAnsiTheme="majorHAnsi" w:cs="Garamond"/>
          <w:kern w:val="2"/>
          <w:sz w:val="22"/>
          <w:szCs w:val="22"/>
          <w:u w:val="single" w:color="000000"/>
        </w:rPr>
        <w:t>Superintendent</w:t>
      </w:r>
      <w:r w:rsidRPr="00065E26">
        <w:rPr>
          <w:rFonts w:asciiTheme="majorHAnsi" w:hAnsiTheme="majorHAnsi" w:cs="Garamond"/>
          <w:kern w:val="2"/>
          <w:sz w:val="22"/>
          <w:szCs w:val="22"/>
          <w:u w:val="single" w:color="000000"/>
        </w:rPr>
        <w:tab/>
      </w:r>
      <w:r w:rsidRPr="00065E26">
        <w:rPr>
          <w:rFonts w:asciiTheme="majorHAnsi" w:hAnsiTheme="majorHAnsi" w:cs="Garamond"/>
          <w:kern w:val="2"/>
          <w:sz w:val="22"/>
          <w:szCs w:val="22"/>
        </w:rPr>
        <w:tab/>
        <w:t xml:space="preserve">Title:  </w:t>
      </w:r>
      <w:r w:rsidRPr="00065E26">
        <w:rPr>
          <w:rFonts w:asciiTheme="majorHAnsi" w:hAnsiTheme="majorHAnsi" w:cs="Garamond"/>
          <w:kern w:val="2"/>
          <w:sz w:val="22"/>
          <w:szCs w:val="22"/>
          <w:u w:val="single" w:color="000000"/>
        </w:rPr>
        <w:t xml:space="preserve">President/ CEO </w:t>
      </w:r>
      <w:r w:rsidRPr="00065E26">
        <w:rPr>
          <w:rFonts w:asciiTheme="majorHAnsi" w:hAnsiTheme="majorHAnsi" w:cs="Garamond"/>
          <w:kern w:val="2"/>
          <w:sz w:val="22"/>
          <w:szCs w:val="22"/>
          <w:u w:val="single" w:color="000000"/>
        </w:rPr>
        <w:tab/>
      </w:r>
    </w:p>
    <w:p w14:paraId="4BA954FF" w14:textId="77777777" w:rsidR="00A77AC6" w:rsidRPr="00065E26" w:rsidRDefault="00A77AC6" w:rsidP="00192C62">
      <w:pPr>
        <w:widowControl w:val="0"/>
        <w:tabs>
          <w:tab w:val="left" w:pos="4420"/>
          <w:tab w:val="left" w:pos="5860"/>
          <w:tab w:val="left" w:pos="9460"/>
        </w:tabs>
        <w:spacing w:before="37" w:line="480" w:lineRule="auto"/>
        <w:ind w:right="-50"/>
        <w:jc w:val="both"/>
        <w:rPr>
          <w:rFonts w:asciiTheme="majorHAnsi" w:hAnsiTheme="majorHAnsi"/>
          <w:b/>
          <w:kern w:val="2"/>
          <w:sz w:val="22"/>
          <w:szCs w:val="22"/>
        </w:rPr>
      </w:pPr>
      <w:r w:rsidRPr="00065E26">
        <w:rPr>
          <w:rFonts w:asciiTheme="majorHAnsi" w:hAnsiTheme="majorHAnsi" w:cs="Garamond"/>
          <w:kern w:val="2"/>
          <w:sz w:val="22"/>
          <w:szCs w:val="22"/>
        </w:rPr>
        <w:t xml:space="preserve">Date: </w:t>
      </w:r>
      <w:r w:rsidRPr="00065E26">
        <w:rPr>
          <w:rFonts w:asciiTheme="majorHAnsi" w:hAnsiTheme="majorHAnsi" w:cs="Garamond"/>
          <w:kern w:val="2"/>
          <w:sz w:val="22"/>
          <w:szCs w:val="22"/>
          <w:u w:val="single" w:color="000000"/>
        </w:rPr>
        <w:t xml:space="preserve"> </w:t>
      </w:r>
      <w:r w:rsidRPr="00065E26">
        <w:rPr>
          <w:rFonts w:asciiTheme="majorHAnsi" w:hAnsiTheme="majorHAnsi" w:cs="Garamond"/>
          <w:kern w:val="2"/>
          <w:sz w:val="22"/>
          <w:szCs w:val="22"/>
          <w:u w:val="single" w:color="000000"/>
        </w:rPr>
        <w:tab/>
      </w:r>
      <w:r w:rsidRPr="00065E26">
        <w:rPr>
          <w:rFonts w:asciiTheme="majorHAnsi" w:hAnsiTheme="majorHAnsi" w:cs="Garamond"/>
          <w:kern w:val="2"/>
          <w:sz w:val="22"/>
          <w:szCs w:val="22"/>
        </w:rPr>
        <w:tab/>
        <w:t xml:space="preserve">Date: </w:t>
      </w:r>
      <w:r w:rsidRPr="00065E26">
        <w:rPr>
          <w:rFonts w:asciiTheme="majorHAnsi" w:hAnsiTheme="majorHAnsi" w:cs="Garamond"/>
          <w:kern w:val="2"/>
          <w:sz w:val="22"/>
          <w:szCs w:val="22"/>
          <w:u w:val="single" w:color="000000"/>
        </w:rPr>
        <w:t xml:space="preserve"> </w:t>
      </w:r>
      <w:r w:rsidRPr="00065E26">
        <w:rPr>
          <w:rFonts w:asciiTheme="majorHAnsi" w:hAnsiTheme="majorHAnsi" w:cs="Garamond"/>
          <w:kern w:val="2"/>
          <w:sz w:val="22"/>
          <w:szCs w:val="22"/>
          <w:u w:val="single" w:color="000000"/>
        </w:rPr>
        <w:tab/>
      </w:r>
    </w:p>
    <w:p w14:paraId="3A2E9646" w14:textId="77777777" w:rsidR="00A77AC6" w:rsidRPr="00065E26" w:rsidRDefault="00A77AC6" w:rsidP="00C57BCD">
      <w:pPr>
        <w:widowControl w:val="0"/>
        <w:tabs>
          <w:tab w:val="left" w:pos="4540"/>
          <w:tab w:val="left" w:pos="5980"/>
          <w:tab w:val="left" w:pos="9580"/>
        </w:tabs>
        <w:autoSpaceDE w:val="0"/>
        <w:autoSpaceDN w:val="0"/>
        <w:adjustRightInd w:val="0"/>
        <w:spacing w:before="16"/>
        <w:ind w:right="-20"/>
        <w:rPr>
          <w:rFonts w:asciiTheme="majorHAnsi" w:hAnsiTheme="majorHAnsi" w:cs="Calibri"/>
          <w:kern w:val="2"/>
          <w:sz w:val="22"/>
          <w:szCs w:val="22"/>
        </w:rPr>
      </w:pPr>
    </w:p>
    <w:p w14:paraId="2847DAE4" w14:textId="77777777" w:rsidR="00065E26" w:rsidRPr="00065E26" w:rsidRDefault="00065E26">
      <w:pPr>
        <w:widowControl w:val="0"/>
        <w:tabs>
          <w:tab w:val="left" w:pos="4540"/>
          <w:tab w:val="left" w:pos="5980"/>
          <w:tab w:val="left" w:pos="9580"/>
        </w:tabs>
        <w:autoSpaceDE w:val="0"/>
        <w:autoSpaceDN w:val="0"/>
        <w:adjustRightInd w:val="0"/>
        <w:spacing w:before="16"/>
        <w:ind w:right="-20"/>
        <w:rPr>
          <w:rFonts w:asciiTheme="majorHAnsi" w:hAnsiTheme="majorHAnsi" w:cs="Calibri"/>
          <w:kern w:val="2"/>
          <w:sz w:val="22"/>
          <w:szCs w:val="22"/>
        </w:rPr>
      </w:pPr>
    </w:p>
    <w:sectPr w:rsidR="00065E26" w:rsidRPr="00065E26" w:rsidSect="00A77AC6">
      <w:headerReference w:type="default" r:id="rId10"/>
      <w:footerReference w:type="even" r:id="rId11"/>
      <w:pgSz w:w="12240" w:h="15840"/>
      <w:pgMar w:top="1166" w:right="1325" w:bottom="274" w:left="1325" w:header="0" w:footer="0" w:gutter="0"/>
      <w:cols w:space="720" w:equalWidth="0">
        <w:col w:w="959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5256C" w14:textId="77777777" w:rsidR="00D27819" w:rsidRDefault="00D27819">
      <w:r>
        <w:separator/>
      </w:r>
    </w:p>
  </w:endnote>
  <w:endnote w:type="continuationSeparator" w:id="0">
    <w:p w14:paraId="016052AD" w14:textId="77777777" w:rsidR="00D27819" w:rsidRDefault="00D27819">
      <w:r>
        <w:continuationSeparator/>
      </w:r>
    </w:p>
  </w:endnote>
  <w:endnote w:type="continuationNotice" w:id="1">
    <w:p w14:paraId="1419F7AC" w14:textId="77777777" w:rsidR="00D27819" w:rsidRDefault="00D2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6533" w14:textId="77777777" w:rsidR="00915D1C" w:rsidRDefault="00915D1C" w:rsidP="00C03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A1BC" w14:textId="77777777" w:rsidR="00915D1C" w:rsidRDefault="00915D1C" w:rsidP="00C03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75A57" w14:textId="77777777" w:rsidR="00D27819" w:rsidRDefault="00D27819">
      <w:r>
        <w:separator/>
      </w:r>
    </w:p>
  </w:footnote>
  <w:footnote w:type="continuationSeparator" w:id="0">
    <w:p w14:paraId="0D666EA1" w14:textId="77777777" w:rsidR="00D27819" w:rsidRDefault="00D27819">
      <w:r>
        <w:continuationSeparator/>
      </w:r>
    </w:p>
  </w:footnote>
  <w:footnote w:type="continuationNotice" w:id="1">
    <w:p w14:paraId="2586DA67" w14:textId="77777777" w:rsidR="00D27819" w:rsidRDefault="00D27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9D6C" w14:textId="77777777" w:rsidR="00915D1C" w:rsidRDefault="00915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F2FB" w14:textId="77777777" w:rsidR="008E1890" w:rsidRDefault="008E1890">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E76"/>
    <w:multiLevelType w:val="hybridMultilevel"/>
    <w:tmpl w:val="841C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65AA"/>
    <w:multiLevelType w:val="hybridMultilevel"/>
    <w:tmpl w:val="7CB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4DC4"/>
    <w:multiLevelType w:val="hybridMultilevel"/>
    <w:tmpl w:val="85D81EB0"/>
    <w:lvl w:ilvl="0" w:tplc="13D2AF56">
      <w:start w:val="1"/>
      <w:numFmt w:val="bullet"/>
      <w:lvlText w:val=""/>
      <w:lvlJc w:val="left"/>
      <w:pPr>
        <w:ind w:left="77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19E5"/>
    <w:multiLevelType w:val="hybridMultilevel"/>
    <w:tmpl w:val="FDA8A7EE"/>
    <w:lvl w:ilvl="0" w:tplc="13D2AF56">
      <w:start w:val="1"/>
      <w:numFmt w:val="bullet"/>
      <w:lvlText w:val=""/>
      <w:lvlJc w:val="left"/>
      <w:pPr>
        <w:ind w:left="773" w:hanging="360"/>
      </w:pPr>
      <w:rPr>
        <w:rFonts w:ascii="Symbol" w:hAnsi="Symbol" w:hint="default"/>
        <w:sz w:val="22"/>
        <w:szCs w:val="22"/>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40120BB"/>
    <w:multiLevelType w:val="hybridMultilevel"/>
    <w:tmpl w:val="D98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4399"/>
    <w:multiLevelType w:val="hybridMultilevel"/>
    <w:tmpl w:val="221E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2620F"/>
    <w:multiLevelType w:val="hybridMultilevel"/>
    <w:tmpl w:val="5B900396"/>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7" w15:restartNumberingAfterBreak="0">
    <w:nsid w:val="21D47990"/>
    <w:multiLevelType w:val="hybridMultilevel"/>
    <w:tmpl w:val="E6666100"/>
    <w:lvl w:ilvl="0" w:tplc="13D2AF56">
      <w:start w:val="1"/>
      <w:numFmt w:val="bullet"/>
      <w:lvlText w:val=""/>
      <w:lvlJc w:val="left"/>
      <w:pPr>
        <w:ind w:left="77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16A5F"/>
    <w:multiLevelType w:val="hybridMultilevel"/>
    <w:tmpl w:val="2D3C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93F9D"/>
    <w:multiLevelType w:val="hybridMultilevel"/>
    <w:tmpl w:val="141EF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1D5B99"/>
    <w:multiLevelType w:val="hybridMultilevel"/>
    <w:tmpl w:val="7598E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2F5663"/>
    <w:multiLevelType w:val="hybridMultilevel"/>
    <w:tmpl w:val="C104437C"/>
    <w:lvl w:ilvl="0" w:tplc="13D2AF56">
      <w:start w:val="1"/>
      <w:numFmt w:val="bullet"/>
      <w:lvlText w:val=""/>
      <w:lvlJc w:val="left"/>
      <w:pPr>
        <w:ind w:left="77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F1640"/>
    <w:multiLevelType w:val="hybridMultilevel"/>
    <w:tmpl w:val="9704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06C5E"/>
    <w:multiLevelType w:val="hybridMultilevel"/>
    <w:tmpl w:val="4DF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C1E94"/>
    <w:multiLevelType w:val="hybridMultilevel"/>
    <w:tmpl w:val="7E06408A"/>
    <w:lvl w:ilvl="0" w:tplc="13D2AF56">
      <w:start w:val="1"/>
      <w:numFmt w:val="bullet"/>
      <w:lvlText w:val=""/>
      <w:lvlJc w:val="left"/>
      <w:pPr>
        <w:ind w:left="1546" w:hanging="360"/>
      </w:pPr>
      <w:rPr>
        <w:rFonts w:ascii="Symbol" w:hAnsi="Symbol" w:hint="default"/>
        <w:sz w:val="22"/>
        <w:szCs w:val="22"/>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9"/>
  </w:num>
  <w:num w:numId="2">
    <w:abstractNumId w:val="12"/>
  </w:num>
  <w:num w:numId="3">
    <w:abstractNumId w:val="0"/>
  </w:num>
  <w:num w:numId="4">
    <w:abstractNumId w:val="6"/>
  </w:num>
  <w:num w:numId="5">
    <w:abstractNumId w:val="5"/>
  </w:num>
  <w:num w:numId="6">
    <w:abstractNumId w:val="8"/>
  </w:num>
  <w:num w:numId="7">
    <w:abstractNumId w:val="13"/>
  </w:num>
  <w:num w:numId="8">
    <w:abstractNumId w:val="4"/>
  </w:num>
  <w:num w:numId="9">
    <w:abstractNumId w:val="10"/>
  </w:num>
  <w:num w:numId="10">
    <w:abstractNumId w:val="3"/>
  </w:num>
  <w:num w:numId="11">
    <w:abstractNumId w:val="11"/>
  </w:num>
  <w:num w:numId="12">
    <w:abstractNumId w:val="14"/>
  </w:num>
  <w:num w:numId="13">
    <w:abstractNumId w:val="2"/>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66"/>
    <w:rsid w:val="00007230"/>
    <w:rsid w:val="00016B1F"/>
    <w:rsid w:val="0001793C"/>
    <w:rsid w:val="000233F6"/>
    <w:rsid w:val="00054953"/>
    <w:rsid w:val="00055956"/>
    <w:rsid w:val="00065E26"/>
    <w:rsid w:val="000709C5"/>
    <w:rsid w:val="000857FC"/>
    <w:rsid w:val="000A53CD"/>
    <w:rsid w:val="000C35C1"/>
    <w:rsid w:val="000E0EE5"/>
    <w:rsid w:val="000F3A3C"/>
    <w:rsid w:val="00105DD9"/>
    <w:rsid w:val="0016628E"/>
    <w:rsid w:val="00192C62"/>
    <w:rsid w:val="0019560D"/>
    <w:rsid w:val="00195D03"/>
    <w:rsid w:val="001C187F"/>
    <w:rsid w:val="001F58F2"/>
    <w:rsid w:val="001F7E88"/>
    <w:rsid w:val="00221BAF"/>
    <w:rsid w:val="00225205"/>
    <w:rsid w:val="00273B08"/>
    <w:rsid w:val="002916A6"/>
    <w:rsid w:val="002A0507"/>
    <w:rsid w:val="002B37E3"/>
    <w:rsid w:val="002D68EE"/>
    <w:rsid w:val="002E7C67"/>
    <w:rsid w:val="002F3E0C"/>
    <w:rsid w:val="00302485"/>
    <w:rsid w:val="00330850"/>
    <w:rsid w:val="003559DE"/>
    <w:rsid w:val="00365ADA"/>
    <w:rsid w:val="0037171F"/>
    <w:rsid w:val="00372111"/>
    <w:rsid w:val="0039088B"/>
    <w:rsid w:val="00392C3F"/>
    <w:rsid w:val="003972FE"/>
    <w:rsid w:val="003B1D1C"/>
    <w:rsid w:val="003D5E3F"/>
    <w:rsid w:val="003F4C82"/>
    <w:rsid w:val="00400EEB"/>
    <w:rsid w:val="00427D90"/>
    <w:rsid w:val="00464366"/>
    <w:rsid w:val="0048444D"/>
    <w:rsid w:val="00484FC4"/>
    <w:rsid w:val="00491990"/>
    <w:rsid w:val="004A208D"/>
    <w:rsid w:val="004A4EC2"/>
    <w:rsid w:val="004B16AD"/>
    <w:rsid w:val="004C6969"/>
    <w:rsid w:val="004D3EC5"/>
    <w:rsid w:val="004E37CC"/>
    <w:rsid w:val="0051337D"/>
    <w:rsid w:val="0058195D"/>
    <w:rsid w:val="00587275"/>
    <w:rsid w:val="005874EB"/>
    <w:rsid w:val="005A2378"/>
    <w:rsid w:val="005A6CCF"/>
    <w:rsid w:val="005B290A"/>
    <w:rsid w:val="005E6685"/>
    <w:rsid w:val="005F23BB"/>
    <w:rsid w:val="00606062"/>
    <w:rsid w:val="0061200F"/>
    <w:rsid w:val="00615655"/>
    <w:rsid w:val="00626E61"/>
    <w:rsid w:val="00675C4F"/>
    <w:rsid w:val="006923F7"/>
    <w:rsid w:val="00694D8B"/>
    <w:rsid w:val="006A0375"/>
    <w:rsid w:val="006F1491"/>
    <w:rsid w:val="006F7996"/>
    <w:rsid w:val="00704371"/>
    <w:rsid w:val="00714C4B"/>
    <w:rsid w:val="007657A3"/>
    <w:rsid w:val="0077689E"/>
    <w:rsid w:val="00780B04"/>
    <w:rsid w:val="007A54E8"/>
    <w:rsid w:val="007A7FF3"/>
    <w:rsid w:val="007C407B"/>
    <w:rsid w:val="007D63ED"/>
    <w:rsid w:val="007E12EF"/>
    <w:rsid w:val="007E1389"/>
    <w:rsid w:val="007E2A7F"/>
    <w:rsid w:val="00816B7C"/>
    <w:rsid w:val="00826011"/>
    <w:rsid w:val="00865BBE"/>
    <w:rsid w:val="00867D17"/>
    <w:rsid w:val="008A5A82"/>
    <w:rsid w:val="008B625C"/>
    <w:rsid w:val="008B6885"/>
    <w:rsid w:val="008C68E1"/>
    <w:rsid w:val="008D136F"/>
    <w:rsid w:val="008E1890"/>
    <w:rsid w:val="008E5C41"/>
    <w:rsid w:val="008F15FF"/>
    <w:rsid w:val="0090084E"/>
    <w:rsid w:val="00915D1C"/>
    <w:rsid w:val="00920950"/>
    <w:rsid w:val="00923EB3"/>
    <w:rsid w:val="0094012B"/>
    <w:rsid w:val="0094491A"/>
    <w:rsid w:val="00944BFB"/>
    <w:rsid w:val="0094520E"/>
    <w:rsid w:val="00946F7C"/>
    <w:rsid w:val="00947835"/>
    <w:rsid w:val="009A6CD9"/>
    <w:rsid w:val="009B6CAD"/>
    <w:rsid w:val="009C5E58"/>
    <w:rsid w:val="009D25BD"/>
    <w:rsid w:val="009D712C"/>
    <w:rsid w:val="00A4250F"/>
    <w:rsid w:val="00A6152B"/>
    <w:rsid w:val="00A77AC6"/>
    <w:rsid w:val="00A95A45"/>
    <w:rsid w:val="00AA21C0"/>
    <w:rsid w:val="00AA5913"/>
    <w:rsid w:val="00AA6EE8"/>
    <w:rsid w:val="00AB19E8"/>
    <w:rsid w:val="00AB7B2D"/>
    <w:rsid w:val="00AB7CE5"/>
    <w:rsid w:val="00AC3FF8"/>
    <w:rsid w:val="00AE44BA"/>
    <w:rsid w:val="00AF02B8"/>
    <w:rsid w:val="00B10D17"/>
    <w:rsid w:val="00B243CE"/>
    <w:rsid w:val="00B33AFC"/>
    <w:rsid w:val="00B427A8"/>
    <w:rsid w:val="00B4405E"/>
    <w:rsid w:val="00B62A75"/>
    <w:rsid w:val="00B67132"/>
    <w:rsid w:val="00B84D87"/>
    <w:rsid w:val="00B85911"/>
    <w:rsid w:val="00BB1468"/>
    <w:rsid w:val="00BE79FC"/>
    <w:rsid w:val="00BF073E"/>
    <w:rsid w:val="00C03540"/>
    <w:rsid w:val="00C14E3E"/>
    <w:rsid w:val="00C26AF2"/>
    <w:rsid w:val="00C35F73"/>
    <w:rsid w:val="00C3713E"/>
    <w:rsid w:val="00C57BCD"/>
    <w:rsid w:val="00C72E23"/>
    <w:rsid w:val="00C75B79"/>
    <w:rsid w:val="00C9312B"/>
    <w:rsid w:val="00C94613"/>
    <w:rsid w:val="00CA6866"/>
    <w:rsid w:val="00CB621A"/>
    <w:rsid w:val="00CB700F"/>
    <w:rsid w:val="00CC204D"/>
    <w:rsid w:val="00CD5E84"/>
    <w:rsid w:val="00CE1A95"/>
    <w:rsid w:val="00D00BDF"/>
    <w:rsid w:val="00D0313A"/>
    <w:rsid w:val="00D15ABD"/>
    <w:rsid w:val="00D27819"/>
    <w:rsid w:val="00D536AA"/>
    <w:rsid w:val="00D55CC8"/>
    <w:rsid w:val="00D62BAC"/>
    <w:rsid w:val="00D66BBC"/>
    <w:rsid w:val="00D80D72"/>
    <w:rsid w:val="00DA47C0"/>
    <w:rsid w:val="00DD4335"/>
    <w:rsid w:val="00DF0366"/>
    <w:rsid w:val="00DF0CDA"/>
    <w:rsid w:val="00DF24BA"/>
    <w:rsid w:val="00DF4557"/>
    <w:rsid w:val="00DF5CBF"/>
    <w:rsid w:val="00E0572B"/>
    <w:rsid w:val="00E2424C"/>
    <w:rsid w:val="00E315B5"/>
    <w:rsid w:val="00E512B4"/>
    <w:rsid w:val="00E71588"/>
    <w:rsid w:val="00E75972"/>
    <w:rsid w:val="00EB3FB4"/>
    <w:rsid w:val="00EB6771"/>
    <w:rsid w:val="00EB7B45"/>
    <w:rsid w:val="00ED69F6"/>
    <w:rsid w:val="00ED7E84"/>
    <w:rsid w:val="00EE1BE1"/>
    <w:rsid w:val="00EE2041"/>
    <w:rsid w:val="00EE5354"/>
    <w:rsid w:val="00EF36E9"/>
    <w:rsid w:val="00EF398F"/>
    <w:rsid w:val="00F14EA5"/>
    <w:rsid w:val="00F35503"/>
    <w:rsid w:val="00F62419"/>
    <w:rsid w:val="00F64062"/>
    <w:rsid w:val="00F840D9"/>
    <w:rsid w:val="00F8671C"/>
    <w:rsid w:val="00FA5110"/>
    <w:rsid w:val="00FA5D25"/>
    <w:rsid w:val="00FC0339"/>
    <w:rsid w:val="00FE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87905"/>
  <w14:defaultImageDpi w14:val="0"/>
  <w15:docId w15:val="{5D930BDF-4421-417C-A0F0-58708C77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7A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Heading1"/>
    <w:next w:val="Normal"/>
    <w:link w:val="Heading2Char"/>
    <w:uiPriority w:val="9"/>
    <w:qFormat/>
    <w:rsid w:val="00A77AC6"/>
    <w:pPr>
      <w:tabs>
        <w:tab w:val="left" w:pos="792"/>
      </w:tabs>
      <w:spacing w:before="180"/>
      <w:outlineLvl w:val="1"/>
    </w:pPr>
    <w:rPr>
      <w:rFonts w:ascii="Calibri" w:eastAsia="Times New Roman" w:hAnsi="Calibri" w:cs="Arial"/>
      <w:bCs w:val="0"/>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7AC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A77AC6"/>
    <w:rPr>
      <w:rFonts w:ascii="Calibri" w:hAnsi="Calibri" w:cs="Arial"/>
      <w:b/>
      <w:iCs/>
      <w:kern w:val="32"/>
      <w:sz w:val="28"/>
      <w:szCs w:val="28"/>
    </w:rPr>
  </w:style>
  <w:style w:type="paragraph" w:styleId="Header">
    <w:name w:val="header"/>
    <w:basedOn w:val="Normal"/>
    <w:link w:val="HeaderChar"/>
    <w:uiPriority w:val="99"/>
    <w:unhideWhenUsed/>
    <w:rsid w:val="0061200F"/>
    <w:pPr>
      <w:tabs>
        <w:tab w:val="center" w:pos="4320"/>
        <w:tab w:val="right" w:pos="8640"/>
      </w:tabs>
    </w:pPr>
  </w:style>
  <w:style w:type="character" w:customStyle="1" w:styleId="HeaderChar">
    <w:name w:val="Header Char"/>
    <w:basedOn w:val="DefaultParagraphFont"/>
    <w:link w:val="Header"/>
    <w:uiPriority w:val="99"/>
    <w:locked/>
    <w:rsid w:val="0061200F"/>
    <w:rPr>
      <w:rFonts w:cs="Times New Roman"/>
    </w:rPr>
  </w:style>
  <w:style w:type="paragraph" w:styleId="Footer">
    <w:name w:val="footer"/>
    <w:basedOn w:val="Normal"/>
    <w:link w:val="FooterChar"/>
    <w:uiPriority w:val="99"/>
    <w:unhideWhenUsed/>
    <w:rsid w:val="0061200F"/>
    <w:pPr>
      <w:tabs>
        <w:tab w:val="center" w:pos="4320"/>
        <w:tab w:val="right" w:pos="8640"/>
      </w:tabs>
    </w:pPr>
  </w:style>
  <w:style w:type="character" w:customStyle="1" w:styleId="FooterChar">
    <w:name w:val="Footer Char"/>
    <w:basedOn w:val="DefaultParagraphFont"/>
    <w:link w:val="Footer"/>
    <w:uiPriority w:val="99"/>
    <w:locked/>
    <w:rsid w:val="0061200F"/>
    <w:rPr>
      <w:rFonts w:cs="Times New Roman"/>
    </w:rPr>
  </w:style>
  <w:style w:type="paragraph" w:styleId="ListParagraph">
    <w:name w:val="List Paragraph"/>
    <w:basedOn w:val="Normal"/>
    <w:uiPriority w:val="34"/>
    <w:qFormat/>
    <w:rsid w:val="00A77AC6"/>
    <w:pPr>
      <w:ind w:left="720"/>
      <w:contextualSpacing/>
    </w:pPr>
    <w:rPr>
      <w:rFonts w:ascii="Cambria" w:eastAsia="MS Mincho" w:hAnsi="Cambria"/>
      <w:sz w:val="24"/>
      <w:szCs w:val="24"/>
    </w:rPr>
  </w:style>
  <w:style w:type="table" w:styleId="TableGrid">
    <w:name w:val="Table Grid"/>
    <w:basedOn w:val="TableNormal"/>
    <w:uiPriority w:val="59"/>
    <w:rsid w:val="00A77AC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A77AC6"/>
  </w:style>
  <w:style w:type="paragraph" w:styleId="BalloonText">
    <w:name w:val="Balloon Text"/>
    <w:basedOn w:val="Normal"/>
    <w:link w:val="BalloonTextChar"/>
    <w:uiPriority w:val="99"/>
    <w:unhideWhenUsed/>
    <w:rsid w:val="00A77AC6"/>
    <w:rPr>
      <w:rFonts w:ascii="Tahoma" w:hAnsi="Tahoma" w:cs="Tahoma"/>
      <w:sz w:val="16"/>
      <w:szCs w:val="16"/>
    </w:rPr>
  </w:style>
  <w:style w:type="character" w:customStyle="1" w:styleId="BalloonTextChar">
    <w:name w:val="Balloon Text Char"/>
    <w:basedOn w:val="DefaultParagraphFont"/>
    <w:link w:val="BalloonText"/>
    <w:uiPriority w:val="99"/>
    <w:locked/>
    <w:rsid w:val="00A77AC6"/>
    <w:rPr>
      <w:rFonts w:ascii="Tahoma" w:eastAsia="Times New Roman" w:hAnsi="Tahoma" w:cs="Tahoma"/>
      <w:sz w:val="16"/>
      <w:szCs w:val="16"/>
    </w:rPr>
  </w:style>
  <w:style w:type="character" w:styleId="CommentReference">
    <w:name w:val="annotation reference"/>
    <w:basedOn w:val="DefaultParagraphFont"/>
    <w:uiPriority w:val="99"/>
    <w:unhideWhenUsed/>
    <w:rsid w:val="00A77AC6"/>
    <w:rPr>
      <w:sz w:val="18"/>
    </w:rPr>
  </w:style>
  <w:style w:type="paragraph" w:styleId="CommentText">
    <w:name w:val="annotation text"/>
    <w:basedOn w:val="Normal"/>
    <w:link w:val="CommentTextChar"/>
    <w:uiPriority w:val="99"/>
    <w:unhideWhenUsed/>
    <w:rsid w:val="00A77AC6"/>
    <w:pPr>
      <w:spacing w:after="200"/>
    </w:pPr>
    <w:rPr>
      <w:rFonts w:ascii="Calibri" w:hAnsi="Calibri"/>
      <w:sz w:val="24"/>
      <w:szCs w:val="24"/>
    </w:rPr>
  </w:style>
  <w:style w:type="character" w:customStyle="1" w:styleId="CommentTextChar">
    <w:name w:val="Comment Text Char"/>
    <w:basedOn w:val="DefaultParagraphFont"/>
    <w:link w:val="CommentText"/>
    <w:uiPriority w:val="99"/>
    <w:locked/>
    <w:rsid w:val="00A77AC6"/>
    <w:rPr>
      <w:rFonts w:ascii="Calibri" w:eastAsia="Times New Roman" w:hAnsi="Calibri" w:cs="Times New Roman"/>
      <w:sz w:val="24"/>
      <w:szCs w:val="24"/>
    </w:rPr>
  </w:style>
  <w:style w:type="paragraph" w:customStyle="1" w:styleId="MediumGrid1-Accent21">
    <w:name w:val="Medium Grid 1 - Accent 21"/>
    <w:basedOn w:val="Normal"/>
    <w:uiPriority w:val="34"/>
    <w:qFormat/>
    <w:rsid w:val="00A77AC6"/>
    <w:pPr>
      <w:ind w:left="720"/>
    </w:pPr>
    <w:rPr>
      <w:sz w:val="24"/>
      <w:szCs w:val="24"/>
    </w:rPr>
  </w:style>
  <w:style w:type="character" w:styleId="Hyperlink">
    <w:name w:val="Hyperlink"/>
    <w:basedOn w:val="DefaultParagraphFont"/>
    <w:uiPriority w:val="99"/>
    <w:rsid w:val="00A77AC6"/>
    <w:rPr>
      <w:color w:val="0000FF"/>
      <w:u w:val="single"/>
    </w:rPr>
  </w:style>
  <w:style w:type="paragraph" w:customStyle="1" w:styleId="ColorfulList-Accent11">
    <w:name w:val="Colorful List - Accent 11"/>
    <w:basedOn w:val="Normal"/>
    <w:uiPriority w:val="34"/>
    <w:qFormat/>
    <w:rsid w:val="00A77AC6"/>
    <w:pPr>
      <w:ind w:left="720"/>
    </w:pPr>
    <w:rPr>
      <w:sz w:val="24"/>
      <w:szCs w:val="24"/>
    </w:rPr>
  </w:style>
  <w:style w:type="paragraph" w:customStyle="1" w:styleId="ColorfulShading-Accent11">
    <w:name w:val="Colorful Shading - Accent 11"/>
    <w:hidden/>
    <w:uiPriority w:val="99"/>
    <w:semiHidden/>
    <w:rsid w:val="00A77AC6"/>
    <w:rPr>
      <w:sz w:val="24"/>
      <w:szCs w:val="24"/>
    </w:rPr>
  </w:style>
  <w:style w:type="paragraph" w:styleId="CommentSubject">
    <w:name w:val="annotation subject"/>
    <w:basedOn w:val="CommentText"/>
    <w:next w:val="CommentText"/>
    <w:link w:val="CommentSubjectChar"/>
    <w:uiPriority w:val="99"/>
    <w:rsid w:val="00A77AC6"/>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locked/>
    <w:rsid w:val="00A77AC6"/>
    <w:rPr>
      <w:rFonts w:ascii="Calibri" w:eastAsia="Times New Roman" w:hAnsi="Calibri" w:cs="Times New Roman"/>
      <w:b/>
      <w:bCs/>
      <w:sz w:val="24"/>
      <w:szCs w:val="24"/>
    </w:rPr>
  </w:style>
  <w:style w:type="character" w:styleId="Strong">
    <w:name w:val="Strong"/>
    <w:basedOn w:val="DefaultParagraphFont"/>
    <w:uiPriority w:val="22"/>
    <w:qFormat/>
    <w:rsid w:val="00A77AC6"/>
    <w:rPr>
      <w:b/>
    </w:rPr>
  </w:style>
  <w:style w:type="paragraph" w:styleId="Revision">
    <w:name w:val="Revision"/>
    <w:hidden/>
    <w:uiPriority w:val="99"/>
    <w:semiHidden/>
    <w:rsid w:val="00A77AC6"/>
    <w:rPr>
      <w:sz w:val="24"/>
      <w:szCs w:val="24"/>
    </w:rPr>
  </w:style>
  <w:style w:type="paragraph" w:styleId="BodyText">
    <w:name w:val="Body Text"/>
    <w:basedOn w:val="Normal"/>
    <w:link w:val="BodyTextChar"/>
    <w:uiPriority w:val="1"/>
    <w:qFormat/>
    <w:rsid w:val="00A77AC6"/>
    <w:pPr>
      <w:widowControl w:val="0"/>
      <w:ind w:left="568"/>
    </w:pPr>
    <w:rPr>
      <w:sz w:val="23"/>
      <w:szCs w:val="23"/>
    </w:rPr>
  </w:style>
  <w:style w:type="character" w:customStyle="1" w:styleId="BodyTextChar">
    <w:name w:val="Body Text Char"/>
    <w:basedOn w:val="DefaultParagraphFont"/>
    <w:link w:val="BodyText"/>
    <w:uiPriority w:val="1"/>
    <w:locked/>
    <w:rsid w:val="00A77AC6"/>
    <w:rPr>
      <w:rFonts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Humphrey</dc:creator>
  <cp:lastModifiedBy>Egan, Becky - Secretary, Central Office</cp:lastModifiedBy>
  <cp:revision>2</cp:revision>
  <cp:lastPrinted>2017-09-08T17:47:00Z</cp:lastPrinted>
  <dcterms:created xsi:type="dcterms:W3CDTF">2018-06-18T18:25:00Z</dcterms:created>
  <dcterms:modified xsi:type="dcterms:W3CDTF">2018-06-18T18:25:00Z</dcterms:modified>
</cp:coreProperties>
</file>