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09" w:rsidRDefault="0018604C" w:rsidP="0062227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8100AA7">
            <wp:extent cx="17716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27E" w:rsidRPr="00982C5A" w:rsidRDefault="00ED3CAF" w:rsidP="00982C5A">
      <w:pPr>
        <w:spacing w:after="0" w:line="240" w:lineRule="auto"/>
        <w:jc w:val="center"/>
        <w:rPr>
          <w:b/>
          <w:sz w:val="28"/>
          <w:szCs w:val="28"/>
        </w:rPr>
      </w:pPr>
      <w:r w:rsidRPr="00982C5A">
        <w:rPr>
          <w:b/>
          <w:sz w:val="28"/>
          <w:szCs w:val="28"/>
        </w:rPr>
        <w:t>CONTRACTUAL SERVICES AGREEMENT</w:t>
      </w:r>
    </w:p>
    <w:p w:rsidR="00982C5A" w:rsidRPr="00982C5A" w:rsidRDefault="00982C5A" w:rsidP="00982C5A">
      <w:pPr>
        <w:spacing w:after="0" w:line="240" w:lineRule="auto"/>
        <w:jc w:val="center"/>
        <w:rPr>
          <w:b/>
          <w:sz w:val="28"/>
          <w:szCs w:val="28"/>
        </w:rPr>
      </w:pPr>
      <w:r w:rsidRPr="00982C5A">
        <w:rPr>
          <w:b/>
          <w:sz w:val="28"/>
          <w:szCs w:val="28"/>
        </w:rPr>
        <w:t>BETWEEN COMMUNICARE CHILDREN’S SERVICES AND</w:t>
      </w:r>
    </w:p>
    <w:p w:rsidR="00982C5A" w:rsidRPr="00982C5A" w:rsidRDefault="006151A8" w:rsidP="00982C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NELSON</w:t>
      </w:r>
      <w:r w:rsidR="00725784">
        <w:rPr>
          <w:b/>
          <w:sz w:val="28"/>
          <w:szCs w:val="28"/>
        </w:rPr>
        <w:t xml:space="preserve"> COUNTY</w:t>
      </w:r>
      <w:r w:rsidR="00982C5A" w:rsidRPr="00982C5A">
        <w:rPr>
          <w:b/>
          <w:sz w:val="28"/>
          <w:szCs w:val="28"/>
        </w:rPr>
        <w:t xml:space="preserve"> SCHOOLS</w:t>
      </w:r>
    </w:p>
    <w:p w:rsidR="00982C5A" w:rsidRPr="00347068" w:rsidRDefault="00982C5A" w:rsidP="00982C5A">
      <w:pPr>
        <w:spacing w:after="0" w:line="240" w:lineRule="auto"/>
        <w:jc w:val="center"/>
        <w:rPr>
          <w:b/>
          <w:sz w:val="24"/>
          <w:szCs w:val="24"/>
        </w:rPr>
      </w:pPr>
    </w:p>
    <w:p w:rsidR="00982C5A" w:rsidRPr="00347068" w:rsidRDefault="00131CBD" w:rsidP="00131CBD">
      <w:p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This agreeme</w:t>
      </w:r>
      <w:r w:rsidR="001C0EF9" w:rsidRPr="00347068">
        <w:rPr>
          <w:rFonts w:ascii="Times New Roman" w:hAnsi="Times New Roman" w:cs="Times New Roman"/>
          <w:sz w:val="24"/>
          <w:szCs w:val="24"/>
        </w:rPr>
        <w:t xml:space="preserve">nt is entered into between the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AD5ABB">
        <w:rPr>
          <w:rFonts w:ascii="Times New Roman" w:hAnsi="Times New Roman" w:cs="Times New Roman"/>
          <w:sz w:val="24"/>
          <w:szCs w:val="24"/>
        </w:rPr>
        <w:t xml:space="preserve"> County Board of Education</w:t>
      </w:r>
      <w:r w:rsidRPr="00347068">
        <w:rPr>
          <w:rFonts w:ascii="Times New Roman" w:hAnsi="Times New Roman" w:cs="Times New Roman"/>
          <w:sz w:val="24"/>
          <w:szCs w:val="24"/>
        </w:rPr>
        <w:t xml:space="preserve"> and Communicare, Inc. for the </w:t>
      </w:r>
      <w:r w:rsidR="00786679">
        <w:rPr>
          <w:rFonts w:ascii="Times New Roman" w:hAnsi="Times New Roman" w:cs="Times New Roman"/>
          <w:sz w:val="24"/>
          <w:szCs w:val="24"/>
        </w:rPr>
        <w:t>2018-2019</w:t>
      </w:r>
      <w:r w:rsidR="00207BFB" w:rsidRPr="00347068">
        <w:rPr>
          <w:rFonts w:ascii="Times New Roman" w:hAnsi="Times New Roman" w:cs="Times New Roman"/>
          <w:sz w:val="24"/>
          <w:szCs w:val="24"/>
        </w:rPr>
        <w:t xml:space="preserve"> </w:t>
      </w:r>
      <w:r w:rsidRPr="00347068">
        <w:rPr>
          <w:rFonts w:ascii="Times New Roman" w:hAnsi="Times New Roman" w:cs="Times New Roman"/>
          <w:sz w:val="24"/>
          <w:szCs w:val="24"/>
        </w:rPr>
        <w:t>school year relating to professional mental health services provided by Communicare.</w:t>
      </w:r>
      <w:r w:rsidR="00982C5A" w:rsidRPr="00347068">
        <w:rPr>
          <w:rFonts w:ascii="Times New Roman" w:hAnsi="Times New Roman" w:cs="Times New Roman"/>
          <w:sz w:val="24"/>
          <w:szCs w:val="24"/>
        </w:rPr>
        <w:t xml:space="preserve">  </w:t>
      </w:r>
      <w:r w:rsidRPr="00347068">
        <w:rPr>
          <w:rFonts w:ascii="Times New Roman" w:hAnsi="Times New Roman" w:cs="Times New Roman"/>
          <w:sz w:val="24"/>
          <w:szCs w:val="24"/>
        </w:rPr>
        <w:t xml:space="preserve">These services will be provided for students within the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F05BCF">
        <w:rPr>
          <w:rFonts w:ascii="Times New Roman" w:hAnsi="Times New Roman" w:cs="Times New Roman"/>
          <w:sz w:val="24"/>
          <w:szCs w:val="24"/>
        </w:rPr>
        <w:t xml:space="preserve"> County School District </w:t>
      </w:r>
      <w:r w:rsidR="00982C5A" w:rsidRPr="00347068">
        <w:rPr>
          <w:rFonts w:ascii="Times New Roman" w:hAnsi="Times New Roman" w:cs="Times New Roman"/>
          <w:sz w:val="24"/>
          <w:szCs w:val="24"/>
        </w:rPr>
        <w:t xml:space="preserve">in conjunction with the respective Family Resource Center.  </w:t>
      </w:r>
    </w:p>
    <w:p w:rsidR="00131CBD" w:rsidRPr="00347068" w:rsidRDefault="00131CBD" w:rsidP="00131CBD">
      <w:p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b/>
          <w:sz w:val="24"/>
          <w:szCs w:val="24"/>
        </w:rPr>
        <w:t>Communicare Agrees To</w:t>
      </w:r>
      <w:r w:rsidRPr="00347068">
        <w:rPr>
          <w:rFonts w:ascii="Times New Roman" w:hAnsi="Times New Roman" w:cs="Times New Roman"/>
          <w:sz w:val="24"/>
          <w:szCs w:val="24"/>
        </w:rPr>
        <w:t>:</w:t>
      </w:r>
    </w:p>
    <w:p w:rsidR="00131CBD" w:rsidRPr="00347068" w:rsidRDefault="00131CB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Provide mental health counseling to specified students which</w:t>
      </w:r>
      <w:r w:rsidR="00982C5A" w:rsidRPr="00347068">
        <w:rPr>
          <w:rFonts w:ascii="Times New Roman" w:hAnsi="Times New Roman" w:cs="Times New Roman"/>
          <w:sz w:val="24"/>
          <w:szCs w:val="24"/>
        </w:rPr>
        <w:t xml:space="preserve"> may</w:t>
      </w:r>
      <w:r w:rsidRPr="00347068">
        <w:rPr>
          <w:rFonts w:ascii="Times New Roman" w:hAnsi="Times New Roman" w:cs="Times New Roman"/>
          <w:sz w:val="24"/>
          <w:szCs w:val="24"/>
        </w:rPr>
        <w:t xml:space="preserve"> include the following modalities: individual, family, group, and collateral services.</w:t>
      </w:r>
    </w:p>
    <w:p w:rsidR="00131CBD" w:rsidRPr="00347068" w:rsidRDefault="00131CB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 xml:space="preserve">Ensure that Communicare services under this agreement will be provided by a </w:t>
      </w:r>
      <w:r w:rsidR="00886D8D" w:rsidRPr="00347068">
        <w:rPr>
          <w:rFonts w:ascii="Times New Roman" w:hAnsi="Times New Roman" w:cs="Times New Roman"/>
          <w:sz w:val="24"/>
          <w:szCs w:val="24"/>
        </w:rPr>
        <w:t xml:space="preserve">Qualified </w:t>
      </w:r>
      <w:r w:rsidRPr="00347068">
        <w:rPr>
          <w:rFonts w:ascii="Times New Roman" w:hAnsi="Times New Roman" w:cs="Times New Roman"/>
          <w:sz w:val="24"/>
          <w:szCs w:val="24"/>
        </w:rPr>
        <w:t>Mental Health Professional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 </w:t>
      </w:r>
      <w:r w:rsidR="00886D8D" w:rsidRPr="00347068">
        <w:rPr>
          <w:rFonts w:ascii="Times New Roman" w:hAnsi="Times New Roman" w:cs="Times New Roman"/>
          <w:sz w:val="24"/>
          <w:szCs w:val="24"/>
        </w:rPr>
        <w:t xml:space="preserve">(QMHP) </w:t>
      </w:r>
      <w:r w:rsidRPr="00347068">
        <w:rPr>
          <w:rFonts w:ascii="Times New Roman" w:hAnsi="Times New Roman" w:cs="Times New Roman"/>
          <w:sz w:val="24"/>
          <w:szCs w:val="24"/>
        </w:rPr>
        <w:t xml:space="preserve">with a </w:t>
      </w:r>
      <w:r w:rsidR="00886D8D" w:rsidRPr="00347068">
        <w:rPr>
          <w:rFonts w:ascii="Times New Roman" w:hAnsi="Times New Roman" w:cs="Times New Roman"/>
          <w:sz w:val="24"/>
          <w:szCs w:val="24"/>
        </w:rPr>
        <w:t>Master’s degr</w:t>
      </w:r>
      <w:r w:rsidRPr="00347068">
        <w:rPr>
          <w:rFonts w:ascii="Times New Roman" w:hAnsi="Times New Roman" w:cs="Times New Roman"/>
          <w:sz w:val="24"/>
          <w:szCs w:val="24"/>
        </w:rPr>
        <w:t xml:space="preserve">ee (or above) in psychology, social work, or </w:t>
      </w:r>
      <w:r w:rsidR="00886D8D" w:rsidRPr="00347068">
        <w:rPr>
          <w:rFonts w:ascii="Times New Roman" w:hAnsi="Times New Roman" w:cs="Times New Roman"/>
          <w:sz w:val="24"/>
          <w:szCs w:val="24"/>
        </w:rPr>
        <w:t xml:space="preserve">a </w:t>
      </w:r>
      <w:r w:rsidRPr="00347068">
        <w:rPr>
          <w:rFonts w:ascii="Times New Roman" w:hAnsi="Times New Roman" w:cs="Times New Roman"/>
          <w:sz w:val="24"/>
          <w:szCs w:val="24"/>
        </w:rPr>
        <w:t>related field</w:t>
      </w:r>
      <w:r w:rsidR="00886D8D" w:rsidRPr="00347068">
        <w:rPr>
          <w:rFonts w:ascii="Times New Roman" w:hAnsi="Times New Roman" w:cs="Times New Roman"/>
          <w:sz w:val="24"/>
          <w:szCs w:val="24"/>
        </w:rPr>
        <w:t xml:space="preserve"> or by a Mental Health Associate with a Bachelor’s degree (or above) in psychology, social work, or a related field and who is supervised by a QMHP</w:t>
      </w:r>
      <w:r w:rsidRPr="00347068">
        <w:rPr>
          <w:rFonts w:ascii="Times New Roman" w:hAnsi="Times New Roman" w:cs="Times New Roman"/>
          <w:sz w:val="24"/>
          <w:szCs w:val="24"/>
        </w:rPr>
        <w:t>.</w:t>
      </w:r>
      <w:r w:rsidR="00886D8D" w:rsidRPr="00347068">
        <w:rPr>
          <w:rFonts w:ascii="Times New Roman" w:hAnsi="Times New Roman" w:cs="Times New Roman"/>
          <w:sz w:val="24"/>
          <w:szCs w:val="24"/>
        </w:rPr>
        <w:t xml:space="preserve"> All such personnel mentioned in this paragraph shall be subject to approval of the Superintendent.  </w:t>
      </w:r>
    </w:p>
    <w:p w:rsidR="00886D8D" w:rsidRPr="00347068" w:rsidRDefault="00886D8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 xml:space="preserve">Ensure that any qualified individual providing services in the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AD5ABB">
        <w:rPr>
          <w:rFonts w:ascii="Times New Roman" w:hAnsi="Times New Roman" w:cs="Times New Roman"/>
          <w:sz w:val="24"/>
          <w:szCs w:val="24"/>
        </w:rPr>
        <w:t xml:space="preserve"> County </w:t>
      </w:r>
      <w:r w:rsidRPr="00347068">
        <w:rPr>
          <w:rFonts w:ascii="Times New Roman" w:hAnsi="Times New Roman" w:cs="Times New Roman"/>
          <w:sz w:val="24"/>
          <w:szCs w:val="24"/>
        </w:rPr>
        <w:t>Schools will follow all restrictions, policies, and procedure</w:t>
      </w:r>
      <w:r w:rsidR="009204AA" w:rsidRPr="00347068">
        <w:rPr>
          <w:rFonts w:ascii="Times New Roman" w:hAnsi="Times New Roman" w:cs="Times New Roman"/>
          <w:sz w:val="24"/>
          <w:szCs w:val="24"/>
        </w:rPr>
        <w:t>s</w:t>
      </w:r>
      <w:r w:rsidRPr="00347068">
        <w:rPr>
          <w:rFonts w:ascii="Times New Roman" w:hAnsi="Times New Roman" w:cs="Times New Roman"/>
          <w:sz w:val="24"/>
          <w:szCs w:val="24"/>
        </w:rPr>
        <w:t xml:space="preserve"> of the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AD5ABB">
        <w:rPr>
          <w:rFonts w:ascii="Times New Roman" w:hAnsi="Times New Roman" w:cs="Times New Roman"/>
          <w:sz w:val="24"/>
          <w:szCs w:val="24"/>
        </w:rPr>
        <w:t xml:space="preserve"> County</w:t>
      </w:r>
      <w:r w:rsidR="00774D3E">
        <w:rPr>
          <w:rFonts w:ascii="Times New Roman" w:hAnsi="Times New Roman" w:cs="Times New Roman"/>
          <w:sz w:val="24"/>
          <w:szCs w:val="24"/>
        </w:rPr>
        <w:t xml:space="preserve"> Schools.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AD5ABB">
        <w:rPr>
          <w:rFonts w:ascii="Times New Roman" w:hAnsi="Times New Roman" w:cs="Times New Roman"/>
          <w:sz w:val="24"/>
          <w:szCs w:val="24"/>
        </w:rPr>
        <w:t xml:space="preserve"> County</w:t>
      </w:r>
      <w:r w:rsidRPr="00347068">
        <w:rPr>
          <w:rFonts w:ascii="Times New Roman" w:hAnsi="Times New Roman" w:cs="Times New Roman"/>
          <w:sz w:val="24"/>
          <w:szCs w:val="24"/>
        </w:rPr>
        <w:t xml:space="preserve"> Schools may provide an annual orientation to Communicare staff.  </w:t>
      </w:r>
    </w:p>
    <w:p w:rsidR="00131CBD" w:rsidRPr="00347068" w:rsidRDefault="00131CB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Provide professional liability insurance coverage for Communicare professionals providing services under this agreement.</w:t>
      </w:r>
    </w:p>
    <w:p w:rsidR="000B0A1E" w:rsidRPr="00347068" w:rsidRDefault="000B0A1E" w:rsidP="000B0A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Establish and maintain a treatment record for each child receiving counseling services under this agreement in accordance with the staff licensing board requirements</w:t>
      </w:r>
      <w:r w:rsidR="00D84DAC" w:rsidRPr="00347068">
        <w:rPr>
          <w:rFonts w:ascii="Times New Roman" w:hAnsi="Times New Roman" w:cs="Times New Roman"/>
          <w:sz w:val="24"/>
          <w:szCs w:val="24"/>
        </w:rPr>
        <w:t xml:space="preserve">, </w:t>
      </w:r>
      <w:r w:rsidRPr="00347068">
        <w:rPr>
          <w:rFonts w:ascii="Times New Roman" w:hAnsi="Times New Roman" w:cs="Times New Roman"/>
          <w:sz w:val="24"/>
          <w:szCs w:val="24"/>
        </w:rPr>
        <w:t>the Department for Behavioral Health/Developmental and Intellectual Disabilities, the Department for Medicaid Services and other applicable standards.</w:t>
      </w:r>
    </w:p>
    <w:p w:rsidR="00131CBD" w:rsidRPr="00347068" w:rsidRDefault="00131CB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Maintain confidentiality for persons receiving services under this agreement in accordance with applicable professional standards, laws and regulations.</w:t>
      </w:r>
      <w:r w:rsidR="00661B17" w:rsidRPr="00347068">
        <w:rPr>
          <w:rFonts w:ascii="Times New Roman" w:hAnsi="Times New Roman" w:cs="Times New Roman"/>
          <w:sz w:val="24"/>
          <w:szCs w:val="24"/>
        </w:rPr>
        <w:t xml:space="preserve"> </w:t>
      </w:r>
      <w:r w:rsidRPr="00347068">
        <w:rPr>
          <w:rFonts w:ascii="Times New Roman" w:hAnsi="Times New Roman" w:cs="Times New Roman"/>
          <w:sz w:val="24"/>
          <w:szCs w:val="24"/>
        </w:rPr>
        <w:t>It is recognized that Communicare</w:t>
      </w:r>
      <w:r w:rsidR="009204AA" w:rsidRPr="00347068">
        <w:rPr>
          <w:rFonts w:ascii="Times New Roman" w:hAnsi="Times New Roman" w:cs="Times New Roman"/>
          <w:sz w:val="24"/>
          <w:szCs w:val="24"/>
        </w:rPr>
        <w:t xml:space="preserve">,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AD5ABB">
        <w:rPr>
          <w:rFonts w:ascii="Times New Roman" w:hAnsi="Times New Roman" w:cs="Times New Roman"/>
          <w:sz w:val="24"/>
          <w:szCs w:val="24"/>
        </w:rPr>
        <w:t xml:space="preserve"> County School</w:t>
      </w:r>
      <w:r w:rsidR="009204AA" w:rsidRPr="00347068">
        <w:rPr>
          <w:rFonts w:ascii="Times New Roman" w:hAnsi="Times New Roman" w:cs="Times New Roman"/>
          <w:sz w:val="24"/>
          <w:szCs w:val="24"/>
        </w:rPr>
        <w:t xml:space="preserve"> personnel, and the respective FRC staff </w:t>
      </w:r>
      <w:r w:rsidRPr="00347068">
        <w:rPr>
          <w:rFonts w:ascii="Times New Roman" w:hAnsi="Times New Roman" w:cs="Times New Roman"/>
          <w:sz w:val="24"/>
          <w:szCs w:val="24"/>
        </w:rPr>
        <w:t>shall be in communication with one another concerning treatment of students.</w:t>
      </w:r>
    </w:p>
    <w:p w:rsidR="00131CBD" w:rsidRPr="00347068" w:rsidRDefault="00131CB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Provide educational consultation services to staff</w:t>
      </w:r>
      <w:r w:rsidR="009204AA" w:rsidRPr="00347068">
        <w:rPr>
          <w:rFonts w:ascii="Times New Roman" w:hAnsi="Times New Roman" w:cs="Times New Roman"/>
          <w:sz w:val="24"/>
          <w:szCs w:val="24"/>
        </w:rPr>
        <w:t xml:space="preserve"> for children receiving services from Communicare.  </w:t>
      </w:r>
    </w:p>
    <w:p w:rsidR="00131CBD" w:rsidRPr="00774D3E" w:rsidRDefault="00131CBD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lastRenderedPageBreak/>
        <w:t xml:space="preserve">Communicare agrees to bill </w:t>
      </w:r>
      <w:r w:rsidRPr="00774D3E">
        <w:rPr>
          <w:rFonts w:ascii="Times New Roman" w:hAnsi="Times New Roman" w:cs="Times New Roman"/>
          <w:sz w:val="24"/>
          <w:szCs w:val="24"/>
        </w:rPr>
        <w:t>Medicaid and/or private insurance for all students covered by such.</w:t>
      </w:r>
    </w:p>
    <w:p w:rsidR="00824F7C" w:rsidRPr="00347068" w:rsidRDefault="00824F7C" w:rsidP="00131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Service provider agrees to provide the above described services as an independent contractor. Withholding of FICA, Federal, State, and local taxes wil</w:t>
      </w:r>
      <w:r w:rsidR="00FD1357" w:rsidRPr="00347068">
        <w:rPr>
          <w:rFonts w:ascii="Times New Roman" w:hAnsi="Times New Roman" w:cs="Times New Roman"/>
          <w:sz w:val="24"/>
          <w:szCs w:val="24"/>
        </w:rPr>
        <w:t xml:space="preserve">l not be the responsibility of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F05BCF">
        <w:rPr>
          <w:rFonts w:ascii="Times New Roman" w:hAnsi="Times New Roman" w:cs="Times New Roman"/>
          <w:sz w:val="24"/>
          <w:szCs w:val="24"/>
        </w:rPr>
        <w:t xml:space="preserve"> County</w:t>
      </w:r>
      <w:r w:rsidR="009204AA" w:rsidRPr="00347068">
        <w:rPr>
          <w:rFonts w:ascii="Times New Roman" w:hAnsi="Times New Roman" w:cs="Times New Roman"/>
          <w:sz w:val="24"/>
          <w:szCs w:val="24"/>
        </w:rPr>
        <w:t xml:space="preserve"> Schools.</w:t>
      </w:r>
    </w:p>
    <w:p w:rsidR="00824F7C" w:rsidRPr="00347068" w:rsidRDefault="006151A8" w:rsidP="00824F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Nelson</w:t>
      </w:r>
      <w:r w:rsidR="00F05BCF">
        <w:rPr>
          <w:rFonts w:ascii="Times New Roman" w:hAnsi="Times New Roman" w:cs="Times New Roman"/>
          <w:b/>
          <w:sz w:val="24"/>
          <w:szCs w:val="24"/>
        </w:rPr>
        <w:t xml:space="preserve"> County</w:t>
      </w:r>
      <w:r w:rsidR="009204AA" w:rsidRPr="00347068">
        <w:rPr>
          <w:rFonts w:ascii="Times New Roman" w:hAnsi="Times New Roman" w:cs="Times New Roman"/>
          <w:b/>
          <w:sz w:val="24"/>
          <w:szCs w:val="24"/>
        </w:rPr>
        <w:t xml:space="preserve"> Schools</w:t>
      </w:r>
      <w:r w:rsidR="00824F7C" w:rsidRPr="00347068">
        <w:rPr>
          <w:rFonts w:ascii="Times New Roman" w:hAnsi="Times New Roman" w:cs="Times New Roman"/>
          <w:b/>
          <w:sz w:val="24"/>
          <w:szCs w:val="24"/>
        </w:rPr>
        <w:t xml:space="preserve"> Agree To:</w:t>
      </w:r>
    </w:p>
    <w:p w:rsidR="00824F7C" w:rsidRPr="00347068" w:rsidRDefault="00824F7C" w:rsidP="00824F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 xml:space="preserve">Provide suitable space for </w:t>
      </w:r>
      <w:r w:rsidR="00E550AE" w:rsidRPr="00347068">
        <w:rPr>
          <w:rFonts w:ascii="Times New Roman" w:hAnsi="Times New Roman" w:cs="Times New Roman"/>
          <w:sz w:val="24"/>
          <w:szCs w:val="24"/>
        </w:rPr>
        <w:t xml:space="preserve">access to a private telephone, if possible, for </w:t>
      </w:r>
      <w:r w:rsidRPr="00347068">
        <w:rPr>
          <w:rFonts w:ascii="Times New Roman" w:hAnsi="Times New Roman" w:cs="Times New Roman"/>
          <w:sz w:val="24"/>
          <w:szCs w:val="24"/>
        </w:rPr>
        <w:t>the delivery of mental health counseling in order to provide confidentiality.</w:t>
      </w:r>
      <w:r w:rsidR="00774D3E">
        <w:rPr>
          <w:rFonts w:ascii="Times New Roman" w:hAnsi="Times New Roman" w:cs="Times New Roman"/>
          <w:sz w:val="24"/>
          <w:szCs w:val="24"/>
        </w:rPr>
        <w:t xml:space="preserve"> </w:t>
      </w:r>
      <w:r w:rsidR="00E550AE" w:rsidRPr="00347068">
        <w:rPr>
          <w:rFonts w:ascii="Times New Roman" w:hAnsi="Times New Roman" w:cs="Times New Roman"/>
          <w:sz w:val="24"/>
          <w:szCs w:val="24"/>
        </w:rPr>
        <w:t xml:space="preserve">The parent or guardian </w:t>
      </w:r>
      <w:r w:rsidR="00E550AE" w:rsidRPr="00347068">
        <w:rPr>
          <w:rFonts w:ascii="Times New Roman" w:hAnsi="Times New Roman" w:cs="Times New Roman"/>
          <w:b/>
          <w:sz w:val="24"/>
          <w:szCs w:val="24"/>
        </w:rPr>
        <w:t xml:space="preserve">must </w:t>
      </w:r>
      <w:r w:rsidR="00E550AE" w:rsidRPr="00347068">
        <w:rPr>
          <w:rFonts w:ascii="Times New Roman" w:hAnsi="Times New Roman" w:cs="Times New Roman"/>
          <w:sz w:val="24"/>
          <w:szCs w:val="24"/>
        </w:rPr>
        <w:t>accompany client for the initial appointment.</w:t>
      </w:r>
    </w:p>
    <w:p w:rsidR="00E550AE" w:rsidRPr="00347068" w:rsidRDefault="006151A8" w:rsidP="00824F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Nelson</w:t>
      </w:r>
      <w:r w:rsidR="00F05BCF">
        <w:rPr>
          <w:rFonts w:ascii="Times New Roman" w:hAnsi="Times New Roman" w:cs="Times New Roman"/>
          <w:sz w:val="24"/>
          <w:szCs w:val="24"/>
        </w:rPr>
        <w:t xml:space="preserve"> County</w:t>
      </w:r>
      <w:r w:rsidR="00E550AE" w:rsidRPr="00347068">
        <w:rPr>
          <w:rFonts w:ascii="Times New Roman" w:hAnsi="Times New Roman" w:cs="Times New Roman"/>
          <w:sz w:val="24"/>
          <w:szCs w:val="24"/>
        </w:rPr>
        <w:t xml:space="preserve"> Board of Education will not be billed for those services</w:t>
      </w:r>
      <w:r w:rsidR="00F05B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50AE" w:rsidRPr="00347068" w:rsidRDefault="00E550AE" w:rsidP="00824F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 xml:space="preserve">A school representative may refer student families to Communicare in accordance with 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the </w:t>
      </w:r>
      <w:r w:rsidRPr="00347068">
        <w:rPr>
          <w:rFonts w:ascii="Times New Roman" w:hAnsi="Times New Roman" w:cs="Times New Roman"/>
          <w:sz w:val="24"/>
          <w:szCs w:val="24"/>
        </w:rPr>
        <w:t>policies and procedures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 of the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F05BCF">
        <w:rPr>
          <w:rFonts w:ascii="Times New Roman" w:hAnsi="Times New Roman" w:cs="Times New Roman"/>
          <w:sz w:val="24"/>
          <w:szCs w:val="24"/>
        </w:rPr>
        <w:t xml:space="preserve"> County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 Schools</w:t>
      </w:r>
      <w:r w:rsidR="00774D3E">
        <w:rPr>
          <w:rFonts w:ascii="Times New Roman" w:hAnsi="Times New Roman" w:cs="Times New Roman"/>
          <w:sz w:val="24"/>
          <w:szCs w:val="24"/>
        </w:rPr>
        <w:t xml:space="preserve">. </w:t>
      </w:r>
      <w:r w:rsidRPr="00347068">
        <w:rPr>
          <w:rFonts w:ascii="Times New Roman" w:hAnsi="Times New Roman" w:cs="Times New Roman"/>
          <w:sz w:val="24"/>
          <w:szCs w:val="24"/>
        </w:rPr>
        <w:t xml:space="preserve">Communicare will not refuse to see any child referred in this manner.  </w:t>
      </w:r>
    </w:p>
    <w:p w:rsidR="00824F7C" w:rsidRPr="00347068" w:rsidRDefault="00824F7C" w:rsidP="00824F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Maintain confidentiality related to the treatment services provided under this agreement in accordance with applicable professional standards and applicable laws and regulations.</w:t>
      </w:r>
    </w:p>
    <w:p w:rsidR="00AF447F" w:rsidRPr="00347068" w:rsidRDefault="00AF447F" w:rsidP="00824F7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 xml:space="preserve">Additional psychoeducational services may be purchased by </w:t>
      </w:r>
      <w:r w:rsidR="006151A8">
        <w:rPr>
          <w:rFonts w:ascii="Times New Roman" w:hAnsi="Times New Roman" w:cs="Times New Roman"/>
          <w:sz w:val="24"/>
          <w:szCs w:val="24"/>
        </w:rPr>
        <w:t>Nelson</w:t>
      </w:r>
      <w:r w:rsidR="00F05BCF">
        <w:rPr>
          <w:rFonts w:ascii="Times New Roman" w:hAnsi="Times New Roman" w:cs="Times New Roman"/>
          <w:sz w:val="24"/>
          <w:szCs w:val="24"/>
        </w:rPr>
        <w:t xml:space="preserve"> County</w:t>
      </w:r>
      <w:r w:rsidRPr="00347068">
        <w:rPr>
          <w:rFonts w:ascii="Times New Roman" w:hAnsi="Times New Roman" w:cs="Times New Roman"/>
          <w:sz w:val="24"/>
          <w:szCs w:val="24"/>
        </w:rPr>
        <w:t xml:space="preserve"> Schools under separate agreement.</w:t>
      </w:r>
    </w:p>
    <w:p w:rsidR="00824F7C" w:rsidRPr="00347068" w:rsidRDefault="00824F7C" w:rsidP="00E67536">
      <w:pPr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This agreement becomes effective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 o</w:t>
      </w:r>
      <w:r w:rsidRPr="00347068">
        <w:rPr>
          <w:rFonts w:ascii="Times New Roman" w:hAnsi="Times New Roman" w:cs="Times New Roman"/>
          <w:sz w:val="24"/>
          <w:szCs w:val="24"/>
        </w:rPr>
        <w:t xml:space="preserve">n the later date signed below. 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 </w:t>
      </w:r>
      <w:r w:rsidRPr="00347068">
        <w:rPr>
          <w:rFonts w:ascii="Times New Roman" w:hAnsi="Times New Roman" w:cs="Times New Roman"/>
          <w:sz w:val="24"/>
          <w:szCs w:val="24"/>
        </w:rPr>
        <w:t xml:space="preserve">Either party may terminate this agreement upon </w:t>
      </w:r>
      <w:r w:rsidR="00AF447F" w:rsidRPr="00347068">
        <w:rPr>
          <w:rFonts w:ascii="Times New Roman" w:hAnsi="Times New Roman" w:cs="Times New Roman"/>
          <w:sz w:val="24"/>
          <w:szCs w:val="24"/>
        </w:rPr>
        <w:t xml:space="preserve">a thirty </w:t>
      </w:r>
      <w:r w:rsidRPr="00347068">
        <w:rPr>
          <w:rFonts w:ascii="Times New Roman" w:hAnsi="Times New Roman" w:cs="Times New Roman"/>
          <w:sz w:val="24"/>
          <w:szCs w:val="24"/>
        </w:rPr>
        <w:t>(30) day written notice to the other party.</w:t>
      </w:r>
    </w:p>
    <w:p w:rsidR="000B0A1E" w:rsidRPr="00347068" w:rsidRDefault="000B0A1E" w:rsidP="00824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F5" w:rsidRPr="00347068" w:rsidRDefault="00D800F5" w:rsidP="00D800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A1E" w:rsidRPr="00347068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06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47068">
        <w:rPr>
          <w:rFonts w:ascii="Times New Roman" w:hAnsi="Times New Roman" w:cs="Times New Roman"/>
          <w:sz w:val="24"/>
          <w:szCs w:val="24"/>
        </w:rPr>
        <w:tab/>
      </w:r>
      <w:r w:rsidRPr="00347068">
        <w:rPr>
          <w:rFonts w:ascii="Times New Roman" w:hAnsi="Times New Roman" w:cs="Times New Roman"/>
          <w:sz w:val="24"/>
          <w:szCs w:val="24"/>
        </w:rPr>
        <w:tab/>
      </w:r>
      <w:r w:rsidRPr="00347068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AF447F" w:rsidRPr="002D6A67" w:rsidRDefault="009347D2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 Bradley</w:t>
      </w:r>
      <w:r w:rsidR="006151A8" w:rsidRPr="002D6A67">
        <w:rPr>
          <w:rFonts w:ascii="Times New Roman" w:hAnsi="Times New Roman" w:cs="Times New Roman"/>
          <w:sz w:val="24"/>
          <w:szCs w:val="24"/>
        </w:rPr>
        <w:tab/>
      </w:r>
      <w:r w:rsidR="00AF447F" w:rsidRPr="002D6A67">
        <w:rPr>
          <w:rFonts w:ascii="Times New Roman" w:hAnsi="Times New Roman" w:cs="Times New Roman"/>
          <w:sz w:val="24"/>
          <w:szCs w:val="24"/>
        </w:rPr>
        <w:tab/>
      </w:r>
      <w:r w:rsidR="00AF447F" w:rsidRPr="002D6A67">
        <w:rPr>
          <w:rFonts w:ascii="Times New Roman" w:hAnsi="Times New Roman" w:cs="Times New Roman"/>
          <w:sz w:val="24"/>
          <w:szCs w:val="24"/>
        </w:rPr>
        <w:tab/>
      </w:r>
      <w:r w:rsidR="00AF447F" w:rsidRPr="002D6A67">
        <w:rPr>
          <w:rFonts w:ascii="Times New Roman" w:hAnsi="Times New Roman" w:cs="Times New Roman"/>
          <w:sz w:val="24"/>
          <w:szCs w:val="24"/>
        </w:rPr>
        <w:tab/>
      </w:r>
      <w:r w:rsidR="000B0A1E" w:rsidRPr="002D6A67">
        <w:rPr>
          <w:rFonts w:ascii="Times New Roman" w:hAnsi="Times New Roman" w:cs="Times New Roman"/>
          <w:sz w:val="24"/>
          <w:szCs w:val="24"/>
        </w:rPr>
        <w:tab/>
      </w:r>
      <w:r w:rsidR="000B0A1E" w:rsidRPr="002D6A67">
        <w:rPr>
          <w:rFonts w:ascii="Times New Roman" w:hAnsi="Times New Roman" w:cs="Times New Roman"/>
          <w:sz w:val="24"/>
          <w:szCs w:val="24"/>
        </w:rPr>
        <w:tab/>
      </w:r>
      <w:r w:rsidR="000B0A1E" w:rsidRPr="002D6A67">
        <w:rPr>
          <w:rFonts w:ascii="Times New Roman" w:hAnsi="Times New Roman" w:cs="Times New Roman"/>
          <w:sz w:val="24"/>
          <w:szCs w:val="24"/>
        </w:rPr>
        <w:tab/>
      </w:r>
      <w:r w:rsidR="000B0A1E" w:rsidRPr="002D6A67">
        <w:rPr>
          <w:rFonts w:ascii="Times New Roman" w:hAnsi="Times New Roman" w:cs="Times New Roman"/>
          <w:sz w:val="24"/>
          <w:szCs w:val="24"/>
        </w:rPr>
        <w:tab/>
        <w:t>Date</w:t>
      </w:r>
    </w:p>
    <w:p w:rsidR="00AF447F" w:rsidRPr="002D6A67" w:rsidRDefault="00AF447F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67">
        <w:rPr>
          <w:rFonts w:ascii="Times New Roman" w:hAnsi="Times New Roman" w:cs="Times New Roman"/>
          <w:sz w:val="24"/>
          <w:szCs w:val="24"/>
        </w:rPr>
        <w:t xml:space="preserve">Superintendent </w:t>
      </w:r>
    </w:p>
    <w:p w:rsidR="000B0A1E" w:rsidRPr="002D6A67" w:rsidRDefault="006151A8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67">
        <w:rPr>
          <w:rFonts w:ascii="Times New Roman" w:hAnsi="Times New Roman" w:cs="Times New Roman"/>
          <w:sz w:val="24"/>
          <w:szCs w:val="24"/>
        </w:rPr>
        <w:t>Nelson</w:t>
      </w:r>
      <w:r w:rsidR="00F05BCF" w:rsidRPr="002D6A67">
        <w:rPr>
          <w:rFonts w:ascii="Times New Roman" w:hAnsi="Times New Roman" w:cs="Times New Roman"/>
          <w:sz w:val="24"/>
          <w:szCs w:val="24"/>
        </w:rPr>
        <w:t xml:space="preserve"> County</w:t>
      </w:r>
      <w:r w:rsidR="00AF447F" w:rsidRPr="002D6A67">
        <w:rPr>
          <w:rFonts w:ascii="Times New Roman" w:hAnsi="Times New Roman" w:cs="Times New Roman"/>
          <w:sz w:val="24"/>
          <w:szCs w:val="24"/>
        </w:rPr>
        <w:t xml:space="preserve"> Schools</w:t>
      </w: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D3E" w:rsidRPr="002D6A67" w:rsidRDefault="00774D3E" w:rsidP="00774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6A67">
        <w:rPr>
          <w:rFonts w:ascii="Times New Roman" w:hAnsi="Times New Roman" w:cs="Times New Roman"/>
        </w:rPr>
        <w:t>____________________________________</w:t>
      </w:r>
      <w:r w:rsidRPr="002D6A67">
        <w:rPr>
          <w:rFonts w:ascii="Times New Roman" w:hAnsi="Times New Roman" w:cs="Times New Roman"/>
        </w:rPr>
        <w:tab/>
      </w:r>
      <w:r w:rsidRPr="002D6A67">
        <w:rPr>
          <w:rFonts w:ascii="Times New Roman" w:hAnsi="Times New Roman" w:cs="Times New Roman"/>
        </w:rPr>
        <w:tab/>
      </w:r>
      <w:r w:rsidRPr="002D6A67">
        <w:rPr>
          <w:rFonts w:ascii="Times New Roman" w:hAnsi="Times New Roman" w:cs="Times New Roman"/>
        </w:rPr>
        <w:tab/>
      </w:r>
      <w:r w:rsidRPr="002D6A67">
        <w:rPr>
          <w:rFonts w:ascii="Times New Roman" w:hAnsi="Times New Roman" w:cs="Times New Roman"/>
        </w:rPr>
        <w:tab/>
        <w:t>____________________</w:t>
      </w:r>
    </w:p>
    <w:p w:rsidR="00774D3E" w:rsidRPr="002D6A67" w:rsidRDefault="00774D3E" w:rsidP="00774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6A67">
        <w:rPr>
          <w:rFonts w:ascii="Times New Roman" w:hAnsi="Times New Roman" w:cs="Times New Roman"/>
          <w:sz w:val="24"/>
        </w:rPr>
        <w:t>Brittany Rigney</w:t>
      </w:r>
      <w:r w:rsidRPr="002D6A67">
        <w:rPr>
          <w:rFonts w:ascii="Times New Roman" w:hAnsi="Times New Roman" w:cs="Times New Roman"/>
          <w:sz w:val="24"/>
        </w:rPr>
        <w:tab/>
      </w:r>
      <w:r w:rsidRPr="002D6A67">
        <w:rPr>
          <w:rFonts w:ascii="Times New Roman" w:hAnsi="Times New Roman" w:cs="Times New Roman"/>
          <w:sz w:val="24"/>
        </w:rPr>
        <w:tab/>
      </w:r>
      <w:r w:rsidRPr="002D6A67">
        <w:rPr>
          <w:rFonts w:ascii="Times New Roman" w:hAnsi="Times New Roman" w:cs="Times New Roman"/>
          <w:sz w:val="24"/>
        </w:rPr>
        <w:tab/>
      </w:r>
      <w:r w:rsidRPr="002D6A67">
        <w:rPr>
          <w:rFonts w:ascii="Times New Roman" w:hAnsi="Times New Roman" w:cs="Times New Roman"/>
          <w:sz w:val="24"/>
        </w:rPr>
        <w:tab/>
      </w:r>
      <w:r w:rsidRPr="002D6A67">
        <w:rPr>
          <w:rFonts w:ascii="Times New Roman" w:hAnsi="Times New Roman" w:cs="Times New Roman"/>
          <w:sz w:val="24"/>
        </w:rPr>
        <w:tab/>
      </w:r>
      <w:r w:rsidRPr="002D6A67">
        <w:rPr>
          <w:rFonts w:ascii="Times New Roman" w:hAnsi="Times New Roman" w:cs="Times New Roman"/>
          <w:sz w:val="24"/>
        </w:rPr>
        <w:tab/>
      </w:r>
      <w:r w:rsidRPr="002D6A67">
        <w:rPr>
          <w:rFonts w:ascii="Times New Roman" w:hAnsi="Times New Roman" w:cs="Times New Roman"/>
          <w:sz w:val="24"/>
        </w:rPr>
        <w:tab/>
        <w:t>Date</w:t>
      </w:r>
    </w:p>
    <w:p w:rsidR="00774D3E" w:rsidRPr="002D6A67" w:rsidRDefault="00774D3E" w:rsidP="00774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6A67">
        <w:rPr>
          <w:rFonts w:ascii="Times New Roman" w:hAnsi="Times New Roman" w:cs="Times New Roman"/>
          <w:sz w:val="24"/>
        </w:rPr>
        <w:t>Administrator - Regional Services</w:t>
      </w:r>
    </w:p>
    <w:p w:rsidR="00774D3E" w:rsidRPr="002D6A67" w:rsidRDefault="00774D3E" w:rsidP="00774D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6A67">
        <w:rPr>
          <w:rFonts w:ascii="Times New Roman" w:hAnsi="Times New Roman" w:cs="Times New Roman"/>
          <w:sz w:val="24"/>
        </w:rPr>
        <w:t>Communicare, Inc.</w:t>
      </w: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6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67">
        <w:rPr>
          <w:rFonts w:ascii="Times New Roman" w:hAnsi="Times New Roman" w:cs="Times New Roman"/>
          <w:sz w:val="24"/>
          <w:szCs w:val="24"/>
        </w:rPr>
        <w:t>Dan Simpson</w:t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</w:r>
      <w:r w:rsidR="006151A8" w:rsidRPr="002D6A67">
        <w:rPr>
          <w:rFonts w:ascii="Times New Roman" w:hAnsi="Times New Roman" w:cs="Times New Roman"/>
          <w:sz w:val="24"/>
          <w:szCs w:val="24"/>
        </w:rPr>
        <w:tab/>
      </w:r>
      <w:r w:rsidRPr="002D6A67">
        <w:rPr>
          <w:rFonts w:ascii="Times New Roman" w:hAnsi="Times New Roman" w:cs="Times New Roman"/>
          <w:sz w:val="24"/>
          <w:szCs w:val="24"/>
        </w:rPr>
        <w:tab/>
        <w:t>Date</w:t>
      </w: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67">
        <w:rPr>
          <w:rFonts w:ascii="Times New Roman" w:hAnsi="Times New Roman" w:cs="Times New Roman"/>
          <w:sz w:val="24"/>
          <w:szCs w:val="24"/>
        </w:rPr>
        <w:t>Chief Executive Officer</w:t>
      </w:r>
    </w:p>
    <w:p w:rsidR="000B0A1E" w:rsidRPr="002D6A67" w:rsidRDefault="000B0A1E" w:rsidP="000B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67">
        <w:rPr>
          <w:rFonts w:ascii="Times New Roman" w:hAnsi="Times New Roman" w:cs="Times New Roman"/>
          <w:sz w:val="24"/>
          <w:szCs w:val="24"/>
        </w:rPr>
        <w:t>Communicare, Inc.</w:t>
      </w:r>
    </w:p>
    <w:p w:rsidR="00824F7C" w:rsidRPr="00347068" w:rsidRDefault="00824F7C" w:rsidP="000B0A1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24F7C" w:rsidRPr="0034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6D5"/>
    <w:multiLevelType w:val="hybridMultilevel"/>
    <w:tmpl w:val="B29A3402"/>
    <w:lvl w:ilvl="0" w:tplc="F4CC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066DF"/>
    <w:multiLevelType w:val="hybridMultilevel"/>
    <w:tmpl w:val="000C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7DC3"/>
    <w:multiLevelType w:val="hybridMultilevel"/>
    <w:tmpl w:val="B8C2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4C"/>
    <w:rsid w:val="00054B56"/>
    <w:rsid w:val="000B0A1E"/>
    <w:rsid w:val="000F5549"/>
    <w:rsid w:val="00116A89"/>
    <w:rsid w:val="00131CBD"/>
    <w:rsid w:val="00141F56"/>
    <w:rsid w:val="001617CB"/>
    <w:rsid w:val="0018604C"/>
    <w:rsid w:val="001A17C4"/>
    <w:rsid w:val="001B0F25"/>
    <w:rsid w:val="001C0EF9"/>
    <w:rsid w:val="00207BFB"/>
    <w:rsid w:val="002D6A67"/>
    <w:rsid w:val="002F5FA5"/>
    <w:rsid w:val="00347068"/>
    <w:rsid w:val="003655C5"/>
    <w:rsid w:val="00444B1D"/>
    <w:rsid w:val="00484835"/>
    <w:rsid w:val="006151A8"/>
    <w:rsid w:val="0062227E"/>
    <w:rsid w:val="00661B17"/>
    <w:rsid w:val="00673CE5"/>
    <w:rsid w:val="00725784"/>
    <w:rsid w:val="0077391B"/>
    <w:rsid w:val="00774D3E"/>
    <w:rsid w:val="00786679"/>
    <w:rsid w:val="00824F7C"/>
    <w:rsid w:val="00886D8D"/>
    <w:rsid w:val="009204AA"/>
    <w:rsid w:val="009347D2"/>
    <w:rsid w:val="00982C5A"/>
    <w:rsid w:val="00AD5ABB"/>
    <w:rsid w:val="00AF447F"/>
    <w:rsid w:val="00D800F5"/>
    <w:rsid w:val="00D84DAC"/>
    <w:rsid w:val="00E550AE"/>
    <w:rsid w:val="00E67536"/>
    <w:rsid w:val="00E90C09"/>
    <w:rsid w:val="00ED3CAF"/>
    <w:rsid w:val="00F05BCF"/>
    <w:rsid w:val="00F66C0F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1857FB-35F7-48EA-AC92-F2160EA1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Communicare Inc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Brockman</dc:creator>
  <cp:lastModifiedBy>McKay, Carla</cp:lastModifiedBy>
  <cp:revision>2</cp:revision>
  <cp:lastPrinted>2016-03-10T21:35:00Z</cp:lastPrinted>
  <dcterms:created xsi:type="dcterms:W3CDTF">2018-07-17T19:40:00Z</dcterms:created>
  <dcterms:modified xsi:type="dcterms:W3CDTF">2018-07-17T19:40:00Z</dcterms:modified>
</cp:coreProperties>
</file>