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C9" w:rsidRDefault="00AA42C9" w:rsidP="00AA42C9">
      <w:pPr>
        <w:pStyle w:val="Title"/>
        <w:rPr>
          <w:i/>
        </w:rPr>
      </w:pPr>
      <w:r>
        <w:t>M E M O R A N D U M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AA42C9" w:rsidRDefault="00AA42C9" w:rsidP="00AA42C9">
      <w:pPr>
        <w:tabs>
          <w:tab w:val="left" w:pos="1440"/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KATHLEEN G. REUTMAN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JULY 10, 2018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8D2CEA" w:rsidRDefault="00AA42C9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                </w:t>
      </w:r>
      <w:r w:rsidR="008D2CEA">
        <w:rPr>
          <w:rFonts w:ascii="Times New Roman" w:hAnsi="Times New Roman"/>
          <w:b/>
        </w:rPr>
        <w:t xml:space="preserve">MEMORANDUM OF </w:t>
      </w:r>
      <w:r w:rsidR="00D97588">
        <w:rPr>
          <w:rFonts w:ascii="Times New Roman" w:hAnsi="Times New Roman"/>
          <w:b/>
        </w:rPr>
        <w:t xml:space="preserve">UNDERSTANDING </w:t>
      </w:r>
      <w:r w:rsidR="008D2CEA">
        <w:rPr>
          <w:rFonts w:ascii="Times New Roman" w:hAnsi="Times New Roman"/>
          <w:b/>
        </w:rPr>
        <w:t xml:space="preserve">BETWEEN THE BOONE COUNTY SCHOOLS AND </w:t>
      </w:r>
      <w:r w:rsidR="00D97588">
        <w:rPr>
          <w:rFonts w:ascii="Times New Roman" w:hAnsi="Times New Roman"/>
          <w:b/>
        </w:rPr>
        <w:t>BRIGHTON CENTER, INC.</w:t>
      </w: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</w:p>
    <w:p w:rsidR="00D97588" w:rsidRDefault="008D2CEA" w:rsidP="00D97588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D97588">
        <w:rPr>
          <w:rFonts w:ascii="Times New Roman" w:hAnsi="Times New Roman"/>
          <w:b/>
        </w:rPr>
        <w:t xml:space="preserve">   The Brighton Center, Inc, is a non-profit organizations on a mission to create opportunities for individuals and families to reach self-sufficiency through family support, services, education, employment and leadership.</w:t>
      </w:r>
    </w:p>
    <w:p w:rsidR="00D97588" w:rsidRDefault="00D97588" w:rsidP="00D97588">
      <w:pPr>
        <w:ind w:left="1440" w:hanging="1440"/>
        <w:rPr>
          <w:rFonts w:ascii="Times New Roman" w:hAnsi="Times New Roman"/>
          <w:b/>
        </w:rPr>
      </w:pPr>
    </w:p>
    <w:p w:rsidR="00D97588" w:rsidRDefault="00D97588" w:rsidP="00D97588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BF7418">
        <w:rPr>
          <w:rFonts w:ascii="Times New Roman" w:hAnsi="Times New Roman"/>
          <w:b/>
        </w:rPr>
        <w:t xml:space="preserve">Early in 2018, </w:t>
      </w:r>
      <w:r w:rsidRPr="00D97588">
        <w:rPr>
          <w:rFonts w:ascii="Times New Roman" w:hAnsi="Times New Roman"/>
          <w:b/>
        </w:rPr>
        <w:t xml:space="preserve">Brighton Center </w:t>
      </w:r>
      <w:r w:rsidR="00BF7418">
        <w:rPr>
          <w:rFonts w:ascii="Times New Roman" w:hAnsi="Times New Roman"/>
          <w:b/>
        </w:rPr>
        <w:t xml:space="preserve">approached us to </w:t>
      </w:r>
      <w:r w:rsidRPr="00D97588">
        <w:rPr>
          <w:rFonts w:ascii="Times New Roman" w:hAnsi="Times New Roman"/>
          <w:b/>
        </w:rPr>
        <w:t xml:space="preserve">expand </w:t>
      </w:r>
      <w:r w:rsidR="00BF7418">
        <w:rPr>
          <w:rFonts w:ascii="Times New Roman" w:hAnsi="Times New Roman"/>
          <w:b/>
        </w:rPr>
        <w:t xml:space="preserve">their Youth Leadership Development Program </w:t>
      </w:r>
      <w:r w:rsidRPr="00D97588">
        <w:rPr>
          <w:rFonts w:ascii="Times New Roman" w:hAnsi="Times New Roman"/>
          <w:b/>
        </w:rPr>
        <w:t xml:space="preserve">to Boone County Schools </w:t>
      </w:r>
      <w:r w:rsidR="00BF7418">
        <w:rPr>
          <w:rFonts w:ascii="Times New Roman" w:hAnsi="Times New Roman"/>
          <w:b/>
        </w:rPr>
        <w:t xml:space="preserve">for the 2018-2019 school year. </w:t>
      </w:r>
      <w:r w:rsidRPr="00D97588">
        <w:rPr>
          <w:rFonts w:ascii="Times New Roman" w:hAnsi="Times New Roman"/>
          <w:b/>
        </w:rPr>
        <w:t xml:space="preserve"> Ockerman and R. A. Jones </w:t>
      </w:r>
      <w:r w:rsidR="00BF7418">
        <w:rPr>
          <w:rFonts w:ascii="Times New Roman" w:hAnsi="Times New Roman"/>
          <w:b/>
        </w:rPr>
        <w:t>enthusiastically agreed to pilot the program, provided funding was available.</w:t>
      </w:r>
    </w:p>
    <w:p w:rsidR="00BF7418" w:rsidRDefault="00BF7418" w:rsidP="00D97588">
      <w:pPr>
        <w:ind w:left="1440" w:hanging="1440"/>
        <w:rPr>
          <w:rFonts w:ascii="Times New Roman" w:hAnsi="Times New Roman"/>
          <w:b/>
        </w:rPr>
      </w:pPr>
    </w:p>
    <w:p w:rsidR="00BF7418" w:rsidRDefault="00BF7418" w:rsidP="00D97588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In May, the Boone County Fiscal Court through approve funds though </w:t>
      </w:r>
      <w:r>
        <w:rPr>
          <w:rFonts w:ascii="Times New Roman" w:hAnsi="Times New Roman"/>
          <w:b/>
        </w:rPr>
        <w:t xml:space="preserve">he mental health tax </w:t>
      </w:r>
      <w:r>
        <w:rPr>
          <w:rFonts w:ascii="Times New Roman" w:hAnsi="Times New Roman"/>
          <w:b/>
        </w:rPr>
        <w:t xml:space="preserve">board to support the program in Boone County. </w:t>
      </w:r>
    </w:p>
    <w:p w:rsidR="00BF7418" w:rsidRDefault="00BF7418" w:rsidP="00D97588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BF7418" w:rsidRDefault="00BF7418" w:rsidP="00BF7418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The Youth Leadership Development (YLD) program is</w:t>
      </w:r>
    </w:p>
    <w:p w:rsidR="00BF7418" w:rsidRPr="00BF7418" w:rsidRDefault="00BF7418" w:rsidP="00BF7418">
      <w:pPr>
        <w:pStyle w:val="ListParagraph"/>
        <w:numPr>
          <w:ilvl w:val="0"/>
          <w:numId w:val="1"/>
        </w:numPr>
        <w:ind w:left="1980"/>
        <w:rPr>
          <w:rFonts w:ascii="Times New Roman" w:hAnsi="Times New Roman"/>
          <w:b/>
          <w:color w:val="231F20"/>
          <w:sz w:val="23"/>
          <w:szCs w:val="23"/>
        </w:rPr>
      </w:pPr>
      <w:r w:rsidRPr="00BF7418">
        <w:rPr>
          <w:rFonts w:ascii="Times New Roman" w:hAnsi="Times New Roman"/>
          <w:b/>
          <w:color w:val="231F20"/>
          <w:sz w:val="23"/>
          <w:szCs w:val="23"/>
        </w:rPr>
        <w:t>After school program serving the Northern Kentucky community for nearly</w:t>
      </w:r>
      <w:r>
        <w:rPr>
          <w:rFonts w:ascii="Times New Roman" w:hAnsi="Times New Roman"/>
          <w:b/>
          <w:color w:val="231F20"/>
          <w:sz w:val="23"/>
          <w:szCs w:val="23"/>
        </w:rPr>
        <w:t xml:space="preserve"> </w:t>
      </w:r>
      <w:r w:rsidRPr="00BF7418">
        <w:rPr>
          <w:rFonts w:ascii="Times New Roman" w:hAnsi="Times New Roman"/>
          <w:b/>
          <w:color w:val="231F20"/>
          <w:sz w:val="23"/>
          <w:szCs w:val="23"/>
        </w:rPr>
        <w:t xml:space="preserve">20 years. </w:t>
      </w:r>
    </w:p>
    <w:p w:rsidR="00BF7418" w:rsidRPr="00BF7418" w:rsidRDefault="00BF7418" w:rsidP="00BF7418">
      <w:pPr>
        <w:pStyle w:val="ListParagraph"/>
        <w:numPr>
          <w:ilvl w:val="0"/>
          <w:numId w:val="1"/>
        </w:numPr>
        <w:spacing w:after="0" w:line="240" w:lineRule="auto"/>
        <w:ind w:left="1980"/>
        <w:rPr>
          <w:rFonts w:ascii="Times New Roman" w:hAnsi="Times New Roman" w:cs="Times New Roman"/>
          <w:b/>
          <w:color w:val="231F20"/>
          <w:sz w:val="23"/>
          <w:szCs w:val="23"/>
        </w:rPr>
      </w:pPr>
      <w:r w:rsidRPr="00BF7418">
        <w:rPr>
          <w:rFonts w:ascii="Times New Roman" w:hAnsi="Times New Roman" w:cs="Times New Roman"/>
          <w:b/>
          <w:color w:val="231F20"/>
          <w:sz w:val="23"/>
          <w:szCs w:val="23"/>
        </w:rPr>
        <w:t>Provides structured activities and opportunities for youth to acquire and improve their life skills, decision making, and leadership skills.</w:t>
      </w:r>
    </w:p>
    <w:p w:rsidR="00BF7418" w:rsidRDefault="00BF7418" w:rsidP="00BF7418">
      <w:pPr>
        <w:pStyle w:val="ListParagraph"/>
        <w:numPr>
          <w:ilvl w:val="0"/>
          <w:numId w:val="1"/>
        </w:numPr>
        <w:spacing w:after="0" w:line="240" w:lineRule="auto"/>
        <w:ind w:left="1980"/>
        <w:rPr>
          <w:rFonts w:ascii="Times New Roman" w:hAnsi="Times New Roman" w:cs="Times New Roman"/>
          <w:b/>
          <w:color w:val="231F20"/>
          <w:sz w:val="23"/>
          <w:szCs w:val="23"/>
        </w:rPr>
      </w:pPr>
      <w:r w:rsidRPr="00BF7418">
        <w:rPr>
          <w:rFonts w:ascii="Times New Roman" w:hAnsi="Times New Roman" w:cs="Times New Roman"/>
          <w:b/>
          <w:color w:val="231F20"/>
          <w:sz w:val="23"/>
          <w:szCs w:val="23"/>
        </w:rPr>
        <w:t xml:space="preserve">Utilizes the Wyman’s Teen Outreach Program® (TOP®), designed to develop social and emotional well-being and mental health of pre-teens/teens.  TOP® was named an evidence-based Mental Health Promotion program by the Substance Abuse and Mental Health Services Administration (SAMSHA).  The TOP® approach provides youth with critical supports and opportunities to prepare for successful adulthood and avoid problem behaviors. </w:t>
      </w:r>
    </w:p>
    <w:p w:rsidR="00BF7418" w:rsidRDefault="00BF7418" w:rsidP="00BF7418">
      <w:pPr>
        <w:rPr>
          <w:rFonts w:ascii="Times New Roman" w:hAnsi="Times New Roman"/>
          <w:b/>
          <w:color w:val="231F20"/>
          <w:sz w:val="23"/>
          <w:szCs w:val="23"/>
        </w:rPr>
      </w:pPr>
      <w:r>
        <w:rPr>
          <w:rFonts w:ascii="Times New Roman" w:hAnsi="Times New Roman"/>
          <w:b/>
          <w:color w:val="231F20"/>
          <w:sz w:val="23"/>
          <w:szCs w:val="23"/>
        </w:rPr>
        <w:t xml:space="preserve">                               </w:t>
      </w:r>
    </w:p>
    <w:p w:rsidR="00BF7418" w:rsidRPr="00BF7418" w:rsidRDefault="00BF7418" w:rsidP="00BF7418">
      <w:pPr>
        <w:rPr>
          <w:rFonts w:ascii="Times New Roman" w:hAnsi="Times New Roman"/>
          <w:b/>
          <w:color w:val="231F20"/>
          <w:sz w:val="23"/>
          <w:szCs w:val="23"/>
        </w:rPr>
      </w:pPr>
      <w:r>
        <w:rPr>
          <w:rFonts w:ascii="Times New Roman" w:hAnsi="Times New Roman"/>
          <w:b/>
          <w:color w:val="231F20"/>
          <w:sz w:val="23"/>
          <w:szCs w:val="23"/>
        </w:rPr>
        <w:t xml:space="preserve">                            We are excited to partner with the Brighton Center</w:t>
      </w:r>
      <w:r w:rsidR="00E500D9">
        <w:rPr>
          <w:rFonts w:ascii="Times New Roman" w:hAnsi="Times New Roman"/>
          <w:b/>
          <w:color w:val="231F20"/>
          <w:sz w:val="23"/>
          <w:szCs w:val="23"/>
        </w:rPr>
        <w:t>.</w:t>
      </w:r>
      <w:bookmarkStart w:id="0" w:name="_GoBack"/>
      <w:bookmarkEnd w:id="0"/>
      <w:r>
        <w:rPr>
          <w:rFonts w:ascii="Times New Roman" w:hAnsi="Times New Roman"/>
          <w:b/>
          <w:color w:val="231F20"/>
          <w:sz w:val="23"/>
          <w:szCs w:val="23"/>
        </w:rPr>
        <w:t xml:space="preserve"> </w:t>
      </w:r>
    </w:p>
    <w:p w:rsidR="00BF7418" w:rsidRPr="00D97588" w:rsidRDefault="00BF7418" w:rsidP="00BF7418">
      <w:pPr>
        <w:ind w:left="1980" w:hanging="360"/>
        <w:rPr>
          <w:rFonts w:ascii="Times New Roman" w:hAnsi="Times New Roman"/>
          <w:b/>
        </w:rPr>
      </w:pPr>
    </w:p>
    <w:p w:rsidR="00174B5A" w:rsidRDefault="00174B5A" w:rsidP="00AA42C9">
      <w:pPr>
        <w:ind w:left="1440" w:hanging="1440"/>
        <w:rPr>
          <w:rFonts w:ascii="Times New Roman" w:hAnsi="Times New Roman"/>
          <w:b/>
        </w:rPr>
      </w:pPr>
    </w:p>
    <w:p w:rsidR="00174B5A" w:rsidRDefault="00174B5A" w:rsidP="00174B5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have attached a copy of the </w:t>
      </w:r>
      <w:r w:rsidR="00E20449">
        <w:rPr>
          <w:rFonts w:ascii="Times New Roman" w:hAnsi="Times New Roman"/>
          <w:b/>
        </w:rPr>
        <w:t xml:space="preserve">Memorandum of </w:t>
      </w:r>
      <w:r w:rsidR="00D97588">
        <w:rPr>
          <w:rFonts w:ascii="Times New Roman" w:hAnsi="Times New Roman"/>
          <w:b/>
        </w:rPr>
        <w:t>Understanding, as well as, the Youth Leadership Development Overview</w:t>
      </w:r>
      <w:r w:rsidR="00E500D9">
        <w:rPr>
          <w:rFonts w:ascii="Times New Roman" w:hAnsi="Times New Roman"/>
          <w:b/>
        </w:rPr>
        <w:t xml:space="preserve"> and data</w:t>
      </w:r>
      <w:r w:rsidR="00D97588">
        <w:rPr>
          <w:rFonts w:ascii="Times New Roman" w:hAnsi="Times New Roman"/>
          <w:b/>
        </w:rPr>
        <w:t xml:space="preserve"> for your review.</w:t>
      </w:r>
    </w:p>
    <w:p w:rsidR="00174B5A" w:rsidRDefault="00174B5A" w:rsidP="00174B5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74B5A" w:rsidRDefault="00174B5A" w:rsidP="00174B5A">
      <w:pPr>
        <w:ind w:left="1440" w:hanging="1440"/>
        <w:rPr>
          <w:rFonts w:ascii="Times New Roman" w:hAnsi="Times New Roman"/>
          <w:b/>
        </w:rPr>
      </w:pPr>
    </w:p>
    <w:p w:rsidR="00174B5A" w:rsidRPr="005F293E" w:rsidRDefault="00174B5A" w:rsidP="00174B5A">
      <w:pPr>
        <w:ind w:left="1440" w:hanging="144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ab/>
      </w:r>
      <w:r w:rsidRPr="005F293E">
        <w:rPr>
          <w:rFonts w:ascii="Times New Roman" w:hAnsi="Times New Roman"/>
          <w:b/>
          <w:i/>
          <w:u w:val="single"/>
        </w:rPr>
        <w:t xml:space="preserve">I recommend the board approve </w:t>
      </w:r>
      <w:r w:rsidR="00183C6E">
        <w:rPr>
          <w:rFonts w:ascii="Times New Roman" w:hAnsi="Times New Roman"/>
          <w:b/>
          <w:i/>
          <w:u w:val="single"/>
        </w:rPr>
        <w:t xml:space="preserve">the Memorandum of </w:t>
      </w:r>
      <w:r>
        <w:rPr>
          <w:rFonts w:ascii="Times New Roman" w:hAnsi="Times New Roman"/>
          <w:b/>
          <w:i/>
          <w:u w:val="single"/>
        </w:rPr>
        <w:t xml:space="preserve">Agreement with </w:t>
      </w:r>
      <w:r w:rsidR="00D97588">
        <w:rPr>
          <w:rFonts w:ascii="Times New Roman" w:hAnsi="Times New Roman"/>
          <w:b/>
          <w:i/>
          <w:u w:val="single"/>
        </w:rPr>
        <w:t>the Brighton Center, INC.</w:t>
      </w:r>
      <w:r w:rsidR="00B846B0">
        <w:rPr>
          <w:rFonts w:ascii="Times New Roman" w:hAnsi="Times New Roman"/>
          <w:b/>
          <w:i/>
          <w:u w:val="single"/>
        </w:rPr>
        <w:t xml:space="preserve"> as p</w:t>
      </w:r>
      <w:r>
        <w:rPr>
          <w:rFonts w:ascii="Times New Roman" w:hAnsi="Times New Roman"/>
          <w:b/>
          <w:i/>
          <w:u w:val="single"/>
        </w:rPr>
        <w:t>resented</w:t>
      </w:r>
    </w:p>
    <w:p w:rsidR="00174B5A" w:rsidRDefault="00174B5A" w:rsidP="00174B5A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74B5A" w:rsidRDefault="00174B5A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</w:p>
    <w:p w:rsidR="000A7AEB" w:rsidRDefault="00E500D9"/>
    <w:sectPr w:rsidR="000A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3791"/>
    <w:multiLevelType w:val="hybridMultilevel"/>
    <w:tmpl w:val="4D8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9"/>
    <w:rsid w:val="0010071C"/>
    <w:rsid w:val="00174B5A"/>
    <w:rsid w:val="00183C6E"/>
    <w:rsid w:val="006E2AFE"/>
    <w:rsid w:val="00707F78"/>
    <w:rsid w:val="007F5BFC"/>
    <w:rsid w:val="0084244C"/>
    <w:rsid w:val="008D2CEA"/>
    <w:rsid w:val="009823B6"/>
    <w:rsid w:val="00AA42C9"/>
    <w:rsid w:val="00B846B0"/>
    <w:rsid w:val="00BF7418"/>
    <w:rsid w:val="00D97588"/>
    <w:rsid w:val="00E20449"/>
    <w:rsid w:val="00E500D9"/>
    <w:rsid w:val="00F24BA5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106FB-8A29-492A-A980-7537610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42C9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AA42C9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F7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Reutman, Kathy</dc:creator>
  <cp:keywords/>
  <dc:description/>
  <cp:lastModifiedBy>Reutman, Kathy</cp:lastModifiedBy>
  <cp:revision>2</cp:revision>
  <dcterms:created xsi:type="dcterms:W3CDTF">2018-07-11T19:26:00Z</dcterms:created>
  <dcterms:modified xsi:type="dcterms:W3CDTF">2018-07-11T19:26:00Z</dcterms:modified>
</cp:coreProperties>
</file>