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371E43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3pt;margin-top:-18pt;width:207pt;height:6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B52FEA" w:rsidRPr="00E2406E">
                    <w:rPr>
                      <w:rFonts w:ascii="Georgia" w:hAnsi="Georgia"/>
                      <w:b/>
                    </w:rPr>
                    <w:t>Meeting</w:t>
                  </w:r>
                </w:p>
                <w:p w:rsidR="00B52FEA" w:rsidRPr="00E2406E" w:rsidRDefault="0061533E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April 19</w:t>
                  </w:r>
                  <w:r w:rsidR="00C03538">
                    <w:rPr>
                      <w:rFonts w:ascii="Georgia" w:hAnsi="Georgia"/>
                      <w:b/>
                    </w:rPr>
                    <w:t xml:space="preserve">, </w:t>
                  </w:r>
                  <w:r w:rsidR="006A48ED">
                    <w:rPr>
                      <w:rFonts w:ascii="Georgia" w:hAnsi="Georgia"/>
                      <w:b/>
                    </w:rPr>
                    <w:t>2018</w:t>
                  </w:r>
                </w:p>
                <w:p w:rsidR="003A2797" w:rsidRPr="00E2406E" w:rsidRDefault="00D0142B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3 pm  Library</w:t>
                  </w:r>
                </w:p>
              </w:txbxContent>
            </v:textbox>
          </v:shape>
        </w:pict>
      </w:r>
      <w:r w:rsidR="00B52FEA">
        <w:t xml:space="preserve">                     </w:t>
      </w:r>
      <w:bookmarkStart w:id="0" w:name="_GoBack"/>
      <w:bookmarkEnd w:id="0"/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044EE7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</w:p>
    <w:p w:rsidR="00E2406E" w:rsidRDefault="00044EE7" w:rsidP="00044EE7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3:01 p</w:t>
      </w:r>
      <w:r w:rsidR="0040642E" w:rsidRPr="009E286E">
        <w:rPr>
          <w:rFonts w:ascii="Georgia" w:hAnsi="Georgia"/>
        </w:rPr>
        <w:t xml:space="preserve">m.  </w:t>
      </w:r>
      <w:r w:rsidR="00B52FEA" w:rsidRPr="009E286E">
        <w:rPr>
          <w:rFonts w:ascii="Georgia" w:hAnsi="Georgia"/>
        </w:rPr>
        <w:t>Members present</w:t>
      </w:r>
      <w:r>
        <w:rPr>
          <w:rFonts w:ascii="Georgia" w:hAnsi="Georgia"/>
        </w:rPr>
        <w:t xml:space="preserve"> were S</w:t>
      </w:r>
      <w:r w:rsidR="00E30D4D">
        <w:rPr>
          <w:rFonts w:ascii="Georgia" w:hAnsi="Georgia"/>
        </w:rPr>
        <w:t>abrina Morgan</w:t>
      </w:r>
      <w:r w:rsidR="000B6500">
        <w:rPr>
          <w:rFonts w:ascii="Georgia" w:hAnsi="Georgia"/>
        </w:rPr>
        <w:t>,</w:t>
      </w:r>
      <w:r>
        <w:rPr>
          <w:rFonts w:ascii="Georgia" w:hAnsi="Georgia"/>
        </w:rPr>
        <w:t xml:space="preserve"> Pamela Seidl</w:t>
      </w:r>
      <w:r w:rsidR="00E30D4D">
        <w:rPr>
          <w:rFonts w:ascii="Georgia" w:hAnsi="Georgia"/>
        </w:rPr>
        <w:t>,</w:t>
      </w:r>
      <w:r w:rsidR="000B6500">
        <w:rPr>
          <w:rFonts w:ascii="Georgia" w:hAnsi="Georgia"/>
        </w:rPr>
        <w:t xml:space="preserve"> Laura Parker</w:t>
      </w:r>
      <w:r w:rsidR="00E30D4D">
        <w:rPr>
          <w:rFonts w:ascii="Georgia" w:hAnsi="Georgia"/>
        </w:rPr>
        <w:t xml:space="preserve"> and Freddie Murphy</w:t>
      </w:r>
      <w:r>
        <w:rPr>
          <w:rFonts w:ascii="Georgia" w:hAnsi="Georgia"/>
        </w:rPr>
        <w:t>.  Keshia Goodman and Erin Hester were absent.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044EE7">
        <w:rPr>
          <w:rFonts w:ascii="Georgia" w:hAnsi="Georgia"/>
          <w:bCs/>
        </w:rPr>
        <w:t xml:space="preserve">Mr. Murphy </w:t>
      </w:r>
      <w:r w:rsidR="0064286B" w:rsidRPr="009E286E">
        <w:rPr>
          <w:rFonts w:ascii="Georgia" w:hAnsi="Georgia"/>
          <w:bCs/>
        </w:rPr>
        <w:t>m</w:t>
      </w:r>
      <w:r w:rsidR="00044EE7">
        <w:rPr>
          <w:rFonts w:ascii="Georgia" w:hAnsi="Georgia"/>
          <w:bCs/>
        </w:rPr>
        <w:t>oved to accept the agenda as corrected.  Ms. Morgan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044EE7">
        <w:rPr>
          <w:rFonts w:ascii="Georgia" w:hAnsi="Georgia"/>
          <w:bCs/>
        </w:rPr>
        <w:t xml:space="preserve"> – Ms. Parker </w:t>
      </w:r>
      <w:r w:rsidR="00B52FEA" w:rsidRPr="009E286E">
        <w:rPr>
          <w:rFonts w:ascii="Georgia" w:hAnsi="Georgia"/>
          <w:bCs/>
        </w:rPr>
        <w:t>moved to accept the minutes as written.</w:t>
      </w:r>
      <w:r w:rsidR="00044EE7">
        <w:rPr>
          <w:rFonts w:ascii="Georgia" w:hAnsi="Georgia"/>
          <w:bCs/>
        </w:rPr>
        <w:t xml:space="preserve">  Mr. Murphy </w:t>
      </w:r>
      <w:r w:rsidR="00B52FEA" w:rsidRPr="009E286E">
        <w:rPr>
          <w:rFonts w:ascii="Georgia" w:hAnsi="Georgia"/>
          <w:bCs/>
        </w:rPr>
        <w:t>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044EE7">
        <w:rPr>
          <w:rFonts w:ascii="Georgia" w:hAnsi="Georgia"/>
          <w:bCs/>
        </w:rPr>
        <w:t>MAP testing is underway with amazing results showing 40-50 percent growth for some students.  The girls’ and boys’ restrooms in the back of building one will receive some new flooring and stalls over summer break.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044EE7">
        <w:rPr>
          <w:rFonts w:ascii="Georgia" w:hAnsi="Georgia"/>
          <w:bCs/>
        </w:rPr>
        <w:t xml:space="preserve"> –None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1211B7" w:rsidRPr="00044EE7" w:rsidRDefault="001C5E83" w:rsidP="001211B7">
      <w:pPr>
        <w:numPr>
          <w:ilvl w:val="1"/>
          <w:numId w:val="1"/>
        </w:numPr>
        <w:rPr>
          <w:rFonts w:ascii="Georgia" w:hAnsi="Georgia"/>
        </w:rPr>
      </w:pPr>
      <w:r w:rsidRPr="00044EE7">
        <w:rPr>
          <w:rFonts w:ascii="Georgia" w:hAnsi="Georgia"/>
          <w:b/>
        </w:rPr>
        <w:t>School Improvement Planning Report</w:t>
      </w:r>
      <w:r w:rsidR="00E2406E" w:rsidRPr="00044EE7">
        <w:rPr>
          <w:rFonts w:ascii="Georgia" w:hAnsi="Georgia"/>
        </w:rPr>
        <w:t xml:space="preserve"> – </w:t>
      </w:r>
      <w:r w:rsidR="00044EE7" w:rsidRPr="00044EE7">
        <w:rPr>
          <w:rFonts w:ascii="Georgia" w:hAnsi="Georgia"/>
        </w:rPr>
        <w:t>Implementation and Impact check will be discussed at the May meeting.</w:t>
      </w:r>
    </w:p>
    <w:p w:rsidR="0062518B" w:rsidRPr="009E286E" w:rsidRDefault="0062518B" w:rsidP="0062518B">
      <w:pPr>
        <w:rPr>
          <w:rFonts w:ascii="Georgia" w:hAnsi="Georgia"/>
        </w:rPr>
      </w:pPr>
    </w:p>
    <w:p w:rsidR="0062518B" w:rsidRPr="00E2406E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E286E">
        <w:rPr>
          <w:rFonts w:ascii="Georgia" w:hAnsi="Georgia"/>
        </w:rPr>
        <w:t xml:space="preserve"> </w:t>
      </w:r>
      <w:r w:rsidR="001C5E83"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044EE7">
        <w:rPr>
          <w:rFonts w:ascii="Georgia" w:hAnsi="Georgia"/>
        </w:rPr>
        <w:t>Reviewed PPA, Fund</w:t>
      </w:r>
      <w:r w:rsidR="00822422">
        <w:rPr>
          <w:rFonts w:ascii="Georgia" w:hAnsi="Georgia"/>
        </w:rPr>
        <w:t xml:space="preserve"> </w:t>
      </w:r>
      <w:r w:rsidR="00044EE7">
        <w:rPr>
          <w:rFonts w:ascii="Georgia" w:hAnsi="Georgia"/>
        </w:rPr>
        <w:t>22, and SAF budgets.</w:t>
      </w:r>
      <w:r w:rsidR="00822422">
        <w:rPr>
          <w:rFonts w:ascii="Georgia" w:hAnsi="Georgia"/>
        </w:rPr>
        <w:t xml:space="preserve">  Mrs. Brandenburg also addressed the state budget with funding fo</w:t>
      </w:r>
      <w:r w:rsidR="00DC6D5A">
        <w:rPr>
          <w:rFonts w:ascii="Georgia" w:hAnsi="Georgia"/>
        </w:rPr>
        <w:t>r textbooks, PD and KTIP being cut</w:t>
      </w:r>
      <w:r w:rsidR="00822422">
        <w:rPr>
          <w:rFonts w:ascii="Georgia" w:hAnsi="Georgia"/>
        </w:rPr>
        <w:t>.  Preschool office is facing a 6.25 percent cut in their budget.  HeadStart has pulled out of HCS so four assi</w:t>
      </w:r>
      <w:r w:rsidR="00DC6D5A">
        <w:rPr>
          <w:rFonts w:ascii="Georgia" w:hAnsi="Georgia"/>
        </w:rPr>
        <w:t>s</w:t>
      </w:r>
      <w:r w:rsidR="00822422">
        <w:rPr>
          <w:rFonts w:ascii="Georgia" w:hAnsi="Georgia"/>
        </w:rPr>
        <w:t>tants will not be back next year.  Special education student numbers will increase dramatically next year so we will have an additional two SPED teachers at NP.</w:t>
      </w:r>
      <w:r w:rsidR="004252EA">
        <w:rPr>
          <w:rFonts w:ascii="Georgia" w:hAnsi="Georgia"/>
        </w:rPr>
        <w:t xml:space="preserve">  PPA allocation will be $110 for next school year.</w:t>
      </w:r>
    </w:p>
    <w:p w:rsidR="0083495A" w:rsidRPr="003A2797" w:rsidRDefault="0083495A" w:rsidP="003A2797">
      <w:pPr>
        <w:rPr>
          <w:rFonts w:ascii="Georgia" w:hAnsi="Georgia"/>
        </w:rPr>
      </w:pPr>
    </w:p>
    <w:p w:rsidR="00C03538" w:rsidRPr="00822422" w:rsidRDefault="001C5E83" w:rsidP="00C03538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 xml:space="preserve"> </w:t>
      </w:r>
      <w:r w:rsidR="00C03538" w:rsidRPr="00E2406E">
        <w:rPr>
          <w:rFonts w:ascii="Georgia" w:hAnsi="Georgia"/>
          <w:b/>
        </w:rPr>
        <w:t>Bylaws/Policy Report or Review</w:t>
      </w:r>
      <w:r w:rsidR="00822422">
        <w:rPr>
          <w:rFonts w:ascii="Georgia" w:hAnsi="Georgia"/>
          <w:b/>
        </w:rPr>
        <w:t xml:space="preserve"> </w:t>
      </w:r>
    </w:p>
    <w:p w:rsidR="00822422" w:rsidRDefault="00822422" w:rsidP="00822422">
      <w:pPr>
        <w:pStyle w:val="ListParagraph"/>
        <w:ind w:left="144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a.  </w:t>
      </w:r>
      <w:r>
        <w:rPr>
          <w:rFonts w:ascii="Georgia" w:hAnsi="Georgia"/>
        </w:rPr>
        <w:t xml:space="preserve">Second read on School Space Policy – Ms. Morgan made a motion to accept the School Space Policy with revisions.  Ms. Parker seconded the motion.  </w:t>
      </w:r>
      <w:r>
        <w:rPr>
          <w:rFonts w:ascii="Georgia" w:hAnsi="Georgia"/>
          <w:b/>
        </w:rPr>
        <w:t>Consensus.</w:t>
      </w:r>
    </w:p>
    <w:p w:rsidR="00822422" w:rsidRDefault="00822422" w:rsidP="00822422">
      <w:pPr>
        <w:pStyle w:val="ListParagraph"/>
        <w:ind w:left="144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b.  </w:t>
      </w:r>
      <w:r>
        <w:rPr>
          <w:rFonts w:ascii="Georgia" w:hAnsi="Georgia"/>
        </w:rPr>
        <w:t xml:space="preserve">Second read on Student Assignment Policy – Ms. Morgan made a motion to accept the Student Assignment Policy with revisions.  Ms. Seidl seconded the motion.  </w:t>
      </w:r>
      <w:r>
        <w:rPr>
          <w:rFonts w:ascii="Georgia" w:hAnsi="Georgia"/>
          <w:b/>
        </w:rPr>
        <w:t>Consensus.</w:t>
      </w:r>
    </w:p>
    <w:p w:rsidR="004252EA" w:rsidRDefault="004252EA" w:rsidP="00822422">
      <w:pPr>
        <w:pStyle w:val="ListParagraph"/>
        <w:ind w:left="144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c.  </w:t>
      </w:r>
      <w:r>
        <w:rPr>
          <w:rFonts w:ascii="Georgia" w:hAnsi="Georgia"/>
        </w:rPr>
        <w:t xml:space="preserve">Parent Involvement Policy – Ms. Morgan made a motion to change the name of this policy to Parent and Family Engagement Policy.  Mr. Murphy seconded the motion.  </w:t>
      </w:r>
      <w:r>
        <w:rPr>
          <w:rFonts w:ascii="Georgia" w:hAnsi="Georgia"/>
          <w:b/>
        </w:rPr>
        <w:t>Consensus.</w:t>
      </w:r>
    </w:p>
    <w:p w:rsidR="004252EA" w:rsidRPr="004252EA" w:rsidRDefault="004252EA" w:rsidP="00822422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  <w:b/>
        </w:rPr>
        <w:t>d.</w:t>
      </w:r>
      <w:r>
        <w:rPr>
          <w:rFonts w:ascii="Georgia" w:hAnsi="Georgia"/>
        </w:rPr>
        <w:t xml:space="preserve">  School Space – Changes will be made due to the addition of childcare services being at NP.  The Art Room will be childcare for birth-three years, Rm 18 will serve 3-5 year olds and the Music Room will move to Computer Lab II.  </w:t>
      </w:r>
    </w:p>
    <w:p w:rsidR="00C03538" w:rsidRDefault="00C03538" w:rsidP="00C03538">
      <w:pPr>
        <w:rPr>
          <w:rFonts w:ascii="Georgia" w:hAnsi="Georgia"/>
          <w:b/>
        </w:rPr>
      </w:pPr>
    </w:p>
    <w:p w:rsidR="0062518B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Committee Reports/Review</w:t>
      </w:r>
      <w:r w:rsidR="004252EA">
        <w:rPr>
          <w:rFonts w:ascii="Georgia" w:hAnsi="Georgia"/>
          <w:b/>
        </w:rPr>
        <w:t xml:space="preserve"> </w:t>
      </w:r>
      <w:r w:rsidR="004252EA">
        <w:rPr>
          <w:rFonts w:ascii="Georgia" w:hAnsi="Georgia"/>
        </w:rPr>
        <w:t>- None</w:t>
      </w:r>
    </w:p>
    <w:p w:rsidR="00FD1901" w:rsidRDefault="00FD1901" w:rsidP="00FD1901">
      <w:pPr>
        <w:rPr>
          <w:rFonts w:ascii="Georgia" w:hAnsi="Georgia"/>
        </w:rPr>
      </w:pPr>
    </w:p>
    <w:p w:rsidR="004252EA" w:rsidRPr="009E286E" w:rsidRDefault="004252EA" w:rsidP="00FD1901">
      <w:pPr>
        <w:rPr>
          <w:rFonts w:ascii="Georgia" w:hAnsi="Georgia"/>
        </w:rPr>
      </w:pPr>
    </w:p>
    <w:p w:rsidR="006239B6" w:rsidRDefault="000F39EC" w:rsidP="00C03538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C03538">
        <w:rPr>
          <w:rFonts w:ascii="Georgia" w:hAnsi="Georgia"/>
          <w:b/>
        </w:rPr>
        <w:lastRenderedPageBreak/>
        <w:t>Student Injury Report</w:t>
      </w:r>
      <w:r w:rsidR="004252EA">
        <w:rPr>
          <w:rFonts w:ascii="Georgia" w:hAnsi="Georgia"/>
          <w:b/>
        </w:rPr>
        <w:t xml:space="preserve"> </w:t>
      </w:r>
      <w:r w:rsidR="004252EA">
        <w:rPr>
          <w:rFonts w:ascii="Georgia" w:hAnsi="Georgia"/>
        </w:rPr>
        <w:t>– Reviewed the Student Injury Report with most injuries being falls and</w:t>
      </w:r>
      <w:r w:rsidR="008A3FAB">
        <w:rPr>
          <w:rFonts w:ascii="Georgia" w:hAnsi="Georgia"/>
        </w:rPr>
        <w:t xml:space="preserve"> trips on the playground.</w:t>
      </w:r>
    </w:p>
    <w:p w:rsidR="00606DB9" w:rsidRDefault="00652194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  <w:r w:rsidR="00422738">
        <w:rPr>
          <w:rFonts w:ascii="Georgia" w:hAnsi="Georgia"/>
        </w:rPr>
        <w:t xml:space="preserve">    </w:t>
      </w:r>
    </w:p>
    <w:p w:rsidR="00606DB9" w:rsidRPr="006A48ED" w:rsidRDefault="008A3FAB" w:rsidP="006239B6">
      <w:pPr>
        <w:rPr>
          <w:rFonts w:ascii="Georgia" w:hAnsi="Georgia"/>
          <w:b/>
        </w:rPr>
      </w:pPr>
      <w:r>
        <w:rPr>
          <w:rFonts w:ascii="Georgia" w:hAnsi="Georgia"/>
        </w:rPr>
        <w:tab/>
        <w:t xml:space="preserve"> </w:t>
      </w:r>
      <w:r w:rsidR="006A48ED">
        <w:rPr>
          <w:rFonts w:ascii="Georgia" w:hAnsi="Georgia"/>
        </w:rPr>
        <w:t xml:space="preserve">     </w:t>
      </w:r>
      <w:r>
        <w:rPr>
          <w:rFonts w:ascii="Georgia" w:hAnsi="Georgia"/>
          <w:b/>
        </w:rPr>
        <w:t>7</w:t>
      </w:r>
      <w:r w:rsidR="006A48ED">
        <w:rPr>
          <w:rFonts w:ascii="Georgia" w:hAnsi="Georgia"/>
          <w:b/>
        </w:rPr>
        <w:t xml:space="preserve">. </w:t>
      </w:r>
      <w:r>
        <w:rPr>
          <w:rFonts w:ascii="Georgia" w:hAnsi="Georgia"/>
          <w:b/>
        </w:rPr>
        <w:t xml:space="preserve"> </w:t>
      </w:r>
      <w:r w:rsidR="006A48ED">
        <w:rPr>
          <w:rFonts w:ascii="Georgia" w:hAnsi="Georgia"/>
          <w:b/>
        </w:rPr>
        <w:t>New Business</w:t>
      </w:r>
    </w:p>
    <w:p w:rsidR="00606DB9" w:rsidRDefault="008A3FAB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 xml:space="preserve">a.  </w:t>
      </w:r>
      <w:r>
        <w:rPr>
          <w:rFonts w:ascii="Georgia" w:hAnsi="Georgia"/>
        </w:rPr>
        <w:t>Member Requirements – Erin Hester still needs to be fingerprinted.</w:t>
      </w:r>
    </w:p>
    <w:p w:rsidR="008A3FAB" w:rsidRDefault="008A3FAB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 xml:space="preserve">b.  </w:t>
      </w:r>
      <w:r>
        <w:rPr>
          <w:rFonts w:ascii="Georgia" w:hAnsi="Georgia"/>
        </w:rPr>
        <w:t>Parent election will be held April 26</w:t>
      </w:r>
      <w:r w:rsidRPr="008A3FA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with Lauren Thomas overseeing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the voting.</w:t>
      </w:r>
    </w:p>
    <w:p w:rsidR="008A3FAB" w:rsidRPr="008A3FAB" w:rsidRDefault="008A3FAB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 xml:space="preserve">c.  </w:t>
      </w:r>
      <w:r>
        <w:rPr>
          <w:rFonts w:ascii="Georgia" w:hAnsi="Georgia"/>
        </w:rPr>
        <w:t>Teac</w:t>
      </w:r>
      <w:r w:rsidR="00DC6D5A">
        <w:rPr>
          <w:rFonts w:ascii="Georgia" w:hAnsi="Georgia"/>
        </w:rPr>
        <w:t xml:space="preserve">her elections will be held in April with Brittany LaFollette, Nicole </w:t>
      </w:r>
      <w:r w:rsidR="00DC6D5A">
        <w:rPr>
          <w:rFonts w:ascii="Georgia" w:hAnsi="Georgia"/>
        </w:rPr>
        <w:tab/>
      </w:r>
      <w:r w:rsidR="00DC6D5A">
        <w:rPr>
          <w:rFonts w:ascii="Georgia" w:hAnsi="Georgia"/>
        </w:rPr>
        <w:tab/>
      </w:r>
      <w:r w:rsidR="00DC6D5A">
        <w:rPr>
          <w:rFonts w:ascii="Georgia" w:hAnsi="Georgia"/>
        </w:rPr>
        <w:tab/>
        <w:t>Hufana, and Shannon Saltsman serving as chairpersons.</w:t>
      </w:r>
    </w:p>
    <w:p w:rsidR="008A3FAB" w:rsidRPr="008A3FAB" w:rsidRDefault="008A3FAB" w:rsidP="006239B6">
      <w:pPr>
        <w:rPr>
          <w:rFonts w:ascii="Georgia" w:hAnsi="Georgia"/>
        </w:rPr>
      </w:pPr>
    </w:p>
    <w:p w:rsidR="00DC6D5A" w:rsidRDefault="00F43914" w:rsidP="00CE5C31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C03538">
        <w:rPr>
          <w:rFonts w:ascii="Georgia" w:hAnsi="Georgia"/>
        </w:rPr>
        <w:t xml:space="preserve">  </w:t>
      </w:r>
      <w:r w:rsidR="006A48ED">
        <w:rPr>
          <w:rFonts w:ascii="Georgia" w:hAnsi="Georgia"/>
          <w:b/>
        </w:rPr>
        <w:tab/>
        <w:t xml:space="preserve">     </w:t>
      </w:r>
      <w:r w:rsidR="00DC6D5A">
        <w:rPr>
          <w:rFonts w:ascii="Georgia" w:hAnsi="Georgia"/>
          <w:b/>
        </w:rPr>
        <w:t xml:space="preserve"> 8</w:t>
      </w:r>
      <w:r w:rsidR="00CE5C31">
        <w:rPr>
          <w:rFonts w:ascii="Georgia" w:hAnsi="Georgia"/>
          <w:b/>
        </w:rPr>
        <w:t xml:space="preserve">. 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CE5C31">
        <w:rPr>
          <w:rFonts w:ascii="Georgia" w:hAnsi="Georgia"/>
        </w:rPr>
        <w:t>– M</w:t>
      </w:r>
      <w:r w:rsidR="00DC6D5A">
        <w:rPr>
          <w:rFonts w:ascii="Georgia" w:hAnsi="Georgia"/>
        </w:rPr>
        <w:t xml:space="preserve">s. Morgan </w:t>
      </w:r>
      <w:r w:rsidR="00EA1F95" w:rsidRPr="009E286E">
        <w:rPr>
          <w:rFonts w:ascii="Georgia" w:hAnsi="Georgia"/>
        </w:rPr>
        <w:t>made a motion to adjourn the</w:t>
      </w:r>
      <w:r w:rsidR="00DC6D5A">
        <w:rPr>
          <w:rFonts w:ascii="Georgia" w:hAnsi="Georgia"/>
        </w:rPr>
        <w:t xml:space="preserve"> meeting at </w:t>
      </w:r>
    </w:p>
    <w:p w:rsidR="00EA1F95" w:rsidRPr="00CE5C31" w:rsidRDefault="00DC6D5A" w:rsidP="00CE5C3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3:50 pm.  Mr. Murphy seconded the motion.  </w:t>
      </w:r>
      <w:r>
        <w:rPr>
          <w:rFonts w:ascii="Georgia" w:hAnsi="Georgia"/>
          <w:b/>
        </w:rPr>
        <w:t>Consensus.</w:t>
      </w:r>
      <w:r w:rsidR="00EA1F95" w:rsidRPr="009E286E">
        <w:rPr>
          <w:rFonts w:ascii="Georgia" w:hAnsi="Georgia"/>
        </w:rPr>
        <w:t xml:space="preserve"> </w:t>
      </w:r>
      <w:r w:rsidR="00CE5C31">
        <w:rPr>
          <w:rFonts w:ascii="Georgia" w:hAnsi="Georgia"/>
        </w:rPr>
        <w:tab/>
      </w:r>
      <w:r w:rsidR="00CE5C31">
        <w:rPr>
          <w:rFonts w:ascii="Georgia" w:hAnsi="Georgia"/>
        </w:rPr>
        <w:tab/>
        <w:t xml:space="preserve">          </w:t>
      </w:r>
      <w:r w:rsidR="00652194">
        <w:rPr>
          <w:rFonts w:ascii="Georgia" w:hAnsi="Georgia"/>
        </w:rPr>
        <w:tab/>
      </w:r>
      <w:r w:rsidR="006A48ED">
        <w:rPr>
          <w:rFonts w:ascii="Georgia" w:hAnsi="Georgia"/>
        </w:rPr>
        <w:t xml:space="preserve">  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07" w:rsidRDefault="00B24607" w:rsidP="00AC217C">
      <w:r>
        <w:separator/>
      </w:r>
    </w:p>
  </w:endnote>
  <w:endnote w:type="continuationSeparator" w:id="0">
    <w:p w:rsidR="00B24607" w:rsidRDefault="00B24607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07" w:rsidRDefault="00B24607" w:rsidP="00AC217C">
      <w:r>
        <w:separator/>
      </w:r>
    </w:p>
  </w:footnote>
  <w:footnote w:type="continuationSeparator" w:id="0">
    <w:p w:rsidR="00B24607" w:rsidRDefault="00B24607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7998363C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2692"/>
    <w:rsid w:val="00022787"/>
    <w:rsid w:val="00022B3B"/>
    <w:rsid w:val="00044EE7"/>
    <w:rsid w:val="00056C34"/>
    <w:rsid w:val="0009769E"/>
    <w:rsid w:val="000A212E"/>
    <w:rsid w:val="000B6500"/>
    <w:rsid w:val="000C0D37"/>
    <w:rsid w:val="000C7B31"/>
    <w:rsid w:val="000D4244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837C9"/>
    <w:rsid w:val="001B4BA3"/>
    <w:rsid w:val="001C5E83"/>
    <w:rsid w:val="001D7F34"/>
    <w:rsid w:val="001E6764"/>
    <w:rsid w:val="001F6461"/>
    <w:rsid w:val="001F7B7B"/>
    <w:rsid w:val="00206917"/>
    <w:rsid w:val="002202B3"/>
    <w:rsid w:val="00261D79"/>
    <w:rsid w:val="00270A3A"/>
    <w:rsid w:val="00282DB0"/>
    <w:rsid w:val="002A0E16"/>
    <w:rsid w:val="002B10B3"/>
    <w:rsid w:val="002B398A"/>
    <w:rsid w:val="002C6F7D"/>
    <w:rsid w:val="002C70B1"/>
    <w:rsid w:val="002C7882"/>
    <w:rsid w:val="002E4D4E"/>
    <w:rsid w:val="002F2485"/>
    <w:rsid w:val="002F25FB"/>
    <w:rsid w:val="0030042F"/>
    <w:rsid w:val="0030424D"/>
    <w:rsid w:val="0032013B"/>
    <w:rsid w:val="003268FB"/>
    <w:rsid w:val="00337679"/>
    <w:rsid w:val="003638C3"/>
    <w:rsid w:val="003651EF"/>
    <w:rsid w:val="00371E43"/>
    <w:rsid w:val="00372FA8"/>
    <w:rsid w:val="00392A0A"/>
    <w:rsid w:val="003A1729"/>
    <w:rsid w:val="003A2797"/>
    <w:rsid w:val="003B37CA"/>
    <w:rsid w:val="0040642E"/>
    <w:rsid w:val="00413998"/>
    <w:rsid w:val="0042059B"/>
    <w:rsid w:val="00422738"/>
    <w:rsid w:val="0042460A"/>
    <w:rsid w:val="004252EA"/>
    <w:rsid w:val="004447BB"/>
    <w:rsid w:val="00465BAB"/>
    <w:rsid w:val="0047032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D60A0"/>
    <w:rsid w:val="005E4326"/>
    <w:rsid w:val="005F05DF"/>
    <w:rsid w:val="005F0B50"/>
    <w:rsid w:val="005F4B53"/>
    <w:rsid w:val="006004BE"/>
    <w:rsid w:val="00606DB9"/>
    <w:rsid w:val="0061533E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84D62"/>
    <w:rsid w:val="006A48ED"/>
    <w:rsid w:val="006A5AFF"/>
    <w:rsid w:val="00706D3A"/>
    <w:rsid w:val="0070702B"/>
    <w:rsid w:val="00751AC6"/>
    <w:rsid w:val="00752EC9"/>
    <w:rsid w:val="0075543F"/>
    <w:rsid w:val="007A722F"/>
    <w:rsid w:val="007B5C75"/>
    <w:rsid w:val="007B70CC"/>
    <w:rsid w:val="007F5E9A"/>
    <w:rsid w:val="00822422"/>
    <w:rsid w:val="00823593"/>
    <w:rsid w:val="00824427"/>
    <w:rsid w:val="0083495A"/>
    <w:rsid w:val="008557E0"/>
    <w:rsid w:val="008665A0"/>
    <w:rsid w:val="00881E22"/>
    <w:rsid w:val="00885A23"/>
    <w:rsid w:val="00890D8B"/>
    <w:rsid w:val="008A3FAB"/>
    <w:rsid w:val="008A6D14"/>
    <w:rsid w:val="008C287E"/>
    <w:rsid w:val="008C75EC"/>
    <w:rsid w:val="008D7BE7"/>
    <w:rsid w:val="008D7F6E"/>
    <w:rsid w:val="009216C2"/>
    <w:rsid w:val="00923243"/>
    <w:rsid w:val="00925377"/>
    <w:rsid w:val="009B760D"/>
    <w:rsid w:val="009D7E24"/>
    <w:rsid w:val="009E286E"/>
    <w:rsid w:val="009E3AA0"/>
    <w:rsid w:val="00A02ADF"/>
    <w:rsid w:val="00A10EF2"/>
    <w:rsid w:val="00A13D1A"/>
    <w:rsid w:val="00A1561D"/>
    <w:rsid w:val="00A1615B"/>
    <w:rsid w:val="00A33C7E"/>
    <w:rsid w:val="00A35109"/>
    <w:rsid w:val="00A41673"/>
    <w:rsid w:val="00A439CF"/>
    <w:rsid w:val="00A53203"/>
    <w:rsid w:val="00A72ECE"/>
    <w:rsid w:val="00A8534D"/>
    <w:rsid w:val="00A867D5"/>
    <w:rsid w:val="00A909FC"/>
    <w:rsid w:val="00AA092E"/>
    <w:rsid w:val="00AB4A12"/>
    <w:rsid w:val="00AC217C"/>
    <w:rsid w:val="00AC5E45"/>
    <w:rsid w:val="00AD1541"/>
    <w:rsid w:val="00AD7E25"/>
    <w:rsid w:val="00AE6DE0"/>
    <w:rsid w:val="00AF017E"/>
    <w:rsid w:val="00AF70E0"/>
    <w:rsid w:val="00B07A9A"/>
    <w:rsid w:val="00B15B5B"/>
    <w:rsid w:val="00B24607"/>
    <w:rsid w:val="00B33068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0147"/>
    <w:rsid w:val="00BD1F2F"/>
    <w:rsid w:val="00BD66DC"/>
    <w:rsid w:val="00BF6FE7"/>
    <w:rsid w:val="00C03538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D0142B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C68CE"/>
    <w:rsid w:val="00DC6D5A"/>
    <w:rsid w:val="00DE6597"/>
    <w:rsid w:val="00DF3344"/>
    <w:rsid w:val="00DF50EE"/>
    <w:rsid w:val="00E0597A"/>
    <w:rsid w:val="00E2406E"/>
    <w:rsid w:val="00E25DFB"/>
    <w:rsid w:val="00E30D4D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3394-6A19-41AB-92F6-7D0CC642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Minner, Rachel</cp:lastModifiedBy>
  <cp:revision>2</cp:revision>
  <cp:lastPrinted>2018-04-19T13:04:00Z</cp:lastPrinted>
  <dcterms:created xsi:type="dcterms:W3CDTF">2018-05-29T12:19:00Z</dcterms:created>
  <dcterms:modified xsi:type="dcterms:W3CDTF">2018-05-29T12:19:00Z</dcterms:modified>
</cp:coreProperties>
</file>