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Pr="00BB40E2" w:rsidRDefault="00BB40E2" w:rsidP="00BB40E2">
      <w:pPr>
        <w:jc w:val="center"/>
        <w:rPr>
          <w:rFonts w:ascii="Times New Roman" w:hAnsi="Times New Roman"/>
          <w:b/>
          <w:i/>
          <w:sz w:val="40"/>
          <w:u w:val="single"/>
        </w:rPr>
      </w:pPr>
      <w:r w:rsidRPr="00BB40E2">
        <w:rPr>
          <w:rFonts w:ascii="Times New Roman" w:hAnsi="Times New Roman"/>
          <w:b/>
          <w:sz w:val="40"/>
          <w:u w:val="single"/>
        </w:rPr>
        <w:t>M E M O R A N D U M</w:t>
      </w: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06D71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BB40E2" w:rsidRDefault="00406D71" w:rsidP="00BB40E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BB40E2">
        <w:rPr>
          <w:rFonts w:ascii="Times New Roman" w:hAnsi="Times New Roman"/>
          <w:b/>
        </w:rPr>
        <w:t xml:space="preserve">Bonnie </w:t>
      </w:r>
      <w:proofErr w:type="spellStart"/>
      <w:r w:rsidR="00BB40E2">
        <w:rPr>
          <w:rFonts w:ascii="Times New Roman" w:hAnsi="Times New Roman"/>
          <w:b/>
        </w:rPr>
        <w:t>Rickert</w:t>
      </w:r>
      <w:proofErr w:type="spellEnd"/>
      <w:r w:rsidR="00BB40E2">
        <w:rPr>
          <w:rFonts w:ascii="Times New Roman" w:hAnsi="Times New Roman"/>
          <w:b/>
        </w:rPr>
        <w:t>, Chairperson</w:t>
      </w:r>
    </w:p>
    <w:p w:rsidR="00BB40E2" w:rsidRDefault="00BB40E2" w:rsidP="00BB40E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BB40E2" w:rsidRDefault="00BB40E2" w:rsidP="00BB40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B40E2" w:rsidRDefault="00BB40E2" w:rsidP="00BB40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BB40E2" w:rsidRDefault="00BB40E2" w:rsidP="00BB40E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Linda Schild, Director of Finance</w:t>
      </w:r>
    </w:p>
    <w:p w:rsidR="00BB40E2" w:rsidRDefault="00BB40E2" w:rsidP="00BB40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166B9">
        <w:rPr>
          <w:rFonts w:ascii="Times New Roman" w:hAnsi="Times New Roman"/>
          <w:b/>
        </w:rPr>
        <w:t>May 1</w:t>
      </w:r>
      <w:r>
        <w:rPr>
          <w:rFonts w:ascii="Times New Roman" w:hAnsi="Times New Roman"/>
          <w:b/>
        </w:rPr>
        <w:t>, 2018</w:t>
      </w:r>
    </w:p>
    <w:p w:rsidR="00BB40E2" w:rsidRDefault="00BB40E2" w:rsidP="00BB40E2">
      <w:pPr>
        <w:rPr>
          <w:rFonts w:ascii="Times New Roman" w:hAnsi="Times New Roman"/>
          <w:b/>
        </w:rPr>
      </w:pPr>
    </w:p>
    <w:p w:rsidR="00BB40E2" w:rsidRDefault="00BB40E2" w:rsidP="00BB40E2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166B9">
        <w:rPr>
          <w:rFonts w:ascii="Times New Roman" w:hAnsi="Times New Roman"/>
          <w:b/>
        </w:rPr>
        <w:t>Transfer of Property</w:t>
      </w:r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Longbranch</w:t>
      </w:r>
      <w:proofErr w:type="spellEnd"/>
      <w:r>
        <w:rPr>
          <w:rFonts w:ascii="Times New Roman" w:hAnsi="Times New Roman"/>
          <w:b/>
        </w:rPr>
        <w:t xml:space="preserve"> Road</w:t>
      </w:r>
    </w:p>
    <w:p w:rsidR="00BB40E2" w:rsidRDefault="00BB40E2" w:rsidP="00BB40E2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B40E2" w:rsidRDefault="009166B9" w:rsidP="00BB40E2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bid by Boone County for the purchase of the following parcels of real property on </w:t>
      </w:r>
      <w:proofErr w:type="spellStart"/>
      <w:r>
        <w:rPr>
          <w:rFonts w:ascii="Times New Roman" w:hAnsi="Times New Roman"/>
          <w:b/>
          <w:sz w:val="22"/>
          <w:szCs w:val="22"/>
        </w:rPr>
        <w:t>Longbanch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Road was accepted and approved at the March 19</w:t>
      </w:r>
      <w:r w:rsidRPr="009166B9">
        <w:rPr>
          <w:rFonts w:ascii="Times New Roman" w:hAnsi="Times New Roman"/>
          <w:b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sz w:val="22"/>
          <w:szCs w:val="22"/>
        </w:rPr>
        <w:t xml:space="preserve"> 2018 meeting of the Board.</w:t>
      </w:r>
    </w:p>
    <w:p w:rsidR="009166B9" w:rsidRDefault="009166B9" w:rsidP="00BB40E2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B40E2" w:rsidRDefault="00BB40E2" w:rsidP="00BB40E2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Parcel 4, Tract A</w:t>
      </w:r>
    </w:p>
    <w:p w:rsidR="00BB40E2" w:rsidRDefault="00BB40E2" w:rsidP="00BB40E2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Parcel 8, Tract A</w:t>
      </w:r>
    </w:p>
    <w:p w:rsidR="00BB40E2" w:rsidRPr="005C1929" w:rsidRDefault="00BB40E2" w:rsidP="00BB40E2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B40E2" w:rsidRDefault="00BB40E2" w:rsidP="00BB40E2">
      <w:pPr>
        <w:ind w:left="1440" w:right="72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B40E2" w:rsidRDefault="00BB40E2" w:rsidP="00BB40E2">
      <w:pPr>
        <w:ind w:left="1440" w:right="72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166B9">
        <w:rPr>
          <w:rFonts w:ascii="Times New Roman" w:hAnsi="Times New Roman"/>
          <w:b/>
        </w:rPr>
        <w:t>In order to complete the sale, it is requested that the Board authorize the sale</w:t>
      </w:r>
      <w:r w:rsidR="00990567">
        <w:rPr>
          <w:rFonts w:ascii="Times New Roman" w:hAnsi="Times New Roman"/>
          <w:b/>
        </w:rPr>
        <w:t xml:space="preserve"> and execute the attached deed</w:t>
      </w:r>
      <w:r w:rsidR="00406D71">
        <w:rPr>
          <w:rFonts w:ascii="Times New Roman" w:hAnsi="Times New Roman"/>
          <w:b/>
        </w:rPr>
        <w:t>,</w:t>
      </w:r>
      <w:r w:rsidR="00990567">
        <w:rPr>
          <w:rFonts w:ascii="Times New Roman" w:hAnsi="Times New Roman"/>
          <w:b/>
        </w:rPr>
        <w:t xml:space="preserve"> as presented. </w:t>
      </w:r>
      <w:r w:rsidR="009166B9">
        <w:rPr>
          <w:rFonts w:ascii="Times New Roman" w:hAnsi="Times New Roman"/>
          <w:b/>
        </w:rPr>
        <w:t xml:space="preserve">Upon signature (w/notarization) the deed will </w:t>
      </w:r>
      <w:r w:rsidR="00AE7997">
        <w:rPr>
          <w:rFonts w:ascii="Times New Roman" w:hAnsi="Times New Roman"/>
          <w:b/>
        </w:rPr>
        <w:t xml:space="preserve">be </w:t>
      </w:r>
      <w:r w:rsidR="009166B9">
        <w:rPr>
          <w:rFonts w:ascii="Times New Roman" w:hAnsi="Times New Roman"/>
          <w:b/>
        </w:rPr>
        <w:t>delivered to Boone County.</w:t>
      </w:r>
    </w:p>
    <w:p w:rsidR="009166B9" w:rsidRDefault="009166B9" w:rsidP="00BB40E2">
      <w:pPr>
        <w:ind w:left="1440" w:right="720" w:hanging="1440"/>
        <w:jc w:val="both"/>
        <w:rPr>
          <w:rFonts w:ascii="Times New Roman" w:hAnsi="Times New Roman"/>
          <w:b/>
        </w:rPr>
      </w:pPr>
    </w:p>
    <w:p w:rsidR="009166B9" w:rsidRDefault="009166B9" w:rsidP="00BB40E2">
      <w:pPr>
        <w:ind w:left="1440" w:right="72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Start w:id="0" w:name="_GoBack"/>
      <w:bookmarkEnd w:id="0"/>
    </w:p>
    <w:p w:rsidR="00BB40E2" w:rsidRDefault="00BB40E2" w:rsidP="00BB40E2">
      <w:pPr>
        <w:ind w:left="1440" w:right="720" w:hanging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</w:p>
    <w:p w:rsidR="00115906" w:rsidRDefault="00115906"/>
    <w:sectPr w:rsidR="0011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2"/>
    <w:rsid w:val="00115906"/>
    <w:rsid w:val="002C06AB"/>
    <w:rsid w:val="00406D71"/>
    <w:rsid w:val="009166B9"/>
    <w:rsid w:val="00990567"/>
    <w:rsid w:val="00AE7997"/>
    <w:rsid w:val="00B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3FC2A-2433-4961-9011-AD9C7F91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Ashworth, Susan</cp:lastModifiedBy>
  <cp:revision>5</cp:revision>
  <dcterms:created xsi:type="dcterms:W3CDTF">2018-05-01T14:49:00Z</dcterms:created>
  <dcterms:modified xsi:type="dcterms:W3CDTF">2018-05-01T16:45:00Z</dcterms:modified>
</cp:coreProperties>
</file>