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382EFF" w:rsidRDefault="00382EFF" w:rsidP="00551814">
      <w:pPr>
        <w:pStyle w:val="PlainText"/>
        <w:rPr>
          <w:b/>
          <w:bCs/>
        </w:rPr>
      </w:pPr>
      <w:bookmarkStart w:id="0" w:name="_GoBack"/>
      <w:bookmarkEnd w:id="0"/>
      <w:r w:rsidRPr="00382EFF">
        <w:rPr>
          <w:b/>
          <w:bCs/>
        </w:rPr>
        <w:t xml:space="preserve">Nelson County Regular </w:t>
      </w:r>
    </w:p>
    <w:p w:rsidR="00382EFF" w:rsidRDefault="00382EFF" w:rsidP="00551814">
      <w:pPr>
        <w:pStyle w:val="PlainText"/>
      </w:pPr>
      <w:r>
        <w:t>February 20, 2018 5:00 PM</w:t>
      </w:r>
    </w:p>
    <w:p w:rsidR="00382EFF" w:rsidRDefault="00382EFF" w:rsidP="00551814">
      <w:pPr>
        <w:pStyle w:val="PlainText"/>
      </w:pPr>
      <w:r>
        <w:t>Central Office</w:t>
      </w:r>
    </w:p>
    <w:p w:rsidR="00382EFF" w:rsidRDefault="00382EFF" w:rsidP="00551814">
      <w:pPr>
        <w:pStyle w:val="PlainText"/>
      </w:pPr>
    </w:p>
    <w:p w:rsidR="00CF7324" w:rsidRDefault="00CF7324" w:rsidP="00551814">
      <w:pPr>
        <w:pStyle w:val="PlainText"/>
      </w:pPr>
      <w:r>
        <w:rPr>
          <w:b/>
        </w:rPr>
        <w:t>Attendance Taken at 4:59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Diane Berry </w:t>
      </w:r>
    </w:p>
    <w:p w:rsidR="00CF7324" w:rsidRDefault="00CF7324" w:rsidP="00551814">
      <w:pPr>
        <w:pStyle w:val="PlainText"/>
      </w:pPr>
      <w:r>
        <w:t xml:space="preserve">Mrs. Diane Breeding </w:t>
      </w:r>
    </w:p>
    <w:p w:rsidR="00CF7324" w:rsidRDefault="00CF7324" w:rsidP="00551814">
      <w:pPr>
        <w:pStyle w:val="PlainText"/>
      </w:pPr>
      <w:r>
        <w:t xml:space="preserve">Mr. Jeff Dickerson </w:t>
      </w:r>
    </w:p>
    <w:p w:rsidR="00CF7324" w:rsidRDefault="00CF7324" w:rsidP="00551814">
      <w:pPr>
        <w:pStyle w:val="PlainText"/>
      </w:pPr>
      <w:r>
        <w:t xml:space="preserve">Mr. Damon Jackey </w:t>
      </w:r>
    </w:p>
    <w:p w:rsidR="00CF7324" w:rsidRDefault="00CF7324" w:rsidP="00551814">
      <w:pPr>
        <w:pStyle w:val="PlainText"/>
      </w:pPr>
      <w:r>
        <w:t xml:space="preserve">Mrs. Rebekah McGuire-Dye </w:t>
      </w:r>
    </w:p>
    <w:p w:rsidR="00CF7324" w:rsidRDefault="00CF7324" w:rsidP="00551814">
      <w:pPr>
        <w:pStyle w:val="PlainText"/>
      </w:pPr>
      <w:r>
        <w:t xml:space="preserve"> </w:t>
      </w:r>
    </w:p>
    <w:p w:rsidR="00382EFF" w:rsidRDefault="00382EFF" w:rsidP="00551814">
      <w:pPr>
        <w:pStyle w:val="PlainText"/>
      </w:pPr>
      <w:r>
        <w:rPr>
          <w:b/>
        </w:rPr>
        <w:t xml:space="preserve">I. Call to Order </w:t>
      </w:r>
      <w:r>
        <w:t xml:space="preserve"> </w:t>
      </w:r>
    </w:p>
    <w:p w:rsidR="00382EFF" w:rsidRDefault="00F22517" w:rsidP="00551814">
      <w:pPr>
        <w:pStyle w:val="PlainText"/>
      </w:pPr>
      <w:r>
        <w:t>The meeting was called to order at 5:00 p.m. by Chairperson, Damon Jackey.</w:t>
      </w:r>
      <w:r w:rsidR="00382EFF">
        <w:t xml:space="preserve"> </w:t>
      </w:r>
    </w:p>
    <w:p w:rsidR="00382EFF" w:rsidRDefault="00382EFF" w:rsidP="00551814">
      <w:pPr>
        <w:pStyle w:val="PlainText"/>
      </w:pPr>
      <w:r>
        <w:t xml:space="preserve">    </w:t>
      </w:r>
    </w:p>
    <w:p w:rsidR="00382EFF" w:rsidRDefault="00382EFF" w:rsidP="00551814">
      <w:pPr>
        <w:pStyle w:val="PlainText"/>
      </w:pPr>
      <w:r>
        <w:rPr>
          <w:b/>
        </w:rPr>
        <w:t xml:space="preserve">II. Changes to the Agenda </w:t>
      </w:r>
      <w:r>
        <w:t xml:space="preserve"> </w:t>
      </w:r>
    </w:p>
    <w:p w:rsidR="00382EFF" w:rsidRDefault="00F22517" w:rsidP="00551814">
      <w:pPr>
        <w:pStyle w:val="PlainText"/>
      </w:pPr>
      <w:r>
        <w:t>There were no changes to the agenda.</w:t>
      </w:r>
    </w:p>
    <w:p w:rsidR="00F22517" w:rsidRDefault="00F22517" w:rsidP="00551814">
      <w:pPr>
        <w:pStyle w:val="PlainText"/>
      </w:pPr>
    </w:p>
    <w:p w:rsidR="00382EFF" w:rsidRDefault="00382EFF" w:rsidP="00551814">
      <w:pPr>
        <w:pStyle w:val="PlainText"/>
      </w:pPr>
      <w:r>
        <w:rPr>
          <w:b/>
        </w:rPr>
        <w:t xml:space="preserve">III. Organization of the Board </w:t>
      </w:r>
      <w:r>
        <w:t xml:space="preserve"> </w:t>
      </w:r>
    </w:p>
    <w:p w:rsidR="00F45EBA" w:rsidRDefault="00F45EBA" w:rsidP="00551814">
      <w:pPr>
        <w:pStyle w:val="PlainText"/>
        <w:rPr>
          <w:b/>
        </w:rPr>
      </w:pPr>
    </w:p>
    <w:p w:rsidR="00382EFF" w:rsidRDefault="00382EFF" w:rsidP="00551814">
      <w:pPr>
        <w:pStyle w:val="PlainText"/>
      </w:pPr>
      <w:r>
        <w:rPr>
          <w:b/>
        </w:rPr>
        <w:t xml:space="preserve">III.A. Oath of Office </w:t>
      </w:r>
      <w:r>
        <w:t xml:space="preserve"> </w:t>
      </w:r>
    </w:p>
    <w:p w:rsidR="000D7E34" w:rsidRDefault="000D7E34" w:rsidP="000D7E34">
      <w:pPr>
        <w:pStyle w:val="PlainText"/>
      </w:pPr>
      <w:r>
        <w:t xml:space="preserve">Terry </w:t>
      </w:r>
      <w:proofErr w:type="spellStart"/>
      <w:r>
        <w:t>Geoghegan</w:t>
      </w:r>
      <w:proofErr w:type="spellEnd"/>
      <w:r>
        <w:t xml:space="preserve"> administered the Constitutional Oath to newly elected Board Member, Jeff Dickerson.</w:t>
      </w:r>
    </w:p>
    <w:p w:rsidR="000D7E34" w:rsidRDefault="000D7E34" w:rsidP="00551814">
      <w:pPr>
        <w:pStyle w:val="PlainText"/>
      </w:pPr>
    </w:p>
    <w:p w:rsidR="00382EFF" w:rsidRDefault="00382EFF" w:rsidP="00551814">
      <w:pPr>
        <w:pStyle w:val="PlainText"/>
      </w:pPr>
      <w:r>
        <w:rPr>
          <w:b/>
        </w:rPr>
        <w:t xml:space="preserve">IV. Student &amp; Shareholder Engagement </w:t>
      </w:r>
      <w:r>
        <w:t xml:space="preserve"> </w:t>
      </w:r>
    </w:p>
    <w:p w:rsidR="00BA6FFE" w:rsidRDefault="00BA6FFE" w:rsidP="00551814">
      <w:pPr>
        <w:pStyle w:val="PlainText"/>
        <w:rPr>
          <w:b/>
        </w:rPr>
      </w:pPr>
    </w:p>
    <w:p w:rsidR="00382EFF" w:rsidRDefault="00382EFF" w:rsidP="00551814">
      <w:pPr>
        <w:pStyle w:val="PlainText"/>
      </w:pPr>
      <w:r>
        <w:rPr>
          <w:b/>
        </w:rPr>
        <w:t xml:space="preserve">IV.A. Student Performance </w:t>
      </w:r>
      <w:r>
        <w:t xml:space="preserve"> </w:t>
      </w:r>
    </w:p>
    <w:p w:rsidR="0038065B" w:rsidRPr="00BA6FFE" w:rsidRDefault="0038065B" w:rsidP="0038065B">
      <w:pPr>
        <w:pStyle w:val="PlainText"/>
      </w:pPr>
      <w:r w:rsidRPr="00BA6FFE">
        <w:t xml:space="preserve">Students from Bloomfield Middle </w:t>
      </w:r>
      <w:r w:rsidR="00B0673E">
        <w:t>presented a variety of projects, including</w:t>
      </w:r>
      <w:r>
        <w:t xml:space="preserve"> paper roller coasters and musical instruments. </w:t>
      </w:r>
    </w:p>
    <w:p w:rsidR="00382EFF" w:rsidRDefault="00382EFF" w:rsidP="00551814">
      <w:pPr>
        <w:pStyle w:val="PlainText"/>
      </w:pPr>
      <w:r>
        <w:t xml:space="preserve"> </w:t>
      </w:r>
    </w:p>
    <w:p w:rsidR="00382EFF" w:rsidRDefault="00382EFF" w:rsidP="00551814">
      <w:pPr>
        <w:pStyle w:val="PlainText"/>
      </w:pPr>
      <w:r>
        <w:rPr>
          <w:b/>
        </w:rPr>
        <w:t xml:space="preserve">IV.B. Good News </w:t>
      </w:r>
      <w:r>
        <w:t xml:space="preserve"> </w:t>
      </w:r>
    </w:p>
    <w:p w:rsidR="00382EFF" w:rsidRDefault="00382EFF" w:rsidP="00551814">
      <w:pPr>
        <w:pStyle w:val="PlainText"/>
      </w:pPr>
      <w:r>
        <w:t xml:space="preserve">The hydroponics project group at The Academy have tomato and pepper plants growing in the hydroponics room. They are beginning to bloom. Within the month, they will be planting seeds in the greenhouse, so they will be ready to sell this </w:t>
      </w:r>
      <w:proofErr w:type="gramStart"/>
      <w:r>
        <w:t>Spring</w:t>
      </w:r>
      <w:proofErr w:type="gramEnd"/>
      <w:r>
        <w:t xml:space="preserve">. </w:t>
      </w:r>
    </w:p>
    <w:p w:rsidR="00F45EBA" w:rsidRDefault="00F45EBA" w:rsidP="00551814">
      <w:pPr>
        <w:pStyle w:val="PlainText"/>
      </w:pPr>
    </w:p>
    <w:p w:rsidR="00382EFF" w:rsidRDefault="00382EFF" w:rsidP="00551814">
      <w:pPr>
        <w:pStyle w:val="PlainText"/>
      </w:pPr>
      <w:r>
        <w:t xml:space="preserve">Anna Simpson was our school winner at BES of the Kentucky Grandparents Essay. She will now move on to the next level of competition. </w:t>
      </w:r>
    </w:p>
    <w:p w:rsidR="00F45EBA" w:rsidRDefault="00F45EBA" w:rsidP="00551814">
      <w:pPr>
        <w:pStyle w:val="PlainText"/>
      </w:pPr>
    </w:p>
    <w:p w:rsidR="00382EFF" w:rsidRDefault="00382EFF" w:rsidP="00551814">
      <w:pPr>
        <w:pStyle w:val="PlainText"/>
      </w:pPr>
      <w:r>
        <w:t>We had 2 students from each classroom in grades 3-5 compete in our school Spelling Bee. The school winner was Russell Cox in fifth grade.</w:t>
      </w:r>
    </w:p>
    <w:p w:rsidR="00F45EBA" w:rsidRDefault="00F45EBA" w:rsidP="00551814">
      <w:pPr>
        <w:pStyle w:val="PlainText"/>
      </w:pPr>
    </w:p>
    <w:p w:rsidR="00382EFF" w:rsidRDefault="00382EFF" w:rsidP="00551814">
      <w:pPr>
        <w:pStyle w:val="PlainText"/>
      </w:pPr>
      <w:r>
        <w:t>Ella Sweeney represented BMS at the KMEA ALL STATE CHOIR last week. BMS Betas did well at the convention: John Kellogg placed 3rd for 8th grade math, Thomas Fell placed 3rd for 7th grade math, Kaden Roller was elected as Kentucky Junior Beta Chaplain. The Betas won the Campaign Skit Crew, Placed 2nd in Club Trading Pin and placed 3rd in Living Literature. Matthew Riley was BMS school spelling bee champion and placed 3rd in Nelson County.</w:t>
      </w:r>
    </w:p>
    <w:p w:rsidR="00F45EBA" w:rsidRDefault="00F45EBA" w:rsidP="00551814">
      <w:pPr>
        <w:pStyle w:val="PlainText"/>
      </w:pPr>
    </w:p>
    <w:p w:rsidR="00382EFF" w:rsidRDefault="00382EFF" w:rsidP="00551814">
      <w:pPr>
        <w:pStyle w:val="PlainText"/>
      </w:pPr>
      <w:r>
        <w:t>Boston hosted the middle school district Governor's Cup on Saturday, January 20th. Sawyer Boone took first place in the math assessment</w:t>
      </w:r>
      <w:r w:rsidR="00B0673E">
        <w:t>,</w:t>
      </w:r>
      <w:r>
        <w:t xml:space="preserve"> and Miranda Hardin came in 4th place. Aimee </w:t>
      </w:r>
      <w:proofErr w:type="spellStart"/>
      <w:r>
        <w:t>Farvour</w:t>
      </w:r>
      <w:proofErr w:type="spellEnd"/>
      <w:r>
        <w:t xml:space="preserve"> placed 3rd in Arts &amp; Humanities and 4th in written composition. Lana Marrero placed 5th in written composition.</w:t>
      </w:r>
    </w:p>
    <w:p w:rsidR="00382EFF" w:rsidRDefault="00382EFF" w:rsidP="00551814">
      <w:pPr>
        <w:pStyle w:val="PlainText"/>
      </w:pPr>
      <w:r>
        <w:t xml:space="preserve">5th grade students engaged in a successful social studies PBL at </w:t>
      </w:r>
      <w:proofErr w:type="spellStart"/>
      <w:r>
        <w:t>Wickland</w:t>
      </w:r>
      <w:proofErr w:type="spellEnd"/>
      <w:r>
        <w:t xml:space="preserve"> Historical Home</w:t>
      </w:r>
      <w:r w:rsidR="00F45EBA">
        <w:t>.</w:t>
      </w:r>
    </w:p>
    <w:p w:rsidR="00F45EBA" w:rsidRDefault="00F45EBA" w:rsidP="00551814">
      <w:pPr>
        <w:pStyle w:val="PlainText"/>
      </w:pPr>
    </w:p>
    <w:p w:rsidR="00382EFF" w:rsidRDefault="00382EFF" w:rsidP="00551814">
      <w:pPr>
        <w:pStyle w:val="PlainText"/>
      </w:pPr>
      <w:r>
        <w:lastRenderedPageBreak/>
        <w:t>Beta students represented Cox's Creek well at the recent BETA convention. Riley Hall placed 1st in math</w:t>
      </w:r>
      <w:r w:rsidR="00B0673E">
        <w:t>,</w:t>
      </w:r>
      <w:r>
        <w:t xml:space="preserve"> and Andrew Livers placed 1st in woodworking. </w:t>
      </w:r>
    </w:p>
    <w:p w:rsidR="00382EFF" w:rsidRDefault="00382EFF" w:rsidP="00551814">
      <w:pPr>
        <w:pStyle w:val="PlainText"/>
      </w:pPr>
      <w:r>
        <w:t xml:space="preserve">Cox's Creek Future Problem Solver team placed first in their district tournament. </w:t>
      </w:r>
    </w:p>
    <w:p w:rsidR="00F45EBA" w:rsidRDefault="00F45EBA" w:rsidP="00551814">
      <w:pPr>
        <w:pStyle w:val="PlainText"/>
      </w:pPr>
    </w:p>
    <w:p w:rsidR="00382EFF" w:rsidRDefault="00382EFF" w:rsidP="00551814">
      <w:pPr>
        <w:pStyle w:val="PlainText"/>
      </w:pPr>
      <w:r>
        <w:t>The Early Learning Center welcomed 178 family members to our Sweetheart Meals and promoted our first ever Community Blood Drive for April 19, 2018</w:t>
      </w:r>
      <w:r w:rsidR="00B0673E">
        <w:t>,</w:t>
      </w:r>
      <w:r>
        <w:t xml:space="preserve"> from 4-8pm. </w:t>
      </w:r>
    </w:p>
    <w:p w:rsidR="00F45EBA" w:rsidRDefault="00F45EBA" w:rsidP="00551814">
      <w:pPr>
        <w:pStyle w:val="PlainText"/>
      </w:pPr>
    </w:p>
    <w:p w:rsidR="00382EFF" w:rsidRDefault="00382EFF" w:rsidP="00551814">
      <w:pPr>
        <w:pStyle w:val="PlainText"/>
      </w:pPr>
      <w:r>
        <w:t>Third grade students at Foster Heights, Ava Thomas and Lacey Barnes, recently won a student design project for their design of Moo-Moo-</w:t>
      </w:r>
      <w:proofErr w:type="spellStart"/>
      <w:r>
        <w:t>Cocka</w:t>
      </w:r>
      <w:proofErr w:type="spellEnd"/>
      <w:r>
        <w:t>-Doodle-Do Petting Zoo. Both students presented their designs to a panel of judges comprised of real-world experts in the community, an</w:t>
      </w:r>
      <w:r w:rsidR="00B0673E">
        <w:t>d were the winning design. In addition to</w:t>
      </w:r>
      <w:r>
        <w:t xml:space="preserve"> learning area and perimeter, the students learned</w:t>
      </w:r>
      <w:r w:rsidR="00B0673E">
        <w:t xml:space="preserve"> collaboration skills and</w:t>
      </w:r>
      <w:r>
        <w:t xml:space="preserve"> public speaking skills throughout the process.</w:t>
      </w:r>
    </w:p>
    <w:p w:rsidR="00F45EBA" w:rsidRDefault="00F45EBA" w:rsidP="00551814">
      <w:pPr>
        <w:pStyle w:val="PlainText"/>
      </w:pPr>
    </w:p>
    <w:p w:rsidR="00382EFF" w:rsidRDefault="00382EFF" w:rsidP="00551814">
      <w:pPr>
        <w:pStyle w:val="PlainText"/>
      </w:pPr>
      <w:r>
        <w:t>New Haven Elementary Academic Team took first place overall in the district Governor's cup competition on February 10th. The kids now advance to the regional competition in March.</w:t>
      </w:r>
    </w:p>
    <w:p w:rsidR="00F45EBA" w:rsidRDefault="00F45EBA" w:rsidP="00551814">
      <w:pPr>
        <w:pStyle w:val="PlainText"/>
      </w:pPr>
    </w:p>
    <w:p w:rsidR="00382EFF" w:rsidRDefault="00382EFF" w:rsidP="00551814">
      <w:pPr>
        <w:pStyle w:val="PlainText"/>
      </w:pPr>
      <w:r>
        <w:t xml:space="preserve">NCHS has received a College Success Award for our preparation of students for college. Only schools in 9 states have received this honor, so we are very excited. </w:t>
      </w:r>
    </w:p>
    <w:p w:rsidR="00F45EBA" w:rsidRDefault="00F45EBA" w:rsidP="00551814">
      <w:pPr>
        <w:pStyle w:val="PlainText"/>
      </w:pPr>
    </w:p>
    <w:p w:rsidR="00382EFF" w:rsidRDefault="00382EFF" w:rsidP="00551814">
      <w:pPr>
        <w:pStyle w:val="PlainText"/>
      </w:pPr>
      <w:proofErr w:type="spellStart"/>
      <w:r>
        <w:t>Marly</w:t>
      </w:r>
      <w:proofErr w:type="spellEnd"/>
      <w:r>
        <w:t xml:space="preserve"> Walls has been named Fifth Region Player of the Year and Ms. Kentucky Basketball Candidate!</w:t>
      </w:r>
    </w:p>
    <w:p w:rsidR="00F45EBA" w:rsidRDefault="00F45EBA" w:rsidP="00551814">
      <w:pPr>
        <w:pStyle w:val="PlainText"/>
      </w:pPr>
    </w:p>
    <w:p w:rsidR="00382EFF" w:rsidRDefault="00382EFF" w:rsidP="00551814">
      <w:pPr>
        <w:pStyle w:val="PlainText"/>
      </w:pPr>
      <w:r>
        <w:t xml:space="preserve">On Wednesday, February 14th, OKHMS hosted the first Dean's List Breakfast of the 2017-2018 school year. We are inspired by our remarkable students earning all A's and/or B's in the first semester of school. 42% of our students received this honor. We took pleasure in dining with and celebrating the children of 146 families in our community. </w:t>
      </w:r>
    </w:p>
    <w:p w:rsidR="00F45EBA" w:rsidRDefault="00F45EBA" w:rsidP="00551814">
      <w:pPr>
        <w:pStyle w:val="PlainText"/>
      </w:pPr>
    </w:p>
    <w:p w:rsidR="00382EFF" w:rsidRDefault="00382EFF" w:rsidP="00551814">
      <w:pPr>
        <w:pStyle w:val="PlainText"/>
      </w:pPr>
      <w:r>
        <w:t xml:space="preserve">Thomas Nelson High School Academic Team LEADER Lizzie </w:t>
      </w:r>
      <w:proofErr w:type="spellStart"/>
      <w:r>
        <w:t>Marksbury</w:t>
      </w:r>
      <w:proofErr w:type="spellEnd"/>
      <w:r>
        <w:t xml:space="preserve"> participated as a regional finalist seeking to become the first Academic Team student to make it to state competition this year. </w:t>
      </w:r>
    </w:p>
    <w:p w:rsidR="00BA6FFE" w:rsidRDefault="00BA6FFE" w:rsidP="00BA6FFE">
      <w:pPr>
        <w:pStyle w:val="PlainText"/>
      </w:pPr>
    </w:p>
    <w:p w:rsidR="00BA6FFE" w:rsidRDefault="00BA6FFE" w:rsidP="00BA6FFE">
      <w:pPr>
        <w:pStyle w:val="PlainText"/>
      </w:pPr>
      <w:r>
        <w:t>The following staff member ha</w:t>
      </w:r>
      <w:r w:rsidR="00F05877">
        <w:t>s</w:t>
      </w:r>
      <w:r>
        <w:t xml:space="preserve"> </w:t>
      </w:r>
      <w:r w:rsidRPr="000206C9">
        <w:t xml:space="preserve">completed </w:t>
      </w:r>
      <w:r w:rsidR="00F05877">
        <w:t>t</w:t>
      </w:r>
      <w:r w:rsidRPr="000206C9">
        <w:t>heir Google</w:t>
      </w:r>
      <w:r>
        <w:t xml:space="preserve"> Certification: </w:t>
      </w:r>
    </w:p>
    <w:p w:rsidR="0038065B" w:rsidRDefault="0038065B" w:rsidP="00BA6FFE">
      <w:pPr>
        <w:pStyle w:val="NormalWeb"/>
        <w:rPr>
          <w:rFonts w:ascii="Courier New" w:hAnsi="Courier New" w:cs="Courier New"/>
          <w:sz w:val="20"/>
          <w:szCs w:val="20"/>
        </w:rPr>
      </w:pPr>
    </w:p>
    <w:p w:rsidR="00BA6FFE" w:rsidRPr="0038065B" w:rsidRDefault="0038065B" w:rsidP="00BA6FFE">
      <w:pPr>
        <w:pStyle w:val="NormalWeb"/>
        <w:rPr>
          <w:rFonts w:ascii="Courier New" w:hAnsi="Courier New" w:cs="Courier New"/>
          <w:color w:val="000000"/>
          <w:sz w:val="20"/>
          <w:szCs w:val="20"/>
        </w:rPr>
      </w:pPr>
      <w:r w:rsidRPr="0038065B">
        <w:rPr>
          <w:rFonts w:ascii="Courier New" w:hAnsi="Courier New" w:cs="Courier New"/>
          <w:color w:val="000000"/>
          <w:sz w:val="20"/>
          <w:szCs w:val="20"/>
        </w:rPr>
        <w:t xml:space="preserve">Kellie </w:t>
      </w:r>
      <w:proofErr w:type="spellStart"/>
      <w:r w:rsidRPr="0038065B">
        <w:rPr>
          <w:rFonts w:ascii="Courier New" w:hAnsi="Courier New" w:cs="Courier New"/>
          <w:color w:val="000000"/>
          <w:sz w:val="20"/>
          <w:szCs w:val="20"/>
        </w:rPr>
        <w:t>Spoonamore</w:t>
      </w:r>
      <w:proofErr w:type="spellEnd"/>
    </w:p>
    <w:p w:rsidR="00BA6FFE" w:rsidRDefault="00BA6FFE" w:rsidP="00551814">
      <w:pPr>
        <w:pStyle w:val="PlainText"/>
      </w:pPr>
    </w:p>
    <w:p w:rsidR="00382EFF" w:rsidRDefault="00382EFF" w:rsidP="00551814">
      <w:pPr>
        <w:pStyle w:val="PlainText"/>
      </w:pPr>
      <w:r>
        <w:rPr>
          <w:b/>
        </w:rPr>
        <w:t xml:space="preserve">IV.C. Superintendent Search Process </w:t>
      </w:r>
      <w:r>
        <w:t xml:space="preserve"> </w:t>
      </w:r>
    </w:p>
    <w:p w:rsidR="00382EFF" w:rsidRDefault="0038065B" w:rsidP="00551814">
      <w:pPr>
        <w:pStyle w:val="PlainText"/>
      </w:pPr>
      <w:r>
        <w:t>Owens Saylor reported that the application deadline for the Superintendent position closes on Monday, February 26</w:t>
      </w:r>
      <w:r w:rsidRPr="0038065B">
        <w:rPr>
          <w:vertAlign w:val="superscript"/>
        </w:rPr>
        <w:t>th</w:t>
      </w:r>
      <w:r>
        <w:t>. The screening committee will begin their work that evening. The screening committee will present their recommendations to the Board on March 16</w:t>
      </w:r>
      <w:r w:rsidRPr="0038065B">
        <w:rPr>
          <w:vertAlign w:val="superscript"/>
        </w:rPr>
        <w:t>th</w:t>
      </w:r>
      <w:r>
        <w:t xml:space="preserve">. </w:t>
      </w:r>
    </w:p>
    <w:p w:rsidR="0038065B" w:rsidRDefault="0038065B" w:rsidP="00551814">
      <w:pPr>
        <w:pStyle w:val="PlainText"/>
      </w:pPr>
    </w:p>
    <w:p w:rsidR="00382EFF" w:rsidRDefault="00382EFF" w:rsidP="00551814">
      <w:pPr>
        <w:pStyle w:val="PlainText"/>
      </w:pPr>
      <w:r>
        <w:rPr>
          <w:b/>
        </w:rPr>
        <w:t xml:space="preserve">V. Operations Consent Agenda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consent items as presented passed with a </w:t>
      </w:r>
      <w:proofErr w:type="gramStart"/>
      <w:r>
        <w:t>motion</w:t>
      </w:r>
      <w:proofErr w:type="gramEnd"/>
      <w:r>
        <w:t xml:space="preserve"> by Mrs. Diane Breeding and a second by Mrs. Diane Berry.  </w:t>
      </w:r>
      <w:r w:rsidR="00F45EBA">
        <w:t>The motion was unanimous.</w:t>
      </w:r>
    </w:p>
    <w:p w:rsidR="00382EFF" w:rsidRDefault="00382EFF" w:rsidP="00551814">
      <w:pPr>
        <w:pStyle w:val="PlainText"/>
      </w:pPr>
    </w:p>
    <w:p w:rsidR="00382EFF" w:rsidRDefault="00382EFF" w:rsidP="00551814">
      <w:pPr>
        <w:pStyle w:val="PlainText"/>
      </w:pPr>
      <w:r>
        <w:rPr>
          <w:b/>
        </w:rPr>
        <w:t xml:space="preserve">V.A. Information: Personnel Actions </w:t>
      </w:r>
      <w:r>
        <w:t xml:space="preserve"> </w:t>
      </w:r>
    </w:p>
    <w:p w:rsidR="00382EFF" w:rsidRDefault="00382EFF" w:rsidP="00551814">
      <w:pPr>
        <w:pStyle w:val="PlainText"/>
      </w:pPr>
      <w:r>
        <w:t xml:space="preserve">New Hires:                 </w:t>
      </w:r>
    </w:p>
    <w:p w:rsidR="00382EFF" w:rsidRDefault="00382EFF" w:rsidP="00551814">
      <w:pPr>
        <w:pStyle w:val="PlainText"/>
      </w:pPr>
      <w:r>
        <w:t>Ke</w:t>
      </w:r>
      <w:r w:rsidR="00F45EBA">
        <w:t xml:space="preserve">lsey Young                   </w:t>
      </w:r>
      <w:r>
        <w:t>Teacher           CCES</w:t>
      </w:r>
    </w:p>
    <w:p w:rsidR="00382EFF" w:rsidRDefault="00382EFF" w:rsidP="00551814">
      <w:pPr>
        <w:pStyle w:val="PlainText"/>
      </w:pPr>
      <w:r>
        <w:t>Austyn Cheatham                Teacher           OKH</w:t>
      </w:r>
    </w:p>
    <w:p w:rsidR="00382EFF" w:rsidRDefault="00382EFF" w:rsidP="00551814">
      <w:pPr>
        <w:pStyle w:val="PlainText"/>
      </w:pPr>
      <w:r>
        <w:lastRenderedPageBreak/>
        <w:t xml:space="preserve">Jordan </w:t>
      </w:r>
      <w:proofErr w:type="spellStart"/>
      <w:r>
        <w:t>Schappac</w:t>
      </w:r>
      <w:r w:rsidR="00F45EBA">
        <w:t>her</w:t>
      </w:r>
      <w:proofErr w:type="spellEnd"/>
      <w:r w:rsidR="00F45EBA">
        <w:t xml:space="preserve">             IA1           </w:t>
      </w:r>
      <w:r>
        <w:t xml:space="preserve">    FHES</w:t>
      </w:r>
    </w:p>
    <w:p w:rsidR="00382EFF" w:rsidRDefault="00382EFF" w:rsidP="00551814">
      <w:pPr>
        <w:pStyle w:val="PlainText"/>
      </w:pPr>
      <w:r>
        <w:t>Ar</w:t>
      </w:r>
      <w:r w:rsidR="00F45EBA">
        <w:t xml:space="preserve">vin Lampkin                  </w:t>
      </w:r>
      <w:proofErr w:type="spellStart"/>
      <w:r w:rsidR="00F45EBA">
        <w:t>Mech</w:t>
      </w:r>
      <w:proofErr w:type="spellEnd"/>
      <w:r w:rsidR="00F45EBA">
        <w:t xml:space="preserve">          </w:t>
      </w:r>
      <w:r>
        <w:t xml:space="preserve">    Trans</w:t>
      </w:r>
    </w:p>
    <w:p w:rsidR="00382EFF" w:rsidRDefault="00382EFF" w:rsidP="00551814">
      <w:pPr>
        <w:pStyle w:val="PlainText"/>
      </w:pPr>
      <w:r>
        <w:t>Pamela</w:t>
      </w:r>
      <w:r w:rsidR="00F45EBA">
        <w:t xml:space="preserve"> Kimball                 </w:t>
      </w:r>
      <w:r>
        <w:t xml:space="preserve">Childcare         FHES  </w:t>
      </w:r>
    </w:p>
    <w:p w:rsidR="00382EFF" w:rsidRDefault="00382EFF" w:rsidP="00551814">
      <w:pPr>
        <w:pStyle w:val="PlainText"/>
      </w:pPr>
      <w:r>
        <w:t>T</w:t>
      </w:r>
      <w:r w:rsidR="00F45EBA">
        <w:t xml:space="preserve">heresa Gentry                </w:t>
      </w:r>
      <w:r>
        <w:t xml:space="preserve"> Bus Mon         </w:t>
      </w:r>
      <w:r w:rsidR="00F45EBA">
        <w:t xml:space="preserve"> </w:t>
      </w:r>
      <w:r>
        <w:t xml:space="preserve"> Trans</w:t>
      </w:r>
    </w:p>
    <w:p w:rsidR="00382EFF" w:rsidRDefault="00382EFF" w:rsidP="00551814">
      <w:pPr>
        <w:pStyle w:val="PlainText"/>
      </w:pPr>
      <w:r>
        <w:t>C</w:t>
      </w:r>
      <w:r w:rsidR="00F45EBA">
        <w:t xml:space="preserve">ourtney Palmer                </w:t>
      </w:r>
      <w:r>
        <w:t xml:space="preserve">Cook/Baker     </w:t>
      </w:r>
      <w:r w:rsidR="00F45EBA">
        <w:t xml:space="preserve">  </w:t>
      </w:r>
      <w:r>
        <w:t xml:space="preserve"> OKH </w:t>
      </w:r>
    </w:p>
    <w:p w:rsidR="00F45EBA" w:rsidRDefault="00F45EBA" w:rsidP="00551814">
      <w:pPr>
        <w:pStyle w:val="PlainText"/>
      </w:pPr>
    </w:p>
    <w:p w:rsidR="00382EFF" w:rsidRDefault="00382EFF" w:rsidP="00551814">
      <w:pPr>
        <w:pStyle w:val="PlainText"/>
      </w:pPr>
      <w:r>
        <w:t xml:space="preserve">Transfers:                  </w:t>
      </w:r>
    </w:p>
    <w:p w:rsidR="00F45EBA" w:rsidRDefault="00F45EBA" w:rsidP="00551814">
      <w:pPr>
        <w:pStyle w:val="PlainText"/>
      </w:pPr>
    </w:p>
    <w:p w:rsidR="00382EFF" w:rsidRDefault="00382EFF" w:rsidP="00551814">
      <w:pPr>
        <w:pStyle w:val="PlainText"/>
      </w:pPr>
      <w:r>
        <w:t>Reinstatements:  None</w:t>
      </w:r>
    </w:p>
    <w:p w:rsidR="00F45EBA" w:rsidRDefault="00F45EBA" w:rsidP="00551814">
      <w:pPr>
        <w:pStyle w:val="PlainText"/>
      </w:pPr>
    </w:p>
    <w:p w:rsidR="00382EFF" w:rsidRDefault="00382EFF" w:rsidP="00551814">
      <w:pPr>
        <w:pStyle w:val="PlainText"/>
      </w:pPr>
      <w:r>
        <w:t xml:space="preserve">One Year Certification:           </w:t>
      </w:r>
    </w:p>
    <w:p w:rsidR="00382EFF" w:rsidRDefault="00382EFF" w:rsidP="00551814">
      <w:pPr>
        <w:pStyle w:val="PlainText"/>
      </w:pPr>
      <w:r>
        <w:t>Classified Subs: Krystal Carroll, Taylor Skrine, Lori Boblitt, Ashley Glass</w:t>
      </w:r>
    </w:p>
    <w:p w:rsidR="00F45EBA" w:rsidRDefault="00F45EBA" w:rsidP="00551814">
      <w:pPr>
        <w:pStyle w:val="PlainText"/>
      </w:pPr>
    </w:p>
    <w:p w:rsidR="00382EFF" w:rsidRDefault="00382EFF" w:rsidP="00551814">
      <w:pPr>
        <w:pStyle w:val="PlainText"/>
      </w:pPr>
      <w:r>
        <w:t xml:space="preserve">Certified Substitute: April Ward, Maggie Argenbright, Danielle </w:t>
      </w:r>
      <w:proofErr w:type="spellStart"/>
      <w:r>
        <w:t>Chladek</w:t>
      </w:r>
      <w:proofErr w:type="spellEnd"/>
      <w:r>
        <w:t>, Amber Crowe, Emily Murphy, Erika Clark, Amanda Ballard</w:t>
      </w:r>
    </w:p>
    <w:p w:rsidR="00F45EBA" w:rsidRDefault="00F45EBA" w:rsidP="00551814">
      <w:pPr>
        <w:pStyle w:val="PlainText"/>
      </w:pPr>
    </w:p>
    <w:p w:rsidR="00382EFF" w:rsidRDefault="00382EFF" w:rsidP="00551814">
      <w:pPr>
        <w:pStyle w:val="PlainText"/>
      </w:pPr>
      <w:r>
        <w:t>Student Workers:</w:t>
      </w:r>
    </w:p>
    <w:p w:rsidR="00F45EBA" w:rsidRDefault="00F45EBA" w:rsidP="00551814">
      <w:pPr>
        <w:pStyle w:val="PlainText"/>
      </w:pPr>
    </w:p>
    <w:p w:rsidR="00382EFF" w:rsidRDefault="00382EFF" w:rsidP="00551814">
      <w:pPr>
        <w:pStyle w:val="PlainText"/>
      </w:pPr>
      <w:r>
        <w:t xml:space="preserve">Non-Renewals: None                        </w:t>
      </w:r>
    </w:p>
    <w:p w:rsidR="00F45EBA" w:rsidRDefault="00F45EBA" w:rsidP="00551814">
      <w:pPr>
        <w:pStyle w:val="PlainText"/>
      </w:pPr>
    </w:p>
    <w:p w:rsidR="00382EFF" w:rsidRDefault="00382EFF" w:rsidP="00551814">
      <w:pPr>
        <w:pStyle w:val="PlainText"/>
      </w:pPr>
      <w:r>
        <w:t xml:space="preserve">Resignation:                          </w:t>
      </w:r>
    </w:p>
    <w:p w:rsidR="00F45EBA" w:rsidRDefault="00F45EBA" w:rsidP="00551814">
      <w:pPr>
        <w:pStyle w:val="PlainText"/>
      </w:pPr>
    </w:p>
    <w:p w:rsidR="00382EFF" w:rsidRDefault="00382EFF" w:rsidP="00551814">
      <w:pPr>
        <w:pStyle w:val="PlainText"/>
      </w:pPr>
      <w:r>
        <w:t xml:space="preserve">Retirements:  </w:t>
      </w:r>
    </w:p>
    <w:p w:rsidR="00F45EBA" w:rsidRDefault="00F45EBA" w:rsidP="00551814">
      <w:pPr>
        <w:pStyle w:val="PlainText"/>
      </w:pPr>
    </w:p>
    <w:p w:rsidR="00382EFF" w:rsidRDefault="00382EFF" w:rsidP="00551814">
      <w:pPr>
        <w:pStyle w:val="PlainText"/>
      </w:pPr>
      <w:r>
        <w:t>Reprimands/Terminations:  None</w:t>
      </w:r>
    </w:p>
    <w:p w:rsidR="00382EFF" w:rsidRDefault="00382EFF" w:rsidP="00551814">
      <w:pPr>
        <w:pStyle w:val="PlainText"/>
      </w:pPr>
      <w:r>
        <w:t xml:space="preserve"> </w:t>
      </w:r>
    </w:p>
    <w:p w:rsidR="00382EFF" w:rsidRDefault="00382EFF" w:rsidP="00551814">
      <w:pPr>
        <w:pStyle w:val="PlainText"/>
      </w:pPr>
      <w:r>
        <w:rPr>
          <w:b/>
        </w:rPr>
        <w:t xml:space="preserve">V.B. Treasurer's Report </w:t>
      </w:r>
      <w:r>
        <w:t xml:space="preserve"> </w:t>
      </w:r>
    </w:p>
    <w:p w:rsidR="00F95141" w:rsidRDefault="00F95141" w:rsidP="00551814">
      <w:pPr>
        <w:pStyle w:val="PlainText"/>
        <w:rPr>
          <w:b/>
        </w:rPr>
      </w:pPr>
    </w:p>
    <w:p w:rsidR="00382EFF" w:rsidRDefault="00382EFF" w:rsidP="00551814">
      <w:pPr>
        <w:pStyle w:val="PlainText"/>
      </w:pPr>
      <w:r>
        <w:rPr>
          <w:b/>
        </w:rPr>
        <w:t xml:space="preserve">V.C. Bills and Claims </w:t>
      </w:r>
      <w:r>
        <w:t xml:space="preserve"> </w:t>
      </w:r>
    </w:p>
    <w:p w:rsidR="00F95141" w:rsidRDefault="00F95141" w:rsidP="00551814">
      <w:pPr>
        <w:pStyle w:val="PlainText"/>
        <w:rPr>
          <w:b/>
        </w:rPr>
      </w:pPr>
    </w:p>
    <w:p w:rsidR="00382EFF" w:rsidRDefault="00382EFF" w:rsidP="00551814">
      <w:pPr>
        <w:pStyle w:val="PlainText"/>
      </w:pPr>
      <w:r>
        <w:rPr>
          <w:b/>
        </w:rPr>
        <w:t xml:space="preserve">V.D. MUNIS Report </w:t>
      </w:r>
      <w:r>
        <w:t xml:space="preserve"> </w:t>
      </w:r>
    </w:p>
    <w:p w:rsidR="00F95141" w:rsidRDefault="00F95141" w:rsidP="00551814">
      <w:pPr>
        <w:pStyle w:val="PlainText"/>
        <w:rPr>
          <w:b/>
        </w:rPr>
      </w:pPr>
    </w:p>
    <w:p w:rsidR="00382EFF" w:rsidRDefault="00382EFF" w:rsidP="00551814">
      <w:pPr>
        <w:pStyle w:val="PlainText"/>
      </w:pPr>
      <w:r>
        <w:rPr>
          <w:b/>
        </w:rPr>
        <w:t xml:space="preserve">V.E. Leaves of Absence </w:t>
      </w:r>
      <w:r>
        <w:t xml:space="preserve"> </w:t>
      </w:r>
    </w:p>
    <w:p w:rsidR="00382EFF" w:rsidRDefault="00382EFF" w:rsidP="00551814">
      <w:pPr>
        <w:pStyle w:val="PlainText"/>
      </w:pPr>
      <w:r>
        <w:t xml:space="preserve">Intermittent Leave:                  </w:t>
      </w:r>
    </w:p>
    <w:p w:rsidR="00F95141" w:rsidRDefault="00F95141" w:rsidP="00551814">
      <w:pPr>
        <w:pStyle w:val="PlainText"/>
      </w:pPr>
    </w:p>
    <w:p w:rsidR="00382EFF" w:rsidRDefault="00382EFF" w:rsidP="00551814">
      <w:pPr>
        <w:pStyle w:val="PlainText"/>
      </w:pPr>
      <w:r>
        <w:t xml:space="preserve">Medical Leave:                         </w:t>
      </w:r>
    </w:p>
    <w:p w:rsidR="00382EFF" w:rsidRDefault="00F95141" w:rsidP="00551814">
      <w:pPr>
        <w:pStyle w:val="PlainText"/>
      </w:pPr>
      <w:r>
        <w:t xml:space="preserve">Teacher          </w:t>
      </w:r>
      <w:r w:rsidR="00382EFF">
        <w:t xml:space="preserve"> NCHS</w:t>
      </w:r>
    </w:p>
    <w:p w:rsidR="00382EFF" w:rsidRDefault="00382EFF" w:rsidP="00551814">
      <w:pPr>
        <w:pStyle w:val="PlainText"/>
      </w:pPr>
      <w:r>
        <w:t>Custodian         BES</w:t>
      </w:r>
    </w:p>
    <w:p w:rsidR="00382EFF" w:rsidRDefault="00F95141" w:rsidP="00551814">
      <w:pPr>
        <w:pStyle w:val="PlainText"/>
      </w:pPr>
      <w:r>
        <w:t xml:space="preserve">IA               </w:t>
      </w:r>
      <w:r w:rsidR="00382EFF">
        <w:t xml:space="preserve"> CC</w:t>
      </w:r>
    </w:p>
    <w:p w:rsidR="00382EFF" w:rsidRDefault="00382EFF" w:rsidP="00551814">
      <w:pPr>
        <w:pStyle w:val="PlainText"/>
      </w:pPr>
      <w:r>
        <w:t xml:space="preserve">Cook/Baker     </w:t>
      </w:r>
      <w:r w:rsidR="00F95141">
        <w:t xml:space="preserve">  </w:t>
      </w:r>
      <w:r>
        <w:t xml:space="preserve"> TNHS</w:t>
      </w:r>
    </w:p>
    <w:p w:rsidR="00F95141" w:rsidRDefault="00F95141" w:rsidP="00551814">
      <w:pPr>
        <w:pStyle w:val="PlainText"/>
      </w:pPr>
    </w:p>
    <w:p w:rsidR="00382EFF" w:rsidRDefault="00382EFF" w:rsidP="00551814">
      <w:pPr>
        <w:pStyle w:val="PlainText"/>
      </w:pPr>
      <w:r>
        <w:t xml:space="preserve">Maternity Leave:                      </w:t>
      </w:r>
    </w:p>
    <w:p w:rsidR="00382EFF" w:rsidRDefault="00382EFF" w:rsidP="00551814">
      <w:pPr>
        <w:pStyle w:val="PlainText"/>
      </w:pPr>
      <w:r>
        <w:t xml:space="preserve">School </w:t>
      </w:r>
      <w:proofErr w:type="spellStart"/>
      <w:r>
        <w:t>Phy</w:t>
      </w:r>
      <w:proofErr w:type="spellEnd"/>
      <w:r>
        <w:t xml:space="preserve">       </w:t>
      </w:r>
      <w:r w:rsidR="00F95141">
        <w:t xml:space="preserve"> </w:t>
      </w:r>
      <w:r>
        <w:t>Dis</w:t>
      </w:r>
    </w:p>
    <w:p w:rsidR="00382EFF" w:rsidRDefault="00382EFF" w:rsidP="00551814">
      <w:pPr>
        <w:pStyle w:val="PlainText"/>
      </w:pPr>
      <w:r>
        <w:t>Teacher           BOS</w:t>
      </w:r>
    </w:p>
    <w:p w:rsidR="00F95141" w:rsidRDefault="00F95141" w:rsidP="00551814">
      <w:pPr>
        <w:pStyle w:val="PlainText"/>
      </w:pPr>
    </w:p>
    <w:p w:rsidR="00382EFF" w:rsidRDefault="00382EFF" w:rsidP="00551814">
      <w:pPr>
        <w:pStyle w:val="PlainText"/>
      </w:pPr>
      <w:r>
        <w:t xml:space="preserve">Educational Leave: None </w:t>
      </w:r>
    </w:p>
    <w:p w:rsidR="00382EFF" w:rsidRDefault="00382EFF" w:rsidP="00551814">
      <w:pPr>
        <w:pStyle w:val="PlainText"/>
      </w:pPr>
      <w:r>
        <w:t xml:space="preserve"> </w:t>
      </w:r>
    </w:p>
    <w:p w:rsidR="00382EFF" w:rsidRDefault="00382EFF" w:rsidP="00551814">
      <w:pPr>
        <w:pStyle w:val="PlainText"/>
      </w:pPr>
      <w:r>
        <w:rPr>
          <w:b/>
        </w:rPr>
        <w:t xml:space="preserve">V.F. Minutes from Previous Meeting </w:t>
      </w:r>
      <w:r>
        <w:t xml:space="preserve"> </w:t>
      </w:r>
    </w:p>
    <w:p w:rsidR="00382EFF" w:rsidRDefault="00382EFF" w:rsidP="00551814">
      <w:pPr>
        <w:pStyle w:val="PlainText"/>
      </w:pPr>
      <w:r>
        <w:t xml:space="preserve">Jan Board </w:t>
      </w:r>
      <w:proofErr w:type="spellStart"/>
      <w:r>
        <w:t>Mtg</w:t>
      </w:r>
      <w:proofErr w:type="spellEnd"/>
      <w:r>
        <w:t xml:space="preserve"> 1/24/18 </w:t>
      </w:r>
    </w:p>
    <w:p w:rsidR="00F95141" w:rsidRDefault="00F95141" w:rsidP="00551814">
      <w:pPr>
        <w:pStyle w:val="PlainText"/>
        <w:rPr>
          <w:b/>
        </w:rPr>
      </w:pPr>
    </w:p>
    <w:p w:rsidR="00382EFF" w:rsidRDefault="00382EFF" w:rsidP="00551814">
      <w:pPr>
        <w:pStyle w:val="PlainText"/>
      </w:pPr>
      <w:r>
        <w:rPr>
          <w:b/>
        </w:rPr>
        <w:t xml:space="preserve">V.G. Overnight/Out-of-State Trips </w:t>
      </w:r>
      <w:r>
        <w:t xml:space="preserve"> </w:t>
      </w:r>
    </w:p>
    <w:p w:rsidR="00382EFF" w:rsidRDefault="00382EFF" w:rsidP="00551814">
      <w:pPr>
        <w:pStyle w:val="PlainText"/>
      </w:pPr>
      <w:r>
        <w:t>NCHS STLP     Galt House, Louisville KY         March 6-9, 2018</w:t>
      </w:r>
    </w:p>
    <w:p w:rsidR="00382EFF" w:rsidRDefault="00F95141" w:rsidP="00551814">
      <w:pPr>
        <w:pStyle w:val="PlainText"/>
      </w:pPr>
      <w:r>
        <w:t xml:space="preserve">NCATC      </w:t>
      </w:r>
      <w:r w:rsidR="00382EFF">
        <w:t xml:space="preserve">   Crowne Plaza, Louisville KY   </w:t>
      </w:r>
      <w:r>
        <w:t xml:space="preserve">   </w:t>
      </w:r>
      <w:r w:rsidR="00382EFF">
        <w:t xml:space="preserve"> March 15-17, 2018 </w:t>
      </w:r>
    </w:p>
    <w:p w:rsidR="00F95141" w:rsidRDefault="00F95141" w:rsidP="00551814">
      <w:pPr>
        <w:pStyle w:val="PlainText"/>
        <w:rPr>
          <w:b/>
        </w:rPr>
      </w:pPr>
    </w:p>
    <w:p w:rsidR="00382EFF" w:rsidRDefault="00382EFF" w:rsidP="00551814">
      <w:pPr>
        <w:pStyle w:val="PlainText"/>
      </w:pPr>
      <w:r>
        <w:rPr>
          <w:b/>
        </w:rPr>
        <w:t xml:space="preserve">V.H. Fundraiser Requests </w:t>
      </w:r>
      <w:r>
        <w:t xml:space="preserve"> </w:t>
      </w:r>
    </w:p>
    <w:p w:rsidR="00382EFF" w:rsidRDefault="00382EFF" w:rsidP="00551814">
      <w:pPr>
        <w:pStyle w:val="PlainText"/>
      </w:pPr>
      <w:r>
        <w:t xml:space="preserve">CCES    </w:t>
      </w:r>
      <w:r w:rsidR="00F95141">
        <w:t xml:space="preserve">     </w:t>
      </w:r>
      <w:r>
        <w:t xml:space="preserve"> Yankee Candle Fundraiser     </w:t>
      </w:r>
      <w:r w:rsidR="00F95141">
        <w:t xml:space="preserve">     </w:t>
      </w:r>
      <w:r>
        <w:t xml:space="preserve">3/12/18-3/28/18     </w:t>
      </w:r>
    </w:p>
    <w:p w:rsidR="00382EFF" w:rsidRDefault="00382EFF" w:rsidP="00551814">
      <w:pPr>
        <w:pStyle w:val="PlainText"/>
      </w:pPr>
      <w:r>
        <w:t xml:space="preserve">FH         </w:t>
      </w:r>
      <w:r w:rsidR="00F95141">
        <w:t xml:space="preserve">   </w:t>
      </w:r>
      <w:r>
        <w:t>Kaya</w:t>
      </w:r>
      <w:r w:rsidR="00F95141">
        <w:t xml:space="preserve">k Raffle                     </w:t>
      </w:r>
      <w:r>
        <w:t xml:space="preserve"> 4/1/18-5/18/18      </w:t>
      </w:r>
    </w:p>
    <w:p w:rsidR="00F95141" w:rsidRDefault="00F95141" w:rsidP="00551814">
      <w:pPr>
        <w:pStyle w:val="PlainText"/>
        <w:rPr>
          <w:b/>
        </w:rPr>
      </w:pPr>
    </w:p>
    <w:p w:rsidR="00382EFF" w:rsidRDefault="00382EFF" w:rsidP="00551814">
      <w:pPr>
        <w:pStyle w:val="PlainText"/>
      </w:pPr>
      <w:r>
        <w:rPr>
          <w:b/>
        </w:rPr>
        <w:t xml:space="preserve">V.I. Board Training Approval </w:t>
      </w:r>
      <w:r>
        <w:t xml:space="preserve"> </w:t>
      </w:r>
    </w:p>
    <w:p w:rsidR="00382EFF" w:rsidRDefault="00382EFF" w:rsidP="00551814">
      <w:pPr>
        <w:pStyle w:val="PlainText"/>
      </w:pPr>
      <w:r>
        <w:t>2018 Annual KSBA Conference, March 2-4</w:t>
      </w:r>
    </w:p>
    <w:p w:rsidR="00382EFF" w:rsidRDefault="00382EFF" w:rsidP="00551814">
      <w:pPr>
        <w:pStyle w:val="PlainText"/>
      </w:pPr>
      <w:r>
        <w:t>Galt House Hotel, Louisville KY</w:t>
      </w:r>
    </w:p>
    <w:p w:rsidR="00A76362" w:rsidRDefault="00A76362" w:rsidP="00551814">
      <w:pPr>
        <w:pStyle w:val="PlainText"/>
      </w:pPr>
    </w:p>
    <w:tbl>
      <w:tblPr>
        <w:tblStyle w:val="TableGrid"/>
        <w:tblW w:w="0" w:type="auto"/>
        <w:tblLook w:val="04A0" w:firstRow="1" w:lastRow="0" w:firstColumn="1" w:lastColumn="0" w:noHBand="0" w:noVBand="1"/>
      </w:tblPr>
      <w:tblGrid>
        <w:gridCol w:w="2337"/>
        <w:gridCol w:w="2337"/>
        <w:gridCol w:w="2338"/>
        <w:gridCol w:w="2338"/>
      </w:tblGrid>
      <w:tr w:rsidR="00A76362" w:rsidRPr="00F64193" w:rsidTr="00F55F12">
        <w:tc>
          <w:tcPr>
            <w:tcW w:w="2337" w:type="dxa"/>
          </w:tcPr>
          <w:p w:rsidR="00A76362" w:rsidRPr="00A76362" w:rsidRDefault="00A76362" w:rsidP="00F55F12">
            <w:pPr>
              <w:rPr>
                <w:rFonts w:ascii="Courier New" w:hAnsi="Courier New" w:cs="Courier New"/>
                <w:b/>
                <w:sz w:val="20"/>
                <w:szCs w:val="20"/>
              </w:rPr>
            </w:pPr>
            <w:r w:rsidRPr="00A76362">
              <w:rPr>
                <w:rFonts w:ascii="Courier New" w:hAnsi="Courier New" w:cs="Courier New"/>
                <w:b/>
                <w:sz w:val="20"/>
                <w:szCs w:val="20"/>
              </w:rPr>
              <w:t>Board Member</w:t>
            </w:r>
          </w:p>
        </w:tc>
        <w:tc>
          <w:tcPr>
            <w:tcW w:w="2337" w:type="dxa"/>
          </w:tcPr>
          <w:p w:rsidR="00A76362" w:rsidRPr="00A76362" w:rsidRDefault="00A76362" w:rsidP="00F55F12">
            <w:pPr>
              <w:rPr>
                <w:rFonts w:ascii="Courier New" w:hAnsi="Courier New" w:cs="Courier New"/>
                <w:b/>
                <w:sz w:val="20"/>
                <w:szCs w:val="20"/>
              </w:rPr>
            </w:pPr>
            <w:r w:rsidRPr="00A76362">
              <w:rPr>
                <w:rFonts w:ascii="Courier New" w:hAnsi="Courier New" w:cs="Courier New"/>
                <w:b/>
                <w:sz w:val="20"/>
                <w:szCs w:val="20"/>
              </w:rPr>
              <w:t>Registration</w:t>
            </w:r>
          </w:p>
        </w:tc>
        <w:tc>
          <w:tcPr>
            <w:tcW w:w="2338" w:type="dxa"/>
          </w:tcPr>
          <w:p w:rsidR="00A76362" w:rsidRPr="00A76362" w:rsidRDefault="00A76362" w:rsidP="00F55F12">
            <w:pPr>
              <w:rPr>
                <w:rFonts w:ascii="Courier New" w:hAnsi="Courier New" w:cs="Courier New"/>
                <w:b/>
                <w:sz w:val="20"/>
                <w:szCs w:val="20"/>
              </w:rPr>
            </w:pPr>
            <w:r w:rsidRPr="00A76362">
              <w:rPr>
                <w:rFonts w:ascii="Courier New" w:hAnsi="Courier New" w:cs="Courier New"/>
                <w:b/>
                <w:sz w:val="20"/>
                <w:szCs w:val="20"/>
              </w:rPr>
              <w:t>Hotel</w:t>
            </w:r>
          </w:p>
        </w:tc>
        <w:tc>
          <w:tcPr>
            <w:tcW w:w="2338" w:type="dxa"/>
          </w:tcPr>
          <w:p w:rsidR="00A76362" w:rsidRPr="00A76362" w:rsidRDefault="00A76362" w:rsidP="00F55F12">
            <w:pPr>
              <w:rPr>
                <w:rFonts w:ascii="Courier New" w:hAnsi="Courier New" w:cs="Courier New"/>
                <w:b/>
                <w:sz w:val="20"/>
                <w:szCs w:val="20"/>
              </w:rPr>
            </w:pPr>
            <w:r w:rsidRPr="00A76362">
              <w:rPr>
                <w:rFonts w:ascii="Courier New" w:hAnsi="Courier New" w:cs="Courier New"/>
                <w:b/>
                <w:sz w:val="20"/>
                <w:szCs w:val="20"/>
              </w:rPr>
              <w:t>Travel</w:t>
            </w:r>
          </w:p>
        </w:tc>
      </w:tr>
      <w:tr w:rsidR="00A76362" w:rsidRPr="00F64193" w:rsidTr="00F55F12">
        <w:trPr>
          <w:trHeight w:val="107"/>
        </w:trPr>
        <w:tc>
          <w:tcPr>
            <w:tcW w:w="2337"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Diane Berry</w:t>
            </w:r>
          </w:p>
        </w:tc>
        <w:tc>
          <w:tcPr>
            <w:tcW w:w="2337"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$400.00</w:t>
            </w:r>
          </w:p>
        </w:tc>
        <w:tc>
          <w:tcPr>
            <w:tcW w:w="2338"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$494.46</w:t>
            </w:r>
          </w:p>
        </w:tc>
        <w:tc>
          <w:tcPr>
            <w:tcW w:w="2338"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 xml:space="preserve">$38.54 </w:t>
            </w:r>
          </w:p>
        </w:tc>
      </w:tr>
      <w:tr w:rsidR="00A76362" w:rsidRPr="00F64193" w:rsidTr="00F55F12">
        <w:trPr>
          <w:trHeight w:val="107"/>
        </w:trPr>
        <w:tc>
          <w:tcPr>
            <w:tcW w:w="2337"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Damon Jackey</w:t>
            </w:r>
          </w:p>
        </w:tc>
        <w:tc>
          <w:tcPr>
            <w:tcW w:w="2337"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$355.00</w:t>
            </w:r>
          </w:p>
        </w:tc>
        <w:tc>
          <w:tcPr>
            <w:tcW w:w="2338"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$329.64</w:t>
            </w:r>
          </w:p>
        </w:tc>
        <w:tc>
          <w:tcPr>
            <w:tcW w:w="2338"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 xml:space="preserve">$38.54 </w:t>
            </w:r>
          </w:p>
        </w:tc>
      </w:tr>
      <w:tr w:rsidR="00A76362" w:rsidRPr="00F64193" w:rsidTr="00F55F12">
        <w:trPr>
          <w:trHeight w:val="107"/>
        </w:trPr>
        <w:tc>
          <w:tcPr>
            <w:tcW w:w="2337"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Diane Breeding</w:t>
            </w:r>
          </w:p>
        </w:tc>
        <w:tc>
          <w:tcPr>
            <w:tcW w:w="2337"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$315.00</w:t>
            </w:r>
          </w:p>
        </w:tc>
        <w:tc>
          <w:tcPr>
            <w:tcW w:w="2338"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N/A</w:t>
            </w:r>
          </w:p>
        </w:tc>
        <w:tc>
          <w:tcPr>
            <w:tcW w:w="2338"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 xml:space="preserve">$55.76 </w:t>
            </w:r>
          </w:p>
        </w:tc>
      </w:tr>
      <w:tr w:rsidR="00A76362" w:rsidRPr="00A76362" w:rsidTr="00F55F12">
        <w:trPr>
          <w:trHeight w:val="107"/>
        </w:trPr>
        <w:tc>
          <w:tcPr>
            <w:tcW w:w="2337"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Jeff Dickerson</w:t>
            </w:r>
          </w:p>
        </w:tc>
        <w:tc>
          <w:tcPr>
            <w:tcW w:w="2337"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$400.00</w:t>
            </w:r>
          </w:p>
        </w:tc>
        <w:tc>
          <w:tcPr>
            <w:tcW w:w="2338"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$494.46</w:t>
            </w:r>
          </w:p>
        </w:tc>
        <w:tc>
          <w:tcPr>
            <w:tcW w:w="2338" w:type="dxa"/>
          </w:tcPr>
          <w:p w:rsidR="00A76362" w:rsidRPr="00A76362" w:rsidRDefault="00A76362" w:rsidP="00F55F12">
            <w:pPr>
              <w:rPr>
                <w:rFonts w:ascii="Courier New" w:hAnsi="Courier New" w:cs="Courier New"/>
                <w:sz w:val="20"/>
                <w:szCs w:val="20"/>
              </w:rPr>
            </w:pPr>
            <w:r w:rsidRPr="00A76362">
              <w:rPr>
                <w:rFonts w:ascii="Courier New" w:hAnsi="Courier New" w:cs="Courier New"/>
                <w:sz w:val="20"/>
                <w:szCs w:val="20"/>
              </w:rPr>
              <w:t xml:space="preserve">$42.64 </w:t>
            </w:r>
          </w:p>
        </w:tc>
      </w:tr>
    </w:tbl>
    <w:p w:rsidR="00F95141" w:rsidRDefault="00F95141" w:rsidP="00551814">
      <w:pPr>
        <w:pStyle w:val="PlainText"/>
      </w:pPr>
    </w:p>
    <w:p w:rsidR="00382EFF" w:rsidRDefault="00F95141" w:rsidP="00551814">
      <w:pPr>
        <w:pStyle w:val="PlainText"/>
      </w:pPr>
      <w:r>
        <w:t xml:space="preserve">      </w:t>
      </w:r>
      <w:r w:rsidR="00382EFF">
        <w:t xml:space="preserve"> </w:t>
      </w:r>
    </w:p>
    <w:p w:rsidR="00C04B28" w:rsidRDefault="00382EFF" w:rsidP="00551814">
      <w:pPr>
        <w:pStyle w:val="PlainText"/>
      </w:pPr>
      <w:r>
        <w:rPr>
          <w:b/>
        </w:rPr>
        <w:t xml:space="preserve">V.J. Policies 2nd Reading </w:t>
      </w:r>
      <w:r>
        <w:t xml:space="preserve"> </w:t>
      </w:r>
    </w:p>
    <w:p w:rsidR="00382EFF" w:rsidRDefault="00382EFF" w:rsidP="00551814">
      <w:pPr>
        <w:pStyle w:val="PlainText"/>
      </w:pPr>
      <w:r>
        <w:t xml:space="preserve">2nd Reading: </w:t>
      </w:r>
    </w:p>
    <w:p w:rsidR="00382EFF" w:rsidRDefault="00382EFF" w:rsidP="00551814">
      <w:pPr>
        <w:pStyle w:val="PlainText"/>
      </w:pPr>
      <w:r>
        <w:t xml:space="preserve">09.2241 Student Medication </w:t>
      </w:r>
    </w:p>
    <w:p w:rsidR="00382EFF" w:rsidRDefault="00382EFF" w:rsidP="00551814">
      <w:pPr>
        <w:pStyle w:val="PlainText"/>
      </w:pPr>
    </w:p>
    <w:p w:rsidR="00382EFF" w:rsidRDefault="00382EFF" w:rsidP="00551814">
      <w:pPr>
        <w:pStyle w:val="PlainText"/>
      </w:pPr>
      <w:r>
        <w:rPr>
          <w:b/>
        </w:rPr>
        <w:t xml:space="preserve">VI. Efficient Resource Management  </w:t>
      </w:r>
      <w:r>
        <w:t xml:space="preserve"> </w:t>
      </w:r>
    </w:p>
    <w:p w:rsidR="00A76362" w:rsidRDefault="00A76362" w:rsidP="00551814">
      <w:pPr>
        <w:pStyle w:val="PlainText"/>
        <w:rPr>
          <w:b/>
        </w:rPr>
      </w:pPr>
    </w:p>
    <w:p w:rsidR="00382EFF" w:rsidRDefault="00382EFF" w:rsidP="00551814">
      <w:pPr>
        <w:pStyle w:val="PlainText"/>
      </w:pPr>
      <w:r>
        <w:rPr>
          <w:b/>
        </w:rPr>
        <w:t xml:space="preserve">VI.A. 2018-2019 Preschool Changes </w:t>
      </w:r>
      <w:r>
        <w:t xml:space="preserve"> </w:t>
      </w:r>
    </w:p>
    <w:p w:rsidR="00C04B28" w:rsidRDefault="0038065B" w:rsidP="00551814">
      <w:pPr>
        <w:pStyle w:val="PlainText"/>
      </w:pPr>
      <w:r>
        <w:t xml:space="preserve">Ann Marie Williams presented proposed changes to </w:t>
      </w:r>
      <w:r w:rsidR="00382EFF">
        <w:t xml:space="preserve">Preschool </w:t>
      </w:r>
      <w:r>
        <w:t xml:space="preserve">for the </w:t>
      </w:r>
      <w:r w:rsidR="00382EFF">
        <w:t xml:space="preserve">2018-2019 </w:t>
      </w:r>
      <w:r w:rsidR="00F05877">
        <w:t>school year</w:t>
      </w:r>
      <w:r w:rsidR="00DD63AA">
        <w:t xml:space="preserve">. The proposed changes </w:t>
      </w:r>
      <w:r w:rsidR="00F05877">
        <w:t>include</w:t>
      </w:r>
      <w:r w:rsidR="00C45A3D">
        <w:t>:</w:t>
      </w:r>
    </w:p>
    <w:p w:rsidR="00C04B28" w:rsidRDefault="00C04B28" w:rsidP="00C04B28">
      <w:pPr>
        <w:pStyle w:val="PlainText"/>
        <w:numPr>
          <w:ilvl w:val="0"/>
          <w:numId w:val="2"/>
        </w:numPr>
      </w:pPr>
      <w:r>
        <w:t>A</w:t>
      </w:r>
      <w:r w:rsidR="00C45A3D">
        <w:t xml:space="preserve"> reduction in tuition;</w:t>
      </w:r>
      <w:r w:rsidR="00DD63AA">
        <w:t xml:space="preserve"> </w:t>
      </w:r>
    </w:p>
    <w:p w:rsidR="00C04B28" w:rsidRDefault="00C04B28" w:rsidP="00C04B28">
      <w:pPr>
        <w:pStyle w:val="PlainText"/>
        <w:numPr>
          <w:ilvl w:val="0"/>
          <w:numId w:val="2"/>
        </w:numPr>
      </w:pPr>
      <w:r>
        <w:t>A</w:t>
      </w:r>
      <w:r w:rsidR="00DD63AA">
        <w:t>n additional 75</w:t>
      </w:r>
      <w:r w:rsidR="00C45A3D">
        <w:t xml:space="preserve"> minutes of instruction per day;</w:t>
      </w:r>
      <w:r w:rsidR="00DD63AA">
        <w:t xml:space="preserve"> </w:t>
      </w:r>
    </w:p>
    <w:p w:rsidR="00C04B28" w:rsidRDefault="00C04B28" w:rsidP="00C04B28">
      <w:pPr>
        <w:pStyle w:val="PlainText"/>
        <w:numPr>
          <w:ilvl w:val="0"/>
          <w:numId w:val="2"/>
        </w:numPr>
      </w:pPr>
      <w:r>
        <w:t>D</w:t>
      </w:r>
      <w:r w:rsidR="00DD63AA">
        <w:t>iscontinue the mid</w:t>
      </w:r>
      <w:r w:rsidR="00C45A3D">
        <w:t>-</w:t>
      </w:r>
      <w:r w:rsidR="00DD63AA">
        <w:t>day transportation and offer childcare to</w:t>
      </w:r>
      <w:r w:rsidR="00C45A3D">
        <w:t xml:space="preserve"> all families at a reduced rate;</w:t>
      </w:r>
      <w:r w:rsidR="00DD63AA">
        <w:t xml:space="preserve"> </w:t>
      </w:r>
      <w:r w:rsidR="00C45A3D">
        <w:t>and</w:t>
      </w:r>
    </w:p>
    <w:p w:rsidR="00382EFF" w:rsidRDefault="00C04B28" w:rsidP="00C04B28">
      <w:pPr>
        <w:pStyle w:val="PlainText"/>
        <w:numPr>
          <w:ilvl w:val="0"/>
          <w:numId w:val="2"/>
        </w:numPr>
      </w:pPr>
      <w:r>
        <w:t>I</w:t>
      </w:r>
      <w:r w:rsidR="00DD63AA">
        <w:t>ncrease calendar days from 137 to 150 days for preschool</w:t>
      </w:r>
      <w:r w:rsidR="00C45A3D">
        <w:t>, providing</w:t>
      </w:r>
      <w:r w:rsidR="00DD63AA">
        <w:t xml:space="preserve"> 2 Friday</w:t>
      </w:r>
      <w:r>
        <w:t xml:space="preserve">s a month reserved for teacher </w:t>
      </w:r>
      <w:r w:rsidR="00DD63AA">
        <w:t>planning and home visits.</w:t>
      </w:r>
    </w:p>
    <w:p w:rsidR="00382EFF" w:rsidRDefault="00382EFF" w:rsidP="00551814">
      <w:pPr>
        <w:pStyle w:val="PlainText"/>
      </w:pPr>
    </w:p>
    <w:p w:rsidR="00382EFF" w:rsidRDefault="00382EFF" w:rsidP="00551814">
      <w:pPr>
        <w:pStyle w:val="PlainText"/>
      </w:pPr>
      <w:r>
        <w:rPr>
          <w:b/>
        </w:rPr>
        <w:t xml:space="preserve">Motion Passed: </w:t>
      </w:r>
      <w:r>
        <w:t xml:space="preserve"> </w:t>
      </w:r>
      <w:r w:rsidR="00A76362">
        <w:t>Motion to a</w:t>
      </w:r>
      <w:r>
        <w:t xml:space="preserve">pprove changes as presented for the 2018-2019 school year passed with a motion by Mrs. Diane Berry and a second by Mrs. Rebekah McGuire-Dye.  </w:t>
      </w:r>
    </w:p>
    <w:p w:rsidR="00382EFF" w:rsidRDefault="00382EFF" w:rsidP="00551814">
      <w:pPr>
        <w:pStyle w:val="PlainText"/>
      </w:pPr>
      <w:r>
        <w:t>Mrs. Diane Berry          Yes</w:t>
      </w:r>
    </w:p>
    <w:p w:rsidR="00382EFF" w:rsidRDefault="00382EFF" w:rsidP="00551814">
      <w:pPr>
        <w:pStyle w:val="PlainText"/>
      </w:pPr>
      <w:r>
        <w:t>Mrs. Diane Breeding       No</w:t>
      </w:r>
    </w:p>
    <w:p w:rsidR="00382EFF" w:rsidRDefault="00382EFF" w:rsidP="00551814">
      <w:pPr>
        <w:pStyle w:val="PlainText"/>
      </w:pPr>
      <w:r>
        <w:t>Mr. Jeff Dickerson        Yes</w:t>
      </w:r>
    </w:p>
    <w:p w:rsidR="00382EFF" w:rsidRDefault="00382EFF" w:rsidP="00551814">
      <w:pPr>
        <w:pStyle w:val="PlainText"/>
      </w:pPr>
      <w:r>
        <w:t>Mr. Damon Jackey          No</w:t>
      </w:r>
    </w:p>
    <w:p w:rsidR="00382EFF" w:rsidRDefault="00382EFF" w:rsidP="00551814">
      <w:pPr>
        <w:pStyle w:val="PlainText"/>
      </w:pPr>
      <w:r>
        <w:t>Mrs. Rebekah McGuire-</w:t>
      </w:r>
      <w:proofErr w:type="gramStart"/>
      <w:r>
        <w:t>Dye  Yes</w:t>
      </w:r>
      <w:proofErr w:type="gramEnd"/>
    </w:p>
    <w:p w:rsidR="00382EFF" w:rsidRDefault="00382EFF" w:rsidP="00551814">
      <w:pPr>
        <w:pStyle w:val="PlainText"/>
      </w:pPr>
    </w:p>
    <w:p w:rsidR="00382EFF" w:rsidRDefault="00382EFF" w:rsidP="00551814">
      <w:pPr>
        <w:pStyle w:val="PlainText"/>
      </w:pPr>
      <w:r>
        <w:rPr>
          <w:b/>
        </w:rPr>
        <w:t xml:space="preserve">VI.B. Google Transition &amp; Network Fiber Agreement </w:t>
      </w:r>
      <w:r>
        <w:t xml:space="preserve"> </w:t>
      </w:r>
    </w:p>
    <w:p w:rsidR="00DD63AA" w:rsidRDefault="00DD63AA" w:rsidP="00551814">
      <w:pPr>
        <w:pStyle w:val="PlainText"/>
      </w:pPr>
      <w:r>
        <w:t>Jesse Morgan and Jamie Chenault reported Nelson County Schools will begin the migration from Office 365 to Gmail on March 15</w:t>
      </w:r>
      <w:r w:rsidRPr="00DD63AA">
        <w:rPr>
          <w:vertAlign w:val="superscript"/>
        </w:rPr>
        <w:t>th</w:t>
      </w:r>
      <w:r w:rsidR="00C04B28">
        <w:t xml:space="preserve"> and should be complete by Monday, March 19</w:t>
      </w:r>
      <w:r w:rsidR="00C04B28" w:rsidRPr="00C04B28">
        <w:rPr>
          <w:vertAlign w:val="superscript"/>
        </w:rPr>
        <w:t>th</w:t>
      </w:r>
      <w:r w:rsidR="00C04B28">
        <w:t xml:space="preserve">. </w:t>
      </w:r>
    </w:p>
    <w:p w:rsidR="00A76362" w:rsidRDefault="00A76362" w:rsidP="00551814">
      <w:pPr>
        <w:pStyle w:val="PlainText"/>
        <w:rPr>
          <w:b/>
        </w:rPr>
      </w:pPr>
    </w:p>
    <w:p w:rsidR="00382EFF" w:rsidRDefault="00382EFF" w:rsidP="00551814">
      <w:pPr>
        <w:pStyle w:val="PlainText"/>
      </w:pPr>
      <w:r>
        <w:rPr>
          <w:b/>
        </w:rPr>
        <w:t xml:space="preserve">VI.C. Research/Development of Mobile Phone App for NCS </w:t>
      </w:r>
      <w:r>
        <w:t xml:space="preserve"> </w:t>
      </w:r>
    </w:p>
    <w:p w:rsidR="00F44856" w:rsidRDefault="00F44856" w:rsidP="00551814">
      <w:pPr>
        <w:pStyle w:val="PlainText"/>
      </w:pPr>
      <w:r>
        <w:t>Tom Brown and Jamie Chenault reported the district is researching options for a district</w:t>
      </w:r>
      <w:r w:rsidR="00C45A3D">
        <w:t>-</w:t>
      </w:r>
      <w:r>
        <w:t xml:space="preserve">wide </w:t>
      </w:r>
      <w:r w:rsidR="00322488">
        <w:t>app to</w:t>
      </w:r>
      <w:r>
        <w:t xml:space="preserve"> increase communication for staff and families</w:t>
      </w:r>
      <w:r w:rsidR="00322488">
        <w:t xml:space="preserve">. More information will come at a later date. </w:t>
      </w:r>
    </w:p>
    <w:p w:rsidR="00A76362" w:rsidRDefault="00A76362" w:rsidP="00551814">
      <w:pPr>
        <w:pStyle w:val="PlainText"/>
        <w:rPr>
          <w:b/>
        </w:rPr>
      </w:pPr>
    </w:p>
    <w:p w:rsidR="00322488" w:rsidRDefault="00382EFF" w:rsidP="00551814">
      <w:pPr>
        <w:pStyle w:val="PlainText"/>
        <w:rPr>
          <w:b/>
        </w:rPr>
      </w:pPr>
      <w:r>
        <w:rPr>
          <w:b/>
        </w:rPr>
        <w:t xml:space="preserve">VI.D. GO Center Update </w:t>
      </w:r>
    </w:p>
    <w:p w:rsidR="00382EFF" w:rsidRPr="00322488" w:rsidRDefault="00322488" w:rsidP="00551814">
      <w:pPr>
        <w:pStyle w:val="PlainText"/>
      </w:pPr>
      <w:r>
        <w:t xml:space="preserve">Tiffanie Clark introduced Cindy Hutchins from the Guthrie Opportunity Center. Ms. Hutchins shared how the GO Center and Nelson County Schools are collaborating to </w:t>
      </w:r>
      <w:r w:rsidR="000C62D7">
        <w:t xml:space="preserve">help </w:t>
      </w:r>
      <w:r>
        <w:t xml:space="preserve">individuals with </w:t>
      </w:r>
      <w:r w:rsidR="000C62D7">
        <w:t>disabilities transition to work and learn life skills. The GO Center provides vocational training and job opportunities based on personal interest.</w:t>
      </w:r>
    </w:p>
    <w:p w:rsidR="00A76362" w:rsidRDefault="00A76362" w:rsidP="00551814">
      <w:pPr>
        <w:pStyle w:val="PlainText"/>
        <w:rPr>
          <w:b/>
        </w:rPr>
      </w:pPr>
    </w:p>
    <w:p w:rsidR="00322488" w:rsidRDefault="00382EFF" w:rsidP="00551814">
      <w:pPr>
        <w:pStyle w:val="PlainText"/>
        <w:rPr>
          <w:b/>
        </w:rPr>
      </w:pPr>
      <w:r>
        <w:rPr>
          <w:b/>
        </w:rPr>
        <w:t>VI.E. Policy Update 1st Reading</w:t>
      </w:r>
    </w:p>
    <w:p w:rsidR="00322488" w:rsidRPr="00322488" w:rsidRDefault="002A3B31" w:rsidP="00551814">
      <w:pPr>
        <w:pStyle w:val="PlainText"/>
      </w:pPr>
      <w:r>
        <w:t>Bob Morris</w:t>
      </w:r>
      <w:r w:rsidR="00322488" w:rsidRPr="00322488">
        <w:t xml:space="preserve"> presented the following policy and procedure for a first reading:</w:t>
      </w:r>
    </w:p>
    <w:p w:rsidR="00322488" w:rsidRDefault="00322488" w:rsidP="00551814">
      <w:pPr>
        <w:pStyle w:val="PlainText"/>
        <w:rPr>
          <w:b/>
        </w:rPr>
      </w:pPr>
    </w:p>
    <w:p w:rsidR="00322488" w:rsidRDefault="00322488" w:rsidP="00551814">
      <w:pPr>
        <w:pStyle w:val="PlainText"/>
        <w:rPr>
          <w:b/>
        </w:rPr>
      </w:pPr>
    </w:p>
    <w:p w:rsidR="00382EFF" w:rsidRDefault="00382EFF" w:rsidP="00551814">
      <w:pPr>
        <w:pStyle w:val="PlainText"/>
      </w:pPr>
      <w:r>
        <w:t>Policy 1st Reading:</w:t>
      </w:r>
    </w:p>
    <w:p w:rsidR="00382EFF" w:rsidRDefault="00382EFF" w:rsidP="00551814">
      <w:pPr>
        <w:pStyle w:val="PlainText"/>
      </w:pPr>
      <w:r>
        <w:t>09.423 Use of Alcohol, Drugs, and Other Prohibited Substances</w:t>
      </w:r>
    </w:p>
    <w:p w:rsidR="00382EFF" w:rsidRDefault="00382EFF" w:rsidP="00551814">
      <w:pPr>
        <w:pStyle w:val="PlainText"/>
      </w:pPr>
      <w:r>
        <w:t>Procedure 1st Reading:</w:t>
      </w:r>
    </w:p>
    <w:p w:rsidR="00382EFF" w:rsidRDefault="00382EFF" w:rsidP="00551814">
      <w:pPr>
        <w:pStyle w:val="PlainText"/>
      </w:pPr>
      <w:r>
        <w:t xml:space="preserve">09.423 AP1 Student Drug Testing Procedures </w:t>
      </w:r>
    </w:p>
    <w:p w:rsidR="00382EFF" w:rsidRDefault="00382EFF" w:rsidP="00551814">
      <w:pPr>
        <w:pStyle w:val="PlainText"/>
      </w:pPr>
    </w:p>
    <w:p w:rsidR="00382EFF" w:rsidRDefault="00382EFF" w:rsidP="00551814">
      <w:pPr>
        <w:pStyle w:val="PlainText"/>
      </w:pPr>
      <w:r>
        <w:rPr>
          <w:b/>
        </w:rPr>
        <w:t xml:space="preserve">VII. College and Career Readiness </w:t>
      </w:r>
      <w:r>
        <w:t xml:space="preserve"> </w:t>
      </w:r>
    </w:p>
    <w:p w:rsidR="00A76362" w:rsidRDefault="00A76362" w:rsidP="00551814">
      <w:pPr>
        <w:pStyle w:val="PlainText"/>
        <w:rPr>
          <w:b/>
        </w:rPr>
      </w:pPr>
    </w:p>
    <w:p w:rsidR="00382EFF" w:rsidRDefault="00382EFF" w:rsidP="00551814">
      <w:pPr>
        <w:pStyle w:val="PlainText"/>
      </w:pPr>
      <w:r>
        <w:rPr>
          <w:b/>
        </w:rPr>
        <w:t xml:space="preserve">VII.A. Admissions and Attendance Policy Update </w:t>
      </w:r>
      <w:r>
        <w:t xml:space="preserve"> </w:t>
      </w:r>
    </w:p>
    <w:p w:rsidR="000C62D7" w:rsidRDefault="00322488" w:rsidP="00551814">
      <w:pPr>
        <w:pStyle w:val="PlainText"/>
      </w:pPr>
      <w:r>
        <w:t xml:space="preserve">Kim Brown </w:t>
      </w:r>
      <w:r w:rsidR="000C62D7">
        <w:t xml:space="preserve">presented a policy revision for </w:t>
      </w:r>
      <w:r w:rsidR="00AC762E">
        <w:t xml:space="preserve">Policy 09.12 (Admissions and Attendance) which deals with </w:t>
      </w:r>
      <w:r w:rsidR="00382EFF">
        <w:t>Fore</w:t>
      </w:r>
      <w:r>
        <w:t xml:space="preserve">ign Exchange </w:t>
      </w:r>
      <w:r w:rsidR="00AC762E">
        <w:t xml:space="preserve">Students. </w:t>
      </w:r>
      <w:r w:rsidR="00C45A3D">
        <w:t>Foreign Exchange S</w:t>
      </w:r>
      <w:r w:rsidR="00382EFF">
        <w:t>tudents are encouraged to participate in hig</w:t>
      </w:r>
      <w:r>
        <w:t xml:space="preserve">h school graduation experiences. </w:t>
      </w:r>
      <w:r w:rsidR="00382EFF">
        <w:t>In the past, students who complete a year of study in a Nelson County High School recei</w:t>
      </w:r>
      <w:r w:rsidR="000C62D7">
        <w:t xml:space="preserve">ved a Certificate of Completion. </w:t>
      </w:r>
      <w:r w:rsidR="00382EFF">
        <w:t>It is possible to conduct a transcript audit to determine if the foreign exchange student holds or has attained the credits to achieve</w:t>
      </w:r>
      <w:r w:rsidR="000C62D7">
        <w:t xml:space="preserve"> a Kentucky High School Diploma. </w:t>
      </w:r>
      <w:r w:rsidR="00382EFF">
        <w:t>The Nelson County Schools cur</w:t>
      </w:r>
      <w:r w:rsidR="000C62D7">
        <w:t>rently accepts F-I visa student</w:t>
      </w:r>
      <w:r w:rsidR="00382EFF">
        <w:t>s</w:t>
      </w:r>
      <w:r w:rsidR="000C62D7">
        <w:t>. Ms. Brown proposed the district also accept J-I visa students.</w:t>
      </w:r>
      <w:r w:rsidR="00382EFF">
        <w:t xml:space="preserve"> </w:t>
      </w:r>
      <w:r w:rsidR="00AC762E">
        <w:t>She will present this policy revision at the March board meeting for a second reading.</w:t>
      </w:r>
    </w:p>
    <w:p w:rsidR="00382EFF" w:rsidRDefault="00382EFF" w:rsidP="00551814">
      <w:pPr>
        <w:pStyle w:val="PlainText"/>
      </w:pPr>
    </w:p>
    <w:p w:rsidR="00382EFF" w:rsidRDefault="00382EFF" w:rsidP="00551814">
      <w:pPr>
        <w:pStyle w:val="PlainText"/>
      </w:pPr>
      <w:r>
        <w:rPr>
          <w:b/>
        </w:rPr>
        <w:t xml:space="preserve">VII.B. Associate Degree Program </w:t>
      </w:r>
      <w:r>
        <w:t xml:space="preserve"> </w:t>
      </w:r>
    </w:p>
    <w:p w:rsidR="00382EFF" w:rsidRDefault="00AC762E" w:rsidP="00551814">
      <w:pPr>
        <w:pStyle w:val="PlainText"/>
      </w:pPr>
      <w:r>
        <w:t>Kim Brown presented e</w:t>
      </w:r>
      <w:r w:rsidR="00382EFF">
        <w:t xml:space="preserve">ligibility </w:t>
      </w:r>
      <w:r>
        <w:t>r</w:t>
      </w:r>
      <w:r w:rsidR="00382EFF">
        <w:t xml:space="preserve">equirements for </w:t>
      </w:r>
      <w:r w:rsidR="00C45A3D">
        <w:t xml:space="preserve">the </w:t>
      </w:r>
      <w:r w:rsidR="00382EFF">
        <w:t>Dual Credit Associate Degree Program</w:t>
      </w:r>
      <w:r>
        <w:t xml:space="preserve">. </w:t>
      </w:r>
      <w:r w:rsidR="00382EFF">
        <w:t>Dual credit programs are cost-effective ways for students to earn college credit while in high school, and studies show they increase college enrollment, on-time graduation, and help expose students to career possibilities.</w:t>
      </w:r>
      <w:r>
        <w:t xml:space="preserve"> </w:t>
      </w:r>
      <w:r w:rsidR="00382EFF">
        <w:t xml:space="preserve">Dual credit programs provide the opportunity for students to both earn those necessary college credits as well as experience "going to college" among friends and close to home and school. </w:t>
      </w:r>
      <w:r>
        <w:t>I</w:t>
      </w:r>
      <w:r w:rsidR="00382EFF">
        <w:t xml:space="preserve">n order to ensure success in dual credit coursework while pursuing an Associate Degree, </w:t>
      </w:r>
      <w:r>
        <w:t xml:space="preserve">Ms. Brown set out required </w:t>
      </w:r>
      <w:r w:rsidR="00382EFF">
        <w:t>criteria of all Nelson County Public Schools students seeking degree/diploma completion.</w:t>
      </w:r>
    </w:p>
    <w:p w:rsidR="00382EFF" w:rsidRDefault="00382EFF" w:rsidP="00551814">
      <w:pPr>
        <w:pStyle w:val="PlainText"/>
      </w:pPr>
      <w:r>
        <w:t xml:space="preserve">                        </w:t>
      </w:r>
    </w:p>
    <w:p w:rsidR="00382EFF" w:rsidRDefault="00382EFF" w:rsidP="00551814">
      <w:pPr>
        <w:pStyle w:val="PlainText"/>
      </w:pPr>
      <w:r>
        <w:rPr>
          <w:b/>
        </w:rPr>
        <w:t xml:space="preserve">VII.C. New Skills for Youth Cohort II Grant </w:t>
      </w:r>
      <w:r>
        <w:t xml:space="preserve"> </w:t>
      </w:r>
    </w:p>
    <w:p w:rsidR="00382EFF" w:rsidRDefault="00AC762E" w:rsidP="00551814">
      <w:pPr>
        <w:pStyle w:val="PlainText"/>
      </w:pPr>
      <w:r>
        <w:t xml:space="preserve">Kim Brown presented information on the </w:t>
      </w:r>
      <w:r w:rsidR="00382EFF">
        <w:t>New Skill</w:t>
      </w:r>
      <w:r>
        <w:t>s f</w:t>
      </w:r>
      <w:r w:rsidR="00382EFF">
        <w:t xml:space="preserve">or Youth Grant Cohort II with: Bardstown Independent, Larue County, Marion County, Washington County, Nelson County Area Technology Center, Marion County Area Technology Center, and Elizabethtown Community and Technical College. </w:t>
      </w:r>
      <w:r>
        <w:t>Ms. Brown will come back at a later time for approval on this grant.</w:t>
      </w:r>
    </w:p>
    <w:p w:rsidR="00382EFF" w:rsidRDefault="00382EFF" w:rsidP="00551814">
      <w:pPr>
        <w:pStyle w:val="PlainText"/>
      </w:pPr>
    </w:p>
    <w:p w:rsidR="00382EFF" w:rsidRDefault="00382EFF" w:rsidP="00551814">
      <w:pPr>
        <w:pStyle w:val="PlainText"/>
      </w:pPr>
      <w:r>
        <w:rPr>
          <w:b/>
        </w:rPr>
        <w:t xml:space="preserve">VIII. Student and Shareholder Engagement </w:t>
      </w:r>
      <w:r>
        <w:t xml:space="preserve"> </w:t>
      </w:r>
    </w:p>
    <w:p w:rsidR="00A76362" w:rsidRDefault="00A76362" w:rsidP="00551814">
      <w:pPr>
        <w:pStyle w:val="PlainText"/>
        <w:rPr>
          <w:b/>
        </w:rPr>
      </w:pPr>
    </w:p>
    <w:p w:rsidR="00AC762E" w:rsidRDefault="00382EFF" w:rsidP="00551814">
      <w:pPr>
        <w:pStyle w:val="PlainText"/>
        <w:rPr>
          <w:b/>
        </w:rPr>
      </w:pPr>
      <w:r>
        <w:rPr>
          <w:b/>
        </w:rPr>
        <w:t>VIII.A. Superintendent's Update</w:t>
      </w:r>
    </w:p>
    <w:p w:rsidR="00382EFF" w:rsidRPr="00AC762E" w:rsidRDefault="00F37675" w:rsidP="00551814">
      <w:pPr>
        <w:pStyle w:val="PlainText"/>
        <w:rPr>
          <w:b/>
        </w:rPr>
      </w:pPr>
      <w:r>
        <w:t xml:space="preserve">In light of the recent tragedies at both Marshall County High School and South Florida, </w:t>
      </w:r>
      <w:r w:rsidR="00AC762E">
        <w:t xml:space="preserve">Mr. Brown </w:t>
      </w:r>
      <w:r>
        <w:t>shared</w:t>
      </w:r>
      <w:r w:rsidR="00AC762E">
        <w:t xml:space="preserve"> school safety is our number one priority. </w:t>
      </w:r>
      <w:r>
        <w:t>A</w:t>
      </w:r>
      <w:r w:rsidR="00AC762E">
        <w:t>ll of our principals</w:t>
      </w:r>
      <w:r>
        <w:t xml:space="preserve"> have been</w:t>
      </w:r>
      <w:r w:rsidR="00AC762E">
        <w:t xml:space="preserve"> trained by the Center of School </w:t>
      </w:r>
      <w:r w:rsidR="000E1926">
        <w:t>S</w:t>
      </w:r>
      <w:r w:rsidR="00AC762E">
        <w:t xml:space="preserve">afety. We have great communication and cooperation with </w:t>
      </w:r>
      <w:r>
        <w:t xml:space="preserve">the </w:t>
      </w:r>
      <w:r w:rsidR="00AC762E">
        <w:t>local police</w:t>
      </w:r>
      <w:r>
        <w:t xml:space="preserve"> departments</w:t>
      </w:r>
      <w:r w:rsidR="00AC762E">
        <w:t xml:space="preserve">. </w:t>
      </w:r>
      <w:r w:rsidR="00382EFF" w:rsidRPr="00AC762E">
        <w:rPr>
          <w:b/>
        </w:rPr>
        <w:t xml:space="preserve"> </w:t>
      </w:r>
      <w:r w:rsidRPr="00F37675">
        <w:t>Mr. Brown reported w</w:t>
      </w:r>
      <w:r w:rsidR="00643AA5" w:rsidRPr="00F37675">
        <w:t>e are taking every incident serious</w:t>
      </w:r>
      <w:r w:rsidR="009E643A">
        <w:t>ly</w:t>
      </w:r>
      <w:r w:rsidR="00643AA5" w:rsidRPr="00F37675">
        <w:t xml:space="preserve"> and </w:t>
      </w:r>
      <w:r w:rsidR="00C45A3D">
        <w:t xml:space="preserve">are </w:t>
      </w:r>
      <w:r w:rsidR="00643AA5" w:rsidRPr="00F37675">
        <w:t>following up on</w:t>
      </w:r>
      <w:r w:rsidRPr="00F37675">
        <w:t xml:space="preserve"> every</w:t>
      </w:r>
      <w:r>
        <w:t xml:space="preserve"> </w:t>
      </w:r>
      <w:r w:rsidR="009E643A">
        <w:t xml:space="preserve">reported concern. </w:t>
      </w:r>
    </w:p>
    <w:p w:rsidR="00A76362" w:rsidRDefault="00A76362" w:rsidP="00551814">
      <w:pPr>
        <w:pStyle w:val="PlainText"/>
        <w:rPr>
          <w:b/>
        </w:rPr>
      </w:pPr>
    </w:p>
    <w:p w:rsidR="00382EFF" w:rsidRDefault="00382EFF" w:rsidP="00551814">
      <w:pPr>
        <w:pStyle w:val="PlainText"/>
      </w:pPr>
      <w:r>
        <w:rPr>
          <w:b/>
        </w:rPr>
        <w:t xml:space="preserve">VIII.B. Guest Comments </w:t>
      </w:r>
      <w:r>
        <w:t xml:space="preserve"> </w:t>
      </w:r>
    </w:p>
    <w:p w:rsidR="00464F3D" w:rsidRDefault="00464F3D" w:rsidP="00551814">
      <w:pPr>
        <w:pStyle w:val="PlainText"/>
      </w:pPr>
    </w:p>
    <w:p w:rsidR="00464F3D" w:rsidRDefault="00464F3D" w:rsidP="00464F3D">
      <w:pPr>
        <w:pStyle w:val="PlainText"/>
        <w:numPr>
          <w:ilvl w:val="0"/>
          <w:numId w:val="1"/>
        </w:numPr>
      </w:pPr>
      <w:r>
        <w:t xml:space="preserve">Ashley Littlefield, 104 </w:t>
      </w:r>
      <w:proofErr w:type="spellStart"/>
      <w:r>
        <w:t>Springhurst</w:t>
      </w:r>
      <w:proofErr w:type="spellEnd"/>
      <w:r>
        <w:t xml:space="preserve"> Drive, Cox’s Creek KY</w:t>
      </w:r>
      <w:r w:rsidR="00643AA5">
        <w:t xml:space="preserve">; Ms. Littlefield thanked the Board and Mr. Brown for steps they are taking to ensure school safety is a number one priority. </w:t>
      </w:r>
    </w:p>
    <w:p w:rsidR="00464F3D" w:rsidRDefault="00464F3D" w:rsidP="00464F3D">
      <w:pPr>
        <w:pStyle w:val="PlainText"/>
        <w:numPr>
          <w:ilvl w:val="0"/>
          <w:numId w:val="1"/>
        </w:numPr>
      </w:pPr>
      <w:r>
        <w:lastRenderedPageBreak/>
        <w:t xml:space="preserve">Donna Lewis, 1749 Murrays Run Rd., </w:t>
      </w:r>
      <w:r w:rsidR="00643AA5">
        <w:t>Ms. Lewis is a bus driver and shared her concern for the changes made to preschool for the 2018-2019 school year.</w:t>
      </w:r>
    </w:p>
    <w:p w:rsidR="00382EFF" w:rsidRDefault="00382EFF" w:rsidP="00551814">
      <w:pPr>
        <w:pStyle w:val="PlainText"/>
      </w:pPr>
    </w:p>
    <w:p w:rsidR="00382EFF" w:rsidRDefault="00382EFF" w:rsidP="00551814">
      <w:pPr>
        <w:pStyle w:val="PlainText"/>
      </w:pPr>
      <w:r>
        <w:rPr>
          <w:b/>
        </w:rPr>
        <w:t xml:space="preserve">IX. Adjourn Regular Session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w:t>
      </w:r>
      <w:r w:rsidR="00A76362">
        <w:t>Motion</w:t>
      </w:r>
      <w:r>
        <w:t xml:space="preserve"> to adjourn the Regular Session of the Nelson County Board of Education passed with a motion by Mrs. Diane Berry and a second by Mr. Jeff Dickerson.  </w:t>
      </w:r>
      <w:r w:rsidR="00A76362">
        <w:t>The motion was unanimous.</w:t>
      </w:r>
    </w:p>
    <w:p w:rsidR="00A76362" w:rsidRDefault="00A76362" w:rsidP="00551814">
      <w:pPr>
        <w:pStyle w:val="PlainText"/>
      </w:pPr>
    </w:p>
    <w:p w:rsidR="00A76362" w:rsidRDefault="00A76362"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DC" w:rsidRDefault="004D2EDC" w:rsidP="00AB0811">
      <w:r>
        <w:separator/>
      </w:r>
    </w:p>
  </w:endnote>
  <w:endnote w:type="continuationSeparator" w:id="0">
    <w:p w:rsidR="004D2EDC" w:rsidRDefault="004D2EDC"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DC" w:rsidRDefault="004D2EDC" w:rsidP="00AB0811">
      <w:r>
        <w:separator/>
      </w:r>
    </w:p>
  </w:footnote>
  <w:footnote w:type="continuationSeparator" w:id="0">
    <w:p w:rsidR="004D2EDC" w:rsidRDefault="004D2EDC"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4C5E"/>
    <w:multiLevelType w:val="hybridMultilevel"/>
    <w:tmpl w:val="F320A8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74436F5D"/>
    <w:multiLevelType w:val="hybridMultilevel"/>
    <w:tmpl w:val="AEAA4A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206C9"/>
    <w:rsid w:val="00034E03"/>
    <w:rsid w:val="000C62D7"/>
    <w:rsid w:val="000D7E34"/>
    <w:rsid w:val="000E1926"/>
    <w:rsid w:val="00110C6E"/>
    <w:rsid w:val="0014295D"/>
    <w:rsid w:val="0018328A"/>
    <w:rsid w:val="00194A9F"/>
    <w:rsid w:val="00210C5C"/>
    <w:rsid w:val="00267B56"/>
    <w:rsid w:val="002A1C79"/>
    <w:rsid w:val="002A3B31"/>
    <w:rsid w:val="00322488"/>
    <w:rsid w:val="0038065B"/>
    <w:rsid w:val="00382EFF"/>
    <w:rsid w:val="003E449B"/>
    <w:rsid w:val="003E7C1A"/>
    <w:rsid w:val="00464F3D"/>
    <w:rsid w:val="00486D3F"/>
    <w:rsid w:val="004D2EDC"/>
    <w:rsid w:val="004D3B2D"/>
    <w:rsid w:val="004E61C3"/>
    <w:rsid w:val="005066F0"/>
    <w:rsid w:val="00551814"/>
    <w:rsid w:val="00555D96"/>
    <w:rsid w:val="005B16EC"/>
    <w:rsid w:val="006143E2"/>
    <w:rsid w:val="00643AA5"/>
    <w:rsid w:val="007310E1"/>
    <w:rsid w:val="00766C0C"/>
    <w:rsid w:val="007E24F4"/>
    <w:rsid w:val="007E47AB"/>
    <w:rsid w:val="00887E30"/>
    <w:rsid w:val="008E0B96"/>
    <w:rsid w:val="008E7A1D"/>
    <w:rsid w:val="00941F7F"/>
    <w:rsid w:val="00990EAC"/>
    <w:rsid w:val="009E643A"/>
    <w:rsid w:val="00A76362"/>
    <w:rsid w:val="00A86BBF"/>
    <w:rsid w:val="00A97FF4"/>
    <w:rsid w:val="00AB0811"/>
    <w:rsid w:val="00AC762E"/>
    <w:rsid w:val="00B0673E"/>
    <w:rsid w:val="00B9370E"/>
    <w:rsid w:val="00BA6FFE"/>
    <w:rsid w:val="00BB42EB"/>
    <w:rsid w:val="00BF1082"/>
    <w:rsid w:val="00BF37F0"/>
    <w:rsid w:val="00C04B28"/>
    <w:rsid w:val="00C45A3D"/>
    <w:rsid w:val="00CF7324"/>
    <w:rsid w:val="00D21935"/>
    <w:rsid w:val="00D233BB"/>
    <w:rsid w:val="00DB300E"/>
    <w:rsid w:val="00DD63AA"/>
    <w:rsid w:val="00F05877"/>
    <w:rsid w:val="00F22517"/>
    <w:rsid w:val="00F34C0B"/>
    <w:rsid w:val="00F37675"/>
    <w:rsid w:val="00F44856"/>
    <w:rsid w:val="00F45EBA"/>
    <w:rsid w:val="00F55F12"/>
    <w:rsid w:val="00F64193"/>
    <w:rsid w:val="00F95141"/>
    <w:rsid w:val="00FD7B2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1BE273-D7C1-4A20-A949-AA230236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table" w:styleId="TableGrid">
    <w:name w:val="Table Grid"/>
    <w:basedOn w:val="TableNormal"/>
    <w:uiPriority w:val="59"/>
    <w:rsid w:val="00A76362"/>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6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2018-03-20T17:03:00Z</dcterms:created>
  <dcterms:modified xsi:type="dcterms:W3CDTF">2018-03-20T17:03:00Z</dcterms:modified>
</cp:coreProperties>
</file>