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DB1" w:rsidRDefault="00A17DB1" w:rsidP="00A1379E">
      <w:pPr>
        <w:pStyle w:val="PlainText"/>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1785</w:t>
      </w:r>
    </w:p>
    <w:p w:rsidR="00A17DB1" w:rsidRDefault="00A17DB1" w:rsidP="00A1379E">
      <w:pPr>
        <w:pStyle w:val="PlainText"/>
        <w:jc w:val="center"/>
        <w:rPr>
          <w:b/>
          <w:bCs/>
        </w:rPr>
      </w:pPr>
    </w:p>
    <w:p w:rsidR="00A17DB1" w:rsidRDefault="00A17DB1"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bookmarkStart w:id="0" w:name="_GoBack"/>
      <w:r w:rsidRPr="00A1379E">
        <w:rPr>
          <w:b/>
        </w:rPr>
        <w:t>February 19</w:t>
      </w:r>
      <w:bookmarkEnd w:id="0"/>
      <w:r w:rsidRPr="00A1379E">
        <w:rPr>
          <w:b/>
        </w:rPr>
        <w:t>, 2018 6:00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118 East A</w:t>
      </w:r>
      <w:r w:rsidR="00A17DB1">
        <w:rPr>
          <w:b/>
        </w:rPr>
        <w:t>r</w:t>
      </w:r>
      <w:r w:rsidRPr="00A1379E">
        <w:rPr>
          <w:b/>
        </w:rPr>
        <w:t xml:space="preserve">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February 19, 2018 </w:t>
      </w:r>
      <w:r w:rsidR="00BE60DD" w:rsidRPr="00E30354">
        <w:t xml:space="preserve">at </w:t>
      </w:r>
      <w:r w:rsidR="00E30354" w:rsidRPr="00E30354">
        <w:t xml:space="preserve">6:00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5:57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Mr. Michael "Wes" Ausenbaugh </w:t>
      </w:r>
    </w:p>
    <w:p w:rsidR="00CF7324" w:rsidRDefault="00CF7324" w:rsidP="00551814">
      <w:pPr>
        <w:pStyle w:val="PlainText"/>
      </w:pPr>
      <w:r>
        <w:t xml:space="preserve">Ms. Lindsey  Morgan </w:t>
      </w:r>
    </w:p>
    <w:p w:rsidR="00CF7324" w:rsidRDefault="00CF7324" w:rsidP="00551814">
      <w:pPr>
        <w:pStyle w:val="PlainText"/>
      </w:pPr>
      <w:r>
        <w:t xml:space="preserve">Mr. Steve Morse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382EFF" w:rsidP="00551814">
      <w:pPr>
        <w:pStyle w:val="PlainText"/>
      </w:pPr>
    </w:p>
    <w:p w:rsidR="00382EFF" w:rsidRDefault="00382EFF" w:rsidP="00551814">
      <w:pPr>
        <w:pStyle w:val="PlainText"/>
      </w:pPr>
      <w:r>
        <w:t xml:space="preserve">Also present: </w:t>
      </w:r>
      <w:r w:rsidR="00A17DB1">
        <w:t>Leonard Whalen, Jenny Bruce, Carolyn Walker, Kevin Stockman, Kristin Merrill, Karen Wallace, Cindy Crider.</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#5899 - Motion Passed: </w:t>
      </w:r>
      <w:r>
        <w:t xml:space="preserve"> Recommendation to approve the agenda passed with a motion by Ms. Lindsey  Morgan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rPr>
          <w:b/>
        </w:rPr>
      </w:pPr>
      <w:r>
        <w:rPr>
          <w:b/>
        </w:rPr>
        <w:t>4.A. Recognitions:</w:t>
      </w:r>
    </w:p>
    <w:p w:rsidR="00382EFF" w:rsidRDefault="00382EFF" w:rsidP="00551814">
      <w:pPr>
        <w:pStyle w:val="PlainText"/>
        <w:rPr>
          <w:b/>
        </w:rPr>
      </w:pPr>
      <w:r>
        <w:rPr>
          <w:b/>
        </w:rPr>
        <w:t>Fine Art Winners</w:t>
      </w:r>
    </w:p>
    <w:p w:rsidR="00382EFF" w:rsidRDefault="00382EFF" w:rsidP="00551814">
      <w:pPr>
        <w:pStyle w:val="PlainText"/>
        <w:rPr>
          <w:b/>
        </w:rPr>
      </w:pPr>
      <w:r>
        <w:rPr>
          <w:b/>
        </w:rPr>
        <w:t>Lilly Cowan - 4th grade "In The Treetops"</w:t>
      </w:r>
    </w:p>
    <w:p w:rsidR="00382EFF" w:rsidRDefault="00382EFF" w:rsidP="00551814">
      <w:pPr>
        <w:pStyle w:val="PlainText"/>
        <w:rPr>
          <w:b/>
        </w:rPr>
      </w:pPr>
      <w:r>
        <w:rPr>
          <w:b/>
        </w:rPr>
        <w:t>Eryn Camplin - 5th grade "Silent Room"</w:t>
      </w:r>
    </w:p>
    <w:p w:rsidR="00382EFF" w:rsidRDefault="00382EFF" w:rsidP="00551814">
      <w:pPr>
        <w:pStyle w:val="PlainText"/>
      </w:pPr>
      <w:r>
        <w:rPr>
          <w:b/>
        </w:rPr>
        <w:t xml:space="preserve">Alexa Alshire - HS "Rap Monster"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A17DB1" w:rsidRDefault="00382EFF" w:rsidP="00551814">
      <w:pPr>
        <w:pStyle w:val="PlainText"/>
        <w:rPr>
          <w:b/>
        </w:rPr>
      </w:pPr>
      <w:r>
        <w:rPr>
          <w:b/>
        </w:rPr>
        <w:t xml:space="preserve">4.B.2. Citizens and Delegations: This is an opportunity for any citizen or delegation to approach the Board and be heard on any item/issue on the agenda or not on the agenda. (The Board appreciates and anticipates that the building </w:t>
      </w:r>
    </w:p>
    <w:p w:rsidR="00A17DB1" w:rsidRDefault="00A17DB1"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1786</w:t>
      </w:r>
    </w:p>
    <w:p w:rsidR="00A17DB1" w:rsidRDefault="00A17DB1" w:rsidP="00551814">
      <w:pPr>
        <w:pStyle w:val="PlainText"/>
        <w:rPr>
          <w:b/>
        </w:rPr>
      </w:pPr>
    </w:p>
    <w:p w:rsidR="00A17DB1" w:rsidRDefault="00A17DB1" w:rsidP="00551814">
      <w:pPr>
        <w:pStyle w:val="PlainText"/>
        <w:rPr>
          <w:b/>
        </w:rPr>
      </w:pPr>
    </w:p>
    <w:p w:rsidR="00382EFF" w:rsidRDefault="00382EFF" w:rsidP="00551814">
      <w:pPr>
        <w:pStyle w:val="PlainText"/>
      </w:pPr>
      <w:r>
        <w:rPr>
          <w:b/>
        </w:rPr>
        <w:t xml:space="preserve">Principal and Superintendent get the opportunity to resolve any issues prior to addressing the Board).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382EFF" w:rsidRDefault="00382EFF" w:rsidP="00551814">
      <w:pPr>
        <w:pStyle w:val="PlainText"/>
      </w:pPr>
      <w:r>
        <w:rPr>
          <w:b/>
        </w:rPr>
        <w:t xml:space="preserve">4.C.2. Jr./Sr. High Principal's Report </w:t>
      </w:r>
      <w:r>
        <w:t xml:space="preserve"> </w:t>
      </w:r>
    </w:p>
    <w:p w:rsidR="00382EFF" w:rsidRDefault="00382EFF" w:rsidP="00551814">
      <w:pPr>
        <w:pStyle w:val="PlainText"/>
      </w:pPr>
      <w:r>
        <w:rPr>
          <w:b/>
        </w:rPr>
        <w:t xml:space="preserve">4.C.3. Enrollment and Attendance Report </w:t>
      </w:r>
      <w:r>
        <w:t xml:space="preserve"> </w:t>
      </w:r>
    </w:p>
    <w:p w:rsidR="00382EFF" w:rsidRDefault="00382EFF" w:rsidP="00551814">
      <w:pPr>
        <w:pStyle w:val="PlainText"/>
      </w:pPr>
      <w:r>
        <w:rPr>
          <w:b/>
        </w:rPr>
        <w:t xml:space="preserve">4.C.4. Current School Year School Calendar Update: At this time we currently have 1 day to "add on" to the end of the school calendar (Monday May 21). If we do not miss any more instructional days we will discuss and review internally and may recommend that the Board consider allowing us to use student "banked" time for that one day. Staff would be required to make up that day to legally fulfill contractual obligations, this would be similar to what we have done in the past. This potential request is pending at this time. </w:t>
      </w:r>
      <w:r>
        <w:t xml:space="preserve"> </w:t>
      </w:r>
    </w:p>
    <w:p w:rsidR="00382EFF" w:rsidRDefault="00382EFF" w:rsidP="00551814">
      <w:pPr>
        <w:pStyle w:val="PlainText"/>
      </w:pPr>
      <w:r>
        <w:rPr>
          <w:b/>
        </w:rPr>
        <w:t xml:space="preserve">4.C.5. Superintendent's Report </w:t>
      </w:r>
      <w:r>
        <w:t xml:space="preserve"> </w:t>
      </w:r>
    </w:p>
    <w:p w:rsidR="00382EFF" w:rsidRDefault="00382EFF" w:rsidP="00551814">
      <w:pPr>
        <w:pStyle w:val="PlainText"/>
      </w:pPr>
      <w:r>
        <w:rPr>
          <w:b/>
        </w:rPr>
        <w:t xml:space="preserve">4.C.6. Roof evaluation and repair report  </w:t>
      </w:r>
      <w:r>
        <w:t xml:space="preserve"> </w:t>
      </w:r>
    </w:p>
    <w:p w:rsidR="00382EFF" w:rsidRDefault="00382EFF" w:rsidP="00551814">
      <w:pPr>
        <w:pStyle w:val="PlainText"/>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#5900 - Motion Passed: </w:t>
      </w:r>
      <w:r>
        <w:t xml:space="preserve"> Approval of the treasurer's report as presented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Discussion/Approval of January 2018 KETS offer of assistance for fiscal year 2018 in the amount of $9,682 to be escrowed up to 3 years </w:t>
      </w:r>
      <w:r>
        <w:t xml:space="preserve"> </w:t>
      </w:r>
    </w:p>
    <w:p w:rsidR="00382EFF" w:rsidRDefault="00382EFF" w:rsidP="00551814">
      <w:pPr>
        <w:pStyle w:val="PlainText"/>
      </w:pPr>
    </w:p>
    <w:p w:rsidR="00382EFF" w:rsidRDefault="00382EFF" w:rsidP="00551814">
      <w:pPr>
        <w:pStyle w:val="PlainText"/>
      </w:pPr>
      <w:r>
        <w:rPr>
          <w:b/>
        </w:rPr>
        <w:t xml:space="preserve">Order #5901 - Motion Passed: </w:t>
      </w:r>
      <w:r>
        <w:t xml:space="preserve"> Approval of January 2018 KETS offer of assistance for fiscal year 2018 in the amount of $9,682 to be escrowed up to 3 years  passed with a motion by Ms. Tracy Overby and a second by Ms. Lindsey  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5.C. Discussion/Approval of 2018-2019 School Calendar as recommended by the District Calendar Committee and DPP Workman (2nd reading) </w:t>
      </w:r>
      <w:r>
        <w:t xml:space="preserve"> </w:t>
      </w:r>
    </w:p>
    <w:p w:rsidR="00382EFF" w:rsidRDefault="00382EFF" w:rsidP="00551814">
      <w:pPr>
        <w:pStyle w:val="PlainText"/>
      </w:pPr>
    </w:p>
    <w:p w:rsidR="00382EFF" w:rsidRDefault="00382EFF" w:rsidP="00551814">
      <w:pPr>
        <w:pStyle w:val="PlainText"/>
      </w:pPr>
      <w:r>
        <w:rPr>
          <w:b/>
        </w:rPr>
        <w:t xml:space="preserve">Order #5902 - Motion Passed: </w:t>
      </w:r>
      <w:r>
        <w:t xml:space="preserve">  passed with a motion by Mr. Steve Morse and a second by Mr. Michael "Wes" Ausenbaugh.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5.D. Discussion/Approval of Family Resource and Youth Service Center FRYSC School District Assurance Certification FYs 19-20 </w:t>
      </w:r>
      <w:r>
        <w:t xml:space="preserve"> </w:t>
      </w:r>
    </w:p>
    <w:p w:rsidR="00382EFF" w:rsidRDefault="00382EFF" w:rsidP="00551814">
      <w:pPr>
        <w:pStyle w:val="PlainText"/>
      </w:pPr>
    </w:p>
    <w:p w:rsidR="00A17DB1" w:rsidRDefault="00A17DB1"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1787</w:t>
      </w:r>
    </w:p>
    <w:p w:rsidR="00A17DB1" w:rsidRDefault="00A17DB1" w:rsidP="00551814">
      <w:pPr>
        <w:pStyle w:val="PlainText"/>
        <w:rPr>
          <w:b/>
        </w:rPr>
      </w:pPr>
    </w:p>
    <w:p w:rsidR="00A17DB1" w:rsidRDefault="00A17DB1" w:rsidP="00551814">
      <w:pPr>
        <w:pStyle w:val="PlainText"/>
        <w:rPr>
          <w:b/>
        </w:rPr>
      </w:pPr>
    </w:p>
    <w:p w:rsidR="00382EFF" w:rsidRDefault="00382EFF" w:rsidP="00551814">
      <w:pPr>
        <w:pStyle w:val="PlainText"/>
      </w:pPr>
      <w:r>
        <w:rPr>
          <w:b/>
        </w:rPr>
        <w:t xml:space="preserve">Order #5903 - Motion Passed: </w:t>
      </w:r>
      <w:r>
        <w:t xml:space="preserve"> Approval of Family Resource and Youth Service Center FRYSC School District Ass</w:t>
      </w:r>
      <w:r w:rsidR="00A17DB1">
        <w:t xml:space="preserve">urance Certification FYs 19-20 </w:t>
      </w:r>
      <w:r>
        <w:t>passed with a motion by Mr. Steve Mor</w:t>
      </w:r>
      <w:r w:rsidR="00A17DB1">
        <w:t xml:space="preserve">se and a second by Ms. Lindsey </w:t>
      </w:r>
      <w:r>
        <w:t xml:space="preserve">Morgan.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#5904 - Motion Passed: </w:t>
      </w:r>
      <w:r>
        <w:t xml:space="preserve"> Approval of consent agenda passed with a motion by Mr. Michael "Wes" Ausenbaugh and a second by Mr. Steve Morse.  </w:t>
      </w:r>
    </w:p>
    <w:p w:rsidR="00382EFF" w:rsidRDefault="00382EFF" w:rsidP="00551814">
      <w:pPr>
        <w:pStyle w:val="PlainText"/>
      </w:pPr>
      <w:r>
        <w:t>Mrs. Vicki Allen          Yes</w:t>
      </w:r>
    </w:p>
    <w:p w:rsidR="00382EFF" w:rsidRDefault="00382EFF" w:rsidP="00551814">
      <w:pPr>
        <w:pStyle w:val="PlainText"/>
      </w:pPr>
      <w:r>
        <w:t>Mr. Michael "Wes" Ausenbaugh Yes</w:t>
      </w:r>
    </w:p>
    <w:p w:rsidR="00382EFF" w:rsidRDefault="00382EFF" w:rsidP="00551814">
      <w:pPr>
        <w:pStyle w:val="PlainText"/>
      </w:pPr>
      <w:r>
        <w:t>Ms. Lindsey  Morgan       Yes</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6.A. Approval of Board Meeting Minutes for January 22, 2018 </w:t>
      </w:r>
      <w:r>
        <w:t xml:space="preserve"> </w:t>
      </w: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pPr>
      <w:r>
        <w:rPr>
          <w:b/>
        </w:rPr>
        <w:t xml:space="preserve">6.C. Acknowledge Notification of Personnel Actions: (none to report)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r>
        <w:rPr>
          <w:b/>
        </w:rPr>
        <w:t xml:space="preserve">6.E. Approval to surplus 1999 silver Ford F150 and accept sealed bids with a minimum bid of $500. This vehicle is currently used as our primary trash hauler by custodians (very rough condition) </w:t>
      </w:r>
      <w:r>
        <w:t xml:space="preserve"> </w:t>
      </w:r>
    </w:p>
    <w:p w:rsidR="00382EFF" w:rsidRDefault="00382EFF" w:rsidP="00551814">
      <w:pPr>
        <w:pStyle w:val="PlainText"/>
      </w:pPr>
      <w:r>
        <w:rPr>
          <w:b/>
        </w:rPr>
        <w:t xml:space="preserve">6.F. Approval of MS/HS Academic teams/members who qualified for state competition to travel to Louisville to compete March 17 and 18, 2018 </w:t>
      </w:r>
      <w:r>
        <w:t xml:space="preserve"> </w:t>
      </w:r>
    </w:p>
    <w:p w:rsidR="00382EFF" w:rsidRDefault="00382EFF" w:rsidP="00551814">
      <w:pPr>
        <w:pStyle w:val="PlainText"/>
      </w:pPr>
    </w:p>
    <w:p w:rsidR="00A17DB1" w:rsidRDefault="00382EFF" w:rsidP="00551814">
      <w:pPr>
        <w:pStyle w:val="PlainText"/>
        <w:rPr>
          <w:b/>
        </w:rPr>
      </w:pPr>
      <w:r>
        <w:rPr>
          <w:b/>
        </w:rPr>
        <w:t xml:space="preserve">7. Adjournment </w:t>
      </w:r>
    </w:p>
    <w:p w:rsidR="00A17DB1" w:rsidRDefault="00A17DB1" w:rsidP="00551814">
      <w:pPr>
        <w:pStyle w:val="PlainText"/>
        <w:rPr>
          <w:b/>
        </w:rPr>
      </w:pPr>
    </w:p>
    <w:p w:rsidR="00A17DB1" w:rsidRDefault="00A17DB1" w:rsidP="00551814">
      <w:pPr>
        <w:pStyle w:val="PlainText"/>
        <w:rPr>
          <w:b/>
        </w:rPr>
      </w:pPr>
    </w:p>
    <w:p w:rsidR="00A17DB1" w:rsidRDefault="00A17DB1" w:rsidP="00551814">
      <w:pPr>
        <w:pStyle w:val="PlainText"/>
        <w:rPr>
          <w:b/>
        </w:rPr>
      </w:pPr>
    </w:p>
    <w:p w:rsidR="00A17DB1" w:rsidRDefault="00A17DB1" w:rsidP="00551814">
      <w:pPr>
        <w:pStyle w:val="PlainText"/>
        <w:rPr>
          <w:b/>
        </w:rPr>
      </w:pPr>
    </w:p>
    <w:p w:rsidR="00A17DB1" w:rsidRDefault="00A17DB1" w:rsidP="00551814">
      <w:pPr>
        <w:pStyle w:val="PlainText"/>
        <w:rPr>
          <w:b/>
        </w:rPr>
      </w:pPr>
    </w:p>
    <w:p w:rsidR="00A17DB1" w:rsidRDefault="00A17DB1" w:rsidP="00551814">
      <w:pPr>
        <w:pStyle w:val="PlainText"/>
        <w:rPr>
          <w:b/>
        </w:rPr>
      </w:pPr>
    </w:p>
    <w:p w:rsidR="00A17DB1" w:rsidRDefault="00A17DB1" w:rsidP="00551814">
      <w:pPr>
        <w:pStyle w:val="PlainText"/>
        <w:rPr>
          <w:b/>
        </w:rPr>
      </w:pPr>
    </w:p>
    <w:p w:rsidR="00A17DB1" w:rsidRDefault="00A17DB1" w:rsidP="00551814">
      <w:pPr>
        <w:pStyle w:val="PlainText"/>
        <w:rPr>
          <w:b/>
        </w:rPr>
      </w:pPr>
    </w:p>
    <w:p w:rsidR="00382EFF" w:rsidRDefault="00382EFF" w:rsidP="00551814">
      <w:pPr>
        <w:pStyle w:val="PlainText"/>
      </w:pPr>
      <w:r>
        <w:t xml:space="preserve"> </w:t>
      </w:r>
    </w:p>
    <w:p w:rsidR="00382EFF" w:rsidRDefault="00382EFF" w:rsidP="00551814">
      <w:pPr>
        <w:pStyle w:val="PlainText"/>
      </w:pPr>
    </w:p>
    <w:p w:rsidR="00BE60DD" w:rsidRDefault="00BE60DD" w:rsidP="00F640B0">
      <w:pPr>
        <w:pStyle w:val="PlainText"/>
      </w:pPr>
    </w:p>
    <w:p w:rsidR="00A17DB1" w:rsidRDefault="00382EFF" w:rsidP="00F640B0">
      <w:pPr>
        <w:pStyle w:val="PlainText"/>
      </w:pPr>
      <w:r>
        <w:t>_____________________________________</w:t>
      </w:r>
      <w:r w:rsidR="00F640B0">
        <w:tab/>
        <w:t>_____________________________________</w:t>
      </w:r>
    </w:p>
    <w:p w:rsidR="00A452E4" w:rsidRDefault="00E35F05" w:rsidP="0050384E">
      <w:pPr>
        <w:pStyle w:val="PlainText"/>
        <w:tabs>
          <w:tab w:val="left" w:pos="5040"/>
        </w:tabs>
      </w:pPr>
      <w:r>
        <w:t>Vicki Allen</w:t>
      </w:r>
      <w:r w:rsidR="00A452E4">
        <w:tab/>
        <w:t>Jennifer Bruce</w:t>
      </w:r>
    </w:p>
    <w:p w:rsidR="00A17DB1" w:rsidRDefault="00A452E4" w:rsidP="0050384E">
      <w:pPr>
        <w:pStyle w:val="PlainText"/>
        <w:tabs>
          <w:tab w:val="left" w:pos="5040"/>
        </w:tabs>
      </w:pPr>
      <w:r>
        <w:t>Chairman</w:t>
      </w:r>
      <w:r>
        <w:tab/>
        <w:t>Secretary</w:t>
      </w:r>
    </w:p>
    <w:p w:rsidR="00A17DB1" w:rsidRDefault="00A17DB1" w:rsidP="0050384E">
      <w:pPr>
        <w:pStyle w:val="PlainText"/>
        <w:tabs>
          <w:tab w:val="left" w:pos="5040"/>
        </w:tabs>
      </w:pPr>
    </w:p>
    <w:p w:rsidR="00A17DB1" w:rsidRDefault="00A17DB1" w:rsidP="0050384E">
      <w:pPr>
        <w:pStyle w:val="PlainText"/>
        <w:tabs>
          <w:tab w:val="left" w:pos="5040"/>
        </w:tabs>
      </w:pPr>
    </w:p>
    <w:p w:rsidR="00A17DB1" w:rsidRDefault="00A17DB1" w:rsidP="0050384E">
      <w:pPr>
        <w:pStyle w:val="PlainText"/>
        <w:tabs>
          <w:tab w:val="left" w:pos="5040"/>
        </w:tabs>
      </w:pPr>
    </w:p>
    <w:p w:rsidR="00A17DB1" w:rsidRDefault="00A17DB1" w:rsidP="0050384E">
      <w:pPr>
        <w:pStyle w:val="PlainText"/>
        <w:tabs>
          <w:tab w:val="left" w:pos="5040"/>
        </w:tabs>
      </w:pPr>
    </w:p>
    <w:p w:rsidR="00A17DB1" w:rsidRDefault="00A17DB1" w:rsidP="0050384E">
      <w:pPr>
        <w:pStyle w:val="PlainText"/>
        <w:tabs>
          <w:tab w:val="left" w:pos="5040"/>
        </w:tabs>
      </w:pPr>
    </w:p>
    <w:p w:rsidR="00A17DB1" w:rsidRDefault="00A17DB1" w:rsidP="0050384E">
      <w:pPr>
        <w:pStyle w:val="PlainText"/>
        <w:tabs>
          <w:tab w:val="left" w:pos="5040"/>
        </w:tabs>
      </w:pPr>
    </w:p>
    <w:p w:rsidR="00A17DB1" w:rsidRDefault="00A17DB1" w:rsidP="0050384E">
      <w:pPr>
        <w:pStyle w:val="PlainText"/>
        <w:tabs>
          <w:tab w:val="left" w:pos="5040"/>
        </w:tabs>
      </w:pPr>
    </w:p>
    <w:p w:rsidR="00A17DB1" w:rsidRDefault="00A17DB1" w:rsidP="0050384E">
      <w:pPr>
        <w:pStyle w:val="PlainText"/>
        <w:tabs>
          <w:tab w:val="left" w:pos="5040"/>
        </w:tabs>
      </w:pPr>
    </w:p>
    <w:p w:rsidR="00A17DB1" w:rsidRDefault="00A17DB1" w:rsidP="0050384E">
      <w:pPr>
        <w:pStyle w:val="PlainText"/>
        <w:tabs>
          <w:tab w:val="left" w:pos="5040"/>
        </w:tabs>
      </w:pPr>
    </w:p>
    <w:p w:rsidR="00A17DB1" w:rsidRPr="00A17DB1" w:rsidRDefault="00A17DB1" w:rsidP="0050384E">
      <w:pPr>
        <w:pStyle w:val="PlainText"/>
        <w:tabs>
          <w:tab w:val="left" w:pos="5040"/>
        </w:tabs>
        <w:rPr>
          <w:b/>
        </w:rPr>
      </w:pPr>
      <w:r>
        <w:lastRenderedPageBreak/>
        <w:tab/>
      </w:r>
      <w:r>
        <w:tab/>
      </w:r>
      <w:r>
        <w:tab/>
      </w:r>
      <w:r>
        <w:tab/>
      </w:r>
      <w:r>
        <w:tab/>
      </w:r>
      <w:r>
        <w:tab/>
      </w:r>
      <w:r>
        <w:tab/>
      </w:r>
      <w:r>
        <w:tab/>
      </w:r>
      <w:r>
        <w:tab/>
      </w:r>
      <w:r>
        <w:tab/>
      </w:r>
      <w:r>
        <w:tab/>
      </w:r>
      <w:r>
        <w:tab/>
      </w:r>
      <w:r>
        <w:tab/>
      </w:r>
      <w:r w:rsidRPr="00A17DB1">
        <w:rPr>
          <w:b/>
        </w:rPr>
        <w:t>1788</w:t>
      </w:r>
    </w:p>
    <w:p w:rsidR="00A17DB1" w:rsidRDefault="00A17DB1" w:rsidP="0050384E">
      <w:pPr>
        <w:pStyle w:val="PlainText"/>
        <w:tabs>
          <w:tab w:val="left" w:pos="5040"/>
        </w:tabs>
      </w:pPr>
    </w:p>
    <w:p w:rsidR="00F640B0" w:rsidRDefault="00F640B0" w:rsidP="0050384E">
      <w:pPr>
        <w:pStyle w:val="PlainText"/>
        <w:tabs>
          <w:tab w:val="left" w:pos="5040"/>
        </w:tabs>
      </w:pPr>
      <w:r>
        <w:tab/>
      </w:r>
    </w:p>
    <w:p w:rsidR="00F640B0" w:rsidRDefault="00F640B0" w:rsidP="00F640B0">
      <w:pPr>
        <w:pStyle w:val="PlainText"/>
      </w:pPr>
    </w:p>
    <w:p w:rsidR="00382EFF" w:rsidRDefault="00F640B0" w:rsidP="008B7269">
      <w:pPr>
        <w:pStyle w:val="PlainText"/>
        <w:tabs>
          <w:tab w:val="left" w:pos="5760"/>
        </w:tabs>
      </w:pPr>
      <w:r>
        <w:tab/>
      </w:r>
    </w:p>
    <w:sectPr w:rsidR="00382EFF" w:rsidSect="00551814">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5CD" w:rsidRDefault="001F25CD" w:rsidP="00AB0811">
      <w:r>
        <w:separator/>
      </w:r>
    </w:p>
  </w:endnote>
  <w:endnote w:type="continuationSeparator" w:id="0">
    <w:p w:rsidR="001F25CD" w:rsidRDefault="001F25CD"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5CD" w:rsidRDefault="001F25CD" w:rsidP="00AB0811">
      <w:r>
        <w:separator/>
      </w:r>
    </w:p>
  </w:footnote>
  <w:footnote w:type="continuationSeparator" w:id="0">
    <w:p w:rsidR="001F25CD" w:rsidRDefault="001F25CD" w:rsidP="00AB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C0B"/>
    <w:rsid w:val="00034E03"/>
    <w:rsid w:val="000B4F48"/>
    <w:rsid w:val="0014295D"/>
    <w:rsid w:val="00194A9F"/>
    <w:rsid w:val="001F060D"/>
    <w:rsid w:val="001F25CD"/>
    <w:rsid w:val="00267B56"/>
    <w:rsid w:val="00282D24"/>
    <w:rsid w:val="002A1C79"/>
    <w:rsid w:val="00382EFF"/>
    <w:rsid w:val="00486D3F"/>
    <w:rsid w:val="0050384E"/>
    <w:rsid w:val="005066F0"/>
    <w:rsid w:val="00551814"/>
    <w:rsid w:val="006143E2"/>
    <w:rsid w:val="0065768F"/>
    <w:rsid w:val="006F624C"/>
    <w:rsid w:val="007310E1"/>
    <w:rsid w:val="00766C0C"/>
    <w:rsid w:val="00790C86"/>
    <w:rsid w:val="00822C70"/>
    <w:rsid w:val="00887E30"/>
    <w:rsid w:val="008B7269"/>
    <w:rsid w:val="00990EAC"/>
    <w:rsid w:val="00A1379E"/>
    <w:rsid w:val="00A17DB1"/>
    <w:rsid w:val="00A452E4"/>
    <w:rsid w:val="00A86BBF"/>
    <w:rsid w:val="00A97FF4"/>
    <w:rsid w:val="00AB0811"/>
    <w:rsid w:val="00AB4BBB"/>
    <w:rsid w:val="00AC3F90"/>
    <w:rsid w:val="00BB42EB"/>
    <w:rsid w:val="00BE60DD"/>
    <w:rsid w:val="00CF7324"/>
    <w:rsid w:val="00D21935"/>
    <w:rsid w:val="00D233BB"/>
    <w:rsid w:val="00D66935"/>
    <w:rsid w:val="00E30354"/>
    <w:rsid w:val="00E35F05"/>
    <w:rsid w:val="00EC14E9"/>
    <w:rsid w:val="00F34C0B"/>
    <w:rsid w:val="00F640B0"/>
    <w:rsid w:val="00F74F39"/>
    <w:rsid w:val="00FE07E6"/>
    <w:rsid w:val="00FF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23E620-EFD4-410A-8074-1767305B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link w:val="Footer"/>
    <w:uiPriority w:val="99"/>
    <w:locked/>
    <w:rsid w:val="00AB0811"/>
    <w:rPr>
      <w:rFonts w:cs="Times New Roman"/>
      <w:sz w:val="24"/>
      <w:szCs w:val="24"/>
    </w:rPr>
  </w:style>
  <w:style w:type="paragraph" w:styleId="BalloonText">
    <w:name w:val="Balloon Text"/>
    <w:basedOn w:val="Normal"/>
    <w:link w:val="BalloonTextChar"/>
    <w:uiPriority w:val="99"/>
    <w:semiHidden/>
    <w:unhideWhenUsed/>
    <w:rsid w:val="00FF5E28"/>
    <w:rPr>
      <w:rFonts w:ascii="Segoe UI" w:hAnsi="Segoe UI" w:cs="Segoe UI"/>
      <w:sz w:val="18"/>
      <w:szCs w:val="18"/>
    </w:rPr>
  </w:style>
  <w:style w:type="character" w:customStyle="1" w:styleId="BalloonTextChar">
    <w:name w:val="Balloon Text Char"/>
    <w:link w:val="BalloonText"/>
    <w:uiPriority w:val="99"/>
    <w:semiHidden/>
    <w:locked/>
    <w:rsid w:val="00FF5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katrina.kinman</dc:creator>
  <cp:keywords/>
  <dc:description/>
  <cp:lastModifiedBy>Whalen, Leonard</cp:lastModifiedBy>
  <cp:revision>2</cp:revision>
  <cp:lastPrinted>2018-02-20T19:12:00Z</cp:lastPrinted>
  <dcterms:created xsi:type="dcterms:W3CDTF">2018-03-16T13:56:00Z</dcterms:created>
  <dcterms:modified xsi:type="dcterms:W3CDTF">2018-03-16T13:56:00Z</dcterms:modified>
</cp:coreProperties>
</file>