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66" w:rsidRDefault="00276788" w:rsidP="00276788">
      <w:pPr>
        <w:jc w:val="center"/>
      </w:pPr>
      <w:r>
        <w:t>Gallatin County Upper Elementary</w:t>
      </w:r>
    </w:p>
    <w:p w:rsidR="00276788" w:rsidRDefault="00061B01" w:rsidP="00276788">
      <w:pPr>
        <w:jc w:val="center"/>
      </w:pPr>
      <w:r>
        <w:t>SBDM Council Minutes</w:t>
      </w:r>
    </w:p>
    <w:p w:rsidR="00276788" w:rsidRDefault="00644CB3" w:rsidP="00276788">
      <w:pPr>
        <w:jc w:val="center"/>
      </w:pPr>
      <w:r>
        <w:t>February 26, 2018</w:t>
      </w:r>
    </w:p>
    <w:p w:rsidR="00276788" w:rsidRDefault="00276788" w:rsidP="00276788">
      <w:pPr>
        <w:jc w:val="center"/>
      </w:pPr>
      <w:r>
        <w:t>3:30 Library</w:t>
      </w:r>
    </w:p>
    <w:p w:rsidR="00276788" w:rsidRDefault="00276788" w:rsidP="00276788"/>
    <w:p w:rsidR="00061B01" w:rsidRDefault="00061B01" w:rsidP="00276788">
      <w:r>
        <w:t xml:space="preserve">Members Present:  Holly Roberts, Andrew Calland, Amanda Terrell, Carrie Epperson, Teresa </w:t>
      </w:r>
      <w:proofErr w:type="spellStart"/>
      <w:r>
        <w:t>Siffel</w:t>
      </w:r>
      <w:proofErr w:type="spellEnd"/>
      <w:r>
        <w:t xml:space="preserve">, Shonda Dunn  </w:t>
      </w:r>
    </w:p>
    <w:p w:rsidR="00061B01" w:rsidRDefault="00061B01" w:rsidP="00276788">
      <w:r>
        <w:t>Guest:  Conte Flowers</w:t>
      </w:r>
    </w:p>
    <w:p w:rsidR="00276788" w:rsidRDefault="00276788" w:rsidP="00276788">
      <w:pPr>
        <w:pStyle w:val="ListParagraph"/>
        <w:numPr>
          <w:ilvl w:val="0"/>
          <w:numId w:val="1"/>
        </w:numPr>
      </w:pPr>
      <w:r>
        <w:t xml:space="preserve"> Opening Business</w:t>
      </w:r>
    </w:p>
    <w:p w:rsidR="00276788" w:rsidRDefault="00276788" w:rsidP="00276788">
      <w:pPr>
        <w:pStyle w:val="ListParagraph"/>
        <w:numPr>
          <w:ilvl w:val="1"/>
          <w:numId w:val="1"/>
        </w:numPr>
      </w:pPr>
      <w:r>
        <w:t>Approval of Agenda</w:t>
      </w:r>
      <w:r w:rsidR="00061B01">
        <w:t xml:space="preserve"> – motion to approve agenda – Andrew Calland 2</w:t>
      </w:r>
      <w:r w:rsidR="00061B01" w:rsidRPr="00061B01">
        <w:rPr>
          <w:vertAlign w:val="superscript"/>
        </w:rPr>
        <w:t>nd</w:t>
      </w:r>
      <w:r w:rsidR="00061B01">
        <w:t>- Amanda Terrell - consensus</w:t>
      </w:r>
    </w:p>
    <w:p w:rsidR="00124D67" w:rsidRDefault="00EC5185" w:rsidP="00EC5185">
      <w:pPr>
        <w:pStyle w:val="ListParagraph"/>
        <w:numPr>
          <w:ilvl w:val="1"/>
          <w:numId w:val="1"/>
        </w:numPr>
      </w:pPr>
      <w:r>
        <w:t>Approval of January</w:t>
      </w:r>
      <w:r w:rsidR="00276788">
        <w:t xml:space="preserve"> Minutes</w:t>
      </w:r>
      <w:r w:rsidR="00061B01">
        <w:t xml:space="preserve"> – motion to approve minutes – Andrew Calland 2</w:t>
      </w:r>
      <w:r w:rsidR="00061B01" w:rsidRPr="00061B01">
        <w:rPr>
          <w:vertAlign w:val="superscript"/>
        </w:rPr>
        <w:t>nd</w:t>
      </w:r>
      <w:r w:rsidR="00061B01">
        <w:t xml:space="preserve">- Carrie Epperson – consensus- </w:t>
      </w:r>
    </w:p>
    <w:p w:rsidR="00276788" w:rsidRDefault="00276788" w:rsidP="00276788">
      <w:pPr>
        <w:pStyle w:val="ListParagraph"/>
        <w:numPr>
          <w:ilvl w:val="1"/>
          <w:numId w:val="1"/>
        </w:numPr>
      </w:pPr>
      <w:r>
        <w:t>Good News Report</w:t>
      </w:r>
      <w:r w:rsidR="00061B01">
        <w:t xml:space="preserve"> – Bully assembly was well received by students – 5</w:t>
      </w:r>
      <w:r w:rsidR="00061B01" w:rsidRPr="00061B01">
        <w:rPr>
          <w:vertAlign w:val="superscript"/>
        </w:rPr>
        <w:t>th</w:t>
      </w:r>
      <w:r w:rsidR="00061B01">
        <w:t xml:space="preserve"> grade reports fractions are going well – wildcat day work has been turned in with about a 93% or higher rate </w:t>
      </w:r>
    </w:p>
    <w:p w:rsidR="00276788" w:rsidRDefault="00276788" w:rsidP="00276788">
      <w:pPr>
        <w:pStyle w:val="ListParagraph"/>
        <w:numPr>
          <w:ilvl w:val="1"/>
          <w:numId w:val="1"/>
        </w:numPr>
      </w:pPr>
      <w:r>
        <w:t>Public Comment</w:t>
      </w:r>
      <w:r w:rsidR="00061B01">
        <w:t xml:space="preserve"> - none</w:t>
      </w:r>
    </w:p>
    <w:p w:rsidR="00617E0F" w:rsidRDefault="00276788" w:rsidP="00AB04A3">
      <w:pPr>
        <w:pStyle w:val="ListParagraph"/>
        <w:numPr>
          <w:ilvl w:val="0"/>
          <w:numId w:val="1"/>
        </w:numPr>
      </w:pPr>
      <w:r>
        <w:t xml:space="preserve"> Student Achievement Report</w:t>
      </w:r>
      <w:r w:rsidR="00061B01">
        <w:t xml:space="preserve"> – students will be MAP testing in April – assessment results will be shared again in May</w:t>
      </w:r>
    </w:p>
    <w:p w:rsidR="00276788" w:rsidRDefault="00276788" w:rsidP="00276788">
      <w:pPr>
        <w:pStyle w:val="ListParagraph"/>
        <w:numPr>
          <w:ilvl w:val="0"/>
          <w:numId w:val="1"/>
        </w:numPr>
      </w:pPr>
      <w:r>
        <w:t xml:space="preserve"> School Improvement Planning</w:t>
      </w:r>
    </w:p>
    <w:p w:rsidR="00061B01" w:rsidRDefault="00276788" w:rsidP="00061B01">
      <w:pPr>
        <w:pStyle w:val="ListParagraph"/>
        <w:numPr>
          <w:ilvl w:val="1"/>
          <w:numId w:val="1"/>
        </w:numPr>
      </w:pPr>
      <w:r>
        <w:t>Monthly Review</w:t>
      </w:r>
      <w:r w:rsidR="00061B01">
        <w:t xml:space="preserve"> – Month of February was kindness month.  Students participated in kind acts towards others.  This week is Read </w:t>
      </w:r>
      <w:proofErr w:type="gramStart"/>
      <w:r w:rsidR="00061B01">
        <w:t>Across</w:t>
      </w:r>
      <w:proofErr w:type="gramEnd"/>
      <w:r w:rsidR="00061B01">
        <w:t xml:space="preserve"> America Week activities and dress up days have been planned.  Wednesday staff will participate in a writing gallery walk to review and give feedback on student writing.  Mobile science van will be here March 6, 7, and 8.  Each grade level will attend the science van for the day to participate in science activities.  Student led conferences will be all day long on March 15.  Abe Lincoln will visit the 5</w:t>
      </w:r>
      <w:r w:rsidR="00061B01" w:rsidRPr="00061B01">
        <w:rPr>
          <w:vertAlign w:val="superscript"/>
        </w:rPr>
        <w:t>th</w:t>
      </w:r>
      <w:r w:rsidR="00061B01">
        <w:t xml:space="preserve"> grade on March 16.  Conservation will be on March 20.  5</w:t>
      </w:r>
      <w:r w:rsidR="00061B01" w:rsidRPr="00061B01">
        <w:rPr>
          <w:vertAlign w:val="superscript"/>
        </w:rPr>
        <w:t>th</w:t>
      </w:r>
      <w:r w:rsidR="00061B01">
        <w:t xml:space="preserve"> grade economics fair will be March 26-28.  Spring pictures are March 28.  </w:t>
      </w:r>
    </w:p>
    <w:p w:rsidR="00986905" w:rsidRDefault="00986905" w:rsidP="00986905">
      <w:pPr>
        <w:pStyle w:val="ListParagraph"/>
        <w:numPr>
          <w:ilvl w:val="0"/>
          <w:numId w:val="1"/>
        </w:numPr>
      </w:pPr>
      <w:r>
        <w:t>Program Review and Committee Reports</w:t>
      </w:r>
    </w:p>
    <w:p w:rsidR="00617E0F" w:rsidRDefault="00617E0F" w:rsidP="00AB04A3">
      <w:pPr>
        <w:pStyle w:val="ListParagraph"/>
        <w:numPr>
          <w:ilvl w:val="1"/>
          <w:numId w:val="1"/>
        </w:numPr>
      </w:pPr>
      <w:r>
        <w:t>Leader in Me</w:t>
      </w:r>
      <w:r w:rsidR="005107CB">
        <w:t xml:space="preserve"> – Our LIM coach conducted a readiness check on Feb. 13</w:t>
      </w:r>
      <w:r w:rsidR="005107CB" w:rsidRPr="005107CB">
        <w:rPr>
          <w:vertAlign w:val="superscript"/>
        </w:rPr>
        <w:t>th</w:t>
      </w:r>
      <w:r w:rsidR="005107CB">
        <w:t xml:space="preserve"> and gave us suggestions for improvement.  Action teams have been meeting to take action on her suggestions.  We have decided to go for lighthouse status next February or March.  </w:t>
      </w:r>
    </w:p>
    <w:p w:rsidR="00276788" w:rsidRDefault="00276788" w:rsidP="00276788">
      <w:pPr>
        <w:pStyle w:val="ListParagraph"/>
        <w:numPr>
          <w:ilvl w:val="0"/>
          <w:numId w:val="1"/>
        </w:numPr>
      </w:pPr>
      <w:r>
        <w:t>Budget Report</w:t>
      </w:r>
      <w:r w:rsidR="005107CB">
        <w:t xml:space="preserve"> – Reviewed current budget.  Discussed next year budgets and allocations.  Budget committee will be formed and meet the first week of March to plan for next </w:t>
      </w:r>
      <w:r w:rsidR="009D5604">
        <w:t>year’s</w:t>
      </w:r>
      <w:r w:rsidR="005107CB">
        <w:t xml:space="preserve"> budget.  Committee will bring suggestions to SBDM next meeting.  </w:t>
      </w:r>
    </w:p>
    <w:p w:rsidR="00276788" w:rsidRDefault="00986905" w:rsidP="00276788">
      <w:pPr>
        <w:pStyle w:val="ListParagraph"/>
        <w:numPr>
          <w:ilvl w:val="0"/>
          <w:numId w:val="1"/>
        </w:numPr>
      </w:pPr>
      <w:r>
        <w:t>Bylaws or Policy Review</w:t>
      </w:r>
    </w:p>
    <w:p w:rsidR="00124D67" w:rsidRDefault="00931A8E" w:rsidP="00F3346E">
      <w:pPr>
        <w:pStyle w:val="ListParagraph"/>
        <w:numPr>
          <w:ilvl w:val="1"/>
          <w:numId w:val="1"/>
        </w:numPr>
      </w:pPr>
      <w:r>
        <w:t>Consultation Policy</w:t>
      </w:r>
      <w:r w:rsidR="005107CB">
        <w:t xml:space="preserve"> – reviewed</w:t>
      </w:r>
      <w:r w:rsidR="009D5604">
        <w:t xml:space="preserve"> </w:t>
      </w:r>
    </w:p>
    <w:p w:rsidR="00931A8E" w:rsidRDefault="00931A8E" w:rsidP="00F3346E">
      <w:pPr>
        <w:pStyle w:val="ListParagraph"/>
        <w:numPr>
          <w:ilvl w:val="1"/>
          <w:numId w:val="1"/>
        </w:numPr>
      </w:pPr>
      <w:r>
        <w:t>Staff Assignment Policy</w:t>
      </w:r>
      <w:r w:rsidR="005107CB">
        <w:t xml:space="preserve"> </w:t>
      </w:r>
      <w:r w:rsidR="009D5604">
        <w:t>–</w:t>
      </w:r>
      <w:r w:rsidR="005107CB">
        <w:t xml:space="preserve"> reviewed</w:t>
      </w:r>
      <w:r w:rsidR="009D5604">
        <w:t xml:space="preserve"> need to update to say posting of positions will be on district website</w:t>
      </w:r>
      <w:bookmarkStart w:id="0" w:name="_GoBack"/>
      <w:bookmarkEnd w:id="0"/>
    </w:p>
    <w:p w:rsidR="00931A8E" w:rsidRDefault="00931A8E" w:rsidP="00F3346E">
      <w:pPr>
        <w:pStyle w:val="ListParagraph"/>
        <w:numPr>
          <w:ilvl w:val="1"/>
          <w:numId w:val="1"/>
        </w:numPr>
      </w:pPr>
      <w:r>
        <w:t>Writing Policy</w:t>
      </w:r>
      <w:r w:rsidR="005107CB">
        <w:t xml:space="preserve"> - reviewed</w:t>
      </w:r>
    </w:p>
    <w:p w:rsidR="00986905" w:rsidRDefault="00986905" w:rsidP="00276788">
      <w:pPr>
        <w:pStyle w:val="ListParagraph"/>
        <w:numPr>
          <w:ilvl w:val="0"/>
          <w:numId w:val="1"/>
        </w:numPr>
      </w:pPr>
      <w:r>
        <w:lastRenderedPageBreak/>
        <w:t>New Business</w:t>
      </w:r>
    </w:p>
    <w:p w:rsidR="00986905" w:rsidRDefault="00986905" w:rsidP="00986905">
      <w:pPr>
        <w:pStyle w:val="ListParagraph"/>
        <w:numPr>
          <w:ilvl w:val="1"/>
          <w:numId w:val="1"/>
        </w:numPr>
      </w:pPr>
      <w:r>
        <w:t>Minority Member</w:t>
      </w:r>
      <w:r w:rsidR="00515D0C">
        <w:t xml:space="preserve"> – still need a member due to over 8% minority student population</w:t>
      </w:r>
    </w:p>
    <w:p w:rsidR="00D60C0D" w:rsidRDefault="00AB04A3" w:rsidP="00AB04A3">
      <w:pPr>
        <w:pStyle w:val="ListParagraph"/>
        <w:numPr>
          <w:ilvl w:val="1"/>
          <w:numId w:val="1"/>
        </w:numPr>
      </w:pPr>
      <w:r>
        <w:t>Family Resource Center Continuation Plan</w:t>
      </w:r>
      <w:r w:rsidR="005107CB">
        <w:t xml:space="preserve"> – Conte Flowers shared her continuation plan and the 7 components and activities.  She explained how the FRC supports and offers programs and activities for after school child care, family literacy, preschool child care, families training, health services, education support and reducing barriers.</w:t>
      </w:r>
    </w:p>
    <w:p w:rsidR="005107CB" w:rsidRDefault="005107CB" w:rsidP="00AB04A3">
      <w:pPr>
        <w:pStyle w:val="ListParagraph"/>
        <w:numPr>
          <w:ilvl w:val="1"/>
          <w:numId w:val="1"/>
        </w:numPr>
      </w:pPr>
      <w:r>
        <w:t>PTSO would like to sponsor an after school dance on April 13.  Motion to approve – Andrew - consensus</w:t>
      </w:r>
    </w:p>
    <w:p w:rsidR="00D60C0D" w:rsidRDefault="00986905" w:rsidP="00AB04A3">
      <w:pPr>
        <w:pStyle w:val="ListParagraph"/>
        <w:numPr>
          <w:ilvl w:val="0"/>
          <w:numId w:val="1"/>
        </w:numPr>
      </w:pPr>
      <w:r>
        <w:t>On-going learning</w:t>
      </w:r>
    </w:p>
    <w:p w:rsidR="00986905" w:rsidRDefault="00986905" w:rsidP="00124D67">
      <w:pPr>
        <w:pStyle w:val="ListParagraph"/>
        <w:numPr>
          <w:ilvl w:val="0"/>
          <w:numId w:val="1"/>
        </w:numPr>
      </w:pPr>
      <w:r>
        <w:t>Upcoming Deadlines</w:t>
      </w:r>
    </w:p>
    <w:p w:rsidR="00986905" w:rsidRDefault="00617E0F" w:rsidP="00986905">
      <w:pPr>
        <w:pStyle w:val="ListParagraph"/>
        <w:numPr>
          <w:ilvl w:val="1"/>
          <w:numId w:val="1"/>
        </w:numPr>
      </w:pPr>
      <w:r>
        <w:t>Next SBDM meeting</w:t>
      </w:r>
      <w:r w:rsidR="00AB04A3">
        <w:t xml:space="preserve"> March 19</w:t>
      </w:r>
    </w:p>
    <w:p w:rsidR="00986905" w:rsidRDefault="00986905" w:rsidP="00986905">
      <w:pPr>
        <w:pStyle w:val="ListParagraph"/>
        <w:numPr>
          <w:ilvl w:val="0"/>
          <w:numId w:val="1"/>
        </w:numPr>
      </w:pPr>
      <w:r>
        <w:t xml:space="preserve"> Adjournment</w:t>
      </w:r>
      <w:r w:rsidR="005107CB">
        <w:t xml:space="preserve"> – motion </w:t>
      </w:r>
      <w:r w:rsidR="00CA686D">
        <w:t>to adjourn – Carrie – consensus</w:t>
      </w:r>
    </w:p>
    <w:p w:rsidR="00CA686D" w:rsidRDefault="00CA686D" w:rsidP="00CA686D">
      <w:pPr>
        <w:ind w:left="360"/>
      </w:pPr>
    </w:p>
    <w:p w:rsidR="00986905" w:rsidRDefault="00986905" w:rsidP="00986905">
      <w:pPr>
        <w:pStyle w:val="ListParagraph"/>
      </w:pPr>
    </w:p>
    <w:sectPr w:rsidR="0098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A5D9A"/>
    <w:multiLevelType w:val="hybridMultilevel"/>
    <w:tmpl w:val="B7409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88"/>
    <w:rsid w:val="00061B01"/>
    <w:rsid w:val="00063BC0"/>
    <w:rsid w:val="00124D67"/>
    <w:rsid w:val="00276788"/>
    <w:rsid w:val="0033564A"/>
    <w:rsid w:val="005107CB"/>
    <w:rsid w:val="00515D0C"/>
    <w:rsid w:val="00565804"/>
    <w:rsid w:val="00617E0F"/>
    <w:rsid w:val="00644CB3"/>
    <w:rsid w:val="00671420"/>
    <w:rsid w:val="00746311"/>
    <w:rsid w:val="00752DDC"/>
    <w:rsid w:val="00931A8E"/>
    <w:rsid w:val="00954C03"/>
    <w:rsid w:val="00986905"/>
    <w:rsid w:val="009D5604"/>
    <w:rsid w:val="00A53768"/>
    <w:rsid w:val="00AB04A3"/>
    <w:rsid w:val="00BF136F"/>
    <w:rsid w:val="00CA686D"/>
    <w:rsid w:val="00D60C0D"/>
    <w:rsid w:val="00DA3DAB"/>
    <w:rsid w:val="00E07938"/>
    <w:rsid w:val="00EA585A"/>
    <w:rsid w:val="00EC5185"/>
    <w:rsid w:val="00F3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C0FD"/>
  <w15:chartTrackingRefBased/>
  <w15:docId w15:val="{B49F5B92-B17A-41F5-AD75-03ADC408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88"/>
    <w:pPr>
      <w:ind w:left="720"/>
      <w:contextualSpacing/>
    </w:pPr>
  </w:style>
  <w:style w:type="paragraph" w:styleId="BalloonText">
    <w:name w:val="Balloon Text"/>
    <w:basedOn w:val="Normal"/>
    <w:link w:val="BalloonTextChar"/>
    <w:uiPriority w:val="99"/>
    <w:semiHidden/>
    <w:unhideWhenUsed/>
    <w:rsid w:val="00335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Shonda</dc:creator>
  <cp:keywords/>
  <dc:description/>
  <cp:lastModifiedBy>Dunn, Shonda</cp:lastModifiedBy>
  <cp:revision>4</cp:revision>
  <cp:lastPrinted>2018-02-28T21:40:00Z</cp:lastPrinted>
  <dcterms:created xsi:type="dcterms:W3CDTF">2018-02-27T02:08:00Z</dcterms:created>
  <dcterms:modified xsi:type="dcterms:W3CDTF">2018-02-28T21:40:00Z</dcterms:modified>
</cp:coreProperties>
</file>