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B4B" w:rsidRPr="00580597" w:rsidRDefault="00905B4B" w:rsidP="00905B4B">
      <w:pPr>
        <w:pStyle w:val="Heading2"/>
        <w:rPr>
          <w:rFonts w:ascii="Times New Roman" w:hAnsi="Times New Roman" w:cs="Times New Roman"/>
        </w:rPr>
      </w:pPr>
      <w:r w:rsidRPr="00580597">
        <w:rPr>
          <w:rFonts w:ascii="Times New Roman" w:hAnsi="Times New Roman" w:cs="Times New Roman"/>
        </w:rPr>
        <w:t>Understanding Continuous Improvement: Goals, Objectives, Strategies and Activities</w:t>
      </w:r>
    </w:p>
    <w:p w:rsidR="00905B4B" w:rsidRPr="00002041"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Rationale</w:t>
      </w:r>
      <w:r w:rsidRPr="00580597">
        <w:rPr>
          <w:rFonts w:ascii="Times New Roman" w:hAnsi="Times New Roman" w:cs="Times New Roman"/>
        </w:rPr>
        <w:t>: The development of goals and objectives to be obtained through strategies and activities is an essential component of executing a continuous improvement plan. In short, the Needs Assessment completed during Phase II expresses the school or district’s CURRENT STATE, while goals, objectives, strategies and activities should succinctly plot the school or district’s course to their DESIRED STATE. Here are the operational definitions of each:</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Goal</w:t>
      </w:r>
      <w:r w:rsidRPr="00580597">
        <w:rPr>
          <w:rFonts w:ascii="Times New Roman" w:hAnsi="Times New Roman" w:cs="Times New Roman"/>
        </w:rPr>
        <w:t xml:space="preserve">: Long-term target based on Kentucky Board of Education Goals. Schools may supplement with individual or district goals. </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Objective</w:t>
      </w:r>
      <w:r w:rsidRPr="00580597">
        <w:rPr>
          <w:rFonts w:ascii="Times New Roman" w:hAnsi="Times New Roman" w:cs="Times New Roman"/>
        </w:rPr>
        <w:t>: Short-term target to be attained by the end of the current school year.</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Strategy</w:t>
      </w:r>
      <w:r w:rsidRPr="00580597">
        <w:rPr>
          <w:rFonts w:ascii="Times New Roman" w:hAnsi="Times New Roman" w:cs="Times New Roman"/>
        </w:rPr>
        <w:t>: Research-based approach based on the 6 Key Core Work Processes designed to systematically address the process, practice or condition that the school/district will focus its efforts upon in order to reach its goals/objectives.</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Activity</w:t>
      </w:r>
      <w:r w:rsidRPr="00580597">
        <w:rPr>
          <w:rFonts w:ascii="Times New Roman" w:hAnsi="Times New Roman" w:cs="Times New Roman"/>
        </w:rPr>
        <w:t>: The actionable steps used to deploy the chosen strategy</w:t>
      </w:r>
      <w:r w:rsidR="004D2A9A">
        <w:rPr>
          <w:rFonts w:ascii="Times New Roman" w:hAnsi="Times New Roman" w:cs="Times New Roman"/>
        </w:rPr>
        <w:t>.</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Key Core Work Processes</w:t>
      </w:r>
      <w:r w:rsidRPr="00580597">
        <w:rPr>
          <w:rFonts w:ascii="Times New Roman" w:hAnsi="Times New Roman" w:cs="Times New Roman"/>
        </w:rPr>
        <w:t>: A series of processes that involve the majority of an organization’s workforce and relate to its core competencies. These are the factors that determine an organization’s success and help it prioritize areas for growth.</w:t>
      </w:r>
    </w:p>
    <w:p w:rsidR="00905B4B" w:rsidRPr="00580597" w:rsidRDefault="00905B4B" w:rsidP="00905B4B">
      <w:pPr>
        <w:rPr>
          <w:rFonts w:ascii="Times New Roman" w:hAnsi="Times New Roman" w:cs="Times New Roman"/>
          <w:u w:val="single"/>
        </w:rPr>
      </w:pPr>
    </w:p>
    <w:p w:rsidR="00905B4B" w:rsidRPr="00580597" w:rsidRDefault="00905B4B" w:rsidP="00905B4B">
      <w:pPr>
        <w:rPr>
          <w:rFonts w:ascii="Times New Roman" w:hAnsi="Times New Roman" w:cs="Times New Roman"/>
          <w:u w:val="single"/>
        </w:rPr>
      </w:pPr>
      <w:r w:rsidRPr="00580597">
        <w:rPr>
          <w:rFonts w:ascii="Times New Roman" w:hAnsi="Times New Roman" w:cs="Times New Roman"/>
          <w:u w:val="single"/>
        </w:rPr>
        <w:t>Guidelines for Building an Improvement Plan</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are 5 required District Goals: Proficiency, Gap, Graduation rate, Growth, and Transition readiness</w:t>
      </w:r>
      <w:r w:rsidR="004D2A9A">
        <w:rPr>
          <w:rFonts w:ascii="Times New Roman" w:hAnsi="Times New Roman" w:cs="Times New Roman"/>
          <w:sz w:val="24"/>
          <w:szCs w:val="24"/>
        </w:rPr>
        <w:t>.</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 xml:space="preserve">There are 4 required school-level goals: </w:t>
      </w:r>
      <w:r w:rsidRPr="00580597">
        <w:rPr>
          <w:rFonts w:ascii="Times New Roman" w:hAnsi="Times New Roman" w:cs="Times New Roman"/>
          <w:sz w:val="24"/>
          <w:szCs w:val="24"/>
        </w:rPr>
        <w:br/>
        <w:t>For elementary/middle school: Proficiency, Gap, Growth, and Transition readiness</w:t>
      </w:r>
      <w:r w:rsidR="004D2A9A">
        <w:rPr>
          <w:rFonts w:ascii="Times New Roman" w:hAnsi="Times New Roman" w:cs="Times New Roman"/>
          <w:sz w:val="24"/>
          <w:szCs w:val="24"/>
        </w:rPr>
        <w:t>.</w:t>
      </w:r>
      <w:r w:rsidRPr="00580597">
        <w:rPr>
          <w:rFonts w:ascii="Times New Roman" w:hAnsi="Times New Roman" w:cs="Times New Roman"/>
          <w:sz w:val="24"/>
          <w:szCs w:val="24"/>
        </w:rPr>
        <w:br/>
        <w:t>For high school: Proficiency, Gap, Graduation rate, and Transition readiness</w:t>
      </w:r>
      <w:r w:rsidR="004D2A9A">
        <w:rPr>
          <w:rFonts w:ascii="Times New Roman" w:hAnsi="Times New Roman" w:cs="Times New Roman"/>
          <w:sz w:val="24"/>
          <w:szCs w:val="24"/>
        </w:rPr>
        <w:t>.</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can be mul</w:t>
      </w:r>
      <w:r w:rsidR="004D2A9A">
        <w:rPr>
          <w:rFonts w:ascii="Times New Roman" w:hAnsi="Times New Roman" w:cs="Times New Roman"/>
          <w:sz w:val="24"/>
          <w:szCs w:val="24"/>
        </w:rPr>
        <w:t>tiple objectives for each goal.</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can be multiple strategies for each objective</w:t>
      </w:r>
      <w:r w:rsidR="004D2A9A">
        <w:rPr>
          <w:rFonts w:ascii="Times New Roman" w:hAnsi="Times New Roman" w:cs="Times New Roman"/>
          <w:sz w:val="24"/>
          <w:szCs w:val="24"/>
        </w:rPr>
        <w:t>.</w:t>
      </w:r>
    </w:p>
    <w:p w:rsidR="00905B4B" w:rsidRPr="00580597" w:rsidRDefault="00905B4B" w:rsidP="00905B4B">
      <w:pPr>
        <w:rPr>
          <w:rFonts w:ascii="Times New Roman" w:hAnsi="Times New Roman" w:cs="Times New Roman"/>
        </w:rPr>
      </w:pPr>
    </w:p>
    <w:p w:rsidR="00580597" w:rsidRDefault="00905B4B" w:rsidP="00C14366">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can be multiple activities for each strategy</w:t>
      </w:r>
      <w:r w:rsidR="004D2A9A">
        <w:rPr>
          <w:rFonts w:ascii="Times New Roman" w:hAnsi="Times New Roman" w:cs="Times New Roman"/>
          <w:sz w:val="24"/>
          <w:szCs w:val="24"/>
        </w:rPr>
        <w:t>.</w:t>
      </w:r>
    </w:p>
    <w:p w:rsidR="00905B4B" w:rsidRPr="00580597" w:rsidRDefault="00580597" w:rsidP="00580597">
      <w:pPr>
        <w:rPr>
          <w:rFonts w:ascii="Times New Roman" w:eastAsiaTheme="minorHAnsi" w:hAnsi="Times New Roman" w:cs="Times New Roman"/>
        </w:rPr>
      </w:pPr>
      <w:r>
        <w:rPr>
          <w:rFonts w:ascii="Times New Roman" w:hAnsi="Times New Roman" w:cs="Times New Roman"/>
        </w:rPr>
        <w:br w:type="page"/>
      </w:r>
    </w:p>
    <w:p w:rsidR="00C14366" w:rsidRPr="00002041" w:rsidRDefault="00C14366" w:rsidP="00C14366">
      <w:pPr>
        <w:pStyle w:val="Heading2"/>
        <w:rPr>
          <w:rFonts w:ascii="Times New Roman" w:hAnsi="Times New Roman" w:cs="Times New Roman"/>
        </w:rPr>
      </w:pPr>
      <w:r w:rsidRPr="00002041">
        <w:rPr>
          <w:rFonts w:ascii="Times New Roman" w:hAnsi="Times New Roman" w:cs="Times New Roman"/>
        </w:rPr>
        <w:lastRenderedPageBreak/>
        <w:t xml:space="preserve">1: </w:t>
      </w:r>
      <w:r w:rsidR="00C12030" w:rsidRPr="00002041">
        <w:rPr>
          <w:rFonts w:ascii="Times New Roman" w:hAnsi="Times New Roman" w:cs="Times New Roman"/>
        </w:rPr>
        <w:t>Proficiency</w:t>
      </w:r>
    </w:p>
    <w:p w:rsidR="00C14366" w:rsidRPr="00002041" w:rsidRDefault="00C14366" w:rsidP="00C14366">
      <w:pPr>
        <w:rPr>
          <w:rFonts w:ascii="Times New Roman" w:hAnsi="Times New Roman" w:cs="Times New Roman"/>
        </w:rPr>
      </w:pPr>
    </w:p>
    <w:tbl>
      <w:tblPr>
        <w:tblStyle w:val="TableGrid"/>
        <w:tblW w:w="0" w:type="auto"/>
        <w:tblLook w:val="04A0" w:firstRow="1" w:lastRow="0" w:firstColumn="1" w:lastColumn="0" w:noHBand="0" w:noVBand="1"/>
        <w:tblCaption w:val="Proficiency Goal"/>
        <w:tblDescription w:val="State Goal, Objective, Activities, Measure of Success, Progress Monitoring dates/notes and Funding"/>
      </w:tblPr>
      <w:tblGrid>
        <w:gridCol w:w="3401"/>
        <w:gridCol w:w="4043"/>
        <w:gridCol w:w="4749"/>
        <w:gridCol w:w="222"/>
        <w:gridCol w:w="222"/>
        <w:gridCol w:w="1753"/>
      </w:tblGrid>
      <w:tr w:rsidR="00C14366" w:rsidRPr="00002041" w:rsidTr="008D21E8">
        <w:trPr>
          <w:trHeight w:val="664"/>
          <w:tblHeader/>
        </w:trPr>
        <w:tc>
          <w:tcPr>
            <w:tcW w:w="0" w:type="auto"/>
            <w:gridSpan w:val="6"/>
            <w:tcBorders>
              <w:top w:val="single" w:sz="8" w:space="0" w:color="000000" w:themeColor="text1"/>
            </w:tcBorders>
          </w:tcPr>
          <w:p w:rsidR="00C14366" w:rsidRPr="00002041" w:rsidRDefault="00C14366">
            <w:pPr>
              <w:rPr>
                <w:rFonts w:ascii="Times New Roman" w:hAnsi="Times New Roman" w:cs="Times New Roman"/>
              </w:rPr>
            </w:pPr>
            <w:r w:rsidRPr="00002041">
              <w:rPr>
                <w:rFonts w:ascii="Times New Roman" w:hAnsi="Times New Roman" w:cs="Times New Roman"/>
              </w:rPr>
              <w:t>Goal 1:</w:t>
            </w:r>
          </w:p>
          <w:p w:rsidR="00C14366" w:rsidRPr="00002041" w:rsidRDefault="000D615B">
            <w:pPr>
              <w:rPr>
                <w:rFonts w:ascii="Times New Roman" w:hAnsi="Times New Roman" w:cs="Times New Roman"/>
              </w:rPr>
            </w:pPr>
            <w:r>
              <w:rPr>
                <w:rFonts w:ascii="Times New Roman" w:hAnsi="Times New Roman" w:cs="Times New Roman"/>
              </w:rPr>
              <w:t>Improve Proficiency scores in all content areas by 3% points.</w:t>
            </w:r>
          </w:p>
        </w:tc>
      </w:tr>
      <w:tr w:rsidR="00947E3D" w:rsidRPr="00002041" w:rsidTr="008D21E8">
        <w:tc>
          <w:tcPr>
            <w:tcW w:w="0" w:type="auto"/>
            <w:shd w:val="clear" w:color="auto" w:fill="595959" w:themeFill="text1" w:themeFillTint="A6"/>
          </w:tcPr>
          <w:p w:rsidR="00C14366" w:rsidRPr="007A2BB7" w:rsidRDefault="00C14366" w:rsidP="004D399D">
            <w:pPr>
              <w:tabs>
                <w:tab w:val="left" w:pos="1395"/>
              </w:tabs>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Objective</w:t>
            </w:r>
            <w:r w:rsidR="004D399D" w:rsidRPr="007A2BB7">
              <w:rPr>
                <w:rFonts w:ascii="Times New Roman" w:hAnsi="Times New Roman" w:cs="Times New Roman"/>
                <w:color w:val="FFFFFF" w:themeColor="background1"/>
                <w:sz w:val="22"/>
                <w:szCs w:val="22"/>
              </w:rPr>
              <w:tab/>
            </w:r>
          </w:p>
        </w:tc>
        <w:tc>
          <w:tcPr>
            <w:tcW w:w="0" w:type="auto"/>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Strategy</w:t>
            </w:r>
          </w:p>
        </w:tc>
        <w:tc>
          <w:tcPr>
            <w:tcW w:w="0" w:type="auto"/>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Activities to deploy strategy</w:t>
            </w:r>
          </w:p>
        </w:tc>
        <w:tc>
          <w:tcPr>
            <w:tcW w:w="0" w:type="auto"/>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p>
        </w:tc>
        <w:tc>
          <w:tcPr>
            <w:tcW w:w="0" w:type="auto"/>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p>
        </w:tc>
        <w:tc>
          <w:tcPr>
            <w:tcW w:w="0" w:type="auto"/>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Funding</w:t>
            </w:r>
          </w:p>
        </w:tc>
      </w:tr>
      <w:tr w:rsidR="00DF07A2" w:rsidRPr="00002041" w:rsidTr="008D21E8">
        <w:trPr>
          <w:trHeight w:val="458"/>
        </w:trPr>
        <w:tc>
          <w:tcPr>
            <w:tcW w:w="0" w:type="auto"/>
            <w:vMerge w:val="restart"/>
          </w:tcPr>
          <w:p w:rsidR="00DF07A2" w:rsidRDefault="00DF07A2">
            <w:pPr>
              <w:rPr>
                <w:rFonts w:ascii="Times New Roman" w:hAnsi="Times New Roman" w:cs="Times New Roman"/>
                <w:sz w:val="22"/>
                <w:szCs w:val="22"/>
              </w:rPr>
            </w:pPr>
            <w:r w:rsidRPr="007A2BB7">
              <w:rPr>
                <w:rFonts w:ascii="Times New Roman" w:hAnsi="Times New Roman" w:cs="Times New Roman"/>
                <w:sz w:val="22"/>
                <w:szCs w:val="22"/>
              </w:rPr>
              <w:t>Objective 1:</w:t>
            </w:r>
            <w:r w:rsidR="00B8783D">
              <w:rPr>
                <w:rFonts w:ascii="Times New Roman" w:hAnsi="Times New Roman" w:cs="Times New Roman"/>
                <w:sz w:val="22"/>
                <w:szCs w:val="22"/>
              </w:rPr>
              <w:t xml:space="preserve">  Increase K</w:t>
            </w:r>
            <w:r w:rsidR="001126A6">
              <w:rPr>
                <w:rFonts w:ascii="Times New Roman" w:hAnsi="Times New Roman" w:cs="Times New Roman"/>
                <w:sz w:val="22"/>
                <w:szCs w:val="22"/>
              </w:rPr>
              <w:t>-PREP</w:t>
            </w:r>
            <w:r w:rsidR="00B8783D">
              <w:rPr>
                <w:rFonts w:ascii="Times New Roman" w:hAnsi="Times New Roman" w:cs="Times New Roman"/>
                <w:sz w:val="22"/>
                <w:szCs w:val="22"/>
              </w:rPr>
              <w:t xml:space="preserve"> proficiency of all students to targets below:</w:t>
            </w:r>
          </w:p>
          <w:p w:rsidR="00B8783D" w:rsidRDefault="00B8783D">
            <w:pPr>
              <w:rPr>
                <w:rFonts w:ascii="Times New Roman" w:hAnsi="Times New Roman" w:cs="Times New Roman"/>
                <w:sz w:val="22"/>
                <w:szCs w:val="22"/>
              </w:rPr>
            </w:pPr>
            <w:r>
              <w:rPr>
                <w:rFonts w:ascii="Times New Roman" w:hAnsi="Times New Roman" w:cs="Times New Roman"/>
                <w:sz w:val="22"/>
                <w:szCs w:val="22"/>
              </w:rPr>
              <w:t>Reading  40%</w:t>
            </w:r>
          </w:p>
          <w:p w:rsidR="00B8783D" w:rsidRDefault="00B8783D">
            <w:pPr>
              <w:rPr>
                <w:rFonts w:ascii="Times New Roman" w:hAnsi="Times New Roman" w:cs="Times New Roman"/>
                <w:sz w:val="22"/>
                <w:szCs w:val="22"/>
              </w:rPr>
            </w:pPr>
            <w:r>
              <w:rPr>
                <w:rFonts w:ascii="Times New Roman" w:hAnsi="Times New Roman" w:cs="Times New Roman"/>
                <w:sz w:val="22"/>
                <w:szCs w:val="22"/>
              </w:rPr>
              <w:t>Math       43%</w:t>
            </w:r>
          </w:p>
          <w:p w:rsidR="00B8783D" w:rsidRDefault="00B8783D">
            <w:pPr>
              <w:rPr>
                <w:rFonts w:ascii="Times New Roman" w:hAnsi="Times New Roman" w:cs="Times New Roman"/>
                <w:sz w:val="22"/>
                <w:szCs w:val="22"/>
              </w:rPr>
            </w:pPr>
            <w:r>
              <w:rPr>
                <w:rFonts w:ascii="Times New Roman" w:hAnsi="Times New Roman" w:cs="Times New Roman"/>
                <w:sz w:val="22"/>
                <w:szCs w:val="22"/>
              </w:rPr>
              <w:t>Science   37%</w:t>
            </w:r>
          </w:p>
          <w:p w:rsidR="00B8783D" w:rsidRDefault="00B8783D">
            <w:pPr>
              <w:rPr>
                <w:rFonts w:ascii="Times New Roman" w:hAnsi="Times New Roman" w:cs="Times New Roman"/>
                <w:sz w:val="22"/>
                <w:szCs w:val="22"/>
              </w:rPr>
            </w:pPr>
            <w:r>
              <w:rPr>
                <w:rFonts w:ascii="Times New Roman" w:hAnsi="Times New Roman" w:cs="Times New Roman"/>
                <w:sz w:val="22"/>
                <w:szCs w:val="22"/>
              </w:rPr>
              <w:t>Social Studies  54%</w:t>
            </w:r>
          </w:p>
          <w:p w:rsidR="00B8783D" w:rsidRPr="007A2BB7" w:rsidRDefault="00B8783D">
            <w:pPr>
              <w:rPr>
                <w:rFonts w:ascii="Times New Roman" w:hAnsi="Times New Roman" w:cs="Times New Roman"/>
                <w:sz w:val="22"/>
                <w:szCs w:val="22"/>
              </w:rPr>
            </w:pPr>
            <w:r>
              <w:rPr>
                <w:rFonts w:ascii="Times New Roman" w:hAnsi="Times New Roman" w:cs="Times New Roman"/>
                <w:sz w:val="22"/>
                <w:szCs w:val="22"/>
              </w:rPr>
              <w:t>Writing    57%</w:t>
            </w:r>
          </w:p>
        </w:tc>
        <w:tc>
          <w:tcPr>
            <w:tcW w:w="0" w:type="auto"/>
            <w:vMerge w:val="restart"/>
          </w:tcPr>
          <w:p w:rsidR="00DF07A2" w:rsidRPr="007A2BB7" w:rsidRDefault="00B8783D">
            <w:pPr>
              <w:rPr>
                <w:rFonts w:ascii="Times New Roman" w:hAnsi="Times New Roman" w:cs="Times New Roman"/>
                <w:sz w:val="22"/>
                <w:szCs w:val="22"/>
              </w:rPr>
            </w:pPr>
            <w:r>
              <w:rPr>
                <w:rFonts w:ascii="Times New Roman" w:hAnsi="Times New Roman" w:cs="Times New Roman"/>
                <w:sz w:val="22"/>
                <w:szCs w:val="22"/>
              </w:rPr>
              <w:t>Continue school wide writing approach with the 8 fold method.</w:t>
            </w:r>
          </w:p>
        </w:tc>
        <w:tc>
          <w:tcPr>
            <w:tcW w:w="0" w:type="auto"/>
          </w:tcPr>
          <w:p w:rsidR="00DF07A2" w:rsidRPr="007A2BB7" w:rsidRDefault="00315304">
            <w:pPr>
              <w:rPr>
                <w:rFonts w:ascii="Times New Roman" w:hAnsi="Times New Roman" w:cs="Times New Roman"/>
                <w:sz w:val="22"/>
                <w:szCs w:val="22"/>
              </w:rPr>
            </w:pPr>
            <w:r>
              <w:rPr>
                <w:rFonts w:ascii="Times New Roman" w:hAnsi="Times New Roman" w:cs="Times New Roman"/>
                <w:sz w:val="22"/>
                <w:szCs w:val="22"/>
              </w:rPr>
              <w:t>All content areas to utilize writing approach with each content area producing 1 writing piece per year</w:t>
            </w:r>
            <w:r w:rsidR="000D615B">
              <w:rPr>
                <w:rFonts w:ascii="Times New Roman" w:hAnsi="Times New Roman" w:cs="Times New Roman"/>
                <w:sz w:val="22"/>
                <w:szCs w:val="22"/>
              </w:rPr>
              <w:t xml:space="preserve"> per core content area</w:t>
            </w:r>
            <w:r>
              <w:rPr>
                <w:rFonts w:ascii="Times New Roman" w:hAnsi="Times New Roman" w:cs="Times New Roman"/>
                <w:sz w:val="22"/>
                <w:szCs w:val="22"/>
              </w:rPr>
              <w:t>.</w:t>
            </w:r>
          </w:p>
        </w:tc>
        <w:tc>
          <w:tcPr>
            <w:tcW w:w="0" w:type="auto"/>
          </w:tcPr>
          <w:p w:rsidR="00DF07A2" w:rsidRPr="007A2BB7" w:rsidRDefault="00DF07A2">
            <w:pPr>
              <w:rPr>
                <w:rFonts w:ascii="Times New Roman" w:hAnsi="Times New Roman" w:cs="Times New Roman"/>
                <w:sz w:val="22"/>
                <w:szCs w:val="22"/>
              </w:rPr>
            </w:pPr>
          </w:p>
        </w:tc>
        <w:tc>
          <w:tcPr>
            <w:tcW w:w="0" w:type="auto"/>
          </w:tcPr>
          <w:p w:rsidR="00DF07A2" w:rsidRPr="007A2BB7" w:rsidRDefault="00DF07A2">
            <w:pPr>
              <w:rPr>
                <w:rFonts w:ascii="Times New Roman" w:hAnsi="Times New Roman" w:cs="Times New Roman"/>
                <w:sz w:val="22"/>
                <w:szCs w:val="22"/>
              </w:rPr>
            </w:pPr>
          </w:p>
        </w:tc>
        <w:tc>
          <w:tcPr>
            <w:tcW w:w="0" w:type="auto"/>
          </w:tcPr>
          <w:p w:rsidR="00DF07A2" w:rsidRPr="007A2BB7" w:rsidRDefault="00947E3D">
            <w:pPr>
              <w:rPr>
                <w:rFonts w:ascii="Times New Roman" w:hAnsi="Times New Roman" w:cs="Times New Roman"/>
                <w:sz w:val="22"/>
                <w:szCs w:val="22"/>
              </w:rPr>
            </w:pPr>
            <w:r>
              <w:rPr>
                <w:rFonts w:ascii="Times New Roman" w:hAnsi="Times New Roman" w:cs="Times New Roman"/>
                <w:sz w:val="22"/>
                <w:szCs w:val="22"/>
              </w:rPr>
              <w:t>SBDM funds</w:t>
            </w:r>
          </w:p>
        </w:tc>
      </w:tr>
      <w:tr w:rsidR="00DF07A2" w:rsidRPr="00002041" w:rsidTr="008D21E8">
        <w:trPr>
          <w:trHeight w:val="440"/>
        </w:trPr>
        <w:tc>
          <w:tcPr>
            <w:tcW w:w="0" w:type="auto"/>
            <w:vMerge/>
          </w:tcPr>
          <w:p w:rsidR="00DF07A2" w:rsidRPr="007A2BB7" w:rsidRDefault="00DF07A2">
            <w:pPr>
              <w:rPr>
                <w:rFonts w:ascii="Times New Roman" w:hAnsi="Times New Roman" w:cs="Times New Roman"/>
                <w:sz w:val="22"/>
                <w:szCs w:val="22"/>
              </w:rPr>
            </w:pPr>
          </w:p>
        </w:tc>
        <w:tc>
          <w:tcPr>
            <w:tcW w:w="0" w:type="auto"/>
            <w:vMerge/>
          </w:tcPr>
          <w:p w:rsidR="00DF07A2" w:rsidRPr="007A2BB7" w:rsidRDefault="00DF07A2">
            <w:pPr>
              <w:rPr>
                <w:rFonts w:ascii="Times New Roman" w:hAnsi="Times New Roman" w:cs="Times New Roman"/>
                <w:sz w:val="22"/>
                <w:szCs w:val="22"/>
              </w:rPr>
            </w:pPr>
          </w:p>
        </w:tc>
        <w:tc>
          <w:tcPr>
            <w:tcW w:w="0" w:type="auto"/>
          </w:tcPr>
          <w:p w:rsidR="00DF07A2" w:rsidRPr="007A2BB7" w:rsidRDefault="00315304">
            <w:pPr>
              <w:rPr>
                <w:rFonts w:ascii="Times New Roman" w:hAnsi="Times New Roman" w:cs="Times New Roman"/>
                <w:sz w:val="22"/>
                <w:szCs w:val="22"/>
              </w:rPr>
            </w:pPr>
            <w:r>
              <w:rPr>
                <w:rFonts w:ascii="Times New Roman" w:hAnsi="Times New Roman" w:cs="Times New Roman"/>
                <w:sz w:val="22"/>
                <w:szCs w:val="22"/>
              </w:rPr>
              <w:t>Expand writing approach from just argumentative to other types of writing.</w:t>
            </w:r>
          </w:p>
        </w:tc>
        <w:tc>
          <w:tcPr>
            <w:tcW w:w="0" w:type="auto"/>
          </w:tcPr>
          <w:p w:rsidR="00DF07A2" w:rsidRPr="007A2BB7" w:rsidRDefault="00DF07A2">
            <w:pPr>
              <w:rPr>
                <w:rFonts w:ascii="Times New Roman" w:hAnsi="Times New Roman" w:cs="Times New Roman"/>
                <w:sz w:val="22"/>
                <w:szCs w:val="22"/>
              </w:rPr>
            </w:pPr>
          </w:p>
        </w:tc>
        <w:tc>
          <w:tcPr>
            <w:tcW w:w="0" w:type="auto"/>
          </w:tcPr>
          <w:p w:rsidR="00DF07A2" w:rsidRPr="007A2BB7" w:rsidRDefault="00DF07A2">
            <w:pPr>
              <w:rPr>
                <w:rFonts w:ascii="Times New Roman" w:hAnsi="Times New Roman" w:cs="Times New Roman"/>
                <w:sz w:val="22"/>
                <w:szCs w:val="22"/>
              </w:rPr>
            </w:pPr>
          </w:p>
        </w:tc>
        <w:tc>
          <w:tcPr>
            <w:tcW w:w="0" w:type="auto"/>
          </w:tcPr>
          <w:p w:rsidR="00DF07A2" w:rsidRPr="007A2BB7" w:rsidRDefault="00947E3D">
            <w:pPr>
              <w:rPr>
                <w:rFonts w:ascii="Times New Roman" w:hAnsi="Times New Roman" w:cs="Times New Roman"/>
                <w:sz w:val="22"/>
                <w:szCs w:val="22"/>
              </w:rPr>
            </w:pPr>
            <w:r>
              <w:rPr>
                <w:rFonts w:ascii="Times New Roman" w:hAnsi="Times New Roman" w:cs="Times New Roman"/>
                <w:sz w:val="22"/>
                <w:szCs w:val="22"/>
              </w:rPr>
              <w:t>SBDM</w:t>
            </w:r>
          </w:p>
        </w:tc>
      </w:tr>
      <w:tr w:rsidR="00DF07A2" w:rsidRPr="00002041" w:rsidTr="008D21E8">
        <w:trPr>
          <w:trHeight w:val="431"/>
        </w:trPr>
        <w:tc>
          <w:tcPr>
            <w:tcW w:w="0" w:type="auto"/>
            <w:vMerge/>
          </w:tcPr>
          <w:p w:rsidR="00DF07A2" w:rsidRPr="007A2BB7" w:rsidRDefault="00DF07A2">
            <w:pPr>
              <w:rPr>
                <w:rFonts w:ascii="Times New Roman" w:hAnsi="Times New Roman" w:cs="Times New Roman"/>
                <w:sz w:val="22"/>
                <w:szCs w:val="22"/>
              </w:rPr>
            </w:pPr>
          </w:p>
        </w:tc>
        <w:tc>
          <w:tcPr>
            <w:tcW w:w="0" w:type="auto"/>
            <w:vMerge w:val="restart"/>
          </w:tcPr>
          <w:p w:rsidR="00DF07A2" w:rsidRPr="007A2BB7" w:rsidRDefault="00B8783D">
            <w:pPr>
              <w:rPr>
                <w:rFonts w:ascii="Times New Roman" w:hAnsi="Times New Roman" w:cs="Times New Roman"/>
                <w:sz w:val="22"/>
                <w:szCs w:val="22"/>
              </w:rPr>
            </w:pPr>
            <w:r>
              <w:rPr>
                <w:rFonts w:ascii="Times New Roman" w:hAnsi="Times New Roman" w:cs="Times New Roman"/>
                <w:sz w:val="22"/>
                <w:szCs w:val="22"/>
              </w:rPr>
              <w:t xml:space="preserve">Utilize focus groups for intensive </w:t>
            </w:r>
            <w:r w:rsidR="001126A6">
              <w:rPr>
                <w:rFonts w:ascii="Times New Roman" w:hAnsi="Times New Roman" w:cs="Times New Roman"/>
                <w:sz w:val="22"/>
                <w:szCs w:val="22"/>
              </w:rPr>
              <w:t>RtI</w:t>
            </w:r>
            <w:r>
              <w:rPr>
                <w:rFonts w:ascii="Times New Roman" w:hAnsi="Times New Roman" w:cs="Times New Roman"/>
                <w:sz w:val="22"/>
                <w:szCs w:val="22"/>
              </w:rPr>
              <w:t xml:space="preserve"> with identified students that are currently at novice in math or reading.</w:t>
            </w:r>
          </w:p>
        </w:tc>
        <w:tc>
          <w:tcPr>
            <w:tcW w:w="0" w:type="auto"/>
            <w:tcBorders>
              <w:bottom w:val="single" w:sz="4" w:space="0" w:color="auto"/>
            </w:tcBorders>
          </w:tcPr>
          <w:p w:rsidR="00DF07A2" w:rsidRPr="007A2BB7" w:rsidRDefault="00315304">
            <w:pPr>
              <w:rPr>
                <w:rFonts w:ascii="Times New Roman" w:hAnsi="Times New Roman" w:cs="Times New Roman"/>
                <w:sz w:val="22"/>
                <w:szCs w:val="22"/>
              </w:rPr>
            </w:pPr>
            <w:r>
              <w:rPr>
                <w:rFonts w:ascii="Times New Roman" w:hAnsi="Times New Roman" w:cs="Times New Roman"/>
                <w:sz w:val="22"/>
                <w:szCs w:val="22"/>
              </w:rPr>
              <w:t>Use of school wide on demand practice writing exams.</w:t>
            </w:r>
          </w:p>
        </w:tc>
        <w:tc>
          <w:tcPr>
            <w:tcW w:w="0" w:type="auto"/>
          </w:tcPr>
          <w:p w:rsidR="00DF07A2" w:rsidRPr="007A2BB7" w:rsidRDefault="00DF07A2">
            <w:pPr>
              <w:rPr>
                <w:rFonts w:ascii="Times New Roman" w:hAnsi="Times New Roman" w:cs="Times New Roman"/>
                <w:sz w:val="22"/>
                <w:szCs w:val="22"/>
              </w:rPr>
            </w:pPr>
          </w:p>
        </w:tc>
        <w:tc>
          <w:tcPr>
            <w:tcW w:w="0" w:type="auto"/>
          </w:tcPr>
          <w:p w:rsidR="00DF07A2" w:rsidRPr="007A2BB7" w:rsidRDefault="00DF07A2">
            <w:pPr>
              <w:rPr>
                <w:rFonts w:ascii="Times New Roman" w:hAnsi="Times New Roman" w:cs="Times New Roman"/>
                <w:sz w:val="22"/>
                <w:szCs w:val="22"/>
              </w:rPr>
            </w:pPr>
          </w:p>
        </w:tc>
        <w:tc>
          <w:tcPr>
            <w:tcW w:w="0" w:type="auto"/>
          </w:tcPr>
          <w:p w:rsidR="00DF07A2" w:rsidRPr="007A2BB7" w:rsidRDefault="00947E3D">
            <w:pPr>
              <w:rPr>
                <w:rFonts w:ascii="Times New Roman" w:hAnsi="Times New Roman" w:cs="Times New Roman"/>
                <w:sz w:val="22"/>
                <w:szCs w:val="22"/>
              </w:rPr>
            </w:pPr>
            <w:r>
              <w:rPr>
                <w:rFonts w:ascii="Times New Roman" w:hAnsi="Times New Roman" w:cs="Times New Roman"/>
                <w:sz w:val="22"/>
                <w:szCs w:val="22"/>
              </w:rPr>
              <w:t>SBDM</w:t>
            </w:r>
          </w:p>
        </w:tc>
      </w:tr>
      <w:tr w:rsidR="00DF07A2" w:rsidRPr="00002041" w:rsidTr="008D21E8">
        <w:trPr>
          <w:trHeight w:val="395"/>
        </w:trPr>
        <w:tc>
          <w:tcPr>
            <w:tcW w:w="0" w:type="auto"/>
            <w:vMerge/>
          </w:tcPr>
          <w:p w:rsidR="00DF07A2" w:rsidRPr="007A2BB7" w:rsidRDefault="00DF07A2">
            <w:pPr>
              <w:rPr>
                <w:rFonts w:ascii="Times New Roman" w:hAnsi="Times New Roman" w:cs="Times New Roman"/>
                <w:sz w:val="22"/>
                <w:szCs w:val="22"/>
              </w:rPr>
            </w:pPr>
          </w:p>
        </w:tc>
        <w:tc>
          <w:tcPr>
            <w:tcW w:w="0" w:type="auto"/>
            <w:vMerge/>
          </w:tcPr>
          <w:p w:rsidR="00DF07A2" w:rsidRPr="007A2BB7" w:rsidRDefault="00DF07A2">
            <w:pPr>
              <w:rPr>
                <w:rFonts w:ascii="Times New Roman" w:hAnsi="Times New Roman" w:cs="Times New Roman"/>
                <w:sz w:val="22"/>
                <w:szCs w:val="22"/>
              </w:rPr>
            </w:pPr>
          </w:p>
        </w:tc>
        <w:tc>
          <w:tcPr>
            <w:tcW w:w="0" w:type="auto"/>
            <w:tcBorders>
              <w:bottom w:val="single" w:sz="4" w:space="0" w:color="auto"/>
            </w:tcBorders>
          </w:tcPr>
          <w:p w:rsidR="00DF07A2" w:rsidRDefault="001126A6">
            <w:pPr>
              <w:rPr>
                <w:rFonts w:ascii="Times New Roman" w:hAnsi="Times New Roman" w:cs="Times New Roman"/>
                <w:sz w:val="22"/>
                <w:szCs w:val="22"/>
              </w:rPr>
            </w:pPr>
            <w:r>
              <w:rPr>
                <w:rFonts w:ascii="Times New Roman" w:hAnsi="Times New Roman" w:cs="Times New Roman"/>
                <w:sz w:val="22"/>
                <w:szCs w:val="22"/>
              </w:rPr>
              <w:t>RtI</w:t>
            </w:r>
            <w:r w:rsidR="00315304">
              <w:rPr>
                <w:rFonts w:ascii="Times New Roman" w:hAnsi="Times New Roman" w:cs="Times New Roman"/>
                <w:sz w:val="22"/>
                <w:szCs w:val="22"/>
              </w:rPr>
              <w:t xml:space="preserve"> interventions for every grade in reading and math.</w:t>
            </w:r>
          </w:p>
          <w:p w:rsidR="000D615B" w:rsidRPr="007A2BB7" w:rsidRDefault="000D615B">
            <w:pPr>
              <w:rPr>
                <w:rFonts w:ascii="Times New Roman" w:hAnsi="Times New Roman" w:cs="Times New Roman"/>
                <w:sz w:val="22"/>
                <w:szCs w:val="22"/>
              </w:rPr>
            </w:pPr>
            <w:r>
              <w:rPr>
                <w:rFonts w:ascii="Times New Roman" w:hAnsi="Times New Roman" w:cs="Times New Roman"/>
                <w:sz w:val="22"/>
                <w:szCs w:val="22"/>
              </w:rPr>
              <w:t>KYOTE classes in reading and math for seniors.</w:t>
            </w:r>
          </w:p>
        </w:tc>
        <w:tc>
          <w:tcPr>
            <w:tcW w:w="0" w:type="auto"/>
            <w:tcBorders>
              <w:bottom w:val="single" w:sz="4" w:space="0" w:color="auto"/>
            </w:tcBorders>
          </w:tcPr>
          <w:p w:rsidR="00DF07A2" w:rsidRPr="007A2BB7" w:rsidRDefault="00DF07A2">
            <w:pPr>
              <w:rPr>
                <w:rFonts w:ascii="Times New Roman" w:hAnsi="Times New Roman" w:cs="Times New Roman"/>
                <w:sz w:val="22"/>
                <w:szCs w:val="22"/>
              </w:rPr>
            </w:pPr>
          </w:p>
        </w:tc>
        <w:tc>
          <w:tcPr>
            <w:tcW w:w="0" w:type="auto"/>
            <w:tcBorders>
              <w:bottom w:val="single" w:sz="4" w:space="0" w:color="auto"/>
            </w:tcBorders>
          </w:tcPr>
          <w:p w:rsidR="00DF07A2" w:rsidRPr="007A2BB7" w:rsidRDefault="00DF07A2">
            <w:pPr>
              <w:rPr>
                <w:rFonts w:ascii="Times New Roman" w:hAnsi="Times New Roman" w:cs="Times New Roman"/>
                <w:sz w:val="22"/>
                <w:szCs w:val="22"/>
              </w:rPr>
            </w:pPr>
          </w:p>
        </w:tc>
        <w:tc>
          <w:tcPr>
            <w:tcW w:w="0" w:type="auto"/>
            <w:tcBorders>
              <w:bottom w:val="single" w:sz="4" w:space="0" w:color="auto"/>
            </w:tcBorders>
          </w:tcPr>
          <w:p w:rsidR="00DF07A2" w:rsidRPr="007A2BB7" w:rsidRDefault="00947E3D">
            <w:pPr>
              <w:rPr>
                <w:rFonts w:ascii="Times New Roman" w:hAnsi="Times New Roman" w:cs="Times New Roman"/>
                <w:sz w:val="22"/>
                <w:szCs w:val="22"/>
              </w:rPr>
            </w:pPr>
            <w:r>
              <w:rPr>
                <w:rFonts w:ascii="Times New Roman" w:hAnsi="Times New Roman" w:cs="Times New Roman"/>
                <w:sz w:val="22"/>
                <w:szCs w:val="22"/>
              </w:rPr>
              <w:t>SBDM</w:t>
            </w:r>
          </w:p>
        </w:tc>
      </w:tr>
      <w:tr w:rsidR="00DF07A2" w:rsidRPr="00002041" w:rsidTr="008D21E8">
        <w:trPr>
          <w:trHeight w:val="404"/>
        </w:trPr>
        <w:tc>
          <w:tcPr>
            <w:tcW w:w="0" w:type="auto"/>
            <w:vMerge/>
          </w:tcPr>
          <w:p w:rsidR="00DF07A2" w:rsidRPr="007A2BB7" w:rsidRDefault="00DF07A2">
            <w:pPr>
              <w:rPr>
                <w:rFonts w:ascii="Times New Roman" w:hAnsi="Times New Roman" w:cs="Times New Roman"/>
                <w:sz w:val="22"/>
                <w:szCs w:val="22"/>
              </w:rPr>
            </w:pPr>
          </w:p>
        </w:tc>
        <w:tc>
          <w:tcPr>
            <w:tcW w:w="0" w:type="auto"/>
            <w:vMerge w:val="restart"/>
          </w:tcPr>
          <w:p w:rsidR="00DF07A2" w:rsidRPr="007A2BB7" w:rsidRDefault="00B8783D">
            <w:pPr>
              <w:rPr>
                <w:rFonts w:ascii="Times New Roman" w:hAnsi="Times New Roman" w:cs="Times New Roman"/>
                <w:sz w:val="22"/>
                <w:szCs w:val="22"/>
              </w:rPr>
            </w:pPr>
            <w:r>
              <w:rPr>
                <w:rFonts w:ascii="Times New Roman" w:hAnsi="Times New Roman" w:cs="Times New Roman"/>
                <w:sz w:val="22"/>
                <w:szCs w:val="22"/>
              </w:rPr>
              <w:t>Systematic approach in English to utilize vocabulary building lessons daily in all English classrooms.</w:t>
            </w:r>
          </w:p>
        </w:tc>
        <w:tc>
          <w:tcPr>
            <w:tcW w:w="0" w:type="auto"/>
            <w:tcBorders>
              <w:bottom w:val="single" w:sz="8" w:space="0" w:color="000000" w:themeColor="text1"/>
            </w:tcBorders>
          </w:tcPr>
          <w:p w:rsidR="00DF07A2" w:rsidRPr="007A2BB7" w:rsidRDefault="00315304">
            <w:pPr>
              <w:rPr>
                <w:rFonts w:ascii="Times New Roman" w:hAnsi="Times New Roman" w:cs="Times New Roman"/>
                <w:sz w:val="22"/>
                <w:szCs w:val="22"/>
              </w:rPr>
            </w:pPr>
            <w:r>
              <w:rPr>
                <w:rFonts w:ascii="Times New Roman" w:hAnsi="Times New Roman" w:cs="Times New Roman"/>
                <w:sz w:val="22"/>
                <w:szCs w:val="22"/>
              </w:rPr>
              <w:t>Collaborate with FRC to help eliminate obstacles and distractions to learning.</w:t>
            </w:r>
          </w:p>
        </w:tc>
        <w:tc>
          <w:tcPr>
            <w:tcW w:w="0" w:type="auto"/>
          </w:tcPr>
          <w:p w:rsidR="00DF07A2" w:rsidRPr="007A2BB7" w:rsidRDefault="00DF07A2">
            <w:pPr>
              <w:rPr>
                <w:rFonts w:ascii="Times New Roman" w:hAnsi="Times New Roman" w:cs="Times New Roman"/>
                <w:sz w:val="22"/>
                <w:szCs w:val="22"/>
              </w:rPr>
            </w:pPr>
          </w:p>
        </w:tc>
        <w:tc>
          <w:tcPr>
            <w:tcW w:w="0" w:type="auto"/>
          </w:tcPr>
          <w:p w:rsidR="00DF07A2" w:rsidRPr="007A2BB7" w:rsidRDefault="00DF07A2">
            <w:pPr>
              <w:rPr>
                <w:rFonts w:ascii="Times New Roman" w:hAnsi="Times New Roman" w:cs="Times New Roman"/>
                <w:sz w:val="22"/>
                <w:szCs w:val="22"/>
              </w:rPr>
            </w:pPr>
          </w:p>
        </w:tc>
        <w:tc>
          <w:tcPr>
            <w:tcW w:w="0" w:type="auto"/>
          </w:tcPr>
          <w:p w:rsidR="00DF07A2" w:rsidRPr="007A2BB7" w:rsidRDefault="00947E3D">
            <w:pPr>
              <w:rPr>
                <w:rFonts w:ascii="Times New Roman" w:hAnsi="Times New Roman" w:cs="Times New Roman"/>
                <w:sz w:val="22"/>
                <w:szCs w:val="22"/>
              </w:rPr>
            </w:pPr>
            <w:r>
              <w:rPr>
                <w:rFonts w:ascii="Times New Roman" w:hAnsi="Times New Roman" w:cs="Times New Roman"/>
                <w:sz w:val="22"/>
                <w:szCs w:val="22"/>
              </w:rPr>
              <w:t>FRYSC</w:t>
            </w:r>
          </w:p>
        </w:tc>
      </w:tr>
      <w:tr w:rsidR="00DF07A2" w:rsidRPr="00002041" w:rsidTr="008D21E8">
        <w:trPr>
          <w:trHeight w:val="394"/>
        </w:trPr>
        <w:tc>
          <w:tcPr>
            <w:tcW w:w="0" w:type="auto"/>
            <w:vMerge/>
          </w:tcPr>
          <w:p w:rsidR="00DF07A2" w:rsidRPr="007A2BB7" w:rsidRDefault="00DF07A2">
            <w:pPr>
              <w:rPr>
                <w:rFonts w:ascii="Times New Roman" w:hAnsi="Times New Roman" w:cs="Times New Roman"/>
                <w:sz w:val="22"/>
                <w:szCs w:val="22"/>
              </w:rPr>
            </w:pPr>
          </w:p>
        </w:tc>
        <w:tc>
          <w:tcPr>
            <w:tcW w:w="0" w:type="auto"/>
            <w:vMerge/>
          </w:tcPr>
          <w:p w:rsidR="00DF07A2" w:rsidRPr="007A2BB7" w:rsidRDefault="00DF07A2">
            <w:pPr>
              <w:rPr>
                <w:rFonts w:ascii="Times New Roman" w:hAnsi="Times New Roman" w:cs="Times New Roman"/>
                <w:sz w:val="22"/>
                <w:szCs w:val="22"/>
              </w:rPr>
            </w:pPr>
          </w:p>
        </w:tc>
        <w:tc>
          <w:tcPr>
            <w:tcW w:w="0" w:type="auto"/>
            <w:tcBorders>
              <w:bottom w:val="single" w:sz="8" w:space="0" w:color="000000" w:themeColor="text1"/>
            </w:tcBorders>
          </w:tcPr>
          <w:p w:rsidR="00DF07A2" w:rsidRPr="007A2BB7" w:rsidRDefault="000D615B">
            <w:pPr>
              <w:rPr>
                <w:rFonts w:ascii="Times New Roman" w:hAnsi="Times New Roman" w:cs="Times New Roman"/>
                <w:sz w:val="22"/>
                <w:szCs w:val="22"/>
              </w:rPr>
            </w:pPr>
            <w:r>
              <w:rPr>
                <w:rFonts w:ascii="Times New Roman" w:hAnsi="Times New Roman" w:cs="Times New Roman"/>
                <w:sz w:val="22"/>
                <w:szCs w:val="22"/>
              </w:rPr>
              <w:t>Chunked lessons in English with daily lessons in vocabulary, grammar and reading comprehension.</w:t>
            </w:r>
          </w:p>
        </w:tc>
        <w:tc>
          <w:tcPr>
            <w:tcW w:w="0" w:type="auto"/>
            <w:tcBorders>
              <w:bottom w:val="single" w:sz="8" w:space="0" w:color="000000" w:themeColor="text1"/>
            </w:tcBorders>
          </w:tcPr>
          <w:p w:rsidR="00DF07A2" w:rsidRPr="007A2BB7" w:rsidRDefault="00DF07A2">
            <w:pPr>
              <w:rPr>
                <w:rFonts w:ascii="Times New Roman" w:hAnsi="Times New Roman" w:cs="Times New Roman"/>
                <w:sz w:val="22"/>
                <w:szCs w:val="22"/>
              </w:rPr>
            </w:pPr>
          </w:p>
        </w:tc>
        <w:tc>
          <w:tcPr>
            <w:tcW w:w="0" w:type="auto"/>
            <w:tcBorders>
              <w:bottom w:val="single" w:sz="8" w:space="0" w:color="000000" w:themeColor="text1"/>
            </w:tcBorders>
          </w:tcPr>
          <w:p w:rsidR="00DF07A2" w:rsidRPr="007A2BB7" w:rsidRDefault="00DF07A2">
            <w:pPr>
              <w:rPr>
                <w:rFonts w:ascii="Times New Roman" w:hAnsi="Times New Roman" w:cs="Times New Roman"/>
                <w:sz w:val="22"/>
                <w:szCs w:val="22"/>
              </w:rPr>
            </w:pPr>
          </w:p>
        </w:tc>
        <w:tc>
          <w:tcPr>
            <w:tcW w:w="0" w:type="auto"/>
            <w:tcBorders>
              <w:bottom w:val="single" w:sz="8" w:space="0" w:color="000000" w:themeColor="text1"/>
            </w:tcBorders>
          </w:tcPr>
          <w:p w:rsidR="00DF07A2" w:rsidRPr="007A2BB7" w:rsidRDefault="00947E3D">
            <w:pPr>
              <w:rPr>
                <w:rFonts w:ascii="Times New Roman" w:hAnsi="Times New Roman" w:cs="Times New Roman"/>
                <w:sz w:val="22"/>
                <w:szCs w:val="22"/>
              </w:rPr>
            </w:pPr>
            <w:r>
              <w:rPr>
                <w:rFonts w:ascii="Times New Roman" w:hAnsi="Times New Roman" w:cs="Times New Roman"/>
                <w:sz w:val="22"/>
                <w:szCs w:val="22"/>
              </w:rPr>
              <w:t>SBDM</w:t>
            </w:r>
          </w:p>
        </w:tc>
      </w:tr>
      <w:tr w:rsidR="00DF07A2" w:rsidRPr="00002041" w:rsidTr="008D21E8">
        <w:trPr>
          <w:trHeight w:val="458"/>
        </w:trPr>
        <w:tc>
          <w:tcPr>
            <w:tcW w:w="0" w:type="auto"/>
            <w:vMerge w:val="restart"/>
          </w:tcPr>
          <w:p w:rsidR="00DF07A2" w:rsidRPr="007A2BB7" w:rsidRDefault="00DF07A2" w:rsidP="001126A6">
            <w:pPr>
              <w:rPr>
                <w:rFonts w:ascii="Times New Roman" w:hAnsi="Times New Roman" w:cs="Times New Roman"/>
                <w:sz w:val="22"/>
                <w:szCs w:val="22"/>
              </w:rPr>
            </w:pPr>
            <w:r w:rsidRPr="007A2BB7">
              <w:rPr>
                <w:rFonts w:ascii="Times New Roman" w:hAnsi="Times New Roman" w:cs="Times New Roman"/>
                <w:sz w:val="22"/>
                <w:szCs w:val="22"/>
              </w:rPr>
              <w:t>Objective 2:</w:t>
            </w:r>
            <w:r w:rsidR="00B8783D">
              <w:rPr>
                <w:rFonts w:ascii="Times New Roman" w:hAnsi="Times New Roman" w:cs="Times New Roman"/>
                <w:sz w:val="22"/>
                <w:szCs w:val="22"/>
              </w:rPr>
              <w:t xml:space="preserve">  Reduce students scoring Novice on </w:t>
            </w:r>
            <w:r w:rsidR="001126A6">
              <w:rPr>
                <w:rFonts w:ascii="Times New Roman" w:hAnsi="Times New Roman" w:cs="Times New Roman"/>
                <w:sz w:val="22"/>
                <w:szCs w:val="22"/>
              </w:rPr>
              <w:t>K-PREP</w:t>
            </w:r>
            <w:r w:rsidR="00B8783D">
              <w:rPr>
                <w:rFonts w:ascii="Times New Roman" w:hAnsi="Times New Roman" w:cs="Times New Roman"/>
                <w:sz w:val="22"/>
                <w:szCs w:val="22"/>
              </w:rPr>
              <w:t xml:space="preserve"> in math and reading by 10%</w:t>
            </w:r>
          </w:p>
        </w:tc>
        <w:tc>
          <w:tcPr>
            <w:tcW w:w="0" w:type="auto"/>
            <w:vMerge w:val="restart"/>
          </w:tcPr>
          <w:p w:rsidR="00DF07A2" w:rsidRPr="007A2BB7" w:rsidRDefault="00315304" w:rsidP="00DF07A2">
            <w:pPr>
              <w:rPr>
                <w:rFonts w:ascii="Times New Roman" w:hAnsi="Times New Roman" w:cs="Times New Roman"/>
                <w:sz w:val="22"/>
                <w:szCs w:val="22"/>
              </w:rPr>
            </w:pPr>
            <w:r>
              <w:rPr>
                <w:rFonts w:ascii="Times New Roman" w:hAnsi="Times New Roman" w:cs="Times New Roman"/>
                <w:sz w:val="22"/>
                <w:szCs w:val="22"/>
              </w:rPr>
              <w:t>Student goal setting (CERT, CCR)</w:t>
            </w:r>
          </w:p>
        </w:tc>
        <w:tc>
          <w:tcPr>
            <w:tcW w:w="0" w:type="auto"/>
          </w:tcPr>
          <w:p w:rsidR="00DF07A2" w:rsidRPr="007A2BB7" w:rsidRDefault="000D615B" w:rsidP="00DF07A2">
            <w:pPr>
              <w:rPr>
                <w:rFonts w:ascii="Times New Roman" w:hAnsi="Times New Roman" w:cs="Times New Roman"/>
                <w:sz w:val="22"/>
                <w:szCs w:val="22"/>
              </w:rPr>
            </w:pPr>
            <w:r>
              <w:rPr>
                <w:rFonts w:ascii="Times New Roman" w:hAnsi="Times New Roman" w:cs="Times New Roman"/>
                <w:sz w:val="22"/>
                <w:szCs w:val="22"/>
              </w:rPr>
              <w:t>Individual meetings with the college coach and counselor for goal setting and career planning.</w:t>
            </w:r>
          </w:p>
        </w:tc>
        <w:tc>
          <w:tcPr>
            <w:tcW w:w="0" w:type="auto"/>
          </w:tcPr>
          <w:p w:rsidR="00DF07A2" w:rsidRPr="007A2BB7" w:rsidRDefault="00DF07A2" w:rsidP="00DF07A2">
            <w:pPr>
              <w:rPr>
                <w:rFonts w:ascii="Times New Roman" w:hAnsi="Times New Roman" w:cs="Times New Roman"/>
                <w:sz w:val="22"/>
                <w:szCs w:val="22"/>
              </w:rPr>
            </w:pPr>
          </w:p>
        </w:tc>
        <w:tc>
          <w:tcPr>
            <w:tcW w:w="0" w:type="auto"/>
          </w:tcPr>
          <w:p w:rsidR="00DF07A2" w:rsidRPr="007A2BB7" w:rsidRDefault="00DF07A2" w:rsidP="00DF07A2">
            <w:pPr>
              <w:rPr>
                <w:rFonts w:ascii="Times New Roman" w:hAnsi="Times New Roman" w:cs="Times New Roman"/>
                <w:sz w:val="22"/>
                <w:szCs w:val="22"/>
              </w:rPr>
            </w:pPr>
          </w:p>
        </w:tc>
        <w:tc>
          <w:tcPr>
            <w:tcW w:w="0" w:type="auto"/>
          </w:tcPr>
          <w:p w:rsidR="00DF07A2" w:rsidRPr="007A2BB7" w:rsidRDefault="00947E3D" w:rsidP="00DF07A2">
            <w:pPr>
              <w:rPr>
                <w:rFonts w:ascii="Times New Roman" w:hAnsi="Times New Roman" w:cs="Times New Roman"/>
                <w:sz w:val="22"/>
                <w:szCs w:val="22"/>
              </w:rPr>
            </w:pPr>
            <w:r>
              <w:rPr>
                <w:rFonts w:ascii="Times New Roman" w:hAnsi="Times New Roman" w:cs="Times New Roman"/>
                <w:sz w:val="22"/>
                <w:szCs w:val="22"/>
              </w:rPr>
              <w:t>Title I – instructional coach</w:t>
            </w:r>
          </w:p>
        </w:tc>
      </w:tr>
      <w:tr w:rsidR="00DF07A2" w:rsidRPr="00002041" w:rsidTr="008D21E8">
        <w:trPr>
          <w:trHeight w:val="440"/>
        </w:trPr>
        <w:tc>
          <w:tcPr>
            <w:tcW w:w="0" w:type="auto"/>
            <w:vMerge/>
          </w:tcPr>
          <w:p w:rsidR="00DF07A2" w:rsidRPr="007A2BB7" w:rsidRDefault="00DF07A2" w:rsidP="00DF07A2">
            <w:pPr>
              <w:rPr>
                <w:rFonts w:ascii="Times New Roman" w:hAnsi="Times New Roman" w:cs="Times New Roman"/>
                <w:sz w:val="22"/>
                <w:szCs w:val="22"/>
              </w:rPr>
            </w:pPr>
          </w:p>
        </w:tc>
        <w:tc>
          <w:tcPr>
            <w:tcW w:w="0" w:type="auto"/>
            <w:vMerge/>
          </w:tcPr>
          <w:p w:rsidR="00DF07A2" w:rsidRPr="007A2BB7" w:rsidRDefault="00DF07A2" w:rsidP="00DF07A2">
            <w:pPr>
              <w:rPr>
                <w:rFonts w:ascii="Times New Roman" w:hAnsi="Times New Roman" w:cs="Times New Roman"/>
                <w:sz w:val="22"/>
                <w:szCs w:val="22"/>
              </w:rPr>
            </w:pPr>
          </w:p>
        </w:tc>
        <w:tc>
          <w:tcPr>
            <w:tcW w:w="0" w:type="auto"/>
          </w:tcPr>
          <w:p w:rsidR="00DF07A2" w:rsidRPr="007A2BB7" w:rsidRDefault="000D615B" w:rsidP="00DF07A2">
            <w:pPr>
              <w:rPr>
                <w:rFonts w:ascii="Times New Roman" w:hAnsi="Times New Roman" w:cs="Times New Roman"/>
                <w:sz w:val="22"/>
                <w:szCs w:val="22"/>
              </w:rPr>
            </w:pPr>
            <w:r>
              <w:rPr>
                <w:rFonts w:ascii="Times New Roman" w:hAnsi="Times New Roman" w:cs="Times New Roman"/>
                <w:sz w:val="22"/>
                <w:szCs w:val="22"/>
              </w:rPr>
              <w:t>Incentive walls displaying goals and honoring those who have met their goals.</w:t>
            </w:r>
          </w:p>
        </w:tc>
        <w:tc>
          <w:tcPr>
            <w:tcW w:w="0" w:type="auto"/>
          </w:tcPr>
          <w:p w:rsidR="00DF07A2" w:rsidRPr="007A2BB7" w:rsidRDefault="00DF07A2" w:rsidP="00DF07A2">
            <w:pPr>
              <w:rPr>
                <w:rFonts w:ascii="Times New Roman" w:hAnsi="Times New Roman" w:cs="Times New Roman"/>
                <w:sz w:val="22"/>
                <w:szCs w:val="22"/>
              </w:rPr>
            </w:pPr>
          </w:p>
        </w:tc>
        <w:tc>
          <w:tcPr>
            <w:tcW w:w="0" w:type="auto"/>
          </w:tcPr>
          <w:p w:rsidR="00DF07A2" w:rsidRPr="007A2BB7" w:rsidRDefault="00DF07A2" w:rsidP="00DF07A2">
            <w:pPr>
              <w:rPr>
                <w:rFonts w:ascii="Times New Roman" w:hAnsi="Times New Roman" w:cs="Times New Roman"/>
                <w:sz w:val="22"/>
                <w:szCs w:val="22"/>
              </w:rPr>
            </w:pPr>
          </w:p>
        </w:tc>
        <w:tc>
          <w:tcPr>
            <w:tcW w:w="0" w:type="auto"/>
          </w:tcPr>
          <w:p w:rsidR="00DF07A2" w:rsidRPr="007A2BB7" w:rsidRDefault="00947E3D" w:rsidP="00DF07A2">
            <w:pPr>
              <w:rPr>
                <w:rFonts w:ascii="Times New Roman" w:hAnsi="Times New Roman" w:cs="Times New Roman"/>
                <w:sz w:val="22"/>
                <w:szCs w:val="22"/>
              </w:rPr>
            </w:pPr>
            <w:r>
              <w:rPr>
                <w:rFonts w:ascii="Times New Roman" w:hAnsi="Times New Roman" w:cs="Times New Roman"/>
                <w:sz w:val="22"/>
                <w:szCs w:val="22"/>
              </w:rPr>
              <w:t>SBDM</w:t>
            </w:r>
          </w:p>
        </w:tc>
      </w:tr>
      <w:tr w:rsidR="00DF07A2" w:rsidRPr="00002041" w:rsidTr="008D21E8">
        <w:trPr>
          <w:trHeight w:val="431"/>
        </w:trPr>
        <w:tc>
          <w:tcPr>
            <w:tcW w:w="0" w:type="auto"/>
            <w:vMerge/>
          </w:tcPr>
          <w:p w:rsidR="00DF07A2" w:rsidRPr="007A2BB7" w:rsidRDefault="00DF07A2" w:rsidP="00DF07A2">
            <w:pPr>
              <w:rPr>
                <w:rFonts w:ascii="Times New Roman" w:hAnsi="Times New Roman" w:cs="Times New Roman"/>
                <w:sz w:val="22"/>
                <w:szCs w:val="22"/>
              </w:rPr>
            </w:pPr>
          </w:p>
        </w:tc>
        <w:tc>
          <w:tcPr>
            <w:tcW w:w="0" w:type="auto"/>
            <w:vMerge w:val="restart"/>
          </w:tcPr>
          <w:p w:rsidR="00DF07A2" w:rsidRPr="007A2BB7" w:rsidRDefault="00B8783D" w:rsidP="00DF07A2">
            <w:pPr>
              <w:rPr>
                <w:rFonts w:ascii="Times New Roman" w:hAnsi="Times New Roman" w:cs="Times New Roman"/>
                <w:sz w:val="22"/>
                <w:szCs w:val="22"/>
              </w:rPr>
            </w:pPr>
            <w:r>
              <w:rPr>
                <w:rFonts w:ascii="Times New Roman" w:hAnsi="Times New Roman" w:cs="Times New Roman"/>
                <w:sz w:val="22"/>
                <w:szCs w:val="22"/>
              </w:rPr>
              <w:t>Increase reading stamina and the use of research based reading strategies.</w:t>
            </w:r>
          </w:p>
        </w:tc>
        <w:tc>
          <w:tcPr>
            <w:tcW w:w="0" w:type="auto"/>
          </w:tcPr>
          <w:p w:rsidR="00DF07A2" w:rsidRPr="007A2BB7" w:rsidRDefault="00947E3D" w:rsidP="00DF07A2">
            <w:pPr>
              <w:rPr>
                <w:rFonts w:ascii="Times New Roman" w:hAnsi="Times New Roman" w:cs="Times New Roman"/>
                <w:sz w:val="22"/>
                <w:szCs w:val="22"/>
              </w:rPr>
            </w:pPr>
            <w:r>
              <w:rPr>
                <w:rFonts w:ascii="Times New Roman" w:hAnsi="Times New Roman" w:cs="Times New Roman"/>
                <w:sz w:val="22"/>
                <w:szCs w:val="22"/>
              </w:rPr>
              <w:t>Pullout classes for ESL students to address individual needs of ESL students.</w:t>
            </w:r>
          </w:p>
        </w:tc>
        <w:tc>
          <w:tcPr>
            <w:tcW w:w="0" w:type="auto"/>
          </w:tcPr>
          <w:p w:rsidR="00DF07A2" w:rsidRPr="007A2BB7" w:rsidRDefault="00DF07A2" w:rsidP="00DF07A2">
            <w:pPr>
              <w:rPr>
                <w:rFonts w:ascii="Times New Roman" w:hAnsi="Times New Roman" w:cs="Times New Roman"/>
                <w:sz w:val="22"/>
                <w:szCs w:val="22"/>
              </w:rPr>
            </w:pPr>
          </w:p>
        </w:tc>
        <w:tc>
          <w:tcPr>
            <w:tcW w:w="0" w:type="auto"/>
          </w:tcPr>
          <w:p w:rsidR="00DF07A2" w:rsidRPr="007A2BB7" w:rsidRDefault="00DF07A2" w:rsidP="00DF07A2">
            <w:pPr>
              <w:rPr>
                <w:rFonts w:ascii="Times New Roman" w:hAnsi="Times New Roman" w:cs="Times New Roman"/>
                <w:sz w:val="22"/>
                <w:szCs w:val="22"/>
              </w:rPr>
            </w:pPr>
          </w:p>
        </w:tc>
        <w:tc>
          <w:tcPr>
            <w:tcW w:w="0" w:type="auto"/>
          </w:tcPr>
          <w:p w:rsidR="00DF07A2" w:rsidRPr="007A2BB7" w:rsidRDefault="00947E3D" w:rsidP="00DF07A2">
            <w:pPr>
              <w:rPr>
                <w:rFonts w:ascii="Times New Roman" w:hAnsi="Times New Roman" w:cs="Times New Roman"/>
                <w:sz w:val="22"/>
                <w:szCs w:val="22"/>
              </w:rPr>
            </w:pPr>
            <w:r>
              <w:rPr>
                <w:rFonts w:ascii="Times New Roman" w:hAnsi="Times New Roman" w:cs="Times New Roman"/>
                <w:sz w:val="22"/>
                <w:szCs w:val="22"/>
              </w:rPr>
              <w:t>ESL</w:t>
            </w:r>
          </w:p>
        </w:tc>
      </w:tr>
      <w:tr w:rsidR="00DF07A2" w:rsidRPr="00002041" w:rsidTr="008D21E8">
        <w:trPr>
          <w:trHeight w:val="395"/>
        </w:trPr>
        <w:tc>
          <w:tcPr>
            <w:tcW w:w="0" w:type="auto"/>
            <w:vMerge/>
          </w:tcPr>
          <w:p w:rsidR="00DF07A2" w:rsidRPr="007A2BB7" w:rsidRDefault="00DF07A2" w:rsidP="00DF07A2">
            <w:pPr>
              <w:rPr>
                <w:rFonts w:ascii="Times New Roman" w:hAnsi="Times New Roman" w:cs="Times New Roman"/>
                <w:sz w:val="22"/>
                <w:szCs w:val="22"/>
              </w:rPr>
            </w:pPr>
          </w:p>
        </w:tc>
        <w:tc>
          <w:tcPr>
            <w:tcW w:w="0" w:type="auto"/>
            <w:vMerge/>
          </w:tcPr>
          <w:p w:rsidR="00DF07A2" w:rsidRPr="007A2BB7" w:rsidRDefault="00DF07A2" w:rsidP="00DF07A2">
            <w:pPr>
              <w:rPr>
                <w:rFonts w:ascii="Times New Roman" w:hAnsi="Times New Roman" w:cs="Times New Roman"/>
                <w:sz w:val="22"/>
                <w:szCs w:val="22"/>
              </w:rPr>
            </w:pPr>
          </w:p>
        </w:tc>
        <w:tc>
          <w:tcPr>
            <w:tcW w:w="0" w:type="auto"/>
          </w:tcPr>
          <w:p w:rsidR="00DF07A2" w:rsidRPr="007A2BB7" w:rsidRDefault="00947E3D" w:rsidP="00DF07A2">
            <w:pPr>
              <w:rPr>
                <w:rFonts w:ascii="Times New Roman" w:hAnsi="Times New Roman" w:cs="Times New Roman"/>
                <w:sz w:val="22"/>
                <w:szCs w:val="22"/>
              </w:rPr>
            </w:pPr>
            <w:r>
              <w:rPr>
                <w:rFonts w:ascii="Times New Roman" w:hAnsi="Times New Roman" w:cs="Times New Roman"/>
                <w:sz w:val="22"/>
                <w:szCs w:val="22"/>
              </w:rPr>
              <w:t>Use of an instructional aide for individual help with students with learning difficulties</w:t>
            </w:r>
          </w:p>
        </w:tc>
        <w:tc>
          <w:tcPr>
            <w:tcW w:w="0" w:type="auto"/>
          </w:tcPr>
          <w:p w:rsidR="00DF07A2" w:rsidRPr="007A2BB7" w:rsidRDefault="00DF07A2" w:rsidP="00DF07A2">
            <w:pPr>
              <w:rPr>
                <w:rFonts w:ascii="Times New Roman" w:hAnsi="Times New Roman" w:cs="Times New Roman"/>
                <w:sz w:val="22"/>
                <w:szCs w:val="22"/>
              </w:rPr>
            </w:pPr>
          </w:p>
        </w:tc>
        <w:tc>
          <w:tcPr>
            <w:tcW w:w="0" w:type="auto"/>
          </w:tcPr>
          <w:p w:rsidR="00DF07A2" w:rsidRPr="007A2BB7" w:rsidRDefault="00DF07A2" w:rsidP="00DF07A2">
            <w:pPr>
              <w:rPr>
                <w:rFonts w:ascii="Times New Roman" w:hAnsi="Times New Roman" w:cs="Times New Roman"/>
                <w:sz w:val="22"/>
                <w:szCs w:val="22"/>
              </w:rPr>
            </w:pPr>
          </w:p>
        </w:tc>
        <w:tc>
          <w:tcPr>
            <w:tcW w:w="0" w:type="auto"/>
          </w:tcPr>
          <w:p w:rsidR="00DF07A2" w:rsidRPr="007A2BB7" w:rsidRDefault="00947E3D" w:rsidP="00DF07A2">
            <w:pPr>
              <w:rPr>
                <w:rFonts w:ascii="Times New Roman" w:hAnsi="Times New Roman" w:cs="Times New Roman"/>
                <w:sz w:val="22"/>
                <w:szCs w:val="22"/>
              </w:rPr>
            </w:pPr>
            <w:r>
              <w:rPr>
                <w:rFonts w:ascii="Times New Roman" w:hAnsi="Times New Roman" w:cs="Times New Roman"/>
                <w:sz w:val="22"/>
                <w:szCs w:val="22"/>
              </w:rPr>
              <w:t>Title I</w:t>
            </w:r>
          </w:p>
        </w:tc>
      </w:tr>
      <w:tr w:rsidR="00DF07A2" w:rsidRPr="00002041" w:rsidTr="008D21E8">
        <w:trPr>
          <w:trHeight w:val="368"/>
        </w:trPr>
        <w:tc>
          <w:tcPr>
            <w:tcW w:w="0" w:type="auto"/>
            <w:vMerge/>
          </w:tcPr>
          <w:p w:rsidR="00DF07A2" w:rsidRPr="007A2BB7" w:rsidRDefault="00DF07A2" w:rsidP="00DF07A2">
            <w:pPr>
              <w:rPr>
                <w:rFonts w:ascii="Times New Roman" w:hAnsi="Times New Roman" w:cs="Times New Roman"/>
                <w:sz w:val="22"/>
                <w:szCs w:val="22"/>
              </w:rPr>
            </w:pPr>
          </w:p>
        </w:tc>
        <w:tc>
          <w:tcPr>
            <w:tcW w:w="0" w:type="auto"/>
            <w:vMerge w:val="restart"/>
          </w:tcPr>
          <w:p w:rsidR="00DF07A2" w:rsidRPr="007A2BB7" w:rsidRDefault="00DF07A2" w:rsidP="00DF07A2">
            <w:pPr>
              <w:rPr>
                <w:rFonts w:ascii="Times New Roman" w:hAnsi="Times New Roman" w:cs="Times New Roman"/>
                <w:sz w:val="22"/>
                <w:szCs w:val="22"/>
              </w:rPr>
            </w:pPr>
          </w:p>
        </w:tc>
        <w:tc>
          <w:tcPr>
            <w:tcW w:w="0" w:type="auto"/>
          </w:tcPr>
          <w:p w:rsidR="00DF07A2" w:rsidRPr="007A2BB7" w:rsidRDefault="00947E3D" w:rsidP="00DF07A2">
            <w:pPr>
              <w:rPr>
                <w:rFonts w:ascii="Times New Roman" w:hAnsi="Times New Roman" w:cs="Times New Roman"/>
                <w:sz w:val="22"/>
                <w:szCs w:val="22"/>
              </w:rPr>
            </w:pPr>
            <w:r>
              <w:rPr>
                <w:rFonts w:ascii="Times New Roman" w:hAnsi="Times New Roman" w:cs="Times New Roman"/>
                <w:sz w:val="22"/>
                <w:szCs w:val="22"/>
              </w:rPr>
              <w:t>Close the deal for motivation and career exploration.</w:t>
            </w:r>
          </w:p>
        </w:tc>
        <w:tc>
          <w:tcPr>
            <w:tcW w:w="0" w:type="auto"/>
          </w:tcPr>
          <w:p w:rsidR="00DF07A2" w:rsidRPr="007A2BB7" w:rsidRDefault="00DF07A2" w:rsidP="00DF07A2">
            <w:pPr>
              <w:rPr>
                <w:rFonts w:ascii="Times New Roman" w:hAnsi="Times New Roman" w:cs="Times New Roman"/>
                <w:sz w:val="22"/>
                <w:szCs w:val="22"/>
              </w:rPr>
            </w:pPr>
          </w:p>
        </w:tc>
        <w:tc>
          <w:tcPr>
            <w:tcW w:w="0" w:type="auto"/>
          </w:tcPr>
          <w:p w:rsidR="00DF07A2" w:rsidRPr="007A2BB7" w:rsidRDefault="00DF07A2" w:rsidP="00DF07A2">
            <w:pPr>
              <w:rPr>
                <w:rFonts w:ascii="Times New Roman" w:hAnsi="Times New Roman" w:cs="Times New Roman"/>
                <w:sz w:val="22"/>
                <w:szCs w:val="22"/>
              </w:rPr>
            </w:pPr>
          </w:p>
        </w:tc>
        <w:tc>
          <w:tcPr>
            <w:tcW w:w="0" w:type="auto"/>
          </w:tcPr>
          <w:p w:rsidR="00DF07A2" w:rsidRPr="007A2BB7" w:rsidRDefault="00947E3D" w:rsidP="00DF07A2">
            <w:pPr>
              <w:rPr>
                <w:rFonts w:ascii="Times New Roman" w:hAnsi="Times New Roman" w:cs="Times New Roman"/>
                <w:sz w:val="22"/>
                <w:szCs w:val="22"/>
              </w:rPr>
            </w:pPr>
            <w:r>
              <w:rPr>
                <w:rFonts w:ascii="Times New Roman" w:hAnsi="Times New Roman" w:cs="Times New Roman"/>
                <w:sz w:val="22"/>
                <w:szCs w:val="22"/>
              </w:rPr>
              <w:t>SBDM</w:t>
            </w:r>
          </w:p>
        </w:tc>
      </w:tr>
      <w:tr w:rsidR="00DF07A2" w:rsidRPr="00002041" w:rsidTr="008D21E8">
        <w:trPr>
          <w:trHeight w:val="421"/>
        </w:trPr>
        <w:tc>
          <w:tcPr>
            <w:tcW w:w="0" w:type="auto"/>
            <w:vMerge/>
          </w:tcPr>
          <w:p w:rsidR="00DF07A2" w:rsidRPr="007A2BB7" w:rsidRDefault="00DF07A2" w:rsidP="00DF07A2">
            <w:pPr>
              <w:rPr>
                <w:rFonts w:ascii="Times New Roman" w:hAnsi="Times New Roman" w:cs="Times New Roman"/>
                <w:sz w:val="22"/>
                <w:szCs w:val="22"/>
              </w:rPr>
            </w:pPr>
          </w:p>
        </w:tc>
        <w:tc>
          <w:tcPr>
            <w:tcW w:w="0" w:type="auto"/>
            <w:vMerge/>
          </w:tcPr>
          <w:p w:rsidR="00DF07A2" w:rsidRPr="007A2BB7" w:rsidRDefault="00DF07A2" w:rsidP="00DF07A2">
            <w:pPr>
              <w:rPr>
                <w:rFonts w:ascii="Times New Roman" w:hAnsi="Times New Roman" w:cs="Times New Roman"/>
                <w:sz w:val="22"/>
                <w:szCs w:val="22"/>
              </w:rPr>
            </w:pPr>
          </w:p>
        </w:tc>
        <w:tc>
          <w:tcPr>
            <w:tcW w:w="0" w:type="auto"/>
          </w:tcPr>
          <w:p w:rsidR="00DF07A2" w:rsidRPr="007A2BB7" w:rsidRDefault="00DF07A2" w:rsidP="00DF07A2">
            <w:pPr>
              <w:rPr>
                <w:rFonts w:ascii="Times New Roman" w:hAnsi="Times New Roman" w:cs="Times New Roman"/>
                <w:sz w:val="22"/>
                <w:szCs w:val="22"/>
              </w:rPr>
            </w:pPr>
          </w:p>
        </w:tc>
        <w:tc>
          <w:tcPr>
            <w:tcW w:w="0" w:type="auto"/>
          </w:tcPr>
          <w:p w:rsidR="00DF07A2" w:rsidRPr="007A2BB7" w:rsidRDefault="00DF07A2" w:rsidP="00DF07A2">
            <w:pPr>
              <w:rPr>
                <w:rFonts w:ascii="Times New Roman" w:hAnsi="Times New Roman" w:cs="Times New Roman"/>
                <w:sz w:val="22"/>
                <w:szCs w:val="22"/>
              </w:rPr>
            </w:pPr>
          </w:p>
        </w:tc>
        <w:tc>
          <w:tcPr>
            <w:tcW w:w="0" w:type="auto"/>
          </w:tcPr>
          <w:p w:rsidR="00DF07A2" w:rsidRPr="007A2BB7" w:rsidRDefault="00DF07A2" w:rsidP="00DF07A2">
            <w:pPr>
              <w:rPr>
                <w:rFonts w:ascii="Times New Roman" w:hAnsi="Times New Roman" w:cs="Times New Roman"/>
                <w:sz w:val="22"/>
                <w:szCs w:val="22"/>
              </w:rPr>
            </w:pPr>
          </w:p>
        </w:tc>
        <w:tc>
          <w:tcPr>
            <w:tcW w:w="0" w:type="auto"/>
          </w:tcPr>
          <w:p w:rsidR="00DF07A2" w:rsidRPr="007A2BB7" w:rsidRDefault="00DF07A2" w:rsidP="00DF07A2">
            <w:pPr>
              <w:rPr>
                <w:rFonts w:ascii="Times New Roman" w:hAnsi="Times New Roman" w:cs="Times New Roman"/>
                <w:sz w:val="22"/>
                <w:szCs w:val="22"/>
              </w:rPr>
            </w:pPr>
          </w:p>
        </w:tc>
      </w:tr>
    </w:tbl>
    <w:p w:rsidR="00C14366" w:rsidRPr="00002041" w:rsidRDefault="00C14366">
      <w:pPr>
        <w:rPr>
          <w:rFonts w:ascii="Times New Roman" w:hAnsi="Times New Roman" w:cs="Times New Roman"/>
        </w:rPr>
      </w:pPr>
    </w:p>
    <w:p w:rsidR="008D21E8" w:rsidRDefault="008D21E8">
      <w:pPr>
        <w:rPr>
          <w:rFonts w:ascii="Times New Roman" w:eastAsiaTheme="majorEastAsia" w:hAnsi="Times New Roman" w:cs="Times New Roman"/>
          <w:b/>
          <w:bCs/>
          <w:color w:val="4F81BD" w:themeColor="accent1"/>
          <w:sz w:val="26"/>
          <w:szCs w:val="26"/>
        </w:rPr>
      </w:pPr>
      <w:r>
        <w:rPr>
          <w:rFonts w:ascii="Times New Roman" w:hAnsi="Times New Roman" w:cs="Times New Roman"/>
        </w:rPr>
        <w:br w:type="page"/>
      </w:r>
    </w:p>
    <w:p w:rsidR="00C14366" w:rsidRPr="00002041" w:rsidRDefault="001D42DB" w:rsidP="00C14366">
      <w:pPr>
        <w:pStyle w:val="Heading2"/>
        <w:rPr>
          <w:rFonts w:ascii="Times New Roman" w:hAnsi="Times New Roman" w:cs="Times New Roman"/>
        </w:rPr>
      </w:pPr>
      <w:r w:rsidRPr="00002041">
        <w:rPr>
          <w:rFonts w:ascii="Times New Roman" w:hAnsi="Times New Roman" w:cs="Times New Roman"/>
        </w:rPr>
        <w:lastRenderedPageBreak/>
        <w:t>2</w:t>
      </w:r>
      <w:r w:rsidR="00C14366" w:rsidRPr="00002041">
        <w:rPr>
          <w:rFonts w:ascii="Times New Roman" w:hAnsi="Times New Roman" w:cs="Times New Roman"/>
        </w:rPr>
        <w:t xml:space="preserve">: </w:t>
      </w:r>
      <w:r w:rsidR="00713EF3" w:rsidRPr="00002041">
        <w:rPr>
          <w:rFonts w:ascii="Times New Roman" w:hAnsi="Times New Roman" w:cs="Times New Roman"/>
        </w:rPr>
        <w:t>Gap</w:t>
      </w:r>
    </w:p>
    <w:p w:rsidR="00C14366" w:rsidRPr="00002041" w:rsidRDefault="00C14366" w:rsidP="00C14366">
      <w:pPr>
        <w:rPr>
          <w:rFonts w:ascii="Times New Roman" w:hAnsi="Times New Roman" w:cs="Times New Roman"/>
        </w:rPr>
      </w:pPr>
    </w:p>
    <w:tbl>
      <w:tblPr>
        <w:tblStyle w:val="TableGrid"/>
        <w:tblW w:w="0" w:type="auto"/>
        <w:tblLook w:val="04A0" w:firstRow="1" w:lastRow="0" w:firstColumn="1" w:lastColumn="0" w:noHBand="0" w:noVBand="1"/>
        <w:tblCaption w:val="Gap Goal"/>
        <w:tblDescription w:val="Document Objective, Activities, Measure of Success, Progress Monitoring dates/notes and Funding"/>
      </w:tblPr>
      <w:tblGrid>
        <w:gridCol w:w="4394"/>
        <w:gridCol w:w="2504"/>
        <w:gridCol w:w="6098"/>
        <w:gridCol w:w="222"/>
        <w:gridCol w:w="222"/>
        <w:gridCol w:w="950"/>
      </w:tblGrid>
      <w:tr w:rsidR="00C14366" w:rsidRPr="00002041" w:rsidTr="008D21E8">
        <w:trPr>
          <w:trHeight w:val="1133"/>
          <w:tblHeader/>
        </w:trPr>
        <w:tc>
          <w:tcPr>
            <w:tcW w:w="0" w:type="auto"/>
            <w:gridSpan w:val="6"/>
            <w:tcBorders>
              <w:top w:val="single" w:sz="8" w:space="0" w:color="000000" w:themeColor="text1"/>
            </w:tcBorders>
          </w:tcPr>
          <w:p w:rsidR="00C14366" w:rsidRPr="00002041" w:rsidRDefault="001D42DB" w:rsidP="00DF07A2">
            <w:pPr>
              <w:rPr>
                <w:rFonts w:ascii="Times New Roman" w:hAnsi="Times New Roman" w:cs="Times New Roman"/>
              </w:rPr>
            </w:pPr>
            <w:r w:rsidRPr="00002041">
              <w:rPr>
                <w:rFonts w:ascii="Times New Roman" w:hAnsi="Times New Roman" w:cs="Times New Roman"/>
              </w:rPr>
              <w:t>Goal 2</w:t>
            </w:r>
            <w:r w:rsidR="00C14366" w:rsidRPr="00002041">
              <w:rPr>
                <w:rFonts w:ascii="Times New Roman" w:hAnsi="Times New Roman" w:cs="Times New Roman"/>
              </w:rPr>
              <w:t>:</w:t>
            </w:r>
          </w:p>
          <w:p w:rsidR="00C14366" w:rsidRPr="00002041" w:rsidRDefault="00FB38DA" w:rsidP="00DF07A2">
            <w:pPr>
              <w:rPr>
                <w:rFonts w:ascii="Times New Roman" w:hAnsi="Times New Roman" w:cs="Times New Roman"/>
              </w:rPr>
            </w:pPr>
            <w:r>
              <w:rPr>
                <w:rFonts w:ascii="Times New Roman" w:hAnsi="Times New Roman" w:cs="Times New Roman"/>
              </w:rPr>
              <w:t>Improve GAP scores for all sub groups by reducing novice by 10% in math and reading.</w:t>
            </w:r>
          </w:p>
        </w:tc>
      </w:tr>
      <w:tr w:rsidR="00C14366" w:rsidRPr="00002041" w:rsidTr="008D21E8">
        <w:tc>
          <w:tcPr>
            <w:tcW w:w="0" w:type="auto"/>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Objective</w:t>
            </w:r>
          </w:p>
        </w:tc>
        <w:tc>
          <w:tcPr>
            <w:tcW w:w="0" w:type="auto"/>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Strategy</w:t>
            </w:r>
          </w:p>
        </w:tc>
        <w:tc>
          <w:tcPr>
            <w:tcW w:w="0" w:type="auto"/>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Activities to deploy strategy</w:t>
            </w:r>
          </w:p>
        </w:tc>
        <w:tc>
          <w:tcPr>
            <w:tcW w:w="0" w:type="auto"/>
            <w:shd w:val="clear" w:color="auto" w:fill="000000" w:themeFill="text1"/>
          </w:tcPr>
          <w:p w:rsidR="00C14366" w:rsidRPr="007A2BB7" w:rsidRDefault="00C14366" w:rsidP="00DF07A2">
            <w:pPr>
              <w:rPr>
                <w:rFonts w:ascii="Times New Roman" w:hAnsi="Times New Roman" w:cs="Times New Roman"/>
                <w:color w:val="FFFFFF" w:themeColor="background1"/>
                <w:sz w:val="22"/>
              </w:rPr>
            </w:pPr>
          </w:p>
        </w:tc>
        <w:tc>
          <w:tcPr>
            <w:tcW w:w="0" w:type="auto"/>
            <w:shd w:val="clear" w:color="auto" w:fill="000000" w:themeFill="text1"/>
          </w:tcPr>
          <w:p w:rsidR="00C14366" w:rsidRPr="007A2BB7" w:rsidRDefault="00C14366" w:rsidP="00DF07A2">
            <w:pPr>
              <w:rPr>
                <w:rFonts w:ascii="Times New Roman" w:hAnsi="Times New Roman" w:cs="Times New Roman"/>
                <w:color w:val="FFFFFF" w:themeColor="background1"/>
                <w:sz w:val="22"/>
              </w:rPr>
            </w:pPr>
          </w:p>
        </w:tc>
        <w:tc>
          <w:tcPr>
            <w:tcW w:w="0" w:type="auto"/>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Funding</w:t>
            </w:r>
          </w:p>
        </w:tc>
      </w:tr>
      <w:tr w:rsidR="00C14366" w:rsidRPr="00002041" w:rsidTr="008D21E8">
        <w:tc>
          <w:tcPr>
            <w:tcW w:w="0" w:type="auto"/>
            <w:vMerge w:val="restart"/>
          </w:tcPr>
          <w:p w:rsidR="00C14366" w:rsidRPr="007A2BB7" w:rsidRDefault="00C14366" w:rsidP="00DF07A2">
            <w:pPr>
              <w:rPr>
                <w:rFonts w:ascii="Times New Roman" w:hAnsi="Times New Roman" w:cs="Times New Roman"/>
                <w:sz w:val="22"/>
              </w:rPr>
            </w:pPr>
            <w:r w:rsidRPr="007A2BB7">
              <w:rPr>
                <w:rFonts w:ascii="Times New Roman" w:hAnsi="Times New Roman" w:cs="Times New Roman"/>
                <w:sz w:val="22"/>
              </w:rPr>
              <w:t>Objective 1:</w:t>
            </w:r>
            <w:r w:rsidR="006A2987">
              <w:rPr>
                <w:rFonts w:ascii="Times New Roman" w:hAnsi="Times New Roman" w:cs="Times New Roman"/>
                <w:sz w:val="22"/>
              </w:rPr>
              <w:t>lower novice math scores by 2.7</w:t>
            </w:r>
            <w:r w:rsidR="00FB38DA">
              <w:rPr>
                <w:rFonts w:ascii="Times New Roman" w:hAnsi="Times New Roman" w:cs="Times New Roman"/>
                <w:sz w:val="22"/>
              </w:rPr>
              <w:t>% from 26.</w:t>
            </w:r>
            <w:r w:rsidR="006A2987">
              <w:rPr>
                <w:rFonts w:ascii="Times New Roman" w:hAnsi="Times New Roman" w:cs="Times New Roman"/>
                <w:sz w:val="22"/>
              </w:rPr>
              <w:t>8% to 24.1</w:t>
            </w:r>
            <w:r w:rsidR="00FB38DA">
              <w:rPr>
                <w:rFonts w:ascii="Times New Roman" w:hAnsi="Times New Roman" w:cs="Times New Roman"/>
                <w:sz w:val="22"/>
              </w:rPr>
              <w:t>%</w:t>
            </w:r>
            <w:r w:rsidR="006A2987">
              <w:rPr>
                <w:rFonts w:ascii="Times New Roman" w:hAnsi="Times New Roman" w:cs="Times New Roman"/>
                <w:sz w:val="22"/>
              </w:rPr>
              <w:t xml:space="preserve"> (10% reduction)</w:t>
            </w:r>
          </w:p>
        </w:tc>
        <w:tc>
          <w:tcPr>
            <w:tcW w:w="0" w:type="auto"/>
            <w:vMerge w:val="restart"/>
          </w:tcPr>
          <w:p w:rsidR="00C14366" w:rsidRDefault="006A2987" w:rsidP="00DF07A2">
            <w:pPr>
              <w:rPr>
                <w:rFonts w:ascii="Times New Roman" w:hAnsi="Times New Roman" w:cs="Times New Roman"/>
                <w:sz w:val="22"/>
              </w:rPr>
            </w:pPr>
            <w:r>
              <w:rPr>
                <w:rFonts w:ascii="Times New Roman" w:hAnsi="Times New Roman" w:cs="Times New Roman"/>
                <w:sz w:val="22"/>
              </w:rPr>
              <w:t>Small group instruction</w:t>
            </w:r>
          </w:p>
          <w:p w:rsidR="006A2987" w:rsidRDefault="006A2987" w:rsidP="00DF07A2">
            <w:pPr>
              <w:rPr>
                <w:rFonts w:ascii="Times New Roman" w:hAnsi="Times New Roman" w:cs="Times New Roman"/>
                <w:sz w:val="22"/>
              </w:rPr>
            </w:pPr>
            <w:r>
              <w:rPr>
                <w:rFonts w:ascii="Times New Roman" w:hAnsi="Times New Roman" w:cs="Times New Roman"/>
                <w:sz w:val="22"/>
              </w:rPr>
              <w:t xml:space="preserve">Focus groups for intensive </w:t>
            </w:r>
            <w:r w:rsidR="001126A6">
              <w:rPr>
                <w:rFonts w:ascii="Times New Roman" w:hAnsi="Times New Roman" w:cs="Times New Roman"/>
                <w:sz w:val="22"/>
              </w:rPr>
              <w:t>RtI</w:t>
            </w:r>
          </w:p>
          <w:p w:rsidR="006A2987" w:rsidRDefault="006A2987" w:rsidP="00DF07A2">
            <w:pPr>
              <w:rPr>
                <w:rFonts w:ascii="Times New Roman" w:hAnsi="Times New Roman" w:cs="Times New Roman"/>
                <w:sz w:val="22"/>
              </w:rPr>
            </w:pPr>
            <w:r>
              <w:rPr>
                <w:rFonts w:ascii="Times New Roman" w:hAnsi="Times New Roman" w:cs="Times New Roman"/>
                <w:sz w:val="22"/>
              </w:rPr>
              <w:t xml:space="preserve">Regular </w:t>
            </w:r>
            <w:r w:rsidR="001126A6">
              <w:rPr>
                <w:rFonts w:ascii="Times New Roman" w:hAnsi="Times New Roman" w:cs="Times New Roman"/>
                <w:sz w:val="22"/>
              </w:rPr>
              <w:t>RtI</w:t>
            </w:r>
            <w:r>
              <w:rPr>
                <w:rFonts w:ascii="Times New Roman" w:hAnsi="Times New Roman" w:cs="Times New Roman"/>
                <w:sz w:val="22"/>
              </w:rPr>
              <w:t xml:space="preserve"> intervention groups</w:t>
            </w:r>
          </w:p>
          <w:p w:rsidR="006A2987" w:rsidRDefault="006A2987" w:rsidP="00DF07A2">
            <w:pPr>
              <w:rPr>
                <w:rFonts w:ascii="Times New Roman" w:hAnsi="Times New Roman" w:cs="Times New Roman"/>
                <w:sz w:val="22"/>
              </w:rPr>
            </w:pPr>
            <w:r>
              <w:rPr>
                <w:rFonts w:ascii="Times New Roman" w:hAnsi="Times New Roman" w:cs="Times New Roman"/>
                <w:sz w:val="22"/>
              </w:rPr>
              <w:t>Tutoring</w:t>
            </w:r>
          </w:p>
          <w:p w:rsidR="006A2987" w:rsidRPr="007A2BB7" w:rsidRDefault="006A2987" w:rsidP="00DF07A2">
            <w:pPr>
              <w:rPr>
                <w:rFonts w:ascii="Times New Roman" w:hAnsi="Times New Roman" w:cs="Times New Roman"/>
                <w:sz w:val="22"/>
              </w:rPr>
            </w:pPr>
            <w:r>
              <w:rPr>
                <w:rFonts w:ascii="Times New Roman" w:hAnsi="Times New Roman" w:cs="Times New Roman"/>
                <w:sz w:val="22"/>
              </w:rPr>
              <w:t>Pull out program with instructional aide</w:t>
            </w:r>
          </w:p>
        </w:tc>
        <w:tc>
          <w:tcPr>
            <w:tcW w:w="0" w:type="auto"/>
          </w:tcPr>
          <w:p w:rsidR="00C14366" w:rsidRPr="007A2BB7" w:rsidRDefault="006A2987" w:rsidP="00DF07A2">
            <w:pPr>
              <w:rPr>
                <w:rFonts w:ascii="Times New Roman" w:hAnsi="Times New Roman" w:cs="Times New Roman"/>
                <w:sz w:val="22"/>
              </w:rPr>
            </w:pPr>
            <w:r>
              <w:rPr>
                <w:rFonts w:ascii="Times New Roman" w:hAnsi="Times New Roman" w:cs="Times New Roman"/>
                <w:sz w:val="22"/>
              </w:rPr>
              <w:t>Utilizing focus groups to address specific needs, i.e., work with kids that do not understand factoring in small focus groups</w:t>
            </w:r>
          </w:p>
          <w:p w:rsidR="00C14366" w:rsidRPr="007A2BB7" w:rsidRDefault="00C14366" w:rsidP="00DF07A2">
            <w:pPr>
              <w:rPr>
                <w:rFonts w:ascii="Times New Roman" w:hAnsi="Times New Roman" w:cs="Times New Roman"/>
                <w:sz w:val="22"/>
              </w:rPr>
            </w:pPr>
          </w:p>
        </w:tc>
        <w:tc>
          <w:tcPr>
            <w:tcW w:w="0" w:type="auto"/>
          </w:tcPr>
          <w:p w:rsidR="00C14366" w:rsidRPr="007A2BB7" w:rsidRDefault="00C14366" w:rsidP="00DF07A2">
            <w:pPr>
              <w:rPr>
                <w:rFonts w:ascii="Times New Roman" w:hAnsi="Times New Roman" w:cs="Times New Roman"/>
                <w:sz w:val="22"/>
              </w:rPr>
            </w:pPr>
          </w:p>
        </w:tc>
        <w:tc>
          <w:tcPr>
            <w:tcW w:w="0" w:type="auto"/>
          </w:tcPr>
          <w:p w:rsidR="00C14366" w:rsidRPr="007A2BB7" w:rsidRDefault="00C14366" w:rsidP="00DF07A2">
            <w:pPr>
              <w:rPr>
                <w:rFonts w:ascii="Times New Roman" w:hAnsi="Times New Roman" w:cs="Times New Roman"/>
                <w:sz w:val="22"/>
              </w:rPr>
            </w:pPr>
          </w:p>
        </w:tc>
        <w:tc>
          <w:tcPr>
            <w:tcW w:w="0" w:type="auto"/>
          </w:tcPr>
          <w:p w:rsidR="00C14366" w:rsidRPr="007A2BB7" w:rsidRDefault="0008569E" w:rsidP="00DF07A2">
            <w:pPr>
              <w:rPr>
                <w:rFonts w:ascii="Times New Roman" w:hAnsi="Times New Roman" w:cs="Times New Roman"/>
                <w:sz w:val="22"/>
              </w:rPr>
            </w:pPr>
            <w:r>
              <w:rPr>
                <w:rFonts w:ascii="Times New Roman" w:hAnsi="Times New Roman" w:cs="Times New Roman"/>
                <w:sz w:val="22"/>
              </w:rPr>
              <w:t>SBDM</w:t>
            </w:r>
          </w:p>
        </w:tc>
      </w:tr>
      <w:tr w:rsidR="00C14366" w:rsidRPr="00002041" w:rsidTr="008D21E8">
        <w:tc>
          <w:tcPr>
            <w:tcW w:w="0" w:type="auto"/>
            <w:vMerge/>
          </w:tcPr>
          <w:p w:rsidR="00C14366" w:rsidRPr="007A2BB7" w:rsidRDefault="00C14366" w:rsidP="00DF07A2">
            <w:pPr>
              <w:rPr>
                <w:rFonts w:ascii="Times New Roman" w:hAnsi="Times New Roman" w:cs="Times New Roman"/>
                <w:sz w:val="22"/>
              </w:rPr>
            </w:pPr>
          </w:p>
        </w:tc>
        <w:tc>
          <w:tcPr>
            <w:tcW w:w="0" w:type="auto"/>
            <w:vMerge/>
          </w:tcPr>
          <w:p w:rsidR="00C14366" w:rsidRPr="007A2BB7" w:rsidRDefault="00C14366" w:rsidP="00DF07A2">
            <w:pPr>
              <w:rPr>
                <w:rFonts w:ascii="Times New Roman" w:hAnsi="Times New Roman" w:cs="Times New Roman"/>
                <w:sz w:val="22"/>
              </w:rPr>
            </w:pPr>
          </w:p>
        </w:tc>
        <w:tc>
          <w:tcPr>
            <w:tcW w:w="0" w:type="auto"/>
            <w:tcBorders>
              <w:bottom w:val="single" w:sz="4" w:space="0" w:color="auto"/>
            </w:tcBorders>
          </w:tcPr>
          <w:p w:rsidR="00C14366" w:rsidRPr="007A2BB7" w:rsidRDefault="006A2987" w:rsidP="00DF07A2">
            <w:pPr>
              <w:rPr>
                <w:rFonts w:ascii="Times New Roman" w:hAnsi="Times New Roman" w:cs="Times New Roman"/>
                <w:sz w:val="22"/>
              </w:rPr>
            </w:pPr>
            <w:r>
              <w:rPr>
                <w:rFonts w:ascii="Times New Roman" w:hAnsi="Times New Roman" w:cs="Times New Roman"/>
                <w:sz w:val="22"/>
              </w:rPr>
              <w:t>Incentive reading programs via their chrome books and e-reader software</w:t>
            </w:r>
          </w:p>
          <w:p w:rsidR="00C14366" w:rsidRPr="007A2BB7" w:rsidRDefault="00C14366" w:rsidP="00DF07A2">
            <w:pPr>
              <w:rPr>
                <w:rFonts w:ascii="Times New Roman" w:hAnsi="Times New Roman" w:cs="Times New Roman"/>
                <w:sz w:val="22"/>
              </w:rPr>
            </w:pPr>
          </w:p>
        </w:tc>
        <w:tc>
          <w:tcPr>
            <w:tcW w:w="0" w:type="auto"/>
            <w:tcBorders>
              <w:bottom w:val="single" w:sz="4" w:space="0" w:color="auto"/>
            </w:tcBorders>
          </w:tcPr>
          <w:p w:rsidR="00C14366" w:rsidRPr="007A2BB7" w:rsidRDefault="00C14366" w:rsidP="00DF07A2">
            <w:pPr>
              <w:rPr>
                <w:rFonts w:ascii="Times New Roman" w:hAnsi="Times New Roman" w:cs="Times New Roman"/>
                <w:sz w:val="22"/>
              </w:rPr>
            </w:pPr>
          </w:p>
        </w:tc>
        <w:tc>
          <w:tcPr>
            <w:tcW w:w="0" w:type="auto"/>
            <w:tcBorders>
              <w:bottom w:val="single" w:sz="4" w:space="0" w:color="auto"/>
            </w:tcBorders>
          </w:tcPr>
          <w:p w:rsidR="00C14366" w:rsidRPr="007A2BB7" w:rsidRDefault="00C14366" w:rsidP="00DF07A2">
            <w:pPr>
              <w:rPr>
                <w:rFonts w:ascii="Times New Roman" w:hAnsi="Times New Roman" w:cs="Times New Roman"/>
                <w:sz w:val="22"/>
              </w:rPr>
            </w:pPr>
          </w:p>
        </w:tc>
        <w:tc>
          <w:tcPr>
            <w:tcW w:w="0" w:type="auto"/>
            <w:tcBorders>
              <w:bottom w:val="single" w:sz="4" w:space="0" w:color="auto"/>
            </w:tcBorders>
          </w:tcPr>
          <w:p w:rsidR="00C14366" w:rsidRPr="007A2BB7" w:rsidRDefault="0008569E" w:rsidP="00DF07A2">
            <w:pPr>
              <w:rPr>
                <w:rFonts w:ascii="Times New Roman" w:hAnsi="Times New Roman" w:cs="Times New Roman"/>
                <w:sz w:val="22"/>
              </w:rPr>
            </w:pPr>
            <w:r>
              <w:rPr>
                <w:rFonts w:ascii="Times New Roman" w:hAnsi="Times New Roman" w:cs="Times New Roman"/>
                <w:sz w:val="22"/>
              </w:rPr>
              <w:t>Title I</w:t>
            </w:r>
          </w:p>
        </w:tc>
      </w:tr>
      <w:tr w:rsidR="00C14366" w:rsidRPr="00002041" w:rsidTr="008D21E8">
        <w:tc>
          <w:tcPr>
            <w:tcW w:w="0" w:type="auto"/>
            <w:vMerge/>
          </w:tcPr>
          <w:p w:rsidR="00C14366" w:rsidRPr="007A2BB7" w:rsidRDefault="00C14366" w:rsidP="00DF07A2">
            <w:pPr>
              <w:rPr>
                <w:rFonts w:ascii="Times New Roman" w:hAnsi="Times New Roman" w:cs="Times New Roman"/>
                <w:sz w:val="22"/>
              </w:rPr>
            </w:pPr>
          </w:p>
        </w:tc>
        <w:tc>
          <w:tcPr>
            <w:tcW w:w="0" w:type="auto"/>
            <w:vMerge/>
          </w:tcPr>
          <w:p w:rsidR="00C14366" w:rsidRPr="007A2BB7" w:rsidRDefault="00C14366" w:rsidP="00DF07A2">
            <w:pPr>
              <w:rPr>
                <w:rFonts w:ascii="Times New Roman" w:hAnsi="Times New Roman" w:cs="Times New Roman"/>
                <w:sz w:val="22"/>
              </w:rPr>
            </w:pPr>
          </w:p>
        </w:tc>
        <w:tc>
          <w:tcPr>
            <w:tcW w:w="0" w:type="auto"/>
            <w:tcBorders>
              <w:bottom w:val="single" w:sz="8" w:space="0" w:color="000000" w:themeColor="text1"/>
            </w:tcBorders>
          </w:tcPr>
          <w:p w:rsidR="00C14366" w:rsidRPr="007A2BB7" w:rsidRDefault="006A2987" w:rsidP="00DF07A2">
            <w:pPr>
              <w:rPr>
                <w:rFonts w:ascii="Times New Roman" w:hAnsi="Times New Roman" w:cs="Times New Roman"/>
                <w:sz w:val="22"/>
              </w:rPr>
            </w:pPr>
            <w:r>
              <w:rPr>
                <w:rFonts w:ascii="Times New Roman" w:hAnsi="Times New Roman" w:cs="Times New Roman"/>
                <w:sz w:val="22"/>
              </w:rPr>
              <w:t>Guided reading via instructional aide</w:t>
            </w:r>
          </w:p>
          <w:p w:rsidR="00C14366" w:rsidRPr="007A2BB7" w:rsidRDefault="00C14366" w:rsidP="00DF07A2">
            <w:pPr>
              <w:rPr>
                <w:rFonts w:ascii="Times New Roman" w:hAnsi="Times New Roman" w:cs="Times New Roman"/>
                <w:sz w:val="22"/>
              </w:rPr>
            </w:pPr>
          </w:p>
        </w:tc>
        <w:tc>
          <w:tcPr>
            <w:tcW w:w="0" w:type="auto"/>
            <w:tcBorders>
              <w:bottom w:val="single" w:sz="8" w:space="0" w:color="000000" w:themeColor="text1"/>
            </w:tcBorders>
          </w:tcPr>
          <w:p w:rsidR="00C14366" w:rsidRPr="007A2BB7" w:rsidRDefault="00C14366" w:rsidP="00DF07A2">
            <w:pPr>
              <w:rPr>
                <w:rFonts w:ascii="Times New Roman" w:hAnsi="Times New Roman" w:cs="Times New Roman"/>
                <w:sz w:val="22"/>
              </w:rPr>
            </w:pPr>
          </w:p>
        </w:tc>
        <w:tc>
          <w:tcPr>
            <w:tcW w:w="0" w:type="auto"/>
            <w:tcBorders>
              <w:bottom w:val="single" w:sz="8" w:space="0" w:color="000000" w:themeColor="text1"/>
            </w:tcBorders>
          </w:tcPr>
          <w:p w:rsidR="00C14366" w:rsidRPr="007A2BB7" w:rsidRDefault="00C14366" w:rsidP="00DF07A2">
            <w:pPr>
              <w:rPr>
                <w:rFonts w:ascii="Times New Roman" w:hAnsi="Times New Roman" w:cs="Times New Roman"/>
                <w:sz w:val="22"/>
              </w:rPr>
            </w:pPr>
          </w:p>
        </w:tc>
        <w:tc>
          <w:tcPr>
            <w:tcW w:w="0" w:type="auto"/>
            <w:tcBorders>
              <w:bottom w:val="single" w:sz="8" w:space="0" w:color="000000" w:themeColor="text1"/>
            </w:tcBorders>
          </w:tcPr>
          <w:p w:rsidR="00C14366" w:rsidRPr="007A2BB7" w:rsidRDefault="0008569E" w:rsidP="00DF07A2">
            <w:pPr>
              <w:rPr>
                <w:rFonts w:ascii="Times New Roman" w:hAnsi="Times New Roman" w:cs="Times New Roman"/>
                <w:sz w:val="22"/>
              </w:rPr>
            </w:pPr>
            <w:r>
              <w:rPr>
                <w:rFonts w:ascii="Times New Roman" w:hAnsi="Times New Roman" w:cs="Times New Roman"/>
                <w:sz w:val="22"/>
              </w:rPr>
              <w:t>Title I</w:t>
            </w:r>
          </w:p>
        </w:tc>
      </w:tr>
      <w:tr w:rsidR="00C14366" w:rsidRPr="00002041" w:rsidTr="008D21E8">
        <w:tc>
          <w:tcPr>
            <w:tcW w:w="0" w:type="auto"/>
            <w:vMerge w:val="restart"/>
          </w:tcPr>
          <w:p w:rsidR="00C14366" w:rsidRPr="007A2BB7" w:rsidRDefault="00C14366" w:rsidP="00DF07A2">
            <w:pPr>
              <w:rPr>
                <w:rFonts w:ascii="Times New Roman" w:hAnsi="Times New Roman" w:cs="Times New Roman"/>
                <w:sz w:val="22"/>
              </w:rPr>
            </w:pPr>
            <w:r w:rsidRPr="007A2BB7">
              <w:rPr>
                <w:rFonts w:ascii="Times New Roman" w:hAnsi="Times New Roman" w:cs="Times New Roman"/>
                <w:sz w:val="22"/>
              </w:rPr>
              <w:t>Objective 2:</w:t>
            </w:r>
            <w:r w:rsidR="00FB38DA">
              <w:rPr>
                <w:rFonts w:ascii="Times New Roman" w:hAnsi="Times New Roman" w:cs="Times New Roman"/>
                <w:sz w:val="22"/>
              </w:rPr>
              <w:t xml:space="preserve">  lower reading scores by </w:t>
            </w:r>
            <w:r w:rsidR="006A2987">
              <w:rPr>
                <w:rFonts w:ascii="Times New Roman" w:hAnsi="Times New Roman" w:cs="Times New Roman"/>
                <w:sz w:val="22"/>
              </w:rPr>
              <w:t>10% from 58.2% to 52.4%</w:t>
            </w:r>
          </w:p>
        </w:tc>
        <w:tc>
          <w:tcPr>
            <w:tcW w:w="0" w:type="auto"/>
            <w:vMerge w:val="restart"/>
          </w:tcPr>
          <w:p w:rsidR="00C14366" w:rsidRDefault="006A2987" w:rsidP="00DF07A2">
            <w:pPr>
              <w:rPr>
                <w:rFonts w:ascii="Times New Roman" w:hAnsi="Times New Roman" w:cs="Times New Roman"/>
                <w:sz w:val="22"/>
              </w:rPr>
            </w:pPr>
            <w:r>
              <w:rPr>
                <w:rFonts w:ascii="Times New Roman" w:hAnsi="Times New Roman" w:cs="Times New Roman"/>
                <w:sz w:val="22"/>
              </w:rPr>
              <w:t>Daily reading</w:t>
            </w:r>
          </w:p>
          <w:p w:rsidR="006A2987" w:rsidRDefault="006A2987" w:rsidP="00DF07A2">
            <w:pPr>
              <w:rPr>
                <w:rFonts w:ascii="Times New Roman" w:hAnsi="Times New Roman" w:cs="Times New Roman"/>
                <w:sz w:val="22"/>
              </w:rPr>
            </w:pPr>
            <w:r>
              <w:rPr>
                <w:rFonts w:ascii="Times New Roman" w:hAnsi="Times New Roman" w:cs="Times New Roman"/>
                <w:sz w:val="22"/>
              </w:rPr>
              <w:t xml:space="preserve">Vocabulary building </w:t>
            </w:r>
          </w:p>
          <w:p w:rsidR="006A2987" w:rsidRDefault="006A2987" w:rsidP="00DF07A2">
            <w:pPr>
              <w:rPr>
                <w:rFonts w:ascii="Times New Roman" w:hAnsi="Times New Roman" w:cs="Times New Roman"/>
                <w:sz w:val="22"/>
              </w:rPr>
            </w:pPr>
            <w:r>
              <w:rPr>
                <w:rFonts w:ascii="Times New Roman" w:hAnsi="Times New Roman" w:cs="Times New Roman"/>
                <w:sz w:val="22"/>
              </w:rPr>
              <w:t>Grammar skills</w:t>
            </w:r>
          </w:p>
          <w:p w:rsidR="006A2987" w:rsidRPr="007A2BB7" w:rsidRDefault="006A2987" w:rsidP="00DF07A2">
            <w:pPr>
              <w:rPr>
                <w:rFonts w:ascii="Times New Roman" w:hAnsi="Times New Roman" w:cs="Times New Roman"/>
                <w:sz w:val="22"/>
              </w:rPr>
            </w:pPr>
            <w:r>
              <w:rPr>
                <w:rFonts w:ascii="Times New Roman" w:hAnsi="Times New Roman" w:cs="Times New Roman"/>
                <w:sz w:val="22"/>
              </w:rPr>
              <w:t>Reading with tapes in the classroom</w:t>
            </w:r>
          </w:p>
        </w:tc>
        <w:tc>
          <w:tcPr>
            <w:tcW w:w="0" w:type="auto"/>
          </w:tcPr>
          <w:p w:rsidR="00C14366" w:rsidRPr="007A2BB7" w:rsidRDefault="006A2987" w:rsidP="00DF07A2">
            <w:pPr>
              <w:rPr>
                <w:rFonts w:ascii="Times New Roman" w:hAnsi="Times New Roman" w:cs="Times New Roman"/>
                <w:sz w:val="22"/>
              </w:rPr>
            </w:pPr>
            <w:r>
              <w:rPr>
                <w:rFonts w:ascii="Times New Roman" w:hAnsi="Times New Roman" w:cs="Times New Roman"/>
                <w:sz w:val="22"/>
              </w:rPr>
              <w:t>Reading along with audio tapes of a book</w:t>
            </w:r>
          </w:p>
          <w:p w:rsidR="00C14366" w:rsidRPr="007A2BB7" w:rsidRDefault="00C14366" w:rsidP="00DF07A2">
            <w:pPr>
              <w:rPr>
                <w:rFonts w:ascii="Times New Roman" w:hAnsi="Times New Roman" w:cs="Times New Roman"/>
                <w:sz w:val="22"/>
              </w:rPr>
            </w:pPr>
          </w:p>
        </w:tc>
        <w:tc>
          <w:tcPr>
            <w:tcW w:w="0" w:type="auto"/>
          </w:tcPr>
          <w:p w:rsidR="00C14366" w:rsidRPr="007A2BB7" w:rsidRDefault="00C14366" w:rsidP="00DF07A2">
            <w:pPr>
              <w:rPr>
                <w:rFonts w:ascii="Times New Roman" w:hAnsi="Times New Roman" w:cs="Times New Roman"/>
                <w:sz w:val="22"/>
              </w:rPr>
            </w:pPr>
          </w:p>
        </w:tc>
        <w:tc>
          <w:tcPr>
            <w:tcW w:w="0" w:type="auto"/>
          </w:tcPr>
          <w:p w:rsidR="00C14366" w:rsidRPr="007A2BB7" w:rsidRDefault="00C14366" w:rsidP="00DF07A2">
            <w:pPr>
              <w:rPr>
                <w:rFonts w:ascii="Times New Roman" w:hAnsi="Times New Roman" w:cs="Times New Roman"/>
                <w:sz w:val="22"/>
              </w:rPr>
            </w:pPr>
          </w:p>
        </w:tc>
        <w:tc>
          <w:tcPr>
            <w:tcW w:w="0" w:type="auto"/>
          </w:tcPr>
          <w:p w:rsidR="00C14366" w:rsidRPr="007A2BB7" w:rsidRDefault="0008569E" w:rsidP="00DF07A2">
            <w:pPr>
              <w:rPr>
                <w:rFonts w:ascii="Times New Roman" w:hAnsi="Times New Roman" w:cs="Times New Roman"/>
                <w:sz w:val="22"/>
              </w:rPr>
            </w:pPr>
            <w:r>
              <w:rPr>
                <w:rFonts w:ascii="Times New Roman" w:hAnsi="Times New Roman" w:cs="Times New Roman"/>
                <w:sz w:val="22"/>
              </w:rPr>
              <w:t>Title I</w:t>
            </w:r>
          </w:p>
        </w:tc>
      </w:tr>
      <w:tr w:rsidR="00C14366" w:rsidRPr="00002041" w:rsidTr="008D21E8">
        <w:tc>
          <w:tcPr>
            <w:tcW w:w="0" w:type="auto"/>
            <w:vMerge/>
          </w:tcPr>
          <w:p w:rsidR="00C14366" w:rsidRPr="007A2BB7" w:rsidRDefault="00C14366" w:rsidP="00DF07A2">
            <w:pPr>
              <w:rPr>
                <w:rFonts w:ascii="Times New Roman" w:hAnsi="Times New Roman" w:cs="Times New Roman"/>
                <w:sz w:val="22"/>
              </w:rPr>
            </w:pPr>
          </w:p>
        </w:tc>
        <w:tc>
          <w:tcPr>
            <w:tcW w:w="0" w:type="auto"/>
            <w:vMerge/>
          </w:tcPr>
          <w:p w:rsidR="00C14366" w:rsidRPr="007A2BB7" w:rsidRDefault="00C14366" w:rsidP="00DF07A2">
            <w:pPr>
              <w:rPr>
                <w:rFonts w:ascii="Times New Roman" w:hAnsi="Times New Roman" w:cs="Times New Roman"/>
                <w:sz w:val="22"/>
              </w:rPr>
            </w:pPr>
          </w:p>
        </w:tc>
        <w:tc>
          <w:tcPr>
            <w:tcW w:w="0" w:type="auto"/>
            <w:tcBorders>
              <w:bottom w:val="single" w:sz="4" w:space="0" w:color="auto"/>
            </w:tcBorders>
          </w:tcPr>
          <w:p w:rsidR="00C14366" w:rsidRPr="007A2BB7" w:rsidRDefault="0008569E" w:rsidP="00DF07A2">
            <w:pPr>
              <w:rPr>
                <w:rFonts w:ascii="Times New Roman" w:hAnsi="Times New Roman" w:cs="Times New Roman"/>
                <w:sz w:val="22"/>
              </w:rPr>
            </w:pPr>
            <w:r>
              <w:rPr>
                <w:rFonts w:ascii="Times New Roman" w:hAnsi="Times New Roman" w:cs="Times New Roman"/>
                <w:sz w:val="22"/>
              </w:rPr>
              <w:t>Tutoring for specific target skills after school ESS</w:t>
            </w:r>
          </w:p>
          <w:p w:rsidR="00C14366" w:rsidRPr="007A2BB7" w:rsidRDefault="00C14366" w:rsidP="00DF07A2">
            <w:pPr>
              <w:rPr>
                <w:rFonts w:ascii="Times New Roman" w:hAnsi="Times New Roman" w:cs="Times New Roman"/>
                <w:sz w:val="22"/>
              </w:rPr>
            </w:pPr>
          </w:p>
        </w:tc>
        <w:tc>
          <w:tcPr>
            <w:tcW w:w="0" w:type="auto"/>
            <w:tcBorders>
              <w:bottom w:val="single" w:sz="4" w:space="0" w:color="auto"/>
            </w:tcBorders>
          </w:tcPr>
          <w:p w:rsidR="00C14366" w:rsidRPr="007A2BB7" w:rsidRDefault="00C14366" w:rsidP="00DF07A2">
            <w:pPr>
              <w:rPr>
                <w:rFonts w:ascii="Times New Roman" w:hAnsi="Times New Roman" w:cs="Times New Roman"/>
                <w:sz w:val="22"/>
              </w:rPr>
            </w:pPr>
          </w:p>
        </w:tc>
        <w:tc>
          <w:tcPr>
            <w:tcW w:w="0" w:type="auto"/>
            <w:tcBorders>
              <w:bottom w:val="single" w:sz="4" w:space="0" w:color="auto"/>
            </w:tcBorders>
          </w:tcPr>
          <w:p w:rsidR="00C14366" w:rsidRPr="007A2BB7" w:rsidRDefault="00C14366" w:rsidP="00DF07A2">
            <w:pPr>
              <w:rPr>
                <w:rFonts w:ascii="Times New Roman" w:hAnsi="Times New Roman" w:cs="Times New Roman"/>
                <w:sz w:val="22"/>
              </w:rPr>
            </w:pPr>
          </w:p>
        </w:tc>
        <w:tc>
          <w:tcPr>
            <w:tcW w:w="0" w:type="auto"/>
            <w:tcBorders>
              <w:bottom w:val="single" w:sz="4" w:space="0" w:color="auto"/>
            </w:tcBorders>
          </w:tcPr>
          <w:p w:rsidR="00C14366" w:rsidRPr="007A2BB7" w:rsidRDefault="0008569E" w:rsidP="00DF07A2">
            <w:pPr>
              <w:rPr>
                <w:rFonts w:ascii="Times New Roman" w:hAnsi="Times New Roman" w:cs="Times New Roman"/>
                <w:sz w:val="22"/>
              </w:rPr>
            </w:pPr>
            <w:r>
              <w:rPr>
                <w:rFonts w:ascii="Times New Roman" w:hAnsi="Times New Roman" w:cs="Times New Roman"/>
                <w:sz w:val="22"/>
              </w:rPr>
              <w:t>ESS</w:t>
            </w:r>
          </w:p>
        </w:tc>
      </w:tr>
      <w:tr w:rsidR="00C14366" w:rsidRPr="00002041" w:rsidTr="008D21E8">
        <w:tc>
          <w:tcPr>
            <w:tcW w:w="0" w:type="auto"/>
            <w:vMerge/>
          </w:tcPr>
          <w:p w:rsidR="00C14366" w:rsidRPr="007A2BB7" w:rsidRDefault="00C14366" w:rsidP="00DF07A2">
            <w:pPr>
              <w:rPr>
                <w:rFonts w:ascii="Times New Roman" w:hAnsi="Times New Roman" w:cs="Times New Roman"/>
                <w:sz w:val="22"/>
              </w:rPr>
            </w:pPr>
          </w:p>
        </w:tc>
        <w:tc>
          <w:tcPr>
            <w:tcW w:w="0" w:type="auto"/>
            <w:vMerge/>
          </w:tcPr>
          <w:p w:rsidR="00C14366" w:rsidRPr="007A2BB7" w:rsidRDefault="00C14366" w:rsidP="00DF07A2">
            <w:pPr>
              <w:rPr>
                <w:rFonts w:ascii="Times New Roman" w:hAnsi="Times New Roman" w:cs="Times New Roman"/>
                <w:sz w:val="22"/>
              </w:rPr>
            </w:pPr>
          </w:p>
        </w:tc>
        <w:tc>
          <w:tcPr>
            <w:tcW w:w="0" w:type="auto"/>
            <w:tcBorders>
              <w:bottom w:val="single" w:sz="8" w:space="0" w:color="000000" w:themeColor="text1"/>
            </w:tcBorders>
          </w:tcPr>
          <w:p w:rsidR="00C14366" w:rsidRPr="007A2BB7" w:rsidRDefault="00C14366" w:rsidP="00DF07A2">
            <w:pPr>
              <w:rPr>
                <w:rFonts w:ascii="Times New Roman" w:hAnsi="Times New Roman" w:cs="Times New Roman"/>
                <w:sz w:val="22"/>
              </w:rPr>
            </w:pPr>
          </w:p>
          <w:p w:rsidR="00C14366" w:rsidRPr="007A2BB7" w:rsidRDefault="00C14366" w:rsidP="00DF07A2">
            <w:pPr>
              <w:rPr>
                <w:rFonts w:ascii="Times New Roman" w:hAnsi="Times New Roman" w:cs="Times New Roman"/>
                <w:sz w:val="22"/>
              </w:rPr>
            </w:pPr>
          </w:p>
        </w:tc>
        <w:tc>
          <w:tcPr>
            <w:tcW w:w="0" w:type="auto"/>
            <w:tcBorders>
              <w:bottom w:val="single" w:sz="8" w:space="0" w:color="000000" w:themeColor="text1"/>
            </w:tcBorders>
          </w:tcPr>
          <w:p w:rsidR="00C14366" w:rsidRPr="007A2BB7" w:rsidRDefault="00C14366" w:rsidP="00DF07A2">
            <w:pPr>
              <w:rPr>
                <w:rFonts w:ascii="Times New Roman" w:hAnsi="Times New Roman" w:cs="Times New Roman"/>
                <w:sz w:val="22"/>
              </w:rPr>
            </w:pPr>
          </w:p>
        </w:tc>
        <w:tc>
          <w:tcPr>
            <w:tcW w:w="0" w:type="auto"/>
            <w:tcBorders>
              <w:bottom w:val="single" w:sz="8" w:space="0" w:color="000000" w:themeColor="text1"/>
            </w:tcBorders>
          </w:tcPr>
          <w:p w:rsidR="00C14366" w:rsidRPr="007A2BB7" w:rsidRDefault="00C14366" w:rsidP="00DF07A2">
            <w:pPr>
              <w:rPr>
                <w:rFonts w:ascii="Times New Roman" w:hAnsi="Times New Roman" w:cs="Times New Roman"/>
                <w:sz w:val="22"/>
              </w:rPr>
            </w:pPr>
          </w:p>
        </w:tc>
        <w:tc>
          <w:tcPr>
            <w:tcW w:w="0" w:type="auto"/>
            <w:tcBorders>
              <w:bottom w:val="single" w:sz="8" w:space="0" w:color="000000" w:themeColor="text1"/>
            </w:tcBorders>
          </w:tcPr>
          <w:p w:rsidR="00C14366" w:rsidRPr="007A2BB7" w:rsidRDefault="00C14366" w:rsidP="00DF07A2">
            <w:pPr>
              <w:rPr>
                <w:rFonts w:ascii="Times New Roman" w:hAnsi="Times New Roman" w:cs="Times New Roman"/>
                <w:sz w:val="22"/>
              </w:rPr>
            </w:pPr>
          </w:p>
        </w:tc>
      </w:tr>
    </w:tbl>
    <w:p w:rsidR="00C14366" w:rsidRPr="00002041" w:rsidRDefault="00C14366">
      <w:pPr>
        <w:rPr>
          <w:rFonts w:ascii="Times New Roman" w:hAnsi="Times New Roman" w:cs="Times New Roman"/>
        </w:rPr>
      </w:pPr>
    </w:p>
    <w:p w:rsidR="008D21E8" w:rsidRDefault="008D21E8">
      <w:pPr>
        <w:rPr>
          <w:rFonts w:ascii="Times New Roman" w:eastAsiaTheme="majorEastAsia" w:hAnsi="Times New Roman" w:cs="Times New Roman"/>
          <w:b/>
          <w:bCs/>
          <w:color w:val="4F81BD" w:themeColor="accent1"/>
          <w:sz w:val="26"/>
          <w:szCs w:val="26"/>
        </w:rPr>
      </w:pPr>
      <w:r>
        <w:rPr>
          <w:rFonts w:ascii="Times New Roman" w:hAnsi="Times New Roman" w:cs="Times New Roman"/>
        </w:rPr>
        <w:br w:type="page"/>
      </w:r>
    </w:p>
    <w:p w:rsidR="00713EF3" w:rsidRPr="00002041" w:rsidRDefault="001D42DB" w:rsidP="007A2BB7">
      <w:pPr>
        <w:pStyle w:val="Heading2"/>
        <w:tabs>
          <w:tab w:val="left" w:pos="2550"/>
        </w:tabs>
        <w:rPr>
          <w:rFonts w:ascii="Times New Roman" w:hAnsi="Times New Roman" w:cs="Times New Roman"/>
        </w:rPr>
      </w:pPr>
      <w:r w:rsidRPr="00002041">
        <w:rPr>
          <w:rFonts w:ascii="Times New Roman" w:hAnsi="Times New Roman" w:cs="Times New Roman"/>
        </w:rPr>
        <w:lastRenderedPageBreak/>
        <w:t>3</w:t>
      </w:r>
      <w:r w:rsidR="00713EF3" w:rsidRPr="00002041">
        <w:rPr>
          <w:rFonts w:ascii="Times New Roman" w:hAnsi="Times New Roman" w:cs="Times New Roman"/>
        </w:rPr>
        <w:t xml:space="preserve">: </w:t>
      </w:r>
      <w:r w:rsidR="006010D7" w:rsidRPr="007A2BB7">
        <w:rPr>
          <w:rFonts w:ascii="Times New Roman" w:hAnsi="Times New Roman" w:cs="Times New Roman"/>
        </w:rPr>
        <w:t xml:space="preserve">Graduation </w:t>
      </w:r>
      <w:r w:rsidR="00C12030" w:rsidRPr="007A2BB7">
        <w:rPr>
          <w:rFonts w:ascii="Times New Roman" w:hAnsi="Times New Roman" w:cs="Times New Roman"/>
        </w:rPr>
        <w:t>r</w:t>
      </w:r>
      <w:r w:rsidR="006010D7" w:rsidRPr="007A2BB7">
        <w:rPr>
          <w:rFonts w:ascii="Times New Roman" w:hAnsi="Times New Roman" w:cs="Times New Roman"/>
        </w:rPr>
        <w:t>ate</w:t>
      </w:r>
      <w:r w:rsidR="007A2BB7">
        <w:rPr>
          <w:rFonts w:ascii="Times New Roman" w:hAnsi="Times New Roman" w:cs="Times New Roman"/>
        </w:rPr>
        <w:tab/>
      </w:r>
    </w:p>
    <w:p w:rsidR="00713EF3" w:rsidRPr="00002041" w:rsidRDefault="00713EF3" w:rsidP="00713EF3">
      <w:pPr>
        <w:rPr>
          <w:rFonts w:ascii="Times New Roman" w:hAnsi="Times New Roman" w:cs="Times New Roman"/>
        </w:rPr>
      </w:pPr>
    </w:p>
    <w:tbl>
      <w:tblPr>
        <w:tblStyle w:val="TableGrid"/>
        <w:tblW w:w="0" w:type="auto"/>
        <w:tblLook w:val="04A0" w:firstRow="1" w:lastRow="0" w:firstColumn="1" w:lastColumn="0" w:noHBand="0" w:noVBand="1"/>
        <w:tblCaption w:val="Graduation Rate Goal"/>
        <w:tblDescription w:val="State Goal, Objective, Activities, Measure of Success, Progress Monitoring dates/notes and Funding"/>
      </w:tblPr>
      <w:tblGrid>
        <w:gridCol w:w="3703"/>
        <w:gridCol w:w="3968"/>
        <w:gridCol w:w="3844"/>
        <w:gridCol w:w="222"/>
        <w:gridCol w:w="222"/>
        <w:gridCol w:w="2431"/>
      </w:tblGrid>
      <w:tr w:rsidR="00713EF3" w:rsidRPr="00002041" w:rsidTr="008D21E8">
        <w:trPr>
          <w:trHeight w:val="1133"/>
          <w:tblHeader/>
        </w:trPr>
        <w:tc>
          <w:tcPr>
            <w:tcW w:w="0" w:type="auto"/>
            <w:gridSpan w:val="6"/>
            <w:tcBorders>
              <w:top w:val="single" w:sz="8" w:space="0" w:color="000000" w:themeColor="text1"/>
            </w:tcBorders>
          </w:tcPr>
          <w:p w:rsidR="00713EF3" w:rsidRPr="00002041" w:rsidRDefault="001D42DB" w:rsidP="00713EF3">
            <w:pPr>
              <w:rPr>
                <w:rFonts w:ascii="Times New Roman" w:hAnsi="Times New Roman" w:cs="Times New Roman"/>
              </w:rPr>
            </w:pPr>
            <w:r w:rsidRPr="00002041">
              <w:rPr>
                <w:rFonts w:ascii="Times New Roman" w:hAnsi="Times New Roman" w:cs="Times New Roman"/>
              </w:rPr>
              <w:t>Goal 3</w:t>
            </w:r>
            <w:r w:rsidR="00713EF3" w:rsidRPr="00002041">
              <w:rPr>
                <w:rFonts w:ascii="Times New Roman" w:hAnsi="Times New Roman" w:cs="Times New Roman"/>
              </w:rPr>
              <w:t>:</w:t>
            </w:r>
          </w:p>
          <w:p w:rsidR="00713EF3" w:rsidRPr="00002041" w:rsidRDefault="0008569E" w:rsidP="00713EF3">
            <w:pPr>
              <w:rPr>
                <w:rFonts w:ascii="Times New Roman" w:hAnsi="Times New Roman" w:cs="Times New Roman"/>
              </w:rPr>
            </w:pPr>
            <w:r>
              <w:rPr>
                <w:rFonts w:ascii="Times New Roman" w:hAnsi="Times New Roman" w:cs="Times New Roman"/>
              </w:rPr>
              <w:t>Improve our graduation rate to 95%</w:t>
            </w:r>
          </w:p>
        </w:tc>
      </w:tr>
      <w:tr w:rsidR="00713EF3" w:rsidRPr="00002041" w:rsidTr="008D21E8">
        <w:tc>
          <w:tcPr>
            <w:tcW w:w="0" w:type="auto"/>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Objective</w:t>
            </w:r>
          </w:p>
        </w:tc>
        <w:tc>
          <w:tcPr>
            <w:tcW w:w="0" w:type="auto"/>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Strategy</w:t>
            </w:r>
          </w:p>
        </w:tc>
        <w:tc>
          <w:tcPr>
            <w:tcW w:w="0" w:type="auto"/>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Activities to deploy strategy</w:t>
            </w:r>
          </w:p>
        </w:tc>
        <w:tc>
          <w:tcPr>
            <w:tcW w:w="0" w:type="auto"/>
            <w:shd w:val="clear" w:color="auto" w:fill="000000" w:themeFill="text1"/>
          </w:tcPr>
          <w:p w:rsidR="00713EF3" w:rsidRPr="007A2BB7" w:rsidRDefault="00713EF3" w:rsidP="00713EF3">
            <w:pPr>
              <w:rPr>
                <w:rFonts w:ascii="Times New Roman" w:hAnsi="Times New Roman" w:cs="Times New Roman"/>
                <w:color w:val="FFFFFF" w:themeColor="background1"/>
                <w:sz w:val="22"/>
              </w:rPr>
            </w:pPr>
          </w:p>
        </w:tc>
        <w:tc>
          <w:tcPr>
            <w:tcW w:w="0" w:type="auto"/>
            <w:shd w:val="clear" w:color="auto" w:fill="000000" w:themeFill="text1"/>
          </w:tcPr>
          <w:p w:rsidR="00713EF3" w:rsidRPr="007A2BB7" w:rsidRDefault="00713EF3" w:rsidP="00713EF3">
            <w:pPr>
              <w:rPr>
                <w:rFonts w:ascii="Times New Roman" w:hAnsi="Times New Roman" w:cs="Times New Roman"/>
                <w:color w:val="FFFFFF" w:themeColor="background1"/>
                <w:sz w:val="22"/>
              </w:rPr>
            </w:pPr>
          </w:p>
        </w:tc>
        <w:tc>
          <w:tcPr>
            <w:tcW w:w="0" w:type="auto"/>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Funding</w:t>
            </w:r>
          </w:p>
        </w:tc>
      </w:tr>
      <w:tr w:rsidR="00713EF3" w:rsidRPr="00002041" w:rsidTr="008D21E8">
        <w:tc>
          <w:tcPr>
            <w:tcW w:w="0" w:type="auto"/>
            <w:vMerge w:val="restart"/>
          </w:tcPr>
          <w:p w:rsidR="00713EF3" w:rsidRPr="007A2BB7" w:rsidRDefault="00713EF3" w:rsidP="00713EF3">
            <w:pPr>
              <w:rPr>
                <w:rFonts w:ascii="Times New Roman" w:hAnsi="Times New Roman" w:cs="Times New Roman"/>
                <w:sz w:val="22"/>
              </w:rPr>
            </w:pPr>
            <w:r w:rsidRPr="007A2BB7">
              <w:rPr>
                <w:rFonts w:ascii="Times New Roman" w:hAnsi="Times New Roman" w:cs="Times New Roman"/>
                <w:sz w:val="22"/>
              </w:rPr>
              <w:t>Objective 1:</w:t>
            </w:r>
            <w:r w:rsidR="0008569E">
              <w:rPr>
                <w:rFonts w:ascii="Times New Roman" w:hAnsi="Times New Roman" w:cs="Times New Roman"/>
                <w:sz w:val="22"/>
              </w:rPr>
              <w:t xml:space="preserve">  Improve the graduation rate from 94.8% to 95%.</w:t>
            </w:r>
          </w:p>
        </w:tc>
        <w:tc>
          <w:tcPr>
            <w:tcW w:w="0" w:type="auto"/>
            <w:vMerge w:val="restart"/>
          </w:tcPr>
          <w:p w:rsidR="00713EF3" w:rsidRDefault="0008569E" w:rsidP="00713EF3">
            <w:pPr>
              <w:rPr>
                <w:rFonts w:ascii="Times New Roman" w:hAnsi="Times New Roman" w:cs="Times New Roman"/>
                <w:sz w:val="22"/>
              </w:rPr>
            </w:pPr>
            <w:r>
              <w:rPr>
                <w:rFonts w:ascii="Times New Roman" w:hAnsi="Times New Roman" w:cs="Times New Roman"/>
                <w:sz w:val="22"/>
              </w:rPr>
              <w:t>Utilize credit recovery</w:t>
            </w:r>
            <w:r w:rsidR="000D79A1">
              <w:rPr>
                <w:rFonts w:ascii="Times New Roman" w:hAnsi="Times New Roman" w:cs="Times New Roman"/>
                <w:sz w:val="22"/>
              </w:rPr>
              <w:t xml:space="preserve"> to minimize students falling behind with their credits.</w:t>
            </w:r>
          </w:p>
          <w:p w:rsidR="000D79A1" w:rsidRPr="007A2BB7" w:rsidRDefault="000D79A1" w:rsidP="00713EF3">
            <w:pPr>
              <w:rPr>
                <w:rFonts w:ascii="Times New Roman" w:hAnsi="Times New Roman" w:cs="Times New Roman"/>
                <w:sz w:val="22"/>
              </w:rPr>
            </w:pPr>
            <w:r>
              <w:rPr>
                <w:rFonts w:ascii="Times New Roman" w:hAnsi="Times New Roman" w:cs="Times New Roman"/>
                <w:sz w:val="22"/>
              </w:rPr>
              <w:t>Utilize credit recovery to minimize the number of students that want to drop out.</w:t>
            </w:r>
          </w:p>
        </w:tc>
        <w:tc>
          <w:tcPr>
            <w:tcW w:w="0" w:type="auto"/>
          </w:tcPr>
          <w:p w:rsidR="00713EF3" w:rsidRPr="007A2BB7" w:rsidRDefault="00713EF3" w:rsidP="00713EF3">
            <w:pPr>
              <w:rPr>
                <w:rFonts w:ascii="Times New Roman" w:hAnsi="Times New Roman" w:cs="Times New Roman"/>
                <w:sz w:val="22"/>
              </w:rPr>
            </w:pPr>
          </w:p>
          <w:p w:rsidR="00713EF3" w:rsidRPr="007A2BB7" w:rsidRDefault="00AB27F4" w:rsidP="00713EF3">
            <w:pPr>
              <w:rPr>
                <w:rFonts w:ascii="Times New Roman" w:hAnsi="Times New Roman" w:cs="Times New Roman"/>
                <w:sz w:val="22"/>
              </w:rPr>
            </w:pPr>
            <w:r>
              <w:rPr>
                <w:rFonts w:ascii="Times New Roman" w:hAnsi="Times New Roman" w:cs="Times New Roman"/>
                <w:sz w:val="22"/>
              </w:rPr>
              <w:t>Identify students earlier.  If students fail classes as freshmen, we will put them in credit recovery the next year.</w:t>
            </w:r>
          </w:p>
        </w:tc>
        <w:tc>
          <w:tcPr>
            <w:tcW w:w="0" w:type="auto"/>
          </w:tcPr>
          <w:p w:rsidR="00713EF3" w:rsidRPr="007A2BB7" w:rsidRDefault="00713EF3" w:rsidP="00713EF3">
            <w:pPr>
              <w:rPr>
                <w:rFonts w:ascii="Times New Roman" w:hAnsi="Times New Roman" w:cs="Times New Roman"/>
                <w:sz w:val="22"/>
              </w:rPr>
            </w:pPr>
          </w:p>
        </w:tc>
        <w:tc>
          <w:tcPr>
            <w:tcW w:w="0" w:type="auto"/>
          </w:tcPr>
          <w:p w:rsidR="00713EF3" w:rsidRPr="007A2BB7" w:rsidRDefault="00713EF3" w:rsidP="00713EF3">
            <w:pPr>
              <w:rPr>
                <w:rFonts w:ascii="Times New Roman" w:hAnsi="Times New Roman" w:cs="Times New Roman"/>
                <w:sz w:val="22"/>
              </w:rPr>
            </w:pPr>
          </w:p>
        </w:tc>
        <w:tc>
          <w:tcPr>
            <w:tcW w:w="0" w:type="auto"/>
          </w:tcPr>
          <w:p w:rsidR="00713EF3" w:rsidRPr="007A2BB7" w:rsidRDefault="00AB27F4" w:rsidP="00713EF3">
            <w:pPr>
              <w:rPr>
                <w:rFonts w:ascii="Times New Roman" w:hAnsi="Times New Roman" w:cs="Times New Roman"/>
                <w:sz w:val="22"/>
              </w:rPr>
            </w:pPr>
            <w:r>
              <w:rPr>
                <w:rFonts w:ascii="Times New Roman" w:hAnsi="Times New Roman" w:cs="Times New Roman"/>
                <w:sz w:val="22"/>
              </w:rPr>
              <w:t>SBDM</w:t>
            </w:r>
          </w:p>
        </w:tc>
      </w:tr>
      <w:tr w:rsidR="00713EF3" w:rsidRPr="00002041" w:rsidTr="008D21E8">
        <w:tc>
          <w:tcPr>
            <w:tcW w:w="0" w:type="auto"/>
            <w:vMerge/>
          </w:tcPr>
          <w:p w:rsidR="00713EF3" w:rsidRPr="007A2BB7" w:rsidRDefault="00713EF3" w:rsidP="00713EF3">
            <w:pPr>
              <w:rPr>
                <w:rFonts w:ascii="Times New Roman" w:hAnsi="Times New Roman" w:cs="Times New Roman"/>
                <w:sz w:val="22"/>
              </w:rPr>
            </w:pPr>
          </w:p>
        </w:tc>
        <w:tc>
          <w:tcPr>
            <w:tcW w:w="0" w:type="auto"/>
            <w:vMerge/>
          </w:tcPr>
          <w:p w:rsidR="00713EF3" w:rsidRPr="007A2BB7" w:rsidRDefault="00713EF3" w:rsidP="00713EF3">
            <w:pPr>
              <w:rPr>
                <w:rFonts w:ascii="Times New Roman" w:hAnsi="Times New Roman" w:cs="Times New Roman"/>
                <w:sz w:val="22"/>
              </w:rPr>
            </w:pPr>
          </w:p>
        </w:tc>
        <w:tc>
          <w:tcPr>
            <w:tcW w:w="0" w:type="auto"/>
            <w:tcBorders>
              <w:bottom w:val="single" w:sz="4" w:space="0" w:color="auto"/>
            </w:tcBorders>
          </w:tcPr>
          <w:p w:rsidR="00713EF3" w:rsidRPr="007A2BB7" w:rsidRDefault="00AB27F4" w:rsidP="00713EF3">
            <w:pPr>
              <w:rPr>
                <w:rFonts w:ascii="Times New Roman" w:hAnsi="Times New Roman" w:cs="Times New Roman"/>
                <w:sz w:val="22"/>
              </w:rPr>
            </w:pPr>
            <w:r>
              <w:rPr>
                <w:rFonts w:ascii="Times New Roman" w:hAnsi="Times New Roman" w:cs="Times New Roman"/>
                <w:sz w:val="22"/>
              </w:rPr>
              <w:t>Instituted a weekly text/email to parents of all students that are failing any course at that specific time.</w:t>
            </w:r>
          </w:p>
          <w:p w:rsidR="00713EF3" w:rsidRPr="007A2BB7" w:rsidRDefault="00713EF3" w:rsidP="00713EF3">
            <w:pPr>
              <w:rPr>
                <w:rFonts w:ascii="Times New Roman" w:hAnsi="Times New Roman" w:cs="Times New Roman"/>
                <w:sz w:val="22"/>
              </w:rPr>
            </w:pPr>
          </w:p>
        </w:tc>
        <w:tc>
          <w:tcPr>
            <w:tcW w:w="0" w:type="auto"/>
            <w:tcBorders>
              <w:bottom w:val="single" w:sz="4" w:space="0" w:color="auto"/>
            </w:tcBorders>
          </w:tcPr>
          <w:p w:rsidR="00713EF3" w:rsidRPr="007A2BB7" w:rsidRDefault="00713EF3" w:rsidP="00713EF3">
            <w:pPr>
              <w:rPr>
                <w:rFonts w:ascii="Times New Roman" w:hAnsi="Times New Roman" w:cs="Times New Roman"/>
                <w:sz w:val="22"/>
              </w:rPr>
            </w:pPr>
          </w:p>
        </w:tc>
        <w:tc>
          <w:tcPr>
            <w:tcW w:w="0" w:type="auto"/>
            <w:tcBorders>
              <w:bottom w:val="single" w:sz="4" w:space="0" w:color="auto"/>
            </w:tcBorders>
          </w:tcPr>
          <w:p w:rsidR="00713EF3" w:rsidRPr="007A2BB7" w:rsidRDefault="00713EF3" w:rsidP="00713EF3">
            <w:pPr>
              <w:rPr>
                <w:rFonts w:ascii="Times New Roman" w:hAnsi="Times New Roman" w:cs="Times New Roman"/>
                <w:sz w:val="22"/>
              </w:rPr>
            </w:pPr>
          </w:p>
        </w:tc>
        <w:tc>
          <w:tcPr>
            <w:tcW w:w="0" w:type="auto"/>
            <w:tcBorders>
              <w:bottom w:val="single" w:sz="4" w:space="0" w:color="auto"/>
            </w:tcBorders>
          </w:tcPr>
          <w:p w:rsidR="00713EF3" w:rsidRPr="007A2BB7" w:rsidRDefault="00AB27F4" w:rsidP="00713EF3">
            <w:pPr>
              <w:rPr>
                <w:rFonts w:ascii="Times New Roman" w:hAnsi="Times New Roman" w:cs="Times New Roman"/>
                <w:sz w:val="22"/>
              </w:rPr>
            </w:pPr>
            <w:r>
              <w:rPr>
                <w:rFonts w:ascii="Times New Roman" w:hAnsi="Times New Roman" w:cs="Times New Roman"/>
                <w:sz w:val="22"/>
              </w:rPr>
              <w:t>SBDM</w:t>
            </w:r>
          </w:p>
        </w:tc>
      </w:tr>
      <w:tr w:rsidR="00713EF3" w:rsidRPr="00002041" w:rsidTr="008D21E8">
        <w:tc>
          <w:tcPr>
            <w:tcW w:w="0" w:type="auto"/>
            <w:vMerge/>
          </w:tcPr>
          <w:p w:rsidR="00713EF3" w:rsidRPr="007A2BB7" w:rsidRDefault="00713EF3" w:rsidP="00713EF3">
            <w:pPr>
              <w:rPr>
                <w:rFonts w:ascii="Times New Roman" w:hAnsi="Times New Roman" w:cs="Times New Roman"/>
                <w:sz w:val="22"/>
              </w:rPr>
            </w:pPr>
          </w:p>
        </w:tc>
        <w:tc>
          <w:tcPr>
            <w:tcW w:w="0" w:type="auto"/>
            <w:vMerge/>
          </w:tcPr>
          <w:p w:rsidR="00713EF3" w:rsidRPr="007A2BB7" w:rsidRDefault="00713EF3" w:rsidP="00713EF3">
            <w:pPr>
              <w:rPr>
                <w:rFonts w:ascii="Times New Roman" w:hAnsi="Times New Roman" w:cs="Times New Roman"/>
                <w:sz w:val="22"/>
              </w:rPr>
            </w:pPr>
          </w:p>
        </w:tc>
        <w:tc>
          <w:tcPr>
            <w:tcW w:w="0" w:type="auto"/>
            <w:tcBorders>
              <w:bottom w:val="single" w:sz="8" w:space="0" w:color="000000" w:themeColor="text1"/>
            </w:tcBorders>
          </w:tcPr>
          <w:p w:rsidR="00713EF3" w:rsidRPr="007A2BB7" w:rsidRDefault="00AB27F4" w:rsidP="00713EF3">
            <w:pPr>
              <w:rPr>
                <w:rFonts w:ascii="Times New Roman" w:hAnsi="Times New Roman" w:cs="Times New Roman"/>
                <w:sz w:val="22"/>
              </w:rPr>
            </w:pPr>
            <w:r>
              <w:rPr>
                <w:rFonts w:ascii="Times New Roman" w:hAnsi="Times New Roman" w:cs="Times New Roman"/>
                <w:sz w:val="22"/>
              </w:rPr>
              <w:t>Pullout meetings with all students that are failing any classes or missing work.</w:t>
            </w:r>
          </w:p>
          <w:p w:rsidR="00713EF3" w:rsidRPr="007A2BB7" w:rsidRDefault="00713EF3" w:rsidP="00713EF3">
            <w:pPr>
              <w:rPr>
                <w:rFonts w:ascii="Times New Roman" w:hAnsi="Times New Roman" w:cs="Times New Roman"/>
                <w:sz w:val="22"/>
              </w:rPr>
            </w:pPr>
          </w:p>
        </w:tc>
        <w:tc>
          <w:tcPr>
            <w:tcW w:w="0" w:type="auto"/>
            <w:tcBorders>
              <w:bottom w:val="single" w:sz="8" w:space="0" w:color="000000" w:themeColor="text1"/>
            </w:tcBorders>
          </w:tcPr>
          <w:p w:rsidR="00713EF3" w:rsidRPr="007A2BB7" w:rsidRDefault="00713EF3" w:rsidP="00713EF3">
            <w:pPr>
              <w:rPr>
                <w:rFonts w:ascii="Times New Roman" w:hAnsi="Times New Roman" w:cs="Times New Roman"/>
                <w:sz w:val="22"/>
              </w:rPr>
            </w:pPr>
          </w:p>
        </w:tc>
        <w:tc>
          <w:tcPr>
            <w:tcW w:w="0" w:type="auto"/>
            <w:tcBorders>
              <w:bottom w:val="single" w:sz="8" w:space="0" w:color="000000" w:themeColor="text1"/>
            </w:tcBorders>
          </w:tcPr>
          <w:p w:rsidR="00713EF3" w:rsidRPr="007A2BB7" w:rsidRDefault="00713EF3" w:rsidP="00713EF3">
            <w:pPr>
              <w:rPr>
                <w:rFonts w:ascii="Times New Roman" w:hAnsi="Times New Roman" w:cs="Times New Roman"/>
                <w:sz w:val="22"/>
              </w:rPr>
            </w:pPr>
          </w:p>
        </w:tc>
        <w:tc>
          <w:tcPr>
            <w:tcW w:w="0" w:type="auto"/>
            <w:tcBorders>
              <w:bottom w:val="single" w:sz="8" w:space="0" w:color="000000" w:themeColor="text1"/>
            </w:tcBorders>
          </w:tcPr>
          <w:p w:rsidR="00713EF3" w:rsidRPr="007A2BB7" w:rsidRDefault="00AB27F4" w:rsidP="00713EF3">
            <w:pPr>
              <w:rPr>
                <w:rFonts w:ascii="Times New Roman" w:hAnsi="Times New Roman" w:cs="Times New Roman"/>
                <w:sz w:val="22"/>
              </w:rPr>
            </w:pPr>
            <w:r>
              <w:rPr>
                <w:rFonts w:ascii="Times New Roman" w:hAnsi="Times New Roman" w:cs="Times New Roman"/>
                <w:sz w:val="22"/>
              </w:rPr>
              <w:t>SBDM/Title I (curriculum coach conducts these meetings)</w:t>
            </w:r>
          </w:p>
        </w:tc>
      </w:tr>
      <w:tr w:rsidR="00713EF3" w:rsidRPr="00002041" w:rsidTr="008D21E8">
        <w:tc>
          <w:tcPr>
            <w:tcW w:w="0" w:type="auto"/>
            <w:vMerge w:val="restart"/>
          </w:tcPr>
          <w:p w:rsidR="00713EF3" w:rsidRPr="007A2BB7" w:rsidRDefault="00713EF3" w:rsidP="00713EF3">
            <w:pPr>
              <w:rPr>
                <w:rFonts w:ascii="Times New Roman" w:hAnsi="Times New Roman" w:cs="Times New Roman"/>
                <w:sz w:val="22"/>
              </w:rPr>
            </w:pPr>
            <w:r w:rsidRPr="007A2BB7">
              <w:rPr>
                <w:rFonts w:ascii="Times New Roman" w:hAnsi="Times New Roman" w:cs="Times New Roman"/>
                <w:sz w:val="22"/>
              </w:rPr>
              <w:t>Objective 2:</w:t>
            </w:r>
            <w:r w:rsidR="00AB27F4">
              <w:rPr>
                <w:rFonts w:ascii="Times New Roman" w:hAnsi="Times New Roman" w:cs="Times New Roman"/>
                <w:sz w:val="22"/>
              </w:rPr>
              <w:t xml:space="preserve">  Utilize virtual learning to educate students that </w:t>
            </w:r>
            <w:r w:rsidR="001126A6">
              <w:rPr>
                <w:rFonts w:ascii="Times New Roman" w:hAnsi="Times New Roman" w:cs="Times New Roman"/>
                <w:sz w:val="22"/>
              </w:rPr>
              <w:t>cannot</w:t>
            </w:r>
            <w:r w:rsidR="00AB27F4">
              <w:rPr>
                <w:rFonts w:ascii="Times New Roman" w:hAnsi="Times New Roman" w:cs="Times New Roman"/>
                <w:sz w:val="22"/>
              </w:rPr>
              <w:t xml:space="preserve"> be productive in the school environment.</w:t>
            </w:r>
          </w:p>
        </w:tc>
        <w:tc>
          <w:tcPr>
            <w:tcW w:w="0" w:type="auto"/>
            <w:vMerge w:val="restart"/>
          </w:tcPr>
          <w:p w:rsidR="00713EF3" w:rsidRPr="007A2BB7" w:rsidRDefault="00AB27F4" w:rsidP="00713EF3">
            <w:pPr>
              <w:rPr>
                <w:rFonts w:ascii="Times New Roman" w:hAnsi="Times New Roman" w:cs="Times New Roman"/>
                <w:sz w:val="22"/>
              </w:rPr>
            </w:pPr>
            <w:r>
              <w:rPr>
                <w:rFonts w:ascii="Times New Roman" w:hAnsi="Times New Roman" w:cs="Times New Roman"/>
                <w:sz w:val="22"/>
              </w:rPr>
              <w:t>Enroll students in virtual/computer classes when they are unsuccessful in regular classes or alternative settings.</w:t>
            </w:r>
          </w:p>
        </w:tc>
        <w:tc>
          <w:tcPr>
            <w:tcW w:w="0" w:type="auto"/>
          </w:tcPr>
          <w:p w:rsidR="00713EF3" w:rsidRPr="007A2BB7" w:rsidRDefault="00AB27F4" w:rsidP="00713EF3">
            <w:pPr>
              <w:rPr>
                <w:rFonts w:ascii="Times New Roman" w:hAnsi="Times New Roman" w:cs="Times New Roman"/>
                <w:sz w:val="22"/>
              </w:rPr>
            </w:pPr>
            <w:r>
              <w:rPr>
                <w:rFonts w:ascii="Times New Roman" w:hAnsi="Times New Roman" w:cs="Times New Roman"/>
                <w:sz w:val="22"/>
              </w:rPr>
              <w:t>Virtually placed kids will have one class enrolled at a time, so we can monitor successful completion rates on credits.</w:t>
            </w:r>
          </w:p>
          <w:p w:rsidR="00713EF3" w:rsidRPr="007A2BB7" w:rsidRDefault="00713EF3" w:rsidP="00713EF3">
            <w:pPr>
              <w:rPr>
                <w:rFonts w:ascii="Times New Roman" w:hAnsi="Times New Roman" w:cs="Times New Roman"/>
                <w:sz w:val="22"/>
              </w:rPr>
            </w:pPr>
          </w:p>
        </w:tc>
        <w:tc>
          <w:tcPr>
            <w:tcW w:w="0" w:type="auto"/>
          </w:tcPr>
          <w:p w:rsidR="00713EF3" w:rsidRPr="007A2BB7" w:rsidRDefault="00713EF3" w:rsidP="00713EF3">
            <w:pPr>
              <w:rPr>
                <w:rFonts w:ascii="Times New Roman" w:hAnsi="Times New Roman" w:cs="Times New Roman"/>
                <w:sz w:val="22"/>
              </w:rPr>
            </w:pPr>
          </w:p>
        </w:tc>
        <w:tc>
          <w:tcPr>
            <w:tcW w:w="0" w:type="auto"/>
          </w:tcPr>
          <w:p w:rsidR="00713EF3" w:rsidRPr="007A2BB7" w:rsidRDefault="00713EF3" w:rsidP="00713EF3">
            <w:pPr>
              <w:rPr>
                <w:rFonts w:ascii="Times New Roman" w:hAnsi="Times New Roman" w:cs="Times New Roman"/>
                <w:sz w:val="22"/>
              </w:rPr>
            </w:pPr>
          </w:p>
        </w:tc>
        <w:tc>
          <w:tcPr>
            <w:tcW w:w="0" w:type="auto"/>
          </w:tcPr>
          <w:p w:rsidR="00713EF3" w:rsidRPr="007A2BB7" w:rsidRDefault="00AB27F4" w:rsidP="00713EF3">
            <w:pPr>
              <w:rPr>
                <w:rFonts w:ascii="Times New Roman" w:hAnsi="Times New Roman" w:cs="Times New Roman"/>
                <w:sz w:val="22"/>
              </w:rPr>
            </w:pPr>
            <w:r>
              <w:rPr>
                <w:rFonts w:ascii="Times New Roman" w:hAnsi="Times New Roman" w:cs="Times New Roman"/>
                <w:sz w:val="22"/>
              </w:rPr>
              <w:t>Safe schools grant</w:t>
            </w:r>
          </w:p>
        </w:tc>
      </w:tr>
      <w:tr w:rsidR="00713EF3" w:rsidRPr="00002041" w:rsidTr="008D21E8">
        <w:tc>
          <w:tcPr>
            <w:tcW w:w="0" w:type="auto"/>
            <w:vMerge/>
          </w:tcPr>
          <w:p w:rsidR="00713EF3" w:rsidRPr="007A2BB7" w:rsidRDefault="00713EF3" w:rsidP="00713EF3">
            <w:pPr>
              <w:rPr>
                <w:rFonts w:ascii="Times New Roman" w:hAnsi="Times New Roman" w:cs="Times New Roman"/>
                <w:sz w:val="22"/>
              </w:rPr>
            </w:pPr>
          </w:p>
        </w:tc>
        <w:tc>
          <w:tcPr>
            <w:tcW w:w="0" w:type="auto"/>
            <w:vMerge/>
          </w:tcPr>
          <w:p w:rsidR="00713EF3" w:rsidRPr="007A2BB7" w:rsidRDefault="00713EF3" w:rsidP="00713EF3">
            <w:pPr>
              <w:rPr>
                <w:rFonts w:ascii="Times New Roman" w:hAnsi="Times New Roman" w:cs="Times New Roman"/>
                <w:sz w:val="22"/>
              </w:rPr>
            </w:pPr>
          </w:p>
        </w:tc>
        <w:tc>
          <w:tcPr>
            <w:tcW w:w="0" w:type="auto"/>
            <w:tcBorders>
              <w:bottom w:val="single" w:sz="4" w:space="0" w:color="auto"/>
            </w:tcBorders>
          </w:tcPr>
          <w:p w:rsidR="00713EF3" w:rsidRPr="007A2BB7" w:rsidRDefault="00AB27F4" w:rsidP="00713EF3">
            <w:pPr>
              <w:rPr>
                <w:rFonts w:ascii="Times New Roman" w:hAnsi="Times New Roman" w:cs="Times New Roman"/>
                <w:sz w:val="22"/>
              </w:rPr>
            </w:pPr>
            <w:r>
              <w:rPr>
                <w:rFonts w:ascii="Times New Roman" w:hAnsi="Times New Roman" w:cs="Times New Roman"/>
                <w:sz w:val="22"/>
              </w:rPr>
              <w:t>Homebound students will have the option of doing virtual placement classes.</w:t>
            </w:r>
          </w:p>
          <w:p w:rsidR="00713EF3" w:rsidRPr="007A2BB7" w:rsidRDefault="00713EF3" w:rsidP="00713EF3">
            <w:pPr>
              <w:rPr>
                <w:rFonts w:ascii="Times New Roman" w:hAnsi="Times New Roman" w:cs="Times New Roman"/>
                <w:sz w:val="22"/>
              </w:rPr>
            </w:pPr>
          </w:p>
        </w:tc>
        <w:tc>
          <w:tcPr>
            <w:tcW w:w="0" w:type="auto"/>
            <w:tcBorders>
              <w:bottom w:val="single" w:sz="4" w:space="0" w:color="auto"/>
            </w:tcBorders>
          </w:tcPr>
          <w:p w:rsidR="00713EF3" w:rsidRPr="007A2BB7" w:rsidRDefault="00713EF3" w:rsidP="00713EF3">
            <w:pPr>
              <w:rPr>
                <w:rFonts w:ascii="Times New Roman" w:hAnsi="Times New Roman" w:cs="Times New Roman"/>
                <w:sz w:val="22"/>
              </w:rPr>
            </w:pPr>
          </w:p>
        </w:tc>
        <w:tc>
          <w:tcPr>
            <w:tcW w:w="0" w:type="auto"/>
            <w:tcBorders>
              <w:bottom w:val="single" w:sz="4" w:space="0" w:color="auto"/>
            </w:tcBorders>
          </w:tcPr>
          <w:p w:rsidR="00713EF3" w:rsidRPr="007A2BB7" w:rsidRDefault="00713EF3" w:rsidP="00713EF3">
            <w:pPr>
              <w:rPr>
                <w:rFonts w:ascii="Times New Roman" w:hAnsi="Times New Roman" w:cs="Times New Roman"/>
                <w:sz w:val="22"/>
              </w:rPr>
            </w:pPr>
          </w:p>
        </w:tc>
        <w:tc>
          <w:tcPr>
            <w:tcW w:w="0" w:type="auto"/>
            <w:tcBorders>
              <w:bottom w:val="single" w:sz="4" w:space="0" w:color="auto"/>
            </w:tcBorders>
          </w:tcPr>
          <w:p w:rsidR="00713EF3" w:rsidRPr="007A2BB7" w:rsidRDefault="00AB27F4" w:rsidP="00713EF3">
            <w:pPr>
              <w:rPr>
                <w:rFonts w:ascii="Times New Roman" w:hAnsi="Times New Roman" w:cs="Times New Roman"/>
                <w:sz w:val="22"/>
              </w:rPr>
            </w:pPr>
            <w:r>
              <w:rPr>
                <w:rFonts w:ascii="Times New Roman" w:hAnsi="Times New Roman" w:cs="Times New Roman"/>
                <w:sz w:val="22"/>
              </w:rPr>
              <w:t>SBDM/Safe Schools Grant</w:t>
            </w:r>
          </w:p>
        </w:tc>
      </w:tr>
      <w:tr w:rsidR="00713EF3" w:rsidRPr="00002041" w:rsidTr="008D21E8">
        <w:tc>
          <w:tcPr>
            <w:tcW w:w="0" w:type="auto"/>
            <w:vMerge/>
          </w:tcPr>
          <w:p w:rsidR="00713EF3" w:rsidRPr="007A2BB7" w:rsidRDefault="00713EF3" w:rsidP="00713EF3">
            <w:pPr>
              <w:rPr>
                <w:rFonts w:ascii="Times New Roman" w:hAnsi="Times New Roman" w:cs="Times New Roman"/>
                <w:sz w:val="22"/>
              </w:rPr>
            </w:pPr>
          </w:p>
        </w:tc>
        <w:tc>
          <w:tcPr>
            <w:tcW w:w="0" w:type="auto"/>
            <w:vMerge/>
          </w:tcPr>
          <w:p w:rsidR="00713EF3" w:rsidRPr="007A2BB7" w:rsidRDefault="00713EF3" w:rsidP="00713EF3">
            <w:pPr>
              <w:rPr>
                <w:rFonts w:ascii="Times New Roman" w:hAnsi="Times New Roman" w:cs="Times New Roman"/>
                <w:sz w:val="22"/>
              </w:rPr>
            </w:pPr>
          </w:p>
        </w:tc>
        <w:tc>
          <w:tcPr>
            <w:tcW w:w="0" w:type="auto"/>
            <w:tcBorders>
              <w:bottom w:val="single" w:sz="8" w:space="0" w:color="000000" w:themeColor="text1"/>
            </w:tcBorders>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0" w:type="auto"/>
            <w:tcBorders>
              <w:bottom w:val="single" w:sz="8" w:space="0" w:color="000000" w:themeColor="text1"/>
            </w:tcBorders>
          </w:tcPr>
          <w:p w:rsidR="00713EF3" w:rsidRPr="007A2BB7" w:rsidRDefault="00713EF3" w:rsidP="00713EF3">
            <w:pPr>
              <w:rPr>
                <w:rFonts w:ascii="Times New Roman" w:hAnsi="Times New Roman" w:cs="Times New Roman"/>
                <w:sz w:val="22"/>
              </w:rPr>
            </w:pPr>
          </w:p>
        </w:tc>
        <w:tc>
          <w:tcPr>
            <w:tcW w:w="0" w:type="auto"/>
            <w:tcBorders>
              <w:bottom w:val="single" w:sz="8" w:space="0" w:color="000000" w:themeColor="text1"/>
            </w:tcBorders>
          </w:tcPr>
          <w:p w:rsidR="00713EF3" w:rsidRPr="007A2BB7" w:rsidRDefault="00713EF3" w:rsidP="00713EF3">
            <w:pPr>
              <w:rPr>
                <w:rFonts w:ascii="Times New Roman" w:hAnsi="Times New Roman" w:cs="Times New Roman"/>
                <w:sz w:val="22"/>
              </w:rPr>
            </w:pPr>
          </w:p>
        </w:tc>
        <w:tc>
          <w:tcPr>
            <w:tcW w:w="0" w:type="auto"/>
            <w:tcBorders>
              <w:bottom w:val="single" w:sz="8" w:space="0" w:color="000000" w:themeColor="text1"/>
            </w:tcBorders>
          </w:tcPr>
          <w:p w:rsidR="00713EF3" w:rsidRPr="007A2BB7" w:rsidRDefault="00713EF3" w:rsidP="00713EF3">
            <w:pPr>
              <w:rPr>
                <w:rFonts w:ascii="Times New Roman" w:hAnsi="Times New Roman" w:cs="Times New Roman"/>
                <w:sz w:val="22"/>
              </w:rPr>
            </w:pPr>
          </w:p>
        </w:tc>
      </w:tr>
    </w:tbl>
    <w:p w:rsidR="00713EF3" w:rsidRPr="00002041" w:rsidRDefault="00713EF3">
      <w:pPr>
        <w:rPr>
          <w:rFonts w:ascii="Times New Roman" w:hAnsi="Times New Roman" w:cs="Times New Roman"/>
        </w:rPr>
      </w:pPr>
    </w:p>
    <w:p w:rsidR="00713EF3" w:rsidRPr="00002041" w:rsidRDefault="00713EF3">
      <w:pPr>
        <w:rPr>
          <w:rFonts w:ascii="Times New Roman" w:hAnsi="Times New Roman" w:cs="Times New Roman"/>
        </w:rPr>
      </w:pPr>
    </w:p>
    <w:p w:rsidR="00713EF3" w:rsidRPr="00002041" w:rsidRDefault="00713EF3" w:rsidP="00713EF3">
      <w:pPr>
        <w:pStyle w:val="Heading2"/>
        <w:rPr>
          <w:rFonts w:ascii="Times New Roman" w:hAnsi="Times New Roman" w:cs="Times New Roman"/>
        </w:rPr>
      </w:pPr>
    </w:p>
    <w:p w:rsidR="008D21E8" w:rsidRDefault="008D21E8">
      <w:pPr>
        <w:rPr>
          <w:rFonts w:ascii="Times New Roman" w:eastAsiaTheme="majorEastAsia" w:hAnsi="Times New Roman" w:cs="Times New Roman"/>
          <w:b/>
          <w:bCs/>
          <w:color w:val="4F81BD" w:themeColor="accent1"/>
          <w:sz w:val="26"/>
          <w:szCs w:val="26"/>
        </w:rPr>
      </w:pPr>
      <w:r>
        <w:rPr>
          <w:rFonts w:ascii="Times New Roman" w:hAnsi="Times New Roman" w:cs="Times New Roman"/>
        </w:rPr>
        <w:br w:type="page"/>
      </w:r>
    </w:p>
    <w:p w:rsidR="00C12030" w:rsidRPr="00002041" w:rsidRDefault="00C12030" w:rsidP="00C12030">
      <w:pPr>
        <w:pStyle w:val="Heading2"/>
        <w:rPr>
          <w:rFonts w:ascii="Times New Roman" w:hAnsi="Times New Roman" w:cs="Times New Roman"/>
        </w:rPr>
      </w:pPr>
      <w:r w:rsidRPr="00002041">
        <w:rPr>
          <w:rFonts w:ascii="Times New Roman" w:hAnsi="Times New Roman" w:cs="Times New Roman"/>
        </w:rPr>
        <w:lastRenderedPageBreak/>
        <w:t>4: Growth</w:t>
      </w:r>
    </w:p>
    <w:p w:rsidR="00C12030" w:rsidRPr="00002041" w:rsidRDefault="00C12030" w:rsidP="00C12030">
      <w:pPr>
        <w:rPr>
          <w:rFonts w:ascii="Times New Roman" w:hAnsi="Times New Roman" w:cs="Times New Roman"/>
        </w:rPr>
      </w:pPr>
    </w:p>
    <w:tbl>
      <w:tblPr>
        <w:tblStyle w:val="TableGrid"/>
        <w:tblW w:w="0" w:type="auto"/>
        <w:tblLook w:val="04A0" w:firstRow="1" w:lastRow="0" w:firstColumn="1" w:lastColumn="0" w:noHBand="0" w:noVBand="1"/>
        <w:tblCaption w:val="Growth Goal"/>
        <w:tblDescription w:val="State Goal, Objective, Activities, Measure of Success, Progress Monitoring dates/notes and Funding"/>
      </w:tblPr>
      <w:tblGrid>
        <w:gridCol w:w="2892"/>
        <w:gridCol w:w="1756"/>
        <w:gridCol w:w="2703"/>
        <w:gridCol w:w="1964"/>
        <w:gridCol w:w="3296"/>
        <w:gridCol w:w="950"/>
      </w:tblGrid>
      <w:tr w:rsidR="00C12030" w:rsidRPr="00002041" w:rsidTr="008D21E8">
        <w:trPr>
          <w:trHeight w:val="1133"/>
          <w:tblHeader/>
        </w:trPr>
        <w:tc>
          <w:tcPr>
            <w:tcW w:w="0" w:type="auto"/>
            <w:gridSpan w:val="6"/>
            <w:tcBorders>
              <w:top w:val="single" w:sz="8" w:space="0" w:color="000000" w:themeColor="text1"/>
            </w:tcBorders>
          </w:tcPr>
          <w:p w:rsidR="00C12030" w:rsidRPr="00002041" w:rsidRDefault="00C12030" w:rsidP="00017A35">
            <w:pPr>
              <w:rPr>
                <w:rFonts w:ascii="Times New Roman" w:hAnsi="Times New Roman" w:cs="Times New Roman"/>
              </w:rPr>
            </w:pPr>
            <w:r w:rsidRPr="00002041">
              <w:rPr>
                <w:rFonts w:ascii="Times New Roman" w:hAnsi="Times New Roman" w:cs="Times New Roman"/>
              </w:rPr>
              <w:t>Goal 4:</w:t>
            </w:r>
          </w:p>
          <w:p w:rsidR="00C12030" w:rsidRDefault="00AB27F4" w:rsidP="00017A35">
            <w:pPr>
              <w:rPr>
                <w:rFonts w:ascii="Times New Roman" w:hAnsi="Times New Roman" w:cs="Times New Roman"/>
              </w:rPr>
            </w:pPr>
            <w:r>
              <w:rPr>
                <w:rFonts w:ascii="Times New Roman" w:hAnsi="Times New Roman" w:cs="Times New Roman"/>
              </w:rPr>
              <w:t>We do not have a specific growth goal at this time.  High Schools did not have a growth index last year due to the Plan test being dropped.</w:t>
            </w:r>
          </w:p>
          <w:p w:rsidR="00AB27F4" w:rsidRPr="00002041" w:rsidRDefault="00AB27F4" w:rsidP="00017A35">
            <w:pPr>
              <w:rPr>
                <w:rFonts w:ascii="Times New Roman" w:hAnsi="Times New Roman" w:cs="Times New Roman"/>
              </w:rPr>
            </w:pPr>
            <w:r>
              <w:rPr>
                <w:rFonts w:ascii="Times New Roman" w:hAnsi="Times New Roman" w:cs="Times New Roman"/>
              </w:rPr>
              <w:t>We will compare growth from the 10</w:t>
            </w:r>
            <w:r w:rsidRPr="00AB27F4">
              <w:rPr>
                <w:rFonts w:ascii="Times New Roman" w:hAnsi="Times New Roman" w:cs="Times New Roman"/>
                <w:vertAlign w:val="superscript"/>
              </w:rPr>
              <w:t>th</w:t>
            </w:r>
            <w:r>
              <w:rPr>
                <w:rFonts w:ascii="Times New Roman" w:hAnsi="Times New Roman" w:cs="Times New Roman"/>
              </w:rPr>
              <w:t xml:space="preserve"> grade ACT test to the 11</w:t>
            </w:r>
            <w:r w:rsidRPr="00AB27F4">
              <w:rPr>
                <w:rFonts w:ascii="Times New Roman" w:hAnsi="Times New Roman" w:cs="Times New Roman"/>
                <w:vertAlign w:val="superscript"/>
              </w:rPr>
              <w:t>th</w:t>
            </w:r>
            <w:r>
              <w:rPr>
                <w:rFonts w:ascii="Times New Roman" w:hAnsi="Times New Roman" w:cs="Times New Roman"/>
              </w:rPr>
              <w:t xml:space="preserve"> grade ACT test once it is instituted.</w:t>
            </w:r>
          </w:p>
        </w:tc>
      </w:tr>
      <w:tr w:rsidR="00C12030" w:rsidRPr="00002041" w:rsidTr="008D21E8">
        <w:tc>
          <w:tcPr>
            <w:tcW w:w="0" w:type="auto"/>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Objective</w:t>
            </w:r>
          </w:p>
        </w:tc>
        <w:tc>
          <w:tcPr>
            <w:tcW w:w="0" w:type="auto"/>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Strategy</w:t>
            </w:r>
          </w:p>
        </w:tc>
        <w:tc>
          <w:tcPr>
            <w:tcW w:w="0" w:type="auto"/>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Activities to deploy strategy</w:t>
            </w:r>
          </w:p>
        </w:tc>
        <w:tc>
          <w:tcPr>
            <w:tcW w:w="0" w:type="auto"/>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Measure of Success</w:t>
            </w:r>
          </w:p>
        </w:tc>
        <w:tc>
          <w:tcPr>
            <w:tcW w:w="0" w:type="auto"/>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Progress Monitoring Date &amp; Notes</w:t>
            </w:r>
          </w:p>
        </w:tc>
        <w:tc>
          <w:tcPr>
            <w:tcW w:w="0" w:type="auto"/>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Funding</w:t>
            </w:r>
          </w:p>
        </w:tc>
      </w:tr>
      <w:tr w:rsidR="00C12030" w:rsidRPr="00002041" w:rsidTr="008D21E8">
        <w:tc>
          <w:tcPr>
            <w:tcW w:w="0" w:type="auto"/>
            <w:vMerge w:val="restart"/>
          </w:tcPr>
          <w:p w:rsidR="00C12030" w:rsidRPr="002E154D" w:rsidRDefault="00C12030" w:rsidP="00017A35">
            <w:pPr>
              <w:rPr>
                <w:rFonts w:ascii="Times New Roman" w:hAnsi="Times New Roman" w:cs="Times New Roman"/>
                <w:sz w:val="22"/>
                <w:szCs w:val="22"/>
              </w:rPr>
            </w:pPr>
            <w:r w:rsidRPr="002E154D">
              <w:rPr>
                <w:rFonts w:ascii="Times New Roman" w:hAnsi="Times New Roman" w:cs="Times New Roman"/>
                <w:sz w:val="22"/>
                <w:szCs w:val="22"/>
              </w:rPr>
              <w:t>Objective 1</w:t>
            </w:r>
            <w:r w:rsidR="001126A6" w:rsidRPr="002E154D">
              <w:rPr>
                <w:rFonts w:ascii="Times New Roman" w:hAnsi="Times New Roman" w:cs="Times New Roman"/>
                <w:sz w:val="22"/>
                <w:szCs w:val="22"/>
              </w:rPr>
              <w:t>:</w:t>
            </w:r>
            <w:r w:rsidR="001126A6">
              <w:rPr>
                <w:rFonts w:ascii="Times New Roman" w:hAnsi="Times New Roman" w:cs="Times New Roman"/>
                <w:sz w:val="22"/>
                <w:szCs w:val="22"/>
              </w:rPr>
              <w:t xml:space="preserve"> None</w:t>
            </w:r>
            <w:r w:rsidR="00AB27F4">
              <w:rPr>
                <w:rFonts w:ascii="Times New Roman" w:hAnsi="Times New Roman" w:cs="Times New Roman"/>
                <w:sz w:val="22"/>
                <w:szCs w:val="22"/>
              </w:rPr>
              <w:t>.  See above</w:t>
            </w:r>
          </w:p>
        </w:tc>
        <w:tc>
          <w:tcPr>
            <w:tcW w:w="0" w:type="auto"/>
            <w:vMerge w:val="restart"/>
          </w:tcPr>
          <w:p w:rsidR="00C12030" w:rsidRPr="002E154D" w:rsidRDefault="00AB27F4" w:rsidP="00017A35">
            <w:pPr>
              <w:rPr>
                <w:rFonts w:ascii="Times New Roman" w:hAnsi="Times New Roman" w:cs="Times New Roman"/>
                <w:sz w:val="22"/>
                <w:szCs w:val="22"/>
              </w:rPr>
            </w:pPr>
            <w:r>
              <w:rPr>
                <w:rFonts w:ascii="Times New Roman" w:hAnsi="Times New Roman" w:cs="Times New Roman"/>
                <w:sz w:val="22"/>
                <w:szCs w:val="22"/>
              </w:rPr>
              <w:t>None.  See above</w:t>
            </w:r>
          </w:p>
        </w:tc>
        <w:tc>
          <w:tcPr>
            <w:tcW w:w="0" w:type="auto"/>
          </w:tcPr>
          <w:p w:rsidR="00C12030" w:rsidRPr="002E154D" w:rsidRDefault="00C12030" w:rsidP="00017A35">
            <w:pPr>
              <w:rPr>
                <w:rFonts w:ascii="Times New Roman" w:hAnsi="Times New Roman" w:cs="Times New Roman"/>
                <w:sz w:val="22"/>
                <w:szCs w:val="22"/>
              </w:rPr>
            </w:pPr>
          </w:p>
          <w:p w:rsidR="00C12030" w:rsidRPr="002E154D" w:rsidRDefault="00AB27F4" w:rsidP="00017A35">
            <w:pPr>
              <w:rPr>
                <w:rFonts w:ascii="Times New Roman" w:hAnsi="Times New Roman" w:cs="Times New Roman"/>
                <w:sz w:val="22"/>
                <w:szCs w:val="22"/>
              </w:rPr>
            </w:pPr>
            <w:r>
              <w:rPr>
                <w:rFonts w:ascii="Times New Roman" w:hAnsi="Times New Roman" w:cs="Times New Roman"/>
                <w:sz w:val="22"/>
                <w:szCs w:val="22"/>
              </w:rPr>
              <w:t>None.  See above.</w:t>
            </w:r>
          </w:p>
        </w:tc>
        <w:tc>
          <w:tcPr>
            <w:tcW w:w="0" w:type="auto"/>
          </w:tcPr>
          <w:p w:rsidR="00C12030" w:rsidRPr="002E154D" w:rsidRDefault="00C12030" w:rsidP="00017A35">
            <w:pPr>
              <w:rPr>
                <w:rFonts w:ascii="Times New Roman" w:hAnsi="Times New Roman" w:cs="Times New Roman"/>
                <w:sz w:val="22"/>
                <w:szCs w:val="22"/>
              </w:rPr>
            </w:pPr>
          </w:p>
        </w:tc>
        <w:tc>
          <w:tcPr>
            <w:tcW w:w="0" w:type="auto"/>
          </w:tcPr>
          <w:p w:rsidR="00C12030" w:rsidRPr="002E154D" w:rsidRDefault="00C12030" w:rsidP="00017A35">
            <w:pPr>
              <w:rPr>
                <w:rFonts w:ascii="Times New Roman" w:hAnsi="Times New Roman" w:cs="Times New Roman"/>
                <w:sz w:val="22"/>
                <w:szCs w:val="22"/>
              </w:rPr>
            </w:pPr>
          </w:p>
        </w:tc>
        <w:tc>
          <w:tcPr>
            <w:tcW w:w="0" w:type="auto"/>
          </w:tcPr>
          <w:p w:rsidR="00C12030" w:rsidRPr="002E154D" w:rsidRDefault="00AB27F4" w:rsidP="00017A35">
            <w:pPr>
              <w:rPr>
                <w:rFonts w:ascii="Times New Roman" w:hAnsi="Times New Roman" w:cs="Times New Roman"/>
                <w:sz w:val="22"/>
                <w:szCs w:val="22"/>
              </w:rPr>
            </w:pPr>
            <w:r>
              <w:rPr>
                <w:rFonts w:ascii="Times New Roman" w:hAnsi="Times New Roman" w:cs="Times New Roman"/>
                <w:sz w:val="22"/>
                <w:szCs w:val="22"/>
              </w:rPr>
              <w:t>none</w:t>
            </w:r>
          </w:p>
        </w:tc>
      </w:tr>
      <w:tr w:rsidR="00C12030" w:rsidRPr="00002041" w:rsidTr="008D21E8">
        <w:tc>
          <w:tcPr>
            <w:tcW w:w="0" w:type="auto"/>
            <w:vMerge/>
          </w:tcPr>
          <w:p w:rsidR="00C12030" w:rsidRPr="002E154D" w:rsidRDefault="00C12030" w:rsidP="00017A35">
            <w:pPr>
              <w:rPr>
                <w:rFonts w:ascii="Times New Roman" w:hAnsi="Times New Roman" w:cs="Times New Roman"/>
                <w:sz w:val="22"/>
                <w:szCs w:val="22"/>
              </w:rPr>
            </w:pPr>
          </w:p>
        </w:tc>
        <w:tc>
          <w:tcPr>
            <w:tcW w:w="0" w:type="auto"/>
            <w:vMerge/>
          </w:tcPr>
          <w:p w:rsidR="00C12030" w:rsidRPr="002E154D" w:rsidRDefault="00C12030" w:rsidP="00017A35">
            <w:pPr>
              <w:rPr>
                <w:rFonts w:ascii="Times New Roman" w:hAnsi="Times New Roman" w:cs="Times New Roman"/>
                <w:sz w:val="22"/>
                <w:szCs w:val="22"/>
              </w:rPr>
            </w:pPr>
          </w:p>
        </w:tc>
        <w:tc>
          <w:tcPr>
            <w:tcW w:w="0" w:type="auto"/>
            <w:tcBorders>
              <w:bottom w:val="single" w:sz="4" w:space="0" w:color="auto"/>
            </w:tcBorders>
          </w:tcPr>
          <w:p w:rsidR="00C12030" w:rsidRPr="002E154D" w:rsidRDefault="00C12030" w:rsidP="00017A35">
            <w:pPr>
              <w:rPr>
                <w:rFonts w:ascii="Times New Roman" w:hAnsi="Times New Roman" w:cs="Times New Roman"/>
                <w:sz w:val="22"/>
                <w:szCs w:val="22"/>
              </w:rPr>
            </w:pPr>
          </w:p>
          <w:p w:rsidR="00C12030" w:rsidRPr="002E154D" w:rsidRDefault="00C12030" w:rsidP="00017A35">
            <w:pPr>
              <w:rPr>
                <w:rFonts w:ascii="Times New Roman" w:hAnsi="Times New Roman" w:cs="Times New Roman"/>
                <w:sz w:val="22"/>
                <w:szCs w:val="22"/>
              </w:rPr>
            </w:pPr>
          </w:p>
        </w:tc>
        <w:tc>
          <w:tcPr>
            <w:tcW w:w="0" w:type="auto"/>
            <w:tcBorders>
              <w:bottom w:val="single" w:sz="4" w:space="0" w:color="auto"/>
            </w:tcBorders>
          </w:tcPr>
          <w:p w:rsidR="00C12030" w:rsidRPr="002E154D" w:rsidRDefault="00C12030" w:rsidP="00017A35">
            <w:pPr>
              <w:rPr>
                <w:rFonts w:ascii="Times New Roman" w:hAnsi="Times New Roman" w:cs="Times New Roman"/>
                <w:sz w:val="22"/>
                <w:szCs w:val="22"/>
              </w:rPr>
            </w:pPr>
          </w:p>
        </w:tc>
        <w:tc>
          <w:tcPr>
            <w:tcW w:w="0" w:type="auto"/>
            <w:tcBorders>
              <w:bottom w:val="single" w:sz="4" w:space="0" w:color="auto"/>
            </w:tcBorders>
          </w:tcPr>
          <w:p w:rsidR="00C12030" w:rsidRPr="002E154D" w:rsidRDefault="00C12030" w:rsidP="00017A35">
            <w:pPr>
              <w:rPr>
                <w:rFonts w:ascii="Times New Roman" w:hAnsi="Times New Roman" w:cs="Times New Roman"/>
                <w:sz w:val="22"/>
                <w:szCs w:val="22"/>
              </w:rPr>
            </w:pPr>
          </w:p>
        </w:tc>
        <w:tc>
          <w:tcPr>
            <w:tcW w:w="0" w:type="auto"/>
            <w:tcBorders>
              <w:bottom w:val="single" w:sz="4" w:space="0" w:color="auto"/>
            </w:tcBorders>
          </w:tcPr>
          <w:p w:rsidR="00C12030" w:rsidRPr="002E154D" w:rsidRDefault="00C12030" w:rsidP="00017A35">
            <w:pPr>
              <w:rPr>
                <w:rFonts w:ascii="Times New Roman" w:hAnsi="Times New Roman" w:cs="Times New Roman"/>
                <w:sz w:val="22"/>
                <w:szCs w:val="22"/>
              </w:rPr>
            </w:pPr>
          </w:p>
        </w:tc>
      </w:tr>
      <w:tr w:rsidR="00C12030" w:rsidRPr="00002041" w:rsidTr="008D21E8">
        <w:tc>
          <w:tcPr>
            <w:tcW w:w="0" w:type="auto"/>
            <w:vMerge/>
          </w:tcPr>
          <w:p w:rsidR="00C12030" w:rsidRPr="002E154D" w:rsidRDefault="00C12030" w:rsidP="00017A35">
            <w:pPr>
              <w:rPr>
                <w:rFonts w:ascii="Times New Roman" w:hAnsi="Times New Roman" w:cs="Times New Roman"/>
                <w:sz w:val="22"/>
                <w:szCs w:val="22"/>
              </w:rPr>
            </w:pPr>
          </w:p>
        </w:tc>
        <w:tc>
          <w:tcPr>
            <w:tcW w:w="0" w:type="auto"/>
            <w:vMerge/>
          </w:tcPr>
          <w:p w:rsidR="00C12030" w:rsidRPr="002E154D" w:rsidRDefault="00C12030" w:rsidP="00017A35">
            <w:pPr>
              <w:rPr>
                <w:rFonts w:ascii="Times New Roman" w:hAnsi="Times New Roman" w:cs="Times New Roman"/>
                <w:sz w:val="22"/>
                <w:szCs w:val="22"/>
              </w:rPr>
            </w:pPr>
          </w:p>
        </w:tc>
        <w:tc>
          <w:tcPr>
            <w:tcW w:w="0" w:type="auto"/>
            <w:tcBorders>
              <w:bottom w:val="single" w:sz="8" w:space="0" w:color="000000" w:themeColor="text1"/>
            </w:tcBorders>
          </w:tcPr>
          <w:p w:rsidR="00C12030" w:rsidRPr="002E154D" w:rsidRDefault="00C12030" w:rsidP="00017A35">
            <w:pPr>
              <w:rPr>
                <w:rFonts w:ascii="Times New Roman" w:hAnsi="Times New Roman" w:cs="Times New Roman"/>
                <w:sz w:val="22"/>
                <w:szCs w:val="22"/>
              </w:rPr>
            </w:pPr>
          </w:p>
          <w:p w:rsidR="00C12030" w:rsidRPr="002E154D" w:rsidRDefault="00C12030" w:rsidP="00017A35">
            <w:pPr>
              <w:rPr>
                <w:rFonts w:ascii="Times New Roman" w:hAnsi="Times New Roman" w:cs="Times New Roman"/>
                <w:sz w:val="22"/>
                <w:szCs w:val="22"/>
              </w:rPr>
            </w:pPr>
          </w:p>
        </w:tc>
        <w:tc>
          <w:tcPr>
            <w:tcW w:w="0" w:type="auto"/>
            <w:tcBorders>
              <w:bottom w:val="single" w:sz="8" w:space="0" w:color="000000" w:themeColor="text1"/>
            </w:tcBorders>
          </w:tcPr>
          <w:p w:rsidR="00C12030" w:rsidRPr="002E154D" w:rsidRDefault="00C12030" w:rsidP="00017A35">
            <w:pPr>
              <w:rPr>
                <w:rFonts w:ascii="Times New Roman" w:hAnsi="Times New Roman" w:cs="Times New Roman"/>
                <w:sz w:val="22"/>
                <w:szCs w:val="22"/>
              </w:rPr>
            </w:pPr>
          </w:p>
        </w:tc>
        <w:tc>
          <w:tcPr>
            <w:tcW w:w="0" w:type="auto"/>
            <w:tcBorders>
              <w:bottom w:val="single" w:sz="8" w:space="0" w:color="000000" w:themeColor="text1"/>
            </w:tcBorders>
          </w:tcPr>
          <w:p w:rsidR="00C12030" w:rsidRPr="002E154D" w:rsidRDefault="00C12030" w:rsidP="00017A35">
            <w:pPr>
              <w:rPr>
                <w:rFonts w:ascii="Times New Roman" w:hAnsi="Times New Roman" w:cs="Times New Roman"/>
                <w:sz w:val="22"/>
                <w:szCs w:val="22"/>
              </w:rPr>
            </w:pPr>
          </w:p>
        </w:tc>
        <w:tc>
          <w:tcPr>
            <w:tcW w:w="0" w:type="auto"/>
            <w:tcBorders>
              <w:bottom w:val="single" w:sz="8" w:space="0" w:color="000000" w:themeColor="text1"/>
            </w:tcBorders>
          </w:tcPr>
          <w:p w:rsidR="00C12030" w:rsidRPr="002E154D" w:rsidRDefault="00C12030" w:rsidP="00017A35">
            <w:pPr>
              <w:rPr>
                <w:rFonts w:ascii="Times New Roman" w:hAnsi="Times New Roman" w:cs="Times New Roman"/>
                <w:sz w:val="22"/>
                <w:szCs w:val="22"/>
              </w:rPr>
            </w:pPr>
          </w:p>
        </w:tc>
      </w:tr>
    </w:tbl>
    <w:p w:rsidR="00713EF3" w:rsidRPr="00002041" w:rsidRDefault="00C12030" w:rsidP="00713EF3">
      <w:pPr>
        <w:pStyle w:val="Heading2"/>
        <w:rPr>
          <w:rFonts w:ascii="Times New Roman" w:hAnsi="Times New Roman" w:cs="Times New Roman"/>
        </w:rPr>
      </w:pPr>
      <w:r w:rsidRPr="00002041">
        <w:rPr>
          <w:rFonts w:ascii="Times New Roman" w:hAnsi="Times New Roman" w:cs="Times New Roman"/>
        </w:rPr>
        <w:t>5</w:t>
      </w:r>
      <w:r w:rsidR="00713EF3" w:rsidRPr="00002041">
        <w:rPr>
          <w:rFonts w:ascii="Times New Roman" w:hAnsi="Times New Roman" w:cs="Times New Roman"/>
        </w:rPr>
        <w:t xml:space="preserve">: </w:t>
      </w:r>
      <w:r w:rsidR="001D42DB" w:rsidRPr="00002041">
        <w:rPr>
          <w:rFonts w:ascii="Times New Roman" w:hAnsi="Times New Roman" w:cs="Times New Roman"/>
        </w:rPr>
        <w:t>Transition readiness</w:t>
      </w:r>
    </w:p>
    <w:p w:rsidR="00713EF3" w:rsidRPr="00002041" w:rsidRDefault="00713EF3" w:rsidP="00713EF3">
      <w:pPr>
        <w:rPr>
          <w:rFonts w:ascii="Times New Roman" w:hAnsi="Times New Roman" w:cs="Times New Roman"/>
        </w:rPr>
      </w:pPr>
    </w:p>
    <w:tbl>
      <w:tblPr>
        <w:tblStyle w:val="TableGrid"/>
        <w:tblW w:w="0" w:type="auto"/>
        <w:tblLook w:val="04A0" w:firstRow="1" w:lastRow="0" w:firstColumn="1" w:lastColumn="0" w:noHBand="0" w:noVBand="1"/>
        <w:tblCaption w:val="Transition Goal"/>
        <w:tblDescription w:val="State Goal, Objective, Activities, Measure of Success, Progress Monitoring dates/notes and Funding"/>
      </w:tblPr>
      <w:tblGrid>
        <w:gridCol w:w="4409"/>
        <w:gridCol w:w="2875"/>
        <w:gridCol w:w="4644"/>
        <w:gridCol w:w="222"/>
        <w:gridCol w:w="222"/>
        <w:gridCol w:w="2018"/>
      </w:tblGrid>
      <w:tr w:rsidR="00713EF3" w:rsidRPr="00002041" w:rsidTr="00E16175">
        <w:trPr>
          <w:trHeight w:val="1133"/>
          <w:tblHeader/>
        </w:trPr>
        <w:tc>
          <w:tcPr>
            <w:tcW w:w="0" w:type="auto"/>
            <w:gridSpan w:val="6"/>
            <w:tcBorders>
              <w:top w:val="single" w:sz="8" w:space="0" w:color="000000" w:themeColor="text1"/>
            </w:tcBorders>
          </w:tcPr>
          <w:p w:rsidR="00713EF3" w:rsidRPr="00002041" w:rsidRDefault="00C12030" w:rsidP="00713EF3">
            <w:pPr>
              <w:rPr>
                <w:rFonts w:ascii="Times New Roman" w:hAnsi="Times New Roman" w:cs="Times New Roman"/>
              </w:rPr>
            </w:pPr>
            <w:r w:rsidRPr="00002041">
              <w:rPr>
                <w:rFonts w:ascii="Times New Roman" w:hAnsi="Times New Roman" w:cs="Times New Roman"/>
              </w:rPr>
              <w:t>Goal 5</w:t>
            </w:r>
            <w:r w:rsidR="00713EF3" w:rsidRPr="00002041">
              <w:rPr>
                <w:rFonts w:ascii="Times New Roman" w:hAnsi="Times New Roman" w:cs="Times New Roman"/>
              </w:rPr>
              <w:t>:</w:t>
            </w:r>
            <w:r w:rsidR="00EA0E42">
              <w:rPr>
                <w:rFonts w:ascii="Times New Roman" w:hAnsi="Times New Roman" w:cs="Times New Roman"/>
              </w:rPr>
              <w:t xml:space="preserve">  Improve transition percentage to 83%.</w:t>
            </w:r>
          </w:p>
          <w:p w:rsidR="00713EF3" w:rsidRPr="00002041" w:rsidRDefault="00713EF3" w:rsidP="00713EF3">
            <w:pPr>
              <w:rPr>
                <w:rFonts w:ascii="Times New Roman" w:hAnsi="Times New Roman" w:cs="Times New Roman"/>
              </w:rPr>
            </w:pPr>
          </w:p>
        </w:tc>
      </w:tr>
      <w:tr w:rsidR="00713EF3" w:rsidRPr="00002041" w:rsidTr="00E16175">
        <w:tc>
          <w:tcPr>
            <w:tcW w:w="0" w:type="auto"/>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Objective</w:t>
            </w:r>
          </w:p>
        </w:tc>
        <w:tc>
          <w:tcPr>
            <w:tcW w:w="0" w:type="auto"/>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Strategy</w:t>
            </w:r>
          </w:p>
        </w:tc>
        <w:tc>
          <w:tcPr>
            <w:tcW w:w="0" w:type="auto"/>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Activities to deploy strategy</w:t>
            </w:r>
          </w:p>
        </w:tc>
        <w:tc>
          <w:tcPr>
            <w:tcW w:w="0" w:type="auto"/>
            <w:shd w:val="clear" w:color="auto" w:fill="000000" w:themeFill="text1"/>
          </w:tcPr>
          <w:p w:rsidR="00713EF3" w:rsidRPr="002E154D" w:rsidRDefault="00713EF3" w:rsidP="00713EF3">
            <w:pPr>
              <w:rPr>
                <w:rFonts w:ascii="Times New Roman" w:hAnsi="Times New Roman" w:cs="Times New Roman"/>
                <w:color w:val="FFFFFF" w:themeColor="background1"/>
                <w:sz w:val="22"/>
              </w:rPr>
            </w:pPr>
          </w:p>
        </w:tc>
        <w:tc>
          <w:tcPr>
            <w:tcW w:w="0" w:type="auto"/>
            <w:shd w:val="clear" w:color="auto" w:fill="000000" w:themeFill="text1"/>
          </w:tcPr>
          <w:p w:rsidR="00713EF3" w:rsidRPr="002E154D" w:rsidRDefault="00713EF3" w:rsidP="00713EF3">
            <w:pPr>
              <w:rPr>
                <w:rFonts w:ascii="Times New Roman" w:hAnsi="Times New Roman" w:cs="Times New Roman"/>
                <w:color w:val="FFFFFF" w:themeColor="background1"/>
                <w:sz w:val="22"/>
              </w:rPr>
            </w:pPr>
          </w:p>
        </w:tc>
        <w:tc>
          <w:tcPr>
            <w:tcW w:w="0" w:type="auto"/>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Funding</w:t>
            </w:r>
          </w:p>
        </w:tc>
      </w:tr>
      <w:tr w:rsidR="00713EF3" w:rsidRPr="00002041" w:rsidTr="00E16175">
        <w:tc>
          <w:tcPr>
            <w:tcW w:w="0" w:type="auto"/>
            <w:vMerge w:val="restart"/>
          </w:tcPr>
          <w:p w:rsidR="00713EF3" w:rsidRPr="002E154D" w:rsidRDefault="00713EF3" w:rsidP="00713EF3">
            <w:pPr>
              <w:rPr>
                <w:rFonts w:ascii="Times New Roman" w:hAnsi="Times New Roman" w:cs="Times New Roman"/>
                <w:sz w:val="22"/>
              </w:rPr>
            </w:pPr>
            <w:r w:rsidRPr="002E154D">
              <w:rPr>
                <w:rFonts w:ascii="Times New Roman" w:hAnsi="Times New Roman" w:cs="Times New Roman"/>
                <w:sz w:val="22"/>
              </w:rPr>
              <w:t>Objective 1</w:t>
            </w:r>
            <w:r w:rsidR="001126A6" w:rsidRPr="002E154D">
              <w:rPr>
                <w:rFonts w:ascii="Times New Roman" w:hAnsi="Times New Roman" w:cs="Times New Roman"/>
                <w:sz w:val="22"/>
              </w:rPr>
              <w:t>:</w:t>
            </w:r>
            <w:r w:rsidR="001126A6">
              <w:rPr>
                <w:rFonts w:ascii="Times New Roman" w:hAnsi="Times New Roman" w:cs="Times New Roman"/>
                <w:sz w:val="22"/>
              </w:rPr>
              <w:t xml:space="preserve"> Continue</w:t>
            </w:r>
            <w:r w:rsidR="00EA0E42">
              <w:rPr>
                <w:rFonts w:ascii="Times New Roman" w:hAnsi="Times New Roman" w:cs="Times New Roman"/>
                <w:sz w:val="22"/>
              </w:rPr>
              <w:t xml:space="preserve"> to improve CCR rates.  Raise CCR percentage to 83.6%</w:t>
            </w:r>
          </w:p>
        </w:tc>
        <w:tc>
          <w:tcPr>
            <w:tcW w:w="0" w:type="auto"/>
            <w:vMerge w:val="restart"/>
          </w:tcPr>
          <w:p w:rsidR="00713EF3" w:rsidRDefault="00EA0E42" w:rsidP="00713EF3">
            <w:pPr>
              <w:rPr>
                <w:rFonts w:ascii="Times New Roman" w:hAnsi="Times New Roman" w:cs="Times New Roman"/>
                <w:sz w:val="22"/>
              </w:rPr>
            </w:pPr>
            <w:r>
              <w:rPr>
                <w:rFonts w:ascii="Times New Roman" w:hAnsi="Times New Roman" w:cs="Times New Roman"/>
                <w:sz w:val="22"/>
              </w:rPr>
              <w:t>Increase awareness of CCR standards.</w:t>
            </w:r>
          </w:p>
          <w:p w:rsidR="00EA0E42" w:rsidRDefault="00EA0E42" w:rsidP="00713EF3">
            <w:pPr>
              <w:rPr>
                <w:rFonts w:ascii="Times New Roman" w:hAnsi="Times New Roman" w:cs="Times New Roman"/>
                <w:sz w:val="22"/>
              </w:rPr>
            </w:pPr>
            <w:r>
              <w:rPr>
                <w:rFonts w:ascii="Times New Roman" w:hAnsi="Times New Roman" w:cs="Times New Roman"/>
                <w:sz w:val="22"/>
              </w:rPr>
              <w:t>Increase the number of students in career pathways.</w:t>
            </w:r>
          </w:p>
          <w:p w:rsidR="00EA0E42" w:rsidRDefault="00EA0E42" w:rsidP="00713EF3">
            <w:pPr>
              <w:rPr>
                <w:rFonts w:ascii="Times New Roman" w:hAnsi="Times New Roman" w:cs="Times New Roman"/>
                <w:sz w:val="22"/>
              </w:rPr>
            </w:pPr>
            <w:r>
              <w:rPr>
                <w:rFonts w:ascii="Times New Roman" w:hAnsi="Times New Roman" w:cs="Times New Roman"/>
                <w:sz w:val="22"/>
              </w:rPr>
              <w:t>Increase the number of students taking the ACT test multiple times.</w:t>
            </w:r>
          </w:p>
          <w:p w:rsidR="00EA0E42" w:rsidRPr="002E154D" w:rsidRDefault="00EA0E42" w:rsidP="00713EF3">
            <w:pPr>
              <w:rPr>
                <w:rFonts w:ascii="Times New Roman" w:hAnsi="Times New Roman" w:cs="Times New Roman"/>
                <w:sz w:val="22"/>
              </w:rPr>
            </w:pPr>
          </w:p>
        </w:tc>
        <w:tc>
          <w:tcPr>
            <w:tcW w:w="0" w:type="auto"/>
          </w:tcPr>
          <w:p w:rsidR="00713EF3" w:rsidRDefault="00EA0E42" w:rsidP="00713EF3">
            <w:pPr>
              <w:rPr>
                <w:rFonts w:ascii="Times New Roman" w:hAnsi="Times New Roman" w:cs="Times New Roman"/>
                <w:sz w:val="22"/>
              </w:rPr>
            </w:pPr>
            <w:r>
              <w:rPr>
                <w:rFonts w:ascii="Times New Roman" w:hAnsi="Times New Roman" w:cs="Times New Roman"/>
                <w:sz w:val="22"/>
              </w:rPr>
              <w:t>College coach meeting with all students to increase awareness of college and career options.</w:t>
            </w:r>
          </w:p>
          <w:p w:rsidR="00EA0E42" w:rsidRPr="002E154D" w:rsidRDefault="00EA0E42" w:rsidP="00713EF3">
            <w:pPr>
              <w:rPr>
                <w:rFonts w:ascii="Times New Roman" w:hAnsi="Times New Roman" w:cs="Times New Roman"/>
                <w:sz w:val="22"/>
              </w:rPr>
            </w:pPr>
            <w:r>
              <w:rPr>
                <w:rFonts w:ascii="Times New Roman" w:hAnsi="Times New Roman" w:cs="Times New Roman"/>
                <w:sz w:val="22"/>
              </w:rPr>
              <w:t>Career days throughout the year to provide students with information to make career decisions.</w:t>
            </w:r>
          </w:p>
          <w:p w:rsidR="00713EF3" w:rsidRPr="002E154D" w:rsidRDefault="00713EF3" w:rsidP="00713EF3">
            <w:pPr>
              <w:rPr>
                <w:rFonts w:ascii="Times New Roman" w:hAnsi="Times New Roman" w:cs="Times New Roman"/>
                <w:sz w:val="22"/>
              </w:rPr>
            </w:pPr>
          </w:p>
        </w:tc>
        <w:tc>
          <w:tcPr>
            <w:tcW w:w="0" w:type="auto"/>
          </w:tcPr>
          <w:p w:rsidR="00713EF3" w:rsidRPr="002E154D" w:rsidRDefault="00713EF3" w:rsidP="00713EF3">
            <w:pPr>
              <w:rPr>
                <w:rFonts w:ascii="Times New Roman" w:hAnsi="Times New Roman" w:cs="Times New Roman"/>
                <w:sz w:val="22"/>
              </w:rPr>
            </w:pPr>
          </w:p>
        </w:tc>
        <w:tc>
          <w:tcPr>
            <w:tcW w:w="0" w:type="auto"/>
          </w:tcPr>
          <w:p w:rsidR="00713EF3" w:rsidRPr="002E154D" w:rsidRDefault="00713EF3" w:rsidP="00713EF3">
            <w:pPr>
              <w:rPr>
                <w:rFonts w:ascii="Times New Roman" w:hAnsi="Times New Roman" w:cs="Times New Roman"/>
                <w:sz w:val="22"/>
              </w:rPr>
            </w:pPr>
          </w:p>
        </w:tc>
        <w:tc>
          <w:tcPr>
            <w:tcW w:w="0" w:type="auto"/>
          </w:tcPr>
          <w:p w:rsidR="00713EF3" w:rsidRDefault="001126A6" w:rsidP="00713EF3">
            <w:pPr>
              <w:rPr>
                <w:rFonts w:ascii="Times New Roman" w:hAnsi="Times New Roman" w:cs="Times New Roman"/>
                <w:sz w:val="22"/>
              </w:rPr>
            </w:pPr>
            <w:r>
              <w:rPr>
                <w:rFonts w:ascii="Times New Roman" w:hAnsi="Times New Roman" w:cs="Times New Roman"/>
                <w:sz w:val="22"/>
              </w:rPr>
              <w:t>AmeriCorps</w:t>
            </w:r>
            <w:r w:rsidR="00EF7323">
              <w:rPr>
                <w:rFonts w:ascii="Times New Roman" w:hAnsi="Times New Roman" w:cs="Times New Roman"/>
                <w:sz w:val="22"/>
              </w:rPr>
              <w:t>/NKU grant</w:t>
            </w:r>
          </w:p>
          <w:p w:rsidR="00EF7323" w:rsidRDefault="00EF7323" w:rsidP="00713EF3">
            <w:pPr>
              <w:rPr>
                <w:rFonts w:ascii="Times New Roman" w:hAnsi="Times New Roman" w:cs="Times New Roman"/>
                <w:sz w:val="22"/>
              </w:rPr>
            </w:pPr>
          </w:p>
          <w:p w:rsidR="00EF7323" w:rsidRPr="002E154D" w:rsidRDefault="00EF7323" w:rsidP="00713EF3">
            <w:pPr>
              <w:rPr>
                <w:rFonts w:ascii="Times New Roman" w:hAnsi="Times New Roman" w:cs="Times New Roman"/>
                <w:sz w:val="22"/>
              </w:rPr>
            </w:pPr>
            <w:r>
              <w:rPr>
                <w:rFonts w:ascii="Times New Roman" w:hAnsi="Times New Roman" w:cs="Times New Roman"/>
                <w:sz w:val="22"/>
              </w:rPr>
              <w:t>SBDM</w:t>
            </w:r>
          </w:p>
        </w:tc>
      </w:tr>
      <w:tr w:rsidR="00713EF3" w:rsidRPr="00002041" w:rsidTr="00E16175">
        <w:tc>
          <w:tcPr>
            <w:tcW w:w="0" w:type="auto"/>
            <w:vMerge/>
          </w:tcPr>
          <w:p w:rsidR="00713EF3" w:rsidRPr="002E154D" w:rsidRDefault="00713EF3" w:rsidP="00713EF3">
            <w:pPr>
              <w:rPr>
                <w:rFonts w:ascii="Times New Roman" w:hAnsi="Times New Roman" w:cs="Times New Roman"/>
                <w:sz w:val="22"/>
              </w:rPr>
            </w:pPr>
          </w:p>
        </w:tc>
        <w:tc>
          <w:tcPr>
            <w:tcW w:w="0" w:type="auto"/>
            <w:vMerge/>
          </w:tcPr>
          <w:p w:rsidR="00713EF3" w:rsidRPr="002E154D" w:rsidRDefault="00713EF3" w:rsidP="00713EF3">
            <w:pPr>
              <w:rPr>
                <w:rFonts w:ascii="Times New Roman" w:hAnsi="Times New Roman" w:cs="Times New Roman"/>
                <w:sz w:val="22"/>
              </w:rPr>
            </w:pPr>
          </w:p>
        </w:tc>
        <w:tc>
          <w:tcPr>
            <w:tcW w:w="0" w:type="auto"/>
            <w:tcBorders>
              <w:bottom w:val="single" w:sz="4" w:space="0" w:color="auto"/>
            </w:tcBorders>
          </w:tcPr>
          <w:p w:rsidR="00713EF3" w:rsidRPr="002E154D" w:rsidRDefault="00EA0E42" w:rsidP="00713EF3">
            <w:pPr>
              <w:rPr>
                <w:rFonts w:ascii="Times New Roman" w:hAnsi="Times New Roman" w:cs="Times New Roman"/>
                <w:sz w:val="22"/>
              </w:rPr>
            </w:pPr>
            <w:r>
              <w:rPr>
                <w:rFonts w:ascii="Times New Roman" w:hAnsi="Times New Roman" w:cs="Times New Roman"/>
                <w:sz w:val="22"/>
              </w:rPr>
              <w:t>Make an effort to get the ACT testing on site, so more students will be encouraged to take multiple attempts at the test.</w:t>
            </w:r>
          </w:p>
          <w:p w:rsidR="00713EF3" w:rsidRPr="002E154D" w:rsidRDefault="00713EF3" w:rsidP="00713EF3">
            <w:pPr>
              <w:rPr>
                <w:rFonts w:ascii="Times New Roman" w:hAnsi="Times New Roman" w:cs="Times New Roman"/>
                <w:sz w:val="22"/>
              </w:rPr>
            </w:pPr>
          </w:p>
        </w:tc>
        <w:tc>
          <w:tcPr>
            <w:tcW w:w="0" w:type="auto"/>
            <w:tcBorders>
              <w:bottom w:val="single" w:sz="4" w:space="0" w:color="auto"/>
            </w:tcBorders>
          </w:tcPr>
          <w:p w:rsidR="00713EF3" w:rsidRPr="002E154D" w:rsidRDefault="00713EF3" w:rsidP="00713EF3">
            <w:pPr>
              <w:rPr>
                <w:rFonts w:ascii="Times New Roman" w:hAnsi="Times New Roman" w:cs="Times New Roman"/>
                <w:sz w:val="22"/>
              </w:rPr>
            </w:pPr>
          </w:p>
        </w:tc>
        <w:tc>
          <w:tcPr>
            <w:tcW w:w="0" w:type="auto"/>
            <w:tcBorders>
              <w:bottom w:val="single" w:sz="4" w:space="0" w:color="auto"/>
            </w:tcBorders>
          </w:tcPr>
          <w:p w:rsidR="00713EF3" w:rsidRPr="002E154D" w:rsidRDefault="00713EF3" w:rsidP="00713EF3">
            <w:pPr>
              <w:rPr>
                <w:rFonts w:ascii="Times New Roman" w:hAnsi="Times New Roman" w:cs="Times New Roman"/>
                <w:sz w:val="22"/>
              </w:rPr>
            </w:pPr>
          </w:p>
        </w:tc>
        <w:tc>
          <w:tcPr>
            <w:tcW w:w="0" w:type="auto"/>
            <w:tcBorders>
              <w:bottom w:val="single" w:sz="4" w:space="0" w:color="auto"/>
            </w:tcBorders>
          </w:tcPr>
          <w:p w:rsidR="00713EF3" w:rsidRPr="002E154D" w:rsidRDefault="00EF7323" w:rsidP="00713EF3">
            <w:pPr>
              <w:rPr>
                <w:rFonts w:ascii="Times New Roman" w:hAnsi="Times New Roman" w:cs="Times New Roman"/>
                <w:sz w:val="22"/>
              </w:rPr>
            </w:pPr>
            <w:r>
              <w:rPr>
                <w:rFonts w:ascii="Times New Roman" w:hAnsi="Times New Roman" w:cs="Times New Roman"/>
                <w:sz w:val="22"/>
              </w:rPr>
              <w:t>SBDM</w:t>
            </w:r>
          </w:p>
        </w:tc>
      </w:tr>
      <w:tr w:rsidR="00713EF3" w:rsidRPr="00002041" w:rsidTr="008D21E8">
        <w:trPr>
          <w:trHeight w:val="1043"/>
        </w:trPr>
        <w:tc>
          <w:tcPr>
            <w:tcW w:w="0" w:type="auto"/>
            <w:vMerge/>
          </w:tcPr>
          <w:p w:rsidR="00713EF3" w:rsidRPr="002E154D" w:rsidRDefault="00713EF3" w:rsidP="00713EF3">
            <w:pPr>
              <w:rPr>
                <w:rFonts w:ascii="Times New Roman" w:hAnsi="Times New Roman" w:cs="Times New Roman"/>
                <w:sz w:val="22"/>
              </w:rPr>
            </w:pPr>
          </w:p>
        </w:tc>
        <w:tc>
          <w:tcPr>
            <w:tcW w:w="0" w:type="auto"/>
            <w:vMerge/>
          </w:tcPr>
          <w:p w:rsidR="00713EF3" w:rsidRPr="002E154D" w:rsidRDefault="00713EF3" w:rsidP="00713EF3">
            <w:pPr>
              <w:rPr>
                <w:rFonts w:ascii="Times New Roman" w:hAnsi="Times New Roman" w:cs="Times New Roman"/>
                <w:sz w:val="22"/>
              </w:rPr>
            </w:pPr>
          </w:p>
        </w:tc>
        <w:tc>
          <w:tcPr>
            <w:tcW w:w="0" w:type="auto"/>
            <w:tcBorders>
              <w:bottom w:val="single" w:sz="8" w:space="0" w:color="000000" w:themeColor="text1"/>
            </w:tcBorders>
          </w:tcPr>
          <w:p w:rsidR="00713EF3" w:rsidRDefault="00EA0E42" w:rsidP="00713EF3">
            <w:pPr>
              <w:rPr>
                <w:rFonts w:ascii="Times New Roman" w:hAnsi="Times New Roman" w:cs="Times New Roman"/>
                <w:sz w:val="22"/>
              </w:rPr>
            </w:pPr>
            <w:r>
              <w:rPr>
                <w:rFonts w:ascii="Times New Roman" w:hAnsi="Times New Roman" w:cs="Times New Roman"/>
                <w:sz w:val="22"/>
              </w:rPr>
              <w:t>Start a teaching pathway with dual credit opportunities.</w:t>
            </w:r>
          </w:p>
          <w:p w:rsidR="00713EF3" w:rsidRPr="002E154D" w:rsidRDefault="00EA0E42" w:rsidP="00713EF3">
            <w:pPr>
              <w:rPr>
                <w:rFonts w:ascii="Times New Roman" w:hAnsi="Times New Roman" w:cs="Times New Roman"/>
                <w:sz w:val="22"/>
              </w:rPr>
            </w:pPr>
            <w:r>
              <w:rPr>
                <w:rFonts w:ascii="Times New Roman" w:hAnsi="Times New Roman" w:cs="Times New Roman"/>
                <w:sz w:val="22"/>
              </w:rPr>
              <w:t>Start a digital learning pathway with dual credit opportunities.</w:t>
            </w:r>
          </w:p>
        </w:tc>
        <w:tc>
          <w:tcPr>
            <w:tcW w:w="0" w:type="auto"/>
            <w:tcBorders>
              <w:bottom w:val="single" w:sz="8" w:space="0" w:color="000000" w:themeColor="text1"/>
            </w:tcBorders>
          </w:tcPr>
          <w:p w:rsidR="00713EF3" w:rsidRPr="002E154D" w:rsidRDefault="00713EF3" w:rsidP="00713EF3">
            <w:pPr>
              <w:rPr>
                <w:rFonts w:ascii="Times New Roman" w:hAnsi="Times New Roman" w:cs="Times New Roman"/>
                <w:sz w:val="22"/>
              </w:rPr>
            </w:pPr>
          </w:p>
        </w:tc>
        <w:tc>
          <w:tcPr>
            <w:tcW w:w="0" w:type="auto"/>
            <w:tcBorders>
              <w:bottom w:val="single" w:sz="8" w:space="0" w:color="000000" w:themeColor="text1"/>
            </w:tcBorders>
          </w:tcPr>
          <w:p w:rsidR="00713EF3" w:rsidRPr="002E154D" w:rsidRDefault="00713EF3" w:rsidP="00713EF3">
            <w:pPr>
              <w:rPr>
                <w:rFonts w:ascii="Times New Roman" w:hAnsi="Times New Roman" w:cs="Times New Roman"/>
                <w:sz w:val="22"/>
              </w:rPr>
            </w:pPr>
          </w:p>
        </w:tc>
        <w:tc>
          <w:tcPr>
            <w:tcW w:w="0" w:type="auto"/>
            <w:tcBorders>
              <w:bottom w:val="single" w:sz="8" w:space="0" w:color="000000" w:themeColor="text1"/>
            </w:tcBorders>
          </w:tcPr>
          <w:p w:rsidR="00713EF3" w:rsidRPr="002E154D" w:rsidRDefault="00EF7323" w:rsidP="00713EF3">
            <w:pPr>
              <w:rPr>
                <w:rFonts w:ascii="Times New Roman" w:hAnsi="Times New Roman" w:cs="Times New Roman"/>
                <w:sz w:val="22"/>
              </w:rPr>
            </w:pPr>
            <w:r>
              <w:rPr>
                <w:rFonts w:ascii="Times New Roman" w:hAnsi="Times New Roman" w:cs="Times New Roman"/>
                <w:sz w:val="22"/>
              </w:rPr>
              <w:t>SBDM</w:t>
            </w:r>
          </w:p>
        </w:tc>
      </w:tr>
      <w:tr w:rsidR="00713EF3" w:rsidRPr="00002041" w:rsidTr="00E16175">
        <w:tc>
          <w:tcPr>
            <w:tcW w:w="0" w:type="auto"/>
          </w:tcPr>
          <w:p w:rsidR="00713EF3" w:rsidRPr="002E154D" w:rsidRDefault="00713EF3" w:rsidP="00713EF3">
            <w:pPr>
              <w:rPr>
                <w:rFonts w:ascii="Times New Roman" w:hAnsi="Times New Roman" w:cs="Times New Roman"/>
                <w:sz w:val="22"/>
              </w:rPr>
            </w:pPr>
            <w:r w:rsidRPr="002E154D">
              <w:rPr>
                <w:rFonts w:ascii="Times New Roman" w:hAnsi="Times New Roman" w:cs="Times New Roman"/>
                <w:sz w:val="22"/>
              </w:rPr>
              <w:t>Objective 2</w:t>
            </w:r>
            <w:r w:rsidR="001126A6" w:rsidRPr="002E154D">
              <w:rPr>
                <w:rFonts w:ascii="Times New Roman" w:hAnsi="Times New Roman" w:cs="Times New Roman"/>
                <w:sz w:val="22"/>
              </w:rPr>
              <w:t>:</w:t>
            </w:r>
            <w:r w:rsidR="001126A6">
              <w:rPr>
                <w:rFonts w:ascii="Times New Roman" w:hAnsi="Times New Roman" w:cs="Times New Roman"/>
                <w:sz w:val="22"/>
              </w:rPr>
              <w:t xml:space="preserve"> Increase</w:t>
            </w:r>
            <w:r w:rsidR="00EA0E42">
              <w:rPr>
                <w:rFonts w:ascii="Times New Roman" w:hAnsi="Times New Roman" w:cs="Times New Roman"/>
                <w:sz w:val="22"/>
              </w:rPr>
              <w:t xml:space="preserve"> dual credit classes to allow more students the opportunity to capitalize on dual credit courses.</w:t>
            </w:r>
          </w:p>
        </w:tc>
        <w:tc>
          <w:tcPr>
            <w:tcW w:w="0" w:type="auto"/>
          </w:tcPr>
          <w:p w:rsidR="00713EF3" w:rsidRDefault="00EA0E42" w:rsidP="00713EF3">
            <w:pPr>
              <w:rPr>
                <w:rFonts w:ascii="Times New Roman" w:hAnsi="Times New Roman" w:cs="Times New Roman"/>
                <w:sz w:val="22"/>
              </w:rPr>
            </w:pPr>
            <w:r>
              <w:rPr>
                <w:rFonts w:ascii="Times New Roman" w:hAnsi="Times New Roman" w:cs="Times New Roman"/>
                <w:sz w:val="22"/>
              </w:rPr>
              <w:t>Increase the number of dual credit classes offered.</w:t>
            </w:r>
          </w:p>
          <w:p w:rsidR="00EA0E42" w:rsidRPr="002E154D" w:rsidRDefault="00EA0E42" w:rsidP="00713EF3">
            <w:pPr>
              <w:rPr>
                <w:rFonts w:ascii="Times New Roman" w:hAnsi="Times New Roman" w:cs="Times New Roman"/>
                <w:sz w:val="22"/>
              </w:rPr>
            </w:pPr>
            <w:r>
              <w:rPr>
                <w:rFonts w:ascii="Times New Roman" w:hAnsi="Times New Roman" w:cs="Times New Roman"/>
                <w:sz w:val="22"/>
              </w:rPr>
              <w:t>Provide a tuition grant for the first two dual credit classes taken.</w:t>
            </w:r>
          </w:p>
        </w:tc>
        <w:tc>
          <w:tcPr>
            <w:tcW w:w="0" w:type="auto"/>
          </w:tcPr>
          <w:p w:rsidR="00713EF3" w:rsidRDefault="00EA0E42" w:rsidP="00713EF3">
            <w:pPr>
              <w:rPr>
                <w:rFonts w:ascii="Times New Roman" w:hAnsi="Times New Roman" w:cs="Times New Roman"/>
                <w:sz w:val="22"/>
              </w:rPr>
            </w:pPr>
            <w:r>
              <w:rPr>
                <w:rFonts w:ascii="Times New Roman" w:hAnsi="Times New Roman" w:cs="Times New Roman"/>
                <w:sz w:val="22"/>
              </w:rPr>
              <w:t>Increase the number of seats available in the CCATC for our vocational students.</w:t>
            </w:r>
          </w:p>
          <w:p w:rsidR="00713EF3" w:rsidRPr="002E154D" w:rsidRDefault="00EA0E42" w:rsidP="00713EF3">
            <w:pPr>
              <w:rPr>
                <w:rFonts w:ascii="Times New Roman" w:hAnsi="Times New Roman" w:cs="Times New Roman"/>
                <w:sz w:val="22"/>
              </w:rPr>
            </w:pPr>
            <w:r>
              <w:rPr>
                <w:rFonts w:ascii="Times New Roman" w:hAnsi="Times New Roman" w:cs="Times New Roman"/>
                <w:sz w:val="22"/>
              </w:rPr>
              <w:t>Start a nursing pathway that includes sophomores- this will increase the number of students in the tech school.</w:t>
            </w:r>
          </w:p>
        </w:tc>
        <w:tc>
          <w:tcPr>
            <w:tcW w:w="0" w:type="auto"/>
          </w:tcPr>
          <w:p w:rsidR="00713EF3" w:rsidRPr="002E154D" w:rsidRDefault="00713EF3" w:rsidP="00713EF3">
            <w:pPr>
              <w:rPr>
                <w:rFonts w:ascii="Times New Roman" w:hAnsi="Times New Roman" w:cs="Times New Roman"/>
                <w:sz w:val="22"/>
              </w:rPr>
            </w:pPr>
          </w:p>
        </w:tc>
        <w:tc>
          <w:tcPr>
            <w:tcW w:w="0" w:type="auto"/>
          </w:tcPr>
          <w:p w:rsidR="00713EF3" w:rsidRPr="002E154D" w:rsidRDefault="00713EF3" w:rsidP="00713EF3">
            <w:pPr>
              <w:rPr>
                <w:rFonts w:ascii="Times New Roman" w:hAnsi="Times New Roman" w:cs="Times New Roman"/>
                <w:sz w:val="22"/>
              </w:rPr>
            </w:pPr>
          </w:p>
        </w:tc>
        <w:tc>
          <w:tcPr>
            <w:tcW w:w="0" w:type="auto"/>
          </w:tcPr>
          <w:p w:rsidR="00713EF3" w:rsidRDefault="00EF7323" w:rsidP="00713EF3">
            <w:pPr>
              <w:rPr>
                <w:rFonts w:ascii="Times New Roman" w:hAnsi="Times New Roman" w:cs="Times New Roman"/>
                <w:sz w:val="22"/>
              </w:rPr>
            </w:pPr>
            <w:r>
              <w:rPr>
                <w:rFonts w:ascii="Times New Roman" w:hAnsi="Times New Roman" w:cs="Times New Roman"/>
                <w:sz w:val="22"/>
              </w:rPr>
              <w:t>Board money</w:t>
            </w:r>
          </w:p>
          <w:p w:rsidR="00EF7323" w:rsidRDefault="00EF7323" w:rsidP="00713EF3">
            <w:pPr>
              <w:rPr>
                <w:rFonts w:ascii="Times New Roman" w:hAnsi="Times New Roman" w:cs="Times New Roman"/>
                <w:sz w:val="22"/>
              </w:rPr>
            </w:pPr>
          </w:p>
          <w:p w:rsidR="00EF7323" w:rsidRPr="002E154D" w:rsidRDefault="00EF7323" w:rsidP="00713EF3">
            <w:pPr>
              <w:rPr>
                <w:rFonts w:ascii="Times New Roman" w:hAnsi="Times New Roman" w:cs="Times New Roman"/>
                <w:sz w:val="22"/>
              </w:rPr>
            </w:pPr>
            <w:r>
              <w:rPr>
                <w:rFonts w:ascii="Times New Roman" w:hAnsi="Times New Roman" w:cs="Times New Roman"/>
                <w:sz w:val="22"/>
              </w:rPr>
              <w:t>Board money</w:t>
            </w:r>
          </w:p>
        </w:tc>
      </w:tr>
    </w:tbl>
    <w:p w:rsidR="001D42DB" w:rsidRPr="00002041" w:rsidRDefault="001D42DB" w:rsidP="008D21E8">
      <w:pPr>
        <w:rPr>
          <w:rFonts w:ascii="Times New Roman" w:hAnsi="Times New Roman" w:cs="Times New Roman"/>
        </w:rPr>
      </w:pPr>
      <w:bookmarkStart w:id="0" w:name="_GoBack"/>
      <w:bookmarkEnd w:id="0"/>
    </w:p>
    <w:sectPr w:rsidR="001D42DB" w:rsidRPr="00002041" w:rsidSect="00E16175">
      <w:pgSz w:w="15840" w:h="12240" w:orient="landscape" w:code="1"/>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751D4"/>
    <w:multiLevelType w:val="hybridMultilevel"/>
    <w:tmpl w:val="9612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D905A5"/>
    <w:multiLevelType w:val="multilevel"/>
    <w:tmpl w:val="9122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82"/>
    <w:rsid w:val="00002041"/>
    <w:rsid w:val="00002C91"/>
    <w:rsid w:val="0005082F"/>
    <w:rsid w:val="0008569E"/>
    <w:rsid w:val="000D615B"/>
    <w:rsid w:val="000D79A1"/>
    <w:rsid w:val="001126A6"/>
    <w:rsid w:val="00150697"/>
    <w:rsid w:val="00196752"/>
    <w:rsid w:val="001D42DB"/>
    <w:rsid w:val="001D5F83"/>
    <w:rsid w:val="001E38D2"/>
    <w:rsid w:val="00290128"/>
    <w:rsid w:val="002D4646"/>
    <w:rsid w:val="002E154D"/>
    <w:rsid w:val="003015B8"/>
    <w:rsid w:val="00315304"/>
    <w:rsid w:val="00460464"/>
    <w:rsid w:val="004D2A9A"/>
    <w:rsid w:val="004D399D"/>
    <w:rsid w:val="00580597"/>
    <w:rsid w:val="006010D7"/>
    <w:rsid w:val="00620A30"/>
    <w:rsid w:val="006A2987"/>
    <w:rsid w:val="006E427B"/>
    <w:rsid w:val="00713EF3"/>
    <w:rsid w:val="007947C7"/>
    <w:rsid w:val="007A2BB7"/>
    <w:rsid w:val="00880FDF"/>
    <w:rsid w:val="008D21E8"/>
    <w:rsid w:val="00905B4B"/>
    <w:rsid w:val="009417E3"/>
    <w:rsid w:val="00947E3D"/>
    <w:rsid w:val="00953BDA"/>
    <w:rsid w:val="00954BDD"/>
    <w:rsid w:val="0097149C"/>
    <w:rsid w:val="00987CE3"/>
    <w:rsid w:val="009F76B2"/>
    <w:rsid w:val="00A714B9"/>
    <w:rsid w:val="00AB27F4"/>
    <w:rsid w:val="00B031EA"/>
    <w:rsid w:val="00B25D40"/>
    <w:rsid w:val="00B8783D"/>
    <w:rsid w:val="00BC02EC"/>
    <w:rsid w:val="00C12030"/>
    <w:rsid w:val="00C14366"/>
    <w:rsid w:val="00C42A12"/>
    <w:rsid w:val="00DA2A0B"/>
    <w:rsid w:val="00DC723B"/>
    <w:rsid w:val="00DF07A2"/>
    <w:rsid w:val="00E16175"/>
    <w:rsid w:val="00E16C07"/>
    <w:rsid w:val="00E83761"/>
    <w:rsid w:val="00EA0E42"/>
    <w:rsid w:val="00EE17B9"/>
    <w:rsid w:val="00EF7323"/>
    <w:rsid w:val="00F23B32"/>
    <w:rsid w:val="00F25F7B"/>
    <w:rsid w:val="00F90C82"/>
    <w:rsid w:val="00FB38DA"/>
    <w:rsid w:val="00FC7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775163"/>
  <w14:defaultImageDpi w14:val="300"/>
  <w15:docId w15:val="{D71F6DC0-4446-4BD2-826D-3F89F10D6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1E38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8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2017-09-28T04:00:00+00:00</Publication_x0020_Date>
    <Audience1 xmlns="3a62de7d-ba57-4f43-9dae-9623ba637be0">
      <Value>1</Value>
      <Value>2</Value>
      <Value>3</Value>
      <Value>4</Value>
      <Value>5</Value>
      <Value>6</Value>
      <Value>7</Value>
      <Value>8</Value>
      <Value>9</Value>
      <Value>10</Value>
    </Audience1>
    <_dlc_DocId xmlns="3a62de7d-ba57-4f43-9dae-9623ba637be0">KYED-380-211</_dlc_DocId>
    <_dlc_DocIdUrl xmlns="3a62de7d-ba57-4f43-9dae-9623ba637be0">
      <Url>https://education.ky.gov/school/csip/_layouts/DocIdRedir.aspx?ID=KYED-380-211</Url>
      <Description>KYED-380-211</Description>
    </_dlc_DocIdUrl>
    <Accessibility_x0020_Audit_x0020_Status xmlns="3a62de7d-ba57-4f43-9dae-9623ba637be0" xsi:nil="true"/>
    <Application_x0020_Date xmlns="3a62de7d-ba57-4f43-9dae-9623ba637be0" xsi:nil="true"/>
    <Application_x0020_Type xmlns="3a62de7d-ba57-4f43-9dae-9623ba637be0" xsi:nil="true"/>
    <Accessibility_x0020_Audienc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Accessibility_x0020_Status xmlns="3a62de7d-ba57-4f43-9dae-9623ba637be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17" ma:contentTypeDescription="" ma:contentTypeScope="" ma:versionID="e04ac7a945009e0e27ead7058017d1c5">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f68d633b7e43651fb5d1e3aabf2d1164"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element ref="ns2:Application_x0020_Date" minOccurs="0"/>
                <xsd:element ref="ns2:Application_x0020_Status" minOccurs="0"/>
                <xsd:element ref="ns2:Application_x0020_Typ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Application_x0020_Date" ma:index="16" nillable="true" ma:displayName="Application Date" ma:format="DateOnly" ma:internalName="Application_x0020_Date">
      <xsd:simpleType>
        <xsd:restriction base="dms:DateTime"/>
      </xsd:simpleType>
    </xsd:element>
    <xsd:element name="Application_x0020_Status" ma:index="17"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18"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ccessibility_x0020_Audience" ma:index="19"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20" nillable="true" ma:displayName="Accessibility Audit Date" ma:format="DateOnly" ma:internalName="Accessibility_x0020_Audit_x0020_Date">
      <xsd:simpleType>
        <xsd:restriction base="dms:DateTime"/>
      </xsd:simpleType>
    </xsd:element>
    <xsd:element name="Accessibility_x0020_Audit_x0020_Status" ma:index="21"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22" nillable="true" ma:displayName="Accessibility Target Date" ma:format="DateOnly" ma:internalName="Accessibility_x0020_Target_x0020_Date">
      <xsd:simpleType>
        <xsd:restriction base="dms:DateTime"/>
      </xsd:simpleType>
    </xsd:element>
    <xsd:element name="Accessibility_x0020_Status" ma:index="23" nillable="true" ma:displayName="Accessibility Status" ma:format="Dropdown" ma:internalName="Accessibility_x0020_Status1">
      <xsd:simpleType>
        <xsd:restriction base="dms:Choice">
          <xsd:enumeration value="Remove"/>
          <xsd:enumeration value="Remediate"/>
          <xsd:enumeration value="Update"/>
          <xsd:enumeration value="Accessib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990B8-65D9-4DE0-943D-F1681B0F3416}">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2.xml><?xml version="1.0" encoding="utf-8"?>
<ds:datastoreItem xmlns:ds="http://schemas.openxmlformats.org/officeDocument/2006/customXml" ds:itemID="{09F95794-C6FD-42A2-89FC-221F09837D84}">
  <ds:schemaRefs>
    <ds:schemaRef ds:uri="http://schemas.microsoft.com/sharepoint/v3/contenttype/forms"/>
  </ds:schemaRefs>
</ds:datastoreItem>
</file>

<file path=customXml/itemProps3.xml><?xml version="1.0" encoding="utf-8"?>
<ds:datastoreItem xmlns:ds="http://schemas.openxmlformats.org/officeDocument/2006/customXml" ds:itemID="{EEAD5E64-3045-4703-BEA8-D90E8E705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032987-4547-4005-9B39-4BAC6F6AEFC0}">
  <ds:schemaRefs>
    <ds:schemaRef ds:uri="http://schemas.microsoft.com/sharepoint/events"/>
  </ds:schemaRefs>
</ds:datastoreItem>
</file>

<file path=customXml/itemProps5.xml><?xml version="1.0" encoding="utf-8"?>
<ds:datastoreItem xmlns:ds="http://schemas.openxmlformats.org/officeDocument/2006/customXml" ds:itemID="{0913276F-F396-4DD3-B71D-C32FF1D44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AdvancED</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Erzah</dc:creator>
  <cp:keywords/>
  <dc:description/>
  <cp:lastModifiedBy>Foltz, Debra</cp:lastModifiedBy>
  <cp:revision>2</cp:revision>
  <cp:lastPrinted>2017-12-11T15:43:00Z</cp:lastPrinted>
  <dcterms:created xsi:type="dcterms:W3CDTF">2017-12-11T15:48:00Z</dcterms:created>
  <dcterms:modified xsi:type="dcterms:W3CDTF">2017-12-11T15:48:00Z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f6504df3-7d4d-4506-9f35-5bca94adf12e</vt:lpwstr>
  </property>
</Properties>
</file>