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76" w:tblpY="-29"/>
        <w:tblOverlap w:val="never"/>
        <w:tblW w:w="29070" w:type="dxa"/>
        <w:tblLook w:val="04A0" w:firstRow="1" w:lastRow="0" w:firstColumn="1" w:lastColumn="0" w:noHBand="0" w:noVBand="1"/>
      </w:tblPr>
      <w:tblGrid>
        <w:gridCol w:w="2515"/>
        <w:gridCol w:w="2795"/>
        <w:gridCol w:w="3415"/>
        <w:gridCol w:w="6750"/>
        <w:gridCol w:w="6935"/>
        <w:gridCol w:w="6660"/>
      </w:tblGrid>
      <w:tr w:rsidR="00C92531" w:rsidTr="00A023E1">
        <w:trPr>
          <w:trHeight w:val="1070"/>
        </w:trPr>
        <w:tc>
          <w:tcPr>
            <w:tcW w:w="2515" w:type="dxa"/>
            <w:shd w:val="clear" w:color="auto" w:fill="BDD6EE" w:themeFill="accent1" w:themeFillTint="66"/>
          </w:tcPr>
          <w:p w:rsidR="00C92531" w:rsidRPr="00A4028F" w:rsidRDefault="00C92531" w:rsidP="00A67C45">
            <w:pPr>
              <w:rPr>
                <w:rFonts w:ascii="Comic Sans MS" w:hAnsi="Comic Sans MS" w:cs="Courier New"/>
                <w:b/>
                <w:i/>
              </w:rPr>
            </w:pPr>
            <w:bookmarkStart w:id="0" w:name="_GoBack"/>
            <w:bookmarkEnd w:id="0"/>
            <w:r>
              <w:rPr>
                <w:rFonts w:ascii="Comic Sans MS" w:hAnsi="Comic Sans MS" w:cs="Courier New"/>
                <w:b/>
                <w:i/>
              </w:rPr>
              <w:t>2017-18</w:t>
            </w:r>
            <w:r w:rsidR="00CB304B">
              <w:rPr>
                <w:rFonts w:ascii="Comic Sans MS" w:hAnsi="Comic Sans MS" w:cs="Courier New"/>
                <w:b/>
                <w:i/>
              </w:rPr>
              <w:t xml:space="preserve"> </w:t>
            </w:r>
          </w:p>
          <w:p w:rsidR="00C92531" w:rsidRPr="00A4028F" w:rsidRDefault="00C92531" w:rsidP="00A67C45">
            <w:pPr>
              <w:rPr>
                <w:rFonts w:ascii="Comic Sans MS" w:hAnsi="Comic Sans MS" w:cs="Courier New"/>
                <w:b/>
                <w:i/>
              </w:rPr>
            </w:pPr>
          </w:p>
        </w:tc>
        <w:tc>
          <w:tcPr>
            <w:tcW w:w="2795" w:type="dxa"/>
            <w:shd w:val="clear" w:color="auto" w:fill="BDD6EE" w:themeFill="accent1" w:themeFillTint="66"/>
          </w:tcPr>
          <w:p w:rsidR="00C92531" w:rsidRPr="00A4028F" w:rsidRDefault="00C92531" w:rsidP="00A67C45">
            <w:pPr>
              <w:rPr>
                <w:rFonts w:ascii="Comic Sans MS" w:hAnsi="Comic Sans MS" w:cs="Courier New"/>
                <w:b/>
                <w:i/>
              </w:rPr>
            </w:pPr>
            <w:r>
              <w:rPr>
                <w:rFonts w:ascii="Comic Sans MS" w:hAnsi="Comic Sans MS" w:cs="Courier New"/>
                <w:b/>
                <w:i/>
              </w:rPr>
              <w:t>2017-2018</w:t>
            </w:r>
            <w:r w:rsidRPr="00A4028F">
              <w:rPr>
                <w:rFonts w:ascii="Comic Sans MS" w:hAnsi="Comic Sans MS" w:cs="Courier New"/>
                <w:b/>
                <w:i/>
              </w:rPr>
              <w:t xml:space="preserve"> School Goals</w:t>
            </w:r>
            <w:r>
              <w:rPr>
                <w:rFonts w:ascii="Comic Sans MS" w:hAnsi="Comic Sans MS" w:cs="Courier New"/>
                <w:b/>
                <w:i/>
              </w:rPr>
              <w:t>/Measurable Objectives</w:t>
            </w:r>
          </w:p>
        </w:tc>
        <w:tc>
          <w:tcPr>
            <w:tcW w:w="3415" w:type="dxa"/>
            <w:shd w:val="clear" w:color="auto" w:fill="BDD6EE" w:themeFill="accent1" w:themeFillTint="66"/>
          </w:tcPr>
          <w:p w:rsidR="00C92531" w:rsidRPr="00A4028F" w:rsidRDefault="00C92531" w:rsidP="00A67C45">
            <w:pPr>
              <w:rPr>
                <w:rFonts w:ascii="Comic Sans MS" w:hAnsi="Comic Sans MS" w:cs="Courier New"/>
                <w:b/>
                <w:i/>
              </w:rPr>
            </w:pPr>
          </w:p>
          <w:p w:rsidR="00C92531" w:rsidRPr="00A4028F" w:rsidRDefault="00C92531" w:rsidP="00A67C45">
            <w:pPr>
              <w:rPr>
                <w:rFonts w:ascii="Comic Sans MS" w:hAnsi="Comic Sans MS" w:cs="Courier New"/>
                <w:b/>
                <w:i/>
              </w:rPr>
            </w:pPr>
            <w:r>
              <w:rPr>
                <w:rFonts w:ascii="Comic Sans MS" w:hAnsi="Comic Sans MS" w:cs="Courier New"/>
                <w:b/>
                <w:i/>
              </w:rPr>
              <w:t>Strategies/What Works</w:t>
            </w:r>
            <w:r w:rsidRPr="00A4028F">
              <w:rPr>
                <w:rFonts w:ascii="Comic Sans MS" w:hAnsi="Comic Sans MS" w:cs="Courier New"/>
                <w:b/>
                <w:i/>
              </w:rPr>
              <w:t>…</w:t>
            </w:r>
          </w:p>
        </w:tc>
        <w:tc>
          <w:tcPr>
            <w:tcW w:w="6750" w:type="dxa"/>
            <w:shd w:val="clear" w:color="auto" w:fill="BDD6EE" w:themeFill="accent1" w:themeFillTint="66"/>
          </w:tcPr>
          <w:p w:rsidR="00C92531" w:rsidRPr="00A4028F" w:rsidRDefault="00C92531" w:rsidP="00A67C45">
            <w:pPr>
              <w:rPr>
                <w:rFonts w:ascii="Comic Sans MS" w:hAnsi="Comic Sans MS" w:cs="Courier New"/>
                <w:b/>
                <w:i/>
              </w:rPr>
            </w:pPr>
          </w:p>
          <w:p w:rsidR="00C92531" w:rsidRPr="00A4028F" w:rsidRDefault="00C92531" w:rsidP="00A67C45">
            <w:pPr>
              <w:rPr>
                <w:rFonts w:ascii="Comic Sans MS" w:hAnsi="Comic Sans MS" w:cs="Courier New"/>
                <w:b/>
                <w:i/>
              </w:rPr>
            </w:pPr>
            <w:r w:rsidRPr="00A4028F">
              <w:rPr>
                <w:rFonts w:ascii="Comic Sans MS" w:hAnsi="Comic Sans MS" w:cs="Courier New"/>
                <w:b/>
                <w:i/>
              </w:rPr>
              <w:t>Actions</w:t>
            </w:r>
            <w:r>
              <w:rPr>
                <w:rFonts w:ascii="Comic Sans MS" w:hAnsi="Comic Sans MS" w:cs="Courier New"/>
                <w:b/>
                <w:i/>
              </w:rPr>
              <w:t>/Activity</w:t>
            </w:r>
            <w:r w:rsidRPr="00A4028F">
              <w:rPr>
                <w:rFonts w:ascii="Comic Sans MS" w:hAnsi="Comic Sans MS" w:cs="Courier New"/>
                <w:b/>
                <w:i/>
              </w:rPr>
              <w:t xml:space="preserve"> to Achieve Goals</w:t>
            </w:r>
          </w:p>
        </w:tc>
        <w:tc>
          <w:tcPr>
            <w:tcW w:w="6935" w:type="dxa"/>
            <w:shd w:val="clear" w:color="auto" w:fill="BDD6EE" w:themeFill="accent1" w:themeFillTint="66"/>
          </w:tcPr>
          <w:p w:rsidR="00C92531" w:rsidRPr="00A4028F" w:rsidRDefault="00C92531" w:rsidP="00A67C45">
            <w:pPr>
              <w:rPr>
                <w:rFonts w:ascii="Comic Sans MS" w:hAnsi="Comic Sans MS" w:cs="Courier New"/>
                <w:b/>
                <w:i/>
              </w:rPr>
            </w:pPr>
          </w:p>
        </w:tc>
        <w:tc>
          <w:tcPr>
            <w:tcW w:w="6660" w:type="dxa"/>
            <w:shd w:val="clear" w:color="auto" w:fill="BDD6EE" w:themeFill="accent1" w:themeFillTint="66"/>
          </w:tcPr>
          <w:p w:rsidR="00C92531" w:rsidRPr="00A4028F" w:rsidRDefault="00C92531" w:rsidP="00A67C45">
            <w:pPr>
              <w:rPr>
                <w:rFonts w:ascii="Comic Sans MS" w:hAnsi="Comic Sans MS" w:cs="Courier New"/>
                <w:b/>
                <w:i/>
              </w:rPr>
            </w:pPr>
          </w:p>
        </w:tc>
      </w:tr>
      <w:tr w:rsidR="00C92531" w:rsidRPr="00E1318E" w:rsidTr="00A023E1">
        <w:trPr>
          <w:trHeight w:val="620"/>
        </w:trPr>
        <w:tc>
          <w:tcPr>
            <w:tcW w:w="2515" w:type="dxa"/>
            <w:shd w:val="clear" w:color="auto" w:fill="BDD6EE" w:themeFill="accent1" w:themeFillTint="66"/>
          </w:tcPr>
          <w:p w:rsidR="00C92531" w:rsidRPr="00E1318E" w:rsidRDefault="00C92531" w:rsidP="00A67C45">
            <w:pPr>
              <w:rPr>
                <w:rFonts w:ascii="Comic Sans MS" w:hAnsi="Comic Sans MS" w:cs="Courier New"/>
                <w:b/>
                <w:i/>
                <w:sz w:val="20"/>
                <w:szCs w:val="20"/>
              </w:rPr>
            </w:pPr>
            <w:r>
              <w:rPr>
                <w:rFonts w:ascii="Comic Sans MS" w:hAnsi="Comic Sans MS" w:cs="Courier New"/>
                <w:b/>
                <w:i/>
                <w:sz w:val="20"/>
                <w:szCs w:val="20"/>
              </w:rPr>
              <w:t xml:space="preserve">Proficiency </w:t>
            </w:r>
          </w:p>
          <w:p w:rsidR="00C92531" w:rsidRPr="00E1318E"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r>
              <w:rPr>
                <w:rFonts w:ascii="Comic Sans MS" w:hAnsi="Comic Sans MS" w:cs="Courier New"/>
                <w:i/>
                <w:sz w:val="20"/>
                <w:szCs w:val="20"/>
              </w:rPr>
              <w:t xml:space="preserve">2016-17 </w:t>
            </w:r>
            <w:r w:rsidR="00DE3E05">
              <w:rPr>
                <w:rFonts w:ascii="Comic Sans MS" w:hAnsi="Comic Sans MS" w:cs="Courier New"/>
                <w:i/>
                <w:sz w:val="20"/>
                <w:szCs w:val="20"/>
              </w:rPr>
              <w:t>May MAP average reported in RIT score</w:t>
            </w:r>
          </w:p>
          <w:p w:rsidR="00C92531" w:rsidRDefault="00DE3E05" w:rsidP="00A67C45">
            <w:pPr>
              <w:rPr>
                <w:rFonts w:ascii="Comic Sans MS" w:hAnsi="Comic Sans MS" w:cs="Courier New"/>
                <w:i/>
                <w:sz w:val="20"/>
                <w:szCs w:val="20"/>
              </w:rPr>
            </w:pPr>
            <w:r>
              <w:rPr>
                <w:rFonts w:ascii="Comic Sans MS" w:hAnsi="Comic Sans MS" w:cs="Courier New"/>
                <w:i/>
                <w:sz w:val="20"/>
                <w:szCs w:val="20"/>
              </w:rPr>
              <w:t xml:space="preserve">K Reading is 156 </w:t>
            </w:r>
          </w:p>
          <w:p w:rsidR="00C92531" w:rsidRDefault="00DE3E05" w:rsidP="00A67C45">
            <w:pPr>
              <w:rPr>
                <w:rFonts w:ascii="Comic Sans MS" w:hAnsi="Comic Sans MS" w:cs="Courier New"/>
                <w:i/>
                <w:sz w:val="20"/>
                <w:szCs w:val="20"/>
              </w:rPr>
            </w:pPr>
            <w:r>
              <w:rPr>
                <w:rFonts w:ascii="Comic Sans MS" w:hAnsi="Comic Sans MS" w:cs="Courier New"/>
                <w:i/>
                <w:sz w:val="20"/>
                <w:szCs w:val="20"/>
              </w:rPr>
              <w:t>1</w:t>
            </w:r>
            <w:r w:rsidRPr="00DE3E05">
              <w:rPr>
                <w:rFonts w:ascii="Comic Sans MS" w:hAnsi="Comic Sans MS" w:cs="Courier New"/>
                <w:i/>
                <w:sz w:val="20"/>
                <w:szCs w:val="20"/>
                <w:vertAlign w:val="superscript"/>
              </w:rPr>
              <w:t>st</w:t>
            </w:r>
            <w:r>
              <w:rPr>
                <w:rFonts w:ascii="Comic Sans MS" w:hAnsi="Comic Sans MS" w:cs="Courier New"/>
                <w:i/>
                <w:sz w:val="20"/>
                <w:szCs w:val="20"/>
              </w:rPr>
              <w:t xml:space="preserve"> grade Reading is </w:t>
            </w:r>
            <w:r w:rsidR="00577D1B">
              <w:rPr>
                <w:rFonts w:ascii="Comic Sans MS" w:hAnsi="Comic Sans MS" w:cs="Courier New"/>
                <w:i/>
                <w:sz w:val="20"/>
                <w:szCs w:val="20"/>
              </w:rPr>
              <w:t>177</w:t>
            </w:r>
            <w:r w:rsidR="00C92531">
              <w:rPr>
                <w:rFonts w:ascii="Comic Sans MS" w:hAnsi="Comic Sans MS" w:cs="Courier New"/>
                <w:i/>
                <w:sz w:val="20"/>
                <w:szCs w:val="20"/>
              </w:rPr>
              <w:t xml:space="preserve"> </w:t>
            </w:r>
          </w:p>
          <w:p w:rsidR="00C92531" w:rsidRDefault="00577D1B" w:rsidP="00A67C45">
            <w:pPr>
              <w:rPr>
                <w:rFonts w:ascii="Comic Sans MS" w:hAnsi="Comic Sans MS" w:cs="Courier New"/>
                <w:i/>
                <w:sz w:val="20"/>
                <w:szCs w:val="20"/>
              </w:rPr>
            </w:pPr>
            <w:r>
              <w:rPr>
                <w:rFonts w:ascii="Comic Sans MS" w:hAnsi="Comic Sans MS" w:cs="Courier New"/>
                <w:i/>
                <w:sz w:val="20"/>
                <w:szCs w:val="20"/>
              </w:rPr>
              <w:t>2</w:t>
            </w:r>
            <w:r w:rsidRPr="00577D1B">
              <w:rPr>
                <w:rFonts w:ascii="Comic Sans MS" w:hAnsi="Comic Sans MS" w:cs="Courier New"/>
                <w:i/>
                <w:sz w:val="20"/>
                <w:szCs w:val="20"/>
                <w:vertAlign w:val="superscript"/>
              </w:rPr>
              <w:t>nd</w:t>
            </w:r>
            <w:r>
              <w:rPr>
                <w:rFonts w:ascii="Comic Sans MS" w:hAnsi="Comic Sans MS" w:cs="Courier New"/>
                <w:i/>
                <w:sz w:val="20"/>
                <w:szCs w:val="20"/>
              </w:rPr>
              <w:t xml:space="preserve"> grade Reading is 185</w:t>
            </w: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b/>
                <w:i/>
                <w:sz w:val="20"/>
                <w:szCs w:val="20"/>
              </w:rPr>
            </w:pPr>
          </w:p>
          <w:p w:rsidR="00A023E1" w:rsidRDefault="00A023E1" w:rsidP="00A67C45">
            <w:pPr>
              <w:rPr>
                <w:rFonts w:ascii="Comic Sans MS" w:hAnsi="Comic Sans MS" w:cs="Courier New"/>
                <w:b/>
                <w:i/>
                <w:sz w:val="20"/>
                <w:szCs w:val="20"/>
              </w:rPr>
            </w:pPr>
          </w:p>
          <w:p w:rsidR="00C92531" w:rsidRPr="000418F4" w:rsidRDefault="00C92531" w:rsidP="00A67C45">
            <w:pPr>
              <w:rPr>
                <w:rFonts w:ascii="Comic Sans MS" w:hAnsi="Comic Sans MS" w:cs="Courier New"/>
                <w:b/>
                <w:i/>
                <w:sz w:val="20"/>
                <w:szCs w:val="20"/>
              </w:rPr>
            </w:pPr>
            <w:r>
              <w:rPr>
                <w:rFonts w:ascii="Comic Sans MS" w:hAnsi="Comic Sans MS" w:cs="Courier New"/>
                <w:b/>
                <w:i/>
                <w:sz w:val="20"/>
                <w:szCs w:val="20"/>
              </w:rPr>
              <w:lastRenderedPageBreak/>
              <w:t>T</w:t>
            </w:r>
            <w:r w:rsidRPr="000418F4">
              <w:rPr>
                <w:rFonts w:ascii="Comic Sans MS" w:hAnsi="Comic Sans MS" w:cs="Courier New"/>
                <w:b/>
                <w:i/>
                <w:sz w:val="20"/>
                <w:szCs w:val="20"/>
              </w:rPr>
              <w:t>ransition Readiness</w:t>
            </w:r>
          </w:p>
          <w:p w:rsidR="00C92531" w:rsidRDefault="00C92531" w:rsidP="00A67C45">
            <w:pPr>
              <w:rPr>
                <w:rFonts w:ascii="Comic Sans MS" w:hAnsi="Comic Sans MS" w:cs="Courier New"/>
                <w:i/>
                <w:sz w:val="20"/>
                <w:szCs w:val="20"/>
              </w:rPr>
            </w:pPr>
          </w:p>
          <w:p w:rsidR="00A023E1" w:rsidRDefault="00A023E1" w:rsidP="00A67C45">
            <w:pPr>
              <w:rPr>
                <w:rFonts w:ascii="Comic Sans MS" w:hAnsi="Comic Sans MS" w:cs="Courier New"/>
                <w:i/>
                <w:sz w:val="20"/>
                <w:szCs w:val="20"/>
              </w:rPr>
            </w:pPr>
          </w:p>
          <w:p w:rsidR="00C92531" w:rsidRDefault="00C8377E" w:rsidP="00A67C45">
            <w:pPr>
              <w:rPr>
                <w:rFonts w:ascii="Comic Sans MS" w:hAnsi="Comic Sans MS" w:cs="Courier New"/>
                <w:i/>
                <w:sz w:val="20"/>
                <w:szCs w:val="20"/>
              </w:rPr>
            </w:pPr>
            <w:r>
              <w:rPr>
                <w:rFonts w:ascii="Comic Sans MS" w:hAnsi="Comic Sans MS" w:cs="Courier New"/>
                <w:i/>
                <w:sz w:val="20"/>
                <w:szCs w:val="20"/>
              </w:rPr>
              <w:t>25% of our Kindergarten students assessed Ready or Ready with Enrichments for Kindergarten this school year</w:t>
            </w:r>
          </w:p>
          <w:p w:rsidR="00C8377E" w:rsidRDefault="00C8377E" w:rsidP="00A67C45">
            <w:pPr>
              <w:rPr>
                <w:rFonts w:ascii="Comic Sans MS" w:hAnsi="Comic Sans MS" w:cs="Courier New"/>
                <w:i/>
                <w:sz w:val="20"/>
                <w:szCs w:val="20"/>
              </w:rPr>
            </w:pPr>
          </w:p>
          <w:p w:rsidR="00C8377E" w:rsidRDefault="00C8377E" w:rsidP="00A67C45">
            <w:pPr>
              <w:rPr>
                <w:rFonts w:ascii="Comic Sans MS" w:hAnsi="Comic Sans MS" w:cs="Courier New"/>
                <w:i/>
                <w:sz w:val="20"/>
                <w:szCs w:val="20"/>
              </w:rPr>
            </w:pPr>
          </w:p>
          <w:p w:rsidR="00A023E1" w:rsidRDefault="00A023E1" w:rsidP="00A67C45">
            <w:pPr>
              <w:rPr>
                <w:rFonts w:ascii="Comic Sans MS" w:hAnsi="Comic Sans MS" w:cs="Courier New"/>
                <w:i/>
                <w:sz w:val="20"/>
                <w:szCs w:val="20"/>
              </w:rPr>
            </w:pPr>
          </w:p>
          <w:p w:rsidR="00A023E1" w:rsidRDefault="00C41A52" w:rsidP="00A67C45">
            <w:pPr>
              <w:rPr>
                <w:rFonts w:ascii="Comic Sans MS" w:hAnsi="Comic Sans MS" w:cs="Courier New"/>
                <w:i/>
                <w:sz w:val="20"/>
                <w:szCs w:val="20"/>
              </w:rPr>
            </w:pPr>
            <w:r>
              <w:rPr>
                <w:rFonts w:ascii="Comic Sans MS" w:hAnsi="Comic Sans MS" w:cs="Courier New"/>
                <w:i/>
                <w:sz w:val="20"/>
                <w:szCs w:val="20"/>
              </w:rPr>
              <w:t>Spring 2107 2</w:t>
            </w:r>
            <w:r w:rsidRPr="00C41A52">
              <w:rPr>
                <w:rFonts w:ascii="Comic Sans MS" w:hAnsi="Comic Sans MS" w:cs="Courier New"/>
                <w:i/>
                <w:sz w:val="20"/>
                <w:szCs w:val="20"/>
                <w:vertAlign w:val="superscript"/>
              </w:rPr>
              <w:t>nd</w:t>
            </w:r>
            <w:r>
              <w:rPr>
                <w:rFonts w:ascii="Comic Sans MS" w:hAnsi="Comic Sans MS" w:cs="Courier New"/>
                <w:i/>
                <w:sz w:val="20"/>
                <w:szCs w:val="20"/>
              </w:rPr>
              <w:t xml:space="preserve"> grade students exited Primary with 39% of the students at MAP benchmark</w:t>
            </w:r>
          </w:p>
          <w:p w:rsidR="00C41A52" w:rsidRDefault="00C41A52" w:rsidP="00A67C45">
            <w:pPr>
              <w:rPr>
                <w:rFonts w:ascii="Comic Sans MS" w:hAnsi="Comic Sans MS" w:cs="Courier New"/>
                <w:i/>
                <w:sz w:val="20"/>
                <w:szCs w:val="20"/>
              </w:rPr>
            </w:pPr>
          </w:p>
          <w:p w:rsidR="00C41A52" w:rsidRPr="00E1318E" w:rsidRDefault="00C41A52" w:rsidP="00C41A52">
            <w:pPr>
              <w:rPr>
                <w:rFonts w:ascii="Comic Sans MS" w:hAnsi="Comic Sans MS" w:cs="Courier New"/>
                <w:i/>
                <w:sz w:val="20"/>
                <w:szCs w:val="20"/>
              </w:rPr>
            </w:pPr>
            <w:r>
              <w:rPr>
                <w:rFonts w:ascii="Comic Sans MS" w:hAnsi="Comic Sans MS" w:cs="Courier New"/>
                <w:i/>
                <w:sz w:val="20"/>
                <w:szCs w:val="20"/>
              </w:rPr>
              <w:t>Spring 2017 2</w:t>
            </w:r>
            <w:r w:rsidRPr="00C41A52">
              <w:rPr>
                <w:rFonts w:ascii="Comic Sans MS" w:hAnsi="Comic Sans MS" w:cs="Courier New"/>
                <w:i/>
                <w:sz w:val="20"/>
                <w:szCs w:val="20"/>
                <w:vertAlign w:val="superscript"/>
              </w:rPr>
              <w:t>nd</w:t>
            </w:r>
            <w:r>
              <w:rPr>
                <w:rFonts w:ascii="Comic Sans MS" w:hAnsi="Comic Sans MS" w:cs="Courier New"/>
                <w:i/>
                <w:sz w:val="20"/>
                <w:szCs w:val="20"/>
              </w:rPr>
              <w:t xml:space="preserve"> grade students exited Primary with </w:t>
            </w:r>
            <w:r w:rsidR="00A9522A">
              <w:rPr>
                <w:rFonts w:ascii="Comic Sans MS" w:hAnsi="Comic Sans MS" w:cs="Courier New"/>
                <w:i/>
                <w:sz w:val="20"/>
                <w:szCs w:val="20"/>
              </w:rPr>
              <w:t>39% of the students at MAP benchmark</w:t>
            </w:r>
          </w:p>
        </w:tc>
        <w:tc>
          <w:tcPr>
            <w:tcW w:w="2795" w:type="dxa"/>
          </w:tcPr>
          <w:p w:rsidR="00577D1B" w:rsidRDefault="00577D1B" w:rsidP="00A67C45">
            <w:pPr>
              <w:rPr>
                <w:rFonts w:ascii="Comic Sans MS" w:hAnsi="Comic Sans MS" w:cs="Courier New"/>
                <w:sz w:val="20"/>
                <w:szCs w:val="20"/>
              </w:rPr>
            </w:pPr>
          </w:p>
          <w:p w:rsidR="00577D1B" w:rsidRDefault="00577D1B" w:rsidP="00A67C45">
            <w:pPr>
              <w:rPr>
                <w:rFonts w:ascii="Comic Sans MS" w:hAnsi="Comic Sans MS" w:cs="Courier New"/>
                <w:sz w:val="20"/>
                <w:szCs w:val="20"/>
              </w:rPr>
            </w:pPr>
          </w:p>
          <w:p w:rsidR="00577D1B" w:rsidRDefault="00DE3E05" w:rsidP="00A67C45">
            <w:pPr>
              <w:rPr>
                <w:rFonts w:ascii="Comic Sans MS" w:hAnsi="Comic Sans MS" w:cs="Courier New"/>
                <w:sz w:val="20"/>
                <w:szCs w:val="20"/>
              </w:rPr>
            </w:pPr>
            <w:r>
              <w:rPr>
                <w:rFonts w:ascii="Comic Sans MS" w:hAnsi="Comic Sans MS" w:cs="Courier New"/>
                <w:sz w:val="20"/>
                <w:szCs w:val="20"/>
              </w:rPr>
              <w:t xml:space="preserve">Increase MAP </w:t>
            </w:r>
            <w:r w:rsidR="00577D1B">
              <w:rPr>
                <w:rFonts w:ascii="Comic Sans MS" w:hAnsi="Comic Sans MS" w:cs="Courier New"/>
                <w:sz w:val="20"/>
                <w:szCs w:val="20"/>
              </w:rPr>
              <w:t>class average RIT score to:</w:t>
            </w:r>
          </w:p>
          <w:p w:rsidR="00C92531" w:rsidRDefault="00C92531" w:rsidP="00A67C45">
            <w:pPr>
              <w:rPr>
                <w:rFonts w:ascii="Comic Sans MS" w:hAnsi="Comic Sans MS" w:cs="Courier New"/>
                <w:sz w:val="20"/>
                <w:szCs w:val="20"/>
              </w:rPr>
            </w:pPr>
            <w:r>
              <w:rPr>
                <w:rFonts w:ascii="Comic Sans MS" w:hAnsi="Comic Sans MS" w:cs="Courier New"/>
                <w:sz w:val="20"/>
                <w:szCs w:val="20"/>
              </w:rPr>
              <w:t xml:space="preserve"> </w:t>
            </w:r>
          </w:p>
          <w:p w:rsidR="00C92531" w:rsidRDefault="00DE3E05" w:rsidP="00A67C45">
            <w:pPr>
              <w:rPr>
                <w:rFonts w:ascii="Comic Sans MS" w:hAnsi="Comic Sans MS" w:cs="Courier New"/>
                <w:sz w:val="20"/>
                <w:szCs w:val="20"/>
              </w:rPr>
            </w:pPr>
            <w:r>
              <w:rPr>
                <w:rFonts w:ascii="Comic Sans MS" w:hAnsi="Comic Sans MS" w:cs="Courier New"/>
                <w:sz w:val="20"/>
                <w:szCs w:val="20"/>
              </w:rPr>
              <w:t>K Reading will be 160</w:t>
            </w:r>
          </w:p>
          <w:p w:rsidR="00C92531" w:rsidRDefault="00577D1B" w:rsidP="00A67C45">
            <w:pPr>
              <w:rPr>
                <w:rFonts w:ascii="Comic Sans MS" w:hAnsi="Comic Sans MS" w:cs="Courier New"/>
                <w:sz w:val="20"/>
                <w:szCs w:val="20"/>
              </w:rPr>
            </w:pPr>
            <w:r>
              <w:rPr>
                <w:rFonts w:ascii="Comic Sans MS" w:hAnsi="Comic Sans MS" w:cs="Courier New"/>
                <w:sz w:val="20"/>
                <w:szCs w:val="20"/>
              </w:rPr>
              <w:t>1</w:t>
            </w:r>
            <w:r w:rsidRPr="00577D1B">
              <w:rPr>
                <w:rFonts w:ascii="Comic Sans MS" w:hAnsi="Comic Sans MS" w:cs="Courier New"/>
                <w:sz w:val="20"/>
                <w:szCs w:val="20"/>
                <w:vertAlign w:val="superscript"/>
              </w:rPr>
              <w:t>st</w:t>
            </w:r>
            <w:r>
              <w:rPr>
                <w:rFonts w:ascii="Comic Sans MS" w:hAnsi="Comic Sans MS" w:cs="Courier New"/>
                <w:sz w:val="20"/>
                <w:szCs w:val="20"/>
              </w:rPr>
              <w:t xml:space="preserve"> grade Reading will be 180</w:t>
            </w:r>
          </w:p>
          <w:p w:rsidR="00C92531" w:rsidRDefault="00577D1B" w:rsidP="00A67C45">
            <w:pPr>
              <w:rPr>
                <w:rFonts w:ascii="Comic Sans MS" w:hAnsi="Comic Sans MS" w:cs="Courier New"/>
                <w:sz w:val="20"/>
                <w:szCs w:val="20"/>
              </w:rPr>
            </w:pPr>
            <w:r>
              <w:rPr>
                <w:rFonts w:ascii="Comic Sans MS" w:hAnsi="Comic Sans MS" w:cs="Courier New"/>
                <w:sz w:val="20"/>
                <w:szCs w:val="20"/>
              </w:rPr>
              <w:t>2</w:t>
            </w:r>
            <w:r w:rsidRPr="00577D1B">
              <w:rPr>
                <w:rFonts w:ascii="Comic Sans MS" w:hAnsi="Comic Sans MS" w:cs="Courier New"/>
                <w:sz w:val="20"/>
                <w:szCs w:val="20"/>
                <w:vertAlign w:val="superscript"/>
              </w:rPr>
              <w:t>nd</w:t>
            </w:r>
            <w:r>
              <w:rPr>
                <w:rFonts w:ascii="Comic Sans MS" w:hAnsi="Comic Sans MS" w:cs="Courier New"/>
                <w:sz w:val="20"/>
                <w:szCs w:val="20"/>
              </w:rPr>
              <w:t xml:space="preserve"> grade Reading will be 187</w:t>
            </w:r>
          </w:p>
          <w:p w:rsidR="00577D1B" w:rsidRDefault="00577D1B" w:rsidP="00A67C45">
            <w:pPr>
              <w:rPr>
                <w:rFonts w:ascii="Comic Sans MS" w:hAnsi="Comic Sans MS" w:cs="Courier New"/>
                <w:sz w:val="20"/>
                <w:szCs w:val="20"/>
              </w:rPr>
            </w:pPr>
          </w:p>
          <w:p w:rsidR="00577D1B" w:rsidRDefault="00577D1B" w:rsidP="00A67C45">
            <w:pPr>
              <w:rPr>
                <w:rFonts w:ascii="Comic Sans MS" w:hAnsi="Comic Sans MS" w:cs="Courier New"/>
                <w:sz w:val="20"/>
                <w:szCs w:val="20"/>
              </w:rPr>
            </w:pPr>
          </w:p>
          <w:p w:rsidR="00C92531" w:rsidRDefault="00C92531" w:rsidP="00A67C45">
            <w:pPr>
              <w:rPr>
                <w:rFonts w:ascii="Comic Sans MS" w:hAnsi="Comic Sans MS" w:cs="Courier New"/>
                <w:sz w:val="20"/>
                <w:szCs w:val="20"/>
              </w:rPr>
            </w:pPr>
            <w:r>
              <w:rPr>
                <w:rFonts w:ascii="Comic Sans MS" w:hAnsi="Comic Sans MS" w:cs="Courier New"/>
                <w:sz w:val="20"/>
                <w:szCs w:val="20"/>
              </w:rPr>
              <w:t>Reduce student</w:t>
            </w:r>
            <w:r w:rsidR="00577D1B">
              <w:rPr>
                <w:rFonts w:ascii="Comic Sans MS" w:hAnsi="Comic Sans MS" w:cs="Courier New"/>
                <w:sz w:val="20"/>
                <w:szCs w:val="20"/>
              </w:rPr>
              <w:t xml:space="preserve">s scoring Novice </w:t>
            </w:r>
            <w:r w:rsidR="00C423EA">
              <w:rPr>
                <w:rFonts w:ascii="Comic Sans MS" w:hAnsi="Comic Sans MS" w:cs="Courier New"/>
                <w:sz w:val="20"/>
                <w:szCs w:val="20"/>
              </w:rPr>
              <w:t>or 1</w:t>
            </w:r>
            <w:r w:rsidR="00E87DB9">
              <w:rPr>
                <w:rFonts w:ascii="Comic Sans MS" w:hAnsi="Comic Sans MS" w:cs="Courier New"/>
                <w:sz w:val="20"/>
                <w:szCs w:val="20"/>
              </w:rPr>
              <w:t>5 points below grade level MAP benchmark score</w:t>
            </w: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i/>
                <w:sz w:val="20"/>
                <w:szCs w:val="20"/>
              </w:rPr>
            </w:pPr>
          </w:p>
          <w:p w:rsidR="00C92531" w:rsidRDefault="00C92531" w:rsidP="00A67C45">
            <w:pPr>
              <w:rPr>
                <w:rFonts w:ascii="Comic Sans MS" w:hAnsi="Comic Sans MS" w:cs="Courier New"/>
                <w:b/>
                <w:i/>
                <w:sz w:val="20"/>
                <w:szCs w:val="20"/>
              </w:rPr>
            </w:pPr>
            <w:r w:rsidRPr="00160660">
              <w:rPr>
                <w:rFonts w:ascii="Comic Sans MS" w:hAnsi="Comic Sans MS" w:cs="Courier New"/>
                <w:b/>
                <w:i/>
                <w:sz w:val="20"/>
                <w:szCs w:val="20"/>
              </w:rPr>
              <w:lastRenderedPageBreak/>
              <w:t>Goals/Measurable Objectives</w:t>
            </w:r>
          </w:p>
          <w:p w:rsidR="00A023E1" w:rsidRDefault="00A023E1" w:rsidP="00A67C45">
            <w:pPr>
              <w:rPr>
                <w:rFonts w:ascii="Comic Sans MS" w:hAnsi="Comic Sans MS" w:cs="Courier New"/>
                <w:sz w:val="20"/>
                <w:szCs w:val="20"/>
              </w:rPr>
            </w:pPr>
          </w:p>
          <w:p w:rsidR="00C92531" w:rsidRDefault="00C92531" w:rsidP="00A67C45">
            <w:pPr>
              <w:rPr>
                <w:rFonts w:ascii="Comic Sans MS" w:hAnsi="Comic Sans MS" w:cs="Courier New"/>
                <w:b/>
                <w:i/>
                <w:sz w:val="20"/>
                <w:szCs w:val="20"/>
              </w:rPr>
            </w:pPr>
            <w:r>
              <w:rPr>
                <w:rFonts w:ascii="Comic Sans MS" w:hAnsi="Comic Sans MS" w:cs="Courier New"/>
                <w:b/>
                <w:i/>
                <w:sz w:val="20"/>
                <w:szCs w:val="20"/>
              </w:rPr>
              <w:t xml:space="preserve">District Strategic Plan: </w:t>
            </w:r>
          </w:p>
          <w:p w:rsidR="00A023E1" w:rsidRDefault="00033775" w:rsidP="00A67C45">
            <w:pPr>
              <w:rPr>
                <w:rFonts w:ascii="Comic Sans MS" w:hAnsi="Comic Sans MS" w:cs="Courier New"/>
                <w:sz w:val="20"/>
                <w:szCs w:val="20"/>
              </w:rPr>
            </w:pPr>
            <w:r>
              <w:rPr>
                <w:rFonts w:ascii="Comic Sans MS" w:hAnsi="Comic Sans MS" w:cs="Courier New"/>
                <w:sz w:val="20"/>
                <w:szCs w:val="20"/>
              </w:rPr>
              <w:t>Increase the number of entering 3</w:t>
            </w:r>
            <w:r w:rsidRPr="00033775">
              <w:rPr>
                <w:rFonts w:ascii="Comic Sans MS" w:hAnsi="Comic Sans MS" w:cs="Courier New"/>
                <w:sz w:val="20"/>
                <w:szCs w:val="20"/>
                <w:vertAlign w:val="superscript"/>
              </w:rPr>
              <w:t>rd</w:t>
            </w:r>
            <w:r>
              <w:rPr>
                <w:rFonts w:ascii="Comic Sans MS" w:hAnsi="Comic Sans MS" w:cs="Courier New"/>
                <w:sz w:val="20"/>
                <w:szCs w:val="20"/>
              </w:rPr>
              <w:t xml:space="preserve"> grade students to have over 50% score above benchmark on MAP in Math and Reading</w:t>
            </w:r>
          </w:p>
          <w:p w:rsidR="00A023E1" w:rsidRDefault="00A023E1" w:rsidP="00A67C45">
            <w:pPr>
              <w:rPr>
                <w:rFonts w:ascii="Comic Sans MS" w:hAnsi="Comic Sans MS" w:cs="Courier New"/>
                <w:sz w:val="20"/>
                <w:szCs w:val="20"/>
              </w:rPr>
            </w:pPr>
          </w:p>
          <w:p w:rsidR="00A023E1" w:rsidRDefault="00A023E1" w:rsidP="00A67C45">
            <w:pPr>
              <w:rPr>
                <w:rFonts w:ascii="Comic Sans MS" w:hAnsi="Comic Sans MS" w:cs="Courier New"/>
                <w:sz w:val="20"/>
                <w:szCs w:val="20"/>
              </w:rPr>
            </w:pPr>
          </w:p>
          <w:p w:rsidR="00C92531" w:rsidRDefault="00F471A3" w:rsidP="00A67C45">
            <w:pPr>
              <w:rPr>
                <w:rFonts w:ascii="Comic Sans MS" w:hAnsi="Comic Sans MS" w:cs="Courier New"/>
                <w:sz w:val="20"/>
                <w:szCs w:val="20"/>
              </w:rPr>
            </w:pPr>
            <w:r>
              <w:rPr>
                <w:rFonts w:ascii="Comic Sans MS" w:hAnsi="Comic Sans MS" w:cs="Courier New"/>
                <w:sz w:val="20"/>
                <w:szCs w:val="20"/>
              </w:rPr>
              <w:t>65</w:t>
            </w:r>
            <w:r w:rsidR="00C92531">
              <w:rPr>
                <w:rFonts w:ascii="Comic Sans MS" w:hAnsi="Comic Sans MS" w:cs="Courier New"/>
                <w:sz w:val="20"/>
                <w:szCs w:val="20"/>
              </w:rPr>
              <w:t>% of students are fluently reading on grade level by May 2018</w:t>
            </w:r>
          </w:p>
          <w:p w:rsidR="00C92531" w:rsidRDefault="00C92531" w:rsidP="00A67C45">
            <w:pPr>
              <w:rPr>
                <w:rFonts w:ascii="Comic Sans MS" w:hAnsi="Comic Sans MS" w:cs="Courier New"/>
                <w:sz w:val="20"/>
                <w:szCs w:val="20"/>
              </w:rPr>
            </w:pPr>
          </w:p>
          <w:p w:rsidR="00C92531" w:rsidRDefault="00C92531" w:rsidP="00A67C45">
            <w:pPr>
              <w:rPr>
                <w:rFonts w:ascii="Comic Sans MS" w:hAnsi="Comic Sans MS" w:cs="Courier New"/>
                <w:sz w:val="20"/>
                <w:szCs w:val="20"/>
              </w:rPr>
            </w:pPr>
          </w:p>
          <w:p w:rsidR="00C92531" w:rsidRDefault="00C92531" w:rsidP="00A67C45">
            <w:pPr>
              <w:rPr>
                <w:rFonts w:ascii="Comic Sans MS" w:hAnsi="Comic Sans MS" w:cs="Courier New"/>
                <w:sz w:val="20"/>
                <w:szCs w:val="20"/>
              </w:rPr>
            </w:pPr>
          </w:p>
          <w:p w:rsidR="00A023E1" w:rsidRPr="00033775" w:rsidRDefault="00A023E1" w:rsidP="00A67C45">
            <w:pPr>
              <w:rPr>
                <w:rFonts w:ascii="Comic Sans MS" w:hAnsi="Comic Sans MS" w:cs="Courier New"/>
                <w:sz w:val="20"/>
                <w:szCs w:val="20"/>
              </w:rPr>
            </w:pPr>
          </w:p>
          <w:p w:rsidR="00A023E1" w:rsidRDefault="00A023E1" w:rsidP="00A67C45">
            <w:pPr>
              <w:rPr>
                <w:rFonts w:ascii="Comic Sans MS" w:hAnsi="Comic Sans MS" w:cs="Courier New"/>
                <w:b/>
                <w:i/>
                <w:sz w:val="20"/>
                <w:szCs w:val="20"/>
              </w:rPr>
            </w:pPr>
          </w:p>
          <w:p w:rsidR="00A023E1" w:rsidRDefault="00A023E1" w:rsidP="00A67C45">
            <w:pPr>
              <w:rPr>
                <w:rFonts w:ascii="Comic Sans MS" w:hAnsi="Comic Sans MS" w:cs="Courier New"/>
                <w:b/>
                <w:i/>
                <w:sz w:val="20"/>
                <w:szCs w:val="20"/>
              </w:rPr>
            </w:pPr>
          </w:p>
          <w:p w:rsidR="00A023E1" w:rsidRDefault="00A023E1"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033775" w:rsidRDefault="00033775" w:rsidP="00A67C45">
            <w:pPr>
              <w:rPr>
                <w:rFonts w:ascii="Comic Sans MS" w:hAnsi="Comic Sans MS" w:cs="Courier New"/>
                <w:b/>
                <w:i/>
                <w:sz w:val="20"/>
                <w:szCs w:val="20"/>
              </w:rPr>
            </w:pPr>
          </w:p>
          <w:p w:rsidR="00C92531" w:rsidRPr="00584DB9" w:rsidRDefault="00C92531" w:rsidP="00FE3E1B">
            <w:pPr>
              <w:rPr>
                <w:rFonts w:ascii="Comic Sans MS" w:hAnsi="Comic Sans MS" w:cs="Courier New"/>
                <w:sz w:val="20"/>
                <w:szCs w:val="20"/>
              </w:rPr>
            </w:pPr>
            <w:r w:rsidRPr="00CB304B">
              <w:rPr>
                <w:rFonts w:ascii="Comic Sans MS" w:hAnsi="Comic Sans MS" w:cs="Courier New"/>
                <w:b/>
                <w:i/>
                <w:sz w:val="20"/>
                <w:szCs w:val="20"/>
              </w:rPr>
              <w:lastRenderedPageBreak/>
              <w:t>Goals/Measurable Objectives</w:t>
            </w:r>
          </w:p>
        </w:tc>
        <w:tc>
          <w:tcPr>
            <w:tcW w:w="3415" w:type="dxa"/>
          </w:tcPr>
          <w:p w:rsidR="00C92531" w:rsidRPr="00F471A3" w:rsidRDefault="00C92531" w:rsidP="00A67C45">
            <w:pPr>
              <w:pStyle w:val="ListParagraph"/>
              <w:numPr>
                <w:ilvl w:val="0"/>
                <w:numId w:val="1"/>
              </w:numPr>
              <w:rPr>
                <w:rFonts w:ascii="Comic Sans MS" w:hAnsi="Comic Sans MS" w:cs="Courier New"/>
                <w:sz w:val="18"/>
                <w:szCs w:val="18"/>
              </w:rPr>
            </w:pPr>
            <w:r w:rsidRPr="00F471A3">
              <w:rPr>
                <w:rFonts w:ascii="Comic Sans MS" w:hAnsi="Comic Sans MS" w:cs="Courier New"/>
                <w:sz w:val="18"/>
                <w:szCs w:val="18"/>
              </w:rPr>
              <w:lastRenderedPageBreak/>
              <w:t xml:space="preserve">Continue the implementation of </w:t>
            </w:r>
            <w:r w:rsidR="00577D1B">
              <w:rPr>
                <w:rFonts w:ascii="Comic Sans MS" w:hAnsi="Comic Sans MS" w:cs="Courier New"/>
                <w:sz w:val="18"/>
                <w:szCs w:val="18"/>
              </w:rPr>
              <w:t xml:space="preserve">Richardson </w:t>
            </w:r>
            <w:r w:rsidRPr="00F471A3">
              <w:rPr>
                <w:rFonts w:ascii="Comic Sans MS" w:hAnsi="Comic Sans MS" w:cs="Courier New"/>
                <w:sz w:val="18"/>
                <w:szCs w:val="18"/>
              </w:rPr>
              <w:t xml:space="preserve">Thinking Strategies through the collaboration with </w:t>
            </w:r>
            <w:r w:rsidR="00577D1B">
              <w:rPr>
                <w:rFonts w:ascii="Comic Sans MS" w:hAnsi="Comic Sans MS" w:cs="Courier New"/>
                <w:sz w:val="18"/>
                <w:szCs w:val="18"/>
              </w:rPr>
              <w:t xml:space="preserve">Reading coach and Reading Intervention teacher </w:t>
            </w:r>
          </w:p>
          <w:p w:rsidR="00C92531" w:rsidRPr="00F471A3" w:rsidRDefault="00C92531" w:rsidP="00A67C45">
            <w:pPr>
              <w:rPr>
                <w:rFonts w:ascii="Comic Sans MS" w:hAnsi="Comic Sans MS" w:cs="Courier New"/>
                <w:sz w:val="18"/>
                <w:szCs w:val="18"/>
              </w:rPr>
            </w:pPr>
          </w:p>
          <w:p w:rsidR="009D3A12" w:rsidRDefault="009D3A12" w:rsidP="00527204">
            <w:pPr>
              <w:pStyle w:val="ListParagraph"/>
              <w:numPr>
                <w:ilvl w:val="0"/>
                <w:numId w:val="1"/>
              </w:numPr>
              <w:rPr>
                <w:rFonts w:ascii="Comic Sans MS" w:hAnsi="Comic Sans MS" w:cs="Courier New"/>
                <w:sz w:val="18"/>
                <w:szCs w:val="18"/>
              </w:rPr>
            </w:pPr>
            <w:r>
              <w:rPr>
                <w:rFonts w:ascii="Comic Sans MS" w:hAnsi="Comic Sans MS" w:cs="Courier New"/>
                <w:sz w:val="18"/>
                <w:szCs w:val="18"/>
              </w:rPr>
              <w:t>Continue the implementation of KCM and Richardson Thinking Strategies in math instruction with collaboration from the math coach and Math Intervention teacher</w:t>
            </w:r>
          </w:p>
          <w:p w:rsidR="009D3A12" w:rsidRPr="009D3A12" w:rsidRDefault="009D3A12" w:rsidP="009D3A12">
            <w:pPr>
              <w:pStyle w:val="ListParagraph"/>
              <w:rPr>
                <w:rFonts w:ascii="Comic Sans MS" w:hAnsi="Comic Sans MS" w:cs="Courier New"/>
                <w:sz w:val="18"/>
                <w:szCs w:val="18"/>
              </w:rPr>
            </w:pPr>
          </w:p>
          <w:p w:rsidR="00C92531" w:rsidRDefault="00C92531" w:rsidP="00527204">
            <w:pPr>
              <w:pStyle w:val="ListParagraph"/>
              <w:numPr>
                <w:ilvl w:val="0"/>
                <w:numId w:val="1"/>
              </w:numPr>
              <w:rPr>
                <w:rFonts w:ascii="Comic Sans MS" w:hAnsi="Comic Sans MS" w:cs="Courier New"/>
                <w:sz w:val="18"/>
                <w:szCs w:val="18"/>
              </w:rPr>
            </w:pPr>
            <w:r w:rsidRPr="00F471A3">
              <w:rPr>
                <w:rFonts w:ascii="Comic Sans MS" w:hAnsi="Comic Sans MS" w:cs="Courier New"/>
                <w:sz w:val="18"/>
                <w:szCs w:val="18"/>
              </w:rPr>
              <w:t>Increase reading stamina (SRC) and the use of research based reading strategies</w:t>
            </w:r>
            <w:r w:rsidR="009D3A12">
              <w:rPr>
                <w:rFonts w:ascii="Comic Sans MS" w:hAnsi="Comic Sans MS" w:cs="Courier New"/>
                <w:sz w:val="18"/>
                <w:szCs w:val="18"/>
              </w:rPr>
              <w:t xml:space="preserve"> </w:t>
            </w:r>
          </w:p>
          <w:p w:rsidR="00F471A3" w:rsidRPr="00F471A3" w:rsidRDefault="00F471A3" w:rsidP="00F471A3">
            <w:pPr>
              <w:pStyle w:val="ListParagraph"/>
              <w:rPr>
                <w:rFonts w:ascii="Comic Sans MS" w:hAnsi="Comic Sans MS" w:cs="Courier New"/>
                <w:sz w:val="18"/>
                <w:szCs w:val="18"/>
              </w:rPr>
            </w:pPr>
          </w:p>
          <w:p w:rsidR="00F471A3" w:rsidRDefault="00F471A3" w:rsidP="00527204">
            <w:pPr>
              <w:pStyle w:val="ListParagraph"/>
              <w:numPr>
                <w:ilvl w:val="0"/>
                <w:numId w:val="1"/>
              </w:numPr>
              <w:rPr>
                <w:rFonts w:ascii="Comic Sans MS" w:hAnsi="Comic Sans MS" w:cs="Courier New"/>
                <w:sz w:val="18"/>
                <w:szCs w:val="18"/>
              </w:rPr>
            </w:pPr>
            <w:r>
              <w:rPr>
                <w:rFonts w:ascii="Comic Sans MS" w:hAnsi="Comic Sans MS" w:cs="Courier New"/>
                <w:sz w:val="18"/>
                <w:szCs w:val="18"/>
              </w:rPr>
              <w:t xml:space="preserve">Teachers collaborate to analyze data through PLC’s </w:t>
            </w:r>
          </w:p>
          <w:p w:rsidR="00F471A3" w:rsidRPr="00F471A3" w:rsidRDefault="00F471A3" w:rsidP="00F471A3">
            <w:pPr>
              <w:rPr>
                <w:rFonts w:ascii="Comic Sans MS" w:hAnsi="Comic Sans MS" w:cs="Courier New"/>
                <w:sz w:val="18"/>
                <w:szCs w:val="18"/>
              </w:rPr>
            </w:pPr>
          </w:p>
          <w:p w:rsidR="00C92531" w:rsidRPr="00F471A3" w:rsidRDefault="00C92531" w:rsidP="00A67C45">
            <w:pPr>
              <w:pStyle w:val="ListParagraph"/>
              <w:numPr>
                <w:ilvl w:val="0"/>
                <w:numId w:val="1"/>
              </w:numPr>
              <w:rPr>
                <w:rFonts w:ascii="Comic Sans MS" w:hAnsi="Comic Sans MS" w:cs="Courier New"/>
                <w:sz w:val="18"/>
                <w:szCs w:val="18"/>
              </w:rPr>
            </w:pPr>
            <w:r w:rsidRPr="00F471A3">
              <w:rPr>
                <w:rFonts w:ascii="Comic Sans MS" w:hAnsi="Comic Sans MS" w:cs="Courier New"/>
                <w:sz w:val="18"/>
                <w:szCs w:val="18"/>
              </w:rPr>
              <w:t>Continue to improve teacher instruction and delivery of standards through common planning with instructional coaches</w:t>
            </w:r>
          </w:p>
          <w:p w:rsidR="00C92531" w:rsidRPr="00F471A3" w:rsidRDefault="00C92531" w:rsidP="00A67C45">
            <w:pPr>
              <w:pStyle w:val="ListParagraph"/>
              <w:rPr>
                <w:rFonts w:ascii="Comic Sans MS" w:hAnsi="Comic Sans MS" w:cs="Courier New"/>
                <w:sz w:val="18"/>
                <w:szCs w:val="18"/>
              </w:rPr>
            </w:pPr>
          </w:p>
          <w:p w:rsidR="00C92531" w:rsidRPr="00F471A3" w:rsidRDefault="00C92531" w:rsidP="00A67C45">
            <w:pPr>
              <w:pStyle w:val="ListParagraph"/>
              <w:numPr>
                <w:ilvl w:val="0"/>
                <w:numId w:val="1"/>
              </w:numPr>
              <w:rPr>
                <w:rFonts w:ascii="Comic Sans MS" w:hAnsi="Comic Sans MS" w:cs="Courier New"/>
                <w:sz w:val="18"/>
                <w:szCs w:val="18"/>
              </w:rPr>
            </w:pPr>
            <w:r w:rsidRPr="00F471A3">
              <w:rPr>
                <w:rFonts w:ascii="Comic Sans MS" w:hAnsi="Comic Sans MS" w:cs="Courier New"/>
                <w:sz w:val="18"/>
                <w:szCs w:val="18"/>
              </w:rPr>
              <w:t xml:space="preserve">Increase math fluency </w:t>
            </w:r>
            <w:r w:rsidR="00E87DB9">
              <w:rPr>
                <w:rFonts w:ascii="Comic Sans MS" w:hAnsi="Comic Sans MS" w:cs="Courier New"/>
                <w:sz w:val="18"/>
                <w:szCs w:val="18"/>
              </w:rPr>
              <w:t>and problem solving (</w:t>
            </w:r>
            <w:proofErr w:type="spellStart"/>
            <w:r w:rsidR="00E87DB9">
              <w:rPr>
                <w:rFonts w:ascii="Comic Sans MS" w:hAnsi="Comic Sans MS" w:cs="Courier New"/>
                <w:sz w:val="18"/>
                <w:szCs w:val="18"/>
              </w:rPr>
              <w:t>Sumdog</w:t>
            </w:r>
            <w:proofErr w:type="spellEnd"/>
            <w:r w:rsidR="00E87DB9">
              <w:rPr>
                <w:rFonts w:ascii="Comic Sans MS" w:hAnsi="Comic Sans MS" w:cs="Courier New"/>
                <w:sz w:val="18"/>
                <w:szCs w:val="18"/>
              </w:rPr>
              <w:t>, WIGs</w:t>
            </w:r>
            <w:r w:rsidR="00C8377E">
              <w:rPr>
                <w:rFonts w:ascii="Comic Sans MS" w:hAnsi="Comic Sans MS" w:cs="Courier New"/>
                <w:sz w:val="18"/>
                <w:szCs w:val="18"/>
              </w:rPr>
              <w:t>, Math Camp, 100</w:t>
            </w:r>
            <w:r w:rsidR="00C8377E" w:rsidRPr="00C8377E">
              <w:rPr>
                <w:rFonts w:ascii="Comic Sans MS" w:hAnsi="Comic Sans MS" w:cs="Courier New"/>
                <w:sz w:val="18"/>
                <w:szCs w:val="18"/>
                <w:vertAlign w:val="superscript"/>
              </w:rPr>
              <w:t>th</w:t>
            </w:r>
            <w:r w:rsidR="00C8377E">
              <w:rPr>
                <w:rFonts w:ascii="Comic Sans MS" w:hAnsi="Comic Sans MS" w:cs="Courier New"/>
                <w:sz w:val="18"/>
                <w:szCs w:val="18"/>
              </w:rPr>
              <w:t xml:space="preserve"> Day celebration of Math, Math parade</w:t>
            </w:r>
            <w:r w:rsidRPr="00F471A3">
              <w:rPr>
                <w:rFonts w:ascii="Comic Sans MS" w:hAnsi="Comic Sans MS" w:cs="Courier New"/>
                <w:sz w:val="18"/>
                <w:szCs w:val="18"/>
              </w:rPr>
              <w:t>)</w:t>
            </w:r>
          </w:p>
          <w:p w:rsidR="00C92531" w:rsidRDefault="00C92531" w:rsidP="00A67C45">
            <w:pPr>
              <w:rPr>
                <w:rFonts w:ascii="Comic Sans MS" w:hAnsi="Comic Sans MS" w:cs="Courier New"/>
                <w:sz w:val="20"/>
                <w:szCs w:val="20"/>
              </w:rPr>
            </w:pPr>
            <w:r>
              <w:rPr>
                <w:rFonts w:ascii="Comic Sans MS" w:hAnsi="Comic Sans MS" w:cs="Courier New"/>
                <w:b/>
                <w:sz w:val="20"/>
                <w:szCs w:val="20"/>
              </w:rPr>
              <w:lastRenderedPageBreak/>
              <w:t>Strategies</w:t>
            </w: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Pr="004B06B4" w:rsidRDefault="00C92531" w:rsidP="00A67C45">
            <w:pPr>
              <w:pStyle w:val="ListParagraph"/>
              <w:numPr>
                <w:ilvl w:val="0"/>
                <w:numId w:val="1"/>
              </w:numPr>
              <w:rPr>
                <w:rFonts w:ascii="Comic Sans MS" w:hAnsi="Comic Sans MS" w:cs="Courier New"/>
                <w:color w:val="44546A" w:themeColor="text2"/>
                <w:sz w:val="20"/>
                <w:szCs w:val="20"/>
              </w:rPr>
            </w:pPr>
            <w:r>
              <w:t xml:space="preserve"> Students will be assessed through MAP three times a year in reading, math, and language mechanics</w:t>
            </w:r>
          </w:p>
          <w:p w:rsidR="00C92531" w:rsidRPr="004B06B4"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196370">
            <w:pPr>
              <w:pStyle w:val="ListParagraph"/>
              <w:numPr>
                <w:ilvl w:val="0"/>
                <w:numId w:val="1"/>
              </w:numPr>
              <w:rPr>
                <w:rFonts w:ascii="Comic Sans MS" w:hAnsi="Comic Sans MS" w:cs="Courier New"/>
                <w:color w:val="44546A" w:themeColor="text2"/>
                <w:sz w:val="20"/>
                <w:szCs w:val="20"/>
              </w:rPr>
            </w:pPr>
            <w:r>
              <w:t xml:space="preserve"> Students will be </w:t>
            </w:r>
            <w:r w:rsidR="00F471A3">
              <w:t xml:space="preserve">assessed 3 times a year in reading Literacy First in </w:t>
            </w:r>
            <w:r>
              <w:t>fluency</w:t>
            </w:r>
            <w:r w:rsidR="00F471A3">
              <w:t xml:space="preserve"> assessments</w:t>
            </w:r>
          </w:p>
          <w:p w:rsidR="007D3EA3" w:rsidRDefault="007D3EA3" w:rsidP="007D3EA3">
            <w:pPr>
              <w:rPr>
                <w:rFonts w:ascii="Comic Sans MS" w:hAnsi="Comic Sans MS" w:cs="Courier New"/>
                <w:color w:val="44546A" w:themeColor="text2"/>
                <w:sz w:val="20"/>
                <w:szCs w:val="20"/>
              </w:rPr>
            </w:pPr>
          </w:p>
          <w:p w:rsidR="007D3EA3" w:rsidRDefault="00584DB9" w:rsidP="007D3EA3">
            <w:pPr>
              <w:pStyle w:val="ListParagraph"/>
              <w:numPr>
                <w:ilvl w:val="0"/>
                <w:numId w:val="1"/>
              </w:numPr>
              <w:rPr>
                <w:rFonts w:ascii="Comic Sans MS" w:hAnsi="Comic Sans MS" w:cs="Courier New"/>
                <w:color w:val="44546A" w:themeColor="text2"/>
                <w:sz w:val="20"/>
                <w:szCs w:val="20"/>
              </w:rPr>
            </w:pPr>
            <w:r>
              <w:rPr>
                <w:rFonts w:ascii="Comic Sans MS" w:hAnsi="Comic Sans MS" w:cs="Courier New"/>
                <w:color w:val="44546A" w:themeColor="text2"/>
                <w:sz w:val="20"/>
                <w:szCs w:val="20"/>
              </w:rPr>
              <w:t>After school activities connect students of varying grade level</w:t>
            </w:r>
          </w:p>
          <w:p w:rsidR="00584DB9" w:rsidRPr="00584DB9" w:rsidRDefault="00584DB9" w:rsidP="00584DB9">
            <w:pPr>
              <w:pStyle w:val="ListParagraph"/>
              <w:rPr>
                <w:rFonts w:ascii="Comic Sans MS" w:hAnsi="Comic Sans MS" w:cs="Courier New"/>
                <w:color w:val="44546A" w:themeColor="text2"/>
                <w:sz w:val="20"/>
                <w:szCs w:val="20"/>
              </w:rPr>
            </w:pPr>
          </w:p>
          <w:p w:rsidR="00584DB9" w:rsidRPr="007D3EA3" w:rsidRDefault="00584DB9" w:rsidP="007D3EA3">
            <w:pPr>
              <w:pStyle w:val="ListParagraph"/>
              <w:numPr>
                <w:ilvl w:val="0"/>
                <w:numId w:val="1"/>
              </w:numPr>
              <w:rPr>
                <w:rFonts w:ascii="Comic Sans MS" w:hAnsi="Comic Sans MS" w:cs="Courier New"/>
                <w:color w:val="44546A" w:themeColor="text2"/>
                <w:sz w:val="20"/>
                <w:szCs w:val="20"/>
              </w:rPr>
            </w:pPr>
            <w:r>
              <w:rPr>
                <w:rFonts w:ascii="Comic Sans MS" w:hAnsi="Comic Sans MS" w:cs="Courier New"/>
                <w:color w:val="44546A" w:themeColor="text2"/>
                <w:sz w:val="20"/>
                <w:szCs w:val="20"/>
              </w:rPr>
              <w:t>Monthly Leader in Me Clubs include children and staff of various grade levels</w:t>
            </w: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Default="00C92531" w:rsidP="00A67C45">
            <w:pPr>
              <w:rPr>
                <w:rFonts w:ascii="Comic Sans MS" w:hAnsi="Comic Sans MS" w:cs="Courier New"/>
                <w:color w:val="44546A" w:themeColor="text2"/>
                <w:sz w:val="20"/>
                <w:szCs w:val="20"/>
              </w:rPr>
            </w:pPr>
          </w:p>
          <w:p w:rsidR="00C92531" w:rsidRPr="00CA10EB" w:rsidRDefault="00C92531" w:rsidP="00A67C45">
            <w:pPr>
              <w:rPr>
                <w:rFonts w:ascii="Comic Sans MS" w:hAnsi="Comic Sans MS" w:cs="Courier New"/>
                <w:color w:val="44546A" w:themeColor="text2"/>
                <w:sz w:val="20"/>
                <w:szCs w:val="20"/>
              </w:rPr>
            </w:pPr>
            <w:r>
              <w:rPr>
                <w:rFonts w:ascii="Comic Sans MS" w:hAnsi="Comic Sans MS" w:cs="Courier New"/>
                <w:b/>
                <w:sz w:val="20"/>
                <w:szCs w:val="20"/>
              </w:rPr>
              <w:lastRenderedPageBreak/>
              <w:t>Strategies</w:t>
            </w:r>
          </w:p>
        </w:tc>
        <w:tc>
          <w:tcPr>
            <w:tcW w:w="6750" w:type="dxa"/>
          </w:tcPr>
          <w:p w:rsidR="00C92531" w:rsidRPr="009826AE" w:rsidRDefault="00577D1B"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lastRenderedPageBreak/>
              <w:t xml:space="preserve">Small group </w:t>
            </w:r>
            <w:r w:rsidR="009D3A12" w:rsidRPr="009826AE">
              <w:rPr>
                <w:rFonts w:ascii="Comic Sans MS" w:hAnsi="Comic Sans MS" w:cs="Courier New"/>
                <w:sz w:val="18"/>
                <w:szCs w:val="18"/>
              </w:rPr>
              <w:t>instruction in both Math and reading to meet the children at their level of understanding</w:t>
            </w:r>
          </w:p>
          <w:p w:rsidR="00C92531" w:rsidRPr="009826AE" w:rsidRDefault="00577D1B"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Star Chart tracking books students read this year</w:t>
            </w:r>
          </w:p>
          <w:p w:rsidR="00F471A3" w:rsidRPr="009826AE" w:rsidRDefault="00C92531" w:rsidP="009D3A12">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Focus instructi</w:t>
            </w:r>
            <w:r w:rsidR="009D3A12" w:rsidRPr="009826AE">
              <w:rPr>
                <w:rFonts w:ascii="Comic Sans MS" w:hAnsi="Comic Sans MS" w:cs="Courier New"/>
                <w:sz w:val="18"/>
                <w:szCs w:val="18"/>
              </w:rPr>
              <w:t>on to include writing reading connection and search for meaning in what they are reading</w:t>
            </w:r>
          </w:p>
          <w:p w:rsidR="00C92531" w:rsidRPr="009826AE" w:rsidRDefault="009D3A12"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Training for all staff in Guided Reading practices in ongoing planning and monitoring</w:t>
            </w:r>
          </w:p>
          <w:p w:rsidR="00C92531" w:rsidRPr="009826AE" w:rsidRDefault="009D3A12"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Writing connection embedded in the Writing small group instruction</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PLC’s using assessment data to plan and improve instruction</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Bell to Bell instruction</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 xml:space="preserve">Lesson/Unit planning with instructional coaches weekly to plan </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Instructional aides at each grade level used for small group instruction</w:t>
            </w:r>
            <w:r w:rsidR="009826AE" w:rsidRPr="009826AE">
              <w:rPr>
                <w:rFonts w:ascii="Comic Sans MS" w:hAnsi="Comic Sans MS" w:cs="Courier New"/>
                <w:sz w:val="18"/>
                <w:szCs w:val="18"/>
              </w:rPr>
              <w:t xml:space="preserve"> $20,543 from SBDM budget</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After School Tutoring offered to novice students in reading and math</w:t>
            </w:r>
            <w:r w:rsidR="009826AE" w:rsidRPr="009826AE">
              <w:rPr>
                <w:rFonts w:ascii="Comic Sans MS" w:hAnsi="Comic Sans MS" w:cs="Courier New"/>
                <w:sz w:val="18"/>
                <w:szCs w:val="18"/>
              </w:rPr>
              <w:t xml:space="preserve"> ESS $9720</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Instructional coaches co-teaching in math and reading classes</w:t>
            </w:r>
          </w:p>
          <w:p w:rsidR="00E87DB9" w:rsidRPr="009826AE" w:rsidRDefault="009826AE"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 xml:space="preserve">ESS assistant </w:t>
            </w:r>
            <w:r w:rsidR="00E87DB9" w:rsidRPr="009826AE">
              <w:rPr>
                <w:rFonts w:ascii="Comic Sans MS" w:hAnsi="Comic Sans MS" w:cs="Courier New"/>
                <w:sz w:val="18"/>
                <w:szCs w:val="18"/>
              </w:rPr>
              <w:t>provided to increase RTI interventions in 1</w:t>
            </w:r>
            <w:r w:rsidR="00E87DB9" w:rsidRPr="009826AE">
              <w:rPr>
                <w:rFonts w:ascii="Comic Sans MS" w:hAnsi="Comic Sans MS" w:cs="Courier New"/>
                <w:sz w:val="18"/>
                <w:szCs w:val="18"/>
                <w:vertAlign w:val="superscript"/>
              </w:rPr>
              <w:t>st</w:t>
            </w:r>
            <w:r w:rsidR="00E87DB9" w:rsidRPr="009826AE">
              <w:rPr>
                <w:rFonts w:ascii="Comic Sans MS" w:hAnsi="Comic Sans MS" w:cs="Courier New"/>
                <w:sz w:val="18"/>
                <w:szCs w:val="18"/>
              </w:rPr>
              <w:t xml:space="preserve"> and 2</w:t>
            </w:r>
            <w:r w:rsidR="00E87DB9" w:rsidRPr="009826AE">
              <w:rPr>
                <w:rFonts w:ascii="Comic Sans MS" w:hAnsi="Comic Sans MS" w:cs="Courier New"/>
                <w:sz w:val="18"/>
                <w:szCs w:val="18"/>
                <w:vertAlign w:val="superscript"/>
              </w:rPr>
              <w:t>nd</w:t>
            </w:r>
            <w:r w:rsidR="00E87DB9" w:rsidRPr="009826AE">
              <w:rPr>
                <w:rFonts w:ascii="Comic Sans MS" w:hAnsi="Comic Sans MS" w:cs="Courier New"/>
                <w:sz w:val="18"/>
                <w:szCs w:val="18"/>
              </w:rPr>
              <w:t xml:space="preserve"> grade math and reading</w:t>
            </w:r>
            <w:r w:rsidRPr="009826AE">
              <w:rPr>
                <w:rFonts w:ascii="Comic Sans MS" w:hAnsi="Comic Sans MS" w:cs="Courier New"/>
                <w:sz w:val="18"/>
                <w:szCs w:val="18"/>
              </w:rPr>
              <w:t xml:space="preserve"> $5760</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 xml:space="preserve">Collaboration with FRC to help eliminate barriers for students </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Student accountability and goal setting through leadership notebooks</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Incorporate LIM habits into lesson plans</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Spiral Review in each content area</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RTI/Interventions at every grade level</w:t>
            </w:r>
          </w:p>
          <w:p w:rsidR="009826AE" w:rsidRPr="009826AE" w:rsidRDefault="009826AE"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Shared STEM teacher with Upper Elementary $27,595</w:t>
            </w:r>
            <w:r>
              <w:rPr>
                <w:rFonts w:ascii="Comic Sans MS" w:hAnsi="Comic Sans MS" w:cs="Courier New"/>
                <w:sz w:val="18"/>
                <w:szCs w:val="18"/>
              </w:rPr>
              <w:t xml:space="preserve"> to integrate math and science instruction, provides leadership for bringing new Science Standards</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Measurement/Data taught in science</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Blended learning model in math classrooms</w:t>
            </w:r>
          </w:p>
          <w:p w:rsidR="00C92531" w:rsidRPr="009826AE" w:rsidRDefault="00C92531"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Be more rigorous with proficient/distinguished group – more critical thinking</w:t>
            </w:r>
            <w:r w:rsidR="00F471A3" w:rsidRPr="009826AE">
              <w:rPr>
                <w:rFonts w:ascii="Comic Sans MS" w:hAnsi="Comic Sans MS" w:cs="Courier New"/>
                <w:sz w:val="18"/>
                <w:szCs w:val="18"/>
              </w:rPr>
              <w:t>, Mentoring Minds</w:t>
            </w:r>
          </w:p>
          <w:p w:rsidR="00C92531" w:rsidRDefault="00C8377E" w:rsidP="00A67C45">
            <w:pPr>
              <w:pStyle w:val="ListParagraph"/>
              <w:numPr>
                <w:ilvl w:val="0"/>
                <w:numId w:val="5"/>
              </w:numPr>
              <w:rPr>
                <w:rFonts w:ascii="Comic Sans MS" w:hAnsi="Comic Sans MS" w:cs="Courier New"/>
                <w:sz w:val="18"/>
                <w:szCs w:val="18"/>
              </w:rPr>
            </w:pPr>
            <w:r w:rsidRPr="009826AE">
              <w:rPr>
                <w:rFonts w:ascii="Comic Sans MS" w:hAnsi="Comic Sans MS" w:cs="Courier New"/>
                <w:sz w:val="18"/>
                <w:szCs w:val="18"/>
              </w:rPr>
              <w:t>Expand math training to build a network of math experience</w:t>
            </w:r>
          </w:p>
          <w:p w:rsidR="009826AE" w:rsidRDefault="009826AE" w:rsidP="009826AE">
            <w:pPr>
              <w:rPr>
                <w:rFonts w:ascii="Comic Sans MS" w:hAnsi="Comic Sans MS" w:cs="Courier New"/>
                <w:sz w:val="18"/>
                <w:szCs w:val="18"/>
              </w:rPr>
            </w:pPr>
          </w:p>
          <w:p w:rsidR="009826AE" w:rsidRDefault="009826AE" w:rsidP="009826AE">
            <w:pPr>
              <w:rPr>
                <w:rFonts w:ascii="Comic Sans MS" w:hAnsi="Comic Sans MS" w:cs="Courier New"/>
                <w:sz w:val="18"/>
                <w:szCs w:val="18"/>
              </w:rPr>
            </w:pPr>
          </w:p>
          <w:p w:rsidR="009826AE" w:rsidRPr="009826AE" w:rsidRDefault="009826AE" w:rsidP="009826AE">
            <w:pPr>
              <w:rPr>
                <w:rFonts w:ascii="Comic Sans MS" w:hAnsi="Comic Sans MS" w:cs="Courier New"/>
                <w:sz w:val="18"/>
                <w:szCs w:val="18"/>
              </w:rPr>
            </w:pPr>
          </w:p>
          <w:p w:rsidR="00C92531" w:rsidRDefault="00C92531" w:rsidP="00A67C45">
            <w:pPr>
              <w:rPr>
                <w:rFonts w:ascii="Comic Sans MS" w:hAnsi="Comic Sans MS" w:cs="Courier New"/>
                <w:b/>
                <w:sz w:val="20"/>
                <w:szCs w:val="20"/>
              </w:rPr>
            </w:pPr>
            <w:r w:rsidRPr="00160660">
              <w:rPr>
                <w:rFonts w:ascii="Comic Sans MS" w:hAnsi="Comic Sans MS" w:cs="Courier New"/>
                <w:b/>
                <w:sz w:val="20"/>
                <w:szCs w:val="20"/>
              </w:rPr>
              <w:t>Actions/Activities</w:t>
            </w:r>
          </w:p>
          <w:p w:rsidR="00CB304B" w:rsidRDefault="00CB304B" w:rsidP="00A67C45">
            <w:pPr>
              <w:rPr>
                <w:rFonts w:ascii="Comic Sans MS" w:hAnsi="Comic Sans MS" w:cs="Courier New"/>
                <w:sz w:val="20"/>
                <w:szCs w:val="20"/>
              </w:rPr>
            </w:pPr>
          </w:p>
          <w:p w:rsidR="00C92531" w:rsidRDefault="00C92531" w:rsidP="00A67C45">
            <w:pPr>
              <w:pStyle w:val="ListParagraph"/>
              <w:rPr>
                <w:rFonts w:ascii="Comic Sans MS" w:hAnsi="Comic Sans MS" w:cs="Courier New"/>
                <w:sz w:val="20"/>
                <w:szCs w:val="20"/>
              </w:rPr>
            </w:pPr>
          </w:p>
          <w:p w:rsidR="00C92531" w:rsidRDefault="00C92531" w:rsidP="00A67C45">
            <w:pPr>
              <w:pStyle w:val="ListParagraph"/>
              <w:rPr>
                <w:rFonts w:ascii="Comic Sans MS" w:hAnsi="Comic Sans MS" w:cs="Courier New"/>
                <w:sz w:val="20"/>
                <w:szCs w:val="20"/>
              </w:rPr>
            </w:pPr>
          </w:p>
          <w:p w:rsidR="00C92531" w:rsidRDefault="00C92531" w:rsidP="00A67C45">
            <w:pPr>
              <w:pStyle w:val="ListParagraph"/>
              <w:numPr>
                <w:ilvl w:val="0"/>
                <w:numId w:val="5"/>
              </w:numPr>
              <w:rPr>
                <w:rFonts w:ascii="Comic Sans MS" w:hAnsi="Comic Sans MS" w:cs="Courier New"/>
                <w:sz w:val="20"/>
                <w:szCs w:val="20"/>
              </w:rPr>
            </w:pPr>
            <w:r>
              <w:rPr>
                <w:rFonts w:ascii="Comic Sans MS" w:hAnsi="Comic Sans MS" w:cs="Courier New"/>
                <w:sz w:val="20"/>
                <w:szCs w:val="20"/>
              </w:rPr>
              <w:t>Teachers will use MAP assessments to make instructional plans for classroom instruction, small group instruction, and student interventions</w:t>
            </w:r>
          </w:p>
          <w:p w:rsidR="00C92531" w:rsidRDefault="00C92531" w:rsidP="00A67C45">
            <w:pPr>
              <w:pStyle w:val="ListParagraph"/>
              <w:rPr>
                <w:rFonts w:ascii="Comic Sans MS" w:hAnsi="Comic Sans MS" w:cs="Courier New"/>
                <w:sz w:val="20"/>
                <w:szCs w:val="20"/>
              </w:rPr>
            </w:pPr>
          </w:p>
          <w:p w:rsidR="00C92531" w:rsidRDefault="00C92531" w:rsidP="00A67C45">
            <w:pPr>
              <w:pStyle w:val="ListParagraph"/>
              <w:numPr>
                <w:ilvl w:val="0"/>
                <w:numId w:val="5"/>
              </w:numPr>
              <w:rPr>
                <w:rFonts w:ascii="Comic Sans MS" w:hAnsi="Comic Sans MS" w:cs="Courier New"/>
                <w:sz w:val="20"/>
                <w:szCs w:val="20"/>
              </w:rPr>
            </w:pPr>
            <w:r>
              <w:rPr>
                <w:rFonts w:ascii="Comic Sans MS" w:hAnsi="Comic Sans MS" w:cs="Courier New"/>
                <w:sz w:val="20"/>
                <w:szCs w:val="20"/>
              </w:rPr>
              <w:t>MAP assessments will help determine student readiness for the next level of instruction.</w:t>
            </w:r>
          </w:p>
          <w:p w:rsidR="00C92531" w:rsidRPr="003A2095" w:rsidRDefault="00C92531" w:rsidP="00A67C45">
            <w:pPr>
              <w:pStyle w:val="ListParagraph"/>
              <w:rPr>
                <w:rFonts w:ascii="Comic Sans MS" w:hAnsi="Comic Sans MS" w:cs="Courier New"/>
                <w:sz w:val="20"/>
                <w:szCs w:val="20"/>
              </w:rPr>
            </w:pPr>
          </w:p>
          <w:p w:rsidR="00C92531" w:rsidRDefault="00C92531" w:rsidP="00A67C45">
            <w:pPr>
              <w:pStyle w:val="ListParagraph"/>
              <w:numPr>
                <w:ilvl w:val="0"/>
                <w:numId w:val="5"/>
              </w:numPr>
              <w:rPr>
                <w:rFonts w:ascii="Comic Sans MS" w:hAnsi="Comic Sans MS" w:cs="Courier New"/>
                <w:sz w:val="20"/>
                <w:szCs w:val="20"/>
              </w:rPr>
            </w:pPr>
            <w:r>
              <w:rPr>
                <w:rFonts w:ascii="Comic Sans MS" w:hAnsi="Comic Sans MS" w:cs="Courier New"/>
                <w:sz w:val="20"/>
                <w:szCs w:val="20"/>
              </w:rPr>
              <w:t>Reading fluency will help determine student readiness for next level of instruction</w:t>
            </w:r>
          </w:p>
          <w:p w:rsidR="00C92531" w:rsidRPr="00CA10EB" w:rsidRDefault="00C92531" w:rsidP="00A67C45">
            <w:pPr>
              <w:pStyle w:val="ListParagraph"/>
              <w:rPr>
                <w:rFonts w:ascii="Comic Sans MS" w:hAnsi="Comic Sans MS" w:cs="Courier New"/>
                <w:sz w:val="20"/>
                <w:szCs w:val="20"/>
              </w:rPr>
            </w:pPr>
          </w:p>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C92531" w:rsidRDefault="00C92531" w:rsidP="00A67C45"/>
          <w:p w:rsidR="00A023E1" w:rsidRDefault="00A023E1" w:rsidP="00A67C45">
            <w:pPr>
              <w:rPr>
                <w:b/>
              </w:rPr>
            </w:pPr>
          </w:p>
          <w:p w:rsidR="00A023E1" w:rsidRDefault="00A023E1" w:rsidP="00A67C45">
            <w:pPr>
              <w:rPr>
                <w:b/>
              </w:rPr>
            </w:pPr>
          </w:p>
          <w:p w:rsidR="00A023E1" w:rsidRDefault="00A023E1" w:rsidP="00A67C45">
            <w:pPr>
              <w:rPr>
                <w:b/>
              </w:rPr>
            </w:pPr>
          </w:p>
          <w:p w:rsidR="00A023E1" w:rsidRDefault="00A023E1" w:rsidP="00A67C45">
            <w:pPr>
              <w:rPr>
                <w:b/>
              </w:rPr>
            </w:pPr>
          </w:p>
          <w:p w:rsidR="00A023E1" w:rsidRDefault="00A023E1" w:rsidP="00A67C45">
            <w:pPr>
              <w:rPr>
                <w:b/>
              </w:rPr>
            </w:pPr>
          </w:p>
          <w:p w:rsidR="00A023E1" w:rsidRDefault="00A023E1" w:rsidP="00A67C45">
            <w:pPr>
              <w:rPr>
                <w:b/>
              </w:rPr>
            </w:pPr>
          </w:p>
          <w:p w:rsidR="00A023E1" w:rsidRDefault="00A023E1" w:rsidP="00A67C45">
            <w:pPr>
              <w:rPr>
                <w:b/>
              </w:rPr>
            </w:pPr>
          </w:p>
          <w:p w:rsidR="00A023E1" w:rsidRDefault="00A023E1" w:rsidP="00A67C45">
            <w:pPr>
              <w:rPr>
                <w:b/>
              </w:rPr>
            </w:pPr>
          </w:p>
          <w:p w:rsidR="00A023E1" w:rsidRDefault="00A023E1" w:rsidP="00A67C45">
            <w:pPr>
              <w:rPr>
                <w:b/>
              </w:rPr>
            </w:pPr>
          </w:p>
          <w:p w:rsidR="00C92531" w:rsidRPr="00CA10EB" w:rsidRDefault="00C92531" w:rsidP="00A67C45">
            <w:pPr>
              <w:rPr>
                <w:rFonts w:ascii="Comic Sans MS" w:hAnsi="Comic Sans MS" w:cs="Courier New"/>
                <w:sz w:val="20"/>
                <w:szCs w:val="20"/>
              </w:rPr>
            </w:pPr>
            <w:r>
              <w:rPr>
                <w:b/>
              </w:rPr>
              <w:t>Actions/Activities</w:t>
            </w:r>
          </w:p>
        </w:tc>
        <w:tc>
          <w:tcPr>
            <w:tcW w:w="6935" w:type="dxa"/>
          </w:tcPr>
          <w:p w:rsidR="00C92531" w:rsidRDefault="00C92531" w:rsidP="00A67C45">
            <w:pPr>
              <w:pStyle w:val="ListParagraph"/>
              <w:numPr>
                <w:ilvl w:val="0"/>
                <w:numId w:val="5"/>
              </w:numPr>
              <w:rPr>
                <w:rFonts w:ascii="Comic Sans MS" w:hAnsi="Comic Sans MS" w:cs="Courier New"/>
                <w:sz w:val="20"/>
                <w:szCs w:val="20"/>
              </w:rPr>
            </w:pPr>
          </w:p>
        </w:tc>
        <w:tc>
          <w:tcPr>
            <w:tcW w:w="6660" w:type="dxa"/>
          </w:tcPr>
          <w:p w:rsidR="00C92531" w:rsidRDefault="00C92531" w:rsidP="00A67C45">
            <w:pPr>
              <w:pStyle w:val="ListParagraph"/>
              <w:numPr>
                <w:ilvl w:val="0"/>
                <w:numId w:val="5"/>
              </w:numPr>
              <w:rPr>
                <w:rFonts w:ascii="Comic Sans MS" w:hAnsi="Comic Sans MS" w:cs="Courier New"/>
                <w:sz w:val="20"/>
                <w:szCs w:val="20"/>
              </w:rPr>
            </w:pPr>
          </w:p>
        </w:tc>
      </w:tr>
      <w:tr w:rsidR="00CB304B" w:rsidRPr="00E1318E" w:rsidTr="00A023E1">
        <w:trPr>
          <w:trHeight w:val="620"/>
        </w:trPr>
        <w:tc>
          <w:tcPr>
            <w:tcW w:w="2515" w:type="dxa"/>
            <w:shd w:val="clear" w:color="auto" w:fill="BDD6EE" w:themeFill="accent1" w:themeFillTint="66"/>
          </w:tcPr>
          <w:p w:rsidR="00CB304B" w:rsidRDefault="00FE3E1B" w:rsidP="00A67C45">
            <w:pPr>
              <w:rPr>
                <w:rFonts w:ascii="Comic Sans MS" w:hAnsi="Comic Sans MS" w:cs="Courier New"/>
                <w:b/>
                <w:i/>
                <w:sz w:val="20"/>
                <w:szCs w:val="20"/>
              </w:rPr>
            </w:pPr>
            <w:r>
              <w:rPr>
                <w:rFonts w:ascii="Comic Sans MS" w:hAnsi="Comic Sans MS" w:cs="Courier New"/>
                <w:b/>
                <w:i/>
                <w:sz w:val="20"/>
                <w:szCs w:val="20"/>
              </w:rPr>
              <w:lastRenderedPageBreak/>
              <w:t>Growth</w:t>
            </w:r>
          </w:p>
          <w:p w:rsidR="00A023E1" w:rsidRDefault="00A023E1" w:rsidP="00A67C45">
            <w:pPr>
              <w:rPr>
                <w:rFonts w:ascii="Comic Sans MS" w:hAnsi="Comic Sans MS" w:cs="Courier New"/>
                <w:sz w:val="20"/>
                <w:szCs w:val="20"/>
              </w:rPr>
            </w:pPr>
            <w:r w:rsidRPr="00A023E1">
              <w:rPr>
                <w:rFonts w:ascii="Comic Sans MS" w:hAnsi="Comic Sans MS" w:cs="Courier New"/>
                <w:sz w:val="20"/>
                <w:szCs w:val="20"/>
              </w:rPr>
              <w:t>Every student will make measurable growth in Reading and Math as measured by MAP</w:t>
            </w:r>
          </w:p>
          <w:p w:rsidR="00033775" w:rsidRPr="00A023E1" w:rsidRDefault="00033775" w:rsidP="00A67C45">
            <w:pPr>
              <w:rPr>
                <w:rFonts w:ascii="Comic Sans MS" w:hAnsi="Comic Sans MS" w:cs="Courier New"/>
                <w:sz w:val="20"/>
                <w:szCs w:val="20"/>
              </w:rPr>
            </w:pPr>
            <w:r>
              <w:rPr>
                <w:rFonts w:ascii="Comic Sans MS" w:hAnsi="Comic Sans MS" w:cs="Courier New"/>
                <w:sz w:val="20"/>
                <w:szCs w:val="20"/>
              </w:rPr>
              <w:t>And growth in Math as shown on SNAP and growth in Reading as shown on BAS</w:t>
            </w:r>
          </w:p>
        </w:tc>
        <w:tc>
          <w:tcPr>
            <w:tcW w:w="2795" w:type="dxa"/>
          </w:tcPr>
          <w:p w:rsidR="00CB304B" w:rsidRDefault="00A023E1" w:rsidP="00A67C45">
            <w:pPr>
              <w:rPr>
                <w:rFonts w:ascii="Comic Sans MS" w:hAnsi="Comic Sans MS" w:cs="Courier New"/>
                <w:sz w:val="20"/>
                <w:szCs w:val="20"/>
              </w:rPr>
            </w:pPr>
            <w:r w:rsidRPr="00A023E1">
              <w:rPr>
                <w:rFonts w:ascii="Comic Sans MS" w:hAnsi="Comic Sans MS" w:cs="Courier New"/>
                <w:sz w:val="20"/>
                <w:szCs w:val="20"/>
              </w:rPr>
              <w:t xml:space="preserve">Every student will show growth of 5 or more RIT points </w:t>
            </w:r>
            <w:r w:rsidR="00CC3642">
              <w:rPr>
                <w:rFonts w:ascii="Comic Sans MS" w:hAnsi="Comic Sans MS" w:cs="Courier New"/>
                <w:sz w:val="20"/>
                <w:szCs w:val="20"/>
              </w:rPr>
              <w:t xml:space="preserve">from fall to spring </w:t>
            </w:r>
            <w:r w:rsidRPr="00A023E1">
              <w:rPr>
                <w:rFonts w:ascii="Comic Sans MS" w:hAnsi="Comic Sans MS" w:cs="Courier New"/>
                <w:sz w:val="20"/>
                <w:szCs w:val="20"/>
              </w:rPr>
              <w:t>in reading and/or math as measured by MAP</w:t>
            </w:r>
          </w:p>
          <w:p w:rsidR="00A023E1" w:rsidRDefault="00A023E1" w:rsidP="00A67C45">
            <w:pPr>
              <w:rPr>
                <w:rFonts w:ascii="Comic Sans MS" w:hAnsi="Comic Sans MS" w:cs="Courier New"/>
                <w:sz w:val="20"/>
                <w:szCs w:val="20"/>
              </w:rPr>
            </w:pPr>
          </w:p>
          <w:p w:rsidR="00A023E1" w:rsidRDefault="00A023E1" w:rsidP="00A67C45">
            <w:pPr>
              <w:rPr>
                <w:rFonts w:ascii="Comic Sans MS" w:hAnsi="Comic Sans MS" w:cs="Courier New"/>
                <w:sz w:val="20"/>
                <w:szCs w:val="20"/>
              </w:rPr>
            </w:pPr>
          </w:p>
        </w:tc>
        <w:tc>
          <w:tcPr>
            <w:tcW w:w="3415" w:type="dxa"/>
          </w:tcPr>
          <w:p w:rsidR="00A023E1" w:rsidRPr="00BD7E1A" w:rsidRDefault="00A023E1" w:rsidP="00A023E1">
            <w:pPr>
              <w:pStyle w:val="ListParagraph"/>
              <w:numPr>
                <w:ilvl w:val="0"/>
                <w:numId w:val="1"/>
              </w:numPr>
              <w:rPr>
                <w:rFonts w:ascii="Comic Sans MS" w:hAnsi="Comic Sans MS" w:cs="Courier New"/>
                <w:color w:val="44546A" w:themeColor="text2"/>
                <w:sz w:val="20"/>
                <w:szCs w:val="20"/>
              </w:rPr>
            </w:pPr>
            <w:r w:rsidRPr="00BD7E1A">
              <w:rPr>
                <w:rFonts w:ascii="Comic Sans MS" w:hAnsi="Comic Sans MS" w:cs="Courier New"/>
                <w:sz w:val="20"/>
                <w:szCs w:val="20"/>
              </w:rPr>
              <w:t>Differentiated small group instruction in reading and math</w:t>
            </w:r>
            <w:r w:rsidR="00033775">
              <w:rPr>
                <w:rFonts w:ascii="Comic Sans MS" w:hAnsi="Comic Sans MS" w:cs="Courier New"/>
                <w:sz w:val="20"/>
                <w:szCs w:val="20"/>
              </w:rPr>
              <w:t xml:space="preserve"> based on their assessed skill level</w:t>
            </w:r>
          </w:p>
          <w:p w:rsidR="00A023E1" w:rsidRPr="00033775" w:rsidRDefault="00A023E1" w:rsidP="00A023E1">
            <w:pPr>
              <w:pStyle w:val="ListParagraph"/>
              <w:numPr>
                <w:ilvl w:val="0"/>
                <w:numId w:val="1"/>
              </w:numPr>
              <w:rPr>
                <w:rFonts w:ascii="Comic Sans MS" w:hAnsi="Comic Sans MS" w:cs="Courier New"/>
                <w:color w:val="44546A" w:themeColor="text2"/>
                <w:sz w:val="20"/>
                <w:szCs w:val="20"/>
              </w:rPr>
            </w:pPr>
            <w:r>
              <w:rPr>
                <w:rFonts w:ascii="Comic Sans MS" w:hAnsi="Comic Sans MS" w:cs="Courier New"/>
                <w:sz w:val="20"/>
                <w:szCs w:val="20"/>
              </w:rPr>
              <w:t>Student goal setting</w:t>
            </w:r>
            <w:r w:rsidR="00033775">
              <w:rPr>
                <w:rFonts w:ascii="Comic Sans MS" w:hAnsi="Comic Sans MS" w:cs="Courier New"/>
                <w:sz w:val="20"/>
                <w:szCs w:val="20"/>
              </w:rPr>
              <w:t xml:space="preserve"> and goal setting</w:t>
            </w:r>
          </w:p>
          <w:p w:rsidR="00033775" w:rsidRPr="00405DD9" w:rsidRDefault="00405DD9" w:rsidP="00405DD9">
            <w:pPr>
              <w:pStyle w:val="ListParagraph"/>
              <w:numPr>
                <w:ilvl w:val="0"/>
                <w:numId w:val="1"/>
              </w:numPr>
              <w:rPr>
                <w:rFonts w:ascii="Comic Sans MS" w:hAnsi="Comic Sans MS" w:cs="Courier New"/>
                <w:color w:val="44546A" w:themeColor="text2"/>
                <w:sz w:val="20"/>
                <w:szCs w:val="20"/>
              </w:rPr>
            </w:pPr>
            <w:r>
              <w:rPr>
                <w:rFonts w:ascii="Comic Sans MS" w:hAnsi="Comic Sans MS" w:cs="Courier New"/>
                <w:sz w:val="20"/>
                <w:szCs w:val="20"/>
              </w:rPr>
              <w:t>Competitions and celebrations for academic skills</w:t>
            </w:r>
          </w:p>
          <w:p w:rsidR="00405DD9" w:rsidRPr="00BD7E1A" w:rsidRDefault="00405DD9" w:rsidP="00405DD9">
            <w:pPr>
              <w:pStyle w:val="ListParagraph"/>
              <w:rPr>
                <w:rFonts w:ascii="Comic Sans MS" w:hAnsi="Comic Sans MS" w:cs="Courier New"/>
                <w:color w:val="44546A" w:themeColor="text2"/>
                <w:sz w:val="20"/>
                <w:szCs w:val="20"/>
              </w:rPr>
            </w:pPr>
          </w:p>
          <w:p w:rsidR="00A023E1" w:rsidRDefault="00A023E1" w:rsidP="00A023E1">
            <w:pPr>
              <w:rPr>
                <w:rFonts w:ascii="Comic Sans MS" w:hAnsi="Comic Sans MS" w:cs="Courier New"/>
                <w:color w:val="44546A" w:themeColor="text2"/>
                <w:sz w:val="20"/>
                <w:szCs w:val="20"/>
              </w:rPr>
            </w:pPr>
          </w:p>
          <w:p w:rsidR="00CB304B" w:rsidRPr="00A023E1" w:rsidRDefault="00CB304B" w:rsidP="00A023E1">
            <w:pPr>
              <w:rPr>
                <w:rFonts w:ascii="Comic Sans MS" w:hAnsi="Comic Sans MS" w:cs="Courier New"/>
                <w:sz w:val="20"/>
                <w:szCs w:val="20"/>
              </w:rPr>
            </w:pPr>
          </w:p>
        </w:tc>
        <w:tc>
          <w:tcPr>
            <w:tcW w:w="6750" w:type="dxa"/>
          </w:tcPr>
          <w:p w:rsidR="00A023E1" w:rsidRDefault="00A023E1" w:rsidP="00405DD9">
            <w:pPr>
              <w:pStyle w:val="ListParagraph"/>
              <w:numPr>
                <w:ilvl w:val="0"/>
                <w:numId w:val="5"/>
              </w:numPr>
              <w:rPr>
                <w:rFonts w:ascii="Comic Sans MS" w:hAnsi="Comic Sans MS" w:cs="Courier New"/>
                <w:sz w:val="20"/>
                <w:szCs w:val="20"/>
              </w:rPr>
            </w:pPr>
            <w:r w:rsidRPr="00BD7E1A">
              <w:rPr>
                <w:rFonts w:ascii="Comic Sans MS" w:hAnsi="Comic Sans MS" w:cs="Courier New"/>
                <w:sz w:val="20"/>
                <w:szCs w:val="20"/>
              </w:rPr>
              <w:t xml:space="preserve">All teachers of math and reading will use small group differentiated instruction to meet the individual needs of each student.  Small groups will be based on MAP assessments and teacher observation.  </w:t>
            </w:r>
          </w:p>
          <w:p w:rsidR="00A023E1" w:rsidRDefault="00A023E1" w:rsidP="00405DD9">
            <w:pPr>
              <w:pStyle w:val="ListParagraph"/>
              <w:numPr>
                <w:ilvl w:val="0"/>
                <w:numId w:val="5"/>
              </w:numPr>
              <w:rPr>
                <w:rFonts w:ascii="Comic Sans MS" w:hAnsi="Comic Sans MS" w:cs="Courier New"/>
                <w:sz w:val="20"/>
                <w:szCs w:val="20"/>
              </w:rPr>
            </w:pPr>
            <w:r>
              <w:rPr>
                <w:rFonts w:ascii="Comic Sans MS" w:hAnsi="Comic Sans MS" w:cs="Courier New"/>
                <w:sz w:val="20"/>
                <w:szCs w:val="20"/>
              </w:rPr>
              <w:t>Students will use leadership notebooks to set learning goals and track progress towards goals</w:t>
            </w:r>
          </w:p>
          <w:p w:rsidR="00405DD9" w:rsidRPr="00405DD9" w:rsidRDefault="00405DD9" w:rsidP="00405DD9">
            <w:pPr>
              <w:pStyle w:val="ListParagraph"/>
              <w:numPr>
                <w:ilvl w:val="0"/>
                <w:numId w:val="5"/>
              </w:numPr>
              <w:rPr>
                <w:rFonts w:ascii="Comic Sans MS" w:hAnsi="Comic Sans MS" w:cs="Courier New"/>
                <w:color w:val="44546A" w:themeColor="text2"/>
                <w:sz w:val="20"/>
                <w:szCs w:val="20"/>
              </w:rPr>
            </w:pPr>
            <w:r>
              <w:rPr>
                <w:rFonts w:ascii="Comic Sans MS" w:hAnsi="Comic Sans MS" w:cs="Courier New"/>
                <w:sz w:val="20"/>
                <w:szCs w:val="20"/>
              </w:rPr>
              <w:t>SRC quiz point tracking goal setting</w:t>
            </w:r>
          </w:p>
          <w:p w:rsidR="00405DD9" w:rsidRPr="00405DD9" w:rsidRDefault="00405DD9" w:rsidP="00405DD9">
            <w:pPr>
              <w:pStyle w:val="ListParagraph"/>
              <w:numPr>
                <w:ilvl w:val="0"/>
                <w:numId w:val="5"/>
              </w:numPr>
              <w:rPr>
                <w:rFonts w:ascii="Comic Sans MS" w:hAnsi="Comic Sans MS" w:cs="Courier New"/>
                <w:color w:val="44546A" w:themeColor="text2"/>
                <w:sz w:val="20"/>
                <w:szCs w:val="20"/>
              </w:rPr>
            </w:pPr>
            <w:r>
              <w:rPr>
                <w:rFonts w:ascii="Comic Sans MS" w:hAnsi="Comic Sans MS" w:cs="Courier New"/>
                <w:sz w:val="20"/>
                <w:szCs w:val="20"/>
              </w:rPr>
              <w:t>SUMDOG contests and recognitions</w:t>
            </w:r>
          </w:p>
          <w:p w:rsidR="00405DD9" w:rsidRPr="00033775" w:rsidRDefault="00405DD9" w:rsidP="00405DD9">
            <w:pPr>
              <w:pStyle w:val="ListParagraph"/>
              <w:numPr>
                <w:ilvl w:val="0"/>
                <w:numId w:val="5"/>
              </w:numPr>
              <w:rPr>
                <w:rFonts w:ascii="Comic Sans MS" w:hAnsi="Comic Sans MS" w:cs="Courier New"/>
                <w:color w:val="44546A" w:themeColor="text2"/>
                <w:sz w:val="20"/>
                <w:szCs w:val="20"/>
              </w:rPr>
            </w:pPr>
            <w:r>
              <w:rPr>
                <w:rFonts w:ascii="Comic Sans MS" w:hAnsi="Comic Sans MS" w:cs="Courier New"/>
                <w:sz w:val="20"/>
                <w:szCs w:val="20"/>
              </w:rPr>
              <w:t>In Kindergarten celebration clubs like 100 Club, ABC club, ringing the Literacy Bell celebrate moments of academic skill achievement</w:t>
            </w:r>
          </w:p>
          <w:p w:rsidR="00CB304B" w:rsidRPr="00A023E1" w:rsidRDefault="00CB304B" w:rsidP="00A023E1">
            <w:pPr>
              <w:ind w:left="360"/>
              <w:rPr>
                <w:rFonts w:ascii="Comic Sans MS" w:hAnsi="Comic Sans MS" w:cs="Courier New"/>
                <w:sz w:val="20"/>
                <w:szCs w:val="20"/>
              </w:rPr>
            </w:pPr>
          </w:p>
        </w:tc>
        <w:tc>
          <w:tcPr>
            <w:tcW w:w="6935" w:type="dxa"/>
          </w:tcPr>
          <w:p w:rsidR="00CB304B" w:rsidRDefault="00CB304B" w:rsidP="00A67C45">
            <w:pPr>
              <w:pStyle w:val="ListParagraph"/>
              <w:numPr>
                <w:ilvl w:val="0"/>
                <w:numId w:val="5"/>
              </w:numPr>
              <w:rPr>
                <w:rFonts w:ascii="Comic Sans MS" w:hAnsi="Comic Sans MS" w:cs="Courier New"/>
                <w:sz w:val="20"/>
                <w:szCs w:val="20"/>
              </w:rPr>
            </w:pPr>
          </w:p>
        </w:tc>
        <w:tc>
          <w:tcPr>
            <w:tcW w:w="6660" w:type="dxa"/>
          </w:tcPr>
          <w:p w:rsidR="00CB304B" w:rsidRDefault="00CB304B" w:rsidP="00A67C45">
            <w:pPr>
              <w:pStyle w:val="ListParagraph"/>
              <w:numPr>
                <w:ilvl w:val="0"/>
                <w:numId w:val="5"/>
              </w:numPr>
              <w:rPr>
                <w:rFonts w:ascii="Comic Sans MS" w:hAnsi="Comic Sans MS" w:cs="Courier New"/>
                <w:sz w:val="20"/>
                <w:szCs w:val="20"/>
              </w:rPr>
            </w:pPr>
          </w:p>
        </w:tc>
      </w:tr>
      <w:tr w:rsidR="00C92531" w:rsidRPr="00E1318E" w:rsidTr="00A023E1">
        <w:tc>
          <w:tcPr>
            <w:tcW w:w="2515" w:type="dxa"/>
            <w:shd w:val="clear" w:color="auto" w:fill="BDD6EE" w:themeFill="accent1" w:themeFillTint="66"/>
          </w:tcPr>
          <w:p w:rsidR="00C92531" w:rsidRPr="00E1318E" w:rsidRDefault="00C92531" w:rsidP="00A67C45">
            <w:pPr>
              <w:rPr>
                <w:rFonts w:ascii="Comic Sans MS" w:hAnsi="Comic Sans MS" w:cs="Courier New"/>
                <w:b/>
                <w:i/>
                <w:sz w:val="20"/>
                <w:szCs w:val="20"/>
              </w:rPr>
            </w:pPr>
            <w:r>
              <w:rPr>
                <w:rFonts w:ascii="Comic Sans MS" w:hAnsi="Comic Sans MS" w:cs="Courier New"/>
                <w:b/>
                <w:i/>
                <w:sz w:val="20"/>
                <w:szCs w:val="20"/>
              </w:rPr>
              <w:t>GAP</w:t>
            </w:r>
          </w:p>
          <w:p w:rsidR="00C92531" w:rsidRPr="00E1318E" w:rsidRDefault="00405DD9" w:rsidP="00A67C45">
            <w:pPr>
              <w:rPr>
                <w:rFonts w:ascii="Comic Sans MS" w:hAnsi="Comic Sans MS" w:cs="Courier New"/>
                <w:i/>
                <w:sz w:val="20"/>
                <w:szCs w:val="20"/>
              </w:rPr>
            </w:pPr>
            <w:r>
              <w:rPr>
                <w:rFonts w:ascii="Comic Sans MS" w:hAnsi="Comic Sans MS" w:cs="Courier New"/>
                <w:i/>
                <w:sz w:val="20"/>
                <w:szCs w:val="20"/>
              </w:rPr>
              <w:t>The GAP separation for Gallatin LE students is so small that we commit to providing best instruction and service to 100% of our students</w:t>
            </w:r>
          </w:p>
          <w:p w:rsidR="00C92531" w:rsidRPr="00E1318E" w:rsidRDefault="00C92531" w:rsidP="00A67C45">
            <w:pPr>
              <w:rPr>
                <w:rFonts w:ascii="Comic Sans MS" w:hAnsi="Comic Sans MS" w:cs="Courier New"/>
                <w:i/>
                <w:sz w:val="20"/>
                <w:szCs w:val="20"/>
              </w:rPr>
            </w:pPr>
          </w:p>
        </w:tc>
        <w:tc>
          <w:tcPr>
            <w:tcW w:w="2795" w:type="dxa"/>
          </w:tcPr>
          <w:p w:rsidR="00C92531" w:rsidRDefault="00405DD9" w:rsidP="00A67C45">
            <w:pPr>
              <w:rPr>
                <w:rFonts w:ascii="Comic Sans MS" w:hAnsi="Comic Sans MS" w:cs="Courier New"/>
                <w:sz w:val="20"/>
                <w:szCs w:val="20"/>
              </w:rPr>
            </w:pPr>
            <w:r>
              <w:rPr>
                <w:rFonts w:ascii="Comic Sans MS" w:hAnsi="Comic Sans MS" w:cs="Courier New"/>
                <w:sz w:val="20"/>
                <w:szCs w:val="20"/>
              </w:rPr>
              <w:t>School wide growth and achievement</w:t>
            </w:r>
          </w:p>
          <w:p w:rsidR="00CC3642" w:rsidRDefault="00CC3642" w:rsidP="00A67C45">
            <w:pPr>
              <w:rPr>
                <w:rFonts w:ascii="Comic Sans MS" w:hAnsi="Comic Sans MS" w:cs="Courier New"/>
                <w:sz w:val="20"/>
                <w:szCs w:val="20"/>
              </w:rPr>
            </w:pPr>
          </w:p>
          <w:p w:rsidR="00A023E1" w:rsidRDefault="00405DD9" w:rsidP="00405DD9">
            <w:pPr>
              <w:rPr>
                <w:rFonts w:ascii="Comic Sans MS" w:hAnsi="Comic Sans MS" w:cs="Courier New"/>
                <w:sz w:val="20"/>
                <w:szCs w:val="20"/>
              </w:rPr>
            </w:pPr>
            <w:r>
              <w:rPr>
                <w:rFonts w:ascii="Comic Sans MS" w:hAnsi="Comic Sans MS" w:cs="Courier New"/>
                <w:sz w:val="20"/>
                <w:szCs w:val="20"/>
              </w:rPr>
              <w:t>Focus on lowest scoring and achieving students</w:t>
            </w:r>
            <w:r w:rsidR="007D3EA3">
              <w:rPr>
                <w:rFonts w:ascii="Comic Sans MS" w:hAnsi="Comic Sans MS" w:cs="Courier New"/>
                <w:sz w:val="20"/>
                <w:szCs w:val="20"/>
              </w:rPr>
              <w:t xml:space="preserve"> in each class, as determined by multiple assessments</w:t>
            </w:r>
          </w:p>
        </w:tc>
        <w:tc>
          <w:tcPr>
            <w:tcW w:w="3415" w:type="dxa"/>
          </w:tcPr>
          <w:p w:rsidR="00405DD9" w:rsidRDefault="00405DD9"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Intervention teachers in Reading and Math to focus on 10 students in need per grade level</w:t>
            </w:r>
          </w:p>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Small group instruction</w:t>
            </w:r>
            <w:r w:rsidR="00405DD9">
              <w:rPr>
                <w:rFonts w:ascii="Comic Sans MS" w:hAnsi="Comic Sans MS" w:cs="Courier New"/>
                <w:sz w:val="20"/>
                <w:szCs w:val="20"/>
              </w:rPr>
              <w:t xml:space="preserve"> by each classroom teacher</w:t>
            </w:r>
          </w:p>
          <w:p w:rsidR="00C92531" w:rsidRDefault="00405DD9"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ESS daytime assistant</w:t>
            </w:r>
          </w:p>
          <w:p w:rsidR="00405DD9" w:rsidRDefault="00405DD9"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Additional assistant to help RTI in 1</w:t>
            </w:r>
            <w:r w:rsidRPr="00405DD9">
              <w:rPr>
                <w:rFonts w:ascii="Comic Sans MS" w:hAnsi="Comic Sans MS" w:cs="Courier New"/>
                <w:sz w:val="20"/>
                <w:szCs w:val="20"/>
                <w:vertAlign w:val="superscript"/>
              </w:rPr>
              <w:t>st</w:t>
            </w:r>
            <w:r>
              <w:rPr>
                <w:rFonts w:ascii="Comic Sans MS" w:hAnsi="Comic Sans MS" w:cs="Courier New"/>
                <w:sz w:val="20"/>
                <w:szCs w:val="20"/>
              </w:rPr>
              <w:t xml:space="preserve"> &amp; 2</w:t>
            </w:r>
            <w:r w:rsidRPr="00405DD9">
              <w:rPr>
                <w:rFonts w:ascii="Comic Sans MS" w:hAnsi="Comic Sans MS" w:cs="Courier New"/>
                <w:sz w:val="20"/>
                <w:szCs w:val="20"/>
                <w:vertAlign w:val="superscript"/>
              </w:rPr>
              <w:t>nd</w:t>
            </w:r>
            <w:r>
              <w:rPr>
                <w:rFonts w:ascii="Comic Sans MS" w:hAnsi="Comic Sans MS" w:cs="Courier New"/>
                <w:sz w:val="20"/>
                <w:szCs w:val="20"/>
              </w:rPr>
              <w:t xml:space="preserve"> grades</w:t>
            </w:r>
          </w:p>
          <w:p w:rsidR="00405DD9" w:rsidRDefault="00405DD9"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2 ESS daytime tutors</w:t>
            </w:r>
          </w:p>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Reading/Math Interventions/RTI</w:t>
            </w:r>
          </w:p>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After school ESS</w:t>
            </w:r>
            <w:r w:rsidR="00405DD9">
              <w:rPr>
                <w:rFonts w:ascii="Comic Sans MS" w:hAnsi="Comic Sans MS" w:cs="Courier New"/>
                <w:sz w:val="20"/>
                <w:szCs w:val="20"/>
              </w:rPr>
              <w:t xml:space="preserve"> 2 days a week October through March</w:t>
            </w:r>
          </w:p>
          <w:p w:rsidR="00C92531" w:rsidRPr="008B1E3C"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MAP assessment for tracking student progress</w:t>
            </w:r>
          </w:p>
          <w:p w:rsidR="00C92531" w:rsidRPr="000D0227" w:rsidRDefault="00C92531" w:rsidP="00A67C45">
            <w:pPr>
              <w:rPr>
                <w:rFonts w:ascii="Comic Sans MS" w:hAnsi="Comic Sans MS" w:cs="Courier New"/>
                <w:sz w:val="20"/>
                <w:szCs w:val="20"/>
              </w:rPr>
            </w:pPr>
          </w:p>
        </w:tc>
        <w:tc>
          <w:tcPr>
            <w:tcW w:w="6750" w:type="dxa"/>
          </w:tcPr>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Activities mentioned above</w:t>
            </w:r>
          </w:p>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After School tutoring</w:t>
            </w:r>
            <w:r w:rsidR="007D3EA3">
              <w:rPr>
                <w:rFonts w:ascii="Comic Sans MS" w:hAnsi="Comic Sans MS" w:cs="Courier New"/>
                <w:sz w:val="20"/>
                <w:szCs w:val="20"/>
              </w:rPr>
              <w:t xml:space="preserve"> with transportation and a dinner</w:t>
            </w:r>
          </w:p>
          <w:p w:rsidR="007D3EA3" w:rsidRDefault="00C92531" w:rsidP="00532D2A">
            <w:pPr>
              <w:pStyle w:val="ListParagraph"/>
              <w:numPr>
                <w:ilvl w:val="0"/>
                <w:numId w:val="3"/>
              </w:numPr>
              <w:rPr>
                <w:rFonts w:ascii="Comic Sans MS" w:hAnsi="Comic Sans MS" w:cs="Courier New"/>
                <w:sz w:val="20"/>
                <w:szCs w:val="20"/>
              </w:rPr>
            </w:pPr>
            <w:r w:rsidRPr="007D3EA3">
              <w:rPr>
                <w:rFonts w:ascii="Comic Sans MS" w:hAnsi="Comic Sans MS" w:cs="Courier New"/>
                <w:sz w:val="20"/>
                <w:szCs w:val="20"/>
              </w:rPr>
              <w:t>Interventions will be provided in small group, personalized learning</w:t>
            </w:r>
          </w:p>
          <w:p w:rsidR="007D3EA3" w:rsidRDefault="007D3EA3" w:rsidP="00532D2A">
            <w:pPr>
              <w:pStyle w:val="ListParagraph"/>
              <w:numPr>
                <w:ilvl w:val="0"/>
                <w:numId w:val="3"/>
              </w:numPr>
              <w:rPr>
                <w:rFonts w:ascii="Comic Sans MS" w:hAnsi="Comic Sans MS" w:cs="Courier New"/>
                <w:sz w:val="20"/>
                <w:szCs w:val="20"/>
              </w:rPr>
            </w:pPr>
            <w:r>
              <w:rPr>
                <w:rFonts w:ascii="Comic Sans MS" w:hAnsi="Comic Sans MS" w:cs="Courier New"/>
                <w:sz w:val="20"/>
                <w:szCs w:val="20"/>
              </w:rPr>
              <w:t>Planning for RTI strategies will be with coaches, Intervention teachers, and team leaders. These plans will be reviewed and modified at regular intervals examining what is working and what additional help is needed</w:t>
            </w:r>
          </w:p>
          <w:p w:rsidR="00C92531" w:rsidRPr="007D3EA3" w:rsidRDefault="00CC3642" w:rsidP="00532D2A">
            <w:pPr>
              <w:pStyle w:val="ListParagraph"/>
              <w:numPr>
                <w:ilvl w:val="0"/>
                <w:numId w:val="3"/>
              </w:numPr>
              <w:rPr>
                <w:rFonts w:ascii="Comic Sans MS" w:hAnsi="Comic Sans MS" w:cs="Courier New"/>
                <w:sz w:val="20"/>
                <w:szCs w:val="20"/>
              </w:rPr>
            </w:pPr>
            <w:r w:rsidRPr="007D3EA3">
              <w:rPr>
                <w:rFonts w:ascii="Comic Sans MS" w:hAnsi="Comic Sans MS" w:cs="Courier New"/>
                <w:sz w:val="20"/>
                <w:szCs w:val="20"/>
              </w:rPr>
              <w:t>Special Ed teacher</w:t>
            </w:r>
            <w:r w:rsidR="007D3EA3" w:rsidRPr="007D3EA3">
              <w:rPr>
                <w:rFonts w:ascii="Comic Sans MS" w:hAnsi="Comic Sans MS" w:cs="Courier New"/>
                <w:sz w:val="20"/>
                <w:szCs w:val="20"/>
              </w:rPr>
              <w:t>s</w:t>
            </w:r>
            <w:r w:rsidRPr="007D3EA3">
              <w:rPr>
                <w:rFonts w:ascii="Comic Sans MS" w:hAnsi="Comic Sans MS" w:cs="Courier New"/>
                <w:sz w:val="20"/>
                <w:szCs w:val="20"/>
              </w:rPr>
              <w:t xml:space="preserve"> using guided reading in small group instruction</w:t>
            </w:r>
          </w:p>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PLC’s utilizing data – name and claim</w:t>
            </w:r>
          </w:p>
          <w:p w:rsidR="00C92531" w:rsidRPr="00405DD9" w:rsidRDefault="00C92531" w:rsidP="00405DD9">
            <w:pPr>
              <w:pStyle w:val="ListParagraph"/>
              <w:numPr>
                <w:ilvl w:val="0"/>
                <w:numId w:val="3"/>
              </w:numPr>
              <w:rPr>
                <w:rFonts w:ascii="Comic Sans MS" w:hAnsi="Comic Sans MS" w:cs="Courier New"/>
                <w:sz w:val="20"/>
                <w:szCs w:val="20"/>
              </w:rPr>
            </w:pPr>
            <w:r>
              <w:rPr>
                <w:rFonts w:ascii="Comic Sans MS" w:hAnsi="Comic Sans MS" w:cs="Courier New"/>
                <w:sz w:val="20"/>
                <w:szCs w:val="20"/>
              </w:rPr>
              <w:t>Extra personnel scheduled for RTI</w:t>
            </w:r>
            <w:r w:rsidRPr="00405DD9">
              <w:rPr>
                <w:rFonts w:ascii="Comic Sans MS" w:hAnsi="Comic Sans MS" w:cs="Courier New"/>
                <w:sz w:val="20"/>
                <w:szCs w:val="20"/>
              </w:rPr>
              <w:t xml:space="preserve"> </w:t>
            </w:r>
          </w:p>
          <w:p w:rsidR="00C92531" w:rsidRDefault="00C92531" w:rsidP="00A67C45">
            <w:pPr>
              <w:pStyle w:val="ListParagraph"/>
              <w:numPr>
                <w:ilvl w:val="0"/>
                <w:numId w:val="3"/>
              </w:numPr>
              <w:rPr>
                <w:rFonts w:ascii="Comic Sans MS" w:hAnsi="Comic Sans MS" w:cs="Courier New"/>
                <w:sz w:val="20"/>
                <w:szCs w:val="20"/>
              </w:rPr>
            </w:pPr>
            <w:r>
              <w:rPr>
                <w:rFonts w:ascii="Comic Sans MS" w:hAnsi="Comic Sans MS" w:cs="Courier New"/>
                <w:sz w:val="20"/>
                <w:szCs w:val="20"/>
              </w:rPr>
              <w:t>Making mental models</w:t>
            </w:r>
          </w:p>
          <w:p w:rsidR="00C92531" w:rsidRDefault="00C92531" w:rsidP="008B1E3C">
            <w:pPr>
              <w:pStyle w:val="ListParagraph"/>
              <w:numPr>
                <w:ilvl w:val="0"/>
                <w:numId w:val="3"/>
              </w:numPr>
              <w:rPr>
                <w:rFonts w:ascii="Comic Sans MS" w:hAnsi="Comic Sans MS" w:cs="Courier New"/>
                <w:sz w:val="20"/>
                <w:szCs w:val="20"/>
              </w:rPr>
            </w:pPr>
            <w:r>
              <w:rPr>
                <w:rFonts w:ascii="Comic Sans MS" w:hAnsi="Comic Sans MS" w:cs="Courier New"/>
                <w:sz w:val="20"/>
                <w:szCs w:val="20"/>
              </w:rPr>
              <w:t xml:space="preserve">MAP assessments and Literacy First </w:t>
            </w:r>
            <w:r w:rsidR="00CC3642">
              <w:rPr>
                <w:rFonts w:ascii="Comic Sans MS" w:hAnsi="Comic Sans MS" w:cs="Courier New"/>
                <w:sz w:val="20"/>
                <w:szCs w:val="20"/>
              </w:rPr>
              <w:t xml:space="preserve">Fluency </w:t>
            </w:r>
            <w:r>
              <w:rPr>
                <w:rFonts w:ascii="Comic Sans MS" w:hAnsi="Comic Sans MS" w:cs="Courier New"/>
                <w:sz w:val="20"/>
                <w:szCs w:val="20"/>
              </w:rPr>
              <w:t>Assessments will be administered 3 times a year and used to identi</w:t>
            </w:r>
            <w:r w:rsidR="00CC3642">
              <w:rPr>
                <w:rFonts w:ascii="Comic Sans MS" w:hAnsi="Comic Sans MS" w:cs="Courier New"/>
                <w:sz w:val="20"/>
                <w:szCs w:val="20"/>
              </w:rPr>
              <w:t xml:space="preserve">fy and determine student needs </w:t>
            </w:r>
            <w:r>
              <w:rPr>
                <w:rFonts w:ascii="Comic Sans MS" w:hAnsi="Comic Sans MS" w:cs="Courier New"/>
                <w:sz w:val="20"/>
                <w:szCs w:val="20"/>
              </w:rPr>
              <w:t>f</w:t>
            </w:r>
            <w:r w:rsidR="00CC3642">
              <w:rPr>
                <w:rFonts w:ascii="Comic Sans MS" w:hAnsi="Comic Sans MS" w:cs="Courier New"/>
                <w:sz w:val="20"/>
                <w:szCs w:val="20"/>
              </w:rPr>
              <w:t>or</w:t>
            </w:r>
            <w:r>
              <w:rPr>
                <w:rFonts w:ascii="Comic Sans MS" w:hAnsi="Comic Sans MS" w:cs="Courier New"/>
                <w:sz w:val="20"/>
                <w:szCs w:val="20"/>
              </w:rPr>
              <w:t xml:space="preserve"> RTI</w:t>
            </w:r>
          </w:p>
          <w:p w:rsidR="009826AE" w:rsidRPr="008B1E3C" w:rsidRDefault="009826AE" w:rsidP="008B1E3C">
            <w:pPr>
              <w:pStyle w:val="ListParagraph"/>
              <w:numPr>
                <w:ilvl w:val="0"/>
                <w:numId w:val="3"/>
              </w:numPr>
              <w:rPr>
                <w:rFonts w:ascii="Comic Sans MS" w:hAnsi="Comic Sans MS" w:cs="Courier New"/>
                <w:sz w:val="20"/>
                <w:szCs w:val="20"/>
              </w:rPr>
            </w:pPr>
            <w:r>
              <w:rPr>
                <w:rFonts w:ascii="Comic Sans MS" w:hAnsi="Comic Sans MS" w:cs="Courier New"/>
                <w:sz w:val="20"/>
                <w:szCs w:val="20"/>
              </w:rPr>
              <w:t>2 ESS daytime tutors help children in need $2592</w:t>
            </w:r>
          </w:p>
        </w:tc>
        <w:tc>
          <w:tcPr>
            <w:tcW w:w="6935" w:type="dxa"/>
          </w:tcPr>
          <w:p w:rsidR="00C92531" w:rsidRDefault="00C92531" w:rsidP="00A67C45">
            <w:pPr>
              <w:pStyle w:val="ListParagraph"/>
              <w:numPr>
                <w:ilvl w:val="0"/>
                <w:numId w:val="3"/>
              </w:numPr>
              <w:rPr>
                <w:rFonts w:ascii="Comic Sans MS" w:hAnsi="Comic Sans MS" w:cs="Courier New"/>
                <w:sz w:val="20"/>
                <w:szCs w:val="20"/>
              </w:rPr>
            </w:pPr>
          </w:p>
        </w:tc>
        <w:tc>
          <w:tcPr>
            <w:tcW w:w="6660" w:type="dxa"/>
          </w:tcPr>
          <w:p w:rsidR="00C92531" w:rsidRDefault="00C92531" w:rsidP="00A67C45">
            <w:pPr>
              <w:pStyle w:val="ListParagraph"/>
              <w:numPr>
                <w:ilvl w:val="0"/>
                <w:numId w:val="3"/>
              </w:numPr>
              <w:rPr>
                <w:rFonts w:ascii="Comic Sans MS" w:hAnsi="Comic Sans MS" w:cs="Courier New"/>
                <w:sz w:val="20"/>
                <w:szCs w:val="20"/>
              </w:rPr>
            </w:pPr>
          </w:p>
        </w:tc>
      </w:tr>
      <w:tr w:rsidR="00C92531" w:rsidRPr="00E1318E" w:rsidTr="00A023E1">
        <w:trPr>
          <w:trHeight w:val="530"/>
        </w:trPr>
        <w:tc>
          <w:tcPr>
            <w:tcW w:w="2515" w:type="dxa"/>
            <w:shd w:val="clear" w:color="auto" w:fill="BDD6EE" w:themeFill="accent1" w:themeFillTint="66"/>
          </w:tcPr>
          <w:p w:rsidR="00C92531" w:rsidRDefault="00C92531" w:rsidP="00A67C45">
            <w:pPr>
              <w:rPr>
                <w:rFonts w:ascii="Comic Sans MS" w:hAnsi="Comic Sans MS" w:cs="Courier New"/>
                <w:b/>
                <w:i/>
                <w:sz w:val="20"/>
                <w:szCs w:val="20"/>
              </w:rPr>
            </w:pPr>
            <w:r>
              <w:rPr>
                <w:rFonts w:ascii="Comic Sans MS" w:hAnsi="Comic Sans MS" w:cs="Courier New"/>
                <w:b/>
                <w:i/>
                <w:sz w:val="20"/>
                <w:szCs w:val="20"/>
              </w:rPr>
              <w:lastRenderedPageBreak/>
              <w:t xml:space="preserve">Improve School Culture </w:t>
            </w:r>
          </w:p>
          <w:p w:rsidR="00C92531" w:rsidRDefault="00C92531" w:rsidP="00A67C45">
            <w:pPr>
              <w:rPr>
                <w:rFonts w:ascii="Comic Sans MS" w:hAnsi="Comic Sans MS" w:cs="Courier New"/>
                <w:b/>
                <w:i/>
                <w:sz w:val="20"/>
                <w:szCs w:val="20"/>
              </w:rPr>
            </w:pPr>
          </w:p>
          <w:p w:rsidR="00C92531" w:rsidRDefault="00C92531" w:rsidP="00A67C45">
            <w:pPr>
              <w:rPr>
                <w:rFonts w:ascii="Comic Sans MS" w:hAnsi="Comic Sans MS" w:cs="Courier New"/>
                <w:i/>
                <w:sz w:val="20"/>
                <w:szCs w:val="20"/>
              </w:rPr>
            </w:pPr>
            <w:r>
              <w:rPr>
                <w:rFonts w:ascii="Comic Sans MS" w:hAnsi="Comic Sans MS" w:cs="Courier New"/>
                <w:i/>
                <w:sz w:val="20"/>
                <w:szCs w:val="20"/>
              </w:rPr>
              <w:t>Leader in Me</w:t>
            </w:r>
          </w:p>
          <w:p w:rsidR="00C92531" w:rsidRDefault="00C92531" w:rsidP="00A67C45">
            <w:pPr>
              <w:rPr>
                <w:rFonts w:ascii="Comic Sans MS" w:hAnsi="Comic Sans MS" w:cs="Courier New"/>
                <w:i/>
                <w:sz w:val="20"/>
                <w:szCs w:val="20"/>
              </w:rPr>
            </w:pPr>
          </w:p>
          <w:p w:rsidR="00C92531" w:rsidRPr="00DE6B53" w:rsidRDefault="00C92531" w:rsidP="00A67C45">
            <w:pPr>
              <w:rPr>
                <w:rFonts w:ascii="Comic Sans MS" w:hAnsi="Comic Sans MS" w:cs="Courier New"/>
                <w:i/>
                <w:sz w:val="20"/>
                <w:szCs w:val="20"/>
              </w:rPr>
            </w:pPr>
            <w:r>
              <w:rPr>
                <w:rFonts w:ascii="Comic Sans MS" w:hAnsi="Comic Sans MS" w:cs="Courier New"/>
                <w:i/>
                <w:sz w:val="20"/>
                <w:szCs w:val="20"/>
              </w:rPr>
              <w:t>Removing Barrier</w:t>
            </w:r>
          </w:p>
          <w:p w:rsidR="00C92531" w:rsidRPr="00E1318E" w:rsidRDefault="00C92531" w:rsidP="00A67C45">
            <w:pPr>
              <w:rPr>
                <w:rFonts w:ascii="Comic Sans MS" w:hAnsi="Comic Sans MS" w:cs="Courier New"/>
                <w:i/>
                <w:sz w:val="20"/>
                <w:szCs w:val="20"/>
              </w:rPr>
            </w:pPr>
          </w:p>
          <w:p w:rsidR="00C92531" w:rsidRPr="00E1318E" w:rsidRDefault="00C92531" w:rsidP="00A67C45">
            <w:pPr>
              <w:rPr>
                <w:rFonts w:ascii="Comic Sans MS" w:hAnsi="Comic Sans MS" w:cs="Courier New"/>
                <w:i/>
                <w:sz w:val="20"/>
                <w:szCs w:val="20"/>
              </w:rPr>
            </w:pPr>
            <w:r w:rsidRPr="00E1318E">
              <w:rPr>
                <w:rFonts w:ascii="Comic Sans MS" w:hAnsi="Comic Sans MS" w:cs="Courier New"/>
                <w:i/>
                <w:sz w:val="20"/>
                <w:szCs w:val="20"/>
              </w:rPr>
              <w:t xml:space="preserve"> </w:t>
            </w:r>
          </w:p>
        </w:tc>
        <w:tc>
          <w:tcPr>
            <w:tcW w:w="2795" w:type="dxa"/>
          </w:tcPr>
          <w:p w:rsidR="00C92531" w:rsidRPr="008B1E3C" w:rsidRDefault="00C92531" w:rsidP="008B1E3C">
            <w:pPr>
              <w:pStyle w:val="ListParagraph"/>
              <w:numPr>
                <w:ilvl w:val="0"/>
                <w:numId w:val="2"/>
              </w:numPr>
              <w:rPr>
                <w:rFonts w:ascii="Comic Sans MS" w:hAnsi="Comic Sans MS" w:cs="Courier New"/>
                <w:sz w:val="20"/>
                <w:szCs w:val="20"/>
              </w:rPr>
            </w:pPr>
            <w:r w:rsidRPr="008B1E3C">
              <w:rPr>
                <w:rFonts w:ascii="Comic Sans MS" w:hAnsi="Comic Sans MS" w:cs="Courier New"/>
                <w:sz w:val="20"/>
                <w:szCs w:val="20"/>
              </w:rPr>
              <w:t>Create school</w:t>
            </w:r>
            <w:r w:rsidR="00CB304B" w:rsidRPr="008B1E3C">
              <w:rPr>
                <w:rFonts w:ascii="Comic Sans MS" w:hAnsi="Comic Sans MS" w:cs="Courier New"/>
                <w:sz w:val="20"/>
                <w:szCs w:val="20"/>
              </w:rPr>
              <w:t xml:space="preserve"> </w:t>
            </w:r>
            <w:r w:rsidRPr="008B1E3C">
              <w:rPr>
                <w:rFonts w:ascii="Comic Sans MS" w:hAnsi="Comic Sans MS" w:cs="Courier New"/>
                <w:sz w:val="20"/>
                <w:szCs w:val="20"/>
              </w:rPr>
              <w:t>wid</w:t>
            </w:r>
            <w:r w:rsidR="008B1E3C">
              <w:rPr>
                <w:rFonts w:ascii="Comic Sans MS" w:hAnsi="Comic Sans MS" w:cs="Courier New"/>
                <w:sz w:val="20"/>
                <w:szCs w:val="20"/>
              </w:rPr>
              <w:t>e WIGS</w:t>
            </w:r>
            <w:r w:rsidR="003D228A">
              <w:rPr>
                <w:rFonts w:ascii="Comic Sans MS" w:hAnsi="Comic Sans MS" w:cs="Courier New"/>
                <w:sz w:val="20"/>
                <w:szCs w:val="20"/>
              </w:rPr>
              <w:t xml:space="preserve"> for Attendance, Behavior and Academics</w:t>
            </w:r>
          </w:p>
          <w:p w:rsidR="00C92531" w:rsidRPr="003D228A" w:rsidRDefault="00C92531" w:rsidP="00C6243D">
            <w:pPr>
              <w:pStyle w:val="ListParagraph"/>
              <w:numPr>
                <w:ilvl w:val="0"/>
                <w:numId w:val="2"/>
              </w:numPr>
              <w:rPr>
                <w:rFonts w:ascii="Comic Sans MS" w:hAnsi="Comic Sans MS" w:cs="Courier New"/>
                <w:sz w:val="20"/>
                <w:szCs w:val="20"/>
              </w:rPr>
            </w:pPr>
            <w:proofErr w:type="spellStart"/>
            <w:r w:rsidRPr="003D228A">
              <w:rPr>
                <w:rFonts w:ascii="Comic Sans MS" w:hAnsi="Comic Sans MS" w:cs="Courier New"/>
                <w:sz w:val="20"/>
                <w:szCs w:val="20"/>
              </w:rPr>
              <w:t>Sumdog</w:t>
            </w:r>
            <w:proofErr w:type="spellEnd"/>
            <w:r w:rsidRPr="003D228A">
              <w:rPr>
                <w:rFonts w:ascii="Comic Sans MS" w:hAnsi="Comic Sans MS" w:cs="Courier New"/>
                <w:sz w:val="20"/>
                <w:szCs w:val="20"/>
              </w:rPr>
              <w:t xml:space="preserve"> </w:t>
            </w:r>
            <w:r w:rsidR="003D228A">
              <w:rPr>
                <w:rFonts w:ascii="Comic Sans MS" w:hAnsi="Comic Sans MS" w:cs="Courier New"/>
                <w:sz w:val="20"/>
                <w:szCs w:val="20"/>
              </w:rPr>
              <w:t>contests to challenge new students and have more students make goal</w:t>
            </w:r>
            <w:r w:rsidRPr="003D228A">
              <w:rPr>
                <w:rFonts w:ascii="Comic Sans MS" w:hAnsi="Comic Sans MS" w:cs="Courier New"/>
                <w:sz w:val="20"/>
                <w:szCs w:val="20"/>
              </w:rPr>
              <w:t xml:space="preserve"> </w:t>
            </w:r>
          </w:p>
          <w:p w:rsidR="003D228A" w:rsidRDefault="00C92531" w:rsidP="003D228A">
            <w:pPr>
              <w:pStyle w:val="ListParagraph"/>
              <w:numPr>
                <w:ilvl w:val="0"/>
                <w:numId w:val="2"/>
              </w:numPr>
              <w:rPr>
                <w:rFonts w:ascii="Comic Sans MS" w:hAnsi="Comic Sans MS" w:cs="Courier New"/>
                <w:sz w:val="20"/>
                <w:szCs w:val="20"/>
              </w:rPr>
            </w:pPr>
            <w:r>
              <w:rPr>
                <w:rFonts w:ascii="Comic Sans MS" w:hAnsi="Comic Sans MS" w:cs="Courier New"/>
                <w:sz w:val="20"/>
                <w:szCs w:val="20"/>
              </w:rPr>
              <w:t xml:space="preserve">School SRC Goal is </w:t>
            </w:r>
            <w:r w:rsidR="003D228A">
              <w:rPr>
                <w:rFonts w:ascii="Comic Sans MS" w:hAnsi="Comic Sans MS" w:cs="Courier New"/>
                <w:sz w:val="20"/>
                <w:szCs w:val="20"/>
              </w:rPr>
              <w:t>8100</w:t>
            </w:r>
            <w:r>
              <w:rPr>
                <w:rFonts w:ascii="Comic Sans MS" w:hAnsi="Comic Sans MS" w:cs="Courier New"/>
                <w:sz w:val="20"/>
                <w:szCs w:val="20"/>
              </w:rPr>
              <w:t xml:space="preserve"> </w:t>
            </w:r>
            <w:r w:rsidR="003D228A">
              <w:rPr>
                <w:rFonts w:ascii="Comic Sans MS" w:hAnsi="Comic Sans MS" w:cs="Courier New"/>
                <w:sz w:val="20"/>
                <w:szCs w:val="20"/>
              </w:rPr>
              <w:t xml:space="preserve">books read </w:t>
            </w:r>
            <w:r>
              <w:rPr>
                <w:rFonts w:ascii="Comic Sans MS" w:hAnsi="Comic Sans MS" w:cs="Courier New"/>
                <w:sz w:val="20"/>
                <w:szCs w:val="20"/>
              </w:rPr>
              <w:t>by end of the year</w:t>
            </w:r>
          </w:p>
          <w:p w:rsidR="003D228A" w:rsidRDefault="003D228A" w:rsidP="003D228A">
            <w:pPr>
              <w:pStyle w:val="ListParagraph"/>
              <w:rPr>
                <w:rFonts w:ascii="Comic Sans MS" w:hAnsi="Comic Sans MS" w:cs="Courier New"/>
                <w:sz w:val="20"/>
                <w:szCs w:val="20"/>
              </w:rPr>
            </w:pPr>
          </w:p>
          <w:p w:rsidR="00C92531" w:rsidRPr="003560B0" w:rsidRDefault="00C92531" w:rsidP="003560B0">
            <w:pPr>
              <w:rPr>
                <w:rFonts w:ascii="Comic Sans MS" w:hAnsi="Comic Sans MS" w:cs="Courier New"/>
                <w:sz w:val="20"/>
                <w:szCs w:val="20"/>
              </w:rPr>
            </w:pPr>
          </w:p>
        </w:tc>
        <w:tc>
          <w:tcPr>
            <w:tcW w:w="3415" w:type="dxa"/>
          </w:tcPr>
          <w:p w:rsidR="00C92531" w:rsidRDefault="00C92531"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School environment improved</w:t>
            </w:r>
            <w:r w:rsidR="003D228A">
              <w:rPr>
                <w:rFonts w:ascii="Comic Sans MS" w:hAnsi="Comic Sans MS" w:cs="Courier New"/>
                <w:sz w:val="20"/>
                <w:szCs w:val="20"/>
              </w:rPr>
              <w:t xml:space="preserve"> by independence and celebration of leader qualities in everyone</w:t>
            </w:r>
          </w:p>
          <w:p w:rsidR="00C92531" w:rsidRDefault="00C92531"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Staff teaching 7 habits</w:t>
            </w:r>
          </w:p>
          <w:p w:rsidR="00C92531" w:rsidRDefault="00C92531"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Student goal setting</w:t>
            </w:r>
          </w:p>
          <w:p w:rsidR="00C92531" w:rsidRDefault="00C92531"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Monthly leadership assemblies</w:t>
            </w:r>
          </w:p>
          <w:p w:rsidR="003D228A" w:rsidRDefault="003D228A"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Jobs for students to apply for, do, share with others</w:t>
            </w:r>
          </w:p>
          <w:p w:rsidR="003D228A" w:rsidRDefault="003D228A"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Clubs that connect to our community and provide for others</w:t>
            </w:r>
          </w:p>
          <w:p w:rsidR="00C92531" w:rsidRDefault="00C92531" w:rsidP="00A67C45">
            <w:pPr>
              <w:pStyle w:val="ListParagraph"/>
              <w:rPr>
                <w:rFonts w:ascii="Comic Sans MS" w:hAnsi="Comic Sans MS" w:cs="Courier New"/>
                <w:sz w:val="20"/>
                <w:szCs w:val="20"/>
              </w:rPr>
            </w:pPr>
          </w:p>
          <w:p w:rsidR="00C92531" w:rsidRDefault="00C92531" w:rsidP="00A67C45">
            <w:pPr>
              <w:pStyle w:val="ListParagraph"/>
              <w:rPr>
                <w:rFonts w:ascii="Comic Sans MS" w:hAnsi="Comic Sans MS" w:cs="Courier New"/>
                <w:sz w:val="20"/>
                <w:szCs w:val="20"/>
              </w:rPr>
            </w:pPr>
          </w:p>
          <w:p w:rsidR="00C92531" w:rsidRDefault="00C92531" w:rsidP="00A67C45">
            <w:pPr>
              <w:pStyle w:val="ListParagraph"/>
              <w:rPr>
                <w:rFonts w:ascii="Comic Sans MS" w:hAnsi="Comic Sans MS" w:cs="Courier New"/>
                <w:sz w:val="20"/>
                <w:szCs w:val="20"/>
              </w:rPr>
            </w:pPr>
          </w:p>
          <w:p w:rsidR="00C92531" w:rsidRPr="00CA10EB" w:rsidRDefault="00C92531" w:rsidP="003560B0">
            <w:pPr>
              <w:tabs>
                <w:tab w:val="left" w:pos="2115"/>
              </w:tabs>
              <w:rPr>
                <w:rFonts w:ascii="Comic Sans MS" w:hAnsi="Comic Sans MS" w:cs="Courier New"/>
                <w:sz w:val="20"/>
                <w:szCs w:val="20"/>
              </w:rPr>
            </w:pPr>
          </w:p>
        </w:tc>
        <w:tc>
          <w:tcPr>
            <w:tcW w:w="6750" w:type="dxa"/>
          </w:tcPr>
          <w:p w:rsidR="00C92531" w:rsidRDefault="00C92531"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Action teams will meet monthly to plan student and family events to help support a positive culture</w:t>
            </w:r>
          </w:p>
          <w:p w:rsidR="003D228A" w:rsidRDefault="00C92531" w:rsidP="000069BB">
            <w:pPr>
              <w:pStyle w:val="ListParagraph"/>
              <w:numPr>
                <w:ilvl w:val="0"/>
                <w:numId w:val="2"/>
              </w:numPr>
              <w:rPr>
                <w:rFonts w:ascii="Comic Sans MS" w:hAnsi="Comic Sans MS" w:cs="Courier New"/>
                <w:sz w:val="20"/>
                <w:szCs w:val="20"/>
              </w:rPr>
            </w:pPr>
            <w:r w:rsidRPr="003D228A">
              <w:rPr>
                <w:rFonts w:ascii="Comic Sans MS" w:hAnsi="Comic Sans MS" w:cs="Courier New"/>
                <w:sz w:val="20"/>
                <w:szCs w:val="20"/>
              </w:rPr>
              <w:t>Monthly leadership assemblies</w:t>
            </w:r>
          </w:p>
          <w:p w:rsidR="003D228A" w:rsidRDefault="003D228A" w:rsidP="000069BB">
            <w:pPr>
              <w:pStyle w:val="ListParagraph"/>
              <w:numPr>
                <w:ilvl w:val="0"/>
                <w:numId w:val="2"/>
              </w:numPr>
              <w:rPr>
                <w:rFonts w:ascii="Comic Sans MS" w:hAnsi="Comic Sans MS" w:cs="Courier New"/>
                <w:sz w:val="20"/>
                <w:szCs w:val="20"/>
              </w:rPr>
            </w:pPr>
            <w:r>
              <w:rPr>
                <w:rFonts w:ascii="Comic Sans MS" w:hAnsi="Comic Sans MS" w:cs="Courier New"/>
                <w:sz w:val="20"/>
                <w:szCs w:val="20"/>
              </w:rPr>
              <w:t>Club meetings 6 times a semester</w:t>
            </w:r>
          </w:p>
          <w:p w:rsidR="00C92531" w:rsidRPr="003D228A" w:rsidRDefault="00C92531" w:rsidP="000069BB">
            <w:pPr>
              <w:pStyle w:val="ListParagraph"/>
              <w:numPr>
                <w:ilvl w:val="0"/>
                <w:numId w:val="2"/>
              </w:numPr>
              <w:rPr>
                <w:rFonts w:ascii="Comic Sans MS" w:hAnsi="Comic Sans MS" w:cs="Courier New"/>
                <w:sz w:val="20"/>
                <w:szCs w:val="20"/>
              </w:rPr>
            </w:pPr>
            <w:r w:rsidRPr="003D228A">
              <w:rPr>
                <w:rFonts w:ascii="Comic Sans MS" w:hAnsi="Comic Sans MS" w:cs="Courier New"/>
                <w:sz w:val="20"/>
                <w:szCs w:val="20"/>
              </w:rPr>
              <w:t>Student recognitions</w:t>
            </w:r>
            <w:r w:rsidR="003D228A">
              <w:rPr>
                <w:rFonts w:ascii="Comic Sans MS" w:hAnsi="Comic Sans MS" w:cs="Courier New"/>
                <w:sz w:val="20"/>
                <w:szCs w:val="20"/>
              </w:rPr>
              <w:t xml:space="preserve"> or receiving brag tags</w:t>
            </w:r>
          </w:p>
          <w:p w:rsidR="00C92531" w:rsidRDefault="00C92531" w:rsidP="00A67C45">
            <w:pPr>
              <w:pStyle w:val="ListParagraph"/>
              <w:numPr>
                <w:ilvl w:val="0"/>
                <w:numId w:val="2"/>
              </w:numPr>
              <w:rPr>
                <w:rFonts w:ascii="Comic Sans MS" w:hAnsi="Comic Sans MS" w:cs="Courier New"/>
                <w:sz w:val="20"/>
                <w:szCs w:val="20"/>
              </w:rPr>
            </w:pPr>
            <w:r>
              <w:rPr>
                <w:rFonts w:ascii="Comic Sans MS" w:hAnsi="Comic Sans MS" w:cs="Courier New"/>
                <w:sz w:val="20"/>
                <w:szCs w:val="20"/>
              </w:rPr>
              <w:t>Students using 7 habits/teachers incorporating habits into lesson plans</w:t>
            </w:r>
          </w:p>
          <w:p w:rsidR="00C92531" w:rsidRPr="00CC3642" w:rsidRDefault="00C92531" w:rsidP="00CC3642">
            <w:pPr>
              <w:pStyle w:val="ListParagraph"/>
              <w:numPr>
                <w:ilvl w:val="0"/>
                <w:numId w:val="2"/>
              </w:numPr>
              <w:rPr>
                <w:rFonts w:ascii="Comic Sans MS" w:hAnsi="Comic Sans MS" w:cs="Courier New"/>
                <w:sz w:val="20"/>
                <w:szCs w:val="20"/>
              </w:rPr>
            </w:pPr>
            <w:r>
              <w:rPr>
                <w:rFonts w:ascii="Comic Sans MS" w:hAnsi="Comic Sans MS" w:cs="Courier New"/>
                <w:sz w:val="20"/>
                <w:szCs w:val="20"/>
              </w:rPr>
              <w:t xml:space="preserve"> LIM PD/training</w:t>
            </w:r>
            <w:r w:rsidR="00CC3642">
              <w:rPr>
                <w:rFonts w:ascii="Comic Sans MS" w:hAnsi="Comic Sans MS" w:cs="Courier New"/>
                <w:sz w:val="20"/>
                <w:szCs w:val="20"/>
              </w:rPr>
              <w:t xml:space="preserve"> and Collaboration</w:t>
            </w:r>
            <w:r w:rsidRPr="00CC3642">
              <w:rPr>
                <w:rFonts w:ascii="Comic Sans MS" w:hAnsi="Comic Sans MS" w:cs="Courier New"/>
                <w:sz w:val="20"/>
                <w:szCs w:val="20"/>
              </w:rPr>
              <w:t xml:space="preserve"> with LIM coach</w:t>
            </w:r>
            <w:r w:rsidR="00CC3642" w:rsidRPr="00CC3642">
              <w:rPr>
                <w:rFonts w:ascii="Comic Sans MS" w:hAnsi="Comic Sans MS" w:cs="Courier New"/>
                <w:sz w:val="20"/>
                <w:szCs w:val="20"/>
              </w:rPr>
              <w:t xml:space="preserve"> </w:t>
            </w:r>
          </w:p>
          <w:p w:rsidR="00CC3642" w:rsidRDefault="00C92531" w:rsidP="00663BE0">
            <w:pPr>
              <w:pStyle w:val="ListParagraph"/>
              <w:numPr>
                <w:ilvl w:val="0"/>
                <w:numId w:val="2"/>
              </w:numPr>
              <w:rPr>
                <w:rFonts w:ascii="Comic Sans MS" w:hAnsi="Comic Sans MS" w:cs="Courier New"/>
                <w:sz w:val="20"/>
                <w:szCs w:val="20"/>
              </w:rPr>
            </w:pPr>
            <w:r w:rsidRPr="00CC3642">
              <w:rPr>
                <w:rFonts w:ascii="Comic Sans MS" w:hAnsi="Comic Sans MS" w:cs="Courier New"/>
                <w:sz w:val="20"/>
                <w:szCs w:val="20"/>
              </w:rPr>
              <w:t>LIM lighthouse team monthly meetings</w:t>
            </w:r>
          </w:p>
          <w:p w:rsidR="00C92531" w:rsidRDefault="00C92531" w:rsidP="00663BE0">
            <w:pPr>
              <w:pStyle w:val="ListParagraph"/>
              <w:numPr>
                <w:ilvl w:val="0"/>
                <w:numId w:val="2"/>
              </w:numPr>
              <w:rPr>
                <w:rFonts w:ascii="Comic Sans MS" w:hAnsi="Comic Sans MS" w:cs="Courier New"/>
                <w:sz w:val="20"/>
                <w:szCs w:val="20"/>
              </w:rPr>
            </w:pPr>
            <w:r w:rsidRPr="00CC3642">
              <w:rPr>
                <w:rFonts w:ascii="Comic Sans MS" w:hAnsi="Comic Sans MS" w:cs="Courier New"/>
                <w:sz w:val="20"/>
                <w:szCs w:val="20"/>
              </w:rPr>
              <w:t xml:space="preserve">Collaborate with FRC, PTSO, Fiscal Court and community to develop action plans to help remove barriers and increase parent involvement.  </w:t>
            </w:r>
          </w:p>
          <w:p w:rsidR="003D228A" w:rsidRDefault="003D228A" w:rsidP="003D228A">
            <w:pPr>
              <w:rPr>
                <w:rFonts w:ascii="Comic Sans MS" w:hAnsi="Comic Sans MS" w:cs="Courier New"/>
                <w:sz w:val="20"/>
                <w:szCs w:val="20"/>
              </w:rPr>
            </w:pPr>
          </w:p>
          <w:p w:rsidR="003D228A" w:rsidRPr="003D228A" w:rsidRDefault="003D228A" w:rsidP="003D228A">
            <w:pPr>
              <w:rPr>
                <w:rFonts w:ascii="Comic Sans MS" w:hAnsi="Comic Sans MS" w:cs="Courier New"/>
                <w:sz w:val="20"/>
                <w:szCs w:val="20"/>
              </w:rPr>
            </w:pPr>
          </w:p>
          <w:p w:rsidR="003D228A" w:rsidRDefault="003D228A" w:rsidP="00A67C45">
            <w:pPr>
              <w:rPr>
                <w:rFonts w:ascii="Comic Sans MS" w:hAnsi="Comic Sans MS" w:cs="Courier New"/>
                <w:b/>
                <w:sz w:val="20"/>
                <w:szCs w:val="20"/>
              </w:rPr>
            </w:pPr>
          </w:p>
          <w:p w:rsidR="00C92531" w:rsidRPr="00CB304B" w:rsidRDefault="00C92531" w:rsidP="00A67C45">
            <w:pPr>
              <w:rPr>
                <w:rFonts w:ascii="Comic Sans MS" w:hAnsi="Comic Sans MS" w:cs="Courier New"/>
                <w:b/>
                <w:sz w:val="20"/>
                <w:szCs w:val="20"/>
              </w:rPr>
            </w:pPr>
          </w:p>
        </w:tc>
        <w:tc>
          <w:tcPr>
            <w:tcW w:w="6935" w:type="dxa"/>
          </w:tcPr>
          <w:p w:rsidR="00C92531" w:rsidRDefault="00C92531" w:rsidP="00A67C45">
            <w:pPr>
              <w:pStyle w:val="ListParagraph"/>
              <w:numPr>
                <w:ilvl w:val="0"/>
                <w:numId w:val="2"/>
              </w:numPr>
              <w:rPr>
                <w:rFonts w:ascii="Comic Sans MS" w:hAnsi="Comic Sans MS" w:cs="Courier New"/>
                <w:sz w:val="20"/>
                <w:szCs w:val="20"/>
              </w:rPr>
            </w:pPr>
          </w:p>
        </w:tc>
        <w:tc>
          <w:tcPr>
            <w:tcW w:w="6660" w:type="dxa"/>
          </w:tcPr>
          <w:p w:rsidR="00C92531" w:rsidRDefault="00C92531" w:rsidP="00A67C45">
            <w:pPr>
              <w:pStyle w:val="ListParagraph"/>
              <w:numPr>
                <w:ilvl w:val="0"/>
                <w:numId w:val="2"/>
              </w:numPr>
              <w:rPr>
                <w:rFonts w:ascii="Comic Sans MS" w:hAnsi="Comic Sans MS" w:cs="Courier New"/>
                <w:sz w:val="20"/>
                <w:szCs w:val="20"/>
              </w:rPr>
            </w:pPr>
          </w:p>
        </w:tc>
      </w:tr>
    </w:tbl>
    <w:p w:rsidR="00F874AD" w:rsidRPr="00E1318E" w:rsidRDefault="000418F4">
      <w:pPr>
        <w:rPr>
          <w:sz w:val="20"/>
          <w:szCs w:val="20"/>
        </w:rPr>
      </w:pPr>
      <w:r>
        <w:rPr>
          <w:sz w:val="20"/>
          <w:szCs w:val="20"/>
        </w:rPr>
        <w:br w:type="textWrapping" w:clear="all"/>
      </w:r>
    </w:p>
    <w:sectPr w:rsidR="00F874AD" w:rsidRPr="00E1318E" w:rsidSect="00C92531">
      <w:headerReference w:type="default" r:id="rId7"/>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F0" w:rsidRDefault="001C5CF0" w:rsidP="005A43EE">
      <w:pPr>
        <w:spacing w:after="0" w:line="240" w:lineRule="auto"/>
      </w:pPr>
      <w:r>
        <w:separator/>
      </w:r>
    </w:p>
  </w:endnote>
  <w:endnote w:type="continuationSeparator" w:id="0">
    <w:p w:rsidR="001C5CF0" w:rsidRDefault="001C5CF0" w:rsidP="005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F0" w:rsidRDefault="001C5CF0" w:rsidP="005A43EE">
      <w:pPr>
        <w:spacing w:after="0" w:line="240" w:lineRule="auto"/>
      </w:pPr>
      <w:r>
        <w:separator/>
      </w:r>
    </w:p>
  </w:footnote>
  <w:footnote w:type="continuationSeparator" w:id="0">
    <w:p w:rsidR="001C5CF0" w:rsidRDefault="001C5CF0" w:rsidP="005A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EE" w:rsidRPr="00A4028F" w:rsidRDefault="00DE3E05" w:rsidP="005A43EE">
    <w:pPr>
      <w:pStyle w:val="Header"/>
      <w:jc w:val="center"/>
      <w:rPr>
        <w:rFonts w:ascii="Comic Sans MS" w:hAnsi="Comic Sans MS" w:cs="Courier New"/>
        <w:sz w:val="36"/>
        <w:szCs w:val="36"/>
      </w:rPr>
    </w:pPr>
    <w:r>
      <w:rPr>
        <w:rFonts w:ascii="Comic Sans MS" w:hAnsi="Comic Sans MS" w:cs="Courier New"/>
        <w:sz w:val="36"/>
        <w:szCs w:val="36"/>
      </w:rPr>
      <w:t xml:space="preserve">Gallatin County Lower </w:t>
    </w:r>
    <w:r w:rsidR="00FA548B">
      <w:rPr>
        <w:rFonts w:ascii="Comic Sans MS" w:hAnsi="Comic Sans MS" w:cs="Courier New"/>
        <w:sz w:val="36"/>
        <w:szCs w:val="36"/>
      </w:rPr>
      <w:t>Elementary</w:t>
    </w:r>
    <w:r w:rsidR="005A43EE" w:rsidRPr="00A4028F">
      <w:rPr>
        <w:rFonts w:ascii="Comic Sans MS" w:hAnsi="Comic Sans MS" w:cs="Courier New"/>
        <w:sz w:val="36"/>
        <w:szCs w:val="36"/>
      </w:rPr>
      <w:t xml:space="preserve"> School</w:t>
    </w:r>
  </w:p>
  <w:p w:rsidR="005A43EE" w:rsidRPr="00A4028F" w:rsidRDefault="00E1223C" w:rsidP="005A43EE">
    <w:pPr>
      <w:pStyle w:val="Header"/>
      <w:jc w:val="center"/>
      <w:rPr>
        <w:rFonts w:ascii="Comic Sans MS" w:hAnsi="Comic Sans MS" w:cs="Courier New"/>
        <w:sz w:val="36"/>
        <w:szCs w:val="36"/>
      </w:rPr>
    </w:pPr>
    <w:r>
      <w:rPr>
        <w:rFonts w:ascii="Comic Sans MS" w:hAnsi="Comic Sans MS" w:cs="Courier New"/>
        <w:sz w:val="36"/>
        <w:szCs w:val="36"/>
      </w:rPr>
      <w:t xml:space="preserve">CSIP Goals and </w:t>
    </w:r>
    <w:r w:rsidR="005A43EE" w:rsidRPr="00A4028F">
      <w:rPr>
        <w:rFonts w:ascii="Comic Sans MS" w:hAnsi="Comic Sans MS" w:cs="Courier New"/>
        <w:sz w:val="36"/>
        <w:szCs w:val="36"/>
      </w:rPr>
      <w:t>Accountability</w:t>
    </w:r>
  </w:p>
  <w:p w:rsidR="005A43EE" w:rsidRPr="00A4028F" w:rsidRDefault="005A43EE" w:rsidP="005A43EE">
    <w:pPr>
      <w:pStyle w:val="Header"/>
      <w:jc w:val="center"/>
      <w:rPr>
        <w:rFonts w:ascii="Comic Sans MS" w:hAnsi="Comic Sans M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27F"/>
    <w:multiLevelType w:val="hybridMultilevel"/>
    <w:tmpl w:val="2AA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9154E"/>
    <w:multiLevelType w:val="hybridMultilevel"/>
    <w:tmpl w:val="EE2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C1A8E"/>
    <w:multiLevelType w:val="hybridMultilevel"/>
    <w:tmpl w:val="8DA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F134E"/>
    <w:multiLevelType w:val="hybridMultilevel"/>
    <w:tmpl w:val="EA4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57136"/>
    <w:multiLevelType w:val="hybridMultilevel"/>
    <w:tmpl w:val="C72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47CE6"/>
    <w:multiLevelType w:val="hybridMultilevel"/>
    <w:tmpl w:val="B73E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EE"/>
    <w:rsid w:val="00007D88"/>
    <w:rsid w:val="00010672"/>
    <w:rsid w:val="00033775"/>
    <w:rsid w:val="000418F4"/>
    <w:rsid w:val="00047EF3"/>
    <w:rsid w:val="00092A2F"/>
    <w:rsid w:val="000956D4"/>
    <w:rsid w:val="000C0080"/>
    <w:rsid w:val="000D0227"/>
    <w:rsid w:val="000D7499"/>
    <w:rsid w:val="000E63AF"/>
    <w:rsid w:val="000F4B04"/>
    <w:rsid w:val="00104C2D"/>
    <w:rsid w:val="00132E56"/>
    <w:rsid w:val="00137ABA"/>
    <w:rsid w:val="00160660"/>
    <w:rsid w:val="001A5830"/>
    <w:rsid w:val="001C5CF0"/>
    <w:rsid w:val="001D63EC"/>
    <w:rsid w:val="001E4D25"/>
    <w:rsid w:val="001F25EA"/>
    <w:rsid w:val="00241656"/>
    <w:rsid w:val="00250247"/>
    <w:rsid w:val="0025373B"/>
    <w:rsid w:val="00253B70"/>
    <w:rsid w:val="002C5F91"/>
    <w:rsid w:val="002D54A9"/>
    <w:rsid w:val="00306938"/>
    <w:rsid w:val="003070AF"/>
    <w:rsid w:val="00315E5F"/>
    <w:rsid w:val="003560B0"/>
    <w:rsid w:val="003853DA"/>
    <w:rsid w:val="00391A2B"/>
    <w:rsid w:val="003A2095"/>
    <w:rsid w:val="003C276D"/>
    <w:rsid w:val="003C4A1A"/>
    <w:rsid w:val="003D228A"/>
    <w:rsid w:val="003E6F8C"/>
    <w:rsid w:val="003F42F7"/>
    <w:rsid w:val="00405DD9"/>
    <w:rsid w:val="00441193"/>
    <w:rsid w:val="004443EA"/>
    <w:rsid w:val="00477B7F"/>
    <w:rsid w:val="00492022"/>
    <w:rsid w:val="0049635F"/>
    <w:rsid w:val="004B06B4"/>
    <w:rsid w:val="004E2EE7"/>
    <w:rsid w:val="004F7323"/>
    <w:rsid w:val="00505DF0"/>
    <w:rsid w:val="00506C5C"/>
    <w:rsid w:val="00512F42"/>
    <w:rsid w:val="005155B3"/>
    <w:rsid w:val="00535BFA"/>
    <w:rsid w:val="00552F53"/>
    <w:rsid w:val="0056174E"/>
    <w:rsid w:val="00577D1B"/>
    <w:rsid w:val="00584DB9"/>
    <w:rsid w:val="00596E76"/>
    <w:rsid w:val="005A43EE"/>
    <w:rsid w:val="005C2208"/>
    <w:rsid w:val="005E3BFB"/>
    <w:rsid w:val="0066198B"/>
    <w:rsid w:val="00681634"/>
    <w:rsid w:val="0068755B"/>
    <w:rsid w:val="00690298"/>
    <w:rsid w:val="006F71D0"/>
    <w:rsid w:val="00705985"/>
    <w:rsid w:val="007243A5"/>
    <w:rsid w:val="007D3EA3"/>
    <w:rsid w:val="008111E9"/>
    <w:rsid w:val="00824EEE"/>
    <w:rsid w:val="00831E1F"/>
    <w:rsid w:val="00844ADB"/>
    <w:rsid w:val="00867B2B"/>
    <w:rsid w:val="00877902"/>
    <w:rsid w:val="008B1E3C"/>
    <w:rsid w:val="008C6259"/>
    <w:rsid w:val="008D2E0A"/>
    <w:rsid w:val="008D784E"/>
    <w:rsid w:val="008E61AE"/>
    <w:rsid w:val="009036F4"/>
    <w:rsid w:val="00924779"/>
    <w:rsid w:val="00940D0A"/>
    <w:rsid w:val="00971209"/>
    <w:rsid w:val="009826AE"/>
    <w:rsid w:val="009D3A12"/>
    <w:rsid w:val="009D78A3"/>
    <w:rsid w:val="009F23B8"/>
    <w:rsid w:val="00A023E1"/>
    <w:rsid w:val="00A13574"/>
    <w:rsid w:val="00A23F62"/>
    <w:rsid w:val="00A24569"/>
    <w:rsid w:val="00A4028F"/>
    <w:rsid w:val="00A67C45"/>
    <w:rsid w:val="00A76785"/>
    <w:rsid w:val="00A9522A"/>
    <w:rsid w:val="00AB2A32"/>
    <w:rsid w:val="00AF3A67"/>
    <w:rsid w:val="00B2135C"/>
    <w:rsid w:val="00B264B3"/>
    <w:rsid w:val="00B35590"/>
    <w:rsid w:val="00B6204E"/>
    <w:rsid w:val="00B63032"/>
    <w:rsid w:val="00B957DF"/>
    <w:rsid w:val="00BA0BF7"/>
    <w:rsid w:val="00BA58B4"/>
    <w:rsid w:val="00BC4F81"/>
    <w:rsid w:val="00BD7E1A"/>
    <w:rsid w:val="00BE1EDA"/>
    <w:rsid w:val="00BF5EEE"/>
    <w:rsid w:val="00C07886"/>
    <w:rsid w:val="00C1718D"/>
    <w:rsid w:val="00C41A52"/>
    <w:rsid w:val="00C423EA"/>
    <w:rsid w:val="00C43265"/>
    <w:rsid w:val="00C829FB"/>
    <w:rsid w:val="00C8377E"/>
    <w:rsid w:val="00C92531"/>
    <w:rsid w:val="00CA10EB"/>
    <w:rsid w:val="00CB304B"/>
    <w:rsid w:val="00CB4314"/>
    <w:rsid w:val="00CC3642"/>
    <w:rsid w:val="00CD1E58"/>
    <w:rsid w:val="00CE745F"/>
    <w:rsid w:val="00CF199F"/>
    <w:rsid w:val="00CF5590"/>
    <w:rsid w:val="00CF7FAF"/>
    <w:rsid w:val="00D12D82"/>
    <w:rsid w:val="00D91E91"/>
    <w:rsid w:val="00D94C4F"/>
    <w:rsid w:val="00DB314C"/>
    <w:rsid w:val="00DC37B6"/>
    <w:rsid w:val="00DE3E05"/>
    <w:rsid w:val="00DE6B53"/>
    <w:rsid w:val="00E01389"/>
    <w:rsid w:val="00E05710"/>
    <w:rsid w:val="00E114B0"/>
    <w:rsid w:val="00E118B8"/>
    <w:rsid w:val="00E1223C"/>
    <w:rsid w:val="00E1318E"/>
    <w:rsid w:val="00E20C38"/>
    <w:rsid w:val="00E4521C"/>
    <w:rsid w:val="00E72B05"/>
    <w:rsid w:val="00E83A52"/>
    <w:rsid w:val="00E87DB9"/>
    <w:rsid w:val="00EC430D"/>
    <w:rsid w:val="00ED7FE9"/>
    <w:rsid w:val="00F2333B"/>
    <w:rsid w:val="00F471A3"/>
    <w:rsid w:val="00F6036F"/>
    <w:rsid w:val="00F816D4"/>
    <w:rsid w:val="00F874AD"/>
    <w:rsid w:val="00FA0D2C"/>
    <w:rsid w:val="00FA548B"/>
    <w:rsid w:val="00FE3E1B"/>
    <w:rsid w:val="00FE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5DCC4-D3CD-44A3-B8D4-EBE1F51C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EE"/>
  </w:style>
  <w:style w:type="paragraph" w:styleId="Footer">
    <w:name w:val="footer"/>
    <w:basedOn w:val="Normal"/>
    <w:link w:val="FooterChar"/>
    <w:uiPriority w:val="99"/>
    <w:unhideWhenUsed/>
    <w:rsid w:val="005A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EE"/>
  </w:style>
  <w:style w:type="paragraph" w:styleId="ListParagraph">
    <w:name w:val="List Paragraph"/>
    <w:basedOn w:val="Normal"/>
    <w:uiPriority w:val="34"/>
    <w:qFormat/>
    <w:rsid w:val="00A4028F"/>
    <w:pPr>
      <w:ind w:left="720"/>
      <w:contextualSpacing/>
    </w:pPr>
  </w:style>
  <w:style w:type="paragraph" w:styleId="BalloonText">
    <w:name w:val="Balloon Text"/>
    <w:basedOn w:val="Normal"/>
    <w:link w:val="BalloonTextChar"/>
    <w:uiPriority w:val="99"/>
    <w:semiHidden/>
    <w:unhideWhenUsed/>
    <w:rsid w:val="00831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Hackworth, Michael</dc:creator>
  <cp:keywords/>
  <dc:description/>
  <cp:lastModifiedBy>Foltz, Debra</cp:lastModifiedBy>
  <cp:revision>2</cp:revision>
  <cp:lastPrinted>2017-11-13T20:51:00Z</cp:lastPrinted>
  <dcterms:created xsi:type="dcterms:W3CDTF">2017-11-27T14:13:00Z</dcterms:created>
  <dcterms:modified xsi:type="dcterms:W3CDTF">2017-11-27T14:13:00Z</dcterms:modified>
</cp:coreProperties>
</file>