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Default="00C14366">
            <w:pPr>
              <w:rPr>
                <w:rFonts w:ascii="Times New Roman" w:hAnsi="Times New Roman" w:cs="Times New Roman"/>
              </w:rPr>
            </w:pPr>
            <w:r w:rsidRPr="00002041">
              <w:rPr>
                <w:rFonts w:ascii="Times New Roman" w:hAnsi="Times New Roman" w:cs="Times New Roman"/>
              </w:rPr>
              <w:t>Goal 1:</w:t>
            </w:r>
          </w:p>
          <w:p w:rsidR="00E3668D" w:rsidRPr="00002041" w:rsidRDefault="00D8713B">
            <w:pPr>
              <w:rPr>
                <w:rFonts w:ascii="Times New Roman" w:hAnsi="Times New Roman" w:cs="Times New Roman"/>
              </w:rPr>
            </w:pPr>
            <w:r>
              <w:rPr>
                <w:rFonts w:ascii="Times New Roman" w:hAnsi="Times New Roman" w:cs="Times New Roman"/>
              </w:rPr>
              <w:t>By May 2020</w:t>
            </w:r>
            <w:r w:rsidR="00B3076D">
              <w:rPr>
                <w:rFonts w:ascii="Times New Roman" w:hAnsi="Times New Roman" w:cs="Times New Roman"/>
              </w:rPr>
              <w:t>, Heartland Elementary</w:t>
            </w:r>
            <w:r w:rsidR="005A1263">
              <w:rPr>
                <w:rFonts w:ascii="Times New Roman" w:hAnsi="Times New Roman" w:cs="Times New Roman"/>
              </w:rPr>
              <w:t xml:space="preserve"> will i</w:t>
            </w:r>
            <w:r w:rsidR="00E3668D">
              <w:rPr>
                <w:rFonts w:ascii="Times New Roman" w:hAnsi="Times New Roman" w:cs="Times New Roman"/>
              </w:rPr>
              <w:t>ncrease the average combined proficiency for r</w:t>
            </w:r>
            <w:r>
              <w:rPr>
                <w:rFonts w:ascii="Times New Roman" w:hAnsi="Times New Roman" w:cs="Times New Roman"/>
              </w:rPr>
              <w:t>eading and math from 42.0% to 72%</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B90EE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B90EE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B90EE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B90EE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w:t>
              </w:r>
              <w:r w:rsidR="00F704B1">
                <w:rPr>
                  <w:rStyle w:val="Hyperlink"/>
                  <w:rFonts w:ascii="Times New Roman" w:hAnsi="Times New Roman" w:cs="Times New Roman"/>
                  <w:color w:val="4F81BD" w:themeColor="accent1"/>
                  <w:sz w:val="20"/>
                  <w:szCs w:val="20"/>
                </w:rPr>
                <w:t>s</w:t>
              </w:r>
              <w:r w:rsidR="00C14366" w:rsidRPr="00002041">
                <w:rPr>
                  <w:rStyle w:val="Hyperlink"/>
                  <w:rFonts w:ascii="Times New Roman" w:hAnsi="Times New Roman" w:cs="Times New Roman"/>
                  <w:color w:val="4F81BD" w:themeColor="accent1"/>
                  <w:sz w:val="20"/>
                  <w:szCs w:val="20"/>
                </w:rPr>
                <w:t>iew, Analyze and Apply Data</w:t>
              </w:r>
            </w:hyperlink>
          </w:p>
          <w:p w:rsidR="00C14366" w:rsidRPr="00002041" w:rsidRDefault="00B90EE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B90EE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B90EEA"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B90EE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B90EE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B90EE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B90EE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B90EEA"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5A1263"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r w:rsidR="005A1263">
              <w:rPr>
                <w:rFonts w:ascii="Times New Roman" w:hAnsi="Times New Roman" w:cs="Times New Roman"/>
                <w:sz w:val="22"/>
                <w:szCs w:val="22"/>
              </w:rPr>
              <w:t xml:space="preserve"> </w:t>
            </w:r>
          </w:p>
          <w:p w:rsidR="005A1263" w:rsidRDefault="005A1263">
            <w:pPr>
              <w:rPr>
                <w:rFonts w:ascii="Times New Roman" w:hAnsi="Times New Roman" w:cs="Times New Roman"/>
                <w:sz w:val="22"/>
                <w:szCs w:val="22"/>
              </w:rPr>
            </w:pPr>
          </w:p>
          <w:p w:rsidR="005A1263" w:rsidRPr="007A2BB7" w:rsidRDefault="00D8713B" w:rsidP="005A1263">
            <w:pPr>
              <w:rPr>
                <w:rFonts w:ascii="Times New Roman" w:hAnsi="Times New Roman" w:cs="Times New Roman"/>
                <w:sz w:val="22"/>
                <w:szCs w:val="22"/>
              </w:rPr>
            </w:pPr>
            <w:r>
              <w:rPr>
                <w:rFonts w:ascii="Times New Roman" w:hAnsi="Times New Roman" w:cs="Times New Roman"/>
                <w:sz w:val="22"/>
                <w:szCs w:val="22"/>
              </w:rPr>
              <w:t>By May 2019</w:t>
            </w:r>
            <w:r w:rsidR="00FE6EA9">
              <w:rPr>
                <w:rFonts w:ascii="Times New Roman" w:hAnsi="Times New Roman" w:cs="Times New Roman"/>
                <w:sz w:val="22"/>
                <w:szCs w:val="22"/>
              </w:rPr>
              <w:t xml:space="preserve">, Heartland </w:t>
            </w:r>
            <w:r w:rsidR="005A1263">
              <w:rPr>
                <w:rFonts w:ascii="Times New Roman" w:hAnsi="Times New Roman" w:cs="Times New Roman"/>
                <w:sz w:val="22"/>
                <w:szCs w:val="22"/>
              </w:rPr>
              <w:t>will increase the percent of proficient</w:t>
            </w:r>
            <w:r w:rsidR="009E3BA4">
              <w:rPr>
                <w:rFonts w:ascii="Times New Roman" w:hAnsi="Times New Roman" w:cs="Times New Roman"/>
                <w:sz w:val="22"/>
                <w:szCs w:val="22"/>
              </w:rPr>
              <w:t xml:space="preserve"> </w:t>
            </w:r>
            <w:r w:rsidR="005A1263">
              <w:rPr>
                <w:rFonts w:ascii="Times New Roman" w:hAnsi="Times New Roman" w:cs="Times New Roman"/>
                <w:sz w:val="22"/>
                <w:szCs w:val="22"/>
              </w:rPr>
              <w:t xml:space="preserve"> in reading</w:t>
            </w:r>
            <w:r w:rsidR="00B3076D">
              <w:rPr>
                <w:rFonts w:ascii="Times New Roman" w:hAnsi="Times New Roman" w:cs="Times New Roman"/>
                <w:sz w:val="22"/>
                <w:szCs w:val="22"/>
              </w:rPr>
              <w:t xml:space="preserve"> KPREP scores from 45.8% to 72</w:t>
            </w:r>
            <w:r w:rsidR="005A1263">
              <w:rPr>
                <w:rFonts w:ascii="Times New Roman" w:hAnsi="Times New Roman" w:cs="Times New Roman"/>
                <w:sz w:val="22"/>
                <w:szCs w:val="22"/>
              </w:rPr>
              <w:t>%</w:t>
            </w:r>
          </w:p>
        </w:tc>
        <w:tc>
          <w:tcPr>
            <w:tcW w:w="3150" w:type="dxa"/>
            <w:vMerge w:val="restart"/>
          </w:tcPr>
          <w:p w:rsidR="00971CAD" w:rsidRDefault="00971CAD">
            <w:pPr>
              <w:rPr>
                <w:rFonts w:ascii="Times New Roman" w:hAnsi="Times New Roman" w:cs="Times New Roman"/>
                <w:sz w:val="22"/>
                <w:szCs w:val="22"/>
              </w:rPr>
            </w:pPr>
            <w:r>
              <w:rPr>
                <w:rFonts w:ascii="Times New Roman" w:hAnsi="Times New Roman" w:cs="Times New Roman"/>
                <w:sz w:val="22"/>
                <w:szCs w:val="22"/>
              </w:rPr>
              <w:t xml:space="preserve">•  </w:t>
            </w:r>
            <w:r w:rsidRPr="00971CAD">
              <w:rPr>
                <w:rFonts w:ascii="Times New Roman" w:hAnsi="Times New Roman" w:cs="Times New Roman"/>
                <w:sz w:val="22"/>
                <w:szCs w:val="22"/>
              </w:rPr>
              <w:t xml:space="preserve">KCWP 2: Design and Deliver </w:t>
            </w:r>
            <w:r>
              <w:rPr>
                <w:rFonts w:ascii="Times New Roman" w:hAnsi="Times New Roman" w:cs="Times New Roman"/>
                <w:sz w:val="22"/>
                <w:szCs w:val="22"/>
              </w:rPr>
              <w:t xml:space="preserve">  </w:t>
            </w:r>
          </w:p>
          <w:p w:rsidR="00DF07A2" w:rsidRPr="007A2BB7" w:rsidRDefault="00971CAD">
            <w:pPr>
              <w:rPr>
                <w:rFonts w:ascii="Times New Roman" w:hAnsi="Times New Roman" w:cs="Times New Roman"/>
                <w:sz w:val="22"/>
                <w:szCs w:val="22"/>
              </w:rPr>
            </w:pPr>
            <w:r>
              <w:rPr>
                <w:rFonts w:ascii="Times New Roman" w:hAnsi="Times New Roman" w:cs="Times New Roman"/>
                <w:sz w:val="22"/>
                <w:szCs w:val="22"/>
              </w:rPr>
              <w:t xml:space="preserve">   </w:t>
            </w:r>
            <w:r w:rsidRPr="00971CAD">
              <w:rPr>
                <w:rFonts w:ascii="Times New Roman" w:hAnsi="Times New Roman" w:cs="Times New Roman"/>
                <w:sz w:val="22"/>
                <w:szCs w:val="22"/>
              </w:rPr>
              <w:t>Instruction</w:t>
            </w:r>
          </w:p>
        </w:tc>
        <w:tc>
          <w:tcPr>
            <w:tcW w:w="6911" w:type="dxa"/>
          </w:tcPr>
          <w:p w:rsidR="00407710" w:rsidRPr="00407710" w:rsidRDefault="00407710" w:rsidP="00407710">
            <w:pPr>
              <w:rPr>
                <w:rFonts w:ascii="Times New Roman" w:hAnsi="Times New Roman" w:cs="Times New Roman"/>
                <w:sz w:val="22"/>
                <w:szCs w:val="22"/>
              </w:rPr>
            </w:pPr>
            <w:r w:rsidRPr="00407710">
              <w:rPr>
                <w:rFonts w:ascii="Times New Roman" w:hAnsi="Times New Roman" w:cs="Times New Roman"/>
                <w:sz w:val="22"/>
                <w:szCs w:val="22"/>
              </w:rPr>
              <w:t>Ensure</w:t>
            </w:r>
            <w:r>
              <w:rPr>
                <w:rFonts w:ascii="Times New Roman" w:hAnsi="Times New Roman" w:cs="Times New Roman"/>
                <w:sz w:val="22"/>
                <w:szCs w:val="22"/>
              </w:rPr>
              <w:t xml:space="preserve"> </w:t>
            </w:r>
            <w:r w:rsidRPr="00407710">
              <w:rPr>
                <w:rFonts w:ascii="Times New Roman" w:hAnsi="Times New Roman" w:cs="Times New Roman"/>
                <w:sz w:val="22"/>
                <w:szCs w:val="22"/>
              </w:rPr>
              <w:t>that</w:t>
            </w:r>
            <w:r>
              <w:rPr>
                <w:rFonts w:ascii="Times New Roman" w:hAnsi="Times New Roman" w:cs="Times New Roman"/>
                <w:sz w:val="22"/>
                <w:szCs w:val="22"/>
              </w:rPr>
              <w:t xml:space="preserve"> </w:t>
            </w:r>
            <w:r w:rsidRPr="00407710">
              <w:rPr>
                <w:rFonts w:ascii="Times New Roman" w:hAnsi="Times New Roman" w:cs="Times New Roman"/>
                <w:sz w:val="22"/>
                <w:szCs w:val="22"/>
              </w:rPr>
              <w:t>vertical</w:t>
            </w:r>
            <w:r>
              <w:rPr>
                <w:rFonts w:ascii="Times New Roman" w:hAnsi="Times New Roman" w:cs="Times New Roman"/>
                <w:sz w:val="22"/>
                <w:szCs w:val="22"/>
              </w:rPr>
              <w:t xml:space="preserve"> </w:t>
            </w:r>
            <w:r w:rsidRPr="00407710">
              <w:rPr>
                <w:rFonts w:ascii="Times New Roman" w:hAnsi="Times New Roman" w:cs="Times New Roman"/>
                <w:sz w:val="22"/>
                <w:szCs w:val="22"/>
              </w:rPr>
              <w:t>curriculum</w:t>
            </w:r>
            <w:r>
              <w:rPr>
                <w:rFonts w:ascii="Times New Roman" w:hAnsi="Times New Roman" w:cs="Times New Roman"/>
                <w:sz w:val="22"/>
                <w:szCs w:val="22"/>
              </w:rPr>
              <w:t xml:space="preserve"> </w:t>
            </w:r>
            <w:r w:rsidRPr="00407710">
              <w:rPr>
                <w:rFonts w:ascii="Times New Roman" w:hAnsi="Times New Roman" w:cs="Times New Roman"/>
                <w:sz w:val="22"/>
                <w:szCs w:val="22"/>
              </w:rPr>
              <w:t>mapping</w:t>
            </w:r>
            <w:r>
              <w:rPr>
                <w:rFonts w:ascii="Times New Roman" w:hAnsi="Times New Roman" w:cs="Times New Roman"/>
                <w:sz w:val="22"/>
                <w:szCs w:val="22"/>
              </w:rPr>
              <w:t xml:space="preserve"> </w:t>
            </w:r>
            <w:r w:rsidRPr="00407710">
              <w:rPr>
                <w:rFonts w:ascii="Times New Roman" w:hAnsi="Times New Roman" w:cs="Times New Roman"/>
                <w:sz w:val="22"/>
                <w:szCs w:val="22"/>
              </w:rPr>
              <w:t>is</w:t>
            </w:r>
            <w:r>
              <w:rPr>
                <w:rFonts w:ascii="Times New Roman" w:hAnsi="Times New Roman" w:cs="Times New Roman"/>
                <w:sz w:val="22"/>
                <w:szCs w:val="22"/>
              </w:rPr>
              <w:t xml:space="preserve"> </w:t>
            </w:r>
            <w:r w:rsidRPr="00407710">
              <w:rPr>
                <w:rFonts w:ascii="Times New Roman" w:hAnsi="Times New Roman" w:cs="Times New Roman"/>
                <w:sz w:val="22"/>
                <w:szCs w:val="22"/>
              </w:rPr>
              <w:t>occurring</w:t>
            </w:r>
            <w:r>
              <w:rPr>
                <w:rFonts w:ascii="Times New Roman" w:hAnsi="Times New Roman" w:cs="Times New Roman"/>
                <w:sz w:val="22"/>
                <w:szCs w:val="22"/>
              </w:rPr>
              <w:t xml:space="preserve"> </w:t>
            </w:r>
            <w:r w:rsidRPr="00407710">
              <w:rPr>
                <w:rFonts w:ascii="Times New Roman" w:hAnsi="Times New Roman" w:cs="Times New Roman"/>
                <w:sz w:val="22"/>
                <w:szCs w:val="22"/>
              </w:rPr>
              <w:t>to</w:t>
            </w:r>
            <w:r>
              <w:rPr>
                <w:rFonts w:ascii="Times New Roman" w:hAnsi="Times New Roman" w:cs="Times New Roman"/>
                <w:sz w:val="22"/>
                <w:szCs w:val="22"/>
              </w:rPr>
              <w:t xml:space="preserve"> </w:t>
            </w:r>
            <w:r w:rsidRPr="00407710">
              <w:rPr>
                <w:rFonts w:ascii="Times New Roman" w:hAnsi="Times New Roman" w:cs="Times New Roman"/>
                <w:sz w:val="22"/>
                <w:szCs w:val="22"/>
              </w:rPr>
              <w:t>identify</w:t>
            </w:r>
            <w:r>
              <w:rPr>
                <w:rFonts w:ascii="Times New Roman" w:hAnsi="Times New Roman" w:cs="Times New Roman"/>
                <w:sz w:val="22"/>
                <w:szCs w:val="22"/>
              </w:rPr>
              <w:t xml:space="preserve"> i</w:t>
            </w:r>
            <w:r w:rsidRPr="00407710">
              <w:rPr>
                <w:rFonts w:ascii="Times New Roman" w:hAnsi="Times New Roman" w:cs="Times New Roman"/>
                <w:sz w:val="22"/>
                <w:szCs w:val="22"/>
              </w:rPr>
              <w:t>nstructional</w:t>
            </w:r>
            <w:r>
              <w:rPr>
                <w:rFonts w:ascii="Times New Roman" w:hAnsi="Times New Roman" w:cs="Times New Roman"/>
                <w:sz w:val="22"/>
                <w:szCs w:val="22"/>
              </w:rPr>
              <w:t xml:space="preserve"> </w:t>
            </w:r>
            <w:r w:rsidRPr="00407710">
              <w:rPr>
                <w:rFonts w:ascii="Times New Roman" w:hAnsi="Times New Roman" w:cs="Times New Roman"/>
                <w:sz w:val="22"/>
                <w:szCs w:val="22"/>
              </w:rPr>
              <w:t>gaps,</w:t>
            </w:r>
            <w:r>
              <w:rPr>
                <w:rFonts w:ascii="Times New Roman" w:hAnsi="Times New Roman" w:cs="Times New Roman"/>
                <w:sz w:val="22"/>
                <w:szCs w:val="22"/>
              </w:rPr>
              <w:t xml:space="preserve"> </w:t>
            </w:r>
            <w:r w:rsidRPr="00407710">
              <w:rPr>
                <w:rFonts w:ascii="Times New Roman" w:hAnsi="Times New Roman" w:cs="Times New Roman"/>
                <w:sz w:val="22"/>
                <w:szCs w:val="22"/>
              </w:rPr>
              <w:t>including</w:t>
            </w:r>
            <w:r>
              <w:rPr>
                <w:rFonts w:ascii="Times New Roman" w:hAnsi="Times New Roman" w:cs="Times New Roman"/>
                <w:sz w:val="22"/>
                <w:szCs w:val="22"/>
              </w:rPr>
              <w:t xml:space="preserve"> </w:t>
            </w:r>
            <w:r w:rsidRPr="00407710">
              <w:rPr>
                <w:rFonts w:ascii="Times New Roman" w:hAnsi="Times New Roman" w:cs="Times New Roman"/>
                <w:sz w:val="22"/>
                <w:szCs w:val="22"/>
              </w:rPr>
              <w:t>planning</w:t>
            </w:r>
            <w:r>
              <w:rPr>
                <w:rFonts w:ascii="Times New Roman" w:hAnsi="Times New Roman" w:cs="Times New Roman"/>
                <w:sz w:val="22"/>
                <w:szCs w:val="22"/>
              </w:rPr>
              <w:t xml:space="preserve"> </w:t>
            </w:r>
            <w:r w:rsidRPr="00407710">
              <w:rPr>
                <w:rFonts w:ascii="Times New Roman" w:hAnsi="Times New Roman" w:cs="Times New Roman"/>
                <w:sz w:val="22"/>
                <w:szCs w:val="22"/>
              </w:rPr>
              <w:t>for</w:t>
            </w:r>
            <w:r>
              <w:rPr>
                <w:rFonts w:ascii="Times New Roman" w:hAnsi="Times New Roman" w:cs="Times New Roman"/>
                <w:sz w:val="22"/>
                <w:szCs w:val="22"/>
              </w:rPr>
              <w:t xml:space="preserve"> </w:t>
            </w:r>
            <w:r w:rsidRPr="00407710">
              <w:rPr>
                <w:rFonts w:ascii="Times New Roman" w:hAnsi="Times New Roman" w:cs="Times New Roman"/>
                <w:sz w:val="22"/>
                <w:szCs w:val="22"/>
              </w:rPr>
              <w:t>the</w:t>
            </w:r>
            <w:r>
              <w:rPr>
                <w:rFonts w:ascii="Times New Roman" w:hAnsi="Times New Roman" w:cs="Times New Roman"/>
                <w:sz w:val="22"/>
                <w:szCs w:val="22"/>
              </w:rPr>
              <w:t xml:space="preserve"> </w:t>
            </w:r>
            <w:r w:rsidRPr="00407710">
              <w:rPr>
                <w:rFonts w:ascii="Times New Roman" w:hAnsi="Times New Roman" w:cs="Times New Roman"/>
                <w:sz w:val="22"/>
                <w:szCs w:val="22"/>
              </w:rPr>
              <w:t>introduction</w:t>
            </w:r>
            <w:r w:rsidR="0022223A">
              <w:rPr>
                <w:rFonts w:ascii="Times New Roman" w:hAnsi="Times New Roman" w:cs="Times New Roman"/>
                <w:sz w:val="22"/>
                <w:szCs w:val="22"/>
              </w:rPr>
              <w:t xml:space="preserve"> </w:t>
            </w:r>
            <w:r w:rsidRPr="00407710">
              <w:rPr>
                <w:rFonts w:ascii="Times New Roman" w:hAnsi="Times New Roman" w:cs="Times New Roman"/>
                <w:sz w:val="22"/>
                <w:szCs w:val="22"/>
              </w:rPr>
              <w:t>of</w:t>
            </w:r>
            <w:r w:rsidR="0022223A">
              <w:rPr>
                <w:rFonts w:ascii="Times New Roman" w:hAnsi="Times New Roman" w:cs="Times New Roman"/>
                <w:sz w:val="22"/>
                <w:szCs w:val="22"/>
              </w:rPr>
              <w:t xml:space="preserve"> </w:t>
            </w:r>
            <w:r w:rsidRPr="00407710">
              <w:rPr>
                <w:rFonts w:ascii="Times New Roman" w:hAnsi="Times New Roman" w:cs="Times New Roman"/>
                <w:sz w:val="22"/>
                <w:szCs w:val="22"/>
              </w:rPr>
              <w:t>the</w:t>
            </w:r>
            <w:r w:rsidR="0022223A">
              <w:rPr>
                <w:rFonts w:ascii="Times New Roman" w:hAnsi="Times New Roman" w:cs="Times New Roman"/>
                <w:sz w:val="22"/>
                <w:szCs w:val="22"/>
              </w:rPr>
              <w:t xml:space="preserve"> </w:t>
            </w:r>
            <w:r w:rsidRPr="00407710">
              <w:rPr>
                <w:rFonts w:ascii="Times New Roman" w:hAnsi="Times New Roman" w:cs="Times New Roman"/>
                <w:sz w:val="22"/>
                <w:szCs w:val="22"/>
              </w:rPr>
              <w:t>standard,</w:t>
            </w:r>
          </w:p>
          <w:p w:rsidR="00DF07A2" w:rsidRDefault="0022223A" w:rsidP="0022223A">
            <w:pPr>
              <w:rPr>
                <w:rFonts w:ascii="Times New Roman" w:hAnsi="Times New Roman" w:cs="Times New Roman"/>
                <w:sz w:val="22"/>
                <w:szCs w:val="22"/>
              </w:rPr>
            </w:pPr>
            <w:r>
              <w:rPr>
                <w:rFonts w:ascii="Times New Roman" w:hAnsi="Times New Roman" w:cs="Times New Roman"/>
                <w:sz w:val="22"/>
                <w:szCs w:val="22"/>
              </w:rPr>
              <w:t>d</w:t>
            </w:r>
            <w:r w:rsidR="00407710" w:rsidRPr="00407710">
              <w:rPr>
                <w:rFonts w:ascii="Times New Roman" w:hAnsi="Times New Roman" w:cs="Times New Roman"/>
                <w:sz w:val="22"/>
                <w:szCs w:val="22"/>
              </w:rPr>
              <w:t>evelopment</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and</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gradual</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release</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phases,</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and</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arrival</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at</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standards</w:t>
            </w:r>
            <w:r>
              <w:rPr>
                <w:rFonts w:ascii="Times New Roman" w:hAnsi="Times New Roman" w:cs="Times New Roman"/>
                <w:sz w:val="22"/>
                <w:szCs w:val="22"/>
              </w:rPr>
              <w:t xml:space="preserve"> </w:t>
            </w:r>
            <w:r w:rsidR="00407710" w:rsidRPr="00407710">
              <w:rPr>
                <w:rFonts w:ascii="Times New Roman" w:hAnsi="Times New Roman" w:cs="Times New Roman"/>
                <w:sz w:val="22"/>
                <w:szCs w:val="22"/>
              </w:rPr>
              <w:t>mastery.</w:t>
            </w:r>
          </w:p>
          <w:p w:rsidR="00DD0EB3" w:rsidRPr="00DD0EB3" w:rsidRDefault="00DD0EB3" w:rsidP="0022223A">
            <w:pPr>
              <w:rPr>
                <w:rFonts w:ascii="Times New Roman" w:hAnsi="Times New Roman" w:cs="Times New Roman"/>
                <w:b/>
                <w:sz w:val="22"/>
                <w:szCs w:val="22"/>
              </w:rPr>
            </w:pPr>
            <w:r>
              <w:rPr>
                <w:rFonts w:ascii="Times New Roman" w:hAnsi="Times New Roman" w:cs="Times New Roman"/>
                <w:b/>
                <w:sz w:val="22"/>
                <w:szCs w:val="22"/>
              </w:rPr>
              <w:t>PLCs, Vertical teams</w:t>
            </w:r>
            <w:r w:rsidR="007E0E06">
              <w:rPr>
                <w:rFonts w:ascii="Times New Roman" w:hAnsi="Times New Roman" w:cs="Times New Roman"/>
                <w:b/>
                <w:sz w:val="22"/>
                <w:szCs w:val="22"/>
              </w:rPr>
              <w:t>, curriculum map, learning targets, committees</w:t>
            </w:r>
          </w:p>
        </w:tc>
        <w:tc>
          <w:tcPr>
            <w:tcW w:w="2504" w:type="dxa"/>
          </w:tcPr>
          <w:p w:rsidR="00C76A2C" w:rsidRDefault="00C76A2C">
            <w:pPr>
              <w:rPr>
                <w:rFonts w:ascii="Times New Roman" w:hAnsi="Times New Roman" w:cs="Times New Roman"/>
                <w:sz w:val="22"/>
                <w:szCs w:val="22"/>
              </w:rPr>
            </w:pPr>
            <w:r>
              <w:rPr>
                <w:rFonts w:ascii="Times New Roman" w:hAnsi="Times New Roman" w:cs="Times New Roman"/>
                <w:sz w:val="22"/>
                <w:szCs w:val="22"/>
              </w:rPr>
              <w:t>Administration</w:t>
            </w:r>
          </w:p>
          <w:p w:rsidR="00C76A2C" w:rsidRDefault="00C76A2C">
            <w:pPr>
              <w:rPr>
                <w:rFonts w:ascii="Times New Roman" w:hAnsi="Times New Roman" w:cs="Times New Roman"/>
                <w:sz w:val="22"/>
                <w:szCs w:val="22"/>
              </w:rPr>
            </w:pPr>
            <w:r>
              <w:rPr>
                <w:rFonts w:ascii="Times New Roman" w:hAnsi="Times New Roman" w:cs="Times New Roman"/>
                <w:sz w:val="22"/>
                <w:szCs w:val="22"/>
              </w:rPr>
              <w:t>All teachers</w:t>
            </w:r>
          </w:p>
          <w:p w:rsidR="007E0E06" w:rsidRPr="007A2BB7" w:rsidRDefault="007E0E06">
            <w:pPr>
              <w:rPr>
                <w:rFonts w:ascii="Times New Roman" w:hAnsi="Times New Roman" w:cs="Times New Roman"/>
                <w:sz w:val="22"/>
                <w:szCs w:val="22"/>
              </w:rPr>
            </w:pPr>
            <w:r>
              <w:rPr>
                <w:rFonts w:ascii="Times New Roman" w:hAnsi="Times New Roman" w:cs="Times New Roman"/>
                <w:sz w:val="22"/>
                <w:szCs w:val="22"/>
              </w:rPr>
              <w:t>Committees</w:t>
            </w:r>
          </w:p>
        </w:tc>
        <w:tc>
          <w:tcPr>
            <w:tcW w:w="2149" w:type="dxa"/>
          </w:tcPr>
          <w:p w:rsidR="00DF07A2" w:rsidRPr="007A2BB7" w:rsidRDefault="007E0E06">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DF07A2">
            <w:pPr>
              <w:rPr>
                <w:rFonts w:ascii="Times New Roman" w:hAnsi="Times New Roman" w:cs="Times New Roman"/>
                <w:sz w:val="22"/>
                <w:szCs w:val="22"/>
              </w:rPr>
            </w:pPr>
          </w:p>
        </w:tc>
      </w:tr>
      <w:tr w:rsidR="00DF07A2" w:rsidRPr="00002041" w:rsidTr="0066467B">
        <w:trPr>
          <w:trHeight w:val="881"/>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22223A" w:rsidRPr="0022223A" w:rsidRDefault="0022223A" w:rsidP="0022223A">
            <w:pPr>
              <w:rPr>
                <w:rFonts w:ascii="Times New Roman" w:hAnsi="Times New Roman" w:cs="Times New Roman"/>
                <w:sz w:val="22"/>
                <w:szCs w:val="22"/>
              </w:rPr>
            </w:pPr>
            <w:r w:rsidRPr="0022223A">
              <w:rPr>
                <w:rFonts w:ascii="Times New Roman" w:hAnsi="Times New Roman" w:cs="Times New Roman"/>
                <w:sz w:val="22"/>
                <w:szCs w:val="22"/>
              </w:rPr>
              <w:t>Ensure</w:t>
            </w:r>
            <w:r>
              <w:rPr>
                <w:rFonts w:ascii="Times New Roman" w:hAnsi="Times New Roman" w:cs="Times New Roman"/>
                <w:sz w:val="22"/>
                <w:szCs w:val="22"/>
              </w:rPr>
              <w:t xml:space="preserve"> </w:t>
            </w:r>
            <w:r w:rsidRPr="0022223A">
              <w:rPr>
                <w:rFonts w:ascii="Times New Roman" w:hAnsi="Times New Roman" w:cs="Times New Roman"/>
                <w:sz w:val="22"/>
                <w:szCs w:val="22"/>
              </w:rPr>
              <w:t>item</w:t>
            </w:r>
            <w:r>
              <w:rPr>
                <w:rFonts w:ascii="Times New Roman" w:hAnsi="Times New Roman" w:cs="Times New Roman"/>
                <w:sz w:val="22"/>
                <w:szCs w:val="22"/>
              </w:rPr>
              <w:t xml:space="preserve"> </w:t>
            </w:r>
            <w:r w:rsidRPr="0022223A">
              <w:rPr>
                <w:rFonts w:ascii="Times New Roman" w:hAnsi="Times New Roman" w:cs="Times New Roman"/>
                <w:sz w:val="22"/>
                <w:szCs w:val="22"/>
              </w:rPr>
              <w:t>analysis</w:t>
            </w:r>
            <w:r>
              <w:rPr>
                <w:rFonts w:ascii="Times New Roman" w:hAnsi="Times New Roman" w:cs="Times New Roman"/>
                <w:sz w:val="22"/>
                <w:szCs w:val="22"/>
              </w:rPr>
              <w:t xml:space="preserve"> </w:t>
            </w:r>
            <w:r w:rsidRPr="0022223A">
              <w:rPr>
                <w:rFonts w:ascii="Times New Roman" w:hAnsi="Times New Roman" w:cs="Times New Roman"/>
                <w:sz w:val="22"/>
                <w:szCs w:val="22"/>
              </w:rPr>
              <w:t>methods</w:t>
            </w:r>
            <w:r>
              <w:rPr>
                <w:rFonts w:ascii="Times New Roman" w:hAnsi="Times New Roman" w:cs="Times New Roman"/>
                <w:sz w:val="22"/>
                <w:szCs w:val="22"/>
              </w:rPr>
              <w:t xml:space="preserve"> </w:t>
            </w:r>
            <w:r w:rsidRPr="0022223A">
              <w:rPr>
                <w:rFonts w:ascii="Times New Roman" w:hAnsi="Times New Roman" w:cs="Times New Roman"/>
                <w:sz w:val="22"/>
                <w:szCs w:val="22"/>
              </w:rPr>
              <w:t>are</w:t>
            </w:r>
            <w:r>
              <w:rPr>
                <w:rFonts w:ascii="Times New Roman" w:hAnsi="Times New Roman" w:cs="Times New Roman"/>
                <w:sz w:val="22"/>
                <w:szCs w:val="22"/>
              </w:rPr>
              <w:t xml:space="preserve"> </w:t>
            </w:r>
            <w:r w:rsidRPr="0022223A">
              <w:rPr>
                <w:rFonts w:ascii="Times New Roman" w:hAnsi="Times New Roman" w:cs="Times New Roman"/>
                <w:sz w:val="22"/>
                <w:szCs w:val="22"/>
              </w:rPr>
              <w:t>occurring</w:t>
            </w:r>
            <w:r>
              <w:rPr>
                <w:rFonts w:ascii="Times New Roman" w:hAnsi="Times New Roman" w:cs="Times New Roman"/>
                <w:sz w:val="22"/>
                <w:szCs w:val="22"/>
              </w:rPr>
              <w:t xml:space="preserve"> </w:t>
            </w:r>
            <w:r w:rsidRPr="0022223A">
              <w:rPr>
                <w:rFonts w:ascii="Times New Roman" w:hAnsi="Times New Roman" w:cs="Times New Roman"/>
                <w:sz w:val="22"/>
                <w:szCs w:val="22"/>
              </w:rPr>
              <w:t>within</w:t>
            </w:r>
            <w:r>
              <w:rPr>
                <w:rFonts w:ascii="Times New Roman" w:hAnsi="Times New Roman" w:cs="Times New Roman"/>
                <w:sz w:val="22"/>
                <w:szCs w:val="22"/>
              </w:rPr>
              <w:t xml:space="preserve"> </w:t>
            </w:r>
            <w:r w:rsidRPr="0022223A">
              <w:rPr>
                <w:rFonts w:ascii="Times New Roman" w:hAnsi="Times New Roman" w:cs="Times New Roman"/>
                <w:sz w:val="22"/>
                <w:szCs w:val="22"/>
              </w:rPr>
              <w:t>PLCs</w:t>
            </w:r>
            <w:r>
              <w:rPr>
                <w:rFonts w:ascii="Times New Roman" w:hAnsi="Times New Roman" w:cs="Times New Roman"/>
                <w:sz w:val="22"/>
                <w:szCs w:val="22"/>
              </w:rPr>
              <w:t xml:space="preserve"> </w:t>
            </w:r>
            <w:r w:rsidRPr="0022223A">
              <w:rPr>
                <w:rFonts w:ascii="Times New Roman" w:hAnsi="Times New Roman" w:cs="Times New Roman"/>
                <w:sz w:val="22"/>
                <w:szCs w:val="22"/>
              </w:rPr>
              <w:t>to</w:t>
            </w:r>
            <w:r>
              <w:rPr>
                <w:rFonts w:ascii="Times New Roman" w:hAnsi="Times New Roman" w:cs="Times New Roman"/>
                <w:sz w:val="22"/>
                <w:szCs w:val="22"/>
              </w:rPr>
              <w:t xml:space="preserve"> </w:t>
            </w:r>
            <w:r w:rsidRPr="0022223A">
              <w:rPr>
                <w:rFonts w:ascii="Times New Roman" w:hAnsi="Times New Roman" w:cs="Times New Roman"/>
                <w:sz w:val="22"/>
                <w:szCs w:val="22"/>
              </w:rPr>
              <w:t>evaluate</w:t>
            </w:r>
          </w:p>
          <w:p w:rsidR="0022223A" w:rsidRPr="0022223A" w:rsidRDefault="0022223A" w:rsidP="0022223A">
            <w:pPr>
              <w:rPr>
                <w:rFonts w:ascii="Times New Roman" w:hAnsi="Times New Roman" w:cs="Times New Roman"/>
                <w:sz w:val="22"/>
                <w:szCs w:val="22"/>
              </w:rPr>
            </w:pPr>
            <w:r>
              <w:rPr>
                <w:rFonts w:ascii="Times New Roman" w:hAnsi="Times New Roman" w:cs="Times New Roman"/>
                <w:sz w:val="22"/>
                <w:szCs w:val="22"/>
              </w:rPr>
              <w:t>i</w:t>
            </w:r>
            <w:r w:rsidRPr="0022223A">
              <w:rPr>
                <w:rFonts w:ascii="Times New Roman" w:hAnsi="Times New Roman" w:cs="Times New Roman"/>
                <w:sz w:val="22"/>
                <w:szCs w:val="22"/>
              </w:rPr>
              <w:t>nstructional</w:t>
            </w:r>
            <w:r>
              <w:rPr>
                <w:rFonts w:ascii="Times New Roman" w:hAnsi="Times New Roman" w:cs="Times New Roman"/>
                <w:sz w:val="22"/>
                <w:szCs w:val="22"/>
              </w:rPr>
              <w:t xml:space="preserve"> </w:t>
            </w:r>
            <w:r w:rsidRPr="0022223A">
              <w:rPr>
                <w:rFonts w:ascii="Times New Roman" w:hAnsi="Times New Roman" w:cs="Times New Roman"/>
                <w:sz w:val="22"/>
                <w:szCs w:val="22"/>
              </w:rPr>
              <w:t>effectiveness</w:t>
            </w:r>
            <w:r>
              <w:rPr>
                <w:rFonts w:ascii="Times New Roman" w:hAnsi="Times New Roman" w:cs="Times New Roman"/>
                <w:sz w:val="22"/>
                <w:szCs w:val="22"/>
              </w:rPr>
              <w:t xml:space="preserve"> </w:t>
            </w:r>
            <w:r w:rsidRPr="0022223A">
              <w:rPr>
                <w:rFonts w:ascii="Times New Roman" w:hAnsi="Times New Roman" w:cs="Times New Roman"/>
                <w:sz w:val="22"/>
                <w:szCs w:val="22"/>
              </w:rPr>
              <w:t>and</w:t>
            </w:r>
            <w:r>
              <w:rPr>
                <w:rFonts w:ascii="Times New Roman" w:hAnsi="Times New Roman" w:cs="Times New Roman"/>
                <w:sz w:val="22"/>
                <w:szCs w:val="22"/>
              </w:rPr>
              <w:t xml:space="preserve"> </w:t>
            </w:r>
            <w:r w:rsidRPr="0022223A">
              <w:rPr>
                <w:rFonts w:ascii="Times New Roman" w:hAnsi="Times New Roman" w:cs="Times New Roman"/>
                <w:sz w:val="22"/>
                <w:szCs w:val="22"/>
              </w:rPr>
              <w:t>determine</w:t>
            </w:r>
            <w:r>
              <w:rPr>
                <w:rFonts w:ascii="Times New Roman" w:hAnsi="Times New Roman" w:cs="Times New Roman"/>
                <w:sz w:val="22"/>
                <w:szCs w:val="22"/>
              </w:rPr>
              <w:t xml:space="preserve"> </w:t>
            </w:r>
            <w:r w:rsidRPr="0022223A">
              <w:rPr>
                <w:rFonts w:ascii="Times New Roman" w:hAnsi="Times New Roman" w:cs="Times New Roman"/>
                <w:sz w:val="22"/>
                <w:szCs w:val="22"/>
              </w:rPr>
              <w:t>if</w:t>
            </w:r>
            <w:r>
              <w:rPr>
                <w:rFonts w:ascii="Times New Roman" w:hAnsi="Times New Roman" w:cs="Times New Roman"/>
                <w:sz w:val="22"/>
                <w:szCs w:val="22"/>
              </w:rPr>
              <w:t xml:space="preserve"> </w:t>
            </w:r>
            <w:r w:rsidRPr="0022223A">
              <w:rPr>
                <w:rFonts w:ascii="Times New Roman" w:hAnsi="Times New Roman" w:cs="Times New Roman"/>
                <w:sz w:val="22"/>
                <w:szCs w:val="22"/>
              </w:rPr>
              <w:t>instructional</w:t>
            </w:r>
            <w:r>
              <w:rPr>
                <w:rFonts w:ascii="Times New Roman" w:hAnsi="Times New Roman" w:cs="Times New Roman"/>
                <w:sz w:val="22"/>
                <w:szCs w:val="22"/>
              </w:rPr>
              <w:t xml:space="preserve"> </w:t>
            </w:r>
            <w:r w:rsidRPr="0022223A">
              <w:rPr>
                <w:rFonts w:ascii="Times New Roman" w:hAnsi="Times New Roman" w:cs="Times New Roman"/>
                <w:sz w:val="22"/>
                <w:szCs w:val="22"/>
              </w:rPr>
              <w:t>adjustments</w:t>
            </w:r>
            <w:r>
              <w:rPr>
                <w:rFonts w:ascii="Times New Roman" w:hAnsi="Times New Roman" w:cs="Times New Roman"/>
                <w:sz w:val="22"/>
                <w:szCs w:val="22"/>
              </w:rPr>
              <w:t xml:space="preserve"> </w:t>
            </w:r>
            <w:r w:rsidRPr="0022223A">
              <w:rPr>
                <w:rFonts w:ascii="Times New Roman" w:hAnsi="Times New Roman" w:cs="Times New Roman"/>
                <w:sz w:val="22"/>
                <w:szCs w:val="22"/>
              </w:rPr>
              <w:t>are</w:t>
            </w:r>
          </w:p>
          <w:p w:rsidR="00DF07A2" w:rsidRDefault="0022223A" w:rsidP="0022223A">
            <w:pPr>
              <w:rPr>
                <w:rFonts w:ascii="Times New Roman" w:hAnsi="Times New Roman" w:cs="Times New Roman"/>
                <w:sz w:val="22"/>
                <w:szCs w:val="22"/>
              </w:rPr>
            </w:pPr>
            <w:r w:rsidRPr="0022223A">
              <w:rPr>
                <w:rFonts w:ascii="Times New Roman" w:hAnsi="Times New Roman" w:cs="Times New Roman"/>
                <w:sz w:val="22"/>
                <w:szCs w:val="22"/>
              </w:rPr>
              <w:t>needed,</w:t>
            </w:r>
            <w:r>
              <w:rPr>
                <w:rFonts w:ascii="Times New Roman" w:hAnsi="Times New Roman" w:cs="Times New Roman"/>
                <w:sz w:val="22"/>
                <w:szCs w:val="22"/>
              </w:rPr>
              <w:t xml:space="preserve"> </w:t>
            </w:r>
            <w:r w:rsidRPr="0022223A">
              <w:rPr>
                <w:rFonts w:ascii="Times New Roman" w:hAnsi="Times New Roman" w:cs="Times New Roman"/>
                <w:sz w:val="22"/>
                <w:szCs w:val="22"/>
              </w:rPr>
              <w:t>and</w:t>
            </w:r>
            <w:r>
              <w:rPr>
                <w:rFonts w:ascii="Times New Roman" w:hAnsi="Times New Roman" w:cs="Times New Roman"/>
                <w:sz w:val="22"/>
                <w:szCs w:val="22"/>
              </w:rPr>
              <w:t xml:space="preserve"> </w:t>
            </w:r>
            <w:r w:rsidRPr="0022223A">
              <w:rPr>
                <w:rFonts w:ascii="Times New Roman" w:hAnsi="Times New Roman" w:cs="Times New Roman"/>
                <w:sz w:val="22"/>
                <w:szCs w:val="22"/>
              </w:rPr>
              <w:t>if</w:t>
            </w:r>
            <w:r>
              <w:rPr>
                <w:rFonts w:ascii="Times New Roman" w:hAnsi="Times New Roman" w:cs="Times New Roman"/>
                <w:sz w:val="22"/>
                <w:szCs w:val="22"/>
              </w:rPr>
              <w:t xml:space="preserve"> </w:t>
            </w:r>
            <w:r w:rsidRPr="0022223A">
              <w:rPr>
                <w:rFonts w:ascii="Times New Roman" w:hAnsi="Times New Roman" w:cs="Times New Roman"/>
                <w:sz w:val="22"/>
                <w:szCs w:val="22"/>
              </w:rPr>
              <w:t>so,</w:t>
            </w:r>
            <w:r>
              <w:rPr>
                <w:rFonts w:ascii="Times New Roman" w:hAnsi="Times New Roman" w:cs="Times New Roman"/>
                <w:sz w:val="22"/>
                <w:szCs w:val="22"/>
              </w:rPr>
              <w:t xml:space="preserve"> </w:t>
            </w:r>
            <w:r w:rsidRPr="0022223A">
              <w:rPr>
                <w:rFonts w:ascii="Times New Roman" w:hAnsi="Times New Roman" w:cs="Times New Roman"/>
                <w:sz w:val="22"/>
                <w:szCs w:val="22"/>
              </w:rPr>
              <w:t>what</w:t>
            </w:r>
            <w:r>
              <w:rPr>
                <w:rFonts w:ascii="Times New Roman" w:hAnsi="Times New Roman" w:cs="Times New Roman"/>
                <w:sz w:val="22"/>
                <w:szCs w:val="22"/>
              </w:rPr>
              <w:t xml:space="preserve"> </w:t>
            </w:r>
            <w:r w:rsidRPr="0022223A">
              <w:rPr>
                <w:rFonts w:ascii="Times New Roman" w:hAnsi="Times New Roman" w:cs="Times New Roman"/>
                <w:sz w:val="22"/>
                <w:szCs w:val="22"/>
              </w:rPr>
              <w:t>those</w:t>
            </w:r>
            <w:r>
              <w:rPr>
                <w:rFonts w:ascii="Times New Roman" w:hAnsi="Times New Roman" w:cs="Times New Roman"/>
                <w:sz w:val="22"/>
                <w:szCs w:val="22"/>
              </w:rPr>
              <w:t xml:space="preserve"> </w:t>
            </w:r>
            <w:r w:rsidRPr="0022223A">
              <w:rPr>
                <w:rFonts w:ascii="Times New Roman" w:hAnsi="Times New Roman" w:cs="Times New Roman"/>
                <w:sz w:val="22"/>
                <w:szCs w:val="22"/>
              </w:rPr>
              <w:t>adjustments</w:t>
            </w:r>
            <w:r w:rsidR="0066467B">
              <w:rPr>
                <w:rFonts w:ascii="Times New Roman" w:hAnsi="Times New Roman" w:cs="Times New Roman"/>
                <w:sz w:val="22"/>
                <w:szCs w:val="22"/>
              </w:rPr>
              <w:t xml:space="preserve"> are</w:t>
            </w:r>
            <w:r w:rsidRPr="0022223A">
              <w:rPr>
                <w:rFonts w:ascii="Times New Roman" w:hAnsi="Times New Roman" w:cs="Times New Roman"/>
                <w:sz w:val="22"/>
                <w:szCs w:val="22"/>
              </w:rPr>
              <w:t>.</w:t>
            </w:r>
          </w:p>
          <w:p w:rsidR="00DD0EB3" w:rsidRPr="00DD0EB3" w:rsidRDefault="00DD0EB3" w:rsidP="0022223A">
            <w:pPr>
              <w:rPr>
                <w:rFonts w:ascii="Times New Roman" w:hAnsi="Times New Roman" w:cs="Times New Roman"/>
                <w:b/>
                <w:sz w:val="22"/>
                <w:szCs w:val="22"/>
              </w:rPr>
            </w:pPr>
            <w:r>
              <w:rPr>
                <w:rFonts w:ascii="Times New Roman" w:hAnsi="Times New Roman" w:cs="Times New Roman"/>
                <w:b/>
                <w:sz w:val="22"/>
                <w:szCs w:val="22"/>
              </w:rPr>
              <w:t>PLCs, data</w:t>
            </w:r>
            <w:r w:rsidR="00F704B1">
              <w:rPr>
                <w:rFonts w:ascii="Times New Roman" w:hAnsi="Times New Roman" w:cs="Times New Roman"/>
                <w:b/>
                <w:sz w:val="22"/>
                <w:szCs w:val="22"/>
              </w:rPr>
              <w:t xml:space="preserve"> analysis,  MAP data, </w:t>
            </w:r>
            <w:r>
              <w:rPr>
                <w:rFonts w:ascii="Times New Roman" w:hAnsi="Times New Roman" w:cs="Times New Roman"/>
                <w:b/>
                <w:sz w:val="22"/>
                <w:szCs w:val="22"/>
              </w:rPr>
              <w:t>CSA, CFA</w:t>
            </w:r>
          </w:p>
        </w:tc>
        <w:tc>
          <w:tcPr>
            <w:tcW w:w="2504" w:type="dxa"/>
          </w:tcPr>
          <w:p w:rsidR="00DF07A2" w:rsidRDefault="00C76A2C">
            <w:pPr>
              <w:rPr>
                <w:rFonts w:ascii="Times New Roman" w:hAnsi="Times New Roman" w:cs="Times New Roman"/>
                <w:sz w:val="22"/>
                <w:szCs w:val="22"/>
              </w:rPr>
            </w:pPr>
            <w:r>
              <w:rPr>
                <w:rFonts w:ascii="Times New Roman" w:hAnsi="Times New Roman" w:cs="Times New Roman"/>
                <w:sz w:val="22"/>
                <w:szCs w:val="22"/>
              </w:rPr>
              <w:t>Administration</w:t>
            </w:r>
          </w:p>
          <w:p w:rsidR="00C76A2C" w:rsidRPr="007A2BB7" w:rsidRDefault="00C76A2C">
            <w:pPr>
              <w:rPr>
                <w:rFonts w:ascii="Times New Roman" w:hAnsi="Times New Roman" w:cs="Times New Roman"/>
                <w:sz w:val="22"/>
                <w:szCs w:val="22"/>
              </w:rPr>
            </w:pPr>
            <w:r>
              <w:rPr>
                <w:rFonts w:ascii="Times New Roman" w:hAnsi="Times New Roman" w:cs="Times New Roman"/>
                <w:sz w:val="22"/>
                <w:szCs w:val="22"/>
              </w:rPr>
              <w:t>All teachers</w:t>
            </w:r>
          </w:p>
        </w:tc>
        <w:tc>
          <w:tcPr>
            <w:tcW w:w="2149" w:type="dxa"/>
          </w:tcPr>
          <w:p w:rsidR="00DF07A2" w:rsidRPr="007A2BB7" w:rsidRDefault="007E0E06">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8E53A6">
            <w:pPr>
              <w:rPr>
                <w:rFonts w:ascii="Times New Roman" w:hAnsi="Times New Roman" w:cs="Times New Roman"/>
                <w:sz w:val="22"/>
                <w:szCs w:val="22"/>
              </w:rPr>
            </w:pPr>
            <w:r>
              <w:rPr>
                <w:rFonts w:ascii="Times New Roman" w:hAnsi="Times New Roman" w:cs="Times New Roman"/>
                <w:sz w:val="22"/>
                <w:szCs w:val="22"/>
              </w:rPr>
              <w:t>1,000</w:t>
            </w: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tcPr>
          <w:p w:rsidR="00971CAD" w:rsidRDefault="00971CAD">
            <w:pPr>
              <w:rPr>
                <w:rFonts w:ascii="Times New Roman" w:hAnsi="Times New Roman" w:cs="Times New Roman"/>
                <w:sz w:val="22"/>
                <w:szCs w:val="22"/>
              </w:rPr>
            </w:pPr>
            <w:r>
              <w:rPr>
                <w:rFonts w:ascii="Times New Roman" w:hAnsi="Times New Roman" w:cs="Times New Roman"/>
                <w:sz w:val="22"/>
                <w:szCs w:val="22"/>
              </w:rPr>
              <w:t xml:space="preserve">•  </w:t>
            </w:r>
            <w:r w:rsidRPr="00971CAD">
              <w:rPr>
                <w:rFonts w:ascii="Times New Roman" w:hAnsi="Times New Roman" w:cs="Times New Roman"/>
                <w:sz w:val="22"/>
                <w:szCs w:val="22"/>
              </w:rPr>
              <w:t xml:space="preserve">KCWP 5: Design, Align and </w:t>
            </w:r>
          </w:p>
          <w:p w:rsidR="00DF07A2" w:rsidRPr="007A2BB7" w:rsidRDefault="00971CAD">
            <w:pPr>
              <w:rPr>
                <w:rFonts w:ascii="Times New Roman" w:hAnsi="Times New Roman" w:cs="Times New Roman"/>
                <w:sz w:val="22"/>
                <w:szCs w:val="22"/>
              </w:rPr>
            </w:pPr>
            <w:r>
              <w:rPr>
                <w:rFonts w:ascii="Times New Roman" w:hAnsi="Times New Roman" w:cs="Times New Roman"/>
                <w:sz w:val="22"/>
                <w:szCs w:val="22"/>
              </w:rPr>
              <w:t xml:space="preserve">   </w:t>
            </w:r>
            <w:r w:rsidRPr="00971CAD">
              <w:rPr>
                <w:rFonts w:ascii="Times New Roman" w:hAnsi="Times New Roman" w:cs="Times New Roman"/>
                <w:sz w:val="22"/>
                <w:szCs w:val="22"/>
              </w:rPr>
              <w:t>Deliver Support</w:t>
            </w:r>
          </w:p>
        </w:tc>
        <w:tc>
          <w:tcPr>
            <w:tcW w:w="6911" w:type="dxa"/>
            <w:tcBorders>
              <w:bottom w:val="single" w:sz="4" w:space="0" w:color="auto"/>
            </w:tcBorders>
          </w:tcPr>
          <w:p w:rsidR="00DD0EB3" w:rsidRPr="00DD0EB3" w:rsidRDefault="00DD0EB3" w:rsidP="00DD0EB3">
            <w:pPr>
              <w:rPr>
                <w:rFonts w:ascii="Times New Roman" w:hAnsi="Times New Roman" w:cs="Times New Roman"/>
                <w:sz w:val="22"/>
                <w:szCs w:val="22"/>
              </w:rPr>
            </w:pPr>
            <w:r>
              <w:rPr>
                <w:rFonts w:ascii="Times New Roman" w:hAnsi="Times New Roman" w:cs="Times New Roman"/>
                <w:sz w:val="22"/>
                <w:szCs w:val="22"/>
              </w:rPr>
              <w:t>I</w:t>
            </w:r>
            <w:r w:rsidRPr="00DD0EB3">
              <w:rPr>
                <w:rFonts w:ascii="Times New Roman" w:hAnsi="Times New Roman" w:cs="Times New Roman"/>
                <w:sz w:val="22"/>
                <w:szCs w:val="22"/>
              </w:rPr>
              <w:t>mplement</w:t>
            </w:r>
            <w:r>
              <w:rPr>
                <w:rFonts w:ascii="Times New Roman" w:hAnsi="Times New Roman" w:cs="Times New Roman"/>
                <w:sz w:val="22"/>
                <w:szCs w:val="22"/>
              </w:rPr>
              <w:t xml:space="preserve"> </w:t>
            </w:r>
            <w:r w:rsidRPr="00DD0EB3">
              <w:rPr>
                <w:rFonts w:ascii="Times New Roman" w:hAnsi="Times New Roman" w:cs="Times New Roman"/>
                <w:sz w:val="22"/>
                <w:szCs w:val="22"/>
              </w:rPr>
              <w:t>data</w:t>
            </w:r>
            <w:r>
              <w:rPr>
                <w:rFonts w:ascii="Times New Roman" w:hAnsi="Times New Roman" w:cs="Times New Roman"/>
                <w:sz w:val="22"/>
                <w:szCs w:val="22"/>
              </w:rPr>
              <w:t xml:space="preserve"> </w:t>
            </w:r>
            <w:r w:rsidRPr="00DD0EB3">
              <w:rPr>
                <w:rFonts w:ascii="Times New Roman" w:hAnsi="Times New Roman" w:cs="Times New Roman"/>
                <w:sz w:val="22"/>
                <w:szCs w:val="22"/>
              </w:rPr>
              <w:t>teaming</w:t>
            </w:r>
            <w:r>
              <w:rPr>
                <w:rFonts w:ascii="Times New Roman" w:hAnsi="Times New Roman" w:cs="Times New Roman"/>
                <w:sz w:val="22"/>
                <w:szCs w:val="22"/>
              </w:rPr>
              <w:t xml:space="preserve"> </w:t>
            </w:r>
            <w:r w:rsidRPr="00DD0EB3">
              <w:rPr>
                <w:rFonts w:ascii="Times New Roman" w:hAnsi="Times New Roman" w:cs="Times New Roman"/>
                <w:sz w:val="22"/>
                <w:szCs w:val="22"/>
              </w:rPr>
              <w:t>methodologies,</w:t>
            </w:r>
            <w:r>
              <w:rPr>
                <w:rFonts w:ascii="Times New Roman" w:hAnsi="Times New Roman" w:cs="Times New Roman"/>
                <w:sz w:val="22"/>
                <w:szCs w:val="22"/>
              </w:rPr>
              <w:t xml:space="preserve"> </w:t>
            </w:r>
            <w:r w:rsidRPr="00DD0EB3">
              <w:rPr>
                <w:rFonts w:ascii="Times New Roman" w:hAnsi="Times New Roman" w:cs="Times New Roman"/>
                <w:sz w:val="22"/>
                <w:szCs w:val="22"/>
              </w:rPr>
              <w:t>including</w:t>
            </w:r>
            <w:r>
              <w:rPr>
                <w:rFonts w:ascii="Times New Roman" w:hAnsi="Times New Roman" w:cs="Times New Roman"/>
                <w:sz w:val="22"/>
                <w:szCs w:val="22"/>
              </w:rPr>
              <w:t xml:space="preserve"> </w:t>
            </w:r>
            <w:r w:rsidRPr="00DD0EB3">
              <w:rPr>
                <w:rFonts w:ascii="Times New Roman" w:hAnsi="Times New Roman" w:cs="Times New Roman"/>
                <w:sz w:val="22"/>
                <w:szCs w:val="22"/>
              </w:rPr>
              <w:t>collection</w:t>
            </w:r>
            <w:r>
              <w:rPr>
                <w:rFonts w:ascii="Times New Roman" w:hAnsi="Times New Roman" w:cs="Times New Roman"/>
                <w:sz w:val="22"/>
                <w:szCs w:val="22"/>
              </w:rPr>
              <w:t xml:space="preserve"> </w:t>
            </w:r>
            <w:r w:rsidRPr="00DD0EB3">
              <w:rPr>
                <w:rFonts w:ascii="Times New Roman" w:hAnsi="Times New Roman" w:cs="Times New Roman"/>
                <w:sz w:val="22"/>
                <w:szCs w:val="22"/>
              </w:rPr>
              <w:t>and</w:t>
            </w:r>
            <w:r>
              <w:rPr>
                <w:rFonts w:ascii="Times New Roman" w:hAnsi="Times New Roman" w:cs="Times New Roman"/>
                <w:sz w:val="22"/>
                <w:szCs w:val="22"/>
              </w:rPr>
              <w:t xml:space="preserve"> </w:t>
            </w:r>
            <w:r w:rsidRPr="00DD0EB3">
              <w:rPr>
                <w:rFonts w:ascii="Times New Roman" w:hAnsi="Times New Roman" w:cs="Times New Roman"/>
                <w:sz w:val="22"/>
                <w:szCs w:val="22"/>
              </w:rPr>
              <w:t>charting</w:t>
            </w:r>
          </w:p>
          <w:p w:rsidR="00DD0EB3" w:rsidRPr="00DD0EB3" w:rsidRDefault="00DD0EB3" w:rsidP="00DD0EB3">
            <w:pPr>
              <w:rPr>
                <w:rFonts w:ascii="Times New Roman" w:hAnsi="Times New Roman" w:cs="Times New Roman"/>
                <w:sz w:val="22"/>
                <w:szCs w:val="22"/>
              </w:rPr>
            </w:pPr>
            <w:r w:rsidRPr="00DD0EB3">
              <w:rPr>
                <w:rFonts w:ascii="Times New Roman" w:hAnsi="Times New Roman" w:cs="Times New Roman"/>
                <w:sz w:val="22"/>
                <w:szCs w:val="22"/>
              </w:rPr>
              <w:t>Of</w:t>
            </w:r>
            <w:r>
              <w:rPr>
                <w:rFonts w:ascii="Times New Roman" w:hAnsi="Times New Roman" w:cs="Times New Roman"/>
                <w:sz w:val="22"/>
                <w:szCs w:val="22"/>
              </w:rPr>
              <w:t xml:space="preserve"> </w:t>
            </w:r>
            <w:r w:rsidRPr="00DD0EB3">
              <w:rPr>
                <w:rFonts w:ascii="Times New Roman" w:hAnsi="Times New Roman" w:cs="Times New Roman"/>
                <w:sz w:val="22"/>
                <w:szCs w:val="22"/>
              </w:rPr>
              <w:t>data,</w:t>
            </w:r>
            <w:r>
              <w:rPr>
                <w:rFonts w:ascii="Times New Roman" w:hAnsi="Times New Roman" w:cs="Times New Roman"/>
                <w:sz w:val="22"/>
                <w:szCs w:val="22"/>
              </w:rPr>
              <w:t xml:space="preserve"> </w:t>
            </w:r>
            <w:r w:rsidRPr="00DD0EB3">
              <w:rPr>
                <w:rFonts w:ascii="Times New Roman" w:hAnsi="Times New Roman" w:cs="Times New Roman"/>
                <w:sz w:val="22"/>
                <w:szCs w:val="22"/>
              </w:rPr>
              <w:t>analysis</w:t>
            </w:r>
            <w:r>
              <w:rPr>
                <w:rFonts w:ascii="Times New Roman" w:hAnsi="Times New Roman" w:cs="Times New Roman"/>
                <w:sz w:val="22"/>
                <w:szCs w:val="22"/>
              </w:rPr>
              <w:t xml:space="preserve"> </w:t>
            </w:r>
            <w:r w:rsidRPr="00DD0EB3">
              <w:rPr>
                <w:rFonts w:ascii="Times New Roman" w:hAnsi="Times New Roman" w:cs="Times New Roman"/>
                <w:sz w:val="22"/>
                <w:szCs w:val="22"/>
              </w:rPr>
              <w:t>of</w:t>
            </w:r>
            <w:r>
              <w:rPr>
                <w:rFonts w:ascii="Times New Roman" w:hAnsi="Times New Roman" w:cs="Times New Roman"/>
                <w:sz w:val="22"/>
                <w:szCs w:val="22"/>
              </w:rPr>
              <w:t xml:space="preserve"> </w:t>
            </w:r>
            <w:r w:rsidRPr="00DD0EB3">
              <w:rPr>
                <w:rFonts w:ascii="Times New Roman" w:hAnsi="Times New Roman" w:cs="Times New Roman"/>
                <w:sz w:val="22"/>
                <w:szCs w:val="22"/>
              </w:rPr>
              <w:t>strengths</w:t>
            </w:r>
            <w:r>
              <w:rPr>
                <w:rFonts w:ascii="Times New Roman" w:hAnsi="Times New Roman" w:cs="Times New Roman"/>
                <w:sz w:val="22"/>
                <w:szCs w:val="22"/>
              </w:rPr>
              <w:t xml:space="preserve"> </w:t>
            </w:r>
            <w:r w:rsidRPr="00DD0EB3">
              <w:rPr>
                <w:rFonts w:ascii="Times New Roman" w:hAnsi="Times New Roman" w:cs="Times New Roman"/>
                <w:sz w:val="22"/>
                <w:szCs w:val="22"/>
              </w:rPr>
              <w:t>and</w:t>
            </w:r>
            <w:r>
              <w:rPr>
                <w:rFonts w:ascii="Times New Roman" w:hAnsi="Times New Roman" w:cs="Times New Roman"/>
                <w:sz w:val="22"/>
                <w:szCs w:val="22"/>
              </w:rPr>
              <w:t xml:space="preserve"> </w:t>
            </w:r>
            <w:r w:rsidRPr="00DD0EB3">
              <w:rPr>
                <w:rFonts w:ascii="Times New Roman" w:hAnsi="Times New Roman" w:cs="Times New Roman"/>
                <w:sz w:val="22"/>
                <w:szCs w:val="22"/>
              </w:rPr>
              <w:t>obstacles</w:t>
            </w:r>
            <w:r>
              <w:rPr>
                <w:rFonts w:ascii="Times New Roman" w:hAnsi="Times New Roman" w:cs="Times New Roman"/>
                <w:sz w:val="22"/>
                <w:szCs w:val="22"/>
              </w:rPr>
              <w:t xml:space="preserve"> </w:t>
            </w:r>
            <w:r w:rsidRPr="00DD0EB3">
              <w:rPr>
                <w:rFonts w:ascii="Times New Roman" w:hAnsi="Times New Roman" w:cs="Times New Roman"/>
                <w:sz w:val="22"/>
                <w:szCs w:val="22"/>
              </w:rPr>
              <w:t>to</w:t>
            </w:r>
            <w:r>
              <w:rPr>
                <w:rFonts w:ascii="Times New Roman" w:hAnsi="Times New Roman" w:cs="Times New Roman"/>
                <w:sz w:val="22"/>
                <w:szCs w:val="22"/>
              </w:rPr>
              <w:t xml:space="preserve"> </w:t>
            </w:r>
            <w:r w:rsidRPr="00DD0EB3">
              <w:rPr>
                <w:rFonts w:ascii="Times New Roman" w:hAnsi="Times New Roman" w:cs="Times New Roman"/>
                <w:sz w:val="22"/>
                <w:szCs w:val="22"/>
              </w:rPr>
              <w:t>student</w:t>
            </w:r>
            <w:r>
              <w:rPr>
                <w:rFonts w:ascii="Times New Roman" w:hAnsi="Times New Roman" w:cs="Times New Roman"/>
                <w:sz w:val="22"/>
                <w:szCs w:val="22"/>
              </w:rPr>
              <w:t xml:space="preserve"> </w:t>
            </w:r>
            <w:r w:rsidRPr="00DD0EB3">
              <w:rPr>
                <w:rFonts w:ascii="Times New Roman" w:hAnsi="Times New Roman" w:cs="Times New Roman"/>
                <w:sz w:val="22"/>
                <w:szCs w:val="22"/>
              </w:rPr>
              <w:t>learning</w:t>
            </w:r>
            <w:r>
              <w:rPr>
                <w:rFonts w:ascii="Times New Roman" w:hAnsi="Times New Roman" w:cs="Times New Roman"/>
                <w:sz w:val="22"/>
                <w:szCs w:val="22"/>
              </w:rPr>
              <w:t xml:space="preserve"> (using data </w:t>
            </w:r>
            <w:r w:rsidRPr="00DD0EB3">
              <w:rPr>
                <w:rFonts w:ascii="Times New Roman" w:hAnsi="Times New Roman" w:cs="Times New Roman"/>
                <w:sz w:val="22"/>
                <w:szCs w:val="22"/>
              </w:rPr>
              <w:t>analysis),</w:t>
            </w:r>
            <w:r>
              <w:rPr>
                <w:rFonts w:ascii="Times New Roman" w:hAnsi="Times New Roman" w:cs="Times New Roman"/>
                <w:sz w:val="22"/>
                <w:szCs w:val="22"/>
              </w:rPr>
              <w:t xml:space="preserve"> </w:t>
            </w:r>
            <w:r w:rsidRPr="00DD0EB3">
              <w:rPr>
                <w:rFonts w:ascii="Times New Roman" w:hAnsi="Times New Roman" w:cs="Times New Roman"/>
                <w:sz w:val="22"/>
                <w:szCs w:val="22"/>
              </w:rPr>
              <w:t>creation</w:t>
            </w:r>
            <w:r>
              <w:rPr>
                <w:rFonts w:ascii="Times New Roman" w:hAnsi="Times New Roman" w:cs="Times New Roman"/>
                <w:sz w:val="22"/>
                <w:szCs w:val="22"/>
              </w:rPr>
              <w:t xml:space="preserve"> </w:t>
            </w:r>
            <w:r w:rsidRPr="00DD0EB3">
              <w:rPr>
                <w:rFonts w:ascii="Times New Roman" w:hAnsi="Times New Roman" w:cs="Times New Roman"/>
                <w:sz w:val="22"/>
                <w:szCs w:val="22"/>
              </w:rPr>
              <w:t>SMART</w:t>
            </w:r>
            <w:r>
              <w:rPr>
                <w:rFonts w:ascii="Times New Roman" w:hAnsi="Times New Roman" w:cs="Times New Roman"/>
                <w:sz w:val="22"/>
                <w:szCs w:val="22"/>
              </w:rPr>
              <w:t xml:space="preserve"> </w:t>
            </w:r>
            <w:r w:rsidRPr="00DD0EB3">
              <w:rPr>
                <w:rFonts w:ascii="Times New Roman" w:hAnsi="Times New Roman" w:cs="Times New Roman"/>
                <w:sz w:val="22"/>
                <w:szCs w:val="22"/>
              </w:rPr>
              <w:t>goals</w:t>
            </w:r>
            <w:r>
              <w:rPr>
                <w:rFonts w:ascii="Times New Roman" w:hAnsi="Times New Roman" w:cs="Times New Roman"/>
                <w:sz w:val="22"/>
                <w:szCs w:val="22"/>
              </w:rPr>
              <w:t xml:space="preserve"> </w:t>
            </w:r>
            <w:r w:rsidRPr="00DD0EB3">
              <w:rPr>
                <w:rFonts w:ascii="Times New Roman" w:hAnsi="Times New Roman" w:cs="Times New Roman"/>
                <w:sz w:val="22"/>
                <w:szCs w:val="22"/>
              </w:rPr>
              <w:t>for</w:t>
            </w:r>
            <w:r>
              <w:rPr>
                <w:rFonts w:ascii="Times New Roman" w:hAnsi="Times New Roman" w:cs="Times New Roman"/>
                <w:sz w:val="22"/>
                <w:szCs w:val="22"/>
              </w:rPr>
              <w:t xml:space="preserve"> </w:t>
            </w:r>
            <w:r w:rsidRPr="00DD0EB3">
              <w:rPr>
                <w:rFonts w:ascii="Times New Roman" w:hAnsi="Times New Roman" w:cs="Times New Roman"/>
                <w:sz w:val="22"/>
                <w:szCs w:val="22"/>
              </w:rPr>
              <w:t>improvement,</w:t>
            </w:r>
            <w:r>
              <w:rPr>
                <w:rFonts w:ascii="Times New Roman" w:hAnsi="Times New Roman" w:cs="Times New Roman"/>
                <w:sz w:val="22"/>
                <w:szCs w:val="22"/>
              </w:rPr>
              <w:t xml:space="preserve"> </w:t>
            </w:r>
            <w:r w:rsidRPr="00DD0EB3">
              <w:rPr>
                <w:rFonts w:ascii="Times New Roman" w:hAnsi="Times New Roman" w:cs="Times New Roman"/>
                <w:sz w:val="22"/>
                <w:szCs w:val="22"/>
              </w:rPr>
              <w:t>and</w:t>
            </w:r>
          </w:p>
          <w:p w:rsidR="00DF07A2" w:rsidRDefault="00DD0EB3" w:rsidP="00DD0EB3">
            <w:pPr>
              <w:rPr>
                <w:rFonts w:ascii="Times New Roman" w:hAnsi="Times New Roman" w:cs="Times New Roman"/>
                <w:sz w:val="22"/>
                <w:szCs w:val="22"/>
              </w:rPr>
            </w:pPr>
            <w:r>
              <w:rPr>
                <w:rFonts w:ascii="Times New Roman" w:hAnsi="Times New Roman" w:cs="Times New Roman"/>
                <w:sz w:val="22"/>
                <w:szCs w:val="22"/>
              </w:rPr>
              <w:t>d</w:t>
            </w:r>
            <w:r w:rsidRPr="00DD0EB3">
              <w:rPr>
                <w:rFonts w:ascii="Times New Roman" w:hAnsi="Times New Roman" w:cs="Times New Roman"/>
                <w:sz w:val="22"/>
                <w:szCs w:val="22"/>
              </w:rPr>
              <w:t>evelopment</w:t>
            </w:r>
            <w:r>
              <w:rPr>
                <w:rFonts w:ascii="Times New Roman" w:hAnsi="Times New Roman" w:cs="Times New Roman"/>
                <w:sz w:val="22"/>
                <w:szCs w:val="22"/>
              </w:rPr>
              <w:t xml:space="preserve"> </w:t>
            </w:r>
            <w:r w:rsidRPr="00DD0EB3">
              <w:rPr>
                <w:rFonts w:ascii="Times New Roman" w:hAnsi="Times New Roman" w:cs="Times New Roman"/>
                <w:sz w:val="22"/>
                <w:szCs w:val="22"/>
              </w:rPr>
              <w:t>of</w:t>
            </w:r>
            <w:r>
              <w:rPr>
                <w:rFonts w:ascii="Times New Roman" w:hAnsi="Times New Roman" w:cs="Times New Roman"/>
                <w:sz w:val="22"/>
                <w:szCs w:val="22"/>
              </w:rPr>
              <w:t xml:space="preserve"> </w:t>
            </w:r>
            <w:r w:rsidRPr="00DD0EB3">
              <w:rPr>
                <w:rFonts w:ascii="Times New Roman" w:hAnsi="Times New Roman" w:cs="Times New Roman"/>
                <w:sz w:val="22"/>
                <w:szCs w:val="22"/>
              </w:rPr>
              <w:t>a</w:t>
            </w:r>
            <w:r>
              <w:rPr>
                <w:rFonts w:ascii="Times New Roman" w:hAnsi="Times New Roman" w:cs="Times New Roman"/>
                <w:sz w:val="22"/>
                <w:szCs w:val="22"/>
              </w:rPr>
              <w:t xml:space="preserve"> </w:t>
            </w:r>
            <w:r w:rsidRPr="00DD0EB3">
              <w:rPr>
                <w:rFonts w:ascii="Times New Roman" w:hAnsi="Times New Roman" w:cs="Times New Roman"/>
                <w:sz w:val="22"/>
                <w:szCs w:val="22"/>
              </w:rPr>
              <w:t>method</w:t>
            </w:r>
            <w:r>
              <w:rPr>
                <w:rFonts w:ascii="Times New Roman" w:hAnsi="Times New Roman" w:cs="Times New Roman"/>
                <w:sz w:val="22"/>
                <w:szCs w:val="22"/>
              </w:rPr>
              <w:t xml:space="preserve"> </w:t>
            </w:r>
            <w:r w:rsidRPr="00DD0EB3">
              <w:rPr>
                <w:rFonts w:ascii="Times New Roman" w:hAnsi="Times New Roman" w:cs="Times New Roman"/>
                <w:sz w:val="22"/>
                <w:szCs w:val="22"/>
              </w:rPr>
              <w:t>of</w:t>
            </w:r>
            <w:r>
              <w:rPr>
                <w:rFonts w:ascii="Times New Roman" w:hAnsi="Times New Roman" w:cs="Times New Roman"/>
                <w:sz w:val="22"/>
                <w:szCs w:val="22"/>
              </w:rPr>
              <w:t xml:space="preserve"> </w:t>
            </w:r>
            <w:r w:rsidRPr="00DD0EB3">
              <w:rPr>
                <w:rFonts w:ascii="Times New Roman" w:hAnsi="Times New Roman" w:cs="Times New Roman"/>
                <w:sz w:val="22"/>
                <w:szCs w:val="22"/>
              </w:rPr>
              <w:t>quality</w:t>
            </w:r>
            <w:r>
              <w:rPr>
                <w:rFonts w:ascii="Times New Roman" w:hAnsi="Times New Roman" w:cs="Times New Roman"/>
                <w:sz w:val="22"/>
                <w:szCs w:val="22"/>
              </w:rPr>
              <w:t xml:space="preserve"> assurance monitoring.</w:t>
            </w:r>
          </w:p>
          <w:p w:rsidR="00F704B1" w:rsidRPr="00F704B1" w:rsidRDefault="00F704B1" w:rsidP="00DD0EB3">
            <w:pPr>
              <w:rPr>
                <w:rFonts w:ascii="Times New Roman" w:hAnsi="Times New Roman" w:cs="Times New Roman"/>
                <w:b/>
                <w:sz w:val="22"/>
                <w:szCs w:val="22"/>
              </w:rPr>
            </w:pPr>
            <w:r>
              <w:rPr>
                <w:rFonts w:ascii="Times New Roman" w:hAnsi="Times New Roman" w:cs="Times New Roman"/>
                <w:b/>
                <w:sz w:val="22"/>
                <w:szCs w:val="22"/>
              </w:rPr>
              <w:t xml:space="preserve">HOPS, proficiency analysis, student growth goals, </w:t>
            </w:r>
          </w:p>
        </w:tc>
        <w:tc>
          <w:tcPr>
            <w:tcW w:w="2504" w:type="dxa"/>
          </w:tcPr>
          <w:p w:rsidR="00B731AD" w:rsidRPr="00B731AD"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Administration</w:t>
            </w:r>
          </w:p>
          <w:p w:rsidR="00DF07A2" w:rsidRPr="007A2BB7"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All teachers</w:t>
            </w:r>
          </w:p>
        </w:tc>
        <w:tc>
          <w:tcPr>
            <w:tcW w:w="2149" w:type="dxa"/>
          </w:tcPr>
          <w:p w:rsidR="00DF07A2" w:rsidRPr="007A2BB7" w:rsidRDefault="007E0E06">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DF07A2" w:rsidRDefault="00DF07A2" w:rsidP="00DF07A2">
            <w:pPr>
              <w:rPr>
                <w:rFonts w:ascii="Times New Roman" w:hAnsi="Times New Roman" w:cs="Times New Roman"/>
                <w:sz w:val="22"/>
                <w:szCs w:val="22"/>
              </w:rPr>
            </w:pPr>
            <w:r w:rsidRPr="007A2BB7">
              <w:rPr>
                <w:rFonts w:ascii="Times New Roman" w:hAnsi="Times New Roman" w:cs="Times New Roman"/>
                <w:sz w:val="22"/>
                <w:szCs w:val="22"/>
              </w:rPr>
              <w:t>Objective 2:</w:t>
            </w:r>
          </w:p>
          <w:p w:rsidR="005A1263" w:rsidRDefault="005A1263" w:rsidP="00DF07A2">
            <w:pPr>
              <w:rPr>
                <w:rFonts w:ascii="Times New Roman" w:hAnsi="Times New Roman" w:cs="Times New Roman"/>
                <w:sz w:val="22"/>
                <w:szCs w:val="22"/>
              </w:rPr>
            </w:pPr>
          </w:p>
          <w:p w:rsidR="005A1263" w:rsidRPr="007A2BB7" w:rsidRDefault="00B3076D" w:rsidP="00DF07A2">
            <w:pPr>
              <w:rPr>
                <w:rFonts w:ascii="Times New Roman" w:hAnsi="Times New Roman" w:cs="Times New Roman"/>
                <w:sz w:val="22"/>
                <w:szCs w:val="22"/>
              </w:rPr>
            </w:pPr>
            <w:r>
              <w:rPr>
                <w:rFonts w:ascii="Times New Roman" w:hAnsi="Times New Roman" w:cs="Times New Roman"/>
                <w:sz w:val="22"/>
                <w:szCs w:val="22"/>
              </w:rPr>
              <w:t>By May 2019</w:t>
            </w:r>
            <w:r w:rsidR="00FE6EA9">
              <w:rPr>
                <w:rFonts w:ascii="Times New Roman" w:hAnsi="Times New Roman" w:cs="Times New Roman"/>
                <w:sz w:val="22"/>
                <w:szCs w:val="22"/>
              </w:rPr>
              <w:t xml:space="preserve">, Heartland </w:t>
            </w:r>
            <w:r w:rsidR="005A1263">
              <w:rPr>
                <w:rFonts w:ascii="Times New Roman" w:hAnsi="Times New Roman" w:cs="Times New Roman"/>
                <w:sz w:val="22"/>
                <w:szCs w:val="22"/>
              </w:rPr>
              <w:t>will increase the per</w:t>
            </w:r>
            <w:r w:rsidR="009E3BA4">
              <w:rPr>
                <w:rFonts w:ascii="Times New Roman" w:hAnsi="Times New Roman" w:cs="Times New Roman"/>
                <w:sz w:val="22"/>
                <w:szCs w:val="22"/>
              </w:rPr>
              <w:t xml:space="preserve">cent of </w:t>
            </w:r>
            <w:r w:rsidR="009E3BA4">
              <w:rPr>
                <w:rFonts w:ascii="Times New Roman" w:hAnsi="Times New Roman" w:cs="Times New Roman"/>
                <w:sz w:val="22"/>
                <w:szCs w:val="22"/>
              </w:rPr>
              <w:lastRenderedPageBreak/>
              <w:t>proficient</w:t>
            </w:r>
            <w:r w:rsidR="005A1263">
              <w:rPr>
                <w:rFonts w:ascii="Times New Roman" w:hAnsi="Times New Roman" w:cs="Times New Roman"/>
                <w:sz w:val="22"/>
                <w:szCs w:val="22"/>
              </w:rPr>
              <w:t xml:space="preserve"> in ma</w:t>
            </w:r>
            <w:r w:rsidR="00D8713B">
              <w:rPr>
                <w:rFonts w:ascii="Times New Roman" w:hAnsi="Times New Roman" w:cs="Times New Roman"/>
                <w:sz w:val="22"/>
                <w:szCs w:val="22"/>
              </w:rPr>
              <w:t>th KPREP scores from 38.2% to 65%</w:t>
            </w:r>
          </w:p>
        </w:tc>
        <w:tc>
          <w:tcPr>
            <w:tcW w:w="3150" w:type="dxa"/>
            <w:vMerge w:val="restart"/>
          </w:tcPr>
          <w:p w:rsidR="00971CAD" w:rsidRPr="00971CAD" w:rsidRDefault="00971CAD" w:rsidP="00971CAD">
            <w:pPr>
              <w:rPr>
                <w:rFonts w:ascii="Times New Roman" w:hAnsi="Times New Roman" w:cs="Times New Roman"/>
                <w:sz w:val="22"/>
                <w:szCs w:val="22"/>
              </w:rPr>
            </w:pPr>
            <w:r w:rsidRPr="00971CAD">
              <w:rPr>
                <w:rFonts w:ascii="Times New Roman" w:hAnsi="Times New Roman" w:cs="Times New Roman"/>
                <w:sz w:val="22"/>
                <w:szCs w:val="22"/>
              </w:rPr>
              <w:lastRenderedPageBreak/>
              <w:t xml:space="preserve">•  KCWP 2: Design and Deliver   </w:t>
            </w:r>
          </w:p>
          <w:p w:rsidR="00DF07A2" w:rsidRPr="007A2BB7" w:rsidRDefault="00971CAD" w:rsidP="00971CAD">
            <w:pPr>
              <w:rPr>
                <w:rFonts w:ascii="Times New Roman" w:hAnsi="Times New Roman" w:cs="Times New Roman"/>
                <w:sz w:val="22"/>
                <w:szCs w:val="22"/>
              </w:rPr>
            </w:pPr>
            <w:r w:rsidRPr="00971CAD">
              <w:rPr>
                <w:rFonts w:ascii="Times New Roman" w:hAnsi="Times New Roman" w:cs="Times New Roman"/>
                <w:sz w:val="22"/>
                <w:szCs w:val="22"/>
              </w:rPr>
              <w:t xml:space="preserve">   Instruction</w:t>
            </w:r>
          </w:p>
        </w:tc>
        <w:tc>
          <w:tcPr>
            <w:tcW w:w="6911" w:type="dxa"/>
          </w:tcPr>
          <w:p w:rsidR="0066467B" w:rsidRPr="0066467B" w:rsidRDefault="0066467B" w:rsidP="0066467B">
            <w:pPr>
              <w:rPr>
                <w:rFonts w:ascii="Times New Roman" w:hAnsi="Times New Roman" w:cs="Times New Roman"/>
                <w:sz w:val="22"/>
                <w:szCs w:val="22"/>
              </w:rPr>
            </w:pPr>
            <w:r w:rsidRPr="0066467B">
              <w:rPr>
                <w:rFonts w:ascii="Times New Roman" w:hAnsi="Times New Roman" w:cs="Times New Roman"/>
                <w:sz w:val="22"/>
                <w:szCs w:val="22"/>
              </w:rPr>
              <w:t>Increase collaboration in deconstructing standards and developing</w:t>
            </w:r>
          </w:p>
          <w:p w:rsidR="00DF07A2" w:rsidRPr="00F704B1" w:rsidRDefault="0066467B" w:rsidP="0066467B">
            <w:pPr>
              <w:rPr>
                <w:rFonts w:ascii="Times New Roman" w:hAnsi="Times New Roman" w:cs="Times New Roman"/>
                <w:b/>
                <w:sz w:val="22"/>
                <w:szCs w:val="22"/>
              </w:rPr>
            </w:pPr>
            <w:r w:rsidRPr="0066467B">
              <w:rPr>
                <w:rFonts w:ascii="Times New Roman" w:hAnsi="Times New Roman" w:cs="Times New Roman"/>
                <w:sz w:val="22"/>
                <w:szCs w:val="22"/>
              </w:rPr>
              <w:t>Congruent learning targets.</w:t>
            </w:r>
            <w:r w:rsidR="00F704B1">
              <w:rPr>
                <w:rFonts w:ascii="Times New Roman" w:hAnsi="Times New Roman" w:cs="Times New Roman"/>
                <w:sz w:val="22"/>
                <w:szCs w:val="22"/>
              </w:rPr>
              <w:t xml:space="preserve"> </w:t>
            </w:r>
            <w:r w:rsidR="00F704B1">
              <w:rPr>
                <w:rFonts w:ascii="Times New Roman" w:hAnsi="Times New Roman" w:cs="Times New Roman"/>
                <w:b/>
                <w:sz w:val="22"/>
                <w:szCs w:val="22"/>
              </w:rPr>
              <w:t>Grade PLCs</w:t>
            </w:r>
          </w:p>
        </w:tc>
        <w:tc>
          <w:tcPr>
            <w:tcW w:w="2504" w:type="dxa"/>
          </w:tcPr>
          <w:p w:rsidR="00DF07A2" w:rsidRPr="007A2BB7"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All teachers</w:t>
            </w:r>
          </w:p>
        </w:tc>
        <w:tc>
          <w:tcPr>
            <w:tcW w:w="2149" w:type="dxa"/>
          </w:tcPr>
          <w:p w:rsidR="00DF07A2" w:rsidRPr="007A2BB7" w:rsidRDefault="007E0E06" w:rsidP="00DF07A2">
            <w:pPr>
              <w:rPr>
                <w:rFonts w:ascii="Times New Roman" w:hAnsi="Times New Roman" w:cs="Times New Roman"/>
                <w:sz w:val="22"/>
                <w:szCs w:val="22"/>
              </w:rPr>
            </w:pPr>
            <w:r>
              <w:rPr>
                <w:rFonts w:ascii="Times New Roman" w:hAnsi="Times New Roman" w:cs="Times New Roman"/>
                <w:sz w:val="22"/>
                <w:szCs w:val="22"/>
              </w:rPr>
              <w:t>Quarterly</w:t>
            </w: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Default="0066467B" w:rsidP="0066467B">
            <w:pPr>
              <w:rPr>
                <w:rFonts w:ascii="Times New Roman" w:hAnsi="Times New Roman" w:cs="Times New Roman"/>
                <w:sz w:val="22"/>
                <w:szCs w:val="22"/>
              </w:rPr>
            </w:pPr>
            <w:r w:rsidRPr="0066467B">
              <w:rPr>
                <w:rFonts w:ascii="Times New Roman" w:hAnsi="Times New Roman" w:cs="Times New Roman"/>
                <w:sz w:val="22"/>
                <w:szCs w:val="22"/>
              </w:rPr>
              <w:t>Plan</w:t>
            </w:r>
            <w:r>
              <w:rPr>
                <w:rFonts w:ascii="Times New Roman" w:hAnsi="Times New Roman" w:cs="Times New Roman"/>
                <w:sz w:val="22"/>
                <w:szCs w:val="22"/>
              </w:rPr>
              <w:t xml:space="preserve"> </w:t>
            </w:r>
            <w:r w:rsidRPr="0066467B">
              <w:rPr>
                <w:rFonts w:ascii="Times New Roman" w:hAnsi="Times New Roman" w:cs="Times New Roman"/>
                <w:sz w:val="22"/>
                <w:szCs w:val="22"/>
              </w:rPr>
              <w:t>for</w:t>
            </w:r>
            <w:r>
              <w:rPr>
                <w:rFonts w:ascii="Times New Roman" w:hAnsi="Times New Roman" w:cs="Times New Roman"/>
                <w:sz w:val="22"/>
                <w:szCs w:val="22"/>
              </w:rPr>
              <w:t xml:space="preserve"> </w:t>
            </w:r>
            <w:r w:rsidRPr="0066467B">
              <w:rPr>
                <w:rFonts w:ascii="Times New Roman" w:hAnsi="Times New Roman" w:cs="Times New Roman"/>
                <w:sz w:val="22"/>
                <w:szCs w:val="22"/>
              </w:rPr>
              <w:t>and</w:t>
            </w:r>
            <w:r>
              <w:rPr>
                <w:rFonts w:ascii="Times New Roman" w:hAnsi="Times New Roman" w:cs="Times New Roman"/>
                <w:sz w:val="22"/>
                <w:szCs w:val="22"/>
              </w:rPr>
              <w:t xml:space="preserve"> </w:t>
            </w:r>
            <w:r w:rsidRPr="0066467B">
              <w:rPr>
                <w:rFonts w:ascii="Times New Roman" w:hAnsi="Times New Roman" w:cs="Times New Roman"/>
                <w:sz w:val="22"/>
                <w:szCs w:val="22"/>
              </w:rPr>
              <w:t>implement</w:t>
            </w:r>
            <w:r>
              <w:rPr>
                <w:rFonts w:ascii="Times New Roman" w:hAnsi="Times New Roman" w:cs="Times New Roman"/>
                <w:sz w:val="22"/>
                <w:szCs w:val="22"/>
              </w:rPr>
              <w:t xml:space="preserve"> </w:t>
            </w:r>
            <w:r w:rsidRPr="0066467B">
              <w:rPr>
                <w:rFonts w:ascii="Times New Roman" w:hAnsi="Times New Roman" w:cs="Times New Roman"/>
                <w:sz w:val="22"/>
                <w:szCs w:val="22"/>
              </w:rPr>
              <w:t>active</w:t>
            </w:r>
            <w:r>
              <w:rPr>
                <w:rFonts w:ascii="Times New Roman" w:hAnsi="Times New Roman" w:cs="Times New Roman"/>
                <w:sz w:val="22"/>
                <w:szCs w:val="22"/>
              </w:rPr>
              <w:t xml:space="preserve"> </w:t>
            </w:r>
            <w:r w:rsidRPr="0066467B">
              <w:rPr>
                <w:rFonts w:ascii="Times New Roman" w:hAnsi="Times New Roman" w:cs="Times New Roman"/>
                <w:sz w:val="22"/>
                <w:szCs w:val="22"/>
              </w:rPr>
              <w:t>student</w:t>
            </w:r>
            <w:r>
              <w:rPr>
                <w:rFonts w:ascii="Times New Roman" w:hAnsi="Times New Roman" w:cs="Times New Roman"/>
                <w:sz w:val="22"/>
                <w:szCs w:val="22"/>
              </w:rPr>
              <w:t xml:space="preserve"> </w:t>
            </w:r>
            <w:r w:rsidRPr="0066467B">
              <w:rPr>
                <w:rFonts w:ascii="Times New Roman" w:hAnsi="Times New Roman" w:cs="Times New Roman"/>
                <w:sz w:val="22"/>
                <w:szCs w:val="22"/>
              </w:rPr>
              <w:t>engagement</w:t>
            </w:r>
            <w:r>
              <w:rPr>
                <w:rFonts w:ascii="Times New Roman" w:hAnsi="Times New Roman" w:cs="Times New Roman"/>
                <w:sz w:val="22"/>
                <w:szCs w:val="22"/>
              </w:rPr>
              <w:t xml:space="preserve"> </w:t>
            </w:r>
            <w:r w:rsidRPr="0066467B">
              <w:rPr>
                <w:rFonts w:ascii="Times New Roman" w:hAnsi="Times New Roman" w:cs="Times New Roman"/>
                <w:sz w:val="22"/>
                <w:szCs w:val="22"/>
              </w:rPr>
              <w:t>strategies.</w:t>
            </w:r>
          </w:p>
          <w:p w:rsidR="00F704B1" w:rsidRPr="00F704B1" w:rsidRDefault="00F704B1" w:rsidP="0066467B">
            <w:pPr>
              <w:rPr>
                <w:rFonts w:ascii="Times New Roman" w:hAnsi="Times New Roman" w:cs="Times New Roman"/>
                <w:b/>
                <w:sz w:val="22"/>
                <w:szCs w:val="22"/>
              </w:rPr>
            </w:pPr>
            <w:r>
              <w:rPr>
                <w:rFonts w:ascii="Times New Roman" w:hAnsi="Times New Roman" w:cs="Times New Roman"/>
                <w:b/>
                <w:sz w:val="22"/>
                <w:szCs w:val="22"/>
              </w:rPr>
              <w:t>PLC planning using Kagan, Thoughtful Ed</w:t>
            </w:r>
          </w:p>
        </w:tc>
        <w:tc>
          <w:tcPr>
            <w:tcW w:w="2504" w:type="dxa"/>
          </w:tcPr>
          <w:p w:rsidR="00DF07A2" w:rsidRPr="007A2BB7"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All teachers</w:t>
            </w:r>
          </w:p>
        </w:tc>
        <w:tc>
          <w:tcPr>
            <w:tcW w:w="2149" w:type="dxa"/>
          </w:tcPr>
          <w:p w:rsidR="00DF07A2" w:rsidRPr="007A2BB7" w:rsidRDefault="007E0E06" w:rsidP="00DF07A2">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971CAD" w:rsidRDefault="00971CAD" w:rsidP="00DF07A2">
            <w:pPr>
              <w:rPr>
                <w:rFonts w:ascii="Times New Roman" w:hAnsi="Times New Roman" w:cs="Times New Roman"/>
                <w:sz w:val="22"/>
                <w:szCs w:val="22"/>
              </w:rPr>
            </w:pPr>
            <w:r>
              <w:rPr>
                <w:rFonts w:ascii="Times New Roman" w:hAnsi="Times New Roman" w:cs="Times New Roman"/>
                <w:sz w:val="22"/>
                <w:szCs w:val="22"/>
              </w:rPr>
              <w:t xml:space="preserve">•  </w:t>
            </w:r>
            <w:r w:rsidRPr="00971CAD">
              <w:rPr>
                <w:rFonts w:ascii="Times New Roman" w:hAnsi="Times New Roman" w:cs="Times New Roman"/>
                <w:sz w:val="22"/>
                <w:szCs w:val="22"/>
              </w:rPr>
              <w:t xml:space="preserve">KCWP 5: Design, Align and </w:t>
            </w:r>
            <w:r>
              <w:rPr>
                <w:rFonts w:ascii="Times New Roman" w:hAnsi="Times New Roman" w:cs="Times New Roman"/>
                <w:sz w:val="22"/>
                <w:szCs w:val="22"/>
              </w:rPr>
              <w:t xml:space="preserve">  </w:t>
            </w:r>
          </w:p>
          <w:p w:rsidR="00DF07A2" w:rsidRPr="007A2BB7" w:rsidRDefault="00971CAD" w:rsidP="00DF07A2">
            <w:pPr>
              <w:rPr>
                <w:rFonts w:ascii="Times New Roman" w:hAnsi="Times New Roman" w:cs="Times New Roman"/>
                <w:sz w:val="22"/>
                <w:szCs w:val="22"/>
              </w:rPr>
            </w:pPr>
            <w:r>
              <w:rPr>
                <w:rFonts w:ascii="Times New Roman" w:hAnsi="Times New Roman" w:cs="Times New Roman"/>
                <w:sz w:val="22"/>
                <w:szCs w:val="22"/>
              </w:rPr>
              <w:t xml:space="preserve">   </w:t>
            </w:r>
            <w:r w:rsidRPr="00971CAD">
              <w:rPr>
                <w:rFonts w:ascii="Times New Roman" w:hAnsi="Times New Roman" w:cs="Times New Roman"/>
                <w:sz w:val="22"/>
                <w:szCs w:val="22"/>
              </w:rPr>
              <w:t>Deliver Support</w:t>
            </w:r>
          </w:p>
        </w:tc>
        <w:tc>
          <w:tcPr>
            <w:tcW w:w="6911" w:type="dxa"/>
          </w:tcPr>
          <w:p w:rsidR="00DD0EB3" w:rsidRPr="00DD0EB3" w:rsidRDefault="00DD0EB3" w:rsidP="00DD0EB3">
            <w:pPr>
              <w:rPr>
                <w:rFonts w:ascii="Times New Roman" w:hAnsi="Times New Roman" w:cs="Times New Roman"/>
                <w:sz w:val="22"/>
                <w:szCs w:val="22"/>
              </w:rPr>
            </w:pPr>
            <w:r w:rsidRPr="00DD0EB3">
              <w:rPr>
                <w:rFonts w:ascii="Times New Roman" w:hAnsi="Times New Roman" w:cs="Times New Roman"/>
                <w:sz w:val="22"/>
                <w:szCs w:val="22"/>
              </w:rPr>
              <w:t>Create</w:t>
            </w:r>
            <w:r>
              <w:rPr>
                <w:rFonts w:ascii="Times New Roman" w:hAnsi="Times New Roman" w:cs="Times New Roman"/>
                <w:sz w:val="22"/>
                <w:szCs w:val="22"/>
              </w:rPr>
              <w:t xml:space="preserve"> </w:t>
            </w:r>
            <w:r w:rsidRPr="00DD0EB3">
              <w:rPr>
                <w:rFonts w:ascii="Times New Roman" w:hAnsi="Times New Roman" w:cs="Times New Roman"/>
                <w:sz w:val="22"/>
                <w:szCs w:val="22"/>
              </w:rPr>
              <w:t>a</w:t>
            </w:r>
            <w:r>
              <w:rPr>
                <w:rFonts w:ascii="Times New Roman" w:hAnsi="Times New Roman" w:cs="Times New Roman"/>
                <w:sz w:val="22"/>
                <w:szCs w:val="22"/>
              </w:rPr>
              <w:t xml:space="preserve"> </w:t>
            </w:r>
            <w:r w:rsidRPr="00DD0EB3">
              <w:rPr>
                <w:rFonts w:ascii="Times New Roman" w:hAnsi="Times New Roman" w:cs="Times New Roman"/>
                <w:sz w:val="22"/>
                <w:szCs w:val="22"/>
              </w:rPr>
              <w:t>fluid</w:t>
            </w:r>
            <w:r>
              <w:rPr>
                <w:rFonts w:ascii="Times New Roman" w:hAnsi="Times New Roman" w:cs="Times New Roman"/>
                <w:sz w:val="22"/>
                <w:szCs w:val="22"/>
              </w:rPr>
              <w:t xml:space="preserve"> </w:t>
            </w:r>
            <w:r w:rsidRPr="00DD0EB3">
              <w:rPr>
                <w:rFonts w:ascii="Times New Roman" w:hAnsi="Times New Roman" w:cs="Times New Roman"/>
                <w:sz w:val="22"/>
                <w:szCs w:val="22"/>
              </w:rPr>
              <w:t>and</w:t>
            </w:r>
            <w:r>
              <w:rPr>
                <w:rFonts w:ascii="Times New Roman" w:hAnsi="Times New Roman" w:cs="Times New Roman"/>
                <w:sz w:val="22"/>
                <w:szCs w:val="22"/>
              </w:rPr>
              <w:t xml:space="preserve"> </w:t>
            </w:r>
            <w:r w:rsidRPr="00DD0EB3">
              <w:rPr>
                <w:rFonts w:ascii="Times New Roman" w:hAnsi="Times New Roman" w:cs="Times New Roman"/>
                <w:sz w:val="22"/>
                <w:szCs w:val="22"/>
              </w:rPr>
              <w:t>systemic</w:t>
            </w:r>
            <w:r>
              <w:rPr>
                <w:rFonts w:ascii="Times New Roman" w:hAnsi="Times New Roman" w:cs="Times New Roman"/>
                <w:sz w:val="22"/>
                <w:szCs w:val="22"/>
              </w:rPr>
              <w:t xml:space="preserve"> </w:t>
            </w:r>
            <w:r w:rsidRPr="00DD0EB3">
              <w:rPr>
                <w:rFonts w:ascii="Times New Roman" w:hAnsi="Times New Roman" w:cs="Times New Roman"/>
                <w:sz w:val="22"/>
                <w:szCs w:val="22"/>
              </w:rPr>
              <w:t>functionality</w:t>
            </w:r>
            <w:r>
              <w:rPr>
                <w:rFonts w:ascii="Times New Roman" w:hAnsi="Times New Roman" w:cs="Times New Roman"/>
                <w:sz w:val="22"/>
                <w:szCs w:val="22"/>
              </w:rPr>
              <w:t xml:space="preserve"> </w:t>
            </w:r>
            <w:r w:rsidRPr="00DD0EB3">
              <w:rPr>
                <w:rFonts w:ascii="Times New Roman" w:hAnsi="Times New Roman" w:cs="Times New Roman"/>
                <w:sz w:val="22"/>
                <w:szCs w:val="22"/>
              </w:rPr>
              <w:t>enabled</w:t>
            </w:r>
            <w:r>
              <w:rPr>
                <w:rFonts w:ascii="Times New Roman" w:hAnsi="Times New Roman" w:cs="Times New Roman"/>
                <w:sz w:val="22"/>
                <w:szCs w:val="22"/>
              </w:rPr>
              <w:t xml:space="preserve"> </w:t>
            </w:r>
            <w:r w:rsidRPr="00DD0EB3">
              <w:rPr>
                <w:rFonts w:ascii="Times New Roman" w:hAnsi="Times New Roman" w:cs="Times New Roman"/>
                <w:sz w:val="22"/>
                <w:szCs w:val="22"/>
              </w:rPr>
              <w:t>by</w:t>
            </w:r>
            <w:r>
              <w:rPr>
                <w:rFonts w:ascii="Times New Roman" w:hAnsi="Times New Roman" w:cs="Times New Roman"/>
                <w:sz w:val="22"/>
                <w:szCs w:val="22"/>
              </w:rPr>
              <w:t xml:space="preserve"> </w:t>
            </w:r>
            <w:r w:rsidRPr="00DD0EB3">
              <w:rPr>
                <w:rFonts w:ascii="Times New Roman" w:hAnsi="Times New Roman" w:cs="Times New Roman"/>
                <w:sz w:val="22"/>
                <w:szCs w:val="22"/>
              </w:rPr>
              <w:t>solid</w:t>
            </w:r>
            <w:r>
              <w:rPr>
                <w:rFonts w:ascii="Times New Roman" w:hAnsi="Times New Roman" w:cs="Times New Roman"/>
                <w:sz w:val="22"/>
                <w:szCs w:val="22"/>
              </w:rPr>
              <w:t xml:space="preserve"> </w:t>
            </w:r>
            <w:r w:rsidRPr="00DD0EB3">
              <w:rPr>
                <w:rFonts w:ascii="Times New Roman" w:hAnsi="Times New Roman" w:cs="Times New Roman"/>
                <w:sz w:val="22"/>
                <w:szCs w:val="22"/>
              </w:rPr>
              <w:t>academic</w:t>
            </w:r>
          </w:p>
          <w:p w:rsidR="00DD0EB3" w:rsidRPr="00DD0EB3" w:rsidRDefault="00DD0EB3" w:rsidP="00DD0EB3">
            <w:pPr>
              <w:rPr>
                <w:rFonts w:ascii="Times New Roman" w:hAnsi="Times New Roman" w:cs="Times New Roman"/>
                <w:sz w:val="22"/>
                <w:szCs w:val="22"/>
              </w:rPr>
            </w:pPr>
            <w:r w:rsidRPr="00DD0EB3">
              <w:rPr>
                <w:rFonts w:ascii="Times New Roman" w:hAnsi="Times New Roman" w:cs="Times New Roman"/>
                <w:sz w:val="22"/>
                <w:szCs w:val="22"/>
              </w:rPr>
              <w:t>planning,</w:t>
            </w:r>
            <w:r>
              <w:rPr>
                <w:rFonts w:ascii="Times New Roman" w:hAnsi="Times New Roman" w:cs="Times New Roman"/>
                <w:sz w:val="22"/>
                <w:szCs w:val="22"/>
              </w:rPr>
              <w:t xml:space="preserve"> </w:t>
            </w:r>
            <w:r w:rsidRPr="00DD0EB3">
              <w:rPr>
                <w:rFonts w:ascii="Times New Roman" w:hAnsi="Times New Roman" w:cs="Times New Roman"/>
                <w:sz w:val="22"/>
                <w:szCs w:val="22"/>
              </w:rPr>
              <w:t>schedule</w:t>
            </w:r>
            <w:r>
              <w:rPr>
                <w:rFonts w:ascii="Times New Roman" w:hAnsi="Times New Roman" w:cs="Times New Roman"/>
                <w:sz w:val="22"/>
                <w:szCs w:val="22"/>
              </w:rPr>
              <w:t xml:space="preserve"> </w:t>
            </w:r>
            <w:r w:rsidRPr="00DD0EB3">
              <w:rPr>
                <w:rFonts w:ascii="Times New Roman" w:hAnsi="Times New Roman" w:cs="Times New Roman"/>
                <w:sz w:val="22"/>
                <w:szCs w:val="22"/>
              </w:rPr>
              <w:t>creation,</w:t>
            </w:r>
            <w:r>
              <w:rPr>
                <w:rFonts w:ascii="Times New Roman" w:hAnsi="Times New Roman" w:cs="Times New Roman"/>
                <w:sz w:val="22"/>
                <w:szCs w:val="22"/>
              </w:rPr>
              <w:t xml:space="preserve"> </w:t>
            </w:r>
            <w:r w:rsidRPr="00DD0EB3">
              <w:rPr>
                <w:rFonts w:ascii="Times New Roman" w:hAnsi="Times New Roman" w:cs="Times New Roman"/>
                <w:sz w:val="22"/>
                <w:szCs w:val="22"/>
              </w:rPr>
              <w:t>and</w:t>
            </w:r>
            <w:r>
              <w:rPr>
                <w:rFonts w:ascii="Times New Roman" w:hAnsi="Times New Roman" w:cs="Times New Roman"/>
                <w:sz w:val="22"/>
                <w:szCs w:val="22"/>
              </w:rPr>
              <w:t xml:space="preserve"> </w:t>
            </w:r>
            <w:r w:rsidRPr="00DD0EB3">
              <w:rPr>
                <w:rFonts w:ascii="Times New Roman" w:hAnsi="Times New Roman" w:cs="Times New Roman"/>
                <w:sz w:val="22"/>
                <w:szCs w:val="22"/>
              </w:rPr>
              <w:t>collegial</w:t>
            </w:r>
            <w:r>
              <w:rPr>
                <w:rFonts w:ascii="Times New Roman" w:hAnsi="Times New Roman" w:cs="Times New Roman"/>
                <w:sz w:val="22"/>
                <w:szCs w:val="22"/>
              </w:rPr>
              <w:t xml:space="preserve"> </w:t>
            </w:r>
            <w:r w:rsidRPr="00DD0EB3">
              <w:rPr>
                <w:rFonts w:ascii="Times New Roman" w:hAnsi="Times New Roman" w:cs="Times New Roman"/>
                <w:sz w:val="22"/>
                <w:szCs w:val="22"/>
              </w:rPr>
              <w:t>participation</w:t>
            </w:r>
            <w:r>
              <w:rPr>
                <w:rFonts w:ascii="Times New Roman" w:hAnsi="Times New Roman" w:cs="Times New Roman"/>
                <w:sz w:val="22"/>
                <w:szCs w:val="22"/>
              </w:rPr>
              <w:t xml:space="preserve"> </w:t>
            </w:r>
            <w:r w:rsidRPr="00DD0EB3">
              <w:rPr>
                <w:rFonts w:ascii="Times New Roman" w:hAnsi="Times New Roman" w:cs="Times New Roman"/>
                <w:sz w:val="22"/>
                <w:szCs w:val="22"/>
              </w:rPr>
              <w:t>in</w:t>
            </w:r>
            <w:r>
              <w:rPr>
                <w:rFonts w:ascii="Times New Roman" w:hAnsi="Times New Roman" w:cs="Times New Roman"/>
                <w:sz w:val="22"/>
                <w:szCs w:val="22"/>
              </w:rPr>
              <w:t xml:space="preserve"> </w:t>
            </w:r>
            <w:r w:rsidRPr="00DD0EB3">
              <w:rPr>
                <w:rFonts w:ascii="Times New Roman" w:hAnsi="Times New Roman" w:cs="Times New Roman"/>
                <w:sz w:val="22"/>
                <w:szCs w:val="22"/>
              </w:rPr>
              <w:t>PLCs</w:t>
            </w:r>
            <w:r>
              <w:rPr>
                <w:rFonts w:ascii="Times New Roman" w:hAnsi="Times New Roman" w:cs="Times New Roman"/>
                <w:sz w:val="22"/>
                <w:szCs w:val="22"/>
              </w:rPr>
              <w:t xml:space="preserve"> </w:t>
            </w:r>
            <w:r w:rsidRPr="00DD0EB3">
              <w:rPr>
                <w:rFonts w:ascii="Times New Roman" w:hAnsi="Times New Roman" w:cs="Times New Roman"/>
                <w:sz w:val="22"/>
                <w:szCs w:val="22"/>
              </w:rPr>
              <w:t>to</w:t>
            </w:r>
          </w:p>
          <w:p w:rsidR="00DF07A2" w:rsidRDefault="00DD0EB3" w:rsidP="00DD0EB3">
            <w:pPr>
              <w:rPr>
                <w:rFonts w:ascii="Times New Roman" w:hAnsi="Times New Roman" w:cs="Times New Roman"/>
                <w:b/>
                <w:sz w:val="22"/>
                <w:szCs w:val="22"/>
              </w:rPr>
            </w:pPr>
            <w:r w:rsidRPr="00DD0EB3">
              <w:rPr>
                <w:rFonts w:ascii="Times New Roman" w:hAnsi="Times New Roman" w:cs="Times New Roman"/>
                <w:sz w:val="22"/>
                <w:szCs w:val="22"/>
              </w:rPr>
              <w:t>enhance</w:t>
            </w:r>
            <w:r>
              <w:rPr>
                <w:rFonts w:ascii="Times New Roman" w:hAnsi="Times New Roman" w:cs="Times New Roman"/>
                <w:sz w:val="22"/>
                <w:szCs w:val="22"/>
              </w:rPr>
              <w:t xml:space="preserve"> </w:t>
            </w:r>
            <w:r w:rsidRPr="00DD0EB3">
              <w:rPr>
                <w:rFonts w:ascii="Times New Roman" w:hAnsi="Times New Roman" w:cs="Times New Roman"/>
                <w:sz w:val="22"/>
                <w:szCs w:val="22"/>
              </w:rPr>
              <w:t>and</w:t>
            </w:r>
            <w:r>
              <w:rPr>
                <w:rFonts w:ascii="Times New Roman" w:hAnsi="Times New Roman" w:cs="Times New Roman"/>
                <w:sz w:val="22"/>
                <w:szCs w:val="22"/>
              </w:rPr>
              <w:t xml:space="preserve"> </w:t>
            </w:r>
            <w:r w:rsidRPr="00DD0EB3">
              <w:rPr>
                <w:rFonts w:ascii="Times New Roman" w:hAnsi="Times New Roman" w:cs="Times New Roman"/>
                <w:sz w:val="22"/>
                <w:szCs w:val="22"/>
              </w:rPr>
              <w:t>promote</w:t>
            </w:r>
            <w:r>
              <w:rPr>
                <w:rFonts w:ascii="Times New Roman" w:hAnsi="Times New Roman" w:cs="Times New Roman"/>
                <w:sz w:val="22"/>
                <w:szCs w:val="22"/>
              </w:rPr>
              <w:t xml:space="preserve"> </w:t>
            </w:r>
            <w:r w:rsidRPr="00DD0EB3">
              <w:rPr>
                <w:rFonts w:ascii="Times New Roman" w:hAnsi="Times New Roman" w:cs="Times New Roman"/>
                <w:sz w:val="22"/>
                <w:szCs w:val="22"/>
              </w:rPr>
              <w:t>a</w:t>
            </w:r>
            <w:r>
              <w:rPr>
                <w:rFonts w:ascii="Times New Roman" w:hAnsi="Times New Roman" w:cs="Times New Roman"/>
                <w:sz w:val="22"/>
                <w:szCs w:val="22"/>
              </w:rPr>
              <w:t xml:space="preserve"> </w:t>
            </w:r>
            <w:r w:rsidRPr="00DD0EB3">
              <w:rPr>
                <w:rFonts w:ascii="Times New Roman" w:hAnsi="Times New Roman" w:cs="Times New Roman"/>
                <w:sz w:val="22"/>
                <w:szCs w:val="22"/>
              </w:rPr>
              <w:t>culture</w:t>
            </w:r>
            <w:r>
              <w:rPr>
                <w:rFonts w:ascii="Times New Roman" w:hAnsi="Times New Roman" w:cs="Times New Roman"/>
                <w:sz w:val="22"/>
                <w:szCs w:val="22"/>
              </w:rPr>
              <w:t xml:space="preserve"> </w:t>
            </w:r>
            <w:r w:rsidRPr="00DD0EB3">
              <w:rPr>
                <w:rFonts w:ascii="Times New Roman" w:hAnsi="Times New Roman" w:cs="Times New Roman"/>
                <w:sz w:val="22"/>
                <w:szCs w:val="22"/>
              </w:rPr>
              <w:t>of/for</w:t>
            </w:r>
            <w:r>
              <w:rPr>
                <w:rFonts w:ascii="Times New Roman" w:hAnsi="Times New Roman" w:cs="Times New Roman"/>
                <w:sz w:val="22"/>
                <w:szCs w:val="22"/>
              </w:rPr>
              <w:t xml:space="preserve"> </w:t>
            </w:r>
            <w:r w:rsidRPr="00DD0EB3">
              <w:rPr>
                <w:rFonts w:ascii="Times New Roman" w:hAnsi="Times New Roman" w:cs="Times New Roman"/>
                <w:sz w:val="22"/>
                <w:szCs w:val="22"/>
              </w:rPr>
              <w:t>learning.</w:t>
            </w:r>
            <w:r w:rsidR="00F704B1">
              <w:rPr>
                <w:rFonts w:ascii="Times New Roman" w:hAnsi="Times New Roman" w:cs="Times New Roman"/>
                <w:sz w:val="22"/>
                <w:szCs w:val="22"/>
              </w:rPr>
              <w:t xml:space="preserve"> </w:t>
            </w:r>
            <w:r w:rsidR="00F704B1">
              <w:rPr>
                <w:rFonts w:ascii="Times New Roman" w:hAnsi="Times New Roman" w:cs="Times New Roman"/>
                <w:b/>
                <w:sz w:val="22"/>
                <w:szCs w:val="22"/>
              </w:rPr>
              <w:t xml:space="preserve"> </w:t>
            </w:r>
          </w:p>
          <w:p w:rsidR="00F704B1" w:rsidRPr="00F704B1" w:rsidRDefault="00F704B1" w:rsidP="00DD0EB3">
            <w:pPr>
              <w:rPr>
                <w:rFonts w:ascii="Times New Roman" w:hAnsi="Times New Roman" w:cs="Times New Roman"/>
                <w:b/>
                <w:sz w:val="22"/>
                <w:szCs w:val="22"/>
              </w:rPr>
            </w:pPr>
            <w:r>
              <w:rPr>
                <w:rFonts w:ascii="Times New Roman" w:hAnsi="Times New Roman" w:cs="Times New Roman"/>
                <w:b/>
                <w:sz w:val="22"/>
                <w:szCs w:val="22"/>
              </w:rPr>
              <w:t>PLCs, lead team, committees, enrichment, master schedule</w:t>
            </w:r>
          </w:p>
        </w:tc>
        <w:tc>
          <w:tcPr>
            <w:tcW w:w="2504" w:type="dxa"/>
          </w:tcPr>
          <w:p w:rsidR="00B731AD" w:rsidRPr="00B731AD"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Administration</w:t>
            </w:r>
          </w:p>
          <w:p w:rsidR="00DF07A2" w:rsidRPr="007A2BB7"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All teachers</w:t>
            </w:r>
          </w:p>
        </w:tc>
        <w:tc>
          <w:tcPr>
            <w:tcW w:w="2149" w:type="dxa"/>
          </w:tcPr>
          <w:p w:rsidR="00DF07A2" w:rsidRPr="007A2BB7" w:rsidRDefault="007E0E06" w:rsidP="00DF07A2">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bl>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D8713B" w:rsidP="00DF07A2">
            <w:pPr>
              <w:rPr>
                <w:rFonts w:ascii="Times New Roman" w:hAnsi="Times New Roman" w:cs="Times New Roman"/>
              </w:rPr>
            </w:pPr>
            <w:r>
              <w:rPr>
                <w:rFonts w:ascii="Times New Roman" w:hAnsi="Times New Roman" w:cs="Times New Roman"/>
              </w:rPr>
              <w:t>By May 2020 Heartland Elementary will</w:t>
            </w:r>
            <w:r w:rsidR="00015095">
              <w:rPr>
                <w:rFonts w:ascii="Times New Roman" w:hAnsi="Times New Roman" w:cs="Times New Roman"/>
              </w:rPr>
              <w:t xml:space="preserve"> increase the combined reading and math proficiency ratings for all students in the non-duplicated gap </w:t>
            </w:r>
            <w:r w:rsidR="00B3076D">
              <w:rPr>
                <w:rFonts w:ascii="Times New Roman" w:hAnsi="Times New Roman" w:cs="Times New Roman"/>
              </w:rPr>
              <w:t>group from 30.6% to 70</w:t>
            </w:r>
            <w:r w:rsidR="00015095">
              <w:rPr>
                <w:rFonts w:ascii="Times New Roman" w:hAnsi="Times New Roman" w:cs="Times New Roman"/>
              </w:rPr>
              <w:t>%</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B90EE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B90EE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B90EE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B90EE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B90EE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B90EE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B90EEA"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B90EE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B90EE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B90EE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B90EE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B90EE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1:</w:t>
            </w:r>
          </w:p>
          <w:p w:rsidR="00015095" w:rsidRPr="007A2BB7" w:rsidRDefault="00D8713B" w:rsidP="00DF07A2">
            <w:pPr>
              <w:rPr>
                <w:rFonts w:ascii="Times New Roman" w:hAnsi="Times New Roman" w:cs="Times New Roman"/>
                <w:sz w:val="22"/>
              </w:rPr>
            </w:pPr>
            <w:r>
              <w:rPr>
                <w:rFonts w:ascii="Times New Roman" w:hAnsi="Times New Roman" w:cs="Times New Roman"/>
                <w:sz w:val="22"/>
              </w:rPr>
              <w:t>By May 2019</w:t>
            </w:r>
            <w:r w:rsidR="009E3BA4">
              <w:rPr>
                <w:rFonts w:ascii="Times New Roman" w:hAnsi="Times New Roman" w:cs="Times New Roman"/>
                <w:sz w:val="22"/>
              </w:rPr>
              <w:t xml:space="preserve">, </w:t>
            </w:r>
            <w:r w:rsidR="00FE6EA9">
              <w:rPr>
                <w:rFonts w:ascii="Times New Roman" w:hAnsi="Times New Roman" w:cs="Times New Roman"/>
                <w:sz w:val="22"/>
              </w:rPr>
              <w:t xml:space="preserve">Heartland </w:t>
            </w:r>
            <w:r w:rsidR="009E3BA4">
              <w:rPr>
                <w:rFonts w:ascii="Times New Roman" w:hAnsi="Times New Roman" w:cs="Times New Roman"/>
                <w:sz w:val="22"/>
              </w:rPr>
              <w:t>will increase the percentage of proficient in  reading and math on KPREP for our African American</w:t>
            </w:r>
            <w:r>
              <w:rPr>
                <w:rFonts w:ascii="Times New Roman" w:hAnsi="Times New Roman" w:cs="Times New Roman"/>
                <w:sz w:val="22"/>
              </w:rPr>
              <w:t xml:space="preserve"> gap group from 28.3% to 45</w:t>
            </w:r>
            <w:r w:rsidR="00370398">
              <w:rPr>
                <w:rFonts w:ascii="Times New Roman" w:hAnsi="Times New Roman" w:cs="Times New Roman"/>
                <w:sz w:val="22"/>
              </w:rPr>
              <w:t>%</w:t>
            </w:r>
          </w:p>
        </w:tc>
        <w:tc>
          <w:tcPr>
            <w:tcW w:w="3150" w:type="dxa"/>
            <w:vMerge w:val="restart"/>
          </w:tcPr>
          <w:p w:rsidR="00971CAD" w:rsidRPr="00971CAD" w:rsidRDefault="00971CAD" w:rsidP="00971CAD">
            <w:pPr>
              <w:rPr>
                <w:rFonts w:ascii="Times New Roman" w:hAnsi="Times New Roman" w:cs="Times New Roman"/>
                <w:sz w:val="22"/>
              </w:rPr>
            </w:pPr>
            <w:r w:rsidRPr="00971CAD">
              <w:rPr>
                <w:rFonts w:ascii="Times New Roman" w:hAnsi="Times New Roman" w:cs="Times New Roman"/>
                <w:sz w:val="22"/>
              </w:rPr>
              <w:t xml:space="preserve">•  KCWP 2: Design and Deliver   </w:t>
            </w:r>
          </w:p>
          <w:p w:rsidR="00C14366" w:rsidRDefault="00971CAD" w:rsidP="00971CAD">
            <w:pPr>
              <w:rPr>
                <w:rFonts w:ascii="Times New Roman" w:hAnsi="Times New Roman" w:cs="Times New Roman"/>
                <w:sz w:val="22"/>
              </w:rPr>
            </w:pPr>
            <w:r w:rsidRPr="00971CAD">
              <w:rPr>
                <w:rFonts w:ascii="Times New Roman" w:hAnsi="Times New Roman" w:cs="Times New Roman"/>
                <w:sz w:val="22"/>
              </w:rPr>
              <w:t xml:space="preserve">   Instruction</w:t>
            </w:r>
          </w:p>
          <w:p w:rsidR="001668C3" w:rsidRDefault="001668C3" w:rsidP="00971CAD">
            <w:pPr>
              <w:rPr>
                <w:rFonts w:ascii="Times New Roman" w:hAnsi="Times New Roman" w:cs="Times New Roman"/>
                <w:sz w:val="22"/>
              </w:rPr>
            </w:pPr>
          </w:p>
          <w:p w:rsidR="00C76A2C" w:rsidRDefault="00C76A2C" w:rsidP="00971CAD">
            <w:pPr>
              <w:rPr>
                <w:rFonts w:ascii="Times New Roman" w:hAnsi="Times New Roman" w:cs="Times New Roman"/>
                <w:sz w:val="22"/>
              </w:rPr>
            </w:pPr>
          </w:p>
          <w:p w:rsidR="00C76A2C" w:rsidRDefault="00C76A2C" w:rsidP="00971CAD">
            <w:pPr>
              <w:rPr>
                <w:rFonts w:ascii="Times New Roman" w:hAnsi="Times New Roman" w:cs="Times New Roman"/>
                <w:sz w:val="22"/>
              </w:rPr>
            </w:pPr>
          </w:p>
          <w:p w:rsidR="001668C3" w:rsidRDefault="001668C3" w:rsidP="00971CAD">
            <w:pPr>
              <w:rPr>
                <w:rFonts w:ascii="Times New Roman" w:hAnsi="Times New Roman" w:cs="Times New Roman"/>
                <w:sz w:val="22"/>
              </w:rPr>
            </w:pPr>
            <w:r>
              <w:rPr>
                <w:rFonts w:ascii="Times New Roman" w:hAnsi="Times New Roman" w:cs="Times New Roman"/>
                <w:sz w:val="22"/>
              </w:rPr>
              <w:t xml:space="preserve">•  </w:t>
            </w:r>
            <w:r w:rsidRPr="001668C3">
              <w:rPr>
                <w:rFonts w:ascii="Times New Roman" w:hAnsi="Times New Roman" w:cs="Times New Roman"/>
                <w:sz w:val="22"/>
              </w:rPr>
              <w:t xml:space="preserve">KCWP 5: Design, Align and </w:t>
            </w:r>
          </w:p>
          <w:p w:rsidR="001668C3" w:rsidRDefault="001668C3" w:rsidP="00971CAD">
            <w:pPr>
              <w:rPr>
                <w:rFonts w:ascii="Times New Roman" w:hAnsi="Times New Roman" w:cs="Times New Roman"/>
                <w:sz w:val="22"/>
              </w:rPr>
            </w:pPr>
            <w:r>
              <w:rPr>
                <w:rFonts w:ascii="Times New Roman" w:hAnsi="Times New Roman" w:cs="Times New Roman"/>
                <w:sz w:val="22"/>
              </w:rPr>
              <w:t xml:space="preserve">   </w:t>
            </w:r>
            <w:r w:rsidRPr="001668C3">
              <w:rPr>
                <w:rFonts w:ascii="Times New Roman" w:hAnsi="Times New Roman" w:cs="Times New Roman"/>
                <w:sz w:val="22"/>
              </w:rPr>
              <w:t>Deliver Support</w:t>
            </w:r>
          </w:p>
          <w:p w:rsidR="001668C3" w:rsidRDefault="001668C3" w:rsidP="00971CAD">
            <w:pPr>
              <w:rPr>
                <w:rFonts w:ascii="Times New Roman" w:hAnsi="Times New Roman" w:cs="Times New Roman"/>
                <w:sz w:val="22"/>
              </w:rPr>
            </w:pPr>
          </w:p>
          <w:p w:rsidR="001668C3" w:rsidRPr="007A2BB7" w:rsidRDefault="001668C3" w:rsidP="00971CAD">
            <w:pPr>
              <w:rPr>
                <w:rFonts w:ascii="Times New Roman" w:hAnsi="Times New Roman" w:cs="Times New Roman"/>
                <w:sz w:val="22"/>
              </w:rPr>
            </w:pPr>
          </w:p>
        </w:tc>
        <w:tc>
          <w:tcPr>
            <w:tcW w:w="6911" w:type="dxa"/>
          </w:tcPr>
          <w:p w:rsidR="00C76A2C" w:rsidRPr="00C76A2C" w:rsidRDefault="00C76A2C" w:rsidP="00C76A2C">
            <w:pPr>
              <w:rPr>
                <w:rFonts w:ascii="Times New Roman" w:hAnsi="Times New Roman" w:cs="Times New Roman"/>
                <w:sz w:val="22"/>
              </w:rPr>
            </w:pPr>
            <w:r w:rsidRPr="00C76A2C">
              <w:rPr>
                <w:rFonts w:ascii="Times New Roman" w:hAnsi="Times New Roman" w:cs="Times New Roman"/>
                <w:sz w:val="22"/>
              </w:rPr>
              <w:t>Develop</w:t>
            </w:r>
            <w:r>
              <w:rPr>
                <w:rFonts w:ascii="Times New Roman" w:hAnsi="Times New Roman" w:cs="Times New Roman"/>
                <w:sz w:val="22"/>
              </w:rPr>
              <w:t xml:space="preserve"> </w:t>
            </w:r>
            <w:r w:rsidRPr="00C76A2C">
              <w:rPr>
                <w:rFonts w:ascii="Times New Roman" w:hAnsi="Times New Roman" w:cs="Times New Roman"/>
                <w:sz w:val="22"/>
              </w:rPr>
              <w:t>a</w:t>
            </w:r>
            <w:r>
              <w:rPr>
                <w:rFonts w:ascii="Times New Roman" w:hAnsi="Times New Roman" w:cs="Times New Roman"/>
                <w:sz w:val="22"/>
              </w:rPr>
              <w:t xml:space="preserve"> </w:t>
            </w:r>
            <w:r w:rsidRPr="00C76A2C">
              <w:rPr>
                <w:rFonts w:ascii="Times New Roman" w:hAnsi="Times New Roman" w:cs="Times New Roman"/>
                <w:sz w:val="22"/>
              </w:rPr>
              <w:t>clearly</w:t>
            </w:r>
            <w:r>
              <w:rPr>
                <w:rFonts w:ascii="Times New Roman" w:hAnsi="Times New Roman" w:cs="Times New Roman"/>
                <w:sz w:val="22"/>
              </w:rPr>
              <w:t xml:space="preserve"> </w:t>
            </w:r>
            <w:r w:rsidRPr="00C76A2C">
              <w:rPr>
                <w:rFonts w:ascii="Times New Roman" w:hAnsi="Times New Roman" w:cs="Times New Roman"/>
                <w:sz w:val="22"/>
              </w:rPr>
              <w:t>defined</w:t>
            </w:r>
            <w:r>
              <w:rPr>
                <w:rFonts w:ascii="Times New Roman" w:hAnsi="Times New Roman" w:cs="Times New Roman"/>
                <w:sz w:val="22"/>
              </w:rPr>
              <w:t xml:space="preserve"> </w:t>
            </w:r>
            <w:r w:rsidRPr="00C76A2C">
              <w:rPr>
                <w:rFonts w:ascii="Times New Roman" w:hAnsi="Times New Roman" w:cs="Times New Roman"/>
                <w:sz w:val="22"/>
              </w:rPr>
              <w:t>RtI</w:t>
            </w:r>
            <w:r>
              <w:rPr>
                <w:rFonts w:ascii="Times New Roman" w:hAnsi="Times New Roman" w:cs="Times New Roman"/>
                <w:sz w:val="22"/>
              </w:rPr>
              <w:t xml:space="preserve"> </w:t>
            </w:r>
            <w:r w:rsidR="007E0E06">
              <w:rPr>
                <w:rFonts w:ascii="Times New Roman" w:hAnsi="Times New Roman" w:cs="Times New Roman"/>
                <w:sz w:val="22"/>
              </w:rPr>
              <w:t>school-</w:t>
            </w:r>
            <w:r>
              <w:rPr>
                <w:rFonts w:ascii="Times New Roman" w:hAnsi="Times New Roman" w:cs="Times New Roman"/>
                <w:sz w:val="22"/>
              </w:rPr>
              <w:t>w</w:t>
            </w:r>
            <w:r w:rsidRPr="00C76A2C">
              <w:rPr>
                <w:rFonts w:ascii="Times New Roman" w:hAnsi="Times New Roman" w:cs="Times New Roman"/>
                <w:sz w:val="22"/>
              </w:rPr>
              <w:t>ide</w:t>
            </w:r>
            <w:r>
              <w:rPr>
                <w:rFonts w:ascii="Times New Roman" w:hAnsi="Times New Roman" w:cs="Times New Roman"/>
                <w:sz w:val="22"/>
              </w:rPr>
              <w:t xml:space="preserve"> </w:t>
            </w:r>
            <w:r w:rsidRPr="00C76A2C">
              <w:rPr>
                <w:rFonts w:ascii="Times New Roman" w:hAnsi="Times New Roman" w:cs="Times New Roman"/>
                <w:sz w:val="22"/>
              </w:rPr>
              <w:t>process</w:t>
            </w:r>
            <w:r>
              <w:rPr>
                <w:rFonts w:ascii="Times New Roman" w:hAnsi="Times New Roman" w:cs="Times New Roman"/>
                <w:sz w:val="22"/>
              </w:rPr>
              <w:t xml:space="preserve"> </w:t>
            </w:r>
            <w:r w:rsidRPr="00C76A2C">
              <w:rPr>
                <w:rFonts w:ascii="Times New Roman" w:hAnsi="Times New Roman" w:cs="Times New Roman"/>
                <w:sz w:val="22"/>
              </w:rPr>
              <w:t>with</w:t>
            </w:r>
            <w:r>
              <w:rPr>
                <w:rFonts w:ascii="Times New Roman" w:hAnsi="Times New Roman" w:cs="Times New Roman"/>
                <w:sz w:val="22"/>
              </w:rPr>
              <w:t xml:space="preserve"> </w:t>
            </w:r>
            <w:r w:rsidRPr="00C76A2C">
              <w:rPr>
                <w:rFonts w:ascii="Times New Roman" w:hAnsi="Times New Roman" w:cs="Times New Roman"/>
                <w:sz w:val="22"/>
              </w:rPr>
              <w:t>applicable</w:t>
            </w:r>
          </w:p>
          <w:p w:rsidR="00C76A2C" w:rsidRPr="00C76A2C" w:rsidRDefault="00C76A2C" w:rsidP="00C76A2C">
            <w:pPr>
              <w:rPr>
                <w:rFonts w:ascii="Times New Roman" w:hAnsi="Times New Roman" w:cs="Times New Roman"/>
                <w:sz w:val="22"/>
              </w:rPr>
            </w:pPr>
            <w:r w:rsidRPr="00C76A2C">
              <w:rPr>
                <w:rFonts w:ascii="Times New Roman" w:hAnsi="Times New Roman" w:cs="Times New Roman"/>
                <w:sz w:val="22"/>
              </w:rPr>
              <w:t>checklist(s)</w:t>
            </w:r>
            <w:r>
              <w:rPr>
                <w:rFonts w:ascii="Times New Roman" w:hAnsi="Times New Roman" w:cs="Times New Roman"/>
                <w:sz w:val="22"/>
              </w:rPr>
              <w:t xml:space="preserve"> </w:t>
            </w:r>
            <w:r w:rsidRPr="00C76A2C">
              <w:rPr>
                <w:rFonts w:ascii="Times New Roman" w:hAnsi="Times New Roman" w:cs="Times New Roman"/>
                <w:sz w:val="22"/>
              </w:rPr>
              <w:t>and</w:t>
            </w:r>
            <w:r>
              <w:rPr>
                <w:rFonts w:ascii="Times New Roman" w:hAnsi="Times New Roman" w:cs="Times New Roman"/>
                <w:sz w:val="22"/>
              </w:rPr>
              <w:t xml:space="preserve"> </w:t>
            </w:r>
            <w:r w:rsidRPr="00C76A2C">
              <w:rPr>
                <w:rFonts w:ascii="Times New Roman" w:hAnsi="Times New Roman" w:cs="Times New Roman"/>
                <w:sz w:val="22"/>
              </w:rPr>
              <w:t>documentation</w:t>
            </w:r>
            <w:r>
              <w:rPr>
                <w:rFonts w:ascii="Times New Roman" w:hAnsi="Times New Roman" w:cs="Times New Roman"/>
                <w:sz w:val="22"/>
              </w:rPr>
              <w:t xml:space="preserve"> </w:t>
            </w:r>
            <w:r w:rsidRPr="00C76A2C">
              <w:rPr>
                <w:rFonts w:ascii="Times New Roman" w:hAnsi="Times New Roman" w:cs="Times New Roman"/>
                <w:sz w:val="22"/>
              </w:rPr>
              <w:t>tools,</w:t>
            </w:r>
            <w:r>
              <w:rPr>
                <w:rFonts w:ascii="Times New Roman" w:hAnsi="Times New Roman" w:cs="Times New Roman"/>
                <w:sz w:val="22"/>
              </w:rPr>
              <w:t xml:space="preserve"> </w:t>
            </w:r>
            <w:r w:rsidRPr="00C76A2C">
              <w:rPr>
                <w:rFonts w:ascii="Times New Roman" w:hAnsi="Times New Roman" w:cs="Times New Roman"/>
                <w:sz w:val="22"/>
              </w:rPr>
              <w:t>including</w:t>
            </w:r>
            <w:r>
              <w:rPr>
                <w:rFonts w:ascii="Times New Roman" w:hAnsi="Times New Roman" w:cs="Times New Roman"/>
                <w:sz w:val="22"/>
              </w:rPr>
              <w:t xml:space="preserve"> </w:t>
            </w:r>
            <w:r w:rsidRPr="00C76A2C">
              <w:rPr>
                <w:rFonts w:ascii="Times New Roman" w:hAnsi="Times New Roman" w:cs="Times New Roman"/>
                <w:sz w:val="22"/>
              </w:rPr>
              <w:t>such</w:t>
            </w:r>
            <w:r>
              <w:rPr>
                <w:rFonts w:ascii="Times New Roman" w:hAnsi="Times New Roman" w:cs="Times New Roman"/>
                <w:sz w:val="22"/>
              </w:rPr>
              <w:t xml:space="preserve"> </w:t>
            </w:r>
            <w:r w:rsidRPr="00C76A2C">
              <w:rPr>
                <w:rFonts w:ascii="Times New Roman" w:hAnsi="Times New Roman" w:cs="Times New Roman"/>
                <w:sz w:val="22"/>
              </w:rPr>
              <w:t>information</w:t>
            </w:r>
            <w:r>
              <w:rPr>
                <w:rFonts w:ascii="Times New Roman" w:hAnsi="Times New Roman" w:cs="Times New Roman"/>
                <w:sz w:val="22"/>
              </w:rPr>
              <w:t xml:space="preserve"> </w:t>
            </w:r>
            <w:r w:rsidRPr="00C76A2C">
              <w:rPr>
                <w:rFonts w:ascii="Times New Roman" w:hAnsi="Times New Roman" w:cs="Times New Roman"/>
                <w:sz w:val="22"/>
              </w:rPr>
              <w:t>as</w:t>
            </w:r>
          </w:p>
          <w:p w:rsidR="00C76A2C" w:rsidRPr="00C76A2C" w:rsidRDefault="00C76A2C" w:rsidP="00C76A2C">
            <w:pPr>
              <w:rPr>
                <w:rFonts w:ascii="Times New Roman" w:hAnsi="Times New Roman" w:cs="Times New Roman"/>
                <w:sz w:val="22"/>
              </w:rPr>
            </w:pPr>
            <w:r w:rsidRPr="00C76A2C">
              <w:rPr>
                <w:rFonts w:ascii="Times New Roman" w:hAnsi="Times New Roman" w:cs="Times New Roman"/>
                <w:sz w:val="22"/>
              </w:rPr>
              <w:t>service</w:t>
            </w:r>
            <w:r>
              <w:rPr>
                <w:rFonts w:ascii="Times New Roman" w:hAnsi="Times New Roman" w:cs="Times New Roman"/>
                <w:sz w:val="22"/>
              </w:rPr>
              <w:t xml:space="preserve"> </w:t>
            </w:r>
            <w:r w:rsidRPr="00C76A2C">
              <w:rPr>
                <w:rFonts w:ascii="Times New Roman" w:hAnsi="Times New Roman" w:cs="Times New Roman"/>
                <w:sz w:val="22"/>
              </w:rPr>
              <w:t>frequency,</w:t>
            </w:r>
            <w:r>
              <w:rPr>
                <w:rFonts w:ascii="Times New Roman" w:hAnsi="Times New Roman" w:cs="Times New Roman"/>
                <w:sz w:val="22"/>
              </w:rPr>
              <w:t xml:space="preserve"> </w:t>
            </w:r>
            <w:r w:rsidRPr="00C76A2C">
              <w:rPr>
                <w:rFonts w:ascii="Times New Roman" w:hAnsi="Times New Roman" w:cs="Times New Roman"/>
                <w:sz w:val="22"/>
              </w:rPr>
              <w:t>intervention</w:t>
            </w:r>
            <w:r>
              <w:rPr>
                <w:rFonts w:ascii="Times New Roman" w:hAnsi="Times New Roman" w:cs="Times New Roman"/>
                <w:sz w:val="22"/>
              </w:rPr>
              <w:t xml:space="preserve"> </w:t>
            </w:r>
            <w:r w:rsidRPr="00C76A2C">
              <w:rPr>
                <w:rFonts w:ascii="Times New Roman" w:hAnsi="Times New Roman" w:cs="Times New Roman"/>
                <w:sz w:val="22"/>
              </w:rPr>
              <w:t>programs/strategies,</w:t>
            </w:r>
            <w:r>
              <w:rPr>
                <w:rFonts w:ascii="Times New Roman" w:hAnsi="Times New Roman" w:cs="Times New Roman"/>
                <w:sz w:val="22"/>
              </w:rPr>
              <w:t xml:space="preserve"> SMART g</w:t>
            </w:r>
            <w:r w:rsidRPr="00C76A2C">
              <w:rPr>
                <w:rFonts w:ascii="Times New Roman" w:hAnsi="Times New Roman" w:cs="Times New Roman"/>
                <w:sz w:val="22"/>
              </w:rPr>
              <w:t>oal</w:t>
            </w:r>
          </w:p>
          <w:p w:rsidR="00C14366" w:rsidRDefault="00C76A2C" w:rsidP="00C76A2C">
            <w:pPr>
              <w:rPr>
                <w:rFonts w:ascii="Times New Roman" w:hAnsi="Times New Roman" w:cs="Times New Roman"/>
                <w:sz w:val="22"/>
              </w:rPr>
            </w:pPr>
            <w:r w:rsidRPr="00C76A2C">
              <w:rPr>
                <w:rFonts w:ascii="Times New Roman" w:hAnsi="Times New Roman" w:cs="Times New Roman"/>
                <w:sz w:val="22"/>
              </w:rPr>
              <w:t>measurement,</w:t>
            </w:r>
            <w:r>
              <w:rPr>
                <w:rFonts w:ascii="Times New Roman" w:hAnsi="Times New Roman" w:cs="Times New Roman"/>
                <w:sz w:val="22"/>
              </w:rPr>
              <w:t xml:space="preserve"> </w:t>
            </w:r>
            <w:r w:rsidRPr="00C76A2C">
              <w:rPr>
                <w:rFonts w:ascii="Times New Roman" w:hAnsi="Times New Roman" w:cs="Times New Roman"/>
                <w:sz w:val="22"/>
              </w:rPr>
              <w:t>and</w:t>
            </w:r>
            <w:r>
              <w:rPr>
                <w:rFonts w:ascii="Times New Roman" w:hAnsi="Times New Roman" w:cs="Times New Roman"/>
                <w:sz w:val="22"/>
              </w:rPr>
              <w:t xml:space="preserve"> </w:t>
            </w:r>
            <w:r w:rsidRPr="00C76A2C">
              <w:rPr>
                <w:rFonts w:ascii="Times New Roman" w:hAnsi="Times New Roman" w:cs="Times New Roman"/>
                <w:sz w:val="22"/>
              </w:rPr>
              <w:t>progress</w:t>
            </w:r>
            <w:r>
              <w:rPr>
                <w:rFonts w:ascii="Times New Roman" w:hAnsi="Times New Roman" w:cs="Times New Roman"/>
                <w:sz w:val="22"/>
              </w:rPr>
              <w:t xml:space="preserve"> </w:t>
            </w:r>
            <w:r w:rsidRPr="00C76A2C">
              <w:rPr>
                <w:rFonts w:ascii="Times New Roman" w:hAnsi="Times New Roman" w:cs="Times New Roman"/>
                <w:sz w:val="22"/>
              </w:rPr>
              <w:t>monitoring</w:t>
            </w:r>
            <w:r>
              <w:rPr>
                <w:rFonts w:ascii="Times New Roman" w:hAnsi="Times New Roman" w:cs="Times New Roman"/>
                <w:sz w:val="22"/>
              </w:rPr>
              <w:t xml:space="preserve"> </w:t>
            </w:r>
            <w:r w:rsidRPr="00C76A2C">
              <w:rPr>
                <w:rFonts w:ascii="Times New Roman" w:hAnsi="Times New Roman" w:cs="Times New Roman"/>
                <w:sz w:val="22"/>
              </w:rPr>
              <w:t>checks.</w:t>
            </w:r>
          </w:p>
          <w:p w:rsidR="00F704B1" w:rsidRPr="00F704B1" w:rsidRDefault="00F704B1" w:rsidP="00C76A2C">
            <w:pPr>
              <w:rPr>
                <w:rFonts w:ascii="Times New Roman" w:hAnsi="Times New Roman" w:cs="Times New Roman"/>
                <w:b/>
                <w:sz w:val="22"/>
              </w:rPr>
            </w:pPr>
            <w:r>
              <w:rPr>
                <w:rFonts w:ascii="Times New Roman" w:hAnsi="Times New Roman" w:cs="Times New Roman"/>
                <w:b/>
                <w:sz w:val="22"/>
              </w:rPr>
              <w:t>Enrichment, PLCs, master schedule</w:t>
            </w:r>
          </w:p>
        </w:tc>
        <w:tc>
          <w:tcPr>
            <w:tcW w:w="2504" w:type="dxa"/>
          </w:tcPr>
          <w:p w:rsidR="00B731AD" w:rsidRPr="00B731AD" w:rsidRDefault="00B731AD" w:rsidP="00B731AD">
            <w:pPr>
              <w:rPr>
                <w:rFonts w:ascii="Times New Roman" w:hAnsi="Times New Roman" w:cs="Times New Roman"/>
                <w:sz w:val="22"/>
              </w:rPr>
            </w:pPr>
            <w:r w:rsidRPr="00B731AD">
              <w:rPr>
                <w:rFonts w:ascii="Times New Roman" w:hAnsi="Times New Roman" w:cs="Times New Roman"/>
                <w:sz w:val="22"/>
              </w:rPr>
              <w:t>Administration</w:t>
            </w:r>
          </w:p>
          <w:p w:rsidR="00C14366" w:rsidRDefault="00B731AD" w:rsidP="00B731AD">
            <w:pPr>
              <w:rPr>
                <w:rFonts w:ascii="Times New Roman" w:hAnsi="Times New Roman" w:cs="Times New Roman"/>
                <w:sz w:val="22"/>
              </w:rPr>
            </w:pPr>
            <w:r w:rsidRPr="00B731AD">
              <w:rPr>
                <w:rFonts w:ascii="Times New Roman" w:hAnsi="Times New Roman" w:cs="Times New Roman"/>
                <w:sz w:val="22"/>
              </w:rPr>
              <w:t>All teachers</w:t>
            </w:r>
          </w:p>
          <w:p w:rsidR="00B731AD" w:rsidRPr="007A2BB7" w:rsidRDefault="00B731AD" w:rsidP="00B731AD">
            <w:pPr>
              <w:rPr>
                <w:rFonts w:ascii="Times New Roman" w:hAnsi="Times New Roman" w:cs="Times New Roman"/>
                <w:sz w:val="22"/>
              </w:rPr>
            </w:pPr>
            <w:r>
              <w:rPr>
                <w:rFonts w:ascii="Times New Roman" w:hAnsi="Times New Roman" w:cs="Times New Roman"/>
                <w:sz w:val="22"/>
              </w:rPr>
              <w:t>RTI committee</w:t>
            </w:r>
          </w:p>
        </w:tc>
        <w:tc>
          <w:tcPr>
            <w:tcW w:w="2149" w:type="dxa"/>
          </w:tcPr>
          <w:p w:rsidR="00C14366" w:rsidRPr="007A2BB7" w:rsidRDefault="007E0E06" w:rsidP="00DF07A2">
            <w:pPr>
              <w:rPr>
                <w:rFonts w:ascii="Times New Roman" w:hAnsi="Times New Roman" w:cs="Times New Roman"/>
                <w:sz w:val="22"/>
              </w:rPr>
            </w:pPr>
            <w:r>
              <w:rPr>
                <w:rFonts w:ascii="Times New Roman" w:hAnsi="Times New Roman" w:cs="Times New Roman"/>
                <w:sz w:val="22"/>
              </w:rPr>
              <w:t>August 2017-2018</w:t>
            </w:r>
          </w:p>
        </w:tc>
        <w:tc>
          <w:tcPr>
            <w:tcW w:w="999" w:type="dxa"/>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FC510D" w:rsidRPr="00FC510D" w:rsidRDefault="00FC510D" w:rsidP="00FC510D">
            <w:pPr>
              <w:rPr>
                <w:rFonts w:ascii="Times New Roman" w:hAnsi="Times New Roman" w:cs="Times New Roman"/>
                <w:sz w:val="22"/>
              </w:rPr>
            </w:pPr>
            <w:r w:rsidRPr="00FC510D">
              <w:rPr>
                <w:rFonts w:ascii="Times New Roman" w:hAnsi="Times New Roman" w:cs="Times New Roman"/>
                <w:sz w:val="22"/>
              </w:rPr>
              <w:t>Ensure</w:t>
            </w:r>
            <w:r>
              <w:rPr>
                <w:rFonts w:ascii="Times New Roman" w:hAnsi="Times New Roman" w:cs="Times New Roman"/>
                <w:sz w:val="22"/>
              </w:rPr>
              <w:t xml:space="preserve"> </w:t>
            </w:r>
            <w:r w:rsidRPr="00FC510D">
              <w:rPr>
                <w:rFonts w:ascii="Times New Roman" w:hAnsi="Times New Roman" w:cs="Times New Roman"/>
                <w:sz w:val="22"/>
              </w:rPr>
              <w:t>that</w:t>
            </w:r>
            <w:r>
              <w:rPr>
                <w:rFonts w:ascii="Times New Roman" w:hAnsi="Times New Roman" w:cs="Times New Roman"/>
                <w:sz w:val="22"/>
              </w:rPr>
              <w:t xml:space="preserve"> </w:t>
            </w:r>
            <w:r w:rsidRPr="00FC510D">
              <w:rPr>
                <w:rFonts w:ascii="Times New Roman" w:hAnsi="Times New Roman" w:cs="Times New Roman"/>
                <w:sz w:val="22"/>
              </w:rPr>
              <w:t>formative,</w:t>
            </w:r>
            <w:r>
              <w:rPr>
                <w:rFonts w:ascii="Times New Roman" w:hAnsi="Times New Roman" w:cs="Times New Roman"/>
                <w:sz w:val="22"/>
              </w:rPr>
              <w:t xml:space="preserve"> </w:t>
            </w:r>
            <w:r w:rsidRPr="00FC510D">
              <w:rPr>
                <w:rFonts w:ascii="Times New Roman" w:hAnsi="Times New Roman" w:cs="Times New Roman"/>
                <w:sz w:val="22"/>
              </w:rPr>
              <w:t>interim,</w:t>
            </w:r>
            <w:r>
              <w:rPr>
                <w:rFonts w:ascii="Times New Roman" w:hAnsi="Times New Roman" w:cs="Times New Roman"/>
                <w:sz w:val="22"/>
              </w:rPr>
              <w:t xml:space="preserve"> </w:t>
            </w:r>
            <w:r w:rsidRPr="00FC510D">
              <w:rPr>
                <w:rFonts w:ascii="Times New Roman" w:hAnsi="Times New Roman" w:cs="Times New Roman"/>
                <w:sz w:val="22"/>
              </w:rPr>
              <w:t>summative</w:t>
            </w:r>
            <w:r>
              <w:rPr>
                <w:rFonts w:ascii="Times New Roman" w:hAnsi="Times New Roman" w:cs="Times New Roman"/>
                <w:sz w:val="22"/>
              </w:rPr>
              <w:t xml:space="preserve"> </w:t>
            </w:r>
            <w:r w:rsidRPr="00FC510D">
              <w:rPr>
                <w:rFonts w:ascii="Times New Roman" w:hAnsi="Times New Roman" w:cs="Times New Roman"/>
                <w:sz w:val="22"/>
              </w:rPr>
              <w:t>assessment</w:t>
            </w:r>
            <w:r>
              <w:rPr>
                <w:rFonts w:ascii="Times New Roman" w:hAnsi="Times New Roman" w:cs="Times New Roman"/>
                <w:sz w:val="22"/>
              </w:rPr>
              <w:t xml:space="preserve"> </w:t>
            </w:r>
            <w:r w:rsidRPr="00FC510D">
              <w:rPr>
                <w:rFonts w:ascii="Times New Roman" w:hAnsi="Times New Roman" w:cs="Times New Roman"/>
                <w:sz w:val="22"/>
              </w:rPr>
              <w:t>results,</w:t>
            </w:r>
            <w:r>
              <w:rPr>
                <w:rFonts w:ascii="Times New Roman" w:hAnsi="Times New Roman" w:cs="Times New Roman"/>
                <w:sz w:val="22"/>
              </w:rPr>
              <w:t xml:space="preserve"> </w:t>
            </w:r>
            <w:r w:rsidRPr="00FC510D">
              <w:rPr>
                <w:rFonts w:ascii="Times New Roman" w:hAnsi="Times New Roman" w:cs="Times New Roman"/>
                <w:sz w:val="22"/>
              </w:rPr>
              <w:t>as</w:t>
            </w:r>
            <w:r>
              <w:rPr>
                <w:rFonts w:ascii="Times New Roman" w:hAnsi="Times New Roman" w:cs="Times New Roman"/>
                <w:sz w:val="22"/>
              </w:rPr>
              <w:t xml:space="preserve"> </w:t>
            </w:r>
            <w:r w:rsidRPr="00FC510D">
              <w:rPr>
                <w:rFonts w:ascii="Times New Roman" w:hAnsi="Times New Roman" w:cs="Times New Roman"/>
                <w:sz w:val="22"/>
              </w:rPr>
              <w:t>well</w:t>
            </w:r>
          </w:p>
          <w:p w:rsidR="00FC510D" w:rsidRPr="00FC510D" w:rsidRDefault="00FC510D" w:rsidP="00FC510D">
            <w:pPr>
              <w:rPr>
                <w:rFonts w:ascii="Times New Roman" w:hAnsi="Times New Roman" w:cs="Times New Roman"/>
                <w:sz w:val="22"/>
              </w:rPr>
            </w:pPr>
            <w:r w:rsidRPr="00FC510D">
              <w:rPr>
                <w:rFonts w:ascii="Times New Roman" w:hAnsi="Times New Roman" w:cs="Times New Roman"/>
                <w:sz w:val="22"/>
              </w:rPr>
              <w:t>As</w:t>
            </w:r>
            <w:r>
              <w:rPr>
                <w:rFonts w:ascii="Times New Roman" w:hAnsi="Times New Roman" w:cs="Times New Roman"/>
                <w:sz w:val="22"/>
              </w:rPr>
              <w:t xml:space="preserve"> </w:t>
            </w:r>
            <w:r w:rsidRPr="00FC510D">
              <w:rPr>
                <w:rFonts w:ascii="Times New Roman" w:hAnsi="Times New Roman" w:cs="Times New Roman"/>
                <w:sz w:val="22"/>
              </w:rPr>
              <w:t>universal</w:t>
            </w:r>
            <w:r>
              <w:rPr>
                <w:rFonts w:ascii="Times New Roman" w:hAnsi="Times New Roman" w:cs="Times New Roman"/>
                <w:sz w:val="22"/>
              </w:rPr>
              <w:t xml:space="preserve"> </w:t>
            </w:r>
            <w:r w:rsidRPr="00FC510D">
              <w:rPr>
                <w:rFonts w:ascii="Times New Roman" w:hAnsi="Times New Roman" w:cs="Times New Roman"/>
                <w:sz w:val="22"/>
              </w:rPr>
              <w:t>screener</w:t>
            </w:r>
            <w:r>
              <w:rPr>
                <w:rFonts w:ascii="Times New Roman" w:hAnsi="Times New Roman" w:cs="Times New Roman"/>
                <w:sz w:val="22"/>
              </w:rPr>
              <w:t xml:space="preserve"> </w:t>
            </w:r>
            <w:r w:rsidRPr="00FC510D">
              <w:rPr>
                <w:rFonts w:ascii="Times New Roman" w:hAnsi="Times New Roman" w:cs="Times New Roman"/>
                <w:sz w:val="22"/>
              </w:rPr>
              <w:t>data,</w:t>
            </w:r>
            <w:r>
              <w:rPr>
                <w:rFonts w:ascii="Times New Roman" w:hAnsi="Times New Roman" w:cs="Times New Roman"/>
                <w:sz w:val="22"/>
              </w:rPr>
              <w:t xml:space="preserve"> </w:t>
            </w:r>
            <w:r w:rsidRPr="00FC510D">
              <w:rPr>
                <w:rFonts w:ascii="Times New Roman" w:hAnsi="Times New Roman" w:cs="Times New Roman"/>
                <w:sz w:val="22"/>
              </w:rPr>
              <w:t>are</w:t>
            </w:r>
            <w:r>
              <w:rPr>
                <w:rFonts w:ascii="Times New Roman" w:hAnsi="Times New Roman" w:cs="Times New Roman"/>
                <w:sz w:val="22"/>
              </w:rPr>
              <w:t xml:space="preserve"> </w:t>
            </w:r>
            <w:r w:rsidRPr="00FC510D">
              <w:rPr>
                <w:rFonts w:ascii="Times New Roman" w:hAnsi="Times New Roman" w:cs="Times New Roman"/>
                <w:sz w:val="22"/>
              </w:rPr>
              <w:t>used</w:t>
            </w:r>
            <w:r>
              <w:rPr>
                <w:rFonts w:ascii="Times New Roman" w:hAnsi="Times New Roman" w:cs="Times New Roman"/>
                <w:sz w:val="22"/>
              </w:rPr>
              <w:t xml:space="preserve"> </w:t>
            </w:r>
            <w:r w:rsidRPr="00FC510D">
              <w:rPr>
                <w:rFonts w:ascii="Times New Roman" w:hAnsi="Times New Roman" w:cs="Times New Roman"/>
                <w:sz w:val="22"/>
              </w:rPr>
              <w:t>appropriately</w:t>
            </w:r>
            <w:r>
              <w:rPr>
                <w:rFonts w:ascii="Times New Roman" w:hAnsi="Times New Roman" w:cs="Times New Roman"/>
                <w:sz w:val="22"/>
              </w:rPr>
              <w:t xml:space="preserve"> </w:t>
            </w:r>
            <w:r w:rsidRPr="00FC510D">
              <w:rPr>
                <w:rFonts w:ascii="Times New Roman" w:hAnsi="Times New Roman" w:cs="Times New Roman"/>
                <w:sz w:val="22"/>
              </w:rPr>
              <w:t>to</w:t>
            </w:r>
            <w:r>
              <w:rPr>
                <w:rFonts w:ascii="Times New Roman" w:hAnsi="Times New Roman" w:cs="Times New Roman"/>
                <w:sz w:val="22"/>
              </w:rPr>
              <w:t xml:space="preserve"> </w:t>
            </w:r>
            <w:r w:rsidRPr="00FC510D">
              <w:rPr>
                <w:rFonts w:ascii="Times New Roman" w:hAnsi="Times New Roman" w:cs="Times New Roman"/>
                <w:sz w:val="22"/>
              </w:rPr>
              <w:t>determine</w:t>
            </w:r>
            <w:r>
              <w:rPr>
                <w:rFonts w:ascii="Times New Roman" w:hAnsi="Times New Roman" w:cs="Times New Roman"/>
                <w:sz w:val="22"/>
              </w:rPr>
              <w:t xml:space="preserve"> </w:t>
            </w:r>
            <w:r w:rsidRPr="00FC510D">
              <w:rPr>
                <w:rFonts w:ascii="Times New Roman" w:hAnsi="Times New Roman" w:cs="Times New Roman"/>
                <w:sz w:val="22"/>
              </w:rPr>
              <w:t>tiered</w:t>
            </w:r>
          </w:p>
          <w:p w:rsidR="00C14366" w:rsidRPr="00F704B1" w:rsidRDefault="00FC510D" w:rsidP="00FC510D">
            <w:pPr>
              <w:rPr>
                <w:rFonts w:ascii="Times New Roman" w:hAnsi="Times New Roman" w:cs="Times New Roman"/>
                <w:b/>
                <w:sz w:val="22"/>
              </w:rPr>
            </w:pPr>
            <w:r w:rsidRPr="00FC510D">
              <w:rPr>
                <w:rFonts w:ascii="Times New Roman" w:hAnsi="Times New Roman" w:cs="Times New Roman"/>
                <w:sz w:val="22"/>
              </w:rPr>
              <w:t>Intervention</w:t>
            </w:r>
            <w:r>
              <w:rPr>
                <w:rFonts w:ascii="Times New Roman" w:hAnsi="Times New Roman" w:cs="Times New Roman"/>
                <w:sz w:val="22"/>
              </w:rPr>
              <w:t xml:space="preserve"> </w:t>
            </w:r>
            <w:r w:rsidRPr="00FC510D">
              <w:rPr>
                <w:rFonts w:ascii="Times New Roman" w:hAnsi="Times New Roman" w:cs="Times New Roman"/>
                <w:sz w:val="22"/>
              </w:rPr>
              <w:t>needs.</w:t>
            </w:r>
            <w:r w:rsidR="00F704B1">
              <w:rPr>
                <w:rFonts w:ascii="Times New Roman" w:hAnsi="Times New Roman" w:cs="Times New Roman"/>
                <w:b/>
                <w:sz w:val="22"/>
              </w:rPr>
              <w:t xml:space="preserve"> MAP, literacy first, Lexia, Iread, Read 180 small groups</w:t>
            </w:r>
          </w:p>
        </w:tc>
        <w:tc>
          <w:tcPr>
            <w:tcW w:w="2504" w:type="dxa"/>
            <w:tcBorders>
              <w:bottom w:val="single" w:sz="4" w:space="0" w:color="auto"/>
            </w:tcBorders>
          </w:tcPr>
          <w:p w:rsidR="00C14366" w:rsidRDefault="00531DA6" w:rsidP="00DF07A2">
            <w:pPr>
              <w:rPr>
                <w:rFonts w:ascii="Times New Roman" w:hAnsi="Times New Roman" w:cs="Times New Roman"/>
                <w:sz w:val="22"/>
              </w:rPr>
            </w:pPr>
            <w:r>
              <w:rPr>
                <w:rFonts w:ascii="Times New Roman" w:hAnsi="Times New Roman" w:cs="Times New Roman"/>
                <w:sz w:val="22"/>
              </w:rPr>
              <w:t>RTI committee</w:t>
            </w:r>
          </w:p>
          <w:p w:rsidR="00531DA6" w:rsidRDefault="00531DA6" w:rsidP="00DF07A2">
            <w:pPr>
              <w:rPr>
                <w:rFonts w:ascii="Times New Roman" w:hAnsi="Times New Roman" w:cs="Times New Roman"/>
                <w:sz w:val="22"/>
              </w:rPr>
            </w:pPr>
            <w:r>
              <w:rPr>
                <w:rFonts w:ascii="Times New Roman" w:hAnsi="Times New Roman" w:cs="Times New Roman"/>
                <w:sz w:val="22"/>
              </w:rPr>
              <w:t>PBIS committee</w:t>
            </w:r>
          </w:p>
          <w:p w:rsidR="00531DA6" w:rsidRDefault="00531DA6" w:rsidP="00DF07A2">
            <w:pPr>
              <w:rPr>
                <w:rFonts w:ascii="Times New Roman" w:hAnsi="Times New Roman" w:cs="Times New Roman"/>
                <w:sz w:val="22"/>
              </w:rPr>
            </w:pPr>
            <w:r>
              <w:rPr>
                <w:rFonts w:ascii="Times New Roman" w:hAnsi="Times New Roman" w:cs="Times New Roman"/>
                <w:sz w:val="22"/>
              </w:rPr>
              <w:t>Administration</w:t>
            </w:r>
          </w:p>
          <w:p w:rsidR="00531DA6" w:rsidRPr="007A2BB7" w:rsidRDefault="00531DA6" w:rsidP="00DF07A2">
            <w:pPr>
              <w:rPr>
                <w:rFonts w:ascii="Times New Roman" w:hAnsi="Times New Roman" w:cs="Times New Roman"/>
                <w:sz w:val="22"/>
              </w:rPr>
            </w:pPr>
            <w:r>
              <w:rPr>
                <w:rFonts w:ascii="Times New Roman" w:hAnsi="Times New Roman" w:cs="Times New Roman"/>
                <w:sz w:val="22"/>
              </w:rPr>
              <w:t>All teachers</w:t>
            </w:r>
          </w:p>
        </w:tc>
        <w:tc>
          <w:tcPr>
            <w:tcW w:w="2149" w:type="dxa"/>
            <w:tcBorders>
              <w:bottom w:val="single" w:sz="4" w:space="0" w:color="auto"/>
            </w:tcBorders>
          </w:tcPr>
          <w:p w:rsidR="00C14366" w:rsidRPr="007A2BB7" w:rsidRDefault="008E53A6" w:rsidP="00DF07A2">
            <w:pPr>
              <w:rPr>
                <w:rFonts w:ascii="Times New Roman" w:hAnsi="Times New Roman" w:cs="Times New Roman"/>
                <w:sz w:val="22"/>
              </w:rPr>
            </w:pPr>
            <w:r>
              <w:rPr>
                <w:rFonts w:ascii="Times New Roman" w:hAnsi="Times New Roman" w:cs="Times New Roman"/>
                <w:sz w:val="22"/>
              </w:rPr>
              <w:t>August  2017 ongoing</w:t>
            </w:r>
          </w:p>
        </w:tc>
        <w:tc>
          <w:tcPr>
            <w:tcW w:w="999" w:type="dxa"/>
            <w:tcBorders>
              <w:bottom w:val="single" w:sz="4" w:space="0" w:color="auto"/>
            </w:tcBorders>
          </w:tcPr>
          <w:p w:rsidR="00C14366" w:rsidRPr="007A2BB7" w:rsidRDefault="008E53A6" w:rsidP="00DF07A2">
            <w:pPr>
              <w:rPr>
                <w:rFonts w:ascii="Times New Roman" w:hAnsi="Times New Roman" w:cs="Times New Roman"/>
                <w:sz w:val="22"/>
              </w:rPr>
            </w:pPr>
            <w:r>
              <w:rPr>
                <w:rFonts w:ascii="Times New Roman" w:hAnsi="Times New Roman" w:cs="Times New Roman"/>
                <w:sz w:val="22"/>
              </w:rPr>
              <w:t>4,000</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FC510D">
        <w:trPr>
          <w:trHeight w:val="808"/>
        </w:trPr>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2:</w:t>
            </w:r>
          </w:p>
          <w:p w:rsidR="009E3BA4" w:rsidRPr="007A2BB7" w:rsidRDefault="00B3076D" w:rsidP="00DF07A2">
            <w:pPr>
              <w:rPr>
                <w:rFonts w:ascii="Times New Roman" w:hAnsi="Times New Roman" w:cs="Times New Roman"/>
                <w:sz w:val="22"/>
              </w:rPr>
            </w:pPr>
            <w:r>
              <w:rPr>
                <w:rFonts w:ascii="Times New Roman" w:hAnsi="Times New Roman" w:cs="Times New Roman"/>
                <w:sz w:val="22"/>
              </w:rPr>
              <w:t>By May 2019</w:t>
            </w:r>
            <w:r w:rsidR="00FE6EA9">
              <w:rPr>
                <w:rFonts w:ascii="Times New Roman" w:hAnsi="Times New Roman" w:cs="Times New Roman"/>
                <w:sz w:val="22"/>
              </w:rPr>
              <w:t>, Heartland</w:t>
            </w:r>
            <w:r w:rsidR="009E3BA4" w:rsidRPr="009E3BA4">
              <w:rPr>
                <w:rFonts w:ascii="Times New Roman" w:hAnsi="Times New Roman" w:cs="Times New Roman"/>
                <w:sz w:val="22"/>
              </w:rPr>
              <w:t xml:space="preserve"> will increase the percentage of proficient in  reading and math o</w:t>
            </w:r>
            <w:r w:rsidR="009E3BA4">
              <w:rPr>
                <w:rFonts w:ascii="Times New Roman" w:hAnsi="Times New Roman" w:cs="Times New Roman"/>
                <w:sz w:val="22"/>
              </w:rPr>
              <w:t>n KPREP for our free and reduced</w:t>
            </w:r>
            <w:r w:rsidR="00D8713B">
              <w:rPr>
                <w:rFonts w:ascii="Times New Roman" w:hAnsi="Times New Roman" w:cs="Times New Roman"/>
                <w:sz w:val="22"/>
              </w:rPr>
              <w:t xml:space="preserve"> gap group from 31.1% to 62</w:t>
            </w:r>
            <w:r w:rsidR="00370398">
              <w:rPr>
                <w:rFonts w:ascii="Times New Roman" w:hAnsi="Times New Roman" w:cs="Times New Roman"/>
                <w:sz w:val="22"/>
              </w:rPr>
              <w:t>%</w:t>
            </w:r>
          </w:p>
        </w:tc>
        <w:tc>
          <w:tcPr>
            <w:tcW w:w="3150" w:type="dxa"/>
            <w:vMerge w:val="restart"/>
          </w:tcPr>
          <w:p w:rsidR="00971CAD" w:rsidRPr="00971CAD" w:rsidRDefault="00971CAD" w:rsidP="00971CAD">
            <w:pPr>
              <w:rPr>
                <w:rFonts w:ascii="Times New Roman" w:hAnsi="Times New Roman" w:cs="Times New Roman"/>
                <w:sz w:val="22"/>
              </w:rPr>
            </w:pPr>
            <w:r w:rsidRPr="00971CAD">
              <w:rPr>
                <w:rFonts w:ascii="Times New Roman" w:hAnsi="Times New Roman" w:cs="Times New Roman"/>
                <w:sz w:val="22"/>
              </w:rPr>
              <w:t xml:space="preserve">•  KCWP 2: Design and Deliver   </w:t>
            </w:r>
          </w:p>
          <w:p w:rsidR="001668C3" w:rsidRDefault="00971CAD" w:rsidP="00971CAD">
            <w:pPr>
              <w:rPr>
                <w:rFonts w:ascii="Times New Roman" w:hAnsi="Times New Roman" w:cs="Times New Roman"/>
                <w:sz w:val="22"/>
              </w:rPr>
            </w:pPr>
            <w:r w:rsidRPr="00971CAD">
              <w:rPr>
                <w:rFonts w:ascii="Times New Roman" w:hAnsi="Times New Roman" w:cs="Times New Roman"/>
                <w:sz w:val="22"/>
              </w:rPr>
              <w:t xml:space="preserve">   Instruction</w:t>
            </w:r>
          </w:p>
          <w:p w:rsidR="001668C3" w:rsidRDefault="001668C3" w:rsidP="00971CAD">
            <w:pPr>
              <w:rPr>
                <w:rFonts w:ascii="Times New Roman" w:hAnsi="Times New Roman" w:cs="Times New Roman"/>
                <w:sz w:val="22"/>
              </w:rPr>
            </w:pPr>
          </w:p>
          <w:p w:rsidR="001668C3" w:rsidRDefault="001668C3" w:rsidP="00971CAD">
            <w:pPr>
              <w:rPr>
                <w:rFonts w:ascii="Times New Roman" w:hAnsi="Times New Roman" w:cs="Times New Roman"/>
                <w:sz w:val="22"/>
              </w:rPr>
            </w:pPr>
            <w:r>
              <w:rPr>
                <w:rFonts w:ascii="Times New Roman" w:hAnsi="Times New Roman" w:cs="Times New Roman"/>
                <w:sz w:val="22"/>
              </w:rPr>
              <w:t xml:space="preserve">•  </w:t>
            </w:r>
            <w:r w:rsidRPr="001668C3">
              <w:rPr>
                <w:rFonts w:ascii="Times New Roman" w:hAnsi="Times New Roman" w:cs="Times New Roman"/>
                <w:sz w:val="22"/>
              </w:rPr>
              <w:t xml:space="preserve">KCWP 5: Design, Align and </w:t>
            </w:r>
            <w:r>
              <w:rPr>
                <w:rFonts w:ascii="Times New Roman" w:hAnsi="Times New Roman" w:cs="Times New Roman"/>
                <w:sz w:val="22"/>
              </w:rPr>
              <w:t xml:space="preserve"> </w:t>
            </w:r>
          </w:p>
          <w:p w:rsidR="00C14366" w:rsidRDefault="001668C3" w:rsidP="00971CAD">
            <w:pPr>
              <w:rPr>
                <w:rFonts w:ascii="Times New Roman" w:hAnsi="Times New Roman" w:cs="Times New Roman"/>
                <w:sz w:val="22"/>
              </w:rPr>
            </w:pPr>
            <w:r>
              <w:rPr>
                <w:rFonts w:ascii="Times New Roman" w:hAnsi="Times New Roman" w:cs="Times New Roman"/>
                <w:sz w:val="22"/>
              </w:rPr>
              <w:t xml:space="preserve">   </w:t>
            </w:r>
            <w:r w:rsidRPr="001668C3">
              <w:rPr>
                <w:rFonts w:ascii="Times New Roman" w:hAnsi="Times New Roman" w:cs="Times New Roman"/>
                <w:sz w:val="22"/>
              </w:rPr>
              <w:t>Deliver Support</w:t>
            </w:r>
          </w:p>
          <w:p w:rsidR="001668C3" w:rsidRPr="007A2BB7" w:rsidRDefault="001668C3" w:rsidP="00971CAD">
            <w:pPr>
              <w:rPr>
                <w:rFonts w:ascii="Times New Roman" w:hAnsi="Times New Roman" w:cs="Times New Roman"/>
                <w:sz w:val="22"/>
              </w:rPr>
            </w:pPr>
          </w:p>
        </w:tc>
        <w:tc>
          <w:tcPr>
            <w:tcW w:w="6911" w:type="dxa"/>
          </w:tcPr>
          <w:p w:rsidR="00C76A2C" w:rsidRPr="00C76A2C" w:rsidRDefault="00C76A2C" w:rsidP="00C76A2C">
            <w:pPr>
              <w:rPr>
                <w:rFonts w:ascii="Times New Roman" w:hAnsi="Times New Roman" w:cs="Times New Roman"/>
                <w:sz w:val="22"/>
              </w:rPr>
            </w:pPr>
            <w:r w:rsidRPr="00C76A2C">
              <w:rPr>
                <w:rFonts w:ascii="Times New Roman" w:hAnsi="Times New Roman" w:cs="Times New Roman"/>
                <w:sz w:val="22"/>
              </w:rPr>
              <w:t>Ensure</w:t>
            </w:r>
            <w:r>
              <w:rPr>
                <w:rFonts w:ascii="Times New Roman" w:hAnsi="Times New Roman" w:cs="Times New Roman"/>
                <w:sz w:val="22"/>
              </w:rPr>
              <w:t xml:space="preserve"> </w:t>
            </w:r>
            <w:r w:rsidRPr="00C76A2C">
              <w:rPr>
                <w:rFonts w:ascii="Times New Roman" w:hAnsi="Times New Roman" w:cs="Times New Roman"/>
                <w:sz w:val="22"/>
              </w:rPr>
              <w:t>that</w:t>
            </w:r>
            <w:r>
              <w:rPr>
                <w:rFonts w:ascii="Times New Roman" w:hAnsi="Times New Roman" w:cs="Times New Roman"/>
                <w:sz w:val="22"/>
              </w:rPr>
              <w:t xml:space="preserve"> </w:t>
            </w:r>
            <w:r w:rsidRPr="00C76A2C">
              <w:rPr>
                <w:rFonts w:ascii="Times New Roman" w:hAnsi="Times New Roman" w:cs="Times New Roman"/>
                <w:sz w:val="22"/>
              </w:rPr>
              <w:t>instructional</w:t>
            </w:r>
            <w:r>
              <w:rPr>
                <w:rFonts w:ascii="Times New Roman" w:hAnsi="Times New Roman" w:cs="Times New Roman"/>
                <w:sz w:val="22"/>
              </w:rPr>
              <w:t xml:space="preserve"> </w:t>
            </w:r>
            <w:r w:rsidRPr="00C76A2C">
              <w:rPr>
                <w:rFonts w:ascii="Times New Roman" w:hAnsi="Times New Roman" w:cs="Times New Roman"/>
                <w:sz w:val="22"/>
              </w:rPr>
              <w:t>modifications</w:t>
            </w:r>
            <w:r>
              <w:rPr>
                <w:rFonts w:ascii="Times New Roman" w:hAnsi="Times New Roman" w:cs="Times New Roman"/>
                <w:sz w:val="22"/>
              </w:rPr>
              <w:t xml:space="preserve"> </w:t>
            </w:r>
            <w:r w:rsidRPr="00C76A2C">
              <w:rPr>
                <w:rFonts w:ascii="Times New Roman" w:hAnsi="Times New Roman" w:cs="Times New Roman"/>
                <w:sz w:val="22"/>
              </w:rPr>
              <w:t>are</w:t>
            </w:r>
            <w:r>
              <w:rPr>
                <w:rFonts w:ascii="Times New Roman" w:hAnsi="Times New Roman" w:cs="Times New Roman"/>
                <w:sz w:val="22"/>
              </w:rPr>
              <w:t xml:space="preserve"> </w:t>
            </w:r>
            <w:r w:rsidRPr="00C76A2C">
              <w:rPr>
                <w:rFonts w:ascii="Times New Roman" w:hAnsi="Times New Roman" w:cs="Times New Roman"/>
                <w:sz w:val="22"/>
              </w:rPr>
              <w:t>made</w:t>
            </w:r>
            <w:r>
              <w:rPr>
                <w:rFonts w:ascii="Times New Roman" w:hAnsi="Times New Roman" w:cs="Times New Roman"/>
                <w:sz w:val="22"/>
              </w:rPr>
              <w:t xml:space="preserve"> </w:t>
            </w:r>
            <w:r w:rsidRPr="00C76A2C">
              <w:rPr>
                <w:rFonts w:ascii="Times New Roman" w:hAnsi="Times New Roman" w:cs="Times New Roman"/>
                <w:sz w:val="22"/>
              </w:rPr>
              <w:t>based</w:t>
            </w:r>
            <w:r>
              <w:rPr>
                <w:rFonts w:ascii="Times New Roman" w:hAnsi="Times New Roman" w:cs="Times New Roman"/>
                <w:sz w:val="22"/>
              </w:rPr>
              <w:t xml:space="preserve"> </w:t>
            </w:r>
            <w:r w:rsidRPr="00C76A2C">
              <w:rPr>
                <w:rFonts w:ascii="Times New Roman" w:hAnsi="Times New Roman" w:cs="Times New Roman"/>
                <w:sz w:val="22"/>
              </w:rPr>
              <w:t>upon</w:t>
            </w:r>
            <w:r>
              <w:rPr>
                <w:rFonts w:ascii="Times New Roman" w:hAnsi="Times New Roman" w:cs="Times New Roman"/>
                <w:sz w:val="22"/>
              </w:rPr>
              <w:t xml:space="preserve"> </w:t>
            </w:r>
            <w:r w:rsidRPr="00C76A2C">
              <w:rPr>
                <w:rFonts w:ascii="Times New Roman" w:hAnsi="Times New Roman" w:cs="Times New Roman"/>
                <w:sz w:val="22"/>
              </w:rPr>
              <w:t>the</w:t>
            </w:r>
          </w:p>
          <w:p w:rsidR="00C14366" w:rsidRPr="00F704B1" w:rsidRDefault="00C76A2C" w:rsidP="00C76A2C">
            <w:pPr>
              <w:rPr>
                <w:rFonts w:ascii="Times New Roman" w:hAnsi="Times New Roman" w:cs="Times New Roman"/>
                <w:b/>
                <w:sz w:val="22"/>
              </w:rPr>
            </w:pPr>
            <w:r w:rsidRPr="00C76A2C">
              <w:rPr>
                <w:rFonts w:ascii="Times New Roman" w:hAnsi="Times New Roman" w:cs="Times New Roman"/>
                <w:sz w:val="22"/>
              </w:rPr>
              <w:t>Immediate</w:t>
            </w:r>
            <w:r>
              <w:rPr>
                <w:rFonts w:ascii="Times New Roman" w:hAnsi="Times New Roman" w:cs="Times New Roman"/>
                <w:sz w:val="22"/>
              </w:rPr>
              <w:t xml:space="preserve"> </w:t>
            </w:r>
            <w:r w:rsidRPr="00C76A2C">
              <w:rPr>
                <w:rFonts w:ascii="Times New Roman" w:hAnsi="Times New Roman" w:cs="Times New Roman"/>
                <w:sz w:val="22"/>
              </w:rPr>
              <w:t>feedback</w:t>
            </w:r>
            <w:r>
              <w:rPr>
                <w:rFonts w:ascii="Times New Roman" w:hAnsi="Times New Roman" w:cs="Times New Roman"/>
                <w:sz w:val="22"/>
              </w:rPr>
              <w:t xml:space="preserve"> </w:t>
            </w:r>
            <w:r w:rsidRPr="00C76A2C">
              <w:rPr>
                <w:rFonts w:ascii="Times New Roman" w:hAnsi="Times New Roman" w:cs="Times New Roman"/>
                <w:sz w:val="22"/>
              </w:rPr>
              <w:t>gained</w:t>
            </w:r>
            <w:r w:rsidR="00531DA6">
              <w:rPr>
                <w:rFonts w:ascii="Times New Roman" w:hAnsi="Times New Roman" w:cs="Times New Roman"/>
                <w:sz w:val="22"/>
              </w:rPr>
              <w:t xml:space="preserve"> </w:t>
            </w:r>
            <w:r w:rsidRPr="00C76A2C">
              <w:rPr>
                <w:rFonts w:ascii="Times New Roman" w:hAnsi="Times New Roman" w:cs="Times New Roman"/>
                <w:sz w:val="22"/>
              </w:rPr>
              <w:t>from</w:t>
            </w:r>
            <w:r>
              <w:rPr>
                <w:rFonts w:ascii="Times New Roman" w:hAnsi="Times New Roman" w:cs="Times New Roman"/>
                <w:sz w:val="22"/>
              </w:rPr>
              <w:t xml:space="preserve"> </w:t>
            </w:r>
            <w:r w:rsidRPr="00C76A2C">
              <w:rPr>
                <w:rFonts w:ascii="Times New Roman" w:hAnsi="Times New Roman" w:cs="Times New Roman"/>
                <w:sz w:val="22"/>
              </w:rPr>
              <w:t>formative</w:t>
            </w:r>
            <w:r>
              <w:rPr>
                <w:rFonts w:ascii="Times New Roman" w:hAnsi="Times New Roman" w:cs="Times New Roman"/>
                <w:sz w:val="22"/>
              </w:rPr>
              <w:t xml:space="preserve"> </w:t>
            </w:r>
            <w:r w:rsidRPr="00C76A2C">
              <w:rPr>
                <w:rFonts w:ascii="Times New Roman" w:hAnsi="Times New Roman" w:cs="Times New Roman"/>
                <w:sz w:val="22"/>
              </w:rPr>
              <w:t>assessments</w:t>
            </w:r>
            <w:r>
              <w:rPr>
                <w:rFonts w:ascii="Times New Roman" w:hAnsi="Times New Roman" w:cs="Times New Roman"/>
                <w:sz w:val="22"/>
              </w:rPr>
              <w:t xml:space="preserve"> (assessment for learning).</w:t>
            </w:r>
            <w:r w:rsidR="00F704B1">
              <w:rPr>
                <w:rFonts w:ascii="Times New Roman" w:hAnsi="Times New Roman" w:cs="Times New Roman"/>
                <w:sz w:val="22"/>
              </w:rPr>
              <w:t xml:space="preserve"> </w:t>
            </w:r>
            <w:r w:rsidR="00F704B1">
              <w:rPr>
                <w:rFonts w:ascii="Times New Roman" w:hAnsi="Times New Roman" w:cs="Times New Roman"/>
                <w:b/>
                <w:sz w:val="22"/>
              </w:rPr>
              <w:t>PLCs, CFA, CSA, flexible groups</w:t>
            </w:r>
          </w:p>
        </w:tc>
        <w:tc>
          <w:tcPr>
            <w:tcW w:w="2504" w:type="dxa"/>
          </w:tcPr>
          <w:p w:rsidR="00B731AD" w:rsidRPr="00B731AD" w:rsidRDefault="00B731AD" w:rsidP="00B731AD">
            <w:pPr>
              <w:rPr>
                <w:rFonts w:ascii="Times New Roman" w:hAnsi="Times New Roman" w:cs="Times New Roman"/>
                <w:sz w:val="22"/>
              </w:rPr>
            </w:pPr>
            <w:r w:rsidRPr="00B731AD">
              <w:rPr>
                <w:rFonts w:ascii="Times New Roman" w:hAnsi="Times New Roman" w:cs="Times New Roman"/>
                <w:sz w:val="22"/>
              </w:rPr>
              <w:t>Administration</w:t>
            </w:r>
          </w:p>
          <w:p w:rsidR="00C14366" w:rsidRPr="007A2BB7" w:rsidRDefault="00B731AD" w:rsidP="00B731AD">
            <w:pPr>
              <w:rPr>
                <w:rFonts w:ascii="Times New Roman" w:hAnsi="Times New Roman" w:cs="Times New Roman"/>
                <w:sz w:val="22"/>
              </w:rPr>
            </w:pPr>
            <w:r w:rsidRPr="00B731AD">
              <w:rPr>
                <w:rFonts w:ascii="Times New Roman" w:hAnsi="Times New Roman" w:cs="Times New Roman"/>
                <w:sz w:val="22"/>
              </w:rPr>
              <w:t>All teachers</w:t>
            </w:r>
          </w:p>
        </w:tc>
        <w:tc>
          <w:tcPr>
            <w:tcW w:w="2149" w:type="dxa"/>
          </w:tcPr>
          <w:p w:rsidR="00C14366" w:rsidRPr="007A2BB7" w:rsidRDefault="007E0E06" w:rsidP="00DF07A2">
            <w:pPr>
              <w:rPr>
                <w:rFonts w:ascii="Times New Roman" w:hAnsi="Times New Roman" w:cs="Times New Roman"/>
                <w:sz w:val="22"/>
              </w:rPr>
            </w:pPr>
            <w:r>
              <w:rPr>
                <w:rFonts w:ascii="Times New Roman" w:hAnsi="Times New Roman" w:cs="Times New Roman"/>
                <w:sz w:val="22"/>
              </w:rPr>
              <w:t>ongoing</w:t>
            </w:r>
          </w:p>
        </w:tc>
        <w:tc>
          <w:tcPr>
            <w:tcW w:w="999" w:type="dxa"/>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FC510D" w:rsidRPr="00FC510D" w:rsidRDefault="00FC510D" w:rsidP="00FC510D">
            <w:pPr>
              <w:rPr>
                <w:rFonts w:ascii="Times New Roman" w:hAnsi="Times New Roman" w:cs="Times New Roman"/>
                <w:sz w:val="22"/>
              </w:rPr>
            </w:pPr>
            <w:r w:rsidRPr="00FC510D">
              <w:rPr>
                <w:rFonts w:ascii="Times New Roman" w:hAnsi="Times New Roman" w:cs="Times New Roman"/>
                <w:sz w:val="22"/>
              </w:rPr>
              <w:t>Incorporate</w:t>
            </w:r>
            <w:r>
              <w:rPr>
                <w:rFonts w:ascii="Times New Roman" w:hAnsi="Times New Roman" w:cs="Times New Roman"/>
                <w:sz w:val="22"/>
              </w:rPr>
              <w:t xml:space="preserve"> </w:t>
            </w:r>
            <w:r w:rsidRPr="00FC510D">
              <w:rPr>
                <w:rFonts w:ascii="Times New Roman" w:hAnsi="Times New Roman" w:cs="Times New Roman"/>
                <w:sz w:val="22"/>
              </w:rPr>
              <w:t>professional</w:t>
            </w:r>
            <w:r>
              <w:rPr>
                <w:rFonts w:ascii="Times New Roman" w:hAnsi="Times New Roman" w:cs="Times New Roman"/>
                <w:sz w:val="22"/>
              </w:rPr>
              <w:t xml:space="preserve"> </w:t>
            </w:r>
            <w:r w:rsidRPr="00FC510D">
              <w:rPr>
                <w:rFonts w:ascii="Times New Roman" w:hAnsi="Times New Roman" w:cs="Times New Roman"/>
                <w:sz w:val="22"/>
              </w:rPr>
              <w:t>knowledge</w:t>
            </w:r>
            <w:r>
              <w:rPr>
                <w:rFonts w:ascii="Times New Roman" w:hAnsi="Times New Roman" w:cs="Times New Roman"/>
                <w:sz w:val="22"/>
              </w:rPr>
              <w:t xml:space="preserve"> </w:t>
            </w:r>
            <w:r w:rsidRPr="00FC510D">
              <w:rPr>
                <w:rFonts w:ascii="Times New Roman" w:hAnsi="Times New Roman" w:cs="Times New Roman"/>
                <w:sz w:val="22"/>
              </w:rPr>
              <w:t>of</w:t>
            </w:r>
            <w:r>
              <w:rPr>
                <w:rFonts w:ascii="Times New Roman" w:hAnsi="Times New Roman" w:cs="Times New Roman"/>
                <w:sz w:val="22"/>
              </w:rPr>
              <w:t xml:space="preserve"> </w:t>
            </w:r>
            <w:r w:rsidRPr="00FC510D">
              <w:rPr>
                <w:rFonts w:ascii="Times New Roman" w:hAnsi="Times New Roman" w:cs="Times New Roman"/>
                <w:sz w:val="22"/>
              </w:rPr>
              <w:t>best</w:t>
            </w:r>
            <w:r>
              <w:rPr>
                <w:rFonts w:ascii="Times New Roman" w:hAnsi="Times New Roman" w:cs="Times New Roman"/>
                <w:sz w:val="22"/>
              </w:rPr>
              <w:t xml:space="preserve"> </w:t>
            </w:r>
            <w:r w:rsidRPr="00FC510D">
              <w:rPr>
                <w:rFonts w:ascii="Times New Roman" w:hAnsi="Times New Roman" w:cs="Times New Roman"/>
                <w:sz w:val="22"/>
              </w:rPr>
              <w:t>practice</w:t>
            </w:r>
            <w:r>
              <w:rPr>
                <w:rFonts w:ascii="Times New Roman" w:hAnsi="Times New Roman" w:cs="Times New Roman"/>
                <w:sz w:val="22"/>
              </w:rPr>
              <w:t xml:space="preserve"> </w:t>
            </w:r>
            <w:r w:rsidRPr="00FC510D">
              <w:rPr>
                <w:rFonts w:ascii="Times New Roman" w:hAnsi="Times New Roman" w:cs="Times New Roman"/>
                <w:sz w:val="22"/>
              </w:rPr>
              <w:t>and</w:t>
            </w:r>
            <w:r>
              <w:rPr>
                <w:rFonts w:ascii="Times New Roman" w:hAnsi="Times New Roman" w:cs="Times New Roman"/>
                <w:sz w:val="22"/>
              </w:rPr>
              <w:t xml:space="preserve"> </w:t>
            </w:r>
            <w:r w:rsidRPr="00FC510D">
              <w:rPr>
                <w:rFonts w:ascii="Times New Roman" w:hAnsi="Times New Roman" w:cs="Times New Roman"/>
                <w:sz w:val="22"/>
              </w:rPr>
              <w:t>high</w:t>
            </w:r>
            <w:r>
              <w:rPr>
                <w:rFonts w:ascii="Times New Roman" w:hAnsi="Times New Roman" w:cs="Times New Roman"/>
                <w:sz w:val="22"/>
              </w:rPr>
              <w:t xml:space="preserve"> </w:t>
            </w:r>
            <w:r w:rsidRPr="00FC510D">
              <w:rPr>
                <w:rFonts w:ascii="Times New Roman" w:hAnsi="Times New Roman" w:cs="Times New Roman"/>
                <w:sz w:val="22"/>
              </w:rPr>
              <w:t>yield</w:t>
            </w:r>
          </w:p>
          <w:p w:rsidR="00FC510D" w:rsidRPr="00FC510D" w:rsidRDefault="00FC510D" w:rsidP="00FC510D">
            <w:pPr>
              <w:rPr>
                <w:rFonts w:ascii="Times New Roman" w:hAnsi="Times New Roman" w:cs="Times New Roman"/>
                <w:sz w:val="22"/>
              </w:rPr>
            </w:pPr>
            <w:r w:rsidRPr="00FC510D">
              <w:rPr>
                <w:rFonts w:ascii="Times New Roman" w:hAnsi="Times New Roman" w:cs="Times New Roman"/>
                <w:sz w:val="22"/>
              </w:rPr>
              <w:t>Strategies</w:t>
            </w:r>
            <w:r>
              <w:rPr>
                <w:rFonts w:ascii="Times New Roman" w:hAnsi="Times New Roman" w:cs="Times New Roman"/>
                <w:sz w:val="22"/>
              </w:rPr>
              <w:t xml:space="preserve"> </w:t>
            </w:r>
            <w:r w:rsidRPr="00FC510D">
              <w:rPr>
                <w:rFonts w:ascii="Times New Roman" w:hAnsi="Times New Roman" w:cs="Times New Roman"/>
                <w:sz w:val="22"/>
              </w:rPr>
              <w:t>with</w:t>
            </w:r>
            <w:r>
              <w:rPr>
                <w:rFonts w:ascii="Times New Roman" w:hAnsi="Times New Roman" w:cs="Times New Roman"/>
                <w:sz w:val="22"/>
              </w:rPr>
              <w:t xml:space="preserve"> </w:t>
            </w:r>
            <w:r w:rsidRPr="00FC510D">
              <w:rPr>
                <w:rFonts w:ascii="Times New Roman" w:hAnsi="Times New Roman" w:cs="Times New Roman"/>
                <w:sz w:val="22"/>
              </w:rPr>
              <w:t>knowledge</w:t>
            </w:r>
            <w:r>
              <w:rPr>
                <w:rFonts w:ascii="Times New Roman" w:hAnsi="Times New Roman" w:cs="Times New Roman"/>
                <w:sz w:val="22"/>
              </w:rPr>
              <w:t xml:space="preserve"> </w:t>
            </w:r>
            <w:r w:rsidRPr="00FC510D">
              <w:rPr>
                <w:rFonts w:ascii="Times New Roman" w:hAnsi="Times New Roman" w:cs="Times New Roman"/>
                <w:sz w:val="22"/>
              </w:rPr>
              <w:t>of</w:t>
            </w:r>
            <w:r>
              <w:rPr>
                <w:rFonts w:ascii="Times New Roman" w:hAnsi="Times New Roman" w:cs="Times New Roman"/>
                <w:sz w:val="22"/>
              </w:rPr>
              <w:t xml:space="preserve"> </w:t>
            </w:r>
            <w:r w:rsidRPr="00FC510D">
              <w:rPr>
                <w:rFonts w:ascii="Times New Roman" w:hAnsi="Times New Roman" w:cs="Times New Roman"/>
                <w:sz w:val="22"/>
              </w:rPr>
              <w:t>personalized</w:t>
            </w:r>
            <w:r>
              <w:rPr>
                <w:rFonts w:ascii="Times New Roman" w:hAnsi="Times New Roman" w:cs="Times New Roman"/>
                <w:sz w:val="22"/>
              </w:rPr>
              <w:t xml:space="preserve"> </w:t>
            </w:r>
            <w:r w:rsidRPr="00FC510D">
              <w:rPr>
                <w:rFonts w:ascii="Times New Roman" w:hAnsi="Times New Roman" w:cs="Times New Roman"/>
                <w:sz w:val="22"/>
              </w:rPr>
              <w:t>student</w:t>
            </w:r>
            <w:r>
              <w:rPr>
                <w:rFonts w:ascii="Times New Roman" w:hAnsi="Times New Roman" w:cs="Times New Roman"/>
                <w:sz w:val="22"/>
              </w:rPr>
              <w:t xml:space="preserve"> </w:t>
            </w:r>
            <w:r w:rsidRPr="00FC510D">
              <w:rPr>
                <w:rFonts w:ascii="Times New Roman" w:hAnsi="Times New Roman" w:cs="Times New Roman"/>
                <w:sz w:val="22"/>
              </w:rPr>
              <w:t>needs</w:t>
            </w:r>
            <w:r>
              <w:rPr>
                <w:rFonts w:ascii="Times New Roman" w:hAnsi="Times New Roman" w:cs="Times New Roman"/>
                <w:sz w:val="22"/>
              </w:rPr>
              <w:t xml:space="preserve"> </w:t>
            </w:r>
            <w:r w:rsidRPr="00FC510D">
              <w:rPr>
                <w:rFonts w:ascii="Times New Roman" w:hAnsi="Times New Roman" w:cs="Times New Roman"/>
                <w:sz w:val="22"/>
              </w:rPr>
              <w:t>to</w:t>
            </w:r>
            <w:r>
              <w:rPr>
                <w:rFonts w:ascii="Times New Roman" w:hAnsi="Times New Roman" w:cs="Times New Roman"/>
                <w:sz w:val="22"/>
              </w:rPr>
              <w:t xml:space="preserve"> </w:t>
            </w:r>
            <w:r w:rsidRPr="00FC510D">
              <w:rPr>
                <w:rFonts w:ascii="Times New Roman" w:hAnsi="Times New Roman" w:cs="Times New Roman"/>
                <w:sz w:val="22"/>
              </w:rPr>
              <w:t>procure</w:t>
            </w:r>
            <w:r>
              <w:rPr>
                <w:rFonts w:ascii="Times New Roman" w:hAnsi="Times New Roman" w:cs="Times New Roman"/>
                <w:sz w:val="22"/>
              </w:rPr>
              <w:t xml:space="preserve"> </w:t>
            </w:r>
            <w:r w:rsidRPr="00FC510D">
              <w:rPr>
                <w:rFonts w:ascii="Times New Roman" w:hAnsi="Times New Roman" w:cs="Times New Roman"/>
                <w:sz w:val="22"/>
              </w:rPr>
              <w:t>a</w:t>
            </w:r>
          </w:p>
          <w:p w:rsidR="00C14366" w:rsidRPr="00F704B1" w:rsidRDefault="00FC510D" w:rsidP="00FC510D">
            <w:pPr>
              <w:rPr>
                <w:rFonts w:ascii="Times New Roman" w:hAnsi="Times New Roman" w:cs="Times New Roman"/>
                <w:b/>
                <w:sz w:val="22"/>
              </w:rPr>
            </w:pPr>
            <w:r w:rsidRPr="00FC510D">
              <w:rPr>
                <w:rFonts w:ascii="Times New Roman" w:hAnsi="Times New Roman" w:cs="Times New Roman"/>
                <w:sz w:val="22"/>
              </w:rPr>
              <w:t>Unique</w:t>
            </w:r>
            <w:r>
              <w:rPr>
                <w:rFonts w:ascii="Times New Roman" w:hAnsi="Times New Roman" w:cs="Times New Roman"/>
                <w:sz w:val="22"/>
              </w:rPr>
              <w:t xml:space="preserve"> </w:t>
            </w:r>
            <w:r w:rsidRPr="00FC510D">
              <w:rPr>
                <w:rFonts w:ascii="Times New Roman" w:hAnsi="Times New Roman" w:cs="Times New Roman"/>
                <w:sz w:val="22"/>
              </w:rPr>
              <w:t>match</w:t>
            </w:r>
            <w:r>
              <w:rPr>
                <w:rFonts w:ascii="Times New Roman" w:hAnsi="Times New Roman" w:cs="Times New Roman"/>
                <w:sz w:val="22"/>
              </w:rPr>
              <w:t xml:space="preserve"> </w:t>
            </w:r>
            <w:r w:rsidRPr="00FC510D">
              <w:rPr>
                <w:rFonts w:ascii="Times New Roman" w:hAnsi="Times New Roman" w:cs="Times New Roman"/>
                <w:sz w:val="22"/>
              </w:rPr>
              <w:t>that</w:t>
            </w:r>
            <w:r>
              <w:rPr>
                <w:rFonts w:ascii="Times New Roman" w:hAnsi="Times New Roman" w:cs="Times New Roman"/>
                <w:sz w:val="22"/>
              </w:rPr>
              <w:t xml:space="preserve"> </w:t>
            </w:r>
            <w:r w:rsidRPr="00FC510D">
              <w:rPr>
                <w:rFonts w:ascii="Times New Roman" w:hAnsi="Times New Roman" w:cs="Times New Roman"/>
                <w:sz w:val="22"/>
              </w:rPr>
              <w:t>will</w:t>
            </w:r>
            <w:r>
              <w:rPr>
                <w:rFonts w:ascii="Times New Roman" w:hAnsi="Times New Roman" w:cs="Times New Roman"/>
                <w:sz w:val="22"/>
              </w:rPr>
              <w:t xml:space="preserve"> </w:t>
            </w:r>
            <w:r w:rsidRPr="00FC510D">
              <w:rPr>
                <w:rFonts w:ascii="Times New Roman" w:hAnsi="Times New Roman" w:cs="Times New Roman"/>
                <w:sz w:val="22"/>
              </w:rPr>
              <w:t>propel</w:t>
            </w:r>
            <w:r>
              <w:rPr>
                <w:rFonts w:ascii="Times New Roman" w:hAnsi="Times New Roman" w:cs="Times New Roman"/>
                <w:sz w:val="22"/>
              </w:rPr>
              <w:t xml:space="preserve"> </w:t>
            </w:r>
            <w:r w:rsidRPr="00FC510D">
              <w:rPr>
                <w:rFonts w:ascii="Times New Roman" w:hAnsi="Times New Roman" w:cs="Times New Roman"/>
                <w:sz w:val="22"/>
              </w:rPr>
              <w:t>student</w:t>
            </w:r>
            <w:r>
              <w:rPr>
                <w:rFonts w:ascii="Times New Roman" w:hAnsi="Times New Roman" w:cs="Times New Roman"/>
                <w:sz w:val="22"/>
              </w:rPr>
              <w:t xml:space="preserve"> </w:t>
            </w:r>
            <w:r w:rsidRPr="00FC510D">
              <w:rPr>
                <w:rFonts w:ascii="Times New Roman" w:hAnsi="Times New Roman" w:cs="Times New Roman"/>
                <w:sz w:val="22"/>
              </w:rPr>
              <w:t>achievement</w:t>
            </w:r>
            <w:r>
              <w:rPr>
                <w:rFonts w:ascii="Times New Roman" w:hAnsi="Times New Roman" w:cs="Times New Roman"/>
                <w:sz w:val="22"/>
              </w:rPr>
              <w:t>.</w:t>
            </w:r>
            <w:r w:rsidR="00F704B1">
              <w:rPr>
                <w:rFonts w:ascii="Times New Roman" w:hAnsi="Times New Roman" w:cs="Times New Roman"/>
                <w:sz w:val="22"/>
              </w:rPr>
              <w:t xml:space="preserve"> </w:t>
            </w:r>
            <w:r w:rsidR="00F704B1">
              <w:rPr>
                <w:rFonts w:ascii="Times New Roman" w:hAnsi="Times New Roman" w:cs="Times New Roman"/>
                <w:b/>
                <w:sz w:val="22"/>
              </w:rPr>
              <w:t>Kagan, Thoughtful Ed. Google classroom</w:t>
            </w:r>
          </w:p>
        </w:tc>
        <w:tc>
          <w:tcPr>
            <w:tcW w:w="2504" w:type="dxa"/>
            <w:tcBorders>
              <w:bottom w:val="single" w:sz="4" w:space="0" w:color="auto"/>
            </w:tcBorders>
          </w:tcPr>
          <w:p w:rsidR="00B731AD" w:rsidRPr="00B731AD" w:rsidRDefault="00B731AD" w:rsidP="00B731AD">
            <w:pPr>
              <w:rPr>
                <w:rFonts w:ascii="Times New Roman" w:hAnsi="Times New Roman" w:cs="Times New Roman"/>
                <w:sz w:val="22"/>
              </w:rPr>
            </w:pPr>
            <w:r w:rsidRPr="00B731AD">
              <w:rPr>
                <w:rFonts w:ascii="Times New Roman" w:hAnsi="Times New Roman" w:cs="Times New Roman"/>
                <w:sz w:val="22"/>
              </w:rPr>
              <w:t>Administration</w:t>
            </w:r>
          </w:p>
          <w:p w:rsidR="00C14366" w:rsidRPr="007A2BB7" w:rsidRDefault="00B731AD" w:rsidP="00B731AD">
            <w:pPr>
              <w:rPr>
                <w:rFonts w:ascii="Times New Roman" w:hAnsi="Times New Roman" w:cs="Times New Roman"/>
                <w:sz w:val="22"/>
              </w:rPr>
            </w:pPr>
            <w:r w:rsidRPr="00B731AD">
              <w:rPr>
                <w:rFonts w:ascii="Times New Roman" w:hAnsi="Times New Roman" w:cs="Times New Roman"/>
                <w:sz w:val="22"/>
              </w:rPr>
              <w:t>All teachers</w:t>
            </w:r>
          </w:p>
        </w:tc>
        <w:tc>
          <w:tcPr>
            <w:tcW w:w="2149" w:type="dxa"/>
            <w:tcBorders>
              <w:bottom w:val="single" w:sz="4" w:space="0" w:color="auto"/>
            </w:tcBorders>
          </w:tcPr>
          <w:p w:rsidR="00C14366" w:rsidRPr="007A2BB7" w:rsidRDefault="007E0E06" w:rsidP="00DF07A2">
            <w:pPr>
              <w:rPr>
                <w:rFonts w:ascii="Times New Roman" w:hAnsi="Times New Roman" w:cs="Times New Roman"/>
                <w:sz w:val="22"/>
              </w:rPr>
            </w:pPr>
            <w:r>
              <w:rPr>
                <w:rFonts w:ascii="Times New Roman" w:hAnsi="Times New Roman" w:cs="Times New Roman"/>
                <w:sz w:val="22"/>
              </w:rPr>
              <w:t>ongoing</w:t>
            </w:r>
          </w:p>
        </w:tc>
        <w:tc>
          <w:tcPr>
            <w:tcW w:w="999" w:type="dxa"/>
            <w:tcBorders>
              <w:bottom w:val="single" w:sz="4" w:space="0" w:color="auto"/>
            </w:tcBorders>
          </w:tcPr>
          <w:p w:rsidR="00C14366" w:rsidRPr="007A2BB7" w:rsidRDefault="008E53A6" w:rsidP="00DF07A2">
            <w:pPr>
              <w:rPr>
                <w:rFonts w:ascii="Times New Roman" w:hAnsi="Times New Roman" w:cs="Times New Roman"/>
                <w:sz w:val="22"/>
              </w:rPr>
            </w:pPr>
            <w:r>
              <w:rPr>
                <w:rFonts w:ascii="Times New Roman" w:hAnsi="Times New Roman" w:cs="Times New Roman"/>
                <w:sz w:val="22"/>
              </w:rPr>
              <w:t>5,000</w:t>
            </w:r>
          </w:p>
        </w:tc>
      </w:tr>
      <w:tr w:rsidR="00C14366" w:rsidRPr="00002041" w:rsidTr="009E3BA4">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Pr="007A2BB7" w:rsidRDefault="00C14366" w:rsidP="00DF07A2">
            <w:pPr>
              <w:rPr>
                <w:rFonts w:ascii="Times New Roman" w:hAnsi="Times New Roman" w:cs="Times New Roman"/>
                <w:sz w:val="22"/>
              </w:rPr>
            </w:pP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9E3BA4" w:rsidRPr="00002041" w:rsidTr="00DF07A2">
        <w:tc>
          <w:tcPr>
            <w:tcW w:w="2988" w:type="dxa"/>
          </w:tcPr>
          <w:p w:rsidR="00FE6EA9" w:rsidRDefault="00FE6EA9" w:rsidP="00DF07A2">
            <w:pPr>
              <w:rPr>
                <w:rFonts w:ascii="Times New Roman" w:hAnsi="Times New Roman" w:cs="Times New Roman"/>
                <w:sz w:val="22"/>
              </w:rPr>
            </w:pPr>
          </w:p>
          <w:p w:rsidR="00370398" w:rsidRDefault="00A56D12" w:rsidP="00971CAD">
            <w:pPr>
              <w:rPr>
                <w:rFonts w:ascii="Times New Roman" w:hAnsi="Times New Roman" w:cs="Times New Roman"/>
                <w:sz w:val="22"/>
              </w:rPr>
            </w:pPr>
            <w:r>
              <w:rPr>
                <w:rFonts w:ascii="Times New Roman" w:hAnsi="Times New Roman" w:cs="Times New Roman"/>
                <w:sz w:val="22"/>
              </w:rPr>
              <w:t>Objective 3:</w:t>
            </w:r>
          </w:p>
          <w:p w:rsidR="009E3BA4" w:rsidRPr="007A2BB7" w:rsidRDefault="00B3076D" w:rsidP="00DF07A2">
            <w:pPr>
              <w:rPr>
                <w:rFonts w:ascii="Times New Roman" w:hAnsi="Times New Roman" w:cs="Times New Roman"/>
                <w:sz w:val="22"/>
              </w:rPr>
            </w:pPr>
            <w:r>
              <w:rPr>
                <w:rFonts w:ascii="Times New Roman" w:hAnsi="Times New Roman" w:cs="Times New Roman"/>
                <w:sz w:val="22"/>
              </w:rPr>
              <w:t>By May 2019</w:t>
            </w:r>
            <w:r w:rsidR="00FE6EA9">
              <w:rPr>
                <w:rFonts w:ascii="Times New Roman" w:hAnsi="Times New Roman" w:cs="Times New Roman"/>
                <w:sz w:val="22"/>
              </w:rPr>
              <w:t xml:space="preserve">, Heartland </w:t>
            </w:r>
            <w:r w:rsidR="009E3BA4">
              <w:rPr>
                <w:rFonts w:ascii="Times New Roman" w:hAnsi="Times New Roman" w:cs="Times New Roman"/>
                <w:sz w:val="22"/>
              </w:rPr>
              <w:t xml:space="preserve">will </w:t>
            </w:r>
            <w:r w:rsidR="00370398">
              <w:rPr>
                <w:rFonts w:ascii="Times New Roman" w:hAnsi="Times New Roman" w:cs="Times New Roman"/>
                <w:sz w:val="22"/>
              </w:rPr>
              <w:t>increase the percentage of proficient</w:t>
            </w:r>
            <w:r w:rsidR="009E3BA4">
              <w:rPr>
                <w:rFonts w:ascii="Times New Roman" w:hAnsi="Times New Roman" w:cs="Times New Roman"/>
                <w:sz w:val="22"/>
              </w:rPr>
              <w:t xml:space="preserve"> in </w:t>
            </w:r>
            <w:r w:rsidR="009E3BA4" w:rsidRPr="009E3BA4">
              <w:rPr>
                <w:rFonts w:ascii="Times New Roman" w:hAnsi="Times New Roman" w:cs="Times New Roman"/>
                <w:sz w:val="22"/>
              </w:rPr>
              <w:t>reading and math o</w:t>
            </w:r>
            <w:r w:rsidR="009E3BA4">
              <w:rPr>
                <w:rFonts w:ascii="Times New Roman" w:hAnsi="Times New Roman" w:cs="Times New Roman"/>
                <w:sz w:val="22"/>
              </w:rPr>
              <w:t xml:space="preserve">n KPREP for our </w:t>
            </w:r>
            <w:r w:rsidR="00370398">
              <w:rPr>
                <w:rFonts w:ascii="Times New Roman" w:hAnsi="Times New Roman" w:cs="Times New Roman"/>
                <w:sz w:val="22"/>
              </w:rPr>
              <w:t xml:space="preserve">disability gap group from17.2% </w:t>
            </w:r>
            <w:r w:rsidR="00D8713B">
              <w:rPr>
                <w:rFonts w:ascii="Times New Roman" w:hAnsi="Times New Roman" w:cs="Times New Roman"/>
                <w:sz w:val="22"/>
              </w:rPr>
              <w:t xml:space="preserve"> 46</w:t>
            </w:r>
            <w:r w:rsidR="00370398">
              <w:rPr>
                <w:rFonts w:ascii="Times New Roman" w:hAnsi="Times New Roman" w:cs="Times New Roman"/>
                <w:sz w:val="22"/>
              </w:rPr>
              <w:t>%</w:t>
            </w:r>
          </w:p>
        </w:tc>
        <w:tc>
          <w:tcPr>
            <w:tcW w:w="3150" w:type="dxa"/>
          </w:tcPr>
          <w:p w:rsidR="00A56D12" w:rsidRDefault="00A56D12" w:rsidP="00A56D12">
            <w:pPr>
              <w:rPr>
                <w:rFonts w:ascii="Times New Roman" w:hAnsi="Times New Roman" w:cs="Times New Roman"/>
                <w:sz w:val="22"/>
              </w:rPr>
            </w:pPr>
          </w:p>
          <w:p w:rsidR="00A56D12" w:rsidRPr="00A56D12" w:rsidRDefault="00A56D12" w:rsidP="00A56D12">
            <w:pPr>
              <w:rPr>
                <w:rFonts w:ascii="Times New Roman" w:hAnsi="Times New Roman" w:cs="Times New Roman"/>
                <w:sz w:val="22"/>
              </w:rPr>
            </w:pPr>
            <w:r w:rsidRPr="00A56D12">
              <w:rPr>
                <w:rFonts w:ascii="Times New Roman" w:hAnsi="Times New Roman" w:cs="Times New Roman"/>
                <w:sz w:val="22"/>
              </w:rPr>
              <w:t xml:space="preserve">•  KCWP 2: Design and Deliver   </w:t>
            </w:r>
          </w:p>
          <w:p w:rsidR="001668C3" w:rsidRDefault="00A56D12" w:rsidP="00A56D12">
            <w:pPr>
              <w:rPr>
                <w:rFonts w:ascii="Times New Roman" w:hAnsi="Times New Roman" w:cs="Times New Roman"/>
                <w:sz w:val="22"/>
              </w:rPr>
            </w:pPr>
            <w:r w:rsidRPr="00A56D12">
              <w:rPr>
                <w:rFonts w:ascii="Times New Roman" w:hAnsi="Times New Roman" w:cs="Times New Roman"/>
                <w:sz w:val="22"/>
              </w:rPr>
              <w:t xml:space="preserve">   Instruction</w:t>
            </w:r>
          </w:p>
          <w:p w:rsidR="001668C3" w:rsidRDefault="001668C3" w:rsidP="00A56D12">
            <w:pPr>
              <w:rPr>
                <w:rFonts w:ascii="Times New Roman" w:hAnsi="Times New Roman" w:cs="Times New Roman"/>
                <w:sz w:val="22"/>
              </w:rPr>
            </w:pPr>
          </w:p>
          <w:p w:rsidR="001668C3" w:rsidRDefault="001668C3" w:rsidP="00A56D12">
            <w:pPr>
              <w:rPr>
                <w:rFonts w:ascii="Times New Roman" w:hAnsi="Times New Roman" w:cs="Times New Roman"/>
                <w:sz w:val="22"/>
              </w:rPr>
            </w:pPr>
            <w:r>
              <w:rPr>
                <w:rFonts w:ascii="Times New Roman" w:hAnsi="Times New Roman" w:cs="Times New Roman"/>
                <w:sz w:val="22"/>
              </w:rPr>
              <w:t xml:space="preserve">•  </w:t>
            </w:r>
            <w:r w:rsidRPr="001668C3">
              <w:rPr>
                <w:rFonts w:ascii="Times New Roman" w:hAnsi="Times New Roman" w:cs="Times New Roman"/>
                <w:sz w:val="22"/>
              </w:rPr>
              <w:t xml:space="preserve">KCWP 5: Design, Align and </w:t>
            </w:r>
          </w:p>
          <w:p w:rsidR="009E3BA4" w:rsidRDefault="001668C3" w:rsidP="00A56D12">
            <w:pPr>
              <w:rPr>
                <w:rFonts w:ascii="Times New Roman" w:hAnsi="Times New Roman" w:cs="Times New Roman"/>
                <w:sz w:val="22"/>
              </w:rPr>
            </w:pPr>
            <w:r>
              <w:rPr>
                <w:rFonts w:ascii="Times New Roman" w:hAnsi="Times New Roman" w:cs="Times New Roman"/>
                <w:sz w:val="22"/>
              </w:rPr>
              <w:t xml:space="preserve">   </w:t>
            </w:r>
            <w:r w:rsidRPr="001668C3">
              <w:rPr>
                <w:rFonts w:ascii="Times New Roman" w:hAnsi="Times New Roman" w:cs="Times New Roman"/>
                <w:sz w:val="22"/>
              </w:rPr>
              <w:t>Deliver Support</w:t>
            </w:r>
          </w:p>
          <w:p w:rsidR="001668C3" w:rsidRPr="007A2BB7" w:rsidRDefault="001668C3" w:rsidP="00A56D12">
            <w:pPr>
              <w:rPr>
                <w:rFonts w:ascii="Times New Roman" w:hAnsi="Times New Roman" w:cs="Times New Roman"/>
                <w:sz w:val="22"/>
              </w:rPr>
            </w:pPr>
          </w:p>
        </w:tc>
        <w:tc>
          <w:tcPr>
            <w:tcW w:w="6911" w:type="dxa"/>
            <w:tcBorders>
              <w:bottom w:val="single" w:sz="8" w:space="0" w:color="000000" w:themeColor="text1"/>
            </w:tcBorders>
          </w:tcPr>
          <w:p w:rsidR="00C76A2C" w:rsidRPr="00C76A2C" w:rsidRDefault="00C76A2C" w:rsidP="00C76A2C">
            <w:pPr>
              <w:rPr>
                <w:rFonts w:ascii="Times New Roman" w:hAnsi="Times New Roman" w:cs="Times New Roman"/>
                <w:sz w:val="22"/>
              </w:rPr>
            </w:pPr>
            <w:r w:rsidRPr="00C76A2C">
              <w:rPr>
                <w:rFonts w:ascii="Times New Roman" w:hAnsi="Times New Roman" w:cs="Times New Roman"/>
                <w:sz w:val="22"/>
              </w:rPr>
              <w:t>Utilize</w:t>
            </w:r>
            <w:r>
              <w:rPr>
                <w:rFonts w:ascii="Times New Roman" w:hAnsi="Times New Roman" w:cs="Times New Roman"/>
                <w:sz w:val="22"/>
              </w:rPr>
              <w:t xml:space="preserve"> </w:t>
            </w:r>
            <w:r w:rsidRPr="00C76A2C">
              <w:rPr>
                <w:rFonts w:ascii="Times New Roman" w:hAnsi="Times New Roman" w:cs="Times New Roman"/>
                <w:sz w:val="22"/>
              </w:rPr>
              <w:t>knowledge</w:t>
            </w:r>
            <w:r>
              <w:rPr>
                <w:rFonts w:ascii="Times New Roman" w:hAnsi="Times New Roman" w:cs="Times New Roman"/>
                <w:sz w:val="22"/>
              </w:rPr>
              <w:t xml:space="preserve"> </w:t>
            </w:r>
            <w:r w:rsidRPr="00C76A2C">
              <w:rPr>
                <w:rFonts w:ascii="Times New Roman" w:hAnsi="Times New Roman" w:cs="Times New Roman"/>
                <w:sz w:val="22"/>
              </w:rPr>
              <w:t>of</w:t>
            </w:r>
            <w:r>
              <w:rPr>
                <w:rFonts w:ascii="Times New Roman" w:hAnsi="Times New Roman" w:cs="Times New Roman"/>
                <w:sz w:val="22"/>
              </w:rPr>
              <w:t xml:space="preserve"> </w:t>
            </w:r>
            <w:r w:rsidRPr="00C76A2C">
              <w:rPr>
                <w:rFonts w:ascii="Times New Roman" w:hAnsi="Times New Roman" w:cs="Times New Roman"/>
                <w:sz w:val="22"/>
              </w:rPr>
              <w:t>best</w:t>
            </w:r>
            <w:r>
              <w:rPr>
                <w:rFonts w:ascii="Times New Roman" w:hAnsi="Times New Roman" w:cs="Times New Roman"/>
                <w:sz w:val="22"/>
              </w:rPr>
              <w:t xml:space="preserve"> </w:t>
            </w:r>
            <w:r w:rsidRPr="00C76A2C">
              <w:rPr>
                <w:rFonts w:ascii="Times New Roman" w:hAnsi="Times New Roman" w:cs="Times New Roman"/>
                <w:sz w:val="22"/>
              </w:rPr>
              <w:t>practice/high</w:t>
            </w:r>
            <w:r w:rsidR="00531DA6">
              <w:rPr>
                <w:rFonts w:ascii="Times New Roman" w:hAnsi="Times New Roman" w:cs="Times New Roman"/>
                <w:sz w:val="22"/>
              </w:rPr>
              <w:t xml:space="preserve"> </w:t>
            </w:r>
            <w:r w:rsidRPr="00C76A2C">
              <w:rPr>
                <w:rFonts w:ascii="Times New Roman" w:hAnsi="Times New Roman" w:cs="Times New Roman"/>
                <w:sz w:val="22"/>
              </w:rPr>
              <w:t>yield</w:t>
            </w:r>
            <w:r w:rsidR="00531DA6">
              <w:rPr>
                <w:rFonts w:ascii="Times New Roman" w:hAnsi="Times New Roman" w:cs="Times New Roman"/>
                <w:sz w:val="22"/>
              </w:rPr>
              <w:t xml:space="preserve"> </w:t>
            </w:r>
            <w:r w:rsidRPr="00C76A2C">
              <w:rPr>
                <w:rFonts w:ascii="Times New Roman" w:hAnsi="Times New Roman" w:cs="Times New Roman"/>
                <w:sz w:val="22"/>
              </w:rPr>
              <w:t>instructional</w:t>
            </w:r>
            <w:r w:rsidR="00531DA6">
              <w:rPr>
                <w:rFonts w:ascii="Times New Roman" w:hAnsi="Times New Roman" w:cs="Times New Roman"/>
                <w:sz w:val="22"/>
              </w:rPr>
              <w:t xml:space="preserve"> </w:t>
            </w:r>
            <w:r w:rsidRPr="00C76A2C">
              <w:rPr>
                <w:rFonts w:ascii="Times New Roman" w:hAnsi="Times New Roman" w:cs="Times New Roman"/>
                <w:sz w:val="22"/>
              </w:rPr>
              <w:t>strategies</w:t>
            </w:r>
            <w:r w:rsidR="00531DA6">
              <w:rPr>
                <w:rFonts w:ascii="Times New Roman" w:hAnsi="Times New Roman" w:cs="Times New Roman"/>
                <w:sz w:val="22"/>
              </w:rPr>
              <w:t xml:space="preserve"> </w:t>
            </w:r>
            <w:r w:rsidRPr="00C76A2C">
              <w:rPr>
                <w:rFonts w:ascii="Times New Roman" w:hAnsi="Times New Roman" w:cs="Times New Roman"/>
                <w:sz w:val="22"/>
              </w:rPr>
              <w:t>to</w:t>
            </w:r>
          </w:p>
          <w:p w:rsidR="00FC510D" w:rsidRDefault="00531DA6" w:rsidP="00FC510D">
            <w:r>
              <w:rPr>
                <w:rFonts w:ascii="Times New Roman" w:hAnsi="Times New Roman" w:cs="Times New Roman"/>
                <w:sz w:val="22"/>
              </w:rPr>
              <w:t>a</w:t>
            </w:r>
            <w:r w:rsidR="00C76A2C" w:rsidRPr="00C76A2C">
              <w:rPr>
                <w:rFonts w:ascii="Times New Roman" w:hAnsi="Times New Roman" w:cs="Times New Roman"/>
                <w:sz w:val="22"/>
              </w:rPr>
              <w:t>id</w:t>
            </w:r>
            <w:r>
              <w:rPr>
                <w:rFonts w:ascii="Times New Roman" w:hAnsi="Times New Roman" w:cs="Times New Roman"/>
                <w:sz w:val="22"/>
              </w:rPr>
              <w:t xml:space="preserve"> </w:t>
            </w:r>
            <w:r w:rsidR="00C76A2C" w:rsidRPr="00C76A2C">
              <w:rPr>
                <w:rFonts w:ascii="Times New Roman" w:hAnsi="Times New Roman" w:cs="Times New Roman"/>
                <w:sz w:val="22"/>
              </w:rPr>
              <w:t>in</w:t>
            </w:r>
            <w:r>
              <w:rPr>
                <w:rFonts w:ascii="Times New Roman" w:hAnsi="Times New Roman" w:cs="Times New Roman"/>
                <w:sz w:val="22"/>
              </w:rPr>
              <w:t xml:space="preserve"> </w:t>
            </w:r>
            <w:r w:rsidR="00C76A2C" w:rsidRPr="00C76A2C">
              <w:rPr>
                <w:rFonts w:ascii="Times New Roman" w:hAnsi="Times New Roman" w:cs="Times New Roman"/>
                <w:sz w:val="22"/>
              </w:rPr>
              <w:t>curricular</w:t>
            </w:r>
            <w:r>
              <w:rPr>
                <w:rFonts w:ascii="Times New Roman" w:hAnsi="Times New Roman" w:cs="Times New Roman"/>
                <w:sz w:val="22"/>
              </w:rPr>
              <w:t xml:space="preserve"> </w:t>
            </w:r>
            <w:r w:rsidR="00C76A2C" w:rsidRPr="00C76A2C">
              <w:rPr>
                <w:rFonts w:ascii="Times New Roman" w:hAnsi="Times New Roman" w:cs="Times New Roman"/>
                <w:sz w:val="22"/>
              </w:rPr>
              <w:t>adjustments</w:t>
            </w:r>
            <w:r>
              <w:rPr>
                <w:rFonts w:ascii="Times New Roman" w:hAnsi="Times New Roman" w:cs="Times New Roman"/>
                <w:sz w:val="22"/>
              </w:rPr>
              <w:t xml:space="preserve"> </w:t>
            </w:r>
            <w:r w:rsidR="00C76A2C" w:rsidRPr="00C76A2C">
              <w:rPr>
                <w:rFonts w:ascii="Times New Roman" w:hAnsi="Times New Roman" w:cs="Times New Roman"/>
                <w:sz w:val="22"/>
              </w:rPr>
              <w:t>when</w:t>
            </w:r>
            <w:r>
              <w:rPr>
                <w:rFonts w:ascii="Times New Roman" w:hAnsi="Times New Roman" w:cs="Times New Roman"/>
                <w:sz w:val="22"/>
              </w:rPr>
              <w:t xml:space="preserve"> </w:t>
            </w:r>
            <w:r w:rsidR="00C76A2C" w:rsidRPr="00C76A2C">
              <w:rPr>
                <w:rFonts w:ascii="Times New Roman" w:hAnsi="Times New Roman" w:cs="Times New Roman"/>
                <w:sz w:val="22"/>
              </w:rPr>
              <w:t>students</w:t>
            </w:r>
            <w:r>
              <w:rPr>
                <w:rFonts w:ascii="Times New Roman" w:hAnsi="Times New Roman" w:cs="Times New Roman"/>
                <w:sz w:val="22"/>
              </w:rPr>
              <w:t xml:space="preserve"> </w:t>
            </w:r>
            <w:r w:rsidR="00C76A2C" w:rsidRPr="00C76A2C">
              <w:rPr>
                <w:rFonts w:ascii="Times New Roman" w:hAnsi="Times New Roman" w:cs="Times New Roman"/>
                <w:sz w:val="22"/>
              </w:rPr>
              <w:t>fail</w:t>
            </w:r>
            <w:r>
              <w:rPr>
                <w:rFonts w:ascii="Times New Roman" w:hAnsi="Times New Roman" w:cs="Times New Roman"/>
                <w:sz w:val="22"/>
              </w:rPr>
              <w:t xml:space="preserve"> </w:t>
            </w:r>
            <w:r w:rsidR="00C76A2C" w:rsidRPr="00C76A2C">
              <w:rPr>
                <w:rFonts w:ascii="Times New Roman" w:hAnsi="Times New Roman" w:cs="Times New Roman"/>
                <w:sz w:val="22"/>
              </w:rPr>
              <w:t>t</w:t>
            </w:r>
            <w:r>
              <w:rPr>
                <w:rFonts w:ascii="Times New Roman" w:hAnsi="Times New Roman" w:cs="Times New Roman"/>
                <w:sz w:val="22"/>
              </w:rPr>
              <w:t>o meet mastery.</w:t>
            </w:r>
            <w:r w:rsidR="00FC510D">
              <w:t xml:space="preserve"> </w:t>
            </w:r>
          </w:p>
          <w:p w:rsidR="00F704B1" w:rsidRPr="00F704B1" w:rsidRDefault="00F704B1" w:rsidP="00FC510D">
            <w:pPr>
              <w:rPr>
                <w:b/>
              </w:rPr>
            </w:pPr>
            <w:r>
              <w:rPr>
                <w:b/>
              </w:rPr>
              <w:t xml:space="preserve">Kagan, Thoughtful Ed. Marzano, </w:t>
            </w:r>
            <w:r w:rsidR="00B731AD">
              <w:rPr>
                <w:b/>
              </w:rPr>
              <w:t>specially designed instruction</w:t>
            </w:r>
          </w:p>
          <w:p w:rsidR="00FC510D" w:rsidRDefault="00FC510D" w:rsidP="00FC510D"/>
          <w:p w:rsidR="00FC510D" w:rsidRPr="00FC510D" w:rsidRDefault="00B731AD" w:rsidP="00FC510D">
            <w:pPr>
              <w:rPr>
                <w:rFonts w:ascii="Times New Roman" w:hAnsi="Times New Roman" w:cs="Times New Roman"/>
                <w:sz w:val="22"/>
              </w:rPr>
            </w:pPr>
            <w:r w:rsidRPr="00B731AD">
              <w:rPr>
                <w:rFonts w:ascii="Times New Roman" w:hAnsi="Times New Roman" w:cs="Times New Roman"/>
                <w:sz w:val="22"/>
              </w:rPr>
              <w:t>C</w:t>
            </w:r>
            <w:r w:rsidR="00FC510D" w:rsidRPr="00B731AD">
              <w:rPr>
                <w:rFonts w:ascii="Times New Roman" w:hAnsi="Times New Roman" w:cs="Times New Roman"/>
                <w:sz w:val="22"/>
              </w:rPr>
              <w:t>reate</w:t>
            </w:r>
            <w:r w:rsidR="00FC510D">
              <w:rPr>
                <w:rFonts w:ascii="Times New Roman" w:hAnsi="Times New Roman" w:cs="Times New Roman"/>
                <w:sz w:val="22"/>
              </w:rPr>
              <w:t xml:space="preserve"> </w:t>
            </w:r>
            <w:r w:rsidR="00FC510D" w:rsidRPr="00FC510D">
              <w:rPr>
                <w:rFonts w:ascii="Times New Roman" w:hAnsi="Times New Roman" w:cs="Times New Roman"/>
                <w:sz w:val="22"/>
              </w:rPr>
              <w:t>and</w:t>
            </w:r>
            <w:r w:rsidR="00FC510D">
              <w:rPr>
                <w:rFonts w:ascii="Times New Roman" w:hAnsi="Times New Roman" w:cs="Times New Roman"/>
                <w:sz w:val="22"/>
              </w:rPr>
              <w:t xml:space="preserve"> </w:t>
            </w:r>
            <w:r w:rsidR="00FC510D" w:rsidRPr="00FC510D">
              <w:rPr>
                <w:rFonts w:ascii="Times New Roman" w:hAnsi="Times New Roman" w:cs="Times New Roman"/>
                <w:sz w:val="22"/>
              </w:rPr>
              <w:t>monitor</w:t>
            </w:r>
            <w:r w:rsidR="00FC510D">
              <w:rPr>
                <w:rFonts w:ascii="Times New Roman" w:hAnsi="Times New Roman" w:cs="Times New Roman"/>
                <w:sz w:val="22"/>
              </w:rPr>
              <w:t xml:space="preserve"> </w:t>
            </w:r>
            <w:r w:rsidR="00FC510D" w:rsidRPr="00FC510D">
              <w:rPr>
                <w:rFonts w:ascii="Times New Roman" w:hAnsi="Times New Roman" w:cs="Times New Roman"/>
                <w:sz w:val="22"/>
              </w:rPr>
              <w:t>a</w:t>
            </w:r>
            <w:r w:rsidR="00FC510D">
              <w:rPr>
                <w:rFonts w:ascii="Times New Roman" w:hAnsi="Times New Roman" w:cs="Times New Roman"/>
                <w:sz w:val="22"/>
              </w:rPr>
              <w:t xml:space="preserve"> </w:t>
            </w:r>
            <w:r w:rsidR="00FC510D" w:rsidRPr="00FC510D">
              <w:rPr>
                <w:rFonts w:ascii="Times New Roman" w:hAnsi="Times New Roman" w:cs="Times New Roman"/>
                <w:sz w:val="22"/>
              </w:rPr>
              <w:t>“Watch</w:t>
            </w:r>
            <w:r w:rsidR="00FC510D">
              <w:rPr>
                <w:rFonts w:ascii="Times New Roman" w:hAnsi="Times New Roman" w:cs="Times New Roman"/>
                <w:sz w:val="22"/>
              </w:rPr>
              <w:t xml:space="preserve"> </w:t>
            </w:r>
            <w:r w:rsidR="00FC510D" w:rsidRPr="00FC510D">
              <w:rPr>
                <w:rFonts w:ascii="Times New Roman" w:hAnsi="Times New Roman" w:cs="Times New Roman"/>
                <w:sz w:val="22"/>
              </w:rPr>
              <w:t>(Cusp)</w:t>
            </w:r>
            <w:r w:rsidR="00FC510D">
              <w:rPr>
                <w:rFonts w:ascii="Times New Roman" w:hAnsi="Times New Roman" w:cs="Times New Roman"/>
                <w:sz w:val="22"/>
              </w:rPr>
              <w:t xml:space="preserve"> </w:t>
            </w:r>
            <w:r w:rsidR="00FC510D" w:rsidRPr="00FC510D">
              <w:rPr>
                <w:rFonts w:ascii="Times New Roman" w:hAnsi="Times New Roman" w:cs="Times New Roman"/>
                <w:sz w:val="22"/>
              </w:rPr>
              <w:t>List”</w:t>
            </w:r>
            <w:r w:rsidR="00FC510D">
              <w:rPr>
                <w:rFonts w:ascii="Times New Roman" w:hAnsi="Times New Roman" w:cs="Times New Roman"/>
                <w:sz w:val="22"/>
              </w:rPr>
              <w:t xml:space="preserve"> </w:t>
            </w:r>
            <w:r w:rsidR="00FC510D" w:rsidRPr="00FC510D">
              <w:rPr>
                <w:rFonts w:ascii="Times New Roman" w:hAnsi="Times New Roman" w:cs="Times New Roman"/>
                <w:sz w:val="22"/>
              </w:rPr>
              <w:t>for</w:t>
            </w:r>
            <w:r w:rsidR="00FC510D">
              <w:rPr>
                <w:rFonts w:ascii="Times New Roman" w:hAnsi="Times New Roman" w:cs="Times New Roman"/>
                <w:sz w:val="22"/>
              </w:rPr>
              <w:t xml:space="preserve"> </w:t>
            </w:r>
            <w:r w:rsidR="00FC510D" w:rsidRPr="00FC510D">
              <w:rPr>
                <w:rFonts w:ascii="Times New Roman" w:hAnsi="Times New Roman" w:cs="Times New Roman"/>
                <w:sz w:val="22"/>
              </w:rPr>
              <w:t>students</w:t>
            </w:r>
            <w:r w:rsidR="00FC510D">
              <w:rPr>
                <w:rFonts w:ascii="Times New Roman" w:hAnsi="Times New Roman" w:cs="Times New Roman"/>
                <w:sz w:val="22"/>
              </w:rPr>
              <w:t xml:space="preserve"> </w:t>
            </w:r>
            <w:r w:rsidR="00FC510D" w:rsidRPr="00FC510D">
              <w:rPr>
                <w:rFonts w:ascii="Times New Roman" w:hAnsi="Times New Roman" w:cs="Times New Roman"/>
                <w:sz w:val="22"/>
              </w:rPr>
              <w:t>performing</w:t>
            </w:r>
          </w:p>
          <w:p w:rsidR="00FC510D" w:rsidRPr="00B731AD" w:rsidRDefault="00FC510D" w:rsidP="00FC510D">
            <w:pPr>
              <w:rPr>
                <w:rFonts w:ascii="Times New Roman" w:hAnsi="Times New Roman" w:cs="Times New Roman"/>
                <w:b/>
                <w:sz w:val="22"/>
              </w:rPr>
            </w:pPr>
            <w:r w:rsidRPr="00FC510D">
              <w:rPr>
                <w:rFonts w:ascii="Times New Roman" w:hAnsi="Times New Roman" w:cs="Times New Roman"/>
                <w:sz w:val="22"/>
              </w:rPr>
              <w:t>Below</w:t>
            </w:r>
            <w:r>
              <w:rPr>
                <w:rFonts w:ascii="Times New Roman" w:hAnsi="Times New Roman" w:cs="Times New Roman"/>
                <w:sz w:val="22"/>
              </w:rPr>
              <w:t xml:space="preserve"> </w:t>
            </w:r>
            <w:r w:rsidRPr="00FC510D">
              <w:rPr>
                <w:rFonts w:ascii="Times New Roman" w:hAnsi="Times New Roman" w:cs="Times New Roman"/>
                <w:sz w:val="22"/>
              </w:rPr>
              <w:t>proficiency</w:t>
            </w:r>
            <w:r>
              <w:rPr>
                <w:rFonts w:ascii="Times New Roman" w:hAnsi="Times New Roman" w:cs="Times New Roman"/>
                <w:sz w:val="22"/>
              </w:rPr>
              <w:t>.</w:t>
            </w:r>
            <w:r w:rsidR="00B731AD">
              <w:rPr>
                <w:rFonts w:ascii="Times New Roman" w:hAnsi="Times New Roman" w:cs="Times New Roman"/>
                <w:sz w:val="22"/>
              </w:rPr>
              <w:t xml:space="preserve"> </w:t>
            </w:r>
            <w:r w:rsidR="00B731AD">
              <w:rPr>
                <w:rFonts w:ascii="Times New Roman" w:hAnsi="Times New Roman" w:cs="Times New Roman"/>
                <w:b/>
                <w:sz w:val="22"/>
              </w:rPr>
              <w:t>Name and claim, tutoring</w:t>
            </w:r>
          </w:p>
        </w:tc>
        <w:tc>
          <w:tcPr>
            <w:tcW w:w="2504" w:type="dxa"/>
            <w:tcBorders>
              <w:bottom w:val="single" w:sz="8" w:space="0" w:color="000000" w:themeColor="text1"/>
            </w:tcBorders>
          </w:tcPr>
          <w:p w:rsidR="00B731AD" w:rsidRPr="00B731AD" w:rsidRDefault="00B731AD" w:rsidP="00B731AD">
            <w:pPr>
              <w:rPr>
                <w:rFonts w:ascii="Times New Roman" w:hAnsi="Times New Roman" w:cs="Times New Roman"/>
                <w:sz w:val="22"/>
              </w:rPr>
            </w:pPr>
            <w:r w:rsidRPr="00B731AD">
              <w:rPr>
                <w:rFonts w:ascii="Times New Roman" w:hAnsi="Times New Roman" w:cs="Times New Roman"/>
                <w:sz w:val="22"/>
              </w:rPr>
              <w:t>Administration</w:t>
            </w:r>
          </w:p>
          <w:p w:rsidR="009E3BA4" w:rsidRPr="007A2BB7" w:rsidRDefault="00B731AD" w:rsidP="00B731AD">
            <w:pPr>
              <w:rPr>
                <w:rFonts w:ascii="Times New Roman" w:hAnsi="Times New Roman" w:cs="Times New Roman"/>
                <w:sz w:val="22"/>
              </w:rPr>
            </w:pPr>
            <w:r w:rsidRPr="00B731AD">
              <w:rPr>
                <w:rFonts w:ascii="Times New Roman" w:hAnsi="Times New Roman" w:cs="Times New Roman"/>
                <w:sz w:val="22"/>
              </w:rPr>
              <w:t>All teachers</w:t>
            </w:r>
          </w:p>
        </w:tc>
        <w:tc>
          <w:tcPr>
            <w:tcW w:w="2149" w:type="dxa"/>
            <w:tcBorders>
              <w:bottom w:val="single" w:sz="8" w:space="0" w:color="000000" w:themeColor="text1"/>
            </w:tcBorders>
          </w:tcPr>
          <w:p w:rsidR="009E3BA4" w:rsidRDefault="007E0E06" w:rsidP="00DF07A2">
            <w:pPr>
              <w:rPr>
                <w:rFonts w:ascii="Times New Roman" w:hAnsi="Times New Roman" w:cs="Times New Roman"/>
                <w:sz w:val="22"/>
              </w:rPr>
            </w:pPr>
            <w:r>
              <w:rPr>
                <w:rFonts w:ascii="Times New Roman" w:hAnsi="Times New Roman" w:cs="Times New Roman"/>
                <w:sz w:val="22"/>
              </w:rPr>
              <w:t>Ongoing</w:t>
            </w:r>
          </w:p>
          <w:p w:rsidR="007E0E06" w:rsidRDefault="007E0E06" w:rsidP="00DF07A2">
            <w:pPr>
              <w:rPr>
                <w:rFonts w:ascii="Times New Roman" w:hAnsi="Times New Roman" w:cs="Times New Roman"/>
                <w:sz w:val="22"/>
              </w:rPr>
            </w:pPr>
          </w:p>
          <w:p w:rsidR="007E0E06" w:rsidRDefault="007E0E06" w:rsidP="00DF07A2">
            <w:pPr>
              <w:rPr>
                <w:rFonts w:ascii="Times New Roman" w:hAnsi="Times New Roman" w:cs="Times New Roman"/>
                <w:sz w:val="22"/>
              </w:rPr>
            </w:pPr>
          </w:p>
          <w:p w:rsidR="007E0E06" w:rsidRDefault="007E0E06" w:rsidP="00DF07A2">
            <w:pPr>
              <w:rPr>
                <w:rFonts w:ascii="Times New Roman" w:hAnsi="Times New Roman" w:cs="Times New Roman"/>
                <w:sz w:val="22"/>
              </w:rPr>
            </w:pPr>
          </w:p>
          <w:p w:rsidR="007E0E06" w:rsidRDefault="007E0E06" w:rsidP="00DF07A2">
            <w:pPr>
              <w:rPr>
                <w:rFonts w:ascii="Times New Roman" w:hAnsi="Times New Roman" w:cs="Times New Roman"/>
                <w:sz w:val="22"/>
              </w:rPr>
            </w:pPr>
          </w:p>
          <w:p w:rsidR="007E0E06" w:rsidRPr="007A2BB7" w:rsidRDefault="007E0E06" w:rsidP="00DF07A2">
            <w:pPr>
              <w:rPr>
                <w:rFonts w:ascii="Times New Roman" w:hAnsi="Times New Roman" w:cs="Times New Roman"/>
                <w:sz w:val="22"/>
              </w:rPr>
            </w:pPr>
            <w:r>
              <w:rPr>
                <w:rFonts w:ascii="Times New Roman" w:hAnsi="Times New Roman" w:cs="Times New Roman"/>
                <w:sz w:val="22"/>
              </w:rPr>
              <w:t>September 2017 revised quarterly</w:t>
            </w:r>
          </w:p>
        </w:tc>
        <w:tc>
          <w:tcPr>
            <w:tcW w:w="999" w:type="dxa"/>
            <w:tcBorders>
              <w:bottom w:val="single" w:sz="8" w:space="0" w:color="000000" w:themeColor="text1"/>
            </w:tcBorders>
          </w:tcPr>
          <w:p w:rsidR="009E3BA4" w:rsidRPr="007A2BB7" w:rsidRDefault="009E3BA4"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C12030" w:rsidRPr="005C2E81" w:rsidRDefault="00370398" w:rsidP="005C2E81">
      <w:pPr>
        <w:pStyle w:val="Heading2"/>
        <w:rPr>
          <w:rFonts w:ascii="Times New Roman" w:hAnsi="Times New Roman" w:cs="Times New Roman"/>
        </w:rPr>
      </w:pPr>
      <w:r>
        <w:rPr>
          <w:rFonts w:ascii="Times New Roman" w:hAnsi="Times New Roman" w:cs="Times New Roman"/>
        </w:rPr>
        <w:t>3</w:t>
      </w:r>
      <w:r w:rsidR="005C2E81">
        <w:rPr>
          <w:rFonts w:ascii="Times New Roman" w:hAnsi="Times New Roman" w:cs="Times New Roman"/>
        </w:rPr>
        <w:t>: Growth 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370398" w:rsidP="00DC371F">
            <w:pPr>
              <w:rPr>
                <w:rFonts w:ascii="Times New Roman" w:hAnsi="Times New Roman" w:cs="Times New Roman"/>
              </w:rPr>
            </w:pPr>
            <w:r>
              <w:rPr>
                <w:rFonts w:ascii="Times New Roman" w:hAnsi="Times New Roman" w:cs="Times New Roman"/>
              </w:rPr>
              <w:t>Goal 3</w:t>
            </w:r>
            <w:r w:rsidR="00C12030" w:rsidRPr="00002041">
              <w:rPr>
                <w:rFonts w:ascii="Times New Roman" w:hAnsi="Times New Roman" w:cs="Times New Roman"/>
              </w:rPr>
              <w:t>:</w:t>
            </w:r>
          </w:p>
          <w:p w:rsidR="00C12030" w:rsidRPr="00002041" w:rsidRDefault="00D8713B" w:rsidP="00D8713B">
            <w:pPr>
              <w:rPr>
                <w:rFonts w:ascii="Times New Roman" w:hAnsi="Times New Roman" w:cs="Times New Roman"/>
              </w:rPr>
            </w:pPr>
            <w:r>
              <w:rPr>
                <w:rFonts w:ascii="Times New Roman" w:hAnsi="Times New Roman" w:cs="Times New Roman"/>
              </w:rPr>
              <w:t xml:space="preserve">By May 2020, Heartland Elementary </w:t>
            </w:r>
            <w:r w:rsidR="005C2E81">
              <w:rPr>
                <w:rFonts w:ascii="Times New Roman" w:hAnsi="Times New Roman" w:cs="Times New Roman"/>
              </w:rPr>
              <w:t>will in</w:t>
            </w:r>
            <w:r>
              <w:rPr>
                <w:rFonts w:ascii="Times New Roman" w:hAnsi="Times New Roman" w:cs="Times New Roman"/>
              </w:rPr>
              <w:t>crease the percentage of students meeting their growth target</w:t>
            </w:r>
            <w:r w:rsidR="005C2E81">
              <w:rPr>
                <w:rFonts w:ascii="Times New Roman" w:hAnsi="Times New Roman" w:cs="Times New Roman"/>
              </w:rPr>
              <w:t xml:space="preserve"> in reading and math</w:t>
            </w:r>
            <w:r>
              <w:rPr>
                <w:rFonts w:ascii="Times New Roman" w:hAnsi="Times New Roman" w:cs="Times New Roman"/>
              </w:rPr>
              <w:t xml:space="preserve"> on KPREP</w:t>
            </w:r>
            <w:r w:rsidR="005C2E81">
              <w:rPr>
                <w:rFonts w:ascii="Times New Roman" w:hAnsi="Times New Roman" w:cs="Times New Roman"/>
              </w:rPr>
              <w:t>.</w:t>
            </w:r>
          </w:p>
        </w:tc>
      </w:tr>
      <w:tr w:rsidR="00C12030" w:rsidRPr="00002041" w:rsidTr="00DC371F">
        <w:tc>
          <w:tcPr>
            <w:tcW w:w="6138" w:type="dxa"/>
            <w:gridSpan w:val="2"/>
            <w:tcBorders>
              <w:top w:val="single" w:sz="24" w:space="0" w:color="000000" w:themeColor="text1"/>
            </w:tcBorders>
          </w:tcPr>
          <w:p w:rsidR="00C12030" w:rsidRPr="00002041" w:rsidRDefault="00C12030" w:rsidP="00DC371F">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DC371F">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DC371F">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B90EE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1"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B90EE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2"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B90EE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3"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B90EE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4"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B90EE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5" w:tgtFrame="_blank" w:history="1">
              <w:r w:rsidR="00C12030" w:rsidRPr="003015B8">
                <w:rPr>
                  <w:rStyle w:val="Hyperlink"/>
                  <w:rFonts w:ascii="Times New Roman" w:hAnsi="Times New Roman" w:cs="Times New Roman"/>
                  <w:color w:val="4F81BD" w:themeColor="accent1"/>
                  <w:sz w:val="20"/>
                  <w:szCs w:val="20"/>
                </w:rPr>
                <w:t xml:space="preserve">KCWP5: Design, Align and Deliver Support - Continuous Improvement </w:t>
              </w:r>
              <w:r w:rsidR="00C12030" w:rsidRPr="003015B8">
                <w:rPr>
                  <w:rStyle w:val="Hyperlink"/>
                  <w:rFonts w:ascii="Times New Roman" w:hAnsi="Times New Roman" w:cs="Times New Roman"/>
                  <w:color w:val="4F81BD" w:themeColor="accent1"/>
                  <w:sz w:val="20"/>
                  <w:szCs w:val="20"/>
                </w:rPr>
                <w:lastRenderedPageBreak/>
                <w:t>Activities</w:t>
              </w:r>
            </w:hyperlink>
          </w:p>
          <w:p w:rsidR="00C12030" w:rsidRPr="00002041" w:rsidRDefault="00B90EEA"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46"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DC371F">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2030" w:rsidRPr="00002041" w:rsidRDefault="00C12030" w:rsidP="00DC371F">
            <w:pPr>
              <w:rPr>
                <w:rFonts w:ascii="Times New Roman" w:hAnsi="Times New Roman" w:cs="Times New Roman"/>
              </w:rPr>
            </w:pPr>
          </w:p>
        </w:tc>
      </w:tr>
      <w:tr w:rsidR="00C12030" w:rsidRPr="00002041" w:rsidTr="00DC371F">
        <w:tc>
          <w:tcPr>
            <w:tcW w:w="2988" w:type="dxa"/>
            <w:shd w:val="clear" w:color="auto" w:fill="000000" w:themeFill="text1"/>
          </w:tcPr>
          <w:p w:rsidR="00C12030" w:rsidRPr="002E154D" w:rsidRDefault="00C12030"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C12030" w:rsidRPr="002E154D" w:rsidRDefault="00C12030"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C12030" w:rsidRPr="002E154D" w:rsidRDefault="00C12030"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DC371F">
        <w:tc>
          <w:tcPr>
            <w:tcW w:w="2988" w:type="dxa"/>
            <w:vMerge w:val="restart"/>
          </w:tcPr>
          <w:p w:rsidR="00C12030" w:rsidRDefault="00C12030" w:rsidP="00DC371F">
            <w:pPr>
              <w:rPr>
                <w:rFonts w:ascii="Times New Roman" w:hAnsi="Times New Roman" w:cs="Times New Roman"/>
                <w:sz w:val="22"/>
                <w:szCs w:val="22"/>
              </w:rPr>
            </w:pPr>
            <w:r w:rsidRPr="002E154D">
              <w:rPr>
                <w:rFonts w:ascii="Times New Roman" w:hAnsi="Times New Roman" w:cs="Times New Roman"/>
                <w:sz w:val="22"/>
                <w:szCs w:val="22"/>
              </w:rPr>
              <w:t>Objective 1:</w:t>
            </w:r>
          </w:p>
          <w:p w:rsidR="00833B84" w:rsidRDefault="00833B84" w:rsidP="00DC371F">
            <w:pPr>
              <w:rPr>
                <w:rFonts w:ascii="Times New Roman" w:hAnsi="Times New Roman" w:cs="Times New Roman"/>
                <w:sz w:val="22"/>
                <w:szCs w:val="22"/>
              </w:rPr>
            </w:pPr>
          </w:p>
          <w:p w:rsidR="00127580" w:rsidRPr="002E154D" w:rsidRDefault="00B3076D" w:rsidP="00833B84">
            <w:pPr>
              <w:rPr>
                <w:rFonts w:ascii="Times New Roman" w:hAnsi="Times New Roman" w:cs="Times New Roman"/>
                <w:sz w:val="22"/>
                <w:szCs w:val="22"/>
              </w:rPr>
            </w:pPr>
            <w:r>
              <w:rPr>
                <w:rFonts w:ascii="Times New Roman" w:hAnsi="Times New Roman" w:cs="Times New Roman"/>
                <w:sz w:val="22"/>
                <w:szCs w:val="22"/>
              </w:rPr>
              <w:t xml:space="preserve">By May 2019, </w:t>
            </w:r>
            <w:r w:rsidR="00FE6EA9">
              <w:rPr>
                <w:rFonts w:ascii="Times New Roman" w:hAnsi="Times New Roman" w:cs="Times New Roman"/>
                <w:sz w:val="22"/>
                <w:szCs w:val="22"/>
              </w:rPr>
              <w:t xml:space="preserve">Heartland will </w:t>
            </w:r>
            <w:r w:rsidR="001668C3">
              <w:rPr>
                <w:rFonts w:ascii="Times New Roman" w:hAnsi="Times New Roman" w:cs="Times New Roman"/>
                <w:sz w:val="22"/>
                <w:szCs w:val="22"/>
              </w:rPr>
              <w:t>increase the percentage of student growth in</w:t>
            </w:r>
            <w:r w:rsidR="00FE6EA9">
              <w:rPr>
                <w:rFonts w:ascii="Times New Roman" w:hAnsi="Times New Roman" w:cs="Times New Roman"/>
                <w:sz w:val="22"/>
                <w:szCs w:val="22"/>
              </w:rPr>
              <w:t xml:space="preserve"> rea</w:t>
            </w:r>
            <w:r w:rsidR="00833B84">
              <w:rPr>
                <w:rFonts w:ascii="Times New Roman" w:hAnsi="Times New Roman" w:cs="Times New Roman"/>
                <w:sz w:val="22"/>
                <w:szCs w:val="22"/>
              </w:rPr>
              <w:t xml:space="preserve">ding and math </w:t>
            </w:r>
            <w:r w:rsidR="00FE6EA9">
              <w:rPr>
                <w:rFonts w:ascii="Times New Roman" w:hAnsi="Times New Roman" w:cs="Times New Roman"/>
                <w:sz w:val="22"/>
                <w:szCs w:val="22"/>
              </w:rPr>
              <w:t>by 5%.</w:t>
            </w:r>
          </w:p>
        </w:tc>
        <w:tc>
          <w:tcPr>
            <w:tcW w:w="3150" w:type="dxa"/>
            <w:vMerge w:val="restart"/>
          </w:tcPr>
          <w:p w:rsidR="00833B84" w:rsidRDefault="00833B84" w:rsidP="00DC371F">
            <w:pPr>
              <w:rPr>
                <w:rFonts w:ascii="Times New Roman" w:hAnsi="Times New Roman" w:cs="Times New Roman"/>
                <w:sz w:val="22"/>
                <w:szCs w:val="22"/>
              </w:rPr>
            </w:pPr>
          </w:p>
          <w:p w:rsidR="001668C3" w:rsidRDefault="001668C3" w:rsidP="00DC371F">
            <w:pPr>
              <w:rPr>
                <w:rFonts w:ascii="Times New Roman" w:hAnsi="Times New Roman" w:cs="Times New Roman"/>
                <w:sz w:val="22"/>
                <w:szCs w:val="22"/>
              </w:rPr>
            </w:pPr>
            <w:r>
              <w:rPr>
                <w:rFonts w:ascii="Times New Roman" w:hAnsi="Times New Roman" w:cs="Times New Roman"/>
                <w:sz w:val="22"/>
                <w:szCs w:val="22"/>
              </w:rPr>
              <w:t xml:space="preserve">•  </w:t>
            </w:r>
            <w:r w:rsidRPr="001668C3">
              <w:rPr>
                <w:rFonts w:ascii="Times New Roman" w:hAnsi="Times New Roman" w:cs="Times New Roman"/>
                <w:sz w:val="22"/>
                <w:szCs w:val="22"/>
              </w:rPr>
              <w:t xml:space="preserve">KCWP 5: Design, Align and </w:t>
            </w:r>
          </w:p>
          <w:p w:rsidR="00C12030" w:rsidRPr="002E154D" w:rsidRDefault="001668C3" w:rsidP="00DC371F">
            <w:pPr>
              <w:rPr>
                <w:rFonts w:ascii="Times New Roman" w:hAnsi="Times New Roman" w:cs="Times New Roman"/>
                <w:sz w:val="22"/>
                <w:szCs w:val="22"/>
              </w:rPr>
            </w:pPr>
            <w:r>
              <w:rPr>
                <w:rFonts w:ascii="Times New Roman" w:hAnsi="Times New Roman" w:cs="Times New Roman"/>
                <w:sz w:val="22"/>
                <w:szCs w:val="22"/>
              </w:rPr>
              <w:t xml:space="preserve">   </w:t>
            </w:r>
            <w:r w:rsidRPr="001668C3">
              <w:rPr>
                <w:rFonts w:ascii="Times New Roman" w:hAnsi="Times New Roman" w:cs="Times New Roman"/>
                <w:sz w:val="22"/>
                <w:szCs w:val="22"/>
              </w:rPr>
              <w:t>Deliver Support</w:t>
            </w:r>
          </w:p>
        </w:tc>
        <w:tc>
          <w:tcPr>
            <w:tcW w:w="6911" w:type="dxa"/>
          </w:tcPr>
          <w:p w:rsidR="00FC510D" w:rsidRPr="00FC510D" w:rsidRDefault="00FC510D" w:rsidP="00FC510D">
            <w:pPr>
              <w:rPr>
                <w:rFonts w:ascii="Times New Roman" w:hAnsi="Times New Roman" w:cs="Times New Roman"/>
                <w:sz w:val="22"/>
                <w:szCs w:val="22"/>
              </w:rPr>
            </w:pPr>
            <w:r w:rsidRPr="00FC510D">
              <w:rPr>
                <w:rFonts w:ascii="Times New Roman" w:hAnsi="Times New Roman" w:cs="Times New Roman"/>
                <w:sz w:val="22"/>
                <w:szCs w:val="22"/>
              </w:rPr>
              <w:t>Create</w:t>
            </w:r>
            <w:r>
              <w:rPr>
                <w:rFonts w:ascii="Times New Roman" w:hAnsi="Times New Roman" w:cs="Times New Roman"/>
                <w:sz w:val="22"/>
                <w:szCs w:val="22"/>
              </w:rPr>
              <w:t xml:space="preserve"> </w:t>
            </w:r>
            <w:r w:rsidRPr="00FC510D">
              <w:rPr>
                <w:rFonts w:ascii="Times New Roman" w:hAnsi="Times New Roman" w:cs="Times New Roman"/>
                <w:sz w:val="22"/>
                <w:szCs w:val="22"/>
              </w:rPr>
              <w:t>school</w:t>
            </w:r>
            <w:r>
              <w:rPr>
                <w:rFonts w:ascii="Times New Roman" w:hAnsi="Times New Roman" w:cs="Times New Roman"/>
                <w:sz w:val="22"/>
                <w:szCs w:val="22"/>
              </w:rPr>
              <w:t xml:space="preserve"> </w:t>
            </w:r>
            <w:r w:rsidRPr="00FC510D">
              <w:rPr>
                <w:rFonts w:ascii="Times New Roman" w:hAnsi="Times New Roman" w:cs="Times New Roman" w:hint="eastAsia"/>
                <w:sz w:val="22"/>
                <w:szCs w:val="22"/>
              </w:rPr>
              <w:t>‐</w:t>
            </w:r>
            <w:r w:rsidRPr="00FC510D">
              <w:rPr>
                <w:rFonts w:ascii="Times New Roman" w:hAnsi="Times New Roman" w:cs="Times New Roman"/>
                <w:sz w:val="22"/>
                <w:szCs w:val="22"/>
              </w:rPr>
              <w:t>wide</w:t>
            </w:r>
            <w:r>
              <w:rPr>
                <w:rFonts w:ascii="Times New Roman" w:hAnsi="Times New Roman" w:cs="Times New Roman"/>
                <w:sz w:val="22"/>
                <w:szCs w:val="22"/>
              </w:rPr>
              <w:t xml:space="preserve"> </w:t>
            </w:r>
            <w:r w:rsidRPr="00FC510D">
              <w:rPr>
                <w:rFonts w:ascii="Times New Roman" w:hAnsi="Times New Roman" w:cs="Times New Roman"/>
                <w:sz w:val="22"/>
                <w:szCs w:val="22"/>
              </w:rPr>
              <w:t>behavioral</w:t>
            </w:r>
            <w:r>
              <w:rPr>
                <w:rFonts w:ascii="Times New Roman" w:hAnsi="Times New Roman" w:cs="Times New Roman"/>
                <w:sz w:val="22"/>
                <w:szCs w:val="22"/>
              </w:rPr>
              <w:t xml:space="preserve"> </w:t>
            </w:r>
            <w:r w:rsidRPr="00FC510D">
              <w:rPr>
                <w:rFonts w:ascii="Times New Roman" w:hAnsi="Times New Roman" w:cs="Times New Roman"/>
                <w:sz w:val="22"/>
                <w:szCs w:val="22"/>
              </w:rPr>
              <w:t>support</w:t>
            </w:r>
            <w:r>
              <w:rPr>
                <w:rFonts w:ascii="Times New Roman" w:hAnsi="Times New Roman" w:cs="Times New Roman"/>
                <w:sz w:val="22"/>
                <w:szCs w:val="22"/>
              </w:rPr>
              <w:t xml:space="preserve"> </w:t>
            </w:r>
            <w:r w:rsidRPr="00FC510D">
              <w:rPr>
                <w:rFonts w:ascii="Times New Roman" w:hAnsi="Times New Roman" w:cs="Times New Roman"/>
                <w:sz w:val="22"/>
                <w:szCs w:val="22"/>
              </w:rPr>
              <w:t>system</w:t>
            </w:r>
            <w:r>
              <w:rPr>
                <w:rFonts w:ascii="Times New Roman" w:hAnsi="Times New Roman" w:cs="Times New Roman"/>
                <w:sz w:val="22"/>
                <w:szCs w:val="22"/>
              </w:rPr>
              <w:t xml:space="preserve"> </w:t>
            </w:r>
            <w:r w:rsidRPr="00FC510D">
              <w:rPr>
                <w:rFonts w:ascii="Times New Roman" w:hAnsi="Times New Roman" w:cs="Times New Roman"/>
                <w:sz w:val="22"/>
                <w:szCs w:val="22"/>
              </w:rPr>
              <w:t>that</w:t>
            </w:r>
            <w:r>
              <w:rPr>
                <w:rFonts w:ascii="Times New Roman" w:hAnsi="Times New Roman" w:cs="Times New Roman"/>
                <w:sz w:val="22"/>
                <w:szCs w:val="22"/>
              </w:rPr>
              <w:t xml:space="preserve"> </w:t>
            </w:r>
            <w:r w:rsidRPr="00FC510D">
              <w:rPr>
                <w:rFonts w:ascii="Times New Roman" w:hAnsi="Times New Roman" w:cs="Times New Roman"/>
                <w:sz w:val="22"/>
                <w:szCs w:val="22"/>
              </w:rPr>
              <w:t>aligns</w:t>
            </w:r>
            <w:r>
              <w:rPr>
                <w:rFonts w:ascii="Times New Roman" w:hAnsi="Times New Roman" w:cs="Times New Roman"/>
                <w:sz w:val="22"/>
                <w:szCs w:val="22"/>
              </w:rPr>
              <w:t xml:space="preserve"> </w:t>
            </w:r>
            <w:r w:rsidRPr="00FC510D">
              <w:rPr>
                <w:rFonts w:ascii="Times New Roman" w:hAnsi="Times New Roman" w:cs="Times New Roman"/>
                <w:sz w:val="22"/>
                <w:szCs w:val="22"/>
              </w:rPr>
              <w:t>with</w:t>
            </w:r>
            <w:r>
              <w:rPr>
                <w:rFonts w:ascii="Times New Roman" w:hAnsi="Times New Roman" w:cs="Times New Roman"/>
                <w:sz w:val="22"/>
                <w:szCs w:val="22"/>
              </w:rPr>
              <w:t xml:space="preserve"> </w:t>
            </w:r>
            <w:r w:rsidRPr="00FC510D">
              <w:rPr>
                <w:rFonts w:ascii="Times New Roman" w:hAnsi="Times New Roman" w:cs="Times New Roman"/>
                <w:sz w:val="22"/>
                <w:szCs w:val="22"/>
              </w:rPr>
              <w:t>the</w:t>
            </w:r>
          </w:p>
          <w:p w:rsidR="00FC510D" w:rsidRPr="00FC510D" w:rsidRDefault="00FC510D" w:rsidP="00FC510D">
            <w:pPr>
              <w:rPr>
                <w:rFonts w:ascii="Times New Roman" w:hAnsi="Times New Roman" w:cs="Times New Roman"/>
                <w:sz w:val="22"/>
                <w:szCs w:val="22"/>
              </w:rPr>
            </w:pPr>
            <w:r w:rsidRPr="00FC510D">
              <w:rPr>
                <w:rFonts w:ascii="Times New Roman" w:hAnsi="Times New Roman" w:cs="Times New Roman"/>
                <w:sz w:val="22"/>
                <w:szCs w:val="22"/>
              </w:rPr>
              <w:t>Code</w:t>
            </w:r>
            <w:r>
              <w:rPr>
                <w:rFonts w:ascii="Times New Roman" w:hAnsi="Times New Roman" w:cs="Times New Roman"/>
                <w:sz w:val="22"/>
                <w:szCs w:val="22"/>
              </w:rPr>
              <w:t xml:space="preserve"> </w:t>
            </w:r>
            <w:r w:rsidRPr="00FC510D">
              <w:rPr>
                <w:rFonts w:ascii="Times New Roman" w:hAnsi="Times New Roman" w:cs="Times New Roman"/>
                <w:sz w:val="22"/>
                <w:szCs w:val="22"/>
              </w:rPr>
              <w:t>of</w:t>
            </w:r>
            <w:r>
              <w:rPr>
                <w:rFonts w:ascii="Times New Roman" w:hAnsi="Times New Roman" w:cs="Times New Roman"/>
                <w:sz w:val="22"/>
                <w:szCs w:val="22"/>
              </w:rPr>
              <w:t xml:space="preserve"> </w:t>
            </w:r>
            <w:r w:rsidRPr="00FC510D">
              <w:rPr>
                <w:rFonts w:ascii="Times New Roman" w:hAnsi="Times New Roman" w:cs="Times New Roman"/>
                <w:sz w:val="22"/>
                <w:szCs w:val="22"/>
              </w:rPr>
              <w:t>Conduct</w:t>
            </w:r>
            <w:r>
              <w:rPr>
                <w:rFonts w:ascii="Times New Roman" w:hAnsi="Times New Roman" w:cs="Times New Roman"/>
                <w:sz w:val="22"/>
                <w:szCs w:val="22"/>
              </w:rPr>
              <w:t xml:space="preserve"> </w:t>
            </w:r>
            <w:r w:rsidRPr="00FC510D">
              <w:rPr>
                <w:rFonts w:ascii="Times New Roman" w:hAnsi="Times New Roman" w:cs="Times New Roman"/>
                <w:sz w:val="22"/>
                <w:szCs w:val="22"/>
              </w:rPr>
              <w:t>as</w:t>
            </w:r>
            <w:r>
              <w:rPr>
                <w:rFonts w:ascii="Times New Roman" w:hAnsi="Times New Roman" w:cs="Times New Roman"/>
                <w:sz w:val="22"/>
                <w:szCs w:val="22"/>
              </w:rPr>
              <w:t xml:space="preserve"> </w:t>
            </w:r>
            <w:r w:rsidRPr="00FC510D">
              <w:rPr>
                <w:rFonts w:ascii="Times New Roman" w:hAnsi="Times New Roman" w:cs="Times New Roman"/>
                <w:sz w:val="22"/>
                <w:szCs w:val="22"/>
              </w:rPr>
              <w:t>well</w:t>
            </w:r>
            <w:r>
              <w:rPr>
                <w:rFonts w:ascii="Times New Roman" w:hAnsi="Times New Roman" w:cs="Times New Roman"/>
                <w:sz w:val="22"/>
                <w:szCs w:val="22"/>
              </w:rPr>
              <w:t xml:space="preserve"> </w:t>
            </w:r>
            <w:r w:rsidRPr="00FC510D">
              <w:rPr>
                <w:rFonts w:ascii="Times New Roman" w:hAnsi="Times New Roman" w:cs="Times New Roman"/>
                <w:sz w:val="22"/>
                <w:szCs w:val="22"/>
              </w:rPr>
              <w:t>as</w:t>
            </w:r>
            <w:r>
              <w:rPr>
                <w:rFonts w:ascii="Times New Roman" w:hAnsi="Times New Roman" w:cs="Times New Roman"/>
                <w:sz w:val="22"/>
                <w:szCs w:val="22"/>
              </w:rPr>
              <w:t xml:space="preserve"> </w:t>
            </w:r>
            <w:r w:rsidRPr="00FC510D">
              <w:rPr>
                <w:rFonts w:ascii="Times New Roman" w:hAnsi="Times New Roman" w:cs="Times New Roman"/>
                <w:sz w:val="22"/>
                <w:szCs w:val="22"/>
              </w:rPr>
              <w:t>student</w:t>
            </w:r>
            <w:r>
              <w:rPr>
                <w:rFonts w:ascii="Times New Roman" w:hAnsi="Times New Roman" w:cs="Times New Roman"/>
                <w:sz w:val="22"/>
                <w:szCs w:val="22"/>
              </w:rPr>
              <w:t xml:space="preserve"> </w:t>
            </w:r>
            <w:r w:rsidRPr="00FC510D">
              <w:rPr>
                <w:rFonts w:ascii="Times New Roman" w:hAnsi="Times New Roman" w:cs="Times New Roman"/>
                <w:sz w:val="22"/>
                <w:szCs w:val="22"/>
              </w:rPr>
              <w:t>action</w:t>
            </w:r>
            <w:r>
              <w:rPr>
                <w:rFonts w:ascii="Times New Roman" w:hAnsi="Times New Roman" w:cs="Times New Roman"/>
                <w:sz w:val="22"/>
                <w:szCs w:val="22"/>
              </w:rPr>
              <w:t xml:space="preserve"> </w:t>
            </w:r>
            <w:r w:rsidRPr="00FC510D">
              <w:rPr>
                <w:rFonts w:ascii="Times New Roman" w:hAnsi="Times New Roman" w:cs="Times New Roman"/>
                <w:sz w:val="22"/>
                <w:szCs w:val="22"/>
              </w:rPr>
              <w:t>plans</w:t>
            </w:r>
            <w:r>
              <w:rPr>
                <w:rFonts w:ascii="Times New Roman" w:hAnsi="Times New Roman" w:cs="Times New Roman"/>
                <w:sz w:val="22"/>
                <w:szCs w:val="22"/>
              </w:rPr>
              <w:t xml:space="preserve"> </w:t>
            </w:r>
            <w:r w:rsidRPr="00FC510D">
              <w:rPr>
                <w:rFonts w:ascii="Times New Roman" w:hAnsi="Times New Roman" w:cs="Times New Roman"/>
                <w:sz w:val="22"/>
                <w:szCs w:val="22"/>
              </w:rPr>
              <w:t>for</w:t>
            </w:r>
            <w:r>
              <w:rPr>
                <w:rFonts w:ascii="Times New Roman" w:hAnsi="Times New Roman" w:cs="Times New Roman"/>
                <w:sz w:val="22"/>
                <w:szCs w:val="22"/>
              </w:rPr>
              <w:t xml:space="preserve"> </w:t>
            </w:r>
            <w:r w:rsidRPr="00FC510D">
              <w:rPr>
                <w:rFonts w:ascii="Times New Roman" w:hAnsi="Times New Roman" w:cs="Times New Roman"/>
                <w:sz w:val="22"/>
                <w:szCs w:val="22"/>
              </w:rPr>
              <w:t>self</w:t>
            </w:r>
            <w:r>
              <w:rPr>
                <w:rFonts w:ascii="Times New Roman" w:hAnsi="Times New Roman" w:cs="Times New Roman"/>
                <w:sz w:val="22"/>
                <w:szCs w:val="22"/>
              </w:rPr>
              <w:t xml:space="preserve"> </w:t>
            </w:r>
            <w:r w:rsidRPr="00FC510D">
              <w:rPr>
                <w:rFonts w:ascii="Times New Roman" w:hAnsi="Times New Roman" w:cs="Times New Roman" w:hint="eastAsia"/>
                <w:sz w:val="22"/>
                <w:szCs w:val="22"/>
              </w:rPr>
              <w:t>‐</w:t>
            </w:r>
            <w:r w:rsidRPr="00FC510D">
              <w:rPr>
                <w:rFonts w:ascii="Times New Roman" w:hAnsi="Times New Roman" w:cs="Times New Roman"/>
                <w:sz w:val="22"/>
                <w:szCs w:val="22"/>
              </w:rPr>
              <w:t>monitoring</w:t>
            </w:r>
          </w:p>
          <w:p w:rsidR="00C12030" w:rsidRPr="00B731AD" w:rsidRDefault="00833B84" w:rsidP="00FC510D">
            <w:pPr>
              <w:rPr>
                <w:rFonts w:ascii="Times New Roman" w:hAnsi="Times New Roman" w:cs="Times New Roman"/>
                <w:b/>
                <w:sz w:val="22"/>
                <w:szCs w:val="22"/>
              </w:rPr>
            </w:pPr>
            <w:r>
              <w:rPr>
                <w:rFonts w:ascii="Times New Roman" w:hAnsi="Times New Roman" w:cs="Times New Roman"/>
                <w:sz w:val="22"/>
                <w:szCs w:val="22"/>
              </w:rPr>
              <w:t>a</w:t>
            </w:r>
            <w:r w:rsidR="00FC510D" w:rsidRPr="00FC510D">
              <w:rPr>
                <w:rFonts w:ascii="Times New Roman" w:hAnsi="Times New Roman" w:cs="Times New Roman"/>
                <w:sz w:val="22"/>
                <w:szCs w:val="22"/>
              </w:rPr>
              <w:t>nd</w:t>
            </w:r>
            <w:r w:rsidR="00FC510D">
              <w:rPr>
                <w:rFonts w:ascii="Times New Roman" w:hAnsi="Times New Roman" w:cs="Times New Roman"/>
                <w:sz w:val="22"/>
                <w:szCs w:val="22"/>
              </w:rPr>
              <w:t xml:space="preserve"> </w:t>
            </w:r>
            <w:r w:rsidR="00FC510D" w:rsidRPr="00FC510D">
              <w:rPr>
                <w:rFonts w:ascii="Times New Roman" w:hAnsi="Times New Roman" w:cs="Times New Roman"/>
                <w:sz w:val="22"/>
                <w:szCs w:val="22"/>
              </w:rPr>
              <w:t>immediate</w:t>
            </w:r>
            <w:r w:rsidR="00FC510D">
              <w:rPr>
                <w:rFonts w:ascii="Times New Roman" w:hAnsi="Times New Roman" w:cs="Times New Roman"/>
                <w:sz w:val="22"/>
                <w:szCs w:val="22"/>
              </w:rPr>
              <w:t xml:space="preserve"> </w:t>
            </w:r>
            <w:r w:rsidR="00FC510D" w:rsidRPr="00FC510D">
              <w:rPr>
                <w:rFonts w:ascii="Times New Roman" w:hAnsi="Times New Roman" w:cs="Times New Roman"/>
                <w:sz w:val="22"/>
                <w:szCs w:val="22"/>
              </w:rPr>
              <w:t>feedback.</w:t>
            </w:r>
            <w:r w:rsidR="00B731AD">
              <w:rPr>
                <w:rFonts w:ascii="Times New Roman" w:hAnsi="Times New Roman" w:cs="Times New Roman"/>
                <w:b/>
                <w:sz w:val="22"/>
                <w:szCs w:val="22"/>
              </w:rPr>
              <w:t xml:space="preserve"> PBIS, Energy Bus for Kids, goal setting, tutoring</w:t>
            </w:r>
          </w:p>
        </w:tc>
        <w:tc>
          <w:tcPr>
            <w:tcW w:w="2504" w:type="dxa"/>
          </w:tcPr>
          <w:p w:rsidR="00B731AD" w:rsidRPr="00B731AD"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Administration</w:t>
            </w:r>
          </w:p>
          <w:p w:rsidR="00C12030" w:rsidRPr="002E154D"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All teachers</w:t>
            </w:r>
          </w:p>
        </w:tc>
        <w:tc>
          <w:tcPr>
            <w:tcW w:w="2149" w:type="dxa"/>
          </w:tcPr>
          <w:p w:rsidR="00C12030" w:rsidRPr="002E154D" w:rsidRDefault="007E0E06" w:rsidP="00DC371F">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C12030" w:rsidRPr="002E154D" w:rsidRDefault="008E53A6" w:rsidP="00DC371F">
            <w:pPr>
              <w:rPr>
                <w:rFonts w:ascii="Times New Roman" w:hAnsi="Times New Roman" w:cs="Times New Roman"/>
                <w:sz w:val="22"/>
                <w:szCs w:val="22"/>
              </w:rPr>
            </w:pPr>
            <w:r>
              <w:rPr>
                <w:rFonts w:ascii="Times New Roman" w:hAnsi="Times New Roman" w:cs="Times New Roman"/>
                <w:sz w:val="22"/>
                <w:szCs w:val="22"/>
              </w:rPr>
              <w:t>3,000</w:t>
            </w:r>
          </w:p>
        </w:tc>
      </w:tr>
      <w:tr w:rsidR="00C12030" w:rsidRPr="00002041" w:rsidTr="00DC371F">
        <w:tc>
          <w:tcPr>
            <w:tcW w:w="2988" w:type="dxa"/>
            <w:vMerge/>
          </w:tcPr>
          <w:p w:rsidR="00C12030" w:rsidRPr="002E154D" w:rsidRDefault="00C12030" w:rsidP="00DC371F">
            <w:pPr>
              <w:rPr>
                <w:rFonts w:ascii="Times New Roman" w:hAnsi="Times New Roman" w:cs="Times New Roman"/>
                <w:sz w:val="22"/>
                <w:szCs w:val="22"/>
              </w:rPr>
            </w:pPr>
          </w:p>
        </w:tc>
        <w:tc>
          <w:tcPr>
            <w:tcW w:w="3150" w:type="dxa"/>
            <w:vMerge/>
          </w:tcPr>
          <w:p w:rsidR="00C12030" w:rsidRPr="002E154D" w:rsidRDefault="00C12030" w:rsidP="00DC371F">
            <w:pPr>
              <w:rPr>
                <w:rFonts w:ascii="Times New Roman" w:hAnsi="Times New Roman" w:cs="Times New Roman"/>
                <w:sz w:val="22"/>
                <w:szCs w:val="22"/>
              </w:rPr>
            </w:pPr>
          </w:p>
        </w:tc>
        <w:tc>
          <w:tcPr>
            <w:tcW w:w="6911" w:type="dxa"/>
            <w:tcBorders>
              <w:bottom w:val="single" w:sz="4" w:space="0" w:color="auto"/>
            </w:tcBorders>
          </w:tcPr>
          <w:p w:rsidR="00833B84" w:rsidRPr="00833B84" w:rsidRDefault="00833B84" w:rsidP="00833B84">
            <w:pPr>
              <w:rPr>
                <w:rFonts w:ascii="Times New Roman" w:hAnsi="Times New Roman" w:cs="Times New Roman"/>
                <w:sz w:val="22"/>
                <w:szCs w:val="22"/>
              </w:rPr>
            </w:pPr>
            <w:r w:rsidRPr="00833B84">
              <w:rPr>
                <w:rFonts w:ascii="Times New Roman" w:hAnsi="Times New Roman" w:cs="Times New Roman"/>
                <w:sz w:val="22"/>
                <w:szCs w:val="22"/>
              </w:rPr>
              <w:t>Ensure</w:t>
            </w:r>
            <w:r>
              <w:rPr>
                <w:rFonts w:ascii="Times New Roman" w:hAnsi="Times New Roman" w:cs="Times New Roman"/>
                <w:sz w:val="22"/>
                <w:szCs w:val="22"/>
              </w:rPr>
              <w:t xml:space="preserve"> </w:t>
            </w:r>
            <w:r w:rsidRPr="00833B84">
              <w:rPr>
                <w:rFonts w:ascii="Times New Roman" w:hAnsi="Times New Roman" w:cs="Times New Roman"/>
                <w:sz w:val="22"/>
                <w:szCs w:val="22"/>
              </w:rPr>
              <w:t>proper</w:t>
            </w:r>
            <w:r>
              <w:rPr>
                <w:rFonts w:ascii="Times New Roman" w:hAnsi="Times New Roman" w:cs="Times New Roman"/>
                <w:sz w:val="22"/>
                <w:szCs w:val="22"/>
              </w:rPr>
              <w:t xml:space="preserve"> </w:t>
            </w:r>
            <w:r w:rsidRPr="00833B84">
              <w:rPr>
                <w:rFonts w:ascii="Times New Roman" w:hAnsi="Times New Roman" w:cs="Times New Roman"/>
                <w:sz w:val="22"/>
                <w:szCs w:val="22"/>
              </w:rPr>
              <w:t>data</w:t>
            </w:r>
            <w:r>
              <w:rPr>
                <w:rFonts w:ascii="Times New Roman" w:hAnsi="Times New Roman" w:cs="Times New Roman"/>
                <w:sz w:val="22"/>
                <w:szCs w:val="22"/>
              </w:rPr>
              <w:t xml:space="preserve"> </w:t>
            </w:r>
            <w:r w:rsidRPr="00833B84">
              <w:rPr>
                <w:rFonts w:ascii="Times New Roman" w:hAnsi="Times New Roman" w:cs="Times New Roman"/>
                <w:sz w:val="22"/>
                <w:szCs w:val="22"/>
              </w:rPr>
              <w:t>collection</w:t>
            </w:r>
            <w:r>
              <w:rPr>
                <w:rFonts w:ascii="Times New Roman" w:hAnsi="Times New Roman" w:cs="Times New Roman"/>
                <w:sz w:val="22"/>
                <w:szCs w:val="22"/>
              </w:rPr>
              <w:t xml:space="preserve"> </w:t>
            </w:r>
            <w:r w:rsidRPr="00833B84">
              <w:rPr>
                <w:rFonts w:ascii="Times New Roman" w:hAnsi="Times New Roman" w:cs="Times New Roman"/>
                <w:sz w:val="22"/>
                <w:szCs w:val="22"/>
              </w:rPr>
              <w:t>efforts</w:t>
            </w:r>
            <w:r>
              <w:rPr>
                <w:rFonts w:ascii="Times New Roman" w:hAnsi="Times New Roman" w:cs="Times New Roman"/>
                <w:sz w:val="22"/>
                <w:szCs w:val="22"/>
              </w:rPr>
              <w:t xml:space="preserve"> </w:t>
            </w:r>
            <w:r w:rsidRPr="00833B84">
              <w:rPr>
                <w:rFonts w:ascii="Times New Roman" w:hAnsi="Times New Roman" w:cs="Times New Roman"/>
                <w:sz w:val="22"/>
                <w:szCs w:val="22"/>
              </w:rPr>
              <w:t>are</w:t>
            </w:r>
            <w:r>
              <w:rPr>
                <w:rFonts w:ascii="Times New Roman" w:hAnsi="Times New Roman" w:cs="Times New Roman"/>
                <w:sz w:val="22"/>
                <w:szCs w:val="22"/>
              </w:rPr>
              <w:t xml:space="preserve"> </w:t>
            </w:r>
            <w:r w:rsidRPr="00833B84">
              <w:rPr>
                <w:rFonts w:ascii="Times New Roman" w:hAnsi="Times New Roman" w:cs="Times New Roman"/>
                <w:sz w:val="22"/>
                <w:szCs w:val="22"/>
              </w:rPr>
              <w:t>implemented</w:t>
            </w:r>
            <w:r>
              <w:rPr>
                <w:rFonts w:ascii="Times New Roman" w:hAnsi="Times New Roman" w:cs="Times New Roman"/>
                <w:sz w:val="22"/>
                <w:szCs w:val="22"/>
              </w:rPr>
              <w:t xml:space="preserve"> </w:t>
            </w:r>
            <w:r w:rsidRPr="00833B84">
              <w:rPr>
                <w:rFonts w:ascii="Times New Roman" w:hAnsi="Times New Roman" w:cs="Times New Roman"/>
                <w:sz w:val="22"/>
                <w:szCs w:val="22"/>
              </w:rPr>
              <w:t>in</w:t>
            </w:r>
            <w:r>
              <w:rPr>
                <w:rFonts w:ascii="Times New Roman" w:hAnsi="Times New Roman" w:cs="Times New Roman"/>
                <w:sz w:val="22"/>
                <w:szCs w:val="22"/>
              </w:rPr>
              <w:t xml:space="preserve"> </w:t>
            </w:r>
            <w:r w:rsidRPr="00833B84">
              <w:rPr>
                <w:rFonts w:ascii="Times New Roman" w:hAnsi="Times New Roman" w:cs="Times New Roman"/>
                <w:sz w:val="22"/>
                <w:szCs w:val="22"/>
              </w:rPr>
              <w:t>Running</w:t>
            </w:r>
          </w:p>
          <w:p w:rsidR="00833B84" w:rsidRPr="00833B84" w:rsidRDefault="00833B84" w:rsidP="00833B84">
            <w:pPr>
              <w:rPr>
                <w:rFonts w:ascii="Times New Roman" w:hAnsi="Times New Roman" w:cs="Times New Roman"/>
                <w:sz w:val="22"/>
                <w:szCs w:val="22"/>
              </w:rPr>
            </w:pPr>
            <w:r w:rsidRPr="00833B84">
              <w:rPr>
                <w:rFonts w:ascii="Times New Roman" w:hAnsi="Times New Roman" w:cs="Times New Roman"/>
                <w:sz w:val="22"/>
                <w:szCs w:val="22"/>
              </w:rPr>
              <w:t>Record</w:t>
            </w:r>
            <w:r>
              <w:rPr>
                <w:rFonts w:ascii="Times New Roman" w:hAnsi="Times New Roman" w:cs="Times New Roman"/>
                <w:sz w:val="22"/>
                <w:szCs w:val="22"/>
              </w:rPr>
              <w:t xml:space="preserve"> </w:t>
            </w:r>
            <w:r w:rsidRPr="00833B84">
              <w:rPr>
                <w:rFonts w:ascii="Times New Roman" w:hAnsi="Times New Roman" w:cs="Times New Roman"/>
                <w:sz w:val="22"/>
                <w:szCs w:val="22"/>
              </w:rPr>
              <w:t>documentation</w:t>
            </w:r>
            <w:r>
              <w:rPr>
                <w:rFonts w:ascii="Times New Roman" w:hAnsi="Times New Roman" w:cs="Times New Roman"/>
                <w:sz w:val="22"/>
                <w:szCs w:val="22"/>
              </w:rPr>
              <w:t xml:space="preserve"> </w:t>
            </w:r>
            <w:r w:rsidRPr="00833B84">
              <w:rPr>
                <w:rFonts w:ascii="Times New Roman" w:hAnsi="Times New Roman" w:cs="Times New Roman"/>
                <w:sz w:val="22"/>
                <w:szCs w:val="22"/>
              </w:rPr>
              <w:t>(i.e.</w:t>
            </w:r>
            <w:r w:rsidR="0066467B">
              <w:rPr>
                <w:rFonts w:ascii="Times New Roman" w:hAnsi="Times New Roman" w:cs="Times New Roman"/>
                <w:sz w:val="22"/>
                <w:szCs w:val="22"/>
              </w:rPr>
              <w:t>Literacy</w:t>
            </w:r>
            <w:r>
              <w:rPr>
                <w:rFonts w:ascii="Times New Roman" w:hAnsi="Times New Roman" w:cs="Times New Roman"/>
                <w:sz w:val="22"/>
                <w:szCs w:val="22"/>
              </w:rPr>
              <w:t xml:space="preserve"> </w:t>
            </w:r>
            <w:r w:rsidRPr="00833B84">
              <w:rPr>
                <w:rFonts w:ascii="Times New Roman" w:hAnsi="Times New Roman" w:cs="Times New Roman"/>
                <w:sz w:val="22"/>
                <w:szCs w:val="22"/>
              </w:rPr>
              <w:t>–</w:t>
            </w:r>
            <w:r>
              <w:rPr>
                <w:rFonts w:ascii="Times New Roman" w:hAnsi="Times New Roman" w:cs="Times New Roman"/>
                <w:sz w:val="22"/>
                <w:szCs w:val="22"/>
              </w:rPr>
              <w:t xml:space="preserve"> </w:t>
            </w:r>
            <w:r w:rsidRPr="00833B84">
              <w:rPr>
                <w:rFonts w:ascii="Times New Roman" w:hAnsi="Times New Roman" w:cs="Times New Roman"/>
                <w:sz w:val="22"/>
                <w:szCs w:val="22"/>
              </w:rPr>
              <w:t>fluency,</w:t>
            </w:r>
            <w:r>
              <w:rPr>
                <w:rFonts w:ascii="Times New Roman" w:hAnsi="Times New Roman" w:cs="Times New Roman"/>
                <w:sz w:val="22"/>
                <w:szCs w:val="22"/>
              </w:rPr>
              <w:t xml:space="preserve"> </w:t>
            </w:r>
            <w:r w:rsidRPr="00833B84">
              <w:rPr>
                <w:rFonts w:ascii="Times New Roman" w:hAnsi="Times New Roman" w:cs="Times New Roman"/>
                <w:sz w:val="22"/>
                <w:szCs w:val="22"/>
              </w:rPr>
              <w:t>comprehension,</w:t>
            </w:r>
            <w:r>
              <w:rPr>
                <w:rFonts w:ascii="Times New Roman" w:hAnsi="Times New Roman" w:cs="Times New Roman"/>
                <w:sz w:val="22"/>
                <w:szCs w:val="22"/>
              </w:rPr>
              <w:t xml:space="preserve"> </w:t>
            </w:r>
            <w:r w:rsidR="0066467B">
              <w:rPr>
                <w:rFonts w:ascii="Times New Roman" w:hAnsi="Times New Roman" w:cs="Times New Roman"/>
                <w:sz w:val="22"/>
                <w:szCs w:val="22"/>
              </w:rPr>
              <w:t>MAP</w:t>
            </w:r>
            <w:r w:rsidRPr="00833B84">
              <w:rPr>
                <w:rFonts w:ascii="Times New Roman" w:hAnsi="Times New Roman" w:cs="Times New Roman"/>
                <w:sz w:val="22"/>
                <w:szCs w:val="22"/>
              </w:rPr>
              <w:t>;</w:t>
            </w:r>
          </w:p>
          <w:p w:rsidR="00C12030" w:rsidRPr="00B731AD" w:rsidRDefault="00833B84" w:rsidP="00833B84">
            <w:pPr>
              <w:rPr>
                <w:rFonts w:ascii="Times New Roman" w:hAnsi="Times New Roman" w:cs="Times New Roman"/>
                <w:b/>
                <w:sz w:val="22"/>
                <w:szCs w:val="22"/>
              </w:rPr>
            </w:pPr>
            <w:r w:rsidRPr="00833B84">
              <w:rPr>
                <w:rFonts w:ascii="Times New Roman" w:hAnsi="Times New Roman" w:cs="Times New Roman"/>
                <w:sz w:val="22"/>
                <w:szCs w:val="22"/>
              </w:rPr>
              <w:t>Math</w:t>
            </w:r>
            <w:r>
              <w:rPr>
                <w:rFonts w:ascii="Times New Roman" w:hAnsi="Times New Roman" w:cs="Times New Roman"/>
                <w:sz w:val="22"/>
                <w:szCs w:val="22"/>
              </w:rPr>
              <w:t>-</w:t>
            </w:r>
            <w:r w:rsidRPr="00833B84">
              <w:rPr>
                <w:rFonts w:ascii="Times New Roman" w:hAnsi="Times New Roman" w:cs="Times New Roman"/>
                <w:sz w:val="22"/>
                <w:szCs w:val="22"/>
              </w:rPr>
              <w:t>numeracy).</w:t>
            </w:r>
            <w:r w:rsidR="00B731AD">
              <w:rPr>
                <w:rFonts w:ascii="Times New Roman" w:hAnsi="Times New Roman" w:cs="Times New Roman"/>
                <w:sz w:val="22"/>
                <w:szCs w:val="22"/>
              </w:rPr>
              <w:t xml:space="preserve"> </w:t>
            </w:r>
            <w:r w:rsidR="00B731AD">
              <w:rPr>
                <w:rFonts w:ascii="Times New Roman" w:hAnsi="Times New Roman" w:cs="Times New Roman"/>
                <w:b/>
                <w:sz w:val="22"/>
                <w:szCs w:val="22"/>
              </w:rPr>
              <w:t>Goal setting, data notebooks/graphs</w:t>
            </w:r>
          </w:p>
        </w:tc>
        <w:tc>
          <w:tcPr>
            <w:tcW w:w="2504" w:type="dxa"/>
            <w:tcBorders>
              <w:bottom w:val="single" w:sz="4" w:space="0" w:color="auto"/>
            </w:tcBorders>
          </w:tcPr>
          <w:p w:rsidR="00B731AD" w:rsidRPr="00B731AD"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Administration</w:t>
            </w:r>
          </w:p>
          <w:p w:rsidR="00C12030" w:rsidRPr="002E154D" w:rsidRDefault="00B731AD" w:rsidP="00B731AD">
            <w:pPr>
              <w:rPr>
                <w:rFonts w:ascii="Times New Roman" w:hAnsi="Times New Roman" w:cs="Times New Roman"/>
                <w:sz w:val="22"/>
                <w:szCs w:val="22"/>
              </w:rPr>
            </w:pPr>
            <w:r w:rsidRPr="00B731AD">
              <w:rPr>
                <w:rFonts w:ascii="Times New Roman" w:hAnsi="Times New Roman" w:cs="Times New Roman"/>
                <w:sz w:val="22"/>
                <w:szCs w:val="22"/>
              </w:rPr>
              <w:t>All teachers</w:t>
            </w:r>
          </w:p>
        </w:tc>
        <w:tc>
          <w:tcPr>
            <w:tcW w:w="2149" w:type="dxa"/>
            <w:tcBorders>
              <w:bottom w:val="single" w:sz="4" w:space="0" w:color="auto"/>
            </w:tcBorders>
          </w:tcPr>
          <w:p w:rsidR="00C12030" w:rsidRPr="002E154D" w:rsidRDefault="007E0E06" w:rsidP="00DC371F">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bottom w:val="single" w:sz="4" w:space="0" w:color="auto"/>
            </w:tcBorders>
          </w:tcPr>
          <w:p w:rsidR="00C12030" w:rsidRPr="002E154D" w:rsidRDefault="00C12030" w:rsidP="00DC371F">
            <w:pPr>
              <w:rPr>
                <w:rFonts w:ascii="Times New Roman" w:hAnsi="Times New Roman" w:cs="Times New Roman"/>
                <w:sz w:val="22"/>
                <w:szCs w:val="22"/>
              </w:rPr>
            </w:pPr>
          </w:p>
        </w:tc>
      </w:tr>
      <w:tr w:rsidR="00C12030" w:rsidRPr="00002041" w:rsidTr="00DC371F">
        <w:tc>
          <w:tcPr>
            <w:tcW w:w="2988" w:type="dxa"/>
            <w:vMerge/>
          </w:tcPr>
          <w:p w:rsidR="00C12030" w:rsidRPr="002E154D" w:rsidRDefault="00C12030" w:rsidP="00DC371F">
            <w:pPr>
              <w:rPr>
                <w:rFonts w:ascii="Times New Roman" w:hAnsi="Times New Roman" w:cs="Times New Roman"/>
                <w:sz w:val="22"/>
                <w:szCs w:val="22"/>
              </w:rPr>
            </w:pPr>
          </w:p>
        </w:tc>
        <w:tc>
          <w:tcPr>
            <w:tcW w:w="3150" w:type="dxa"/>
            <w:vMerge/>
          </w:tcPr>
          <w:p w:rsidR="00C12030" w:rsidRPr="002E154D" w:rsidRDefault="00C12030" w:rsidP="00DC371F">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DC371F">
            <w:pPr>
              <w:rPr>
                <w:rFonts w:ascii="Times New Roman" w:hAnsi="Times New Roman" w:cs="Times New Roman"/>
                <w:sz w:val="22"/>
                <w:szCs w:val="22"/>
              </w:rPr>
            </w:pPr>
          </w:p>
          <w:p w:rsidR="00C12030" w:rsidRPr="002E154D" w:rsidRDefault="00C12030" w:rsidP="00DC371F">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DC371F">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DC371F">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DC371F">
            <w:pPr>
              <w:rPr>
                <w:rFonts w:ascii="Times New Roman" w:hAnsi="Times New Roman" w:cs="Times New Roman"/>
                <w:sz w:val="22"/>
                <w:szCs w:val="22"/>
              </w:rPr>
            </w:pPr>
          </w:p>
        </w:tc>
      </w:tr>
    </w:tbl>
    <w:p w:rsidR="00127580" w:rsidRPr="00002041" w:rsidRDefault="00127580" w:rsidP="00C12030">
      <w:pPr>
        <w:rPr>
          <w:rFonts w:ascii="Times New Roman" w:hAnsi="Times New Roman" w:cs="Times New Roman"/>
        </w:rPr>
      </w:pPr>
    </w:p>
    <w:p w:rsidR="00713EF3" w:rsidRPr="00DC371F" w:rsidRDefault="002B13FF" w:rsidP="00DC371F">
      <w:pPr>
        <w:pStyle w:val="Heading2"/>
        <w:rPr>
          <w:rFonts w:ascii="Times New Roman" w:hAnsi="Times New Roman" w:cs="Times New Roman"/>
        </w:rPr>
      </w:pPr>
      <w:r>
        <w:rPr>
          <w:rFonts w:ascii="Times New Roman" w:hAnsi="Times New Roman" w:cs="Times New Roman"/>
        </w:rPr>
        <w:t>4</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r w:rsidR="00DC371F">
        <w:rPr>
          <w:rFonts w:ascii="Times New Roman" w:hAnsi="Times New Roman" w:cs="Times New Roman"/>
        </w:rPr>
        <w:t xml:space="preserve"> </w:t>
      </w:r>
      <w:r w:rsidR="00713EF3" w:rsidRPr="00002041">
        <w:rPr>
          <w:rFonts w:ascii="Times New Roman" w:hAnsi="Times New Roman" w:cs="Times New Roman"/>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D8713B" w:rsidP="00713EF3">
            <w:pPr>
              <w:rPr>
                <w:rFonts w:ascii="Times New Roman" w:hAnsi="Times New Roman" w:cs="Times New Roman"/>
              </w:rPr>
            </w:pPr>
            <w:r>
              <w:rPr>
                <w:rFonts w:ascii="Times New Roman" w:hAnsi="Times New Roman" w:cs="Times New Roman"/>
              </w:rPr>
              <w:t>Goal 4</w:t>
            </w:r>
            <w:r w:rsidR="00713EF3" w:rsidRPr="00002041">
              <w:rPr>
                <w:rFonts w:ascii="Times New Roman" w:hAnsi="Times New Roman" w:cs="Times New Roman"/>
              </w:rPr>
              <w:t>:</w:t>
            </w:r>
          </w:p>
          <w:p w:rsidR="00713EF3" w:rsidRPr="00002041" w:rsidRDefault="00D8713B" w:rsidP="00DC371F">
            <w:pPr>
              <w:rPr>
                <w:rFonts w:ascii="Times New Roman" w:hAnsi="Times New Roman" w:cs="Times New Roman"/>
              </w:rPr>
            </w:pPr>
            <w:r>
              <w:rPr>
                <w:rFonts w:ascii="Times New Roman" w:hAnsi="Times New Roman" w:cs="Times New Roman"/>
              </w:rPr>
              <w:t>By 2020</w:t>
            </w:r>
            <w:r w:rsidR="00F95681">
              <w:rPr>
                <w:rFonts w:ascii="Times New Roman" w:hAnsi="Times New Roman" w:cs="Times New Roman"/>
              </w:rPr>
              <w:t>, Heartland Elementary</w:t>
            </w:r>
            <w:r w:rsidR="00F95681" w:rsidRPr="00F95681">
              <w:rPr>
                <w:rFonts w:ascii="Times New Roman" w:hAnsi="Times New Roman" w:cs="Times New Roman"/>
              </w:rPr>
              <w:t xml:space="preserve"> will increase the percentage of students successfully transitioning at entry/exit points.</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B90EE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B90EE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B90EE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B90EE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B90EE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B90EE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B90EEA"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rsidR="00A56D12" w:rsidRPr="002E154D" w:rsidRDefault="0044766A" w:rsidP="00713EF3">
            <w:pPr>
              <w:rPr>
                <w:rFonts w:ascii="Times New Roman" w:hAnsi="Times New Roman" w:cs="Times New Roman"/>
                <w:sz w:val="22"/>
              </w:rPr>
            </w:pPr>
            <w:r>
              <w:rPr>
                <w:rFonts w:ascii="Times New Roman" w:hAnsi="Times New Roman" w:cs="Times New Roman"/>
                <w:sz w:val="22"/>
              </w:rPr>
              <w:t>By 2019, 80 % of  incoming preschool and kindergarten students will participate in our transition activities.</w:t>
            </w:r>
          </w:p>
        </w:tc>
        <w:tc>
          <w:tcPr>
            <w:tcW w:w="3150" w:type="dxa"/>
            <w:vMerge w:val="restart"/>
          </w:tcPr>
          <w:p w:rsidR="0044766A" w:rsidRDefault="0044766A" w:rsidP="00713EF3">
            <w:pPr>
              <w:rPr>
                <w:rFonts w:ascii="Times New Roman" w:hAnsi="Times New Roman" w:cs="Times New Roman"/>
                <w:sz w:val="22"/>
              </w:rPr>
            </w:pPr>
            <w:r>
              <w:rPr>
                <w:rFonts w:ascii="Times New Roman" w:hAnsi="Times New Roman" w:cs="Times New Roman"/>
                <w:sz w:val="22"/>
              </w:rPr>
              <w:t xml:space="preserve">• </w:t>
            </w:r>
            <w:r w:rsidRPr="0044766A">
              <w:rPr>
                <w:rFonts w:ascii="Times New Roman" w:hAnsi="Times New Roman" w:cs="Times New Roman"/>
                <w:sz w:val="22"/>
              </w:rPr>
              <w:t xml:space="preserve">KCWP 6: Establishing </w:t>
            </w:r>
          </w:p>
          <w:p w:rsidR="0044766A" w:rsidRDefault="0044766A" w:rsidP="00713EF3">
            <w:pPr>
              <w:rPr>
                <w:rFonts w:ascii="Times New Roman" w:hAnsi="Times New Roman" w:cs="Times New Roman"/>
                <w:sz w:val="22"/>
              </w:rPr>
            </w:pPr>
            <w:r>
              <w:rPr>
                <w:rFonts w:ascii="Times New Roman" w:hAnsi="Times New Roman" w:cs="Times New Roman"/>
                <w:sz w:val="22"/>
              </w:rPr>
              <w:t xml:space="preserve">  </w:t>
            </w:r>
            <w:r w:rsidRPr="0044766A">
              <w:rPr>
                <w:rFonts w:ascii="Times New Roman" w:hAnsi="Times New Roman" w:cs="Times New Roman"/>
                <w:sz w:val="22"/>
              </w:rPr>
              <w:t xml:space="preserve">Learning Culture and </w:t>
            </w:r>
          </w:p>
          <w:p w:rsidR="00713EF3" w:rsidRPr="002E154D" w:rsidRDefault="0044766A" w:rsidP="00713EF3">
            <w:pPr>
              <w:rPr>
                <w:rFonts w:ascii="Times New Roman" w:hAnsi="Times New Roman" w:cs="Times New Roman"/>
                <w:sz w:val="22"/>
              </w:rPr>
            </w:pPr>
            <w:r>
              <w:rPr>
                <w:rFonts w:ascii="Times New Roman" w:hAnsi="Times New Roman" w:cs="Times New Roman"/>
                <w:sz w:val="22"/>
              </w:rPr>
              <w:t xml:space="preserve">  </w:t>
            </w:r>
            <w:r w:rsidRPr="0044766A">
              <w:rPr>
                <w:rFonts w:ascii="Times New Roman" w:hAnsi="Times New Roman" w:cs="Times New Roman"/>
                <w:sz w:val="22"/>
              </w:rPr>
              <w:t>Environment</w:t>
            </w:r>
          </w:p>
        </w:tc>
        <w:tc>
          <w:tcPr>
            <w:tcW w:w="6911" w:type="dxa"/>
          </w:tcPr>
          <w:p w:rsidR="00B66CE6" w:rsidRPr="00B66CE6" w:rsidRDefault="00B66CE6" w:rsidP="00B66CE6">
            <w:pPr>
              <w:rPr>
                <w:rFonts w:ascii="Times New Roman" w:hAnsi="Times New Roman" w:cs="Times New Roman"/>
                <w:sz w:val="22"/>
              </w:rPr>
            </w:pPr>
            <w:r w:rsidRPr="00B66CE6">
              <w:rPr>
                <w:rFonts w:ascii="Times New Roman" w:hAnsi="Times New Roman" w:cs="Times New Roman"/>
                <w:sz w:val="22"/>
              </w:rPr>
              <w:t>Ensure</w:t>
            </w:r>
            <w:r>
              <w:rPr>
                <w:rFonts w:ascii="Times New Roman" w:hAnsi="Times New Roman" w:cs="Times New Roman"/>
                <w:sz w:val="22"/>
              </w:rPr>
              <w:t xml:space="preserve"> </w:t>
            </w:r>
            <w:r w:rsidRPr="00B66CE6">
              <w:rPr>
                <w:rFonts w:ascii="Times New Roman" w:hAnsi="Times New Roman" w:cs="Times New Roman"/>
                <w:sz w:val="22"/>
              </w:rPr>
              <w:t>that</w:t>
            </w:r>
            <w:r>
              <w:rPr>
                <w:rFonts w:ascii="Times New Roman" w:hAnsi="Times New Roman" w:cs="Times New Roman"/>
                <w:sz w:val="22"/>
              </w:rPr>
              <w:t xml:space="preserve"> </w:t>
            </w:r>
            <w:r w:rsidRPr="00B66CE6">
              <w:rPr>
                <w:rFonts w:ascii="Times New Roman" w:hAnsi="Times New Roman" w:cs="Times New Roman"/>
                <w:sz w:val="22"/>
              </w:rPr>
              <w:t>all</w:t>
            </w:r>
            <w:r>
              <w:rPr>
                <w:rFonts w:ascii="Times New Roman" w:hAnsi="Times New Roman" w:cs="Times New Roman"/>
                <w:sz w:val="22"/>
              </w:rPr>
              <w:t xml:space="preserve"> </w:t>
            </w:r>
            <w:r w:rsidRPr="00B66CE6">
              <w:rPr>
                <w:rFonts w:ascii="Times New Roman" w:hAnsi="Times New Roman" w:cs="Times New Roman"/>
                <w:sz w:val="22"/>
              </w:rPr>
              <w:t>available</w:t>
            </w:r>
            <w:r>
              <w:rPr>
                <w:rFonts w:ascii="Times New Roman" w:hAnsi="Times New Roman" w:cs="Times New Roman"/>
                <w:sz w:val="22"/>
              </w:rPr>
              <w:t xml:space="preserve"> </w:t>
            </w:r>
            <w:r w:rsidRPr="00B66CE6">
              <w:rPr>
                <w:rFonts w:ascii="Times New Roman" w:hAnsi="Times New Roman" w:cs="Times New Roman"/>
                <w:sz w:val="22"/>
              </w:rPr>
              <w:t>resources</w:t>
            </w:r>
            <w:r>
              <w:rPr>
                <w:rFonts w:ascii="Times New Roman" w:hAnsi="Times New Roman" w:cs="Times New Roman"/>
                <w:sz w:val="22"/>
              </w:rPr>
              <w:t xml:space="preserve"> </w:t>
            </w:r>
            <w:r w:rsidRPr="00B66CE6">
              <w:rPr>
                <w:rFonts w:ascii="Times New Roman" w:hAnsi="Times New Roman" w:cs="Times New Roman"/>
                <w:sz w:val="22"/>
              </w:rPr>
              <w:t>are</w:t>
            </w:r>
            <w:r>
              <w:rPr>
                <w:rFonts w:ascii="Times New Roman" w:hAnsi="Times New Roman" w:cs="Times New Roman"/>
                <w:sz w:val="22"/>
              </w:rPr>
              <w:t xml:space="preserve"> </w:t>
            </w:r>
            <w:r w:rsidRPr="00B66CE6">
              <w:rPr>
                <w:rFonts w:ascii="Times New Roman" w:hAnsi="Times New Roman" w:cs="Times New Roman"/>
                <w:sz w:val="22"/>
              </w:rPr>
              <w:t>deployed</w:t>
            </w:r>
            <w:r>
              <w:rPr>
                <w:rFonts w:ascii="Times New Roman" w:hAnsi="Times New Roman" w:cs="Times New Roman"/>
                <w:sz w:val="22"/>
              </w:rPr>
              <w:t xml:space="preserve"> </w:t>
            </w:r>
            <w:r w:rsidRPr="00B66CE6">
              <w:rPr>
                <w:rFonts w:ascii="Times New Roman" w:hAnsi="Times New Roman" w:cs="Times New Roman"/>
                <w:sz w:val="22"/>
              </w:rPr>
              <w:t>to</w:t>
            </w:r>
            <w:r>
              <w:rPr>
                <w:rFonts w:ascii="Times New Roman" w:hAnsi="Times New Roman" w:cs="Times New Roman"/>
                <w:sz w:val="22"/>
              </w:rPr>
              <w:t xml:space="preserve"> </w:t>
            </w:r>
            <w:r w:rsidRPr="00B66CE6">
              <w:rPr>
                <w:rFonts w:ascii="Times New Roman" w:hAnsi="Times New Roman" w:cs="Times New Roman"/>
                <w:sz w:val="22"/>
              </w:rPr>
              <w:t>assist</w:t>
            </w:r>
            <w:r>
              <w:rPr>
                <w:rFonts w:ascii="Times New Roman" w:hAnsi="Times New Roman" w:cs="Times New Roman"/>
                <w:sz w:val="22"/>
              </w:rPr>
              <w:t xml:space="preserve"> </w:t>
            </w:r>
            <w:r w:rsidRPr="00B66CE6">
              <w:rPr>
                <w:rFonts w:ascii="Times New Roman" w:hAnsi="Times New Roman" w:cs="Times New Roman"/>
                <w:sz w:val="22"/>
              </w:rPr>
              <w:t>students</w:t>
            </w:r>
            <w:r>
              <w:rPr>
                <w:rFonts w:ascii="Times New Roman" w:hAnsi="Times New Roman" w:cs="Times New Roman"/>
                <w:sz w:val="22"/>
              </w:rPr>
              <w:t xml:space="preserve"> </w:t>
            </w:r>
            <w:r w:rsidRPr="00B66CE6">
              <w:rPr>
                <w:rFonts w:ascii="Times New Roman" w:hAnsi="Times New Roman" w:cs="Times New Roman"/>
                <w:sz w:val="22"/>
              </w:rPr>
              <w:t>in</w:t>
            </w:r>
            <w:r>
              <w:rPr>
                <w:rFonts w:ascii="Times New Roman" w:hAnsi="Times New Roman" w:cs="Times New Roman"/>
                <w:sz w:val="22"/>
              </w:rPr>
              <w:t xml:space="preserve"> </w:t>
            </w:r>
            <w:r w:rsidRPr="00B66CE6">
              <w:rPr>
                <w:rFonts w:ascii="Times New Roman" w:hAnsi="Times New Roman" w:cs="Times New Roman"/>
                <w:sz w:val="22"/>
              </w:rPr>
              <w:t>need,</w:t>
            </w:r>
          </w:p>
          <w:p w:rsidR="00713EF3" w:rsidRPr="00B731AD" w:rsidRDefault="00B66CE6" w:rsidP="00B66CE6">
            <w:pPr>
              <w:rPr>
                <w:rFonts w:ascii="Times New Roman" w:hAnsi="Times New Roman" w:cs="Times New Roman"/>
                <w:b/>
                <w:sz w:val="22"/>
              </w:rPr>
            </w:pPr>
            <w:r>
              <w:rPr>
                <w:rFonts w:ascii="Times New Roman" w:hAnsi="Times New Roman" w:cs="Times New Roman"/>
                <w:sz w:val="22"/>
              </w:rPr>
              <w:t xml:space="preserve"> </w:t>
            </w:r>
            <w:r w:rsidRPr="00B731AD">
              <w:rPr>
                <w:rFonts w:ascii="Times New Roman" w:hAnsi="Times New Roman" w:cs="Times New Roman"/>
                <w:b/>
                <w:sz w:val="22"/>
              </w:rPr>
              <w:t xml:space="preserve">FRYSC, </w:t>
            </w:r>
            <w:r w:rsidR="0066467B" w:rsidRPr="00B731AD">
              <w:rPr>
                <w:rFonts w:ascii="Times New Roman" w:hAnsi="Times New Roman" w:cs="Times New Roman"/>
                <w:b/>
                <w:sz w:val="22"/>
              </w:rPr>
              <w:t>Title 1, in school therapy</w:t>
            </w:r>
            <w:r w:rsidR="00B731AD" w:rsidRPr="00B731AD">
              <w:rPr>
                <w:rFonts w:ascii="Times New Roman" w:hAnsi="Times New Roman" w:cs="Times New Roman"/>
                <w:b/>
                <w:sz w:val="22"/>
              </w:rPr>
              <w:t>, tutoring, middle school programs, kindergarten camp, book buddies, open house, preschool transition dinner</w:t>
            </w:r>
          </w:p>
        </w:tc>
        <w:tc>
          <w:tcPr>
            <w:tcW w:w="2504" w:type="dxa"/>
          </w:tcPr>
          <w:p w:rsidR="00B731AD" w:rsidRPr="00B731AD" w:rsidRDefault="00B731AD" w:rsidP="00B731AD">
            <w:pPr>
              <w:rPr>
                <w:rFonts w:ascii="Times New Roman" w:hAnsi="Times New Roman" w:cs="Times New Roman"/>
                <w:sz w:val="22"/>
              </w:rPr>
            </w:pPr>
            <w:r w:rsidRPr="00B731AD">
              <w:rPr>
                <w:rFonts w:ascii="Times New Roman" w:hAnsi="Times New Roman" w:cs="Times New Roman"/>
                <w:sz w:val="22"/>
              </w:rPr>
              <w:t>Administration</w:t>
            </w:r>
          </w:p>
          <w:p w:rsidR="00713EF3" w:rsidRDefault="00B731AD" w:rsidP="00B731AD">
            <w:pPr>
              <w:rPr>
                <w:rFonts w:ascii="Times New Roman" w:hAnsi="Times New Roman" w:cs="Times New Roman"/>
                <w:sz w:val="22"/>
              </w:rPr>
            </w:pPr>
            <w:r w:rsidRPr="00B731AD">
              <w:rPr>
                <w:rFonts w:ascii="Times New Roman" w:hAnsi="Times New Roman" w:cs="Times New Roman"/>
                <w:sz w:val="22"/>
              </w:rPr>
              <w:t>All teachers</w:t>
            </w:r>
          </w:p>
          <w:p w:rsidR="00B731AD" w:rsidRDefault="00B731AD" w:rsidP="00B731AD">
            <w:pPr>
              <w:rPr>
                <w:rFonts w:ascii="Times New Roman" w:hAnsi="Times New Roman" w:cs="Times New Roman"/>
                <w:sz w:val="22"/>
              </w:rPr>
            </w:pPr>
            <w:r>
              <w:rPr>
                <w:rFonts w:ascii="Times New Roman" w:hAnsi="Times New Roman" w:cs="Times New Roman"/>
                <w:sz w:val="22"/>
              </w:rPr>
              <w:t>FRC</w:t>
            </w:r>
          </w:p>
          <w:p w:rsidR="00B731AD" w:rsidRPr="002E154D" w:rsidRDefault="00B731AD" w:rsidP="00B731AD">
            <w:pPr>
              <w:rPr>
                <w:rFonts w:ascii="Times New Roman" w:hAnsi="Times New Roman" w:cs="Times New Roman"/>
                <w:sz w:val="22"/>
              </w:rPr>
            </w:pPr>
            <w:r>
              <w:rPr>
                <w:rFonts w:ascii="Times New Roman" w:hAnsi="Times New Roman" w:cs="Times New Roman"/>
                <w:sz w:val="22"/>
              </w:rPr>
              <w:t>PTO</w:t>
            </w:r>
          </w:p>
        </w:tc>
        <w:tc>
          <w:tcPr>
            <w:tcW w:w="2149" w:type="dxa"/>
          </w:tcPr>
          <w:p w:rsidR="00713EF3" w:rsidRPr="002E154D" w:rsidRDefault="008E53A6" w:rsidP="00713EF3">
            <w:pPr>
              <w:rPr>
                <w:rFonts w:ascii="Times New Roman" w:hAnsi="Times New Roman" w:cs="Times New Roman"/>
                <w:sz w:val="22"/>
              </w:rPr>
            </w:pPr>
            <w:r>
              <w:rPr>
                <w:rFonts w:ascii="Times New Roman" w:hAnsi="Times New Roman" w:cs="Times New Roman"/>
                <w:sz w:val="22"/>
              </w:rPr>
              <w:t>ongoing</w:t>
            </w:r>
          </w:p>
        </w:tc>
        <w:tc>
          <w:tcPr>
            <w:tcW w:w="999" w:type="dxa"/>
          </w:tcPr>
          <w:p w:rsidR="00713EF3" w:rsidRPr="002E154D" w:rsidRDefault="008E53A6" w:rsidP="00713EF3">
            <w:pPr>
              <w:rPr>
                <w:rFonts w:ascii="Times New Roman" w:hAnsi="Times New Roman" w:cs="Times New Roman"/>
                <w:sz w:val="22"/>
              </w:rPr>
            </w:pPr>
            <w:r>
              <w:rPr>
                <w:rFonts w:ascii="Times New Roman" w:hAnsi="Times New Roman" w:cs="Times New Roman"/>
                <w:sz w:val="22"/>
              </w:rPr>
              <w:t>3,000</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p>
        </w:tc>
        <w:tc>
          <w:tcPr>
            <w:tcW w:w="3150" w:type="dxa"/>
            <w:vMerge w:val="restart"/>
          </w:tcPr>
          <w:p w:rsidR="00713EF3" w:rsidRPr="002E154D" w:rsidRDefault="00713EF3" w:rsidP="00713EF3">
            <w:pPr>
              <w:rPr>
                <w:rFonts w:ascii="Times New Roman" w:hAnsi="Times New Roman" w:cs="Times New Roman"/>
                <w:sz w:val="22"/>
              </w:rPr>
            </w:pPr>
          </w:p>
        </w:tc>
        <w:tc>
          <w:tcPr>
            <w:tcW w:w="6911" w:type="dxa"/>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66467B" w:rsidP="001D42DB">
      <w:pPr>
        <w:pStyle w:val="Heading2"/>
        <w:rPr>
          <w:rFonts w:ascii="Times New Roman" w:hAnsi="Times New Roman" w:cs="Times New Roman"/>
        </w:rPr>
      </w:pPr>
      <w:r>
        <w:rPr>
          <w:rFonts w:ascii="Times New Roman" w:hAnsi="Times New Roman" w:cs="Times New Roman"/>
        </w:rPr>
        <w:t>5</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66467B" w:rsidP="00DC371F">
            <w:pPr>
              <w:rPr>
                <w:rFonts w:ascii="Times New Roman" w:hAnsi="Times New Roman" w:cs="Times New Roman"/>
              </w:rPr>
            </w:pPr>
            <w:r>
              <w:rPr>
                <w:rFonts w:ascii="Times New Roman" w:hAnsi="Times New Roman" w:cs="Times New Roman"/>
              </w:rPr>
              <w:t>Goal 5</w:t>
            </w:r>
            <w:r w:rsidR="001D42DB" w:rsidRPr="00002041">
              <w:rPr>
                <w:rFonts w:ascii="Times New Roman" w:hAnsi="Times New Roman" w:cs="Times New Roman"/>
              </w:rPr>
              <w:t>:</w:t>
            </w:r>
          </w:p>
          <w:p w:rsidR="001D42DB" w:rsidRPr="00002041" w:rsidRDefault="001D42DB" w:rsidP="00DC371F">
            <w:pPr>
              <w:rPr>
                <w:rFonts w:ascii="Times New Roman" w:hAnsi="Times New Roman" w:cs="Times New Roman"/>
              </w:rPr>
            </w:pPr>
          </w:p>
        </w:tc>
      </w:tr>
      <w:tr w:rsidR="001D42DB" w:rsidRPr="00002041" w:rsidTr="00DC371F">
        <w:tc>
          <w:tcPr>
            <w:tcW w:w="6138" w:type="dxa"/>
            <w:gridSpan w:val="2"/>
            <w:tcBorders>
              <w:top w:val="single" w:sz="24" w:space="0" w:color="000000" w:themeColor="text1"/>
            </w:tcBorders>
          </w:tcPr>
          <w:p w:rsidR="001D42DB" w:rsidRPr="00002041" w:rsidRDefault="001D42DB" w:rsidP="00DC371F">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B90EEA" w:rsidP="00DC371F">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DC371F">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DC371F">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B90EE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1D42DB" w:rsidRPr="002E154D">
                <w:rPr>
                  <w:rStyle w:val="Hyperlink"/>
                  <w:rFonts w:ascii="Times New Roman" w:hAnsi="Times New Roman" w:cs="Times New Roman"/>
                  <w:color w:val="4F81BD" w:themeColor="accent1"/>
                  <w:sz w:val="20"/>
                  <w:szCs w:val="20"/>
                </w:rPr>
                <w:t xml:space="preserve">KCWP5: Design, Align and Deliver Support - Continuous Improvement </w:t>
              </w:r>
              <w:r w:rsidR="001D42DB" w:rsidRPr="002E154D">
                <w:rPr>
                  <w:rStyle w:val="Hyperlink"/>
                  <w:rFonts w:ascii="Times New Roman" w:hAnsi="Times New Roman" w:cs="Times New Roman"/>
                  <w:color w:val="4F81BD" w:themeColor="accent1"/>
                  <w:sz w:val="20"/>
                  <w:szCs w:val="20"/>
                </w:rPr>
                <w:lastRenderedPageBreak/>
                <w:t>Activities</w:t>
              </w:r>
            </w:hyperlink>
          </w:p>
          <w:p w:rsidR="001D42DB" w:rsidRPr="00002041" w:rsidRDefault="00B90EEA"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DC371F">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1D42DB" w:rsidRPr="00002041" w:rsidRDefault="001D42DB" w:rsidP="00DC371F">
            <w:pPr>
              <w:rPr>
                <w:rFonts w:ascii="Times New Roman" w:hAnsi="Times New Roman" w:cs="Times New Roman"/>
              </w:rPr>
            </w:pPr>
          </w:p>
        </w:tc>
      </w:tr>
      <w:tr w:rsidR="001D42DB" w:rsidRPr="00002041" w:rsidTr="00DC371F">
        <w:tc>
          <w:tcPr>
            <w:tcW w:w="2988" w:type="dxa"/>
            <w:shd w:val="clear" w:color="auto" w:fill="000000" w:themeFill="text1"/>
          </w:tcPr>
          <w:p w:rsidR="001D42DB" w:rsidRPr="002E154D" w:rsidRDefault="001D42DB"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1D42DB" w:rsidRPr="002E154D" w:rsidRDefault="001D42DB"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1D42DB" w:rsidRPr="002E154D" w:rsidRDefault="001D42DB"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DC371F">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DC371F">
        <w:tc>
          <w:tcPr>
            <w:tcW w:w="2988" w:type="dxa"/>
            <w:vMerge w:val="restart"/>
          </w:tcPr>
          <w:p w:rsidR="001D42DB" w:rsidRPr="002E154D" w:rsidRDefault="001D42DB" w:rsidP="00DC371F">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DC371F">
            <w:pPr>
              <w:rPr>
                <w:rFonts w:ascii="Times New Roman" w:hAnsi="Times New Roman" w:cs="Times New Roman"/>
                <w:sz w:val="22"/>
                <w:szCs w:val="22"/>
              </w:rPr>
            </w:pPr>
          </w:p>
        </w:tc>
        <w:tc>
          <w:tcPr>
            <w:tcW w:w="6911" w:type="dxa"/>
          </w:tcPr>
          <w:p w:rsidR="001D42DB" w:rsidRPr="002E154D" w:rsidRDefault="001D42DB" w:rsidP="00DC371F">
            <w:pPr>
              <w:rPr>
                <w:rFonts w:ascii="Times New Roman" w:hAnsi="Times New Roman" w:cs="Times New Roman"/>
                <w:sz w:val="22"/>
                <w:szCs w:val="22"/>
              </w:rPr>
            </w:pPr>
          </w:p>
          <w:p w:rsidR="001D42DB" w:rsidRPr="002E154D" w:rsidRDefault="001D42DB" w:rsidP="00DC371F">
            <w:pPr>
              <w:rPr>
                <w:rFonts w:ascii="Times New Roman" w:hAnsi="Times New Roman" w:cs="Times New Roman"/>
                <w:sz w:val="22"/>
                <w:szCs w:val="22"/>
              </w:rPr>
            </w:pPr>
          </w:p>
        </w:tc>
        <w:tc>
          <w:tcPr>
            <w:tcW w:w="2504" w:type="dxa"/>
          </w:tcPr>
          <w:p w:rsidR="001D42DB" w:rsidRPr="002E154D" w:rsidRDefault="001D42DB" w:rsidP="00DC371F">
            <w:pPr>
              <w:rPr>
                <w:rFonts w:ascii="Times New Roman" w:hAnsi="Times New Roman" w:cs="Times New Roman"/>
                <w:sz w:val="22"/>
                <w:szCs w:val="22"/>
              </w:rPr>
            </w:pPr>
          </w:p>
        </w:tc>
        <w:tc>
          <w:tcPr>
            <w:tcW w:w="2149" w:type="dxa"/>
          </w:tcPr>
          <w:p w:rsidR="001D42DB" w:rsidRPr="002E154D" w:rsidRDefault="001D42DB" w:rsidP="00DC371F">
            <w:pPr>
              <w:rPr>
                <w:rFonts w:ascii="Times New Roman" w:hAnsi="Times New Roman" w:cs="Times New Roman"/>
                <w:sz w:val="22"/>
                <w:szCs w:val="22"/>
              </w:rPr>
            </w:pPr>
          </w:p>
        </w:tc>
        <w:tc>
          <w:tcPr>
            <w:tcW w:w="999" w:type="dxa"/>
          </w:tcPr>
          <w:p w:rsidR="001D42DB" w:rsidRPr="002E154D" w:rsidRDefault="001D42DB" w:rsidP="00DC371F">
            <w:pPr>
              <w:rPr>
                <w:rFonts w:ascii="Times New Roman" w:hAnsi="Times New Roman" w:cs="Times New Roman"/>
                <w:sz w:val="22"/>
                <w:szCs w:val="22"/>
              </w:rPr>
            </w:pPr>
          </w:p>
        </w:tc>
      </w:tr>
      <w:tr w:rsidR="001D42DB" w:rsidRPr="00002041" w:rsidTr="00DC371F">
        <w:tc>
          <w:tcPr>
            <w:tcW w:w="2988" w:type="dxa"/>
            <w:vMerge/>
          </w:tcPr>
          <w:p w:rsidR="001D42DB" w:rsidRPr="002E154D" w:rsidRDefault="001D42DB" w:rsidP="00DC371F">
            <w:pPr>
              <w:rPr>
                <w:rFonts w:ascii="Times New Roman" w:hAnsi="Times New Roman" w:cs="Times New Roman"/>
                <w:sz w:val="22"/>
                <w:szCs w:val="22"/>
              </w:rPr>
            </w:pPr>
          </w:p>
        </w:tc>
        <w:tc>
          <w:tcPr>
            <w:tcW w:w="3150" w:type="dxa"/>
            <w:vMerge/>
          </w:tcPr>
          <w:p w:rsidR="001D42DB" w:rsidRPr="002E154D" w:rsidRDefault="001D42DB" w:rsidP="00DC371F">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DC371F">
            <w:pPr>
              <w:rPr>
                <w:rFonts w:ascii="Times New Roman" w:hAnsi="Times New Roman" w:cs="Times New Roman"/>
                <w:sz w:val="22"/>
                <w:szCs w:val="22"/>
              </w:rPr>
            </w:pPr>
          </w:p>
          <w:p w:rsidR="001D42DB" w:rsidRPr="002E154D" w:rsidRDefault="001D42DB" w:rsidP="00DC371F">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DC371F">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DC371F">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DC371F">
            <w:pPr>
              <w:rPr>
                <w:rFonts w:ascii="Times New Roman" w:hAnsi="Times New Roman" w:cs="Times New Roman"/>
                <w:sz w:val="22"/>
                <w:szCs w:val="22"/>
              </w:rPr>
            </w:pPr>
          </w:p>
        </w:tc>
      </w:tr>
      <w:tr w:rsidR="001D42DB" w:rsidRPr="00002041" w:rsidTr="00DC371F">
        <w:tc>
          <w:tcPr>
            <w:tcW w:w="2988" w:type="dxa"/>
            <w:vMerge/>
          </w:tcPr>
          <w:p w:rsidR="001D42DB" w:rsidRPr="002E154D" w:rsidRDefault="001D42DB" w:rsidP="00DC371F">
            <w:pPr>
              <w:rPr>
                <w:rFonts w:ascii="Times New Roman" w:hAnsi="Times New Roman" w:cs="Times New Roman"/>
                <w:sz w:val="22"/>
                <w:szCs w:val="22"/>
              </w:rPr>
            </w:pPr>
          </w:p>
        </w:tc>
        <w:tc>
          <w:tcPr>
            <w:tcW w:w="3150" w:type="dxa"/>
            <w:vMerge/>
          </w:tcPr>
          <w:p w:rsidR="001D42DB" w:rsidRPr="002E154D" w:rsidRDefault="001D42DB" w:rsidP="00DC371F">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p w:rsidR="001D42DB" w:rsidRPr="002E154D" w:rsidRDefault="001D42DB" w:rsidP="00DC371F">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tc>
      </w:tr>
      <w:tr w:rsidR="001D42DB" w:rsidRPr="00002041" w:rsidTr="00DC371F">
        <w:tc>
          <w:tcPr>
            <w:tcW w:w="2988" w:type="dxa"/>
            <w:vMerge w:val="restart"/>
          </w:tcPr>
          <w:p w:rsidR="001D42DB" w:rsidRPr="002E154D" w:rsidRDefault="001D42DB" w:rsidP="00DC371F">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DC371F">
            <w:pPr>
              <w:rPr>
                <w:rFonts w:ascii="Times New Roman" w:hAnsi="Times New Roman" w:cs="Times New Roman"/>
                <w:sz w:val="22"/>
                <w:szCs w:val="22"/>
              </w:rPr>
            </w:pPr>
          </w:p>
        </w:tc>
        <w:tc>
          <w:tcPr>
            <w:tcW w:w="6911" w:type="dxa"/>
          </w:tcPr>
          <w:p w:rsidR="001D42DB" w:rsidRPr="002E154D" w:rsidRDefault="001D42DB" w:rsidP="00DC371F">
            <w:pPr>
              <w:rPr>
                <w:rFonts w:ascii="Times New Roman" w:hAnsi="Times New Roman" w:cs="Times New Roman"/>
                <w:sz w:val="22"/>
                <w:szCs w:val="22"/>
              </w:rPr>
            </w:pPr>
          </w:p>
          <w:p w:rsidR="001D42DB" w:rsidRPr="002E154D" w:rsidRDefault="001D42DB" w:rsidP="00DC371F">
            <w:pPr>
              <w:rPr>
                <w:rFonts w:ascii="Times New Roman" w:hAnsi="Times New Roman" w:cs="Times New Roman"/>
                <w:sz w:val="22"/>
                <w:szCs w:val="22"/>
              </w:rPr>
            </w:pPr>
          </w:p>
        </w:tc>
        <w:tc>
          <w:tcPr>
            <w:tcW w:w="2504" w:type="dxa"/>
          </w:tcPr>
          <w:p w:rsidR="001D42DB" w:rsidRPr="002E154D" w:rsidRDefault="001D42DB" w:rsidP="00DC371F">
            <w:pPr>
              <w:rPr>
                <w:rFonts w:ascii="Times New Roman" w:hAnsi="Times New Roman" w:cs="Times New Roman"/>
                <w:sz w:val="22"/>
                <w:szCs w:val="22"/>
              </w:rPr>
            </w:pPr>
          </w:p>
        </w:tc>
        <w:tc>
          <w:tcPr>
            <w:tcW w:w="2149" w:type="dxa"/>
          </w:tcPr>
          <w:p w:rsidR="001D42DB" w:rsidRPr="002E154D" w:rsidRDefault="001D42DB" w:rsidP="00DC371F">
            <w:pPr>
              <w:rPr>
                <w:rFonts w:ascii="Times New Roman" w:hAnsi="Times New Roman" w:cs="Times New Roman"/>
                <w:sz w:val="22"/>
                <w:szCs w:val="22"/>
              </w:rPr>
            </w:pPr>
          </w:p>
        </w:tc>
        <w:tc>
          <w:tcPr>
            <w:tcW w:w="999" w:type="dxa"/>
          </w:tcPr>
          <w:p w:rsidR="001D42DB" w:rsidRPr="002E154D" w:rsidRDefault="001D42DB" w:rsidP="00DC371F">
            <w:pPr>
              <w:rPr>
                <w:rFonts w:ascii="Times New Roman" w:hAnsi="Times New Roman" w:cs="Times New Roman"/>
                <w:sz w:val="22"/>
                <w:szCs w:val="22"/>
              </w:rPr>
            </w:pPr>
          </w:p>
        </w:tc>
      </w:tr>
      <w:tr w:rsidR="001D42DB" w:rsidRPr="00002041" w:rsidTr="00DC371F">
        <w:tc>
          <w:tcPr>
            <w:tcW w:w="2988" w:type="dxa"/>
            <w:vMerge/>
          </w:tcPr>
          <w:p w:rsidR="001D42DB" w:rsidRPr="002E154D" w:rsidRDefault="001D42DB" w:rsidP="00DC371F">
            <w:pPr>
              <w:rPr>
                <w:rFonts w:ascii="Times New Roman" w:hAnsi="Times New Roman" w:cs="Times New Roman"/>
                <w:sz w:val="22"/>
                <w:szCs w:val="22"/>
              </w:rPr>
            </w:pPr>
          </w:p>
        </w:tc>
        <w:tc>
          <w:tcPr>
            <w:tcW w:w="3150" w:type="dxa"/>
            <w:vMerge/>
          </w:tcPr>
          <w:p w:rsidR="001D42DB" w:rsidRPr="002E154D" w:rsidRDefault="001D42DB" w:rsidP="00DC371F">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DC371F">
            <w:pPr>
              <w:rPr>
                <w:rFonts w:ascii="Times New Roman" w:hAnsi="Times New Roman" w:cs="Times New Roman"/>
                <w:sz w:val="22"/>
                <w:szCs w:val="22"/>
              </w:rPr>
            </w:pPr>
          </w:p>
          <w:p w:rsidR="001D42DB" w:rsidRPr="002E154D" w:rsidRDefault="001D42DB" w:rsidP="00DC371F">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DC371F">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DC371F">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DC371F">
            <w:pPr>
              <w:rPr>
                <w:rFonts w:ascii="Times New Roman" w:hAnsi="Times New Roman" w:cs="Times New Roman"/>
                <w:sz w:val="22"/>
                <w:szCs w:val="22"/>
              </w:rPr>
            </w:pPr>
          </w:p>
        </w:tc>
      </w:tr>
      <w:tr w:rsidR="001D42DB" w:rsidRPr="00002041" w:rsidTr="00DC371F">
        <w:tc>
          <w:tcPr>
            <w:tcW w:w="2988" w:type="dxa"/>
            <w:vMerge/>
          </w:tcPr>
          <w:p w:rsidR="001D42DB" w:rsidRPr="002E154D" w:rsidRDefault="001D42DB" w:rsidP="00DC371F">
            <w:pPr>
              <w:rPr>
                <w:rFonts w:ascii="Times New Roman" w:hAnsi="Times New Roman" w:cs="Times New Roman"/>
                <w:sz w:val="22"/>
                <w:szCs w:val="22"/>
              </w:rPr>
            </w:pPr>
          </w:p>
        </w:tc>
        <w:tc>
          <w:tcPr>
            <w:tcW w:w="3150" w:type="dxa"/>
            <w:vMerge/>
          </w:tcPr>
          <w:p w:rsidR="001D42DB" w:rsidRPr="002E154D" w:rsidRDefault="001D42DB" w:rsidP="00DC371F">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p w:rsidR="001D42DB" w:rsidRPr="002E154D" w:rsidRDefault="001D42DB" w:rsidP="00DC371F">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DC371F">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15095"/>
    <w:rsid w:val="000B50A8"/>
    <w:rsid w:val="00127580"/>
    <w:rsid w:val="00150697"/>
    <w:rsid w:val="001668C3"/>
    <w:rsid w:val="00196752"/>
    <w:rsid w:val="001D42DB"/>
    <w:rsid w:val="0022223A"/>
    <w:rsid w:val="00290128"/>
    <w:rsid w:val="002B13FF"/>
    <w:rsid w:val="002D4646"/>
    <w:rsid w:val="002E154D"/>
    <w:rsid w:val="003015B8"/>
    <w:rsid w:val="00370398"/>
    <w:rsid w:val="003B55A6"/>
    <w:rsid w:val="00407710"/>
    <w:rsid w:val="004110C6"/>
    <w:rsid w:val="0044766A"/>
    <w:rsid w:val="00460464"/>
    <w:rsid w:val="004D2A9A"/>
    <w:rsid w:val="004D399D"/>
    <w:rsid w:val="00531DA6"/>
    <w:rsid w:val="00580597"/>
    <w:rsid w:val="005A1263"/>
    <w:rsid w:val="005C2E81"/>
    <w:rsid w:val="006010D7"/>
    <w:rsid w:val="00620A30"/>
    <w:rsid w:val="0066467B"/>
    <w:rsid w:val="006E427B"/>
    <w:rsid w:val="00713CA7"/>
    <w:rsid w:val="00713EF3"/>
    <w:rsid w:val="007A2BB7"/>
    <w:rsid w:val="007E0E06"/>
    <w:rsid w:val="00833B84"/>
    <w:rsid w:val="00852996"/>
    <w:rsid w:val="00880FDF"/>
    <w:rsid w:val="008E53A6"/>
    <w:rsid w:val="00905B4B"/>
    <w:rsid w:val="009417E3"/>
    <w:rsid w:val="00953BDA"/>
    <w:rsid w:val="00954BDD"/>
    <w:rsid w:val="0097149C"/>
    <w:rsid w:val="00971CAD"/>
    <w:rsid w:val="009E3BA4"/>
    <w:rsid w:val="009F76B2"/>
    <w:rsid w:val="00A56D12"/>
    <w:rsid w:val="00A714B9"/>
    <w:rsid w:val="00B031EA"/>
    <w:rsid w:val="00B25D40"/>
    <w:rsid w:val="00B3076D"/>
    <w:rsid w:val="00B66CE6"/>
    <w:rsid w:val="00B731AD"/>
    <w:rsid w:val="00B90EEA"/>
    <w:rsid w:val="00BC02EC"/>
    <w:rsid w:val="00C12030"/>
    <w:rsid w:val="00C14366"/>
    <w:rsid w:val="00C42A12"/>
    <w:rsid w:val="00C76A2C"/>
    <w:rsid w:val="00D12FD4"/>
    <w:rsid w:val="00D662BE"/>
    <w:rsid w:val="00D8713B"/>
    <w:rsid w:val="00DA2A0B"/>
    <w:rsid w:val="00DC371F"/>
    <w:rsid w:val="00DC723B"/>
    <w:rsid w:val="00DD0EB3"/>
    <w:rsid w:val="00DF07A2"/>
    <w:rsid w:val="00E16C07"/>
    <w:rsid w:val="00E3668D"/>
    <w:rsid w:val="00E72245"/>
    <w:rsid w:val="00E83761"/>
    <w:rsid w:val="00EE17B9"/>
    <w:rsid w:val="00F23B32"/>
    <w:rsid w:val="00F25F7B"/>
    <w:rsid w:val="00F704B1"/>
    <w:rsid w:val="00F90C82"/>
    <w:rsid w:val="00F95681"/>
    <w:rsid w:val="00FC510D"/>
    <w:rsid w:val="00FE6EA9"/>
    <w:rsid w:val="00FE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5" Type="http://schemas.openxmlformats.org/officeDocument/2006/relationships/customXml" Target="../customXml/item5.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 Id="rId61" Type="http://schemas.openxmlformats.org/officeDocument/2006/relationships/hyperlink" Target="http://education.ky.gov/school/csip/Documents/KCWP%203%20DesignandDeliverAssessmentLiteracy.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3.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4.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927268-609E-4C83-BE9C-7313F688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2017-11-07T15:17:00Z</cp:lastPrinted>
  <dcterms:created xsi:type="dcterms:W3CDTF">2017-12-19T20:32:00Z</dcterms:created>
  <dcterms:modified xsi:type="dcterms:W3CDTF">2017-12-19T20:32:00Z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