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EC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 xml:space="preserve">Gallatin County </w:t>
      </w:r>
      <w:r w:rsidR="00286B86" w:rsidRPr="00E23BB5">
        <w:rPr>
          <w:rFonts w:ascii="Times New Roman" w:hAnsi="Times New Roman" w:cs="Times New Roman"/>
          <w:b/>
          <w:sz w:val="24"/>
          <w:szCs w:val="24"/>
        </w:rPr>
        <w:t>Middle School</w:t>
      </w:r>
    </w:p>
    <w:p w:rsidR="005F6601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SBDM Meeting</w:t>
      </w:r>
    </w:p>
    <w:p w:rsidR="005F6601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5F6601" w:rsidRPr="00E23BB5" w:rsidRDefault="00854FF3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13</w:t>
      </w:r>
      <w:r w:rsidRPr="00854F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6601" w:rsidRPr="00E23BB5">
        <w:rPr>
          <w:rFonts w:ascii="Times New Roman" w:hAnsi="Times New Roman" w:cs="Times New Roman"/>
          <w:b/>
          <w:sz w:val="24"/>
          <w:szCs w:val="24"/>
        </w:rPr>
        <w:t>, 201</w:t>
      </w:r>
      <w:r w:rsidR="00740BB4">
        <w:rPr>
          <w:rFonts w:ascii="Times New Roman" w:hAnsi="Times New Roman" w:cs="Times New Roman"/>
          <w:b/>
          <w:sz w:val="24"/>
          <w:szCs w:val="24"/>
        </w:rPr>
        <w:t>7</w:t>
      </w:r>
    </w:p>
    <w:p w:rsidR="005F6601" w:rsidRPr="00E23BB5" w:rsidRDefault="00854FF3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3:30pm</w:t>
      </w:r>
      <w:r w:rsidR="005F6601" w:rsidRPr="00E23BB5">
        <w:rPr>
          <w:rFonts w:ascii="Times New Roman" w:hAnsi="Times New Roman" w:cs="Times New Roman"/>
          <w:b/>
          <w:sz w:val="24"/>
          <w:szCs w:val="24"/>
        </w:rPr>
        <w:t>, Library</w:t>
      </w:r>
    </w:p>
    <w:p w:rsidR="00FC6E17" w:rsidRPr="00740BB4" w:rsidRDefault="00FC6E17" w:rsidP="009A462F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959" w:rsidRPr="00F06959" w:rsidRDefault="00022101" w:rsidP="00F06959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06959">
        <w:rPr>
          <w:rStyle w:val="Strong"/>
          <w:rFonts w:ascii="Arial" w:eastAsia="Times New Roman" w:hAnsi="Arial" w:cs="Arial"/>
          <w:sz w:val="20"/>
          <w:szCs w:val="20"/>
        </w:rPr>
        <w:t>Opening Business</w:t>
      </w:r>
      <w:r w:rsidRPr="00F06959">
        <w:rPr>
          <w:rFonts w:ascii="Arial" w:eastAsia="Times New Roman" w:hAnsi="Arial" w:cs="Arial"/>
          <w:sz w:val="20"/>
          <w:szCs w:val="20"/>
        </w:rPr>
        <w:br/>
        <w:t xml:space="preserve">    a. Approval of the Agenda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890"/>
        <w:gridCol w:w="5575"/>
      </w:tblGrid>
      <w:tr w:rsidR="00F06959" w:rsidTr="00F06959">
        <w:tc>
          <w:tcPr>
            <w:tcW w:w="1525" w:type="dxa"/>
            <w:tcBorders>
              <w:right w:val="nil"/>
            </w:tcBorders>
          </w:tcPr>
          <w:p w:rsidR="00F06959" w:rsidRDefault="00F06959" w:rsidP="00F0695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F06959" w:rsidRDefault="00F06959" w:rsidP="00F0695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approve the agenda, but start with the items that have people to talk about them to go first.  (We started with new business first.)</w:t>
            </w:r>
          </w:p>
        </w:tc>
      </w:tr>
      <w:tr w:rsidR="00F06959" w:rsidTr="00F06959">
        <w:tc>
          <w:tcPr>
            <w:tcW w:w="1525" w:type="dxa"/>
            <w:tcBorders>
              <w:right w:val="nil"/>
            </w:tcBorders>
          </w:tcPr>
          <w:p w:rsidR="00F06959" w:rsidRDefault="00F06959" w:rsidP="00F0695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F06959" w:rsidRDefault="005B260D" w:rsidP="00F0695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MANDY YOUNG</w:t>
            </w:r>
          </w:p>
        </w:tc>
      </w:tr>
      <w:tr w:rsidR="00F06959" w:rsidTr="00F06959">
        <w:tc>
          <w:tcPr>
            <w:tcW w:w="1525" w:type="dxa"/>
          </w:tcPr>
          <w:p w:rsidR="00F06959" w:rsidRDefault="00F06959" w:rsidP="00F0695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90" w:type="dxa"/>
          </w:tcPr>
          <w:p w:rsidR="00F06959" w:rsidRDefault="005B260D" w:rsidP="00F0695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MR. ROB SAWYERS</w:t>
            </w:r>
          </w:p>
        </w:tc>
        <w:tc>
          <w:tcPr>
            <w:tcW w:w="5575" w:type="dxa"/>
          </w:tcPr>
          <w:p w:rsidR="00F06959" w:rsidRDefault="00F06959" w:rsidP="00F0695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F06959" w:rsidRDefault="00022101" w:rsidP="00F0695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06959">
        <w:rPr>
          <w:rFonts w:ascii="Arial" w:eastAsia="Times New Roman" w:hAnsi="Arial" w:cs="Arial"/>
          <w:sz w:val="20"/>
          <w:szCs w:val="20"/>
        </w:rPr>
        <w:br/>
        <w:t xml:space="preserve">    b. Approval of the Minutes of the previous meeting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440"/>
        <w:gridCol w:w="6025"/>
      </w:tblGrid>
      <w:tr w:rsidR="00F06959" w:rsidTr="00B90A9F">
        <w:tc>
          <w:tcPr>
            <w:tcW w:w="1525" w:type="dxa"/>
            <w:tcBorders>
              <w:right w:val="nil"/>
            </w:tcBorders>
          </w:tcPr>
          <w:p w:rsidR="00F06959" w:rsidRDefault="00F06959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F06959" w:rsidRDefault="00F06959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approve the minutes </w:t>
            </w:r>
          </w:p>
        </w:tc>
      </w:tr>
      <w:tr w:rsidR="00F06959" w:rsidTr="00B90A9F">
        <w:tc>
          <w:tcPr>
            <w:tcW w:w="1525" w:type="dxa"/>
            <w:tcBorders>
              <w:right w:val="nil"/>
            </w:tcBorders>
          </w:tcPr>
          <w:p w:rsidR="00F06959" w:rsidRDefault="00F06959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F06959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MARTY GLENN</w:t>
            </w:r>
          </w:p>
        </w:tc>
      </w:tr>
      <w:tr w:rsidR="00F06959" w:rsidTr="00F06959">
        <w:tc>
          <w:tcPr>
            <w:tcW w:w="1525" w:type="dxa"/>
          </w:tcPr>
          <w:p w:rsidR="00F06959" w:rsidRDefault="00F06959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F06959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MR. ROB SAWYERS</w:t>
            </w:r>
          </w:p>
        </w:tc>
        <w:tc>
          <w:tcPr>
            <w:tcW w:w="6025" w:type="dxa"/>
          </w:tcPr>
          <w:p w:rsidR="00F06959" w:rsidRDefault="00F06959" w:rsidP="00F0695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Mandy Young abstained; Approved by consensus </w:t>
            </w:r>
          </w:p>
        </w:tc>
      </w:tr>
    </w:tbl>
    <w:p w:rsidR="00F06959" w:rsidRDefault="00022101" w:rsidP="00F0695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06959">
        <w:rPr>
          <w:rFonts w:ascii="Arial" w:eastAsia="Times New Roman" w:hAnsi="Arial" w:cs="Arial"/>
          <w:sz w:val="20"/>
          <w:szCs w:val="20"/>
        </w:rPr>
        <w:br/>
        <w:t>    c. Good News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959" w:rsidTr="00F06959">
        <w:tc>
          <w:tcPr>
            <w:tcW w:w="9350" w:type="dxa"/>
          </w:tcPr>
          <w:p w:rsidR="00F06959" w:rsidRDefault="00F06959" w:rsidP="00F0695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Mr. Ritchie reported that the staff has been doing a great job this year.  </w:t>
            </w:r>
          </w:p>
          <w:p w:rsidR="00F06959" w:rsidRDefault="00F06959" w:rsidP="00F0695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Only 9 student athletes were failing this year, which is down about 75% from the previous year. </w:t>
            </w:r>
          </w:p>
        </w:tc>
      </w:tr>
    </w:tbl>
    <w:p w:rsidR="00F06959" w:rsidRDefault="00022101" w:rsidP="00F0695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06959">
        <w:rPr>
          <w:rFonts w:ascii="Arial" w:eastAsia="Times New Roman" w:hAnsi="Arial" w:cs="Arial"/>
          <w:sz w:val="20"/>
          <w:szCs w:val="20"/>
        </w:rPr>
        <w:br/>
        <w:t xml:space="preserve">    </w:t>
      </w:r>
      <w:proofErr w:type="gramStart"/>
      <w:r w:rsidRPr="00F06959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F06959">
        <w:rPr>
          <w:rFonts w:ascii="Arial" w:eastAsia="Times New Roman" w:hAnsi="Arial" w:cs="Arial"/>
          <w:sz w:val="20"/>
          <w:szCs w:val="20"/>
        </w:rPr>
        <w:t>. Public Comment</w:t>
      </w:r>
      <w:r w:rsidR="00B76E53" w:rsidRPr="00F06959">
        <w:rPr>
          <w:rFonts w:ascii="Arial" w:eastAsia="Times New Roman" w:hAnsi="Arial" w:cs="Arial"/>
          <w:sz w:val="20"/>
          <w:szCs w:val="20"/>
        </w:rPr>
        <w:t xml:space="preserve"> (Public comment sought on Every Student Succeeds Act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959" w:rsidTr="00F06959">
        <w:tc>
          <w:tcPr>
            <w:tcW w:w="9350" w:type="dxa"/>
          </w:tcPr>
          <w:p w:rsidR="00F06959" w:rsidRDefault="00F06959" w:rsidP="00F0695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Mrs. Glenn reported that parents were concerned with some ambiguity in the dress code.  Mr. Ritchie addressed this issued by suggesting that the STLP create videos showing appropriate dress. This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will be done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soon as possible. </w:t>
            </w:r>
          </w:p>
        </w:tc>
      </w:tr>
    </w:tbl>
    <w:p w:rsidR="008125DC" w:rsidRDefault="00022101" w:rsidP="00F0695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06959">
        <w:rPr>
          <w:rFonts w:ascii="Arial" w:eastAsia="Times New Roman" w:hAnsi="Arial" w:cs="Arial"/>
          <w:sz w:val="20"/>
          <w:szCs w:val="20"/>
        </w:rPr>
        <w:br/>
      </w:r>
      <w:r w:rsidRPr="00F06959">
        <w:rPr>
          <w:rStyle w:val="Strong"/>
          <w:rFonts w:ascii="Arial" w:eastAsia="Times New Roman" w:hAnsi="Arial" w:cs="Arial"/>
          <w:sz w:val="20"/>
          <w:szCs w:val="20"/>
        </w:rPr>
        <w:t>2. Student Achievement Report/Data</w:t>
      </w:r>
      <w:r w:rsidRPr="00F06959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F06959">
        <w:rPr>
          <w:rStyle w:val="Strong"/>
          <w:rFonts w:ascii="Arial" w:eastAsia="Times New Roman" w:hAnsi="Arial" w:cs="Arial"/>
          <w:sz w:val="20"/>
          <w:szCs w:val="20"/>
        </w:rPr>
        <w:t xml:space="preserve">     </w:t>
      </w:r>
      <w:r w:rsidRPr="00F06959">
        <w:rPr>
          <w:rFonts w:ascii="Arial" w:eastAsia="Times New Roman" w:hAnsi="Arial" w:cs="Arial"/>
          <w:sz w:val="20"/>
          <w:szCs w:val="20"/>
        </w:rPr>
        <w:t xml:space="preserve">a. </w:t>
      </w:r>
      <w:r w:rsidR="008125DC" w:rsidRPr="00F06959">
        <w:rPr>
          <w:rFonts w:ascii="Arial" w:eastAsia="Times New Roman" w:hAnsi="Arial" w:cs="Arial"/>
          <w:sz w:val="20"/>
          <w:szCs w:val="20"/>
        </w:rPr>
        <w:t>Assessing Student Achievement (MAP Results)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959" w:rsidTr="00F06959">
        <w:tc>
          <w:tcPr>
            <w:tcW w:w="9350" w:type="dxa"/>
          </w:tcPr>
          <w:p w:rsidR="00F06959" w:rsidRDefault="00F06959" w:rsidP="00F0695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Mrs. Kim Jones discussed the MAP results and provided a sheet for review from each grade. </w:t>
            </w:r>
          </w:p>
        </w:tc>
      </w:tr>
    </w:tbl>
    <w:p w:rsidR="00F06959" w:rsidRPr="00F06959" w:rsidRDefault="00F06959" w:rsidP="00F06959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22101" w:rsidRPr="00D44A11" w:rsidRDefault="008125DC" w:rsidP="008125DC">
      <w:pPr>
        <w:spacing w:after="0" w:line="360" w:lineRule="auto"/>
        <w:ind w:firstLine="270"/>
        <w:rPr>
          <w:rFonts w:ascii="Arial" w:eastAsia="Times New Roman" w:hAnsi="Arial" w:cs="Arial"/>
          <w:sz w:val="20"/>
          <w:szCs w:val="20"/>
        </w:rPr>
      </w:pPr>
      <w:r w:rsidRPr="00D44A11">
        <w:rPr>
          <w:rFonts w:ascii="Arial" w:eastAsia="Times New Roman" w:hAnsi="Arial" w:cs="Arial"/>
          <w:sz w:val="20"/>
          <w:szCs w:val="20"/>
        </w:rPr>
        <w:t>b. Special Meeting Planning</w:t>
      </w:r>
    </w:p>
    <w:p w:rsidR="00CA3EE6" w:rsidRPr="00C636AF" w:rsidRDefault="008125DC" w:rsidP="00C636AF">
      <w:pPr>
        <w:pStyle w:val="ListParagraph"/>
        <w:numPr>
          <w:ilvl w:val="0"/>
          <w:numId w:val="15"/>
        </w:numPr>
        <w:spacing w:after="0" w:line="360" w:lineRule="auto"/>
        <w:ind w:left="1260"/>
        <w:rPr>
          <w:rFonts w:ascii="Arial" w:eastAsia="Times New Roman" w:hAnsi="Arial" w:cs="Arial"/>
          <w:sz w:val="20"/>
          <w:szCs w:val="20"/>
        </w:rPr>
      </w:pPr>
      <w:r w:rsidRPr="00C636AF">
        <w:rPr>
          <w:rFonts w:ascii="Arial" w:eastAsia="Times New Roman" w:hAnsi="Arial" w:cs="Arial"/>
          <w:sz w:val="20"/>
          <w:szCs w:val="20"/>
        </w:rPr>
        <w:t>State Test Results</w:t>
      </w:r>
    </w:p>
    <w:p w:rsidR="00C636AF" w:rsidRDefault="008125DC" w:rsidP="00C636AF">
      <w:pPr>
        <w:pStyle w:val="ListParagraph"/>
        <w:numPr>
          <w:ilvl w:val="0"/>
          <w:numId w:val="15"/>
        </w:numPr>
        <w:spacing w:after="0" w:line="360" w:lineRule="auto"/>
        <w:ind w:left="1260"/>
        <w:rPr>
          <w:rFonts w:ascii="Arial" w:eastAsia="Times New Roman" w:hAnsi="Arial" w:cs="Arial"/>
          <w:sz w:val="20"/>
          <w:szCs w:val="20"/>
        </w:rPr>
      </w:pPr>
      <w:r w:rsidRPr="00C636AF">
        <w:rPr>
          <w:rFonts w:ascii="Arial" w:eastAsia="Times New Roman" w:hAnsi="Arial" w:cs="Arial"/>
          <w:sz w:val="20"/>
          <w:szCs w:val="20"/>
        </w:rPr>
        <w:t xml:space="preserve">Gap Targets </w:t>
      </w:r>
    </w:p>
    <w:p w:rsidR="00854FF3" w:rsidRDefault="00854FF3" w:rsidP="00C636AF">
      <w:pPr>
        <w:pStyle w:val="ListParagraph"/>
        <w:numPr>
          <w:ilvl w:val="0"/>
          <w:numId w:val="15"/>
        </w:numPr>
        <w:spacing w:after="0" w:line="360" w:lineRule="auto"/>
        <w:ind w:left="12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School Profile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959" w:rsidTr="00F06959">
        <w:tc>
          <w:tcPr>
            <w:tcW w:w="9350" w:type="dxa"/>
          </w:tcPr>
          <w:p w:rsidR="00F06959" w:rsidRDefault="00F06959" w:rsidP="00F0695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council was informed that there could be a special meeting called at the end of September. </w:t>
            </w:r>
          </w:p>
        </w:tc>
      </w:tr>
    </w:tbl>
    <w:p w:rsidR="00F06959" w:rsidRPr="00F06959" w:rsidRDefault="00F06959" w:rsidP="00F0695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8125DC" w:rsidRDefault="00022101" w:rsidP="00CB2C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B2C76">
        <w:rPr>
          <w:rStyle w:val="Strong"/>
          <w:rFonts w:ascii="Arial" w:eastAsia="Times New Roman" w:hAnsi="Arial" w:cs="Arial"/>
          <w:sz w:val="20"/>
          <w:szCs w:val="20"/>
        </w:rPr>
        <w:t>3. School Improvement Planning</w:t>
      </w:r>
      <w:r w:rsidRPr="00CB2C76">
        <w:rPr>
          <w:rFonts w:ascii="Arial" w:eastAsia="Times New Roman" w:hAnsi="Arial" w:cs="Arial"/>
          <w:sz w:val="20"/>
          <w:szCs w:val="20"/>
        </w:rPr>
        <w:br/>
        <w:t>     a. Monthly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959" w:rsidTr="00F06959">
        <w:tc>
          <w:tcPr>
            <w:tcW w:w="9350" w:type="dxa"/>
          </w:tcPr>
          <w:p w:rsidR="00F06959" w:rsidRDefault="00F06959" w:rsidP="00CB2C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Changes will need to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be made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improvement plan as data becomes available. </w:t>
            </w:r>
          </w:p>
        </w:tc>
      </w:tr>
    </w:tbl>
    <w:p w:rsidR="00F06959" w:rsidRPr="00CB2C76" w:rsidRDefault="00F06959" w:rsidP="00CB2C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76E53" w:rsidRPr="00D44A11" w:rsidRDefault="00022101" w:rsidP="00CB2C76">
      <w:pPr>
        <w:spacing w:after="0" w:line="360" w:lineRule="auto"/>
        <w:rPr>
          <w:rStyle w:val="Strong"/>
          <w:rFonts w:ascii="Arial" w:eastAsia="Times New Roman" w:hAnsi="Arial" w:cs="Arial"/>
          <w:sz w:val="20"/>
          <w:szCs w:val="20"/>
        </w:rPr>
      </w:pPr>
      <w:r w:rsidRPr="00D44A11">
        <w:rPr>
          <w:rStyle w:val="Strong"/>
          <w:rFonts w:ascii="Arial" w:eastAsia="Times New Roman" w:hAnsi="Arial" w:cs="Arial"/>
          <w:sz w:val="20"/>
          <w:szCs w:val="20"/>
        </w:rPr>
        <w:t>4. Budget Report</w:t>
      </w:r>
      <w:r w:rsidR="00B76E53" w:rsidRPr="00D44A11">
        <w:rPr>
          <w:rStyle w:val="Strong"/>
          <w:rFonts w:ascii="Arial" w:eastAsia="Times New Roman" w:hAnsi="Arial" w:cs="Arial"/>
          <w:sz w:val="20"/>
          <w:szCs w:val="20"/>
        </w:rPr>
        <w:t>s</w:t>
      </w:r>
    </w:p>
    <w:p w:rsidR="00B76E53" w:rsidRPr="00D44A11" w:rsidRDefault="00B76E53" w:rsidP="00CB2C76">
      <w:pPr>
        <w:spacing w:after="0" w:line="360" w:lineRule="auto"/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 w:rsidRPr="00D44A11">
        <w:rPr>
          <w:rStyle w:val="Strong"/>
          <w:rFonts w:ascii="Arial" w:eastAsia="Times New Roman" w:hAnsi="Arial" w:cs="Arial"/>
          <w:sz w:val="20"/>
          <w:szCs w:val="20"/>
        </w:rPr>
        <w:t xml:space="preserve">    </w:t>
      </w:r>
      <w:r w:rsidRPr="00D44A11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gramStart"/>
      <w:r w:rsidRPr="00D44A11">
        <w:rPr>
          <w:rStyle w:val="Strong"/>
          <w:rFonts w:ascii="Arial" w:eastAsia="Times New Roman" w:hAnsi="Arial" w:cs="Arial"/>
          <w:b w:val="0"/>
          <w:sz w:val="20"/>
          <w:szCs w:val="20"/>
        </w:rPr>
        <w:t>a</w:t>
      </w:r>
      <w:proofErr w:type="gramEnd"/>
      <w:r w:rsidRPr="00D44A11">
        <w:rPr>
          <w:rStyle w:val="Strong"/>
          <w:rFonts w:ascii="Arial" w:eastAsia="Times New Roman" w:hAnsi="Arial" w:cs="Arial"/>
          <w:b w:val="0"/>
          <w:sz w:val="20"/>
          <w:szCs w:val="20"/>
        </w:rPr>
        <w:t>. PD Budget</w:t>
      </w:r>
    </w:p>
    <w:p w:rsidR="00F06959" w:rsidRDefault="00B76E53" w:rsidP="00CB2C76">
      <w:pPr>
        <w:spacing w:after="0" w:line="360" w:lineRule="auto"/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 w:rsidRPr="00D44A11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    b. Current </w:t>
      </w:r>
      <w:r w:rsidR="00C636AF">
        <w:rPr>
          <w:rStyle w:val="Strong"/>
          <w:rFonts w:ascii="Arial" w:eastAsia="Times New Roman" w:hAnsi="Arial" w:cs="Arial"/>
          <w:b w:val="0"/>
          <w:sz w:val="20"/>
          <w:szCs w:val="20"/>
        </w:rPr>
        <w:t>Budget</w:t>
      </w:r>
      <w:r w:rsidRPr="00D44A11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959" w:rsidTr="00F06959">
        <w:tc>
          <w:tcPr>
            <w:tcW w:w="9350" w:type="dxa"/>
          </w:tcPr>
          <w:p w:rsidR="00F06959" w:rsidRDefault="00F06959" w:rsidP="00CB2C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Budgets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were provided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review. </w:t>
            </w:r>
          </w:p>
        </w:tc>
      </w:tr>
    </w:tbl>
    <w:p w:rsidR="008125DC" w:rsidRDefault="00022101" w:rsidP="00CB2C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44A11">
        <w:rPr>
          <w:rFonts w:ascii="Arial" w:eastAsia="Times New Roman" w:hAnsi="Arial" w:cs="Arial"/>
          <w:sz w:val="20"/>
          <w:szCs w:val="20"/>
        </w:rPr>
        <w:br/>
      </w:r>
      <w:r w:rsidRPr="00D44A11">
        <w:rPr>
          <w:rStyle w:val="Strong"/>
          <w:rFonts w:ascii="Arial" w:eastAsia="Times New Roman" w:hAnsi="Arial" w:cs="Arial"/>
          <w:sz w:val="20"/>
          <w:szCs w:val="20"/>
        </w:rPr>
        <w:t>5. Bylaw or Policy Review/ Readings/ Adoption</w:t>
      </w:r>
      <w:r w:rsidRPr="00D44A11">
        <w:rPr>
          <w:rFonts w:ascii="Arial" w:eastAsia="Times New Roman" w:hAnsi="Arial" w:cs="Arial"/>
          <w:sz w:val="20"/>
          <w:szCs w:val="20"/>
        </w:rPr>
        <w:br/>
        <w:t>     a. Review S</w:t>
      </w:r>
      <w:r w:rsidR="00CA3EE6" w:rsidRPr="00D44A11">
        <w:rPr>
          <w:rFonts w:ascii="Arial" w:eastAsia="Times New Roman" w:hAnsi="Arial" w:cs="Arial"/>
          <w:sz w:val="20"/>
          <w:szCs w:val="20"/>
        </w:rPr>
        <w:t>chool Safety and Emergency Plan</w:t>
      </w:r>
      <w:r w:rsidRPr="00D44A11">
        <w:rPr>
          <w:rFonts w:ascii="Arial" w:eastAsia="Times New Roman" w:hAnsi="Arial" w:cs="Arial"/>
          <w:sz w:val="20"/>
          <w:szCs w:val="20"/>
        </w:rPr>
        <w:br/>
        <w:t>     b. Review Policies: Extracurricular, Instructional Practices, Program Appraisal, Technology Use, Wellness, and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50C" w:rsidTr="008C050C">
        <w:tc>
          <w:tcPr>
            <w:tcW w:w="9350" w:type="dxa"/>
          </w:tcPr>
          <w:p w:rsidR="008C050C" w:rsidRDefault="008C050C" w:rsidP="00CB2C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Policies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were provided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review.  Any issues that we see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will be brought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back to the council to be addressed. </w:t>
            </w:r>
          </w:p>
        </w:tc>
      </w:tr>
    </w:tbl>
    <w:p w:rsidR="00F06959" w:rsidRPr="00D44A11" w:rsidRDefault="00F06959" w:rsidP="00CB2C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8C050C" w:rsidRDefault="008125DC" w:rsidP="00CB2C76">
      <w:pPr>
        <w:spacing w:after="0" w:line="360" w:lineRule="auto"/>
        <w:ind w:firstLine="274"/>
        <w:rPr>
          <w:rFonts w:ascii="Arial" w:eastAsia="Times New Roman" w:hAnsi="Arial" w:cs="Arial"/>
          <w:sz w:val="20"/>
          <w:szCs w:val="20"/>
        </w:rPr>
      </w:pPr>
      <w:r w:rsidRPr="00D44A11">
        <w:rPr>
          <w:rFonts w:ascii="Arial" w:eastAsia="Times New Roman" w:hAnsi="Arial" w:cs="Arial"/>
          <w:sz w:val="20"/>
          <w:szCs w:val="20"/>
        </w:rPr>
        <w:t>c. 1</w:t>
      </w:r>
      <w:r w:rsidRPr="00D44A11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D44A11">
        <w:rPr>
          <w:rFonts w:ascii="Arial" w:eastAsia="Times New Roman" w:hAnsi="Arial" w:cs="Arial"/>
          <w:sz w:val="20"/>
          <w:szCs w:val="20"/>
        </w:rPr>
        <w:t xml:space="preserve"> Readings on Revisions; Homework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50C" w:rsidTr="008C050C">
        <w:tc>
          <w:tcPr>
            <w:tcW w:w="9350" w:type="dxa"/>
          </w:tcPr>
          <w:p w:rsidR="008C050C" w:rsidRDefault="008C050C" w:rsidP="008C050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Ms. Nikki Gamble acted as spokesperson with concerns that teachers had about the homework policy.  A clause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will be added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policy to address the topic of assessing a penalty on Throwback Thursday work.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day has been switched to Thursday instead of Friday. </w:t>
            </w:r>
          </w:p>
        </w:tc>
      </w:tr>
    </w:tbl>
    <w:p w:rsidR="008C050C" w:rsidRDefault="00022101" w:rsidP="00CB2C76">
      <w:pPr>
        <w:spacing w:after="0" w:line="360" w:lineRule="auto"/>
        <w:ind w:firstLine="274"/>
        <w:rPr>
          <w:rStyle w:val="Strong"/>
          <w:rFonts w:ascii="Arial" w:eastAsia="Times New Roman" w:hAnsi="Arial" w:cs="Arial"/>
          <w:sz w:val="20"/>
          <w:szCs w:val="20"/>
        </w:rPr>
      </w:pPr>
      <w:r w:rsidRPr="00D44A11">
        <w:rPr>
          <w:rFonts w:ascii="Arial" w:eastAsia="Times New Roman" w:hAnsi="Arial" w:cs="Arial"/>
          <w:sz w:val="20"/>
          <w:szCs w:val="20"/>
        </w:rPr>
        <w:br/>
      </w:r>
      <w:r w:rsidRPr="00D44A11">
        <w:rPr>
          <w:rStyle w:val="Strong"/>
          <w:rFonts w:ascii="Arial" w:eastAsia="Times New Roman" w:hAnsi="Arial" w:cs="Arial"/>
          <w:sz w:val="20"/>
          <w:szCs w:val="20"/>
        </w:rPr>
        <w:t>6. Old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50C" w:rsidTr="008C050C">
        <w:tc>
          <w:tcPr>
            <w:tcW w:w="9350" w:type="dxa"/>
          </w:tcPr>
          <w:p w:rsidR="008C050C" w:rsidRDefault="008C050C" w:rsidP="00CB2C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</w:tbl>
    <w:p w:rsidR="00CA3EE6" w:rsidRPr="00D44A11" w:rsidRDefault="00022101" w:rsidP="00CB2C76">
      <w:pPr>
        <w:spacing w:after="0" w:line="360" w:lineRule="auto"/>
        <w:ind w:firstLine="274"/>
        <w:rPr>
          <w:rFonts w:ascii="Arial" w:eastAsia="Times New Roman" w:hAnsi="Arial" w:cs="Arial"/>
          <w:sz w:val="20"/>
          <w:szCs w:val="20"/>
        </w:rPr>
      </w:pPr>
      <w:r w:rsidRPr="00D44A11">
        <w:rPr>
          <w:rFonts w:ascii="Arial" w:eastAsia="Times New Roman" w:hAnsi="Arial" w:cs="Arial"/>
          <w:sz w:val="20"/>
          <w:szCs w:val="20"/>
        </w:rPr>
        <w:br/>
      </w:r>
      <w:r w:rsidRPr="00D44A11">
        <w:rPr>
          <w:rStyle w:val="Strong"/>
          <w:rFonts w:ascii="Arial" w:eastAsia="Times New Roman" w:hAnsi="Arial" w:cs="Arial"/>
          <w:sz w:val="20"/>
          <w:szCs w:val="20"/>
        </w:rPr>
        <w:t>7. New Business</w:t>
      </w:r>
      <w:r w:rsidR="00CA3EE6" w:rsidRPr="00D44A11">
        <w:rPr>
          <w:rFonts w:ascii="Arial" w:eastAsia="Times New Roman" w:hAnsi="Arial" w:cs="Arial"/>
          <w:sz w:val="20"/>
          <w:szCs w:val="20"/>
        </w:rPr>
        <w:br/>
        <w:t>    a.</w:t>
      </w:r>
      <w:r w:rsidRPr="00D44A11">
        <w:rPr>
          <w:rFonts w:ascii="Arial" w:eastAsia="Times New Roman" w:hAnsi="Arial" w:cs="Arial"/>
          <w:sz w:val="20"/>
          <w:szCs w:val="20"/>
        </w:rPr>
        <w:t xml:space="preserve"> </w:t>
      </w:r>
      <w:r w:rsidR="00D44A11" w:rsidRPr="00D44A11">
        <w:rPr>
          <w:rFonts w:ascii="Arial" w:eastAsia="Times New Roman" w:hAnsi="Arial" w:cs="Arial"/>
          <w:sz w:val="20"/>
          <w:szCs w:val="20"/>
        </w:rPr>
        <w:t>Cheerleader Fundraisers</w:t>
      </w:r>
    </w:p>
    <w:p w:rsidR="00D44A11" w:rsidRPr="00D44A11" w:rsidRDefault="00D44A11" w:rsidP="00D44A11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44A11">
        <w:rPr>
          <w:rFonts w:ascii="Arial" w:hAnsi="Arial" w:cs="Arial"/>
          <w:sz w:val="20"/>
          <w:szCs w:val="20"/>
        </w:rPr>
        <w:t>old uniform sale</w:t>
      </w:r>
    </w:p>
    <w:p w:rsidR="00D44A11" w:rsidRPr="00D44A11" w:rsidRDefault="00D44A11" w:rsidP="00D44A11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44A11">
        <w:rPr>
          <w:rFonts w:ascii="Arial" w:hAnsi="Arial" w:cs="Arial"/>
          <w:sz w:val="20"/>
          <w:szCs w:val="20"/>
        </w:rPr>
        <w:t>laundry detergent</w:t>
      </w:r>
    </w:p>
    <w:p w:rsidR="00D44A11" w:rsidRPr="00D44A11" w:rsidRDefault="00D44A11" w:rsidP="00D44A11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44A11">
        <w:rPr>
          <w:rFonts w:ascii="Arial" w:hAnsi="Arial" w:cs="Arial"/>
          <w:sz w:val="20"/>
          <w:szCs w:val="20"/>
        </w:rPr>
        <w:t>candy bars</w:t>
      </w:r>
    </w:p>
    <w:p w:rsidR="00D44A11" w:rsidRPr="00D44A11" w:rsidRDefault="00D44A11" w:rsidP="00D44A11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44A11">
        <w:rPr>
          <w:rFonts w:ascii="Arial" w:hAnsi="Arial" w:cs="Arial"/>
          <w:sz w:val="20"/>
          <w:szCs w:val="20"/>
        </w:rPr>
        <w:t>dips</w:t>
      </w:r>
    </w:p>
    <w:p w:rsidR="00D44A11" w:rsidRDefault="00D44A11" w:rsidP="00D44A11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44A11">
        <w:rPr>
          <w:rFonts w:ascii="Arial" w:hAnsi="Arial" w:cs="Arial"/>
          <w:sz w:val="20"/>
          <w:szCs w:val="20"/>
        </w:rPr>
        <w:t xml:space="preserve">KY Speedway (parents work only)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approve the fundraisers with the stipulation that the sponsor checks to make sure the old uniforms have been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surplused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the district. </w:t>
            </w:r>
          </w:p>
        </w:tc>
      </w:tr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MANDY YOUNG</w:t>
            </w:r>
          </w:p>
        </w:tc>
      </w:tr>
      <w:tr w:rsidR="008C050C" w:rsidTr="00B90A9F">
        <w:tc>
          <w:tcPr>
            <w:tcW w:w="1525" w:type="dxa"/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CHRISTA JOHNSON</w:t>
            </w:r>
          </w:p>
        </w:tc>
        <w:tc>
          <w:tcPr>
            <w:tcW w:w="3958" w:type="dxa"/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8C050C" w:rsidRPr="00D44A11" w:rsidRDefault="008C050C" w:rsidP="008C050C">
      <w:pPr>
        <w:pStyle w:val="PlainText"/>
        <w:rPr>
          <w:rFonts w:ascii="Arial" w:hAnsi="Arial" w:cs="Arial"/>
          <w:sz w:val="20"/>
          <w:szCs w:val="20"/>
        </w:rPr>
      </w:pPr>
    </w:p>
    <w:p w:rsidR="00D44A11" w:rsidRDefault="00CA3EE6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44A11">
        <w:rPr>
          <w:rFonts w:ascii="Arial" w:eastAsia="Times New Roman" w:hAnsi="Arial" w:cs="Arial"/>
          <w:sz w:val="20"/>
          <w:szCs w:val="20"/>
        </w:rPr>
        <w:t xml:space="preserve">    b. Parent Engagement/Involvement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50C" w:rsidTr="008C050C">
        <w:tc>
          <w:tcPr>
            <w:tcW w:w="9350" w:type="dxa"/>
          </w:tcPr>
          <w:p w:rsidR="008C050C" w:rsidRDefault="008C050C" w:rsidP="00CA3EE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Parents will come in to help teachers.  Mr. Ritchie asked the parent members </w:t>
            </w:r>
            <w:r w:rsidR="005B260D">
              <w:rPr>
                <w:rFonts w:ascii="Arial" w:eastAsia="Times New Roman" w:hAnsi="Arial" w:cs="Arial"/>
                <w:sz w:val="20"/>
                <w:szCs w:val="20"/>
              </w:rPr>
              <w:t>MRS. CHRISTA JOHNSON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5B260D">
              <w:rPr>
                <w:rFonts w:ascii="Arial" w:eastAsia="Times New Roman" w:hAnsi="Arial" w:cs="Arial"/>
                <w:sz w:val="20"/>
                <w:szCs w:val="20"/>
              </w:rPr>
              <w:t>MRS. MARTY GLENN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help with this.  </w:t>
            </w:r>
            <w:r w:rsidR="005B260D">
              <w:rPr>
                <w:rFonts w:ascii="Arial" w:eastAsia="Times New Roman" w:hAnsi="Arial" w:cs="Arial"/>
                <w:sz w:val="20"/>
                <w:szCs w:val="20"/>
              </w:rPr>
              <w:t>MRS. MARTY GLENN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turn asked Mr. Ritchie to solicit ideas from the teachers on the type of help they need. </w:t>
            </w:r>
          </w:p>
        </w:tc>
      </w:tr>
    </w:tbl>
    <w:p w:rsidR="008C050C" w:rsidRPr="00D44A11" w:rsidRDefault="008C050C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44A11" w:rsidRDefault="00D44A11" w:rsidP="00CA3E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4A11">
        <w:rPr>
          <w:rFonts w:ascii="Arial" w:eastAsia="Times New Roman" w:hAnsi="Arial" w:cs="Arial"/>
          <w:sz w:val="20"/>
          <w:szCs w:val="20"/>
        </w:rPr>
        <w:t xml:space="preserve">    c. </w:t>
      </w:r>
      <w:r w:rsidRPr="00D44A11">
        <w:rPr>
          <w:rFonts w:ascii="Arial" w:hAnsi="Arial" w:cs="Arial"/>
          <w:sz w:val="20"/>
          <w:szCs w:val="20"/>
        </w:rPr>
        <w:t>6</w:t>
      </w:r>
      <w:r w:rsidRPr="00D44A11">
        <w:rPr>
          <w:rFonts w:ascii="Arial" w:hAnsi="Arial" w:cs="Arial"/>
          <w:sz w:val="20"/>
          <w:szCs w:val="20"/>
          <w:vertAlign w:val="superscript"/>
        </w:rPr>
        <w:t>th</w:t>
      </w:r>
      <w:r w:rsidRPr="00D44A11">
        <w:rPr>
          <w:rFonts w:ascii="Arial" w:hAnsi="Arial" w:cs="Arial"/>
          <w:sz w:val="20"/>
          <w:szCs w:val="20"/>
        </w:rPr>
        <w:t xml:space="preserve"> grade NKU health trip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approve the field trip to Victor’s Hoops for Health at NKU on Nov. 21, 2017.</w:t>
            </w:r>
          </w:p>
        </w:tc>
      </w:tr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MANDY YOUNG</w:t>
            </w:r>
          </w:p>
        </w:tc>
      </w:tr>
      <w:tr w:rsidR="008C050C" w:rsidTr="00B90A9F">
        <w:tc>
          <w:tcPr>
            <w:tcW w:w="1525" w:type="dxa"/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CHRISTA JOHNSON</w:t>
            </w:r>
          </w:p>
        </w:tc>
        <w:tc>
          <w:tcPr>
            <w:tcW w:w="3958" w:type="dxa"/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8C050C" w:rsidRPr="00D44A11" w:rsidRDefault="008C050C" w:rsidP="00CA3EE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44A11" w:rsidRDefault="00D44A11" w:rsidP="00CA3E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4A11">
        <w:rPr>
          <w:rFonts w:ascii="Arial" w:hAnsi="Arial" w:cs="Arial"/>
          <w:sz w:val="20"/>
          <w:szCs w:val="20"/>
        </w:rPr>
        <w:t xml:space="preserve">    d. Cincinnati Symphony January 24, 2018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approve the field trip. </w:t>
            </w:r>
          </w:p>
        </w:tc>
      </w:tr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CHRISTA JOHNSON</w:t>
            </w:r>
          </w:p>
        </w:tc>
      </w:tr>
      <w:tr w:rsidR="008C050C" w:rsidTr="00B90A9F">
        <w:tc>
          <w:tcPr>
            <w:tcW w:w="1525" w:type="dxa"/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MARTY GLENN</w:t>
            </w:r>
          </w:p>
        </w:tc>
        <w:tc>
          <w:tcPr>
            <w:tcW w:w="3958" w:type="dxa"/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8C050C" w:rsidRPr="00D44A11" w:rsidRDefault="008C050C" w:rsidP="00CA3EE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44A11" w:rsidRDefault="00D44A11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44A11">
        <w:rPr>
          <w:rFonts w:ascii="Arial" w:eastAsia="Times New Roman" w:hAnsi="Arial" w:cs="Arial"/>
          <w:sz w:val="20"/>
          <w:szCs w:val="20"/>
        </w:rPr>
        <w:t xml:space="preserve">    e. Dance Blue Fundraiser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send the idea to a committee to look into it further with Mrs. Webster to chair the committee. </w:t>
            </w:r>
          </w:p>
        </w:tc>
      </w:tr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MANDY YOUNG</w:t>
            </w:r>
          </w:p>
        </w:tc>
      </w:tr>
      <w:tr w:rsidR="008C050C" w:rsidTr="00B90A9F">
        <w:tc>
          <w:tcPr>
            <w:tcW w:w="1525" w:type="dxa"/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MR. ROB SAWYERS</w:t>
            </w:r>
          </w:p>
        </w:tc>
        <w:tc>
          <w:tcPr>
            <w:tcW w:w="3958" w:type="dxa"/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8C050C" w:rsidRPr="00D44A11" w:rsidRDefault="008C050C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44A11" w:rsidRDefault="00D44A11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44A11">
        <w:rPr>
          <w:rFonts w:ascii="Arial" w:eastAsia="Times New Roman" w:hAnsi="Arial" w:cs="Arial"/>
          <w:sz w:val="20"/>
          <w:szCs w:val="20"/>
        </w:rPr>
        <w:t xml:space="preserve">    f. KASC Delegate, Alternate, and Candidates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50C" w:rsidTr="008C050C">
        <w:tc>
          <w:tcPr>
            <w:tcW w:w="9350" w:type="dxa"/>
          </w:tcPr>
          <w:p w:rsidR="008C050C" w:rsidRDefault="008C050C" w:rsidP="00CA3EE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motion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was made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send a delegate. </w:t>
            </w:r>
          </w:p>
        </w:tc>
      </w:tr>
    </w:tbl>
    <w:p w:rsidR="008C050C" w:rsidRPr="00D44A11" w:rsidRDefault="008C050C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77B4E" w:rsidRDefault="00D44A11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44A11">
        <w:rPr>
          <w:rFonts w:ascii="Arial" w:eastAsia="Times New Roman" w:hAnsi="Arial" w:cs="Arial"/>
          <w:sz w:val="20"/>
          <w:szCs w:val="20"/>
        </w:rPr>
        <w:t xml:space="preserve">    </w:t>
      </w:r>
      <w:proofErr w:type="gramStart"/>
      <w:r w:rsidRPr="00D44A11">
        <w:rPr>
          <w:rFonts w:ascii="Arial" w:eastAsia="Times New Roman" w:hAnsi="Arial" w:cs="Arial"/>
          <w:sz w:val="20"/>
          <w:szCs w:val="20"/>
        </w:rPr>
        <w:t>g</w:t>
      </w:r>
      <w:proofErr w:type="gramEnd"/>
      <w:r w:rsidRPr="00D44A11">
        <w:rPr>
          <w:rFonts w:ascii="Arial" w:eastAsia="Times New Roman" w:hAnsi="Arial" w:cs="Arial"/>
          <w:sz w:val="20"/>
          <w:szCs w:val="20"/>
        </w:rPr>
        <w:t xml:space="preserve">. </w:t>
      </w:r>
      <w:r w:rsidR="00F77B4E">
        <w:rPr>
          <w:rFonts w:ascii="Arial" w:eastAsia="Times New Roman" w:hAnsi="Arial" w:cs="Arial"/>
          <w:sz w:val="20"/>
          <w:szCs w:val="20"/>
        </w:rPr>
        <w:t xml:space="preserve">MS Cross Country Team Recognition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recognize the middle school cross country team as a their own entity</w:t>
            </w:r>
          </w:p>
        </w:tc>
      </w:tr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CHRISTA JOHNSON</w:t>
            </w:r>
          </w:p>
        </w:tc>
      </w:tr>
      <w:tr w:rsidR="008C050C" w:rsidTr="00B90A9F">
        <w:tc>
          <w:tcPr>
            <w:tcW w:w="1525" w:type="dxa"/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ALLIE WEBSTER</w:t>
            </w:r>
          </w:p>
        </w:tc>
        <w:tc>
          <w:tcPr>
            <w:tcW w:w="3958" w:type="dxa"/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8C050C" w:rsidRDefault="008C050C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77B4E" w:rsidRDefault="00F77B4E" w:rsidP="00CA3EE6">
      <w:pPr>
        <w:spacing w:after="0" w:line="360" w:lineRule="auto"/>
      </w:pPr>
      <w:r>
        <w:rPr>
          <w:rFonts w:ascii="Arial" w:eastAsia="Times New Roman" w:hAnsi="Arial" w:cs="Arial"/>
          <w:sz w:val="20"/>
          <w:szCs w:val="20"/>
        </w:rPr>
        <w:t xml:space="preserve">     h. </w:t>
      </w:r>
      <w:r>
        <w:t>Teacher building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50C" w:rsidTr="008C050C">
        <w:tc>
          <w:tcPr>
            <w:tcW w:w="9350" w:type="dxa"/>
          </w:tcPr>
          <w:p w:rsidR="008C050C" w:rsidRDefault="008C050C" w:rsidP="00CA3EE6">
            <w:pPr>
              <w:spacing w:line="360" w:lineRule="auto"/>
            </w:pPr>
            <w:r>
              <w:t xml:space="preserve">Mr. Ritchie is working with the maintenance department to provide 1 if not 2 more key fob entry locations on the middle school side of the building. </w:t>
            </w:r>
          </w:p>
        </w:tc>
      </w:tr>
    </w:tbl>
    <w:p w:rsidR="008C050C" w:rsidRDefault="008C050C" w:rsidP="00CA3EE6">
      <w:pPr>
        <w:spacing w:after="0" w:line="360" w:lineRule="auto"/>
      </w:pPr>
    </w:p>
    <w:p w:rsidR="00296F96" w:rsidRDefault="00F77B4E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t xml:space="preserve">     i. </w:t>
      </w:r>
      <w:r w:rsidR="00296F96" w:rsidRPr="00D44A11">
        <w:rPr>
          <w:rFonts w:ascii="Arial" w:eastAsia="Times New Roman" w:hAnsi="Arial" w:cs="Arial"/>
          <w:sz w:val="20"/>
          <w:szCs w:val="20"/>
        </w:rPr>
        <w:t>Principal’s Roundtable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approve funding for $500 for Mr. Ritchie to attend</w:t>
            </w:r>
          </w:p>
        </w:tc>
      </w:tr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MANDY YOUNG</w:t>
            </w:r>
          </w:p>
        </w:tc>
      </w:tr>
      <w:tr w:rsidR="008C050C" w:rsidTr="00B90A9F">
        <w:tc>
          <w:tcPr>
            <w:tcW w:w="1525" w:type="dxa"/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MARTY GLENN</w:t>
            </w:r>
          </w:p>
        </w:tc>
        <w:tc>
          <w:tcPr>
            <w:tcW w:w="3958" w:type="dxa"/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8C050C" w:rsidRDefault="008C050C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96F96" w:rsidRDefault="00296F96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proofErr w:type="gramStart"/>
      <w:r>
        <w:rPr>
          <w:rFonts w:ascii="Arial" w:eastAsia="Times New Roman" w:hAnsi="Arial" w:cs="Arial"/>
          <w:sz w:val="20"/>
          <w:szCs w:val="20"/>
        </w:rPr>
        <w:t>j</w:t>
      </w:r>
      <w:proofErr w:type="gramEnd"/>
      <w:r>
        <w:rPr>
          <w:rFonts w:ascii="Arial" w:eastAsia="Times New Roman" w:hAnsi="Arial" w:cs="Arial"/>
          <w:sz w:val="20"/>
          <w:szCs w:val="20"/>
        </w:rPr>
        <w:t>. KSTA PD Approval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allow science teachers to decide what days and how many of them to attend this conference with the limits of a $700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 .</w:t>
            </w:r>
            <w:proofErr w:type="gramEnd"/>
          </w:p>
        </w:tc>
      </w:tr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MANDY YOUNG</w:t>
            </w:r>
          </w:p>
        </w:tc>
      </w:tr>
      <w:tr w:rsidR="008C050C" w:rsidTr="00B90A9F">
        <w:tc>
          <w:tcPr>
            <w:tcW w:w="1525" w:type="dxa"/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CHRISTA JOHNSON</w:t>
            </w:r>
          </w:p>
        </w:tc>
        <w:tc>
          <w:tcPr>
            <w:tcW w:w="3958" w:type="dxa"/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8C050C" w:rsidRDefault="008C050C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854FF3" w:rsidRDefault="00296F96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k. KASC Data Graphs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approve purchasing services to get our KPREP data graphed. </w:t>
            </w:r>
          </w:p>
        </w:tc>
      </w:tr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ALLIE WEBSTER</w:t>
            </w:r>
          </w:p>
        </w:tc>
      </w:tr>
      <w:tr w:rsidR="008C050C" w:rsidTr="00B90A9F">
        <w:tc>
          <w:tcPr>
            <w:tcW w:w="1525" w:type="dxa"/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CHRISTA JOHNSON</w:t>
            </w:r>
          </w:p>
        </w:tc>
        <w:tc>
          <w:tcPr>
            <w:tcW w:w="3958" w:type="dxa"/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8C050C" w:rsidRDefault="008C050C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8C050C" w:rsidRDefault="00854FF3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l. RTI Reading Books Purchase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purchase $350 worth of Hunger Games books</w:t>
            </w:r>
          </w:p>
        </w:tc>
      </w:tr>
      <w:tr w:rsidR="008C050C" w:rsidTr="00B90A9F">
        <w:tc>
          <w:tcPr>
            <w:tcW w:w="1525" w:type="dxa"/>
            <w:tcBorders>
              <w:right w:val="nil"/>
            </w:tcBorders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MANDY YOUNG</w:t>
            </w:r>
          </w:p>
        </w:tc>
      </w:tr>
      <w:tr w:rsidR="008C050C" w:rsidTr="00B90A9F">
        <w:tc>
          <w:tcPr>
            <w:tcW w:w="1525" w:type="dxa"/>
          </w:tcPr>
          <w:p w:rsidR="008C050C" w:rsidRDefault="008C050C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8C050C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MARTY GLENN</w:t>
            </w:r>
          </w:p>
        </w:tc>
        <w:tc>
          <w:tcPr>
            <w:tcW w:w="3958" w:type="dxa"/>
          </w:tcPr>
          <w:p w:rsidR="008C050C" w:rsidRDefault="008C050C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4D1132" w:rsidRDefault="004D1132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1132" w:rsidRDefault="004D1132" w:rsidP="004D1132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m. 8</w:t>
      </w:r>
      <w:r w:rsidRPr="004D113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grade trip to Louisville Theatre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4D1132" w:rsidTr="00B90A9F">
        <w:tc>
          <w:tcPr>
            <w:tcW w:w="1525" w:type="dxa"/>
            <w:tcBorders>
              <w:right w:val="nil"/>
            </w:tcBorders>
          </w:tcPr>
          <w:p w:rsidR="004D1132" w:rsidRDefault="004D1132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4D1132" w:rsidRDefault="004D1132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approve the trip on December 13, 2017. </w:t>
            </w:r>
          </w:p>
        </w:tc>
      </w:tr>
      <w:tr w:rsidR="004D1132" w:rsidTr="00B90A9F">
        <w:tc>
          <w:tcPr>
            <w:tcW w:w="1525" w:type="dxa"/>
            <w:tcBorders>
              <w:right w:val="nil"/>
            </w:tcBorders>
          </w:tcPr>
          <w:p w:rsidR="004D1132" w:rsidRDefault="004D1132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4D1132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MANDY YOUNG</w:t>
            </w:r>
          </w:p>
        </w:tc>
      </w:tr>
      <w:tr w:rsidR="004D1132" w:rsidTr="00B90A9F">
        <w:tc>
          <w:tcPr>
            <w:tcW w:w="1525" w:type="dxa"/>
          </w:tcPr>
          <w:p w:rsidR="004D1132" w:rsidRDefault="004D1132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4D1132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CHRISTA JOHNSON</w:t>
            </w:r>
          </w:p>
        </w:tc>
        <w:tc>
          <w:tcPr>
            <w:tcW w:w="3958" w:type="dxa"/>
          </w:tcPr>
          <w:p w:rsidR="004D1132" w:rsidRDefault="004D1132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4D1132" w:rsidRDefault="004D1132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1132" w:rsidRDefault="004D1132" w:rsidP="004D1132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n. Science materials purchase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4D1132" w:rsidTr="00B90A9F">
        <w:tc>
          <w:tcPr>
            <w:tcW w:w="1525" w:type="dxa"/>
            <w:tcBorders>
              <w:right w:val="nil"/>
            </w:tcBorders>
          </w:tcPr>
          <w:p w:rsidR="004D1132" w:rsidRDefault="004D1132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4D1132" w:rsidRDefault="004D1132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approve the items for purchase for a science class. </w:t>
            </w:r>
          </w:p>
        </w:tc>
      </w:tr>
      <w:tr w:rsidR="004D1132" w:rsidTr="00B90A9F">
        <w:tc>
          <w:tcPr>
            <w:tcW w:w="1525" w:type="dxa"/>
            <w:tcBorders>
              <w:right w:val="nil"/>
            </w:tcBorders>
          </w:tcPr>
          <w:p w:rsidR="004D1132" w:rsidRDefault="004D1132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4D1132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MANDY YOUNG</w:t>
            </w:r>
          </w:p>
        </w:tc>
      </w:tr>
      <w:tr w:rsidR="004D1132" w:rsidTr="00B90A9F">
        <w:tc>
          <w:tcPr>
            <w:tcW w:w="1525" w:type="dxa"/>
          </w:tcPr>
          <w:p w:rsidR="004D1132" w:rsidRDefault="004D1132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4D1132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MR. ROB SAWYERS</w:t>
            </w:r>
          </w:p>
        </w:tc>
        <w:tc>
          <w:tcPr>
            <w:tcW w:w="3958" w:type="dxa"/>
          </w:tcPr>
          <w:p w:rsidR="004D1132" w:rsidRDefault="004D1132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4D1132" w:rsidRDefault="004D1132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1132" w:rsidRDefault="004D1132" w:rsidP="004D1132">
      <w:pPr>
        <w:spacing w:after="0" w:line="360" w:lineRule="auto"/>
        <w:ind w:left="720"/>
        <w:rPr>
          <w:rStyle w:val="Strong"/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o. STLP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T-shirt fundraiser</w:t>
      </w:r>
      <w:r w:rsidR="00022101" w:rsidRPr="00D44A11">
        <w:rPr>
          <w:rFonts w:ascii="Arial" w:eastAsia="Times New Roman" w:hAnsi="Arial" w:cs="Arial"/>
          <w:sz w:val="20"/>
          <w:szCs w:val="2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4D1132" w:rsidTr="00B90A9F">
        <w:tc>
          <w:tcPr>
            <w:tcW w:w="1525" w:type="dxa"/>
            <w:tcBorders>
              <w:right w:val="nil"/>
            </w:tcBorders>
          </w:tcPr>
          <w:p w:rsidR="004D1132" w:rsidRDefault="004D1132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4D1132" w:rsidRDefault="004D1132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allow STLP to participate in a fundraiser for T-shirts under the direction of Ms. Oldendick. </w:t>
            </w:r>
          </w:p>
        </w:tc>
      </w:tr>
      <w:tr w:rsidR="004D1132" w:rsidTr="00B90A9F">
        <w:tc>
          <w:tcPr>
            <w:tcW w:w="1525" w:type="dxa"/>
            <w:tcBorders>
              <w:right w:val="nil"/>
            </w:tcBorders>
          </w:tcPr>
          <w:p w:rsidR="004D1132" w:rsidRDefault="004D1132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4D1132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MANDY YOUNG</w:t>
            </w:r>
          </w:p>
        </w:tc>
      </w:tr>
      <w:tr w:rsidR="004D1132" w:rsidTr="00B90A9F">
        <w:tc>
          <w:tcPr>
            <w:tcW w:w="1525" w:type="dxa"/>
          </w:tcPr>
          <w:p w:rsidR="004D1132" w:rsidRDefault="004D1132" w:rsidP="00B90A9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4D1132" w:rsidRDefault="005B260D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MARTY GLENN</w:t>
            </w:r>
          </w:p>
        </w:tc>
        <w:tc>
          <w:tcPr>
            <w:tcW w:w="3958" w:type="dxa"/>
          </w:tcPr>
          <w:p w:rsidR="004D1132" w:rsidRDefault="004D1132" w:rsidP="00B90A9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4D1132" w:rsidRDefault="004D1132" w:rsidP="00CA3EE6">
      <w:pPr>
        <w:spacing w:after="0" w:line="360" w:lineRule="auto"/>
        <w:rPr>
          <w:rStyle w:val="Strong"/>
          <w:rFonts w:ascii="Arial" w:eastAsia="Times New Roman" w:hAnsi="Arial" w:cs="Arial"/>
          <w:sz w:val="20"/>
          <w:szCs w:val="20"/>
        </w:rPr>
      </w:pPr>
    </w:p>
    <w:p w:rsidR="00F77B4E" w:rsidRDefault="00022101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44A11">
        <w:rPr>
          <w:rStyle w:val="Strong"/>
          <w:rFonts w:ascii="Arial" w:eastAsia="Times New Roman" w:hAnsi="Arial" w:cs="Arial"/>
          <w:sz w:val="20"/>
          <w:szCs w:val="20"/>
        </w:rPr>
        <w:t>8. On-Going Learning</w:t>
      </w:r>
      <w:r w:rsidRPr="00D44A11">
        <w:rPr>
          <w:rFonts w:ascii="Arial" w:eastAsia="Times New Roman" w:hAnsi="Arial" w:cs="Arial"/>
          <w:sz w:val="20"/>
          <w:szCs w:val="20"/>
        </w:rPr>
        <w:br/>
        <w:t>     a. Committees</w:t>
      </w:r>
      <w:r w:rsidR="00F77B4E" w:rsidRPr="00F77B4E">
        <w:rPr>
          <w:rFonts w:ascii="Arial" w:eastAsia="Times New Roman" w:hAnsi="Arial" w:cs="Arial"/>
          <w:sz w:val="20"/>
          <w:szCs w:val="20"/>
        </w:rPr>
        <w:t xml:space="preserve"> </w:t>
      </w:r>
    </w:p>
    <w:p w:rsidR="00F77B4E" w:rsidRDefault="00F77B4E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b.</w:t>
      </w:r>
      <w:r w:rsidR="00296F96">
        <w:rPr>
          <w:rFonts w:ascii="Arial" w:eastAsia="Times New Roman" w:hAnsi="Arial" w:cs="Arial"/>
          <w:sz w:val="20"/>
          <w:szCs w:val="20"/>
        </w:rPr>
        <w:t xml:space="preserve"> Schedule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132" w:rsidTr="004D1132">
        <w:tc>
          <w:tcPr>
            <w:tcW w:w="9350" w:type="dxa"/>
          </w:tcPr>
          <w:p w:rsidR="004D1132" w:rsidRDefault="004D1132" w:rsidP="00CA3EE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have been formed and assigned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They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will be tasked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soon. Committees will remain the same, except for the new staff hired. </w:t>
            </w:r>
          </w:p>
        </w:tc>
      </w:tr>
    </w:tbl>
    <w:p w:rsidR="004D1132" w:rsidRDefault="004D1132" w:rsidP="00CA3EE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44A11" w:rsidRPr="00D44A11" w:rsidRDefault="00022101" w:rsidP="00CA3EE6">
      <w:pPr>
        <w:spacing w:after="0" w:line="360" w:lineRule="auto"/>
        <w:rPr>
          <w:rStyle w:val="Strong"/>
          <w:rFonts w:ascii="Arial" w:eastAsia="Times New Roman" w:hAnsi="Arial" w:cs="Arial"/>
          <w:sz w:val="20"/>
          <w:szCs w:val="20"/>
        </w:rPr>
      </w:pPr>
      <w:r w:rsidRPr="00D44A11">
        <w:rPr>
          <w:rStyle w:val="Strong"/>
          <w:rFonts w:ascii="Arial" w:eastAsia="Times New Roman" w:hAnsi="Arial" w:cs="Arial"/>
          <w:sz w:val="20"/>
          <w:szCs w:val="20"/>
        </w:rPr>
        <w:t>9. Upcoming Deadlines</w:t>
      </w:r>
    </w:p>
    <w:p w:rsidR="00D44A11" w:rsidRPr="00D44A11" w:rsidRDefault="00D44A11" w:rsidP="00D44A11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44A11">
        <w:rPr>
          <w:rStyle w:val="Strong"/>
          <w:rFonts w:ascii="Arial" w:eastAsia="Times New Roman" w:hAnsi="Arial" w:cs="Arial"/>
          <w:sz w:val="20"/>
          <w:szCs w:val="20"/>
        </w:rPr>
        <w:t>Oct. 1</w:t>
      </w:r>
      <w:r w:rsidRPr="00D44A11">
        <w:rPr>
          <w:rFonts w:ascii="Arial" w:eastAsia="Times New Roman" w:hAnsi="Arial" w:cs="Arial"/>
          <w:sz w:val="20"/>
          <w:szCs w:val="20"/>
        </w:rPr>
        <w:t>––School profile report is due</w:t>
      </w:r>
    </w:p>
    <w:p w:rsidR="00D44A11" w:rsidRPr="00D44A11" w:rsidRDefault="00D44A11" w:rsidP="00D44A11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44A11">
        <w:rPr>
          <w:rStyle w:val="Strong"/>
          <w:rFonts w:ascii="Arial" w:eastAsia="Times New Roman" w:hAnsi="Arial" w:cs="Arial"/>
          <w:sz w:val="20"/>
          <w:szCs w:val="20"/>
        </w:rPr>
        <w:t>Oct. 1</w:t>
      </w:r>
      <w:r w:rsidRPr="00D44A11">
        <w:rPr>
          <w:rFonts w:ascii="Arial" w:eastAsia="Times New Roman" w:hAnsi="Arial" w:cs="Arial"/>
          <w:sz w:val="20"/>
          <w:szCs w:val="20"/>
        </w:rPr>
        <w:t>––Deadline for KDE to provide assessment data to school councils</w:t>
      </w:r>
    </w:p>
    <w:p w:rsidR="00D44A11" w:rsidRPr="00D44A11" w:rsidRDefault="00D44A11" w:rsidP="00D44A11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44A11">
        <w:rPr>
          <w:rStyle w:val="Strong"/>
          <w:rFonts w:ascii="Arial" w:eastAsia="Times New Roman" w:hAnsi="Arial" w:cs="Arial"/>
          <w:sz w:val="20"/>
          <w:szCs w:val="20"/>
        </w:rPr>
        <w:t>Oct. 28</w:t>
      </w:r>
      <w:r w:rsidRPr="00D44A11">
        <w:rPr>
          <w:rFonts w:ascii="Arial" w:eastAsia="Times New Roman" w:hAnsi="Arial" w:cs="Arial"/>
          <w:sz w:val="20"/>
          <w:szCs w:val="20"/>
        </w:rPr>
        <w:t>––Training deadline for experienced members whose terms began July 1</w:t>
      </w:r>
    </w:p>
    <w:p w:rsidR="00022101" w:rsidRDefault="00022101" w:rsidP="00D44A11">
      <w:pPr>
        <w:spacing w:after="0" w:line="360" w:lineRule="auto"/>
        <w:rPr>
          <w:rStyle w:val="Strong"/>
          <w:rFonts w:ascii="Arial" w:eastAsia="Times New Roman" w:hAnsi="Arial" w:cs="Arial"/>
          <w:sz w:val="20"/>
          <w:szCs w:val="20"/>
        </w:rPr>
      </w:pPr>
      <w:r w:rsidRPr="00D44A11">
        <w:rPr>
          <w:rStyle w:val="Strong"/>
          <w:rFonts w:ascii="Arial" w:eastAsia="Times New Roman" w:hAnsi="Arial" w:cs="Arial"/>
          <w:sz w:val="20"/>
          <w:szCs w:val="20"/>
        </w:rPr>
        <w:t>10. Adjournment</w:t>
      </w:r>
    </w:p>
    <w:p w:rsidR="004D1132" w:rsidRPr="00D44A11" w:rsidRDefault="004D1132" w:rsidP="00D44A11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25"/>
        <w:gridCol w:w="3507"/>
        <w:gridCol w:w="3958"/>
      </w:tblGrid>
      <w:tr w:rsidR="00DB101B" w:rsidTr="00DB101B">
        <w:tc>
          <w:tcPr>
            <w:tcW w:w="1525" w:type="dxa"/>
            <w:tcBorders>
              <w:right w:val="nil"/>
            </w:tcBorders>
          </w:tcPr>
          <w:p w:rsidR="00DB101B" w:rsidRDefault="00DB101B" w:rsidP="00DB101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Motion: 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DB101B" w:rsidRDefault="00DB101B" w:rsidP="00DB101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adjourn at 5:04 pm</w:t>
            </w:r>
          </w:p>
        </w:tc>
      </w:tr>
      <w:tr w:rsidR="00DB101B" w:rsidTr="00DB101B">
        <w:tc>
          <w:tcPr>
            <w:tcW w:w="1525" w:type="dxa"/>
            <w:tcBorders>
              <w:right w:val="nil"/>
            </w:tcBorders>
          </w:tcPr>
          <w:p w:rsidR="00DB101B" w:rsidRDefault="00DB101B" w:rsidP="00DB101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by:</w:t>
            </w:r>
          </w:p>
        </w:tc>
        <w:tc>
          <w:tcPr>
            <w:tcW w:w="7465" w:type="dxa"/>
            <w:gridSpan w:val="2"/>
            <w:tcBorders>
              <w:left w:val="nil"/>
            </w:tcBorders>
          </w:tcPr>
          <w:p w:rsidR="00DB101B" w:rsidRDefault="00DB101B" w:rsidP="00DB101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MANDY YOUNG</w:t>
            </w:r>
          </w:p>
        </w:tc>
      </w:tr>
      <w:tr w:rsidR="00DB101B" w:rsidTr="00DB101B">
        <w:tc>
          <w:tcPr>
            <w:tcW w:w="1525" w:type="dxa"/>
          </w:tcPr>
          <w:p w:rsidR="00DB101B" w:rsidRDefault="00DB101B" w:rsidP="00DB101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06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 by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7" w:type="dxa"/>
          </w:tcPr>
          <w:p w:rsidR="00DB101B" w:rsidRDefault="00DB101B" w:rsidP="00DB101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MRS. CHRISTA JOHNSON</w:t>
            </w:r>
          </w:p>
        </w:tc>
        <w:tc>
          <w:tcPr>
            <w:tcW w:w="3958" w:type="dxa"/>
          </w:tcPr>
          <w:p w:rsidR="00DB101B" w:rsidRDefault="00DB101B" w:rsidP="00DB101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by consensus </w:t>
            </w:r>
          </w:p>
        </w:tc>
      </w:tr>
    </w:tbl>
    <w:p w:rsidR="00B8431E" w:rsidRDefault="00022101" w:rsidP="00022101">
      <w:pPr>
        <w:spacing w:after="0" w:line="360" w:lineRule="auto"/>
        <w:rPr>
          <w:rStyle w:val="Strong"/>
          <w:rFonts w:ascii="Arial" w:eastAsia="Times New Roman" w:hAnsi="Arial" w:cs="Arial"/>
          <w:sz w:val="21"/>
          <w:szCs w:val="21"/>
        </w:rPr>
      </w:pPr>
      <w:r w:rsidRPr="00022101">
        <w:rPr>
          <w:rFonts w:ascii="Arial" w:eastAsia="Times New Roman" w:hAnsi="Arial" w:cs="Arial"/>
          <w:color w:val="666666"/>
          <w:sz w:val="20"/>
        </w:rPr>
        <w:br/>
      </w:r>
    </w:p>
    <w:p w:rsidR="00F06959" w:rsidRPr="008125DC" w:rsidRDefault="00F06959" w:rsidP="00022101">
      <w:pPr>
        <w:spacing w:after="0" w:line="360" w:lineRule="auto"/>
        <w:rPr>
          <w:rStyle w:val="Strong"/>
          <w:rFonts w:ascii="Arial" w:eastAsia="Times New Roman" w:hAnsi="Arial" w:cs="Arial"/>
          <w:sz w:val="21"/>
          <w:szCs w:val="21"/>
        </w:rPr>
      </w:pPr>
    </w:p>
    <w:sectPr w:rsidR="00F06959" w:rsidRPr="008125DC" w:rsidSect="0001120B">
      <w:headerReference w:type="default" r:id="rId7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41" w:rsidRDefault="00F27241" w:rsidP="005726CB">
      <w:pPr>
        <w:spacing w:after="0" w:line="240" w:lineRule="auto"/>
      </w:pPr>
      <w:r>
        <w:separator/>
      </w:r>
    </w:p>
  </w:endnote>
  <w:endnote w:type="continuationSeparator" w:id="0">
    <w:p w:rsidR="00F27241" w:rsidRDefault="00F27241" w:rsidP="005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41" w:rsidRDefault="00F27241" w:rsidP="005726CB">
      <w:pPr>
        <w:spacing w:after="0" w:line="240" w:lineRule="auto"/>
      </w:pPr>
      <w:r>
        <w:separator/>
      </w:r>
    </w:p>
  </w:footnote>
  <w:footnote w:type="continuationSeparator" w:id="0">
    <w:p w:rsidR="00F27241" w:rsidRDefault="00F27241" w:rsidP="0057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01361"/>
      <w:docPartObj>
        <w:docPartGallery w:val="Watermarks"/>
        <w:docPartUnique/>
      </w:docPartObj>
    </w:sdtPr>
    <w:sdtEndPr/>
    <w:sdtContent>
      <w:p w:rsidR="0022083B" w:rsidRDefault="00F2724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DE1"/>
    <w:multiLevelType w:val="hybridMultilevel"/>
    <w:tmpl w:val="BA66818E"/>
    <w:lvl w:ilvl="0" w:tplc="AFF6E3D4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A22770F"/>
    <w:multiLevelType w:val="multilevel"/>
    <w:tmpl w:val="B44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06B36"/>
    <w:multiLevelType w:val="multilevel"/>
    <w:tmpl w:val="A36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135F7"/>
    <w:multiLevelType w:val="hybridMultilevel"/>
    <w:tmpl w:val="EDF8D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F84"/>
    <w:multiLevelType w:val="hybridMultilevel"/>
    <w:tmpl w:val="5E46237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5FF0DE0"/>
    <w:multiLevelType w:val="hybridMultilevel"/>
    <w:tmpl w:val="FB4658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731B8"/>
    <w:multiLevelType w:val="hybridMultilevel"/>
    <w:tmpl w:val="3C8E980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28F"/>
    <w:multiLevelType w:val="hybridMultilevel"/>
    <w:tmpl w:val="D66C9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2C0"/>
    <w:multiLevelType w:val="hybridMultilevel"/>
    <w:tmpl w:val="871EF932"/>
    <w:lvl w:ilvl="0" w:tplc="3CD642AE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CFC5ADF"/>
    <w:multiLevelType w:val="hybridMultilevel"/>
    <w:tmpl w:val="51DCD742"/>
    <w:lvl w:ilvl="0" w:tplc="4C4EE3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2F0FDD"/>
    <w:multiLevelType w:val="hybridMultilevel"/>
    <w:tmpl w:val="7DBAB1A6"/>
    <w:lvl w:ilvl="0" w:tplc="001436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D3E8D"/>
    <w:multiLevelType w:val="hybridMultilevel"/>
    <w:tmpl w:val="5D2263C2"/>
    <w:lvl w:ilvl="0" w:tplc="71B0E3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014368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F3B28"/>
    <w:multiLevelType w:val="hybridMultilevel"/>
    <w:tmpl w:val="5F74511E"/>
    <w:lvl w:ilvl="0" w:tplc="AEC8C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F5883"/>
    <w:multiLevelType w:val="hybridMultilevel"/>
    <w:tmpl w:val="620E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4247"/>
    <w:multiLevelType w:val="hybridMultilevel"/>
    <w:tmpl w:val="BFB034D0"/>
    <w:lvl w:ilvl="0" w:tplc="001436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0764FE4"/>
    <w:multiLevelType w:val="hybridMultilevel"/>
    <w:tmpl w:val="5AAA99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E39DA"/>
    <w:multiLevelType w:val="hybridMultilevel"/>
    <w:tmpl w:val="4C886B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1F539F"/>
    <w:multiLevelType w:val="multilevel"/>
    <w:tmpl w:val="8EFA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  <w:num w:numId="19">
    <w:abstractNumId w:val="18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1"/>
    <w:rsid w:val="0001120B"/>
    <w:rsid w:val="00022101"/>
    <w:rsid w:val="00022176"/>
    <w:rsid w:val="000251EF"/>
    <w:rsid w:val="0006274E"/>
    <w:rsid w:val="000C0224"/>
    <w:rsid w:val="00101D83"/>
    <w:rsid w:val="001379FC"/>
    <w:rsid w:val="00141370"/>
    <w:rsid w:val="001664B6"/>
    <w:rsid w:val="00177D35"/>
    <w:rsid w:val="001822D8"/>
    <w:rsid w:val="001875F9"/>
    <w:rsid w:val="001F2F86"/>
    <w:rsid w:val="0022083B"/>
    <w:rsid w:val="00240DF6"/>
    <w:rsid w:val="00263A09"/>
    <w:rsid w:val="00281A4E"/>
    <w:rsid w:val="00286440"/>
    <w:rsid w:val="00286B86"/>
    <w:rsid w:val="00294FEB"/>
    <w:rsid w:val="00296F96"/>
    <w:rsid w:val="002D493F"/>
    <w:rsid w:val="002E75EC"/>
    <w:rsid w:val="003066DB"/>
    <w:rsid w:val="00313836"/>
    <w:rsid w:val="00314AB1"/>
    <w:rsid w:val="00315B60"/>
    <w:rsid w:val="00345D61"/>
    <w:rsid w:val="00361AAA"/>
    <w:rsid w:val="00381F3A"/>
    <w:rsid w:val="00386163"/>
    <w:rsid w:val="003908CA"/>
    <w:rsid w:val="003B3BCA"/>
    <w:rsid w:val="003D631A"/>
    <w:rsid w:val="003D69EE"/>
    <w:rsid w:val="003E1FE3"/>
    <w:rsid w:val="003F6FEE"/>
    <w:rsid w:val="00401A6E"/>
    <w:rsid w:val="00404D7A"/>
    <w:rsid w:val="00422566"/>
    <w:rsid w:val="00496A11"/>
    <w:rsid w:val="004C0334"/>
    <w:rsid w:val="004D1132"/>
    <w:rsid w:val="00503B94"/>
    <w:rsid w:val="00504816"/>
    <w:rsid w:val="00504F3F"/>
    <w:rsid w:val="00514940"/>
    <w:rsid w:val="0053129E"/>
    <w:rsid w:val="00540163"/>
    <w:rsid w:val="005726CB"/>
    <w:rsid w:val="005B260D"/>
    <w:rsid w:val="005B3D40"/>
    <w:rsid w:val="005E35E0"/>
    <w:rsid w:val="005E3F25"/>
    <w:rsid w:val="005E55E8"/>
    <w:rsid w:val="005F1B97"/>
    <w:rsid w:val="005F6601"/>
    <w:rsid w:val="006075F2"/>
    <w:rsid w:val="006463FE"/>
    <w:rsid w:val="006473EB"/>
    <w:rsid w:val="00667A19"/>
    <w:rsid w:val="006833A7"/>
    <w:rsid w:val="006D16E6"/>
    <w:rsid w:val="00705842"/>
    <w:rsid w:val="00711C3A"/>
    <w:rsid w:val="00711F59"/>
    <w:rsid w:val="00740BB4"/>
    <w:rsid w:val="007426A9"/>
    <w:rsid w:val="00750212"/>
    <w:rsid w:val="007510C4"/>
    <w:rsid w:val="00771DD5"/>
    <w:rsid w:val="00785896"/>
    <w:rsid w:val="007C4922"/>
    <w:rsid w:val="007E221A"/>
    <w:rsid w:val="007F0A73"/>
    <w:rsid w:val="007F4DD1"/>
    <w:rsid w:val="008125DC"/>
    <w:rsid w:val="00813014"/>
    <w:rsid w:val="00840E97"/>
    <w:rsid w:val="0085461E"/>
    <w:rsid w:val="00854FF3"/>
    <w:rsid w:val="00855AF3"/>
    <w:rsid w:val="00856DA8"/>
    <w:rsid w:val="008656D8"/>
    <w:rsid w:val="00887D85"/>
    <w:rsid w:val="008A7AB9"/>
    <w:rsid w:val="008B2C6C"/>
    <w:rsid w:val="008C050C"/>
    <w:rsid w:val="008C7D00"/>
    <w:rsid w:val="008E478F"/>
    <w:rsid w:val="0090605E"/>
    <w:rsid w:val="009078F4"/>
    <w:rsid w:val="00911E65"/>
    <w:rsid w:val="009162E4"/>
    <w:rsid w:val="0092224D"/>
    <w:rsid w:val="009677A9"/>
    <w:rsid w:val="00983CE3"/>
    <w:rsid w:val="00987D49"/>
    <w:rsid w:val="009A462F"/>
    <w:rsid w:val="009B241F"/>
    <w:rsid w:val="009F7CDE"/>
    <w:rsid w:val="00A449C0"/>
    <w:rsid w:val="00A77D28"/>
    <w:rsid w:val="00A814D7"/>
    <w:rsid w:val="00AB21F9"/>
    <w:rsid w:val="00AC4CAB"/>
    <w:rsid w:val="00AD28FA"/>
    <w:rsid w:val="00AD7173"/>
    <w:rsid w:val="00B019DC"/>
    <w:rsid w:val="00B37454"/>
    <w:rsid w:val="00B44640"/>
    <w:rsid w:val="00B76E53"/>
    <w:rsid w:val="00B8431E"/>
    <w:rsid w:val="00BD5ADD"/>
    <w:rsid w:val="00BE545E"/>
    <w:rsid w:val="00BF432C"/>
    <w:rsid w:val="00C0316A"/>
    <w:rsid w:val="00C22F71"/>
    <w:rsid w:val="00C409EC"/>
    <w:rsid w:val="00C636AF"/>
    <w:rsid w:val="00C94206"/>
    <w:rsid w:val="00CA3EE6"/>
    <w:rsid w:val="00CB2C76"/>
    <w:rsid w:val="00CB3775"/>
    <w:rsid w:val="00CC405B"/>
    <w:rsid w:val="00CF1BE4"/>
    <w:rsid w:val="00CF51B3"/>
    <w:rsid w:val="00CF63B7"/>
    <w:rsid w:val="00CF75F2"/>
    <w:rsid w:val="00D30BDF"/>
    <w:rsid w:val="00D44A11"/>
    <w:rsid w:val="00D46557"/>
    <w:rsid w:val="00D509EB"/>
    <w:rsid w:val="00D71527"/>
    <w:rsid w:val="00D8342D"/>
    <w:rsid w:val="00D839E6"/>
    <w:rsid w:val="00D866F2"/>
    <w:rsid w:val="00D979B8"/>
    <w:rsid w:val="00DB101B"/>
    <w:rsid w:val="00DC18CD"/>
    <w:rsid w:val="00DD521B"/>
    <w:rsid w:val="00E0434E"/>
    <w:rsid w:val="00E2032A"/>
    <w:rsid w:val="00E23BB5"/>
    <w:rsid w:val="00E34FC7"/>
    <w:rsid w:val="00E53DA3"/>
    <w:rsid w:val="00E54AF2"/>
    <w:rsid w:val="00EB0AC3"/>
    <w:rsid w:val="00F06959"/>
    <w:rsid w:val="00F27241"/>
    <w:rsid w:val="00F56CEE"/>
    <w:rsid w:val="00F77B4E"/>
    <w:rsid w:val="00F973E2"/>
    <w:rsid w:val="00FC6E17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43A5B73-5F31-4366-AAAB-86D060D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CB"/>
  </w:style>
  <w:style w:type="paragraph" w:styleId="Footer">
    <w:name w:val="footer"/>
    <w:basedOn w:val="Normal"/>
    <w:link w:val="Foot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CB"/>
  </w:style>
  <w:style w:type="paragraph" w:styleId="BalloonText">
    <w:name w:val="Balloon Text"/>
    <w:basedOn w:val="Normal"/>
    <w:link w:val="BalloonTextChar"/>
    <w:uiPriority w:val="99"/>
    <w:semiHidden/>
    <w:unhideWhenUsed/>
    <w:rsid w:val="0057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C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F3F"/>
    <w:rPr>
      <w:b/>
      <w:bCs/>
    </w:rPr>
  </w:style>
  <w:style w:type="character" w:styleId="Emphasis">
    <w:name w:val="Emphasis"/>
    <w:basedOn w:val="DefaultParagraphFont"/>
    <w:uiPriority w:val="20"/>
    <w:qFormat/>
    <w:rsid w:val="00D866F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461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4A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A1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0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538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Ritchie</dc:creator>
  <cp:lastModifiedBy>Young, Mandy</cp:lastModifiedBy>
  <cp:revision>5</cp:revision>
  <cp:lastPrinted>2017-05-01T14:34:00Z</cp:lastPrinted>
  <dcterms:created xsi:type="dcterms:W3CDTF">2017-09-13T21:22:00Z</dcterms:created>
  <dcterms:modified xsi:type="dcterms:W3CDTF">2017-09-13T21:50:00Z</dcterms:modified>
</cp:coreProperties>
</file>