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9EEF" w14:textId="77777777" w:rsidR="00F50D15" w:rsidRPr="00F50D15" w:rsidRDefault="00F50D15" w:rsidP="00F50D15">
      <w:pPr>
        <w:autoSpaceDE w:val="0"/>
        <w:autoSpaceDN w:val="0"/>
        <w:adjustRightInd w:val="0"/>
        <w:rPr>
          <w:rFonts w:ascii="Calibri-Bold" w:eastAsia="Calibri" w:hAnsi="Calibri-Bold" w:cs="Calibri-Bold"/>
          <w:b/>
          <w:bCs/>
          <w:sz w:val="24"/>
        </w:rPr>
      </w:pPr>
    </w:p>
    <w:p w14:paraId="311D0281" w14:textId="77777777" w:rsidR="00F50D15" w:rsidRPr="009E4341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bCs/>
          <w:sz w:val="24"/>
        </w:rPr>
      </w:pPr>
    </w:p>
    <w:p w14:paraId="40F5D3DF" w14:textId="352974B3" w:rsidR="00F50D15" w:rsidRPr="009E4341" w:rsidRDefault="00BA4C6F" w:rsidP="00F50D15">
      <w:pPr>
        <w:autoSpaceDE w:val="0"/>
        <w:autoSpaceDN w:val="0"/>
        <w:adjustRightInd w:val="0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fldChar w:fldCharType="begin"/>
      </w:r>
      <w:r>
        <w:rPr>
          <w:rFonts w:ascii="Times New Roman" w:eastAsia="Calibri" w:hAnsi="Times New Roman"/>
          <w:bCs/>
          <w:sz w:val="24"/>
        </w:rPr>
        <w:instrText xml:space="preserve"> DATE \@ "MMMM d, yyyy" </w:instrText>
      </w:r>
      <w:r>
        <w:rPr>
          <w:rFonts w:ascii="Times New Roman" w:eastAsia="Calibri" w:hAnsi="Times New Roman"/>
          <w:bCs/>
          <w:sz w:val="24"/>
        </w:rPr>
        <w:fldChar w:fldCharType="separate"/>
      </w:r>
      <w:r w:rsidR="00D81A1D">
        <w:rPr>
          <w:rFonts w:ascii="Times New Roman" w:eastAsia="Calibri" w:hAnsi="Times New Roman"/>
          <w:bCs/>
          <w:noProof/>
          <w:sz w:val="24"/>
        </w:rPr>
        <w:t>October 2, 2017</w:t>
      </w:r>
      <w:r>
        <w:rPr>
          <w:rFonts w:ascii="Times New Roman" w:eastAsia="Calibri" w:hAnsi="Times New Roman"/>
          <w:bCs/>
          <w:sz w:val="24"/>
        </w:rPr>
        <w:fldChar w:fldCharType="end"/>
      </w:r>
    </w:p>
    <w:p w14:paraId="31CDF704" w14:textId="77777777" w:rsidR="00F50D15" w:rsidRPr="009E4341" w:rsidRDefault="00F50D15" w:rsidP="00F50D15">
      <w:pPr>
        <w:autoSpaceDE w:val="0"/>
        <w:autoSpaceDN w:val="0"/>
        <w:adjustRightInd w:val="0"/>
        <w:rPr>
          <w:rFonts w:ascii="Arial Rounded MT Bold" w:eastAsia="Calibri" w:hAnsi="Arial Rounded MT Bold" w:cs="Calibri-Bold"/>
          <w:b/>
          <w:bCs/>
          <w:sz w:val="24"/>
        </w:rPr>
      </w:pPr>
    </w:p>
    <w:p w14:paraId="458A2899" w14:textId="77777777" w:rsidR="006B40E7" w:rsidRPr="006B40E7" w:rsidRDefault="006B40E7" w:rsidP="006B40E7">
      <w:pPr>
        <w:rPr>
          <w:rFonts w:ascii="Times New Roman" w:hAnsi="Times New Roman"/>
          <w:sz w:val="24"/>
        </w:rPr>
      </w:pPr>
      <w:r w:rsidRPr="006B40E7">
        <w:rPr>
          <w:rFonts w:cs="Arial"/>
          <w:sz w:val="20"/>
          <w:szCs w:val="20"/>
        </w:rPr>
        <w:t>Renaissance Learning, Inc.</w:t>
      </w:r>
    </w:p>
    <w:p w14:paraId="60444EBF" w14:textId="77777777" w:rsidR="006B40E7" w:rsidRPr="006B40E7" w:rsidRDefault="006B40E7" w:rsidP="006B40E7">
      <w:pPr>
        <w:rPr>
          <w:rFonts w:ascii="Times New Roman" w:hAnsi="Times New Roman"/>
          <w:sz w:val="24"/>
        </w:rPr>
      </w:pPr>
      <w:r w:rsidRPr="006B40E7">
        <w:rPr>
          <w:rFonts w:cs="Arial"/>
          <w:sz w:val="20"/>
          <w:szCs w:val="20"/>
        </w:rPr>
        <w:t>Attn: Jennifer Grimes</w:t>
      </w:r>
    </w:p>
    <w:p w14:paraId="378DD512" w14:textId="77777777" w:rsidR="006B40E7" w:rsidRPr="006B40E7" w:rsidRDefault="006B40E7" w:rsidP="006B40E7">
      <w:pPr>
        <w:rPr>
          <w:rFonts w:ascii="Times New Roman" w:hAnsi="Times New Roman"/>
          <w:sz w:val="24"/>
        </w:rPr>
      </w:pPr>
      <w:r w:rsidRPr="006B40E7">
        <w:rPr>
          <w:rFonts w:cs="Arial"/>
          <w:sz w:val="20"/>
          <w:szCs w:val="20"/>
        </w:rPr>
        <w:t xml:space="preserve">901 Deming Way, Suite 301 </w:t>
      </w:r>
    </w:p>
    <w:p w14:paraId="5733EBA7" w14:textId="77777777" w:rsidR="006B40E7" w:rsidRPr="006B40E7" w:rsidRDefault="006B40E7" w:rsidP="006B40E7">
      <w:pPr>
        <w:rPr>
          <w:rFonts w:ascii="Times New Roman" w:hAnsi="Times New Roman"/>
          <w:sz w:val="24"/>
        </w:rPr>
      </w:pPr>
      <w:r w:rsidRPr="006B40E7">
        <w:rPr>
          <w:rFonts w:cs="Arial"/>
          <w:sz w:val="20"/>
          <w:szCs w:val="20"/>
        </w:rPr>
        <w:t>Madison, WI 53717</w:t>
      </w:r>
    </w:p>
    <w:p w14:paraId="7DE456E2" w14:textId="77777777" w:rsidR="009E4341" w:rsidRPr="009E4341" w:rsidRDefault="009E4341" w:rsidP="009E4341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p w14:paraId="3BE6078D" w14:textId="77777777" w:rsidR="00F50D15" w:rsidRPr="009E4341" w:rsidRDefault="00F50D15" w:rsidP="009E43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</w:rPr>
      </w:pPr>
      <w:r w:rsidRPr="009E4341">
        <w:rPr>
          <w:rFonts w:ascii="Times New Roman" w:eastAsia="Calibri" w:hAnsi="Times New Roman"/>
          <w:b/>
          <w:bCs/>
          <w:sz w:val="24"/>
        </w:rPr>
        <w:t xml:space="preserve">Data </w:t>
      </w:r>
      <w:r w:rsidR="00630AD7">
        <w:rPr>
          <w:rFonts w:ascii="Times New Roman" w:eastAsia="Calibri" w:hAnsi="Times New Roman"/>
          <w:b/>
          <w:bCs/>
          <w:sz w:val="24"/>
        </w:rPr>
        <w:t>Disclosure Authorization</w:t>
      </w:r>
      <w:r w:rsidRPr="009E4341">
        <w:rPr>
          <w:rFonts w:ascii="Times New Roman" w:eastAsia="Calibri" w:hAnsi="Times New Roman"/>
          <w:b/>
          <w:bCs/>
          <w:sz w:val="24"/>
        </w:rPr>
        <w:t xml:space="preserve"> –</w:t>
      </w:r>
      <w:r w:rsidR="002E341E">
        <w:rPr>
          <w:rFonts w:ascii="Times New Roman" w:eastAsia="Calibri" w:hAnsi="Times New Roman"/>
          <w:b/>
          <w:bCs/>
          <w:sz w:val="24"/>
        </w:rPr>
        <w:t>Renaissance Learning</w:t>
      </w:r>
      <w:r w:rsidRPr="009E4341">
        <w:rPr>
          <w:rFonts w:ascii="Times New Roman" w:eastAsia="Calibri" w:hAnsi="Times New Roman"/>
          <w:b/>
          <w:bCs/>
          <w:sz w:val="24"/>
        </w:rPr>
        <w:t xml:space="preserve"> Assessment Data</w:t>
      </w:r>
    </w:p>
    <w:p w14:paraId="02BC71FC" w14:textId="77777777" w:rsidR="00F50D15" w:rsidRPr="00F50D15" w:rsidRDefault="00F50D15" w:rsidP="00F50D15">
      <w:pPr>
        <w:autoSpaceDE w:val="0"/>
        <w:autoSpaceDN w:val="0"/>
        <w:adjustRightInd w:val="0"/>
        <w:rPr>
          <w:rFonts w:ascii="Calibri" w:eastAsia="Calibri" w:hAnsi="Calibri" w:cs="Calibri"/>
          <w:sz w:val="24"/>
        </w:rPr>
      </w:pPr>
    </w:p>
    <w:p w14:paraId="126D8826" w14:textId="77777777" w:rsidR="00F50D15" w:rsidRPr="00F50D15" w:rsidRDefault="00F50D15" w:rsidP="00F50D15">
      <w:pPr>
        <w:autoSpaceDE w:val="0"/>
        <w:autoSpaceDN w:val="0"/>
        <w:adjustRightInd w:val="0"/>
        <w:rPr>
          <w:rFonts w:ascii="Calibri" w:eastAsia="Calibri" w:hAnsi="Calibri" w:cs="Calibri"/>
          <w:sz w:val="24"/>
        </w:rPr>
      </w:pPr>
    </w:p>
    <w:p w14:paraId="0F0CC4BF" w14:textId="77777777" w:rsidR="00F50D15" w:rsidRPr="00E9456D" w:rsidRDefault="006B40E7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Dear Ms.  Grimes</w:t>
      </w:r>
      <w:r w:rsidR="00F50D15" w:rsidRPr="00E9456D">
        <w:rPr>
          <w:rFonts w:ascii="Times New Roman" w:eastAsia="Calibri" w:hAnsi="Times New Roman"/>
          <w:sz w:val="24"/>
        </w:rPr>
        <w:t>:</w:t>
      </w:r>
    </w:p>
    <w:p w14:paraId="77E47A92" w14:textId="77777777" w:rsidR="00F50D15" w:rsidRPr="00E9456D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bCs/>
          <w:sz w:val="24"/>
        </w:rPr>
      </w:pPr>
    </w:p>
    <w:p w14:paraId="133F332B" w14:textId="6AD4E38D" w:rsidR="00F50D15" w:rsidRPr="00E9456D" w:rsidRDefault="00F50D15" w:rsidP="00630AD7">
      <w:pPr>
        <w:autoSpaceDE w:val="0"/>
        <w:autoSpaceDN w:val="0"/>
        <w:adjustRightInd w:val="0"/>
        <w:rPr>
          <w:rFonts w:ascii="Times New Roman" w:eastAsia="Calibri" w:hAnsi="Times New Roman"/>
          <w:bCs/>
          <w:sz w:val="24"/>
        </w:rPr>
      </w:pPr>
      <w:r w:rsidRPr="00E9456D">
        <w:rPr>
          <w:rFonts w:ascii="Times New Roman" w:eastAsia="Calibri" w:hAnsi="Times New Roman"/>
          <w:bCs/>
          <w:sz w:val="24"/>
        </w:rPr>
        <w:t xml:space="preserve">1. </w:t>
      </w:r>
      <w:r w:rsidR="00630AD7" w:rsidRPr="00E9456D">
        <w:rPr>
          <w:rFonts w:ascii="Times New Roman" w:eastAsia="Calibri" w:hAnsi="Times New Roman"/>
          <w:bCs/>
          <w:sz w:val="24"/>
        </w:rPr>
        <w:t>The _</w:t>
      </w:r>
      <w:r w:rsidR="00D81A1D">
        <w:rPr>
          <w:rFonts w:ascii="Times New Roman" w:eastAsia="Calibri" w:hAnsi="Times New Roman"/>
          <w:bCs/>
          <w:sz w:val="24"/>
        </w:rPr>
        <w:t>Boone County</w:t>
      </w:r>
      <w:r w:rsidR="00630AD7" w:rsidRPr="00E9456D">
        <w:rPr>
          <w:rFonts w:ascii="Times New Roman" w:eastAsia="Calibri" w:hAnsi="Times New Roman"/>
          <w:bCs/>
          <w:sz w:val="24"/>
        </w:rPr>
        <w:t>_________ Public School District ("</w:t>
      </w:r>
      <w:r w:rsidR="00630AD7" w:rsidRPr="00E9456D">
        <w:rPr>
          <w:rFonts w:ascii="Times New Roman" w:eastAsia="Calibri" w:hAnsi="Times New Roman"/>
          <w:bCs/>
          <w:iCs/>
          <w:sz w:val="24"/>
        </w:rPr>
        <w:t>District</w:t>
      </w:r>
      <w:r w:rsidR="00630AD7" w:rsidRPr="00E9456D">
        <w:rPr>
          <w:rFonts w:ascii="Times New Roman" w:eastAsia="Calibri" w:hAnsi="Times New Roman"/>
          <w:bCs/>
          <w:sz w:val="24"/>
        </w:rPr>
        <w:t>") hereby authoriz</w:t>
      </w:r>
      <w:r w:rsidR="00630AD7">
        <w:rPr>
          <w:rFonts w:ascii="Times New Roman" w:eastAsia="Calibri" w:hAnsi="Times New Roman"/>
          <w:bCs/>
          <w:sz w:val="24"/>
        </w:rPr>
        <w:t>es</w:t>
      </w:r>
      <w:r w:rsidR="00630AD7" w:rsidRPr="00E9456D">
        <w:rPr>
          <w:rFonts w:ascii="Times New Roman" w:eastAsia="Calibri" w:hAnsi="Times New Roman"/>
          <w:bCs/>
          <w:sz w:val="24"/>
        </w:rPr>
        <w:t xml:space="preserve"> </w:t>
      </w:r>
      <w:r w:rsidR="002E341E">
        <w:rPr>
          <w:rFonts w:ascii="Times New Roman" w:eastAsia="Calibri" w:hAnsi="Times New Roman"/>
          <w:b/>
          <w:bCs/>
          <w:sz w:val="24"/>
        </w:rPr>
        <w:t>Renaissance Learning</w:t>
      </w:r>
      <w:r w:rsidR="00630AD7" w:rsidRPr="00E9456D">
        <w:rPr>
          <w:rFonts w:ascii="Times New Roman" w:eastAsia="Calibri" w:hAnsi="Times New Roman"/>
          <w:bCs/>
          <w:sz w:val="24"/>
        </w:rPr>
        <w:t>, to disclose the District’s student education records as described below</w:t>
      </w:r>
      <w:r w:rsidR="00E9456D">
        <w:rPr>
          <w:rFonts w:ascii="Times New Roman" w:eastAsia="Calibri" w:hAnsi="Times New Roman"/>
          <w:bCs/>
          <w:sz w:val="24"/>
        </w:rPr>
        <w:t>.</w:t>
      </w:r>
    </w:p>
    <w:p w14:paraId="7A9AC379" w14:textId="77777777" w:rsidR="00F50D15" w:rsidRPr="00F50D15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p w14:paraId="1E49E468" w14:textId="77777777" w:rsidR="002D2F50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F50D15">
        <w:rPr>
          <w:rFonts w:ascii="Times New Roman" w:eastAsia="Calibri" w:hAnsi="Times New Roman"/>
          <w:sz w:val="24"/>
        </w:rPr>
        <w:t xml:space="preserve">2. </w:t>
      </w:r>
      <w:r w:rsidR="00C35BDA">
        <w:rPr>
          <w:rFonts w:ascii="Times New Roman" w:eastAsia="Calibri" w:hAnsi="Times New Roman"/>
          <w:sz w:val="24"/>
        </w:rPr>
        <w:t>The Kentucky Department of Education</w:t>
      </w:r>
      <w:r w:rsidR="00630AD7">
        <w:rPr>
          <w:rFonts w:ascii="Times New Roman" w:eastAsia="Calibri" w:hAnsi="Times New Roman"/>
          <w:sz w:val="24"/>
        </w:rPr>
        <w:t xml:space="preserve"> </w:t>
      </w:r>
      <w:r w:rsidR="00C0528C">
        <w:rPr>
          <w:rFonts w:ascii="Times New Roman" w:eastAsia="Calibri" w:hAnsi="Times New Roman"/>
          <w:sz w:val="24"/>
        </w:rPr>
        <w:t xml:space="preserve">(KDE) </w:t>
      </w:r>
      <w:r w:rsidR="00C35BDA">
        <w:rPr>
          <w:rFonts w:ascii="Times New Roman" w:eastAsia="Calibri" w:hAnsi="Times New Roman"/>
          <w:sz w:val="24"/>
        </w:rPr>
        <w:t>has contracted with School</w:t>
      </w:r>
      <w:r w:rsidR="00E9456D">
        <w:rPr>
          <w:rFonts w:ascii="Times New Roman" w:eastAsia="Calibri" w:hAnsi="Times New Roman"/>
          <w:sz w:val="24"/>
        </w:rPr>
        <w:t>n</w:t>
      </w:r>
      <w:r w:rsidR="00C35BDA">
        <w:rPr>
          <w:rFonts w:ascii="Times New Roman" w:eastAsia="Calibri" w:hAnsi="Times New Roman"/>
          <w:sz w:val="24"/>
        </w:rPr>
        <w:t>et, on behalf of Kentucky public school districts</w:t>
      </w:r>
      <w:r w:rsidR="00E9456D">
        <w:rPr>
          <w:rFonts w:ascii="Times New Roman" w:eastAsia="Calibri" w:hAnsi="Times New Roman"/>
          <w:sz w:val="24"/>
        </w:rPr>
        <w:t xml:space="preserve"> </w:t>
      </w:r>
      <w:r w:rsidR="00C35BDA">
        <w:rPr>
          <w:rFonts w:ascii="Times New Roman" w:eastAsia="Calibri" w:hAnsi="Times New Roman"/>
          <w:sz w:val="24"/>
        </w:rPr>
        <w:t>to construct and populate the Kentucky Continuous Instructional Improvement Technology System</w:t>
      </w:r>
      <w:r w:rsidR="00E9456D">
        <w:rPr>
          <w:rFonts w:ascii="Times New Roman" w:eastAsia="Calibri" w:hAnsi="Times New Roman"/>
          <w:sz w:val="24"/>
        </w:rPr>
        <w:t xml:space="preserve"> (CIITS)</w:t>
      </w:r>
      <w:r w:rsidR="00C35BDA">
        <w:rPr>
          <w:rFonts w:ascii="Times New Roman" w:eastAsia="Calibri" w:hAnsi="Times New Roman"/>
          <w:sz w:val="24"/>
        </w:rPr>
        <w:t xml:space="preserve">, a </w:t>
      </w:r>
      <w:r w:rsidR="00106AA8">
        <w:rPr>
          <w:rFonts w:ascii="Times New Roman" w:eastAsia="Calibri" w:hAnsi="Times New Roman"/>
          <w:sz w:val="24"/>
        </w:rPr>
        <w:t xml:space="preserve">resource </w:t>
      </w:r>
      <w:r w:rsidR="00C35BDA">
        <w:rPr>
          <w:rFonts w:ascii="Times New Roman" w:eastAsia="Calibri" w:hAnsi="Times New Roman"/>
          <w:sz w:val="24"/>
        </w:rPr>
        <w:t xml:space="preserve">designed to improve educational services </w:t>
      </w:r>
      <w:r w:rsidR="00630AD7">
        <w:rPr>
          <w:rFonts w:ascii="Times New Roman" w:eastAsia="Calibri" w:hAnsi="Times New Roman"/>
          <w:sz w:val="24"/>
        </w:rPr>
        <w:t xml:space="preserve">provided by Kentucky school districts </w:t>
      </w:r>
      <w:r w:rsidR="00C35BDA">
        <w:rPr>
          <w:rFonts w:ascii="Times New Roman" w:eastAsia="Calibri" w:hAnsi="Times New Roman"/>
          <w:sz w:val="24"/>
        </w:rPr>
        <w:t xml:space="preserve">and to further the </w:t>
      </w:r>
      <w:r w:rsidR="00C0528C">
        <w:rPr>
          <w:rFonts w:ascii="Times New Roman" w:eastAsia="Calibri" w:hAnsi="Times New Roman"/>
          <w:sz w:val="24"/>
        </w:rPr>
        <w:t>goals of</w:t>
      </w:r>
      <w:r w:rsidR="00C35BDA">
        <w:rPr>
          <w:rFonts w:ascii="Times New Roman" w:eastAsia="Calibri" w:hAnsi="Times New Roman"/>
          <w:sz w:val="24"/>
        </w:rPr>
        <w:t xml:space="preserve"> </w:t>
      </w:r>
      <w:r w:rsidR="00E9456D">
        <w:rPr>
          <w:rFonts w:ascii="Times New Roman" w:eastAsia="Calibri" w:hAnsi="Times New Roman"/>
          <w:sz w:val="24"/>
        </w:rPr>
        <w:t xml:space="preserve">Unbridled Learning </w:t>
      </w:r>
      <w:r w:rsidR="00C35BDA">
        <w:rPr>
          <w:rFonts w:ascii="Times New Roman" w:eastAsia="Calibri" w:hAnsi="Times New Roman"/>
          <w:sz w:val="24"/>
        </w:rPr>
        <w:t xml:space="preserve">from the 2009 </w:t>
      </w:r>
      <w:r w:rsidR="00C0528C">
        <w:rPr>
          <w:rFonts w:ascii="Times New Roman" w:eastAsia="Calibri" w:hAnsi="Times New Roman"/>
          <w:sz w:val="24"/>
        </w:rPr>
        <w:t>Regular</w:t>
      </w:r>
      <w:r w:rsidR="00C35BDA">
        <w:rPr>
          <w:rFonts w:ascii="Times New Roman" w:eastAsia="Calibri" w:hAnsi="Times New Roman"/>
          <w:sz w:val="24"/>
        </w:rPr>
        <w:t xml:space="preserve"> Session</w:t>
      </w:r>
      <w:r w:rsidR="00C0528C">
        <w:rPr>
          <w:rFonts w:ascii="Times New Roman" w:eastAsia="Calibri" w:hAnsi="Times New Roman"/>
          <w:sz w:val="24"/>
        </w:rPr>
        <w:t xml:space="preserve"> of the Kentucky General Assembly</w:t>
      </w:r>
      <w:r w:rsidR="00BB232A">
        <w:rPr>
          <w:rFonts w:ascii="Times New Roman" w:eastAsia="Calibri" w:hAnsi="Times New Roman"/>
          <w:sz w:val="24"/>
        </w:rPr>
        <w:t xml:space="preserve"> (SB 1)</w:t>
      </w:r>
      <w:r w:rsidR="00C35BDA">
        <w:rPr>
          <w:rFonts w:ascii="Times New Roman" w:eastAsia="Calibri" w:hAnsi="Times New Roman"/>
          <w:sz w:val="24"/>
        </w:rPr>
        <w:t xml:space="preserve">. </w:t>
      </w:r>
      <w:r w:rsidRPr="00F50D15">
        <w:rPr>
          <w:rFonts w:ascii="Times New Roman" w:eastAsia="Calibri" w:hAnsi="Times New Roman"/>
          <w:sz w:val="24"/>
        </w:rPr>
        <w:t>As part of th</w:t>
      </w:r>
      <w:r w:rsidR="00BB232A">
        <w:rPr>
          <w:rFonts w:ascii="Times New Roman" w:eastAsia="Calibri" w:hAnsi="Times New Roman"/>
          <w:sz w:val="24"/>
        </w:rPr>
        <w:t xml:space="preserve">is effort, the construction and population of CIITS to improve educational services and to further the goals of </w:t>
      </w:r>
      <w:r w:rsidR="00E9456D">
        <w:rPr>
          <w:rFonts w:ascii="Times New Roman" w:eastAsia="Calibri" w:hAnsi="Times New Roman"/>
          <w:sz w:val="24"/>
        </w:rPr>
        <w:t>Unbridled Learning</w:t>
      </w:r>
      <w:r w:rsidRPr="00F50D15">
        <w:rPr>
          <w:rFonts w:ascii="Times New Roman" w:eastAsia="Calibri" w:hAnsi="Times New Roman"/>
          <w:sz w:val="24"/>
        </w:rPr>
        <w:t xml:space="preserve">, certain information such as student information and other data included in the comprehensive data file </w:t>
      </w:r>
      <w:r w:rsidR="000C39D3">
        <w:rPr>
          <w:rFonts w:ascii="Times New Roman" w:eastAsia="Calibri" w:hAnsi="Times New Roman"/>
          <w:sz w:val="24"/>
        </w:rPr>
        <w:t>is</w:t>
      </w:r>
      <w:r w:rsidR="000C39D3" w:rsidRPr="00F50D15">
        <w:rPr>
          <w:rFonts w:ascii="Times New Roman" w:eastAsia="Calibri" w:hAnsi="Times New Roman"/>
          <w:sz w:val="24"/>
        </w:rPr>
        <w:t xml:space="preserve"> </w:t>
      </w:r>
      <w:r w:rsidR="00BB232A">
        <w:rPr>
          <w:rFonts w:ascii="Times New Roman" w:eastAsia="Calibri" w:hAnsi="Times New Roman"/>
          <w:sz w:val="24"/>
        </w:rPr>
        <w:t>required</w:t>
      </w:r>
      <w:r w:rsidR="00BB232A" w:rsidRPr="00F50D15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 xml:space="preserve">to </w:t>
      </w:r>
      <w:r w:rsidRPr="00F50D15">
        <w:rPr>
          <w:rFonts w:ascii="Times New Roman" w:eastAsia="Calibri" w:hAnsi="Times New Roman"/>
          <w:i/>
          <w:iCs/>
          <w:sz w:val="24"/>
        </w:rPr>
        <w:t xml:space="preserve">link the </w:t>
      </w:r>
      <w:r w:rsidR="002E341E">
        <w:rPr>
          <w:rFonts w:ascii="Times New Roman" w:eastAsia="Calibri" w:hAnsi="Times New Roman"/>
          <w:b/>
          <w:bCs/>
          <w:sz w:val="24"/>
        </w:rPr>
        <w:t>Renaissance Learning</w:t>
      </w:r>
      <w:r w:rsidRPr="00F50D15">
        <w:rPr>
          <w:rFonts w:ascii="Times New Roman" w:eastAsia="Calibri" w:hAnsi="Times New Roman"/>
          <w:i/>
          <w:iCs/>
          <w:sz w:val="24"/>
        </w:rPr>
        <w:t xml:space="preserve"> Assessments Data to the state student data file</w:t>
      </w:r>
      <w:r w:rsidR="00C35BDA">
        <w:rPr>
          <w:rFonts w:ascii="Times New Roman" w:eastAsia="Calibri" w:hAnsi="Times New Roman"/>
          <w:i/>
          <w:iCs/>
          <w:sz w:val="24"/>
        </w:rPr>
        <w:t xml:space="preserve"> </w:t>
      </w:r>
      <w:r w:rsidR="00C35BDA">
        <w:rPr>
          <w:rFonts w:ascii="Times New Roman" w:eastAsia="Calibri" w:hAnsi="Times New Roman"/>
          <w:iCs/>
          <w:sz w:val="24"/>
        </w:rPr>
        <w:t>and this can be accomplished mo</w:t>
      </w:r>
      <w:r w:rsidR="00BB232A">
        <w:rPr>
          <w:rFonts w:ascii="Times New Roman" w:eastAsia="Calibri" w:hAnsi="Times New Roman"/>
          <w:iCs/>
          <w:sz w:val="24"/>
        </w:rPr>
        <w:t>st</w:t>
      </w:r>
      <w:r w:rsidR="00C35BDA">
        <w:rPr>
          <w:rFonts w:ascii="Times New Roman" w:eastAsia="Calibri" w:hAnsi="Times New Roman"/>
          <w:iCs/>
          <w:sz w:val="24"/>
        </w:rPr>
        <w:t xml:space="preserve"> efficiently through a direct transfer of </w:t>
      </w:r>
      <w:r w:rsidR="002E341E">
        <w:rPr>
          <w:rFonts w:ascii="Times New Roman" w:eastAsia="Calibri" w:hAnsi="Times New Roman"/>
          <w:b/>
          <w:bCs/>
          <w:sz w:val="24"/>
        </w:rPr>
        <w:t>Renaissance Learning</w:t>
      </w:r>
      <w:r w:rsidR="00C35BDA">
        <w:rPr>
          <w:rFonts w:ascii="Times New Roman" w:eastAsia="Calibri" w:hAnsi="Times New Roman"/>
          <w:iCs/>
          <w:sz w:val="24"/>
        </w:rPr>
        <w:t xml:space="preserve"> Assessments Data</w:t>
      </w:r>
      <w:r w:rsidR="00BB232A">
        <w:rPr>
          <w:rFonts w:ascii="Times New Roman" w:eastAsia="Calibri" w:hAnsi="Times New Roman"/>
          <w:iCs/>
          <w:sz w:val="24"/>
        </w:rPr>
        <w:t>,</w:t>
      </w:r>
      <w:r w:rsidR="00C35BDA">
        <w:rPr>
          <w:rFonts w:ascii="Times New Roman" w:eastAsia="Calibri" w:hAnsi="Times New Roman"/>
          <w:iCs/>
          <w:sz w:val="24"/>
        </w:rPr>
        <w:t xml:space="preserve"> </w:t>
      </w:r>
      <w:r w:rsidR="00BB232A">
        <w:rPr>
          <w:rFonts w:ascii="Times New Roman" w:eastAsia="Calibri" w:hAnsi="Times New Roman"/>
          <w:iCs/>
          <w:sz w:val="24"/>
        </w:rPr>
        <w:t xml:space="preserve">by </w:t>
      </w:r>
      <w:r w:rsidR="002E341E">
        <w:rPr>
          <w:rFonts w:ascii="Times New Roman" w:eastAsia="Calibri" w:hAnsi="Times New Roman"/>
          <w:b/>
          <w:bCs/>
          <w:sz w:val="24"/>
        </w:rPr>
        <w:t>Renaissance Learning</w:t>
      </w:r>
      <w:r w:rsidR="00BB232A">
        <w:rPr>
          <w:rFonts w:ascii="Times New Roman" w:eastAsia="Calibri" w:hAnsi="Times New Roman"/>
          <w:iCs/>
          <w:sz w:val="24"/>
        </w:rPr>
        <w:t xml:space="preserve"> on the District’s behalf, </w:t>
      </w:r>
      <w:r w:rsidR="00C35BDA">
        <w:rPr>
          <w:rFonts w:ascii="Times New Roman" w:eastAsia="Calibri" w:hAnsi="Times New Roman"/>
          <w:iCs/>
          <w:sz w:val="24"/>
        </w:rPr>
        <w:t>directly to</w:t>
      </w:r>
      <w:r w:rsidR="00BB232A">
        <w:rPr>
          <w:rFonts w:ascii="Times New Roman" w:eastAsia="Calibri" w:hAnsi="Times New Roman"/>
          <w:iCs/>
          <w:sz w:val="24"/>
        </w:rPr>
        <w:t xml:space="preserve"> School</w:t>
      </w:r>
      <w:r w:rsidR="00106AA8">
        <w:rPr>
          <w:rFonts w:ascii="Times New Roman" w:eastAsia="Calibri" w:hAnsi="Times New Roman"/>
          <w:iCs/>
          <w:sz w:val="24"/>
        </w:rPr>
        <w:t>n</w:t>
      </w:r>
      <w:r w:rsidR="00BB232A">
        <w:rPr>
          <w:rFonts w:ascii="Times New Roman" w:eastAsia="Calibri" w:hAnsi="Times New Roman"/>
          <w:iCs/>
          <w:sz w:val="24"/>
        </w:rPr>
        <w:t>et for placement in</w:t>
      </w:r>
      <w:r w:rsidR="00C35BDA">
        <w:rPr>
          <w:rFonts w:ascii="Times New Roman" w:eastAsia="Calibri" w:hAnsi="Times New Roman"/>
          <w:iCs/>
          <w:sz w:val="24"/>
        </w:rPr>
        <w:t xml:space="preserve"> CIITS</w:t>
      </w:r>
      <w:r w:rsidRPr="00F50D15">
        <w:rPr>
          <w:rFonts w:ascii="Times New Roman" w:eastAsia="Calibri" w:hAnsi="Times New Roman"/>
          <w:sz w:val="24"/>
        </w:rPr>
        <w:t xml:space="preserve">. </w:t>
      </w:r>
      <w:r w:rsidR="00BB232A">
        <w:rPr>
          <w:rFonts w:ascii="Times New Roman" w:eastAsia="Calibri" w:hAnsi="Times New Roman"/>
          <w:sz w:val="24"/>
        </w:rPr>
        <w:t>Therefore, i</w:t>
      </w:r>
      <w:r w:rsidR="002D2F50" w:rsidRPr="00F50D15">
        <w:rPr>
          <w:rFonts w:ascii="Times New Roman" w:eastAsia="Calibri" w:hAnsi="Times New Roman"/>
          <w:sz w:val="24"/>
        </w:rPr>
        <w:t>n compliance with Family Ed</w:t>
      </w:r>
      <w:bookmarkStart w:id="0" w:name="_GoBack"/>
      <w:bookmarkEnd w:id="0"/>
      <w:r w:rsidR="002D2F50" w:rsidRPr="00F50D15">
        <w:rPr>
          <w:rFonts w:ascii="Times New Roman" w:eastAsia="Calibri" w:hAnsi="Times New Roman"/>
          <w:sz w:val="24"/>
        </w:rPr>
        <w:t xml:space="preserve">ucational Rights and Privacy Act (FERPA), 20 U.S.C. Section 1232g, </w:t>
      </w:r>
      <w:r w:rsidR="002D2F50">
        <w:rPr>
          <w:rFonts w:ascii="Times New Roman" w:eastAsia="Calibri" w:hAnsi="Times New Roman"/>
          <w:sz w:val="24"/>
        </w:rPr>
        <w:t xml:space="preserve">and its implementing regulations found at 34 C.F.R. Part 99, </w:t>
      </w:r>
      <w:r w:rsidR="002D2F50" w:rsidRPr="00F50D15">
        <w:rPr>
          <w:rFonts w:ascii="Times New Roman" w:eastAsia="Calibri" w:hAnsi="Times New Roman"/>
          <w:sz w:val="24"/>
        </w:rPr>
        <w:t xml:space="preserve">the </w:t>
      </w:r>
      <w:r w:rsidR="00BB232A" w:rsidRPr="00E9456D">
        <w:rPr>
          <w:rFonts w:ascii="Times New Roman" w:eastAsia="Calibri" w:hAnsi="Times New Roman"/>
          <w:bCs/>
          <w:sz w:val="24"/>
        </w:rPr>
        <w:t>KDE</w:t>
      </w:r>
      <w:r w:rsidR="002D2F50" w:rsidRPr="00F50D15">
        <w:rPr>
          <w:rFonts w:ascii="Times New Roman" w:eastAsia="Calibri" w:hAnsi="Times New Roman"/>
          <w:b/>
          <w:bCs/>
          <w:sz w:val="24"/>
        </w:rPr>
        <w:t xml:space="preserve"> </w:t>
      </w:r>
      <w:r w:rsidR="002D2F50" w:rsidRPr="00F50D15">
        <w:rPr>
          <w:rFonts w:ascii="Times New Roman" w:eastAsia="Calibri" w:hAnsi="Times New Roman"/>
          <w:sz w:val="24"/>
        </w:rPr>
        <w:t xml:space="preserve">is requesting </w:t>
      </w:r>
      <w:r w:rsidR="00BB232A">
        <w:rPr>
          <w:rFonts w:ascii="Times New Roman" w:eastAsia="Calibri" w:hAnsi="Times New Roman"/>
          <w:sz w:val="24"/>
        </w:rPr>
        <w:t xml:space="preserve">participating school districts to grant written authorization to </w:t>
      </w:r>
      <w:r w:rsidR="002D2F50">
        <w:rPr>
          <w:rFonts w:ascii="Times New Roman" w:eastAsia="Calibri" w:hAnsi="Times New Roman"/>
          <w:sz w:val="24"/>
        </w:rPr>
        <w:t xml:space="preserve">allow their contractor, </w:t>
      </w:r>
      <w:r w:rsidR="00375CBC">
        <w:rPr>
          <w:rFonts w:ascii="Times New Roman" w:eastAsia="Calibri" w:hAnsi="Times New Roman"/>
          <w:sz w:val="24"/>
        </w:rPr>
        <w:t>Renaissance Learning</w:t>
      </w:r>
      <w:r w:rsidR="002D2F50">
        <w:rPr>
          <w:rFonts w:ascii="Times New Roman" w:eastAsia="Calibri" w:hAnsi="Times New Roman"/>
          <w:sz w:val="24"/>
        </w:rPr>
        <w:t>, to disclose to School</w:t>
      </w:r>
      <w:r w:rsidR="00106AA8">
        <w:rPr>
          <w:rFonts w:ascii="Times New Roman" w:eastAsia="Calibri" w:hAnsi="Times New Roman"/>
          <w:sz w:val="24"/>
        </w:rPr>
        <w:t>n</w:t>
      </w:r>
      <w:r w:rsidR="002D2F50">
        <w:rPr>
          <w:rFonts w:ascii="Times New Roman" w:eastAsia="Calibri" w:hAnsi="Times New Roman"/>
          <w:sz w:val="24"/>
        </w:rPr>
        <w:t>et, KDE’s contractor acting on local school districts</w:t>
      </w:r>
      <w:r w:rsidR="00BB232A">
        <w:rPr>
          <w:rFonts w:ascii="Times New Roman" w:eastAsia="Calibri" w:hAnsi="Times New Roman"/>
          <w:sz w:val="24"/>
        </w:rPr>
        <w:t>’</w:t>
      </w:r>
      <w:r w:rsidR="002D2F50">
        <w:rPr>
          <w:rFonts w:ascii="Times New Roman" w:eastAsia="Calibri" w:hAnsi="Times New Roman"/>
          <w:sz w:val="24"/>
        </w:rPr>
        <w:t xml:space="preserve"> behalf, the above described </w:t>
      </w:r>
      <w:r w:rsidR="00BB232A">
        <w:rPr>
          <w:rFonts w:ascii="Times New Roman" w:eastAsia="Calibri" w:hAnsi="Times New Roman"/>
          <w:sz w:val="24"/>
        </w:rPr>
        <w:t>student</w:t>
      </w:r>
      <w:r w:rsidR="002D2F50" w:rsidRPr="00F50D15">
        <w:rPr>
          <w:rFonts w:ascii="Times New Roman" w:eastAsia="Calibri" w:hAnsi="Times New Roman"/>
          <w:sz w:val="24"/>
        </w:rPr>
        <w:t xml:space="preserve"> education records.</w:t>
      </w:r>
    </w:p>
    <w:p w14:paraId="13CC2F8B" w14:textId="77777777" w:rsidR="00D80D0D" w:rsidRDefault="00D80D0D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p w14:paraId="1B489F18" w14:textId="68AAFEB5" w:rsidR="00F50D15" w:rsidRPr="00F50D15" w:rsidRDefault="002D2F50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3.</w:t>
      </w:r>
      <w:r w:rsidR="00BB232A">
        <w:rPr>
          <w:rFonts w:ascii="Times New Roman" w:eastAsia="Calibri" w:hAnsi="Times New Roman"/>
          <w:sz w:val="24"/>
        </w:rPr>
        <w:t xml:space="preserve"> Accordingly, </w:t>
      </w:r>
      <w:r w:rsidR="00C35BDA">
        <w:rPr>
          <w:rFonts w:ascii="Times New Roman" w:eastAsia="Calibri" w:hAnsi="Times New Roman"/>
          <w:sz w:val="24"/>
        </w:rPr>
        <w:t>District</w:t>
      </w:r>
      <w:r w:rsidR="00F50D15" w:rsidRPr="00F50D15">
        <w:rPr>
          <w:rFonts w:ascii="Times New Roman" w:eastAsia="Calibri" w:hAnsi="Times New Roman"/>
          <w:sz w:val="24"/>
        </w:rPr>
        <w:t xml:space="preserve"> grant</w:t>
      </w:r>
      <w:r w:rsidR="00C35BDA">
        <w:rPr>
          <w:rFonts w:ascii="Times New Roman" w:eastAsia="Calibri" w:hAnsi="Times New Roman"/>
          <w:sz w:val="24"/>
        </w:rPr>
        <w:t>s</w:t>
      </w:r>
      <w:r w:rsidR="00F50D15" w:rsidRPr="00F50D15">
        <w:rPr>
          <w:rFonts w:ascii="Times New Roman" w:eastAsia="Calibri" w:hAnsi="Times New Roman"/>
          <w:sz w:val="24"/>
        </w:rPr>
        <w:t xml:space="preserve"> permission for </w:t>
      </w:r>
      <w:r w:rsidR="002E341E">
        <w:rPr>
          <w:rFonts w:ascii="Times New Roman" w:eastAsia="Calibri" w:hAnsi="Times New Roman"/>
          <w:b/>
          <w:bCs/>
          <w:sz w:val="24"/>
        </w:rPr>
        <w:t>Renaissance Learning</w:t>
      </w:r>
      <w:r w:rsidR="00F50D15" w:rsidRPr="00F50D15">
        <w:rPr>
          <w:rFonts w:ascii="Times New Roman" w:eastAsia="Calibri" w:hAnsi="Times New Roman"/>
          <w:sz w:val="24"/>
        </w:rPr>
        <w:t xml:space="preserve"> to </w:t>
      </w:r>
      <w:r w:rsidR="00BB232A">
        <w:rPr>
          <w:rFonts w:ascii="Times New Roman" w:eastAsia="Calibri" w:hAnsi="Times New Roman"/>
          <w:sz w:val="24"/>
        </w:rPr>
        <w:t>disclose these student education records to School</w:t>
      </w:r>
      <w:r w:rsidR="00E9456D">
        <w:rPr>
          <w:rFonts w:ascii="Times New Roman" w:eastAsia="Calibri" w:hAnsi="Times New Roman"/>
          <w:sz w:val="24"/>
        </w:rPr>
        <w:t>n</w:t>
      </w:r>
      <w:r w:rsidR="00BB232A">
        <w:rPr>
          <w:rFonts w:ascii="Times New Roman" w:eastAsia="Calibri" w:hAnsi="Times New Roman"/>
          <w:sz w:val="24"/>
        </w:rPr>
        <w:t xml:space="preserve">et to </w:t>
      </w:r>
      <w:r w:rsidR="00F50D15" w:rsidRPr="00F50D15">
        <w:rPr>
          <w:rFonts w:ascii="Times New Roman" w:eastAsia="Calibri" w:hAnsi="Times New Roman"/>
          <w:sz w:val="24"/>
        </w:rPr>
        <w:t xml:space="preserve">allow </w:t>
      </w:r>
      <w:r w:rsidR="00F50D15" w:rsidRPr="00F50D15">
        <w:rPr>
          <w:rFonts w:ascii="Times New Roman" w:eastAsia="Calibri" w:hAnsi="Times New Roman"/>
          <w:b/>
          <w:bCs/>
          <w:sz w:val="24"/>
        </w:rPr>
        <w:t xml:space="preserve">Schoolnet </w:t>
      </w:r>
      <w:r w:rsidR="00F50D15" w:rsidRPr="00F50D15">
        <w:rPr>
          <w:rFonts w:ascii="Times New Roman" w:eastAsia="Calibri" w:hAnsi="Times New Roman"/>
          <w:sz w:val="24"/>
        </w:rPr>
        <w:t xml:space="preserve">and the </w:t>
      </w:r>
      <w:r w:rsidR="00F50D15" w:rsidRPr="00F50D15">
        <w:rPr>
          <w:rFonts w:ascii="Times New Roman" w:eastAsia="Calibri" w:hAnsi="Times New Roman"/>
          <w:b/>
          <w:bCs/>
          <w:sz w:val="24"/>
        </w:rPr>
        <w:t xml:space="preserve">Kentucky Department of Education </w:t>
      </w:r>
      <w:r w:rsidR="00C6697D">
        <w:rPr>
          <w:rFonts w:ascii="Times New Roman" w:hAnsi="Times New Roman"/>
          <w:sz w:val="24"/>
        </w:rPr>
        <w:t xml:space="preserve">direct access to student test scores and student-, school- and district-level information resulting from </w:t>
      </w:r>
      <w:r w:rsidR="00C6697D">
        <w:rPr>
          <w:rFonts w:ascii="Times New Roman" w:hAnsi="Times New Roman"/>
          <w:i/>
          <w:iCs/>
          <w:sz w:val="24"/>
        </w:rPr>
        <w:t>assessments</w:t>
      </w:r>
      <w:r w:rsidR="00C6697D">
        <w:rPr>
          <w:rFonts w:ascii="Times New Roman" w:hAnsi="Times New Roman"/>
          <w:sz w:val="24"/>
        </w:rPr>
        <w:t xml:space="preserve"> </w:t>
      </w:r>
      <w:r w:rsidR="00C6697D">
        <w:rPr>
          <w:rFonts w:ascii="Times New Roman" w:hAnsi="Times New Roman"/>
          <w:i/>
          <w:iCs/>
          <w:sz w:val="24"/>
        </w:rPr>
        <w:t xml:space="preserve">administered in the current school year.  Any future school year assessments would require a new form to be signed, </w:t>
      </w:r>
      <w:r w:rsidR="00C6697D">
        <w:rPr>
          <w:rFonts w:ascii="Times New Roman" w:hAnsi="Times New Roman"/>
          <w:sz w:val="24"/>
        </w:rPr>
        <w:t xml:space="preserve">for the purposes stated herein. This permission shall be in effect from </w:t>
      </w:r>
      <w:r w:rsidR="00C6697D">
        <w:rPr>
          <w:rFonts w:ascii="Times New Roman" w:hAnsi="Times New Roman"/>
          <w:b/>
          <w:bCs/>
          <w:i/>
          <w:iCs/>
          <w:sz w:val="24"/>
        </w:rPr>
        <w:t xml:space="preserve">the date signed </w:t>
      </w:r>
      <w:r w:rsidR="00C6697D">
        <w:rPr>
          <w:rFonts w:ascii="Times New Roman" w:hAnsi="Times New Roman"/>
          <w:sz w:val="24"/>
        </w:rPr>
        <w:t>until the end of the current school year.</w:t>
      </w:r>
    </w:p>
    <w:p w14:paraId="4C0C2D04" w14:textId="0FA920A3" w:rsidR="00F6640E" w:rsidRDefault="00F6640E">
      <w:pPr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br w:type="page"/>
      </w:r>
    </w:p>
    <w:p w14:paraId="0A27CF5E" w14:textId="77777777" w:rsidR="00F50D15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F50D15">
        <w:rPr>
          <w:rFonts w:ascii="Times New Roman" w:eastAsia="Calibri" w:hAnsi="Times New Roman"/>
          <w:sz w:val="24"/>
        </w:rPr>
        <w:lastRenderedPageBreak/>
        <w:t>4. Pursuant to 34 C</w:t>
      </w:r>
      <w:r w:rsidR="00BB232A">
        <w:rPr>
          <w:rFonts w:ascii="Times New Roman" w:eastAsia="Calibri" w:hAnsi="Times New Roman"/>
          <w:sz w:val="24"/>
        </w:rPr>
        <w:t>.</w:t>
      </w:r>
      <w:r w:rsidRPr="00F50D15">
        <w:rPr>
          <w:rFonts w:ascii="Times New Roman" w:eastAsia="Calibri" w:hAnsi="Times New Roman"/>
          <w:sz w:val="24"/>
        </w:rPr>
        <w:t>F</w:t>
      </w:r>
      <w:r w:rsidR="00BB232A">
        <w:rPr>
          <w:rFonts w:ascii="Times New Roman" w:eastAsia="Calibri" w:hAnsi="Times New Roman"/>
          <w:sz w:val="24"/>
        </w:rPr>
        <w:t>.</w:t>
      </w:r>
      <w:r w:rsidRPr="00F50D15">
        <w:rPr>
          <w:rFonts w:ascii="Times New Roman" w:eastAsia="Calibri" w:hAnsi="Times New Roman"/>
          <w:sz w:val="24"/>
        </w:rPr>
        <w:t>R</w:t>
      </w:r>
      <w:r w:rsidR="00BB232A">
        <w:rPr>
          <w:rFonts w:ascii="Times New Roman" w:eastAsia="Calibri" w:hAnsi="Times New Roman"/>
          <w:sz w:val="24"/>
        </w:rPr>
        <w:t>.</w:t>
      </w:r>
      <w:r w:rsidRPr="00F50D15">
        <w:rPr>
          <w:rFonts w:ascii="Times New Roman" w:eastAsia="Calibri" w:hAnsi="Times New Roman"/>
          <w:sz w:val="24"/>
        </w:rPr>
        <w:t xml:space="preserve"> 99.33</w:t>
      </w:r>
      <w:r w:rsidR="00BB232A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 xml:space="preserve">(b), </w:t>
      </w:r>
      <w:r w:rsidR="002D2F50">
        <w:rPr>
          <w:rFonts w:ascii="Times New Roman" w:eastAsia="Calibri" w:hAnsi="Times New Roman"/>
          <w:sz w:val="24"/>
        </w:rPr>
        <w:t>an educational agency or institution such as District</w:t>
      </w:r>
      <w:r w:rsidRPr="00F50D15">
        <w:rPr>
          <w:rFonts w:ascii="Times New Roman" w:eastAsia="Calibri" w:hAnsi="Times New Roman"/>
          <w:sz w:val="24"/>
        </w:rPr>
        <w:t xml:space="preserve"> may disclose personally identifiable information</w:t>
      </w:r>
      <w:r w:rsidR="00BB232A">
        <w:rPr>
          <w:rFonts w:ascii="Times New Roman" w:eastAsia="Calibri" w:hAnsi="Times New Roman"/>
          <w:sz w:val="24"/>
        </w:rPr>
        <w:t xml:space="preserve"> from student education records</w:t>
      </w:r>
      <w:r w:rsidRPr="00F50D15">
        <w:rPr>
          <w:rFonts w:ascii="Times New Roman" w:eastAsia="Calibri" w:hAnsi="Times New Roman"/>
          <w:sz w:val="24"/>
        </w:rPr>
        <w:t xml:space="preserve"> with the understanding</w:t>
      </w:r>
      <w:r w:rsidR="002D2F50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 xml:space="preserve">that the party receiving the information may make further disclosures of the information on behalf of the </w:t>
      </w:r>
      <w:r w:rsidR="002D2F50">
        <w:rPr>
          <w:rFonts w:ascii="Times New Roman" w:eastAsia="Calibri" w:hAnsi="Times New Roman"/>
          <w:sz w:val="24"/>
        </w:rPr>
        <w:t>educational agency or institution</w:t>
      </w:r>
      <w:r w:rsidR="002D2F50" w:rsidRPr="00F50D15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if</w:t>
      </w:r>
      <w:r w:rsidR="002D2F50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the disclosures meet the requirements of Section 99.31 and</w:t>
      </w:r>
      <w:r w:rsidR="00BB232A">
        <w:rPr>
          <w:rFonts w:ascii="Times New Roman" w:eastAsia="Calibri" w:hAnsi="Times New Roman"/>
          <w:sz w:val="24"/>
        </w:rPr>
        <w:t xml:space="preserve"> if </w:t>
      </w:r>
      <w:r w:rsidRPr="00F50D15">
        <w:rPr>
          <w:rFonts w:ascii="Times New Roman" w:eastAsia="Calibri" w:hAnsi="Times New Roman"/>
          <w:sz w:val="24"/>
        </w:rPr>
        <w:t xml:space="preserve">the </w:t>
      </w:r>
      <w:r w:rsidR="002D2F50">
        <w:rPr>
          <w:rFonts w:ascii="Times New Roman" w:eastAsia="Calibri" w:hAnsi="Times New Roman"/>
          <w:sz w:val="24"/>
        </w:rPr>
        <w:t>educational agency or institution</w:t>
      </w:r>
      <w:r w:rsidR="002D2F50" w:rsidRPr="00F50D15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ha</w:t>
      </w:r>
      <w:r w:rsidR="002D2F50">
        <w:rPr>
          <w:rFonts w:ascii="Times New Roman" w:eastAsia="Calibri" w:hAnsi="Times New Roman"/>
          <w:sz w:val="24"/>
        </w:rPr>
        <w:t>s</w:t>
      </w:r>
      <w:r w:rsidRPr="00F50D15">
        <w:rPr>
          <w:rFonts w:ascii="Times New Roman" w:eastAsia="Calibri" w:hAnsi="Times New Roman"/>
          <w:sz w:val="24"/>
        </w:rPr>
        <w:t xml:space="preserve"> complied with </w:t>
      </w:r>
      <w:r w:rsidR="002D2F50">
        <w:rPr>
          <w:rFonts w:ascii="Times New Roman" w:eastAsia="Calibri" w:hAnsi="Times New Roman"/>
          <w:sz w:val="24"/>
        </w:rPr>
        <w:t xml:space="preserve">the record-keeping requirements of </w:t>
      </w:r>
      <w:r w:rsidRPr="00F50D15">
        <w:rPr>
          <w:rFonts w:ascii="Times New Roman" w:eastAsia="Calibri" w:hAnsi="Times New Roman"/>
          <w:sz w:val="24"/>
        </w:rPr>
        <w:t>Section 99.32</w:t>
      </w:r>
      <w:r w:rsidR="00BB232A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(b)</w:t>
      </w:r>
      <w:r w:rsidR="000C39D3">
        <w:rPr>
          <w:rFonts w:ascii="Times New Roman" w:eastAsia="Calibri" w:hAnsi="Times New Roman"/>
          <w:sz w:val="24"/>
        </w:rPr>
        <w:t>,</w:t>
      </w:r>
      <w:r w:rsidRPr="00F50D15">
        <w:rPr>
          <w:rFonts w:ascii="Times New Roman" w:eastAsia="Calibri" w:hAnsi="Times New Roman"/>
          <w:sz w:val="24"/>
        </w:rPr>
        <w:t xml:space="preserve"> which requires a record of the</w:t>
      </w:r>
      <w:r w:rsidR="002D2F50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disclosure, including the names of the additional parties to which the receiving party may disclose and the</w:t>
      </w:r>
      <w:r w:rsidR="00106AA8">
        <w:rPr>
          <w:rFonts w:ascii="Times New Roman" w:eastAsia="Calibri" w:hAnsi="Times New Roman"/>
          <w:sz w:val="24"/>
        </w:rPr>
        <w:t xml:space="preserve"> legitimate interests </w:t>
      </w:r>
      <w:r w:rsidR="000C39D3">
        <w:rPr>
          <w:rFonts w:ascii="Times New Roman" w:eastAsia="Calibri" w:hAnsi="Times New Roman"/>
          <w:sz w:val="24"/>
        </w:rPr>
        <w:t>that</w:t>
      </w:r>
      <w:r w:rsidR="000C39D3" w:rsidRPr="00F50D15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each of the additional parties has in requesting or obtaining the information.</w:t>
      </w:r>
    </w:p>
    <w:p w14:paraId="344B059E" w14:textId="77777777" w:rsidR="001A1D68" w:rsidRDefault="001A1D68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p w14:paraId="3D234847" w14:textId="77777777" w:rsidR="00F50D15" w:rsidRPr="00F50D15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F50D15">
        <w:rPr>
          <w:rFonts w:ascii="Times New Roman" w:eastAsia="Calibri" w:hAnsi="Times New Roman"/>
          <w:sz w:val="24"/>
        </w:rPr>
        <w:t xml:space="preserve">5. </w:t>
      </w:r>
      <w:r w:rsidR="002D2F50">
        <w:rPr>
          <w:rFonts w:ascii="Times New Roman" w:eastAsia="Calibri" w:hAnsi="Times New Roman"/>
          <w:sz w:val="24"/>
        </w:rPr>
        <w:t>District</w:t>
      </w:r>
      <w:r w:rsidR="002D2F50" w:rsidRPr="00F50D15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understand</w:t>
      </w:r>
      <w:r w:rsidR="002D2F50">
        <w:rPr>
          <w:rFonts w:ascii="Times New Roman" w:eastAsia="Calibri" w:hAnsi="Times New Roman"/>
          <w:sz w:val="24"/>
        </w:rPr>
        <w:t>s</w:t>
      </w:r>
      <w:r w:rsidRPr="00F50D15">
        <w:rPr>
          <w:rFonts w:ascii="Times New Roman" w:eastAsia="Calibri" w:hAnsi="Times New Roman"/>
          <w:sz w:val="24"/>
        </w:rPr>
        <w:t xml:space="preserve"> that </w:t>
      </w:r>
      <w:r w:rsidR="002D2F50">
        <w:rPr>
          <w:rFonts w:ascii="Times New Roman" w:eastAsia="Calibri" w:hAnsi="Times New Roman"/>
          <w:sz w:val="24"/>
        </w:rPr>
        <w:t>it</w:t>
      </w:r>
      <w:r w:rsidRPr="00F50D15">
        <w:rPr>
          <w:rFonts w:ascii="Times New Roman" w:eastAsia="Calibri" w:hAnsi="Times New Roman"/>
          <w:sz w:val="24"/>
        </w:rPr>
        <w:t xml:space="preserve"> retains the right to all data resulting from these assessments and that this</w:t>
      </w:r>
      <w:r w:rsidR="002D2F50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 xml:space="preserve">request does not in any way waive </w:t>
      </w:r>
      <w:r w:rsidR="00BB232A">
        <w:rPr>
          <w:rFonts w:ascii="Times New Roman" w:eastAsia="Calibri" w:hAnsi="Times New Roman"/>
          <w:sz w:val="24"/>
        </w:rPr>
        <w:t>its</w:t>
      </w:r>
      <w:r w:rsidRPr="00F50D15">
        <w:rPr>
          <w:rFonts w:ascii="Times New Roman" w:eastAsia="Calibri" w:hAnsi="Times New Roman"/>
          <w:sz w:val="24"/>
        </w:rPr>
        <w:t xml:space="preserve"> rights to the data. By signing below, </w:t>
      </w:r>
      <w:r w:rsidR="002D2F50">
        <w:rPr>
          <w:rFonts w:ascii="Times New Roman" w:eastAsia="Calibri" w:hAnsi="Times New Roman"/>
          <w:sz w:val="24"/>
        </w:rPr>
        <w:t>District</w:t>
      </w:r>
      <w:r w:rsidR="002D2F50" w:rsidRPr="00F50D15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acknowledge</w:t>
      </w:r>
      <w:r w:rsidR="002D2F50">
        <w:rPr>
          <w:rFonts w:ascii="Times New Roman" w:eastAsia="Calibri" w:hAnsi="Times New Roman"/>
          <w:sz w:val="24"/>
        </w:rPr>
        <w:t>s</w:t>
      </w:r>
      <w:r w:rsidRPr="00F50D15">
        <w:rPr>
          <w:rFonts w:ascii="Times New Roman" w:eastAsia="Calibri" w:hAnsi="Times New Roman"/>
          <w:sz w:val="24"/>
        </w:rPr>
        <w:t xml:space="preserve"> that </w:t>
      </w:r>
      <w:r w:rsidR="002D2F50">
        <w:rPr>
          <w:rFonts w:ascii="Times New Roman" w:eastAsia="Calibri" w:hAnsi="Times New Roman"/>
          <w:sz w:val="24"/>
        </w:rPr>
        <w:t>it</w:t>
      </w:r>
      <w:r w:rsidRPr="00F50D15">
        <w:rPr>
          <w:rFonts w:ascii="Times New Roman" w:eastAsia="Calibri" w:hAnsi="Times New Roman"/>
          <w:sz w:val="24"/>
        </w:rPr>
        <w:t xml:space="preserve"> ha</w:t>
      </w:r>
      <w:r w:rsidR="002D2F50">
        <w:rPr>
          <w:rFonts w:ascii="Times New Roman" w:eastAsia="Calibri" w:hAnsi="Times New Roman"/>
          <w:sz w:val="24"/>
        </w:rPr>
        <w:t>s</w:t>
      </w:r>
      <w:r w:rsidRPr="00F50D15">
        <w:rPr>
          <w:rFonts w:ascii="Times New Roman" w:eastAsia="Calibri" w:hAnsi="Times New Roman"/>
          <w:sz w:val="24"/>
        </w:rPr>
        <w:t xml:space="preserve"> the</w:t>
      </w:r>
      <w:r w:rsidR="002D2F50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 xml:space="preserve">necessary authority to give this permission and that </w:t>
      </w:r>
      <w:r w:rsidR="002D2F50">
        <w:rPr>
          <w:rFonts w:ascii="Times New Roman" w:eastAsia="Calibri" w:hAnsi="Times New Roman"/>
          <w:sz w:val="24"/>
        </w:rPr>
        <w:t>District</w:t>
      </w:r>
      <w:r w:rsidRPr="00F50D15">
        <w:rPr>
          <w:rFonts w:ascii="Times New Roman" w:eastAsia="Calibri" w:hAnsi="Times New Roman"/>
          <w:sz w:val="24"/>
        </w:rPr>
        <w:t xml:space="preserve"> will record this re</w:t>
      </w:r>
      <w:r w:rsidRPr="00F50D15">
        <w:rPr>
          <w:rFonts w:ascii="Cambria Math" w:eastAsia="Calibri" w:hAnsi="Cambria Math" w:cs="Cambria Math"/>
          <w:sz w:val="24"/>
        </w:rPr>
        <w:t>‐</w:t>
      </w:r>
      <w:r w:rsidRPr="00F50D15">
        <w:rPr>
          <w:rFonts w:ascii="Times New Roman" w:eastAsia="Calibri" w:hAnsi="Times New Roman"/>
          <w:sz w:val="24"/>
        </w:rPr>
        <w:t>disclosure and include in</w:t>
      </w:r>
      <w:r w:rsidR="00106AA8">
        <w:rPr>
          <w:rFonts w:ascii="Times New Roman" w:eastAsia="Calibri" w:hAnsi="Times New Roman"/>
          <w:sz w:val="24"/>
        </w:rPr>
        <w:t xml:space="preserve"> an</w:t>
      </w:r>
      <w:r w:rsidR="002D2F50">
        <w:rPr>
          <w:rFonts w:ascii="Times New Roman" w:eastAsia="Calibri" w:hAnsi="Times New Roman"/>
          <w:sz w:val="24"/>
        </w:rPr>
        <w:t xml:space="preserve"> </w:t>
      </w:r>
      <w:r w:rsidRPr="00F50D15">
        <w:rPr>
          <w:rFonts w:ascii="Times New Roman" w:eastAsia="Calibri" w:hAnsi="Times New Roman"/>
          <w:sz w:val="24"/>
        </w:rPr>
        <w:t>annual notification to parents.</w:t>
      </w:r>
    </w:p>
    <w:p w14:paraId="0D98A962" w14:textId="77777777" w:rsidR="00F50D15" w:rsidRPr="00F50D15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p w14:paraId="34A6C30F" w14:textId="77777777" w:rsidR="00F50D15" w:rsidRPr="00F50D15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F50D15">
        <w:rPr>
          <w:rFonts w:ascii="Times New Roman" w:eastAsia="Calibri" w:hAnsi="Times New Roman"/>
          <w:sz w:val="24"/>
        </w:rPr>
        <w:t>Sincerely,</w:t>
      </w:r>
    </w:p>
    <w:p w14:paraId="7C95E199" w14:textId="77777777" w:rsidR="00F50D15" w:rsidRPr="00F50D15" w:rsidRDefault="00F50D15" w:rsidP="00F50D15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p w14:paraId="1CFCB1E8" w14:textId="77777777" w:rsidR="00F50D15" w:rsidRDefault="00F50D15" w:rsidP="00F50D15">
      <w:pPr>
        <w:autoSpaceDE w:val="0"/>
        <w:autoSpaceDN w:val="0"/>
        <w:adjustRightInd w:val="0"/>
        <w:rPr>
          <w:rFonts w:ascii="Calibri" w:eastAsia="Calibri" w:hAnsi="Calibri" w:cs="Calibri"/>
          <w:sz w:val="24"/>
        </w:rPr>
      </w:pPr>
    </w:p>
    <w:p w14:paraId="2541C68F" w14:textId="77777777" w:rsidR="008C627D" w:rsidRPr="00F50D15" w:rsidRDefault="008C627D" w:rsidP="00F50D15">
      <w:pPr>
        <w:autoSpaceDE w:val="0"/>
        <w:autoSpaceDN w:val="0"/>
        <w:adjustRightInd w:val="0"/>
        <w:rPr>
          <w:rFonts w:ascii="Calibri" w:eastAsia="Calibri" w:hAnsi="Calibri" w:cs="Calibri"/>
          <w:sz w:val="24"/>
        </w:rPr>
      </w:pPr>
    </w:p>
    <w:p w14:paraId="676B150B" w14:textId="77777777" w:rsidR="00F50D15" w:rsidRPr="00F50D15" w:rsidRDefault="00F50D15" w:rsidP="00F50D15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14:paraId="12133093" w14:textId="77777777" w:rsidR="00F50D15" w:rsidRPr="00F50D15" w:rsidRDefault="00F50D15" w:rsidP="00F50D15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4107"/>
      </w:tblGrid>
      <w:tr w:rsidR="00F50D15" w:rsidRPr="00CE07BF" w14:paraId="6F2FDA5C" w14:textId="77777777" w:rsidTr="00CE07BF">
        <w:trPr>
          <w:trHeight w:val="660"/>
        </w:trPr>
        <w:tc>
          <w:tcPr>
            <w:tcW w:w="7128" w:type="dxa"/>
            <w:shd w:val="clear" w:color="auto" w:fill="auto"/>
          </w:tcPr>
          <w:p w14:paraId="053B2842" w14:textId="77777777" w:rsidR="00F50D15" w:rsidRPr="00CE07BF" w:rsidRDefault="00F50D15" w:rsidP="00CE07B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0D15">
              <w:rPr>
                <w:rFonts w:ascii="Times New Roman" w:eastAsia="Calibri" w:hAnsi="Times New Roman"/>
                <w:sz w:val="20"/>
                <w:szCs w:val="20"/>
              </w:rPr>
              <w:t xml:space="preserve">Name and Title of </w:t>
            </w:r>
            <w:r w:rsidRPr="00F50D1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District </w:t>
            </w:r>
            <w:r w:rsidRPr="00F50D15">
              <w:rPr>
                <w:rFonts w:ascii="Times New Roman" w:eastAsia="Calibri" w:hAnsi="Times New Roman"/>
                <w:sz w:val="20"/>
                <w:szCs w:val="20"/>
              </w:rPr>
              <w:t>Representative</w:t>
            </w:r>
          </w:p>
        </w:tc>
        <w:tc>
          <w:tcPr>
            <w:tcW w:w="4194" w:type="dxa"/>
            <w:shd w:val="clear" w:color="auto" w:fill="auto"/>
          </w:tcPr>
          <w:p w14:paraId="49842FF0" w14:textId="77777777" w:rsidR="00F50D15" w:rsidRPr="00CE07BF" w:rsidRDefault="00F50D15" w:rsidP="00CE07B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0D15">
              <w:rPr>
                <w:rFonts w:ascii="Times New Roman" w:eastAsia="Calibri" w:hAnsi="Times New Roman"/>
                <w:sz w:val="20"/>
                <w:szCs w:val="20"/>
              </w:rPr>
              <w:t>Date</w:t>
            </w:r>
          </w:p>
        </w:tc>
      </w:tr>
      <w:tr w:rsidR="00F50D15" w:rsidRPr="00CE07BF" w14:paraId="08959D74" w14:textId="77777777" w:rsidTr="00CE07BF">
        <w:trPr>
          <w:trHeight w:val="723"/>
        </w:trPr>
        <w:tc>
          <w:tcPr>
            <w:tcW w:w="7128" w:type="dxa"/>
            <w:shd w:val="clear" w:color="auto" w:fill="auto"/>
          </w:tcPr>
          <w:p w14:paraId="19D8E2E7" w14:textId="77777777" w:rsidR="00F50D15" w:rsidRPr="00CE07BF" w:rsidRDefault="00F50D15" w:rsidP="00CE07BF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0D15">
              <w:rPr>
                <w:rFonts w:ascii="Times New Roman" w:eastAsia="Calibri" w:hAnsi="Times New Roman"/>
                <w:sz w:val="20"/>
                <w:szCs w:val="20"/>
              </w:rPr>
              <w:t xml:space="preserve">Signature of </w:t>
            </w:r>
            <w:r w:rsidRPr="00F50D1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District </w:t>
            </w:r>
            <w:r w:rsidRPr="00F50D15">
              <w:rPr>
                <w:rFonts w:ascii="Times New Roman" w:eastAsia="Calibri" w:hAnsi="Times New Roman"/>
                <w:sz w:val="20"/>
                <w:szCs w:val="20"/>
              </w:rPr>
              <w:t>Representative</w:t>
            </w:r>
          </w:p>
        </w:tc>
        <w:tc>
          <w:tcPr>
            <w:tcW w:w="4194" w:type="dxa"/>
            <w:shd w:val="clear" w:color="auto" w:fill="auto"/>
          </w:tcPr>
          <w:p w14:paraId="3085658D" w14:textId="77777777" w:rsidR="00F50D15" w:rsidRPr="00CE07BF" w:rsidRDefault="00F50D15" w:rsidP="00CE07BF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6EC62CB3" w14:textId="77777777" w:rsidR="00241CBB" w:rsidRPr="00B3197C" w:rsidRDefault="00241CBB" w:rsidP="00F50D15">
      <w:pPr>
        <w:ind w:right="1026"/>
        <w:rPr>
          <w:szCs w:val="22"/>
        </w:rPr>
      </w:pPr>
    </w:p>
    <w:sectPr w:rsidR="00241CBB" w:rsidRPr="00B3197C" w:rsidSect="00F6640E">
      <w:headerReference w:type="default" r:id="rId12"/>
      <w:footerReference w:type="default" r:id="rId13"/>
      <w:pgSz w:w="12240" w:h="15840"/>
      <w:pgMar w:top="284" w:right="567" w:bottom="1530" w:left="567" w:header="170" w:footer="5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4DF3F" w14:textId="77777777" w:rsidR="007E5FF2" w:rsidRDefault="007E5FF2">
      <w:r>
        <w:separator/>
      </w:r>
    </w:p>
  </w:endnote>
  <w:endnote w:type="continuationSeparator" w:id="0">
    <w:p w14:paraId="7E7447BA" w14:textId="77777777" w:rsidR="007E5FF2" w:rsidRDefault="007E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Gothic Bol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6C15" w14:textId="2F477EFC" w:rsidR="00241CBB" w:rsidRPr="00E67BFB" w:rsidRDefault="003A5334">
    <w:pPr>
      <w:tabs>
        <w:tab w:val="center" w:pos="10065"/>
      </w:tabs>
      <w:spacing w:after="40" w:line="260" w:lineRule="atLeast"/>
      <w:rPr>
        <w:color w:val="000080"/>
        <w:sz w:val="20"/>
      </w:rPr>
    </w:pPr>
    <w:r>
      <w:rPr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4FBE43" wp14:editId="40664A91">
              <wp:simplePos x="0" y="0"/>
              <wp:positionH relativeFrom="column">
                <wp:posOffset>2514600</wp:posOffset>
              </wp:positionH>
              <wp:positionV relativeFrom="paragraph">
                <wp:posOffset>-186055</wp:posOffset>
              </wp:positionV>
              <wp:extent cx="2115185" cy="578485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578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163DE" w14:textId="0C79BB89" w:rsidR="00241CBB" w:rsidRDefault="003A5334">
                          <w:pPr>
                            <w:tabs>
                              <w:tab w:val="center" w:pos="1440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A9D67D" wp14:editId="0C53F8BA">
                                <wp:extent cx="1924050" cy="484505"/>
                                <wp:effectExtent l="0" t="0" r="0" b="0"/>
                                <wp:docPr id="41" name="Picture 41" descr="Brand_state-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nd_state-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0" cy="484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7096580B" wp14:editId="6DA05CF2">
                                <wp:extent cx="1931035" cy="484505"/>
                                <wp:effectExtent l="0" t="0" r="0" b="0"/>
                                <wp:docPr id="42" name="Picture 42" descr="Brand_state-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Brand_state-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1035" cy="484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52BC87A5" wp14:editId="522CBE51">
                                <wp:extent cx="1931035" cy="484505"/>
                                <wp:effectExtent l="0" t="0" r="0" b="0"/>
                                <wp:docPr id="43" name="Picture 43" descr="Brand_state-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Brand_state-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1035" cy="484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FB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98pt;margin-top:-14.65pt;width:166.55pt;height:4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" stroked="f">
              <v:textbox>
                <w:txbxContent>
                  <w:p w14:paraId="439163DE" w14:textId="0C79BB89" w:rsidR="00241CBB" w:rsidRDefault="003A5334">
                    <w:pPr>
                      <w:tabs>
                        <w:tab w:val="center" w:pos="1440"/>
                      </w:tabs>
                      <w:rPr>
                        <w:sz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A9D67D" wp14:editId="0C53F8BA">
                          <wp:extent cx="1924050" cy="484505"/>
                          <wp:effectExtent l="0" t="0" r="0" b="0"/>
                          <wp:docPr id="6" name="Picture 6" descr="Brand_state-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nd_state-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0" cy="484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8"/>
                      </w:rPr>
                      <w:drawing>
                        <wp:inline distT="0" distB="0" distL="0" distR="0" wp14:anchorId="7096580B" wp14:editId="6DA05CF2">
                          <wp:extent cx="1931035" cy="484505"/>
                          <wp:effectExtent l="0" t="0" r="0" b="0"/>
                          <wp:docPr id="8" name="Picture 8" descr="Brand_state-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Brand_state-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1035" cy="484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8"/>
                      </w:rPr>
                      <w:drawing>
                        <wp:inline distT="0" distB="0" distL="0" distR="0" wp14:anchorId="52BC87A5" wp14:editId="522CBE51">
                          <wp:extent cx="1931035" cy="484505"/>
                          <wp:effectExtent l="0" t="0" r="0" b="0"/>
                          <wp:docPr id="10" name="Picture 10" descr="Brand_state-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Brand_state-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1035" cy="484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F33685" w14:textId="77777777" w:rsidR="00241CBB" w:rsidRPr="00E67BFB" w:rsidRDefault="00241CBB">
    <w:pPr>
      <w:pStyle w:val="Bottominformation"/>
      <w:rPr>
        <w:color w:val="000080"/>
        <w:sz w:val="20"/>
      </w:rPr>
    </w:pPr>
    <w:r w:rsidRPr="00E67BFB">
      <w:rPr>
        <w:color w:val="000080"/>
      </w:rPr>
      <w:t>KentuckyUnbridledSpirit.com</w:t>
    </w:r>
    <w:r w:rsidRPr="00E67BFB">
      <w:rPr>
        <w:color w:val="000080"/>
      </w:rPr>
      <w:tab/>
      <w:t>An Equal Opportunity Employer M/F/D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19EB3" w14:textId="77777777" w:rsidR="007E5FF2" w:rsidRDefault="007E5FF2">
      <w:r>
        <w:separator/>
      </w:r>
    </w:p>
  </w:footnote>
  <w:footnote w:type="continuationSeparator" w:id="0">
    <w:p w14:paraId="0F921144" w14:textId="77777777" w:rsidR="007E5FF2" w:rsidRDefault="007E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4A72" w14:textId="77777777" w:rsidR="00D83CF7" w:rsidRPr="00FD6200" w:rsidRDefault="00D83CF7">
    <w:pPr>
      <w:tabs>
        <w:tab w:val="center" w:pos="5264"/>
      </w:tabs>
      <w:spacing w:line="220" w:lineRule="atLeast"/>
      <w:rPr>
        <w:color w:val="000080"/>
        <w:sz w:val="20"/>
      </w:rPr>
    </w:pPr>
  </w:p>
  <w:p w14:paraId="66C7BA79" w14:textId="0CC2E691" w:rsidR="00241CBB" w:rsidRPr="00FD6200" w:rsidRDefault="003A5334">
    <w:pPr>
      <w:tabs>
        <w:tab w:val="center" w:pos="5264"/>
      </w:tabs>
      <w:spacing w:line="220" w:lineRule="atLeast"/>
      <w:rPr>
        <w:color w:val="000080"/>
        <w:sz w:val="20"/>
      </w:rPr>
    </w:pPr>
    <w:r>
      <w:rPr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79EB37" wp14:editId="6515B4B8">
              <wp:simplePos x="0" y="0"/>
              <wp:positionH relativeFrom="column">
                <wp:posOffset>2971800</wp:posOffset>
              </wp:positionH>
              <wp:positionV relativeFrom="paragraph">
                <wp:posOffset>72390</wp:posOffset>
              </wp:positionV>
              <wp:extent cx="1080770" cy="98679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2E78F" w14:textId="44AA71E9" w:rsidR="00241CBB" w:rsidRDefault="003A5334">
                          <w:r>
                            <w:rPr>
                              <w:noProof/>
                              <w:color w:val="FF99CC"/>
                            </w:rPr>
                            <w:drawing>
                              <wp:inline distT="0" distB="0" distL="0" distR="0" wp14:anchorId="0A01706F" wp14:editId="1A4E3095">
                                <wp:extent cx="894080" cy="894080"/>
                                <wp:effectExtent l="0" t="0" r="1270" b="1270"/>
                                <wp:docPr id="39" name="Picture 2" descr="Seal_State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eal_State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080" cy="894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43087F" wp14:editId="7D33DCAC">
                                <wp:extent cx="894080" cy="873760"/>
                                <wp:effectExtent l="0" t="0" r="1270" b="2540"/>
                                <wp:docPr id="40" name="Picture 40" descr="Seal_state-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Seal_state-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080" cy="873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9EB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pt;margin-top:5.7pt;width:85.1pt;height:7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" stroked="f">
              <v:textbox>
                <w:txbxContent>
                  <w:p w14:paraId="3542E78F" w14:textId="44AA71E9" w:rsidR="00241CBB" w:rsidRDefault="003A5334">
                    <w:r>
                      <w:rPr>
                        <w:noProof/>
                        <w:color w:val="FF99CC"/>
                      </w:rPr>
                      <w:drawing>
                        <wp:inline distT="0" distB="0" distL="0" distR="0" wp14:anchorId="0A01706F" wp14:editId="1A4E3095">
                          <wp:extent cx="894080" cy="894080"/>
                          <wp:effectExtent l="0" t="0" r="1270" b="1270"/>
                          <wp:docPr id="5" name="Picture 2" descr="Seal_State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eal_State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4080" cy="894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443087F" wp14:editId="7D33DCAC">
                          <wp:extent cx="894080" cy="873760"/>
                          <wp:effectExtent l="0" t="0" r="1270" b="2540"/>
                          <wp:docPr id="4" name="Picture 4" descr="Seal_state-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Seal_state-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4080" cy="873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49A39A" w14:textId="77777777" w:rsidR="00241CBB" w:rsidRPr="00FD6200" w:rsidRDefault="00241CBB">
    <w:pPr>
      <w:tabs>
        <w:tab w:val="center" w:pos="5264"/>
      </w:tabs>
      <w:spacing w:line="220" w:lineRule="atLeast"/>
      <w:rPr>
        <w:color w:val="000080"/>
        <w:sz w:val="20"/>
      </w:rPr>
    </w:pPr>
  </w:p>
  <w:p w14:paraId="7F161725" w14:textId="77777777" w:rsidR="0060706D" w:rsidRPr="00FD6200" w:rsidRDefault="0060706D">
    <w:pPr>
      <w:spacing w:line="220" w:lineRule="atLeast"/>
      <w:rPr>
        <w:rFonts w:cs="Arial"/>
        <w:b/>
        <w:color w:val="000080"/>
        <w:sz w:val="20"/>
        <w:szCs w:val="20"/>
      </w:rPr>
    </w:pPr>
  </w:p>
  <w:p w14:paraId="0D82DC3B" w14:textId="77777777" w:rsidR="0060706D" w:rsidRPr="00FD6200" w:rsidRDefault="0060706D">
    <w:pPr>
      <w:spacing w:line="220" w:lineRule="atLeast"/>
      <w:rPr>
        <w:rFonts w:cs="Arial"/>
        <w:b/>
        <w:color w:val="000080"/>
        <w:sz w:val="20"/>
        <w:szCs w:val="20"/>
      </w:rPr>
    </w:pPr>
  </w:p>
  <w:p w14:paraId="70478B96" w14:textId="77777777" w:rsidR="0060706D" w:rsidRPr="00FD6200" w:rsidRDefault="0060706D">
    <w:pPr>
      <w:spacing w:line="220" w:lineRule="atLeast"/>
      <w:rPr>
        <w:rFonts w:cs="Arial"/>
        <w:b/>
        <w:color w:val="000080"/>
        <w:sz w:val="20"/>
        <w:szCs w:val="20"/>
      </w:rPr>
    </w:pPr>
  </w:p>
  <w:p w14:paraId="03C2F6A0" w14:textId="4DDE8FFC" w:rsidR="00241CBB" w:rsidRPr="00BA2E75" w:rsidRDefault="000E5228">
    <w:pPr>
      <w:spacing w:line="220" w:lineRule="atLeast"/>
      <w:rPr>
        <w:rFonts w:cs="Arial"/>
        <w:b/>
        <w:color w:val="365F91"/>
        <w:sz w:val="20"/>
        <w:szCs w:val="20"/>
      </w:rPr>
    </w:pPr>
    <w:r w:rsidRPr="00BA2E75">
      <w:rPr>
        <w:rFonts w:cs="Arial"/>
        <w:b/>
        <w:color w:val="365F91"/>
        <w:sz w:val="20"/>
        <w:szCs w:val="20"/>
      </w:rPr>
      <w:t xml:space="preserve">Steven </w:t>
    </w:r>
    <w:r w:rsidR="00C424C0" w:rsidRPr="00BA2E75">
      <w:rPr>
        <w:rFonts w:cs="Arial"/>
        <w:b/>
        <w:color w:val="365F91"/>
        <w:sz w:val="20"/>
        <w:szCs w:val="20"/>
      </w:rPr>
      <w:t xml:space="preserve">L. </w:t>
    </w:r>
    <w:proofErr w:type="spellStart"/>
    <w:r w:rsidR="00C424C0" w:rsidRPr="00BA2E75">
      <w:rPr>
        <w:rFonts w:cs="Arial"/>
        <w:b/>
        <w:color w:val="365F91"/>
        <w:sz w:val="20"/>
        <w:szCs w:val="20"/>
      </w:rPr>
      <w:t>Beshear</w:t>
    </w:r>
    <w:proofErr w:type="spellEnd"/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  <w:t xml:space="preserve">        </w:t>
    </w:r>
    <w:r w:rsidR="00266361">
      <w:rPr>
        <w:rFonts w:cs="Arial"/>
        <w:b/>
        <w:color w:val="365F91"/>
        <w:sz w:val="20"/>
        <w:szCs w:val="20"/>
      </w:rPr>
      <w:t>Stephen Pruitt</w:t>
    </w:r>
    <w:r w:rsidR="00125EC7" w:rsidRPr="00BA2E75">
      <w:rPr>
        <w:rFonts w:cs="Arial"/>
        <w:b/>
        <w:color w:val="365F91"/>
        <w:sz w:val="20"/>
        <w:szCs w:val="20"/>
      </w:rPr>
      <w:t>, Ph.D.</w:t>
    </w:r>
  </w:p>
  <w:p w14:paraId="697C18C9" w14:textId="77777777" w:rsidR="00241CBB" w:rsidRPr="00BA2E75" w:rsidRDefault="00C424C0">
    <w:pPr>
      <w:spacing w:line="260" w:lineRule="atLeast"/>
      <w:rPr>
        <w:rFonts w:cs="Arial"/>
        <w:b/>
        <w:color w:val="365F91"/>
        <w:sz w:val="20"/>
        <w:szCs w:val="20"/>
      </w:rPr>
    </w:pPr>
    <w:r w:rsidRPr="00BA2E75">
      <w:rPr>
        <w:rFonts w:cs="Arial"/>
        <w:b/>
        <w:color w:val="365F91"/>
        <w:sz w:val="20"/>
        <w:szCs w:val="20"/>
      </w:rPr>
      <w:t>Governor</w:t>
    </w:r>
    <w:r w:rsidR="001E649B" w:rsidRPr="00BA2E75">
      <w:rPr>
        <w:rFonts w:cs="Arial"/>
        <w:b/>
        <w:color w:val="365F91"/>
        <w:sz w:val="20"/>
        <w:szCs w:val="20"/>
      </w:rPr>
      <w:tab/>
    </w:r>
    <w:r w:rsidR="001E649B" w:rsidRPr="00BA2E75">
      <w:rPr>
        <w:rFonts w:cs="Arial"/>
        <w:b/>
        <w:color w:val="365F91"/>
        <w:sz w:val="20"/>
        <w:szCs w:val="20"/>
      </w:rPr>
      <w:tab/>
    </w:r>
    <w:r w:rsidR="001E649B" w:rsidRPr="00BA2E75">
      <w:rPr>
        <w:rFonts w:cs="Arial"/>
        <w:b/>
        <w:color w:val="365F91"/>
        <w:sz w:val="20"/>
        <w:szCs w:val="20"/>
      </w:rPr>
      <w:tab/>
    </w:r>
    <w:r w:rsidR="001E649B" w:rsidRPr="00BA2E75">
      <w:rPr>
        <w:rFonts w:cs="Arial"/>
        <w:b/>
        <w:color w:val="365F91"/>
        <w:sz w:val="20"/>
        <w:szCs w:val="20"/>
      </w:rPr>
      <w:tab/>
    </w:r>
    <w:r w:rsidR="001E649B" w:rsidRPr="00BA2E75">
      <w:rPr>
        <w:rFonts w:cs="Arial"/>
        <w:b/>
        <w:color w:val="365F91"/>
        <w:sz w:val="20"/>
        <w:szCs w:val="20"/>
      </w:rPr>
      <w:tab/>
    </w:r>
    <w:r w:rsidR="001E649B" w:rsidRPr="00BA2E75">
      <w:rPr>
        <w:rFonts w:cs="Arial"/>
        <w:b/>
        <w:color w:val="365F91"/>
        <w:sz w:val="20"/>
        <w:szCs w:val="20"/>
      </w:rPr>
      <w:tab/>
    </w:r>
    <w:r w:rsidR="001E649B" w:rsidRPr="00BA2E75">
      <w:rPr>
        <w:rFonts w:cs="Arial"/>
        <w:b/>
        <w:color w:val="365F91"/>
        <w:sz w:val="20"/>
        <w:szCs w:val="20"/>
      </w:rPr>
      <w:tab/>
    </w:r>
    <w:r w:rsidR="001E649B" w:rsidRPr="00BA2E75">
      <w:rPr>
        <w:rFonts w:cs="Arial"/>
        <w:b/>
        <w:color w:val="365F91"/>
        <w:sz w:val="20"/>
        <w:szCs w:val="20"/>
      </w:rPr>
      <w:tab/>
    </w:r>
    <w:r w:rsidRPr="00BA2E75">
      <w:rPr>
        <w:rFonts w:cs="Arial"/>
        <w:b/>
        <w:color w:val="365F91"/>
        <w:sz w:val="20"/>
        <w:szCs w:val="20"/>
      </w:rPr>
      <w:tab/>
    </w:r>
    <w:r w:rsidR="00125EC7" w:rsidRPr="00BA2E75">
      <w:rPr>
        <w:rFonts w:cs="Arial"/>
        <w:b/>
        <w:color w:val="365F91"/>
        <w:sz w:val="20"/>
        <w:szCs w:val="20"/>
      </w:rPr>
      <w:tab/>
      <w:t xml:space="preserve">         </w:t>
    </w:r>
    <w:r w:rsidR="001E649B" w:rsidRPr="00BA2E75">
      <w:rPr>
        <w:rFonts w:cs="Arial"/>
        <w:b/>
        <w:color w:val="365F91"/>
        <w:sz w:val="20"/>
        <w:szCs w:val="20"/>
      </w:rPr>
      <w:t>Commissioner of Education</w:t>
    </w:r>
  </w:p>
  <w:p w14:paraId="58CFCDDB" w14:textId="77777777" w:rsidR="00D83CF7" w:rsidRPr="00BA2E75" w:rsidRDefault="00D83CF7">
    <w:pPr>
      <w:pStyle w:val="CabDeptAgencytitle"/>
      <w:rPr>
        <w:b/>
        <w:bCs w:val="0"/>
        <w:color w:val="365F91"/>
        <w:w w:val="120"/>
      </w:rPr>
    </w:pPr>
  </w:p>
  <w:p w14:paraId="3719278C" w14:textId="77777777" w:rsidR="00241CBB" w:rsidRPr="00BA2E75" w:rsidRDefault="00241CBB">
    <w:pPr>
      <w:pStyle w:val="CabDeptAgencytitle"/>
      <w:rPr>
        <w:b/>
        <w:bCs w:val="0"/>
        <w:color w:val="365F91"/>
        <w:w w:val="120"/>
      </w:rPr>
    </w:pPr>
    <w:r w:rsidRPr="00BA2E75">
      <w:rPr>
        <w:b/>
        <w:bCs w:val="0"/>
        <w:color w:val="365F91"/>
        <w:w w:val="120"/>
      </w:rPr>
      <w:t xml:space="preserve">EDUCATION </w:t>
    </w:r>
    <w:r w:rsidR="002941B7" w:rsidRPr="00BA2E75">
      <w:rPr>
        <w:b/>
        <w:bCs w:val="0"/>
        <w:color w:val="365F91"/>
        <w:w w:val="120"/>
      </w:rPr>
      <w:t xml:space="preserve">AND WORKFORCE DEVELOPMENT </w:t>
    </w:r>
    <w:r w:rsidRPr="00BA2E75">
      <w:rPr>
        <w:b/>
        <w:bCs w:val="0"/>
        <w:color w:val="365F91"/>
        <w:w w:val="120"/>
      </w:rPr>
      <w:t>CABINET</w:t>
    </w:r>
  </w:p>
  <w:p w14:paraId="5B0EE94B" w14:textId="77777777" w:rsidR="00241CBB" w:rsidRPr="00BA2E75" w:rsidRDefault="00241CBB">
    <w:pPr>
      <w:pStyle w:val="CabDeptAgencytitle"/>
      <w:rPr>
        <w:b/>
        <w:color w:val="365F91"/>
        <w:w w:val="120"/>
      </w:rPr>
    </w:pPr>
    <w:r w:rsidRPr="00BA2E75">
      <w:rPr>
        <w:b/>
        <w:color w:val="365F91"/>
        <w:w w:val="120"/>
      </w:rPr>
      <w:t>DEPARTMENT OF EDUCATION</w:t>
    </w:r>
  </w:p>
  <w:p w14:paraId="6618CE5E" w14:textId="246925A3" w:rsidR="00241CBB" w:rsidRPr="00BA2E75" w:rsidRDefault="003A5334">
    <w:pPr>
      <w:tabs>
        <w:tab w:val="center" w:pos="6120"/>
      </w:tabs>
      <w:spacing w:line="180" w:lineRule="atLeast"/>
      <w:rPr>
        <w:b/>
        <w:bCs/>
        <w:color w:val="365F91"/>
        <w:sz w:val="16"/>
      </w:rPr>
    </w:pPr>
    <w:r>
      <w:rPr>
        <w:b/>
        <w:bCs/>
        <w:noProof/>
        <w:color w:val="365F91"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417C71" wp14:editId="59DA3D29">
              <wp:simplePos x="0" y="0"/>
              <wp:positionH relativeFrom="column">
                <wp:posOffset>1752600</wp:posOffset>
              </wp:positionH>
              <wp:positionV relativeFrom="paragraph">
                <wp:posOffset>8255</wp:posOffset>
              </wp:positionV>
              <wp:extent cx="3676650" cy="4514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E6D2" w14:textId="77777777" w:rsidR="00241CBB" w:rsidRPr="00A3760E" w:rsidRDefault="00241CBB" w:rsidP="00FC529D">
                          <w:pPr>
                            <w:pStyle w:val="Address"/>
                            <w:spacing w:before="0"/>
                            <w:rPr>
                              <w:b/>
                              <w:color w:val="17365D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A3760E">
                                <w:rPr>
                                  <w:b/>
                                  <w:color w:val="17365D"/>
                                </w:rPr>
                                <w:t>Capital</w:t>
                              </w:r>
                            </w:smartTag>
                            <w:r w:rsidRPr="00A3760E">
                              <w:rPr>
                                <w:b/>
                                <w:color w:val="17365D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3760E">
                                <w:rPr>
                                  <w:b/>
                                  <w:color w:val="17365D"/>
                                </w:rPr>
                                <w:t>Plaza</w:t>
                              </w:r>
                            </w:smartTag>
                            <w:r w:rsidRPr="00A3760E">
                              <w:rPr>
                                <w:b/>
                                <w:color w:val="17365D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3760E">
                                <w:rPr>
                                  <w:b/>
                                  <w:color w:val="17365D"/>
                                </w:rPr>
                                <w:t>Tower</w:t>
                              </w:r>
                            </w:smartTag>
                          </w:smartTag>
                          <w:r w:rsidR="001E649B" w:rsidRPr="00A3760E">
                            <w:rPr>
                              <w:b/>
                              <w:color w:val="17365D"/>
                            </w:rPr>
                            <w:t xml:space="preserve"> </w:t>
                          </w:r>
                          <w:r w:rsidR="001E649B" w:rsidRPr="00A3760E">
                            <w:rPr>
                              <w:b/>
                              <w:color w:val="17365D"/>
                            </w:rPr>
                            <w:sym w:font="Symbol" w:char="F0B7"/>
                          </w:r>
                          <w:r w:rsidR="001E649B" w:rsidRPr="00A3760E">
                            <w:rPr>
                              <w:b/>
                              <w:color w:val="17365D"/>
                            </w:rPr>
                            <w:t xml:space="preserve"> </w:t>
                          </w:r>
                          <w:r w:rsidRPr="00A3760E">
                            <w:rPr>
                              <w:b/>
                              <w:color w:val="17365D"/>
                            </w:rPr>
                            <w:t xml:space="preserve">500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A3760E">
                                <w:rPr>
                                  <w:b/>
                                  <w:color w:val="17365D"/>
                                </w:rPr>
                                <w:t>Mero Street</w:t>
                              </w:r>
                            </w:smartTag>
                            <w:r w:rsidR="001E649B" w:rsidRPr="00A3760E">
                              <w:rPr>
                                <w:b/>
                                <w:color w:val="17365D"/>
                              </w:rPr>
                              <w:t xml:space="preserve"> </w:t>
                            </w:r>
                            <w:r w:rsidR="001E649B" w:rsidRPr="00A3760E">
                              <w:rPr>
                                <w:b/>
                                <w:color w:val="17365D"/>
                              </w:rPr>
                              <w:sym w:font="Symbol" w:char="F0B7"/>
                            </w:r>
                            <w:r w:rsidR="001E649B" w:rsidRPr="00A3760E">
                              <w:rPr>
                                <w:b/>
                                <w:color w:val="17365D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A3760E">
                                <w:rPr>
                                  <w:b/>
                                  <w:color w:val="17365D"/>
                                </w:rPr>
                                <w:t>Frankfort</w:t>
                              </w:r>
                            </w:smartTag>
                            <w:r w:rsidRPr="00A3760E">
                              <w:rPr>
                                <w:b/>
                                <w:color w:val="17365D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3760E">
                                <w:rPr>
                                  <w:b/>
                                  <w:color w:val="17365D"/>
                                </w:rPr>
                                <w:t>Kentucky</w:t>
                              </w:r>
                            </w:smartTag>
                            <w:r w:rsidRPr="00A3760E">
                              <w:rPr>
                                <w:b/>
                                <w:color w:val="17365D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A3760E">
                                <w:rPr>
                                  <w:b/>
                                  <w:color w:val="17365D"/>
                                </w:rPr>
                                <w:t>40601</w:t>
                              </w:r>
                            </w:smartTag>
                          </w:smartTag>
                        </w:p>
                        <w:p w14:paraId="5FEAC766" w14:textId="77777777" w:rsidR="00241CBB" w:rsidRPr="00A3760E" w:rsidRDefault="00241CBB" w:rsidP="00FC529D">
                          <w:pPr>
                            <w:pStyle w:val="Address"/>
                            <w:spacing w:before="0"/>
                            <w:rPr>
                              <w:b/>
                              <w:color w:val="17365D"/>
                            </w:rPr>
                          </w:pPr>
                          <w:r w:rsidRPr="00A3760E">
                            <w:rPr>
                              <w:b/>
                              <w:color w:val="17365D"/>
                            </w:rPr>
                            <w:t>Phone: (502) 564-4770</w:t>
                          </w:r>
                          <w:r w:rsidR="009139EB" w:rsidRPr="00A3760E">
                            <w:rPr>
                              <w:b/>
                              <w:color w:val="17365D"/>
                            </w:rPr>
                            <w:t xml:space="preserve"> </w:t>
                          </w:r>
                          <w:r w:rsidR="009139EB" w:rsidRPr="00A3760E">
                            <w:rPr>
                              <w:b/>
                              <w:color w:val="17365D"/>
                            </w:rPr>
                            <w:sym w:font="Symbol" w:char="F0B7"/>
                          </w:r>
                          <w:r w:rsidR="009139EB" w:rsidRPr="00A3760E">
                            <w:rPr>
                              <w:b/>
                              <w:color w:val="17365D"/>
                            </w:rPr>
                            <w:t xml:space="preserve"> </w:t>
                          </w:r>
                          <w:r w:rsidRPr="00A3760E">
                            <w:rPr>
                              <w:b/>
                              <w:color w:val="17365D"/>
                            </w:rPr>
                            <w:t>www.education.ky.gov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17C71" id="Text Box 2" o:spid="_x0000_s1027" type="#_x0000_t202" style="position:absolute;margin-left:138pt;margin-top:.65pt;width:289.5pt;height:3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Lo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" stroked="f">
              <v:textbox>
                <w:txbxContent>
                  <w:p w14:paraId="18F3E6D2" w14:textId="77777777" w:rsidR="00241CBB" w:rsidRPr="00A3760E" w:rsidRDefault="00241CBB" w:rsidP="00FC529D">
                    <w:pPr>
                      <w:pStyle w:val="Address"/>
                      <w:spacing w:before="0"/>
                      <w:rPr>
                        <w:b/>
                        <w:color w:val="17365D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A3760E">
                          <w:rPr>
                            <w:b/>
                            <w:color w:val="17365D"/>
                          </w:rPr>
                          <w:t>Capital</w:t>
                        </w:r>
                      </w:smartTag>
                      <w:r w:rsidRPr="00A3760E">
                        <w:rPr>
                          <w:b/>
                          <w:color w:val="17365D"/>
                        </w:rPr>
                        <w:t xml:space="preserve"> </w:t>
                      </w:r>
                      <w:smartTag w:uri="urn:schemas-microsoft-com:office:smarttags" w:element="PlaceType">
                        <w:r w:rsidRPr="00A3760E">
                          <w:rPr>
                            <w:b/>
                            <w:color w:val="17365D"/>
                          </w:rPr>
                          <w:t>Plaza</w:t>
                        </w:r>
                      </w:smartTag>
                      <w:r w:rsidRPr="00A3760E">
                        <w:rPr>
                          <w:b/>
                          <w:color w:val="17365D"/>
                        </w:rPr>
                        <w:t xml:space="preserve"> </w:t>
                      </w:r>
                      <w:smartTag w:uri="urn:schemas-microsoft-com:office:smarttags" w:element="PlaceType">
                        <w:r w:rsidRPr="00A3760E">
                          <w:rPr>
                            <w:b/>
                            <w:color w:val="17365D"/>
                          </w:rPr>
                          <w:t>Tower</w:t>
                        </w:r>
                      </w:smartTag>
                    </w:smartTag>
                    <w:r w:rsidR="001E649B" w:rsidRPr="00A3760E">
                      <w:rPr>
                        <w:b/>
                        <w:color w:val="17365D"/>
                      </w:rPr>
                      <w:t xml:space="preserve"> </w:t>
                    </w:r>
                    <w:r w:rsidR="001E649B" w:rsidRPr="00A3760E">
                      <w:rPr>
                        <w:b/>
                        <w:color w:val="17365D"/>
                      </w:rPr>
                      <w:sym w:font="Symbol" w:char="F0B7"/>
                    </w:r>
                    <w:r w:rsidR="001E649B" w:rsidRPr="00A3760E">
                      <w:rPr>
                        <w:b/>
                        <w:color w:val="17365D"/>
                      </w:rPr>
                      <w:t xml:space="preserve"> </w:t>
                    </w:r>
                    <w:r w:rsidRPr="00A3760E">
                      <w:rPr>
                        <w:b/>
                        <w:color w:val="17365D"/>
                      </w:rPr>
                      <w:t xml:space="preserve">500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A3760E">
                          <w:rPr>
                            <w:b/>
                            <w:color w:val="17365D"/>
                          </w:rPr>
                          <w:t>Mero Street</w:t>
                        </w:r>
                      </w:smartTag>
                      <w:r w:rsidR="001E649B" w:rsidRPr="00A3760E">
                        <w:rPr>
                          <w:b/>
                          <w:color w:val="17365D"/>
                        </w:rPr>
                        <w:t xml:space="preserve"> </w:t>
                      </w:r>
                      <w:r w:rsidR="001E649B" w:rsidRPr="00A3760E">
                        <w:rPr>
                          <w:b/>
                          <w:color w:val="17365D"/>
                        </w:rPr>
                        <w:sym w:font="Symbol" w:char="F0B7"/>
                      </w:r>
                      <w:r w:rsidR="001E649B" w:rsidRPr="00A3760E">
                        <w:rPr>
                          <w:b/>
                          <w:color w:val="17365D"/>
                        </w:rPr>
                        <w:t xml:space="preserve"> </w:t>
                      </w:r>
                      <w:smartTag w:uri="urn:schemas-microsoft-com:office:smarttags" w:element="City">
                        <w:r w:rsidRPr="00A3760E">
                          <w:rPr>
                            <w:b/>
                            <w:color w:val="17365D"/>
                          </w:rPr>
                          <w:t>Frankfort</w:t>
                        </w:r>
                      </w:smartTag>
                      <w:r w:rsidRPr="00A3760E">
                        <w:rPr>
                          <w:b/>
                          <w:color w:val="17365D"/>
                        </w:rPr>
                        <w:t xml:space="preserve">, </w:t>
                      </w:r>
                      <w:smartTag w:uri="urn:schemas-microsoft-com:office:smarttags" w:element="State">
                        <w:r w:rsidRPr="00A3760E">
                          <w:rPr>
                            <w:b/>
                            <w:color w:val="17365D"/>
                          </w:rPr>
                          <w:t>Kentucky</w:t>
                        </w:r>
                      </w:smartTag>
                      <w:r w:rsidRPr="00A3760E">
                        <w:rPr>
                          <w:b/>
                          <w:color w:val="17365D"/>
                        </w:rPr>
                        <w:t xml:space="preserve"> </w:t>
                      </w:r>
                      <w:smartTag w:uri="urn:schemas-microsoft-com:office:smarttags" w:element="PostalCode">
                        <w:r w:rsidRPr="00A3760E">
                          <w:rPr>
                            <w:b/>
                            <w:color w:val="17365D"/>
                          </w:rPr>
                          <w:t>40601</w:t>
                        </w:r>
                      </w:smartTag>
                    </w:smartTag>
                  </w:p>
                  <w:p w14:paraId="5FEAC766" w14:textId="77777777" w:rsidR="00241CBB" w:rsidRPr="00A3760E" w:rsidRDefault="00241CBB" w:rsidP="00FC529D">
                    <w:pPr>
                      <w:pStyle w:val="Address"/>
                      <w:spacing w:before="0"/>
                      <w:rPr>
                        <w:b/>
                        <w:color w:val="17365D"/>
                      </w:rPr>
                    </w:pPr>
                    <w:r w:rsidRPr="00A3760E">
                      <w:rPr>
                        <w:b/>
                        <w:color w:val="17365D"/>
                      </w:rPr>
                      <w:t>Phone: (502) 564-4770</w:t>
                    </w:r>
                    <w:r w:rsidR="009139EB" w:rsidRPr="00A3760E">
                      <w:rPr>
                        <w:b/>
                        <w:color w:val="17365D"/>
                      </w:rPr>
                      <w:t xml:space="preserve"> </w:t>
                    </w:r>
                    <w:r w:rsidR="009139EB" w:rsidRPr="00A3760E">
                      <w:rPr>
                        <w:b/>
                        <w:color w:val="17365D"/>
                      </w:rPr>
                      <w:sym w:font="Symbol" w:char="F0B7"/>
                    </w:r>
                    <w:r w:rsidR="009139EB" w:rsidRPr="00A3760E">
                      <w:rPr>
                        <w:b/>
                        <w:color w:val="17365D"/>
                      </w:rPr>
                      <w:t xml:space="preserve"> </w:t>
                    </w:r>
                    <w:r w:rsidRPr="00A3760E">
                      <w:rPr>
                        <w:b/>
                        <w:color w:val="17365D"/>
                      </w:rPr>
                      <w:t>www.education.ky.gov</w:t>
                    </w:r>
                  </w:p>
                </w:txbxContent>
              </v:textbox>
            </v:shape>
          </w:pict>
        </mc:Fallback>
      </mc:AlternateContent>
    </w:r>
  </w:p>
  <w:p w14:paraId="60B1CA1B" w14:textId="77777777" w:rsidR="00241CBB" w:rsidRPr="00BA2E75" w:rsidRDefault="00241CBB">
    <w:pPr>
      <w:pStyle w:val="GovSecretaryDeputySecname"/>
      <w:rPr>
        <w:color w:val="365F91"/>
      </w:rPr>
    </w:pPr>
    <w:r w:rsidRPr="00BA2E75">
      <w:rPr>
        <w:color w:val="365F91"/>
      </w:rPr>
      <w:tab/>
    </w:r>
  </w:p>
  <w:p w14:paraId="1FA36579" w14:textId="77777777" w:rsidR="00241CBB" w:rsidRPr="00BA2E75" w:rsidRDefault="00241CBB">
    <w:pPr>
      <w:pStyle w:val="GovSecretaryDeputySectilte"/>
      <w:rPr>
        <w:color w:val="365F9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B"/>
    <w:rsid w:val="0000270E"/>
    <w:rsid w:val="000207C2"/>
    <w:rsid w:val="00041D49"/>
    <w:rsid w:val="00041F77"/>
    <w:rsid w:val="00065578"/>
    <w:rsid w:val="0009304C"/>
    <w:rsid w:val="00094AC7"/>
    <w:rsid w:val="000C39D3"/>
    <w:rsid w:val="000D2BAF"/>
    <w:rsid w:val="000E5228"/>
    <w:rsid w:val="000E7E16"/>
    <w:rsid w:val="00106AA8"/>
    <w:rsid w:val="00125EC7"/>
    <w:rsid w:val="001A1D68"/>
    <w:rsid w:val="001B7407"/>
    <w:rsid w:val="001E649B"/>
    <w:rsid w:val="00241CBB"/>
    <w:rsid w:val="0024570C"/>
    <w:rsid w:val="00266361"/>
    <w:rsid w:val="002941B7"/>
    <w:rsid w:val="002D2EBF"/>
    <w:rsid w:val="002D2F50"/>
    <w:rsid w:val="002E341E"/>
    <w:rsid w:val="003011E9"/>
    <w:rsid w:val="00303836"/>
    <w:rsid w:val="0032713D"/>
    <w:rsid w:val="0033166E"/>
    <w:rsid w:val="00356A64"/>
    <w:rsid w:val="00375CBC"/>
    <w:rsid w:val="003A5334"/>
    <w:rsid w:val="003E651B"/>
    <w:rsid w:val="00487952"/>
    <w:rsid w:val="004D4A6F"/>
    <w:rsid w:val="00530127"/>
    <w:rsid w:val="006026EB"/>
    <w:rsid w:val="0060706D"/>
    <w:rsid w:val="00630AD7"/>
    <w:rsid w:val="00676B45"/>
    <w:rsid w:val="006967A4"/>
    <w:rsid w:val="006B40E7"/>
    <w:rsid w:val="006C30B2"/>
    <w:rsid w:val="00740EA0"/>
    <w:rsid w:val="00752BD7"/>
    <w:rsid w:val="007E3EFD"/>
    <w:rsid w:val="007E5FF2"/>
    <w:rsid w:val="007F03A6"/>
    <w:rsid w:val="008259EA"/>
    <w:rsid w:val="008976AC"/>
    <w:rsid w:val="008C3B51"/>
    <w:rsid w:val="008C627D"/>
    <w:rsid w:val="008F527A"/>
    <w:rsid w:val="009139EB"/>
    <w:rsid w:val="00921A36"/>
    <w:rsid w:val="009441F7"/>
    <w:rsid w:val="009621C1"/>
    <w:rsid w:val="009A0C69"/>
    <w:rsid w:val="009E4341"/>
    <w:rsid w:val="009E5835"/>
    <w:rsid w:val="009F57BB"/>
    <w:rsid w:val="00A3760E"/>
    <w:rsid w:val="00A51C1F"/>
    <w:rsid w:val="00A51FF1"/>
    <w:rsid w:val="00AC1B1B"/>
    <w:rsid w:val="00AC21DA"/>
    <w:rsid w:val="00AE33DE"/>
    <w:rsid w:val="00B3197C"/>
    <w:rsid w:val="00BA2E75"/>
    <w:rsid w:val="00BA4C6F"/>
    <w:rsid w:val="00BA6129"/>
    <w:rsid w:val="00BB232A"/>
    <w:rsid w:val="00BF3757"/>
    <w:rsid w:val="00C0528C"/>
    <w:rsid w:val="00C35BDA"/>
    <w:rsid w:val="00C424C0"/>
    <w:rsid w:val="00C6697D"/>
    <w:rsid w:val="00C8612E"/>
    <w:rsid w:val="00CE07BF"/>
    <w:rsid w:val="00D80D0D"/>
    <w:rsid w:val="00D81A1D"/>
    <w:rsid w:val="00D82C8B"/>
    <w:rsid w:val="00D83CF7"/>
    <w:rsid w:val="00E67BFB"/>
    <w:rsid w:val="00E9456D"/>
    <w:rsid w:val="00EB0A97"/>
    <w:rsid w:val="00EF0F6D"/>
    <w:rsid w:val="00F15E9F"/>
    <w:rsid w:val="00F50D15"/>
    <w:rsid w:val="00F6640E"/>
    <w:rsid w:val="00FB7AD4"/>
    <w:rsid w:val="00FC529D"/>
    <w:rsid w:val="00FD6200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B00A891"/>
  <w15:docId w15:val="{E0CDE2F4-8D35-48DE-8A0E-45336318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6120"/>
      </w:tabs>
      <w:spacing w:line="260" w:lineRule="atLeas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8280"/>
      </w:tabs>
      <w:spacing w:line="260" w:lineRule="atLeast"/>
      <w:ind w:left="1134"/>
      <w:outlineLvl w:val="1"/>
    </w:pPr>
    <w:rPr>
      <w:rFonts w:ascii="TradeGothic Bold" w:hAnsi="TradeGothic Bold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center" w:pos="10065"/>
      </w:tabs>
      <w:spacing w:line="260" w:lineRule="atLeas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ttominformation">
    <w:name w:val="Bottom information"/>
    <w:basedOn w:val="Normal"/>
    <w:pPr>
      <w:tabs>
        <w:tab w:val="left" w:pos="0"/>
        <w:tab w:val="center" w:pos="9840"/>
        <w:tab w:val="right" w:pos="10944"/>
      </w:tabs>
      <w:spacing w:line="200" w:lineRule="atLeast"/>
      <w:ind w:right="-29"/>
    </w:pPr>
    <w:rPr>
      <w:color w:val="003994"/>
      <w:w w:val="95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abDeptAgencytitle">
    <w:name w:val="Cab/Dept/Agency title"/>
    <w:basedOn w:val="Normal"/>
    <w:pPr>
      <w:tabs>
        <w:tab w:val="center" w:pos="5558"/>
      </w:tabs>
      <w:spacing w:line="260" w:lineRule="atLeast"/>
      <w:jc w:val="center"/>
    </w:pPr>
    <w:rPr>
      <w:bCs/>
      <w:color w:val="003994"/>
      <w:spacing w:val="20"/>
      <w:w w:val="115"/>
      <w:sz w:val="20"/>
    </w:rPr>
  </w:style>
  <w:style w:type="paragraph" w:customStyle="1" w:styleId="GovSecretaryDeputySecname">
    <w:name w:val="Gov/Secretary/Deputy Sec name"/>
    <w:basedOn w:val="Normal"/>
    <w:pPr>
      <w:tabs>
        <w:tab w:val="center" w:pos="10944"/>
      </w:tabs>
      <w:spacing w:line="250" w:lineRule="atLeast"/>
    </w:pPr>
    <w:rPr>
      <w:b/>
      <w:bCs/>
      <w:color w:val="003994"/>
      <w:w w:val="95"/>
    </w:rPr>
  </w:style>
  <w:style w:type="paragraph" w:customStyle="1" w:styleId="GovSecretaryDeputySectilte">
    <w:name w:val="Gov/Secretary/Deputy Sec tilte"/>
    <w:basedOn w:val="Normal"/>
    <w:pPr>
      <w:tabs>
        <w:tab w:val="center" w:pos="10944"/>
      </w:tabs>
      <w:spacing w:line="260" w:lineRule="atLeast"/>
    </w:pPr>
    <w:rPr>
      <w:color w:val="003994"/>
      <w:w w:val="95"/>
    </w:rPr>
  </w:style>
  <w:style w:type="paragraph" w:customStyle="1" w:styleId="Address">
    <w:name w:val="Address"/>
    <w:basedOn w:val="Normal"/>
    <w:pPr>
      <w:spacing w:before="20" w:line="200" w:lineRule="atLeast"/>
      <w:jc w:val="center"/>
    </w:pPr>
    <w:rPr>
      <w:color w:val="003994"/>
      <w:w w:val="95"/>
      <w:sz w:val="18"/>
    </w:rPr>
  </w:style>
  <w:style w:type="table" w:styleId="TableGrid">
    <w:name w:val="Table Grid"/>
    <w:basedOn w:val="TableNormal"/>
    <w:rsid w:val="00F5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35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BDA"/>
    <w:rPr>
      <w:sz w:val="20"/>
      <w:szCs w:val="20"/>
    </w:rPr>
  </w:style>
  <w:style w:type="character" w:customStyle="1" w:styleId="CommentTextChar">
    <w:name w:val="Comment Text Char"/>
    <w:link w:val="CommentText"/>
    <w:rsid w:val="00C35B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BDA"/>
    <w:rPr>
      <w:b/>
      <w:bCs/>
    </w:rPr>
  </w:style>
  <w:style w:type="character" w:customStyle="1" w:styleId="CommentSubjectChar">
    <w:name w:val="Comment Subject Char"/>
    <w:link w:val="CommentSubject"/>
    <w:rsid w:val="00C35BD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C35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5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4" Type="http://schemas.openxmlformats.org/officeDocument/2006/relationships/image" Target="media/image40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2013-09-05T04:00:00+00:00</Publication_x0020_Date>
    <Audience1 xmlns="3a62de7d-ba57-4f43-9dae-9623ba637be0"/>
    <_dlc_DocId xmlns="3a62de7d-ba57-4f43-9dae-9623ba637be0">KYED-349-93</_dlc_DocId>
    <_dlc_DocIdUrl xmlns="3a62de7d-ba57-4f43-9dae-9623ba637be0">
      <Url>https://education-edit.ky.gov/districts/tech/ciits/_layouts/DocIdRedir.aspx?ID=KYED-349-93</Url>
      <Description>KYED-349-93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08785E060396684CBA2E471EFC60554C" ma:contentTypeVersion="17" ma:contentTypeDescription="" ma:contentTypeScope="" ma:versionID="da0480f111139591ffc7d12db6efb7d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d16729ee304641c63c617e3b2ecf363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udience1" ma:index="3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4" ma:displayName="Publication Date" ma:default="[today]" ma:format="DateOnly" ma:internalName="Publication_x0020_Date" ma:readOnly="false">
      <xsd:simpleType>
        <xsd:restriction base="dms:DateTime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569A-DF4F-4BF4-8E84-5EB375A7E3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2.xml><?xml version="1.0" encoding="utf-8"?>
<ds:datastoreItem xmlns:ds="http://schemas.openxmlformats.org/officeDocument/2006/customXml" ds:itemID="{B742926F-6E03-4528-98FB-3A970D2F61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785B42-0225-461A-8F2A-08EB7290F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FA159-8000-49D6-8A17-6E9FF5D863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028BB66-CC1F-4584-A8B2-26624BD7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1F948C-1A7F-472D-B756-CBA3D17A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Gross</dc:creator>
  <cp:lastModifiedBy>Minnick, Billie</cp:lastModifiedBy>
  <cp:revision>3</cp:revision>
  <cp:lastPrinted>2013-05-28T18:53:00Z</cp:lastPrinted>
  <dcterms:created xsi:type="dcterms:W3CDTF">2017-09-21T12:27:00Z</dcterms:created>
  <dcterms:modified xsi:type="dcterms:W3CDTF">2017-10-02T18:05:00Z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KYED-349-25</vt:lpwstr>
  </property>
  <property fmtid="{D5CDD505-2E9C-101B-9397-08002B2CF9AE}" pid="3" name="_dlc_DocIdItemGuid">
    <vt:lpwstr>6091dc6a-bbd7-4500-b3a1-a537c648140e</vt:lpwstr>
  </property>
  <property fmtid="{D5CDD505-2E9C-101B-9397-08002B2CF9AE}" pid="4" name="_dlc_DocIdUrl">
    <vt:lpwstr>https://education-edit.ky.gov/districts/tech/ciits/_layouts/DocIdRedir.aspx?ID=KYED-349-25, KYED-349-25</vt:lpwstr>
  </property>
  <property fmtid="{D5CDD505-2E9C-101B-9397-08002B2CF9AE}" pid="5" name="RoutingRuleDescription">
    <vt:lpwstr/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Publication Date">
    <vt:lpwstr>2012-09-20T00:00:00Z</vt:lpwstr>
  </property>
  <property fmtid="{D5CDD505-2E9C-101B-9397-08002B2CF9AE}" pid="9" name="Audience1">
    <vt:lpwstr/>
  </property>
  <property fmtid="{D5CDD505-2E9C-101B-9397-08002B2CF9AE}" pid="10" name="ContentTypeId">
    <vt:lpwstr>0x0101001BEB557DBE01834EAB47A683706DCD5B0008785E060396684CBA2E471EFC60554C</vt:lpwstr>
  </property>
</Properties>
</file>