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D8" w:rsidRDefault="002C648B">
      <w:pPr>
        <w:pStyle w:val="Date"/>
      </w:pPr>
      <w:bookmarkStart w:id="0" w:name="_GoBack"/>
      <w:bookmarkEnd w:id="0"/>
      <w:r>
        <w:t>September 27, 2017</w:t>
      </w:r>
    </w:p>
    <w:p w:rsidR="00B979D8" w:rsidRDefault="002C648B">
      <w:pPr>
        <w:pStyle w:val="Title"/>
      </w:pPr>
      <w:r>
        <w:rPr>
          <w:caps w:val="0"/>
        </w:rPr>
        <w:t>Senior Representative Report</w:t>
      </w:r>
    </w:p>
    <w:p w:rsidR="002C648B" w:rsidRPr="006F5B28" w:rsidRDefault="002C648B" w:rsidP="006F5B28">
      <w:pPr>
        <w:ind w:left="0"/>
        <w:rPr>
          <w:color w:val="auto"/>
          <w:sz w:val="24"/>
        </w:rPr>
      </w:pPr>
    </w:p>
    <w:p w:rsidR="002C648B" w:rsidRPr="006F5B28" w:rsidRDefault="002C648B" w:rsidP="006F5B28">
      <w:pPr>
        <w:pStyle w:val="ListParagraph"/>
        <w:numPr>
          <w:ilvl w:val="0"/>
          <w:numId w:val="20"/>
        </w:numPr>
        <w:contextualSpacing w:val="0"/>
        <w:rPr>
          <w:color w:val="auto"/>
          <w:sz w:val="24"/>
        </w:rPr>
      </w:pPr>
      <w:r w:rsidRPr="006F5B28">
        <w:rPr>
          <w:color w:val="auto"/>
          <w:sz w:val="24"/>
        </w:rPr>
        <w:t>All 11</w:t>
      </w:r>
      <w:r w:rsidRPr="006F5B28">
        <w:rPr>
          <w:color w:val="auto"/>
          <w:sz w:val="24"/>
          <w:vertAlign w:val="superscript"/>
        </w:rPr>
        <w:t>th</w:t>
      </w:r>
      <w:r w:rsidRPr="006F5B28">
        <w:rPr>
          <w:color w:val="auto"/>
          <w:sz w:val="24"/>
        </w:rPr>
        <w:t xml:space="preserve"> and 12 grade students met with a KHEAA representative to check their KEES money. Also, Bob McDermott from KHEAA presented “Paying for College 101” to our 11</w:t>
      </w:r>
      <w:r w:rsidRPr="006F5B28">
        <w:rPr>
          <w:color w:val="auto"/>
          <w:sz w:val="24"/>
          <w:vertAlign w:val="superscript"/>
        </w:rPr>
        <w:t>th</w:t>
      </w:r>
      <w:r w:rsidRPr="006F5B28">
        <w:rPr>
          <w:color w:val="auto"/>
          <w:sz w:val="24"/>
        </w:rPr>
        <w:t xml:space="preserve"> and 12</w:t>
      </w:r>
      <w:r w:rsidRPr="006F5B28">
        <w:rPr>
          <w:color w:val="auto"/>
          <w:sz w:val="24"/>
          <w:vertAlign w:val="superscript"/>
        </w:rPr>
        <w:t>th</w:t>
      </w:r>
      <w:r w:rsidRPr="006F5B28">
        <w:rPr>
          <w:color w:val="auto"/>
          <w:sz w:val="24"/>
        </w:rPr>
        <w:t xml:space="preserve"> grade students, as well as their parents.</w:t>
      </w:r>
    </w:p>
    <w:p w:rsidR="002C648B" w:rsidRPr="006F5B28" w:rsidRDefault="002C648B" w:rsidP="006F5B28">
      <w:pPr>
        <w:pStyle w:val="ListParagraph"/>
        <w:numPr>
          <w:ilvl w:val="0"/>
          <w:numId w:val="20"/>
        </w:numPr>
        <w:contextualSpacing w:val="0"/>
        <w:rPr>
          <w:color w:val="auto"/>
          <w:sz w:val="24"/>
        </w:rPr>
      </w:pPr>
      <w:r w:rsidRPr="006F5B28">
        <w:rPr>
          <w:color w:val="auto"/>
          <w:sz w:val="24"/>
        </w:rPr>
        <w:t xml:space="preserve">Mrs. Embry has been meeting with </w:t>
      </w:r>
      <w:r w:rsidR="003B6CAA" w:rsidRPr="006F5B28">
        <w:rPr>
          <w:color w:val="auto"/>
          <w:sz w:val="24"/>
        </w:rPr>
        <w:t>12</w:t>
      </w:r>
      <w:r w:rsidR="003B6CAA" w:rsidRPr="006F5B28">
        <w:rPr>
          <w:color w:val="auto"/>
          <w:sz w:val="24"/>
          <w:vertAlign w:val="superscript"/>
        </w:rPr>
        <w:t>th</w:t>
      </w:r>
      <w:r w:rsidR="003B6CAA" w:rsidRPr="006F5B28">
        <w:rPr>
          <w:color w:val="auto"/>
          <w:sz w:val="24"/>
        </w:rPr>
        <w:t xml:space="preserve"> grade students</w:t>
      </w:r>
      <w:r w:rsidRPr="006F5B28">
        <w:rPr>
          <w:color w:val="auto"/>
          <w:sz w:val="24"/>
        </w:rPr>
        <w:t xml:space="preserve">, as well as </w:t>
      </w:r>
      <w:r w:rsidR="003B6CAA" w:rsidRPr="006F5B28">
        <w:rPr>
          <w:color w:val="auto"/>
          <w:sz w:val="24"/>
        </w:rPr>
        <w:t>11</w:t>
      </w:r>
      <w:r w:rsidR="003B6CAA" w:rsidRPr="006F5B28">
        <w:rPr>
          <w:color w:val="auto"/>
          <w:sz w:val="24"/>
          <w:vertAlign w:val="superscript"/>
        </w:rPr>
        <w:t>th</w:t>
      </w:r>
      <w:r w:rsidR="003B6CAA" w:rsidRPr="006F5B28">
        <w:rPr>
          <w:color w:val="auto"/>
          <w:sz w:val="24"/>
        </w:rPr>
        <w:t xml:space="preserve"> graders </w:t>
      </w:r>
      <w:r w:rsidRPr="006F5B28">
        <w:rPr>
          <w:color w:val="auto"/>
          <w:sz w:val="24"/>
        </w:rPr>
        <w:t xml:space="preserve">planning to graduate early, to discuss DHS graduation requirements and </w:t>
      </w:r>
      <w:r w:rsidR="003B6CAA" w:rsidRPr="006F5B28">
        <w:rPr>
          <w:color w:val="auto"/>
          <w:sz w:val="24"/>
        </w:rPr>
        <w:t>current academic status.</w:t>
      </w:r>
    </w:p>
    <w:p w:rsidR="003B6CAA" w:rsidRPr="006F5B28" w:rsidRDefault="003B6CAA" w:rsidP="006F5B28">
      <w:pPr>
        <w:pStyle w:val="ListParagraph"/>
        <w:numPr>
          <w:ilvl w:val="0"/>
          <w:numId w:val="20"/>
        </w:numPr>
        <w:contextualSpacing w:val="0"/>
        <w:rPr>
          <w:color w:val="auto"/>
          <w:sz w:val="24"/>
        </w:rPr>
      </w:pPr>
      <w:r w:rsidRPr="006F5B28">
        <w:rPr>
          <w:color w:val="auto"/>
          <w:sz w:val="24"/>
        </w:rPr>
        <w:t>Over the past month, various admission counselors and recruiters have visited from University of Kentucky, Mount Saint Joseph University, Thomas More College, Navy, and Army.</w:t>
      </w:r>
    </w:p>
    <w:p w:rsidR="009E0A24" w:rsidRPr="006F5B28" w:rsidRDefault="003B6CAA" w:rsidP="006F5B28">
      <w:pPr>
        <w:pStyle w:val="ListParagraph"/>
        <w:numPr>
          <w:ilvl w:val="0"/>
          <w:numId w:val="20"/>
        </w:numPr>
        <w:contextualSpacing w:val="0"/>
        <w:rPr>
          <w:color w:val="auto"/>
          <w:sz w:val="24"/>
        </w:rPr>
      </w:pPr>
      <w:r w:rsidRPr="006F5B28">
        <w:rPr>
          <w:color w:val="auto"/>
          <w:sz w:val="24"/>
        </w:rPr>
        <w:t xml:space="preserve">The Brighton Center is </w:t>
      </w:r>
      <w:r w:rsidR="009E0A24" w:rsidRPr="006F5B28">
        <w:rPr>
          <w:color w:val="auto"/>
          <w:sz w:val="24"/>
        </w:rPr>
        <w:t>presenting their “It Makes Sense” program to 9</w:t>
      </w:r>
      <w:r w:rsidR="009E0A24" w:rsidRPr="006F5B28">
        <w:rPr>
          <w:color w:val="auto"/>
          <w:sz w:val="24"/>
          <w:vertAlign w:val="superscript"/>
        </w:rPr>
        <w:t>th</w:t>
      </w:r>
      <w:r w:rsidR="009E0A24" w:rsidRPr="006F5B28">
        <w:rPr>
          <w:color w:val="auto"/>
          <w:sz w:val="24"/>
        </w:rPr>
        <w:t xml:space="preserve"> and 12</w:t>
      </w:r>
      <w:r w:rsidR="009E0A24" w:rsidRPr="006F5B28">
        <w:rPr>
          <w:color w:val="auto"/>
          <w:sz w:val="24"/>
          <w:vertAlign w:val="superscript"/>
        </w:rPr>
        <w:t>th</w:t>
      </w:r>
      <w:r w:rsidR="009E0A24" w:rsidRPr="006F5B28">
        <w:rPr>
          <w:color w:val="auto"/>
          <w:sz w:val="24"/>
        </w:rPr>
        <w:t xml:space="preserve"> grade classes. This program teaches the importance of personal finances and credit.</w:t>
      </w:r>
    </w:p>
    <w:p w:rsidR="009E0A24" w:rsidRPr="006F5B28" w:rsidRDefault="009E0A24" w:rsidP="006F5B28">
      <w:pPr>
        <w:pStyle w:val="ListParagraph"/>
        <w:numPr>
          <w:ilvl w:val="0"/>
          <w:numId w:val="20"/>
        </w:numPr>
        <w:contextualSpacing w:val="0"/>
        <w:rPr>
          <w:color w:val="auto"/>
          <w:sz w:val="24"/>
        </w:rPr>
      </w:pPr>
      <w:r w:rsidRPr="006F5B28">
        <w:rPr>
          <w:color w:val="auto"/>
          <w:sz w:val="24"/>
        </w:rPr>
        <w:t>Mrs. Embry took a group of students to the Northern Kentucky Regional College Fair at Thomas More College last Tuesday. Several students also met her there and participated in the event that included over 75 colleges and universities from around the country.</w:t>
      </w:r>
    </w:p>
    <w:p w:rsidR="003B6CAA" w:rsidRPr="006F5B28" w:rsidRDefault="009E0A24" w:rsidP="006F5B28">
      <w:pPr>
        <w:pStyle w:val="ListParagraph"/>
        <w:numPr>
          <w:ilvl w:val="0"/>
          <w:numId w:val="20"/>
        </w:numPr>
        <w:contextualSpacing w:val="0"/>
        <w:rPr>
          <w:color w:val="auto"/>
          <w:sz w:val="24"/>
        </w:rPr>
      </w:pPr>
      <w:r w:rsidRPr="006F5B28">
        <w:rPr>
          <w:color w:val="auto"/>
          <w:sz w:val="24"/>
        </w:rPr>
        <w:t>Michael Whalen has been accepted into the Duke Energy NaviGo Scholar Program for their Engineering program. Michael will receive one-on-one personalized college and career coaching, learn networking skills, and experience hands-on activities while interning with Duke Energy.</w:t>
      </w:r>
    </w:p>
    <w:p w:rsidR="009E0A24" w:rsidRPr="006F5B28" w:rsidRDefault="009E0A24" w:rsidP="006F5B28">
      <w:pPr>
        <w:pStyle w:val="ListParagraph"/>
        <w:numPr>
          <w:ilvl w:val="0"/>
          <w:numId w:val="20"/>
        </w:numPr>
        <w:contextualSpacing w:val="0"/>
        <w:rPr>
          <w:color w:val="auto"/>
          <w:sz w:val="24"/>
        </w:rPr>
      </w:pPr>
      <w:r w:rsidRPr="006F5B28">
        <w:rPr>
          <w:color w:val="auto"/>
          <w:sz w:val="24"/>
        </w:rPr>
        <w:t>29 seniors have taken the KYOTE test today</w:t>
      </w:r>
      <w:r w:rsidR="00F654E2">
        <w:rPr>
          <w:color w:val="auto"/>
          <w:sz w:val="24"/>
        </w:rPr>
        <w:t xml:space="preserve">. </w:t>
      </w:r>
      <w:r w:rsidRPr="006F5B28">
        <w:rPr>
          <w:color w:val="auto"/>
          <w:sz w:val="24"/>
        </w:rPr>
        <w:t>By meeting the benchmark on the KYOTE, students will become academic ready and will not have to take remedial classes in their freshman year of college.</w:t>
      </w:r>
    </w:p>
    <w:sectPr w:rsidR="009E0A24" w:rsidRPr="006F5B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33" w:rsidRDefault="009F6633">
      <w:pPr>
        <w:spacing w:after="0" w:line="240" w:lineRule="auto"/>
      </w:pPr>
      <w:r>
        <w:separator/>
      </w:r>
    </w:p>
    <w:p w:rsidR="009F6633" w:rsidRDefault="009F6633"/>
  </w:endnote>
  <w:endnote w:type="continuationSeparator" w:id="0">
    <w:p w:rsidR="009F6633" w:rsidRDefault="009F6633">
      <w:pPr>
        <w:spacing w:after="0" w:line="240" w:lineRule="auto"/>
      </w:pPr>
      <w:r>
        <w:continuationSeparator/>
      </w:r>
    </w:p>
    <w:p w:rsidR="009F6633" w:rsidRDefault="009F6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06" w:rsidRDefault="00696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D8" w:rsidRDefault="00917394">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06" w:rsidRDefault="00696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33" w:rsidRDefault="009F6633">
      <w:pPr>
        <w:spacing w:after="0" w:line="240" w:lineRule="auto"/>
      </w:pPr>
      <w:r>
        <w:separator/>
      </w:r>
    </w:p>
    <w:p w:rsidR="009F6633" w:rsidRDefault="009F6633"/>
  </w:footnote>
  <w:footnote w:type="continuationSeparator" w:id="0">
    <w:p w:rsidR="009F6633" w:rsidRDefault="009F6633">
      <w:pPr>
        <w:spacing w:after="0" w:line="240" w:lineRule="auto"/>
      </w:pPr>
      <w:r>
        <w:continuationSeparator/>
      </w:r>
    </w:p>
    <w:p w:rsidR="009F6633" w:rsidRDefault="009F66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06" w:rsidRDefault="00696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06" w:rsidRDefault="00696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06" w:rsidRDefault="00696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B2B846"/>
    <w:lvl w:ilvl="0">
      <w:start w:val="1"/>
      <w:numFmt w:val="decimal"/>
      <w:lvlText w:val="%1."/>
      <w:lvlJc w:val="left"/>
      <w:pPr>
        <w:tabs>
          <w:tab w:val="num" w:pos="1800"/>
        </w:tabs>
        <w:ind w:left="1800" w:hanging="360"/>
      </w:pPr>
    </w:lvl>
  </w:abstractNum>
  <w:abstractNum w:abstractNumId="1">
    <w:nsid w:val="FFFFFF7D"/>
    <w:multiLevelType w:val="singleLevel"/>
    <w:tmpl w:val="74D0BECC"/>
    <w:lvl w:ilvl="0">
      <w:start w:val="1"/>
      <w:numFmt w:val="decimal"/>
      <w:lvlText w:val="%1."/>
      <w:lvlJc w:val="left"/>
      <w:pPr>
        <w:tabs>
          <w:tab w:val="num" w:pos="1440"/>
        </w:tabs>
        <w:ind w:left="1440" w:hanging="360"/>
      </w:pPr>
    </w:lvl>
  </w:abstractNum>
  <w:abstractNum w:abstractNumId="2">
    <w:nsid w:val="FFFFFF7E"/>
    <w:multiLevelType w:val="singleLevel"/>
    <w:tmpl w:val="D9F4F218"/>
    <w:lvl w:ilvl="0">
      <w:start w:val="1"/>
      <w:numFmt w:val="decimal"/>
      <w:lvlText w:val="%1."/>
      <w:lvlJc w:val="left"/>
      <w:pPr>
        <w:tabs>
          <w:tab w:val="num" w:pos="1080"/>
        </w:tabs>
        <w:ind w:left="1080" w:hanging="360"/>
      </w:pPr>
    </w:lvl>
  </w:abstractNum>
  <w:abstractNum w:abstractNumId="3">
    <w:nsid w:val="FFFFFF7F"/>
    <w:multiLevelType w:val="singleLevel"/>
    <w:tmpl w:val="4DF413F4"/>
    <w:lvl w:ilvl="0">
      <w:start w:val="1"/>
      <w:numFmt w:val="decimal"/>
      <w:lvlText w:val="%1."/>
      <w:lvlJc w:val="left"/>
      <w:pPr>
        <w:tabs>
          <w:tab w:val="num" w:pos="720"/>
        </w:tabs>
        <w:ind w:left="720" w:hanging="360"/>
      </w:pPr>
    </w:lvl>
  </w:abstractNum>
  <w:abstractNum w:abstractNumId="4">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7265CB"/>
    <w:multiLevelType w:val="hybridMultilevel"/>
    <w:tmpl w:val="D210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40225"/>
    <w:multiLevelType w:val="hybridMultilevel"/>
    <w:tmpl w:val="00E0EF98"/>
    <w:lvl w:ilvl="0" w:tplc="4A5C062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nsid w:val="59F55730"/>
    <w:multiLevelType w:val="hybridMultilevel"/>
    <w:tmpl w:val="2B3015D2"/>
    <w:lvl w:ilvl="0" w:tplc="FDE4D8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715FD"/>
    <w:multiLevelType w:val="hybridMultilevel"/>
    <w:tmpl w:val="8362BFE2"/>
    <w:lvl w:ilvl="0" w:tplc="FDE4D8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1E52275"/>
    <w:multiLevelType w:val="hybridMultilevel"/>
    <w:tmpl w:val="21ECA50A"/>
    <w:lvl w:ilvl="0" w:tplc="FDE4D8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16"/>
  </w:num>
  <w:num w:numId="7">
    <w:abstractNumId w:val="4"/>
  </w:num>
  <w:num w:numId="8">
    <w:abstractNumId w:val="5"/>
  </w:num>
  <w:num w:numId="9">
    <w:abstractNumId w:val="6"/>
  </w:num>
  <w:num w:numId="10">
    <w:abstractNumId w:val="7"/>
  </w:num>
  <w:num w:numId="11">
    <w:abstractNumId w:val="8"/>
  </w:num>
  <w:num w:numId="12">
    <w:abstractNumId w:val="17"/>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8B"/>
    <w:rsid w:val="00051678"/>
    <w:rsid w:val="00080C63"/>
    <w:rsid w:val="000C47C7"/>
    <w:rsid w:val="000D1F66"/>
    <w:rsid w:val="000D3390"/>
    <w:rsid w:val="001800F8"/>
    <w:rsid w:val="00283BB5"/>
    <w:rsid w:val="00294C3F"/>
    <w:rsid w:val="002C1552"/>
    <w:rsid w:val="002C648B"/>
    <w:rsid w:val="00303660"/>
    <w:rsid w:val="00315E05"/>
    <w:rsid w:val="0034617C"/>
    <w:rsid w:val="00356102"/>
    <w:rsid w:val="003B0C99"/>
    <w:rsid w:val="003B6CAA"/>
    <w:rsid w:val="003F2336"/>
    <w:rsid w:val="003F397A"/>
    <w:rsid w:val="003F3D12"/>
    <w:rsid w:val="004343C1"/>
    <w:rsid w:val="004C0D7C"/>
    <w:rsid w:val="00521179"/>
    <w:rsid w:val="0055429E"/>
    <w:rsid w:val="00567C7E"/>
    <w:rsid w:val="005C7BF4"/>
    <w:rsid w:val="00696D06"/>
    <w:rsid w:val="006B6AF4"/>
    <w:rsid w:val="006F5B28"/>
    <w:rsid w:val="007002A7"/>
    <w:rsid w:val="00721AE6"/>
    <w:rsid w:val="00740829"/>
    <w:rsid w:val="00793758"/>
    <w:rsid w:val="007A06AE"/>
    <w:rsid w:val="00807F4F"/>
    <w:rsid w:val="00814746"/>
    <w:rsid w:val="00851BEE"/>
    <w:rsid w:val="00890F29"/>
    <w:rsid w:val="00917394"/>
    <w:rsid w:val="009866E2"/>
    <w:rsid w:val="009E0A24"/>
    <w:rsid w:val="009F6633"/>
    <w:rsid w:val="00A40744"/>
    <w:rsid w:val="00AE3359"/>
    <w:rsid w:val="00B51EB3"/>
    <w:rsid w:val="00B979D8"/>
    <w:rsid w:val="00BB1F80"/>
    <w:rsid w:val="00BB7054"/>
    <w:rsid w:val="00C11B7B"/>
    <w:rsid w:val="00CF7F3E"/>
    <w:rsid w:val="00DB445C"/>
    <w:rsid w:val="00E129F9"/>
    <w:rsid w:val="00E60CF9"/>
    <w:rsid w:val="00F654E2"/>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0" w:unhideWhenUsed="0"/>
    <w:lsdException w:name="List Number"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2C6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0" w:unhideWhenUsed="0"/>
    <w:lsdException w:name="List Number"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2C6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pcarr\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Pauline A</dc:creator>
  <cp:lastModifiedBy>Windows User</cp:lastModifiedBy>
  <cp:revision>2</cp:revision>
  <dcterms:created xsi:type="dcterms:W3CDTF">2017-09-27T19:57:00Z</dcterms:created>
  <dcterms:modified xsi:type="dcterms:W3CDTF">2017-09-27T19:57:00Z</dcterms:modified>
</cp:coreProperties>
</file>