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5B63" w:rsidRDefault="002A5B63">
      <w:pPr>
        <w:tabs>
          <w:tab w:val="left" w:pos="7012"/>
        </w:tabs>
      </w:pPr>
      <w:bookmarkStart w:id="0" w:name="_GoBack"/>
      <w:bookmarkEnd w:id="0"/>
    </w:p>
    <w:p w:rsidR="002A5B63" w:rsidRDefault="00C03654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NELSON COUNTY SCHOOLS</w:t>
      </w:r>
    </w:p>
    <w:p w:rsidR="002A5B63" w:rsidRDefault="00C03654">
      <w:pPr>
        <w:jc w:val="center"/>
        <w:rPr>
          <w:sz w:val="24"/>
          <w:szCs w:val="24"/>
        </w:rPr>
      </w:pPr>
      <w:r>
        <w:rPr>
          <w:sz w:val="24"/>
          <w:szCs w:val="24"/>
        </w:rPr>
        <w:t>Job Description</w:t>
      </w:r>
    </w:p>
    <w:p w:rsidR="002A5B63" w:rsidRDefault="002A5B63">
      <w:pPr>
        <w:rPr>
          <w:sz w:val="24"/>
          <w:szCs w:val="24"/>
        </w:rPr>
      </w:pP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jc w:val="center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TITLE:   </w:t>
      </w:r>
      <w:r>
        <w:rPr>
          <w:strike/>
          <w:sz w:val="24"/>
          <w:szCs w:val="24"/>
        </w:rPr>
        <w:t xml:space="preserve">EXECUTIVE DIRECTOR OF OPERATIONS </w:t>
      </w:r>
      <w:r>
        <w:rPr>
          <w:color w:val="0000FF"/>
          <w:sz w:val="24"/>
          <w:szCs w:val="24"/>
        </w:rPr>
        <w:t>Chief Operating Officer (COO)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z w:val="24"/>
          <w:szCs w:val="24"/>
        </w:rPr>
      </w:pPr>
      <w:r>
        <w:rPr>
          <w:sz w:val="24"/>
          <w:szCs w:val="24"/>
        </w:rPr>
        <w:t xml:space="preserve">QUALIFICATIONS: </w:t>
      </w:r>
      <w:r>
        <w:rPr>
          <w:strike/>
          <w:sz w:val="24"/>
          <w:szCs w:val="24"/>
        </w:rPr>
        <w:t xml:space="preserve">Administrative Certification </w:t>
      </w:r>
      <w:r>
        <w:rPr>
          <w:sz w:val="24"/>
          <w:szCs w:val="24"/>
        </w:rPr>
        <w:t xml:space="preserve">Experience in developing and managing a multiple site organization is preferred. Experience in school operations and facility </w:t>
      </w:r>
      <w:proofErr w:type="spellStart"/>
      <w:r>
        <w:rPr>
          <w:sz w:val="24"/>
          <w:szCs w:val="24"/>
        </w:rPr>
        <w:t>development.Strong</w:t>
      </w:r>
      <w:proofErr w:type="spellEnd"/>
      <w:r>
        <w:rPr>
          <w:sz w:val="24"/>
          <w:szCs w:val="24"/>
        </w:rPr>
        <w:t xml:space="preserve"> analytical and critical thinking skills. Detail oriented with exceptionally strong follow-up and follow-through</w:t>
      </w:r>
      <w:r>
        <w:rPr>
          <w:sz w:val="24"/>
          <w:szCs w:val="24"/>
        </w:rPr>
        <w:t xml:space="preserve"> skills, with a focus on results</w:t>
      </w:r>
    </w:p>
    <w:p w:rsidR="002A5B63" w:rsidRDefault="002A5B63">
      <w:pPr>
        <w:rPr>
          <w:strike/>
          <w:sz w:val="24"/>
          <w:szCs w:val="24"/>
        </w:rPr>
      </w:pPr>
    </w:p>
    <w:p w:rsidR="002A5B63" w:rsidRDefault="00C03654">
      <w:pPr>
        <w:rPr>
          <w:sz w:val="24"/>
          <w:szCs w:val="24"/>
        </w:rPr>
      </w:pPr>
      <w:r>
        <w:rPr>
          <w:sz w:val="24"/>
          <w:szCs w:val="24"/>
        </w:rPr>
        <w:t>REPORTS TO: Superintendent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rFonts w:ascii="Arial" w:eastAsia="Arial" w:hAnsi="Arial" w:cs="Arial"/>
          <w:color w:val="4A86E8"/>
          <w:sz w:val="21"/>
          <w:szCs w:val="21"/>
          <w:highlight w:val="white"/>
        </w:rPr>
      </w:pPr>
      <w:r>
        <w:rPr>
          <w:sz w:val="24"/>
          <w:szCs w:val="24"/>
        </w:rPr>
        <w:t xml:space="preserve">JOB GOALS: </w:t>
      </w:r>
      <w:r>
        <w:rPr>
          <w:strike/>
          <w:sz w:val="24"/>
          <w:szCs w:val="24"/>
        </w:rPr>
        <w:t xml:space="preserve">To serve as divisions and to provide leadership in developing, and maintaining the best possible educational program services. </w:t>
      </w:r>
      <w:r>
        <w:rPr>
          <w:rFonts w:ascii="Arial" w:eastAsia="Arial" w:hAnsi="Arial" w:cs="Arial"/>
          <w:color w:val="4A86E8"/>
          <w:sz w:val="21"/>
          <w:szCs w:val="21"/>
          <w:highlight w:val="white"/>
        </w:rPr>
        <w:t>Responsibility for the planning, coordination, and super</w:t>
      </w:r>
      <w:r>
        <w:rPr>
          <w:rFonts w:ascii="Arial" w:eastAsia="Arial" w:hAnsi="Arial" w:cs="Arial"/>
          <w:color w:val="4A86E8"/>
          <w:sz w:val="21"/>
          <w:szCs w:val="21"/>
          <w:highlight w:val="white"/>
        </w:rPr>
        <w:t>vision of the District’s business operations. Additionally, responsible for identifying potential efficiencies and implementing action plans to improve District operations in order to obtain financial savings.</w:t>
      </w:r>
    </w:p>
    <w:p w:rsidR="002A5B63" w:rsidRDefault="002A5B63">
      <w:pPr>
        <w:rPr>
          <w:color w:val="4A86E8"/>
          <w:sz w:val="24"/>
          <w:szCs w:val="24"/>
        </w:rPr>
      </w:pPr>
    </w:p>
    <w:p w:rsidR="002A5B63" w:rsidRDefault="002A5B63">
      <w:pPr>
        <w:rPr>
          <w:strike/>
          <w:sz w:val="24"/>
          <w:szCs w:val="24"/>
        </w:rPr>
      </w:pPr>
    </w:p>
    <w:p w:rsidR="002A5B63" w:rsidRDefault="00C0365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PERFORMANCE RESPONSIBILITIES: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z w:val="24"/>
          <w:szCs w:val="24"/>
        </w:rPr>
      </w:pPr>
      <w:r>
        <w:rPr>
          <w:sz w:val="24"/>
          <w:szCs w:val="24"/>
        </w:rPr>
        <w:t>Assumes respo</w:t>
      </w:r>
      <w:r>
        <w:rPr>
          <w:sz w:val="24"/>
          <w:szCs w:val="24"/>
        </w:rPr>
        <w:t>nsibilities for</w:t>
      </w:r>
      <w:r>
        <w:rPr>
          <w:color w:val="0000FF"/>
          <w:sz w:val="24"/>
          <w:szCs w:val="24"/>
        </w:rPr>
        <w:t xml:space="preserve"> facilitation of </w:t>
      </w:r>
      <w:r>
        <w:rPr>
          <w:sz w:val="24"/>
          <w:szCs w:val="24"/>
        </w:rPr>
        <w:t>budget development and long range financial planning.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z w:val="24"/>
          <w:szCs w:val="24"/>
        </w:rPr>
      </w:pPr>
      <w:r>
        <w:rPr>
          <w:sz w:val="24"/>
          <w:szCs w:val="24"/>
        </w:rPr>
        <w:t xml:space="preserve">Supervises the financial, </w:t>
      </w:r>
      <w:r>
        <w:rPr>
          <w:color w:val="0000FF"/>
          <w:sz w:val="24"/>
          <w:szCs w:val="24"/>
        </w:rPr>
        <w:t>construction, maintenance</w:t>
      </w:r>
      <w:r>
        <w:rPr>
          <w:color w:val="0000FF"/>
          <w:sz w:val="24"/>
          <w:szCs w:val="24"/>
        </w:rPr>
        <w:t xml:space="preserve">, energy, </w:t>
      </w:r>
      <w:r>
        <w:rPr>
          <w:color w:val="0000FF"/>
          <w:sz w:val="24"/>
          <w:szCs w:val="24"/>
        </w:rPr>
        <w:t>pupil transportation</w:t>
      </w:r>
      <w:r>
        <w:rPr>
          <w:color w:val="0000FF"/>
          <w:sz w:val="24"/>
          <w:szCs w:val="24"/>
        </w:rPr>
        <w:t>, Director of Communications and Grants,  Director of Pupil Personnel (DPP), Food Servic</w:t>
      </w:r>
      <w:r>
        <w:rPr>
          <w:color w:val="0000FF"/>
          <w:sz w:val="24"/>
          <w:szCs w:val="24"/>
        </w:rPr>
        <w:t xml:space="preserve">e Director and  Chief Information Officer (CIO) </w:t>
      </w:r>
      <w:r>
        <w:rPr>
          <w:strike/>
          <w:sz w:val="24"/>
          <w:szCs w:val="24"/>
        </w:rPr>
        <w:t>and technology related</w:t>
      </w:r>
      <w:r>
        <w:rPr>
          <w:sz w:val="24"/>
          <w:szCs w:val="24"/>
        </w:rPr>
        <w:t xml:space="preserve"> affairs of the district, handling of all funds, accounting and reporting procedures.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trike/>
          <w:sz w:val="24"/>
          <w:szCs w:val="24"/>
        </w:rPr>
      </w:pPr>
      <w:r>
        <w:rPr>
          <w:strike/>
          <w:sz w:val="24"/>
          <w:szCs w:val="24"/>
        </w:rPr>
        <w:t xml:space="preserve">Develops and administers a program of purchasing supplies. </w:t>
      </w:r>
    </w:p>
    <w:p w:rsidR="002A5B63" w:rsidRDefault="002A5B63">
      <w:pPr>
        <w:rPr>
          <w:strike/>
          <w:sz w:val="24"/>
          <w:szCs w:val="24"/>
        </w:rPr>
      </w:pPr>
    </w:p>
    <w:p w:rsidR="002A5B63" w:rsidRDefault="00C03654">
      <w:pPr>
        <w:rPr>
          <w:strike/>
          <w:sz w:val="24"/>
          <w:szCs w:val="24"/>
        </w:rPr>
      </w:pPr>
      <w:r>
        <w:rPr>
          <w:strike/>
          <w:sz w:val="24"/>
          <w:szCs w:val="24"/>
        </w:rPr>
        <w:t>Administers sound financial expenditur</w:t>
      </w:r>
      <w:r>
        <w:rPr>
          <w:strike/>
          <w:sz w:val="24"/>
          <w:szCs w:val="24"/>
        </w:rPr>
        <w:t xml:space="preserve">es for school </w:t>
      </w:r>
      <w:r>
        <w:rPr>
          <w:strike/>
          <w:sz w:val="24"/>
          <w:szCs w:val="24"/>
        </w:rPr>
        <w:t>f</w:t>
      </w:r>
      <w:r>
        <w:rPr>
          <w:strike/>
          <w:sz w:val="24"/>
          <w:szCs w:val="24"/>
        </w:rPr>
        <w:t>acilities.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trike/>
          <w:sz w:val="24"/>
          <w:szCs w:val="24"/>
        </w:rPr>
      </w:pPr>
      <w:r>
        <w:rPr>
          <w:strike/>
          <w:sz w:val="24"/>
          <w:szCs w:val="24"/>
        </w:rPr>
        <w:t>Establishes and supervises a program of accounting and reporting for the financial affairs of the district.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z w:val="24"/>
          <w:szCs w:val="24"/>
        </w:rPr>
      </w:pPr>
      <w:r>
        <w:rPr>
          <w:sz w:val="24"/>
          <w:szCs w:val="24"/>
        </w:rPr>
        <w:t>Supervises a program of budget control.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z w:val="24"/>
          <w:szCs w:val="24"/>
        </w:rPr>
      </w:pPr>
      <w:r>
        <w:rPr>
          <w:sz w:val="24"/>
          <w:szCs w:val="24"/>
        </w:rPr>
        <w:t>Serves as consultant on any grant proposal originating in the district. Supervises the development of monthly and annual financial reports.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z w:val="24"/>
          <w:szCs w:val="24"/>
        </w:rPr>
      </w:pPr>
      <w:r>
        <w:rPr>
          <w:sz w:val="24"/>
          <w:szCs w:val="24"/>
        </w:rPr>
        <w:t xml:space="preserve">Works to maintain effective district community relations, and interprets the financial concerns of the district to </w:t>
      </w:r>
      <w:r>
        <w:rPr>
          <w:sz w:val="24"/>
          <w:szCs w:val="24"/>
        </w:rPr>
        <w:t>the community.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z w:val="24"/>
          <w:szCs w:val="24"/>
        </w:rPr>
      </w:pPr>
      <w:r>
        <w:rPr>
          <w:sz w:val="24"/>
          <w:szCs w:val="24"/>
        </w:rPr>
        <w:t xml:space="preserve">Supervises the collection, </w:t>
      </w:r>
      <w:r>
        <w:rPr>
          <w:sz w:val="24"/>
          <w:szCs w:val="24"/>
        </w:rPr>
        <w:t>safekeeping</w:t>
      </w:r>
      <w:r>
        <w:rPr>
          <w:sz w:val="24"/>
          <w:szCs w:val="24"/>
        </w:rPr>
        <w:t xml:space="preserve"> and distribution of all Funds. Supervises storage and distribution of supplies and equipment.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z w:val="24"/>
          <w:szCs w:val="24"/>
        </w:rPr>
        <w:sectPr w:rsidR="002A5B63">
          <w:headerReference w:type="default" r:id="rId6"/>
          <w:footerReference w:type="default" r:id="rId7"/>
          <w:pgSz w:w="12240" w:h="15840"/>
          <w:pgMar w:top="720" w:right="720" w:bottom="720" w:left="720" w:header="0" w:footer="720" w:gutter="0"/>
          <w:pgNumType w:start="1"/>
          <w:cols w:space="720"/>
        </w:sectPr>
      </w:pPr>
      <w:r>
        <w:rPr>
          <w:sz w:val="24"/>
          <w:szCs w:val="24"/>
        </w:rPr>
        <w:t>Arranges for the</w:t>
      </w:r>
      <w:r>
        <w:rPr>
          <w:sz w:val="24"/>
          <w:szCs w:val="24"/>
        </w:rPr>
        <w:t xml:space="preserve"> internal auditing of all central office and school accounts.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z w:val="24"/>
          <w:szCs w:val="24"/>
        </w:rPr>
      </w:pPr>
      <w:r>
        <w:rPr>
          <w:sz w:val="24"/>
          <w:szCs w:val="24"/>
        </w:rPr>
        <w:t>Recommends new accounting methods as desirable and necessary.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trike/>
          <w:color w:val="4A86E8"/>
          <w:sz w:val="24"/>
          <w:szCs w:val="24"/>
        </w:rPr>
      </w:pPr>
      <w:r>
        <w:rPr>
          <w:strike/>
          <w:sz w:val="24"/>
          <w:szCs w:val="24"/>
        </w:rPr>
        <w:lastRenderedPageBreak/>
        <w:t xml:space="preserve">Serves as coordinator of textbook distribution, purchasing and Record keeping in </w:t>
      </w:r>
      <w:r>
        <w:rPr>
          <w:strike/>
          <w:color w:val="4A86E8"/>
          <w:sz w:val="24"/>
          <w:szCs w:val="24"/>
        </w:rPr>
        <w:t>collaboration</w:t>
      </w:r>
      <w:r>
        <w:rPr>
          <w:strike/>
          <w:color w:val="4A86E8"/>
          <w:sz w:val="24"/>
          <w:szCs w:val="24"/>
        </w:rPr>
        <w:t xml:space="preserve"> with D</w:t>
      </w:r>
      <w:r>
        <w:rPr>
          <w:strike/>
          <w:color w:val="4A86E8"/>
          <w:sz w:val="24"/>
          <w:szCs w:val="24"/>
        </w:rPr>
        <w:t>i</w:t>
      </w:r>
      <w:r>
        <w:rPr>
          <w:strike/>
          <w:color w:val="4A86E8"/>
          <w:sz w:val="24"/>
          <w:szCs w:val="24"/>
        </w:rPr>
        <w:t xml:space="preserve">rectors of </w:t>
      </w:r>
      <w:proofErr w:type="gramStart"/>
      <w:r>
        <w:rPr>
          <w:strike/>
          <w:color w:val="4A86E8"/>
          <w:sz w:val="24"/>
          <w:szCs w:val="24"/>
        </w:rPr>
        <w:t xml:space="preserve">Schools </w:t>
      </w:r>
      <w:r>
        <w:rPr>
          <w:strike/>
          <w:color w:val="4A86E8"/>
          <w:sz w:val="24"/>
          <w:szCs w:val="24"/>
        </w:rPr>
        <w:t>.</w:t>
      </w:r>
      <w:proofErr w:type="gramEnd"/>
    </w:p>
    <w:p w:rsidR="002A5B63" w:rsidRDefault="00C03654">
      <w:pPr>
        <w:rPr>
          <w:color w:val="4A86E8"/>
          <w:sz w:val="24"/>
          <w:szCs w:val="24"/>
        </w:rPr>
      </w:pPr>
      <w:r>
        <w:rPr>
          <w:color w:val="4A86E8"/>
          <w:sz w:val="24"/>
          <w:szCs w:val="24"/>
        </w:rPr>
        <w:t>Manages</w:t>
      </w:r>
      <w:r>
        <w:rPr>
          <w:color w:val="4A86E8"/>
          <w:sz w:val="24"/>
          <w:szCs w:val="24"/>
        </w:rPr>
        <w:t xml:space="preserve"> and negotiates contracts involving use of facilities and business services, including but not limited to architectural services, banking, employee </w:t>
      </w:r>
      <w:proofErr w:type="gramStart"/>
      <w:r>
        <w:rPr>
          <w:color w:val="4A86E8"/>
          <w:sz w:val="24"/>
          <w:szCs w:val="24"/>
        </w:rPr>
        <w:t>outsourcing  and</w:t>
      </w:r>
      <w:proofErr w:type="gramEnd"/>
      <w:r>
        <w:rPr>
          <w:color w:val="4A86E8"/>
          <w:sz w:val="24"/>
          <w:szCs w:val="24"/>
        </w:rPr>
        <w:t xml:space="preserve"> utility contracts.</w:t>
      </w:r>
    </w:p>
    <w:p w:rsidR="002A5B63" w:rsidRDefault="002A5B63">
      <w:pPr>
        <w:rPr>
          <w:color w:val="4A86E8"/>
          <w:sz w:val="24"/>
          <w:szCs w:val="24"/>
        </w:rPr>
      </w:pPr>
    </w:p>
    <w:p w:rsidR="002A5B63" w:rsidRDefault="00C03654">
      <w:pPr>
        <w:rPr>
          <w:strike/>
          <w:sz w:val="24"/>
          <w:szCs w:val="24"/>
        </w:rPr>
      </w:pPr>
      <w:r>
        <w:rPr>
          <w:strike/>
          <w:sz w:val="24"/>
          <w:szCs w:val="24"/>
        </w:rPr>
        <w:t>Coordinates staff development allocations for school staff.</w:t>
      </w:r>
    </w:p>
    <w:p w:rsidR="002A5B63" w:rsidRDefault="002A5B63">
      <w:pPr>
        <w:rPr>
          <w:strike/>
          <w:sz w:val="24"/>
          <w:szCs w:val="24"/>
        </w:rPr>
      </w:pPr>
    </w:p>
    <w:p w:rsidR="002A5B63" w:rsidRDefault="00C03654">
      <w:pPr>
        <w:rPr>
          <w:sz w:val="24"/>
          <w:szCs w:val="24"/>
        </w:rPr>
      </w:pPr>
      <w:r>
        <w:rPr>
          <w:sz w:val="24"/>
          <w:szCs w:val="24"/>
        </w:rPr>
        <w:t>Oversees s</w:t>
      </w:r>
      <w:r>
        <w:rPr>
          <w:sz w:val="24"/>
          <w:szCs w:val="24"/>
        </w:rPr>
        <w:t xml:space="preserve">chool-based management budget development. Develops </w:t>
      </w:r>
      <w:r>
        <w:rPr>
          <w:sz w:val="24"/>
          <w:szCs w:val="24"/>
        </w:rPr>
        <w:t>and submits</w:t>
      </w:r>
      <w:r>
        <w:rPr>
          <w:sz w:val="24"/>
          <w:szCs w:val="24"/>
        </w:rPr>
        <w:t xml:space="preserve"> staffing formulas</w:t>
      </w:r>
      <w:r>
        <w:rPr>
          <w:sz w:val="24"/>
          <w:szCs w:val="24"/>
        </w:rPr>
        <w:t xml:space="preserve"> to school board for approval. Provides enrollment estimate and resulting staffing and budget allocations to schools.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z w:val="24"/>
          <w:szCs w:val="24"/>
        </w:rPr>
      </w:pPr>
      <w:r>
        <w:rPr>
          <w:sz w:val="24"/>
          <w:szCs w:val="24"/>
        </w:rPr>
        <w:t>Manages district bond issues.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trike/>
          <w:sz w:val="24"/>
          <w:szCs w:val="24"/>
        </w:rPr>
      </w:pPr>
      <w:proofErr w:type="gramStart"/>
      <w:r>
        <w:rPr>
          <w:strike/>
          <w:sz w:val="24"/>
          <w:szCs w:val="24"/>
        </w:rPr>
        <w:t>Negotiates  and</w:t>
      </w:r>
      <w:proofErr w:type="gramEnd"/>
      <w:r>
        <w:rPr>
          <w:strike/>
          <w:sz w:val="24"/>
          <w:szCs w:val="24"/>
        </w:rPr>
        <w:t xml:space="preserve">  makes recommendation to the Board for Banking contracts. </w:t>
      </w:r>
    </w:p>
    <w:p w:rsidR="002A5B63" w:rsidRDefault="002A5B63">
      <w:pPr>
        <w:rPr>
          <w:strike/>
          <w:sz w:val="24"/>
          <w:szCs w:val="24"/>
        </w:rPr>
      </w:pPr>
    </w:p>
    <w:p w:rsidR="002A5B63" w:rsidRDefault="00C03654">
      <w:pPr>
        <w:rPr>
          <w:strike/>
          <w:sz w:val="24"/>
          <w:szCs w:val="24"/>
        </w:rPr>
      </w:pPr>
      <w:r>
        <w:rPr>
          <w:strike/>
          <w:sz w:val="24"/>
          <w:szCs w:val="24"/>
        </w:rPr>
        <w:t>Supervises Communications/Grant Director.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color w:val="4A86E8"/>
          <w:sz w:val="24"/>
          <w:szCs w:val="24"/>
        </w:rPr>
      </w:pPr>
      <w:r>
        <w:rPr>
          <w:sz w:val="24"/>
          <w:szCs w:val="24"/>
        </w:rPr>
        <w:t>Supervises</w:t>
      </w:r>
      <w:proofErr w:type="gramStart"/>
      <w:r>
        <w:rPr>
          <w:sz w:val="24"/>
          <w:szCs w:val="24"/>
        </w:rPr>
        <w:t>,</w:t>
      </w:r>
      <w:r>
        <w:rPr>
          <w:color w:val="4A86E8"/>
          <w:sz w:val="24"/>
          <w:szCs w:val="24"/>
        </w:rPr>
        <w:t xml:space="preserve"> </w:t>
      </w:r>
      <w:r>
        <w:rPr>
          <w:color w:val="4A86E8"/>
          <w:sz w:val="24"/>
          <w:szCs w:val="24"/>
        </w:rPr>
        <w:t xml:space="preserve"> in</w:t>
      </w:r>
      <w:proofErr w:type="gramEnd"/>
      <w:r>
        <w:rPr>
          <w:color w:val="4A86E8"/>
          <w:sz w:val="24"/>
          <w:szCs w:val="24"/>
        </w:rPr>
        <w:t xml:space="preserve"> collaboration with Director of  P</w:t>
      </w:r>
      <w:r>
        <w:rPr>
          <w:sz w:val="24"/>
          <w:szCs w:val="24"/>
        </w:rPr>
        <w:t xml:space="preserve">hysical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upport </w:t>
      </w:r>
      <w:r>
        <w:rPr>
          <w:sz w:val="24"/>
          <w:szCs w:val="24"/>
        </w:rPr>
        <w:t>S</w:t>
      </w:r>
      <w:r>
        <w:rPr>
          <w:sz w:val="24"/>
          <w:szCs w:val="24"/>
        </w:rPr>
        <w:t>ervices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Maintenance, Energy Management, Custodial and Transportation</w:t>
      </w:r>
      <w:r>
        <w:rPr>
          <w:sz w:val="24"/>
          <w:szCs w:val="24"/>
        </w:rPr>
        <w:t xml:space="preserve"> </w:t>
      </w:r>
      <w:r>
        <w:rPr>
          <w:color w:val="4A86E8"/>
          <w:sz w:val="24"/>
          <w:szCs w:val="24"/>
        </w:rPr>
        <w:t>programs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trike/>
          <w:sz w:val="24"/>
          <w:szCs w:val="24"/>
        </w:rPr>
      </w:pPr>
      <w:r>
        <w:rPr>
          <w:strike/>
          <w:sz w:val="24"/>
          <w:szCs w:val="24"/>
        </w:rPr>
        <w:t>Supervises District Athletic Directors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z w:val="24"/>
          <w:szCs w:val="24"/>
        </w:rPr>
      </w:pPr>
      <w:proofErr w:type="gramStart"/>
      <w:r>
        <w:rPr>
          <w:strike/>
          <w:sz w:val="24"/>
          <w:szCs w:val="24"/>
        </w:rPr>
        <w:t xml:space="preserve">Supervises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Supervises</w:t>
      </w:r>
      <w:proofErr w:type="spellEnd"/>
      <w:proofErr w:type="gramEnd"/>
      <w:r>
        <w:rPr>
          <w:sz w:val="24"/>
          <w:szCs w:val="24"/>
        </w:rPr>
        <w:t>,</w:t>
      </w:r>
      <w:r>
        <w:rPr>
          <w:color w:val="4A86E8"/>
          <w:sz w:val="24"/>
          <w:szCs w:val="24"/>
        </w:rPr>
        <w:t xml:space="preserve">  in collaboration with Director of  P</w:t>
      </w:r>
      <w:r>
        <w:rPr>
          <w:sz w:val="24"/>
          <w:szCs w:val="24"/>
        </w:rPr>
        <w:t>hysical support services, c</w:t>
      </w:r>
      <w:r>
        <w:rPr>
          <w:sz w:val="24"/>
          <w:szCs w:val="24"/>
        </w:rPr>
        <w:t>onstruction and maintenance of facilities.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z w:val="24"/>
          <w:szCs w:val="24"/>
        </w:rPr>
      </w:pPr>
      <w:r>
        <w:rPr>
          <w:sz w:val="24"/>
          <w:szCs w:val="24"/>
        </w:rPr>
        <w:t>Collaborates with other directors (Special Education, Student Support Serv</w:t>
      </w:r>
      <w:r>
        <w:rPr>
          <w:sz w:val="24"/>
          <w:szCs w:val="24"/>
        </w:rPr>
        <w:t>ices,</w:t>
      </w:r>
      <w:r>
        <w:rPr>
          <w:color w:val="4A86E8"/>
          <w:sz w:val="24"/>
          <w:szCs w:val="24"/>
        </w:rPr>
        <w:t xml:space="preserve"> Physical Support Services, Human </w:t>
      </w:r>
      <w:proofErr w:type="gramStart"/>
      <w:r>
        <w:rPr>
          <w:color w:val="4A86E8"/>
          <w:sz w:val="24"/>
          <w:szCs w:val="24"/>
        </w:rPr>
        <w:t xml:space="preserve">Resources </w:t>
      </w:r>
      <w:r>
        <w:rPr>
          <w:sz w:val="24"/>
          <w:szCs w:val="24"/>
        </w:rPr>
        <w:t xml:space="preserve"> and</w:t>
      </w:r>
      <w:proofErr w:type="gramEnd"/>
      <w:r>
        <w:rPr>
          <w:sz w:val="24"/>
          <w:szCs w:val="24"/>
        </w:rPr>
        <w:t xml:space="preserve"> Instructional Services support) on a regular basis to ensure consistency in district’s plans and services.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z w:val="24"/>
          <w:szCs w:val="24"/>
        </w:rPr>
      </w:pPr>
      <w:r>
        <w:rPr>
          <w:sz w:val="24"/>
          <w:szCs w:val="24"/>
        </w:rPr>
        <w:t>Demonstrates regular attendance and punctuality.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z w:val="24"/>
          <w:szCs w:val="24"/>
        </w:rPr>
      </w:pPr>
      <w:r>
        <w:rPr>
          <w:sz w:val="24"/>
          <w:szCs w:val="24"/>
        </w:rPr>
        <w:t>Adheres to professional Codes of Ethics adop</w:t>
      </w:r>
      <w:r>
        <w:rPr>
          <w:sz w:val="24"/>
          <w:szCs w:val="24"/>
        </w:rPr>
        <w:t>ted by the Kentucky Education Professional Standards Board.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z w:val="24"/>
          <w:szCs w:val="24"/>
        </w:rPr>
      </w:pPr>
      <w:r>
        <w:rPr>
          <w:sz w:val="24"/>
          <w:szCs w:val="24"/>
        </w:rPr>
        <w:t>Performs such other tasks and assumes other responsibilities as the Superintendent may assign.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pPr>
        <w:rPr>
          <w:sz w:val="24"/>
          <w:szCs w:val="24"/>
        </w:rPr>
      </w:pPr>
      <w:r>
        <w:rPr>
          <w:sz w:val="24"/>
          <w:szCs w:val="24"/>
        </w:rPr>
        <w:t>KNOWLEDGE AND ABILITIES: To perform the responsibilities as previously outlined.</w:t>
      </w:r>
    </w:p>
    <w:p w:rsidR="002A5B63" w:rsidRDefault="002A5B63">
      <w:pPr>
        <w:rPr>
          <w:sz w:val="24"/>
          <w:szCs w:val="24"/>
        </w:rPr>
      </w:pPr>
    </w:p>
    <w:p w:rsidR="002A5B63" w:rsidRDefault="00C03654">
      <w:r>
        <w:rPr>
          <w:sz w:val="24"/>
          <w:szCs w:val="24"/>
        </w:rPr>
        <w:t>ABILITY TO: Perfo</w:t>
      </w:r>
      <w:r>
        <w:rPr>
          <w:sz w:val="24"/>
          <w:szCs w:val="24"/>
        </w:rPr>
        <w:t xml:space="preserve">rm as a leader such funds are </w:t>
      </w:r>
      <w:r>
        <w:t>utilized so that student achievement is maximized.</w:t>
      </w:r>
    </w:p>
    <w:sectPr w:rsidR="002A5B63"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54" w:rsidRDefault="00C03654">
      <w:r>
        <w:separator/>
      </w:r>
    </w:p>
  </w:endnote>
  <w:endnote w:type="continuationSeparator" w:id="0">
    <w:p w:rsidR="00C03654" w:rsidRDefault="00C0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63" w:rsidRDefault="002A5B63">
    <w:pPr>
      <w:spacing w:after="748"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54" w:rsidRDefault="00C03654">
      <w:r>
        <w:separator/>
      </w:r>
    </w:p>
  </w:footnote>
  <w:footnote w:type="continuationSeparator" w:id="0">
    <w:p w:rsidR="00C03654" w:rsidRDefault="00C0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63" w:rsidRDefault="002A5B63">
    <w:pPr>
      <w:spacing w:before="722"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3"/>
    <w:rsid w:val="002A5B63"/>
    <w:rsid w:val="00C03654"/>
    <w:rsid w:val="00F5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DDB9F-9297-4939-B9CB-DD288BD4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0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2017-08-11T17:07:00Z</dcterms:created>
  <dcterms:modified xsi:type="dcterms:W3CDTF">2017-08-11T17:07:00Z</dcterms:modified>
</cp:coreProperties>
</file>