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7A" w:rsidRDefault="00A1100D" w:rsidP="00A1100D">
      <w:pPr>
        <w:jc w:val="center"/>
      </w:pPr>
      <w:r>
        <w:t>PANTHER ACADEMY</w:t>
      </w:r>
    </w:p>
    <w:p w:rsidR="00A1100D" w:rsidRDefault="00A1100D" w:rsidP="00A1100D">
      <w:pPr>
        <w:jc w:val="center"/>
      </w:pPr>
      <w:r>
        <w:t>SITE BASE COUNCIL MEETING</w:t>
      </w:r>
    </w:p>
    <w:p w:rsidR="00A1100D" w:rsidRDefault="00A1100D" w:rsidP="00A1100D">
      <w:pPr>
        <w:jc w:val="center"/>
      </w:pPr>
      <w:r>
        <w:t>JUNE 26, 2017</w:t>
      </w:r>
    </w:p>
    <w:p w:rsidR="00A1100D" w:rsidRDefault="00A1100D" w:rsidP="00A1100D">
      <w:pPr>
        <w:jc w:val="center"/>
      </w:pPr>
      <w:r>
        <w:t xml:space="preserve">10:00 A.M. </w:t>
      </w:r>
    </w:p>
    <w:p w:rsidR="00A1100D" w:rsidRDefault="00A1100D" w:rsidP="00A1100D">
      <w:pPr>
        <w:pStyle w:val="ListParagraph"/>
        <w:numPr>
          <w:ilvl w:val="0"/>
          <w:numId w:val="1"/>
        </w:numPr>
      </w:pPr>
      <w:r>
        <w:t xml:space="preserve"> Call to Order:  The meeting was called to order at 10:05 A.M. by Kelly Graham.</w:t>
      </w:r>
    </w:p>
    <w:p w:rsidR="00A1100D" w:rsidRDefault="00A1100D" w:rsidP="00A1100D">
      <w:pPr>
        <w:pStyle w:val="ListParagraph"/>
        <w:numPr>
          <w:ilvl w:val="0"/>
          <w:numId w:val="1"/>
        </w:numPr>
      </w:pPr>
      <w:r>
        <w:t>Members Present:  Kelly Graham; Caitlin Shilts; Carol-Ann George; Julia Keathley ; Kasey McCrary; Leah Lye; Melinda Robinson; Amy Truitt</w:t>
      </w:r>
    </w:p>
    <w:p w:rsidR="00A1100D" w:rsidRDefault="00A1100D" w:rsidP="00A1100D">
      <w:pPr>
        <w:pStyle w:val="ListParagraph"/>
        <w:numPr>
          <w:ilvl w:val="0"/>
          <w:numId w:val="1"/>
        </w:numPr>
      </w:pPr>
      <w:r>
        <w:t>Absent:  Melissa Nepi; LaTasha Montgomery</w:t>
      </w:r>
    </w:p>
    <w:p w:rsidR="00A1100D" w:rsidRDefault="00A1100D" w:rsidP="00A1100D">
      <w:pPr>
        <w:pStyle w:val="ListParagraph"/>
        <w:numPr>
          <w:ilvl w:val="0"/>
          <w:numId w:val="1"/>
        </w:numPr>
      </w:pPr>
      <w:r>
        <w:t>Secretary:  Kim Druen</w:t>
      </w:r>
    </w:p>
    <w:p w:rsidR="00A1100D" w:rsidRDefault="00A1100D" w:rsidP="00A1100D">
      <w:pPr>
        <w:pStyle w:val="ListParagraph"/>
        <w:numPr>
          <w:ilvl w:val="0"/>
          <w:numId w:val="1"/>
        </w:numPr>
      </w:pPr>
      <w:r>
        <w:t>Guests:  None</w:t>
      </w:r>
    </w:p>
    <w:p w:rsidR="00A1100D" w:rsidRDefault="00A1100D" w:rsidP="00A1100D">
      <w:pPr>
        <w:pStyle w:val="ListParagraph"/>
        <w:numPr>
          <w:ilvl w:val="0"/>
          <w:numId w:val="1"/>
        </w:numPr>
      </w:pPr>
      <w:r>
        <w:t>Approval of Agenda:  Approved 1</w:t>
      </w:r>
      <w:r w:rsidRPr="00A1100D">
        <w:rPr>
          <w:vertAlign w:val="superscript"/>
        </w:rPr>
        <w:t>st</w:t>
      </w:r>
      <w:r>
        <w:t xml:space="preserve"> Shilts, 2</w:t>
      </w:r>
      <w:r w:rsidRPr="00A1100D">
        <w:rPr>
          <w:vertAlign w:val="superscript"/>
        </w:rPr>
        <w:t>nd</w:t>
      </w:r>
      <w:r>
        <w:t xml:space="preserve"> Truitt</w:t>
      </w:r>
    </w:p>
    <w:p w:rsidR="00A1100D" w:rsidRDefault="00A1100D" w:rsidP="00A1100D">
      <w:pPr>
        <w:pStyle w:val="ListParagraph"/>
        <w:numPr>
          <w:ilvl w:val="0"/>
          <w:numId w:val="1"/>
        </w:numPr>
      </w:pPr>
      <w:r>
        <w:t>Approval of May 30 Minutes:  Approved 1</w:t>
      </w:r>
      <w:r w:rsidRPr="00A1100D">
        <w:rPr>
          <w:vertAlign w:val="superscript"/>
        </w:rPr>
        <w:t>st</w:t>
      </w:r>
      <w:r>
        <w:t xml:space="preserve">  Robinson, 2</w:t>
      </w:r>
      <w:r w:rsidRPr="00A1100D">
        <w:rPr>
          <w:vertAlign w:val="superscript"/>
        </w:rPr>
        <w:t>nd</w:t>
      </w:r>
      <w:r>
        <w:t xml:space="preserve"> Mudd</w:t>
      </w:r>
    </w:p>
    <w:p w:rsidR="00A1100D" w:rsidRDefault="00A1100D" w:rsidP="00A1100D">
      <w:pPr>
        <w:pStyle w:val="ListParagraph"/>
        <w:numPr>
          <w:ilvl w:val="0"/>
          <w:numId w:val="1"/>
        </w:numPr>
      </w:pPr>
      <w:r>
        <w:t xml:space="preserve">Principal Good News Report:  </w:t>
      </w:r>
    </w:p>
    <w:p w:rsidR="00A1100D" w:rsidRDefault="00A1100D" w:rsidP="00A1100D">
      <w:pPr>
        <w:pStyle w:val="ListParagraph"/>
        <w:numPr>
          <w:ilvl w:val="0"/>
          <w:numId w:val="2"/>
        </w:numPr>
      </w:pPr>
      <w:r>
        <w:t xml:space="preserve">Kindergarten letters mailed home to all families regarding the Brigance Screenings and Kinder Camp.  </w:t>
      </w:r>
    </w:p>
    <w:p w:rsidR="00A1100D" w:rsidRDefault="00A1100D" w:rsidP="00A1100D">
      <w:pPr>
        <w:pStyle w:val="ListParagraph"/>
        <w:numPr>
          <w:ilvl w:val="0"/>
          <w:numId w:val="2"/>
        </w:numPr>
      </w:pPr>
      <w:r>
        <w:t>Preschool Teachers will be invited/encouraged to visit during the Brigance Screenings to give support and ease anxiety to exiting preschool students.</w:t>
      </w:r>
    </w:p>
    <w:p w:rsidR="00A1100D" w:rsidRDefault="008A19A6" w:rsidP="00A1100D">
      <w:pPr>
        <w:pStyle w:val="ListParagraph"/>
        <w:numPr>
          <w:ilvl w:val="0"/>
          <w:numId w:val="2"/>
        </w:numPr>
      </w:pPr>
      <w:r>
        <w:t>Get Ready Camp:  Average amount participating about 30 to 40 families.  Great hit!</w:t>
      </w:r>
    </w:p>
    <w:p w:rsidR="008A19A6" w:rsidRDefault="008A19A6" w:rsidP="00A1100D">
      <w:pPr>
        <w:pStyle w:val="ListParagraph"/>
        <w:numPr>
          <w:ilvl w:val="0"/>
          <w:numId w:val="2"/>
        </w:numPr>
      </w:pPr>
      <w:r>
        <w:t xml:space="preserve"> District Behavior RTL will begin gradually for the upcoming school year as it gets developed by the District Committee.  Ms. McCrary asked how this works and Ms. Graham explained it has 3 Tiers much like the academic RTL.  She described what some of the interventions may look like (Walk &amp; Talk; Check &amp; Connect, etc.)  More to come in the near future as this develops.  This is a way to ensure ALL students will be monitored both for behavior and academics now.  Attendance will even be examined more closely to see what role that may play in these areas.  </w:t>
      </w:r>
    </w:p>
    <w:p w:rsidR="008A19A6" w:rsidRDefault="008A19A6" w:rsidP="00A1100D">
      <w:pPr>
        <w:pStyle w:val="ListParagraph"/>
        <w:numPr>
          <w:ilvl w:val="0"/>
          <w:numId w:val="2"/>
        </w:numPr>
      </w:pPr>
      <w:r>
        <w:t>July 1:  Section 6 funds will be available for teachers to purchase instructional needs</w:t>
      </w:r>
    </w:p>
    <w:p w:rsidR="008A19A6" w:rsidRDefault="008A19A6" w:rsidP="00A1100D">
      <w:pPr>
        <w:pStyle w:val="ListParagraph"/>
        <w:numPr>
          <w:ilvl w:val="0"/>
          <w:numId w:val="2"/>
        </w:numPr>
      </w:pPr>
      <w:r>
        <w:t>Ms. Graham is applying for the Community Walmart Grant and asking for up to 1500 to help with the purchase of country flags to display to support student global awareness.</w:t>
      </w:r>
    </w:p>
    <w:p w:rsidR="008A19A6" w:rsidRDefault="008A19A6" w:rsidP="00A1100D">
      <w:pPr>
        <w:pStyle w:val="ListParagraph"/>
        <w:numPr>
          <w:ilvl w:val="0"/>
          <w:numId w:val="2"/>
        </w:numPr>
      </w:pPr>
      <w:r>
        <w:t>Ms. Graham shared the purpose of 504 plans for students and that we will have two students entering kindergarten this year with them.  (Both severe medical allergies.)</w:t>
      </w:r>
    </w:p>
    <w:p w:rsidR="008A19A6" w:rsidRDefault="008A19A6" w:rsidP="009E60D2">
      <w:pPr>
        <w:pStyle w:val="ListParagraph"/>
        <w:numPr>
          <w:ilvl w:val="0"/>
          <w:numId w:val="2"/>
        </w:numPr>
      </w:pPr>
      <w:r>
        <w:t>Congratulations earning their master’s degree:  Ms. Shilts; Ms. Keathley; and Ms. Rogers!</w:t>
      </w:r>
    </w:p>
    <w:p w:rsidR="009E60D2" w:rsidRDefault="009E60D2" w:rsidP="009E60D2">
      <w:pPr>
        <w:pStyle w:val="ListParagraph"/>
        <w:numPr>
          <w:ilvl w:val="0"/>
          <w:numId w:val="1"/>
        </w:numPr>
      </w:pPr>
      <w:r>
        <w:t xml:space="preserve"> Restructuring School Committees/Revising Committees Policy to work in conjunction with Cub Club (PTO):  </w:t>
      </w:r>
    </w:p>
    <w:p w:rsidR="009E60D2" w:rsidRDefault="009E60D2" w:rsidP="009E60D2">
      <w:pPr>
        <w:pStyle w:val="ListParagraph"/>
        <w:numPr>
          <w:ilvl w:val="0"/>
          <w:numId w:val="3"/>
        </w:numPr>
      </w:pPr>
      <w:r>
        <w:t>Ms. Graham shared the history of the effectiveness of having a Cub Club.  In the last 5 school years it has been successful about 40% of the time.  This is the fault of no one, but a pre/k school lends itself to having entry students that have parents with no experience and the</w:t>
      </w:r>
      <w:r w:rsidR="00D708B0">
        <w:t>re typically is a high</w:t>
      </w:r>
      <w:r>
        <w:t xml:space="preserve"> turnover of </w:t>
      </w:r>
      <w:r w:rsidR="00D708B0">
        <w:t xml:space="preserve">parents often after only 1 year or 2 years.  Unlike other schools with more grade levels, parents often get more familiar and </w:t>
      </w:r>
      <w:r w:rsidR="00D708B0">
        <w:lastRenderedPageBreak/>
        <w:t>gain experience due to their children being in one place longer.  Other pre/k schools in the state were contacted in the state by Ms. Graham.  She stated that each one of them expressed frustration and no real answers.  However one school did express that the best thing they did was</w:t>
      </w:r>
      <w:r w:rsidR="0033143D">
        <w:t xml:space="preserve"> to have their PTO</w:t>
      </w:r>
      <w:r w:rsidR="00D708B0">
        <w:t xml:space="preserve"> more “staff driven/directed” due to the inexperience of parents.</w:t>
      </w:r>
      <w:r w:rsidR="0033143D">
        <w:t xml:space="preserve">  Also, it was stated to simplify the PTO officers by having a Cub Club Coordinator and a Treasurer.  All agreed and brainstormed good faith effort to get parents and classified staff  involved on all new committees being developed such as handing out a calendar of events for the upcoming school year to all parents requesting their involvement and sign up at Kindergarten Orientation, Preschool Open House, District Face book and District Website, etc.  </w:t>
      </w:r>
    </w:p>
    <w:p w:rsidR="00D708B0" w:rsidRDefault="00D708B0" w:rsidP="009E60D2">
      <w:pPr>
        <w:pStyle w:val="ListParagraph"/>
        <w:numPr>
          <w:ilvl w:val="0"/>
          <w:numId w:val="3"/>
        </w:numPr>
      </w:pPr>
      <w:r>
        <w:t>Ms. Graham shared a proposal with the Council on restructuring the existing committees to fit the needs of the school better.  Council members and parents brainstormed and completed a w</w:t>
      </w:r>
      <w:r w:rsidR="00850786">
        <w:t xml:space="preserve">ork session led by Ms. Graham and formed new committees based on the events and fundraisers.  </w:t>
      </w:r>
      <w:r w:rsidR="00684346">
        <w:t xml:space="preserve">Many of the Site Base  recommended tasks or previous committees that were instructional in nature will still be a major priority, but handled through Instructional faculty meetings, Professional Learning Communities, and the Climate Universal Team.  These groups will much more frequently than the new committees since they are all instructional in nature and will report to the Council to keep student achievement always a priority.  Some of the topics will include curriculum and instruction; professional development; Assessment; Behavior and Academic Response to Learning.  </w:t>
      </w:r>
    </w:p>
    <w:p w:rsidR="0033143D" w:rsidRDefault="00684346" w:rsidP="0033143D">
      <w:pPr>
        <w:pStyle w:val="ListParagraph"/>
        <w:numPr>
          <w:ilvl w:val="0"/>
          <w:numId w:val="3"/>
        </w:numPr>
      </w:pPr>
      <w:r>
        <w:t xml:space="preserve">Ms. Graham will work on putting teachers on the committees and also getting their feedback for any changes or switches they might like based on teachers’ interests and talents on Teacher Planning Day or Opening Day.  She will also put together information for each committee to include the new policy being developed; instructions and duties for both Cub Club Coordinator and Treasurer as well as faculty members and parent representatives.  A very structured system will be spelled out for communication between committees </w:t>
      </w:r>
      <w:r w:rsidR="0033143D">
        <w:t>and the</w:t>
      </w:r>
      <w:r>
        <w:t xml:space="preserve"> Council.  </w:t>
      </w:r>
      <w:r w:rsidR="0033143D">
        <w:t>(All will be shared and approved with the Council.)</w:t>
      </w:r>
    </w:p>
    <w:p w:rsidR="00CD668C" w:rsidRDefault="00CD668C" w:rsidP="00CD668C">
      <w:pPr>
        <w:pStyle w:val="ListParagraph"/>
        <w:numPr>
          <w:ilvl w:val="0"/>
          <w:numId w:val="1"/>
        </w:numPr>
      </w:pPr>
      <w:r>
        <w:t xml:space="preserve"> </w:t>
      </w:r>
      <w:r w:rsidR="00D70D83">
        <w:t xml:space="preserve">Next Council Meeting:  July 21 at 10 A.M. Council will develop the meeting time and dates at this meeting.  Ms. Graham asked everyone to read through the Bi-laws before  this next meeting.  </w:t>
      </w:r>
    </w:p>
    <w:p w:rsidR="00D70D83" w:rsidRDefault="00D70D83" w:rsidP="00CD668C">
      <w:pPr>
        <w:pStyle w:val="ListParagraph"/>
        <w:numPr>
          <w:ilvl w:val="0"/>
          <w:numId w:val="1"/>
        </w:numPr>
      </w:pPr>
      <w:r>
        <w:t>Adjournment:  Meeting was adjourned at 11:45 1</w:t>
      </w:r>
      <w:r w:rsidRPr="00D70D83">
        <w:rPr>
          <w:vertAlign w:val="superscript"/>
        </w:rPr>
        <w:t>st</w:t>
      </w:r>
      <w:r>
        <w:t xml:space="preserve"> Truitt and 2</w:t>
      </w:r>
      <w:r w:rsidRPr="00D70D83">
        <w:rPr>
          <w:vertAlign w:val="superscript"/>
        </w:rPr>
        <w:t>nd</w:t>
      </w:r>
      <w:r>
        <w:t xml:space="preserve"> Mudd</w:t>
      </w:r>
    </w:p>
    <w:p w:rsidR="0033143D" w:rsidRPr="00A1100D" w:rsidRDefault="0033143D" w:rsidP="0033143D"/>
    <w:sectPr w:rsidR="0033143D" w:rsidRPr="00A1100D" w:rsidSect="00810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245"/>
    <w:multiLevelType w:val="hybridMultilevel"/>
    <w:tmpl w:val="56A6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75E3D"/>
    <w:multiLevelType w:val="hybridMultilevel"/>
    <w:tmpl w:val="4E30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9F297C"/>
    <w:multiLevelType w:val="hybridMultilevel"/>
    <w:tmpl w:val="5EE4A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1100D"/>
    <w:rsid w:val="0004608A"/>
    <w:rsid w:val="000F2431"/>
    <w:rsid w:val="000F66EF"/>
    <w:rsid w:val="00100C6B"/>
    <w:rsid w:val="0033143D"/>
    <w:rsid w:val="003F0D33"/>
    <w:rsid w:val="00477104"/>
    <w:rsid w:val="004E1983"/>
    <w:rsid w:val="005547CF"/>
    <w:rsid w:val="00684346"/>
    <w:rsid w:val="0081007A"/>
    <w:rsid w:val="00850786"/>
    <w:rsid w:val="008A19A6"/>
    <w:rsid w:val="009E60D2"/>
    <w:rsid w:val="00A1100D"/>
    <w:rsid w:val="00AE0699"/>
    <w:rsid w:val="00B4458F"/>
    <w:rsid w:val="00C90BFF"/>
    <w:rsid w:val="00CD668C"/>
    <w:rsid w:val="00D11997"/>
    <w:rsid w:val="00D708B0"/>
    <w:rsid w:val="00D70D83"/>
    <w:rsid w:val="00E415DA"/>
    <w:rsid w:val="00E86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dcterms:created xsi:type="dcterms:W3CDTF">2017-06-27T19:49:00Z</dcterms:created>
  <dcterms:modified xsi:type="dcterms:W3CDTF">2017-06-27T19:49:00Z</dcterms:modified>
</cp:coreProperties>
</file>