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D240F" w14:textId="77777777" w:rsidR="001557B8" w:rsidRDefault="001557B8" w:rsidP="001557B8">
      <w:pPr>
        <w:jc w:val="center"/>
        <w:rPr>
          <w:rFonts w:ascii="Broadway" w:hAnsi="Broadway"/>
          <w:b/>
          <w:bCs/>
          <w:sz w:val="48"/>
          <w:szCs w:val="48"/>
        </w:rPr>
      </w:pPr>
      <w:bookmarkStart w:id="0" w:name="_GoBack"/>
      <w:bookmarkEnd w:id="0"/>
    </w:p>
    <w:p w14:paraId="7FDD5658" w14:textId="1BCB810B" w:rsidR="001557B8" w:rsidRDefault="00C50E5C" w:rsidP="00C50E5C">
      <w:pPr>
        <w:tabs>
          <w:tab w:val="left" w:pos="1128"/>
        </w:tabs>
        <w:rPr>
          <w:rFonts w:ascii="Broadway" w:hAnsi="Broadway"/>
          <w:b/>
          <w:bCs/>
          <w:sz w:val="48"/>
          <w:szCs w:val="48"/>
        </w:rPr>
      </w:pPr>
      <w:r>
        <w:rPr>
          <w:rFonts w:ascii="Broadway" w:hAnsi="Broadway"/>
          <w:b/>
          <w:bCs/>
          <w:sz w:val="48"/>
          <w:szCs w:val="48"/>
        </w:rPr>
        <w:tab/>
      </w:r>
    </w:p>
    <w:p w14:paraId="69467AC2" w14:textId="77777777" w:rsidR="001557B8" w:rsidRPr="00A818CE" w:rsidRDefault="001557B8" w:rsidP="001557B8">
      <w:pPr>
        <w:jc w:val="center"/>
        <w:rPr>
          <w:rFonts w:ascii="Broadway" w:hAnsi="Broadway"/>
          <w:b/>
          <w:bCs/>
          <w:sz w:val="48"/>
          <w:szCs w:val="48"/>
        </w:rPr>
      </w:pPr>
      <w:r w:rsidRPr="00A818CE">
        <w:rPr>
          <w:rFonts w:ascii="Broadway" w:hAnsi="Broadway"/>
          <w:b/>
          <w:bCs/>
          <w:sz w:val="48"/>
          <w:szCs w:val="48"/>
        </w:rPr>
        <w:t>Dawson Springs</w:t>
      </w:r>
    </w:p>
    <w:p w14:paraId="4FE04A01" w14:textId="77777777" w:rsidR="001557B8" w:rsidRPr="00A818CE" w:rsidRDefault="001557B8" w:rsidP="001557B8">
      <w:pPr>
        <w:jc w:val="center"/>
        <w:rPr>
          <w:b/>
          <w:bCs/>
        </w:rPr>
      </w:pPr>
      <w:r w:rsidRPr="00A818CE">
        <w:rPr>
          <w:rFonts w:ascii="Broadway" w:hAnsi="Broadway"/>
          <w:b/>
          <w:bCs/>
          <w:sz w:val="48"/>
          <w:szCs w:val="48"/>
        </w:rPr>
        <w:t>Independent School District</w:t>
      </w:r>
    </w:p>
    <w:p w14:paraId="6A83E6EC" w14:textId="77777777" w:rsidR="001557B8" w:rsidRPr="00A818CE" w:rsidRDefault="001557B8" w:rsidP="001557B8">
      <w:pPr>
        <w:jc w:val="center"/>
        <w:rPr>
          <w:rFonts w:ascii="Broadway" w:hAnsi="Broadway"/>
          <w:b/>
          <w:bCs/>
          <w:sz w:val="48"/>
          <w:szCs w:val="48"/>
        </w:rPr>
      </w:pPr>
    </w:p>
    <w:p w14:paraId="613ECE6A" w14:textId="77777777" w:rsidR="001557B8" w:rsidRPr="000B2BD9" w:rsidRDefault="001557B8" w:rsidP="001557B8">
      <w:pPr>
        <w:jc w:val="center"/>
        <w:rPr>
          <w:rFonts w:ascii="Broadway" w:hAnsi="Broadway"/>
          <w:b/>
          <w:bCs/>
          <w:strike/>
          <w:sz w:val="40"/>
          <w:szCs w:val="40"/>
        </w:rPr>
      </w:pPr>
      <w:r w:rsidRPr="000B2BD9">
        <w:rPr>
          <w:rFonts w:ascii="Broadway" w:hAnsi="Broadway"/>
          <w:b/>
          <w:bCs/>
          <w:strike/>
          <w:sz w:val="40"/>
          <w:szCs w:val="40"/>
          <w:highlight w:val="yellow"/>
        </w:rPr>
        <w:t>Professional Growth &amp; Effectiveness System</w:t>
      </w:r>
    </w:p>
    <w:p w14:paraId="41819AD0" w14:textId="77777777" w:rsidR="001557B8" w:rsidRPr="00A818CE" w:rsidRDefault="001557B8" w:rsidP="001557B8">
      <w:pPr>
        <w:jc w:val="center"/>
        <w:rPr>
          <w:rFonts w:ascii="Broadway" w:hAnsi="Broadway"/>
          <w:b/>
          <w:bCs/>
          <w:sz w:val="40"/>
          <w:szCs w:val="40"/>
        </w:rPr>
      </w:pPr>
      <w:r w:rsidRPr="00A818CE">
        <w:rPr>
          <w:rFonts w:ascii="Broadway" w:hAnsi="Broadway"/>
          <w:b/>
          <w:bCs/>
          <w:sz w:val="40"/>
          <w:szCs w:val="40"/>
        </w:rPr>
        <w:t xml:space="preserve">Certified Evaluation Plan </w:t>
      </w:r>
    </w:p>
    <w:p w14:paraId="241D0364" w14:textId="77777777" w:rsidR="001557B8" w:rsidRPr="00A818CE" w:rsidRDefault="00F2548B" w:rsidP="001557B8">
      <w:pPr>
        <w:tabs>
          <w:tab w:val="left" w:pos="8154"/>
        </w:tabs>
        <w:rPr>
          <w:rFonts w:ascii="Broadway" w:hAnsi="Broadway"/>
          <w:b/>
          <w:bCs/>
          <w:sz w:val="48"/>
          <w:szCs w:val="48"/>
        </w:rPr>
      </w:pPr>
      <w:r w:rsidRPr="00A818CE">
        <w:rPr>
          <w:rFonts w:ascii="Broadway" w:hAnsi="Broadway"/>
          <w:b/>
          <w:bCs/>
          <w:sz w:val="48"/>
          <w:szCs w:val="48"/>
        </w:rPr>
        <w:t xml:space="preserve">            </w:t>
      </w:r>
      <w:r w:rsidRPr="00A818CE">
        <w:rPr>
          <w:rFonts w:ascii="Broadway" w:hAnsi="Broadway"/>
          <w:b/>
          <w:bCs/>
          <w:noProof/>
          <w:sz w:val="48"/>
          <w:szCs w:val="48"/>
        </w:rPr>
        <w:drawing>
          <wp:inline distT="0" distB="0" distL="0" distR="0" wp14:anchorId="5771F4FA" wp14:editId="49CFFEC6">
            <wp:extent cx="4229100" cy="3467100"/>
            <wp:effectExtent l="19050" t="0" r="0" b="0"/>
            <wp:docPr id="3" name="Picture 1" descr="Pg1"/>
            <wp:cNvGraphicFramePr/>
            <a:graphic xmlns:a="http://schemas.openxmlformats.org/drawingml/2006/main">
              <a:graphicData uri="http://schemas.openxmlformats.org/drawingml/2006/picture">
                <pic:pic xmlns:pic="http://schemas.openxmlformats.org/drawingml/2006/picture">
                  <pic:nvPicPr>
                    <pic:cNvPr id="0" name="Picture 4" descr="Pg1"/>
                    <pic:cNvPicPr>
                      <a:picLocks noChangeAspect="1" noChangeArrowheads="1"/>
                    </pic:cNvPicPr>
                  </pic:nvPicPr>
                  <pic:blipFill>
                    <a:blip r:embed="rId13" cstate="print">
                      <a:grayscl/>
                      <a:biLevel thresh="50000"/>
                    </a:blip>
                    <a:srcRect r="76505" b="82710"/>
                    <a:stretch>
                      <a:fillRect/>
                    </a:stretch>
                  </pic:blipFill>
                  <pic:spPr bwMode="auto">
                    <a:xfrm>
                      <a:off x="0" y="0"/>
                      <a:ext cx="4229100" cy="3467100"/>
                    </a:xfrm>
                    <a:prstGeom prst="rect">
                      <a:avLst/>
                    </a:prstGeom>
                    <a:solidFill>
                      <a:srgbClr val="FFFFFF"/>
                    </a:solidFill>
                    <a:ln w="9525">
                      <a:noFill/>
                      <a:miter lim="800000"/>
                      <a:headEnd/>
                      <a:tailEnd/>
                    </a:ln>
                  </pic:spPr>
                </pic:pic>
              </a:graphicData>
            </a:graphic>
          </wp:inline>
        </w:drawing>
      </w:r>
      <w:r w:rsidR="001557B8" w:rsidRPr="00A818CE">
        <w:rPr>
          <w:rFonts w:ascii="Broadway" w:hAnsi="Broadway"/>
          <w:b/>
          <w:bCs/>
          <w:sz w:val="48"/>
          <w:szCs w:val="48"/>
        </w:rPr>
        <w:tab/>
      </w:r>
    </w:p>
    <w:p w14:paraId="0817E767" w14:textId="77777777" w:rsidR="003E7FEC" w:rsidRDefault="003E7FEC" w:rsidP="003E7FEC">
      <w:pPr>
        <w:rPr>
          <w:rFonts w:ascii="Broadway" w:hAnsi="Broadway"/>
          <w:b/>
          <w:sz w:val="32"/>
          <w:szCs w:val="32"/>
        </w:rPr>
      </w:pPr>
    </w:p>
    <w:p w14:paraId="18150641" w14:textId="60FDACFC" w:rsidR="001557B8" w:rsidRPr="00C50E5C" w:rsidRDefault="001557B8" w:rsidP="001557B8">
      <w:pPr>
        <w:jc w:val="center"/>
        <w:rPr>
          <w:rFonts w:ascii="Broadway" w:hAnsi="Broadway"/>
          <w:b/>
          <w:sz w:val="32"/>
          <w:szCs w:val="32"/>
        </w:rPr>
      </w:pPr>
      <w:r w:rsidRPr="00C50E5C">
        <w:rPr>
          <w:rFonts w:ascii="Broadway" w:hAnsi="Broadway"/>
          <w:b/>
          <w:sz w:val="32"/>
          <w:szCs w:val="32"/>
        </w:rPr>
        <w:t xml:space="preserve">Certified Evaluation </w:t>
      </w:r>
      <w:r w:rsidR="002D1DA5" w:rsidRPr="00C50E5C">
        <w:rPr>
          <w:rFonts w:ascii="Broadway" w:hAnsi="Broadway"/>
          <w:b/>
          <w:sz w:val="32"/>
          <w:szCs w:val="32"/>
        </w:rPr>
        <w:t xml:space="preserve">Committee </w:t>
      </w:r>
      <w:r w:rsidR="00ED0861" w:rsidRPr="00C50E5C">
        <w:rPr>
          <w:rFonts w:ascii="Broadway" w:hAnsi="Broadway"/>
          <w:b/>
          <w:sz w:val="32"/>
          <w:szCs w:val="32"/>
        </w:rPr>
        <w:t>June</w:t>
      </w:r>
      <w:r w:rsidR="002D1DA5" w:rsidRPr="00C50E5C">
        <w:rPr>
          <w:rFonts w:ascii="Broadway" w:hAnsi="Broadway"/>
          <w:b/>
          <w:sz w:val="32"/>
          <w:szCs w:val="32"/>
        </w:rPr>
        <w:t xml:space="preserve"> </w:t>
      </w:r>
      <w:r w:rsidR="00FA1A4E" w:rsidRPr="000B2BD9">
        <w:rPr>
          <w:rFonts w:ascii="Broadway" w:hAnsi="Broadway"/>
          <w:b/>
          <w:strike/>
          <w:sz w:val="32"/>
          <w:szCs w:val="32"/>
          <w:highlight w:val="yellow"/>
        </w:rPr>
        <w:t>2016</w:t>
      </w:r>
      <w:r w:rsidR="000B2BD9" w:rsidRPr="000B2BD9">
        <w:rPr>
          <w:rFonts w:ascii="Broadway" w:hAnsi="Broadway"/>
          <w:b/>
          <w:sz w:val="32"/>
          <w:szCs w:val="32"/>
        </w:rPr>
        <w:t xml:space="preserve"> </w:t>
      </w:r>
      <w:r w:rsidR="000B2BD9" w:rsidRPr="00F82B52">
        <w:rPr>
          <w:rFonts w:ascii="Broadway" w:hAnsi="Broadway"/>
          <w:b/>
          <w:sz w:val="32"/>
          <w:szCs w:val="32"/>
          <w:highlight w:val="green"/>
        </w:rPr>
        <w:t>2017/2018</w:t>
      </w:r>
    </w:p>
    <w:p w14:paraId="3B40A052" w14:textId="77777777" w:rsidR="003D7D1E" w:rsidRPr="00C50E5C" w:rsidRDefault="003D7D1E" w:rsidP="00441E62">
      <w:pPr>
        <w:rPr>
          <w:b/>
        </w:rPr>
      </w:pPr>
    </w:p>
    <w:p w14:paraId="197E0211" w14:textId="77777777" w:rsidR="00C46969" w:rsidRPr="00C50E5C" w:rsidRDefault="00C46969" w:rsidP="00441E62">
      <w:pPr>
        <w:spacing w:after="0"/>
        <w:rPr>
          <w:b/>
        </w:rPr>
      </w:pPr>
    </w:p>
    <w:p w14:paraId="4228AE7F" w14:textId="77777777" w:rsidR="007A6D54" w:rsidRDefault="007A6D54" w:rsidP="00441E62">
      <w:pPr>
        <w:spacing w:after="0"/>
        <w:rPr>
          <w:b/>
        </w:rPr>
      </w:pPr>
    </w:p>
    <w:p w14:paraId="23372ADD" w14:textId="7481EAE3" w:rsidR="000B2BD9" w:rsidRPr="00F82B52" w:rsidRDefault="000B2BD9" w:rsidP="000B2BD9">
      <w:pPr>
        <w:spacing w:after="0"/>
        <w:jc w:val="center"/>
        <w:rPr>
          <w:b/>
          <w:sz w:val="40"/>
          <w:szCs w:val="40"/>
          <w:highlight w:val="green"/>
        </w:rPr>
      </w:pPr>
      <w:r w:rsidRPr="00F82B52">
        <w:rPr>
          <w:b/>
          <w:sz w:val="40"/>
          <w:szCs w:val="40"/>
          <w:highlight w:val="green"/>
        </w:rPr>
        <w:lastRenderedPageBreak/>
        <w:t>DAWSON SPRINGS INDEPEMENT SCHOOLS</w:t>
      </w:r>
    </w:p>
    <w:p w14:paraId="371D0193" w14:textId="77777777" w:rsidR="000B2BD9" w:rsidRPr="00F82B52" w:rsidRDefault="000B2BD9" w:rsidP="000B2BD9">
      <w:pPr>
        <w:spacing w:after="0"/>
        <w:jc w:val="center"/>
        <w:rPr>
          <w:b/>
          <w:sz w:val="40"/>
          <w:szCs w:val="40"/>
          <w:highlight w:val="green"/>
        </w:rPr>
      </w:pPr>
    </w:p>
    <w:p w14:paraId="6ED23F96" w14:textId="65F4018E" w:rsidR="000B2BD9" w:rsidRPr="00F82B52" w:rsidRDefault="000B2BD9" w:rsidP="000B2BD9">
      <w:pPr>
        <w:spacing w:after="0"/>
        <w:jc w:val="center"/>
        <w:rPr>
          <w:b/>
          <w:sz w:val="40"/>
          <w:szCs w:val="40"/>
          <w:highlight w:val="green"/>
        </w:rPr>
      </w:pPr>
      <w:r w:rsidRPr="00F82B52">
        <w:rPr>
          <w:b/>
          <w:sz w:val="40"/>
          <w:szCs w:val="40"/>
          <w:highlight w:val="green"/>
        </w:rPr>
        <w:t>EVAULATION PLAN FOR CERTIFIED PERSONNEL</w:t>
      </w:r>
    </w:p>
    <w:p w14:paraId="5CEC9E7E" w14:textId="77777777" w:rsidR="000B2BD9" w:rsidRPr="00F82B52" w:rsidRDefault="000B2BD9" w:rsidP="000B2BD9">
      <w:pPr>
        <w:spacing w:after="0"/>
        <w:jc w:val="center"/>
        <w:rPr>
          <w:b/>
          <w:sz w:val="40"/>
          <w:szCs w:val="40"/>
          <w:highlight w:val="green"/>
        </w:rPr>
      </w:pPr>
    </w:p>
    <w:p w14:paraId="7C8935EA" w14:textId="77777777" w:rsidR="000B2BD9" w:rsidRPr="00F82B52" w:rsidRDefault="000B2BD9" w:rsidP="000B2BD9">
      <w:pPr>
        <w:spacing w:after="0"/>
        <w:jc w:val="center"/>
        <w:rPr>
          <w:b/>
          <w:sz w:val="40"/>
          <w:szCs w:val="40"/>
          <w:highlight w:val="green"/>
        </w:rPr>
      </w:pPr>
    </w:p>
    <w:p w14:paraId="36E652A9" w14:textId="4983B492" w:rsidR="000B2BD9" w:rsidRPr="00F82B52" w:rsidRDefault="000B2BD9" w:rsidP="000B2BD9">
      <w:pPr>
        <w:spacing w:after="0"/>
        <w:jc w:val="center"/>
        <w:rPr>
          <w:b/>
          <w:sz w:val="32"/>
          <w:szCs w:val="32"/>
          <w:highlight w:val="green"/>
        </w:rPr>
      </w:pPr>
      <w:r w:rsidRPr="00F82B52">
        <w:rPr>
          <w:b/>
          <w:sz w:val="32"/>
          <w:szCs w:val="32"/>
          <w:highlight w:val="green"/>
        </w:rPr>
        <w:t>Leonard Whalen, Superintendent</w:t>
      </w:r>
    </w:p>
    <w:p w14:paraId="5CB328B1" w14:textId="77777777" w:rsidR="000B2BD9" w:rsidRPr="00F82B52" w:rsidRDefault="000B2BD9" w:rsidP="000B2BD9">
      <w:pPr>
        <w:spacing w:after="0"/>
        <w:jc w:val="center"/>
        <w:rPr>
          <w:b/>
          <w:sz w:val="32"/>
          <w:szCs w:val="32"/>
          <w:highlight w:val="green"/>
        </w:rPr>
      </w:pPr>
    </w:p>
    <w:p w14:paraId="602CFE77" w14:textId="77777777" w:rsidR="000B2BD9" w:rsidRPr="00F82B52" w:rsidRDefault="000B2BD9" w:rsidP="000B2BD9">
      <w:pPr>
        <w:spacing w:after="0"/>
        <w:jc w:val="center"/>
        <w:rPr>
          <w:b/>
          <w:sz w:val="32"/>
          <w:szCs w:val="32"/>
          <w:highlight w:val="green"/>
        </w:rPr>
      </w:pPr>
    </w:p>
    <w:p w14:paraId="392B1836" w14:textId="77777777" w:rsidR="000B2BD9" w:rsidRPr="00F82B52" w:rsidRDefault="000B2BD9" w:rsidP="000B2BD9">
      <w:pPr>
        <w:spacing w:after="0"/>
        <w:jc w:val="center"/>
        <w:rPr>
          <w:b/>
          <w:sz w:val="32"/>
          <w:szCs w:val="32"/>
          <w:highlight w:val="green"/>
        </w:rPr>
      </w:pPr>
    </w:p>
    <w:p w14:paraId="26036D56" w14:textId="02993905" w:rsidR="000B2BD9" w:rsidRPr="00F82B52" w:rsidRDefault="000B2BD9" w:rsidP="000B2BD9">
      <w:pPr>
        <w:spacing w:after="0"/>
        <w:jc w:val="center"/>
        <w:rPr>
          <w:sz w:val="28"/>
          <w:szCs w:val="28"/>
          <w:highlight w:val="green"/>
        </w:rPr>
      </w:pPr>
      <w:r w:rsidRPr="00F82B52">
        <w:rPr>
          <w:sz w:val="28"/>
          <w:szCs w:val="28"/>
          <w:highlight w:val="green"/>
        </w:rPr>
        <w:t>Dawson Springs Independent Schools</w:t>
      </w:r>
    </w:p>
    <w:p w14:paraId="4B2D3601" w14:textId="587F8116" w:rsidR="000B2BD9" w:rsidRPr="00F82B52" w:rsidRDefault="000B2BD9" w:rsidP="000B2BD9">
      <w:pPr>
        <w:spacing w:after="0"/>
        <w:jc w:val="center"/>
        <w:rPr>
          <w:sz w:val="28"/>
          <w:szCs w:val="28"/>
          <w:highlight w:val="green"/>
        </w:rPr>
      </w:pPr>
      <w:r w:rsidRPr="00F82B52">
        <w:rPr>
          <w:sz w:val="28"/>
          <w:szCs w:val="28"/>
          <w:highlight w:val="green"/>
        </w:rPr>
        <w:t>118 East Arcadia Avenue</w:t>
      </w:r>
    </w:p>
    <w:p w14:paraId="2E880A66" w14:textId="2AD4A1E1" w:rsidR="000B2BD9" w:rsidRPr="00F82B52" w:rsidRDefault="000B2BD9" w:rsidP="000B2BD9">
      <w:pPr>
        <w:spacing w:after="0"/>
        <w:jc w:val="center"/>
        <w:rPr>
          <w:sz w:val="28"/>
          <w:szCs w:val="28"/>
          <w:highlight w:val="green"/>
        </w:rPr>
      </w:pPr>
      <w:r w:rsidRPr="00F82B52">
        <w:rPr>
          <w:sz w:val="28"/>
          <w:szCs w:val="28"/>
          <w:highlight w:val="green"/>
        </w:rPr>
        <w:t>Dawson Springs, KY 42408</w:t>
      </w:r>
    </w:p>
    <w:p w14:paraId="3A52F600" w14:textId="2224A05F" w:rsidR="000B2BD9" w:rsidRPr="00F82B52" w:rsidRDefault="000B2BD9" w:rsidP="000B2BD9">
      <w:pPr>
        <w:spacing w:after="0"/>
        <w:jc w:val="center"/>
        <w:rPr>
          <w:sz w:val="28"/>
          <w:szCs w:val="28"/>
          <w:highlight w:val="green"/>
        </w:rPr>
      </w:pPr>
      <w:r w:rsidRPr="00F82B52">
        <w:rPr>
          <w:sz w:val="28"/>
          <w:szCs w:val="28"/>
          <w:highlight w:val="green"/>
        </w:rPr>
        <w:t>(270) 797-2991</w:t>
      </w:r>
    </w:p>
    <w:p w14:paraId="72292497" w14:textId="77777777" w:rsidR="000B2BD9" w:rsidRPr="00F82B52" w:rsidRDefault="000B2BD9" w:rsidP="000B2BD9">
      <w:pPr>
        <w:spacing w:after="0"/>
        <w:jc w:val="center"/>
        <w:rPr>
          <w:sz w:val="28"/>
          <w:szCs w:val="28"/>
          <w:highlight w:val="green"/>
        </w:rPr>
      </w:pPr>
    </w:p>
    <w:p w14:paraId="2F6DAB05" w14:textId="77777777" w:rsidR="000B2BD9" w:rsidRPr="00F82B52" w:rsidRDefault="000B2BD9" w:rsidP="000B2BD9">
      <w:pPr>
        <w:spacing w:after="0"/>
        <w:jc w:val="center"/>
        <w:rPr>
          <w:sz w:val="28"/>
          <w:szCs w:val="28"/>
          <w:highlight w:val="green"/>
        </w:rPr>
      </w:pPr>
    </w:p>
    <w:p w14:paraId="1D46A387" w14:textId="77777777" w:rsidR="000B2BD9" w:rsidRPr="00F82B52" w:rsidRDefault="000B2BD9" w:rsidP="000B2BD9">
      <w:pPr>
        <w:spacing w:after="0"/>
        <w:jc w:val="center"/>
        <w:rPr>
          <w:sz w:val="28"/>
          <w:szCs w:val="28"/>
          <w:highlight w:val="green"/>
        </w:rPr>
      </w:pPr>
    </w:p>
    <w:p w14:paraId="39FC3B2C" w14:textId="77777777" w:rsidR="000B2BD9" w:rsidRPr="00F82B52" w:rsidRDefault="000B2BD9" w:rsidP="000B2BD9">
      <w:pPr>
        <w:spacing w:after="0"/>
        <w:jc w:val="center"/>
        <w:rPr>
          <w:sz w:val="28"/>
          <w:szCs w:val="28"/>
          <w:highlight w:val="green"/>
        </w:rPr>
      </w:pPr>
    </w:p>
    <w:p w14:paraId="1C76EB9E" w14:textId="77777777" w:rsidR="000B2BD9" w:rsidRPr="00F82B52" w:rsidRDefault="000B2BD9" w:rsidP="000B2BD9">
      <w:pPr>
        <w:spacing w:after="0"/>
        <w:jc w:val="center"/>
        <w:rPr>
          <w:sz w:val="28"/>
          <w:szCs w:val="28"/>
          <w:highlight w:val="green"/>
        </w:rPr>
      </w:pPr>
    </w:p>
    <w:p w14:paraId="1939BDB4" w14:textId="77777777" w:rsidR="000B2BD9" w:rsidRPr="00F82B52" w:rsidRDefault="000B2BD9" w:rsidP="000B2BD9">
      <w:pPr>
        <w:spacing w:after="0"/>
        <w:jc w:val="center"/>
        <w:rPr>
          <w:sz w:val="28"/>
          <w:szCs w:val="28"/>
          <w:highlight w:val="green"/>
        </w:rPr>
      </w:pPr>
    </w:p>
    <w:p w14:paraId="37658318" w14:textId="5DC13AB9" w:rsidR="000B2BD9" w:rsidRPr="00F82B52" w:rsidRDefault="000B2BD9" w:rsidP="000B2BD9">
      <w:pPr>
        <w:spacing w:after="0"/>
        <w:jc w:val="center"/>
        <w:rPr>
          <w:b/>
          <w:sz w:val="28"/>
          <w:szCs w:val="28"/>
          <w:highlight w:val="green"/>
        </w:rPr>
      </w:pPr>
      <w:r w:rsidRPr="00F82B52">
        <w:rPr>
          <w:b/>
          <w:sz w:val="28"/>
          <w:szCs w:val="28"/>
          <w:highlight w:val="green"/>
        </w:rPr>
        <w:t>2017 EVALUATION PLAN DEVELOPMENT</w:t>
      </w:r>
    </w:p>
    <w:p w14:paraId="58F6AB7D" w14:textId="2E139B3B" w:rsidR="000B2BD9" w:rsidRPr="00F82B52" w:rsidRDefault="000B2BD9" w:rsidP="000B2BD9">
      <w:pPr>
        <w:spacing w:after="0"/>
        <w:jc w:val="center"/>
        <w:rPr>
          <w:b/>
          <w:sz w:val="28"/>
          <w:szCs w:val="28"/>
          <w:highlight w:val="green"/>
        </w:rPr>
      </w:pPr>
      <w:r w:rsidRPr="00F82B52">
        <w:rPr>
          <w:b/>
          <w:sz w:val="28"/>
          <w:szCs w:val="28"/>
          <w:highlight w:val="green"/>
        </w:rPr>
        <w:t>50/50 COMMITTEE MEMBERS</w:t>
      </w:r>
    </w:p>
    <w:p w14:paraId="4136E8BF" w14:textId="74EA6892" w:rsidR="000B2BD9" w:rsidRPr="00F82B52" w:rsidRDefault="000B2BD9" w:rsidP="000B2BD9">
      <w:pPr>
        <w:spacing w:after="0"/>
        <w:jc w:val="center"/>
        <w:rPr>
          <w:b/>
          <w:sz w:val="28"/>
          <w:szCs w:val="28"/>
          <w:highlight w:val="green"/>
        </w:rPr>
      </w:pPr>
      <w:r w:rsidRPr="00F82B52">
        <w:rPr>
          <w:b/>
          <w:sz w:val="28"/>
          <w:szCs w:val="28"/>
          <w:highlight w:val="green"/>
        </w:rPr>
        <w:t>AND THEIR POSITION TITLES</w:t>
      </w:r>
    </w:p>
    <w:p w14:paraId="5FBA977B" w14:textId="77777777" w:rsidR="000B2BD9" w:rsidRPr="00F82B52" w:rsidRDefault="000B2BD9" w:rsidP="000B2BD9">
      <w:pPr>
        <w:spacing w:after="0"/>
        <w:jc w:val="center"/>
        <w:rPr>
          <w:sz w:val="28"/>
          <w:szCs w:val="28"/>
          <w:highlight w:val="green"/>
        </w:rPr>
      </w:pPr>
    </w:p>
    <w:p w14:paraId="14524000" w14:textId="77777777" w:rsidR="000B2BD9" w:rsidRPr="00F82B52" w:rsidRDefault="000B2BD9" w:rsidP="000B2BD9">
      <w:pPr>
        <w:spacing w:after="0"/>
        <w:jc w:val="center"/>
        <w:rPr>
          <w:sz w:val="28"/>
          <w:szCs w:val="28"/>
          <w:highlight w:val="green"/>
        </w:rPr>
      </w:pPr>
    </w:p>
    <w:p w14:paraId="326DEC35" w14:textId="77777777" w:rsidR="000B2BD9" w:rsidRPr="00F82B52" w:rsidRDefault="000B2BD9" w:rsidP="000B2BD9">
      <w:pPr>
        <w:spacing w:after="0"/>
        <w:rPr>
          <w:b/>
          <w:sz w:val="28"/>
          <w:szCs w:val="28"/>
          <w:highlight w:val="green"/>
        </w:rPr>
      </w:pPr>
    </w:p>
    <w:p w14:paraId="167424B3" w14:textId="77777777" w:rsidR="000B2BD9" w:rsidRPr="00F82B52" w:rsidRDefault="000B2BD9" w:rsidP="00441E62">
      <w:pPr>
        <w:spacing w:after="0"/>
        <w:rPr>
          <w:highlight w:val="green"/>
        </w:rPr>
      </w:pPr>
    </w:p>
    <w:p w14:paraId="00B0944A" w14:textId="77777777" w:rsidR="000B2BD9" w:rsidRPr="00F82B52" w:rsidRDefault="000B2BD9" w:rsidP="00441E62">
      <w:pPr>
        <w:spacing w:after="0"/>
        <w:rPr>
          <w:b/>
          <w:highlight w:val="green"/>
        </w:rPr>
      </w:pPr>
    </w:p>
    <w:p w14:paraId="11358346" w14:textId="77777777" w:rsidR="000B2BD9" w:rsidRPr="00F82B52" w:rsidRDefault="000B2BD9" w:rsidP="00441E62">
      <w:pPr>
        <w:spacing w:after="0"/>
        <w:rPr>
          <w:b/>
          <w:highlight w:val="green"/>
        </w:rPr>
      </w:pPr>
    </w:p>
    <w:p w14:paraId="4CF9C43C" w14:textId="3C4824F2" w:rsidR="000B2BD9" w:rsidRPr="00F82B52" w:rsidRDefault="000B2BD9" w:rsidP="00441E62">
      <w:pPr>
        <w:spacing w:after="0"/>
        <w:rPr>
          <w:b/>
          <w:highlight w:val="green"/>
        </w:rPr>
      </w:pPr>
      <w:r w:rsidRPr="00F82B52">
        <w:rPr>
          <w:b/>
          <w:highlight w:val="green"/>
        </w:rPr>
        <w:t>Michael Davenport, Teacher</w:t>
      </w:r>
    </w:p>
    <w:p w14:paraId="7EB52992" w14:textId="7A887F1D" w:rsidR="00BD37C3" w:rsidRPr="00F82B52" w:rsidRDefault="00BD37C3" w:rsidP="00441E62">
      <w:pPr>
        <w:spacing w:after="0"/>
        <w:rPr>
          <w:b/>
          <w:highlight w:val="green"/>
        </w:rPr>
      </w:pPr>
      <w:r w:rsidRPr="00F82B52">
        <w:rPr>
          <w:b/>
          <w:highlight w:val="green"/>
        </w:rPr>
        <w:t>Katie Griffin, Teacher</w:t>
      </w:r>
    </w:p>
    <w:p w14:paraId="618181F4" w14:textId="2A589603" w:rsidR="00BD37C3" w:rsidRPr="00F82B52" w:rsidRDefault="00BD37C3" w:rsidP="00441E62">
      <w:pPr>
        <w:spacing w:after="0"/>
        <w:rPr>
          <w:b/>
          <w:highlight w:val="green"/>
        </w:rPr>
      </w:pPr>
      <w:r w:rsidRPr="00F82B52">
        <w:rPr>
          <w:b/>
          <w:highlight w:val="green"/>
        </w:rPr>
        <w:t>Lesley Mills, Elementary Assistant Principal</w:t>
      </w:r>
    </w:p>
    <w:p w14:paraId="237FC5C3" w14:textId="29248E33" w:rsidR="00BD37C3" w:rsidRPr="00F82B52" w:rsidRDefault="00BD37C3" w:rsidP="00441E62">
      <w:pPr>
        <w:spacing w:after="0"/>
        <w:rPr>
          <w:b/>
          <w:highlight w:val="green"/>
        </w:rPr>
      </w:pPr>
      <w:r w:rsidRPr="00F82B52">
        <w:rPr>
          <w:b/>
          <w:highlight w:val="green"/>
        </w:rPr>
        <w:t>Wayne Simpson, Teacher</w:t>
      </w:r>
    </w:p>
    <w:p w14:paraId="7A701111" w14:textId="0F8D8728" w:rsidR="00BD37C3" w:rsidRPr="00F82B52" w:rsidRDefault="00BD37C3" w:rsidP="00441E62">
      <w:pPr>
        <w:spacing w:after="0"/>
        <w:rPr>
          <w:b/>
          <w:highlight w:val="green"/>
        </w:rPr>
      </w:pPr>
      <w:r w:rsidRPr="00F82B52">
        <w:rPr>
          <w:b/>
          <w:highlight w:val="green"/>
        </w:rPr>
        <w:t>Kevin Stockman, Jr./Sr. High School Principal</w:t>
      </w:r>
    </w:p>
    <w:p w14:paraId="4386CB9E" w14:textId="4958B1A9" w:rsidR="00BD37C3" w:rsidRPr="00F82B52" w:rsidRDefault="00BD37C3" w:rsidP="00441E62">
      <w:pPr>
        <w:spacing w:after="0"/>
        <w:rPr>
          <w:b/>
          <w:highlight w:val="green"/>
        </w:rPr>
      </w:pPr>
      <w:r w:rsidRPr="00F82B52">
        <w:rPr>
          <w:b/>
          <w:highlight w:val="green"/>
        </w:rPr>
        <w:t>Brook Throgmorton, Teacher</w:t>
      </w:r>
    </w:p>
    <w:p w14:paraId="6AA488B1" w14:textId="6A4512D0" w:rsidR="00BD37C3" w:rsidRDefault="00BD37C3" w:rsidP="00441E62">
      <w:pPr>
        <w:spacing w:after="0"/>
        <w:rPr>
          <w:b/>
        </w:rPr>
      </w:pPr>
      <w:r w:rsidRPr="00F82B52">
        <w:rPr>
          <w:b/>
          <w:highlight w:val="green"/>
        </w:rPr>
        <w:t>Jennifer Ward, Elementary School Principal</w:t>
      </w:r>
    </w:p>
    <w:p w14:paraId="1D11F75A" w14:textId="77777777" w:rsidR="000B2BD9" w:rsidRDefault="000B2BD9" w:rsidP="00441E62">
      <w:pPr>
        <w:spacing w:after="0"/>
        <w:rPr>
          <w:b/>
        </w:rPr>
      </w:pPr>
    </w:p>
    <w:p w14:paraId="2E73B42C" w14:textId="01B9941E" w:rsidR="006266FC" w:rsidRDefault="006266FC" w:rsidP="00441E62">
      <w:pPr>
        <w:spacing w:after="0"/>
        <w:rPr>
          <w:b/>
        </w:rPr>
      </w:pPr>
    </w:p>
    <w:p w14:paraId="4773F1F4" w14:textId="77777777" w:rsidR="006266FC" w:rsidRPr="00C50E5C" w:rsidRDefault="006266FC" w:rsidP="00441E62">
      <w:pPr>
        <w:spacing w:after="0"/>
        <w:rPr>
          <w:b/>
        </w:rPr>
      </w:pPr>
    </w:p>
    <w:tbl>
      <w:tblPr>
        <w:tblStyle w:val="TableGrid"/>
        <w:tblW w:w="0" w:type="auto"/>
        <w:tblLook w:val="04A0" w:firstRow="1" w:lastRow="0" w:firstColumn="1" w:lastColumn="0" w:noHBand="0" w:noVBand="1"/>
      </w:tblPr>
      <w:tblGrid>
        <w:gridCol w:w="8186"/>
        <w:gridCol w:w="1164"/>
      </w:tblGrid>
      <w:tr w:rsidR="00792902" w:rsidRPr="00C50E5C" w14:paraId="33D84323" w14:textId="77777777" w:rsidTr="007918C2">
        <w:tc>
          <w:tcPr>
            <w:tcW w:w="8186" w:type="dxa"/>
          </w:tcPr>
          <w:p w14:paraId="186A25E9" w14:textId="77777777" w:rsidR="00792902" w:rsidRPr="00C50E5C" w:rsidRDefault="00792902" w:rsidP="007918C2">
            <w:pPr>
              <w:rPr>
                <w:rFonts w:eastAsia="Times New Roman"/>
                <w:b/>
                <w:sz w:val="18"/>
                <w:szCs w:val="18"/>
              </w:rPr>
            </w:pPr>
            <w:r w:rsidRPr="00C50E5C">
              <w:rPr>
                <w:rFonts w:eastAsia="Times New Roman"/>
                <w:b/>
                <w:sz w:val="18"/>
                <w:szCs w:val="18"/>
              </w:rPr>
              <w:t>Committee Members</w:t>
            </w:r>
          </w:p>
        </w:tc>
        <w:tc>
          <w:tcPr>
            <w:tcW w:w="1164" w:type="dxa"/>
          </w:tcPr>
          <w:p w14:paraId="3B3D2599" w14:textId="77777777" w:rsidR="00792902" w:rsidRPr="00C50E5C" w:rsidRDefault="00792902" w:rsidP="007918C2">
            <w:pPr>
              <w:jc w:val="center"/>
              <w:rPr>
                <w:rFonts w:eastAsia="Times New Roman"/>
                <w:b/>
                <w:sz w:val="18"/>
                <w:szCs w:val="18"/>
              </w:rPr>
            </w:pPr>
            <w:r w:rsidRPr="00C50E5C">
              <w:rPr>
                <w:rFonts w:eastAsia="Times New Roman"/>
                <w:b/>
                <w:sz w:val="18"/>
                <w:szCs w:val="18"/>
              </w:rPr>
              <w:t>3</w:t>
            </w:r>
          </w:p>
        </w:tc>
      </w:tr>
      <w:tr w:rsidR="00792902" w:rsidRPr="00C50E5C" w14:paraId="2E1F82B5" w14:textId="77777777" w:rsidTr="007918C2">
        <w:tc>
          <w:tcPr>
            <w:tcW w:w="8186" w:type="dxa"/>
          </w:tcPr>
          <w:p w14:paraId="0A94666B" w14:textId="77777777" w:rsidR="00792902" w:rsidRPr="00C50E5C" w:rsidRDefault="00792902" w:rsidP="007918C2">
            <w:pPr>
              <w:rPr>
                <w:rFonts w:eastAsia="Times New Roman"/>
                <w:b/>
                <w:sz w:val="18"/>
                <w:szCs w:val="18"/>
              </w:rPr>
            </w:pPr>
            <w:r w:rsidRPr="00C50E5C">
              <w:rPr>
                <w:rFonts w:eastAsia="Times New Roman"/>
                <w:b/>
                <w:sz w:val="18"/>
                <w:szCs w:val="18"/>
              </w:rPr>
              <w:t>Assurances</w:t>
            </w:r>
          </w:p>
        </w:tc>
        <w:tc>
          <w:tcPr>
            <w:tcW w:w="1164" w:type="dxa"/>
          </w:tcPr>
          <w:p w14:paraId="7A29BC08" w14:textId="77777777" w:rsidR="00792902" w:rsidRPr="00C50E5C" w:rsidRDefault="00792902" w:rsidP="007918C2">
            <w:pPr>
              <w:jc w:val="center"/>
              <w:rPr>
                <w:rFonts w:eastAsia="Times New Roman"/>
                <w:b/>
                <w:sz w:val="18"/>
                <w:szCs w:val="18"/>
              </w:rPr>
            </w:pPr>
            <w:r w:rsidRPr="00C50E5C">
              <w:rPr>
                <w:rFonts w:eastAsia="Times New Roman"/>
                <w:b/>
                <w:sz w:val="18"/>
                <w:szCs w:val="18"/>
              </w:rPr>
              <w:t>4</w:t>
            </w:r>
          </w:p>
        </w:tc>
      </w:tr>
      <w:tr w:rsidR="00792902" w:rsidRPr="00C50E5C" w14:paraId="78C20AC4" w14:textId="77777777" w:rsidTr="007918C2">
        <w:tc>
          <w:tcPr>
            <w:tcW w:w="8186" w:type="dxa"/>
          </w:tcPr>
          <w:p w14:paraId="09E620B7" w14:textId="77777777" w:rsidR="00792902" w:rsidRPr="00C50E5C" w:rsidRDefault="00792902" w:rsidP="007918C2">
            <w:pPr>
              <w:rPr>
                <w:rFonts w:eastAsia="Times New Roman"/>
                <w:b/>
                <w:sz w:val="18"/>
                <w:szCs w:val="18"/>
              </w:rPr>
            </w:pPr>
            <w:r w:rsidRPr="00C50E5C">
              <w:rPr>
                <w:rFonts w:eastAsia="Times New Roman"/>
                <w:b/>
                <w:sz w:val="18"/>
                <w:szCs w:val="18"/>
              </w:rPr>
              <w:t>Code of Ethics</w:t>
            </w:r>
          </w:p>
        </w:tc>
        <w:tc>
          <w:tcPr>
            <w:tcW w:w="1164" w:type="dxa"/>
          </w:tcPr>
          <w:p w14:paraId="5C81C07B" w14:textId="77777777" w:rsidR="00792902" w:rsidRPr="00C50E5C" w:rsidRDefault="00792902" w:rsidP="007918C2">
            <w:pPr>
              <w:jc w:val="center"/>
              <w:rPr>
                <w:rFonts w:eastAsia="Times New Roman"/>
                <w:b/>
                <w:sz w:val="18"/>
                <w:szCs w:val="18"/>
              </w:rPr>
            </w:pPr>
            <w:r w:rsidRPr="00C50E5C">
              <w:rPr>
                <w:rFonts w:eastAsia="Times New Roman"/>
                <w:b/>
                <w:sz w:val="18"/>
                <w:szCs w:val="18"/>
              </w:rPr>
              <w:t>5</w:t>
            </w:r>
          </w:p>
        </w:tc>
      </w:tr>
      <w:tr w:rsidR="00792902" w:rsidRPr="00C50E5C" w14:paraId="7A037C4C" w14:textId="77777777" w:rsidTr="007918C2">
        <w:tc>
          <w:tcPr>
            <w:tcW w:w="8186" w:type="dxa"/>
          </w:tcPr>
          <w:p w14:paraId="47240A79" w14:textId="77777777" w:rsidR="00792902" w:rsidRPr="00C50E5C" w:rsidRDefault="00792902" w:rsidP="007918C2">
            <w:pPr>
              <w:rPr>
                <w:rFonts w:eastAsia="Times New Roman"/>
                <w:b/>
                <w:sz w:val="18"/>
                <w:szCs w:val="18"/>
              </w:rPr>
            </w:pPr>
            <w:r w:rsidRPr="00C50E5C">
              <w:rPr>
                <w:rFonts w:eastAsia="Times New Roman"/>
                <w:b/>
                <w:sz w:val="18"/>
                <w:szCs w:val="18"/>
              </w:rPr>
              <w:t>Introduction</w:t>
            </w:r>
          </w:p>
        </w:tc>
        <w:tc>
          <w:tcPr>
            <w:tcW w:w="1164" w:type="dxa"/>
          </w:tcPr>
          <w:p w14:paraId="4CB294CE" w14:textId="77777777" w:rsidR="00792902" w:rsidRPr="00C50E5C" w:rsidRDefault="00792902" w:rsidP="007918C2">
            <w:pPr>
              <w:jc w:val="center"/>
              <w:rPr>
                <w:rFonts w:eastAsia="Times New Roman"/>
                <w:b/>
                <w:sz w:val="18"/>
                <w:szCs w:val="18"/>
              </w:rPr>
            </w:pPr>
            <w:r w:rsidRPr="00C50E5C">
              <w:rPr>
                <w:rFonts w:eastAsia="Times New Roman"/>
                <w:b/>
                <w:sz w:val="18"/>
                <w:szCs w:val="18"/>
              </w:rPr>
              <w:t>7</w:t>
            </w:r>
          </w:p>
        </w:tc>
      </w:tr>
      <w:tr w:rsidR="00792902" w:rsidRPr="00C50E5C" w14:paraId="3FC221E9" w14:textId="77777777" w:rsidTr="007918C2">
        <w:tc>
          <w:tcPr>
            <w:tcW w:w="8186" w:type="dxa"/>
          </w:tcPr>
          <w:p w14:paraId="72C46B2A" w14:textId="77777777" w:rsidR="00792902" w:rsidRPr="00C50E5C" w:rsidRDefault="00792902" w:rsidP="007918C2">
            <w:pPr>
              <w:rPr>
                <w:rFonts w:eastAsia="Times New Roman"/>
                <w:b/>
                <w:sz w:val="18"/>
                <w:szCs w:val="18"/>
              </w:rPr>
            </w:pPr>
            <w:r w:rsidRPr="00C50E5C">
              <w:rPr>
                <w:rFonts w:eastAsia="Times New Roman"/>
                <w:b/>
                <w:sz w:val="18"/>
                <w:szCs w:val="18"/>
              </w:rPr>
              <w:t>Overview</w:t>
            </w:r>
          </w:p>
        </w:tc>
        <w:tc>
          <w:tcPr>
            <w:tcW w:w="1164" w:type="dxa"/>
          </w:tcPr>
          <w:p w14:paraId="74501853" w14:textId="77777777" w:rsidR="00792902" w:rsidRPr="00C50E5C" w:rsidRDefault="00792902" w:rsidP="007918C2">
            <w:pPr>
              <w:jc w:val="center"/>
              <w:rPr>
                <w:rFonts w:eastAsia="Times New Roman"/>
                <w:b/>
                <w:sz w:val="18"/>
                <w:szCs w:val="18"/>
              </w:rPr>
            </w:pPr>
            <w:r w:rsidRPr="00C50E5C">
              <w:rPr>
                <w:rFonts w:eastAsia="Times New Roman"/>
                <w:b/>
                <w:sz w:val="18"/>
                <w:szCs w:val="18"/>
              </w:rPr>
              <w:t>8</w:t>
            </w:r>
          </w:p>
        </w:tc>
      </w:tr>
      <w:tr w:rsidR="00792902" w:rsidRPr="00C50E5C" w14:paraId="1E2395D5" w14:textId="77777777" w:rsidTr="007918C2">
        <w:tc>
          <w:tcPr>
            <w:tcW w:w="8186" w:type="dxa"/>
          </w:tcPr>
          <w:p w14:paraId="159BC7EE" w14:textId="0B75C79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Professional Growth and Effectiveness System – TPGES</w:t>
            </w:r>
            <w:r w:rsidR="00AB0EA1" w:rsidRPr="00F82B52">
              <w:rPr>
                <w:rFonts w:eastAsia="Times New Roman"/>
                <w:b/>
                <w:strike/>
                <w:sz w:val="18"/>
                <w:szCs w:val="18"/>
                <w:highlight w:val="yellow"/>
              </w:rPr>
              <w:t xml:space="preserve"> and OPGES</w:t>
            </w:r>
          </w:p>
        </w:tc>
        <w:tc>
          <w:tcPr>
            <w:tcW w:w="1164" w:type="dxa"/>
          </w:tcPr>
          <w:p w14:paraId="1451B89A" w14:textId="77777777" w:rsidR="00792902" w:rsidRPr="00F82B52" w:rsidRDefault="00792902" w:rsidP="007918C2">
            <w:pPr>
              <w:jc w:val="center"/>
              <w:rPr>
                <w:rFonts w:eastAsia="Times New Roman"/>
                <w:b/>
                <w:strike/>
                <w:sz w:val="18"/>
                <w:szCs w:val="18"/>
                <w:highlight w:val="yellow"/>
              </w:rPr>
            </w:pPr>
            <w:r w:rsidRPr="00F82B52">
              <w:rPr>
                <w:rFonts w:eastAsia="Times New Roman"/>
                <w:b/>
                <w:strike/>
                <w:sz w:val="18"/>
                <w:szCs w:val="18"/>
                <w:highlight w:val="yellow"/>
              </w:rPr>
              <w:t>9</w:t>
            </w:r>
          </w:p>
        </w:tc>
      </w:tr>
      <w:tr w:rsidR="00792902" w:rsidRPr="00C50E5C" w14:paraId="11479EC2" w14:textId="77777777" w:rsidTr="007918C2">
        <w:tc>
          <w:tcPr>
            <w:tcW w:w="8186" w:type="dxa"/>
          </w:tcPr>
          <w:p w14:paraId="5637D475" w14:textId="77777777" w:rsidR="00792902" w:rsidRPr="00C50E5C" w:rsidRDefault="00792902" w:rsidP="007918C2">
            <w:pPr>
              <w:rPr>
                <w:rFonts w:eastAsia="Times New Roman"/>
                <w:b/>
                <w:sz w:val="18"/>
                <w:szCs w:val="18"/>
              </w:rPr>
            </w:pPr>
            <w:r w:rsidRPr="00C50E5C">
              <w:rPr>
                <w:rFonts w:eastAsia="Times New Roman"/>
                <w:b/>
                <w:sz w:val="18"/>
                <w:szCs w:val="18"/>
              </w:rPr>
              <w:t xml:space="preserve">                    Roles and Definitions</w:t>
            </w:r>
          </w:p>
        </w:tc>
        <w:tc>
          <w:tcPr>
            <w:tcW w:w="1164" w:type="dxa"/>
          </w:tcPr>
          <w:p w14:paraId="36DE82AB" w14:textId="77777777" w:rsidR="00792902" w:rsidRPr="00C50E5C" w:rsidRDefault="00792902" w:rsidP="007918C2">
            <w:pPr>
              <w:jc w:val="center"/>
              <w:rPr>
                <w:rFonts w:eastAsia="Times New Roman"/>
                <w:b/>
                <w:sz w:val="18"/>
                <w:szCs w:val="18"/>
              </w:rPr>
            </w:pPr>
            <w:r w:rsidRPr="00C50E5C">
              <w:rPr>
                <w:rFonts w:eastAsia="Times New Roman"/>
                <w:b/>
                <w:sz w:val="18"/>
                <w:szCs w:val="18"/>
              </w:rPr>
              <w:t>9</w:t>
            </w:r>
          </w:p>
        </w:tc>
      </w:tr>
      <w:tr w:rsidR="00792902" w:rsidRPr="00C50E5C" w14:paraId="67914605" w14:textId="77777777" w:rsidTr="007918C2">
        <w:tc>
          <w:tcPr>
            <w:tcW w:w="8186" w:type="dxa"/>
          </w:tcPr>
          <w:p w14:paraId="03A23AA4" w14:textId="77777777" w:rsidR="00792902" w:rsidRPr="00C50E5C" w:rsidRDefault="00792902" w:rsidP="007918C2">
            <w:pPr>
              <w:rPr>
                <w:rFonts w:eastAsia="Times New Roman"/>
                <w:b/>
                <w:sz w:val="18"/>
                <w:szCs w:val="18"/>
              </w:rPr>
            </w:pPr>
            <w:r w:rsidRPr="00C50E5C">
              <w:rPr>
                <w:rFonts w:eastAsia="Times New Roman"/>
                <w:b/>
                <w:sz w:val="18"/>
                <w:szCs w:val="18"/>
              </w:rPr>
              <w:t xml:space="preserve">                    The Kentucky Framework for Teaching</w:t>
            </w:r>
          </w:p>
        </w:tc>
        <w:tc>
          <w:tcPr>
            <w:tcW w:w="1164" w:type="dxa"/>
          </w:tcPr>
          <w:p w14:paraId="01B067F8" w14:textId="5D909288" w:rsidR="00792902" w:rsidRPr="00C50E5C" w:rsidRDefault="00326491" w:rsidP="00326491">
            <w:pPr>
              <w:tabs>
                <w:tab w:val="left" w:pos="348"/>
                <w:tab w:val="center" w:pos="474"/>
              </w:tabs>
              <w:rPr>
                <w:rFonts w:eastAsia="Times New Roman"/>
                <w:b/>
                <w:sz w:val="18"/>
                <w:szCs w:val="18"/>
              </w:rPr>
            </w:pPr>
            <w:r w:rsidRPr="00C50E5C">
              <w:rPr>
                <w:rFonts w:eastAsia="Times New Roman"/>
                <w:b/>
                <w:sz w:val="18"/>
                <w:szCs w:val="18"/>
              </w:rPr>
              <w:tab/>
            </w:r>
            <w:r w:rsidRPr="00C50E5C">
              <w:rPr>
                <w:rFonts w:eastAsia="Times New Roman"/>
                <w:b/>
                <w:sz w:val="18"/>
                <w:szCs w:val="18"/>
              </w:rPr>
              <w:tab/>
              <w:t>11</w:t>
            </w:r>
          </w:p>
        </w:tc>
      </w:tr>
      <w:tr w:rsidR="00792902" w:rsidRPr="00C50E5C" w14:paraId="185B87DB" w14:textId="77777777" w:rsidTr="007918C2">
        <w:tc>
          <w:tcPr>
            <w:tcW w:w="8186" w:type="dxa"/>
          </w:tcPr>
          <w:p w14:paraId="4B381F1C" w14:textId="77777777" w:rsidR="00792902" w:rsidRPr="00C50E5C" w:rsidRDefault="00792902" w:rsidP="007918C2">
            <w:pPr>
              <w:rPr>
                <w:rFonts w:eastAsia="Times New Roman"/>
                <w:b/>
                <w:sz w:val="18"/>
                <w:szCs w:val="18"/>
              </w:rPr>
            </w:pPr>
            <w:r w:rsidRPr="00C50E5C">
              <w:rPr>
                <w:rFonts w:eastAsia="Times New Roman"/>
                <w:b/>
                <w:sz w:val="18"/>
                <w:szCs w:val="18"/>
              </w:rPr>
              <w:t xml:space="preserve">        Kentucky Professional Growth &amp; Effectiveness System Model</w:t>
            </w:r>
          </w:p>
        </w:tc>
        <w:tc>
          <w:tcPr>
            <w:tcW w:w="1164" w:type="dxa"/>
          </w:tcPr>
          <w:p w14:paraId="430E583A" w14:textId="77777777" w:rsidR="00792902" w:rsidRPr="00C50E5C" w:rsidRDefault="00792902" w:rsidP="007918C2">
            <w:pPr>
              <w:jc w:val="center"/>
              <w:rPr>
                <w:rFonts w:eastAsia="Times New Roman"/>
                <w:b/>
                <w:sz w:val="18"/>
                <w:szCs w:val="18"/>
              </w:rPr>
            </w:pPr>
            <w:r w:rsidRPr="00C50E5C">
              <w:rPr>
                <w:rFonts w:eastAsia="Times New Roman"/>
                <w:b/>
                <w:sz w:val="18"/>
                <w:szCs w:val="18"/>
              </w:rPr>
              <w:t>13</w:t>
            </w:r>
          </w:p>
        </w:tc>
      </w:tr>
      <w:tr w:rsidR="00792902" w:rsidRPr="00C50E5C" w14:paraId="79F47F88" w14:textId="77777777" w:rsidTr="007918C2">
        <w:tc>
          <w:tcPr>
            <w:tcW w:w="8186" w:type="dxa"/>
          </w:tcPr>
          <w:p w14:paraId="0A77ADC9" w14:textId="77777777" w:rsidR="00792902" w:rsidRPr="00C50E5C" w:rsidRDefault="00792902" w:rsidP="007918C2">
            <w:pPr>
              <w:rPr>
                <w:rFonts w:eastAsia="Times New Roman"/>
                <w:b/>
                <w:sz w:val="18"/>
                <w:szCs w:val="18"/>
              </w:rPr>
            </w:pPr>
            <w:r w:rsidRPr="00C50E5C">
              <w:rPr>
                <w:rFonts w:eastAsia="Times New Roman"/>
                <w:b/>
                <w:sz w:val="18"/>
                <w:szCs w:val="18"/>
              </w:rPr>
              <w:t xml:space="preserve">        Sources of Evidence/Framework Teaching Alignment</w:t>
            </w:r>
          </w:p>
        </w:tc>
        <w:tc>
          <w:tcPr>
            <w:tcW w:w="1164" w:type="dxa"/>
          </w:tcPr>
          <w:p w14:paraId="2C52A79A" w14:textId="77777777" w:rsidR="00792902" w:rsidRPr="00C50E5C" w:rsidRDefault="00792902" w:rsidP="007918C2">
            <w:pPr>
              <w:jc w:val="center"/>
              <w:rPr>
                <w:rFonts w:eastAsia="Times New Roman"/>
                <w:b/>
                <w:sz w:val="18"/>
                <w:szCs w:val="18"/>
              </w:rPr>
            </w:pPr>
            <w:r w:rsidRPr="00C50E5C">
              <w:rPr>
                <w:rFonts w:eastAsia="Times New Roman"/>
                <w:b/>
                <w:sz w:val="18"/>
                <w:szCs w:val="18"/>
              </w:rPr>
              <w:t>14</w:t>
            </w:r>
          </w:p>
        </w:tc>
      </w:tr>
      <w:tr w:rsidR="00792902" w:rsidRPr="00C50E5C" w14:paraId="51898B10" w14:textId="77777777" w:rsidTr="007918C2">
        <w:tc>
          <w:tcPr>
            <w:tcW w:w="8186" w:type="dxa"/>
          </w:tcPr>
          <w:p w14:paraId="33CD7446"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Practice</w:t>
            </w:r>
          </w:p>
        </w:tc>
        <w:tc>
          <w:tcPr>
            <w:tcW w:w="1164" w:type="dxa"/>
          </w:tcPr>
          <w:p w14:paraId="6BF2829C" w14:textId="77777777" w:rsidR="00792902" w:rsidRPr="00C50E5C" w:rsidRDefault="00792902" w:rsidP="007918C2">
            <w:pPr>
              <w:jc w:val="center"/>
              <w:rPr>
                <w:rFonts w:eastAsia="Times New Roman"/>
                <w:b/>
                <w:sz w:val="18"/>
                <w:szCs w:val="18"/>
              </w:rPr>
            </w:pPr>
            <w:r w:rsidRPr="00C50E5C">
              <w:rPr>
                <w:rFonts w:eastAsia="Times New Roman"/>
                <w:b/>
                <w:sz w:val="18"/>
                <w:szCs w:val="18"/>
              </w:rPr>
              <w:t>15</w:t>
            </w:r>
          </w:p>
        </w:tc>
      </w:tr>
      <w:tr w:rsidR="00792902" w:rsidRPr="00C50E5C" w14:paraId="5D962731" w14:textId="77777777" w:rsidTr="007918C2">
        <w:tc>
          <w:tcPr>
            <w:tcW w:w="8186" w:type="dxa"/>
          </w:tcPr>
          <w:p w14:paraId="24A8D056"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Planning &amp; Self-Reflection</w:t>
            </w:r>
          </w:p>
        </w:tc>
        <w:tc>
          <w:tcPr>
            <w:tcW w:w="1164" w:type="dxa"/>
          </w:tcPr>
          <w:p w14:paraId="7B4D3FD1" w14:textId="77777777" w:rsidR="00792902" w:rsidRPr="00C50E5C" w:rsidRDefault="00792902" w:rsidP="007918C2">
            <w:pPr>
              <w:jc w:val="center"/>
              <w:rPr>
                <w:rFonts w:eastAsia="Times New Roman"/>
                <w:b/>
                <w:sz w:val="18"/>
                <w:szCs w:val="18"/>
              </w:rPr>
            </w:pPr>
            <w:r w:rsidRPr="00C50E5C">
              <w:rPr>
                <w:rFonts w:eastAsia="Times New Roman"/>
                <w:b/>
                <w:sz w:val="18"/>
                <w:szCs w:val="18"/>
              </w:rPr>
              <w:t>15</w:t>
            </w:r>
          </w:p>
        </w:tc>
      </w:tr>
      <w:tr w:rsidR="00792902" w:rsidRPr="00C50E5C" w14:paraId="62A5316B" w14:textId="77777777" w:rsidTr="007918C2">
        <w:tc>
          <w:tcPr>
            <w:tcW w:w="8186" w:type="dxa"/>
          </w:tcPr>
          <w:p w14:paraId="646A5CCA" w14:textId="77777777" w:rsidR="00792902" w:rsidRPr="00C50E5C" w:rsidRDefault="00792902" w:rsidP="007918C2">
            <w:pPr>
              <w:rPr>
                <w:rFonts w:eastAsia="Times New Roman"/>
                <w:b/>
                <w:sz w:val="18"/>
                <w:szCs w:val="18"/>
              </w:rPr>
            </w:pPr>
            <w:r w:rsidRPr="00C50E5C">
              <w:rPr>
                <w:rFonts w:eastAsia="Times New Roman"/>
                <w:b/>
                <w:sz w:val="18"/>
                <w:szCs w:val="18"/>
              </w:rPr>
              <w:t xml:space="preserve">                     Observation Models</w:t>
            </w:r>
          </w:p>
        </w:tc>
        <w:tc>
          <w:tcPr>
            <w:tcW w:w="1164" w:type="dxa"/>
          </w:tcPr>
          <w:p w14:paraId="5F7690FD" w14:textId="77777777" w:rsidR="00792902" w:rsidRPr="00C50E5C" w:rsidRDefault="00792902" w:rsidP="007918C2">
            <w:pPr>
              <w:jc w:val="center"/>
              <w:rPr>
                <w:rFonts w:eastAsia="Times New Roman"/>
                <w:b/>
                <w:sz w:val="18"/>
                <w:szCs w:val="18"/>
              </w:rPr>
            </w:pPr>
            <w:r w:rsidRPr="00C50E5C">
              <w:rPr>
                <w:rFonts w:eastAsia="Times New Roman"/>
                <w:b/>
                <w:sz w:val="18"/>
                <w:szCs w:val="18"/>
              </w:rPr>
              <w:t>17</w:t>
            </w:r>
          </w:p>
        </w:tc>
      </w:tr>
      <w:tr w:rsidR="00792902" w:rsidRPr="00C50E5C" w14:paraId="1C20AEB9" w14:textId="77777777" w:rsidTr="007918C2">
        <w:tc>
          <w:tcPr>
            <w:tcW w:w="8186" w:type="dxa"/>
          </w:tcPr>
          <w:p w14:paraId="7665CB35" w14:textId="77777777" w:rsidR="00792902" w:rsidRPr="00C50E5C" w:rsidRDefault="00792902" w:rsidP="007918C2">
            <w:pPr>
              <w:rPr>
                <w:rFonts w:eastAsia="Times New Roman"/>
                <w:b/>
                <w:sz w:val="18"/>
                <w:szCs w:val="18"/>
              </w:rPr>
            </w:pPr>
            <w:r w:rsidRPr="00C50E5C">
              <w:rPr>
                <w:rFonts w:eastAsia="Times New Roman"/>
                <w:b/>
                <w:sz w:val="18"/>
                <w:szCs w:val="18"/>
              </w:rPr>
              <w:t xml:space="preserve">                     Observation Conferences</w:t>
            </w:r>
          </w:p>
        </w:tc>
        <w:tc>
          <w:tcPr>
            <w:tcW w:w="1164" w:type="dxa"/>
          </w:tcPr>
          <w:p w14:paraId="3A319B54" w14:textId="77777777" w:rsidR="00792902" w:rsidRPr="00C50E5C" w:rsidRDefault="00792902" w:rsidP="007918C2">
            <w:pPr>
              <w:jc w:val="center"/>
              <w:rPr>
                <w:rFonts w:eastAsia="Times New Roman"/>
                <w:b/>
                <w:sz w:val="18"/>
                <w:szCs w:val="18"/>
              </w:rPr>
            </w:pPr>
            <w:r w:rsidRPr="00C50E5C">
              <w:rPr>
                <w:rFonts w:eastAsia="Times New Roman"/>
                <w:b/>
                <w:sz w:val="18"/>
                <w:szCs w:val="18"/>
              </w:rPr>
              <w:t>18</w:t>
            </w:r>
          </w:p>
        </w:tc>
      </w:tr>
      <w:tr w:rsidR="00792902" w:rsidRPr="00C50E5C" w14:paraId="1823835E" w14:textId="77777777" w:rsidTr="007918C2">
        <w:tc>
          <w:tcPr>
            <w:tcW w:w="8186" w:type="dxa"/>
          </w:tcPr>
          <w:p w14:paraId="2CDBB471"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Observer Certification and Calibration</w:t>
            </w:r>
          </w:p>
        </w:tc>
        <w:tc>
          <w:tcPr>
            <w:tcW w:w="1164" w:type="dxa"/>
          </w:tcPr>
          <w:p w14:paraId="03A6269A" w14:textId="77777777" w:rsidR="00792902" w:rsidRPr="00F82B52" w:rsidRDefault="00792902" w:rsidP="007918C2">
            <w:pPr>
              <w:jc w:val="center"/>
              <w:rPr>
                <w:rFonts w:eastAsia="Times New Roman"/>
                <w:b/>
                <w:strike/>
                <w:sz w:val="18"/>
                <w:szCs w:val="18"/>
                <w:highlight w:val="yellow"/>
              </w:rPr>
            </w:pPr>
            <w:r w:rsidRPr="00F82B52">
              <w:rPr>
                <w:rFonts w:eastAsia="Times New Roman"/>
                <w:b/>
                <w:strike/>
                <w:sz w:val="18"/>
                <w:szCs w:val="18"/>
                <w:highlight w:val="yellow"/>
              </w:rPr>
              <w:t>19</w:t>
            </w:r>
          </w:p>
        </w:tc>
      </w:tr>
      <w:tr w:rsidR="00792902" w:rsidRPr="00C50E5C" w14:paraId="38C805D8" w14:textId="77777777" w:rsidTr="007918C2">
        <w:tc>
          <w:tcPr>
            <w:tcW w:w="8186" w:type="dxa"/>
          </w:tcPr>
          <w:p w14:paraId="2573611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Peer Observation</w:t>
            </w:r>
          </w:p>
        </w:tc>
        <w:tc>
          <w:tcPr>
            <w:tcW w:w="1164" w:type="dxa"/>
          </w:tcPr>
          <w:p w14:paraId="565FEB05" w14:textId="77777777" w:rsidR="00792902" w:rsidRPr="00C50E5C" w:rsidRDefault="00792902" w:rsidP="007918C2">
            <w:pPr>
              <w:jc w:val="center"/>
              <w:rPr>
                <w:rFonts w:eastAsia="Times New Roman"/>
                <w:b/>
                <w:sz w:val="18"/>
                <w:szCs w:val="18"/>
              </w:rPr>
            </w:pPr>
            <w:r w:rsidRPr="00C50E5C">
              <w:rPr>
                <w:rFonts w:eastAsia="Times New Roman"/>
                <w:b/>
                <w:sz w:val="18"/>
                <w:szCs w:val="18"/>
              </w:rPr>
              <w:t>19</w:t>
            </w:r>
          </w:p>
        </w:tc>
      </w:tr>
      <w:tr w:rsidR="00792902" w:rsidRPr="00C50E5C" w14:paraId="43477AA5" w14:textId="77777777" w:rsidTr="007918C2">
        <w:tc>
          <w:tcPr>
            <w:tcW w:w="8186" w:type="dxa"/>
          </w:tcPr>
          <w:p w14:paraId="6C94FFF0"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Student Voice</w:t>
            </w:r>
          </w:p>
        </w:tc>
        <w:tc>
          <w:tcPr>
            <w:tcW w:w="1164" w:type="dxa"/>
          </w:tcPr>
          <w:p w14:paraId="2B2B9D8A" w14:textId="33BFC014" w:rsidR="00792902" w:rsidRPr="00F82B52" w:rsidRDefault="007B6DE2" w:rsidP="007B6DE2">
            <w:pPr>
              <w:jc w:val="center"/>
              <w:rPr>
                <w:rFonts w:eastAsia="Times New Roman"/>
                <w:b/>
                <w:strike/>
                <w:sz w:val="18"/>
                <w:szCs w:val="18"/>
              </w:rPr>
            </w:pPr>
            <w:r w:rsidRPr="00F82B52">
              <w:rPr>
                <w:rFonts w:eastAsia="Times New Roman"/>
                <w:b/>
                <w:strike/>
                <w:sz w:val="18"/>
                <w:szCs w:val="18"/>
                <w:highlight w:val="yellow"/>
              </w:rPr>
              <w:t>20</w:t>
            </w:r>
          </w:p>
        </w:tc>
      </w:tr>
      <w:tr w:rsidR="00792902" w:rsidRPr="00C50E5C" w14:paraId="623B3C0A" w14:textId="77777777" w:rsidTr="007918C2">
        <w:tc>
          <w:tcPr>
            <w:tcW w:w="8186" w:type="dxa"/>
          </w:tcPr>
          <w:p w14:paraId="2838D8AB"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Products of Practice/Other Sources of Evidence</w:t>
            </w:r>
          </w:p>
        </w:tc>
        <w:tc>
          <w:tcPr>
            <w:tcW w:w="1164" w:type="dxa"/>
          </w:tcPr>
          <w:p w14:paraId="27DCF1F6" w14:textId="77777777" w:rsidR="00792902" w:rsidRPr="00C50E5C" w:rsidRDefault="00792902" w:rsidP="007918C2">
            <w:pPr>
              <w:jc w:val="center"/>
              <w:rPr>
                <w:rFonts w:eastAsia="Times New Roman"/>
                <w:b/>
                <w:sz w:val="18"/>
                <w:szCs w:val="18"/>
              </w:rPr>
            </w:pPr>
            <w:r w:rsidRPr="00C50E5C">
              <w:rPr>
                <w:rFonts w:eastAsia="Times New Roman"/>
                <w:b/>
                <w:sz w:val="18"/>
                <w:szCs w:val="18"/>
              </w:rPr>
              <w:t>20</w:t>
            </w:r>
          </w:p>
        </w:tc>
      </w:tr>
      <w:tr w:rsidR="00792902" w:rsidRPr="00C50E5C" w14:paraId="5ACFD288" w14:textId="77777777" w:rsidTr="007918C2">
        <w:tc>
          <w:tcPr>
            <w:tcW w:w="8186" w:type="dxa"/>
          </w:tcPr>
          <w:p w14:paraId="157B2506"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Student Growth</w:t>
            </w:r>
          </w:p>
        </w:tc>
        <w:tc>
          <w:tcPr>
            <w:tcW w:w="1164" w:type="dxa"/>
          </w:tcPr>
          <w:p w14:paraId="30482568" w14:textId="205F8E9F" w:rsidR="00792902" w:rsidRPr="00F82B52" w:rsidRDefault="007B6DE2" w:rsidP="007918C2">
            <w:pPr>
              <w:jc w:val="center"/>
              <w:rPr>
                <w:rFonts w:eastAsia="Times New Roman"/>
                <w:b/>
                <w:strike/>
                <w:sz w:val="18"/>
                <w:szCs w:val="18"/>
                <w:highlight w:val="yellow"/>
              </w:rPr>
            </w:pPr>
            <w:r w:rsidRPr="00F82B52">
              <w:rPr>
                <w:rFonts w:eastAsia="Times New Roman"/>
                <w:b/>
                <w:strike/>
                <w:sz w:val="18"/>
                <w:szCs w:val="18"/>
                <w:highlight w:val="yellow"/>
              </w:rPr>
              <w:t>21</w:t>
            </w:r>
          </w:p>
        </w:tc>
      </w:tr>
      <w:tr w:rsidR="00792902" w:rsidRPr="00C50E5C" w14:paraId="2EBAF0A9" w14:textId="77777777" w:rsidTr="007918C2">
        <w:tc>
          <w:tcPr>
            <w:tcW w:w="8186" w:type="dxa"/>
          </w:tcPr>
          <w:p w14:paraId="71CC9DBE"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State Contribution – Student Growth Percentiles (MSGPs)</w:t>
            </w:r>
          </w:p>
        </w:tc>
        <w:tc>
          <w:tcPr>
            <w:tcW w:w="1164" w:type="dxa"/>
          </w:tcPr>
          <w:p w14:paraId="51CC8945" w14:textId="77777777" w:rsidR="00792902" w:rsidRPr="00F82B52" w:rsidRDefault="00792902" w:rsidP="007918C2">
            <w:pPr>
              <w:jc w:val="center"/>
              <w:rPr>
                <w:rFonts w:eastAsia="Times New Roman"/>
                <w:b/>
                <w:strike/>
                <w:sz w:val="18"/>
                <w:szCs w:val="18"/>
                <w:highlight w:val="yellow"/>
              </w:rPr>
            </w:pPr>
            <w:r w:rsidRPr="00F82B52">
              <w:rPr>
                <w:rFonts w:eastAsia="Times New Roman"/>
                <w:b/>
                <w:strike/>
                <w:sz w:val="18"/>
                <w:szCs w:val="18"/>
                <w:highlight w:val="yellow"/>
              </w:rPr>
              <w:t>21</w:t>
            </w:r>
          </w:p>
        </w:tc>
      </w:tr>
      <w:tr w:rsidR="00792902" w:rsidRPr="00C50E5C" w14:paraId="774B5AEF" w14:textId="77777777" w:rsidTr="007918C2">
        <w:tc>
          <w:tcPr>
            <w:tcW w:w="8186" w:type="dxa"/>
          </w:tcPr>
          <w:p w14:paraId="54AF6001"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Local Contribution – Student Growth Goals (SGGs)</w:t>
            </w:r>
          </w:p>
        </w:tc>
        <w:tc>
          <w:tcPr>
            <w:tcW w:w="1164" w:type="dxa"/>
          </w:tcPr>
          <w:p w14:paraId="6702F3AE" w14:textId="77777777" w:rsidR="00792902" w:rsidRPr="00F82B52" w:rsidRDefault="00792902" w:rsidP="007918C2">
            <w:pPr>
              <w:jc w:val="center"/>
              <w:rPr>
                <w:rFonts w:eastAsia="Times New Roman"/>
                <w:b/>
                <w:strike/>
                <w:sz w:val="18"/>
                <w:szCs w:val="18"/>
                <w:highlight w:val="yellow"/>
              </w:rPr>
            </w:pPr>
            <w:r w:rsidRPr="00F82B52">
              <w:rPr>
                <w:rFonts w:eastAsia="Times New Roman"/>
                <w:b/>
                <w:strike/>
                <w:sz w:val="18"/>
                <w:szCs w:val="18"/>
                <w:highlight w:val="yellow"/>
              </w:rPr>
              <w:t>21</w:t>
            </w:r>
          </w:p>
        </w:tc>
      </w:tr>
      <w:tr w:rsidR="00792902" w:rsidRPr="00C50E5C" w14:paraId="1DBFE0F7" w14:textId="77777777" w:rsidTr="007918C2">
        <w:tc>
          <w:tcPr>
            <w:tcW w:w="8186" w:type="dxa"/>
          </w:tcPr>
          <w:p w14:paraId="20EC8547"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Student Growth Criteria</w:t>
            </w:r>
          </w:p>
        </w:tc>
        <w:tc>
          <w:tcPr>
            <w:tcW w:w="1164" w:type="dxa"/>
          </w:tcPr>
          <w:p w14:paraId="2CC1B169" w14:textId="403E82D8" w:rsidR="00792902" w:rsidRPr="00F82B52" w:rsidRDefault="007B6DE2" w:rsidP="007918C2">
            <w:pPr>
              <w:jc w:val="center"/>
              <w:rPr>
                <w:rFonts w:eastAsia="Times New Roman"/>
                <w:b/>
                <w:strike/>
                <w:sz w:val="18"/>
                <w:szCs w:val="18"/>
                <w:highlight w:val="yellow"/>
              </w:rPr>
            </w:pPr>
            <w:r w:rsidRPr="00F82B52">
              <w:rPr>
                <w:rFonts w:eastAsia="Times New Roman"/>
                <w:b/>
                <w:strike/>
                <w:sz w:val="18"/>
                <w:szCs w:val="18"/>
                <w:highlight w:val="yellow"/>
              </w:rPr>
              <w:t>22</w:t>
            </w:r>
          </w:p>
        </w:tc>
      </w:tr>
      <w:tr w:rsidR="00792902" w:rsidRPr="00C50E5C" w14:paraId="60E9150C" w14:textId="77777777" w:rsidTr="007918C2">
        <w:tc>
          <w:tcPr>
            <w:tcW w:w="8186" w:type="dxa"/>
          </w:tcPr>
          <w:p w14:paraId="652612B5"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Rigor and Comparability of the Student Growth Goal</w:t>
            </w:r>
          </w:p>
        </w:tc>
        <w:tc>
          <w:tcPr>
            <w:tcW w:w="1164" w:type="dxa"/>
          </w:tcPr>
          <w:p w14:paraId="00A8A5B1" w14:textId="02581531" w:rsidR="00792902" w:rsidRPr="00F82B52" w:rsidRDefault="00792902" w:rsidP="007918C2">
            <w:pPr>
              <w:jc w:val="center"/>
              <w:rPr>
                <w:rFonts w:eastAsia="Times New Roman"/>
                <w:b/>
                <w:strike/>
                <w:sz w:val="18"/>
                <w:szCs w:val="18"/>
                <w:highlight w:val="yellow"/>
              </w:rPr>
            </w:pPr>
            <w:r w:rsidRPr="00F82B52">
              <w:rPr>
                <w:rFonts w:eastAsia="Times New Roman"/>
                <w:b/>
                <w:strike/>
                <w:sz w:val="18"/>
                <w:szCs w:val="18"/>
                <w:highlight w:val="yellow"/>
              </w:rPr>
              <w:t>2</w:t>
            </w:r>
            <w:r w:rsidR="007B6DE2" w:rsidRPr="00F82B52">
              <w:rPr>
                <w:rFonts w:eastAsia="Times New Roman"/>
                <w:b/>
                <w:strike/>
                <w:sz w:val="18"/>
                <w:szCs w:val="18"/>
                <w:highlight w:val="yellow"/>
              </w:rPr>
              <w:t>2</w:t>
            </w:r>
          </w:p>
        </w:tc>
      </w:tr>
      <w:tr w:rsidR="00792902" w:rsidRPr="00C50E5C" w14:paraId="3F707AE6" w14:textId="77777777" w:rsidTr="007918C2">
        <w:tc>
          <w:tcPr>
            <w:tcW w:w="8186" w:type="dxa"/>
          </w:tcPr>
          <w:p w14:paraId="68D94B78"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Growth Goal Measures</w:t>
            </w:r>
          </w:p>
        </w:tc>
        <w:tc>
          <w:tcPr>
            <w:tcW w:w="1164" w:type="dxa"/>
          </w:tcPr>
          <w:p w14:paraId="7331254A" w14:textId="77777777" w:rsidR="00792902" w:rsidRPr="00F82B52" w:rsidRDefault="00792902" w:rsidP="007918C2">
            <w:pPr>
              <w:jc w:val="center"/>
              <w:rPr>
                <w:rFonts w:eastAsia="Times New Roman"/>
                <w:b/>
                <w:strike/>
                <w:sz w:val="18"/>
                <w:szCs w:val="18"/>
                <w:highlight w:val="yellow"/>
              </w:rPr>
            </w:pPr>
            <w:r w:rsidRPr="00F82B52">
              <w:rPr>
                <w:rFonts w:eastAsia="Times New Roman"/>
                <w:b/>
                <w:strike/>
                <w:sz w:val="18"/>
                <w:szCs w:val="18"/>
                <w:highlight w:val="yellow"/>
              </w:rPr>
              <w:t>22</w:t>
            </w:r>
          </w:p>
        </w:tc>
      </w:tr>
      <w:tr w:rsidR="00792902" w:rsidRPr="00C50E5C" w14:paraId="59A25A3B" w14:textId="77777777" w:rsidTr="007918C2">
        <w:tc>
          <w:tcPr>
            <w:tcW w:w="8186" w:type="dxa"/>
          </w:tcPr>
          <w:p w14:paraId="59279C80" w14:textId="77777777" w:rsidR="00792902" w:rsidRPr="00C50E5C" w:rsidRDefault="00792902" w:rsidP="007918C2">
            <w:pPr>
              <w:rPr>
                <w:rFonts w:eastAsia="Times New Roman"/>
                <w:b/>
                <w:sz w:val="18"/>
                <w:szCs w:val="18"/>
              </w:rPr>
            </w:pPr>
            <w:r w:rsidRPr="00C50E5C">
              <w:rPr>
                <w:rFonts w:eastAsia="Times New Roman"/>
                <w:b/>
                <w:sz w:val="18"/>
                <w:szCs w:val="18"/>
              </w:rPr>
              <w:t xml:space="preserve">        Determining the Overall Performance Category</w:t>
            </w:r>
          </w:p>
        </w:tc>
        <w:tc>
          <w:tcPr>
            <w:tcW w:w="1164" w:type="dxa"/>
          </w:tcPr>
          <w:p w14:paraId="5FABB742" w14:textId="2A21952A" w:rsidR="00792902" w:rsidRPr="00C50E5C" w:rsidRDefault="007B6DE2" w:rsidP="007918C2">
            <w:pPr>
              <w:jc w:val="center"/>
              <w:rPr>
                <w:rFonts w:eastAsia="Times New Roman"/>
                <w:b/>
                <w:sz w:val="18"/>
                <w:szCs w:val="18"/>
              </w:rPr>
            </w:pPr>
            <w:r>
              <w:rPr>
                <w:rFonts w:eastAsia="Times New Roman"/>
                <w:b/>
                <w:sz w:val="18"/>
                <w:szCs w:val="18"/>
              </w:rPr>
              <w:t>23</w:t>
            </w:r>
          </w:p>
        </w:tc>
      </w:tr>
      <w:tr w:rsidR="00792902" w:rsidRPr="00C50E5C" w14:paraId="31F25A1E" w14:textId="77777777" w:rsidTr="007918C2">
        <w:tc>
          <w:tcPr>
            <w:tcW w:w="8186" w:type="dxa"/>
          </w:tcPr>
          <w:p w14:paraId="446C81EB"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Rating Professional Practice     </w:t>
            </w:r>
          </w:p>
        </w:tc>
        <w:tc>
          <w:tcPr>
            <w:tcW w:w="1164" w:type="dxa"/>
          </w:tcPr>
          <w:p w14:paraId="11C0F136" w14:textId="69086F0B" w:rsidR="00792902" w:rsidRPr="00C50E5C" w:rsidRDefault="007B6DE2" w:rsidP="007918C2">
            <w:pPr>
              <w:jc w:val="center"/>
              <w:rPr>
                <w:rFonts w:eastAsia="Times New Roman"/>
                <w:b/>
                <w:sz w:val="18"/>
                <w:szCs w:val="18"/>
              </w:rPr>
            </w:pPr>
            <w:r>
              <w:rPr>
                <w:rFonts w:eastAsia="Times New Roman"/>
                <w:b/>
                <w:sz w:val="18"/>
                <w:szCs w:val="18"/>
              </w:rPr>
              <w:t>23</w:t>
            </w:r>
          </w:p>
        </w:tc>
      </w:tr>
      <w:tr w:rsidR="00792902" w:rsidRPr="00C50E5C" w14:paraId="3990298B" w14:textId="77777777" w:rsidTr="007918C2">
        <w:tc>
          <w:tcPr>
            <w:tcW w:w="8186" w:type="dxa"/>
          </w:tcPr>
          <w:p w14:paraId="3977FEE6"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Overall Rating Student Growth</w:t>
            </w:r>
          </w:p>
        </w:tc>
        <w:tc>
          <w:tcPr>
            <w:tcW w:w="1164" w:type="dxa"/>
          </w:tcPr>
          <w:p w14:paraId="4B7A9AC4" w14:textId="4460829C" w:rsidR="00792902" w:rsidRPr="00F82B52" w:rsidRDefault="007B6DE2" w:rsidP="007918C2">
            <w:pPr>
              <w:jc w:val="center"/>
              <w:rPr>
                <w:rFonts w:eastAsia="Times New Roman"/>
                <w:b/>
                <w:strike/>
                <w:sz w:val="18"/>
                <w:szCs w:val="18"/>
                <w:highlight w:val="yellow"/>
              </w:rPr>
            </w:pPr>
            <w:r w:rsidRPr="00F82B52">
              <w:rPr>
                <w:rFonts w:eastAsia="Times New Roman"/>
                <w:b/>
                <w:strike/>
                <w:sz w:val="18"/>
                <w:szCs w:val="18"/>
                <w:highlight w:val="yellow"/>
              </w:rPr>
              <w:t>25</w:t>
            </w:r>
          </w:p>
        </w:tc>
      </w:tr>
      <w:tr w:rsidR="00792902" w:rsidRPr="00C50E5C" w14:paraId="53B966C2" w14:textId="77777777" w:rsidTr="007918C2">
        <w:tc>
          <w:tcPr>
            <w:tcW w:w="8186" w:type="dxa"/>
          </w:tcPr>
          <w:p w14:paraId="6A969941" w14:textId="77777777" w:rsidR="00792902" w:rsidRPr="00C50E5C" w:rsidRDefault="00792902" w:rsidP="007918C2">
            <w:pPr>
              <w:rPr>
                <w:rFonts w:eastAsia="Times New Roman"/>
                <w:b/>
                <w:sz w:val="18"/>
                <w:szCs w:val="18"/>
              </w:rPr>
            </w:pPr>
            <w:r w:rsidRPr="00C50E5C">
              <w:rPr>
                <w:rFonts w:eastAsia="Times New Roman"/>
                <w:b/>
                <w:sz w:val="18"/>
                <w:szCs w:val="18"/>
              </w:rPr>
              <w:t xml:space="preserve">                     Summative Evaluation</w:t>
            </w:r>
          </w:p>
        </w:tc>
        <w:tc>
          <w:tcPr>
            <w:tcW w:w="1164" w:type="dxa"/>
          </w:tcPr>
          <w:p w14:paraId="2E8231B3" w14:textId="1631BC35" w:rsidR="00792902" w:rsidRPr="00C50E5C" w:rsidRDefault="007B6DE2" w:rsidP="007918C2">
            <w:pPr>
              <w:jc w:val="center"/>
              <w:rPr>
                <w:rFonts w:eastAsia="Times New Roman"/>
                <w:b/>
                <w:sz w:val="18"/>
                <w:szCs w:val="18"/>
              </w:rPr>
            </w:pPr>
            <w:r>
              <w:rPr>
                <w:rFonts w:eastAsia="Times New Roman"/>
                <w:b/>
                <w:sz w:val="18"/>
                <w:szCs w:val="18"/>
              </w:rPr>
              <w:t>27</w:t>
            </w:r>
          </w:p>
        </w:tc>
      </w:tr>
      <w:tr w:rsidR="00792902" w:rsidRPr="00C50E5C" w14:paraId="70F8293A" w14:textId="77777777" w:rsidTr="007918C2">
        <w:tc>
          <w:tcPr>
            <w:tcW w:w="8186" w:type="dxa"/>
          </w:tcPr>
          <w:p w14:paraId="0AA80C4D" w14:textId="77777777" w:rsidR="00792902" w:rsidRPr="00C50E5C" w:rsidRDefault="00792902" w:rsidP="007918C2">
            <w:pPr>
              <w:tabs>
                <w:tab w:val="left" w:pos="7032"/>
              </w:tabs>
              <w:rPr>
                <w:rFonts w:eastAsia="Times New Roman"/>
                <w:b/>
                <w:sz w:val="18"/>
                <w:szCs w:val="18"/>
              </w:rPr>
            </w:pPr>
            <w:r w:rsidRPr="00C50E5C">
              <w:rPr>
                <w:rFonts w:eastAsia="Times New Roman"/>
                <w:b/>
                <w:sz w:val="18"/>
                <w:szCs w:val="18"/>
              </w:rPr>
              <w:t xml:space="preserve">        Determining the Overall Performance Category </w:t>
            </w:r>
            <w:r w:rsidRPr="00C50E5C">
              <w:rPr>
                <w:rFonts w:eastAsia="Times New Roman"/>
                <w:b/>
                <w:sz w:val="18"/>
                <w:szCs w:val="18"/>
              </w:rPr>
              <w:tab/>
            </w:r>
          </w:p>
        </w:tc>
        <w:tc>
          <w:tcPr>
            <w:tcW w:w="1164" w:type="dxa"/>
          </w:tcPr>
          <w:p w14:paraId="6BECA80F" w14:textId="77777777" w:rsidR="00792902" w:rsidRPr="00C50E5C" w:rsidRDefault="00792902" w:rsidP="007918C2">
            <w:pPr>
              <w:jc w:val="center"/>
              <w:rPr>
                <w:rFonts w:eastAsia="Times New Roman"/>
                <w:b/>
                <w:sz w:val="18"/>
                <w:szCs w:val="18"/>
              </w:rPr>
            </w:pPr>
            <w:r w:rsidRPr="00C50E5C">
              <w:rPr>
                <w:rFonts w:eastAsia="Times New Roman"/>
                <w:b/>
                <w:sz w:val="18"/>
                <w:szCs w:val="18"/>
              </w:rPr>
              <w:t>27</w:t>
            </w:r>
          </w:p>
        </w:tc>
      </w:tr>
      <w:tr w:rsidR="00792902" w:rsidRPr="00C50E5C" w14:paraId="18E83161" w14:textId="77777777" w:rsidTr="007918C2">
        <w:tc>
          <w:tcPr>
            <w:tcW w:w="8186" w:type="dxa"/>
          </w:tcPr>
          <w:p w14:paraId="7B5297EB" w14:textId="77777777" w:rsidR="00792902" w:rsidRPr="00C50E5C" w:rsidRDefault="00792902" w:rsidP="007918C2">
            <w:pPr>
              <w:rPr>
                <w:rFonts w:eastAsia="Times New Roman"/>
                <w:b/>
                <w:sz w:val="18"/>
                <w:szCs w:val="18"/>
              </w:rPr>
            </w:pPr>
            <w:r w:rsidRPr="00C50E5C">
              <w:rPr>
                <w:rFonts w:eastAsia="Times New Roman"/>
                <w:b/>
                <w:sz w:val="18"/>
                <w:szCs w:val="18"/>
              </w:rPr>
              <w:t xml:space="preserve">               Criteria for Determining a Teachers or Other Professionals Overall Performance Category</w:t>
            </w:r>
          </w:p>
        </w:tc>
        <w:tc>
          <w:tcPr>
            <w:tcW w:w="1164" w:type="dxa"/>
          </w:tcPr>
          <w:p w14:paraId="2A9B0A55" w14:textId="374C4775" w:rsidR="00792902" w:rsidRPr="00C50E5C" w:rsidRDefault="007B6DE2" w:rsidP="007918C2">
            <w:pPr>
              <w:jc w:val="center"/>
              <w:rPr>
                <w:rFonts w:eastAsia="Times New Roman"/>
                <w:b/>
                <w:sz w:val="18"/>
                <w:szCs w:val="18"/>
              </w:rPr>
            </w:pPr>
            <w:r>
              <w:rPr>
                <w:rFonts w:eastAsia="Times New Roman"/>
                <w:b/>
                <w:sz w:val="18"/>
                <w:szCs w:val="18"/>
              </w:rPr>
              <w:t>28</w:t>
            </w:r>
          </w:p>
        </w:tc>
      </w:tr>
      <w:tr w:rsidR="00792902" w:rsidRPr="00C50E5C" w14:paraId="5B776352" w14:textId="77777777" w:rsidTr="007918C2">
        <w:tc>
          <w:tcPr>
            <w:tcW w:w="8186" w:type="dxa"/>
          </w:tcPr>
          <w:p w14:paraId="1EBB0931" w14:textId="77777777" w:rsidR="00792902" w:rsidRPr="00C50E5C" w:rsidRDefault="00792902" w:rsidP="007918C2">
            <w:pPr>
              <w:tabs>
                <w:tab w:val="left" w:pos="7008"/>
              </w:tabs>
              <w:rPr>
                <w:rFonts w:eastAsia="Times New Roman"/>
                <w:b/>
                <w:sz w:val="18"/>
                <w:szCs w:val="18"/>
              </w:rPr>
            </w:pPr>
            <w:r w:rsidRPr="00C50E5C">
              <w:rPr>
                <w:rFonts w:eastAsia="Times New Roman"/>
                <w:b/>
                <w:sz w:val="18"/>
                <w:szCs w:val="18"/>
              </w:rPr>
              <w:t xml:space="preserve">        Professional Growth Plan and Summative Cycle</w:t>
            </w:r>
            <w:r w:rsidRPr="00C50E5C">
              <w:rPr>
                <w:rFonts w:eastAsia="Times New Roman"/>
                <w:b/>
                <w:sz w:val="18"/>
                <w:szCs w:val="18"/>
              </w:rPr>
              <w:tab/>
            </w:r>
          </w:p>
        </w:tc>
        <w:tc>
          <w:tcPr>
            <w:tcW w:w="1164" w:type="dxa"/>
          </w:tcPr>
          <w:p w14:paraId="085C6410" w14:textId="77777777" w:rsidR="00792902" w:rsidRPr="00C50E5C" w:rsidRDefault="00792902" w:rsidP="007918C2">
            <w:pPr>
              <w:jc w:val="center"/>
              <w:rPr>
                <w:rFonts w:eastAsia="Times New Roman"/>
                <w:b/>
                <w:sz w:val="18"/>
                <w:szCs w:val="18"/>
              </w:rPr>
            </w:pPr>
            <w:r w:rsidRPr="00C50E5C">
              <w:rPr>
                <w:rFonts w:eastAsia="Times New Roman"/>
                <w:b/>
                <w:sz w:val="18"/>
                <w:szCs w:val="18"/>
              </w:rPr>
              <w:t>28</w:t>
            </w:r>
          </w:p>
        </w:tc>
      </w:tr>
      <w:tr w:rsidR="00792902" w:rsidRPr="00C50E5C" w14:paraId="423C8314" w14:textId="77777777" w:rsidTr="007918C2">
        <w:tc>
          <w:tcPr>
            <w:tcW w:w="8186" w:type="dxa"/>
          </w:tcPr>
          <w:p w14:paraId="0E2A32C2" w14:textId="77777777" w:rsidR="00792902" w:rsidRPr="00C50E5C" w:rsidRDefault="00792902" w:rsidP="007918C2">
            <w:pPr>
              <w:rPr>
                <w:rFonts w:eastAsia="Times New Roman"/>
                <w:b/>
                <w:sz w:val="18"/>
                <w:szCs w:val="18"/>
              </w:rPr>
            </w:pPr>
            <w:r w:rsidRPr="00C50E5C">
              <w:rPr>
                <w:rFonts w:eastAsia="Times New Roman"/>
                <w:b/>
                <w:sz w:val="18"/>
                <w:szCs w:val="18"/>
              </w:rPr>
              <w:t xml:space="preserve">        Appeals Process</w:t>
            </w:r>
          </w:p>
        </w:tc>
        <w:tc>
          <w:tcPr>
            <w:tcW w:w="1164" w:type="dxa"/>
          </w:tcPr>
          <w:p w14:paraId="03E9FA85" w14:textId="14A36743" w:rsidR="00792902" w:rsidRPr="00C50E5C" w:rsidRDefault="007B6DE2" w:rsidP="007918C2">
            <w:pPr>
              <w:jc w:val="center"/>
              <w:rPr>
                <w:rFonts w:eastAsia="Times New Roman"/>
                <w:b/>
                <w:sz w:val="18"/>
                <w:szCs w:val="18"/>
              </w:rPr>
            </w:pPr>
            <w:r>
              <w:rPr>
                <w:rFonts w:eastAsia="Times New Roman"/>
                <w:b/>
                <w:sz w:val="18"/>
                <w:szCs w:val="18"/>
              </w:rPr>
              <w:t>31</w:t>
            </w:r>
          </w:p>
        </w:tc>
      </w:tr>
      <w:tr w:rsidR="00792902" w:rsidRPr="00C50E5C" w14:paraId="70F2FFED" w14:textId="77777777" w:rsidTr="007918C2">
        <w:tc>
          <w:tcPr>
            <w:tcW w:w="8186" w:type="dxa"/>
          </w:tcPr>
          <w:p w14:paraId="267D6A0A" w14:textId="77777777" w:rsidR="00792902" w:rsidRPr="00C50E5C" w:rsidRDefault="00792902" w:rsidP="007918C2">
            <w:pPr>
              <w:rPr>
                <w:rFonts w:eastAsia="Times New Roman"/>
                <w:b/>
                <w:sz w:val="18"/>
                <w:szCs w:val="18"/>
              </w:rPr>
            </w:pPr>
            <w:r w:rsidRPr="00C50E5C">
              <w:rPr>
                <w:rFonts w:eastAsia="Times New Roman"/>
                <w:b/>
                <w:sz w:val="18"/>
                <w:szCs w:val="18"/>
              </w:rPr>
              <w:t>Professional Growth and Effectiveness System – Principal and Assistant Principal</w:t>
            </w:r>
          </w:p>
        </w:tc>
        <w:tc>
          <w:tcPr>
            <w:tcW w:w="1164" w:type="dxa"/>
          </w:tcPr>
          <w:p w14:paraId="3459B7F5" w14:textId="026CD6FF" w:rsidR="00792902" w:rsidRPr="00C50E5C" w:rsidRDefault="007B6DE2" w:rsidP="007918C2">
            <w:pPr>
              <w:jc w:val="center"/>
              <w:rPr>
                <w:rFonts w:eastAsia="Times New Roman"/>
                <w:b/>
                <w:sz w:val="18"/>
                <w:szCs w:val="18"/>
              </w:rPr>
            </w:pPr>
            <w:r>
              <w:rPr>
                <w:rFonts w:eastAsia="Times New Roman"/>
                <w:b/>
                <w:sz w:val="18"/>
                <w:szCs w:val="18"/>
              </w:rPr>
              <w:t>32</w:t>
            </w:r>
          </w:p>
        </w:tc>
      </w:tr>
      <w:tr w:rsidR="00792902" w:rsidRPr="00C50E5C" w14:paraId="42D24673" w14:textId="77777777" w:rsidTr="007918C2">
        <w:tc>
          <w:tcPr>
            <w:tcW w:w="8186" w:type="dxa"/>
          </w:tcPr>
          <w:p w14:paraId="355123B4" w14:textId="77777777" w:rsidR="00792902" w:rsidRPr="00C50E5C" w:rsidRDefault="00792902" w:rsidP="007918C2">
            <w:pPr>
              <w:rPr>
                <w:rFonts w:eastAsia="Times New Roman"/>
                <w:b/>
                <w:sz w:val="18"/>
                <w:szCs w:val="18"/>
              </w:rPr>
            </w:pPr>
            <w:r w:rsidRPr="00C50E5C">
              <w:rPr>
                <w:rFonts w:eastAsia="Times New Roman"/>
                <w:b/>
                <w:sz w:val="18"/>
                <w:szCs w:val="18"/>
              </w:rPr>
              <w:t xml:space="preserve">        Roles and Definitions</w:t>
            </w:r>
          </w:p>
        </w:tc>
        <w:tc>
          <w:tcPr>
            <w:tcW w:w="1164" w:type="dxa"/>
          </w:tcPr>
          <w:p w14:paraId="04D38CEE" w14:textId="7F8BDD46" w:rsidR="00792902" w:rsidRPr="00C50E5C" w:rsidRDefault="007B6DE2" w:rsidP="007918C2">
            <w:pPr>
              <w:jc w:val="center"/>
              <w:rPr>
                <w:rFonts w:eastAsia="Times New Roman"/>
                <w:b/>
                <w:sz w:val="18"/>
                <w:szCs w:val="18"/>
              </w:rPr>
            </w:pPr>
            <w:r>
              <w:rPr>
                <w:rFonts w:eastAsia="Times New Roman"/>
                <w:b/>
                <w:sz w:val="18"/>
                <w:szCs w:val="18"/>
              </w:rPr>
              <w:t>34</w:t>
            </w:r>
          </w:p>
        </w:tc>
      </w:tr>
      <w:tr w:rsidR="00792902" w:rsidRPr="00C50E5C" w14:paraId="09242F27" w14:textId="77777777" w:rsidTr="007918C2">
        <w:tc>
          <w:tcPr>
            <w:tcW w:w="8186" w:type="dxa"/>
          </w:tcPr>
          <w:p w14:paraId="17E58844" w14:textId="77777777" w:rsidR="00792902" w:rsidRPr="00C50E5C" w:rsidRDefault="00792902" w:rsidP="007918C2">
            <w:pPr>
              <w:rPr>
                <w:rFonts w:eastAsia="Times New Roman"/>
                <w:b/>
                <w:sz w:val="18"/>
                <w:szCs w:val="18"/>
              </w:rPr>
            </w:pPr>
            <w:r w:rsidRPr="00C50E5C">
              <w:rPr>
                <w:rFonts w:eastAsia="Times New Roman"/>
                <w:b/>
                <w:sz w:val="18"/>
                <w:szCs w:val="18"/>
              </w:rPr>
              <w:t xml:space="preserve">        Kentucky Professional Growth &amp; Effectiveness System Model</w:t>
            </w:r>
          </w:p>
        </w:tc>
        <w:tc>
          <w:tcPr>
            <w:tcW w:w="1164" w:type="dxa"/>
          </w:tcPr>
          <w:p w14:paraId="5BA94E0D" w14:textId="1A6E9E80" w:rsidR="00792902" w:rsidRPr="00C50E5C" w:rsidRDefault="007B6DE2" w:rsidP="007918C2">
            <w:pPr>
              <w:jc w:val="center"/>
              <w:rPr>
                <w:rFonts w:eastAsia="Times New Roman"/>
                <w:b/>
                <w:sz w:val="18"/>
                <w:szCs w:val="18"/>
              </w:rPr>
            </w:pPr>
            <w:r>
              <w:rPr>
                <w:rFonts w:eastAsia="Times New Roman"/>
                <w:b/>
                <w:sz w:val="18"/>
                <w:szCs w:val="18"/>
              </w:rPr>
              <w:t>35</w:t>
            </w:r>
          </w:p>
        </w:tc>
      </w:tr>
      <w:tr w:rsidR="00792902" w:rsidRPr="00C50E5C" w14:paraId="25A70A7B" w14:textId="77777777" w:rsidTr="007918C2">
        <w:tc>
          <w:tcPr>
            <w:tcW w:w="8186" w:type="dxa"/>
          </w:tcPr>
          <w:p w14:paraId="4C31AA42" w14:textId="77777777" w:rsidR="00792902" w:rsidRPr="00C50E5C" w:rsidRDefault="00792902" w:rsidP="007918C2">
            <w:pPr>
              <w:rPr>
                <w:rFonts w:eastAsia="Times New Roman"/>
                <w:b/>
                <w:sz w:val="18"/>
                <w:szCs w:val="18"/>
              </w:rPr>
            </w:pPr>
            <w:r w:rsidRPr="00C50E5C">
              <w:rPr>
                <w:rFonts w:eastAsia="Times New Roman"/>
                <w:b/>
                <w:sz w:val="18"/>
                <w:szCs w:val="18"/>
              </w:rPr>
              <w:t xml:space="preserve">        Sources of Evidence/Framework Principal Alignment</w:t>
            </w:r>
          </w:p>
        </w:tc>
        <w:tc>
          <w:tcPr>
            <w:tcW w:w="1164" w:type="dxa"/>
          </w:tcPr>
          <w:p w14:paraId="285D7D92" w14:textId="0513290E" w:rsidR="00792902" w:rsidRPr="00C50E5C" w:rsidRDefault="007B6DE2" w:rsidP="007918C2">
            <w:pPr>
              <w:jc w:val="center"/>
              <w:rPr>
                <w:rFonts w:eastAsia="Times New Roman"/>
                <w:b/>
                <w:sz w:val="18"/>
                <w:szCs w:val="18"/>
              </w:rPr>
            </w:pPr>
            <w:r>
              <w:rPr>
                <w:rFonts w:eastAsia="Times New Roman"/>
                <w:b/>
                <w:sz w:val="18"/>
                <w:szCs w:val="18"/>
              </w:rPr>
              <w:t>36</w:t>
            </w:r>
          </w:p>
        </w:tc>
      </w:tr>
      <w:tr w:rsidR="00792902" w:rsidRPr="00C50E5C" w14:paraId="66DD8241" w14:textId="77777777" w:rsidTr="007918C2">
        <w:tc>
          <w:tcPr>
            <w:tcW w:w="8186" w:type="dxa"/>
          </w:tcPr>
          <w:p w14:paraId="1449CC41" w14:textId="77777777" w:rsidR="00792902" w:rsidRPr="00C50E5C" w:rsidRDefault="00792902" w:rsidP="007918C2">
            <w:pPr>
              <w:tabs>
                <w:tab w:val="left" w:pos="3360"/>
              </w:tabs>
              <w:rPr>
                <w:rFonts w:eastAsia="Times New Roman"/>
                <w:b/>
                <w:sz w:val="18"/>
                <w:szCs w:val="18"/>
              </w:rPr>
            </w:pPr>
            <w:r w:rsidRPr="00C50E5C">
              <w:rPr>
                <w:rFonts w:eastAsia="Times New Roman"/>
                <w:b/>
                <w:sz w:val="18"/>
                <w:szCs w:val="18"/>
              </w:rPr>
              <w:t xml:space="preserve">       Overview and Summative Model</w:t>
            </w:r>
            <w:r w:rsidRPr="00C50E5C">
              <w:rPr>
                <w:rFonts w:eastAsia="Times New Roman"/>
                <w:b/>
                <w:sz w:val="18"/>
                <w:szCs w:val="18"/>
              </w:rPr>
              <w:tab/>
            </w:r>
          </w:p>
        </w:tc>
        <w:tc>
          <w:tcPr>
            <w:tcW w:w="1164" w:type="dxa"/>
          </w:tcPr>
          <w:p w14:paraId="6E2D9C99" w14:textId="10024877" w:rsidR="00792902" w:rsidRPr="00C50E5C" w:rsidRDefault="007B6DE2" w:rsidP="007918C2">
            <w:pPr>
              <w:jc w:val="center"/>
              <w:rPr>
                <w:rFonts w:eastAsia="Times New Roman"/>
                <w:b/>
                <w:sz w:val="18"/>
                <w:szCs w:val="18"/>
              </w:rPr>
            </w:pPr>
            <w:r>
              <w:rPr>
                <w:rFonts w:eastAsia="Times New Roman"/>
                <w:b/>
                <w:sz w:val="18"/>
                <w:szCs w:val="18"/>
              </w:rPr>
              <w:t>37</w:t>
            </w:r>
          </w:p>
        </w:tc>
      </w:tr>
      <w:tr w:rsidR="00792902" w:rsidRPr="00C50E5C" w14:paraId="07FD4EC0" w14:textId="77777777" w:rsidTr="007918C2">
        <w:tc>
          <w:tcPr>
            <w:tcW w:w="8186" w:type="dxa"/>
          </w:tcPr>
          <w:p w14:paraId="5ADAEE60"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Principal Performance Standards</w:t>
            </w:r>
          </w:p>
        </w:tc>
        <w:tc>
          <w:tcPr>
            <w:tcW w:w="1164" w:type="dxa"/>
          </w:tcPr>
          <w:p w14:paraId="1BF7AEE5" w14:textId="429DB472" w:rsidR="00792902" w:rsidRPr="00C50E5C" w:rsidRDefault="007B6DE2" w:rsidP="007918C2">
            <w:pPr>
              <w:jc w:val="center"/>
              <w:rPr>
                <w:rFonts w:eastAsia="Times New Roman"/>
                <w:b/>
                <w:sz w:val="18"/>
                <w:szCs w:val="18"/>
              </w:rPr>
            </w:pPr>
            <w:r>
              <w:rPr>
                <w:rFonts w:eastAsia="Times New Roman"/>
                <w:b/>
                <w:sz w:val="18"/>
                <w:szCs w:val="18"/>
              </w:rPr>
              <w:t>37</w:t>
            </w:r>
          </w:p>
        </w:tc>
      </w:tr>
      <w:tr w:rsidR="00792902" w:rsidRPr="00C50E5C" w14:paraId="26C9EF49" w14:textId="77777777" w:rsidTr="007918C2">
        <w:tc>
          <w:tcPr>
            <w:tcW w:w="8186" w:type="dxa"/>
          </w:tcPr>
          <w:p w14:paraId="1BC2E12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Practice</w:t>
            </w:r>
          </w:p>
        </w:tc>
        <w:tc>
          <w:tcPr>
            <w:tcW w:w="1164" w:type="dxa"/>
          </w:tcPr>
          <w:p w14:paraId="1E43B6D6" w14:textId="6449B0BC" w:rsidR="00792902" w:rsidRPr="00C50E5C" w:rsidRDefault="007B6DE2" w:rsidP="007918C2">
            <w:pPr>
              <w:jc w:val="center"/>
              <w:rPr>
                <w:rFonts w:eastAsia="Times New Roman"/>
                <w:b/>
                <w:sz w:val="18"/>
                <w:szCs w:val="18"/>
              </w:rPr>
            </w:pPr>
            <w:r>
              <w:rPr>
                <w:rFonts w:eastAsia="Times New Roman"/>
                <w:b/>
                <w:sz w:val="18"/>
                <w:szCs w:val="18"/>
              </w:rPr>
              <w:t>37</w:t>
            </w:r>
          </w:p>
        </w:tc>
      </w:tr>
      <w:tr w:rsidR="00792902" w:rsidRPr="00C50E5C" w14:paraId="4BC8DC57" w14:textId="77777777" w:rsidTr="007918C2">
        <w:tc>
          <w:tcPr>
            <w:tcW w:w="8186" w:type="dxa"/>
          </w:tcPr>
          <w:p w14:paraId="2BED7832"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 and Self-Reflection</w:t>
            </w:r>
          </w:p>
        </w:tc>
        <w:tc>
          <w:tcPr>
            <w:tcW w:w="1164" w:type="dxa"/>
          </w:tcPr>
          <w:p w14:paraId="5028E43D" w14:textId="073883C8" w:rsidR="00792902" w:rsidRPr="00C50E5C" w:rsidRDefault="007B6DE2" w:rsidP="007918C2">
            <w:pPr>
              <w:jc w:val="center"/>
              <w:rPr>
                <w:rFonts w:eastAsia="Times New Roman"/>
                <w:b/>
                <w:sz w:val="18"/>
                <w:szCs w:val="18"/>
              </w:rPr>
            </w:pPr>
            <w:r>
              <w:rPr>
                <w:rFonts w:eastAsia="Times New Roman"/>
                <w:b/>
                <w:sz w:val="18"/>
                <w:szCs w:val="18"/>
              </w:rPr>
              <w:t>38</w:t>
            </w:r>
          </w:p>
        </w:tc>
      </w:tr>
      <w:tr w:rsidR="00792902" w:rsidRPr="00C50E5C" w14:paraId="124C91A9" w14:textId="77777777" w:rsidTr="007918C2">
        <w:tc>
          <w:tcPr>
            <w:tcW w:w="8186" w:type="dxa"/>
          </w:tcPr>
          <w:p w14:paraId="73B9C9D2" w14:textId="77777777" w:rsidR="00792902" w:rsidRPr="00C50E5C" w:rsidRDefault="00792902" w:rsidP="007918C2">
            <w:pPr>
              <w:rPr>
                <w:rFonts w:eastAsia="Times New Roman"/>
                <w:b/>
                <w:sz w:val="18"/>
                <w:szCs w:val="18"/>
              </w:rPr>
            </w:pPr>
            <w:r w:rsidRPr="00C50E5C">
              <w:rPr>
                <w:rFonts w:eastAsia="Times New Roman"/>
                <w:b/>
                <w:sz w:val="18"/>
                <w:szCs w:val="18"/>
              </w:rPr>
              <w:t xml:space="preserve">                      Site-Visits</w:t>
            </w:r>
          </w:p>
        </w:tc>
        <w:tc>
          <w:tcPr>
            <w:tcW w:w="1164" w:type="dxa"/>
          </w:tcPr>
          <w:p w14:paraId="398083C9" w14:textId="7328B05A" w:rsidR="00792902" w:rsidRPr="00C50E5C" w:rsidRDefault="007B6DE2" w:rsidP="007918C2">
            <w:pPr>
              <w:jc w:val="center"/>
              <w:rPr>
                <w:rFonts w:eastAsia="Times New Roman"/>
                <w:b/>
                <w:sz w:val="18"/>
                <w:szCs w:val="18"/>
              </w:rPr>
            </w:pPr>
            <w:r>
              <w:rPr>
                <w:rFonts w:eastAsia="Times New Roman"/>
                <w:b/>
                <w:sz w:val="18"/>
                <w:szCs w:val="18"/>
              </w:rPr>
              <w:t>38</w:t>
            </w:r>
          </w:p>
        </w:tc>
      </w:tr>
      <w:tr w:rsidR="00792902" w:rsidRPr="00F82B52" w14:paraId="338B6FC4" w14:textId="77777777" w:rsidTr="007918C2">
        <w:tc>
          <w:tcPr>
            <w:tcW w:w="8186" w:type="dxa"/>
          </w:tcPr>
          <w:p w14:paraId="1E7CB97E"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Val-Ed 360</w:t>
            </w:r>
          </w:p>
        </w:tc>
        <w:tc>
          <w:tcPr>
            <w:tcW w:w="1164" w:type="dxa"/>
          </w:tcPr>
          <w:p w14:paraId="31E4D9FC" w14:textId="7A6CBEB4" w:rsidR="00792902" w:rsidRPr="00F82B52" w:rsidRDefault="007B6DE2" w:rsidP="007918C2">
            <w:pPr>
              <w:jc w:val="center"/>
              <w:rPr>
                <w:rFonts w:eastAsia="Times New Roman"/>
                <w:b/>
                <w:strike/>
                <w:sz w:val="18"/>
                <w:szCs w:val="18"/>
                <w:highlight w:val="yellow"/>
              </w:rPr>
            </w:pPr>
            <w:r w:rsidRPr="00F82B52">
              <w:rPr>
                <w:rFonts w:eastAsia="Times New Roman"/>
                <w:b/>
                <w:strike/>
                <w:sz w:val="18"/>
                <w:szCs w:val="18"/>
                <w:highlight w:val="yellow"/>
              </w:rPr>
              <w:t>38</w:t>
            </w:r>
          </w:p>
        </w:tc>
      </w:tr>
      <w:tr w:rsidR="00792902" w:rsidRPr="00C50E5C" w14:paraId="416DD870" w14:textId="77777777" w:rsidTr="007918C2">
        <w:tc>
          <w:tcPr>
            <w:tcW w:w="8186" w:type="dxa"/>
          </w:tcPr>
          <w:p w14:paraId="074B762B" w14:textId="77777777" w:rsidR="00792902" w:rsidRPr="00C50E5C" w:rsidRDefault="00792902" w:rsidP="007918C2">
            <w:pPr>
              <w:rPr>
                <w:rFonts w:eastAsia="Times New Roman"/>
                <w:b/>
                <w:sz w:val="18"/>
                <w:szCs w:val="18"/>
              </w:rPr>
            </w:pPr>
            <w:r w:rsidRPr="00C50E5C">
              <w:rPr>
                <w:rFonts w:eastAsia="Times New Roman"/>
                <w:b/>
                <w:sz w:val="18"/>
                <w:szCs w:val="18"/>
              </w:rPr>
              <w:t xml:space="preserve">                      Working Conditions Goal</w:t>
            </w:r>
          </w:p>
        </w:tc>
        <w:tc>
          <w:tcPr>
            <w:tcW w:w="1164" w:type="dxa"/>
          </w:tcPr>
          <w:p w14:paraId="7500F96E" w14:textId="270FE041" w:rsidR="00792902" w:rsidRPr="00C50E5C" w:rsidRDefault="007B6DE2" w:rsidP="007918C2">
            <w:pPr>
              <w:jc w:val="center"/>
              <w:rPr>
                <w:rFonts w:eastAsia="Times New Roman"/>
                <w:b/>
                <w:sz w:val="18"/>
                <w:szCs w:val="18"/>
              </w:rPr>
            </w:pPr>
            <w:r>
              <w:rPr>
                <w:rFonts w:eastAsia="Times New Roman"/>
                <w:b/>
                <w:sz w:val="18"/>
                <w:szCs w:val="18"/>
              </w:rPr>
              <w:t>39</w:t>
            </w:r>
          </w:p>
        </w:tc>
      </w:tr>
      <w:tr w:rsidR="00792902" w:rsidRPr="00C50E5C" w14:paraId="6D40C865" w14:textId="77777777" w:rsidTr="007918C2">
        <w:tc>
          <w:tcPr>
            <w:tcW w:w="8186" w:type="dxa"/>
          </w:tcPr>
          <w:p w14:paraId="2E1514AF" w14:textId="77777777" w:rsidR="00792902" w:rsidRPr="00C50E5C" w:rsidRDefault="00792902" w:rsidP="007918C2">
            <w:pPr>
              <w:rPr>
                <w:rFonts w:eastAsia="Times New Roman"/>
                <w:b/>
                <w:sz w:val="18"/>
                <w:szCs w:val="18"/>
              </w:rPr>
            </w:pPr>
            <w:r w:rsidRPr="00C50E5C">
              <w:rPr>
                <w:rFonts w:eastAsia="Times New Roman"/>
                <w:b/>
                <w:sz w:val="18"/>
                <w:szCs w:val="18"/>
              </w:rPr>
              <w:t xml:space="preserve">                      Working Conditions Goal Development Protocol</w:t>
            </w:r>
          </w:p>
        </w:tc>
        <w:tc>
          <w:tcPr>
            <w:tcW w:w="1164" w:type="dxa"/>
          </w:tcPr>
          <w:p w14:paraId="79C748CD" w14:textId="7C04084F" w:rsidR="00792902" w:rsidRPr="00C50E5C" w:rsidRDefault="007B6DE2" w:rsidP="007918C2">
            <w:pPr>
              <w:jc w:val="center"/>
              <w:rPr>
                <w:rFonts w:eastAsia="Times New Roman"/>
                <w:b/>
                <w:sz w:val="18"/>
                <w:szCs w:val="18"/>
              </w:rPr>
            </w:pPr>
            <w:r>
              <w:rPr>
                <w:rFonts w:eastAsia="Times New Roman"/>
                <w:b/>
                <w:sz w:val="18"/>
                <w:szCs w:val="18"/>
              </w:rPr>
              <w:t>40</w:t>
            </w:r>
          </w:p>
        </w:tc>
      </w:tr>
      <w:tr w:rsidR="00792902" w:rsidRPr="00C50E5C" w14:paraId="34438F0C" w14:textId="77777777" w:rsidTr="007918C2">
        <w:tc>
          <w:tcPr>
            <w:tcW w:w="8186" w:type="dxa"/>
          </w:tcPr>
          <w:p w14:paraId="6954C87E"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Products of Practice</w:t>
            </w:r>
          </w:p>
        </w:tc>
        <w:tc>
          <w:tcPr>
            <w:tcW w:w="1164" w:type="dxa"/>
          </w:tcPr>
          <w:p w14:paraId="749C8913" w14:textId="798A9757" w:rsidR="00792902" w:rsidRPr="00C50E5C" w:rsidRDefault="007B6DE2" w:rsidP="007918C2">
            <w:pPr>
              <w:jc w:val="center"/>
              <w:rPr>
                <w:rFonts w:eastAsia="Times New Roman"/>
                <w:b/>
                <w:sz w:val="18"/>
                <w:szCs w:val="18"/>
              </w:rPr>
            </w:pPr>
            <w:r>
              <w:rPr>
                <w:rFonts w:eastAsia="Times New Roman"/>
                <w:b/>
                <w:sz w:val="18"/>
                <w:szCs w:val="18"/>
              </w:rPr>
              <w:t>40</w:t>
            </w:r>
          </w:p>
        </w:tc>
      </w:tr>
      <w:tr w:rsidR="00792902" w:rsidRPr="00C50E5C" w14:paraId="08E74528" w14:textId="77777777" w:rsidTr="007918C2">
        <w:tc>
          <w:tcPr>
            <w:tcW w:w="8186" w:type="dxa"/>
          </w:tcPr>
          <w:p w14:paraId="1ED37DA1"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Student Growth</w:t>
            </w:r>
          </w:p>
        </w:tc>
        <w:tc>
          <w:tcPr>
            <w:tcW w:w="1164" w:type="dxa"/>
          </w:tcPr>
          <w:p w14:paraId="32873ACB" w14:textId="15B8AE57" w:rsidR="00792902" w:rsidRPr="00F82B52" w:rsidRDefault="007B6DE2" w:rsidP="007918C2">
            <w:pPr>
              <w:jc w:val="center"/>
              <w:rPr>
                <w:rFonts w:eastAsia="Times New Roman"/>
                <w:b/>
                <w:strike/>
                <w:sz w:val="18"/>
                <w:szCs w:val="18"/>
                <w:highlight w:val="yellow"/>
              </w:rPr>
            </w:pPr>
            <w:r w:rsidRPr="00F82B52">
              <w:rPr>
                <w:rFonts w:eastAsia="Times New Roman"/>
                <w:b/>
                <w:strike/>
                <w:sz w:val="18"/>
                <w:szCs w:val="18"/>
                <w:highlight w:val="yellow"/>
              </w:rPr>
              <w:t>40</w:t>
            </w:r>
          </w:p>
        </w:tc>
      </w:tr>
      <w:tr w:rsidR="00792902" w:rsidRPr="00C50E5C" w14:paraId="4C6C0FA6" w14:textId="77777777" w:rsidTr="007918C2">
        <w:tc>
          <w:tcPr>
            <w:tcW w:w="8186" w:type="dxa"/>
          </w:tcPr>
          <w:p w14:paraId="2B54C6FB"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State Contribution</w:t>
            </w:r>
          </w:p>
        </w:tc>
        <w:tc>
          <w:tcPr>
            <w:tcW w:w="1164" w:type="dxa"/>
          </w:tcPr>
          <w:p w14:paraId="6E624E8B" w14:textId="60AC7F87" w:rsidR="00792902" w:rsidRPr="00F82B52" w:rsidRDefault="007B6DE2" w:rsidP="007918C2">
            <w:pPr>
              <w:jc w:val="center"/>
              <w:rPr>
                <w:rFonts w:eastAsia="Times New Roman"/>
                <w:b/>
                <w:strike/>
                <w:sz w:val="18"/>
                <w:szCs w:val="18"/>
                <w:highlight w:val="yellow"/>
              </w:rPr>
            </w:pPr>
            <w:r w:rsidRPr="00F82B52">
              <w:rPr>
                <w:rFonts w:eastAsia="Times New Roman"/>
                <w:b/>
                <w:strike/>
                <w:sz w:val="18"/>
                <w:szCs w:val="18"/>
                <w:highlight w:val="yellow"/>
              </w:rPr>
              <w:t>41</w:t>
            </w:r>
          </w:p>
        </w:tc>
      </w:tr>
      <w:tr w:rsidR="00792902" w:rsidRPr="00C50E5C" w14:paraId="211EA3AE" w14:textId="77777777" w:rsidTr="007918C2">
        <w:tc>
          <w:tcPr>
            <w:tcW w:w="8186" w:type="dxa"/>
          </w:tcPr>
          <w:p w14:paraId="68A13589" w14:textId="77777777" w:rsidR="00792902" w:rsidRPr="00F82B52" w:rsidRDefault="00792902" w:rsidP="007918C2">
            <w:pPr>
              <w:rPr>
                <w:rFonts w:eastAsia="Times New Roman"/>
                <w:b/>
                <w:strike/>
                <w:sz w:val="18"/>
                <w:szCs w:val="18"/>
                <w:highlight w:val="yellow"/>
              </w:rPr>
            </w:pPr>
            <w:r w:rsidRPr="00F82B52">
              <w:rPr>
                <w:rFonts w:eastAsia="Times New Roman"/>
                <w:b/>
                <w:strike/>
                <w:sz w:val="18"/>
                <w:szCs w:val="18"/>
                <w:highlight w:val="yellow"/>
              </w:rPr>
              <w:t xml:space="preserve">                      Local Contribution</w:t>
            </w:r>
          </w:p>
        </w:tc>
        <w:tc>
          <w:tcPr>
            <w:tcW w:w="1164" w:type="dxa"/>
          </w:tcPr>
          <w:p w14:paraId="0B8FA7A2" w14:textId="5925CC61" w:rsidR="00792902" w:rsidRPr="00F82B52" w:rsidRDefault="007B6DE2" w:rsidP="007918C2">
            <w:pPr>
              <w:jc w:val="center"/>
              <w:rPr>
                <w:rFonts w:eastAsia="Times New Roman"/>
                <w:b/>
                <w:strike/>
                <w:sz w:val="18"/>
                <w:szCs w:val="18"/>
                <w:highlight w:val="yellow"/>
              </w:rPr>
            </w:pPr>
            <w:r w:rsidRPr="00F82B52">
              <w:rPr>
                <w:rFonts w:eastAsia="Times New Roman"/>
                <w:b/>
                <w:strike/>
                <w:sz w:val="18"/>
                <w:szCs w:val="18"/>
                <w:highlight w:val="yellow"/>
              </w:rPr>
              <w:t>42</w:t>
            </w:r>
          </w:p>
        </w:tc>
      </w:tr>
      <w:tr w:rsidR="00792902" w:rsidRPr="00C50E5C" w14:paraId="589D31C7" w14:textId="77777777" w:rsidTr="007918C2">
        <w:tc>
          <w:tcPr>
            <w:tcW w:w="8186" w:type="dxa"/>
          </w:tcPr>
          <w:p w14:paraId="2F7A1C09"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Principal/Assistant Principal Performance Category</w:t>
            </w:r>
          </w:p>
        </w:tc>
        <w:tc>
          <w:tcPr>
            <w:tcW w:w="1164" w:type="dxa"/>
          </w:tcPr>
          <w:p w14:paraId="7A92463B" w14:textId="3B3A4D42" w:rsidR="00792902" w:rsidRPr="00C50E5C" w:rsidRDefault="007B6DE2" w:rsidP="007918C2">
            <w:pPr>
              <w:jc w:val="center"/>
              <w:rPr>
                <w:rFonts w:eastAsia="Times New Roman"/>
                <w:b/>
                <w:sz w:val="18"/>
                <w:szCs w:val="18"/>
              </w:rPr>
            </w:pPr>
            <w:r>
              <w:rPr>
                <w:rFonts w:eastAsia="Times New Roman"/>
                <w:b/>
                <w:sz w:val="18"/>
                <w:szCs w:val="18"/>
              </w:rPr>
              <w:t>43</w:t>
            </w:r>
          </w:p>
        </w:tc>
      </w:tr>
      <w:tr w:rsidR="00792902" w:rsidRPr="00C50E5C" w14:paraId="6B8DBDD4" w14:textId="77777777" w:rsidTr="007918C2">
        <w:tc>
          <w:tcPr>
            <w:tcW w:w="8186" w:type="dxa"/>
          </w:tcPr>
          <w:p w14:paraId="218B924F"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Rating Professional Practice</w:t>
            </w:r>
          </w:p>
        </w:tc>
        <w:tc>
          <w:tcPr>
            <w:tcW w:w="1164" w:type="dxa"/>
          </w:tcPr>
          <w:p w14:paraId="0278B393" w14:textId="12B759BE" w:rsidR="00792902" w:rsidRPr="00C50E5C" w:rsidRDefault="007B6DE2" w:rsidP="007918C2">
            <w:pPr>
              <w:jc w:val="center"/>
              <w:rPr>
                <w:rFonts w:eastAsia="Times New Roman"/>
                <w:b/>
                <w:sz w:val="18"/>
                <w:szCs w:val="18"/>
              </w:rPr>
            </w:pPr>
            <w:r>
              <w:rPr>
                <w:rFonts w:eastAsia="Times New Roman"/>
                <w:b/>
                <w:sz w:val="18"/>
                <w:szCs w:val="18"/>
              </w:rPr>
              <w:t>44</w:t>
            </w:r>
          </w:p>
        </w:tc>
      </w:tr>
      <w:tr w:rsidR="00792902" w:rsidRPr="00C50E5C" w14:paraId="59393A36" w14:textId="77777777" w:rsidTr="007918C2">
        <w:tc>
          <w:tcPr>
            <w:tcW w:w="8186" w:type="dxa"/>
          </w:tcPr>
          <w:p w14:paraId="37B86D66" w14:textId="77777777" w:rsidR="00792902" w:rsidRPr="0032279D" w:rsidRDefault="00792902" w:rsidP="007918C2">
            <w:pPr>
              <w:rPr>
                <w:rFonts w:eastAsia="Times New Roman"/>
                <w:b/>
                <w:strike/>
                <w:sz w:val="18"/>
                <w:szCs w:val="18"/>
                <w:highlight w:val="yellow"/>
              </w:rPr>
            </w:pPr>
            <w:r w:rsidRPr="0032279D">
              <w:rPr>
                <w:rFonts w:eastAsia="Times New Roman"/>
                <w:b/>
                <w:strike/>
                <w:sz w:val="18"/>
                <w:szCs w:val="18"/>
                <w:highlight w:val="yellow"/>
              </w:rPr>
              <w:t xml:space="preserve">                      Overall Rating Student Growth</w:t>
            </w:r>
          </w:p>
        </w:tc>
        <w:tc>
          <w:tcPr>
            <w:tcW w:w="1164" w:type="dxa"/>
          </w:tcPr>
          <w:p w14:paraId="3949A484" w14:textId="0BBD2E04" w:rsidR="00792902" w:rsidRPr="0032279D" w:rsidRDefault="007B6DE2" w:rsidP="007918C2">
            <w:pPr>
              <w:jc w:val="center"/>
              <w:rPr>
                <w:rFonts w:eastAsia="Times New Roman"/>
                <w:b/>
                <w:strike/>
                <w:sz w:val="18"/>
                <w:szCs w:val="18"/>
                <w:highlight w:val="yellow"/>
              </w:rPr>
            </w:pPr>
            <w:r w:rsidRPr="0032279D">
              <w:rPr>
                <w:rFonts w:eastAsia="Times New Roman"/>
                <w:b/>
                <w:strike/>
                <w:sz w:val="18"/>
                <w:szCs w:val="18"/>
                <w:highlight w:val="yellow"/>
              </w:rPr>
              <w:t>45</w:t>
            </w:r>
          </w:p>
        </w:tc>
      </w:tr>
      <w:tr w:rsidR="00792902" w:rsidRPr="00C50E5C" w14:paraId="63395C87" w14:textId="77777777" w:rsidTr="007918C2">
        <w:tc>
          <w:tcPr>
            <w:tcW w:w="8186" w:type="dxa"/>
          </w:tcPr>
          <w:p w14:paraId="037B16CB" w14:textId="77777777" w:rsidR="00792902" w:rsidRPr="00C50E5C" w:rsidRDefault="00792902" w:rsidP="007918C2">
            <w:pPr>
              <w:rPr>
                <w:rFonts w:eastAsia="Times New Roman"/>
                <w:b/>
                <w:sz w:val="18"/>
                <w:szCs w:val="18"/>
              </w:rPr>
            </w:pPr>
            <w:r w:rsidRPr="00C50E5C">
              <w:rPr>
                <w:rFonts w:eastAsia="Times New Roman"/>
                <w:b/>
                <w:sz w:val="18"/>
                <w:szCs w:val="18"/>
              </w:rPr>
              <w:t xml:space="preserve">        Determining Overall Performance Category </w:t>
            </w:r>
          </w:p>
        </w:tc>
        <w:tc>
          <w:tcPr>
            <w:tcW w:w="1164" w:type="dxa"/>
          </w:tcPr>
          <w:p w14:paraId="24260FD0" w14:textId="741ACCA4" w:rsidR="00792902" w:rsidRPr="00C50E5C" w:rsidRDefault="007B6DE2" w:rsidP="007918C2">
            <w:pPr>
              <w:jc w:val="center"/>
              <w:rPr>
                <w:rFonts w:eastAsia="Times New Roman"/>
                <w:b/>
                <w:sz w:val="18"/>
                <w:szCs w:val="18"/>
              </w:rPr>
            </w:pPr>
            <w:r>
              <w:rPr>
                <w:rFonts w:eastAsia="Times New Roman"/>
                <w:b/>
                <w:sz w:val="18"/>
                <w:szCs w:val="18"/>
              </w:rPr>
              <w:t>46</w:t>
            </w:r>
          </w:p>
        </w:tc>
      </w:tr>
      <w:tr w:rsidR="00792902" w:rsidRPr="00C50E5C" w14:paraId="725D822E" w14:textId="77777777" w:rsidTr="007918C2">
        <w:tc>
          <w:tcPr>
            <w:tcW w:w="8186" w:type="dxa"/>
          </w:tcPr>
          <w:p w14:paraId="2A9F893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 and Summative Cycle</w:t>
            </w:r>
          </w:p>
        </w:tc>
        <w:tc>
          <w:tcPr>
            <w:tcW w:w="1164" w:type="dxa"/>
          </w:tcPr>
          <w:p w14:paraId="455F416B" w14:textId="096E841B" w:rsidR="00792902" w:rsidRPr="00C50E5C" w:rsidRDefault="007B6DE2" w:rsidP="007918C2">
            <w:pPr>
              <w:jc w:val="center"/>
              <w:rPr>
                <w:rFonts w:eastAsia="Times New Roman"/>
                <w:b/>
                <w:sz w:val="18"/>
                <w:szCs w:val="18"/>
              </w:rPr>
            </w:pPr>
            <w:r>
              <w:rPr>
                <w:rFonts w:eastAsia="Times New Roman"/>
                <w:b/>
                <w:sz w:val="18"/>
                <w:szCs w:val="18"/>
              </w:rPr>
              <w:t>46</w:t>
            </w:r>
          </w:p>
        </w:tc>
      </w:tr>
      <w:tr w:rsidR="00792902" w:rsidRPr="00C50E5C" w14:paraId="55A220B7" w14:textId="77777777" w:rsidTr="007918C2">
        <w:tc>
          <w:tcPr>
            <w:tcW w:w="8186" w:type="dxa"/>
          </w:tcPr>
          <w:p w14:paraId="08581686" w14:textId="77777777" w:rsidR="00792902" w:rsidRPr="00C50E5C" w:rsidRDefault="00792902" w:rsidP="007918C2">
            <w:pPr>
              <w:rPr>
                <w:rFonts w:eastAsia="Times New Roman"/>
                <w:b/>
                <w:sz w:val="18"/>
                <w:szCs w:val="18"/>
              </w:rPr>
            </w:pPr>
            <w:r w:rsidRPr="00C50E5C">
              <w:rPr>
                <w:rFonts w:eastAsia="Times New Roman"/>
                <w:b/>
                <w:sz w:val="18"/>
                <w:szCs w:val="18"/>
              </w:rPr>
              <w:t>Other District Certified Personnel</w:t>
            </w:r>
          </w:p>
        </w:tc>
        <w:tc>
          <w:tcPr>
            <w:tcW w:w="1164" w:type="dxa"/>
          </w:tcPr>
          <w:p w14:paraId="3664D73D" w14:textId="24A42B2E" w:rsidR="00792902" w:rsidRPr="00C50E5C" w:rsidRDefault="007B6DE2" w:rsidP="007918C2">
            <w:pPr>
              <w:jc w:val="center"/>
              <w:rPr>
                <w:rFonts w:eastAsia="Times New Roman"/>
                <w:b/>
                <w:sz w:val="18"/>
                <w:szCs w:val="18"/>
              </w:rPr>
            </w:pPr>
            <w:r>
              <w:rPr>
                <w:rFonts w:eastAsia="Times New Roman"/>
                <w:b/>
                <w:sz w:val="18"/>
                <w:szCs w:val="18"/>
              </w:rPr>
              <w:t>47</w:t>
            </w:r>
          </w:p>
        </w:tc>
      </w:tr>
      <w:tr w:rsidR="00792902" w:rsidRPr="00C50E5C" w14:paraId="1493FD7D" w14:textId="77777777" w:rsidTr="007918C2">
        <w:tc>
          <w:tcPr>
            <w:tcW w:w="8186" w:type="dxa"/>
          </w:tcPr>
          <w:p w14:paraId="47CDF95A" w14:textId="77777777" w:rsidR="00792902" w:rsidRPr="00C50E5C" w:rsidRDefault="00792902" w:rsidP="007918C2">
            <w:pPr>
              <w:rPr>
                <w:rFonts w:eastAsia="Times New Roman"/>
                <w:b/>
                <w:sz w:val="18"/>
                <w:szCs w:val="18"/>
              </w:rPr>
            </w:pPr>
            <w:r w:rsidRPr="00C50E5C">
              <w:rPr>
                <w:rFonts w:eastAsia="Times New Roman"/>
                <w:b/>
                <w:sz w:val="18"/>
                <w:szCs w:val="18"/>
              </w:rPr>
              <w:t>Appeals</w:t>
            </w:r>
          </w:p>
        </w:tc>
        <w:tc>
          <w:tcPr>
            <w:tcW w:w="1164" w:type="dxa"/>
          </w:tcPr>
          <w:p w14:paraId="43E3C89D" w14:textId="517CA09B" w:rsidR="00792902" w:rsidRPr="00C50E5C" w:rsidRDefault="007B6DE2" w:rsidP="007918C2">
            <w:pPr>
              <w:jc w:val="center"/>
              <w:rPr>
                <w:rFonts w:eastAsia="Times New Roman"/>
                <w:b/>
                <w:sz w:val="18"/>
                <w:szCs w:val="18"/>
              </w:rPr>
            </w:pPr>
            <w:r>
              <w:rPr>
                <w:rFonts w:eastAsia="Times New Roman"/>
                <w:b/>
                <w:sz w:val="18"/>
                <w:szCs w:val="18"/>
              </w:rPr>
              <w:t>47</w:t>
            </w:r>
          </w:p>
        </w:tc>
      </w:tr>
      <w:tr w:rsidR="00792902" w:rsidRPr="00C50E5C" w14:paraId="3F50C928" w14:textId="77777777" w:rsidTr="007918C2">
        <w:tc>
          <w:tcPr>
            <w:tcW w:w="8186" w:type="dxa"/>
          </w:tcPr>
          <w:p w14:paraId="0C705EB5" w14:textId="77777777" w:rsidR="00792902" w:rsidRPr="00C50E5C" w:rsidRDefault="00792902" w:rsidP="007918C2">
            <w:pPr>
              <w:rPr>
                <w:rFonts w:eastAsia="Times New Roman"/>
                <w:b/>
                <w:sz w:val="18"/>
                <w:szCs w:val="18"/>
              </w:rPr>
            </w:pPr>
            <w:r w:rsidRPr="00C50E5C">
              <w:rPr>
                <w:rFonts w:eastAsia="Times New Roman"/>
                <w:b/>
                <w:sz w:val="18"/>
                <w:szCs w:val="18"/>
              </w:rPr>
              <w:lastRenderedPageBreak/>
              <w:t>APPENDIX</w:t>
            </w:r>
          </w:p>
        </w:tc>
        <w:tc>
          <w:tcPr>
            <w:tcW w:w="1164" w:type="dxa"/>
          </w:tcPr>
          <w:p w14:paraId="4DEE055E" w14:textId="5DDAFBBC" w:rsidR="00792902" w:rsidRPr="00C50E5C" w:rsidRDefault="007B6DE2" w:rsidP="007918C2">
            <w:pPr>
              <w:jc w:val="center"/>
              <w:rPr>
                <w:rFonts w:eastAsia="Times New Roman"/>
                <w:b/>
                <w:sz w:val="18"/>
                <w:szCs w:val="18"/>
              </w:rPr>
            </w:pPr>
            <w:r>
              <w:rPr>
                <w:rFonts w:eastAsia="Times New Roman"/>
                <w:b/>
                <w:sz w:val="18"/>
                <w:szCs w:val="18"/>
              </w:rPr>
              <w:t>49</w:t>
            </w:r>
          </w:p>
        </w:tc>
      </w:tr>
    </w:tbl>
    <w:p w14:paraId="42DA18E5" w14:textId="77777777" w:rsidR="00792902" w:rsidRPr="00C50E5C" w:rsidRDefault="00792902" w:rsidP="00441E62">
      <w:pPr>
        <w:spacing w:after="0"/>
        <w:rPr>
          <w:b/>
        </w:rPr>
      </w:pPr>
    </w:p>
    <w:p w14:paraId="43F9E727" w14:textId="77777777" w:rsidR="00792902" w:rsidRPr="00C50E5C" w:rsidRDefault="00792902" w:rsidP="00441E62">
      <w:pPr>
        <w:spacing w:after="0"/>
        <w:rPr>
          <w:b/>
        </w:rPr>
      </w:pPr>
    </w:p>
    <w:p w14:paraId="65259477" w14:textId="31F760D2" w:rsidR="00792902" w:rsidRPr="00C50E5C" w:rsidRDefault="00AB0EA1" w:rsidP="00441E62">
      <w:pPr>
        <w:spacing w:after="0"/>
        <w:rPr>
          <w:b/>
        </w:rPr>
      </w:pPr>
      <w:r w:rsidRPr="00AB0EA1">
        <w:rPr>
          <w:b/>
          <w:noProof/>
        </w:rPr>
        <w:drawing>
          <wp:inline distT="0" distB="0" distL="0" distR="0" wp14:anchorId="4316526E" wp14:editId="6AB1F4FD">
            <wp:extent cx="5943600" cy="7687056"/>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14:paraId="6DBD7624" w14:textId="77777777" w:rsidR="00792902" w:rsidRPr="00C50E5C" w:rsidRDefault="00792902" w:rsidP="00441E62">
      <w:pPr>
        <w:spacing w:after="0"/>
        <w:rPr>
          <w:b/>
        </w:rPr>
      </w:pPr>
    </w:p>
    <w:p w14:paraId="3B1523A5" w14:textId="12F35E1C" w:rsidR="00AB0EA1" w:rsidRDefault="00AB0EA1" w:rsidP="001727FE">
      <w:pPr>
        <w:rPr>
          <w:b/>
          <w:sz w:val="24"/>
          <w:szCs w:val="24"/>
          <w:u w:val="single"/>
        </w:rPr>
      </w:pPr>
      <w:r w:rsidRPr="00AB0EA1">
        <w:rPr>
          <w:b/>
          <w:noProof/>
          <w:sz w:val="24"/>
          <w:szCs w:val="24"/>
          <w:u w:val="single"/>
        </w:rPr>
        <w:drawing>
          <wp:inline distT="0" distB="0" distL="0" distR="0" wp14:anchorId="76455E3C" wp14:editId="7A19603C">
            <wp:extent cx="5943600" cy="7687056"/>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14:paraId="38BC912E" w14:textId="3AB3EA14" w:rsidR="00D10639" w:rsidRPr="00C50E5C" w:rsidRDefault="00D10639" w:rsidP="00D10639">
      <w:pPr>
        <w:pStyle w:val="Heading4"/>
        <w:rPr>
          <w:rFonts w:asciiTheme="minorHAnsi" w:hAnsiTheme="minorHAnsi"/>
          <w:i w:val="0"/>
          <w:color w:val="auto"/>
          <w:u w:val="single"/>
        </w:rPr>
      </w:pPr>
      <w:r w:rsidRPr="00C50E5C">
        <w:rPr>
          <w:rFonts w:asciiTheme="minorHAnsi" w:hAnsiTheme="minorHAnsi"/>
          <w:i w:val="0"/>
          <w:color w:val="auto"/>
          <w:u w:val="single"/>
        </w:rPr>
        <w:lastRenderedPageBreak/>
        <w:t>Code of Ethics</w:t>
      </w:r>
    </w:p>
    <w:p w14:paraId="5ECF26F8" w14:textId="77777777" w:rsidR="000B2986" w:rsidRPr="00C50E5C" w:rsidRDefault="000B2986" w:rsidP="000B2986">
      <w:pPr>
        <w:pStyle w:val="Heading4"/>
        <w:jc w:val="center"/>
        <w:rPr>
          <w:rFonts w:asciiTheme="minorHAnsi" w:hAnsiTheme="minorHAnsi"/>
          <w:color w:val="auto"/>
          <w:sz w:val="18"/>
          <w:szCs w:val="18"/>
        </w:rPr>
      </w:pPr>
      <w:r w:rsidRPr="00C50E5C">
        <w:rPr>
          <w:rFonts w:asciiTheme="minorHAnsi" w:hAnsiTheme="minorHAnsi"/>
          <w:color w:val="auto"/>
          <w:sz w:val="18"/>
          <w:szCs w:val="18"/>
        </w:rPr>
        <w:t>Professional Code of Ethics for Kentucky School Certified Personnel</w:t>
      </w:r>
    </w:p>
    <w:p w14:paraId="7C2ADD71" w14:textId="137E26B9" w:rsidR="006A67F0" w:rsidRPr="00C50E5C" w:rsidRDefault="008F5948" w:rsidP="000B2986">
      <w:pPr>
        <w:pStyle w:val="NormalWeb"/>
        <w:rPr>
          <w:rFonts w:asciiTheme="minorHAnsi" w:hAnsiTheme="minorHAnsi"/>
          <w:color w:val="0000FF"/>
          <w:sz w:val="18"/>
          <w:szCs w:val="18"/>
          <w:u w:val="single"/>
        </w:rPr>
      </w:pPr>
      <w:hyperlink r:id="rId16" w:history="1">
        <w:r w:rsidR="000B2986" w:rsidRPr="00C50E5C">
          <w:rPr>
            <w:rStyle w:val="Hyperlink"/>
            <w:rFonts w:asciiTheme="minorHAnsi" w:hAnsiTheme="minorHAnsi"/>
            <w:sz w:val="18"/>
            <w:szCs w:val="18"/>
          </w:rPr>
          <w:t>16 KAR 1:020</w:t>
        </w:r>
      </w:hyperlink>
    </w:p>
    <w:p w14:paraId="266EA23C"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RELATES TO:</w:t>
      </w:r>
      <w:r w:rsidRPr="00C50E5C">
        <w:rPr>
          <w:rFonts w:asciiTheme="minorHAnsi" w:hAnsiTheme="minorHAnsi"/>
          <w:sz w:val="18"/>
          <w:szCs w:val="18"/>
        </w:rPr>
        <w:t xml:space="preserve"> </w:t>
      </w:r>
      <w:hyperlink r:id="rId17" w:history="1">
        <w:r w:rsidRPr="00C50E5C">
          <w:rPr>
            <w:rStyle w:val="Hyperlink"/>
            <w:rFonts w:asciiTheme="minorHAnsi" w:hAnsiTheme="minorHAnsi"/>
            <w:sz w:val="18"/>
            <w:szCs w:val="18"/>
          </w:rPr>
          <w:t>KRS 161.028</w:t>
        </w:r>
      </w:hyperlink>
      <w:r w:rsidRPr="00C50E5C">
        <w:rPr>
          <w:rFonts w:asciiTheme="minorHAnsi" w:hAnsiTheme="minorHAnsi"/>
          <w:sz w:val="18"/>
          <w:szCs w:val="18"/>
        </w:rPr>
        <w:t xml:space="preserve">, </w:t>
      </w:r>
      <w:hyperlink r:id="rId18" w:history="1">
        <w:r w:rsidRPr="00C50E5C">
          <w:rPr>
            <w:rStyle w:val="Hyperlink"/>
            <w:rFonts w:asciiTheme="minorHAnsi" w:hAnsiTheme="minorHAnsi"/>
            <w:sz w:val="18"/>
            <w:szCs w:val="18"/>
          </w:rPr>
          <w:t>161.040</w:t>
        </w:r>
      </w:hyperlink>
      <w:r w:rsidRPr="00C50E5C">
        <w:rPr>
          <w:rFonts w:asciiTheme="minorHAnsi" w:hAnsiTheme="minorHAnsi"/>
          <w:sz w:val="18"/>
          <w:szCs w:val="18"/>
        </w:rPr>
        <w:t xml:space="preserve">, </w:t>
      </w:r>
      <w:hyperlink r:id="rId19" w:history="1">
        <w:r w:rsidRPr="00C50E5C">
          <w:rPr>
            <w:rStyle w:val="Hyperlink"/>
            <w:rFonts w:asciiTheme="minorHAnsi" w:hAnsiTheme="minorHAnsi"/>
            <w:sz w:val="18"/>
            <w:szCs w:val="18"/>
          </w:rPr>
          <w:t>161.120</w:t>
        </w:r>
      </w:hyperlink>
    </w:p>
    <w:p w14:paraId="7D529A41"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STATUTORY AUTHORITY:</w:t>
      </w:r>
      <w:r w:rsidRPr="00C50E5C">
        <w:rPr>
          <w:rFonts w:asciiTheme="minorHAnsi" w:hAnsiTheme="minorHAnsi"/>
          <w:sz w:val="18"/>
          <w:szCs w:val="18"/>
        </w:rPr>
        <w:t xml:space="preserve"> </w:t>
      </w:r>
      <w:hyperlink r:id="rId20" w:history="1">
        <w:r w:rsidRPr="00C50E5C">
          <w:rPr>
            <w:rStyle w:val="Hyperlink"/>
            <w:rFonts w:asciiTheme="minorHAnsi" w:hAnsiTheme="minorHAnsi"/>
            <w:sz w:val="18"/>
            <w:szCs w:val="18"/>
          </w:rPr>
          <w:t>KRS 161.028</w:t>
        </w:r>
      </w:hyperlink>
      <w:r w:rsidRPr="00C50E5C">
        <w:rPr>
          <w:rFonts w:asciiTheme="minorHAnsi" w:hAnsiTheme="minorHAnsi"/>
          <w:sz w:val="18"/>
          <w:szCs w:val="18"/>
        </w:rPr>
        <w:t xml:space="preserve">, </w:t>
      </w:r>
      <w:hyperlink r:id="rId21" w:history="1">
        <w:r w:rsidRPr="00C50E5C">
          <w:rPr>
            <w:rStyle w:val="Hyperlink"/>
            <w:rFonts w:asciiTheme="minorHAnsi" w:hAnsiTheme="minorHAnsi"/>
            <w:sz w:val="18"/>
            <w:szCs w:val="18"/>
          </w:rPr>
          <w:t>161.030</w:t>
        </w:r>
      </w:hyperlink>
    </w:p>
    <w:p w14:paraId="64F4B43C"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NECESSITY, FUNCTION, AND CONFORMITY:</w:t>
      </w:r>
      <w:r w:rsidRPr="00C50E5C">
        <w:rPr>
          <w:rFonts w:asciiTheme="minorHAnsi" w:hAnsiTheme="minorHAnsi"/>
          <w:sz w:val="18"/>
          <w:szCs w:val="18"/>
        </w:rPr>
        <w:t xml:space="preserve">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 Professional Standards Board. </w:t>
      </w:r>
    </w:p>
    <w:p w14:paraId="1AB34F1F"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 xml:space="preserve">Section 1. </w:t>
      </w:r>
      <w:r w:rsidRPr="00C50E5C">
        <w:rPr>
          <w:rFonts w:asciiTheme="minorHAnsi" w:hAnsiTheme="minorHAnsi"/>
          <w:sz w:val="18"/>
          <w:szCs w:val="18"/>
        </w:rPr>
        <w:t>Certified personnel in the Commonwealth:</w:t>
      </w:r>
    </w:p>
    <w:p w14:paraId="6BEF0C4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strive toward excellence, recognize the importance of the pursuit of truth, nurture democratic citizenship, and safeguard the freedom to learn and to teach;</w:t>
      </w:r>
    </w:p>
    <w:p w14:paraId="4CB6426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believe in the worth and dignity of each human being and in educational opportunities for all;</w:t>
      </w:r>
    </w:p>
    <w:p w14:paraId="071F3295"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strive to uphold the responsibilities of the education profession, including the following obligations to students, to parents, and to the education profession:</w:t>
      </w:r>
    </w:p>
    <w:p w14:paraId="52E42F95"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(a) To students:</w:t>
      </w:r>
    </w:p>
    <w:p w14:paraId="17023C7A"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provide students with professional education services in a nondiscriminatory manner and in consonance with accepted best practice known to the educator;</w:t>
      </w:r>
    </w:p>
    <w:p w14:paraId="4BD6C386"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respect the constitutional rights of all students;</w:t>
      </w:r>
    </w:p>
    <w:p w14:paraId="0917D628"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take reasonable measures to protect the health, safety, and emotional well-being of students;</w:t>
      </w:r>
    </w:p>
    <w:p w14:paraId="727F7446"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not use professional relationships or authority with students for personal advantage;</w:t>
      </w:r>
    </w:p>
    <w:p w14:paraId="1E9CA707"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keep in confidence information about students which has been obtained in the course of professional service, unless disclosure serves professional purposes or is required by law;</w:t>
      </w:r>
    </w:p>
    <w:p w14:paraId="7AC08C49"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6. Shall not knowingly make false or malicious statements about students or colleagues;</w:t>
      </w:r>
    </w:p>
    <w:p w14:paraId="47D2B711"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7. Shall refrain from subjecting students to embarrassment or disparagement; and </w:t>
      </w:r>
    </w:p>
    <w:p w14:paraId="79C5EC67"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14:paraId="3986D367" w14:textId="77777777" w:rsidR="00326491" w:rsidRDefault="00326491" w:rsidP="000B2986">
      <w:pPr>
        <w:pStyle w:val="NormalWeb"/>
        <w:rPr>
          <w:rStyle w:val="Strong"/>
          <w:rFonts w:asciiTheme="minorHAnsi" w:hAnsiTheme="minorHAnsi"/>
          <w:sz w:val="18"/>
          <w:szCs w:val="18"/>
        </w:rPr>
      </w:pPr>
    </w:p>
    <w:p w14:paraId="3A8DE57E" w14:textId="77777777" w:rsidR="00AB0EA1" w:rsidRDefault="00AB0EA1" w:rsidP="000B2986">
      <w:pPr>
        <w:pStyle w:val="NormalWeb"/>
        <w:rPr>
          <w:rStyle w:val="Strong"/>
          <w:rFonts w:asciiTheme="minorHAnsi" w:hAnsiTheme="minorHAnsi"/>
          <w:sz w:val="18"/>
          <w:szCs w:val="18"/>
        </w:rPr>
      </w:pPr>
    </w:p>
    <w:p w14:paraId="70A9EAD0" w14:textId="77777777" w:rsidR="00AB0EA1" w:rsidRPr="00C50E5C" w:rsidRDefault="00AB0EA1" w:rsidP="000B2986">
      <w:pPr>
        <w:pStyle w:val="NormalWeb"/>
        <w:rPr>
          <w:rStyle w:val="Strong"/>
          <w:rFonts w:asciiTheme="minorHAnsi" w:hAnsiTheme="minorHAnsi"/>
          <w:sz w:val="18"/>
          <w:szCs w:val="18"/>
        </w:rPr>
      </w:pPr>
    </w:p>
    <w:p w14:paraId="390B1478"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lastRenderedPageBreak/>
        <w:t>(b) To parents:</w:t>
      </w:r>
    </w:p>
    <w:p w14:paraId="791D0C8B" w14:textId="777ED3E0"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1. Shall make reasonable effort to communicate to </w:t>
      </w:r>
      <w:r w:rsidR="004A024D" w:rsidRPr="00C50E5C">
        <w:rPr>
          <w:rFonts w:asciiTheme="minorHAnsi" w:hAnsiTheme="minorHAnsi"/>
          <w:sz w:val="18"/>
          <w:szCs w:val="18"/>
        </w:rPr>
        <w:t>parents’</w:t>
      </w:r>
      <w:r w:rsidRPr="00C50E5C">
        <w:rPr>
          <w:rFonts w:asciiTheme="minorHAnsi" w:hAnsiTheme="minorHAnsi"/>
          <w:sz w:val="18"/>
          <w:szCs w:val="18"/>
        </w:rPr>
        <w:t xml:space="preserve"> information which should be revealed in the interest of the student;</w:t>
      </w:r>
    </w:p>
    <w:p w14:paraId="6A771F3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endeavor to understand community cultures and diverse home environments of students;</w:t>
      </w:r>
    </w:p>
    <w:p w14:paraId="76F652FB"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not knowingly distort or misrepresent facts concerning educational issues;</w:t>
      </w:r>
    </w:p>
    <w:p w14:paraId="62DA4FA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distinguish between personal views and the views of the employing educational agency;</w:t>
      </w:r>
    </w:p>
    <w:p w14:paraId="6C2DDBC8"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not interfere in the exercise of political and citizenship rights and responsibilities of others;</w:t>
      </w:r>
    </w:p>
    <w:p w14:paraId="3655710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6. Shall not use institutional privileges for private gain, for the promotion of political candidates, or for partisan political activities; and </w:t>
      </w:r>
    </w:p>
    <w:p w14:paraId="06DD1C31"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7. Shall not accept gratuities, gifts, or favors that might impair or appear to impair professional judgment, and shall not offer any of these to obtain special advantage.</w:t>
      </w:r>
    </w:p>
    <w:p w14:paraId="6B8F3BB2"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(c) To the education profession:</w:t>
      </w:r>
    </w:p>
    <w:p w14:paraId="70F208D5"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exemplify behaviors which maintain the dignity and integrity of the profession;</w:t>
      </w:r>
    </w:p>
    <w:p w14:paraId="1049C63F"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accord just and equitable treatment to all members of the profession in the exercise of their professional rights and responsibilities;</w:t>
      </w:r>
    </w:p>
    <w:p w14:paraId="794723E4"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keep in confidence information acquired about colleagues in the course of employment, unless disclosure serves professional purposes or is required by law;</w:t>
      </w:r>
    </w:p>
    <w:p w14:paraId="3938ED3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not use coercive means or give special treatment in order to influence professional decisions;</w:t>
      </w:r>
    </w:p>
    <w:p w14:paraId="57F06B4F"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apply for, accept, offer, or assign a position or responsibility only on the basis of professional preparation and legal qualifications; and</w:t>
      </w:r>
    </w:p>
    <w:p w14:paraId="3D518ED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6. Shall not knowingly falsify or misrepresent records of facts relating to the educator's own qualifications or those of other professionals.</w:t>
      </w:r>
    </w:p>
    <w:p w14:paraId="7CE293F7" w14:textId="77777777" w:rsidR="008D6334" w:rsidRPr="00C50E5C" w:rsidRDefault="000B2986" w:rsidP="001727FE">
      <w:pPr>
        <w:pStyle w:val="NormalWeb"/>
        <w:rPr>
          <w:rFonts w:asciiTheme="minorHAnsi" w:hAnsiTheme="minorHAnsi"/>
          <w:sz w:val="18"/>
          <w:szCs w:val="18"/>
        </w:rPr>
      </w:pPr>
      <w:r w:rsidRPr="00C50E5C">
        <w:rPr>
          <w:rStyle w:val="Strong"/>
          <w:rFonts w:asciiTheme="minorHAnsi" w:hAnsiTheme="minorHAnsi"/>
          <w:sz w:val="18"/>
          <w:szCs w:val="18"/>
        </w:rPr>
        <w:t>Section 2.</w:t>
      </w:r>
      <w:r w:rsidRPr="00C50E5C">
        <w:rPr>
          <w:rFonts w:asciiTheme="minorHAnsi" w:hAnsiTheme="minorHAnsi"/>
          <w:sz w:val="18"/>
          <w:szCs w:val="18"/>
        </w:rPr>
        <w:t xml:space="preserve"> Violation of this administrative regulation may result in cause to initiate proceedings for revocation or suspension of Kentucky certification as provided in KRS 161.120 and 704 KAR 20:585. (21 Ky.R. 2344; eff. 5-4-95; recodified from 704 KAR 20:680, 7-2-2002.)</w:t>
      </w:r>
    </w:p>
    <w:p w14:paraId="1B536936" w14:textId="77777777" w:rsidR="001C6189" w:rsidRPr="00C50E5C" w:rsidRDefault="001C6189" w:rsidP="000B2986">
      <w:pPr>
        <w:jc w:val="center"/>
        <w:rPr>
          <w:b/>
          <w:sz w:val="18"/>
          <w:szCs w:val="18"/>
        </w:rPr>
      </w:pPr>
    </w:p>
    <w:p w14:paraId="168C8CB7" w14:textId="77777777" w:rsidR="006A67F0" w:rsidRPr="00C50E5C" w:rsidRDefault="006A67F0" w:rsidP="001727FE">
      <w:pPr>
        <w:jc w:val="center"/>
        <w:rPr>
          <w:b/>
          <w:sz w:val="18"/>
          <w:szCs w:val="18"/>
        </w:rPr>
      </w:pPr>
    </w:p>
    <w:p w14:paraId="28FF1356" w14:textId="77777777" w:rsidR="006A67F0" w:rsidRPr="00C50E5C" w:rsidRDefault="006A67F0" w:rsidP="001727FE">
      <w:pPr>
        <w:jc w:val="center"/>
        <w:rPr>
          <w:b/>
          <w:sz w:val="18"/>
          <w:szCs w:val="18"/>
        </w:rPr>
      </w:pPr>
    </w:p>
    <w:p w14:paraId="5C958F53" w14:textId="77777777" w:rsidR="006A67F0" w:rsidRPr="00C50E5C" w:rsidRDefault="006A67F0" w:rsidP="001727FE">
      <w:pPr>
        <w:jc w:val="center"/>
        <w:rPr>
          <w:b/>
          <w:sz w:val="18"/>
          <w:szCs w:val="18"/>
        </w:rPr>
      </w:pPr>
    </w:p>
    <w:p w14:paraId="70A84F1F" w14:textId="77777777" w:rsidR="006A67F0" w:rsidRPr="00C50E5C" w:rsidRDefault="006A67F0" w:rsidP="001727FE">
      <w:pPr>
        <w:jc w:val="center"/>
        <w:rPr>
          <w:b/>
          <w:sz w:val="18"/>
          <w:szCs w:val="18"/>
        </w:rPr>
      </w:pPr>
    </w:p>
    <w:p w14:paraId="03F04EA7" w14:textId="77777777" w:rsidR="006A67F0" w:rsidRPr="00C50E5C" w:rsidRDefault="006A67F0" w:rsidP="001727FE">
      <w:pPr>
        <w:jc w:val="center"/>
        <w:rPr>
          <w:b/>
          <w:sz w:val="18"/>
          <w:szCs w:val="18"/>
        </w:rPr>
      </w:pPr>
    </w:p>
    <w:p w14:paraId="0468FAD3" w14:textId="77777777" w:rsidR="00326491" w:rsidRPr="00C50E5C" w:rsidRDefault="00326491" w:rsidP="00D10639">
      <w:pPr>
        <w:rPr>
          <w:b/>
          <w:sz w:val="18"/>
          <w:szCs w:val="18"/>
        </w:rPr>
      </w:pPr>
    </w:p>
    <w:p w14:paraId="52CA9CC3" w14:textId="77777777" w:rsidR="00ED0861" w:rsidRPr="00C50E5C" w:rsidRDefault="00ED0861" w:rsidP="00D10639">
      <w:pPr>
        <w:rPr>
          <w:b/>
          <w:sz w:val="24"/>
          <w:szCs w:val="24"/>
          <w:u w:val="single"/>
        </w:rPr>
      </w:pPr>
    </w:p>
    <w:p w14:paraId="2327D94F" w14:textId="34636C56" w:rsidR="00D10639" w:rsidRPr="006266FC" w:rsidRDefault="00D10639" w:rsidP="00D10639">
      <w:pPr>
        <w:rPr>
          <w:b/>
          <w:strike/>
          <w:sz w:val="24"/>
          <w:szCs w:val="24"/>
          <w:highlight w:val="yellow"/>
          <w:u w:val="single"/>
        </w:rPr>
      </w:pPr>
      <w:r w:rsidRPr="006266FC">
        <w:rPr>
          <w:b/>
          <w:strike/>
          <w:sz w:val="24"/>
          <w:szCs w:val="24"/>
          <w:highlight w:val="yellow"/>
          <w:u w:val="single"/>
        </w:rPr>
        <w:t>Introduction</w:t>
      </w:r>
    </w:p>
    <w:p w14:paraId="69F80778" w14:textId="77777777" w:rsidR="00464118" w:rsidRPr="006266FC" w:rsidRDefault="00464118" w:rsidP="001727FE">
      <w:pPr>
        <w:jc w:val="center"/>
        <w:rPr>
          <w:rFonts w:cs="Arial"/>
          <w:strike/>
          <w:sz w:val="18"/>
          <w:szCs w:val="18"/>
          <w:highlight w:val="yellow"/>
        </w:rPr>
      </w:pPr>
      <w:r w:rsidRPr="006266FC">
        <w:rPr>
          <w:b/>
          <w:strike/>
          <w:sz w:val="18"/>
          <w:szCs w:val="18"/>
          <w:highlight w:val="yellow"/>
        </w:rPr>
        <w:t>PROFESSIONAL GROWTH AND EFFECTIVENESS SYSTEM (PGES)</w:t>
      </w:r>
    </w:p>
    <w:p w14:paraId="157AD59B" w14:textId="77777777" w:rsidR="00464118" w:rsidRPr="006266FC" w:rsidRDefault="00464118" w:rsidP="00464118">
      <w:pPr>
        <w:spacing w:after="360"/>
        <w:ind w:firstLine="720"/>
        <w:rPr>
          <w:strike/>
          <w:sz w:val="18"/>
          <w:szCs w:val="18"/>
          <w:highlight w:val="yellow"/>
        </w:rPr>
      </w:pPr>
      <w:r w:rsidRPr="006266FC">
        <w:rPr>
          <w:strike/>
          <w:sz w:val="18"/>
          <w:szCs w:val="18"/>
          <w:highlight w:val="yellow"/>
        </w:rPr>
        <w:t>The evaluation of certified personnel is an important tool that our district utilizes to help assure the public, community, parents, and students that providing a quality education is the priority of our school system. Evaluation is the process of assessing or determining the effectiveness of performances and products to:</w:t>
      </w:r>
    </w:p>
    <w:p w14:paraId="24616B69" w14:textId="77777777" w:rsidR="00464118" w:rsidRPr="006266FC" w:rsidRDefault="00464118" w:rsidP="00057AD5">
      <w:pPr>
        <w:pStyle w:val="ListParagraph"/>
        <w:numPr>
          <w:ilvl w:val="0"/>
          <w:numId w:val="15"/>
        </w:numPr>
        <w:spacing w:after="360"/>
        <w:rPr>
          <w:strike/>
          <w:sz w:val="18"/>
          <w:szCs w:val="18"/>
          <w:highlight w:val="yellow"/>
        </w:rPr>
      </w:pPr>
      <w:r w:rsidRPr="006266FC">
        <w:rPr>
          <w:strike/>
          <w:sz w:val="18"/>
          <w:szCs w:val="18"/>
          <w:highlight w:val="yellow"/>
        </w:rPr>
        <w:t>Improve instruction</w:t>
      </w:r>
    </w:p>
    <w:p w14:paraId="4862554A" w14:textId="77777777" w:rsidR="00464118" w:rsidRPr="006266FC" w:rsidRDefault="00464118" w:rsidP="00057AD5">
      <w:pPr>
        <w:pStyle w:val="ListParagraph"/>
        <w:numPr>
          <w:ilvl w:val="0"/>
          <w:numId w:val="15"/>
        </w:numPr>
        <w:spacing w:after="360"/>
        <w:rPr>
          <w:strike/>
          <w:sz w:val="18"/>
          <w:szCs w:val="18"/>
          <w:highlight w:val="yellow"/>
        </w:rPr>
      </w:pPr>
      <w:r w:rsidRPr="006266FC">
        <w:rPr>
          <w:strike/>
          <w:sz w:val="18"/>
          <w:szCs w:val="18"/>
          <w:highlight w:val="yellow"/>
        </w:rPr>
        <w:t>Provide a measure of performance accountability to citizens</w:t>
      </w:r>
    </w:p>
    <w:p w14:paraId="7F6ECFEC" w14:textId="77777777" w:rsidR="00464118" w:rsidRPr="006266FC" w:rsidRDefault="00464118" w:rsidP="00057AD5">
      <w:pPr>
        <w:pStyle w:val="ListParagraph"/>
        <w:numPr>
          <w:ilvl w:val="0"/>
          <w:numId w:val="15"/>
        </w:numPr>
        <w:spacing w:after="360"/>
        <w:rPr>
          <w:strike/>
          <w:sz w:val="18"/>
          <w:szCs w:val="18"/>
          <w:highlight w:val="yellow"/>
        </w:rPr>
      </w:pPr>
      <w:r w:rsidRPr="006266FC">
        <w:rPr>
          <w:strike/>
          <w:sz w:val="18"/>
          <w:szCs w:val="18"/>
          <w:highlight w:val="yellow"/>
        </w:rPr>
        <w:t>Foster professional growth</w:t>
      </w:r>
    </w:p>
    <w:p w14:paraId="592B7AFB" w14:textId="77777777" w:rsidR="00464118" w:rsidRPr="006266FC" w:rsidRDefault="00464118" w:rsidP="00057AD5">
      <w:pPr>
        <w:pStyle w:val="ListParagraph"/>
        <w:numPr>
          <w:ilvl w:val="0"/>
          <w:numId w:val="15"/>
        </w:numPr>
        <w:spacing w:after="360"/>
        <w:rPr>
          <w:strike/>
          <w:sz w:val="18"/>
          <w:szCs w:val="18"/>
          <w:highlight w:val="yellow"/>
        </w:rPr>
      </w:pPr>
      <w:r w:rsidRPr="006266FC">
        <w:rPr>
          <w:strike/>
          <w:sz w:val="18"/>
          <w:szCs w:val="18"/>
          <w:highlight w:val="yellow"/>
        </w:rPr>
        <w:t>Support individual personnel decisions</w:t>
      </w:r>
    </w:p>
    <w:p w14:paraId="7419DEE6" w14:textId="77777777" w:rsidR="00464118" w:rsidRPr="006266FC" w:rsidRDefault="00464118" w:rsidP="00464118">
      <w:pPr>
        <w:spacing w:after="360"/>
        <w:ind w:firstLine="720"/>
        <w:rPr>
          <w:strike/>
          <w:sz w:val="18"/>
          <w:szCs w:val="18"/>
          <w:highlight w:val="yellow"/>
        </w:rPr>
      </w:pPr>
      <w:r w:rsidRPr="006266FC">
        <w:rPr>
          <w:strike/>
          <w:sz w:val="18"/>
          <w:szCs w:val="18"/>
          <w:highlight w:val="yellow"/>
        </w:rPr>
        <w:t xml:space="preserve">The immediate supervisor is primarily responsible for </w:t>
      </w:r>
      <w:r w:rsidR="00005350" w:rsidRPr="006266FC">
        <w:rPr>
          <w:strike/>
          <w:sz w:val="18"/>
          <w:szCs w:val="18"/>
          <w:highlight w:val="yellow"/>
        </w:rPr>
        <w:t>evaluating</w:t>
      </w:r>
      <w:r w:rsidRPr="006266FC">
        <w:rPr>
          <w:strike/>
          <w:sz w:val="18"/>
          <w:szCs w:val="18"/>
          <w:highlight w:val="yellow"/>
        </w:rPr>
        <w:t xml:space="preserve"> teachers. </w:t>
      </w:r>
      <w:r w:rsidR="00A3209B" w:rsidRPr="006266FC">
        <w:rPr>
          <w:strike/>
          <w:sz w:val="18"/>
          <w:szCs w:val="18"/>
          <w:highlight w:val="yellow"/>
        </w:rPr>
        <w:t>All</w:t>
      </w:r>
      <w:r w:rsidRPr="006266FC">
        <w:rPr>
          <w:strike/>
          <w:sz w:val="18"/>
          <w:szCs w:val="18"/>
          <w:highlight w:val="yellow"/>
        </w:rPr>
        <w:t xml:space="preserve"> teachers will be evaluated yearly following the requirement of the TPGES system. Teachers on a Corrective Action Plan will be evaluated yearly. Administrators will be evaluated annually by the superintendent or by the superintendent’s designee following the requirements of the PPGES system.</w:t>
      </w:r>
    </w:p>
    <w:p w14:paraId="1F891717" w14:textId="77777777" w:rsidR="00464118" w:rsidRPr="006266FC" w:rsidRDefault="00464118" w:rsidP="00464118">
      <w:pPr>
        <w:spacing w:after="360"/>
        <w:ind w:firstLine="720"/>
        <w:rPr>
          <w:strike/>
          <w:sz w:val="18"/>
          <w:szCs w:val="18"/>
          <w:highlight w:val="yellow"/>
        </w:rPr>
      </w:pPr>
      <w:r w:rsidRPr="006266FC">
        <w:rPr>
          <w:strike/>
          <w:sz w:val="18"/>
          <w:szCs w:val="18"/>
          <w:highlight w:val="yellow"/>
        </w:rPr>
        <w:t>The evaluation criteria and evaluation process to be used shall be explained to and discussed with certified school personnel no later than the end of the first month of reporting for employment for each school year. This shall occur prior to the implementation of the plan.</w:t>
      </w:r>
    </w:p>
    <w:p w14:paraId="694798CE" w14:textId="77777777" w:rsidR="00464118" w:rsidRPr="006266FC" w:rsidRDefault="00464118" w:rsidP="00464118">
      <w:pPr>
        <w:spacing w:after="360"/>
        <w:ind w:firstLine="720"/>
        <w:rPr>
          <w:b/>
          <w:strike/>
          <w:sz w:val="18"/>
          <w:szCs w:val="18"/>
        </w:rPr>
      </w:pPr>
      <w:r w:rsidRPr="006266FC">
        <w:rPr>
          <w:strike/>
          <w:sz w:val="18"/>
          <w:szCs w:val="18"/>
          <w:highlight w:val="yellow"/>
        </w:rPr>
        <w:t xml:space="preserve">The Dawson Springs Board of Education appraises the performance the Superintendent. Opportunities for the professional growth of the Superintendent will be provided pursuant to </w:t>
      </w:r>
      <w:r w:rsidRPr="006266FC">
        <w:rPr>
          <w:b/>
          <w:strike/>
          <w:sz w:val="18"/>
          <w:szCs w:val="18"/>
          <w:highlight w:val="yellow"/>
        </w:rPr>
        <w:t>KRS 156.111 and 704 KAR 3:345.</w:t>
      </w:r>
    </w:p>
    <w:p w14:paraId="1EBA458B" w14:textId="77777777" w:rsidR="008D6334" w:rsidRPr="00C50E5C" w:rsidRDefault="008D6334" w:rsidP="00464118">
      <w:pPr>
        <w:spacing w:after="360"/>
        <w:ind w:firstLine="720"/>
        <w:rPr>
          <w:sz w:val="18"/>
          <w:szCs w:val="18"/>
        </w:rPr>
      </w:pPr>
    </w:p>
    <w:p w14:paraId="6B0AB225" w14:textId="77777777" w:rsidR="008D6334" w:rsidRPr="00C50E5C" w:rsidRDefault="008D6334" w:rsidP="00464118">
      <w:pPr>
        <w:spacing w:after="360"/>
        <w:ind w:firstLine="720"/>
        <w:rPr>
          <w:sz w:val="18"/>
          <w:szCs w:val="18"/>
        </w:rPr>
      </w:pPr>
    </w:p>
    <w:p w14:paraId="14612EAE" w14:textId="77777777" w:rsidR="00464118" w:rsidRPr="00C50E5C" w:rsidRDefault="00464118" w:rsidP="00464118">
      <w:pPr>
        <w:spacing w:after="360"/>
        <w:jc w:val="center"/>
        <w:rPr>
          <w:b/>
          <w:sz w:val="18"/>
          <w:szCs w:val="18"/>
        </w:rPr>
        <w:sectPr w:rsidR="00464118" w:rsidRPr="00C50E5C" w:rsidSect="00B04505">
          <w:headerReference w:type="default" r:id="rId22"/>
          <w:footerReference w:type="default" r:id="rId23"/>
          <w:pgSz w:w="12240" w:h="15840" w:code="1"/>
          <w:pgMar w:top="1440" w:right="1440" w:bottom="1440" w:left="1440" w:header="720" w:footer="720" w:gutter="0"/>
          <w:cols w:space="720"/>
          <w:docGrid w:linePitch="360"/>
        </w:sectPr>
      </w:pPr>
    </w:p>
    <w:p w14:paraId="0FE1FB72" w14:textId="716D0788" w:rsidR="00D10639" w:rsidRPr="00C50E5C" w:rsidRDefault="00D10639" w:rsidP="00D10639">
      <w:pPr>
        <w:spacing w:after="360"/>
        <w:rPr>
          <w:b/>
          <w:sz w:val="24"/>
          <w:szCs w:val="24"/>
          <w:u w:val="single"/>
        </w:rPr>
      </w:pPr>
      <w:r w:rsidRPr="00C50E5C">
        <w:rPr>
          <w:b/>
          <w:sz w:val="24"/>
          <w:szCs w:val="24"/>
          <w:u w:val="single"/>
        </w:rPr>
        <w:lastRenderedPageBreak/>
        <w:t>Overview</w:t>
      </w:r>
    </w:p>
    <w:p w14:paraId="4A4EC456" w14:textId="526F38C7" w:rsidR="00A95B7E" w:rsidRPr="006266FC" w:rsidRDefault="008A30AE" w:rsidP="00D10639">
      <w:pPr>
        <w:spacing w:after="360"/>
        <w:jc w:val="center"/>
        <w:rPr>
          <w:b/>
          <w:strike/>
          <w:sz w:val="18"/>
          <w:szCs w:val="18"/>
        </w:rPr>
      </w:pPr>
      <w:r w:rsidRPr="006266FC">
        <w:rPr>
          <w:b/>
          <w:strike/>
          <w:sz w:val="18"/>
          <w:szCs w:val="18"/>
          <w:highlight w:val="yellow"/>
        </w:rPr>
        <w:t>PROFESSIONAL GROWTH AND EFFECTIVENESS SYSTEM (PGES)</w:t>
      </w:r>
    </w:p>
    <w:p w14:paraId="4ACEE0E5" w14:textId="77777777" w:rsidR="008B713D" w:rsidRPr="006266FC" w:rsidRDefault="008B713D" w:rsidP="008B713D">
      <w:pPr>
        <w:rPr>
          <w:strike/>
          <w:sz w:val="18"/>
          <w:szCs w:val="18"/>
          <w:highlight w:val="yellow"/>
        </w:rPr>
      </w:pPr>
      <w:r w:rsidRPr="00C50E5C">
        <w:rPr>
          <w:sz w:val="18"/>
          <w:szCs w:val="18"/>
        </w:rPr>
        <w:tab/>
      </w:r>
      <w:r w:rsidRPr="006266FC">
        <w:rPr>
          <w:strike/>
          <w:sz w:val="18"/>
          <w:szCs w:val="18"/>
          <w:highlight w:val="yellow"/>
        </w:rPr>
        <w:t xml:space="preserve">Effective teaching and school leadership depend on clear standards and expectations, </w:t>
      </w:r>
      <w:r w:rsidR="00B902FE" w:rsidRPr="006266FC">
        <w:rPr>
          <w:strike/>
          <w:sz w:val="18"/>
          <w:szCs w:val="18"/>
          <w:highlight w:val="yellow"/>
        </w:rPr>
        <w:t>reliable</w:t>
      </w:r>
      <w:r w:rsidRPr="006266FC">
        <w:rPr>
          <w:strike/>
          <w:sz w:val="18"/>
          <w:szCs w:val="18"/>
          <w:highlight w:val="yellow"/>
        </w:rPr>
        <w:t xml:space="preserve"> </w:t>
      </w:r>
      <w:r w:rsidR="00B902FE" w:rsidRPr="006266FC">
        <w:rPr>
          <w:strike/>
          <w:sz w:val="18"/>
          <w:szCs w:val="18"/>
          <w:highlight w:val="yellow"/>
        </w:rPr>
        <w:t>feedback</w:t>
      </w:r>
      <w:r w:rsidRPr="006266FC">
        <w:rPr>
          <w:strike/>
          <w:sz w:val="18"/>
          <w:szCs w:val="18"/>
          <w:highlight w:val="yellow"/>
        </w:rPr>
        <w:t xml:space="preserve">, and the tools, resources and support for professional growth and </w:t>
      </w:r>
      <w:r w:rsidR="00B902FE" w:rsidRPr="006266FC">
        <w:rPr>
          <w:strike/>
          <w:sz w:val="18"/>
          <w:szCs w:val="18"/>
          <w:highlight w:val="yellow"/>
        </w:rPr>
        <w:t>continuous</w:t>
      </w:r>
      <w:r w:rsidRPr="006266FC">
        <w:rPr>
          <w:strike/>
          <w:sz w:val="18"/>
          <w:szCs w:val="18"/>
          <w:highlight w:val="yellow"/>
        </w:rPr>
        <w:t xml:space="preserve"> improvement.  The Kentucky Department of </w:t>
      </w:r>
      <w:r w:rsidR="00B902FE" w:rsidRPr="006266FC">
        <w:rPr>
          <w:strike/>
          <w:sz w:val="18"/>
          <w:szCs w:val="18"/>
          <w:highlight w:val="yellow"/>
        </w:rPr>
        <w:t>Education</w:t>
      </w:r>
      <w:r w:rsidRPr="006266FC">
        <w:rPr>
          <w:strike/>
          <w:sz w:val="18"/>
          <w:szCs w:val="18"/>
          <w:highlight w:val="yellow"/>
        </w:rPr>
        <w:t>, with the guidance and oversight of various steer committees, designed, field tested and piloted a new statewide Professional Growth and Effectiveness System (PGES).</w:t>
      </w:r>
    </w:p>
    <w:p w14:paraId="7D96A03B" w14:textId="77777777" w:rsidR="008B713D" w:rsidRPr="006266FC" w:rsidRDefault="008B713D" w:rsidP="008B713D">
      <w:pPr>
        <w:rPr>
          <w:strike/>
          <w:sz w:val="18"/>
          <w:szCs w:val="18"/>
          <w:highlight w:val="yellow"/>
        </w:rPr>
      </w:pPr>
      <w:r w:rsidRPr="006266FC">
        <w:rPr>
          <w:strike/>
          <w:sz w:val="18"/>
          <w:szCs w:val="18"/>
          <w:highlight w:val="yellow"/>
        </w:rPr>
        <w:tab/>
        <w:t>With the passage of Senate Bill 1 in 2009, Kentucky embarked on a comprehensive system of education reform integrating the following elements:</w:t>
      </w:r>
    </w:p>
    <w:p w14:paraId="168DFEFB" w14:textId="77777777" w:rsidR="008B713D" w:rsidRPr="006266FC" w:rsidRDefault="008B713D" w:rsidP="008B713D">
      <w:pPr>
        <w:pStyle w:val="ListParagraph"/>
        <w:numPr>
          <w:ilvl w:val="0"/>
          <w:numId w:val="1"/>
        </w:numPr>
        <w:rPr>
          <w:strike/>
          <w:sz w:val="18"/>
          <w:szCs w:val="18"/>
          <w:highlight w:val="yellow"/>
        </w:rPr>
      </w:pPr>
      <w:r w:rsidRPr="006266FC">
        <w:rPr>
          <w:strike/>
          <w:sz w:val="18"/>
          <w:szCs w:val="18"/>
          <w:highlight w:val="yellow"/>
        </w:rPr>
        <w:t xml:space="preserve">Relevant and </w:t>
      </w:r>
      <w:r w:rsidR="00B902FE" w:rsidRPr="006266FC">
        <w:rPr>
          <w:strike/>
          <w:sz w:val="18"/>
          <w:szCs w:val="18"/>
          <w:highlight w:val="yellow"/>
        </w:rPr>
        <w:t>rigorous</w:t>
      </w:r>
      <w:r w:rsidRPr="006266FC">
        <w:rPr>
          <w:strike/>
          <w:sz w:val="18"/>
          <w:szCs w:val="18"/>
          <w:highlight w:val="yellow"/>
        </w:rPr>
        <w:t xml:space="preserve"> standards</w:t>
      </w:r>
    </w:p>
    <w:p w14:paraId="607BAD49" w14:textId="77777777" w:rsidR="008B713D" w:rsidRPr="006266FC" w:rsidRDefault="00B902FE" w:rsidP="008B713D">
      <w:pPr>
        <w:pStyle w:val="ListParagraph"/>
        <w:numPr>
          <w:ilvl w:val="0"/>
          <w:numId w:val="1"/>
        </w:numPr>
        <w:rPr>
          <w:strike/>
          <w:sz w:val="18"/>
          <w:szCs w:val="18"/>
          <w:highlight w:val="yellow"/>
        </w:rPr>
      </w:pPr>
      <w:r w:rsidRPr="006266FC">
        <w:rPr>
          <w:strike/>
          <w:sz w:val="18"/>
          <w:szCs w:val="18"/>
          <w:highlight w:val="yellow"/>
        </w:rPr>
        <w:t>Aligned and meaningful assessments</w:t>
      </w:r>
    </w:p>
    <w:p w14:paraId="03B3BC04" w14:textId="77777777" w:rsidR="008B713D" w:rsidRPr="006266FC" w:rsidRDefault="008B713D" w:rsidP="008B713D">
      <w:pPr>
        <w:pStyle w:val="ListParagraph"/>
        <w:numPr>
          <w:ilvl w:val="0"/>
          <w:numId w:val="1"/>
        </w:numPr>
        <w:rPr>
          <w:strike/>
          <w:sz w:val="18"/>
          <w:szCs w:val="18"/>
          <w:highlight w:val="yellow"/>
        </w:rPr>
      </w:pPr>
      <w:r w:rsidRPr="006266FC">
        <w:rPr>
          <w:strike/>
          <w:sz w:val="18"/>
          <w:szCs w:val="18"/>
          <w:highlight w:val="yellow"/>
        </w:rPr>
        <w:t>Highly effective teaching and school leadership</w:t>
      </w:r>
    </w:p>
    <w:p w14:paraId="2140878C" w14:textId="77777777" w:rsidR="008B713D" w:rsidRPr="006266FC" w:rsidRDefault="008B713D" w:rsidP="008B713D">
      <w:pPr>
        <w:pStyle w:val="ListParagraph"/>
        <w:numPr>
          <w:ilvl w:val="0"/>
          <w:numId w:val="1"/>
        </w:numPr>
        <w:rPr>
          <w:strike/>
          <w:sz w:val="18"/>
          <w:szCs w:val="18"/>
          <w:highlight w:val="yellow"/>
        </w:rPr>
      </w:pPr>
      <w:r w:rsidRPr="006266FC">
        <w:rPr>
          <w:strike/>
          <w:sz w:val="18"/>
          <w:szCs w:val="18"/>
          <w:highlight w:val="yellow"/>
        </w:rPr>
        <w:t xml:space="preserve">Data to inform instruction and policy </w:t>
      </w:r>
      <w:r w:rsidR="00B902FE" w:rsidRPr="006266FC">
        <w:rPr>
          <w:strike/>
          <w:sz w:val="18"/>
          <w:szCs w:val="18"/>
          <w:highlight w:val="yellow"/>
        </w:rPr>
        <w:t>decisions</w:t>
      </w:r>
    </w:p>
    <w:p w14:paraId="439CD223" w14:textId="77777777" w:rsidR="008B713D" w:rsidRPr="006266FC" w:rsidRDefault="008B713D" w:rsidP="008B713D">
      <w:pPr>
        <w:pStyle w:val="ListParagraph"/>
        <w:numPr>
          <w:ilvl w:val="0"/>
          <w:numId w:val="1"/>
        </w:numPr>
        <w:rPr>
          <w:strike/>
          <w:sz w:val="18"/>
          <w:szCs w:val="18"/>
          <w:highlight w:val="yellow"/>
        </w:rPr>
      </w:pPr>
      <w:r w:rsidRPr="006266FC">
        <w:rPr>
          <w:strike/>
          <w:sz w:val="18"/>
          <w:szCs w:val="18"/>
          <w:highlight w:val="yellow"/>
        </w:rPr>
        <w:t>Innovation</w:t>
      </w:r>
    </w:p>
    <w:p w14:paraId="72365F1B" w14:textId="77777777" w:rsidR="008B713D" w:rsidRPr="006266FC" w:rsidRDefault="008B713D" w:rsidP="008B713D">
      <w:pPr>
        <w:pStyle w:val="ListParagraph"/>
        <w:numPr>
          <w:ilvl w:val="0"/>
          <w:numId w:val="1"/>
        </w:numPr>
        <w:rPr>
          <w:strike/>
          <w:sz w:val="18"/>
          <w:szCs w:val="18"/>
          <w:highlight w:val="yellow"/>
        </w:rPr>
      </w:pPr>
      <w:r w:rsidRPr="006266FC">
        <w:rPr>
          <w:strike/>
          <w:sz w:val="18"/>
          <w:szCs w:val="18"/>
          <w:highlight w:val="yellow"/>
        </w:rPr>
        <w:t>School improvement</w:t>
      </w:r>
    </w:p>
    <w:p w14:paraId="2AEB7935" w14:textId="77777777" w:rsidR="008B713D" w:rsidRPr="006266FC" w:rsidRDefault="008B713D" w:rsidP="00B902FE">
      <w:pPr>
        <w:ind w:firstLine="720"/>
        <w:rPr>
          <w:i/>
          <w:strike/>
          <w:sz w:val="18"/>
          <w:szCs w:val="18"/>
          <w:highlight w:val="yellow"/>
        </w:rPr>
      </w:pPr>
      <w:r w:rsidRPr="006266FC">
        <w:rPr>
          <w:strike/>
          <w:sz w:val="18"/>
          <w:szCs w:val="18"/>
          <w:highlight w:val="yellow"/>
        </w:rPr>
        <w:t xml:space="preserve">All </w:t>
      </w:r>
      <w:r w:rsidR="007A3DBB" w:rsidRPr="006266FC">
        <w:rPr>
          <w:strike/>
          <w:sz w:val="18"/>
          <w:szCs w:val="18"/>
          <w:highlight w:val="yellow"/>
        </w:rPr>
        <w:t xml:space="preserve">are </w:t>
      </w:r>
      <w:r w:rsidRPr="006266FC">
        <w:rPr>
          <w:strike/>
          <w:sz w:val="18"/>
          <w:szCs w:val="18"/>
          <w:highlight w:val="yellow"/>
        </w:rPr>
        <w:t xml:space="preserve">critical elements of student success, but it is effective teaching supported by effective leadership </w:t>
      </w:r>
      <w:r w:rsidR="00B902FE" w:rsidRPr="006266FC">
        <w:rPr>
          <w:strike/>
          <w:sz w:val="18"/>
          <w:szCs w:val="18"/>
          <w:highlight w:val="yellow"/>
        </w:rPr>
        <w:t xml:space="preserve">that will ensure all Kentucky students are successful and graduate from </w:t>
      </w:r>
      <w:r w:rsidR="0035680D" w:rsidRPr="006266FC">
        <w:rPr>
          <w:strike/>
          <w:sz w:val="18"/>
          <w:szCs w:val="18"/>
          <w:highlight w:val="yellow"/>
        </w:rPr>
        <w:t>High School</w:t>
      </w:r>
      <w:r w:rsidR="00B902FE" w:rsidRPr="006266FC">
        <w:rPr>
          <w:strike/>
          <w:sz w:val="18"/>
          <w:szCs w:val="18"/>
          <w:highlight w:val="yellow"/>
        </w:rPr>
        <w:t xml:space="preserve"> </w:t>
      </w:r>
      <w:r w:rsidR="009B445F" w:rsidRPr="006266FC">
        <w:rPr>
          <w:i/>
          <w:strike/>
          <w:sz w:val="18"/>
          <w:szCs w:val="18"/>
          <w:highlight w:val="yellow"/>
        </w:rPr>
        <w:t>College and C</w:t>
      </w:r>
      <w:r w:rsidR="00B902FE" w:rsidRPr="006266FC">
        <w:rPr>
          <w:i/>
          <w:strike/>
          <w:sz w:val="18"/>
          <w:szCs w:val="18"/>
          <w:highlight w:val="yellow"/>
        </w:rPr>
        <w:t xml:space="preserve">areer </w:t>
      </w:r>
      <w:r w:rsidR="009B445F" w:rsidRPr="006266FC">
        <w:rPr>
          <w:i/>
          <w:strike/>
          <w:sz w:val="18"/>
          <w:szCs w:val="18"/>
          <w:highlight w:val="yellow"/>
        </w:rPr>
        <w:t>R</w:t>
      </w:r>
      <w:r w:rsidR="00B902FE" w:rsidRPr="006266FC">
        <w:rPr>
          <w:i/>
          <w:strike/>
          <w:sz w:val="18"/>
          <w:szCs w:val="18"/>
          <w:highlight w:val="yellow"/>
        </w:rPr>
        <w:t>eady.</w:t>
      </w:r>
    </w:p>
    <w:p w14:paraId="2695BD66" w14:textId="77777777" w:rsidR="00B902FE" w:rsidRPr="006266FC" w:rsidRDefault="00B902FE" w:rsidP="00B902FE">
      <w:pPr>
        <w:ind w:firstLine="720"/>
        <w:rPr>
          <w:strike/>
          <w:sz w:val="18"/>
          <w:szCs w:val="18"/>
        </w:rPr>
      </w:pPr>
      <w:r w:rsidRPr="006266FC">
        <w:rPr>
          <w:strike/>
          <w:sz w:val="18"/>
          <w:szCs w:val="18"/>
          <w:highlight w:val="yellow"/>
        </w:rPr>
        <w:t xml:space="preserve">The PGES is designed to measure teacher and leader effectiveness and serve as a catalyst for professional growth and continuous improvement, and is a key requirement of Kentucky’s Elementary and Secondary Education Act (ESEA) flexibility waiver and the state’s </w:t>
      </w:r>
      <w:r w:rsidRPr="006266FC">
        <w:rPr>
          <w:i/>
          <w:strike/>
          <w:sz w:val="18"/>
          <w:szCs w:val="18"/>
          <w:highlight w:val="yellow"/>
        </w:rPr>
        <w:t>Race to the Top</w:t>
      </w:r>
      <w:r w:rsidRPr="006266FC">
        <w:rPr>
          <w:strike/>
          <w:sz w:val="18"/>
          <w:szCs w:val="18"/>
          <w:highlight w:val="yellow"/>
        </w:rPr>
        <w:t xml:space="preserve"> grant.</w:t>
      </w:r>
    </w:p>
    <w:p w14:paraId="598FAF0C" w14:textId="77777777" w:rsidR="000367C6" w:rsidRPr="006266FC" w:rsidRDefault="000367C6">
      <w:pPr>
        <w:rPr>
          <w:strike/>
          <w:sz w:val="18"/>
          <w:szCs w:val="18"/>
        </w:rPr>
      </w:pPr>
      <w:r w:rsidRPr="006266FC">
        <w:rPr>
          <w:strike/>
          <w:sz w:val="18"/>
          <w:szCs w:val="18"/>
        </w:rPr>
        <w:br w:type="page"/>
      </w:r>
    </w:p>
    <w:p w14:paraId="783B33A7" w14:textId="77777777" w:rsidR="000367C6" w:rsidRPr="006266FC" w:rsidRDefault="000367C6" w:rsidP="00D10639">
      <w:pPr>
        <w:spacing w:after="0"/>
        <w:rPr>
          <w:b/>
          <w:sz w:val="24"/>
          <w:szCs w:val="24"/>
          <w:u w:val="single"/>
        </w:rPr>
      </w:pPr>
      <w:r w:rsidRPr="006266FC">
        <w:rPr>
          <w:b/>
          <w:sz w:val="24"/>
          <w:szCs w:val="24"/>
          <w:u w:val="single"/>
        </w:rPr>
        <w:lastRenderedPageBreak/>
        <w:t>Professional Growth and Effectiveness System</w:t>
      </w:r>
    </w:p>
    <w:p w14:paraId="123974C6" w14:textId="77777777" w:rsidR="00E042C7" w:rsidRPr="00C50E5C" w:rsidRDefault="00E042C7" w:rsidP="000367C6">
      <w:pPr>
        <w:spacing w:after="0"/>
        <w:jc w:val="center"/>
        <w:rPr>
          <w:b/>
          <w:sz w:val="18"/>
          <w:szCs w:val="18"/>
        </w:rPr>
      </w:pPr>
    </w:p>
    <w:p w14:paraId="08FF0298" w14:textId="71A2C025" w:rsidR="000367C6" w:rsidRPr="00C50E5C" w:rsidRDefault="000367C6" w:rsidP="007A6D54">
      <w:pPr>
        <w:spacing w:after="360"/>
        <w:rPr>
          <w:sz w:val="18"/>
          <w:szCs w:val="18"/>
        </w:rPr>
      </w:pPr>
      <w:r w:rsidRPr="00C50E5C">
        <w:rPr>
          <w:sz w:val="18"/>
          <w:szCs w:val="18"/>
        </w:rPr>
        <w:tab/>
        <w:t>The vision for the Professional Growth and Effectiveness System (PGES) is to have every student taught by an effective teacher</w:t>
      </w:r>
      <w:r w:rsidR="00F54CE1" w:rsidRPr="00C50E5C">
        <w:rPr>
          <w:sz w:val="18"/>
          <w:szCs w:val="18"/>
        </w:rPr>
        <w:t xml:space="preserve"> and every school led by an effective leader</w:t>
      </w:r>
      <w:r w:rsidRPr="00C50E5C">
        <w:rPr>
          <w:sz w:val="18"/>
          <w:szCs w:val="18"/>
        </w:rPr>
        <w:t>. The goal is to create a fair and equitable system to measure teacher</w:t>
      </w:r>
      <w:r w:rsidR="00F54CE1" w:rsidRPr="00C50E5C">
        <w:rPr>
          <w:sz w:val="18"/>
          <w:szCs w:val="18"/>
        </w:rPr>
        <w:t xml:space="preserve"> and leader</w:t>
      </w:r>
      <w:r w:rsidRPr="00C50E5C">
        <w:rPr>
          <w:sz w:val="18"/>
          <w:szCs w:val="18"/>
        </w:rPr>
        <w:t xml:space="preserve"> effectiveness and act as a catalyst for professional growth. </w:t>
      </w:r>
      <w:r w:rsidR="00C46AC5" w:rsidRPr="00C50E5C">
        <w:rPr>
          <w:sz w:val="18"/>
          <w:szCs w:val="18"/>
        </w:rPr>
        <w:t xml:space="preserve">The district evaluation process will be conducted openly with the full knowledge of the evaluatee. </w:t>
      </w:r>
      <w:r w:rsidRPr="00C50E5C">
        <w:rPr>
          <w:sz w:val="18"/>
          <w:szCs w:val="18"/>
        </w:rPr>
        <w:t xml:space="preserve">All certified employees shall be notified of the criteria and process for </w:t>
      </w:r>
      <w:r w:rsidR="00C46AC5" w:rsidRPr="00C50E5C">
        <w:rPr>
          <w:sz w:val="18"/>
          <w:szCs w:val="18"/>
        </w:rPr>
        <w:t>evaluation</w:t>
      </w:r>
      <w:r w:rsidRPr="00C50E5C">
        <w:rPr>
          <w:sz w:val="18"/>
          <w:szCs w:val="18"/>
        </w:rPr>
        <w:t xml:space="preserve"> within 30 days of reporting to duty.</w:t>
      </w:r>
    </w:p>
    <w:p w14:paraId="3A134508" w14:textId="77777777" w:rsidR="000367C6" w:rsidRPr="00C50E5C" w:rsidRDefault="00747DE9" w:rsidP="000367C6">
      <w:pPr>
        <w:rPr>
          <w:b/>
          <w:sz w:val="24"/>
          <w:szCs w:val="24"/>
          <w:u w:val="single"/>
        </w:rPr>
      </w:pPr>
      <w:r w:rsidRPr="00C50E5C">
        <w:rPr>
          <w:b/>
          <w:sz w:val="24"/>
          <w:szCs w:val="24"/>
          <w:u w:val="single"/>
        </w:rPr>
        <w:t>Roles and Definitions</w:t>
      </w:r>
    </w:p>
    <w:p w14:paraId="104C0625" w14:textId="77777777" w:rsidR="000367C6" w:rsidRPr="00C50E5C" w:rsidRDefault="000367C6" w:rsidP="00FE68DD">
      <w:pPr>
        <w:pStyle w:val="ListParagraph"/>
        <w:numPr>
          <w:ilvl w:val="0"/>
          <w:numId w:val="2"/>
        </w:numPr>
        <w:rPr>
          <w:sz w:val="18"/>
          <w:szCs w:val="18"/>
        </w:rPr>
      </w:pPr>
      <w:r w:rsidRPr="00C50E5C">
        <w:rPr>
          <w:b/>
          <w:sz w:val="18"/>
          <w:szCs w:val="18"/>
        </w:rPr>
        <w:t>Administrator:</w:t>
      </w:r>
      <w:r w:rsidRPr="00C50E5C">
        <w:rPr>
          <w:sz w:val="18"/>
          <w:szCs w:val="18"/>
        </w:rPr>
        <w:t xml:space="preserve">  an individual who devotes the majority of employed time in the role of principal, for which administrative certification is required by the Educational Professional Standard Board pursuant to 16 KAR 3:050.</w:t>
      </w:r>
    </w:p>
    <w:p w14:paraId="540BCAED" w14:textId="40F783FB" w:rsidR="00FE68DD" w:rsidRPr="00C50E5C" w:rsidRDefault="00FE68DD" w:rsidP="00FE68DD">
      <w:pPr>
        <w:pStyle w:val="ListParagraph"/>
        <w:numPr>
          <w:ilvl w:val="0"/>
          <w:numId w:val="2"/>
        </w:numPr>
        <w:rPr>
          <w:sz w:val="18"/>
          <w:szCs w:val="18"/>
        </w:rPr>
      </w:pPr>
      <w:r w:rsidRPr="00C50E5C">
        <w:rPr>
          <w:b/>
          <w:sz w:val="18"/>
          <w:szCs w:val="18"/>
        </w:rPr>
        <w:t xml:space="preserve">Artifact: </w:t>
      </w:r>
      <w:r w:rsidRPr="00C50E5C">
        <w:rPr>
          <w:sz w:val="18"/>
          <w:szCs w:val="18"/>
        </w:rPr>
        <w:t xml:space="preserve">A product of a certified school personnel’s work that demonstrates knowledge and skills. </w:t>
      </w:r>
    </w:p>
    <w:p w14:paraId="728EFAFD" w14:textId="4373CC41" w:rsidR="00FE68DD" w:rsidRPr="00C50E5C" w:rsidRDefault="00FE68DD" w:rsidP="00FE68DD">
      <w:pPr>
        <w:pStyle w:val="ListParagraph"/>
        <w:numPr>
          <w:ilvl w:val="0"/>
          <w:numId w:val="2"/>
        </w:numPr>
        <w:rPr>
          <w:sz w:val="18"/>
          <w:szCs w:val="18"/>
        </w:rPr>
      </w:pPr>
      <w:r w:rsidRPr="00C50E5C">
        <w:rPr>
          <w:b/>
          <w:sz w:val="18"/>
          <w:szCs w:val="18"/>
        </w:rPr>
        <w:t>Assistant Principal:</w:t>
      </w:r>
      <w:r w:rsidRPr="00C50E5C">
        <w:rPr>
          <w:sz w:val="18"/>
          <w:szCs w:val="18"/>
        </w:rPr>
        <w:t xml:space="preserve"> A certified school personnel who devotes the majority of time in the role of assistant principal, for which administrative certification is required by EPSB.</w:t>
      </w:r>
    </w:p>
    <w:p w14:paraId="4C6FC50F" w14:textId="69000F5A" w:rsidR="00FE68DD" w:rsidRPr="00C50E5C" w:rsidRDefault="00FE68DD" w:rsidP="00FE68DD">
      <w:pPr>
        <w:pStyle w:val="ListParagraph"/>
        <w:numPr>
          <w:ilvl w:val="0"/>
          <w:numId w:val="2"/>
        </w:numPr>
        <w:rPr>
          <w:sz w:val="18"/>
          <w:szCs w:val="18"/>
        </w:rPr>
      </w:pPr>
      <w:r w:rsidRPr="00C50E5C">
        <w:rPr>
          <w:b/>
          <w:sz w:val="18"/>
          <w:szCs w:val="18"/>
        </w:rPr>
        <w:t>Certified School Personnel:</w:t>
      </w:r>
      <w:r w:rsidRPr="00C50E5C">
        <w:rPr>
          <w:sz w:val="18"/>
          <w:szCs w:val="18"/>
        </w:rPr>
        <w:t xml:space="preserve"> A certified employee, below the level of superintendent, who devotes the majority of time in a position in a district for which certifications is required by EPSB.</w:t>
      </w:r>
    </w:p>
    <w:p w14:paraId="4F9482CC" w14:textId="77777777" w:rsidR="00610697" w:rsidRPr="00C50E5C" w:rsidRDefault="00610697" w:rsidP="000367C6">
      <w:pPr>
        <w:pStyle w:val="ListParagraph"/>
        <w:numPr>
          <w:ilvl w:val="0"/>
          <w:numId w:val="2"/>
        </w:numPr>
        <w:rPr>
          <w:sz w:val="18"/>
          <w:szCs w:val="18"/>
        </w:rPr>
      </w:pPr>
      <w:r w:rsidRPr="00C50E5C">
        <w:rPr>
          <w:b/>
          <w:sz w:val="18"/>
          <w:szCs w:val="18"/>
        </w:rPr>
        <w:t>Conference:</w:t>
      </w:r>
      <w:r w:rsidRPr="00C50E5C">
        <w:rPr>
          <w:sz w:val="18"/>
          <w:szCs w:val="18"/>
        </w:rPr>
        <w:t xml:space="preserve">  means a collaborative meeting involving the evaluator and the evaluatee for the purposes of:  providing feedback from the evaluator; analyzing the results of observations; analyzing other information to determine accomplishments and areas for growth leading to establishment or revision of a professional growth plan.</w:t>
      </w:r>
    </w:p>
    <w:p w14:paraId="0F6A9F48" w14:textId="77777777" w:rsidR="00610697" w:rsidRPr="00C50E5C" w:rsidRDefault="00610697" w:rsidP="000367C6">
      <w:pPr>
        <w:pStyle w:val="ListParagraph"/>
        <w:numPr>
          <w:ilvl w:val="0"/>
          <w:numId w:val="2"/>
        </w:numPr>
        <w:rPr>
          <w:sz w:val="18"/>
          <w:szCs w:val="18"/>
        </w:rPr>
      </w:pPr>
      <w:r w:rsidRPr="00C50E5C">
        <w:rPr>
          <w:b/>
          <w:sz w:val="18"/>
          <w:szCs w:val="18"/>
        </w:rPr>
        <w:t>Corrective Action Plan:</w:t>
      </w:r>
      <w:r w:rsidRPr="00C50E5C">
        <w:rPr>
          <w:sz w:val="18"/>
          <w:szCs w:val="18"/>
        </w:rPr>
        <w:t xml:space="preserve">  means a plan whereby an evaluatee establishes specific goals to improve an identified area concerning job performance or areas that need immediate attention by the evaluatee for the evaluatee to be considered for reemployment. The evaluator takes an active role in activities and appraisal of the activities along with the evaluatee. Intensive assistance may require the use of individuals to help the employee grow professionally.</w:t>
      </w:r>
    </w:p>
    <w:p w14:paraId="086D5877" w14:textId="77777777" w:rsidR="00610697" w:rsidRPr="00C50E5C" w:rsidRDefault="00610697" w:rsidP="000367C6">
      <w:pPr>
        <w:pStyle w:val="ListParagraph"/>
        <w:numPr>
          <w:ilvl w:val="0"/>
          <w:numId w:val="2"/>
        </w:numPr>
        <w:rPr>
          <w:sz w:val="18"/>
          <w:szCs w:val="18"/>
        </w:rPr>
      </w:pPr>
      <w:r w:rsidRPr="00C50E5C">
        <w:rPr>
          <w:b/>
          <w:sz w:val="18"/>
          <w:szCs w:val="18"/>
        </w:rPr>
        <w:t>EPSB:</w:t>
      </w:r>
      <w:r w:rsidRPr="00C50E5C">
        <w:rPr>
          <w:sz w:val="18"/>
          <w:szCs w:val="18"/>
        </w:rPr>
        <w:t xml:space="preserve">  The </w:t>
      </w:r>
      <w:r w:rsidRPr="00C50E5C">
        <w:rPr>
          <w:bCs/>
          <w:sz w:val="18"/>
          <w:szCs w:val="18"/>
        </w:rPr>
        <w:t>Education Professional Standards Board (EPSB)</w:t>
      </w:r>
      <w:r w:rsidRPr="00C50E5C">
        <w:rPr>
          <w:sz w:val="18"/>
          <w:szCs w:val="18"/>
        </w:rPr>
        <w:t xml:space="preserve"> is responsible for issuing and renewing certificates for all Kentucky teachers and administrators.</w:t>
      </w:r>
    </w:p>
    <w:p w14:paraId="65E76F65" w14:textId="5BE8CA4D" w:rsidR="00610697" w:rsidRPr="00C50E5C" w:rsidRDefault="00610697" w:rsidP="00610697">
      <w:pPr>
        <w:pStyle w:val="ListParagraph"/>
        <w:numPr>
          <w:ilvl w:val="0"/>
          <w:numId w:val="2"/>
        </w:numPr>
        <w:rPr>
          <w:sz w:val="18"/>
          <w:szCs w:val="18"/>
        </w:rPr>
      </w:pPr>
      <w:r w:rsidRPr="00C50E5C">
        <w:rPr>
          <w:b/>
          <w:sz w:val="18"/>
          <w:szCs w:val="18"/>
        </w:rPr>
        <w:t>Educator Development Suite:</w:t>
      </w:r>
      <w:r w:rsidRPr="00C50E5C">
        <w:rPr>
          <w:sz w:val="18"/>
          <w:szCs w:val="18"/>
        </w:rPr>
        <w:t xml:space="preserve">  a component housed within </w:t>
      </w:r>
      <w:r w:rsidR="001E27F4">
        <w:rPr>
          <w:sz w:val="18"/>
          <w:szCs w:val="18"/>
        </w:rPr>
        <w:t>DISTRICT APPROVED ELECTRONIC PLATFORM</w:t>
      </w:r>
      <w:r w:rsidRPr="00C50E5C">
        <w:rPr>
          <w:sz w:val="18"/>
          <w:szCs w:val="18"/>
        </w:rPr>
        <w:t xml:space="preserve"> for the purpose of compiling information relating to the evaluation cycle of a certified employee.</w:t>
      </w:r>
    </w:p>
    <w:p w14:paraId="7AA96F4C" w14:textId="77777777" w:rsidR="000367C6" w:rsidRPr="00C50E5C" w:rsidRDefault="00C46AC5" w:rsidP="000367C6">
      <w:pPr>
        <w:pStyle w:val="ListParagraph"/>
        <w:numPr>
          <w:ilvl w:val="0"/>
          <w:numId w:val="2"/>
        </w:numPr>
        <w:rPr>
          <w:sz w:val="18"/>
          <w:szCs w:val="18"/>
        </w:rPr>
      </w:pPr>
      <w:r w:rsidRPr="00C50E5C">
        <w:rPr>
          <w:b/>
          <w:sz w:val="18"/>
          <w:szCs w:val="18"/>
        </w:rPr>
        <w:t>Enduring Skill:</w:t>
      </w:r>
      <w:r w:rsidRPr="00C50E5C">
        <w:rPr>
          <w:sz w:val="18"/>
          <w:szCs w:val="18"/>
        </w:rPr>
        <w:t xml:space="preserve">  comprehensive concepts that are worthy of an extended instructional focus, fundamental to learning in other disciplines, valuable and applicable beyond one narrow context (or assessment), foundational for the application of content, relevant beyond school, and measurable over time.</w:t>
      </w:r>
    </w:p>
    <w:p w14:paraId="511FAF3E" w14:textId="77777777" w:rsidR="00610697" w:rsidRPr="00C50E5C" w:rsidRDefault="00610697" w:rsidP="00610697">
      <w:pPr>
        <w:pStyle w:val="ListParagraph"/>
        <w:numPr>
          <w:ilvl w:val="0"/>
          <w:numId w:val="2"/>
        </w:numPr>
        <w:rPr>
          <w:sz w:val="18"/>
          <w:szCs w:val="18"/>
        </w:rPr>
      </w:pPr>
      <w:r w:rsidRPr="00C50E5C">
        <w:rPr>
          <w:b/>
          <w:sz w:val="18"/>
          <w:szCs w:val="18"/>
        </w:rPr>
        <w:t>Evaluatee:</w:t>
      </w:r>
      <w:r w:rsidRPr="00C50E5C">
        <w:rPr>
          <w:sz w:val="18"/>
          <w:szCs w:val="18"/>
        </w:rPr>
        <w:t xml:space="preserve">  District/School personnel that is being evaluated</w:t>
      </w:r>
    </w:p>
    <w:p w14:paraId="4792C872" w14:textId="77777777" w:rsidR="00610697" w:rsidRPr="00C50E5C" w:rsidRDefault="00610697" w:rsidP="00610697">
      <w:pPr>
        <w:pStyle w:val="ListParagraph"/>
        <w:numPr>
          <w:ilvl w:val="0"/>
          <w:numId w:val="2"/>
        </w:numPr>
        <w:rPr>
          <w:sz w:val="18"/>
          <w:szCs w:val="18"/>
        </w:rPr>
      </w:pPr>
      <w:r w:rsidRPr="00C50E5C">
        <w:rPr>
          <w:b/>
          <w:sz w:val="18"/>
          <w:szCs w:val="18"/>
        </w:rPr>
        <w:t>Evaluation:</w:t>
      </w:r>
      <w:r w:rsidRPr="00C50E5C">
        <w:rPr>
          <w:sz w:val="18"/>
          <w:szCs w:val="18"/>
        </w:rPr>
        <w:t xml:space="preserve">  means the process of assessing or determining the effectiveness of the performance of the certified employee in a given teaching and learning or leadership and management situation, based on predetermined criteria through periodic observation and other documentation. Evaluation shall also include the establishment and monitoring of a professional growth plan.</w:t>
      </w:r>
    </w:p>
    <w:p w14:paraId="65209EF8" w14:textId="0785AA1A" w:rsidR="00C46AC5" w:rsidRPr="00C50E5C" w:rsidRDefault="00C46AC5" w:rsidP="000367C6">
      <w:pPr>
        <w:pStyle w:val="ListParagraph"/>
        <w:numPr>
          <w:ilvl w:val="0"/>
          <w:numId w:val="2"/>
        </w:numPr>
        <w:rPr>
          <w:sz w:val="18"/>
          <w:szCs w:val="18"/>
        </w:rPr>
      </w:pPr>
      <w:r w:rsidRPr="00C50E5C">
        <w:rPr>
          <w:b/>
          <w:sz w:val="18"/>
          <w:szCs w:val="18"/>
        </w:rPr>
        <w:t>Evaluator</w:t>
      </w:r>
      <w:r w:rsidR="005A0854" w:rsidRPr="00C50E5C">
        <w:rPr>
          <w:b/>
          <w:sz w:val="18"/>
          <w:szCs w:val="18"/>
        </w:rPr>
        <w:t xml:space="preserve">:  </w:t>
      </w:r>
      <w:r w:rsidR="005A0854" w:rsidRPr="00C50E5C">
        <w:rPr>
          <w:sz w:val="18"/>
          <w:szCs w:val="18"/>
        </w:rPr>
        <w:t>The primary evaluator as described in KRS 156.557 (1)(a).</w:t>
      </w:r>
    </w:p>
    <w:p w14:paraId="2F7F7CF7" w14:textId="77777777" w:rsidR="00610697" w:rsidRPr="00C50E5C" w:rsidRDefault="00610697" w:rsidP="000367C6">
      <w:pPr>
        <w:pStyle w:val="ListParagraph"/>
        <w:numPr>
          <w:ilvl w:val="0"/>
          <w:numId w:val="2"/>
        </w:numPr>
        <w:rPr>
          <w:sz w:val="18"/>
          <w:szCs w:val="18"/>
        </w:rPr>
      </w:pPr>
      <w:r w:rsidRPr="00C50E5C">
        <w:rPr>
          <w:b/>
          <w:sz w:val="18"/>
          <w:szCs w:val="18"/>
        </w:rPr>
        <w:t>Evidence:</w:t>
      </w:r>
      <w:r w:rsidRPr="00C50E5C">
        <w:rPr>
          <w:sz w:val="18"/>
          <w:szCs w:val="18"/>
        </w:rPr>
        <w:t xml:space="preserve">  documents or demonstration that indicate proof of a particular descriptor.</w:t>
      </w:r>
    </w:p>
    <w:p w14:paraId="48E9E6A6" w14:textId="719FA4DE" w:rsidR="00610697" w:rsidRPr="00C50E5C" w:rsidRDefault="00610697" w:rsidP="000367C6">
      <w:pPr>
        <w:pStyle w:val="ListParagraph"/>
        <w:numPr>
          <w:ilvl w:val="0"/>
          <w:numId w:val="2"/>
        </w:numPr>
        <w:rPr>
          <w:sz w:val="18"/>
          <w:szCs w:val="18"/>
        </w:rPr>
      </w:pPr>
      <w:r w:rsidRPr="00C50E5C">
        <w:rPr>
          <w:b/>
          <w:sz w:val="18"/>
          <w:szCs w:val="18"/>
        </w:rPr>
        <w:t>Formative evaluation:</w:t>
      </w:r>
      <w:r w:rsidRPr="00C50E5C">
        <w:rPr>
          <w:sz w:val="18"/>
          <w:szCs w:val="18"/>
        </w:rPr>
        <w:t xml:space="preserve">  </w:t>
      </w:r>
      <w:r w:rsidR="005A0854" w:rsidRPr="00C50E5C">
        <w:rPr>
          <w:sz w:val="18"/>
          <w:szCs w:val="18"/>
        </w:rPr>
        <w:t>A</w:t>
      </w:r>
      <w:r w:rsidRPr="00C50E5C">
        <w:rPr>
          <w:sz w:val="18"/>
          <w:szCs w:val="18"/>
        </w:rPr>
        <w:t xml:space="preserve"> continuous cycle of collecting evaluative information and interacting and providing feedback with suggestions regarding the certified employee’s professional growth and performance</w:t>
      </w:r>
      <w:r w:rsidR="005A0854" w:rsidRPr="00C50E5C">
        <w:rPr>
          <w:sz w:val="18"/>
          <w:szCs w:val="18"/>
        </w:rPr>
        <w:t xml:space="preserve"> as defined by KRS 156.557(1)(a)</w:t>
      </w:r>
      <w:r w:rsidRPr="00C50E5C">
        <w:rPr>
          <w:sz w:val="18"/>
          <w:szCs w:val="18"/>
        </w:rPr>
        <w:t>.</w:t>
      </w:r>
    </w:p>
    <w:p w14:paraId="50423CC1" w14:textId="77777777" w:rsidR="00610697" w:rsidRPr="00C50E5C" w:rsidRDefault="00610697" w:rsidP="000367C6">
      <w:pPr>
        <w:pStyle w:val="ListParagraph"/>
        <w:numPr>
          <w:ilvl w:val="0"/>
          <w:numId w:val="2"/>
        </w:numPr>
        <w:rPr>
          <w:sz w:val="18"/>
          <w:szCs w:val="18"/>
        </w:rPr>
      </w:pPr>
      <w:r w:rsidRPr="00C50E5C">
        <w:rPr>
          <w:b/>
          <w:sz w:val="18"/>
          <w:szCs w:val="18"/>
        </w:rPr>
        <w:t>Framework for Teaching (Danielson):</w:t>
      </w:r>
      <w:r w:rsidRPr="00C50E5C">
        <w:rPr>
          <w:sz w:val="18"/>
          <w:szCs w:val="18"/>
        </w:rPr>
        <w:t xml:space="preserve"> the document indicating the domain, components, and descriptors for which certified personnel will be evaluated.</w:t>
      </w:r>
    </w:p>
    <w:p w14:paraId="78D2BA76" w14:textId="2F7C32F0" w:rsidR="00FE68DD" w:rsidRPr="00C50E5C" w:rsidRDefault="00FE68DD" w:rsidP="000367C6">
      <w:pPr>
        <w:pStyle w:val="ListParagraph"/>
        <w:numPr>
          <w:ilvl w:val="0"/>
          <w:numId w:val="2"/>
        </w:numPr>
        <w:rPr>
          <w:sz w:val="18"/>
          <w:szCs w:val="18"/>
        </w:rPr>
      </w:pPr>
      <w:r w:rsidRPr="00C50E5C">
        <w:rPr>
          <w:b/>
          <w:sz w:val="18"/>
          <w:szCs w:val="18"/>
        </w:rPr>
        <w:t>Formative Evaluation:</w:t>
      </w:r>
      <w:r w:rsidRPr="00C50E5C">
        <w:rPr>
          <w:sz w:val="18"/>
          <w:szCs w:val="18"/>
        </w:rPr>
        <w:t xml:space="preserve"> Is defined by KRS 156.557(1)(a).</w:t>
      </w:r>
    </w:p>
    <w:p w14:paraId="69B007FE" w14:textId="333010B7" w:rsidR="0059290E" w:rsidRPr="00C50E5C" w:rsidRDefault="0059290E" w:rsidP="000367C6">
      <w:pPr>
        <w:pStyle w:val="ListParagraph"/>
        <w:numPr>
          <w:ilvl w:val="0"/>
          <w:numId w:val="2"/>
        </w:numPr>
        <w:rPr>
          <w:sz w:val="18"/>
          <w:szCs w:val="18"/>
        </w:rPr>
      </w:pPr>
      <w:r w:rsidRPr="00C50E5C">
        <w:rPr>
          <w:b/>
          <w:sz w:val="18"/>
          <w:szCs w:val="18"/>
        </w:rPr>
        <w:t>Job category:</w:t>
      </w:r>
      <w:r w:rsidRPr="00C50E5C">
        <w:rPr>
          <w:sz w:val="18"/>
          <w:szCs w:val="18"/>
        </w:rPr>
        <w:t xml:space="preserve"> A group or class of certified school personnel positions with closely related functions.</w:t>
      </w:r>
    </w:p>
    <w:p w14:paraId="55FE156B" w14:textId="16236470" w:rsidR="0059290E" w:rsidRPr="006266FC" w:rsidRDefault="0059290E" w:rsidP="000367C6">
      <w:pPr>
        <w:pStyle w:val="ListParagraph"/>
        <w:numPr>
          <w:ilvl w:val="0"/>
          <w:numId w:val="2"/>
        </w:numPr>
        <w:rPr>
          <w:strike/>
          <w:sz w:val="18"/>
          <w:szCs w:val="18"/>
          <w:highlight w:val="yellow"/>
        </w:rPr>
      </w:pPr>
      <w:r w:rsidRPr="006266FC">
        <w:rPr>
          <w:b/>
          <w:strike/>
          <w:sz w:val="18"/>
          <w:szCs w:val="18"/>
          <w:highlight w:val="yellow"/>
        </w:rPr>
        <w:t>Local Contribution:</w:t>
      </w:r>
      <w:r w:rsidRPr="006266FC">
        <w:rPr>
          <w:strike/>
          <w:sz w:val="18"/>
          <w:szCs w:val="18"/>
          <w:highlight w:val="yellow"/>
        </w:rPr>
        <w:t xml:space="preserve"> A rating based on the degree to which a teacher, other professional, principal, or assistant principal meets student growth goals and is used for the student growth measure.</w:t>
      </w:r>
    </w:p>
    <w:p w14:paraId="66D0D34F" w14:textId="6AD5DD0E" w:rsidR="0059290E" w:rsidRPr="006266FC" w:rsidRDefault="0059290E" w:rsidP="000367C6">
      <w:pPr>
        <w:pStyle w:val="ListParagraph"/>
        <w:numPr>
          <w:ilvl w:val="0"/>
          <w:numId w:val="2"/>
        </w:numPr>
        <w:rPr>
          <w:strike/>
          <w:sz w:val="18"/>
          <w:szCs w:val="18"/>
          <w:highlight w:val="yellow"/>
        </w:rPr>
      </w:pPr>
      <w:r w:rsidRPr="006266FC">
        <w:rPr>
          <w:b/>
          <w:strike/>
          <w:sz w:val="18"/>
          <w:szCs w:val="18"/>
          <w:highlight w:val="yellow"/>
        </w:rPr>
        <w:t>Local Formative Growth Measures:</w:t>
      </w:r>
      <w:r w:rsidRPr="006266FC">
        <w:rPr>
          <w:strike/>
          <w:sz w:val="18"/>
          <w:szCs w:val="18"/>
          <w:highlight w:val="yellow"/>
        </w:rPr>
        <w:t xml:space="preserve"> Is defined by KRS 156.557(1)(b)</w:t>
      </w:r>
    </w:p>
    <w:p w14:paraId="182198C6" w14:textId="77777777" w:rsidR="00610697" w:rsidRPr="00C50E5C" w:rsidRDefault="00610697" w:rsidP="000367C6">
      <w:pPr>
        <w:pStyle w:val="ListParagraph"/>
        <w:numPr>
          <w:ilvl w:val="0"/>
          <w:numId w:val="2"/>
        </w:numPr>
        <w:rPr>
          <w:sz w:val="18"/>
          <w:szCs w:val="18"/>
        </w:rPr>
      </w:pPr>
      <w:r w:rsidRPr="00C50E5C">
        <w:rPr>
          <w:b/>
          <w:sz w:val="18"/>
          <w:szCs w:val="18"/>
        </w:rPr>
        <w:t>Observation:</w:t>
      </w:r>
      <w:r w:rsidRPr="00C50E5C">
        <w:rPr>
          <w:sz w:val="18"/>
          <w:szCs w:val="18"/>
        </w:rPr>
        <w:t xml:space="preserve">  means a process of gathering information in the performance of duty, based on predetermined criteria in the district plan.</w:t>
      </w:r>
    </w:p>
    <w:p w14:paraId="298E52A1" w14:textId="53587740" w:rsidR="0059290E" w:rsidRPr="00C50E5C" w:rsidRDefault="0059290E" w:rsidP="000367C6">
      <w:pPr>
        <w:pStyle w:val="ListParagraph"/>
        <w:numPr>
          <w:ilvl w:val="0"/>
          <w:numId w:val="2"/>
        </w:numPr>
        <w:rPr>
          <w:sz w:val="18"/>
          <w:szCs w:val="18"/>
        </w:rPr>
      </w:pPr>
      <w:r w:rsidRPr="00C50E5C">
        <w:rPr>
          <w:b/>
          <w:sz w:val="18"/>
          <w:szCs w:val="18"/>
        </w:rPr>
        <w:t xml:space="preserve">Observer Certification: </w:t>
      </w:r>
      <w:r w:rsidRPr="00C50E5C">
        <w:rPr>
          <w:sz w:val="18"/>
          <w:szCs w:val="18"/>
        </w:rPr>
        <w:t>A process of training and ensuring that certified school personnel who serve as observers of evaluatees have demonstrated proficiency in rating teachers and other professionals for the purposes of evaluation and feedback.</w:t>
      </w:r>
    </w:p>
    <w:p w14:paraId="2D38C5CB" w14:textId="5582ACBA" w:rsidR="00C42BF1" w:rsidRPr="006266FC" w:rsidRDefault="00C42BF1" w:rsidP="000367C6">
      <w:pPr>
        <w:pStyle w:val="ListParagraph"/>
        <w:numPr>
          <w:ilvl w:val="0"/>
          <w:numId w:val="2"/>
        </w:numPr>
        <w:rPr>
          <w:strike/>
          <w:sz w:val="18"/>
          <w:szCs w:val="18"/>
          <w:highlight w:val="yellow"/>
        </w:rPr>
      </w:pPr>
      <w:r w:rsidRPr="006266FC">
        <w:rPr>
          <w:b/>
          <w:strike/>
          <w:sz w:val="18"/>
          <w:szCs w:val="18"/>
          <w:highlight w:val="yellow"/>
        </w:rPr>
        <w:t>Observer Calibration:</w:t>
      </w:r>
      <w:r w:rsidRPr="006266FC">
        <w:rPr>
          <w:strike/>
          <w:sz w:val="18"/>
          <w:szCs w:val="18"/>
          <w:highlight w:val="yellow"/>
        </w:rPr>
        <w:t xml:space="preserve">  The process of ensuring that certified school personnel have maintained proficiency and accuracy in observing teachers and other professionals for the purposes of evaluation and providing feedback.</w:t>
      </w:r>
    </w:p>
    <w:p w14:paraId="5BEEA38B" w14:textId="77777777" w:rsidR="00610697" w:rsidRPr="00C50E5C" w:rsidRDefault="00610697" w:rsidP="000367C6">
      <w:pPr>
        <w:pStyle w:val="ListParagraph"/>
        <w:numPr>
          <w:ilvl w:val="0"/>
          <w:numId w:val="2"/>
        </w:numPr>
        <w:rPr>
          <w:sz w:val="18"/>
          <w:szCs w:val="18"/>
        </w:rPr>
      </w:pPr>
      <w:r w:rsidRPr="00C50E5C">
        <w:rPr>
          <w:b/>
          <w:sz w:val="18"/>
          <w:szCs w:val="18"/>
        </w:rPr>
        <w:t>Other Professional:</w:t>
      </w:r>
      <w:r w:rsidRPr="00C50E5C">
        <w:rPr>
          <w:sz w:val="18"/>
          <w:szCs w:val="18"/>
        </w:rPr>
        <w:t xml:space="preserve">  means any other certified staff not evaluated using the TPGES or PPGES including, but not limited to, guidance counselor, speech pathologist, librarian, etc.</w:t>
      </w:r>
    </w:p>
    <w:p w14:paraId="22E882D4" w14:textId="311BE44B" w:rsidR="00C42BF1" w:rsidRPr="006266FC" w:rsidRDefault="00C42BF1" w:rsidP="000367C6">
      <w:pPr>
        <w:pStyle w:val="ListParagraph"/>
        <w:numPr>
          <w:ilvl w:val="0"/>
          <w:numId w:val="2"/>
        </w:numPr>
        <w:rPr>
          <w:strike/>
          <w:sz w:val="18"/>
          <w:szCs w:val="18"/>
          <w:highlight w:val="yellow"/>
        </w:rPr>
      </w:pPr>
      <w:r w:rsidRPr="006266FC">
        <w:rPr>
          <w:b/>
          <w:strike/>
          <w:sz w:val="18"/>
          <w:szCs w:val="18"/>
          <w:highlight w:val="yellow"/>
        </w:rPr>
        <w:lastRenderedPageBreak/>
        <w:t>Overall Student growth Rating:</w:t>
      </w:r>
      <w:r w:rsidRPr="006266FC">
        <w:rPr>
          <w:strike/>
          <w:sz w:val="18"/>
          <w:szCs w:val="18"/>
          <w:highlight w:val="yellow"/>
        </w:rPr>
        <w:t xml:space="preserve">  The rating that is calculated for a teacher or other professional evaluatee pursuant to the requirements of Section 7(9) and (10) of this administrative regulation and that is calculated for an assistant principal or principal evaluatee pursuant to the requirements of Section 10(8) of this administrative regulation.</w:t>
      </w:r>
    </w:p>
    <w:p w14:paraId="6D04ED80" w14:textId="1D276931" w:rsidR="00C46AC5" w:rsidRPr="00C50E5C" w:rsidRDefault="004A024D" w:rsidP="000367C6">
      <w:pPr>
        <w:pStyle w:val="ListParagraph"/>
        <w:numPr>
          <w:ilvl w:val="0"/>
          <w:numId w:val="2"/>
        </w:numPr>
        <w:rPr>
          <w:sz w:val="18"/>
          <w:szCs w:val="18"/>
        </w:rPr>
      </w:pPr>
      <w:r w:rsidRPr="00C50E5C">
        <w:rPr>
          <w:b/>
          <w:sz w:val="18"/>
          <w:szCs w:val="18"/>
        </w:rPr>
        <w:t>Peer Observ</w:t>
      </w:r>
      <w:r w:rsidR="00042A9F" w:rsidRPr="00C50E5C">
        <w:rPr>
          <w:b/>
          <w:sz w:val="18"/>
          <w:szCs w:val="18"/>
        </w:rPr>
        <w:t>ation</w:t>
      </w:r>
      <w:r w:rsidR="00C46AC5" w:rsidRPr="00C50E5C">
        <w:rPr>
          <w:b/>
          <w:sz w:val="18"/>
          <w:szCs w:val="18"/>
        </w:rPr>
        <w:t>:</w:t>
      </w:r>
      <w:r w:rsidR="00C46AC5" w:rsidRPr="00C50E5C">
        <w:rPr>
          <w:sz w:val="18"/>
          <w:szCs w:val="18"/>
        </w:rPr>
        <w:t xml:space="preserve">  </w:t>
      </w:r>
      <w:r w:rsidR="00042A9F" w:rsidRPr="00C50E5C">
        <w:rPr>
          <w:sz w:val="18"/>
          <w:szCs w:val="18"/>
        </w:rPr>
        <w:t>O</w:t>
      </w:r>
      <w:r w:rsidR="00C46AC5" w:rsidRPr="00C50E5C">
        <w:rPr>
          <w:sz w:val="18"/>
          <w:szCs w:val="18"/>
        </w:rPr>
        <w:t xml:space="preserve">bservation and documentation by a trained </w:t>
      </w:r>
      <w:r w:rsidR="00042A9F" w:rsidRPr="00C50E5C">
        <w:rPr>
          <w:sz w:val="18"/>
          <w:szCs w:val="18"/>
        </w:rPr>
        <w:t xml:space="preserve">certified school personnel below the level of principal or assistant principal.  </w:t>
      </w:r>
    </w:p>
    <w:p w14:paraId="1611CCAB" w14:textId="5BB194E5" w:rsidR="00C42BF1" w:rsidRPr="00C50E5C" w:rsidRDefault="00C42BF1" w:rsidP="000367C6">
      <w:pPr>
        <w:pStyle w:val="ListParagraph"/>
        <w:numPr>
          <w:ilvl w:val="0"/>
          <w:numId w:val="2"/>
        </w:numPr>
        <w:rPr>
          <w:sz w:val="18"/>
          <w:szCs w:val="18"/>
        </w:rPr>
      </w:pPr>
      <w:r w:rsidRPr="00C50E5C">
        <w:rPr>
          <w:b/>
          <w:sz w:val="18"/>
          <w:szCs w:val="18"/>
        </w:rPr>
        <w:t>Performance Criteria:</w:t>
      </w:r>
      <w:r w:rsidRPr="00C50E5C">
        <w:rPr>
          <w:sz w:val="18"/>
          <w:szCs w:val="18"/>
        </w:rPr>
        <w:t xml:space="preserve">  The areas, skills, or outcomes on which certified school personnel are evaluated.</w:t>
      </w:r>
    </w:p>
    <w:p w14:paraId="46AA0CED" w14:textId="46AC5402" w:rsidR="00C42BF1" w:rsidRPr="00C50E5C" w:rsidRDefault="00C42BF1" w:rsidP="000367C6">
      <w:pPr>
        <w:pStyle w:val="ListParagraph"/>
        <w:numPr>
          <w:ilvl w:val="0"/>
          <w:numId w:val="2"/>
        </w:numPr>
        <w:rPr>
          <w:sz w:val="18"/>
          <w:szCs w:val="18"/>
        </w:rPr>
      </w:pPr>
      <w:r w:rsidRPr="00C50E5C">
        <w:rPr>
          <w:b/>
          <w:sz w:val="18"/>
          <w:szCs w:val="18"/>
        </w:rPr>
        <w:t>Performance Rating:</w:t>
      </w:r>
      <w:r w:rsidRPr="00C50E5C">
        <w:rPr>
          <w:sz w:val="18"/>
          <w:szCs w:val="18"/>
        </w:rPr>
        <w:t xml:space="preserve">  The summative description of a teacher, other professional, principal, or assistant principal evaluatee’ s performance, including the ratings listed in Section 7(8) of this administrative regulation.</w:t>
      </w:r>
    </w:p>
    <w:p w14:paraId="5CC16681" w14:textId="780AB762" w:rsidR="00C42BF1" w:rsidRPr="00C50E5C" w:rsidRDefault="00C42BF1" w:rsidP="000367C6">
      <w:pPr>
        <w:pStyle w:val="ListParagraph"/>
        <w:numPr>
          <w:ilvl w:val="0"/>
          <w:numId w:val="2"/>
        </w:numPr>
        <w:rPr>
          <w:sz w:val="18"/>
          <w:szCs w:val="18"/>
        </w:rPr>
      </w:pPr>
      <w:r w:rsidRPr="00C50E5C">
        <w:rPr>
          <w:b/>
          <w:sz w:val="18"/>
          <w:szCs w:val="18"/>
        </w:rPr>
        <w:t>Principal:</w:t>
      </w:r>
      <w:r w:rsidRPr="00C50E5C">
        <w:rPr>
          <w:sz w:val="18"/>
          <w:szCs w:val="18"/>
        </w:rPr>
        <w:t xml:space="preserve">  A certified school personnel who devotes the majority of employed time in the role of principal, for which administrative certification is required by the Education Professional Standards Board pursuant to 16 KAR 3:050.</w:t>
      </w:r>
    </w:p>
    <w:p w14:paraId="63AFB782" w14:textId="1D907C63" w:rsidR="00AB0863" w:rsidRPr="00C50E5C" w:rsidRDefault="00AB0863" w:rsidP="000367C6">
      <w:pPr>
        <w:pStyle w:val="ListParagraph"/>
        <w:numPr>
          <w:ilvl w:val="0"/>
          <w:numId w:val="2"/>
        </w:numPr>
        <w:rPr>
          <w:sz w:val="18"/>
          <w:szCs w:val="18"/>
        </w:rPr>
      </w:pPr>
      <w:r w:rsidRPr="00C50E5C">
        <w:rPr>
          <w:b/>
          <w:sz w:val="18"/>
          <w:szCs w:val="18"/>
        </w:rPr>
        <w:t>Professional Growth and Effectiveness System:</w:t>
      </w:r>
      <w:r w:rsidRPr="00C50E5C">
        <w:rPr>
          <w:sz w:val="18"/>
          <w:szCs w:val="18"/>
        </w:rPr>
        <w:t xml:space="preserve">  An evaluation system to support and improve the performance of certified school personnel that meets the requirements of KRS 156.557(1)©, (2), and (3) and that uses clear and timely feedback to guide professional development.</w:t>
      </w:r>
    </w:p>
    <w:p w14:paraId="711837D1" w14:textId="77777777" w:rsidR="00610697" w:rsidRPr="00C50E5C" w:rsidRDefault="00610697" w:rsidP="000367C6">
      <w:pPr>
        <w:pStyle w:val="ListParagraph"/>
        <w:numPr>
          <w:ilvl w:val="0"/>
          <w:numId w:val="2"/>
        </w:numPr>
        <w:rPr>
          <w:sz w:val="18"/>
          <w:szCs w:val="18"/>
        </w:rPr>
      </w:pPr>
      <w:r w:rsidRPr="00C50E5C">
        <w:rPr>
          <w:b/>
          <w:sz w:val="18"/>
          <w:szCs w:val="18"/>
        </w:rPr>
        <w:t>Professional Growth:</w:t>
      </w:r>
      <w:r w:rsidRPr="00C50E5C">
        <w:rPr>
          <w:sz w:val="18"/>
          <w:szCs w:val="18"/>
        </w:rPr>
        <w:t xml:space="preserve">  increased effectiveness resulting from experiences that develop an educator’s skills, knowledge, expertise, and other characteristics.</w:t>
      </w:r>
    </w:p>
    <w:p w14:paraId="4922318E" w14:textId="77777777" w:rsidR="00610697" w:rsidRPr="00C50E5C" w:rsidRDefault="00610697" w:rsidP="000367C6">
      <w:pPr>
        <w:pStyle w:val="ListParagraph"/>
        <w:numPr>
          <w:ilvl w:val="0"/>
          <w:numId w:val="2"/>
        </w:numPr>
        <w:rPr>
          <w:sz w:val="18"/>
          <w:szCs w:val="18"/>
        </w:rPr>
      </w:pPr>
      <w:r w:rsidRPr="00C50E5C">
        <w:rPr>
          <w:b/>
          <w:sz w:val="18"/>
          <w:szCs w:val="18"/>
        </w:rPr>
        <w:t>Professional Growth Goal:</w:t>
      </w:r>
      <w:r w:rsidRPr="00C50E5C">
        <w:rPr>
          <w:sz w:val="18"/>
          <w:szCs w:val="18"/>
        </w:rPr>
        <w:t xml:space="preserve">  measurable goal written by certified employee using established guiding questions and meets the established criteria checklist.</w:t>
      </w:r>
    </w:p>
    <w:p w14:paraId="3FD3EC54" w14:textId="7630E655" w:rsidR="00C46AC5" w:rsidRPr="00C50E5C" w:rsidRDefault="00C46AC5" w:rsidP="000367C6">
      <w:pPr>
        <w:pStyle w:val="ListParagraph"/>
        <w:numPr>
          <w:ilvl w:val="0"/>
          <w:numId w:val="2"/>
        </w:numPr>
        <w:rPr>
          <w:sz w:val="18"/>
          <w:szCs w:val="18"/>
        </w:rPr>
      </w:pPr>
      <w:r w:rsidRPr="00C50E5C">
        <w:rPr>
          <w:b/>
          <w:sz w:val="18"/>
          <w:szCs w:val="18"/>
        </w:rPr>
        <w:t>Professional Growth Plan:</w:t>
      </w:r>
      <w:r w:rsidRPr="00C50E5C">
        <w:rPr>
          <w:sz w:val="18"/>
          <w:szCs w:val="18"/>
        </w:rPr>
        <w:t xml:space="preserve">  an individualized plan </w:t>
      </w:r>
      <w:r w:rsidR="00AB0863" w:rsidRPr="00C50E5C">
        <w:rPr>
          <w:sz w:val="18"/>
          <w:szCs w:val="18"/>
        </w:rPr>
        <w:t>for certified personnel th</w:t>
      </w:r>
      <w:r w:rsidRPr="00C50E5C">
        <w:rPr>
          <w:sz w:val="18"/>
          <w:szCs w:val="18"/>
        </w:rPr>
        <w:t>at is focused on improving professional practice and leadership skills and is aligned with educator performance standards and student performance standards</w:t>
      </w:r>
      <w:r w:rsidR="00AB0863" w:rsidRPr="00C50E5C">
        <w:rPr>
          <w:sz w:val="18"/>
          <w:szCs w:val="18"/>
        </w:rPr>
        <w:t xml:space="preserve"> and the specific goals and objectives of the school improvement plan or the district improvement plan</w:t>
      </w:r>
      <w:r w:rsidRPr="00C50E5C">
        <w:rPr>
          <w:sz w:val="18"/>
          <w:szCs w:val="18"/>
        </w:rPr>
        <w:t>, is built using a variety of sources and types of student data that reflect student needs and stren</w:t>
      </w:r>
      <w:r w:rsidR="00AB0863" w:rsidRPr="00C50E5C">
        <w:rPr>
          <w:sz w:val="18"/>
          <w:szCs w:val="18"/>
        </w:rPr>
        <w:t>gths, evaluatee</w:t>
      </w:r>
      <w:r w:rsidRPr="00C50E5C">
        <w:rPr>
          <w:sz w:val="18"/>
          <w:szCs w:val="18"/>
        </w:rPr>
        <w:t xml:space="preserve"> data, and school/district data, </w:t>
      </w:r>
      <w:r w:rsidR="00AB0863" w:rsidRPr="00C50E5C">
        <w:rPr>
          <w:sz w:val="18"/>
          <w:szCs w:val="18"/>
        </w:rPr>
        <w:t xml:space="preserve">and </w:t>
      </w:r>
      <w:r w:rsidRPr="00C50E5C">
        <w:rPr>
          <w:sz w:val="18"/>
          <w:szCs w:val="18"/>
        </w:rPr>
        <w:t xml:space="preserve">is produced in </w:t>
      </w:r>
      <w:r w:rsidR="00AB0863" w:rsidRPr="00C50E5C">
        <w:rPr>
          <w:sz w:val="18"/>
          <w:szCs w:val="18"/>
        </w:rPr>
        <w:t xml:space="preserve">consultation with the evaluator as described in Section 9(1), (2), (3), and (4) and Section 12(1), (2), (3), and (4) of this administrative regulation, and includes (a) Goals for enrichment and development that are established by the evaluatee in </w:t>
      </w:r>
      <w:r w:rsidR="006D497C" w:rsidRPr="00C50E5C">
        <w:rPr>
          <w:sz w:val="18"/>
          <w:szCs w:val="18"/>
        </w:rPr>
        <w:t>consultation</w:t>
      </w:r>
      <w:r w:rsidR="00AB0863" w:rsidRPr="00C50E5C">
        <w:rPr>
          <w:sz w:val="18"/>
          <w:szCs w:val="18"/>
        </w:rPr>
        <w:t xml:space="preserve">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14:paraId="4EB21BB2" w14:textId="7F5223BA" w:rsidR="006D497C" w:rsidRPr="00C50E5C" w:rsidRDefault="006D497C" w:rsidP="000367C6">
      <w:pPr>
        <w:pStyle w:val="ListParagraph"/>
        <w:numPr>
          <w:ilvl w:val="0"/>
          <w:numId w:val="2"/>
        </w:numPr>
        <w:rPr>
          <w:sz w:val="18"/>
          <w:szCs w:val="18"/>
        </w:rPr>
      </w:pPr>
      <w:r w:rsidRPr="00C50E5C">
        <w:rPr>
          <w:b/>
          <w:sz w:val="18"/>
          <w:szCs w:val="18"/>
        </w:rPr>
        <w:t>Professional Practice:</w:t>
      </w:r>
      <w:r w:rsidRPr="00C50E5C">
        <w:rPr>
          <w:sz w:val="18"/>
          <w:szCs w:val="18"/>
        </w:rPr>
        <w:t xml:space="preserve">  the demonstration, in the school environment, of the evaluatee’ s professional knowledge and skill.</w:t>
      </w:r>
    </w:p>
    <w:p w14:paraId="5BE69F11" w14:textId="47AD0CE5" w:rsidR="006D497C" w:rsidRPr="00C50E5C" w:rsidRDefault="006D497C" w:rsidP="000367C6">
      <w:pPr>
        <w:pStyle w:val="ListParagraph"/>
        <w:numPr>
          <w:ilvl w:val="0"/>
          <w:numId w:val="2"/>
        </w:numPr>
        <w:rPr>
          <w:sz w:val="18"/>
          <w:szCs w:val="18"/>
        </w:rPr>
      </w:pPr>
      <w:r w:rsidRPr="00C50E5C">
        <w:rPr>
          <w:b/>
          <w:sz w:val="18"/>
          <w:szCs w:val="18"/>
        </w:rPr>
        <w:t>Professional Practice Rating:</w:t>
      </w:r>
      <w:r w:rsidRPr="00C50E5C">
        <w:rPr>
          <w:sz w:val="18"/>
          <w:szCs w:val="18"/>
        </w:rPr>
        <w:t xml:space="preserve"> The rating that is calculated for a teacher or other professional evaluatee pursuant to Section 7(8) of this administrative regulation and that is calculated for a principal or assistant principal evaluatee pursuant to the requirements of Section 10(7) of this administrative regulation.</w:t>
      </w:r>
    </w:p>
    <w:p w14:paraId="5EE0A484" w14:textId="77777777" w:rsidR="00C46AC5" w:rsidRPr="00C50E5C" w:rsidRDefault="00C46AC5" w:rsidP="000367C6">
      <w:pPr>
        <w:pStyle w:val="ListParagraph"/>
        <w:numPr>
          <w:ilvl w:val="0"/>
          <w:numId w:val="2"/>
        </w:numPr>
        <w:rPr>
          <w:sz w:val="18"/>
          <w:szCs w:val="18"/>
        </w:rPr>
      </w:pPr>
      <w:r w:rsidRPr="00C50E5C">
        <w:rPr>
          <w:b/>
          <w:sz w:val="18"/>
          <w:szCs w:val="18"/>
        </w:rPr>
        <w:t>Self-Reflection:</w:t>
      </w:r>
      <w:r w:rsidRPr="00C50E5C">
        <w:rPr>
          <w:sz w:val="18"/>
          <w:szCs w:val="18"/>
        </w:rPr>
        <w:t xml:space="preserve">  the process by which certified personnel assess the effectiveness and adequacy of their knowledge and performance for the purpose of identifying areas for professional learning and growth.</w:t>
      </w:r>
    </w:p>
    <w:p w14:paraId="6B14460D" w14:textId="77777777" w:rsidR="00610697" w:rsidRPr="00C50E5C" w:rsidRDefault="00610697" w:rsidP="000367C6">
      <w:pPr>
        <w:pStyle w:val="ListParagraph"/>
        <w:numPr>
          <w:ilvl w:val="0"/>
          <w:numId w:val="2"/>
        </w:numPr>
        <w:rPr>
          <w:sz w:val="18"/>
          <w:szCs w:val="18"/>
        </w:rPr>
      </w:pPr>
      <w:r w:rsidRPr="00C50E5C">
        <w:rPr>
          <w:b/>
          <w:sz w:val="18"/>
          <w:szCs w:val="18"/>
        </w:rPr>
        <w:t>SMART Goal Criteria:</w:t>
      </w:r>
      <w:r w:rsidRPr="00C50E5C">
        <w:rPr>
          <w:sz w:val="18"/>
          <w:szCs w:val="18"/>
        </w:rPr>
        <w:t xml:space="preserve">  acronym/criteria for developing student growth goals (Specific, Measureable, Attainable, Realistic, Time-bound).</w:t>
      </w:r>
    </w:p>
    <w:p w14:paraId="347B3F0A" w14:textId="42A20D56" w:rsidR="005A0854" w:rsidRPr="00C50E5C" w:rsidRDefault="005A0854" w:rsidP="000367C6">
      <w:pPr>
        <w:pStyle w:val="ListParagraph"/>
        <w:numPr>
          <w:ilvl w:val="0"/>
          <w:numId w:val="2"/>
        </w:numPr>
        <w:rPr>
          <w:sz w:val="18"/>
          <w:szCs w:val="18"/>
        </w:rPr>
      </w:pPr>
      <w:r w:rsidRPr="00C50E5C">
        <w:rPr>
          <w:b/>
          <w:sz w:val="18"/>
          <w:szCs w:val="18"/>
        </w:rPr>
        <w:t>Sources of Evidence:</w:t>
      </w:r>
      <w:r w:rsidRPr="00C50E5C">
        <w:rPr>
          <w:sz w:val="18"/>
          <w:szCs w:val="18"/>
        </w:rPr>
        <w:t xml:space="preserve">  The multiple measures listed in KRS 156.557(4) and in Sections 7 and 10 of this administrative regulation.</w:t>
      </w:r>
    </w:p>
    <w:p w14:paraId="03D0425C" w14:textId="56B7BAFB" w:rsidR="00610697" w:rsidRPr="006266FC" w:rsidRDefault="00610697" w:rsidP="000367C6">
      <w:pPr>
        <w:pStyle w:val="ListParagraph"/>
        <w:numPr>
          <w:ilvl w:val="0"/>
          <w:numId w:val="2"/>
        </w:numPr>
        <w:rPr>
          <w:strike/>
          <w:sz w:val="18"/>
          <w:szCs w:val="18"/>
          <w:highlight w:val="yellow"/>
        </w:rPr>
      </w:pPr>
      <w:r w:rsidRPr="006266FC">
        <w:rPr>
          <w:b/>
          <w:strike/>
          <w:sz w:val="18"/>
          <w:szCs w:val="18"/>
          <w:highlight w:val="yellow"/>
        </w:rPr>
        <w:t>State Contribution:</w:t>
      </w:r>
      <w:r w:rsidRPr="006266FC">
        <w:rPr>
          <w:strike/>
          <w:sz w:val="18"/>
          <w:szCs w:val="18"/>
          <w:highlight w:val="yellow"/>
        </w:rPr>
        <w:t xml:space="preserve">  </w:t>
      </w:r>
      <w:r w:rsidR="005A0854" w:rsidRPr="006266FC">
        <w:rPr>
          <w:strike/>
          <w:sz w:val="18"/>
          <w:szCs w:val="18"/>
          <w:highlight w:val="yellow"/>
        </w:rPr>
        <w:t>The student growth percentiles, as defined in 703 KAR 5:200, Section 1(11), for teachers and other professionals, and the next generation learners goal for principals and assistant principals.</w:t>
      </w:r>
    </w:p>
    <w:p w14:paraId="678E6A9B" w14:textId="42081F1A" w:rsidR="00610697" w:rsidRPr="006266FC" w:rsidRDefault="00610697" w:rsidP="000367C6">
      <w:pPr>
        <w:pStyle w:val="ListParagraph"/>
        <w:numPr>
          <w:ilvl w:val="0"/>
          <w:numId w:val="2"/>
        </w:numPr>
        <w:rPr>
          <w:strike/>
          <w:sz w:val="18"/>
          <w:szCs w:val="18"/>
          <w:highlight w:val="yellow"/>
        </w:rPr>
      </w:pPr>
      <w:r w:rsidRPr="006266FC">
        <w:rPr>
          <w:b/>
          <w:strike/>
          <w:sz w:val="18"/>
          <w:szCs w:val="18"/>
          <w:highlight w:val="yellow"/>
        </w:rPr>
        <w:t>Student Growth:</w:t>
      </w:r>
      <w:r w:rsidRPr="006266FC">
        <w:rPr>
          <w:strike/>
          <w:sz w:val="18"/>
          <w:szCs w:val="18"/>
          <w:highlight w:val="yellow"/>
        </w:rPr>
        <w:t xml:space="preserve">  Quantitative measure of the impact a teacher has on a student (or set of students) as measured by student growth goal setting and student growth percentiles</w:t>
      </w:r>
      <w:r w:rsidR="005A0854" w:rsidRPr="006266FC">
        <w:rPr>
          <w:strike/>
          <w:sz w:val="18"/>
          <w:szCs w:val="18"/>
          <w:highlight w:val="yellow"/>
        </w:rPr>
        <w:t xml:space="preserve"> and is </w:t>
      </w:r>
      <w:r w:rsidR="00042A9F" w:rsidRPr="006266FC">
        <w:rPr>
          <w:strike/>
          <w:sz w:val="18"/>
          <w:szCs w:val="18"/>
          <w:highlight w:val="yellow"/>
        </w:rPr>
        <w:t>identified</w:t>
      </w:r>
      <w:r w:rsidR="005A0854" w:rsidRPr="006266FC">
        <w:rPr>
          <w:strike/>
          <w:sz w:val="18"/>
          <w:szCs w:val="18"/>
          <w:highlight w:val="yellow"/>
        </w:rPr>
        <w:t xml:space="preserve"> by KRS 165.557(1)(c)</w:t>
      </w:r>
      <w:r w:rsidRPr="006266FC">
        <w:rPr>
          <w:strike/>
          <w:sz w:val="18"/>
          <w:szCs w:val="18"/>
          <w:highlight w:val="yellow"/>
        </w:rPr>
        <w:t>.</w:t>
      </w:r>
    </w:p>
    <w:p w14:paraId="3BFB835A" w14:textId="65DC336A" w:rsidR="009F14A4" w:rsidRPr="006266FC" w:rsidRDefault="00610697" w:rsidP="009F14A4">
      <w:pPr>
        <w:pStyle w:val="ListParagraph"/>
        <w:numPr>
          <w:ilvl w:val="0"/>
          <w:numId w:val="2"/>
        </w:numPr>
        <w:rPr>
          <w:strike/>
          <w:sz w:val="18"/>
          <w:szCs w:val="18"/>
          <w:highlight w:val="yellow"/>
        </w:rPr>
      </w:pPr>
      <w:r w:rsidRPr="006266FC">
        <w:rPr>
          <w:b/>
          <w:strike/>
          <w:sz w:val="18"/>
          <w:szCs w:val="18"/>
          <w:highlight w:val="yellow"/>
        </w:rPr>
        <w:t>Student Growth Goal:</w:t>
      </w:r>
      <w:r w:rsidRPr="006266FC">
        <w:rPr>
          <w:strike/>
          <w:sz w:val="18"/>
          <w:szCs w:val="18"/>
          <w:highlight w:val="yellow"/>
        </w:rPr>
        <w:t xml:space="preserve">  </w:t>
      </w:r>
      <w:r w:rsidR="009F14A4" w:rsidRPr="006266FC">
        <w:rPr>
          <w:strike/>
          <w:sz w:val="18"/>
          <w:szCs w:val="18"/>
          <w:highlight w:val="yellow"/>
        </w:rPr>
        <w:t>A goal focused on learning that is specific, appropriate, realistic, and time-bound, that s developed collaboratively and agreed upon by the evaluatee and evaluator, and that uses local formative growth measures.</w:t>
      </w:r>
    </w:p>
    <w:p w14:paraId="4BAD5208" w14:textId="7801E40F" w:rsidR="009F14A4" w:rsidRPr="006266FC" w:rsidRDefault="009F14A4" w:rsidP="009F14A4">
      <w:pPr>
        <w:pStyle w:val="ListParagraph"/>
        <w:numPr>
          <w:ilvl w:val="0"/>
          <w:numId w:val="2"/>
        </w:numPr>
        <w:rPr>
          <w:strike/>
          <w:sz w:val="18"/>
          <w:szCs w:val="18"/>
          <w:highlight w:val="yellow"/>
        </w:rPr>
      </w:pPr>
      <w:r w:rsidRPr="006266FC">
        <w:rPr>
          <w:b/>
          <w:strike/>
          <w:sz w:val="18"/>
          <w:szCs w:val="18"/>
          <w:highlight w:val="yellow"/>
        </w:rPr>
        <w:t>Student Growth Percentile:</w:t>
      </w:r>
      <w:r w:rsidRPr="006266FC">
        <w:rPr>
          <w:strike/>
          <w:sz w:val="18"/>
          <w:szCs w:val="18"/>
          <w:highlight w:val="yellow"/>
        </w:rPr>
        <w:t xml:space="preserve">  Each student’s rate of change compared to other students with a similar test score history.</w:t>
      </w:r>
    </w:p>
    <w:p w14:paraId="60F5DF64" w14:textId="77777777" w:rsidR="00610697" w:rsidRPr="006266FC" w:rsidRDefault="00610697" w:rsidP="000367C6">
      <w:pPr>
        <w:pStyle w:val="ListParagraph"/>
        <w:numPr>
          <w:ilvl w:val="0"/>
          <w:numId w:val="2"/>
        </w:numPr>
        <w:rPr>
          <w:strike/>
          <w:sz w:val="18"/>
          <w:szCs w:val="18"/>
          <w:highlight w:val="yellow"/>
        </w:rPr>
      </w:pPr>
      <w:r w:rsidRPr="006266FC">
        <w:rPr>
          <w:b/>
          <w:strike/>
          <w:sz w:val="18"/>
          <w:szCs w:val="18"/>
          <w:highlight w:val="yellow"/>
        </w:rPr>
        <w:t>Student Growth Ratings:</w:t>
      </w:r>
      <w:r w:rsidRPr="006266FC">
        <w:rPr>
          <w:strike/>
          <w:sz w:val="18"/>
          <w:szCs w:val="18"/>
          <w:highlight w:val="yellow"/>
        </w:rPr>
        <w:t xml:space="preserve">  ratings assigned to student growth based on a rubric indicating high, expected, or low growth.</w:t>
      </w:r>
    </w:p>
    <w:p w14:paraId="5387DCD6" w14:textId="101AC88A" w:rsidR="00C46AC5" w:rsidRPr="00C50E5C" w:rsidRDefault="009F14A4" w:rsidP="000367C6">
      <w:pPr>
        <w:pStyle w:val="ListParagraph"/>
        <w:numPr>
          <w:ilvl w:val="0"/>
          <w:numId w:val="2"/>
        </w:numPr>
        <w:rPr>
          <w:sz w:val="18"/>
          <w:szCs w:val="18"/>
        </w:rPr>
      </w:pPr>
      <w:r w:rsidRPr="00C50E5C">
        <w:rPr>
          <w:b/>
          <w:sz w:val="18"/>
          <w:szCs w:val="18"/>
        </w:rPr>
        <w:t xml:space="preserve">Student Voice Survey:  </w:t>
      </w:r>
      <w:r w:rsidRPr="00C50E5C">
        <w:rPr>
          <w:sz w:val="18"/>
          <w:szCs w:val="18"/>
        </w:rPr>
        <w:t>The student perception survey provided by the department that is administered annually to a minimum of one (1) district-designated group of students per teacher evaluatee or a district designated selection of students and provides data on specific aspects of the instructional environment and professional practice of the teacher or other professional evaluatee.</w:t>
      </w:r>
      <w:r w:rsidR="00C46AC5" w:rsidRPr="00C50E5C">
        <w:rPr>
          <w:sz w:val="18"/>
          <w:szCs w:val="18"/>
        </w:rPr>
        <w:t xml:space="preserve"> </w:t>
      </w:r>
    </w:p>
    <w:p w14:paraId="1E2FF1F5" w14:textId="0B0126E9" w:rsidR="00610697" w:rsidRPr="00C50E5C" w:rsidRDefault="00610697" w:rsidP="000367C6">
      <w:pPr>
        <w:pStyle w:val="ListParagraph"/>
        <w:numPr>
          <w:ilvl w:val="0"/>
          <w:numId w:val="2"/>
        </w:numPr>
        <w:rPr>
          <w:sz w:val="18"/>
          <w:szCs w:val="18"/>
        </w:rPr>
      </w:pPr>
      <w:r w:rsidRPr="00C50E5C">
        <w:rPr>
          <w:b/>
          <w:sz w:val="18"/>
          <w:szCs w:val="18"/>
        </w:rPr>
        <w:t>Summative evaluation:</w:t>
      </w:r>
      <w:r w:rsidRPr="00C50E5C">
        <w:rPr>
          <w:sz w:val="18"/>
          <w:szCs w:val="18"/>
        </w:rPr>
        <w:t xml:space="preserve">  </w:t>
      </w:r>
      <w:r w:rsidR="008431F0" w:rsidRPr="00C50E5C">
        <w:rPr>
          <w:sz w:val="18"/>
          <w:szCs w:val="18"/>
        </w:rPr>
        <w:t>T</w:t>
      </w:r>
      <w:r w:rsidRPr="00C50E5C">
        <w:rPr>
          <w:sz w:val="18"/>
          <w:szCs w:val="18"/>
        </w:rPr>
        <w:t>he summary of, and conclusions from, all evaluative data, including, but not limited to the formal observation data. The summative evaluation occurs at the end of the evaluation cycle. Summative evaluation includes a conference involving the evaluator and the evaluated certified employee, and written evaluation report</w:t>
      </w:r>
      <w:r w:rsidR="008431F0" w:rsidRPr="00C50E5C">
        <w:rPr>
          <w:sz w:val="18"/>
          <w:szCs w:val="18"/>
        </w:rPr>
        <w:t xml:space="preserve"> as defined by KRS 156.557 (1)(d)</w:t>
      </w:r>
      <w:r w:rsidRPr="00C50E5C">
        <w:rPr>
          <w:sz w:val="18"/>
          <w:szCs w:val="18"/>
        </w:rPr>
        <w:t>.</w:t>
      </w:r>
    </w:p>
    <w:p w14:paraId="30621348" w14:textId="77777777" w:rsidR="00C46AC5" w:rsidRPr="00C50E5C" w:rsidRDefault="00C46AC5" w:rsidP="000367C6">
      <w:pPr>
        <w:pStyle w:val="ListParagraph"/>
        <w:numPr>
          <w:ilvl w:val="0"/>
          <w:numId w:val="2"/>
        </w:numPr>
        <w:rPr>
          <w:sz w:val="18"/>
          <w:szCs w:val="18"/>
        </w:rPr>
      </w:pPr>
      <w:r w:rsidRPr="00C50E5C">
        <w:rPr>
          <w:b/>
          <w:sz w:val="18"/>
          <w:szCs w:val="18"/>
        </w:rPr>
        <w:t>Supervisor:</w:t>
      </w:r>
      <w:r w:rsidRPr="00C50E5C">
        <w:rPr>
          <w:sz w:val="18"/>
          <w:szCs w:val="18"/>
        </w:rPr>
        <w:t xml:space="preserve">  a staff member responsible for the evaluation of certified personnel, who has satisfactorily completed all required evaluation training and, if evaluating teachers, observation certification training.</w:t>
      </w:r>
    </w:p>
    <w:p w14:paraId="3D8A6B60" w14:textId="187F0DFF" w:rsidR="00610697" w:rsidRPr="00C50E5C" w:rsidRDefault="00610697" w:rsidP="000367C6">
      <w:pPr>
        <w:pStyle w:val="ListParagraph"/>
        <w:numPr>
          <w:ilvl w:val="0"/>
          <w:numId w:val="2"/>
        </w:numPr>
        <w:rPr>
          <w:sz w:val="18"/>
          <w:szCs w:val="18"/>
        </w:rPr>
      </w:pPr>
      <w:r w:rsidRPr="00C50E5C">
        <w:rPr>
          <w:b/>
          <w:sz w:val="18"/>
          <w:szCs w:val="18"/>
        </w:rPr>
        <w:lastRenderedPageBreak/>
        <w:t>Teacher:</w:t>
      </w:r>
      <w:r w:rsidRPr="00C50E5C">
        <w:rPr>
          <w:sz w:val="18"/>
          <w:szCs w:val="18"/>
        </w:rPr>
        <w:t xml:space="preserve">  </w:t>
      </w:r>
      <w:r w:rsidR="008431F0" w:rsidRPr="00C50E5C">
        <w:rPr>
          <w:sz w:val="18"/>
          <w:szCs w:val="18"/>
        </w:rPr>
        <w:t>A certified school personnel who has been assigned the lead responsibility for student learning in a classroom, grade level, subject, or course and holds a teacher certificate under 16 KAR 2:010 or 16 KAR 2:020</w:t>
      </w:r>
      <w:r w:rsidRPr="00C50E5C">
        <w:rPr>
          <w:sz w:val="18"/>
          <w:szCs w:val="18"/>
        </w:rPr>
        <w:t>.</w:t>
      </w:r>
    </w:p>
    <w:p w14:paraId="024620E3" w14:textId="77777777" w:rsidR="00610697" w:rsidRPr="00C50E5C" w:rsidRDefault="00610697" w:rsidP="000367C6">
      <w:pPr>
        <w:pStyle w:val="ListParagraph"/>
        <w:numPr>
          <w:ilvl w:val="0"/>
          <w:numId w:val="2"/>
        </w:numPr>
        <w:rPr>
          <w:sz w:val="18"/>
          <w:szCs w:val="18"/>
        </w:rPr>
      </w:pPr>
      <w:r w:rsidRPr="00C50E5C">
        <w:rPr>
          <w:b/>
          <w:sz w:val="18"/>
          <w:szCs w:val="18"/>
        </w:rPr>
        <w:t>TELL Kentucky:</w:t>
      </w:r>
      <w:r w:rsidRPr="00C50E5C">
        <w:rPr>
          <w:sz w:val="18"/>
          <w:szCs w:val="18"/>
        </w:rPr>
        <w:t xml:space="preserve">  A working conditions survey of all school staff conducted every two years to provide feedback on specific aspects of the school’s work environment.</w:t>
      </w:r>
    </w:p>
    <w:p w14:paraId="5768643A" w14:textId="77777777" w:rsidR="00610697" w:rsidRPr="00C50E5C" w:rsidRDefault="00610697" w:rsidP="000367C6">
      <w:pPr>
        <w:pStyle w:val="ListParagraph"/>
        <w:numPr>
          <w:ilvl w:val="0"/>
          <w:numId w:val="2"/>
        </w:numPr>
        <w:rPr>
          <w:sz w:val="18"/>
          <w:szCs w:val="18"/>
        </w:rPr>
      </w:pPr>
      <w:r w:rsidRPr="00C50E5C">
        <w:rPr>
          <w:b/>
          <w:sz w:val="18"/>
          <w:szCs w:val="18"/>
        </w:rPr>
        <w:t>Val-Ed 360°:</w:t>
      </w:r>
      <w:r w:rsidRPr="00C50E5C">
        <w:rPr>
          <w:sz w:val="18"/>
          <w:szCs w:val="18"/>
        </w:rPr>
        <w:t xml:space="preserve">  an assessment that provides feedback of a principal’s learning-centered behaviors by using input from the principal, his/her supervisor, and teachers. The survey looks at core components (the what) that are listed on the slide, as well as the key processes (the how).</w:t>
      </w:r>
    </w:p>
    <w:p w14:paraId="5D48AE20" w14:textId="474E5650" w:rsidR="008431F0" w:rsidRPr="00C50E5C" w:rsidRDefault="008431F0" w:rsidP="00740117">
      <w:pPr>
        <w:pStyle w:val="ListParagraph"/>
        <w:numPr>
          <w:ilvl w:val="0"/>
          <w:numId w:val="2"/>
        </w:numPr>
        <w:rPr>
          <w:sz w:val="18"/>
          <w:szCs w:val="18"/>
        </w:rPr>
      </w:pPr>
      <w:r w:rsidRPr="00C50E5C">
        <w:rPr>
          <w:b/>
          <w:sz w:val="18"/>
          <w:szCs w:val="18"/>
        </w:rPr>
        <w:t>Working Condition’s Survey Goal:</w:t>
      </w:r>
      <w:r w:rsidRPr="00C50E5C">
        <w:rPr>
          <w:sz w:val="18"/>
          <w:szCs w:val="18"/>
        </w:rPr>
        <w:t xml:space="preserve">  A school improvement goal set by a principal or assistant principal every two (2) year with the use of data from the department approved working conditions survey.</w:t>
      </w:r>
    </w:p>
    <w:p w14:paraId="2352131B" w14:textId="35E3BF19" w:rsidR="00740117" w:rsidRPr="006266FC" w:rsidRDefault="00740117" w:rsidP="00740117">
      <w:pPr>
        <w:rPr>
          <w:b/>
          <w:strike/>
          <w:sz w:val="18"/>
          <w:szCs w:val="18"/>
        </w:rPr>
      </w:pPr>
      <w:r w:rsidRPr="006266FC">
        <w:rPr>
          <w:b/>
          <w:strike/>
          <w:sz w:val="18"/>
          <w:szCs w:val="18"/>
          <w:highlight w:val="yellow"/>
        </w:rPr>
        <w:t>For Additional Definitions and Roles, please see 704 KAR 3:370 Professional Growth and Effectiveness System</w:t>
      </w:r>
    </w:p>
    <w:p w14:paraId="5AD9F504" w14:textId="6CA36BC5" w:rsidR="00747DE9" w:rsidRPr="00C50E5C" w:rsidRDefault="00610697" w:rsidP="00F27313">
      <w:pPr>
        <w:rPr>
          <w:b/>
          <w:sz w:val="24"/>
          <w:szCs w:val="24"/>
          <w:u w:val="single"/>
        </w:rPr>
      </w:pPr>
      <w:r w:rsidRPr="00C50E5C">
        <w:rPr>
          <w:sz w:val="24"/>
          <w:szCs w:val="24"/>
          <w:u w:val="single"/>
        </w:rPr>
        <w:br w:type="page"/>
      </w:r>
      <w:r w:rsidR="00747DE9" w:rsidRPr="00C50E5C">
        <w:rPr>
          <w:b/>
          <w:sz w:val="24"/>
          <w:szCs w:val="24"/>
          <w:u w:val="single"/>
        </w:rPr>
        <w:lastRenderedPageBreak/>
        <w:t>Kentucky Framework for Teaching</w:t>
      </w:r>
      <w:r w:rsidR="008218BB" w:rsidRPr="00C50E5C">
        <w:rPr>
          <w:b/>
          <w:sz w:val="24"/>
          <w:szCs w:val="24"/>
          <w:u w:val="single"/>
        </w:rPr>
        <w:t xml:space="preserve"> with Specialist Frameworks for Other Professionals</w:t>
      </w:r>
    </w:p>
    <w:p w14:paraId="24E14210" w14:textId="2B21BDB5" w:rsidR="008218BB" w:rsidRPr="00C50E5C" w:rsidRDefault="00747DE9" w:rsidP="008218BB">
      <w:pPr>
        <w:rPr>
          <w:sz w:val="18"/>
          <w:szCs w:val="18"/>
        </w:rPr>
      </w:pPr>
      <w:r w:rsidRPr="00C50E5C">
        <w:rPr>
          <w:b/>
          <w:sz w:val="18"/>
          <w:szCs w:val="18"/>
        </w:rPr>
        <w:tab/>
      </w:r>
      <w:r w:rsidR="00A7424A" w:rsidRPr="00C50E5C">
        <w:rPr>
          <w:sz w:val="18"/>
          <w:szCs w:val="18"/>
        </w:rPr>
        <w:t xml:space="preserve">The </w:t>
      </w:r>
      <w:r w:rsidR="008218BB" w:rsidRPr="00C50E5C">
        <w:rPr>
          <w:sz w:val="18"/>
          <w:szCs w:val="18"/>
        </w:rPr>
        <w:t xml:space="preserve">Kentucky </w:t>
      </w:r>
      <w:r w:rsidR="00A7424A" w:rsidRPr="00C50E5C">
        <w:rPr>
          <w:sz w:val="18"/>
          <w:szCs w:val="18"/>
        </w:rPr>
        <w:t>Framework for Teaching is designed to support student achievement and professional practice through the domains of</w:t>
      </w:r>
      <w:r w:rsidR="008218BB" w:rsidRPr="00C50E5C">
        <w:rPr>
          <w:sz w:val="18"/>
          <w:szCs w:val="18"/>
        </w:rPr>
        <w:t>:</w:t>
      </w:r>
    </w:p>
    <w:p w14:paraId="495CE413" w14:textId="77777777" w:rsidR="007C43F2" w:rsidRPr="00C50E5C" w:rsidRDefault="007C43F2" w:rsidP="007C43F2">
      <w:pPr>
        <w:spacing w:after="0"/>
        <w:jc w:val="both"/>
        <w:rPr>
          <w:rFonts w:eastAsia="Calibri" w:cs="Times New Roman"/>
          <w:b/>
          <w:sz w:val="18"/>
          <w:szCs w:val="18"/>
        </w:rPr>
      </w:pPr>
      <w:r w:rsidRPr="00C50E5C">
        <w:rPr>
          <w:rFonts w:eastAsia="Calibri" w:cs="Times New Roman"/>
          <w:b/>
          <w:sz w:val="18"/>
          <w:szCs w:val="18"/>
          <w:u w:val="single"/>
        </w:rPr>
        <w:t>Framework for Teaching</w:t>
      </w:r>
      <w:r w:rsidRPr="00C50E5C">
        <w:rPr>
          <w:rFonts w:eastAsia="Calibri" w:cs="Times New Roman"/>
          <w:b/>
          <w:sz w:val="18"/>
          <w:szCs w:val="18"/>
        </w:rPr>
        <w:tab/>
      </w:r>
      <w:r w:rsidRPr="00C50E5C">
        <w:rPr>
          <w:rFonts w:eastAsia="Calibri" w:cs="Times New Roman"/>
          <w:b/>
          <w:sz w:val="18"/>
          <w:szCs w:val="18"/>
        </w:rPr>
        <w:tab/>
      </w:r>
      <w:r w:rsidRPr="00C50E5C">
        <w:rPr>
          <w:rFonts w:eastAsia="Calibri" w:cs="Times New Roman"/>
          <w:b/>
          <w:sz w:val="18"/>
          <w:szCs w:val="18"/>
        </w:rPr>
        <w:tab/>
      </w:r>
      <w:r w:rsidRPr="00C50E5C">
        <w:rPr>
          <w:rFonts w:eastAsia="Calibri" w:cs="Times New Roman"/>
          <w:b/>
          <w:sz w:val="18"/>
          <w:szCs w:val="18"/>
          <w:u w:val="single"/>
        </w:rPr>
        <w:t>Specialist Frameworks for Other Professionals</w:t>
      </w:r>
    </w:p>
    <w:p w14:paraId="0BA6858C" w14:textId="7777777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 xml:space="preserve">Planning and Preparation </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Planning and Preparation</w:t>
      </w:r>
    </w:p>
    <w:p w14:paraId="0E5DFAC5" w14:textId="2DFCFF3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Classroom Environment</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Environment</w:t>
      </w:r>
    </w:p>
    <w:p w14:paraId="4669FFCE" w14:textId="337831E4"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Instruction</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Instruction/Delivery of Service</w:t>
      </w:r>
    </w:p>
    <w:p w14:paraId="6B874A11" w14:textId="7777777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Professional Responsibilities</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Professional Responsibilities</w:t>
      </w:r>
    </w:p>
    <w:p w14:paraId="251EC95A" w14:textId="77777777" w:rsidR="007C43F2" w:rsidRPr="00C50E5C" w:rsidRDefault="007C43F2" w:rsidP="007C43F2">
      <w:pPr>
        <w:rPr>
          <w:sz w:val="18"/>
          <w:szCs w:val="18"/>
        </w:rPr>
      </w:pPr>
    </w:p>
    <w:p w14:paraId="7699732A" w14:textId="7E1B8D6E" w:rsidR="00A7424A" w:rsidRPr="00C50E5C" w:rsidRDefault="00A7424A" w:rsidP="007C43F2">
      <w:pPr>
        <w:rPr>
          <w:sz w:val="18"/>
          <w:szCs w:val="18"/>
        </w:rPr>
      </w:pPr>
      <w:r w:rsidRPr="00C50E5C">
        <w:rPr>
          <w:sz w:val="18"/>
          <w:szCs w:val="18"/>
        </w:rPr>
        <w:t xml:space="preserve">The Framework also includes themes such as </w:t>
      </w:r>
      <w:r w:rsidRPr="00C50E5C">
        <w:rPr>
          <w:i/>
          <w:sz w:val="18"/>
          <w:szCs w:val="18"/>
        </w:rPr>
        <w:t xml:space="preserve">equity, cultural competence, high expectations, developmental appropriateness, accommodating individual needs, effective technology integration, and student assumption of responsibility. </w:t>
      </w:r>
      <w:r w:rsidRPr="00C50E5C">
        <w:rPr>
          <w:sz w:val="18"/>
          <w:szCs w:val="18"/>
        </w:rPr>
        <w:t xml:space="preserve">It provides structure for feedback for continuous improvement through individual goals that target student and professional growth, thus supporting overall school improvement. Evidence supporting s teacher’s professional practice will align within one or more of the four performance levels: Ineffective, Developing, Accomplished, and Exemplary. The summative rating will be a holistic representation of performance, combining data from multiple sources of evidence across each domain. </w:t>
      </w:r>
    </w:p>
    <w:p w14:paraId="77E414DB" w14:textId="77777777" w:rsidR="00A506CB" w:rsidRPr="00C50E5C" w:rsidRDefault="00A7424A" w:rsidP="007C43F2">
      <w:pPr>
        <w:rPr>
          <w:sz w:val="18"/>
          <w:szCs w:val="18"/>
        </w:rPr>
      </w:pPr>
      <w:r w:rsidRPr="00C50E5C">
        <w:rPr>
          <w:sz w:val="18"/>
          <w:szCs w:val="18"/>
        </w:rPr>
        <w:tab/>
        <w:t>The use of professional judgment based on multiple source of evidence prompts a more holistic and comprehensive analysis of practice, rather than over-reliance on one individual data point or rote calculation of practice based on predetermined formulas. Evaluators will al</w:t>
      </w:r>
      <w:r w:rsidR="00A506CB" w:rsidRPr="00C50E5C">
        <w:rPr>
          <w:sz w:val="18"/>
          <w:szCs w:val="18"/>
        </w:rPr>
        <w:t>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and traumas.</w:t>
      </w:r>
    </w:p>
    <w:p w14:paraId="0401067B" w14:textId="513D703B" w:rsidR="00A7424A" w:rsidRPr="00C50E5C" w:rsidRDefault="00A506CB" w:rsidP="00747DE9">
      <w:pPr>
        <w:rPr>
          <w:sz w:val="18"/>
          <w:szCs w:val="18"/>
        </w:rPr>
      </w:pPr>
      <w:r w:rsidRPr="00C50E5C">
        <w:rPr>
          <w:sz w:val="18"/>
          <w:szCs w:val="18"/>
        </w:rPr>
        <w:tab/>
        <w:t>Evaluators must use the designed categories of evidence in determining overall ratings. All components and sources of evidence related supporting educator’s professional practice and student growth ratings will be completed and recorded in the Educator Development Suite (EDS) housed within the Continuous Instructional Improvement Technology System (</w:t>
      </w:r>
      <w:r w:rsidR="001E27F4">
        <w:rPr>
          <w:sz w:val="18"/>
          <w:szCs w:val="18"/>
        </w:rPr>
        <w:t>DISTRICT APPROVED ELECTRONIC PLATFORM</w:t>
      </w:r>
      <w:r w:rsidRPr="00C50E5C">
        <w:rPr>
          <w:sz w:val="18"/>
          <w:szCs w:val="18"/>
        </w:rPr>
        <w:t>).</w:t>
      </w:r>
    </w:p>
    <w:p w14:paraId="366245F8" w14:textId="02BCF90B" w:rsidR="00232D2E" w:rsidRPr="00C50E5C" w:rsidRDefault="00392663" w:rsidP="00232D2E">
      <w:pPr>
        <w:spacing w:after="0"/>
        <w:ind w:left="90"/>
        <w:jc w:val="both"/>
        <w:rPr>
          <w:rFonts w:eastAsia="Calibri" w:cs="Times New Roman"/>
          <w:b/>
          <w:sz w:val="18"/>
          <w:szCs w:val="18"/>
        </w:rPr>
      </w:pPr>
      <w:r w:rsidRPr="00C50E5C">
        <w:rPr>
          <w:rFonts w:eastAsia="Calibri" w:cs="Times New Roman"/>
          <w:b/>
          <w:sz w:val="18"/>
          <w:szCs w:val="18"/>
        </w:rPr>
        <w:t>Required sources of Evidence</w:t>
      </w:r>
    </w:p>
    <w:p w14:paraId="73231827"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Professional Growth Planning and Self-Reflection</w:t>
      </w:r>
    </w:p>
    <w:p w14:paraId="246280F0"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Observation</w:t>
      </w:r>
    </w:p>
    <w:p w14:paraId="71F938E6"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Student Voice</w:t>
      </w:r>
    </w:p>
    <w:p w14:paraId="0108B4DD"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Student Growth Goals and/or Growth Percentiles (4-8 - Math &amp; ELA)</w:t>
      </w:r>
    </w:p>
    <w:p w14:paraId="460F2594" w14:textId="77777777" w:rsidR="00232D2E" w:rsidRPr="00C50E5C" w:rsidRDefault="00232D2E" w:rsidP="00232D2E">
      <w:pPr>
        <w:pStyle w:val="ListParagraph"/>
        <w:spacing w:after="0"/>
        <w:jc w:val="both"/>
        <w:rPr>
          <w:rFonts w:eastAsia="Calibri" w:cs="Times New Roman"/>
          <w:sz w:val="18"/>
          <w:szCs w:val="18"/>
        </w:rPr>
      </w:pPr>
    </w:p>
    <w:p w14:paraId="4E216772" w14:textId="48757A41" w:rsidR="00232D2E" w:rsidRPr="00C50E5C" w:rsidRDefault="00232D2E" w:rsidP="00232D2E">
      <w:pPr>
        <w:spacing w:after="0"/>
        <w:contextualSpacing/>
        <w:jc w:val="both"/>
        <w:rPr>
          <w:rFonts w:eastAsia="Calibri" w:cs="Times New Roman"/>
          <w:b/>
          <w:sz w:val="18"/>
          <w:szCs w:val="18"/>
        </w:rPr>
      </w:pPr>
      <w:r w:rsidRPr="00C50E5C">
        <w:rPr>
          <w:rFonts w:eastAsia="Calibri" w:cs="Times New Roman"/>
          <w:b/>
          <w:sz w:val="18"/>
          <w:szCs w:val="18"/>
        </w:rPr>
        <w:t xml:space="preserve">Other sources of </w:t>
      </w:r>
      <w:r w:rsidR="00392663" w:rsidRPr="00C50E5C">
        <w:rPr>
          <w:rFonts w:eastAsia="Calibri" w:cs="Times New Roman"/>
          <w:b/>
          <w:sz w:val="18"/>
          <w:szCs w:val="18"/>
        </w:rPr>
        <w:t>E</w:t>
      </w:r>
      <w:r w:rsidRPr="00C50E5C">
        <w:rPr>
          <w:rFonts w:eastAsia="Calibri" w:cs="Times New Roman"/>
          <w:b/>
          <w:sz w:val="18"/>
          <w:szCs w:val="18"/>
        </w:rPr>
        <w:t>vidence</w:t>
      </w:r>
    </w:p>
    <w:p w14:paraId="728A6D0F"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Walk-throughs/feedback</w:t>
      </w:r>
    </w:p>
    <w:p w14:paraId="4386C0D3"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Program review evidence</w:t>
      </w:r>
    </w:p>
    <w:p w14:paraId="23A0398B"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Curriculum units</w:t>
      </w:r>
    </w:p>
    <w:p w14:paraId="54CC49A2"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Lesson plans</w:t>
      </w:r>
    </w:p>
    <w:p w14:paraId="3C31B84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Communication logs</w:t>
      </w:r>
    </w:p>
    <w:p w14:paraId="5A7728E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Minutes from PLCs</w:t>
      </w:r>
    </w:p>
    <w:p w14:paraId="2868E6BC"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 xml:space="preserve">Teacher reflections and/or </w:t>
      </w:r>
      <w:r w:rsidR="00682B9D" w:rsidRPr="00C50E5C">
        <w:rPr>
          <w:sz w:val="18"/>
          <w:szCs w:val="18"/>
        </w:rPr>
        <w:t>self-reflections</w:t>
      </w:r>
    </w:p>
    <w:p w14:paraId="5B687258"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interviews</w:t>
      </w:r>
    </w:p>
    <w:p w14:paraId="50F76EB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committee or team contributions</w:t>
      </w:r>
    </w:p>
    <w:p w14:paraId="3F5F26A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Parent engagement surveys</w:t>
      </w:r>
    </w:p>
    <w:p w14:paraId="405B2CD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Records of student and /or teacher attendance</w:t>
      </w:r>
    </w:p>
    <w:p w14:paraId="04D3E8DC"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Video lessons</w:t>
      </w:r>
    </w:p>
    <w:p w14:paraId="5098EE9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Action research</w:t>
      </w:r>
    </w:p>
    <w:p w14:paraId="16066A02"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Engagement in professional organizations</w:t>
      </w:r>
    </w:p>
    <w:p w14:paraId="0F1D7CF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Performance based measures with rubrics</w:t>
      </w:r>
    </w:p>
    <w:p w14:paraId="794F9F9D"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Formative and/or summative test data</w:t>
      </w:r>
    </w:p>
    <w:p w14:paraId="7EAB375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Student data records</w:t>
      </w:r>
    </w:p>
    <w:p w14:paraId="09777880"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Student work</w:t>
      </w:r>
    </w:p>
    <w:p w14:paraId="47568344"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lastRenderedPageBreak/>
        <w:t>Student formative and/or summative course evaluations/feedback</w:t>
      </w:r>
    </w:p>
    <w:p w14:paraId="5CF6AD74"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feedback to students</w:t>
      </w:r>
    </w:p>
    <w:p w14:paraId="7E692E9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Trend data</w:t>
      </w:r>
    </w:p>
    <w:p w14:paraId="242DC6A1"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Community engagement</w:t>
      </w:r>
    </w:p>
    <w:p w14:paraId="0B29CB8F"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 xml:space="preserve">Other sources of evidence agreed upon by the evaluatee &amp; evaluator </w:t>
      </w:r>
    </w:p>
    <w:p w14:paraId="5D72E1D9" w14:textId="77777777" w:rsidR="00232D2E" w:rsidRPr="00C50E5C" w:rsidRDefault="00232D2E" w:rsidP="00232D2E">
      <w:pPr>
        <w:spacing w:after="0"/>
        <w:contextualSpacing/>
        <w:jc w:val="both"/>
        <w:rPr>
          <w:rFonts w:ascii="Calibri" w:eastAsia="Calibri" w:hAnsi="Calibri" w:cs="Times New Roman"/>
          <w:sz w:val="18"/>
          <w:szCs w:val="18"/>
        </w:rPr>
      </w:pPr>
    </w:p>
    <w:p w14:paraId="1B4F24D1" w14:textId="77777777" w:rsidR="00232D2E" w:rsidRPr="00C50E5C" w:rsidRDefault="00232D2E" w:rsidP="00232D2E">
      <w:pPr>
        <w:spacing w:after="0"/>
        <w:ind w:firstLine="360"/>
        <w:jc w:val="both"/>
        <w:rPr>
          <w:rFonts w:ascii="Calibri" w:eastAsia="Calibri" w:hAnsi="Calibri" w:cs="Times New Roman"/>
          <w:sz w:val="18"/>
          <w:szCs w:val="18"/>
        </w:rPr>
      </w:pPr>
    </w:p>
    <w:p w14:paraId="46441761" w14:textId="302578DD" w:rsidR="00232D2E" w:rsidRPr="00C50E5C" w:rsidRDefault="00232D2E" w:rsidP="00232D2E">
      <w:pPr>
        <w:spacing w:after="0"/>
        <w:jc w:val="both"/>
        <w:rPr>
          <w:rFonts w:ascii="Calibri" w:eastAsia="Calibri" w:hAnsi="Calibri" w:cs="Times New Roman"/>
          <w:sz w:val="18"/>
          <w:szCs w:val="18"/>
        </w:rPr>
      </w:pPr>
      <w:r w:rsidRPr="00C50E5C">
        <w:rPr>
          <w:rFonts w:ascii="Calibri" w:eastAsia="Calibri" w:hAnsi="Calibri" w:cs="Times New Roman"/>
          <w:sz w:val="18"/>
          <w:szCs w:val="18"/>
        </w:rPr>
        <w:t xml:space="preserve">All components and sources of evidence related supporting an educator’s professional practice and student growth ratings will be completed and </w:t>
      </w:r>
      <w:r w:rsidR="00392663" w:rsidRPr="00C50E5C">
        <w:rPr>
          <w:rFonts w:ascii="Calibri" w:eastAsia="Calibri" w:hAnsi="Calibri" w:cs="Times New Roman"/>
          <w:sz w:val="18"/>
          <w:szCs w:val="18"/>
        </w:rPr>
        <w:t xml:space="preserve">documented to inform the Overall Performance Category and can be entered </w:t>
      </w:r>
      <w:r w:rsidRPr="00C50E5C">
        <w:rPr>
          <w:rFonts w:ascii="Calibri" w:eastAsia="Calibri" w:hAnsi="Calibri" w:cs="Times New Roman"/>
          <w:sz w:val="18"/>
          <w:szCs w:val="18"/>
        </w:rPr>
        <w:t>in the Educator Development Suite (EDS) housed within the Continuous Instructional Improvement Technology System (</w:t>
      </w:r>
      <w:r w:rsidR="001E27F4">
        <w:rPr>
          <w:rFonts w:ascii="Calibri" w:eastAsia="Calibri" w:hAnsi="Calibri" w:cs="Times New Roman"/>
          <w:sz w:val="18"/>
          <w:szCs w:val="18"/>
        </w:rPr>
        <w:t>DISTRICT APPROVED ELECTRONIC PLATFORM</w:t>
      </w:r>
      <w:r w:rsidRPr="00C50E5C">
        <w:rPr>
          <w:rFonts w:ascii="Calibri" w:eastAsia="Calibri" w:hAnsi="Calibri" w:cs="Times New Roman"/>
          <w:sz w:val="18"/>
          <w:szCs w:val="18"/>
        </w:rPr>
        <w:t>).</w:t>
      </w:r>
      <w:r w:rsidR="00392663" w:rsidRPr="00C50E5C">
        <w:rPr>
          <w:rFonts w:ascii="Calibri" w:eastAsia="Calibri" w:hAnsi="Calibri" w:cs="Times New Roman"/>
          <w:sz w:val="18"/>
          <w:szCs w:val="18"/>
        </w:rPr>
        <w:t xml:space="preserve">  All Summative Ratings will be recorded </w:t>
      </w:r>
      <w:r w:rsidR="00326491" w:rsidRPr="00C50E5C">
        <w:rPr>
          <w:rFonts w:ascii="Calibri" w:eastAsia="Calibri" w:hAnsi="Calibri" w:cs="Times New Roman"/>
          <w:sz w:val="18"/>
          <w:szCs w:val="18"/>
        </w:rPr>
        <w:t>in the</w:t>
      </w:r>
      <w:r w:rsidR="00392663" w:rsidRPr="00C50E5C">
        <w:rPr>
          <w:rFonts w:ascii="Calibri" w:eastAsia="Calibri" w:hAnsi="Calibri" w:cs="Times New Roman"/>
          <w:sz w:val="18"/>
          <w:szCs w:val="18"/>
        </w:rPr>
        <w:t xml:space="preserve"> department-approved technology platform: </w:t>
      </w:r>
      <w:r w:rsidR="001E27F4">
        <w:rPr>
          <w:rFonts w:ascii="Calibri" w:eastAsia="Calibri" w:hAnsi="Calibri" w:cs="Times New Roman"/>
          <w:sz w:val="18"/>
          <w:szCs w:val="18"/>
        </w:rPr>
        <w:t>DISTRICT APPROVED ELECTRONIC PLATFORM</w:t>
      </w:r>
      <w:r w:rsidR="00392663" w:rsidRPr="00C50E5C">
        <w:rPr>
          <w:rFonts w:ascii="Calibri" w:eastAsia="Calibri" w:hAnsi="Calibri" w:cs="Times New Roman"/>
          <w:sz w:val="18"/>
          <w:szCs w:val="18"/>
        </w:rPr>
        <w:t>.</w:t>
      </w:r>
    </w:p>
    <w:p w14:paraId="3D41B995" w14:textId="77777777" w:rsidR="00232D2E" w:rsidRDefault="00232D2E" w:rsidP="00232D2E">
      <w:pPr>
        <w:spacing w:after="0"/>
        <w:jc w:val="both"/>
        <w:rPr>
          <w:rFonts w:ascii="Calibri" w:eastAsia="Calibri" w:hAnsi="Calibri" w:cs="Times New Roman"/>
          <w:sz w:val="18"/>
          <w:szCs w:val="18"/>
        </w:rPr>
      </w:pPr>
    </w:p>
    <w:p w14:paraId="4615FA2E" w14:textId="214AC7B0" w:rsidR="006266FC" w:rsidRPr="006266FC" w:rsidRDefault="006266FC" w:rsidP="00232D2E">
      <w:pPr>
        <w:spacing w:after="0"/>
        <w:jc w:val="both"/>
        <w:rPr>
          <w:rFonts w:ascii="Calibri" w:eastAsia="Calibri" w:hAnsi="Calibri" w:cs="Times New Roman"/>
          <w:strike/>
          <w:sz w:val="18"/>
          <w:szCs w:val="18"/>
        </w:rPr>
      </w:pPr>
      <w:r w:rsidRPr="006266FC">
        <w:rPr>
          <w:rFonts w:ascii="Calibri" w:eastAsia="Calibri" w:hAnsi="Calibri" w:cs="Times New Roman"/>
          <w:strike/>
          <w:sz w:val="18"/>
          <w:szCs w:val="18"/>
          <w:highlight w:val="yellow"/>
        </w:rPr>
        <w:t>REMOVE THE CHART BELOW</w:t>
      </w:r>
    </w:p>
    <w:p w14:paraId="5432BD23" w14:textId="77777777" w:rsidR="00232D2E" w:rsidRPr="00C50E5C" w:rsidRDefault="00232D2E" w:rsidP="00232D2E">
      <w:pPr>
        <w:spacing w:after="0"/>
        <w:jc w:val="both"/>
        <w:rPr>
          <w:rFonts w:ascii="Calibri" w:eastAsia="Calibri" w:hAnsi="Calibri" w:cs="Times New Roman"/>
        </w:rPr>
      </w:pPr>
    </w:p>
    <w:p w14:paraId="398EC5D3" w14:textId="77777777" w:rsidR="00232D2E" w:rsidRPr="005831A5" w:rsidRDefault="00232D2E" w:rsidP="00232D2E">
      <w:pPr>
        <w:spacing w:after="0"/>
        <w:jc w:val="both"/>
        <w:rPr>
          <w:rFonts w:ascii="Calibri" w:eastAsia="Calibri" w:hAnsi="Calibri" w:cs="Times New Roman"/>
        </w:rPr>
      </w:pPr>
      <w:bookmarkStart w:id="1" w:name="FlowModel"/>
      <w:r w:rsidRPr="006266FC">
        <w:rPr>
          <w:rFonts w:ascii="Calibri" w:eastAsia="Calibri" w:hAnsi="Calibri" w:cs="Times New Roman"/>
          <w:strike/>
          <w:noProof/>
          <w:highlight w:val="yellow"/>
        </w:rPr>
        <w:drawing>
          <wp:inline distT="0" distB="0" distL="0" distR="0" wp14:anchorId="4B6DD79B" wp14:editId="1515ED78">
            <wp:extent cx="6857365" cy="5509260"/>
            <wp:effectExtent l="0" t="0" r="63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9510" cy="5510983"/>
                    </a:xfrm>
                    <a:prstGeom prst="rect">
                      <a:avLst/>
                    </a:prstGeom>
                    <a:noFill/>
                    <a:ln>
                      <a:noFill/>
                    </a:ln>
                  </pic:spPr>
                </pic:pic>
              </a:graphicData>
            </a:graphic>
          </wp:inline>
        </w:drawing>
      </w:r>
      <w:bookmarkEnd w:id="1"/>
    </w:p>
    <w:p w14:paraId="35480EE3" w14:textId="77777777" w:rsidR="00232D2E" w:rsidRDefault="00232D2E" w:rsidP="00747DE9"/>
    <w:p w14:paraId="22A94981" w14:textId="5A2FC082" w:rsidR="00232D2E" w:rsidRPr="00D10639" w:rsidRDefault="00D10639" w:rsidP="005C1665">
      <w:pPr>
        <w:keepNext/>
        <w:keepLines/>
        <w:numPr>
          <w:ilvl w:val="1"/>
          <w:numId w:val="0"/>
        </w:numPr>
        <w:spacing w:after="0"/>
        <w:outlineLvl w:val="1"/>
        <w:rPr>
          <w:rFonts w:eastAsia="Times New Roman" w:cs="Times New Roman"/>
          <w:b/>
          <w:bCs/>
          <w:caps/>
          <w:sz w:val="24"/>
          <w:szCs w:val="24"/>
          <w:u w:val="single"/>
        </w:rPr>
      </w:pPr>
      <w:bookmarkStart w:id="2" w:name="EvidenceFfT"/>
      <w:bookmarkStart w:id="3" w:name="EvidenceFfTPrin"/>
      <w:r>
        <w:rPr>
          <w:rFonts w:eastAsia="Times New Roman" w:cs="Times New Roman"/>
          <w:b/>
          <w:bCs/>
          <w:caps/>
          <w:sz w:val="24"/>
          <w:szCs w:val="24"/>
          <w:u w:val="single"/>
        </w:rPr>
        <w:lastRenderedPageBreak/>
        <w:t>Sources</w:t>
      </w:r>
      <w:r w:rsidR="00232D2E" w:rsidRPr="00D10639">
        <w:rPr>
          <w:rFonts w:eastAsia="Times New Roman" w:cs="Times New Roman"/>
          <w:b/>
          <w:bCs/>
          <w:caps/>
          <w:sz w:val="24"/>
          <w:szCs w:val="24"/>
          <w:u w:val="single"/>
        </w:rPr>
        <w:t xml:space="preserve"> of evidence/Framework for Teaching Alignment</w:t>
      </w:r>
      <w:bookmarkEnd w:id="2"/>
      <w:bookmarkEnd w:id="3"/>
    </w:p>
    <w:p w14:paraId="1999A76D" w14:textId="77777777" w:rsidR="00D10639" w:rsidRPr="005C1665" w:rsidRDefault="00D10639" w:rsidP="005C1665">
      <w:pPr>
        <w:keepNext/>
        <w:keepLines/>
        <w:numPr>
          <w:ilvl w:val="1"/>
          <w:numId w:val="0"/>
        </w:numPr>
        <w:spacing w:after="0"/>
        <w:outlineLvl w:val="1"/>
        <w:rPr>
          <w:rFonts w:eastAsia="Times New Roman" w:cs="Times New Roman"/>
          <w:bCs/>
          <w:caps/>
        </w:rPr>
      </w:pPr>
    </w:p>
    <w:tbl>
      <w:tblPr>
        <w:tblW w:w="4817" w:type="pct"/>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894"/>
        <w:gridCol w:w="492"/>
        <w:gridCol w:w="473"/>
        <w:gridCol w:w="361"/>
        <w:gridCol w:w="361"/>
        <w:gridCol w:w="361"/>
        <w:gridCol w:w="338"/>
        <w:gridCol w:w="336"/>
        <w:gridCol w:w="336"/>
        <w:gridCol w:w="332"/>
        <w:gridCol w:w="336"/>
        <w:gridCol w:w="338"/>
        <w:gridCol w:w="336"/>
        <w:gridCol w:w="336"/>
        <w:gridCol w:w="336"/>
        <w:gridCol w:w="336"/>
        <w:gridCol w:w="340"/>
        <w:gridCol w:w="321"/>
        <w:gridCol w:w="17"/>
        <w:gridCol w:w="336"/>
        <w:gridCol w:w="15"/>
        <w:gridCol w:w="316"/>
        <w:gridCol w:w="8"/>
        <w:gridCol w:w="314"/>
        <w:gridCol w:w="23"/>
        <w:gridCol w:w="336"/>
        <w:gridCol w:w="9"/>
        <w:gridCol w:w="408"/>
      </w:tblGrid>
      <w:tr w:rsidR="00232D2E" w:rsidRPr="00FA67A2" w14:paraId="3BD110F6" w14:textId="77777777" w:rsidTr="004A024D">
        <w:trPr>
          <w:trHeight w:val="518"/>
        </w:trPr>
        <w:tc>
          <w:tcPr>
            <w:tcW w:w="344" w:type="pct"/>
            <w:vMerge w:val="restart"/>
            <w:shd w:val="clear" w:color="auto" w:fill="auto"/>
            <w:textDirection w:val="btLr"/>
            <w:vAlign w:val="center"/>
          </w:tcPr>
          <w:p w14:paraId="5375B1D4"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FRAMEWORK for TEACHING (FfT)</w:t>
            </w:r>
          </w:p>
        </w:tc>
        <w:tc>
          <w:tcPr>
            <w:tcW w:w="476" w:type="pct"/>
            <w:shd w:val="clear" w:color="auto" w:fill="auto"/>
            <w:vAlign w:val="center"/>
          </w:tcPr>
          <w:p w14:paraId="6533F54B"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Domain</w:t>
            </w:r>
          </w:p>
        </w:tc>
        <w:tc>
          <w:tcPr>
            <w:tcW w:w="1268" w:type="pct"/>
            <w:gridSpan w:val="6"/>
            <w:shd w:val="clear" w:color="auto" w:fill="auto"/>
            <w:vAlign w:val="center"/>
          </w:tcPr>
          <w:p w14:paraId="155631F0"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Planning &amp; Preparation</w:t>
            </w:r>
          </w:p>
        </w:tc>
        <w:tc>
          <w:tcPr>
            <w:tcW w:w="892" w:type="pct"/>
            <w:gridSpan w:val="5"/>
            <w:shd w:val="clear" w:color="auto" w:fill="auto"/>
            <w:vAlign w:val="center"/>
          </w:tcPr>
          <w:p w14:paraId="26C6890C"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Classroom Environment</w:t>
            </w:r>
          </w:p>
        </w:tc>
        <w:tc>
          <w:tcPr>
            <w:tcW w:w="895" w:type="pct"/>
            <w:gridSpan w:val="5"/>
            <w:shd w:val="clear" w:color="auto" w:fill="auto"/>
            <w:vAlign w:val="center"/>
          </w:tcPr>
          <w:p w14:paraId="2984686E"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Instruction</w:t>
            </w:r>
          </w:p>
        </w:tc>
        <w:tc>
          <w:tcPr>
            <w:tcW w:w="1125" w:type="pct"/>
            <w:gridSpan w:val="11"/>
            <w:shd w:val="clear" w:color="auto" w:fill="auto"/>
            <w:vAlign w:val="center"/>
          </w:tcPr>
          <w:p w14:paraId="57A6F9FC"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Professional Responsibilities</w:t>
            </w:r>
          </w:p>
        </w:tc>
      </w:tr>
      <w:tr w:rsidR="00232D2E" w:rsidRPr="00FA67A2" w14:paraId="4C9692B1" w14:textId="77777777" w:rsidTr="004A024D">
        <w:trPr>
          <w:cantSplit/>
          <w:trHeight w:val="4303"/>
        </w:trPr>
        <w:tc>
          <w:tcPr>
            <w:tcW w:w="344" w:type="pct"/>
            <w:vMerge/>
            <w:shd w:val="clear" w:color="auto" w:fill="auto"/>
          </w:tcPr>
          <w:p w14:paraId="5E849418" w14:textId="77777777" w:rsidR="00232D2E" w:rsidRPr="00FA67A2" w:rsidRDefault="00232D2E" w:rsidP="00232D2E">
            <w:pPr>
              <w:spacing w:after="0"/>
              <w:jc w:val="right"/>
              <w:rPr>
                <w:rFonts w:ascii="Calibri" w:eastAsia="Calibri" w:hAnsi="Calibri" w:cs="Calibri"/>
                <w:sz w:val="20"/>
                <w:szCs w:val="20"/>
              </w:rPr>
            </w:pPr>
          </w:p>
        </w:tc>
        <w:tc>
          <w:tcPr>
            <w:tcW w:w="476" w:type="pct"/>
            <w:tcBorders>
              <w:bottom w:val="single" w:sz="6" w:space="0" w:color="auto"/>
            </w:tcBorders>
            <w:shd w:val="clear" w:color="auto" w:fill="auto"/>
            <w:vAlign w:val="center"/>
          </w:tcPr>
          <w:p w14:paraId="1F3237AF"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Component</w:t>
            </w:r>
          </w:p>
        </w:tc>
        <w:tc>
          <w:tcPr>
            <w:tcW w:w="262" w:type="pct"/>
            <w:tcBorders>
              <w:bottom w:val="double" w:sz="4" w:space="0" w:color="auto"/>
            </w:tcBorders>
            <w:shd w:val="clear" w:color="auto" w:fill="auto"/>
            <w:textDirection w:val="btLr"/>
            <w:vAlign w:val="center"/>
          </w:tcPr>
          <w:p w14:paraId="648EFBAE"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1a -Knowledge of content/pedagogy</w:t>
            </w:r>
          </w:p>
        </w:tc>
        <w:tc>
          <w:tcPr>
            <w:tcW w:w="252" w:type="pct"/>
            <w:tcBorders>
              <w:bottom w:val="double" w:sz="4" w:space="0" w:color="auto"/>
            </w:tcBorders>
            <w:shd w:val="clear" w:color="auto" w:fill="auto"/>
            <w:textDirection w:val="btLr"/>
            <w:vAlign w:val="center"/>
          </w:tcPr>
          <w:p w14:paraId="5C5A2A82"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1b-Demonstrate knowledge of students</w:t>
            </w:r>
          </w:p>
        </w:tc>
        <w:tc>
          <w:tcPr>
            <w:tcW w:w="192" w:type="pct"/>
            <w:tcBorders>
              <w:bottom w:val="double" w:sz="4" w:space="0" w:color="auto"/>
            </w:tcBorders>
            <w:shd w:val="clear" w:color="auto" w:fill="auto"/>
            <w:textDirection w:val="btLr"/>
            <w:vAlign w:val="center"/>
          </w:tcPr>
          <w:p w14:paraId="0A1DB77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1c- Setting  Instructional Outcomes</w:t>
            </w:r>
          </w:p>
        </w:tc>
        <w:tc>
          <w:tcPr>
            <w:tcW w:w="192" w:type="pct"/>
            <w:tcBorders>
              <w:bottom w:val="double" w:sz="4" w:space="0" w:color="auto"/>
            </w:tcBorders>
            <w:shd w:val="clear" w:color="auto" w:fill="auto"/>
            <w:textDirection w:val="btLr"/>
            <w:vAlign w:val="center"/>
          </w:tcPr>
          <w:p w14:paraId="311300F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1d-Demonstrates  knowledge of resources</w:t>
            </w:r>
          </w:p>
        </w:tc>
        <w:tc>
          <w:tcPr>
            <w:tcW w:w="192" w:type="pct"/>
            <w:tcBorders>
              <w:bottom w:val="double" w:sz="4" w:space="0" w:color="auto"/>
            </w:tcBorders>
            <w:shd w:val="clear" w:color="auto" w:fill="auto"/>
            <w:textDirection w:val="btLr"/>
            <w:vAlign w:val="center"/>
          </w:tcPr>
          <w:p w14:paraId="411966F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1e-Designing Coherent Instruction</w:t>
            </w:r>
          </w:p>
        </w:tc>
        <w:tc>
          <w:tcPr>
            <w:tcW w:w="180" w:type="pct"/>
            <w:tcBorders>
              <w:bottom w:val="double" w:sz="4" w:space="0" w:color="auto"/>
            </w:tcBorders>
            <w:shd w:val="clear" w:color="auto" w:fill="auto"/>
            <w:textDirection w:val="btLr"/>
            <w:vAlign w:val="center"/>
          </w:tcPr>
          <w:p w14:paraId="0690CE88"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1f- Designing Student Assessment</w:t>
            </w:r>
          </w:p>
        </w:tc>
        <w:tc>
          <w:tcPr>
            <w:tcW w:w="179" w:type="pct"/>
            <w:tcBorders>
              <w:bottom w:val="double" w:sz="4" w:space="0" w:color="auto"/>
            </w:tcBorders>
            <w:shd w:val="clear" w:color="auto" w:fill="auto"/>
            <w:textDirection w:val="btLr"/>
            <w:vAlign w:val="center"/>
          </w:tcPr>
          <w:p w14:paraId="7C4FE9F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2a-Creating Env. of Respect &amp; Rapport</w:t>
            </w:r>
          </w:p>
        </w:tc>
        <w:tc>
          <w:tcPr>
            <w:tcW w:w="179" w:type="pct"/>
            <w:tcBorders>
              <w:bottom w:val="double" w:sz="4" w:space="0" w:color="auto"/>
            </w:tcBorders>
            <w:shd w:val="clear" w:color="auto" w:fill="auto"/>
            <w:textDirection w:val="btLr"/>
            <w:vAlign w:val="center"/>
          </w:tcPr>
          <w:p w14:paraId="20D03354"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2b-Establish Culture of Learning</w:t>
            </w:r>
          </w:p>
        </w:tc>
        <w:tc>
          <w:tcPr>
            <w:tcW w:w="177" w:type="pct"/>
            <w:tcBorders>
              <w:bottom w:val="double" w:sz="4" w:space="0" w:color="auto"/>
            </w:tcBorders>
            <w:shd w:val="clear" w:color="auto" w:fill="auto"/>
            <w:textDirection w:val="btLr"/>
            <w:vAlign w:val="center"/>
          </w:tcPr>
          <w:p w14:paraId="6E4DDBC7"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2c-Maintaing Classroom Procedures</w:t>
            </w:r>
          </w:p>
        </w:tc>
        <w:tc>
          <w:tcPr>
            <w:tcW w:w="179" w:type="pct"/>
            <w:tcBorders>
              <w:bottom w:val="double" w:sz="4" w:space="0" w:color="auto"/>
            </w:tcBorders>
            <w:shd w:val="clear" w:color="auto" w:fill="auto"/>
            <w:textDirection w:val="btLr"/>
            <w:vAlign w:val="center"/>
          </w:tcPr>
          <w:p w14:paraId="3BF55F53"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2d-Managing Student Behavior</w:t>
            </w:r>
          </w:p>
        </w:tc>
        <w:tc>
          <w:tcPr>
            <w:tcW w:w="180" w:type="pct"/>
            <w:tcBorders>
              <w:bottom w:val="double" w:sz="4" w:space="0" w:color="auto"/>
            </w:tcBorders>
            <w:shd w:val="clear" w:color="auto" w:fill="auto"/>
            <w:textDirection w:val="btLr"/>
            <w:vAlign w:val="center"/>
          </w:tcPr>
          <w:p w14:paraId="4F56BAB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2e-Organizing Physical Space</w:t>
            </w:r>
          </w:p>
        </w:tc>
        <w:tc>
          <w:tcPr>
            <w:tcW w:w="179" w:type="pct"/>
            <w:tcBorders>
              <w:bottom w:val="double" w:sz="4" w:space="0" w:color="auto"/>
            </w:tcBorders>
            <w:shd w:val="clear" w:color="auto" w:fill="auto"/>
            <w:textDirection w:val="btLr"/>
            <w:vAlign w:val="center"/>
          </w:tcPr>
          <w:p w14:paraId="4D459D8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3a-Communicating with Students</w:t>
            </w:r>
          </w:p>
        </w:tc>
        <w:tc>
          <w:tcPr>
            <w:tcW w:w="179" w:type="pct"/>
            <w:tcBorders>
              <w:bottom w:val="double" w:sz="4" w:space="0" w:color="auto"/>
            </w:tcBorders>
            <w:shd w:val="clear" w:color="auto" w:fill="auto"/>
            <w:textDirection w:val="btLr"/>
            <w:vAlign w:val="center"/>
          </w:tcPr>
          <w:p w14:paraId="02B818FC"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3b-Questioning &amp; Discussion Techniques</w:t>
            </w:r>
          </w:p>
        </w:tc>
        <w:tc>
          <w:tcPr>
            <w:tcW w:w="179" w:type="pct"/>
            <w:tcBorders>
              <w:bottom w:val="double" w:sz="4" w:space="0" w:color="auto"/>
            </w:tcBorders>
            <w:shd w:val="clear" w:color="auto" w:fill="auto"/>
            <w:textDirection w:val="btLr"/>
            <w:vAlign w:val="center"/>
          </w:tcPr>
          <w:p w14:paraId="6BA33B1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3c-Engaging Students in Learning</w:t>
            </w:r>
          </w:p>
        </w:tc>
        <w:tc>
          <w:tcPr>
            <w:tcW w:w="179" w:type="pct"/>
            <w:tcBorders>
              <w:bottom w:val="double" w:sz="4" w:space="0" w:color="auto"/>
            </w:tcBorders>
            <w:shd w:val="clear" w:color="auto" w:fill="auto"/>
            <w:textDirection w:val="btLr"/>
            <w:vAlign w:val="center"/>
          </w:tcPr>
          <w:p w14:paraId="701E9608"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3d-Using Assessment in Learning</w:t>
            </w:r>
          </w:p>
        </w:tc>
        <w:tc>
          <w:tcPr>
            <w:tcW w:w="181" w:type="pct"/>
            <w:tcBorders>
              <w:bottom w:val="double" w:sz="4" w:space="0" w:color="auto"/>
            </w:tcBorders>
            <w:shd w:val="clear" w:color="auto" w:fill="auto"/>
            <w:textDirection w:val="btLr"/>
            <w:vAlign w:val="center"/>
          </w:tcPr>
          <w:p w14:paraId="606E95FC"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3e-Demonstrating Flexibility &amp; Responsive</w:t>
            </w:r>
          </w:p>
        </w:tc>
        <w:tc>
          <w:tcPr>
            <w:tcW w:w="180" w:type="pct"/>
            <w:gridSpan w:val="2"/>
            <w:tcBorders>
              <w:bottom w:val="double" w:sz="4" w:space="0" w:color="auto"/>
            </w:tcBorders>
            <w:shd w:val="clear" w:color="auto" w:fill="auto"/>
            <w:textDirection w:val="btLr"/>
            <w:vAlign w:val="center"/>
          </w:tcPr>
          <w:p w14:paraId="0D7CBFB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4a-Reflecting On Teaching</w:t>
            </w:r>
          </w:p>
        </w:tc>
        <w:tc>
          <w:tcPr>
            <w:tcW w:w="179" w:type="pct"/>
            <w:tcBorders>
              <w:bottom w:val="double" w:sz="4" w:space="0" w:color="auto"/>
            </w:tcBorders>
            <w:shd w:val="clear" w:color="auto" w:fill="auto"/>
            <w:textDirection w:val="btLr"/>
            <w:vAlign w:val="center"/>
          </w:tcPr>
          <w:p w14:paraId="05D46B5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4b-Maintaining Accurate Records</w:t>
            </w:r>
          </w:p>
        </w:tc>
        <w:tc>
          <w:tcPr>
            <w:tcW w:w="180" w:type="pct"/>
            <w:gridSpan w:val="3"/>
            <w:tcBorders>
              <w:bottom w:val="double" w:sz="4" w:space="0" w:color="auto"/>
            </w:tcBorders>
            <w:shd w:val="clear" w:color="auto" w:fill="auto"/>
            <w:textDirection w:val="btLr"/>
            <w:vAlign w:val="center"/>
          </w:tcPr>
          <w:p w14:paraId="412591A3"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4c-Communicating With Families</w:t>
            </w:r>
          </w:p>
        </w:tc>
        <w:tc>
          <w:tcPr>
            <w:tcW w:w="179" w:type="pct"/>
            <w:gridSpan w:val="2"/>
            <w:tcBorders>
              <w:bottom w:val="double" w:sz="4" w:space="0" w:color="auto"/>
            </w:tcBorders>
            <w:shd w:val="clear" w:color="auto" w:fill="auto"/>
            <w:textDirection w:val="btLr"/>
            <w:vAlign w:val="center"/>
          </w:tcPr>
          <w:p w14:paraId="5950EF2F"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4d-Participating in Profess. Learning Comm.</w:t>
            </w:r>
          </w:p>
        </w:tc>
        <w:tc>
          <w:tcPr>
            <w:tcW w:w="179" w:type="pct"/>
            <w:tcBorders>
              <w:bottom w:val="double" w:sz="4" w:space="0" w:color="auto"/>
            </w:tcBorders>
            <w:shd w:val="clear" w:color="auto" w:fill="auto"/>
            <w:textDirection w:val="btLr"/>
            <w:vAlign w:val="center"/>
          </w:tcPr>
          <w:p w14:paraId="10F4B72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4e-Growing &amp; Developing Professionally</w:t>
            </w:r>
          </w:p>
        </w:tc>
        <w:tc>
          <w:tcPr>
            <w:tcW w:w="229" w:type="pct"/>
            <w:gridSpan w:val="2"/>
            <w:tcBorders>
              <w:bottom w:val="double" w:sz="4" w:space="0" w:color="auto"/>
            </w:tcBorders>
            <w:shd w:val="clear" w:color="auto" w:fill="auto"/>
            <w:textDirection w:val="btLr"/>
            <w:vAlign w:val="center"/>
          </w:tcPr>
          <w:p w14:paraId="17239EFA"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4f-Showing Professionalism</w:t>
            </w:r>
          </w:p>
        </w:tc>
      </w:tr>
      <w:tr w:rsidR="00232D2E" w:rsidRPr="00FA67A2" w14:paraId="4D0D78FF" w14:textId="77777777" w:rsidTr="004A024D">
        <w:trPr>
          <w:cantSplit/>
          <w:trHeight w:val="699"/>
        </w:trPr>
        <w:tc>
          <w:tcPr>
            <w:tcW w:w="344" w:type="pct"/>
            <w:vMerge w:val="restart"/>
            <w:shd w:val="clear" w:color="auto" w:fill="auto"/>
            <w:textDirection w:val="btLr"/>
          </w:tcPr>
          <w:p w14:paraId="4786812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 xml:space="preserve">SOURCES OF EVIDENCE </w:t>
            </w:r>
          </w:p>
          <w:p w14:paraId="0E15310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To Inform Professional Practice</w:t>
            </w:r>
          </w:p>
        </w:tc>
        <w:tc>
          <w:tcPr>
            <w:tcW w:w="476" w:type="pct"/>
            <w:tcBorders>
              <w:top w:val="single" w:sz="6" w:space="0" w:color="auto"/>
              <w:bottom w:val="single" w:sz="6" w:space="0" w:color="auto"/>
              <w:right w:val="double" w:sz="4" w:space="0" w:color="auto"/>
            </w:tcBorders>
            <w:shd w:val="clear" w:color="auto" w:fill="FFFFFF"/>
            <w:vAlign w:val="center"/>
          </w:tcPr>
          <w:p w14:paraId="5E077392"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Supervisor Observation</w:t>
            </w:r>
          </w:p>
        </w:tc>
        <w:tc>
          <w:tcPr>
            <w:tcW w:w="1268" w:type="pct"/>
            <w:gridSpan w:val="6"/>
            <w:tcBorders>
              <w:top w:val="double" w:sz="4" w:space="0" w:color="auto"/>
              <w:left w:val="double" w:sz="4" w:space="0" w:color="auto"/>
            </w:tcBorders>
            <w:shd w:val="clear" w:color="auto" w:fill="FBD4B4"/>
            <w:vAlign w:val="center"/>
          </w:tcPr>
          <w:p w14:paraId="5EE99C8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Evidence</w:t>
            </w:r>
          </w:p>
          <w:p w14:paraId="4327B85F" w14:textId="77777777" w:rsidR="00232D2E" w:rsidRPr="00FA67A2" w:rsidRDefault="00232D2E" w:rsidP="00232D2E">
            <w:pPr>
              <w:spacing w:after="0"/>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c>
          <w:tcPr>
            <w:tcW w:w="1788" w:type="pct"/>
            <w:gridSpan w:val="10"/>
            <w:tcBorders>
              <w:top w:val="double" w:sz="4" w:space="0" w:color="auto"/>
              <w:left w:val="double" w:sz="4" w:space="0" w:color="auto"/>
            </w:tcBorders>
            <w:shd w:val="clear" w:color="auto" w:fill="C6D9F1"/>
            <w:vAlign w:val="center"/>
          </w:tcPr>
          <w:p w14:paraId="65D8E49C"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 xml:space="preserve">Observation </w:t>
            </w:r>
          </w:p>
        </w:tc>
        <w:tc>
          <w:tcPr>
            <w:tcW w:w="1125" w:type="pct"/>
            <w:gridSpan w:val="11"/>
            <w:tcBorders>
              <w:top w:val="double" w:sz="4" w:space="0" w:color="auto"/>
              <w:left w:val="double" w:sz="4" w:space="0" w:color="auto"/>
            </w:tcBorders>
            <w:shd w:val="clear" w:color="auto" w:fill="FBD4B4"/>
            <w:vAlign w:val="center"/>
          </w:tcPr>
          <w:p w14:paraId="4CC7152E"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Evidence</w:t>
            </w:r>
          </w:p>
          <w:p w14:paraId="0C845DC1" w14:textId="77777777" w:rsidR="00232D2E" w:rsidRPr="00FA67A2" w:rsidRDefault="00232D2E" w:rsidP="00232D2E">
            <w:pPr>
              <w:spacing w:after="0"/>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r>
      <w:tr w:rsidR="00232D2E" w:rsidRPr="00FA67A2" w14:paraId="13A4BD19" w14:textId="77777777" w:rsidTr="004A024D">
        <w:trPr>
          <w:cantSplit/>
          <w:trHeight w:val="785"/>
        </w:trPr>
        <w:tc>
          <w:tcPr>
            <w:tcW w:w="344" w:type="pct"/>
            <w:vMerge/>
            <w:shd w:val="clear" w:color="auto" w:fill="548DD4"/>
          </w:tcPr>
          <w:p w14:paraId="18E7BE35"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right w:val="double" w:sz="4" w:space="0" w:color="auto"/>
            </w:tcBorders>
            <w:shd w:val="clear" w:color="auto" w:fill="FFFFFF"/>
            <w:vAlign w:val="center"/>
          </w:tcPr>
          <w:p w14:paraId="0D78BC7E"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Student Voice</w:t>
            </w:r>
          </w:p>
          <w:p w14:paraId="6BE3DAF4" w14:textId="77777777" w:rsidR="00232D2E" w:rsidRPr="004A024D" w:rsidRDefault="00232D2E" w:rsidP="00232D2E">
            <w:pPr>
              <w:spacing w:after="0"/>
              <w:jc w:val="center"/>
              <w:rPr>
                <w:rFonts w:ascii="Calibri" w:eastAsia="Calibri" w:hAnsi="Calibri" w:cs="Calibri"/>
                <w:b/>
                <w:sz w:val="12"/>
                <w:szCs w:val="12"/>
              </w:rPr>
            </w:pPr>
          </w:p>
        </w:tc>
        <w:tc>
          <w:tcPr>
            <w:tcW w:w="262" w:type="pct"/>
            <w:tcBorders>
              <w:left w:val="double" w:sz="4" w:space="0" w:color="auto"/>
            </w:tcBorders>
            <w:shd w:val="clear" w:color="auto" w:fill="auto"/>
            <w:vAlign w:val="center"/>
          </w:tcPr>
          <w:p w14:paraId="1F53B0CA" w14:textId="77777777" w:rsidR="00232D2E" w:rsidRPr="00FA67A2" w:rsidRDefault="00232D2E" w:rsidP="00232D2E">
            <w:pPr>
              <w:spacing w:after="0"/>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14:paraId="68B1E975"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0C561090"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5CC61CBB"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37492985" w14:textId="77777777" w:rsidR="00232D2E" w:rsidRPr="00FA67A2" w:rsidRDefault="00232D2E" w:rsidP="00232D2E">
            <w:pPr>
              <w:spacing w:after="0"/>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14:paraId="0CCAA943" w14:textId="77777777" w:rsidR="00232D2E" w:rsidRPr="00FA67A2" w:rsidRDefault="00232D2E" w:rsidP="00232D2E">
            <w:pPr>
              <w:spacing w:after="0"/>
              <w:jc w:val="center"/>
              <w:rPr>
                <w:rFonts w:ascii="Calibri" w:eastAsia="Calibri" w:hAnsi="Calibri" w:cs="Calibri"/>
                <w:sz w:val="20"/>
                <w:szCs w:val="20"/>
              </w:rPr>
            </w:pPr>
          </w:p>
        </w:tc>
        <w:tc>
          <w:tcPr>
            <w:tcW w:w="1788" w:type="pct"/>
            <w:gridSpan w:val="10"/>
            <w:tcBorders>
              <w:left w:val="double" w:sz="4" w:space="0" w:color="auto"/>
            </w:tcBorders>
            <w:shd w:val="clear" w:color="auto" w:fill="C6D9F1"/>
            <w:vAlign w:val="center"/>
          </w:tcPr>
          <w:p w14:paraId="55CC2FE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Kentucky Student Voice Survey</w:t>
            </w:r>
          </w:p>
        </w:tc>
        <w:tc>
          <w:tcPr>
            <w:tcW w:w="171" w:type="pct"/>
            <w:tcBorders>
              <w:left w:val="double" w:sz="4" w:space="0" w:color="auto"/>
            </w:tcBorders>
            <w:shd w:val="clear" w:color="auto" w:fill="auto"/>
            <w:vAlign w:val="center"/>
          </w:tcPr>
          <w:p w14:paraId="155786F8"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59E192D6" w14:textId="77777777" w:rsidR="00232D2E" w:rsidRPr="00FA67A2" w:rsidRDefault="00232D2E" w:rsidP="00232D2E">
            <w:pPr>
              <w:spacing w:after="0"/>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14:paraId="3DCB052B" w14:textId="77777777" w:rsidR="00232D2E" w:rsidRPr="00FA67A2" w:rsidRDefault="00232D2E" w:rsidP="00232D2E">
            <w:pPr>
              <w:spacing w:after="0"/>
              <w:jc w:val="center"/>
              <w:rPr>
                <w:rFonts w:ascii="Calibri" w:eastAsia="Calibri" w:hAnsi="Calibri" w:cs="Calibri"/>
                <w:sz w:val="20"/>
                <w:szCs w:val="20"/>
              </w:rPr>
            </w:pPr>
          </w:p>
        </w:tc>
        <w:tc>
          <w:tcPr>
            <w:tcW w:w="171" w:type="pct"/>
            <w:gridSpan w:val="2"/>
            <w:tcBorders>
              <w:left w:val="double" w:sz="4" w:space="0" w:color="auto"/>
            </w:tcBorders>
            <w:shd w:val="clear" w:color="auto" w:fill="auto"/>
            <w:vAlign w:val="center"/>
          </w:tcPr>
          <w:p w14:paraId="30920BE7"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6DDF691E" w14:textId="77777777" w:rsidR="00232D2E" w:rsidRPr="00FA67A2" w:rsidRDefault="00232D2E" w:rsidP="00232D2E">
            <w:pPr>
              <w:spacing w:after="0"/>
              <w:jc w:val="center"/>
              <w:rPr>
                <w:rFonts w:ascii="Calibri" w:eastAsia="Calibri" w:hAnsi="Calibri" w:cs="Calibri"/>
                <w:sz w:val="20"/>
                <w:szCs w:val="20"/>
              </w:rPr>
            </w:pPr>
          </w:p>
        </w:tc>
        <w:tc>
          <w:tcPr>
            <w:tcW w:w="223" w:type="pct"/>
            <w:tcBorders>
              <w:left w:val="double" w:sz="4" w:space="0" w:color="auto"/>
            </w:tcBorders>
            <w:shd w:val="clear" w:color="auto" w:fill="auto"/>
            <w:vAlign w:val="center"/>
          </w:tcPr>
          <w:p w14:paraId="2ED099B0" w14:textId="77777777" w:rsidR="00232D2E" w:rsidRPr="00FA67A2" w:rsidRDefault="00232D2E" w:rsidP="00232D2E">
            <w:pPr>
              <w:spacing w:after="0"/>
              <w:jc w:val="center"/>
              <w:rPr>
                <w:rFonts w:ascii="Calibri" w:eastAsia="Calibri" w:hAnsi="Calibri" w:cs="Calibri"/>
                <w:sz w:val="20"/>
                <w:szCs w:val="20"/>
              </w:rPr>
            </w:pPr>
          </w:p>
        </w:tc>
      </w:tr>
      <w:tr w:rsidR="00232D2E" w:rsidRPr="00FA67A2" w14:paraId="412CA514" w14:textId="77777777" w:rsidTr="004A024D">
        <w:trPr>
          <w:cantSplit/>
          <w:trHeight w:val="630"/>
        </w:trPr>
        <w:tc>
          <w:tcPr>
            <w:tcW w:w="344" w:type="pct"/>
            <w:vMerge/>
            <w:shd w:val="clear" w:color="auto" w:fill="auto"/>
          </w:tcPr>
          <w:p w14:paraId="31F7187D"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single" w:sz="6" w:space="0" w:color="auto"/>
              <w:right w:val="double" w:sz="4" w:space="0" w:color="auto"/>
            </w:tcBorders>
            <w:shd w:val="clear" w:color="auto" w:fill="FFFFFF"/>
            <w:vAlign w:val="center"/>
          </w:tcPr>
          <w:p w14:paraId="6F7333EC"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Professional Growth</w:t>
            </w:r>
          </w:p>
        </w:tc>
        <w:tc>
          <w:tcPr>
            <w:tcW w:w="4180" w:type="pct"/>
            <w:gridSpan w:val="27"/>
            <w:vMerge w:val="restart"/>
            <w:tcBorders>
              <w:left w:val="double" w:sz="4" w:space="0" w:color="auto"/>
            </w:tcBorders>
            <w:shd w:val="clear" w:color="auto" w:fill="C6D9F1"/>
            <w:vAlign w:val="center"/>
          </w:tcPr>
          <w:p w14:paraId="319BCDA3"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Professional Growth Planning and Self Reflection</w:t>
            </w:r>
          </w:p>
        </w:tc>
      </w:tr>
      <w:tr w:rsidR="00232D2E" w:rsidRPr="00FA67A2" w14:paraId="5DB3DF4A" w14:textId="77777777" w:rsidTr="004A024D">
        <w:trPr>
          <w:cantSplit/>
          <w:trHeight w:val="255"/>
        </w:trPr>
        <w:tc>
          <w:tcPr>
            <w:tcW w:w="344" w:type="pct"/>
            <w:vMerge/>
            <w:shd w:val="clear" w:color="auto" w:fill="5F497A"/>
          </w:tcPr>
          <w:p w14:paraId="68C5D950"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single" w:sz="6" w:space="0" w:color="auto"/>
              <w:right w:val="double" w:sz="4" w:space="0" w:color="auto"/>
            </w:tcBorders>
            <w:shd w:val="clear" w:color="auto" w:fill="FFFFFF"/>
            <w:vAlign w:val="center"/>
          </w:tcPr>
          <w:p w14:paraId="092EC53B"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Self-Reflection</w:t>
            </w:r>
          </w:p>
        </w:tc>
        <w:tc>
          <w:tcPr>
            <w:tcW w:w="4180" w:type="pct"/>
            <w:gridSpan w:val="27"/>
            <w:vMerge/>
            <w:tcBorders>
              <w:left w:val="double" w:sz="4" w:space="0" w:color="auto"/>
            </w:tcBorders>
            <w:shd w:val="clear" w:color="auto" w:fill="C6D9F1"/>
            <w:vAlign w:val="center"/>
          </w:tcPr>
          <w:p w14:paraId="625122E0" w14:textId="77777777" w:rsidR="00232D2E" w:rsidRPr="00FA67A2" w:rsidRDefault="00232D2E" w:rsidP="00232D2E">
            <w:pPr>
              <w:spacing w:after="0"/>
              <w:jc w:val="center"/>
              <w:rPr>
                <w:rFonts w:ascii="Calibri" w:eastAsia="Calibri" w:hAnsi="Calibri" w:cs="Calibri"/>
                <w:sz w:val="20"/>
                <w:szCs w:val="20"/>
              </w:rPr>
            </w:pPr>
          </w:p>
        </w:tc>
      </w:tr>
      <w:tr w:rsidR="00232D2E" w:rsidRPr="00FA67A2" w14:paraId="062FF4AF" w14:textId="77777777" w:rsidTr="004A024D">
        <w:trPr>
          <w:cantSplit/>
          <w:trHeight w:val="3567"/>
        </w:trPr>
        <w:tc>
          <w:tcPr>
            <w:tcW w:w="344" w:type="pct"/>
            <w:vMerge/>
            <w:shd w:val="clear" w:color="auto" w:fill="92CDDC"/>
          </w:tcPr>
          <w:p w14:paraId="5889F3A5"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double" w:sz="4" w:space="0" w:color="auto"/>
              <w:right w:val="double" w:sz="4" w:space="0" w:color="auto"/>
            </w:tcBorders>
            <w:shd w:val="clear" w:color="auto" w:fill="FFFFFF"/>
            <w:vAlign w:val="center"/>
          </w:tcPr>
          <w:p w14:paraId="3F54F202"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Peer Observation</w:t>
            </w:r>
          </w:p>
        </w:tc>
        <w:tc>
          <w:tcPr>
            <w:tcW w:w="262" w:type="pct"/>
            <w:tcBorders>
              <w:left w:val="double" w:sz="4" w:space="0" w:color="auto"/>
            </w:tcBorders>
            <w:shd w:val="clear" w:color="auto" w:fill="auto"/>
            <w:vAlign w:val="center"/>
          </w:tcPr>
          <w:p w14:paraId="38D5143D" w14:textId="77777777" w:rsidR="00232D2E" w:rsidRPr="00FA67A2" w:rsidRDefault="00232D2E" w:rsidP="00232D2E">
            <w:pPr>
              <w:spacing w:after="0"/>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14:paraId="61763602"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0F02E05E"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7C66305D"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775A6528" w14:textId="77777777" w:rsidR="00232D2E" w:rsidRPr="00FA67A2" w:rsidRDefault="00232D2E" w:rsidP="00232D2E">
            <w:pPr>
              <w:spacing w:after="0"/>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14:paraId="61E795A8" w14:textId="77777777" w:rsidR="00232D2E" w:rsidRPr="00FA67A2" w:rsidRDefault="00232D2E" w:rsidP="00232D2E">
            <w:pPr>
              <w:spacing w:after="0"/>
              <w:jc w:val="center"/>
              <w:rPr>
                <w:rFonts w:ascii="Calibri" w:eastAsia="Calibri" w:hAnsi="Calibri" w:cs="Calibri"/>
                <w:sz w:val="20"/>
                <w:szCs w:val="20"/>
              </w:rPr>
            </w:pPr>
          </w:p>
        </w:tc>
        <w:tc>
          <w:tcPr>
            <w:tcW w:w="1788" w:type="pct"/>
            <w:gridSpan w:val="10"/>
            <w:tcBorders>
              <w:left w:val="double" w:sz="4" w:space="0" w:color="auto"/>
            </w:tcBorders>
            <w:shd w:val="clear" w:color="auto" w:fill="C6D9F1"/>
            <w:vAlign w:val="center"/>
          </w:tcPr>
          <w:p w14:paraId="0C653E0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Observation</w:t>
            </w:r>
          </w:p>
        </w:tc>
        <w:tc>
          <w:tcPr>
            <w:tcW w:w="171" w:type="pct"/>
            <w:tcBorders>
              <w:left w:val="double" w:sz="4" w:space="0" w:color="auto"/>
            </w:tcBorders>
            <w:shd w:val="clear" w:color="auto" w:fill="auto"/>
            <w:vAlign w:val="center"/>
          </w:tcPr>
          <w:p w14:paraId="230A4168"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5B7BED99" w14:textId="77777777" w:rsidR="00232D2E" w:rsidRPr="00FA67A2" w:rsidRDefault="00232D2E" w:rsidP="00232D2E">
            <w:pPr>
              <w:spacing w:after="0"/>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14:paraId="3C56F6FA" w14:textId="77777777" w:rsidR="00232D2E" w:rsidRPr="00FA67A2" w:rsidRDefault="00232D2E" w:rsidP="00232D2E">
            <w:pPr>
              <w:spacing w:after="0"/>
              <w:jc w:val="center"/>
              <w:rPr>
                <w:rFonts w:ascii="Calibri" w:eastAsia="Calibri" w:hAnsi="Calibri" w:cs="Calibri"/>
                <w:sz w:val="20"/>
                <w:szCs w:val="20"/>
              </w:rPr>
            </w:pPr>
          </w:p>
        </w:tc>
        <w:tc>
          <w:tcPr>
            <w:tcW w:w="171" w:type="pct"/>
            <w:gridSpan w:val="2"/>
            <w:tcBorders>
              <w:left w:val="double" w:sz="4" w:space="0" w:color="auto"/>
            </w:tcBorders>
            <w:shd w:val="clear" w:color="auto" w:fill="auto"/>
            <w:vAlign w:val="center"/>
          </w:tcPr>
          <w:p w14:paraId="6F4D99FA"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0F18FEC3" w14:textId="77777777" w:rsidR="00232D2E" w:rsidRPr="00FA67A2" w:rsidRDefault="00232D2E" w:rsidP="00232D2E">
            <w:pPr>
              <w:spacing w:after="0"/>
              <w:jc w:val="center"/>
              <w:rPr>
                <w:rFonts w:ascii="Calibri" w:eastAsia="Calibri" w:hAnsi="Calibri" w:cs="Calibri"/>
                <w:sz w:val="20"/>
                <w:szCs w:val="20"/>
              </w:rPr>
            </w:pPr>
          </w:p>
        </w:tc>
        <w:tc>
          <w:tcPr>
            <w:tcW w:w="223" w:type="pct"/>
            <w:tcBorders>
              <w:left w:val="double" w:sz="4" w:space="0" w:color="auto"/>
            </w:tcBorders>
            <w:shd w:val="clear" w:color="auto" w:fill="auto"/>
            <w:vAlign w:val="center"/>
          </w:tcPr>
          <w:p w14:paraId="4CF24AE4" w14:textId="77777777" w:rsidR="00232D2E" w:rsidRPr="00FA67A2" w:rsidRDefault="00232D2E" w:rsidP="00232D2E">
            <w:pPr>
              <w:spacing w:after="0"/>
              <w:jc w:val="center"/>
              <w:rPr>
                <w:rFonts w:ascii="Calibri" w:eastAsia="Calibri" w:hAnsi="Calibri" w:cs="Calibri"/>
                <w:sz w:val="20"/>
                <w:szCs w:val="20"/>
              </w:rPr>
            </w:pPr>
          </w:p>
        </w:tc>
      </w:tr>
    </w:tbl>
    <w:p w14:paraId="78CA879B" w14:textId="77777777" w:rsidR="00232D2E" w:rsidRDefault="00232D2E" w:rsidP="00232D2E">
      <w:pPr>
        <w:rPr>
          <w:rFonts w:ascii="Calibri" w:eastAsia="Calibri" w:hAnsi="Calibri" w:cs="Times New Roman"/>
          <w:b/>
          <w:sz w:val="28"/>
          <w:szCs w:val="28"/>
        </w:rPr>
        <w:sectPr w:rsidR="00232D2E" w:rsidSect="00D0255B">
          <w:pgSz w:w="12240" w:h="15840"/>
          <w:pgMar w:top="1440" w:right="1440" w:bottom="1440" w:left="1267" w:header="720" w:footer="288" w:gutter="0"/>
          <w:cols w:space="720"/>
          <w:titlePg/>
          <w:docGrid w:linePitch="360"/>
        </w:sectPr>
      </w:pPr>
    </w:p>
    <w:p w14:paraId="0CC141B1" w14:textId="77777777" w:rsidR="00A506CB" w:rsidRPr="00D10639" w:rsidRDefault="008A30AE" w:rsidP="005C1665">
      <w:pPr>
        <w:rPr>
          <w:b/>
          <w:sz w:val="24"/>
          <w:szCs w:val="24"/>
          <w:u w:val="single"/>
        </w:rPr>
      </w:pPr>
      <w:r w:rsidRPr="00F0608B">
        <w:rPr>
          <w:b/>
          <w:sz w:val="24"/>
          <w:szCs w:val="24"/>
          <w:u w:val="single"/>
        </w:rPr>
        <w:lastRenderedPageBreak/>
        <w:t>PROFESSIONAL PRACTICE</w:t>
      </w:r>
    </w:p>
    <w:p w14:paraId="7D9BBF4D" w14:textId="09EF767A" w:rsidR="00A506CB" w:rsidRPr="00D10639" w:rsidRDefault="00D10639" w:rsidP="00747DE9">
      <w:pPr>
        <w:rPr>
          <w:b/>
          <w:sz w:val="24"/>
          <w:szCs w:val="24"/>
          <w:u w:val="single"/>
        </w:rPr>
      </w:pPr>
      <w:r w:rsidRPr="00F0608B">
        <w:rPr>
          <w:b/>
          <w:sz w:val="24"/>
          <w:szCs w:val="24"/>
          <w:u w:val="single"/>
        </w:rPr>
        <w:t>Professional Growth Planning and Self Reflection</w:t>
      </w:r>
    </w:p>
    <w:p w14:paraId="5B06F4F7" w14:textId="77777777" w:rsidR="0016015D" w:rsidRPr="00C324EC" w:rsidRDefault="005A1FE2" w:rsidP="0016015D">
      <w:pPr>
        <w:rPr>
          <w:sz w:val="18"/>
          <w:szCs w:val="18"/>
        </w:rPr>
      </w:pPr>
      <w:r w:rsidRPr="00C324EC">
        <w:rPr>
          <w:b/>
          <w:sz w:val="18"/>
          <w:szCs w:val="18"/>
        </w:rPr>
        <w:tab/>
      </w:r>
      <w:r w:rsidRPr="00C324EC">
        <w:rPr>
          <w:sz w:val="18"/>
          <w:szCs w:val="18"/>
        </w:rPr>
        <w:t>The Professional Growth Plan will address realistic, focused, and measurable professional goals. The plan will connect data from multiple sources including classroom observation feedback data on student growth and reflection. In collaboration with the administrators, teachers will identify explicit goals which will drive the focus of professional growth activities, support, and on-going reflection.</w:t>
      </w:r>
    </w:p>
    <w:p w14:paraId="34F09BA5" w14:textId="77777777" w:rsidR="004D4849" w:rsidRPr="00C324EC" w:rsidRDefault="005A1FE2" w:rsidP="005C1665">
      <w:pPr>
        <w:ind w:firstLine="720"/>
        <w:contextualSpacing/>
        <w:rPr>
          <w:color w:val="FF0000"/>
          <w:sz w:val="18"/>
          <w:szCs w:val="18"/>
        </w:rPr>
      </w:pPr>
      <w:r w:rsidRPr="00C324EC">
        <w:rPr>
          <w:sz w:val="18"/>
          <w:szCs w:val="18"/>
        </w:rPr>
        <w:t xml:space="preserve">Reflective practice and professional growth planning are iterative processes. </w:t>
      </w:r>
      <w:r w:rsidR="00A20BC4" w:rsidRPr="00C324EC">
        <w:rPr>
          <w:sz w:val="18"/>
          <w:szCs w:val="18"/>
        </w:rPr>
        <w:t>For teachers and other professionals.</w:t>
      </w:r>
    </w:p>
    <w:p w14:paraId="0D8FE2B5" w14:textId="77777777" w:rsidR="005A1FE2" w:rsidRPr="00C324EC" w:rsidRDefault="005A1FE2" w:rsidP="00E034C2">
      <w:pPr>
        <w:rPr>
          <w:sz w:val="18"/>
          <w:szCs w:val="18"/>
        </w:rPr>
      </w:pPr>
      <w:r w:rsidRPr="00C324EC">
        <w:rPr>
          <w:sz w:val="18"/>
          <w:szCs w:val="18"/>
        </w:rPr>
        <w:t xml:space="preserve">The teacher </w:t>
      </w:r>
      <w:r w:rsidR="00A20BC4" w:rsidRPr="00C324EC">
        <w:rPr>
          <w:sz w:val="18"/>
          <w:szCs w:val="18"/>
        </w:rPr>
        <w:t>shall:</w:t>
      </w:r>
    </w:p>
    <w:p w14:paraId="63F90475" w14:textId="77777777" w:rsidR="004D4849" w:rsidRPr="00C324EC" w:rsidRDefault="0016015D" w:rsidP="0016015D">
      <w:pPr>
        <w:pStyle w:val="ListParagraph"/>
        <w:numPr>
          <w:ilvl w:val="0"/>
          <w:numId w:val="3"/>
        </w:numPr>
        <w:rPr>
          <w:sz w:val="18"/>
          <w:szCs w:val="18"/>
        </w:rPr>
      </w:pPr>
      <w:r w:rsidRPr="00C324EC">
        <w:rPr>
          <w:sz w:val="18"/>
          <w:szCs w:val="18"/>
        </w:rPr>
        <w:t xml:space="preserve">Reflect </w:t>
      </w:r>
      <w:r w:rsidR="00E034C2" w:rsidRPr="00C324EC">
        <w:rPr>
          <w:sz w:val="18"/>
          <w:szCs w:val="18"/>
        </w:rPr>
        <w:t>on his/</w:t>
      </w:r>
      <w:r w:rsidRPr="00C324EC">
        <w:rPr>
          <w:sz w:val="18"/>
          <w:szCs w:val="18"/>
        </w:rPr>
        <w:t xml:space="preserve">her current growth needs based on multiple sources of data </w:t>
      </w:r>
      <w:r w:rsidR="003E7FEC" w:rsidRPr="00C324EC">
        <w:rPr>
          <w:sz w:val="18"/>
          <w:szCs w:val="18"/>
        </w:rPr>
        <w:t>to i</w:t>
      </w:r>
      <w:r w:rsidRPr="00C324EC">
        <w:rPr>
          <w:sz w:val="18"/>
          <w:szCs w:val="18"/>
        </w:rPr>
        <w:t>dentif</w:t>
      </w:r>
      <w:r w:rsidR="003E7FEC" w:rsidRPr="00C324EC">
        <w:rPr>
          <w:sz w:val="18"/>
          <w:szCs w:val="18"/>
        </w:rPr>
        <w:t>y</w:t>
      </w:r>
      <w:r w:rsidRPr="00C324EC">
        <w:rPr>
          <w:sz w:val="18"/>
          <w:szCs w:val="18"/>
        </w:rPr>
        <w:t xml:space="preserve"> an area or area</w:t>
      </w:r>
      <w:r w:rsidR="003E7FEC" w:rsidRPr="00C324EC">
        <w:rPr>
          <w:sz w:val="18"/>
          <w:szCs w:val="18"/>
        </w:rPr>
        <w:t>(</w:t>
      </w:r>
      <w:r w:rsidRPr="00C324EC">
        <w:rPr>
          <w:sz w:val="18"/>
          <w:szCs w:val="18"/>
        </w:rPr>
        <w:t>s</w:t>
      </w:r>
      <w:r w:rsidR="003E7FEC" w:rsidRPr="00C324EC">
        <w:rPr>
          <w:sz w:val="18"/>
          <w:szCs w:val="18"/>
        </w:rPr>
        <w:t>)</w:t>
      </w:r>
      <w:r w:rsidRPr="00C324EC">
        <w:rPr>
          <w:sz w:val="18"/>
          <w:szCs w:val="18"/>
        </w:rPr>
        <w:t xml:space="preserve"> </w:t>
      </w:r>
      <w:r w:rsidR="003E7FEC" w:rsidRPr="00C324EC">
        <w:rPr>
          <w:sz w:val="18"/>
          <w:szCs w:val="18"/>
        </w:rPr>
        <w:t>of</w:t>
      </w:r>
      <w:r w:rsidRPr="00C324EC">
        <w:rPr>
          <w:sz w:val="18"/>
          <w:szCs w:val="18"/>
        </w:rPr>
        <w:t xml:space="preserve"> focus</w:t>
      </w:r>
      <w:r w:rsidR="003E7FEC" w:rsidRPr="00C324EC">
        <w:rPr>
          <w:sz w:val="18"/>
          <w:szCs w:val="18"/>
        </w:rPr>
        <w:t xml:space="preserve"> aligned with the school/district improvement plans</w:t>
      </w:r>
      <w:r w:rsidRPr="00C324EC">
        <w:rPr>
          <w:sz w:val="18"/>
          <w:szCs w:val="18"/>
        </w:rPr>
        <w:t>.</w:t>
      </w:r>
    </w:p>
    <w:p w14:paraId="632CDA03" w14:textId="77777777" w:rsidR="0016015D" w:rsidRPr="00C324EC" w:rsidRDefault="00BD39CD" w:rsidP="0016015D">
      <w:pPr>
        <w:pStyle w:val="ListParagraph"/>
        <w:numPr>
          <w:ilvl w:val="0"/>
          <w:numId w:val="3"/>
        </w:numPr>
        <w:rPr>
          <w:sz w:val="18"/>
          <w:szCs w:val="18"/>
        </w:rPr>
      </w:pPr>
      <w:r w:rsidRPr="00C324EC">
        <w:rPr>
          <w:sz w:val="18"/>
          <w:szCs w:val="18"/>
        </w:rPr>
        <w:t>Collaborate</w:t>
      </w:r>
      <w:r w:rsidR="0016015D" w:rsidRPr="00C324EC">
        <w:rPr>
          <w:sz w:val="18"/>
          <w:szCs w:val="18"/>
        </w:rPr>
        <w:t xml:space="preserve"> with </w:t>
      </w:r>
      <w:r w:rsidR="003E7FEC" w:rsidRPr="00C324EC">
        <w:rPr>
          <w:sz w:val="18"/>
          <w:szCs w:val="18"/>
        </w:rPr>
        <w:t>the primary evaluator to develop a professional growth plan with action steps</w:t>
      </w:r>
    </w:p>
    <w:p w14:paraId="4AB4994E" w14:textId="77777777" w:rsidR="00BD39CD" w:rsidRPr="006266FC" w:rsidRDefault="00BD39CD" w:rsidP="0016015D">
      <w:pPr>
        <w:pStyle w:val="ListParagraph"/>
        <w:numPr>
          <w:ilvl w:val="0"/>
          <w:numId w:val="3"/>
        </w:numPr>
        <w:rPr>
          <w:strike/>
          <w:sz w:val="18"/>
          <w:szCs w:val="18"/>
          <w:highlight w:val="yellow"/>
        </w:rPr>
      </w:pPr>
      <w:r w:rsidRPr="006266FC">
        <w:rPr>
          <w:strike/>
          <w:sz w:val="18"/>
          <w:szCs w:val="18"/>
          <w:highlight w:val="yellow"/>
        </w:rPr>
        <w:t>Implement the plan</w:t>
      </w:r>
    </w:p>
    <w:p w14:paraId="0D6A149D" w14:textId="77777777" w:rsidR="00BD39CD" w:rsidRPr="006266FC" w:rsidRDefault="00BD39CD" w:rsidP="0016015D">
      <w:pPr>
        <w:pStyle w:val="ListParagraph"/>
        <w:numPr>
          <w:ilvl w:val="0"/>
          <w:numId w:val="3"/>
        </w:numPr>
        <w:rPr>
          <w:strike/>
          <w:sz w:val="18"/>
          <w:szCs w:val="18"/>
          <w:highlight w:val="yellow"/>
        </w:rPr>
      </w:pPr>
      <w:r w:rsidRPr="006266FC">
        <w:rPr>
          <w:strike/>
          <w:sz w:val="18"/>
          <w:szCs w:val="18"/>
          <w:highlight w:val="yellow"/>
        </w:rPr>
        <w:t>Regularly reflect on the progress</w:t>
      </w:r>
      <w:r w:rsidR="003E7FEC" w:rsidRPr="006266FC">
        <w:rPr>
          <w:strike/>
          <w:sz w:val="18"/>
          <w:szCs w:val="18"/>
          <w:highlight w:val="yellow"/>
        </w:rPr>
        <w:t>/</w:t>
      </w:r>
      <w:r w:rsidRPr="006266FC">
        <w:rPr>
          <w:strike/>
          <w:sz w:val="18"/>
          <w:szCs w:val="18"/>
          <w:highlight w:val="yellow"/>
        </w:rPr>
        <w:t>impact of the plan on his or her professional practice</w:t>
      </w:r>
    </w:p>
    <w:p w14:paraId="39A58541" w14:textId="77777777" w:rsidR="00BD39CD" w:rsidRPr="006266FC" w:rsidRDefault="00BD39CD" w:rsidP="0016015D">
      <w:pPr>
        <w:pStyle w:val="ListParagraph"/>
        <w:numPr>
          <w:ilvl w:val="0"/>
          <w:numId w:val="3"/>
        </w:numPr>
        <w:rPr>
          <w:strike/>
          <w:sz w:val="18"/>
          <w:szCs w:val="18"/>
          <w:highlight w:val="yellow"/>
        </w:rPr>
      </w:pPr>
      <w:r w:rsidRPr="006266FC">
        <w:rPr>
          <w:strike/>
          <w:sz w:val="18"/>
          <w:szCs w:val="18"/>
          <w:highlight w:val="yellow"/>
        </w:rPr>
        <w:t>Modify the plan as appropriate</w:t>
      </w:r>
    </w:p>
    <w:p w14:paraId="1DF5EDA0" w14:textId="77777777" w:rsidR="00BD39CD" w:rsidRPr="00C324EC" w:rsidRDefault="00BD39CD" w:rsidP="0016015D">
      <w:pPr>
        <w:pStyle w:val="ListParagraph"/>
        <w:numPr>
          <w:ilvl w:val="0"/>
          <w:numId w:val="3"/>
        </w:numPr>
        <w:rPr>
          <w:sz w:val="18"/>
          <w:szCs w:val="18"/>
        </w:rPr>
      </w:pPr>
      <w:r w:rsidRPr="00C324EC">
        <w:rPr>
          <w:sz w:val="18"/>
          <w:szCs w:val="18"/>
        </w:rPr>
        <w:t xml:space="preserve">Continue implementation </w:t>
      </w:r>
      <w:r w:rsidR="003E7FEC" w:rsidRPr="00C324EC">
        <w:rPr>
          <w:sz w:val="18"/>
          <w:szCs w:val="18"/>
        </w:rPr>
        <w:t>with</w:t>
      </w:r>
      <w:r w:rsidRPr="00C324EC">
        <w:rPr>
          <w:sz w:val="18"/>
          <w:szCs w:val="18"/>
        </w:rPr>
        <w:t xml:space="preserve"> ongoing reflection</w:t>
      </w:r>
    </w:p>
    <w:p w14:paraId="7EA9D2E3" w14:textId="77777777" w:rsidR="00BD39CD" w:rsidRPr="00C50E5C" w:rsidRDefault="00BD39CD" w:rsidP="0016015D">
      <w:pPr>
        <w:pStyle w:val="ListParagraph"/>
        <w:numPr>
          <w:ilvl w:val="0"/>
          <w:numId w:val="3"/>
        </w:numPr>
        <w:rPr>
          <w:sz w:val="18"/>
          <w:szCs w:val="18"/>
        </w:rPr>
      </w:pPr>
      <w:r w:rsidRPr="00C50E5C">
        <w:rPr>
          <w:sz w:val="18"/>
          <w:szCs w:val="18"/>
        </w:rPr>
        <w:t>Conduct a summative reflection o</w:t>
      </w:r>
      <w:r w:rsidR="00370F6C" w:rsidRPr="00C50E5C">
        <w:rPr>
          <w:sz w:val="18"/>
          <w:szCs w:val="18"/>
        </w:rPr>
        <w:t>f</w:t>
      </w:r>
      <w:r w:rsidRPr="00C50E5C">
        <w:rPr>
          <w:sz w:val="18"/>
          <w:szCs w:val="18"/>
        </w:rPr>
        <w:t xml:space="preserve"> the degree of goal attainment and the implications for next steps</w:t>
      </w:r>
    </w:p>
    <w:p w14:paraId="4959526E" w14:textId="4A20D25F" w:rsidR="00AE6D67" w:rsidRPr="00C50E5C" w:rsidRDefault="00AE6D67" w:rsidP="0016015D">
      <w:pPr>
        <w:pStyle w:val="ListParagraph"/>
        <w:numPr>
          <w:ilvl w:val="0"/>
          <w:numId w:val="3"/>
        </w:numPr>
        <w:rPr>
          <w:sz w:val="18"/>
          <w:szCs w:val="18"/>
        </w:rPr>
      </w:pPr>
      <w:r w:rsidRPr="00C50E5C">
        <w:rPr>
          <w:sz w:val="18"/>
          <w:szCs w:val="18"/>
        </w:rPr>
        <w:t>Complete and document the self-reflection and on-going professional growth plan.</w:t>
      </w:r>
    </w:p>
    <w:p w14:paraId="3AC243F3" w14:textId="49C94DA1" w:rsidR="007A3281" w:rsidRDefault="00BD39CD" w:rsidP="00EC567A">
      <w:pPr>
        <w:ind w:firstLine="720"/>
        <w:rPr>
          <w:sz w:val="18"/>
          <w:szCs w:val="18"/>
        </w:rPr>
      </w:pPr>
      <w:r w:rsidRPr="00C50E5C">
        <w:rPr>
          <w:sz w:val="18"/>
          <w:szCs w:val="18"/>
        </w:rPr>
        <w:t xml:space="preserve">All teachers </w:t>
      </w:r>
      <w:r w:rsidR="00C324EC" w:rsidRPr="00C50E5C">
        <w:rPr>
          <w:sz w:val="18"/>
          <w:szCs w:val="18"/>
        </w:rPr>
        <w:t xml:space="preserve">and </w:t>
      </w:r>
      <w:r w:rsidR="00AF7322" w:rsidRPr="00C50E5C">
        <w:rPr>
          <w:sz w:val="18"/>
          <w:szCs w:val="18"/>
        </w:rPr>
        <w:t>o</w:t>
      </w:r>
      <w:r w:rsidR="00C324EC" w:rsidRPr="00C50E5C">
        <w:rPr>
          <w:sz w:val="18"/>
          <w:szCs w:val="18"/>
        </w:rPr>
        <w:t xml:space="preserve">ther </w:t>
      </w:r>
      <w:r w:rsidR="00AF7322" w:rsidRPr="00C50E5C">
        <w:rPr>
          <w:sz w:val="18"/>
          <w:szCs w:val="18"/>
        </w:rPr>
        <w:t>p</w:t>
      </w:r>
      <w:r w:rsidR="00C324EC" w:rsidRPr="00C50E5C">
        <w:rPr>
          <w:sz w:val="18"/>
          <w:szCs w:val="18"/>
        </w:rPr>
        <w:t xml:space="preserve">rofessionals </w:t>
      </w:r>
      <w:r w:rsidRPr="00C50E5C">
        <w:rPr>
          <w:sz w:val="18"/>
          <w:szCs w:val="18"/>
        </w:rPr>
        <w:t xml:space="preserve">will participate in self-reflection and professional growth </w:t>
      </w:r>
      <w:r w:rsidR="00C324EC" w:rsidRPr="00C50E5C">
        <w:rPr>
          <w:sz w:val="18"/>
          <w:szCs w:val="18"/>
        </w:rPr>
        <w:t>planning each year. All teachers and other professionals</w:t>
      </w:r>
      <w:r w:rsidRPr="00C50E5C">
        <w:rPr>
          <w:sz w:val="18"/>
          <w:szCs w:val="18"/>
        </w:rPr>
        <w:t xml:space="preserve"> will document self-reflection and professional growth planning in </w:t>
      </w:r>
      <w:r w:rsidR="0035266B">
        <w:rPr>
          <w:sz w:val="18"/>
          <w:szCs w:val="18"/>
        </w:rPr>
        <w:t xml:space="preserve">the </w:t>
      </w:r>
      <w:r w:rsidR="001E27F4">
        <w:rPr>
          <w:sz w:val="18"/>
          <w:szCs w:val="18"/>
        </w:rPr>
        <w:t>District Approved Electronic Platform</w:t>
      </w:r>
      <w:r w:rsidRPr="00C50E5C">
        <w:rPr>
          <w:sz w:val="18"/>
          <w:szCs w:val="18"/>
        </w:rPr>
        <w:t xml:space="preserve"> according to the following timeline:</w:t>
      </w:r>
    </w:p>
    <w:p w14:paraId="1B2258B7" w14:textId="05F78306" w:rsidR="006266FC" w:rsidRPr="006266FC" w:rsidRDefault="006266FC" w:rsidP="00EC567A">
      <w:pPr>
        <w:ind w:firstLine="720"/>
        <w:rPr>
          <w:color w:val="FF0000"/>
          <w:sz w:val="18"/>
          <w:szCs w:val="18"/>
        </w:rPr>
      </w:pPr>
      <w:r w:rsidRPr="006266FC">
        <w:rPr>
          <w:sz w:val="18"/>
          <w:szCs w:val="18"/>
          <w:highlight w:val="cyan"/>
        </w:rPr>
        <w:t>GET WITH STOCKMAN</w:t>
      </w:r>
    </w:p>
    <w:p w14:paraId="5C461D60" w14:textId="77777777" w:rsidR="007A3281" w:rsidRPr="00C50E5C" w:rsidRDefault="007A3281" w:rsidP="007A3281">
      <w:pPr>
        <w:spacing w:after="0"/>
        <w:rPr>
          <w:b/>
          <w:sz w:val="18"/>
          <w:szCs w:val="18"/>
        </w:rPr>
      </w:pPr>
      <w:r w:rsidRPr="00C50E5C">
        <w:rPr>
          <w:b/>
          <w:sz w:val="18"/>
          <w:szCs w:val="18"/>
        </w:rPr>
        <w:t xml:space="preserve">Table 1: Self-Reflection </w:t>
      </w:r>
    </w:p>
    <w:tbl>
      <w:tblPr>
        <w:tblStyle w:val="TableGrid"/>
        <w:tblW w:w="0" w:type="auto"/>
        <w:tblLayout w:type="fixed"/>
        <w:tblLook w:val="04A0" w:firstRow="1" w:lastRow="0" w:firstColumn="1" w:lastColumn="0" w:noHBand="0" w:noVBand="1"/>
      </w:tblPr>
      <w:tblGrid>
        <w:gridCol w:w="1670"/>
        <w:gridCol w:w="2178"/>
        <w:gridCol w:w="3165"/>
        <w:gridCol w:w="2162"/>
      </w:tblGrid>
      <w:tr w:rsidR="007A3281" w:rsidRPr="00C50E5C" w14:paraId="597EC2BC" w14:textId="77777777" w:rsidTr="00850D6D">
        <w:tc>
          <w:tcPr>
            <w:tcW w:w="9175" w:type="dxa"/>
            <w:gridSpan w:val="4"/>
          </w:tcPr>
          <w:p w14:paraId="08E1CCE9" w14:textId="77777777" w:rsidR="007A3281" w:rsidRPr="00C50E5C" w:rsidRDefault="007A3281" w:rsidP="00484925">
            <w:pPr>
              <w:jc w:val="center"/>
              <w:rPr>
                <w:b/>
                <w:sz w:val="18"/>
                <w:szCs w:val="18"/>
              </w:rPr>
            </w:pPr>
            <w:r w:rsidRPr="00C50E5C">
              <w:rPr>
                <w:b/>
                <w:sz w:val="18"/>
                <w:szCs w:val="18"/>
              </w:rPr>
              <w:t xml:space="preserve">Self- Reflection for Teachers and Other Professionals </w:t>
            </w:r>
          </w:p>
        </w:tc>
      </w:tr>
      <w:tr w:rsidR="007A3281" w:rsidRPr="00C50E5C" w14:paraId="10DF76C8" w14:textId="77777777" w:rsidTr="00830FB4">
        <w:trPr>
          <w:trHeight w:val="548"/>
        </w:trPr>
        <w:tc>
          <w:tcPr>
            <w:tcW w:w="1670" w:type="dxa"/>
          </w:tcPr>
          <w:p w14:paraId="6F019A0F" w14:textId="77777777" w:rsidR="007A3281" w:rsidRPr="00C50E5C" w:rsidRDefault="007A3281" w:rsidP="00484925">
            <w:pPr>
              <w:jc w:val="center"/>
              <w:rPr>
                <w:b/>
                <w:sz w:val="18"/>
                <w:szCs w:val="18"/>
              </w:rPr>
            </w:pPr>
            <w:r w:rsidRPr="00C50E5C">
              <w:rPr>
                <w:b/>
                <w:sz w:val="18"/>
                <w:szCs w:val="18"/>
              </w:rPr>
              <w:t>Activity</w:t>
            </w:r>
          </w:p>
        </w:tc>
        <w:tc>
          <w:tcPr>
            <w:tcW w:w="2178" w:type="dxa"/>
          </w:tcPr>
          <w:p w14:paraId="2B8023A4" w14:textId="77777777" w:rsidR="007A3281" w:rsidRPr="00C50E5C" w:rsidRDefault="007A3281" w:rsidP="00484925">
            <w:pPr>
              <w:jc w:val="center"/>
              <w:rPr>
                <w:b/>
                <w:sz w:val="18"/>
                <w:szCs w:val="18"/>
              </w:rPr>
            </w:pPr>
            <w:r w:rsidRPr="00C50E5C">
              <w:rPr>
                <w:b/>
                <w:sz w:val="18"/>
                <w:szCs w:val="18"/>
              </w:rPr>
              <w:t>Timeline</w:t>
            </w:r>
          </w:p>
        </w:tc>
        <w:tc>
          <w:tcPr>
            <w:tcW w:w="3165" w:type="dxa"/>
          </w:tcPr>
          <w:p w14:paraId="6DE41D85" w14:textId="77777777" w:rsidR="007A3281" w:rsidRPr="00C50E5C" w:rsidRDefault="007A3281" w:rsidP="00484925">
            <w:pPr>
              <w:jc w:val="center"/>
              <w:rPr>
                <w:b/>
                <w:sz w:val="18"/>
                <w:szCs w:val="18"/>
              </w:rPr>
            </w:pPr>
            <w:r w:rsidRPr="00C50E5C">
              <w:rPr>
                <w:b/>
                <w:sz w:val="18"/>
                <w:szCs w:val="18"/>
              </w:rPr>
              <w:t>Evaluatee Role Procedure/Documentation</w:t>
            </w:r>
          </w:p>
        </w:tc>
        <w:tc>
          <w:tcPr>
            <w:tcW w:w="2162" w:type="dxa"/>
          </w:tcPr>
          <w:p w14:paraId="634D7A70" w14:textId="77777777" w:rsidR="007A3281" w:rsidRPr="00C50E5C" w:rsidRDefault="007A3281" w:rsidP="00484925">
            <w:pPr>
              <w:jc w:val="center"/>
              <w:rPr>
                <w:b/>
                <w:sz w:val="18"/>
                <w:szCs w:val="18"/>
              </w:rPr>
            </w:pPr>
            <w:r w:rsidRPr="00C50E5C">
              <w:rPr>
                <w:b/>
                <w:sz w:val="18"/>
                <w:szCs w:val="18"/>
              </w:rPr>
              <w:t xml:space="preserve">Evaluator Role </w:t>
            </w:r>
          </w:p>
          <w:p w14:paraId="2E5F1619" w14:textId="77777777" w:rsidR="007A3281" w:rsidRPr="00C50E5C" w:rsidRDefault="007A3281" w:rsidP="00484925">
            <w:pPr>
              <w:jc w:val="center"/>
              <w:rPr>
                <w:b/>
                <w:sz w:val="18"/>
                <w:szCs w:val="18"/>
              </w:rPr>
            </w:pPr>
            <w:r w:rsidRPr="00C50E5C">
              <w:rPr>
                <w:b/>
                <w:sz w:val="18"/>
                <w:szCs w:val="18"/>
              </w:rPr>
              <w:t xml:space="preserve"> Monitoring </w:t>
            </w:r>
          </w:p>
        </w:tc>
      </w:tr>
      <w:tr w:rsidR="007A3281" w:rsidRPr="00C50E5C" w14:paraId="2069F45E" w14:textId="77777777" w:rsidTr="00060461">
        <w:trPr>
          <w:trHeight w:val="1322"/>
        </w:trPr>
        <w:tc>
          <w:tcPr>
            <w:tcW w:w="1670" w:type="dxa"/>
          </w:tcPr>
          <w:p w14:paraId="67DC84E3" w14:textId="77777777" w:rsidR="007A3281" w:rsidRPr="00C50E5C" w:rsidRDefault="007A3281" w:rsidP="00484925">
            <w:pPr>
              <w:jc w:val="center"/>
              <w:rPr>
                <w:sz w:val="18"/>
                <w:szCs w:val="18"/>
              </w:rPr>
            </w:pPr>
            <w:r w:rsidRPr="00C50E5C">
              <w:rPr>
                <w:sz w:val="18"/>
                <w:szCs w:val="18"/>
              </w:rPr>
              <w:t>Self-Reflection</w:t>
            </w:r>
          </w:p>
          <w:p w14:paraId="11E2D514" w14:textId="77777777" w:rsidR="007A3281" w:rsidRPr="00C50E5C" w:rsidRDefault="007A3281" w:rsidP="00484925">
            <w:pPr>
              <w:jc w:val="center"/>
              <w:rPr>
                <w:sz w:val="18"/>
                <w:szCs w:val="18"/>
              </w:rPr>
            </w:pPr>
            <w:r w:rsidRPr="00C50E5C">
              <w:rPr>
                <w:sz w:val="18"/>
                <w:szCs w:val="18"/>
              </w:rPr>
              <w:t xml:space="preserve"> Initial Review</w:t>
            </w:r>
          </w:p>
          <w:p w14:paraId="46152739" w14:textId="77777777" w:rsidR="007A3281" w:rsidRPr="00C50E5C" w:rsidRDefault="007A3281" w:rsidP="00484925">
            <w:pPr>
              <w:jc w:val="center"/>
              <w:rPr>
                <w:b/>
                <w:strike/>
                <w:sz w:val="18"/>
                <w:szCs w:val="18"/>
              </w:rPr>
            </w:pPr>
          </w:p>
        </w:tc>
        <w:tc>
          <w:tcPr>
            <w:tcW w:w="2178" w:type="dxa"/>
          </w:tcPr>
          <w:p w14:paraId="25BC997E" w14:textId="77777777" w:rsidR="007A3281" w:rsidRPr="00C50E5C" w:rsidRDefault="007A3281" w:rsidP="007A3281">
            <w:pPr>
              <w:jc w:val="center"/>
              <w:rPr>
                <w:sz w:val="18"/>
                <w:szCs w:val="18"/>
              </w:rPr>
            </w:pPr>
            <w:r w:rsidRPr="00C50E5C">
              <w:rPr>
                <w:sz w:val="18"/>
                <w:szCs w:val="18"/>
              </w:rPr>
              <w:t>By instructional day 20</w:t>
            </w:r>
          </w:p>
          <w:p w14:paraId="46F89CE2" w14:textId="4F5945BF" w:rsidR="007A3281" w:rsidRPr="00C50E5C" w:rsidRDefault="007A3281" w:rsidP="007A3281">
            <w:pPr>
              <w:jc w:val="center"/>
              <w:rPr>
                <w:sz w:val="18"/>
                <w:szCs w:val="18"/>
              </w:rPr>
            </w:pPr>
            <w:r w:rsidRPr="00C50E5C">
              <w:rPr>
                <w:sz w:val="18"/>
                <w:szCs w:val="18"/>
              </w:rPr>
              <w:t>Annually OR within 10 days of receiving state assessment data</w:t>
            </w:r>
          </w:p>
        </w:tc>
        <w:tc>
          <w:tcPr>
            <w:tcW w:w="3165" w:type="dxa"/>
          </w:tcPr>
          <w:p w14:paraId="04CDC938" w14:textId="47F889DC" w:rsidR="00BD0344" w:rsidRPr="00C50E5C" w:rsidRDefault="00BD0344" w:rsidP="00484925">
            <w:pPr>
              <w:rPr>
                <w:sz w:val="18"/>
                <w:szCs w:val="18"/>
              </w:rPr>
            </w:pPr>
            <w:r w:rsidRPr="00C50E5C">
              <w:rPr>
                <w:sz w:val="18"/>
                <w:szCs w:val="18"/>
              </w:rPr>
              <w:t xml:space="preserve">Step 1: Analyze current performance in </w:t>
            </w:r>
          </w:p>
          <w:p w14:paraId="24CD9976" w14:textId="73A4B988" w:rsidR="00BD0344" w:rsidRPr="00C50E5C" w:rsidRDefault="00BD0344" w:rsidP="00484925">
            <w:pPr>
              <w:rPr>
                <w:sz w:val="18"/>
                <w:szCs w:val="18"/>
              </w:rPr>
            </w:pPr>
            <w:r w:rsidRPr="00C50E5C">
              <w:rPr>
                <w:sz w:val="18"/>
                <w:szCs w:val="18"/>
              </w:rPr>
              <w:t xml:space="preserve">              the Self-Reflection in </w:t>
            </w:r>
            <w:r w:rsidR="001E27F4">
              <w:rPr>
                <w:sz w:val="18"/>
                <w:szCs w:val="18"/>
              </w:rPr>
              <w:t>DISTRICT APPROVED ELECTRONIC PLATFORM</w:t>
            </w:r>
          </w:p>
          <w:p w14:paraId="61A52545" w14:textId="77777777" w:rsidR="007A3281" w:rsidRPr="00C50E5C" w:rsidRDefault="007A3281" w:rsidP="00484925">
            <w:pPr>
              <w:rPr>
                <w:sz w:val="18"/>
                <w:szCs w:val="18"/>
              </w:rPr>
            </w:pPr>
          </w:p>
          <w:p w14:paraId="1995B51C" w14:textId="77777777" w:rsidR="00EC567A" w:rsidRPr="00C50E5C" w:rsidRDefault="00BD0344" w:rsidP="00484925">
            <w:pPr>
              <w:rPr>
                <w:sz w:val="18"/>
                <w:szCs w:val="18"/>
              </w:rPr>
            </w:pPr>
            <w:r w:rsidRPr="00C50E5C">
              <w:rPr>
                <w:sz w:val="18"/>
                <w:szCs w:val="18"/>
              </w:rPr>
              <w:t>Step 2: When compet</w:t>
            </w:r>
            <w:r w:rsidR="00EC567A" w:rsidRPr="00C50E5C">
              <w:rPr>
                <w:sz w:val="18"/>
                <w:szCs w:val="18"/>
              </w:rPr>
              <w:t>e click “Share” do not “submit”</w:t>
            </w:r>
          </w:p>
          <w:p w14:paraId="5A68FDE0" w14:textId="3C7C5867" w:rsidR="00EC567A" w:rsidRPr="00C50E5C" w:rsidRDefault="00EC567A" w:rsidP="00484925">
            <w:pPr>
              <w:rPr>
                <w:sz w:val="18"/>
                <w:szCs w:val="18"/>
              </w:rPr>
            </w:pPr>
          </w:p>
        </w:tc>
        <w:tc>
          <w:tcPr>
            <w:tcW w:w="2162" w:type="dxa"/>
          </w:tcPr>
          <w:p w14:paraId="08E06A9F" w14:textId="77777777" w:rsidR="007A3281" w:rsidRPr="00C50E5C" w:rsidRDefault="007A3281" w:rsidP="00D652EC">
            <w:pPr>
              <w:pStyle w:val="ListParagraph"/>
              <w:numPr>
                <w:ilvl w:val="0"/>
                <w:numId w:val="81"/>
              </w:numPr>
              <w:jc w:val="center"/>
              <w:rPr>
                <w:sz w:val="18"/>
                <w:szCs w:val="18"/>
              </w:rPr>
            </w:pPr>
            <w:r w:rsidRPr="00C50E5C">
              <w:rPr>
                <w:sz w:val="18"/>
                <w:szCs w:val="18"/>
              </w:rPr>
              <w:t>Monitor the self-reflection process &amp;</w:t>
            </w:r>
          </w:p>
          <w:p w14:paraId="24670CFC" w14:textId="452C6EDC" w:rsidR="007A3281" w:rsidRPr="00C50E5C" w:rsidRDefault="0086022D" w:rsidP="00850D6D">
            <w:pPr>
              <w:pStyle w:val="ListParagraph"/>
              <w:rPr>
                <w:sz w:val="18"/>
                <w:szCs w:val="18"/>
              </w:rPr>
            </w:pPr>
            <w:r w:rsidRPr="00C50E5C">
              <w:rPr>
                <w:sz w:val="18"/>
                <w:szCs w:val="18"/>
              </w:rPr>
              <w:t>D</w:t>
            </w:r>
            <w:r w:rsidR="007A3281" w:rsidRPr="00C50E5C">
              <w:rPr>
                <w:sz w:val="18"/>
                <w:szCs w:val="18"/>
              </w:rPr>
              <w:t>ocumentation</w:t>
            </w:r>
          </w:p>
        </w:tc>
      </w:tr>
      <w:tr w:rsidR="007A3281" w:rsidRPr="00C50E5C" w14:paraId="1C9299C8" w14:textId="77777777" w:rsidTr="00060461">
        <w:trPr>
          <w:trHeight w:val="2033"/>
        </w:trPr>
        <w:tc>
          <w:tcPr>
            <w:tcW w:w="1670" w:type="dxa"/>
          </w:tcPr>
          <w:p w14:paraId="1BD0854E" w14:textId="7388B844" w:rsidR="007A3281" w:rsidRPr="00C50E5C" w:rsidRDefault="007A3281" w:rsidP="00484925">
            <w:pPr>
              <w:jc w:val="center"/>
              <w:rPr>
                <w:sz w:val="18"/>
                <w:szCs w:val="18"/>
              </w:rPr>
            </w:pPr>
            <w:r w:rsidRPr="00C50E5C">
              <w:rPr>
                <w:sz w:val="18"/>
                <w:szCs w:val="18"/>
              </w:rPr>
              <w:t>Self- Reflection Mid-Year Review</w:t>
            </w:r>
          </w:p>
          <w:p w14:paraId="2996BBEE" w14:textId="77777777" w:rsidR="007A3281" w:rsidRPr="00C50E5C" w:rsidRDefault="007A3281" w:rsidP="00484925">
            <w:pPr>
              <w:jc w:val="center"/>
              <w:rPr>
                <w:b/>
                <w:sz w:val="18"/>
                <w:szCs w:val="18"/>
              </w:rPr>
            </w:pPr>
            <w:r w:rsidRPr="00C50E5C">
              <w:rPr>
                <w:sz w:val="18"/>
                <w:szCs w:val="18"/>
              </w:rPr>
              <w:t xml:space="preserve">On-going Review </w:t>
            </w:r>
          </w:p>
        </w:tc>
        <w:tc>
          <w:tcPr>
            <w:tcW w:w="2178" w:type="dxa"/>
          </w:tcPr>
          <w:p w14:paraId="310C3E92" w14:textId="77777777" w:rsidR="007A3281" w:rsidRPr="00C50E5C" w:rsidRDefault="007A3281" w:rsidP="007A3281">
            <w:pPr>
              <w:jc w:val="center"/>
              <w:rPr>
                <w:sz w:val="18"/>
                <w:szCs w:val="18"/>
              </w:rPr>
            </w:pPr>
            <w:r w:rsidRPr="00C50E5C">
              <w:rPr>
                <w:sz w:val="18"/>
                <w:szCs w:val="18"/>
              </w:rPr>
              <w:t xml:space="preserve">By instructional day 90 </w:t>
            </w:r>
          </w:p>
          <w:p w14:paraId="7790FF66" w14:textId="6DCA9DE6" w:rsidR="007A3281" w:rsidRPr="00C50E5C" w:rsidRDefault="007A3281" w:rsidP="007A3281">
            <w:pPr>
              <w:jc w:val="center"/>
              <w:rPr>
                <w:sz w:val="18"/>
                <w:szCs w:val="18"/>
              </w:rPr>
            </w:pPr>
            <w:r w:rsidRPr="00C50E5C">
              <w:rPr>
                <w:sz w:val="18"/>
                <w:szCs w:val="18"/>
              </w:rPr>
              <w:t xml:space="preserve">Annually </w:t>
            </w:r>
          </w:p>
        </w:tc>
        <w:tc>
          <w:tcPr>
            <w:tcW w:w="3165" w:type="dxa"/>
          </w:tcPr>
          <w:p w14:paraId="10A2EBBC" w14:textId="77777777" w:rsidR="007A3281" w:rsidRPr="00C50E5C" w:rsidRDefault="007A3281" w:rsidP="00484925">
            <w:pPr>
              <w:rPr>
                <w:sz w:val="18"/>
                <w:szCs w:val="18"/>
              </w:rPr>
            </w:pPr>
            <w:r w:rsidRPr="00C50E5C">
              <w:rPr>
                <w:sz w:val="18"/>
                <w:szCs w:val="18"/>
                <w:u w:val="single"/>
              </w:rPr>
              <w:t>Step 1:</w:t>
            </w:r>
            <w:r w:rsidRPr="00C50E5C">
              <w:rPr>
                <w:sz w:val="18"/>
                <w:szCs w:val="18"/>
              </w:rPr>
              <w:t xml:space="preserve"> Review the initial self-</w:t>
            </w:r>
          </w:p>
          <w:p w14:paraId="553A528D" w14:textId="77777777" w:rsidR="007A3281" w:rsidRPr="00C50E5C" w:rsidRDefault="007A3281" w:rsidP="00484925">
            <w:pPr>
              <w:rPr>
                <w:sz w:val="18"/>
                <w:szCs w:val="18"/>
              </w:rPr>
            </w:pPr>
            <w:r w:rsidRPr="00C50E5C">
              <w:rPr>
                <w:sz w:val="18"/>
                <w:szCs w:val="18"/>
              </w:rPr>
              <w:t xml:space="preserve">              reflection to update </w:t>
            </w:r>
          </w:p>
          <w:p w14:paraId="397DE176" w14:textId="77777777" w:rsidR="007A3281" w:rsidRPr="00C50E5C" w:rsidRDefault="007A3281" w:rsidP="00484925">
            <w:pPr>
              <w:rPr>
                <w:sz w:val="18"/>
                <w:szCs w:val="18"/>
              </w:rPr>
            </w:pPr>
            <w:r w:rsidRPr="00C50E5C">
              <w:rPr>
                <w:sz w:val="18"/>
                <w:szCs w:val="18"/>
              </w:rPr>
              <w:t xml:space="preserve">              changes in practices </w:t>
            </w:r>
          </w:p>
          <w:p w14:paraId="2D3F3779" w14:textId="77777777" w:rsidR="007A3281" w:rsidRPr="00C50E5C" w:rsidRDefault="007A3281" w:rsidP="00484925">
            <w:pPr>
              <w:rPr>
                <w:sz w:val="18"/>
                <w:szCs w:val="18"/>
              </w:rPr>
            </w:pPr>
          </w:p>
          <w:p w14:paraId="6D3FDAFF" w14:textId="77777777" w:rsidR="007A3281" w:rsidRPr="00C50E5C" w:rsidRDefault="007A3281" w:rsidP="00484925">
            <w:pPr>
              <w:rPr>
                <w:i/>
                <w:sz w:val="18"/>
                <w:szCs w:val="18"/>
              </w:rPr>
            </w:pPr>
            <w:r w:rsidRPr="00C50E5C">
              <w:rPr>
                <w:sz w:val="18"/>
                <w:szCs w:val="18"/>
                <w:u w:val="single"/>
              </w:rPr>
              <w:t>Step 2:</w:t>
            </w:r>
            <w:r w:rsidRPr="00C50E5C">
              <w:rPr>
                <w:sz w:val="18"/>
                <w:szCs w:val="18"/>
              </w:rPr>
              <w:t xml:space="preserve"> Complete the </w:t>
            </w:r>
            <w:r w:rsidRPr="00C50E5C">
              <w:rPr>
                <w:i/>
                <w:sz w:val="18"/>
                <w:szCs w:val="18"/>
              </w:rPr>
              <w:t xml:space="preserve">PGP Initial </w:t>
            </w:r>
          </w:p>
          <w:p w14:paraId="45C151C3" w14:textId="77777777" w:rsidR="007A3281" w:rsidRPr="00C50E5C" w:rsidRDefault="007A3281" w:rsidP="00484925">
            <w:pPr>
              <w:rPr>
                <w:i/>
                <w:sz w:val="18"/>
                <w:szCs w:val="18"/>
              </w:rPr>
            </w:pPr>
            <w:r w:rsidRPr="00C50E5C">
              <w:rPr>
                <w:i/>
                <w:sz w:val="18"/>
                <w:szCs w:val="18"/>
              </w:rPr>
              <w:t xml:space="preserve">              Reflection on Practice Part C </w:t>
            </w:r>
          </w:p>
          <w:p w14:paraId="4A5192D5" w14:textId="77777777" w:rsidR="007A3281" w:rsidRPr="00C50E5C" w:rsidRDefault="007A3281" w:rsidP="00484925">
            <w:pPr>
              <w:rPr>
                <w:i/>
                <w:sz w:val="18"/>
                <w:szCs w:val="18"/>
              </w:rPr>
            </w:pPr>
            <w:r w:rsidRPr="00C50E5C">
              <w:rPr>
                <w:i/>
                <w:sz w:val="18"/>
                <w:szCs w:val="18"/>
              </w:rPr>
              <w:t xml:space="preserve">             On-going Reflection</w:t>
            </w:r>
          </w:p>
          <w:p w14:paraId="09583FD6" w14:textId="582D8C18" w:rsidR="00EC567A" w:rsidRPr="00C50E5C" w:rsidRDefault="00E46A21" w:rsidP="00484925">
            <w:pPr>
              <w:rPr>
                <w:sz w:val="18"/>
                <w:szCs w:val="18"/>
              </w:rPr>
            </w:pPr>
            <w:r w:rsidRPr="00C50E5C">
              <w:rPr>
                <w:sz w:val="18"/>
                <w:szCs w:val="18"/>
                <w:u w:val="single"/>
              </w:rPr>
              <w:t xml:space="preserve">Step 3: </w:t>
            </w:r>
            <w:r w:rsidR="00BD0344" w:rsidRPr="00C50E5C">
              <w:rPr>
                <w:sz w:val="18"/>
                <w:szCs w:val="18"/>
                <w:u w:val="single"/>
              </w:rPr>
              <w:t xml:space="preserve"> </w:t>
            </w:r>
            <w:r w:rsidR="00BD0344" w:rsidRPr="00C50E5C">
              <w:rPr>
                <w:sz w:val="18"/>
                <w:szCs w:val="18"/>
              </w:rPr>
              <w:t xml:space="preserve">Revise in </w:t>
            </w:r>
            <w:r w:rsidR="001E27F4">
              <w:rPr>
                <w:sz w:val="18"/>
                <w:szCs w:val="18"/>
              </w:rPr>
              <w:t>DISTRICT APPROVED ELECTRONIC PLATFORM</w:t>
            </w:r>
            <w:r w:rsidR="00BD0344" w:rsidRPr="00C50E5C">
              <w:rPr>
                <w:sz w:val="18"/>
                <w:szCs w:val="18"/>
              </w:rPr>
              <w:t xml:space="preserve"> as appropriate</w:t>
            </w:r>
          </w:p>
          <w:p w14:paraId="246A79B0" w14:textId="094523D5" w:rsidR="00EC567A" w:rsidRPr="00C50E5C" w:rsidRDefault="00EC567A" w:rsidP="00484925">
            <w:pPr>
              <w:rPr>
                <w:sz w:val="18"/>
                <w:szCs w:val="18"/>
              </w:rPr>
            </w:pPr>
          </w:p>
        </w:tc>
        <w:tc>
          <w:tcPr>
            <w:tcW w:w="2162" w:type="dxa"/>
          </w:tcPr>
          <w:p w14:paraId="23CB123B" w14:textId="77777777" w:rsidR="007A3281" w:rsidRPr="00C50E5C" w:rsidRDefault="007A3281" w:rsidP="00D652EC">
            <w:pPr>
              <w:pStyle w:val="ListParagraph"/>
              <w:numPr>
                <w:ilvl w:val="0"/>
                <w:numId w:val="81"/>
              </w:numPr>
              <w:jc w:val="center"/>
              <w:rPr>
                <w:sz w:val="18"/>
                <w:szCs w:val="18"/>
              </w:rPr>
            </w:pPr>
            <w:r w:rsidRPr="00C50E5C">
              <w:rPr>
                <w:sz w:val="18"/>
                <w:szCs w:val="18"/>
              </w:rPr>
              <w:t>Monitor the self-reflection process &amp;</w:t>
            </w:r>
          </w:p>
          <w:p w14:paraId="40872B3D" w14:textId="77777777" w:rsidR="007A3281" w:rsidRPr="00C50E5C" w:rsidRDefault="007A3281" w:rsidP="00850D6D">
            <w:pPr>
              <w:pStyle w:val="ListParagraph"/>
              <w:rPr>
                <w:sz w:val="18"/>
                <w:szCs w:val="18"/>
              </w:rPr>
            </w:pPr>
            <w:r w:rsidRPr="00C50E5C">
              <w:rPr>
                <w:sz w:val="18"/>
                <w:szCs w:val="18"/>
              </w:rPr>
              <w:t>documentation</w:t>
            </w:r>
          </w:p>
        </w:tc>
      </w:tr>
      <w:tr w:rsidR="007A3281" w:rsidRPr="00C50E5C" w14:paraId="45D15558" w14:textId="77777777" w:rsidTr="00850D6D">
        <w:tc>
          <w:tcPr>
            <w:tcW w:w="1670" w:type="dxa"/>
          </w:tcPr>
          <w:p w14:paraId="3F22403C" w14:textId="77777777" w:rsidR="007A3281" w:rsidRPr="00C50E5C" w:rsidRDefault="007A3281" w:rsidP="00484925">
            <w:pPr>
              <w:jc w:val="center"/>
              <w:rPr>
                <w:sz w:val="18"/>
                <w:szCs w:val="18"/>
              </w:rPr>
            </w:pPr>
            <w:r w:rsidRPr="00C50E5C">
              <w:rPr>
                <w:sz w:val="18"/>
                <w:szCs w:val="18"/>
              </w:rPr>
              <w:t>Self-Reflection</w:t>
            </w:r>
          </w:p>
          <w:p w14:paraId="20070894" w14:textId="77777777" w:rsidR="007A3281" w:rsidRPr="00C50E5C" w:rsidRDefault="007A3281" w:rsidP="00484925">
            <w:pPr>
              <w:jc w:val="center"/>
              <w:rPr>
                <w:sz w:val="18"/>
                <w:szCs w:val="18"/>
              </w:rPr>
            </w:pPr>
            <w:r w:rsidRPr="00C50E5C">
              <w:rPr>
                <w:sz w:val="18"/>
                <w:szCs w:val="18"/>
              </w:rPr>
              <w:t xml:space="preserve">Final Review </w:t>
            </w:r>
          </w:p>
        </w:tc>
        <w:tc>
          <w:tcPr>
            <w:tcW w:w="2178" w:type="dxa"/>
          </w:tcPr>
          <w:p w14:paraId="04B8B6D8" w14:textId="77777777" w:rsidR="007A3281" w:rsidRPr="00C50E5C" w:rsidRDefault="007A3281" w:rsidP="007A3281">
            <w:pPr>
              <w:jc w:val="center"/>
              <w:rPr>
                <w:sz w:val="18"/>
                <w:szCs w:val="18"/>
              </w:rPr>
            </w:pPr>
            <w:r w:rsidRPr="00C50E5C">
              <w:rPr>
                <w:sz w:val="18"/>
                <w:szCs w:val="18"/>
              </w:rPr>
              <w:t>Annually</w:t>
            </w:r>
          </w:p>
          <w:p w14:paraId="3D4B2707" w14:textId="77777777" w:rsidR="007A3281" w:rsidRPr="00C50E5C" w:rsidRDefault="007A3281" w:rsidP="007A3281">
            <w:pPr>
              <w:jc w:val="center"/>
              <w:rPr>
                <w:sz w:val="18"/>
                <w:szCs w:val="18"/>
              </w:rPr>
            </w:pPr>
            <w:r w:rsidRPr="00C50E5C">
              <w:rPr>
                <w:sz w:val="18"/>
                <w:szCs w:val="18"/>
              </w:rPr>
              <w:t>By  instructional day 120 for Teachers in a  Summative Year</w:t>
            </w:r>
          </w:p>
          <w:p w14:paraId="54CAE295" w14:textId="072517FB" w:rsidR="007A3281" w:rsidRPr="00C50E5C" w:rsidRDefault="007A3281" w:rsidP="007A3281">
            <w:pPr>
              <w:ind w:right="18"/>
              <w:jc w:val="center"/>
              <w:rPr>
                <w:sz w:val="18"/>
                <w:szCs w:val="18"/>
              </w:rPr>
            </w:pPr>
            <w:r w:rsidRPr="00C50E5C">
              <w:rPr>
                <w:sz w:val="18"/>
                <w:szCs w:val="18"/>
              </w:rPr>
              <w:t xml:space="preserve">By instructional day 140 for Teachers Not in a Summative Year </w:t>
            </w:r>
          </w:p>
          <w:p w14:paraId="06635229" w14:textId="77777777" w:rsidR="007A3281" w:rsidRPr="00C50E5C" w:rsidRDefault="007A3281" w:rsidP="00484925">
            <w:pPr>
              <w:ind w:right="18"/>
              <w:jc w:val="center"/>
              <w:rPr>
                <w:sz w:val="18"/>
                <w:szCs w:val="18"/>
              </w:rPr>
            </w:pPr>
            <w:r w:rsidRPr="00C50E5C">
              <w:rPr>
                <w:sz w:val="18"/>
                <w:szCs w:val="18"/>
              </w:rPr>
              <w:t xml:space="preserve"> </w:t>
            </w:r>
          </w:p>
          <w:p w14:paraId="2B53B52E" w14:textId="77777777" w:rsidR="007A3281" w:rsidRPr="00C50E5C" w:rsidRDefault="007A3281" w:rsidP="00484925">
            <w:pPr>
              <w:jc w:val="center"/>
              <w:rPr>
                <w:sz w:val="18"/>
                <w:szCs w:val="18"/>
              </w:rPr>
            </w:pPr>
          </w:p>
        </w:tc>
        <w:tc>
          <w:tcPr>
            <w:tcW w:w="3165" w:type="dxa"/>
          </w:tcPr>
          <w:p w14:paraId="455A67B9" w14:textId="77777777" w:rsidR="007A3281" w:rsidRPr="00C50E5C" w:rsidRDefault="007A3281" w:rsidP="00484925">
            <w:pPr>
              <w:rPr>
                <w:sz w:val="18"/>
                <w:szCs w:val="18"/>
              </w:rPr>
            </w:pPr>
            <w:r w:rsidRPr="00C50E5C">
              <w:rPr>
                <w:sz w:val="18"/>
                <w:szCs w:val="18"/>
                <w:u w:val="single"/>
              </w:rPr>
              <w:t>Step 1:</w:t>
            </w:r>
            <w:r w:rsidRPr="00C50E5C">
              <w:rPr>
                <w:sz w:val="18"/>
                <w:szCs w:val="18"/>
              </w:rPr>
              <w:t xml:space="preserve"> Review the mid-year self-</w:t>
            </w:r>
          </w:p>
          <w:p w14:paraId="3849FF05" w14:textId="77777777" w:rsidR="007A3281" w:rsidRPr="00C50E5C" w:rsidRDefault="007A3281" w:rsidP="00484925">
            <w:pPr>
              <w:rPr>
                <w:sz w:val="18"/>
                <w:szCs w:val="18"/>
              </w:rPr>
            </w:pPr>
            <w:r w:rsidRPr="00C50E5C">
              <w:rPr>
                <w:sz w:val="18"/>
                <w:szCs w:val="18"/>
              </w:rPr>
              <w:t xml:space="preserve">             reflection  to update </w:t>
            </w:r>
          </w:p>
          <w:p w14:paraId="09C9425B" w14:textId="77777777" w:rsidR="007A3281" w:rsidRPr="00C50E5C" w:rsidRDefault="007A3281" w:rsidP="00484925">
            <w:pPr>
              <w:rPr>
                <w:sz w:val="18"/>
                <w:szCs w:val="18"/>
              </w:rPr>
            </w:pPr>
            <w:r w:rsidRPr="00C50E5C">
              <w:rPr>
                <w:sz w:val="18"/>
                <w:szCs w:val="18"/>
              </w:rPr>
              <w:t xml:space="preserve">             changes in practices </w:t>
            </w:r>
          </w:p>
          <w:p w14:paraId="090340E1" w14:textId="77777777" w:rsidR="007A3281" w:rsidRPr="00C50E5C" w:rsidRDefault="007A3281" w:rsidP="00484925">
            <w:pPr>
              <w:rPr>
                <w:sz w:val="18"/>
                <w:szCs w:val="18"/>
              </w:rPr>
            </w:pPr>
          </w:p>
          <w:p w14:paraId="33154F4E" w14:textId="320F6B26" w:rsidR="00E46A21" w:rsidRPr="00C50E5C" w:rsidRDefault="00E46A21" w:rsidP="00484925">
            <w:pPr>
              <w:rPr>
                <w:sz w:val="18"/>
                <w:szCs w:val="18"/>
              </w:rPr>
            </w:pPr>
            <w:r w:rsidRPr="00C50E5C">
              <w:rPr>
                <w:sz w:val="18"/>
                <w:szCs w:val="18"/>
                <w:u w:val="single"/>
              </w:rPr>
              <w:t xml:space="preserve">Step 3: </w:t>
            </w:r>
            <w:r w:rsidRPr="00C50E5C">
              <w:rPr>
                <w:sz w:val="18"/>
                <w:szCs w:val="18"/>
              </w:rPr>
              <w:t xml:space="preserve">Enter </w:t>
            </w:r>
            <w:r w:rsidR="00E41D01" w:rsidRPr="00C50E5C">
              <w:rPr>
                <w:sz w:val="18"/>
                <w:szCs w:val="18"/>
              </w:rPr>
              <w:t xml:space="preserve">final self-reflection in </w:t>
            </w:r>
            <w:r w:rsidR="001E27F4">
              <w:rPr>
                <w:sz w:val="18"/>
                <w:szCs w:val="18"/>
              </w:rPr>
              <w:t>DISTRICT APPROVED ELECTRONIC PLATFORM</w:t>
            </w:r>
          </w:p>
          <w:p w14:paraId="35C65BE6" w14:textId="4688CD9F" w:rsidR="00EC567A" w:rsidRPr="00C50E5C" w:rsidRDefault="00E41D01" w:rsidP="00484925">
            <w:pPr>
              <w:rPr>
                <w:sz w:val="18"/>
                <w:szCs w:val="18"/>
              </w:rPr>
            </w:pPr>
            <w:r w:rsidRPr="00C50E5C">
              <w:rPr>
                <w:sz w:val="18"/>
                <w:szCs w:val="18"/>
              </w:rPr>
              <w:t xml:space="preserve">            By the appro</w:t>
            </w:r>
            <w:r w:rsidR="007862D6" w:rsidRPr="00C50E5C">
              <w:rPr>
                <w:sz w:val="18"/>
                <w:szCs w:val="18"/>
              </w:rPr>
              <w:t>priate deadline</w:t>
            </w:r>
          </w:p>
        </w:tc>
        <w:tc>
          <w:tcPr>
            <w:tcW w:w="2162" w:type="dxa"/>
          </w:tcPr>
          <w:p w14:paraId="15C0596E" w14:textId="77777777" w:rsidR="007A3281" w:rsidRPr="00C50E5C" w:rsidRDefault="007A3281" w:rsidP="00D652EC">
            <w:pPr>
              <w:pStyle w:val="ListParagraph"/>
              <w:numPr>
                <w:ilvl w:val="0"/>
                <w:numId w:val="81"/>
              </w:numPr>
              <w:jc w:val="center"/>
              <w:rPr>
                <w:sz w:val="18"/>
                <w:szCs w:val="18"/>
              </w:rPr>
            </w:pPr>
            <w:r w:rsidRPr="00C50E5C">
              <w:rPr>
                <w:sz w:val="18"/>
                <w:szCs w:val="18"/>
              </w:rPr>
              <w:t>Monitor the self-reflection process &amp;</w:t>
            </w:r>
          </w:p>
          <w:p w14:paraId="0F338065" w14:textId="48F6FBC4" w:rsidR="007A3281" w:rsidRPr="00C50E5C" w:rsidRDefault="00850D6D" w:rsidP="00850D6D">
            <w:pPr>
              <w:pStyle w:val="ListParagraph"/>
              <w:rPr>
                <w:sz w:val="18"/>
                <w:szCs w:val="18"/>
              </w:rPr>
            </w:pPr>
            <w:r w:rsidRPr="00C50E5C">
              <w:rPr>
                <w:sz w:val="18"/>
                <w:szCs w:val="18"/>
              </w:rPr>
              <w:t>d</w:t>
            </w:r>
            <w:r w:rsidR="007A3281" w:rsidRPr="00C50E5C">
              <w:rPr>
                <w:sz w:val="18"/>
                <w:szCs w:val="18"/>
              </w:rPr>
              <w:t>ocumentation</w:t>
            </w:r>
          </w:p>
        </w:tc>
      </w:tr>
      <w:tr w:rsidR="007A3281" w:rsidRPr="00C50E5C" w14:paraId="17DD66D7" w14:textId="77777777" w:rsidTr="00850D6D">
        <w:tc>
          <w:tcPr>
            <w:tcW w:w="9175" w:type="dxa"/>
            <w:gridSpan w:val="4"/>
          </w:tcPr>
          <w:p w14:paraId="0AC3E2B8" w14:textId="77777777" w:rsidR="007A3281" w:rsidRPr="00C50E5C" w:rsidRDefault="007A3281" w:rsidP="00484925">
            <w:pPr>
              <w:ind w:right="18"/>
              <w:jc w:val="center"/>
              <w:rPr>
                <w:sz w:val="18"/>
                <w:szCs w:val="18"/>
              </w:rPr>
            </w:pPr>
            <w:r w:rsidRPr="00C50E5C">
              <w:rPr>
                <w:sz w:val="18"/>
                <w:szCs w:val="18"/>
              </w:rPr>
              <w:t>Evaluatees hired after the school year begins shall complete the self-reflection within 30 days of employment and follow the iterative process.</w:t>
            </w:r>
          </w:p>
        </w:tc>
      </w:tr>
    </w:tbl>
    <w:tbl>
      <w:tblPr>
        <w:tblStyle w:val="TableGrid"/>
        <w:tblpPr w:leftFromText="180" w:rightFromText="180" w:vertAnchor="text" w:horzAnchor="margin" w:tblpY="-640"/>
        <w:tblOverlap w:val="never"/>
        <w:tblW w:w="9445" w:type="dxa"/>
        <w:tblLook w:val="04A0" w:firstRow="1" w:lastRow="0" w:firstColumn="1" w:lastColumn="0" w:noHBand="0" w:noVBand="1"/>
      </w:tblPr>
      <w:tblGrid>
        <w:gridCol w:w="2044"/>
        <w:gridCol w:w="1343"/>
        <w:gridCol w:w="3406"/>
        <w:gridCol w:w="2652"/>
      </w:tblGrid>
      <w:tr w:rsidR="00251BD5" w:rsidRPr="00C50E5C" w14:paraId="4B8C26D3" w14:textId="77777777" w:rsidTr="00251BD5">
        <w:tc>
          <w:tcPr>
            <w:tcW w:w="9445" w:type="dxa"/>
            <w:gridSpan w:val="4"/>
          </w:tcPr>
          <w:p w14:paraId="6643A134" w14:textId="77777777" w:rsidR="00251BD5" w:rsidRPr="00C50E5C" w:rsidRDefault="00251BD5" w:rsidP="00251BD5">
            <w:pPr>
              <w:jc w:val="center"/>
              <w:rPr>
                <w:b/>
                <w:sz w:val="18"/>
                <w:szCs w:val="18"/>
              </w:rPr>
            </w:pPr>
            <w:r w:rsidRPr="00C50E5C">
              <w:rPr>
                <w:b/>
                <w:sz w:val="18"/>
                <w:szCs w:val="18"/>
              </w:rPr>
              <w:lastRenderedPageBreak/>
              <w:t>Professional Growth Plan for Teachers and Other Professionals</w:t>
            </w:r>
          </w:p>
        </w:tc>
      </w:tr>
      <w:tr w:rsidR="00251BD5" w:rsidRPr="00C50E5C" w14:paraId="23944E03" w14:textId="77777777" w:rsidTr="00251BD5">
        <w:trPr>
          <w:trHeight w:val="332"/>
        </w:trPr>
        <w:tc>
          <w:tcPr>
            <w:tcW w:w="2044" w:type="dxa"/>
          </w:tcPr>
          <w:p w14:paraId="5ABA4BCF" w14:textId="77777777" w:rsidR="00251BD5" w:rsidRPr="00C50E5C" w:rsidRDefault="00251BD5" w:rsidP="00251BD5">
            <w:pPr>
              <w:jc w:val="center"/>
              <w:rPr>
                <w:b/>
                <w:sz w:val="18"/>
                <w:szCs w:val="18"/>
              </w:rPr>
            </w:pPr>
            <w:r w:rsidRPr="00C50E5C">
              <w:rPr>
                <w:b/>
                <w:sz w:val="18"/>
                <w:szCs w:val="18"/>
              </w:rPr>
              <w:t>Activity</w:t>
            </w:r>
          </w:p>
        </w:tc>
        <w:tc>
          <w:tcPr>
            <w:tcW w:w="1343" w:type="dxa"/>
          </w:tcPr>
          <w:p w14:paraId="37FB3844" w14:textId="77777777" w:rsidR="00251BD5" w:rsidRPr="00C50E5C" w:rsidRDefault="00251BD5" w:rsidP="00251BD5">
            <w:pPr>
              <w:jc w:val="center"/>
              <w:rPr>
                <w:b/>
                <w:sz w:val="18"/>
                <w:szCs w:val="18"/>
              </w:rPr>
            </w:pPr>
            <w:r w:rsidRPr="00C50E5C">
              <w:rPr>
                <w:b/>
                <w:sz w:val="18"/>
                <w:szCs w:val="18"/>
              </w:rPr>
              <w:t>Timeline</w:t>
            </w:r>
          </w:p>
        </w:tc>
        <w:tc>
          <w:tcPr>
            <w:tcW w:w="3406" w:type="dxa"/>
          </w:tcPr>
          <w:p w14:paraId="3BAA4A0B" w14:textId="77777777" w:rsidR="00251BD5" w:rsidRPr="00C50E5C" w:rsidRDefault="00251BD5" w:rsidP="00251BD5">
            <w:pPr>
              <w:jc w:val="center"/>
              <w:rPr>
                <w:b/>
                <w:sz w:val="18"/>
                <w:szCs w:val="18"/>
              </w:rPr>
            </w:pPr>
            <w:r w:rsidRPr="00C50E5C">
              <w:rPr>
                <w:b/>
                <w:sz w:val="18"/>
                <w:szCs w:val="18"/>
              </w:rPr>
              <w:t>Evaluatee Role Procedure/Documentation</w:t>
            </w:r>
          </w:p>
        </w:tc>
        <w:tc>
          <w:tcPr>
            <w:tcW w:w="2652" w:type="dxa"/>
          </w:tcPr>
          <w:p w14:paraId="0EE74A76" w14:textId="77777777" w:rsidR="00251BD5" w:rsidRPr="00C50E5C" w:rsidRDefault="00251BD5" w:rsidP="00251BD5">
            <w:pPr>
              <w:jc w:val="center"/>
              <w:rPr>
                <w:b/>
                <w:sz w:val="18"/>
                <w:szCs w:val="18"/>
              </w:rPr>
            </w:pPr>
            <w:r w:rsidRPr="00C50E5C">
              <w:rPr>
                <w:b/>
                <w:sz w:val="18"/>
                <w:szCs w:val="18"/>
              </w:rPr>
              <w:t xml:space="preserve">Evaluator Role </w:t>
            </w:r>
          </w:p>
          <w:p w14:paraId="5A2048C3" w14:textId="77777777" w:rsidR="00251BD5" w:rsidRPr="00C50E5C" w:rsidRDefault="00251BD5" w:rsidP="00251BD5">
            <w:pPr>
              <w:jc w:val="center"/>
              <w:rPr>
                <w:b/>
                <w:sz w:val="18"/>
                <w:szCs w:val="18"/>
              </w:rPr>
            </w:pPr>
            <w:r w:rsidRPr="00C50E5C">
              <w:rPr>
                <w:b/>
                <w:sz w:val="18"/>
                <w:szCs w:val="18"/>
              </w:rPr>
              <w:t xml:space="preserve"> Monitoring </w:t>
            </w:r>
          </w:p>
        </w:tc>
      </w:tr>
      <w:tr w:rsidR="00251BD5" w:rsidRPr="00C50E5C" w14:paraId="69328D50" w14:textId="77777777" w:rsidTr="00251BD5">
        <w:tc>
          <w:tcPr>
            <w:tcW w:w="2044" w:type="dxa"/>
          </w:tcPr>
          <w:p w14:paraId="0B819585" w14:textId="77777777" w:rsidR="00251BD5" w:rsidRPr="00C50E5C" w:rsidRDefault="00251BD5" w:rsidP="00251BD5">
            <w:pPr>
              <w:contextualSpacing/>
              <w:rPr>
                <w:sz w:val="18"/>
                <w:szCs w:val="18"/>
              </w:rPr>
            </w:pPr>
            <w:r w:rsidRPr="00C50E5C">
              <w:rPr>
                <w:sz w:val="18"/>
                <w:szCs w:val="18"/>
              </w:rPr>
              <w:t>Initial PGP Development</w:t>
            </w:r>
          </w:p>
          <w:p w14:paraId="0551CD49" w14:textId="77777777" w:rsidR="00251BD5" w:rsidRPr="00C50E5C" w:rsidRDefault="00251BD5" w:rsidP="00251BD5">
            <w:pPr>
              <w:contextualSpacing/>
              <w:rPr>
                <w:sz w:val="18"/>
                <w:szCs w:val="18"/>
              </w:rPr>
            </w:pPr>
            <w:r w:rsidRPr="00C50E5C">
              <w:rPr>
                <w:sz w:val="18"/>
                <w:szCs w:val="18"/>
              </w:rPr>
              <w:t xml:space="preserve">Develop PGP Draft </w:t>
            </w:r>
          </w:p>
          <w:p w14:paraId="2E3D2550" w14:textId="77777777" w:rsidR="00251BD5" w:rsidRPr="00C50E5C" w:rsidRDefault="00251BD5" w:rsidP="00251BD5">
            <w:pPr>
              <w:contextualSpacing/>
              <w:rPr>
                <w:sz w:val="18"/>
                <w:szCs w:val="18"/>
              </w:rPr>
            </w:pPr>
          </w:p>
          <w:p w14:paraId="7ACD45F3" w14:textId="3284DCD1" w:rsidR="00251BD5" w:rsidRPr="00C50E5C" w:rsidRDefault="00251BD5" w:rsidP="00251BD5">
            <w:pPr>
              <w:contextualSpacing/>
              <w:rPr>
                <w:sz w:val="18"/>
                <w:szCs w:val="18"/>
              </w:rPr>
            </w:pPr>
            <w:r w:rsidRPr="00C50E5C">
              <w:rPr>
                <w:sz w:val="18"/>
                <w:szCs w:val="18"/>
              </w:rPr>
              <w:t xml:space="preserve">Submit in </w:t>
            </w:r>
            <w:r w:rsidR="001E27F4">
              <w:rPr>
                <w:sz w:val="18"/>
                <w:szCs w:val="18"/>
              </w:rPr>
              <w:t>DISTRICT APPROVED ELECTRONIC PLATFORM</w:t>
            </w:r>
            <w:r w:rsidRPr="00C50E5C">
              <w:rPr>
                <w:sz w:val="18"/>
                <w:szCs w:val="18"/>
              </w:rPr>
              <w:t xml:space="preserve"> for Review &amp; Approval with Revisions as Needed </w:t>
            </w:r>
          </w:p>
          <w:p w14:paraId="30017DF4" w14:textId="77777777" w:rsidR="00251BD5" w:rsidRPr="00C50E5C" w:rsidRDefault="00251BD5" w:rsidP="00251BD5">
            <w:pPr>
              <w:rPr>
                <w:sz w:val="18"/>
                <w:szCs w:val="18"/>
              </w:rPr>
            </w:pPr>
          </w:p>
          <w:p w14:paraId="4449CB16" w14:textId="6E76DECF" w:rsidR="00251BD5" w:rsidRPr="00C50E5C" w:rsidRDefault="00251BD5" w:rsidP="00251BD5">
            <w:pPr>
              <w:rPr>
                <w:b/>
                <w:sz w:val="18"/>
                <w:szCs w:val="18"/>
              </w:rPr>
            </w:pPr>
            <w:r w:rsidRPr="00C50E5C">
              <w:rPr>
                <w:sz w:val="18"/>
                <w:szCs w:val="18"/>
              </w:rPr>
              <w:t xml:space="preserve">On-going Supporting Documentation/Artifacts may be Uploaded in </w:t>
            </w:r>
            <w:r w:rsidR="001E27F4">
              <w:rPr>
                <w:sz w:val="18"/>
                <w:szCs w:val="18"/>
              </w:rPr>
              <w:t>DISTRICT APPROVED ELECTRONIC PLATFORM</w:t>
            </w:r>
            <w:r w:rsidRPr="00C50E5C">
              <w:rPr>
                <w:sz w:val="18"/>
                <w:szCs w:val="18"/>
              </w:rPr>
              <w:t xml:space="preserve"> at any time</w:t>
            </w:r>
          </w:p>
        </w:tc>
        <w:tc>
          <w:tcPr>
            <w:tcW w:w="1343" w:type="dxa"/>
          </w:tcPr>
          <w:p w14:paraId="5E00F5D7" w14:textId="77777777" w:rsidR="00251BD5" w:rsidRPr="00C50E5C" w:rsidRDefault="00251BD5" w:rsidP="00251BD5">
            <w:pPr>
              <w:jc w:val="center"/>
              <w:rPr>
                <w:sz w:val="18"/>
                <w:szCs w:val="18"/>
              </w:rPr>
            </w:pPr>
            <w:r w:rsidRPr="00C50E5C">
              <w:rPr>
                <w:sz w:val="18"/>
                <w:szCs w:val="18"/>
              </w:rPr>
              <w:t>By instructional day 20</w:t>
            </w:r>
          </w:p>
          <w:p w14:paraId="65E413B1" w14:textId="77777777" w:rsidR="00251BD5" w:rsidRPr="00C50E5C" w:rsidRDefault="00251BD5" w:rsidP="00251BD5">
            <w:pPr>
              <w:jc w:val="center"/>
              <w:rPr>
                <w:b/>
                <w:sz w:val="18"/>
                <w:szCs w:val="18"/>
              </w:rPr>
            </w:pPr>
            <w:r w:rsidRPr="00C50E5C">
              <w:rPr>
                <w:sz w:val="18"/>
                <w:szCs w:val="18"/>
              </w:rPr>
              <w:t>Annually OR within 10 days of receiving state assessment data</w:t>
            </w:r>
            <w:r w:rsidRPr="00C50E5C">
              <w:rPr>
                <w:b/>
                <w:sz w:val="18"/>
                <w:szCs w:val="18"/>
              </w:rPr>
              <w:t xml:space="preserve"> </w:t>
            </w:r>
          </w:p>
        </w:tc>
        <w:tc>
          <w:tcPr>
            <w:tcW w:w="3406" w:type="dxa"/>
          </w:tcPr>
          <w:p w14:paraId="79D45E4A" w14:textId="77777777" w:rsidR="00251BD5" w:rsidRPr="00C50E5C" w:rsidRDefault="00251BD5" w:rsidP="00251BD5">
            <w:pPr>
              <w:rPr>
                <w:i/>
                <w:sz w:val="18"/>
                <w:szCs w:val="18"/>
              </w:rPr>
            </w:pPr>
            <w:r w:rsidRPr="00C50E5C">
              <w:rPr>
                <w:sz w:val="18"/>
                <w:szCs w:val="18"/>
                <w:u w:val="single"/>
              </w:rPr>
              <w:t>Step 1:</w:t>
            </w:r>
            <w:r w:rsidRPr="00C50E5C">
              <w:rPr>
                <w:sz w:val="18"/>
                <w:szCs w:val="18"/>
              </w:rPr>
              <w:t xml:space="preserve"> Complete the </w:t>
            </w:r>
            <w:r w:rsidRPr="00C50E5C">
              <w:rPr>
                <w:i/>
                <w:sz w:val="18"/>
                <w:szCs w:val="18"/>
              </w:rPr>
              <w:t xml:space="preserve">Reflective Practice &amp;   </w:t>
            </w:r>
          </w:p>
          <w:p w14:paraId="633239C9" w14:textId="77777777" w:rsidR="00251BD5" w:rsidRPr="00C50E5C" w:rsidRDefault="00251BD5" w:rsidP="00251BD5">
            <w:pPr>
              <w:rPr>
                <w:i/>
                <w:sz w:val="18"/>
                <w:szCs w:val="18"/>
              </w:rPr>
            </w:pPr>
            <w:r w:rsidRPr="00C50E5C">
              <w:rPr>
                <w:i/>
                <w:sz w:val="18"/>
                <w:szCs w:val="18"/>
              </w:rPr>
              <w:t xml:space="preserve">              Professional Growth Planning     </w:t>
            </w:r>
          </w:p>
          <w:p w14:paraId="18DFCC6F" w14:textId="77777777" w:rsidR="00251BD5" w:rsidRPr="00C50E5C" w:rsidRDefault="00251BD5" w:rsidP="00251BD5">
            <w:pPr>
              <w:rPr>
                <w:i/>
                <w:sz w:val="18"/>
                <w:szCs w:val="18"/>
              </w:rPr>
            </w:pPr>
            <w:r w:rsidRPr="00C50E5C">
              <w:rPr>
                <w:i/>
                <w:sz w:val="18"/>
                <w:szCs w:val="18"/>
              </w:rPr>
              <w:t xml:space="preserve">             Template-Part A Initial </w:t>
            </w:r>
          </w:p>
          <w:p w14:paraId="5CB26DD4" w14:textId="77777777" w:rsidR="00251BD5" w:rsidRPr="00C50E5C" w:rsidRDefault="00251BD5" w:rsidP="00251BD5">
            <w:pPr>
              <w:rPr>
                <w:i/>
                <w:sz w:val="18"/>
                <w:szCs w:val="18"/>
              </w:rPr>
            </w:pPr>
            <w:r w:rsidRPr="00C50E5C">
              <w:rPr>
                <w:i/>
                <w:sz w:val="18"/>
                <w:szCs w:val="18"/>
              </w:rPr>
              <w:t xml:space="preserve">             Reflection and Part B Connecting </w:t>
            </w:r>
          </w:p>
          <w:p w14:paraId="442C3E00" w14:textId="77777777" w:rsidR="00251BD5" w:rsidRPr="00C50E5C" w:rsidRDefault="00251BD5" w:rsidP="00251BD5">
            <w:pPr>
              <w:rPr>
                <w:i/>
                <w:sz w:val="18"/>
                <w:szCs w:val="18"/>
              </w:rPr>
            </w:pPr>
            <w:r w:rsidRPr="00C50E5C">
              <w:rPr>
                <w:i/>
                <w:sz w:val="18"/>
                <w:szCs w:val="18"/>
              </w:rPr>
              <w:t xml:space="preserve">            Priority Growth Needs to PGP  </w:t>
            </w:r>
          </w:p>
          <w:p w14:paraId="705353A0" w14:textId="77777777" w:rsidR="00251BD5" w:rsidRPr="00C50E5C" w:rsidRDefault="00251BD5" w:rsidP="00251BD5">
            <w:pPr>
              <w:rPr>
                <w:i/>
                <w:sz w:val="18"/>
                <w:szCs w:val="18"/>
              </w:rPr>
            </w:pPr>
          </w:p>
          <w:p w14:paraId="47BC01DB" w14:textId="77777777" w:rsidR="00251BD5" w:rsidRPr="00C50E5C" w:rsidRDefault="00251BD5" w:rsidP="00251BD5">
            <w:pPr>
              <w:rPr>
                <w:sz w:val="18"/>
                <w:szCs w:val="18"/>
              </w:rPr>
            </w:pPr>
            <w:r w:rsidRPr="00C50E5C">
              <w:rPr>
                <w:sz w:val="18"/>
                <w:szCs w:val="18"/>
                <w:u w:val="single"/>
              </w:rPr>
              <w:t>Step 2:</w:t>
            </w:r>
            <w:r w:rsidRPr="00C50E5C">
              <w:rPr>
                <w:sz w:val="18"/>
                <w:szCs w:val="18"/>
              </w:rPr>
              <w:t xml:space="preserve"> Submit to principal for review &amp; </w:t>
            </w:r>
          </w:p>
          <w:p w14:paraId="12A01B95" w14:textId="77777777" w:rsidR="00251BD5" w:rsidRPr="00C50E5C" w:rsidRDefault="00251BD5" w:rsidP="00251BD5">
            <w:pPr>
              <w:rPr>
                <w:sz w:val="18"/>
                <w:szCs w:val="18"/>
              </w:rPr>
            </w:pPr>
            <w:r w:rsidRPr="00C50E5C">
              <w:rPr>
                <w:sz w:val="18"/>
                <w:szCs w:val="18"/>
              </w:rPr>
              <w:t xml:space="preserve">              approval</w:t>
            </w:r>
          </w:p>
          <w:p w14:paraId="234EE19F" w14:textId="77777777" w:rsidR="00251BD5" w:rsidRPr="00C50E5C" w:rsidRDefault="00251BD5" w:rsidP="00251BD5">
            <w:pPr>
              <w:rPr>
                <w:sz w:val="18"/>
                <w:szCs w:val="18"/>
              </w:rPr>
            </w:pPr>
          </w:p>
          <w:p w14:paraId="243256F9" w14:textId="77777777" w:rsidR="00251BD5" w:rsidRPr="00C50E5C" w:rsidRDefault="00251BD5" w:rsidP="00251BD5">
            <w:pPr>
              <w:rPr>
                <w:sz w:val="18"/>
                <w:szCs w:val="18"/>
              </w:rPr>
            </w:pPr>
            <w:r w:rsidRPr="00C50E5C">
              <w:rPr>
                <w:sz w:val="18"/>
                <w:szCs w:val="18"/>
                <w:u w:val="single"/>
              </w:rPr>
              <w:t>Step 3:</w:t>
            </w:r>
            <w:r w:rsidRPr="00C50E5C">
              <w:rPr>
                <w:sz w:val="18"/>
                <w:szCs w:val="18"/>
              </w:rPr>
              <w:t xml:space="preserve"> The evaluate shall collect &amp;         </w:t>
            </w:r>
          </w:p>
          <w:p w14:paraId="3A3F4980" w14:textId="77777777" w:rsidR="00251BD5" w:rsidRPr="00C50E5C" w:rsidRDefault="00251BD5" w:rsidP="00251BD5">
            <w:pPr>
              <w:rPr>
                <w:sz w:val="18"/>
                <w:szCs w:val="18"/>
              </w:rPr>
            </w:pPr>
            <w:r w:rsidRPr="00C50E5C">
              <w:rPr>
                <w:sz w:val="18"/>
                <w:szCs w:val="18"/>
              </w:rPr>
              <w:t xml:space="preserve">              maintain supporting </w:t>
            </w:r>
          </w:p>
          <w:p w14:paraId="28F39270" w14:textId="77777777" w:rsidR="00251BD5" w:rsidRPr="00C50E5C" w:rsidRDefault="00251BD5" w:rsidP="00251BD5">
            <w:pPr>
              <w:rPr>
                <w:sz w:val="18"/>
                <w:szCs w:val="18"/>
              </w:rPr>
            </w:pPr>
            <w:r w:rsidRPr="00C50E5C">
              <w:rPr>
                <w:sz w:val="18"/>
                <w:szCs w:val="18"/>
              </w:rPr>
              <w:t xml:space="preserve">              documentation &amp; artifacts for PGP </w:t>
            </w:r>
          </w:p>
          <w:p w14:paraId="23458B7C" w14:textId="77777777" w:rsidR="00251BD5" w:rsidRPr="00C50E5C" w:rsidRDefault="00251BD5" w:rsidP="00251BD5">
            <w:pPr>
              <w:rPr>
                <w:sz w:val="18"/>
                <w:szCs w:val="18"/>
              </w:rPr>
            </w:pPr>
            <w:r w:rsidRPr="00C50E5C">
              <w:rPr>
                <w:sz w:val="18"/>
                <w:szCs w:val="18"/>
              </w:rPr>
              <w:t xml:space="preserve">              evidence</w:t>
            </w:r>
          </w:p>
        </w:tc>
        <w:tc>
          <w:tcPr>
            <w:tcW w:w="2652" w:type="dxa"/>
          </w:tcPr>
          <w:p w14:paraId="3E04E1BF" w14:textId="77777777" w:rsidR="00251BD5" w:rsidRPr="00C50E5C" w:rsidRDefault="00251BD5" w:rsidP="00D652EC">
            <w:pPr>
              <w:pStyle w:val="ListParagraph"/>
              <w:numPr>
                <w:ilvl w:val="0"/>
                <w:numId w:val="81"/>
              </w:numPr>
              <w:jc w:val="center"/>
              <w:rPr>
                <w:sz w:val="18"/>
                <w:szCs w:val="18"/>
              </w:rPr>
            </w:pPr>
            <w:r w:rsidRPr="00C50E5C">
              <w:rPr>
                <w:sz w:val="18"/>
                <w:szCs w:val="18"/>
              </w:rPr>
              <w:t>Collaborate with evaluatee</w:t>
            </w:r>
          </w:p>
          <w:p w14:paraId="5C554416" w14:textId="77777777" w:rsidR="00251BD5" w:rsidRPr="00C50E5C" w:rsidRDefault="00251BD5" w:rsidP="00D652EC">
            <w:pPr>
              <w:pStyle w:val="ListParagraph"/>
              <w:numPr>
                <w:ilvl w:val="0"/>
                <w:numId w:val="81"/>
              </w:numPr>
              <w:jc w:val="center"/>
              <w:rPr>
                <w:sz w:val="18"/>
                <w:szCs w:val="18"/>
              </w:rPr>
            </w:pPr>
            <w:r w:rsidRPr="00C50E5C">
              <w:rPr>
                <w:sz w:val="18"/>
                <w:szCs w:val="18"/>
              </w:rPr>
              <w:t>Monitor the PGP development</w:t>
            </w:r>
          </w:p>
          <w:p w14:paraId="4E21E8D1" w14:textId="77777777" w:rsidR="00251BD5" w:rsidRPr="00C50E5C" w:rsidRDefault="00251BD5" w:rsidP="00D652EC">
            <w:pPr>
              <w:pStyle w:val="ListParagraph"/>
              <w:numPr>
                <w:ilvl w:val="0"/>
                <w:numId w:val="81"/>
              </w:numPr>
              <w:jc w:val="center"/>
              <w:rPr>
                <w:sz w:val="18"/>
                <w:szCs w:val="18"/>
              </w:rPr>
            </w:pPr>
            <w:r w:rsidRPr="00C50E5C">
              <w:rPr>
                <w:sz w:val="18"/>
                <w:szCs w:val="18"/>
              </w:rPr>
              <w:t>Provide input</w:t>
            </w:r>
          </w:p>
          <w:p w14:paraId="05ED7830" w14:textId="77777777" w:rsidR="00251BD5" w:rsidRPr="00C50E5C" w:rsidRDefault="00251BD5" w:rsidP="00D652EC">
            <w:pPr>
              <w:pStyle w:val="ListParagraph"/>
              <w:numPr>
                <w:ilvl w:val="0"/>
                <w:numId w:val="81"/>
              </w:numPr>
              <w:jc w:val="center"/>
              <w:rPr>
                <w:sz w:val="18"/>
                <w:szCs w:val="18"/>
              </w:rPr>
            </w:pPr>
            <w:r w:rsidRPr="00C50E5C">
              <w:rPr>
                <w:sz w:val="18"/>
                <w:szCs w:val="18"/>
              </w:rPr>
              <w:t>Approve PGP</w:t>
            </w:r>
          </w:p>
          <w:p w14:paraId="02289040" w14:textId="77777777" w:rsidR="00251BD5" w:rsidRPr="00C50E5C" w:rsidRDefault="00251BD5" w:rsidP="00251BD5">
            <w:pPr>
              <w:jc w:val="center"/>
              <w:rPr>
                <w:b/>
                <w:sz w:val="18"/>
                <w:szCs w:val="18"/>
              </w:rPr>
            </w:pPr>
          </w:p>
        </w:tc>
      </w:tr>
      <w:tr w:rsidR="00251BD5" w:rsidRPr="00C50E5C" w14:paraId="26AC4003" w14:textId="77777777" w:rsidTr="00060461">
        <w:trPr>
          <w:trHeight w:val="2483"/>
        </w:trPr>
        <w:tc>
          <w:tcPr>
            <w:tcW w:w="2044" w:type="dxa"/>
          </w:tcPr>
          <w:p w14:paraId="53641A65" w14:textId="77777777" w:rsidR="00251BD5" w:rsidRPr="00C50E5C" w:rsidRDefault="00251BD5" w:rsidP="00251BD5">
            <w:pPr>
              <w:rPr>
                <w:sz w:val="18"/>
                <w:szCs w:val="18"/>
              </w:rPr>
            </w:pPr>
            <w:r w:rsidRPr="00C50E5C">
              <w:rPr>
                <w:sz w:val="18"/>
                <w:szCs w:val="18"/>
              </w:rPr>
              <w:t>PGP Approval</w:t>
            </w:r>
          </w:p>
        </w:tc>
        <w:tc>
          <w:tcPr>
            <w:tcW w:w="1343" w:type="dxa"/>
          </w:tcPr>
          <w:p w14:paraId="4255677D" w14:textId="77777777" w:rsidR="00251BD5" w:rsidRPr="00C50E5C" w:rsidRDefault="00251BD5" w:rsidP="00251BD5">
            <w:pPr>
              <w:jc w:val="center"/>
              <w:rPr>
                <w:sz w:val="18"/>
                <w:szCs w:val="18"/>
              </w:rPr>
            </w:pPr>
            <w:r w:rsidRPr="00C50E5C">
              <w:rPr>
                <w:sz w:val="18"/>
                <w:szCs w:val="18"/>
              </w:rPr>
              <w:t>By instructional day 60 annually</w:t>
            </w:r>
          </w:p>
        </w:tc>
        <w:tc>
          <w:tcPr>
            <w:tcW w:w="3406" w:type="dxa"/>
          </w:tcPr>
          <w:p w14:paraId="616FF53C" w14:textId="77777777" w:rsidR="00251BD5" w:rsidRPr="00C50E5C" w:rsidRDefault="00251BD5" w:rsidP="00251BD5">
            <w:pPr>
              <w:rPr>
                <w:sz w:val="18"/>
                <w:szCs w:val="18"/>
              </w:rPr>
            </w:pPr>
            <w:r w:rsidRPr="00C50E5C">
              <w:rPr>
                <w:sz w:val="18"/>
                <w:szCs w:val="18"/>
                <w:u w:val="single"/>
              </w:rPr>
              <w:t>Step 1:</w:t>
            </w:r>
            <w:r w:rsidRPr="00C50E5C">
              <w:rPr>
                <w:sz w:val="18"/>
                <w:szCs w:val="18"/>
              </w:rPr>
              <w:t xml:space="preserve"> Evaluatee enters PGP into     </w:t>
            </w:r>
          </w:p>
          <w:p w14:paraId="1F1FDBEF" w14:textId="77777777" w:rsidR="00251BD5" w:rsidRPr="00C50E5C" w:rsidRDefault="00251BD5" w:rsidP="00251BD5">
            <w:pPr>
              <w:rPr>
                <w:sz w:val="18"/>
                <w:szCs w:val="18"/>
              </w:rPr>
            </w:pPr>
            <w:r w:rsidRPr="00C50E5C">
              <w:rPr>
                <w:sz w:val="18"/>
                <w:szCs w:val="18"/>
              </w:rPr>
              <w:t xml:space="preserve">                 department-approved technology </w:t>
            </w:r>
          </w:p>
          <w:p w14:paraId="24453133" w14:textId="22DE770F" w:rsidR="00251BD5" w:rsidRPr="00C50E5C" w:rsidRDefault="00251BD5" w:rsidP="00251BD5">
            <w:pPr>
              <w:rPr>
                <w:sz w:val="18"/>
                <w:szCs w:val="18"/>
              </w:rPr>
            </w:pPr>
            <w:r w:rsidRPr="00C50E5C">
              <w:rPr>
                <w:sz w:val="18"/>
                <w:szCs w:val="18"/>
              </w:rPr>
              <w:t xml:space="preserve">                 platform: </w:t>
            </w:r>
            <w:r w:rsidR="001E27F4">
              <w:rPr>
                <w:sz w:val="18"/>
                <w:szCs w:val="18"/>
              </w:rPr>
              <w:t>DISTRICT APPROVED ELECTRONIC PLATFORM</w:t>
            </w:r>
            <w:r w:rsidRPr="00C50E5C">
              <w:rPr>
                <w:sz w:val="18"/>
                <w:szCs w:val="18"/>
              </w:rPr>
              <w:t xml:space="preserve"> for evaluator </w:t>
            </w:r>
          </w:p>
          <w:p w14:paraId="0D7D2F0C" w14:textId="77777777" w:rsidR="00251BD5" w:rsidRPr="00C50E5C" w:rsidRDefault="00251BD5" w:rsidP="00251BD5">
            <w:pPr>
              <w:rPr>
                <w:sz w:val="18"/>
                <w:szCs w:val="18"/>
              </w:rPr>
            </w:pPr>
            <w:r w:rsidRPr="00C50E5C">
              <w:rPr>
                <w:sz w:val="18"/>
                <w:szCs w:val="18"/>
              </w:rPr>
              <w:t xml:space="preserve">                 review</w:t>
            </w:r>
          </w:p>
          <w:p w14:paraId="168297B5" w14:textId="77777777" w:rsidR="00251BD5" w:rsidRPr="00C50E5C" w:rsidRDefault="00251BD5" w:rsidP="00251BD5">
            <w:pPr>
              <w:rPr>
                <w:sz w:val="18"/>
                <w:szCs w:val="18"/>
              </w:rPr>
            </w:pPr>
          </w:p>
          <w:p w14:paraId="2B02C502" w14:textId="77777777" w:rsidR="00251BD5" w:rsidRPr="00C50E5C" w:rsidRDefault="00251BD5" w:rsidP="00251BD5">
            <w:pPr>
              <w:rPr>
                <w:i/>
                <w:sz w:val="18"/>
                <w:szCs w:val="18"/>
              </w:rPr>
            </w:pPr>
            <w:r w:rsidRPr="00C50E5C">
              <w:rPr>
                <w:sz w:val="18"/>
                <w:szCs w:val="18"/>
                <w:u w:val="single"/>
              </w:rPr>
              <w:t>Step 2:</w:t>
            </w:r>
            <w:r w:rsidRPr="00C50E5C">
              <w:rPr>
                <w:sz w:val="18"/>
                <w:szCs w:val="18"/>
              </w:rPr>
              <w:t xml:space="preserve"> If evaluator requests revisions from</w:t>
            </w:r>
          </w:p>
          <w:p w14:paraId="244CB7CB" w14:textId="77777777" w:rsidR="00251BD5" w:rsidRPr="00C50E5C" w:rsidRDefault="00251BD5" w:rsidP="00251BD5">
            <w:pPr>
              <w:rPr>
                <w:i/>
                <w:sz w:val="18"/>
                <w:szCs w:val="18"/>
              </w:rPr>
            </w:pPr>
            <w:r w:rsidRPr="00C50E5C">
              <w:rPr>
                <w:i/>
                <w:sz w:val="18"/>
                <w:szCs w:val="18"/>
              </w:rPr>
              <w:t xml:space="preserve">             </w:t>
            </w:r>
            <w:r w:rsidRPr="00C50E5C">
              <w:rPr>
                <w:sz w:val="18"/>
                <w:szCs w:val="18"/>
              </w:rPr>
              <w:t xml:space="preserve">the evaluatee, the evaluatee will </w:t>
            </w:r>
          </w:p>
          <w:p w14:paraId="2E33A6F6" w14:textId="77777777" w:rsidR="00251BD5" w:rsidRPr="00C50E5C" w:rsidRDefault="00251BD5" w:rsidP="00251BD5">
            <w:pPr>
              <w:rPr>
                <w:sz w:val="18"/>
                <w:szCs w:val="18"/>
              </w:rPr>
            </w:pPr>
            <w:r w:rsidRPr="00C50E5C">
              <w:rPr>
                <w:i/>
                <w:sz w:val="18"/>
                <w:szCs w:val="18"/>
              </w:rPr>
              <w:t xml:space="preserve">             </w:t>
            </w:r>
            <w:r w:rsidRPr="00C50E5C">
              <w:rPr>
                <w:sz w:val="18"/>
                <w:szCs w:val="18"/>
              </w:rPr>
              <w:t>make appropriate revisions and re-</w:t>
            </w:r>
          </w:p>
          <w:p w14:paraId="0E98F866" w14:textId="77777777" w:rsidR="00251BD5" w:rsidRPr="00C50E5C" w:rsidRDefault="00251BD5" w:rsidP="00251BD5">
            <w:pPr>
              <w:rPr>
                <w:sz w:val="18"/>
                <w:szCs w:val="18"/>
              </w:rPr>
            </w:pPr>
            <w:r w:rsidRPr="00C50E5C">
              <w:rPr>
                <w:sz w:val="18"/>
                <w:szCs w:val="18"/>
              </w:rPr>
              <w:t xml:space="preserve">             submit the PGP to the evaluator for</w:t>
            </w:r>
          </w:p>
          <w:p w14:paraId="1D7E0A0B" w14:textId="77777777" w:rsidR="00251BD5" w:rsidRPr="00C50E5C" w:rsidRDefault="00251BD5" w:rsidP="00251BD5">
            <w:pPr>
              <w:rPr>
                <w:sz w:val="18"/>
                <w:szCs w:val="18"/>
              </w:rPr>
            </w:pPr>
            <w:r w:rsidRPr="00C50E5C">
              <w:rPr>
                <w:sz w:val="18"/>
                <w:szCs w:val="18"/>
              </w:rPr>
              <w:t xml:space="preserve">             approval.</w:t>
            </w:r>
          </w:p>
        </w:tc>
        <w:tc>
          <w:tcPr>
            <w:tcW w:w="2652" w:type="dxa"/>
          </w:tcPr>
          <w:p w14:paraId="07540930" w14:textId="77777777" w:rsidR="00251BD5" w:rsidRPr="00C50E5C" w:rsidRDefault="00251BD5" w:rsidP="00D652EC">
            <w:pPr>
              <w:pStyle w:val="ListParagraph"/>
              <w:numPr>
                <w:ilvl w:val="0"/>
                <w:numId w:val="82"/>
              </w:numPr>
              <w:jc w:val="center"/>
              <w:rPr>
                <w:sz w:val="18"/>
                <w:szCs w:val="18"/>
              </w:rPr>
            </w:pPr>
            <w:r w:rsidRPr="00C50E5C">
              <w:rPr>
                <w:sz w:val="18"/>
                <w:szCs w:val="18"/>
              </w:rPr>
              <w:t>Evaluator reviews PGP and either</w:t>
            </w:r>
          </w:p>
          <w:p w14:paraId="3DF12AF6" w14:textId="77777777" w:rsidR="00251BD5" w:rsidRPr="00C50E5C" w:rsidRDefault="00251BD5" w:rsidP="00251BD5">
            <w:pPr>
              <w:pStyle w:val="ListParagraph"/>
              <w:numPr>
                <w:ilvl w:val="0"/>
                <w:numId w:val="74"/>
              </w:numPr>
              <w:jc w:val="center"/>
              <w:rPr>
                <w:sz w:val="18"/>
                <w:szCs w:val="18"/>
              </w:rPr>
            </w:pPr>
            <w:r w:rsidRPr="00C50E5C">
              <w:rPr>
                <w:sz w:val="18"/>
                <w:szCs w:val="18"/>
              </w:rPr>
              <w:t>Approves the PGP or</w:t>
            </w:r>
          </w:p>
          <w:p w14:paraId="680A05DE" w14:textId="77777777" w:rsidR="00251BD5" w:rsidRPr="00C50E5C" w:rsidRDefault="00251BD5" w:rsidP="00D652EC">
            <w:pPr>
              <w:pStyle w:val="ListParagraph"/>
              <w:numPr>
                <w:ilvl w:val="0"/>
                <w:numId w:val="82"/>
              </w:numPr>
              <w:jc w:val="center"/>
              <w:rPr>
                <w:sz w:val="18"/>
                <w:szCs w:val="18"/>
              </w:rPr>
            </w:pPr>
            <w:r w:rsidRPr="00C50E5C">
              <w:rPr>
                <w:sz w:val="18"/>
                <w:szCs w:val="18"/>
              </w:rPr>
              <w:t>Requests revisions to the PGP from the evaluatee and then approve</w:t>
            </w:r>
          </w:p>
          <w:p w14:paraId="63900211" w14:textId="77777777" w:rsidR="00251BD5" w:rsidRPr="00C50E5C" w:rsidRDefault="00251BD5" w:rsidP="00251BD5">
            <w:pPr>
              <w:jc w:val="center"/>
              <w:rPr>
                <w:sz w:val="18"/>
                <w:szCs w:val="18"/>
              </w:rPr>
            </w:pPr>
          </w:p>
        </w:tc>
      </w:tr>
      <w:tr w:rsidR="00251BD5" w:rsidRPr="00C50E5C" w14:paraId="340A8B15" w14:textId="77777777" w:rsidTr="00251BD5">
        <w:trPr>
          <w:trHeight w:val="2204"/>
        </w:trPr>
        <w:tc>
          <w:tcPr>
            <w:tcW w:w="2044" w:type="dxa"/>
          </w:tcPr>
          <w:p w14:paraId="392073E7" w14:textId="77777777" w:rsidR="00251BD5" w:rsidRPr="00060461" w:rsidRDefault="00251BD5" w:rsidP="00251BD5">
            <w:pPr>
              <w:rPr>
                <w:sz w:val="18"/>
                <w:szCs w:val="18"/>
              </w:rPr>
            </w:pPr>
            <w:r w:rsidRPr="00060461">
              <w:rPr>
                <w:sz w:val="18"/>
                <w:szCs w:val="18"/>
              </w:rPr>
              <w:t>PGP</w:t>
            </w:r>
          </w:p>
          <w:p w14:paraId="2D0B4354" w14:textId="77777777" w:rsidR="00251BD5" w:rsidRPr="00060461" w:rsidRDefault="00251BD5" w:rsidP="00251BD5">
            <w:pPr>
              <w:rPr>
                <w:sz w:val="18"/>
                <w:szCs w:val="18"/>
              </w:rPr>
            </w:pPr>
            <w:r w:rsidRPr="00060461">
              <w:rPr>
                <w:sz w:val="18"/>
                <w:szCs w:val="18"/>
              </w:rPr>
              <w:t>Mid-Year Review</w:t>
            </w:r>
          </w:p>
          <w:p w14:paraId="2422C243" w14:textId="77777777" w:rsidR="00251BD5" w:rsidRPr="00060461" w:rsidRDefault="00251BD5" w:rsidP="00251BD5">
            <w:pPr>
              <w:rPr>
                <w:sz w:val="18"/>
                <w:szCs w:val="18"/>
              </w:rPr>
            </w:pPr>
          </w:p>
          <w:p w14:paraId="64834886" w14:textId="77777777" w:rsidR="00251BD5" w:rsidRPr="00060461" w:rsidRDefault="00251BD5" w:rsidP="00251BD5">
            <w:pPr>
              <w:rPr>
                <w:sz w:val="18"/>
                <w:szCs w:val="18"/>
              </w:rPr>
            </w:pPr>
          </w:p>
          <w:p w14:paraId="1B8221C3" w14:textId="77777777" w:rsidR="00251BD5" w:rsidRPr="00060461" w:rsidRDefault="00251BD5" w:rsidP="00251BD5">
            <w:pPr>
              <w:rPr>
                <w:sz w:val="18"/>
                <w:szCs w:val="18"/>
              </w:rPr>
            </w:pPr>
          </w:p>
          <w:p w14:paraId="6A55EA96" w14:textId="77777777" w:rsidR="00251BD5" w:rsidRPr="00060461" w:rsidRDefault="00251BD5" w:rsidP="00251BD5">
            <w:pPr>
              <w:rPr>
                <w:sz w:val="18"/>
                <w:szCs w:val="18"/>
              </w:rPr>
            </w:pPr>
          </w:p>
          <w:p w14:paraId="7D1577E5" w14:textId="77777777" w:rsidR="00251BD5" w:rsidRPr="00060461" w:rsidRDefault="00251BD5" w:rsidP="00251BD5">
            <w:pPr>
              <w:rPr>
                <w:sz w:val="18"/>
                <w:szCs w:val="18"/>
              </w:rPr>
            </w:pPr>
          </w:p>
          <w:p w14:paraId="3BA5929D" w14:textId="77777777" w:rsidR="00251BD5" w:rsidRPr="00060461" w:rsidRDefault="00251BD5" w:rsidP="00251BD5">
            <w:pPr>
              <w:ind w:firstLine="720"/>
              <w:rPr>
                <w:sz w:val="18"/>
                <w:szCs w:val="18"/>
              </w:rPr>
            </w:pPr>
          </w:p>
        </w:tc>
        <w:tc>
          <w:tcPr>
            <w:tcW w:w="1343" w:type="dxa"/>
          </w:tcPr>
          <w:p w14:paraId="59F665C7" w14:textId="77777777" w:rsidR="00251BD5" w:rsidRPr="00060461" w:rsidRDefault="00251BD5" w:rsidP="00251BD5">
            <w:pPr>
              <w:jc w:val="center"/>
              <w:rPr>
                <w:sz w:val="18"/>
                <w:szCs w:val="18"/>
              </w:rPr>
            </w:pPr>
            <w:r w:rsidRPr="00060461">
              <w:rPr>
                <w:sz w:val="18"/>
                <w:szCs w:val="18"/>
              </w:rPr>
              <w:t xml:space="preserve">By instructional day 90 </w:t>
            </w:r>
          </w:p>
          <w:p w14:paraId="5CAB6DD7" w14:textId="77777777" w:rsidR="00251BD5" w:rsidRPr="00060461" w:rsidRDefault="00251BD5" w:rsidP="00251BD5">
            <w:pPr>
              <w:jc w:val="center"/>
              <w:rPr>
                <w:sz w:val="18"/>
                <w:szCs w:val="18"/>
              </w:rPr>
            </w:pPr>
            <w:r w:rsidRPr="00060461">
              <w:rPr>
                <w:sz w:val="18"/>
                <w:szCs w:val="18"/>
              </w:rPr>
              <w:t xml:space="preserve">Annually </w:t>
            </w:r>
          </w:p>
          <w:p w14:paraId="37A1B62F" w14:textId="77777777" w:rsidR="00251BD5" w:rsidRPr="00060461" w:rsidRDefault="00251BD5" w:rsidP="00251BD5">
            <w:pPr>
              <w:rPr>
                <w:sz w:val="18"/>
                <w:szCs w:val="18"/>
              </w:rPr>
            </w:pPr>
          </w:p>
          <w:p w14:paraId="51D70430" w14:textId="77777777" w:rsidR="00251BD5" w:rsidRPr="00060461" w:rsidRDefault="00251BD5" w:rsidP="00251BD5">
            <w:pPr>
              <w:rPr>
                <w:sz w:val="18"/>
                <w:szCs w:val="18"/>
              </w:rPr>
            </w:pPr>
          </w:p>
          <w:p w14:paraId="40C87A7B" w14:textId="77777777" w:rsidR="00251BD5" w:rsidRPr="00060461" w:rsidRDefault="00251BD5" w:rsidP="00251BD5">
            <w:pPr>
              <w:rPr>
                <w:sz w:val="18"/>
                <w:szCs w:val="18"/>
              </w:rPr>
            </w:pPr>
          </w:p>
          <w:p w14:paraId="660FA0BD" w14:textId="77777777" w:rsidR="00251BD5" w:rsidRPr="00060461" w:rsidRDefault="00251BD5" w:rsidP="00251BD5">
            <w:pPr>
              <w:jc w:val="center"/>
              <w:rPr>
                <w:sz w:val="18"/>
                <w:szCs w:val="18"/>
              </w:rPr>
            </w:pPr>
          </w:p>
        </w:tc>
        <w:tc>
          <w:tcPr>
            <w:tcW w:w="3406" w:type="dxa"/>
          </w:tcPr>
          <w:p w14:paraId="00966D9F" w14:textId="77777777" w:rsidR="00251BD5" w:rsidRPr="00060461" w:rsidRDefault="00251BD5" w:rsidP="00251BD5">
            <w:pPr>
              <w:rPr>
                <w:sz w:val="18"/>
                <w:szCs w:val="18"/>
              </w:rPr>
            </w:pPr>
            <w:r w:rsidRPr="00060461">
              <w:rPr>
                <w:sz w:val="18"/>
                <w:szCs w:val="18"/>
                <w:u w:val="single"/>
              </w:rPr>
              <w:t>Step 1:</w:t>
            </w:r>
            <w:r w:rsidRPr="00060461">
              <w:rPr>
                <w:sz w:val="18"/>
                <w:szCs w:val="18"/>
              </w:rPr>
              <w:t xml:space="preserve"> Review the PGP and supporting </w:t>
            </w:r>
          </w:p>
          <w:p w14:paraId="25F82303" w14:textId="77777777" w:rsidR="00251BD5" w:rsidRPr="00060461" w:rsidRDefault="00251BD5" w:rsidP="00251BD5">
            <w:pPr>
              <w:rPr>
                <w:sz w:val="18"/>
                <w:szCs w:val="18"/>
              </w:rPr>
            </w:pPr>
            <w:r w:rsidRPr="00060461">
              <w:rPr>
                <w:sz w:val="18"/>
                <w:szCs w:val="18"/>
              </w:rPr>
              <w:t xml:space="preserve">               evidence </w:t>
            </w:r>
          </w:p>
          <w:p w14:paraId="3B63F10C" w14:textId="77777777" w:rsidR="00251BD5" w:rsidRPr="00060461" w:rsidRDefault="00251BD5" w:rsidP="00251BD5">
            <w:pPr>
              <w:rPr>
                <w:sz w:val="18"/>
                <w:szCs w:val="18"/>
              </w:rPr>
            </w:pPr>
            <w:r w:rsidRPr="00060461">
              <w:rPr>
                <w:sz w:val="18"/>
                <w:szCs w:val="18"/>
              </w:rPr>
              <w:t xml:space="preserve"> </w:t>
            </w:r>
          </w:p>
          <w:p w14:paraId="04233F3A" w14:textId="77777777" w:rsidR="00251BD5" w:rsidRPr="00060461" w:rsidRDefault="00251BD5" w:rsidP="00251BD5">
            <w:pPr>
              <w:rPr>
                <w:sz w:val="18"/>
                <w:szCs w:val="18"/>
              </w:rPr>
            </w:pPr>
            <w:r w:rsidRPr="00060461">
              <w:rPr>
                <w:sz w:val="18"/>
                <w:szCs w:val="18"/>
                <w:u w:val="single"/>
              </w:rPr>
              <w:t>Step 2:</w:t>
            </w:r>
            <w:r w:rsidRPr="00060461">
              <w:rPr>
                <w:sz w:val="18"/>
                <w:szCs w:val="18"/>
              </w:rPr>
              <w:t xml:space="preserve"> Make mid-cycle adjustments </w:t>
            </w:r>
          </w:p>
          <w:p w14:paraId="573D5867" w14:textId="77777777" w:rsidR="00251BD5" w:rsidRPr="00060461" w:rsidRDefault="00251BD5" w:rsidP="00251BD5">
            <w:pPr>
              <w:rPr>
                <w:sz w:val="18"/>
                <w:szCs w:val="18"/>
              </w:rPr>
            </w:pPr>
          </w:p>
          <w:p w14:paraId="67755A6E" w14:textId="77777777" w:rsidR="00251BD5" w:rsidRPr="00060461" w:rsidRDefault="00251BD5" w:rsidP="00251BD5">
            <w:pPr>
              <w:rPr>
                <w:i/>
                <w:sz w:val="18"/>
                <w:szCs w:val="18"/>
              </w:rPr>
            </w:pPr>
            <w:r w:rsidRPr="00060461">
              <w:rPr>
                <w:sz w:val="18"/>
                <w:szCs w:val="18"/>
                <w:u w:val="single"/>
              </w:rPr>
              <w:t>Step 3:</w:t>
            </w:r>
            <w:r w:rsidRPr="00060461">
              <w:rPr>
                <w:sz w:val="18"/>
                <w:szCs w:val="18"/>
              </w:rPr>
              <w:t xml:space="preserve"> Complete the The </w:t>
            </w:r>
            <w:r w:rsidRPr="00060461">
              <w:rPr>
                <w:i/>
                <w:sz w:val="18"/>
                <w:szCs w:val="18"/>
              </w:rPr>
              <w:t xml:space="preserve">Reflective </w:t>
            </w:r>
          </w:p>
          <w:p w14:paraId="1C1B2733" w14:textId="77777777" w:rsidR="00251BD5" w:rsidRPr="00060461" w:rsidRDefault="00251BD5" w:rsidP="00251BD5">
            <w:pPr>
              <w:rPr>
                <w:i/>
                <w:sz w:val="18"/>
                <w:szCs w:val="18"/>
              </w:rPr>
            </w:pPr>
            <w:r w:rsidRPr="00060461">
              <w:rPr>
                <w:i/>
                <w:sz w:val="18"/>
                <w:szCs w:val="18"/>
              </w:rPr>
              <w:t xml:space="preserve">             Practice &amp;  Professional Growth </w:t>
            </w:r>
          </w:p>
          <w:p w14:paraId="58BB7EF5" w14:textId="77777777" w:rsidR="00251BD5" w:rsidRPr="00060461" w:rsidRDefault="00251BD5" w:rsidP="00251BD5">
            <w:pPr>
              <w:rPr>
                <w:i/>
                <w:sz w:val="18"/>
                <w:szCs w:val="18"/>
              </w:rPr>
            </w:pPr>
            <w:r w:rsidRPr="00060461">
              <w:rPr>
                <w:i/>
                <w:sz w:val="18"/>
                <w:szCs w:val="18"/>
              </w:rPr>
              <w:t xml:space="preserve">             Planning Template- Part C  On-</w:t>
            </w:r>
          </w:p>
          <w:p w14:paraId="2C025605" w14:textId="77777777" w:rsidR="00251BD5" w:rsidRPr="00060461" w:rsidRDefault="00251BD5" w:rsidP="00251BD5">
            <w:pPr>
              <w:rPr>
                <w:sz w:val="18"/>
                <w:szCs w:val="18"/>
                <w:u w:val="single"/>
              </w:rPr>
            </w:pPr>
            <w:r w:rsidRPr="00060461">
              <w:rPr>
                <w:i/>
                <w:sz w:val="18"/>
                <w:szCs w:val="18"/>
              </w:rPr>
              <w:t xml:space="preserve">            going Reflection</w:t>
            </w:r>
          </w:p>
        </w:tc>
        <w:tc>
          <w:tcPr>
            <w:tcW w:w="2652" w:type="dxa"/>
          </w:tcPr>
          <w:p w14:paraId="70AACF8F" w14:textId="77777777" w:rsidR="00251BD5" w:rsidRPr="00060461" w:rsidRDefault="00251BD5" w:rsidP="00251BD5">
            <w:pPr>
              <w:pStyle w:val="ListParagraph"/>
              <w:numPr>
                <w:ilvl w:val="0"/>
                <w:numId w:val="73"/>
              </w:numPr>
              <w:rPr>
                <w:sz w:val="18"/>
                <w:szCs w:val="18"/>
              </w:rPr>
            </w:pPr>
            <w:r w:rsidRPr="00060461">
              <w:rPr>
                <w:sz w:val="18"/>
                <w:szCs w:val="18"/>
              </w:rPr>
              <w:t xml:space="preserve">Collaborate with evaluatee </w:t>
            </w:r>
          </w:p>
          <w:p w14:paraId="63E9A7AB" w14:textId="77777777" w:rsidR="00251BD5" w:rsidRPr="00060461" w:rsidRDefault="00251BD5" w:rsidP="00251BD5">
            <w:pPr>
              <w:pStyle w:val="ListParagraph"/>
              <w:rPr>
                <w:sz w:val="18"/>
                <w:szCs w:val="18"/>
              </w:rPr>
            </w:pPr>
          </w:p>
          <w:p w14:paraId="15D23BBE" w14:textId="77777777" w:rsidR="00251BD5" w:rsidRPr="00060461" w:rsidRDefault="00251BD5" w:rsidP="00251BD5">
            <w:pPr>
              <w:pStyle w:val="ListParagraph"/>
              <w:numPr>
                <w:ilvl w:val="0"/>
                <w:numId w:val="73"/>
              </w:numPr>
              <w:rPr>
                <w:sz w:val="18"/>
                <w:szCs w:val="18"/>
              </w:rPr>
            </w:pPr>
            <w:r w:rsidRPr="00060461">
              <w:rPr>
                <w:sz w:val="18"/>
                <w:szCs w:val="18"/>
              </w:rPr>
              <w:t xml:space="preserve">Monitor and provide PGP feedback </w:t>
            </w:r>
          </w:p>
          <w:p w14:paraId="3D4A9BB9" w14:textId="77777777" w:rsidR="00251BD5" w:rsidRPr="00060461" w:rsidRDefault="00251BD5" w:rsidP="00251BD5">
            <w:pPr>
              <w:jc w:val="center"/>
              <w:rPr>
                <w:b/>
                <w:sz w:val="18"/>
                <w:szCs w:val="18"/>
              </w:rPr>
            </w:pPr>
          </w:p>
          <w:p w14:paraId="7244EEC8" w14:textId="77777777" w:rsidR="00251BD5" w:rsidRPr="00060461" w:rsidRDefault="00251BD5" w:rsidP="00251BD5">
            <w:pPr>
              <w:jc w:val="center"/>
              <w:rPr>
                <w:b/>
                <w:sz w:val="18"/>
                <w:szCs w:val="18"/>
              </w:rPr>
            </w:pPr>
          </w:p>
          <w:p w14:paraId="5989620B" w14:textId="77777777" w:rsidR="00251BD5" w:rsidRPr="00060461" w:rsidRDefault="00251BD5" w:rsidP="00251BD5">
            <w:pPr>
              <w:jc w:val="center"/>
              <w:rPr>
                <w:b/>
                <w:sz w:val="18"/>
                <w:szCs w:val="18"/>
              </w:rPr>
            </w:pPr>
          </w:p>
          <w:p w14:paraId="068335B6" w14:textId="77777777" w:rsidR="00251BD5" w:rsidRPr="00060461" w:rsidRDefault="00251BD5" w:rsidP="00251BD5">
            <w:pPr>
              <w:jc w:val="center"/>
              <w:rPr>
                <w:b/>
                <w:sz w:val="18"/>
                <w:szCs w:val="18"/>
              </w:rPr>
            </w:pPr>
          </w:p>
          <w:p w14:paraId="72B0484D" w14:textId="77777777" w:rsidR="00251BD5" w:rsidRPr="00060461" w:rsidRDefault="00251BD5" w:rsidP="00251BD5">
            <w:pPr>
              <w:jc w:val="center"/>
              <w:rPr>
                <w:b/>
                <w:sz w:val="18"/>
                <w:szCs w:val="18"/>
              </w:rPr>
            </w:pPr>
          </w:p>
          <w:p w14:paraId="6FD2B339" w14:textId="77777777" w:rsidR="00251BD5" w:rsidRPr="00060461" w:rsidRDefault="00251BD5" w:rsidP="00251BD5">
            <w:pPr>
              <w:jc w:val="center"/>
              <w:rPr>
                <w:b/>
                <w:sz w:val="18"/>
                <w:szCs w:val="18"/>
              </w:rPr>
            </w:pPr>
          </w:p>
          <w:p w14:paraId="0132784A" w14:textId="77777777" w:rsidR="00251BD5" w:rsidRPr="00060461" w:rsidRDefault="00251BD5" w:rsidP="00251BD5">
            <w:pPr>
              <w:jc w:val="center"/>
              <w:rPr>
                <w:b/>
                <w:sz w:val="18"/>
                <w:szCs w:val="18"/>
              </w:rPr>
            </w:pPr>
          </w:p>
          <w:p w14:paraId="083D55A0" w14:textId="77777777" w:rsidR="00251BD5" w:rsidRPr="00060461" w:rsidRDefault="00251BD5" w:rsidP="00251BD5">
            <w:pPr>
              <w:rPr>
                <w:b/>
                <w:sz w:val="18"/>
                <w:szCs w:val="18"/>
              </w:rPr>
            </w:pPr>
          </w:p>
        </w:tc>
      </w:tr>
      <w:tr w:rsidR="00251BD5" w:rsidRPr="00C50E5C" w14:paraId="1E9DB5AA" w14:textId="77777777" w:rsidTr="00251BD5">
        <w:tc>
          <w:tcPr>
            <w:tcW w:w="2044" w:type="dxa"/>
          </w:tcPr>
          <w:p w14:paraId="13866D33" w14:textId="77777777" w:rsidR="00251BD5" w:rsidRPr="00C50E5C" w:rsidRDefault="00251BD5" w:rsidP="00251BD5">
            <w:pPr>
              <w:rPr>
                <w:sz w:val="18"/>
                <w:szCs w:val="18"/>
              </w:rPr>
            </w:pPr>
            <w:r w:rsidRPr="00C50E5C">
              <w:rPr>
                <w:sz w:val="18"/>
                <w:szCs w:val="18"/>
              </w:rPr>
              <w:t xml:space="preserve">PGP </w:t>
            </w:r>
          </w:p>
          <w:p w14:paraId="27180114" w14:textId="77777777" w:rsidR="00251BD5" w:rsidRPr="00C50E5C" w:rsidRDefault="00251BD5" w:rsidP="00251BD5">
            <w:pPr>
              <w:rPr>
                <w:sz w:val="18"/>
                <w:szCs w:val="18"/>
              </w:rPr>
            </w:pPr>
            <w:r w:rsidRPr="00C50E5C">
              <w:rPr>
                <w:sz w:val="18"/>
                <w:szCs w:val="18"/>
              </w:rPr>
              <w:t>Final Review</w:t>
            </w:r>
          </w:p>
          <w:p w14:paraId="5EEE194B" w14:textId="77777777" w:rsidR="00251BD5" w:rsidRPr="00C50E5C" w:rsidRDefault="00251BD5" w:rsidP="00251BD5">
            <w:pPr>
              <w:jc w:val="center"/>
              <w:rPr>
                <w:sz w:val="18"/>
                <w:szCs w:val="18"/>
              </w:rPr>
            </w:pPr>
          </w:p>
        </w:tc>
        <w:tc>
          <w:tcPr>
            <w:tcW w:w="1343" w:type="dxa"/>
          </w:tcPr>
          <w:p w14:paraId="6F4D3D34" w14:textId="77777777" w:rsidR="00251BD5" w:rsidRPr="00C50E5C" w:rsidRDefault="00251BD5" w:rsidP="00251BD5">
            <w:pPr>
              <w:jc w:val="center"/>
              <w:rPr>
                <w:sz w:val="18"/>
                <w:szCs w:val="18"/>
              </w:rPr>
            </w:pPr>
            <w:r w:rsidRPr="00C50E5C">
              <w:rPr>
                <w:sz w:val="18"/>
                <w:szCs w:val="18"/>
              </w:rPr>
              <w:t xml:space="preserve">Annually </w:t>
            </w:r>
            <w:r w:rsidRPr="00060461">
              <w:rPr>
                <w:strike/>
                <w:sz w:val="18"/>
                <w:szCs w:val="18"/>
                <w:highlight w:val="yellow"/>
              </w:rPr>
              <w:t>By  instructional day 120 for Teachers in a  Summative Year By instructional day 140 for Teachers Not in a Summative Year</w:t>
            </w:r>
            <w:r w:rsidRPr="00060461">
              <w:rPr>
                <w:strike/>
                <w:sz w:val="18"/>
                <w:szCs w:val="18"/>
              </w:rPr>
              <w:t xml:space="preserve"> </w:t>
            </w:r>
          </w:p>
        </w:tc>
        <w:tc>
          <w:tcPr>
            <w:tcW w:w="3406" w:type="dxa"/>
          </w:tcPr>
          <w:p w14:paraId="0131EC14" w14:textId="77777777" w:rsidR="00251BD5" w:rsidRPr="00C50E5C" w:rsidRDefault="00251BD5" w:rsidP="00251BD5">
            <w:pPr>
              <w:rPr>
                <w:sz w:val="18"/>
                <w:szCs w:val="18"/>
              </w:rPr>
            </w:pPr>
            <w:r w:rsidRPr="00C50E5C">
              <w:rPr>
                <w:sz w:val="18"/>
                <w:szCs w:val="18"/>
                <w:u w:val="single"/>
              </w:rPr>
              <w:t>Step 1:</w:t>
            </w:r>
            <w:r w:rsidRPr="00C50E5C">
              <w:rPr>
                <w:sz w:val="18"/>
                <w:szCs w:val="18"/>
              </w:rPr>
              <w:t xml:space="preserve"> Review the PGP and supporting </w:t>
            </w:r>
          </w:p>
          <w:p w14:paraId="733A7C3A" w14:textId="77777777" w:rsidR="00251BD5" w:rsidRPr="00C50E5C" w:rsidRDefault="00251BD5" w:rsidP="00251BD5">
            <w:pPr>
              <w:rPr>
                <w:sz w:val="18"/>
                <w:szCs w:val="18"/>
              </w:rPr>
            </w:pPr>
            <w:r w:rsidRPr="00C50E5C">
              <w:rPr>
                <w:sz w:val="18"/>
                <w:szCs w:val="18"/>
              </w:rPr>
              <w:t xml:space="preserve">               evidence </w:t>
            </w:r>
          </w:p>
          <w:p w14:paraId="25BCA96B" w14:textId="77777777" w:rsidR="00251BD5" w:rsidRPr="00C50E5C" w:rsidRDefault="00251BD5" w:rsidP="00251BD5">
            <w:pPr>
              <w:rPr>
                <w:sz w:val="18"/>
                <w:szCs w:val="18"/>
                <w:u w:val="single"/>
              </w:rPr>
            </w:pPr>
          </w:p>
          <w:p w14:paraId="51BC45E9" w14:textId="77777777" w:rsidR="00251BD5" w:rsidRPr="00C50E5C" w:rsidRDefault="00251BD5" w:rsidP="00251BD5">
            <w:pPr>
              <w:rPr>
                <w:sz w:val="18"/>
                <w:szCs w:val="18"/>
              </w:rPr>
            </w:pPr>
            <w:r w:rsidRPr="00C50E5C">
              <w:rPr>
                <w:sz w:val="18"/>
                <w:szCs w:val="18"/>
                <w:u w:val="single"/>
              </w:rPr>
              <w:t xml:space="preserve">Step 2: </w:t>
            </w:r>
            <w:r w:rsidRPr="00C50E5C">
              <w:rPr>
                <w:sz w:val="18"/>
                <w:szCs w:val="18"/>
              </w:rPr>
              <w:t xml:space="preserve">Complete the </w:t>
            </w:r>
            <w:r w:rsidRPr="00C50E5C">
              <w:rPr>
                <w:i/>
                <w:sz w:val="18"/>
                <w:szCs w:val="18"/>
              </w:rPr>
              <w:t>Reflective Practice  &amp;  Professional Growth Planning Template- Part D Summative Reflection</w:t>
            </w:r>
          </w:p>
          <w:p w14:paraId="3ED2E5E5" w14:textId="77777777" w:rsidR="00251BD5" w:rsidRPr="00C50E5C" w:rsidRDefault="00251BD5" w:rsidP="00251BD5">
            <w:pPr>
              <w:jc w:val="center"/>
              <w:rPr>
                <w:sz w:val="18"/>
                <w:szCs w:val="18"/>
                <w:u w:val="single"/>
              </w:rPr>
            </w:pPr>
          </w:p>
          <w:p w14:paraId="3BCA4B66" w14:textId="77777777" w:rsidR="00251BD5" w:rsidRPr="00C50E5C" w:rsidRDefault="00251BD5" w:rsidP="00251BD5">
            <w:pPr>
              <w:rPr>
                <w:sz w:val="18"/>
                <w:szCs w:val="18"/>
              </w:rPr>
            </w:pPr>
            <w:r w:rsidRPr="00C50E5C">
              <w:rPr>
                <w:sz w:val="18"/>
                <w:szCs w:val="18"/>
                <w:u w:val="single"/>
              </w:rPr>
              <w:t>Step 3</w:t>
            </w:r>
            <w:r w:rsidRPr="00C50E5C">
              <w:rPr>
                <w:sz w:val="18"/>
                <w:szCs w:val="18"/>
              </w:rPr>
              <w:t xml:space="preserve"> Evaluatee enters PGP into     </w:t>
            </w:r>
          </w:p>
          <w:p w14:paraId="5ABB4D4A" w14:textId="77777777" w:rsidR="00251BD5" w:rsidRPr="00C50E5C" w:rsidRDefault="00251BD5" w:rsidP="00251BD5">
            <w:pPr>
              <w:rPr>
                <w:sz w:val="18"/>
                <w:szCs w:val="18"/>
              </w:rPr>
            </w:pPr>
            <w:r w:rsidRPr="00C50E5C">
              <w:rPr>
                <w:sz w:val="18"/>
                <w:szCs w:val="18"/>
              </w:rPr>
              <w:t xml:space="preserve">                 department-approved technology </w:t>
            </w:r>
          </w:p>
          <w:p w14:paraId="5E90E36D" w14:textId="1269AD14" w:rsidR="00251BD5" w:rsidRPr="00C50E5C" w:rsidRDefault="00251BD5" w:rsidP="00251BD5">
            <w:pPr>
              <w:rPr>
                <w:sz w:val="18"/>
                <w:szCs w:val="18"/>
              </w:rPr>
            </w:pPr>
            <w:r w:rsidRPr="00C50E5C">
              <w:rPr>
                <w:sz w:val="18"/>
                <w:szCs w:val="18"/>
              </w:rPr>
              <w:t xml:space="preserve">                 platform: </w:t>
            </w:r>
            <w:r w:rsidR="001E27F4">
              <w:rPr>
                <w:sz w:val="18"/>
                <w:szCs w:val="18"/>
              </w:rPr>
              <w:t>DISTRICT APPROVED ELECTRONIC PLATFORM</w:t>
            </w:r>
            <w:r w:rsidRPr="00C50E5C">
              <w:rPr>
                <w:sz w:val="18"/>
                <w:szCs w:val="18"/>
              </w:rPr>
              <w:t xml:space="preserve"> for final </w:t>
            </w:r>
          </w:p>
          <w:p w14:paraId="7771BABD" w14:textId="77777777" w:rsidR="00251BD5" w:rsidRPr="00C50E5C" w:rsidRDefault="00251BD5" w:rsidP="00251BD5">
            <w:pPr>
              <w:rPr>
                <w:sz w:val="18"/>
                <w:szCs w:val="18"/>
              </w:rPr>
            </w:pPr>
            <w:r w:rsidRPr="00C50E5C">
              <w:rPr>
                <w:sz w:val="18"/>
                <w:szCs w:val="18"/>
              </w:rPr>
              <w:t xml:space="preserve">                 submission</w:t>
            </w:r>
          </w:p>
          <w:p w14:paraId="6115E54F" w14:textId="77777777" w:rsidR="00251BD5" w:rsidRPr="00C50E5C" w:rsidRDefault="00251BD5" w:rsidP="00251BD5">
            <w:pPr>
              <w:rPr>
                <w:sz w:val="18"/>
                <w:szCs w:val="18"/>
                <w:u w:val="single"/>
              </w:rPr>
            </w:pPr>
          </w:p>
        </w:tc>
        <w:tc>
          <w:tcPr>
            <w:tcW w:w="2652" w:type="dxa"/>
          </w:tcPr>
          <w:p w14:paraId="200B0342" w14:textId="77777777" w:rsidR="00251BD5" w:rsidRPr="00C50E5C" w:rsidRDefault="00251BD5" w:rsidP="00251BD5">
            <w:pPr>
              <w:pStyle w:val="ListParagraph"/>
              <w:numPr>
                <w:ilvl w:val="0"/>
                <w:numId w:val="73"/>
              </w:numPr>
              <w:rPr>
                <w:sz w:val="18"/>
                <w:szCs w:val="18"/>
              </w:rPr>
            </w:pPr>
            <w:r w:rsidRPr="00C50E5C">
              <w:rPr>
                <w:sz w:val="18"/>
                <w:szCs w:val="18"/>
              </w:rPr>
              <w:t xml:space="preserve"> Collaborate with evaluatee to determine the PGP status for continuation/revision/ completion </w:t>
            </w:r>
          </w:p>
          <w:p w14:paraId="6188C29B" w14:textId="77777777" w:rsidR="00251BD5" w:rsidRPr="00C50E5C" w:rsidRDefault="00251BD5" w:rsidP="00251BD5">
            <w:pPr>
              <w:pStyle w:val="ListParagraph"/>
              <w:rPr>
                <w:sz w:val="18"/>
                <w:szCs w:val="18"/>
              </w:rPr>
            </w:pPr>
          </w:p>
          <w:p w14:paraId="569EA706" w14:textId="77777777" w:rsidR="00251BD5" w:rsidRPr="00C50E5C" w:rsidRDefault="00251BD5" w:rsidP="00251BD5">
            <w:pPr>
              <w:pStyle w:val="ListParagraph"/>
              <w:numPr>
                <w:ilvl w:val="0"/>
                <w:numId w:val="73"/>
              </w:numPr>
              <w:rPr>
                <w:sz w:val="18"/>
                <w:szCs w:val="18"/>
              </w:rPr>
            </w:pPr>
            <w:r w:rsidRPr="00C50E5C">
              <w:rPr>
                <w:sz w:val="18"/>
                <w:szCs w:val="18"/>
              </w:rPr>
              <w:t xml:space="preserve">The PGP shall serve as a source of evidence for the summative evaluation </w:t>
            </w:r>
          </w:p>
          <w:p w14:paraId="1F7A6E8B" w14:textId="77777777" w:rsidR="00251BD5" w:rsidRPr="00C50E5C" w:rsidRDefault="00251BD5" w:rsidP="00251BD5">
            <w:pPr>
              <w:rPr>
                <w:sz w:val="18"/>
                <w:szCs w:val="18"/>
              </w:rPr>
            </w:pPr>
          </w:p>
          <w:p w14:paraId="36EF8A69" w14:textId="77777777" w:rsidR="00251BD5" w:rsidRPr="00C50E5C" w:rsidRDefault="00251BD5" w:rsidP="00251BD5">
            <w:pPr>
              <w:pStyle w:val="ListParagraph"/>
              <w:numPr>
                <w:ilvl w:val="0"/>
                <w:numId w:val="73"/>
              </w:numPr>
              <w:rPr>
                <w:sz w:val="18"/>
                <w:szCs w:val="18"/>
              </w:rPr>
            </w:pPr>
            <w:r w:rsidRPr="00C50E5C">
              <w:rPr>
                <w:sz w:val="18"/>
                <w:szCs w:val="18"/>
              </w:rPr>
              <w:t>PGP will be submitted to the district in the summative year</w:t>
            </w:r>
          </w:p>
        </w:tc>
      </w:tr>
      <w:tr w:rsidR="00251BD5" w:rsidRPr="00C50E5C" w14:paraId="26FC3B20" w14:textId="77777777" w:rsidTr="00251BD5">
        <w:tc>
          <w:tcPr>
            <w:tcW w:w="9445" w:type="dxa"/>
            <w:gridSpan w:val="4"/>
          </w:tcPr>
          <w:p w14:paraId="234EF43B" w14:textId="77777777" w:rsidR="00251BD5" w:rsidRPr="00251BD5" w:rsidRDefault="00251BD5" w:rsidP="00251BD5">
            <w:pPr>
              <w:rPr>
                <w:sz w:val="18"/>
                <w:szCs w:val="18"/>
              </w:rPr>
            </w:pPr>
            <w:r w:rsidRPr="00251BD5">
              <w:rPr>
                <w:sz w:val="18"/>
                <w:szCs w:val="18"/>
              </w:rPr>
              <w:t>Evaluatees hired after the school year begins shall complete the PGP within 45 days of employment and follow the iterative process.</w:t>
            </w:r>
          </w:p>
        </w:tc>
      </w:tr>
    </w:tbl>
    <w:p w14:paraId="707276B8" w14:textId="77777777" w:rsidR="007A3281" w:rsidRPr="00C50E5C" w:rsidRDefault="007A3281" w:rsidP="007A3281">
      <w:pPr>
        <w:spacing w:after="0"/>
        <w:rPr>
          <w:b/>
          <w:sz w:val="18"/>
          <w:szCs w:val="18"/>
        </w:rPr>
      </w:pPr>
      <w:r w:rsidRPr="00C50E5C">
        <w:rPr>
          <w:b/>
          <w:sz w:val="18"/>
          <w:szCs w:val="18"/>
        </w:rPr>
        <w:t>Table 2: Professional Growth Plan</w:t>
      </w:r>
    </w:p>
    <w:p w14:paraId="491AEB2C" w14:textId="427BC9E0" w:rsidR="006870E7" w:rsidRPr="00C50E5C" w:rsidRDefault="00251BD5" w:rsidP="007A3281">
      <w:pPr>
        <w:spacing w:after="0"/>
        <w:rPr>
          <w:b/>
          <w:sz w:val="18"/>
          <w:szCs w:val="18"/>
        </w:rPr>
      </w:pPr>
      <w:r>
        <w:rPr>
          <w:b/>
          <w:sz w:val="18"/>
          <w:szCs w:val="18"/>
        </w:rPr>
        <w:br w:type="textWrapping" w:clear="all"/>
      </w:r>
    </w:p>
    <w:p w14:paraId="155F10B7" w14:textId="77777777" w:rsidR="007A3281" w:rsidRPr="00C50E5C" w:rsidRDefault="007A3281" w:rsidP="007A3281">
      <w:pPr>
        <w:spacing w:after="0"/>
        <w:rPr>
          <w:b/>
          <w:sz w:val="18"/>
          <w:szCs w:val="18"/>
        </w:rPr>
      </w:pPr>
    </w:p>
    <w:p w14:paraId="7B10EDC8" w14:textId="77777777" w:rsidR="007A3281" w:rsidRPr="00C50E5C" w:rsidRDefault="007A3281" w:rsidP="007A3281">
      <w:pPr>
        <w:spacing w:after="0"/>
        <w:rPr>
          <w:b/>
          <w:sz w:val="18"/>
          <w:szCs w:val="18"/>
        </w:rPr>
      </w:pPr>
    </w:p>
    <w:p w14:paraId="72C93B46" w14:textId="7A4FA003" w:rsidR="00BD39CD" w:rsidRPr="00C50E5C" w:rsidRDefault="00AF5B9A" w:rsidP="00BD39CD">
      <w:pPr>
        <w:rPr>
          <w:b/>
          <w:sz w:val="24"/>
          <w:szCs w:val="24"/>
          <w:u w:val="single"/>
        </w:rPr>
      </w:pPr>
      <w:r w:rsidRPr="00C50E5C">
        <w:rPr>
          <w:b/>
          <w:sz w:val="24"/>
          <w:szCs w:val="24"/>
          <w:u w:val="single"/>
        </w:rPr>
        <w:t>Observation Model</w:t>
      </w:r>
      <w:r w:rsidR="00ED0861" w:rsidRPr="00C50E5C">
        <w:rPr>
          <w:b/>
          <w:sz w:val="24"/>
          <w:szCs w:val="24"/>
          <w:u w:val="single"/>
        </w:rPr>
        <w:t>s</w:t>
      </w:r>
    </w:p>
    <w:p w14:paraId="2CF3E823" w14:textId="7B087D61" w:rsidR="00BD39CD" w:rsidRPr="00C50E5C" w:rsidRDefault="00BD39CD" w:rsidP="00BD39CD">
      <w:pPr>
        <w:rPr>
          <w:sz w:val="18"/>
          <w:szCs w:val="18"/>
        </w:rPr>
      </w:pPr>
      <w:r w:rsidRPr="00C50E5C">
        <w:rPr>
          <w:sz w:val="18"/>
          <w:szCs w:val="18"/>
        </w:rPr>
        <w:lastRenderedPageBreak/>
        <w:tab/>
      </w:r>
      <w:r w:rsidR="006855A5" w:rsidRPr="00C50E5C">
        <w:rPr>
          <w:sz w:val="18"/>
          <w:szCs w:val="18"/>
        </w:rPr>
        <w:t>The observation process is one source of evidence to determine teacher</w:t>
      </w:r>
      <w:r w:rsidR="00AF7322" w:rsidRPr="00C50E5C">
        <w:rPr>
          <w:sz w:val="18"/>
          <w:szCs w:val="18"/>
        </w:rPr>
        <w:t>s’</w:t>
      </w:r>
      <w:r w:rsidR="006855A5" w:rsidRPr="00C50E5C">
        <w:rPr>
          <w:sz w:val="18"/>
          <w:szCs w:val="18"/>
        </w:rPr>
        <w:t xml:space="preserve"> </w:t>
      </w:r>
      <w:r w:rsidR="00AF7322" w:rsidRPr="00C50E5C">
        <w:rPr>
          <w:sz w:val="18"/>
          <w:szCs w:val="18"/>
        </w:rPr>
        <w:t>and other professional</w:t>
      </w:r>
      <w:r w:rsidR="0036720F" w:rsidRPr="00C50E5C">
        <w:rPr>
          <w:sz w:val="18"/>
          <w:szCs w:val="18"/>
        </w:rPr>
        <w:t>s</w:t>
      </w:r>
      <w:r w:rsidR="00AF7322" w:rsidRPr="00C50E5C">
        <w:rPr>
          <w:sz w:val="18"/>
          <w:szCs w:val="18"/>
        </w:rPr>
        <w:t>’</w:t>
      </w:r>
      <w:r w:rsidR="0036720F" w:rsidRPr="00C50E5C">
        <w:rPr>
          <w:sz w:val="18"/>
          <w:szCs w:val="18"/>
        </w:rPr>
        <w:t xml:space="preserve"> </w:t>
      </w:r>
      <w:r w:rsidR="006855A5" w:rsidRPr="00C50E5C">
        <w:rPr>
          <w:sz w:val="18"/>
          <w:szCs w:val="18"/>
        </w:rPr>
        <w:t xml:space="preserve">effectiveness which includes supervisor and peer observation for each certified teacher. </w:t>
      </w:r>
      <w:r w:rsidRPr="00C50E5C">
        <w:rPr>
          <w:sz w:val="18"/>
          <w:szCs w:val="18"/>
        </w:rPr>
        <w:t xml:space="preserve">Both peer and supervisor observations will use the same instruments. The supervisor observation will provide documentation and feedback to measure the effectiveness of a teacher’s professional practice. Only the supervisor observation will be used to inform calculate a summative rating. Peer observation will only be used for formative </w:t>
      </w:r>
      <w:r w:rsidR="006855A5" w:rsidRPr="00C50E5C">
        <w:rPr>
          <w:sz w:val="18"/>
          <w:szCs w:val="18"/>
        </w:rPr>
        <w:t>feedback</w:t>
      </w:r>
      <w:r w:rsidRPr="00C50E5C">
        <w:rPr>
          <w:sz w:val="18"/>
          <w:szCs w:val="18"/>
        </w:rPr>
        <w:t xml:space="preserve"> on teaching practice in a collegial atmosphere</w:t>
      </w:r>
      <w:r w:rsidR="008B2C15" w:rsidRPr="00C50E5C">
        <w:rPr>
          <w:sz w:val="18"/>
          <w:szCs w:val="18"/>
        </w:rPr>
        <w:t xml:space="preserve"> of trust and common purpose. No</w:t>
      </w:r>
      <w:r w:rsidRPr="00C50E5C">
        <w:rPr>
          <w:sz w:val="18"/>
          <w:szCs w:val="18"/>
        </w:rPr>
        <w:t xml:space="preserve"> ratings will be given by the peer observer. The rationale for each type of observation is to encourage continued professional </w:t>
      </w:r>
      <w:r w:rsidR="006855A5" w:rsidRPr="00C50E5C">
        <w:rPr>
          <w:sz w:val="18"/>
          <w:szCs w:val="18"/>
        </w:rPr>
        <w:t>learning</w:t>
      </w:r>
      <w:r w:rsidRPr="00C50E5C">
        <w:rPr>
          <w:sz w:val="18"/>
          <w:szCs w:val="18"/>
        </w:rPr>
        <w:t xml:space="preserve"> in teaching and learning through critical reflection.</w:t>
      </w:r>
    </w:p>
    <w:p w14:paraId="241D5C5C" w14:textId="53ACAAA8" w:rsidR="00E26AE7" w:rsidRPr="00C50E5C" w:rsidRDefault="00E26AE7" w:rsidP="00E26AE7">
      <w:pPr>
        <w:spacing w:after="0"/>
        <w:ind w:right="288" w:firstLine="720"/>
        <w:rPr>
          <w:rFonts w:eastAsia="Calibri" w:cs="Times New Roman"/>
          <w:iCs/>
          <w:sz w:val="18"/>
          <w:szCs w:val="18"/>
        </w:rPr>
      </w:pPr>
      <w:r w:rsidRPr="00C50E5C">
        <w:rPr>
          <w:rFonts w:eastAsia="Times New Roman" w:cs="Times New Roman"/>
          <w:iCs/>
          <w:sz w:val="18"/>
          <w:szCs w:val="18"/>
        </w:rPr>
        <w:t>Dawson Springs Independent Schools will use</w:t>
      </w:r>
      <w:r w:rsidRPr="00C50E5C">
        <w:rPr>
          <w:rFonts w:eastAsia="Calibri" w:cs="Times New Roman"/>
          <w:iCs/>
          <w:sz w:val="18"/>
          <w:szCs w:val="18"/>
        </w:rPr>
        <w:t xml:space="preserve"> the Progressive Observation Model. </w:t>
      </w:r>
      <w:r w:rsidRPr="00C50E5C">
        <w:rPr>
          <w:rFonts w:eastAsia="Calibri" w:cs="Times New Roman"/>
          <w:sz w:val="18"/>
          <w:szCs w:val="18"/>
        </w:rPr>
        <w:t>This observation model consists of</w:t>
      </w:r>
      <w:r w:rsidR="0019576B">
        <w:rPr>
          <w:rFonts w:eastAsia="Calibri" w:cs="Times New Roman"/>
          <w:sz w:val="18"/>
          <w:szCs w:val="18"/>
        </w:rPr>
        <w:t xml:space="preserve"> </w:t>
      </w:r>
      <w:r w:rsidR="0019576B" w:rsidRPr="0019576B">
        <w:rPr>
          <w:rFonts w:eastAsia="Calibri" w:cs="Times New Roman"/>
          <w:sz w:val="18"/>
          <w:szCs w:val="18"/>
          <w:highlight w:val="green"/>
        </w:rPr>
        <w:t>up to two</w:t>
      </w:r>
      <w:r w:rsidR="0019576B">
        <w:rPr>
          <w:rFonts w:eastAsia="Calibri" w:cs="Times New Roman"/>
          <w:sz w:val="18"/>
          <w:szCs w:val="18"/>
        </w:rPr>
        <w:t xml:space="preserve"> </w:t>
      </w:r>
      <w:r w:rsidRPr="00C50E5C">
        <w:rPr>
          <w:rFonts w:eastAsia="Calibri" w:cs="Times New Roman"/>
          <w:sz w:val="18"/>
          <w:szCs w:val="18"/>
        </w:rPr>
        <w:t xml:space="preserve"> </w:t>
      </w:r>
      <w:r w:rsidRPr="0019576B">
        <w:rPr>
          <w:rFonts w:eastAsia="Calibri" w:cs="Times New Roman"/>
          <w:strike/>
          <w:sz w:val="18"/>
          <w:szCs w:val="18"/>
          <w:highlight w:val="yellow"/>
        </w:rPr>
        <w:t>a minimum of three</w:t>
      </w:r>
      <w:r w:rsidRPr="0019576B">
        <w:rPr>
          <w:rFonts w:eastAsia="Calibri" w:cs="Times New Roman"/>
          <w:strike/>
          <w:sz w:val="18"/>
          <w:szCs w:val="18"/>
        </w:rPr>
        <w:t xml:space="preserve"> </w:t>
      </w:r>
      <w:r w:rsidRPr="00C50E5C">
        <w:rPr>
          <w:rFonts w:eastAsia="Calibri" w:cs="Times New Roman"/>
          <w:sz w:val="18"/>
          <w:szCs w:val="18"/>
        </w:rPr>
        <w:t xml:space="preserve">observations conducted by the primary evaluator, and one observation conducted by the peer observer. </w:t>
      </w:r>
      <w:r w:rsidRPr="00C50E5C">
        <w:rPr>
          <w:rFonts w:eastAsia="Calibri" w:cs="Times New Roman"/>
          <w:iCs/>
          <w:sz w:val="18"/>
          <w:szCs w:val="18"/>
        </w:rPr>
        <w:t xml:space="preserve">Both peer and primary evaluator observations will use the same instruments and are documented in </w:t>
      </w:r>
      <w:r w:rsidR="001E27F4">
        <w:rPr>
          <w:rFonts w:eastAsia="Calibri" w:cs="Times New Roman"/>
          <w:iCs/>
          <w:sz w:val="18"/>
          <w:szCs w:val="18"/>
        </w:rPr>
        <w:t>DISTRICT APPROVED ELECTRONIC PLATFORM</w:t>
      </w:r>
      <w:r w:rsidRPr="00C50E5C">
        <w:rPr>
          <w:rFonts w:eastAsia="Calibri" w:cs="Times New Roman"/>
          <w:iCs/>
          <w:sz w:val="18"/>
          <w:szCs w:val="18"/>
        </w:rPr>
        <w:t xml:space="preserve">. The final observation is conducted by the primary evaluator and must be for a full class or lesson.  </w:t>
      </w:r>
      <w:r w:rsidR="003E5556" w:rsidRPr="00C50E5C">
        <w:rPr>
          <w:rFonts w:ascii="Calibri" w:eastAsia="Calibri" w:hAnsi="Calibri" w:cs="Times New Roman"/>
          <w:iCs/>
          <w:sz w:val="18"/>
          <w:szCs w:val="18"/>
        </w:rPr>
        <w:t xml:space="preserve">For OPGES, these observations may occur in the form of a class observation or a site visit.  </w:t>
      </w:r>
      <w:r w:rsidRPr="00C50E5C">
        <w:rPr>
          <w:rFonts w:eastAsia="Calibri" w:cs="Times New Roman"/>
          <w:iCs/>
          <w:sz w:val="18"/>
          <w:szCs w:val="18"/>
          <w:u w:val="single"/>
        </w:rPr>
        <w:t>This is the minimum requirement for all teachers. Additional observations may be required, at the primary evaluator’s discretion.</w:t>
      </w:r>
      <w:r w:rsidRPr="00C50E5C">
        <w:rPr>
          <w:rFonts w:eastAsia="Calibri" w:cs="Times New Roman"/>
          <w:iCs/>
          <w:sz w:val="18"/>
          <w:szCs w:val="18"/>
        </w:rPr>
        <w:t xml:space="preserve"> Observations may begin after the evaluation training has occurred within the first month of employment.</w:t>
      </w:r>
    </w:p>
    <w:p w14:paraId="156D0081" w14:textId="77777777" w:rsidR="00E26AE7" w:rsidRPr="00C50E5C" w:rsidRDefault="00E26AE7" w:rsidP="00E26AE7">
      <w:pPr>
        <w:spacing w:after="0"/>
        <w:ind w:right="288"/>
        <w:rPr>
          <w:rFonts w:eastAsia="Calibri" w:cs="Times New Roman"/>
          <w:iCs/>
          <w:sz w:val="18"/>
          <w:szCs w:val="18"/>
        </w:rPr>
      </w:pPr>
    </w:p>
    <w:p w14:paraId="11B9087E" w14:textId="77777777" w:rsidR="00613520" w:rsidRPr="00C50E5C" w:rsidRDefault="00613520" w:rsidP="00B73D1C">
      <w:pPr>
        <w:ind w:firstLine="720"/>
        <w:rPr>
          <w:sz w:val="18"/>
          <w:szCs w:val="18"/>
        </w:rPr>
      </w:pPr>
      <w:r w:rsidRPr="00C50E5C">
        <w:rPr>
          <w:sz w:val="18"/>
          <w:szCs w:val="18"/>
        </w:rPr>
        <w:t>EPSB has adapted the KTIP program to KTIP Pilot where the PGES requirements have been interwoven within the KTIP program. All KTIP pilot schools will use the new EPSB pilot program</w:t>
      </w:r>
      <w:r w:rsidR="00751786" w:rsidRPr="00C50E5C">
        <w:rPr>
          <w:sz w:val="18"/>
          <w:szCs w:val="18"/>
        </w:rPr>
        <w:t>.</w:t>
      </w:r>
    </w:p>
    <w:p w14:paraId="02878306" w14:textId="77777777" w:rsidR="000C36C0" w:rsidRPr="00C50E5C" w:rsidRDefault="001F3425" w:rsidP="000C36C0">
      <w:pPr>
        <w:spacing w:after="0"/>
        <w:ind w:right="288"/>
        <w:rPr>
          <w:rFonts w:eastAsia="Calibri" w:cs="Times New Roman"/>
          <w:b/>
          <w:iCs/>
          <w:sz w:val="24"/>
          <w:szCs w:val="24"/>
          <w:u w:val="single"/>
        </w:rPr>
      </w:pPr>
      <w:r w:rsidRPr="00C50E5C">
        <w:rPr>
          <w:rFonts w:eastAsia="Calibri" w:cs="Times New Roman"/>
          <w:b/>
          <w:iCs/>
          <w:sz w:val="24"/>
          <w:szCs w:val="24"/>
          <w:u w:val="single"/>
        </w:rPr>
        <w:t>Non-Tenured Teacher Progressive Observation Model</w:t>
      </w:r>
      <w:r w:rsidR="009A01F4" w:rsidRPr="00C50E5C">
        <w:rPr>
          <w:rFonts w:eastAsia="Calibri" w:cs="Times New Roman"/>
          <w:b/>
          <w:iCs/>
          <w:sz w:val="24"/>
          <w:szCs w:val="24"/>
          <w:u w:val="single"/>
        </w:rPr>
        <w:t xml:space="preserve"> &amp; Tenured Teachers on a Corrective Action Plan</w:t>
      </w:r>
    </w:p>
    <w:p w14:paraId="23BA27F7" w14:textId="77777777" w:rsidR="000C36C0" w:rsidRPr="00C50E5C" w:rsidRDefault="000C36C0" w:rsidP="000C36C0">
      <w:pPr>
        <w:spacing w:after="0"/>
        <w:ind w:right="288"/>
        <w:rPr>
          <w:rFonts w:eastAsia="Calibri" w:cs="Times New Roman"/>
          <w:b/>
          <w:iCs/>
          <w:sz w:val="18"/>
          <w:szCs w:val="18"/>
        </w:rPr>
      </w:pPr>
    </w:p>
    <w:p w14:paraId="379BFDB5" w14:textId="02794055" w:rsidR="001F3425" w:rsidRPr="00C50E5C" w:rsidRDefault="001F3425" w:rsidP="009A01F4">
      <w:pPr>
        <w:spacing w:after="0"/>
        <w:ind w:right="288" w:firstLine="720"/>
        <w:rPr>
          <w:rFonts w:eastAsia="Calibri" w:cs="Times New Roman"/>
          <w:iCs/>
          <w:sz w:val="18"/>
          <w:szCs w:val="18"/>
        </w:rPr>
      </w:pPr>
      <w:r w:rsidRPr="00C50E5C">
        <w:rPr>
          <w:rFonts w:eastAsia="Calibri" w:cs="Times New Roman"/>
          <w:iCs/>
          <w:sz w:val="18"/>
          <w:szCs w:val="18"/>
        </w:rPr>
        <w:t xml:space="preserve">Non-tenured teachers </w:t>
      </w:r>
      <w:r w:rsidR="0036720F" w:rsidRPr="00C50E5C">
        <w:rPr>
          <w:rFonts w:eastAsia="Calibri" w:cs="Times New Roman"/>
          <w:iCs/>
          <w:sz w:val="18"/>
          <w:szCs w:val="18"/>
        </w:rPr>
        <w:t xml:space="preserve">and other professionals </w:t>
      </w:r>
      <w:r w:rsidRPr="00C50E5C">
        <w:rPr>
          <w:rFonts w:eastAsia="Calibri" w:cs="Times New Roman"/>
          <w:iCs/>
          <w:sz w:val="18"/>
          <w:szCs w:val="18"/>
        </w:rPr>
        <w:t xml:space="preserve">are on a one (1) year summative cycle for evaluation. Tenured teachers on a Corrective Action Plan shall follow the non-tenured </w:t>
      </w:r>
      <w:r w:rsidR="009A01F4" w:rsidRPr="00C50E5C">
        <w:rPr>
          <w:rFonts w:eastAsia="Calibri" w:cs="Times New Roman"/>
          <w:iCs/>
          <w:sz w:val="18"/>
          <w:szCs w:val="18"/>
        </w:rPr>
        <w:t xml:space="preserve">observation model. </w:t>
      </w:r>
    </w:p>
    <w:p w14:paraId="41850A08" w14:textId="77777777" w:rsidR="00B02C56" w:rsidRPr="00C50E5C" w:rsidRDefault="00B02C56" w:rsidP="009A01F4">
      <w:pPr>
        <w:spacing w:after="0"/>
        <w:ind w:right="288" w:firstLine="720"/>
        <w:rPr>
          <w:rFonts w:eastAsia="Calibri" w:cs="Times New Roman"/>
          <w:b/>
          <w:iCs/>
          <w:sz w:val="18"/>
          <w:szCs w:val="18"/>
        </w:rPr>
      </w:pPr>
    </w:p>
    <w:p w14:paraId="7660E477" w14:textId="1CAC650C" w:rsidR="001F3425" w:rsidRPr="00C50E5C" w:rsidRDefault="00B02C56" w:rsidP="005973DB">
      <w:pPr>
        <w:spacing w:after="0"/>
        <w:jc w:val="both"/>
        <w:rPr>
          <w:rFonts w:eastAsia="Calibri" w:cs="Times New Roman"/>
          <w:iCs/>
          <w:sz w:val="18"/>
          <w:szCs w:val="18"/>
        </w:rPr>
      </w:pPr>
      <w:r w:rsidRPr="00C50E5C">
        <w:rPr>
          <w:rFonts w:eastAsia="Calibri" w:cs="Times New Roman"/>
          <w:iCs/>
          <w:sz w:val="18"/>
          <w:szCs w:val="18"/>
        </w:rPr>
        <w:t>Table 3: Non-Tenured Teachers and Other Professionals Progressive Observation Model 3 &amp; 1</w:t>
      </w:r>
    </w:p>
    <w:tbl>
      <w:tblPr>
        <w:tblStyle w:val="TableGrid"/>
        <w:tblW w:w="9923" w:type="dxa"/>
        <w:jc w:val="center"/>
        <w:tblLayout w:type="fixed"/>
        <w:tblCellMar>
          <w:left w:w="115" w:type="dxa"/>
          <w:right w:w="115" w:type="dxa"/>
        </w:tblCellMar>
        <w:tblLook w:val="04A0" w:firstRow="1" w:lastRow="0" w:firstColumn="1" w:lastColumn="0" w:noHBand="0" w:noVBand="1"/>
      </w:tblPr>
      <w:tblGrid>
        <w:gridCol w:w="1296"/>
        <w:gridCol w:w="1710"/>
        <w:gridCol w:w="2070"/>
        <w:gridCol w:w="1980"/>
        <w:gridCol w:w="2867"/>
      </w:tblGrid>
      <w:tr w:rsidR="001F3425" w:rsidRPr="00C50E5C" w14:paraId="1B790590" w14:textId="77777777" w:rsidTr="009A01F4">
        <w:trPr>
          <w:jc w:val="center"/>
        </w:trPr>
        <w:tc>
          <w:tcPr>
            <w:tcW w:w="9923" w:type="dxa"/>
            <w:gridSpan w:val="5"/>
          </w:tcPr>
          <w:p w14:paraId="7E298FA7" w14:textId="7B4C62D0" w:rsidR="001F3425" w:rsidRPr="00C50E5C" w:rsidRDefault="001F3425" w:rsidP="008D6334">
            <w:pPr>
              <w:jc w:val="center"/>
              <w:rPr>
                <w:b/>
                <w:iCs/>
                <w:sz w:val="18"/>
                <w:szCs w:val="18"/>
              </w:rPr>
            </w:pPr>
            <w:r w:rsidRPr="00C50E5C">
              <w:rPr>
                <w:b/>
                <w:iCs/>
                <w:sz w:val="18"/>
                <w:szCs w:val="18"/>
              </w:rPr>
              <w:t xml:space="preserve">Non-Tenured Teachers </w:t>
            </w:r>
            <w:r w:rsidR="00B02C56" w:rsidRPr="00C50E5C">
              <w:rPr>
                <w:b/>
                <w:iCs/>
                <w:sz w:val="18"/>
                <w:szCs w:val="18"/>
              </w:rPr>
              <w:t xml:space="preserve">and Other Professionals </w:t>
            </w:r>
            <w:r w:rsidRPr="00C50E5C">
              <w:rPr>
                <w:b/>
                <w:iCs/>
                <w:sz w:val="18"/>
                <w:szCs w:val="18"/>
              </w:rPr>
              <w:t>Progressive Observation Model 3 &amp; 1</w:t>
            </w:r>
          </w:p>
        </w:tc>
      </w:tr>
      <w:tr w:rsidR="001F3425" w:rsidRPr="00C50E5C" w14:paraId="738EFA06" w14:textId="77777777" w:rsidTr="009A01F4">
        <w:trPr>
          <w:jc w:val="center"/>
        </w:trPr>
        <w:tc>
          <w:tcPr>
            <w:tcW w:w="1296" w:type="dxa"/>
          </w:tcPr>
          <w:p w14:paraId="0CD71D96" w14:textId="77777777" w:rsidR="001F3425" w:rsidRPr="00C50E5C" w:rsidRDefault="001F3425" w:rsidP="008D6334">
            <w:pPr>
              <w:jc w:val="center"/>
              <w:rPr>
                <w:b/>
                <w:iCs/>
                <w:sz w:val="18"/>
                <w:szCs w:val="18"/>
              </w:rPr>
            </w:pPr>
            <w:r w:rsidRPr="00C50E5C">
              <w:rPr>
                <w:b/>
                <w:iCs/>
                <w:sz w:val="18"/>
                <w:szCs w:val="18"/>
              </w:rPr>
              <w:t>Observer</w:t>
            </w:r>
          </w:p>
        </w:tc>
        <w:tc>
          <w:tcPr>
            <w:tcW w:w="1710" w:type="dxa"/>
          </w:tcPr>
          <w:p w14:paraId="3396C6C7" w14:textId="77777777" w:rsidR="001F3425" w:rsidRPr="00C50E5C" w:rsidRDefault="001F3425" w:rsidP="008D6334">
            <w:pPr>
              <w:jc w:val="center"/>
              <w:rPr>
                <w:b/>
                <w:iCs/>
                <w:sz w:val="18"/>
                <w:szCs w:val="18"/>
              </w:rPr>
            </w:pPr>
            <w:r w:rsidRPr="00C50E5C">
              <w:rPr>
                <w:b/>
                <w:iCs/>
                <w:sz w:val="18"/>
                <w:szCs w:val="18"/>
              </w:rPr>
              <w:t>Observation Type</w:t>
            </w:r>
          </w:p>
        </w:tc>
        <w:tc>
          <w:tcPr>
            <w:tcW w:w="2070" w:type="dxa"/>
          </w:tcPr>
          <w:p w14:paraId="3A549E7A" w14:textId="77777777" w:rsidR="001F3425" w:rsidRPr="00C50E5C" w:rsidRDefault="001F3425" w:rsidP="008D6334">
            <w:pPr>
              <w:jc w:val="center"/>
              <w:rPr>
                <w:b/>
                <w:iCs/>
                <w:sz w:val="18"/>
                <w:szCs w:val="18"/>
              </w:rPr>
            </w:pPr>
            <w:r w:rsidRPr="00C50E5C">
              <w:rPr>
                <w:b/>
                <w:iCs/>
                <w:sz w:val="18"/>
                <w:szCs w:val="18"/>
              </w:rPr>
              <w:t>Observation Time</w:t>
            </w:r>
          </w:p>
        </w:tc>
        <w:tc>
          <w:tcPr>
            <w:tcW w:w="1980" w:type="dxa"/>
          </w:tcPr>
          <w:p w14:paraId="5B509485" w14:textId="77777777" w:rsidR="001F3425" w:rsidRPr="00C50E5C" w:rsidRDefault="001F3425" w:rsidP="008D6334">
            <w:pPr>
              <w:jc w:val="center"/>
              <w:rPr>
                <w:b/>
                <w:iCs/>
                <w:sz w:val="18"/>
                <w:szCs w:val="18"/>
              </w:rPr>
            </w:pPr>
            <w:r w:rsidRPr="00C50E5C">
              <w:rPr>
                <w:b/>
                <w:iCs/>
                <w:sz w:val="18"/>
                <w:szCs w:val="18"/>
              </w:rPr>
              <w:t>Documentation</w:t>
            </w:r>
          </w:p>
        </w:tc>
        <w:tc>
          <w:tcPr>
            <w:tcW w:w="2867" w:type="dxa"/>
          </w:tcPr>
          <w:p w14:paraId="3D5EA93A" w14:textId="77777777" w:rsidR="001F3425" w:rsidRPr="00C50E5C" w:rsidRDefault="001F3425" w:rsidP="008D6334">
            <w:pPr>
              <w:jc w:val="center"/>
              <w:rPr>
                <w:b/>
                <w:iCs/>
                <w:sz w:val="18"/>
                <w:szCs w:val="18"/>
              </w:rPr>
            </w:pPr>
            <w:r w:rsidRPr="00C50E5C">
              <w:rPr>
                <w:b/>
                <w:iCs/>
                <w:sz w:val="18"/>
                <w:szCs w:val="18"/>
              </w:rPr>
              <w:t>Observation Timeline</w:t>
            </w:r>
          </w:p>
        </w:tc>
      </w:tr>
      <w:tr w:rsidR="001F3425" w:rsidRPr="00C50E5C" w14:paraId="13DD360C" w14:textId="77777777" w:rsidTr="009A01F4">
        <w:trPr>
          <w:jc w:val="center"/>
        </w:trPr>
        <w:tc>
          <w:tcPr>
            <w:tcW w:w="1296" w:type="dxa"/>
          </w:tcPr>
          <w:p w14:paraId="4F1A9DDB" w14:textId="77777777" w:rsidR="001F3425" w:rsidRPr="00C50E5C" w:rsidRDefault="001F3425" w:rsidP="008D6334">
            <w:pPr>
              <w:jc w:val="center"/>
              <w:rPr>
                <w:iCs/>
                <w:sz w:val="18"/>
                <w:szCs w:val="18"/>
              </w:rPr>
            </w:pPr>
            <w:r w:rsidRPr="00C50E5C">
              <w:rPr>
                <w:iCs/>
                <w:sz w:val="18"/>
                <w:szCs w:val="18"/>
              </w:rPr>
              <w:t>Primary Evaluator</w:t>
            </w:r>
          </w:p>
        </w:tc>
        <w:tc>
          <w:tcPr>
            <w:tcW w:w="1710" w:type="dxa"/>
          </w:tcPr>
          <w:p w14:paraId="4B26C721" w14:textId="77777777" w:rsidR="001F3425" w:rsidRPr="00C50E5C" w:rsidRDefault="00B73D1C" w:rsidP="00B73D1C">
            <w:pPr>
              <w:jc w:val="center"/>
              <w:rPr>
                <w:sz w:val="18"/>
                <w:szCs w:val="18"/>
              </w:rPr>
            </w:pPr>
            <w:r w:rsidRPr="00C50E5C">
              <w:rPr>
                <w:iCs/>
                <w:sz w:val="18"/>
                <w:szCs w:val="18"/>
              </w:rPr>
              <w:t>Partial</w:t>
            </w:r>
          </w:p>
        </w:tc>
        <w:tc>
          <w:tcPr>
            <w:tcW w:w="2070" w:type="dxa"/>
          </w:tcPr>
          <w:p w14:paraId="29B21E66" w14:textId="77777777" w:rsidR="001F3425" w:rsidRPr="00C50E5C" w:rsidRDefault="001F3425" w:rsidP="008D6334">
            <w:pPr>
              <w:jc w:val="center"/>
              <w:rPr>
                <w:iCs/>
                <w:sz w:val="18"/>
                <w:szCs w:val="18"/>
              </w:rPr>
            </w:pPr>
            <w:r w:rsidRPr="00C50E5C">
              <w:rPr>
                <w:iCs/>
                <w:sz w:val="18"/>
                <w:szCs w:val="18"/>
              </w:rPr>
              <w:t>Minimum 20 Minutes</w:t>
            </w:r>
          </w:p>
        </w:tc>
        <w:tc>
          <w:tcPr>
            <w:tcW w:w="1980" w:type="dxa"/>
          </w:tcPr>
          <w:p w14:paraId="711E8D28" w14:textId="202C56B8" w:rsidR="001F3425" w:rsidRPr="00C50E5C" w:rsidRDefault="001E27F4" w:rsidP="008D6334">
            <w:pPr>
              <w:jc w:val="center"/>
              <w:rPr>
                <w:iCs/>
                <w:sz w:val="18"/>
                <w:szCs w:val="18"/>
              </w:rPr>
            </w:pPr>
            <w:r>
              <w:rPr>
                <w:iCs/>
                <w:sz w:val="18"/>
                <w:szCs w:val="18"/>
              </w:rPr>
              <w:t>DISTRICT APPROVED ELECTRONIC PLATFORM</w:t>
            </w:r>
          </w:p>
          <w:p w14:paraId="3144E7A0" w14:textId="4F1F737F" w:rsidR="003E5556" w:rsidRPr="00C50E5C" w:rsidRDefault="003E5556" w:rsidP="008D6334">
            <w:pPr>
              <w:jc w:val="center"/>
              <w:rPr>
                <w:iCs/>
                <w:sz w:val="18"/>
                <w:szCs w:val="18"/>
              </w:rPr>
            </w:pPr>
            <w:r w:rsidRPr="00C50E5C">
              <w:rPr>
                <w:iCs/>
                <w:sz w:val="18"/>
                <w:szCs w:val="18"/>
              </w:rPr>
              <w:t>Print &amp; File</w:t>
            </w:r>
          </w:p>
        </w:tc>
        <w:tc>
          <w:tcPr>
            <w:tcW w:w="2867" w:type="dxa"/>
          </w:tcPr>
          <w:p w14:paraId="3B76C449" w14:textId="77777777" w:rsidR="001F3425" w:rsidRPr="00C50E5C" w:rsidRDefault="001F3425" w:rsidP="008D6334">
            <w:pPr>
              <w:jc w:val="center"/>
              <w:rPr>
                <w:iCs/>
                <w:sz w:val="18"/>
                <w:szCs w:val="18"/>
              </w:rPr>
            </w:pPr>
            <w:r w:rsidRPr="00C50E5C">
              <w:rPr>
                <w:iCs/>
                <w:sz w:val="18"/>
                <w:szCs w:val="18"/>
              </w:rPr>
              <w:t xml:space="preserve">First Semester </w:t>
            </w:r>
          </w:p>
          <w:p w14:paraId="5654F238" w14:textId="77777777" w:rsidR="001F3425" w:rsidRPr="00C50E5C" w:rsidRDefault="001F3425" w:rsidP="008D6334">
            <w:pPr>
              <w:jc w:val="center"/>
              <w:rPr>
                <w:iCs/>
                <w:sz w:val="18"/>
                <w:szCs w:val="18"/>
              </w:rPr>
            </w:pPr>
            <w:r w:rsidRPr="00C50E5C">
              <w:rPr>
                <w:iCs/>
                <w:sz w:val="18"/>
                <w:szCs w:val="18"/>
              </w:rPr>
              <w:t>Annually</w:t>
            </w:r>
          </w:p>
        </w:tc>
      </w:tr>
      <w:tr w:rsidR="001F3425" w:rsidRPr="00C50E5C" w14:paraId="174EF10A" w14:textId="77777777" w:rsidTr="009A01F4">
        <w:trPr>
          <w:jc w:val="center"/>
        </w:trPr>
        <w:tc>
          <w:tcPr>
            <w:tcW w:w="1296" w:type="dxa"/>
          </w:tcPr>
          <w:p w14:paraId="286F2CD3" w14:textId="77777777" w:rsidR="001F3425" w:rsidRPr="00C50E5C" w:rsidRDefault="001F3425" w:rsidP="008D6334">
            <w:pPr>
              <w:jc w:val="center"/>
              <w:rPr>
                <w:iCs/>
                <w:sz w:val="18"/>
                <w:szCs w:val="18"/>
              </w:rPr>
            </w:pPr>
            <w:r w:rsidRPr="00C50E5C">
              <w:rPr>
                <w:iCs/>
                <w:sz w:val="18"/>
                <w:szCs w:val="18"/>
              </w:rPr>
              <w:t xml:space="preserve">Peer </w:t>
            </w:r>
          </w:p>
        </w:tc>
        <w:tc>
          <w:tcPr>
            <w:tcW w:w="1710" w:type="dxa"/>
          </w:tcPr>
          <w:p w14:paraId="4C17528C" w14:textId="77777777" w:rsidR="001F3425" w:rsidRPr="00C50E5C" w:rsidRDefault="00B73D1C" w:rsidP="008D6334">
            <w:pPr>
              <w:jc w:val="center"/>
              <w:rPr>
                <w:sz w:val="18"/>
                <w:szCs w:val="18"/>
              </w:rPr>
            </w:pPr>
            <w:r w:rsidRPr="00C50E5C">
              <w:rPr>
                <w:iCs/>
                <w:sz w:val="18"/>
                <w:szCs w:val="18"/>
              </w:rPr>
              <w:t>Partial</w:t>
            </w:r>
          </w:p>
        </w:tc>
        <w:tc>
          <w:tcPr>
            <w:tcW w:w="2070" w:type="dxa"/>
          </w:tcPr>
          <w:p w14:paraId="35C6B208" w14:textId="77777777" w:rsidR="001F3425" w:rsidRPr="00C50E5C" w:rsidRDefault="001F3425" w:rsidP="008D6334">
            <w:pPr>
              <w:jc w:val="center"/>
              <w:rPr>
                <w:sz w:val="18"/>
                <w:szCs w:val="18"/>
              </w:rPr>
            </w:pPr>
            <w:r w:rsidRPr="00C50E5C">
              <w:rPr>
                <w:iCs/>
                <w:sz w:val="18"/>
                <w:szCs w:val="18"/>
              </w:rPr>
              <w:t>Minimum 20 Minutes</w:t>
            </w:r>
          </w:p>
        </w:tc>
        <w:tc>
          <w:tcPr>
            <w:tcW w:w="1980" w:type="dxa"/>
          </w:tcPr>
          <w:p w14:paraId="5260957F" w14:textId="1DA535DB" w:rsidR="001F3425" w:rsidRPr="00C50E5C" w:rsidRDefault="001E27F4" w:rsidP="008D6334">
            <w:pPr>
              <w:jc w:val="center"/>
              <w:rPr>
                <w:iCs/>
                <w:sz w:val="18"/>
                <w:szCs w:val="18"/>
              </w:rPr>
            </w:pPr>
            <w:r>
              <w:rPr>
                <w:iCs/>
                <w:sz w:val="18"/>
                <w:szCs w:val="18"/>
              </w:rPr>
              <w:t>DISTRICT APPROVED ELECTRONIC PLATFORM</w:t>
            </w:r>
          </w:p>
          <w:p w14:paraId="22A8A956" w14:textId="2F16F601" w:rsidR="003E5556" w:rsidRPr="00C50E5C" w:rsidRDefault="003E5556" w:rsidP="003E5556">
            <w:pPr>
              <w:rPr>
                <w:iCs/>
                <w:sz w:val="18"/>
                <w:szCs w:val="18"/>
              </w:rPr>
            </w:pPr>
          </w:p>
        </w:tc>
        <w:tc>
          <w:tcPr>
            <w:tcW w:w="2867" w:type="dxa"/>
          </w:tcPr>
          <w:p w14:paraId="3B750635" w14:textId="4E178AD6" w:rsidR="001F3425" w:rsidRPr="00C50E5C" w:rsidRDefault="00AE543A" w:rsidP="00AE543A">
            <w:pPr>
              <w:jc w:val="center"/>
              <w:rPr>
                <w:iCs/>
                <w:sz w:val="18"/>
                <w:szCs w:val="18"/>
              </w:rPr>
            </w:pPr>
            <w:r w:rsidRPr="00C50E5C">
              <w:rPr>
                <w:iCs/>
                <w:sz w:val="18"/>
                <w:szCs w:val="18"/>
              </w:rPr>
              <w:t>P</w:t>
            </w:r>
            <w:r w:rsidR="00BD3741" w:rsidRPr="00C50E5C">
              <w:rPr>
                <w:iCs/>
                <w:sz w:val="18"/>
                <w:szCs w:val="18"/>
              </w:rPr>
              <w:t>rior to April 1</w:t>
            </w:r>
            <w:r w:rsidR="00BD3741" w:rsidRPr="00C50E5C">
              <w:rPr>
                <w:iCs/>
                <w:sz w:val="18"/>
                <w:szCs w:val="18"/>
                <w:vertAlign w:val="superscript"/>
              </w:rPr>
              <w:t>st</w:t>
            </w:r>
          </w:p>
          <w:p w14:paraId="137C016A" w14:textId="5EB89FC5" w:rsidR="001F3425" w:rsidRPr="00C50E5C" w:rsidRDefault="001F3425" w:rsidP="008D6334">
            <w:pPr>
              <w:jc w:val="center"/>
              <w:rPr>
                <w:iCs/>
                <w:sz w:val="18"/>
                <w:szCs w:val="18"/>
              </w:rPr>
            </w:pPr>
            <w:r w:rsidRPr="00C50E5C">
              <w:rPr>
                <w:iCs/>
                <w:sz w:val="18"/>
                <w:szCs w:val="18"/>
              </w:rPr>
              <w:t xml:space="preserve"> Annually</w:t>
            </w:r>
            <w:r w:rsidR="00294856" w:rsidRPr="00C50E5C">
              <w:rPr>
                <w:iCs/>
                <w:sz w:val="18"/>
                <w:szCs w:val="18"/>
              </w:rPr>
              <w:t xml:space="preserve"> </w:t>
            </w:r>
          </w:p>
        </w:tc>
      </w:tr>
      <w:tr w:rsidR="001F3425" w:rsidRPr="00C50E5C" w14:paraId="6166F07B" w14:textId="77777777" w:rsidTr="009A01F4">
        <w:trPr>
          <w:jc w:val="center"/>
        </w:trPr>
        <w:tc>
          <w:tcPr>
            <w:tcW w:w="1296" w:type="dxa"/>
          </w:tcPr>
          <w:p w14:paraId="4A81C295" w14:textId="77777777" w:rsidR="001F3425" w:rsidRPr="00C50E5C" w:rsidRDefault="001F3425" w:rsidP="008D6334">
            <w:pPr>
              <w:jc w:val="center"/>
              <w:rPr>
                <w:sz w:val="18"/>
                <w:szCs w:val="18"/>
              </w:rPr>
            </w:pPr>
            <w:r w:rsidRPr="00C50E5C">
              <w:rPr>
                <w:iCs/>
                <w:sz w:val="18"/>
                <w:szCs w:val="18"/>
              </w:rPr>
              <w:t>Primary Evaluator</w:t>
            </w:r>
          </w:p>
        </w:tc>
        <w:tc>
          <w:tcPr>
            <w:tcW w:w="1710" w:type="dxa"/>
          </w:tcPr>
          <w:p w14:paraId="6F129F93" w14:textId="77777777" w:rsidR="001F3425" w:rsidRPr="00C50E5C" w:rsidRDefault="00B73D1C" w:rsidP="008D6334">
            <w:pPr>
              <w:jc w:val="center"/>
              <w:rPr>
                <w:iCs/>
                <w:sz w:val="18"/>
                <w:szCs w:val="18"/>
              </w:rPr>
            </w:pPr>
            <w:r w:rsidRPr="00C50E5C">
              <w:rPr>
                <w:iCs/>
                <w:sz w:val="18"/>
                <w:szCs w:val="18"/>
              </w:rPr>
              <w:t>Partial</w:t>
            </w:r>
          </w:p>
        </w:tc>
        <w:tc>
          <w:tcPr>
            <w:tcW w:w="2070" w:type="dxa"/>
          </w:tcPr>
          <w:p w14:paraId="3880B540" w14:textId="77777777" w:rsidR="001F3425" w:rsidRPr="00C50E5C" w:rsidRDefault="001F3425" w:rsidP="008D6334">
            <w:pPr>
              <w:jc w:val="center"/>
              <w:rPr>
                <w:sz w:val="18"/>
                <w:szCs w:val="18"/>
              </w:rPr>
            </w:pPr>
            <w:r w:rsidRPr="00C50E5C">
              <w:rPr>
                <w:iCs/>
                <w:sz w:val="18"/>
                <w:szCs w:val="18"/>
              </w:rPr>
              <w:t>Minimum 20 Minutes</w:t>
            </w:r>
          </w:p>
        </w:tc>
        <w:tc>
          <w:tcPr>
            <w:tcW w:w="1980" w:type="dxa"/>
          </w:tcPr>
          <w:p w14:paraId="1EE85A88" w14:textId="0A4EE95A" w:rsidR="001F3425" w:rsidRPr="00C50E5C" w:rsidRDefault="001E27F4" w:rsidP="008D6334">
            <w:pPr>
              <w:jc w:val="center"/>
              <w:rPr>
                <w:iCs/>
                <w:sz w:val="18"/>
                <w:szCs w:val="18"/>
              </w:rPr>
            </w:pPr>
            <w:r>
              <w:rPr>
                <w:iCs/>
                <w:sz w:val="18"/>
                <w:szCs w:val="18"/>
              </w:rPr>
              <w:t>DISTRICT APPROVED ELECTRONIC PLATFORM</w:t>
            </w:r>
          </w:p>
          <w:p w14:paraId="3CB632FD" w14:textId="7F6E8CE0" w:rsidR="003E5556" w:rsidRPr="00C50E5C" w:rsidRDefault="003E5556" w:rsidP="008D6334">
            <w:pPr>
              <w:jc w:val="center"/>
              <w:rPr>
                <w:iCs/>
                <w:sz w:val="18"/>
                <w:szCs w:val="18"/>
              </w:rPr>
            </w:pPr>
            <w:r w:rsidRPr="00C50E5C">
              <w:rPr>
                <w:iCs/>
                <w:sz w:val="18"/>
                <w:szCs w:val="18"/>
              </w:rPr>
              <w:t>Print &amp; File</w:t>
            </w:r>
          </w:p>
        </w:tc>
        <w:tc>
          <w:tcPr>
            <w:tcW w:w="2867" w:type="dxa"/>
          </w:tcPr>
          <w:p w14:paraId="34CEEC7A" w14:textId="77777777" w:rsidR="001F3425" w:rsidRPr="00C50E5C" w:rsidRDefault="001F3425" w:rsidP="008D6334">
            <w:pPr>
              <w:jc w:val="center"/>
              <w:rPr>
                <w:iCs/>
                <w:sz w:val="18"/>
                <w:szCs w:val="18"/>
              </w:rPr>
            </w:pPr>
            <w:r w:rsidRPr="00C50E5C">
              <w:rPr>
                <w:iCs/>
                <w:sz w:val="18"/>
                <w:szCs w:val="18"/>
              </w:rPr>
              <w:t>By April 1</w:t>
            </w:r>
            <w:r w:rsidRPr="00C50E5C">
              <w:rPr>
                <w:iCs/>
                <w:sz w:val="18"/>
                <w:szCs w:val="18"/>
                <w:vertAlign w:val="superscript"/>
              </w:rPr>
              <w:t>st</w:t>
            </w:r>
          </w:p>
          <w:p w14:paraId="0152D2A0" w14:textId="77777777" w:rsidR="001F3425" w:rsidRPr="00C50E5C" w:rsidRDefault="001F3425" w:rsidP="008D6334">
            <w:pPr>
              <w:jc w:val="center"/>
              <w:rPr>
                <w:iCs/>
                <w:sz w:val="18"/>
                <w:szCs w:val="18"/>
              </w:rPr>
            </w:pPr>
            <w:r w:rsidRPr="00C50E5C">
              <w:rPr>
                <w:sz w:val="18"/>
                <w:szCs w:val="18"/>
              </w:rPr>
              <w:t xml:space="preserve"> </w:t>
            </w:r>
            <w:r w:rsidRPr="00C50E5C">
              <w:rPr>
                <w:iCs/>
                <w:sz w:val="18"/>
                <w:szCs w:val="18"/>
              </w:rPr>
              <w:t>Annually</w:t>
            </w:r>
          </w:p>
        </w:tc>
      </w:tr>
      <w:tr w:rsidR="001F3425" w:rsidRPr="00C50E5C" w14:paraId="478ADD0E" w14:textId="77777777" w:rsidTr="009A01F4">
        <w:trPr>
          <w:trHeight w:val="1511"/>
          <w:jc w:val="center"/>
        </w:trPr>
        <w:tc>
          <w:tcPr>
            <w:tcW w:w="1296" w:type="dxa"/>
          </w:tcPr>
          <w:p w14:paraId="45248CE7" w14:textId="77777777" w:rsidR="001F3425" w:rsidRPr="00C50E5C" w:rsidRDefault="001F3425" w:rsidP="008D6334">
            <w:pPr>
              <w:jc w:val="center"/>
              <w:rPr>
                <w:iCs/>
                <w:sz w:val="18"/>
                <w:szCs w:val="18"/>
              </w:rPr>
            </w:pPr>
            <w:r w:rsidRPr="00C50E5C">
              <w:rPr>
                <w:iCs/>
                <w:sz w:val="18"/>
                <w:szCs w:val="18"/>
              </w:rPr>
              <w:t>Primary</w:t>
            </w:r>
          </w:p>
          <w:p w14:paraId="263E66A4" w14:textId="77777777" w:rsidR="001F3425" w:rsidRPr="00C50E5C" w:rsidRDefault="001F3425" w:rsidP="008D6334">
            <w:pPr>
              <w:jc w:val="center"/>
              <w:rPr>
                <w:iCs/>
                <w:sz w:val="18"/>
                <w:szCs w:val="18"/>
              </w:rPr>
            </w:pPr>
            <w:r w:rsidRPr="00C50E5C">
              <w:rPr>
                <w:iCs/>
                <w:sz w:val="18"/>
                <w:szCs w:val="18"/>
              </w:rPr>
              <w:t>Evaluator</w:t>
            </w:r>
          </w:p>
          <w:p w14:paraId="42F46A8F" w14:textId="77777777" w:rsidR="009A01F4" w:rsidRPr="00C50E5C" w:rsidRDefault="009A01F4" w:rsidP="008D6334">
            <w:pPr>
              <w:jc w:val="center"/>
              <w:rPr>
                <w:iCs/>
                <w:sz w:val="18"/>
                <w:szCs w:val="18"/>
              </w:rPr>
            </w:pPr>
          </w:p>
          <w:p w14:paraId="35A8C6A4" w14:textId="77777777" w:rsidR="009A01F4" w:rsidRPr="00C50E5C" w:rsidRDefault="009A01F4" w:rsidP="008D6334">
            <w:pPr>
              <w:jc w:val="center"/>
              <w:rPr>
                <w:sz w:val="18"/>
                <w:szCs w:val="18"/>
              </w:rPr>
            </w:pPr>
          </w:p>
        </w:tc>
        <w:tc>
          <w:tcPr>
            <w:tcW w:w="1710" w:type="dxa"/>
          </w:tcPr>
          <w:p w14:paraId="26D9617D" w14:textId="77777777" w:rsidR="001F3425" w:rsidRPr="00C50E5C" w:rsidRDefault="001F3425" w:rsidP="008D6334">
            <w:pPr>
              <w:jc w:val="center"/>
              <w:rPr>
                <w:iCs/>
                <w:sz w:val="18"/>
                <w:szCs w:val="18"/>
              </w:rPr>
            </w:pPr>
            <w:r w:rsidRPr="00C50E5C">
              <w:rPr>
                <w:iCs/>
                <w:sz w:val="18"/>
                <w:szCs w:val="18"/>
              </w:rPr>
              <w:t>Formal/ Full</w:t>
            </w:r>
          </w:p>
          <w:p w14:paraId="7C7DBF10" w14:textId="77777777" w:rsidR="009A01F4" w:rsidRPr="00C50E5C" w:rsidRDefault="009A01F4" w:rsidP="008D6334">
            <w:pPr>
              <w:jc w:val="center"/>
              <w:rPr>
                <w:iCs/>
                <w:sz w:val="18"/>
                <w:szCs w:val="18"/>
              </w:rPr>
            </w:pPr>
          </w:p>
          <w:p w14:paraId="7F17D407" w14:textId="77777777" w:rsidR="009A01F4" w:rsidRPr="00C50E5C" w:rsidRDefault="009A01F4" w:rsidP="009A01F4">
            <w:pPr>
              <w:jc w:val="center"/>
              <w:rPr>
                <w:iCs/>
                <w:sz w:val="18"/>
                <w:szCs w:val="18"/>
              </w:rPr>
            </w:pPr>
          </w:p>
        </w:tc>
        <w:tc>
          <w:tcPr>
            <w:tcW w:w="2070" w:type="dxa"/>
          </w:tcPr>
          <w:p w14:paraId="502DFD43" w14:textId="77777777" w:rsidR="001F3425" w:rsidRPr="00C50E5C" w:rsidRDefault="001F3425" w:rsidP="008D6334">
            <w:pPr>
              <w:jc w:val="center"/>
              <w:rPr>
                <w:iCs/>
                <w:sz w:val="18"/>
                <w:szCs w:val="18"/>
              </w:rPr>
            </w:pPr>
            <w:r w:rsidRPr="00C50E5C">
              <w:rPr>
                <w:iCs/>
                <w:sz w:val="18"/>
                <w:szCs w:val="18"/>
              </w:rPr>
              <w:t xml:space="preserve">Full Class/Lesson </w:t>
            </w:r>
          </w:p>
          <w:p w14:paraId="0F59E2C3" w14:textId="77777777" w:rsidR="00EF01F3" w:rsidRPr="00C50E5C" w:rsidRDefault="00EF01F3" w:rsidP="008D6334">
            <w:pPr>
              <w:jc w:val="center"/>
              <w:rPr>
                <w:iCs/>
                <w:sz w:val="18"/>
                <w:szCs w:val="18"/>
              </w:rPr>
            </w:pPr>
          </w:p>
          <w:p w14:paraId="065D0A24" w14:textId="77777777" w:rsidR="00EF01F3" w:rsidRPr="00C50E5C" w:rsidRDefault="00EF01F3" w:rsidP="008D6334">
            <w:pPr>
              <w:jc w:val="center"/>
              <w:rPr>
                <w:iCs/>
                <w:sz w:val="18"/>
                <w:szCs w:val="18"/>
              </w:rPr>
            </w:pPr>
          </w:p>
        </w:tc>
        <w:tc>
          <w:tcPr>
            <w:tcW w:w="1980" w:type="dxa"/>
          </w:tcPr>
          <w:p w14:paraId="3A5ABC81" w14:textId="0A516C66" w:rsidR="001F3425" w:rsidRPr="00C50E5C" w:rsidRDefault="001E27F4" w:rsidP="008D6334">
            <w:pPr>
              <w:jc w:val="center"/>
              <w:rPr>
                <w:iCs/>
                <w:sz w:val="18"/>
                <w:szCs w:val="18"/>
              </w:rPr>
            </w:pPr>
            <w:r>
              <w:rPr>
                <w:iCs/>
                <w:sz w:val="18"/>
                <w:szCs w:val="18"/>
              </w:rPr>
              <w:t>DISTRICT APPROVED ELECTRONIC PLATFORM</w:t>
            </w:r>
          </w:p>
          <w:p w14:paraId="45FE67E5" w14:textId="77777777" w:rsidR="001F3425" w:rsidRPr="00C50E5C" w:rsidRDefault="001F3425" w:rsidP="008D6334">
            <w:pPr>
              <w:jc w:val="center"/>
              <w:rPr>
                <w:iCs/>
                <w:sz w:val="18"/>
                <w:szCs w:val="18"/>
              </w:rPr>
            </w:pPr>
          </w:p>
          <w:p w14:paraId="4BE49D86" w14:textId="77777777" w:rsidR="001F3425" w:rsidRPr="00C50E5C" w:rsidRDefault="001F3425" w:rsidP="008D6334">
            <w:pPr>
              <w:jc w:val="center"/>
              <w:rPr>
                <w:iCs/>
                <w:sz w:val="18"/>
                <w:szCs w:val="18"/>
              </w:rPr>
            </w:pPr>
            <w:r w:rsidRPr="00C50E5C">
              <w:rPr>
                <w:iCs/>
                <w:sz w:val="18"/>
                <w:szCs w:val="18"/>
              </w:rPr>
              <w:t xml:space="preserve"> -Print &amp; sign Summative Form</w:t>
            </w:r>
          </w:p>
          <w:p w14:paraId="1C7BF5A6" w14:textId="77777777" w:rsidR="001F3425" w:rsidRPr="00C50E5C" w:rsidRDefault="001F3425" w:rsidP="008D6334">
            <w:pPr>
              <w:jc w:val="center"/>
              <w:rPr>
                <w:iCs/>
                <w:sz w:val="18"/>
                <w:szCs w:val="18"/>
              </w:rPr>
            </w:pPr>
          </w:p>
          <w:p w14:paraId="5A8B9E38" w14:textId="77777777" w:rsidR="001F3425" w:rsidRPr="00C50E5C" w:rsidRDefault="001F3425" w:rsidP="008D6334">
            <w:pPr>
              <w:jc w:val="center"/>
              <w:rPr>
                <w:iCs/>
                <w:sz w:val="18"/>
                <w:szCs w:val="18"/>
              </w:rPr>
            </w:pPr>
            <w:r w:rsidRPr="00C50E5C">
              <w:rPr>
                <w:iCs/>
                <w:sz w:val="18"/>
                <w:szCs w:val="18"/>
              </w:rPr>
              <w:t>-Provide teacher/ District Personnel Director copies</w:t>
            </w:r>
          </w:p>
        </w:tc>
        <w:tc>
          <w:tcPr>
            <w:tcW w:w="2867" w:type="dxa"/>
          </w:tcPr>
          <w:p w14:paraId="3941BE09" w14:textId="106FCF35" w:rsidR="001F3425" w:rsidRPr="00C50E5C" w:rsidRDefault="001F3425" w:rsidP="008D6334">
            <w:pPr>
              <w:jc w:val="center"/>
              <w:rPr>
                <w:iCs/>
                <w:sz w:val="18"/>
                <w:szCs w:val="18"/>
              </w:rPr>
            </w:pPr>
            <w:r w:rsidRPr="00C50E5C">
              <w:rPr>
                <w:iCs/>
                <w:sz w:val="18"/>
                <w:szCs w:val="18"/>
              </w:rPr>
              <w:t xml:space="preserve">By </w:t>
            </w:r>
            <w:r w:rsidR="00AF7322" w:rsidRPr="00C50E5C">
              <w:rPr>
                <w:iCs/>
                <w:sz w:val="18"/>
                <w:szCs w:val="18"/>
              </w:rPr>
              <w:t>May 1</w:t>
            </w:r>
            <w:r w:rsidR="00AF7322" w:rsidRPr="00C50E5C">
              <w:rPr>
                <w:iCs/>
                <w:sz w:val="18"/>
                <w:szCs w:val="18"/>
                <w:vertAlign w:val="superscript"/>
              </w:rPr>
              <w:t>st</w:t>
            </w:r>
            <w:r w:rsidR="00AF7322" w:rsidRPr="00C50E5C">
              <w:rPr>
                <w:iCs/>
                <w:sz w:val="18"/>
                <w:szCs w:val="18"/>
              </w:rPr>
              <w:t xml:space="preserve"> </w:t>
            </w:r>
          </w:p>
          <w:p w14:paraId="2A242421" w14:textId="77777777" w:rsidR="001F3425" w:rsidRPr="00C50E5C" w:rsidRDefault="001F3425" w:rsidP="008D6334">
            <w:pPr>
              <w:jc w:val="center"/>
              <w:rPr>
                <w:iCs/>
                <w:sz w:val="18"/>
                <w:szCs w:val="18"/>
              </w:rPr>
            </w:pPr>
            <w:r w:rsidRPr="00C50E5C">
              <w:rPr>
                <w:iCs/>
                <w:sz w:val="18"/>
                <w:szCs w:val="18"/>
              </w:rPr>
              <w:t>Annually</w:t>
            </w:r>
          </w:p>
        </w:tc>
      </w:tr>
      <w:tr w:rsidR="001F3425" w:rsidRPr="00C50E5C" w14:paraId="2C75A33D" w14:textId="77777777" w:rsidTr="0083063E">
        <w:trPr>
          <w:trHeight w:val="269"/>
          <w:jc w:val="center"/>
        </w:trPr>
        <w:tc>
          <w:tcPr>
            <w:tcW w:w="9923" w:type="dxa"/>
            <w:gridSpan w:val="5"/>
          </w:tcPr>
          <w:p w14:paraId="3C1C805F" w14:textId="0465ED15" w:rsidR="001F3425" w:rsidRPr="00C50E5C" w:rsidRDefault="001F3425" w:rsidP="0083063E">
            <w:pPr>
              <w:jc w:val="center"/>
              <w:rPr>
                <w:iCs/>
                <w:sz w:val="18"/>
                <w:szCs w:val="18"/>
              </w:rPr>
            </w:pPr>
            <w:r w:rsidRPr="00C50E5C">
              <w:rPr>
                <w:iCs/>
                <w:sz w:val="18"/>
                <w:szCs w:val="18"/>
              </w:rPr>
              <w:t xml:space="preserve">KTIP Teachers will follow the prescribed KTIP process. </w:t>
            </w:r>
          </w:p>
        </w:tc>
      </w:tr>
      <w:tr w:rsidR="001F3425" w:rsidRPr="00C50E5C" w14:paraId="149D30BC" w14:textId="77777777" w:rsidTr="0083063E">
        <w:trPr>
          <w:trHeight w:val="269"/>
          <w:jc w:val="center"/>
        </w:trPr>
        <w:tc>
          <w:tcPr>
            <w:tcW w:w="9923" w:type="dxa"/>
            <w:gridSpan w:val="5"/>
          </w:tcPr>
          <w:p w14:paraId="38043620" w14:textId="658314E8" w:rsidR="001F3425" w:rsidRPr="00C50E5C" w:rsidRDefault="001F3425" w:rsidP="005973DB">
            <w:pPr>
              <w:jc w:val="center"/>
              <w:rPr>
                <w:iCs/>
                <w:sz w:val="18"/>
                <w:szCs w:val="18"/>
              </w:rPr>
            </w:pPr>
            <w:r w:rsidRPr="00C50E5C">
              <w:rPr>
                <w:iCs/>
                <w:sz w:val="18"/>
                <w:szCs w:val="18"/>
              </w:rPr>
              <w:t xml:space="preserve">The Primary Evaluator will complete a summative evaluation and document in </w:t>
            </w:r>
            <w:r w:rsidR="001E27F4">
              <w:rPr>
                <w:iCs/>
                <w:sz w:val="18"/>
                <w:szCs w:val="18"/>
              </w:rPr>
              <w:t>DISTRICT APPROVED ELECTRONIC PLATFORM</w:t>
            </w:r>
            <w:r w:rsidRPr="00C50E5C">
              <w:rPr>
                <w:iCs/>
                <w:sz w:val="18"/>
                <w:szCs w:val="18"/>
              </w:rPr>
              <w:t xml:space="preserve"> by </w:t>
            </w:r>
            <w:r w:rsidR="005973DB" w:rsidRPr="00C50E5C">
              <w:rPr>
                <w:iCs/>
                <w:sz w:val="18"/>
                <w:szCs w:val="18"/>
              </w:rPr>
              <w:t>M</w:t>
            </w:r>
            <w:r w:rsidR="00AF7322" w:rsidRPr="00C50E5C">
              <w:rPr>
                <w:iCs/>
                <w:sz w:val="18"/>
                <w:szCs w:val="18"/>
              </w:rPr>
              <w:t>ay 15</w:t>
            </w:r>
            <w:r w:rsidR="00AF7322" w:rsidRPr="00C50E5C">
              <w:rPr>
                <w:iCs/>
                <w:sz w:val="18"/>
                <w:szCs w:val="18"/>
                <w:vertAlign w:val="superscript"/>
              </w:rPr>
              <w:t>th</w:t>
            </w:r>
            <w:r w:rsidR="00AF7322" w:rsidRPr="00C50E5C">
              <w:rPr>
                <w:iCs/>
                <w:sz w:val="18"/>
                <w:szCs w:val="18"/>
              </w:rPr>
              <w:t>.</w:t>
            </w:r>
          </w:p>
        </w:tc>
      </w:tr>
      <w:tr w:rsidR="0083063E" w:rsidRPr="00C50E5C" w14:paraId="43962330" w14:textId="77777777" w:rsidTr="0083063E">
        <w:trPr>
          <w:trHeight w:val="260"/>
          <w:jc w:val="center"/>
        </w:trPr>
        <w:tc>
          <w:tcPr>
            <w:tcW w:w="9923" w:type="dxa"/>
            <w:gridSpan w:val="5"/>
          </w:tcPr>
          <w:p w14:paraId="6402341D" w14:textId="347317A4" w:rsidR="0035266B" w:rsidRPr="00C50E5C" w:rsidRDefault="0083063E" w:rsidP="0035266B">
            <w:pPr>
              <w:jc w:val="center"/>
              <w:rPr>
                <w:iCs/>
                <w:sz w:val="18"/>
                <w:szCs w:val="18"/>
              </w:rPr>
            </w:pPr>
            <w:r w:rsidRPr="00C50E5C">
              <w:rPr>
                <w:iCs/>
                <w:sz w:val="18"/>
                <w:szCs w:val="18"/>
              </w:rPr>
              <w:t>Evaluatees who are hired after the first instructional day will still receive all observations but with a modified timeline.</w:t>
            </w:r>
          </w:p>
        </w:tc>
      </w:tr>
      <w:tr w:rsidR="0035266B" w:rsidRPr="00C50E5C" w14:paraId="637C59F8" w14:textId="77777777" w:rsidTr="0083063E">
        <w:trPr>
          <w:trHeight w:val="260"/>
          <w:jc w:val="center"/>
        </w:trPr>
        <w:tc>
          <w:tcPr>
            <w:tcW w:w="9923" w:type="dxa"/>
            <w:gridSpan w:val="5"/>
          </w:tcPr>
          <w:p w14:paraId="55B130CA" w14:textId="77777777" w:rsidR="0035266B" w:rsidRPr="0035266B" w:rsidRDefault="0035266B" w:rsidP="0035266B">
            <w:pPr>
              <w:jc w:val="center"/>
              <w:rPr>
                <w:iCs/>
                <w:sz w:val="18"/>
                <w:szCs w:val="18"/>
                <w:u w:val="single"/>
              </w:rPr>
            </w:pPr>
            <w:r w:rsidRPr="0035266B">
              <w:rPr>
                <w:iCs/>
                <w:sz w:val="18"/>
                <w:szCs w:val="18"/>
                <w:u w:val="single"/>
              </w:rPr>
              <w:t>Late Hire &amp; Reduced Observation Protocol:</w:t>
            </w:r>
          </w:p>
          <w:p w14:paraId="52F6DCAA" w14:textId="09A9A46E" w:rsidR="0035266B" w:rsidRPr="00C50E5C" w:rsidRDefault="0035266B" w:rsidP="0035266B">
            <w:pPr>
              <w:jc w:val="center"/>
              <w:rPr>
                <w:iCs/>
                <w:sz w:val="18"/>
                <w:szCs w:val="18"/>
              </w:rPr>
            </w:pPr>
            <w:r w:rsidRPr="0035266B">
              <w:rPr>
                <w:iCs/>
                <w:sz w:val="18"/>
                <w:szCs w:val="18"/>
              </w:rPr>
              <w:t>Evaluatees who are hired after the first instructional day will still receive all evaluations, except for evaluatees who do not report to work for sixty (60) consecutive days. For evaluatees under the sixty (60) day provision, one full formative by the primary evaluator shall be conducted and a peer observation. Timelines may be adjusted in both situations.</w:t>
            </w:r>
          </w:p>
        </w:tc>
      </w:tr>
    </w:tbl>
    <w:p w14:paraId="323FB254" w14:textId="77777777" w:rsidR="001F3425" w:rsidRPr="00C50E5C" w:rsidRDefault="001F3425" w:rsidP="00957B54">
      <w:pPr>
        <w:rPr>
          <w:rFonts w:eastAsia="Calibri" w:cs="Times New Roman"/>
          <w:b/>
          <w:iCs/>
          <w:sz w:val="24"/>
          <w:szCs w:val="24"/>
          <w:u w:val="single"/>
        </w:rPr>
      </w:pPr>
      <w:r w:rsidRPr="00C50E5C">
        <w:rPr>
          <w:rFonts w:eastAsia="Calibri" w:cs="Times New Roman"/>
          <w:b/>
          <w:iCs/>
          <w:sz w:val="24"/>
          <w:szCs w:val="24"/>
          <w:u w:val="single"/>
        </w:rPr>
        <w:t xml:space="preserve">Tenured Teachers Progressive Observation Model </w:t>
      </w:r>
    </w:p>
    <w:p w14:paraId="50A91BA1" w14:textId="27D80CC7" w:rsidR="001F3425" w:rsidRPr="00C50E5C" w:rsidRDefault="001F3425" w:rsidP="00957B54">
      <w:pPr>
        <w:spacing w:after="0"/>
        <w:ind w:left="360" w:right="558"/>
        <w:jc w:val="both"/>
        <w:rPr>
          <w:rFonts w:eastAsia="Calibri" w:cs="Times New Roman"/>
          <w:iCs/>
          <w:sz w:val="18"/>
          <w:szCs w:val="18"/>
        </w:rPr>
      </w:pPr>
      <w:r w:rsidRPr="00C50E5C">
        <w:rPr>
          <w:rFonts w:eastAsia="Calibri" w:cs="Times New Roman"/>
          <w:iCs/>
          <w:sz w:val="18"/>
          <w:szCs w:val="18"/>
        </w:rPr>
        <w:lastRenderedPageBreak/>
        <w:t>Tenured teachers</w:t>
      </w:r>
      <w:r w:rsidR="0036720F" w:rsidRPr="00C50E5C">
        <w:rPr>
          <w:rFonts w:eastAsia="Calibri" w:cs="Times New Roman"/>
          <w:iCs/>
          <w:sz w:val="18"/>
          <w:szCs w:val="18"/>
        </w:rPr>
        <w:t xml:space="preserve"> and other professionals</w:t>
      </w:r>
      <w:r w:rsidRPr="00C50E5C">
        <w:rPr>
          <w:rFonts w:eastAsia="Calibri" w:cs="Times New Roman"/>
          <w:iCs/>
          <w:sz w:val="18"/>
          <w:szCs w:val="18"/>
        </w:rPr>
        <w:t xml:space="preserve"> are on a three (3) year scaffold cycle, with the </w:t>
      </w:r>
      <w:r w:rsidR="00B73D1C" w:rsidRPr="00C50E5C">
        <w:rPr>
          <w:rFonts w:eastAsia="Calibri" w:cs="Times New Roman"/>
          <w:iCs/>
          <w:sz w:val="18"/>
          <w:szCs w:val="18"/>
        </w:rPr>
        <w:t>partial</w:t>
      </w:r>
      <w:r w:rsidRPr="00C50E5C">
        <w:rPr>
          <w:rFonts w:eastAsia="Calibri" w:cs="Times New Roman"/>
          <w:iCs/>
          <w:sz w:val="18"/>
          <w:szCs w:val="18"/>
        </w:rPr>
        <w:t xml:space="preserve"> observations from the primary evaluator occurring in year one (1) and year two (2). At the primary evaluator’s discretion, tenured teachers may be observed more frequently</w:t>
      </w:r>
      <w:r w:rsidR="0062371D" w:rsidRPr="00C50E5C">
        <w:rPr>
          <w:rFonts w:eastAsia="Calibri" w:cs="Times New Roman"/>
          <w:iCs/>
          <w:sz w:val="18"/>
          <w:szCs w:val="18"/>
        </w:rPr>
        <w:t>.</w:t>
      </w:r>
      <w:r w:rsidRPr="00C50E5C">
        <w:rPr>
          <w:rFonts w:eastAsia="Calibri" w:cs="Times New Roman"/>
          <w:iCs/>
          <w:sz w:val="18"/>
          <w:szCs w:val="18"/>
        </w:rPr>
        <w:t xml:space="preserve">   Tenured teachers on a Corrective Action Plan shall follow the non-tenured observation model. </w:t>
      </w:r>
    </w:p>
    <w:p w14:paraId="0295C489" w14:textId="77777777" w:rsidR="001F3425" w:rsidRPr="00C50E5C" w:rsidRDefault="001F3425" w:rsidP="00957B54">
      <w:pPr>
        <w:spacing w:after="0"/>
        <w:ind w:left="360"/>
        <w:rPr>
          <w:rFonts w:eastAsia="Calibri" w:cs="Times New Roman"/>
          <w:iCs/>
          <w:sz w:val="18"/>
          <w:szCs w:val="18"/>
        </w:rPr>
      </w:pPr>
    </w:p>
    <w:p w14:paraId="27DEAD8C" w14:textId="1BC8C1C2" w:rsidR="00B02C56" w:rsidRPr="00C50E5C" w:rsidRDefault="00B02C56" w:rsidP="00957B54">
      <w:pPr>
        <w:spacing w:after="0"/>
        <w:ind w:left="360"/>
        <w:rPr>
          <w:rFonts w:eastAsia="Calibri" w:cs="Times New Roman"/>
          <w:iCs/>
          <w:sz w:val="18"/>
          <w:szCs w:val="18"/>
        </w:rPr>
      </w:pPr>
      <w:r w:rsidRPr="00C50E5C">
        <w:rPr>
          <w:rFonts w:eastAsia="Calibri" w:cs="Times New Roman"/>
          <w:iCs/>
          <w:sz w:val="18"/>
          <w:szCs w:val="18"/>
        </w:rPr>
        <w:t>Table 4: Tenured Teachers and Other Professionals Progressive Observation Model 3 &amp; 1 Year Scaffold Cycle</w:t>
      </w:r>
    </w:p>
    <w:tbl>
      <w:tblPr>
        <w:tblStyle w:val="TableGrid6"/>
        <w:tblW w:w="10530" w:type="dxa"/>
        <w:tblInd w:w="108" w:type="dxa"/>
        <w:tblLayout w:type="fixed"/>
        <w:tblLook w:val="04A0" w:firstRow="1" w:lastRow="0" w:firstColumn="1" w:lastColumn="0" w:noHBand="0" w:noVBand="1"/>
      </w:tblPr>
      <w:tblGrid>
        <w:gridCol w:w="2430"/>
        <w:gridCol w:w="1530"/>
        <w:gridCol w:w="1710"/>
        <w:gridCol w:w="1620"/>
        <w:gridCol w:w="3240"/>
      </w:tblGrid>
      <w:tr w:rsidR="001F3425" w:rsidRPr="00C50E5C" w14:paraId="3B242AD4" w14:textId="77777777" w:rsidTr="00251BD5">
        <w:trPr>
          <w:trHeight w:val="359"/>
        </w:trPr>
        <w:tc>
          <w:tcPr>
            <w:tcW w:w="10530" w:type="dxa"/>
            <w:gridSpan w:val="5"/>
          </w:tcPr>
          <w:p w14:paraId="46A17577" w14:textId="5CB3DA16"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Tenured Teachers</w:t>
            </w:r>
            <w:r w:rsidR="00B02C56" w:rsidRPr="00C50E5C">
              <w:rPr>
                <w:rFonts w:asciiTheme="minorHAnsi" w:eastAsiaTheme="minorHAnsi" w:hAnsiTheme="minorHAnsi" w:cstheme="minorBidi"/>
                <w:b/>
                <w:iCs/>
                <w:sz w:val="18"/>
                <w:szCs w:val="18"/>
              </w:rPr>
              <w:t xml:space="preserve"> and Other Professionals</w:t>
            </w:r>
            <w:r w:rsidRPr="00C50E5C">
              <w:rPr>
                <w:rFonts w:asciiTheme="minorHAnsi" w:eastAsiaTheme="minorHAnsi" w:hAnsiTheme="minorHAnsi" w:cstheme="minorBidi"/>
                <w:b/>
                <w:iCs/>
                <w:sz w:val="18"/>
                <w:szCs w:val="18"/>
              </w:rPr>
              <w:t xml:space="preserve"> Progressive Observation Model 3 &amp; 1 -3 Year Scaffold Cycle</w:t>
            </w:r>
          </w:p>
        </w:tc>
      </w:tr>
      <w:tr w:rsidR="001F3425" w:rsidRPr="00C50E5C" w14:paraId="105B18F6" w14:textId="77777777" w:rsidTr="008D6334">
        <w:trPr>
          <w:trHeight w:val="332"/>
        </w:trPr>
        <w:tc>
          <w:tcPr>
            <w:tcW w:w="10530" w:type="dxa"/>
            <w:gridSpan w:val="5"/>
          </w:tcPr>
          <w:p w14:paraId="758BD444" w14:textId="5EC22EBB" w:rsidR="001F3425" w:rsidRPr="00C50E5C" w:rsidRDefault="001F3425" w:rsidP="005973DB">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u w:val="single"/>
              </w:rPr>
              <w:t>Timeline Implementation :</w:t>
            </w:r>
            <w:r w:rsidRPr="00C50E5C">
              <w:rPr>
                <w:rFonts w:asciiTheme="minorHAnsi" w:eastAsiaTheme="minorHAnsi" w:hAnsiTheme="minorHAnsi" w:cstheme="minorBidi"/>
                <w:b/>
                <w:iCs/>
                <w:sz w:val="18"/>
                <w:szCs w:val="18"/>
              </w:rPr>
              <w:t xml:space="preserve">  Tenured Teachers Three (3) Year Cycle Minimum</w:t>
            </w:r>
            <w:r w:rsidRPr="00C50E5C">
              <w:rPr>
                <w:rFonts w:asciiTheme="minorHAnsi" w:hAnsiTheme="minorHAnsi"/>
                <w:b/>
                <w:iCs/>
                <w:sz w:val="18"/>
                <w:szCs w:val="18"/>
              </w:rPr>
              <w:t xml:space="preserve"> </w:t>
            </w:r>
          </w:p>
        </w:tc>
      </w:tr>
      <w:tr w:rsidR="001F3425" w:rsidRPr="00C50E5C" w14:paraId="0B11A86F" w14:textId="77777777" w:rsidTr="00D4537D">
        <w:trPr>
          <w:trHeight w:val="629"/>
        </w:trPr>
        <w:tc>
          <w:tcPr>
            <w:tcW w:w="2430" w:type="dxa"/>
          </w:tcPr>
          <w:p w14:paraId="11D94A58"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Observer</w:t>
            </w:r>
          </w:p>
        </w:tc>
        <w:tc>
          <w:tcPr>
            <w:tcW w:w="1530" w:type="dxa"/>
          </w:tcPr>
          <w:p w14:paraId="5805D58E"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Observation Type</w:t>
            </w:r>
          </w:p>
        </w:tc>
        <w:tc>
          <w:tcPr>
            <w:tcW w:w="1710" w:type="dxa"/>
          </w:tcPr>
          <w:p w14:paraId="72DE7C47"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Observation Time</w:t>
            </w:r>
          </w:p>
        </w:tc>
        <w:tc>
          <w:tcPr>
            <w:tcW w:w="1620" w:type="dxa"/>
          </w:tcPr>
          <w:p w14:paraId="5C52ABDF" w14:textId="77777777" w:rsidR="001F3425" w:rsidRPr="00C50E5C" w:rsidRDefault="001F3425" w:rsidP="008D6334">
            <w:pPr>
              <w:spacing w:after="200"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Documentation</w:t>
            </w:r>
          </w:p>
        </w:tc>
        <w:tc>
          <w:tcPr>
            <w:tcW w:w="3240" w:type="dxa"/>
          </w:tcPr>
          <w:p w14:paraId="6A98826B" w14:textId="77777777" w:rsidR="001F3425" w:rsidRPr="00C50E5C" w:rsidRDefault="001F3425" w:rsidP="008D6334">
            <w:pPr>
              <w:spacing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Observation Timeline</w:t>
            </w:r>
          </w:p>
          <w:p w14:paraId="77D03F19" w14:textId="77777777" w:rsidR="001F3425" w:rsidRPr="00C50E5C" w:rsidRDefault="001F3425" w:rsidP="008D6334">
            <w:pPr>
              <w:spacing w:line="276" w:lineRule="auto"/>
              <w:jc w:val="center"/>
              <w:rPr>
                <w:rFonts w:asciiTheme="minorHAnsi" w:eastAsiaTheme="minorHAnsi" w:hAnsiTheme="minorHAnsi" w:cstheme="minorBidi"/>
                <w:b/>
                <w:iCs/>
                <w:sz w:val="18"/>
                <w:szCs w:val="18"/>
              </w:rPr>
            </w:pPr>
            <w:r w:rsidRPr="00C50E5C">
              <w:rPr>
                <w:rFonts w:asciiTheme="minorHAnsi" w:eastAsiaTheme="minorHAnsi" w:hAnsiTheme="minorHAnsi" w:cstheme="minorBidi"/>
                <w:b/>
                <w:iCs/>
                <w:sz w:val="18"/>
                <w:szCs w:val="18"/>
              </w:rPr>
              <w:t xml:space="preserve"> For Cycle Year(s)</w:t>
            </w:r>
          </w:p>
        </w:tc>
      </w:tr>
      <w:tr w:rsidR="001F3425" w:rsidRPr="00C50E5C" w14:paraId="20FEFDD8" w14:textId="77777777" w:rsidTr="00D4537D">
        <w:trPr>
          <w:trHeight w:val="800"/>
        </w:trPr>
        <w:tc>
          <w:tcPr>
            <w:tcW w:w="2430" w:type="dxa"/>
          </w:tcPr>
          <w:p w14:paraId="3F7751A9"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hAnsiTheme="minorHAnsi"/>
                <w:iCs/>
                <w:sz w:val="18"/>
                <w:szCs w:val="18"/>
              </w:rPr>
              <w:t xml:space="preserve">Primary </w:t>
            </w:r>
            <w:r w:rsidRPr="00C50E5C">
              <w:rPr>
                <w:rFonts w:asciiTheme="minorHAnsi" w:eastAsiaTheme="minorHAnsi" w:hAnsiTheme="minorHAnsi" w:cstheme="minorBidi"/>
                <w:iCs/>
                <w:sz w:val="18"/>
                <w:szCs w:val="18"/>
              </w:rPr>
              <w:t>Evaluator</w:t>
            </w:r>
          </w:p>
        </w:tc>
        <w:tc>
          <w:tcPr>
            <w:tcW w:w="1530" w:type="dxa"/>
          </w:tcPr>
          <w:p w14:paraId="5F84A818" w14:textId="77777777" w:rsidR="001F3425" w:rsidRPr="00C50E5C" w:rsidRDefault="00B73D1C" w:rsidP="00B73D1C">
            <w:pPr>
              <w:spacing w:after="200" w:line="276" w:lineRule="auto"/>
              <w:jc w:val="center"/>
              <w:rPr>
                <w:rFonts w:asciiTheme="minorHAnsi" w:eastAsiaTheme="minorHAnsi" w:hAnsiTheme="minorHAnsi" w:cstheme="minorBidi"/>
                <w:sz w:val="18"/>
                <w:szCs w:val="18"/>
              </w:rPr>
            </w:pPr>
            <w:r w:rsidRPr="00C50E5C">
              <w:rPr>
                <w:rFonts w:asciiTheme="minorHAnsi" w:eastAsiaTheme="minorHAnsi" w:hAnsiTheme="minorHAnsi" w:cstheme="minorBidi"/>
                <w:iCs/>
                <w:sz w:val="18"/>
                <w:szCs w:val="18"/>
              </w:rPr>
              <w:t>Partial</w:t>
            </w:r>
          </w:p>
        </w:tc>
        <w:tc>
          <w:tcPr>
            <w:tcW w:w="1710" w:type="dxa"/>
          </w:tcPr>
          <w:p w14:paraId="7F31898A"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Minimum </w:t>
            </w:r>
          </w:p>
          <w:p w14:paraId="2A7677C2"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20 Minutes</w:t>
            </w:r>
          </w:p>
        </w:tc>
        <w:tc>
          <w:tcPr>
            <w:tcW w:w="1620" w:type="dxa"/>
          </w:tcPr>
          <w:p w14:paraId="1DDD1470" w14:textId="73668696" w:rsidR="001F3425" w:rsidRPr="00C50E5C" w:rsidRDefault="001E27F4" w:rsidP="008D6334">
            <w:pPr>
              <w:spacing w:after="200" w:line="276" w:lineRule="auto"/>
              <w:jc w:val="center"/>
              <w:rPr>
                <w:rFonts w:asciiTheme="minorHAnsi" w:eastAsiaTheme="minorHAnsi" w:hAnsiTheme="minorHAnsi" w:cstheme="minorBidi"/>
                <w:iCs/>
                <w:sz w:val="18"/>
                <w:szCs w:val="18"/>
              </w:rPr>
            </w:pPr>
            <w:r>
              <w:rPr>
                <w:rFonts w:asciiTheme="minorHAnsi" w:eastAsiaTheme="minorHAnsi" w:hAnsiTheme="minorHAnsi" w:cstheme="minorBidi"/>
                <w:iCs/>
                <w:sz w:val="18"/>
                <w:szCs w:val="18"/>
              </w:rPr>
              <w:t>DISTRICT APPROVED ELECTRONIC PLATFORM</w:t>
            </w:r>
          </w:p>
          <w:p w14:paraId="4565C0B0"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Print &amp; File</w:t>
            </w:r>
          </w:p>
        </w:tc>
        <w:tc>
          <w:tcPr>
            <w:tcW w:w="3240" w:type="dxa"/>
            <w:shd w:val="clear" w:color="auto" w:fill="auto"/>
          </w:tcPr>
          <w:p w14:paraId="6B9DFC06"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Year 1</w:t>
            </w:r>
          </w:p>
          <w:p w14:paraId="26DA5516"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By May 15</w:t>
            </w:r>
            <w:r w:rsidRPr="00C50E5C">
              <w:rPr>
                <w:rFonts w:asciiTheme="minorHAnsi" w:eastAsiaTheme="minorHAnsi" w:hAnsiTheme="minorHAnsi" w:cstheme="minorBidi"/>
                <w:iCs/>
                <w:sz w:val="18"/>
                <w:szCs w:val="18"/>
                <w:vertAlign w:val="superscript"/>
              </w:rPr>
              <w:t>th</w:t>
            </w:r>
          </w:p>
        </w:tc>
      </w:tr>
      <w:tr w:rsidR="001F3425" w:rsidRPr="00C50E5C" w14:paraId="3AA709C9" w14:textId="77777777" w:rsidTr="00D4537D">
        <w:trPr>
          <w:trHeight w:val="764"/>
        </w:trPr>
        <w:tc>
          <w:tcPr>
            <w:tcW w:w="2430" w:type="dxa"/>
          </w:tcPr>
          <w:p w14:paraId="715CFA91"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hAnsiTheme="minorHAnsi"/>
                <w:iCs/>
                <w:sz w:val="18"/>
                <w:szCs w:val="18"/>
              </w:rPr>
              <w:t>Primary</w:t>
            </w:r>
            <w:r w:rsidRPr="00C50E5C">
              <w:rPr>
                <w:rFonts w:asciiTheme="minorHAnsi" w:eastAsiaTheme="minorHAnsi" w:hAnsiTheme="minorHAnsi" w:cstheme="minorBidi"/>
                <w:iCs/>
                <w:sz w:val="18"/>
                <w:szCs w:val="18"/>
              </w:rPr>
              <w:t xml:space="preserve"> Evaluator</w:t>
            </w:r>
          </w:p>
        </w:tc>
        <w:tc>
          <w:tcPr>
            <w:tcW w:w="1530" w:type="dxa"/>
          </w:tcPr>
          <w:p w14:paraId="1705883C" w14:textId="77777777" w:rsidR="001F3425" w:rsidRPr="00C50E5C" w:rsidRDefault="00B73D1C"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Partial</w:t>
            </w:r>
          </w:p>
        </w:tc>
        <w:tc>
          <w:tcPr>
            <w:tcW w:w="1710" w:type="dxa"/>
          </w:tcPr>
          <w:p w14:paraId="4A482D81"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Minimum </w:t>
            </w:r>
          </w:p>
          <w:p w14:paraId="4E06812F"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20 Minutes</w:t>
            </w:r>
          </w:p>
        </w:tc>
        <w:tc>
          <w:tcPr>
            <w:tcW w:w="1620" w:type="dxa"/>
          </w:tcPr>
          <w:p w14:paraId="6A96C150" w14:textId="7E1EAE3D" w:rsidR="001F3425" w:rsidRPr="00C50E5C" w:rsidRDefault="001E27F4" w:rsidP="008D6334">
            <w:pPr>
              <w:spacing w:after="200" w:line="276" w:lineRule="auto"/>
              <w:jc w:val="center"/>
              <w:rPr>
                <w:rFonts w:asciiTheme="minorHAnsi" w:eastAsiaTheme="minorHAnsi" w:hAnsiTheme="minorHAnsi" w:cstheme="minorBidi"/>
                <w:iCs/>
                <w:sz w:val="18"/>
                <w:szCs w:val="18"/>
              </w:rPr>
            </w:pPr>
            <w:r>
              <w:rPr>
                <w:rFonts w:asciiTheme="minorHAnsi" w:eastAsiaTheme="minorHAnsi" w:hAnsiTheme="minorHAnsi" w:cstheme="minorBidi"/>
                <w:iCs/>
                <w:sz w:val="18"/>
                <w:szCs w:val="18"/>
              </w:rPr>
              <w:t>DISTRICT APPROVED ELECTRONIC PLATFORM</w:t>
            </w:r>
            <w:r w:rsidR="001F3425" w:rsidRPr="00C50E5C">
              <w:rPr>
                <w:rFonts w:asciiTheme="minorHAnsi" w:eastAsiaTheme="minorHAnsi" w:hAnsiTheme="minorHAnsi" w:cstheme="minorBidi"/>
                <w:iCs/>
                <w:sz w:val="18"/>
                <w:szCs w:val="18"/>
              </w:rPr>
              <w:t xml:space="preserve"> </w:t>
            </w:r>
          </w:p>
          <w:p w14:paraId="348300B7"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Print &amp; File</w:t>
            </w:r>
          </w:p>
        </w:tc>
        <w:tc>
          <w:tcPr>
            <w:tcW w:w="3240" w:type="dxa"/>
            <w:shd w:val="clear" w:color="auto" w:fill="auto"/>
          </w:tcPr>
          <w:p w14:paraId="20BF407A"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 Year 2 </w:t>
            </w:r>
          </w:p>
          <w:p w14:paraId="6419538C"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By May 15</w:t>
            </w:r>
            <w:r w:rsidRPr="00C50E5C">
              <w:rPr>
                <w:rFonts w:asciiTheme="minorHAnsi" w:eastAsiaTheme="minorHAnsi" w:hAnsiTheme="minorHAnsi" w:cstheme="minorBidi"/>
                <w:iCs/>
                <w:sz w:val="18"/>
                <w:szCs w:val="18"/>
                <w:vertAlign w:val="superscript"/>
              </w:rPr>
              <w:t>th</w:t>
            </w:r>
          </w:p>
        </w:tc>
      </w:tr>
      <w:tr w:rsidR="001F3425" w:rsidRPr="00C50E5C" w14:paraId="47E4B9DC" w14:textId="77777777" w:rsidTr="00251BD5">
        <w:trPr>
          <w:trHeight w:val="737"/>
        </w:trPr>
        <w:tc>
          <w:tcPr>
            <w:tcW w:w="2430" w:type="dxa"/>
          </w:tcPr>
          <w:p w14:paraId="352F3B63"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Peer </w:t>
            </w:r>
          </w:p>
        </w:tc>
        <w:tc>
          <w:tcPr>
            <w:tcW w:w="1530" w:type="dxa"/>
          </w:tcPr>
          <w:p w14:paraId="700616DC" w14:textId="77777777" w:rsidR="001F3425" w:rsidRPr="00C50E5C" w:rsidRDefault="00B73D1C"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Partial</w:t>
            </w:r>
          </w:p>
        </w:tc>
        <w:tc>
          <w:tcPr>
            <w:tcW w:w="1710" w:type="dxa"/>
          </w:tcPr>
          <w:p w14:paraId="34A7E438"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Minimum </w:t>
            </w:r>
          </w:p>
          <w:p w14:paraId="27EAFA35"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20 Minutes</w:t>
            </w:r>
          </w:p>
        </w:tc>
        <w:tc>
          <w:tcPr>
            <w:tcW w:w="1620" w:type="dxa"/>
          </w:tcPr>
          <w:p w14:paraId="7C8D9021" w14:textId="3B8302AA" w:rsidR="001F3425" w:rsidRPr="00C50E5C" w:rsidRDefault="001E27F4" w:rsidP="008D6334">
            <w:pPr>
              <w:spacing w:after="200" w:line="276" w:lineRule="auto"/>
              <w:jc w:val="center"/>
              <w:rPr>
                <w:rFonts w:asciiTheme="minorHAnsi" w:eastAsiaTheme="minorHAnsi" w:hAnsiTheme="minorHAnsi" w:cstheme="minorBidi"/>
                <w:iCs/>
                <w:sz w:val="18"/>
                <w:szCs w:val="18"/>
              </w:rPr>
            </w:pPr>
            <w:r>
              <w:rPr>
                <w:rFonts w:asciiTheme="minorHAnsi" w:eastAsiaTheme="minorHAnsi" w:hAnsiTheme="minorHAnsi" w:cstheme="minorBidi"/>
                <w:iCs/>
                <w:sz w:val="18"/>
                <w:szCs w:val="18"/>
              </w:rPr>
              <w:t>DISTRICT APPROVED ELECTRONIC PLATFORM</w:t>
            </w:r>
          </w:p>
        </w:tc>
        <w:tc>
          <w:tcPr>
            <w:tcW w:w="3240" w:type="dxa"/>
            <w:shd w:val="clear" w:color="auto" w:fill="auto"/>
          </w:tcPr>
          <w:p w14:paraId="5DDF29C3"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 xml:space="preserve">Year 3 Summative </w:t>
            </w:r>
          </w:p>
          <w:p w14:paraId="55520DB5" w14:textId="77777777" w:rsidR="001F3425" w:rsidRPr="00C50E5C" w:rsidRDefault="00E61767"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By April 15</w:t>
            </w:r>
            <w:r w:rsidRPr="00C50E5C">
              <w:rPr>
                <w:rFonts w:asciiTheme="minorHAnsi" w:eastAsiaTheme="minorHAnsi" w:hAnsiTheme="minorHAnsi" w:cstheme="minorBidi"/>
                <w:iCs/>
                <w:sz w:val="18"/>
                <w:szCs w:val="18"/>
                <w:vertAlign w:val="superscript"/>
              </w:rPr>
              <w:t>th</w:t>
            </w:r>
          </w:p>
        </w:tc>
      </w:tr>
      <w:tr w:rsidR="001F3425" w:rsidRPr="00C50E5C" w14:paraId="22A9708B" w14:textId="77777777" w:rsidTr="00251BD5">
        <w:trPr>
          <w:trHeight w:val="2474"/>
        </w:trPr>
        <w:tc>
          <w:tcPr>
            <w:tcW w:w="2430" w:type="dxa"/>
          </w:tcPr>
          <w:p w14:paraId="2CBB1659" w14:textId="77777777" w:rsidR="001F3425" w:rsidRPr="00C50E5C" w:rsidRDefault="001F3425" w:rsidP="008D6334">
            <w:pPr>
              <w:spacing w:after="200" w:line="276" w:lineRule="auto"/>
              <w:jc w:val="center"/>
              <w:rPr>
                <w:rFonts w:asciiTheme="minorHAnsi" w:eastAsiaTheme="minorHAnsi" w:hAnsiTheme="minorHAnsi" w:cstheme="minorBidi"/>
                <w:sz w:val="18"/>
                <w:szCs w:val="18"/>
              </w:rPr>
            </w:pPr>
            <w:r w:rsidRPr="00C50E5C">
              <w:rPr>
                <w:rFonts w:asciiTheme="minorHAnsi" w:hAnsiTheme="minorHAnsi"/>
                <w:iCs/>
                <w:sz w:val="18"/>
                <w:szCs w:val="18"/>
              </w:rPr>
              <w:t>Primary</w:t>
            </w:r>
            <w:r w:rsidRPr="00C50E5C">
              <w:rPr>
                <w:rFonts w:asciiTheme="minorHAnsi" w:eastAsiaTheme="minorHAnsi" w:hAnsiTheme="minorHAnsi" w:cstheme="minorBidi"/>
                <w:iCs/>
                <w:sz w:val="18"/>
                <w:szCs w:val="18"/>
              </w:rPr>
              <w:t xml:space="preserve"> Evaluator</w:t>
            </w:r>
          </w:p>
        </w:tc>
        <w:tc>
          <w:tcPr>
            <w:tcW w:w="1530" w:type="dxa"/>
          </w:tcPr>
          <w:p w14:paraId="20551D9D" w14:textId="77777777" w:rsidR="00D4537D" w:rsidRPr="00C50E5C" w:rsidRDefault="001F3425" w:rsidP="00D4537D">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Formal/ Fu</w:t>
            </w:r>
            <w:r w:rsidR="00D4537D" w:rsidRPr="00C50E5C">
              <w:rPr>
                <w:rFonts w:asciiTheme="minorHAnsi" w:eastAsiaTheme="minorHAnsi" w:hAnsiTheme="minorHAnsi" w:cstheme="minorBidi"/>
                <w:iCs/>
                <w:sz w:val="18"/>
                <w:szCs w:val="18"/>
              </w:rPr>
              <w:t>ll</w:t>
            </w:r>
          </w:p>
          <w:p w14:paraId="7C5DDC3C" w14:textId="77777777" w:rsidR="00D4537D" w:rsidRPr="00C50E5C" w:rsidRDefault="00D4537D" w:rsidP="00D4537D">
            <w:pPr>
              <w:spacing w:after="200" w:line="276" w:lineRule="auto"/>
              <w:jc w:val="center"/>
              <w:rPr>
                <w:rFonts w:asciiTheme="minorHAnsi" w:eastAsiaTheme="minorHAnsi" w:hAnsiTheme="minorHAnsi" w:cstheme="minorBidi"/>
                <w:iCs/>
                <w:sz w:val="18"/>
                <w:szCs w:val="18"/>
              </w:rPr>
            </w:pPr>
          </w:p>
          <w:p w14:paraId="37D6DF96" w14:textId="77777777" w:rsidR="00D4537D" w:rsidRPr="00C50E5C" w:rsidRDefault="00D4537D" w:rsidP="00D4537D">
            <w:pPr>
              <w:spacing w:after="200" w:line="276" w:lineRule="auto"/>
              <w:jc w:val="center"/>
              <w:rPr>
                <w:rFonts w:asciiTheme="minorHAnsi" w:eastAsiaTheme="minorHAnsi" w:hAnsiTheme="minorHAnsi" w:cstheme="minorBidi"/>
                <w:iCs/>
                <w:sz w:val="18"/>
                <w:szCs w:val="18"/>
              </w:rPr>
            </w:pPr>
          </w:p>
        </w:tc>
        <w:tc>
          <w:tcPr>
            <w:tcW w:w="1710" w:type="dxa"/>
          </w:tcPr>
          <w:p w14:paraId="494C45A6" w14:textId="77777777" w:rsidR="001F3425" w:rsidRPr="00C50E5C" w:rsidRDefault="00D4537D" w:rsidP="00D4537D">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Full c</w:t>
            </w:r>
            <w:r w:rsidR="001F3425" w:rsidRPr="00C50E5C">
              <w:rPr>
                <w:rFonts w:asciiTheme="minorHAnsi" w:eastAsiaTheme="minorHAnsi" w:hAnsiTheme="minorHAnsi" w:cstheme="minorBidi"/>
                <w:iCs/>
                <w:sz w:val="18"/>
                <w:szCs w:val="18"/>
              </w:rPr>
              <w:t>lass/Lesson</w:t>
            </w:r>
          </w:p>
          <w:p w14:paraId="0E18C813" w14:textId="77777777" w:rsidR="00D4537D" w:rsidRPr="00C50E5C" w:rsidRDefault="00D4537D" w:rsidP="00D4537D">
            <w:pPr>
              <w:spacing w:after="200" w:line="276" w:lineRule="auto"/>
              <w:jc w:val="center"/>
              <w:rPr>
                <w:rFonts w:asciiTheme="minorHAnsi" w:eastAsiaTheme="minorHAnsi" w:hAnsiTheme="minorHAnsi" w:cstheme="minorBidi"/>
                <w:sz w:val="18"/>
                <w:szCs w:val="18"/>
              </w:rPr>
            </w:pPr>
          </w:p>
          <w:p w14:paraId="67C0416A" w14:textId="77777777" w:rsidR="00D4537D" w:rsidRPr="00C50E5C" w:rsidRDefault="00D4537D" w:rsidP="00D4537D">
            <w:pPr>
              <w:spacing w:after="200" w:line="276" w:lineRule="auto"/>
              <w:jc w:val="center"/>
              <w:rPr>
                <w:rFonts w:asciiTheme="minorHAnsi" w:eastAsiaTheme="minorHAnsi" w:hAnsiTheme="minorHAnsi" w:cstheme="minorBidi"/>
                <w:sz w:val="18"/>
                <w:szCs w:val="18"/>
              </w:rPr>
            </w:pPr>
          </w:p>
        </w:tc>
        <w:tc>
          <w:tcPr>
            <w:tcW w:w="1620" w:type="dxa"/>
          </w:tcPr>
          <w:p w14:paraId="559A6868" w14:textId="1A5665A2" w:rsidR="00D4537D" w:rsidRPr="00C50E5C" w:rsidRDefault="001F3425" w:rsidP="00B73D1C">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w:t>
            </w:r>
            <w:r w:rsidR="001E27F4">
              <w:rPr>
                <w:rFonts w:asciiTheme="minorHAnsi" w:eastAsiaTheme="minorHAnsi" w:hAnsiTheme="minorHAnsi" w:cstheme="minorBidi"/>
                <w:iCs/>
                <w:sz w:val="18"/>
                <w:szCs w:val="18"/>
              </w:rPr>
              <w:t>DISTRICT APPROVED ELECTRONIC PLATFORM</w:t>
            </w:r>
            <w:r w:rsidRPr="00C50E5C">
              <w:rPr>
                <w:rFonts w:asciiTheme="minorHAnsi" w:eastAsiaTheme="minorHAnsi" w:hAnsiTheme="minorHAnsi" w:cstheme="minorBidi"/>
                <w:iCs/>
                <w:sz w:val="18"/>
                <w:szCs w:val="18"/>
              </w:rPr>
              <w:t xml:space="preserve"> </w:t>
            </w:r>
          </w:p>
          <w:p w14:paraId="1FA44303" w14:textId="77777777" w:rsidR="001F3425" w:rsidRPr="00C50E5C" w:rsidRDefault="001F3425" w:rsidP="008D6334">
            <w:pPr>
              <w:spacing w:after="200"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-Print &amp; sign Summative Form</w:t>
            </w:r>
          </w:p>
          <w:p w14:paraId="7BAB8CC6" w14:textId="77777777" w:rsidR="001F3425" w:rsidRPr="00C50E5C" w:rsidRDefault="001F3425" w:rsidP="008D6334">
            <w:pPr>
              <w:spacing w:after="200" w:line="276" w:lineRule="auto"/>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-Provide teacher  &amp; Personnel Director copies</w:t>
            </w:r>
          </w:p>
        </w:tc>
        <w:tc>
          <w:tcPr>
            <w:tcW w:w="3240" w:type="dxa"/>
            <w:shd w:val="clear" w:color="auto" w:fill="auto"/>
          </w:tcPr>
          <w:p w14:paraId="7F447B17" w14:textId="77777777" w:rsidR="001F3425" w:rsidRPr="00C50E5C" w:rsidRDefault="001F3425" w:rsidP="008D6334">
            <w:pPr>
              <w:spacing w:line="276" w:lineRule="auto"/>
              <w:jc w:val="center"/>
              <w:rPr>
                <w:rFonts w:asciiTheme="minorHAnsi" w:eastAsiaTheme="minorHAnsi" w:hAnsiTheme="minorHAnsi" w:cstheme="minorBidi"/>
                <w:iCs/>
                <w:sz w:val="18"/>
                <w:szCs w:val="18"/>
              </w:rPr>
            </w:pPr>
            <w:r w:rsidRPr="00C50E5C">
              <w:rPr>
                <w:rFonts w:asciiTheme="minorHAnsi" w:eastAsiaTheme="minorHAnsi" w:hAnsiTheme="minorHAnsi" w:cstheme="minorBidi"/>
                <w:iCs/>
                <w:sz w:val="18"/>
                <w:szCs w:val="18"/>
              </w:rPr>
              <w:t>Year 3 Final Observation</w:t>
            </w:r>
          </w:p>
          <w:p w14:paraId="0133289B" w14:textId="77777777" w:rsidR="001F3425" w:rsidRPr="00C50E5C" w:rsidRDefault="001F3425" w:rsidP="008D6334">
            <w:pPr>
              <w:spacing w:line="276" w:lineRule="auto"/>
              <w:jc w:val="center"/>
              <w:rPr>
                <w:rFonts w:asciiTheme="minorHAnsi" w:eastAsiaTheme="minorHAnsi" w:hAnsiTheme="minorHAnsi" w:cstheme="minorBidi"/>
                <w:iCs/>
                <w:sz w:val="18"/>
                <w:szCs w:val="18"/>
                <w:u w:val="single"/>
              </w:rPr>
            </w:pPr>
            <w:r w:rsidRPr="00C50E5C">
              <w:rPr>
                <w:rFonts w:asciiTheme="minorHAnsi" w:eastAsiaTheme="minorHAnsi" w:hAnsiTheme="minorHAnsi" w:cstheme="minorBidi"/>
                <w:iCs/>
                <w:sz w:val="18"/>
                <w:szCs w:val="18"/>
              </w:rPr>
              <w:t>By April 15</w:t>
            </w:r>
            <w:r w:rsidRPr="00C50E5C">
              <w:rPr>
                <w:rFonts w:asciiTheme="minorHAnsi" w:eastAsiaTheme="minorHAnsi" w:hAnsiTheme="minorHAnsi" w:cstheme="minorBidi"/>
                <w:iCs/>
                <w:sz w:val="18"/>
                <w:szCs w:val="18"/>
                <w:vertAlign w:val="superscript"/>
              </w:rPr>
              <w:t>th</w:t>
            </w:r>
          </w:p>
        </w:tc>
      </w:tr>
      <w:tr w:rsidR="001F3425" w:rsidRPr="00C50E5C" w14:paraId="4F8D83D8" w14:textId="77777777" w:rsidTr="00251BD5">
        <w:trPr>
          <w:trHeight w:val="58"/>
        </w:trPr>
        <w:tc>
          <w:tcPr>
            <w:tcW w:w="10530" w:type="dxa"/>
            <w:gridSpan w:val="5"/>
          </w:tcPr>
          <w:p w14:paraId="594F3ABE" w14:textId="490724C9" w:rsidR="001F3425" w:rsidRPr="00C50E5C" w:rsidRDefault="001F3425" w:rsidP="008D6334">
            <w:pPr>
              <w:ind w:left="4" w:hanging="4"/>
              <w:jc w:val="center"/>
              <w:rPr>
                <w:rFonts w:asciiTheme="minorHAnsi" w:hAnsiTheme="minorHAnsi"/>
                <w:iCs/>
                <w:sz w:val="18"/>
                <w:szCs w:val="18"/>
              </w:rPr>
            </w:pPr>
            <w:r w:rsidRPr="00C50E5C">
              <w:rPr>
                <w:rFonts w:asciiTheme="minorHAnsi" w:hAnsiTheme="minorHAnsi"/>
                <w:iCs/>
                <w:sz w:val="18"/>
                <w:szCs w:val="18"/>
              </w:rPr>
              <w:t xml:space="preserve">The Primary Evaluator will complete a summative evaluation and document in </w:t>
            </w:r>
            <w:r w:rsidR="001E27F4">
              <w:rPr>
                <w:rFonts w:asciiTheme="minorHAnsi" w:hAnsiTheme="minorHAnsi"/>
                <w:iCs/>
                <w:sz w:val="18"/>
                <w:szCs w:val="18"/>
              </w:rPr>
              <w:t>DISTRICT APPROVED ELECTRONIC PLATFORM</w:t>
            </w:r>
            <w:r w:rsidRPr="00C50E5C">
              <w:rPr>
                <w:rFonts w:asciiTheme="minorHAnsi" w:hAnsiTheme="minorHAnsi"/>
                <w:iCs/>
                <w:sz w:val="18"/>
                <w:szCs w:val="18"/>
              </w:rPr>
              <w:t xml:space="preserve"> by May 1</w:t>
            </w:r>
            <w:r w:rsidRPr="00C50E5C">
              <w:rPr>
                <w:rFonts w:asciiTheme="minorHAnsi" w:hAnsiTheme="minorHAnsi"/>
                <w:iCs/>
                <w:sz w:val="18"/>
                <w:szCs w:val="18"/>
                <w:vertAlign w:val="superscript"/>
              </w:rPr>
              <w:t>st</w:t>
            </w:r>
            <w:r w:rsidRPr="00C50E5C">
              <w:rPr>
                <w:rFonts w:asciiTheme="minorHAnsi" w:hAnsiTheme="minorHAnsi"/>
                <w:iCs/>
                <w:sz w:val="18"/>
                <w:szCs w:val="18"/>
              </w:rPr>
              <w:t>.</w:t>
            </w:r>
          </w:p>
        </w:tc>
      </w:tr>
    </w:tbl>
    <w:p w14:paraId="4DDF6F46" w14:textId="77777777" w:rsidR="00F2639C" w:rsidRPr="00C50E5C" w:rsidRDefault="00F2639C" w:rsidP="00296A8C">
      <w:pPr>
        <w:rPr>
          <w:b/>
        </w:rPr>
      </w:pPr>
    </w:p>
    <w:p w14:paraId="060A0491" w14:textId="77777777" w:rsidR="00296A8C" w:rsidRPr="00C50E5C" w:rsidRDefault="00296A8C" w:rsidP="00296A8C">
      <w:pPr>
        <w:rPr>
          <w:b/>
          <w:sz w:val="24"/>
          <w:szCs w:val="24"/>
          <w:u w:val="single"/>
        </w:rPr>
      </w:pPr>
      <w:r w:rsidRPr="00C50E5C">
        <w:rPr>
          <w:b/>
          <w:sz w:val="24"/>
          <w:szCs w:val="24"/>
          <w:u w:val="single"/>
        </w:rPr>
        <w:t>Observation Conferences</w:t>
      </w:r>
    </w:p>
    <w:p w14:paraId="495DF58F" w14:textId="4445BCB7" w:rsidR="00296A8C" w:rsidRPr="00C50E5C" w:rsidRDefault="00296A8C" w:rsidP="00296A8C">
      <w:pPr>
        <w:rPr>
          <w:sz w:val="18"/>
          <w:szCs w:val="18"/>
        </w:rPr>
      </w:pPr>
      <w:r w:rsidRPr="00C50E5C">
        <w:rPr>
          <w:sz w:val="18"/>
          <w:szCs w:val="18"/>
        </w:rPr>
        <w:t>Observers will adhere to the following observation conferencing requirements</w:t>
      </w:r>
      <w:r w:rsidR="0036720F" w:rsidRPr="00C50E5C">
        <w:rPr>
          <w:sz w:val="18"/>
          <w:szCs w:val="18"/>
        </w:rPr>
        <w:t xml:space="preserve"> for teachers and other professionals</w:t>
      </w:r>
      <w:r w:rsidRPr="00C50E5C">
        <w:rPr>
          <w:sz w:val="18"/>
          <w:szCs w:val="18"/>
        </w:rPr>
        <w:t>:</w:t>
      </w:r>
    </w:p>
    <w:p w14:paraId="34A24258" w14:textId="421E8E38" w:rsidR="00296A8C" w:rsidRPr="00C50E5C" w:rsidRDefault="00296A8C" w:rsidP="00296A8C">
      <w:pPr>
        <w:pStyle w:val="ListParagraph"/>
        <w:numPr>
          <w:ilvl w:val="0"/>
          <w:numId w:val="4"/>
        </w:numPr>
        <w:rPr>
          <w:sz w:val="18"/>
          <w:szCs w:val="18"/>
        </w:rPr>
      </w:pPr>
      <w:r w:rsidRPr="00C50E5C">
        <w:rPr>
          <w:sz w:val="18"/>
          <w:szCs w:val="18"/>
        </w:rPr>
        <w:t xml:space="preserve">Pre-observation conferences are encouraged, but not </w:t>
      </w:r>
      <w:r w:rsidR="0035680D" w:rsidRPr="00C50E5C">
        <w:rPr>
          <w:sz w:val="18"/>
          <w:szCs w:val="18"/>
        </w:rPr>
        <w:t>required</w:t>
      </w:r>
      <w:r w:rsidR="007749DB" w:rsidRPr="00C50E5C">
        <w:rPr>
          <w:sz w:val="18"/>
          <w:szCs w:val="18"/>
        </w:rPr>
        <w:t xml:space="preserve"> and shall occur within five (5) instructional days of the observation</w:t>
      </w:r>
      <w:r w:rsidR="0035680D" w:rsidRPr="00C50E5C">
        <w:rPr>
          <w:sz w:val="18"/>
          <w:szCs w:val="18"/>
        </w:rPr>
        <w:t xml:space="preserve">. </w:t>
      </w:r>
      <w:r w:rsidRPr="00C50E5C">
        <w:rPr>
          <w:sz w:val="18"/>
          <w:szCs w:val="18"/>
        </w:rPr>
        <w:t>When conducting a pre-observation conference the conference must occur prior to the observation and may be conducted electronically, by phone, or in person.</w:t>
      </w:r>
    </w:p>
    <w:p w14:paraId="4FD80A2D" w14:textId="6B776327" w:rsidR="00296A8C" w:rsidRPr="00C50E5C" w:rsidRDefault="00296A8C" w:rsidP="00296A8C">
      <w:pPr>
        <w:pStyle w:val="ListParagraph"/>
        <w:numPr>
          <w:ilvl w:val="0"/>
          <w:numId w:val="4"/>
        </w:numPr>
        <w:rPr>
          <w:sz w:val="18"/>
          <w:szCs w:val="18"/>
        </w:rPr>
      </w:pPr>
      <w:r w:rsidRPr="00C50E5C">
        <w:rPr>
          <w:sz w:val="18"/>
          <w:szCs w:val="18"/>
        </w:rPr>
        <w:t>Pre-observation conferences are required for full observations and shall be conducted electronically, by phone, or in person</w:t>
      </w:r>
      <w:r w:rsidR="007749DB" w:rsidRPr="00C50E5C">
        <w:rPr>
          <w:sz w:val="18"/>
          <w:szCs w:val="18"/>
        </w:rPr>
        <w:t xml:space="preserve"> within five (5) instructional days of the observation</w:t>
      </w:r>
      <w:r w:rsidRPr="00C50E5C">
        <w:rPr>
          <w:sz w:val="18"/>
          <w:szCs w:val="18"/>
        </w:rPr>
        <w:t>. The timeline for pre-observation conferences shall be established by the teacher and observer and will occur prior to the observation.</w:t>
      </w:r>
    </w:p>
    <w:p w14:paraId="2E0B42E1" w14:textId="77777777" w:rsidR="00296A8C" w:rsidRPr="00C50E5C" w:rsidRDefault="00296A8C" w:rsidP="00296A8C">
      <w:pPr>
        <w:pStyle w:val="ListParagraph"/>
        <w:numPr>
          <w:ilvl w:val="0"/>
          <w:numId w:val="4"/>
        </w:numPr>
        <w:rPr>
          <w:sz w:val="18"/>
          <w:szCs w:val="18"/>
        </w:rPr>
      </w:pPr>
      <w:r w:rsidRPr="00C50E5C">
        <w:rPr>
          <w:sz w:val="18"/>
          <w:szCs w:val="18"/>
        </w:rPr>
        <w:lastRenderedPageBreak/>
        <w:t xml:space="preserve">Post-observation conferences are required for </w:t>
      </w:r>
      <w:r w:rsidR="00B73D1C" w:rsidRPr="00C50E5C">
        <w:rPr>
          <w:sz w:val="18"/>
          <w:szCs w:val="18"/>
        </w:rPr>
        <w:t>partial</w:t>
      </w:r>
      <w:r w:rsidRPr="00C50E5C">
        <w:rPr>
          <w:sz w:val="18"/>
          <w:szCs w:val="18"/>
        </w:rPr>
        <w:t xml:space="preserve"> and full observations and shall occur within five (5) working days from the date of the observation. Post-observation conferences for full observations shall occur in person. Post-observation conferences for </w:t>
      </w:r>
      <w:r w:rsidR="00B73D1C" w:rsidRPr="00C50E5C">
        <w:rPr>
          <w:sz w:val="18"/>
          <w:szCs w:val="18"/>
        </w:rPr>
        <w:t>partial</w:t>
      </w:r>
      <w:r w:rsidRPr="00C50E5C">
        <w:rPr>
          <w:sz w:val="18"/>
          <w:szCs w:val="18"/>
        </w:rPr>
        <w:t xml:space="preserve"> </w:t>
      </w:r>
      <w:r w:rsidR="0035680D" w:rsidRPr="00C50E5C">
        <w:rPr>
          <w:sz w:val="18"/>
          <w:szCs w:val="18"/>
        </w:rPr>
        <w:t>observations by</w:t>
      </w:r>
      <w:r w:rsidRPr="00C50E5C">
        <w:rPr>
          <w:sz w:val="18"/>
          <w:szCs w:val="18"/>
        </w:rPr>
        <w:t xml:space="preserve"> the supervisor and peer may be conducted electronically, by phone, or in person.</w:t>
      </w:r>
    </w:p>
    <w:p w14:paraId="0111861D" w14:textId="77777777" w:rsidR="00296A8C" w:rsidRPr="00C50E5C" w:rsidRDefault="00296A8C" w:rsidP="00296A8C">
      <w:pPr>
        <w:pStyle w:val="ListParagraph"/>
        <w:numPr>
          <w:ilvl w:val="0"/>
          <w:numId w:val="4"/>
        </w:numPr>
        <w:rPr>
          <w:sz w:val="18"/>
          <w:szCs w:val="18"/>
        </w:rPr>
      </w:pPr>
      <w:r w:rsidRPr="00C50E5C">
        <w:rPr>
          <w:sz w:val="18"/>
          <w:szCs w:val="18"/>
        </w:rPr>
        <w:t>The summative evaluation conference shall be held at the end of the summative evaluation cycle.</w:t>
      </w:r>
    </w:p>
    <w:p w14:paraId="1852A7E2" w14:textId="77777777" w:rsidR="002C4293" w:rsidRDefault="002C4293" w:rsidP="002C4293">
      <w:pPr>
        <w:rPr>
          <w:b/>
          <w:strike/>
          <w:sz w:val="24"/>
          <w:szCs w:val="24"/>
          <w:highlight w:val="yellow"/>
          <w:u w:val="single"/>
        </w:rPr>
      </w:pPr>
      <w:r w:rsidRPr="0019576B">
        <w:rPr>
          <w:b/>
          <w:strike/>
          <w:sz w:val="24"/>
          <w:szCs w:val="24"/>
          <w:highlight w:val="yellow"/>
          <w:u w:val="single"/>
        </w:rPr>
        <w:t>Observation Certification and Calibration</w:t>
      </w:r>
    </w:p>
    <w:p w14:paraId="781C5B1C" w14:textId="72615D68" w:rsidR="00060461" w:rsidRPr="00DA1406" w:rsidRDefault="00060461" w:rsidP="002C4293">
      <w:pPr>
        <w:rPr>
          <w:sz w:val="24"/>
          <w:szCs w:val="24"/>
          <w:highlight w:val="green"/>
        </w:rPr>
      </w:pPr>
      <w:r w:rsidRPr="00DA1406">
        <w:rPr>
          <w:sz w:val="24"/>
          <w:szCs w:val="24"/>
          <w:highlight w:val="green"/>
        </w:rPr>
        <w:t>All administrators serving as a primary evaluator must complete the Initial Certified Evaluati</w:t>
      </w:r>
      <w:r w:rsidR="00DA1406" w:rsidRPr="00DA1406">
        <w:rPr>
          <w:sz w:val="24"/>
          <w:szCs w:val="24"/>
          <w:highlight w:val="green"/>
        </w:rPr>
        <w:t>on Training prior to conducting observations for the purpose of evaluations.</w:t>
      </w:r>
    </w:p>
    <w:p w14:paraId="7AD3D266" w14:textId="73C3B10A" w:rsidR="009965E5" w:rsidRPr="0019576B" w:rsidRDefault="002C4293" w:rsidP="00FB7AE6">
      <w:pPr>
        <w:rPr>
          <w:strike/>
          <w:sz w:val="18"/>
          <w:szCs w:val="18"/>
          <w:highlight w:val="yellow"/>
        </w:rPr>
      </w:pPr>
      <w:r w:rsidRPr="0019576B">
        <w:rPr>
          <w:strike/>
          <w:sz w:val="18"/>
          <w:szCs w:val="18"/>
          <w:highlight w:val="yellow"/>
        </w:rPr>
        <w:tab/>
        <w:t xml:space="preserve">To ensure consistency of observations, evaluators must </w:t>
      </w:r>
      <w:r w:rsidR="009965E5" w:rsidRPr="0019576B">
        <w:rPr>
          <w:strike/>
          <w:sz w:val="18"/>
          <w:szCs w:val="18"/>
          <w:highlight w:val="yellow"/>
        </w:rPr>
        <w:t xml:space="preserve">be trained, tested and approved using the Proficiency Observation Training for the </w:t>
      </w:r>
      <w:r w:rsidRPr="0019576B">
        <w:rPr>
          <w:strike/>
          <w:sz w:val="18"/>
          <w:szCs w:val="18"/>
          <w:highlight w:val="yellow"/>
        </w:rPr>
        <w:t xml:space="preserve">complete the most current state-approved platform which addresses the four </w:t>
      </w:r>
      <w:r w:rsidR="00FB7AE6" w:rsidRPr="0019576B">
        <w:rPr>
          <w:strike/>
          <w:sz w:val="18"/>
          <w:szCs w:val="18"/>
          <w:highlight w:val="yellow"/>
        </w:rPr>
        <w:t>domains</w:t>
      </w:r>
      <w:r w:rsidRPr="0019576B">
        <w:rPr>
          <w:strike/>
          <w:sz w:val="18"/>
          <w:szCs w:val="18"/>
          <w:highlight w:val="yellow"/>
        </w:rPr>
        <w:t xml:space="preserve"> of the Kentucky Framework for Teaching</w:t>
      </w:r>
      <w:r w:rsidR="00676120" w:rsidRPr="0019576B">
        <w:rPr>
          <w:strike/>
          <w:sz w:val="18"/>
          <w:szCs w:val="18"/>
          <w:highlight w:val="yellow"/>
        </w:rPr>
        <w:t xml:space="preserve"> by October 1</w:t>
      </w:r>
      <w:r w:rsidRPr="0019576B">
        <w:rPr>
          <w:strike/>
          <w:sz w:val="18"/>
          <w:szCs w:val="18"/>
          <w:highlight w:val="yellow"/>
        </w:rPr>
        <w:t>.</w:t>
      </w:r>
      <w:r w:rsidR="00C245D3" w:rsidRPr="0019576B">
        <w:rPr>
          <w:strike/>
          <w:sz w:val="18"/>
          <w:szCs w:val="18"/>
          <w:highlight w:val="yellow"/>
        </w:rPr>
        <w:t xml:space="preserve">  Any late hire supervisors will complete the Proficiency Observation Training for the state-approved platform within sixty (60) days of being hired.</w:t>
      </w:r>
      <w:r w:rsidRPr="0019576B">
        <w:rPr>
          <w:strike/>
          <w:sz w:val="18"/>
          <w:szCs w:val="18"/>
          <w:highlight w:val="yellow"/>
        </w:rPr>
        <w:t xml:space="preserve"> </w:t>
      </w:r>
      <w:r w:rsidR="00464118" w:rsidRPr="0019576B">
        <w:rPr>
          <w:strike/>
          <w:sz w:val="18"/>
          <w:szCs w:val="18"/>
          <w:highlight w:val="yellow"/>
        </w:rPr>
        <w:t xml:space="preserve">The system allows observers to develop a deep understanding of how the four domains of the Kentucky Framework for Teaching </w:t>
      </w:r>
      <w:r w:rsidR="009965E5" w:rsidRPr="0019576B">
        <w:rPr>
          <w:strike/>
          <w:sz w:val="18"/>
          <w:szCs w:val="18"/>
          <w:highlight w:val="yellow"/>
        </w:rPr>
        <w:t xml:space="preserve">(FfT) </w:t>
      </w:r>
      <w:r w:rsidR="00464118" w:rsidRPr="0019576B">
        <w:rPr>
          <w:strike/>
          <w:sz w:val="18"/>
          <w:szCs w:val="18"/>
          <w:highlight w:val="yellow"/>
        </w:rPr>
        <w:t>are applied in observations.</w:t>
      </w:r>
      <w:r w:rsidR="009965E5" w:rsidRPr="0019576B">
        <w:rPr>
          <w:strike/>
          <w:sz w:val="18"/>
          <w:szCs w:val="18"/>
          <w:highlight w:val="yellow"/>
        </w:rPr>
        <w:t xml:space="preserve">  There are three sections of the proficiency system:</w:t>
      </w:r>
    </w:p>
    <w:p w14:paraId="285373BA" w14:textId="12DD5F6C" w:rsidR="009965E5" w:rsidRPr="0019576B" w:rsidRDefault="009965E5" w:rsidP="00087543">
      <w:pPr>
        <w:pStyle w:val="ListParagraph"/>
        <w:numPr>
          <w:ilvl w:val="0"/>
          <w:numId w:val="75"/>
        </w:numPr>
        <w:rPr>
          <w:strike/>
          <w:sz w:val="18"/>
          <w:szCs w:val="18"/>
          <w:highlight w:val="yellow"/>
        </w:rPr>
      </w:pPr>
      <w:r w:rsidRPr="0019576B">
        <w:rPr>
          <w:strike/>
          <w:sz w:val="18"/>
          <w:szCs w:val="18"/>
          <w:highlight w:val="yellow"/>
        </w:rPr>
        <w:t>Framework for Teaching Observer Training</w:t>
      </w:r>
    </w:p>
    <w:p w14:paraId="431EE253" w14:textId="623559F9" w:rsidR="009965E5" w:rsidRPr="0019576B" w:rsidRDefault="009965E5" w:rsidP="00087543">
      <w:pPr>
        <w:pStyle w:val="ListParagraph"/>
        <w:numPr>
          <w:ilvl w:val="0"/>
          <w:numId w:val="75"/>
        </w:numPr>
        <w:rPr>
          <w:strike/>
          <w:sz w:val="18"/>
          <w:szCs w:val="18"/>
          <w:highlight w:val="yellow"/>
        </w:rPr>
      </w:pPr>
      <w:r w:rsidRPr="0019576B">
        <w:rPr>
          <w:strike/>
          <w:sz w:val="18"/>
          <w:szCs w:val="18"/>
          <w:highlight w:val="yellow"/>
        </w:rPr>
        <w:t>Framework for Teaching Scoring Practice</w:t>
      </w:r>
    </w:p>
    <w:p w14:paraId="51A280D5" w14:textId="33C98332" w:rsidR="009965E5" w:rsidRPr="0019576B" w:rsidRDefault="009965E5" w:rsidP="00087543">
      <w:pPr>
        <w:pStyle w:val="ListParagraph"/>
        <w:numPr>
          <w:ilvl w:val="0"/>
          <w:numId w:val="75"/>
        </w:numPr>
        <w:rPr>
          <w:strike/>
          <w:sz w:val="18"/>
          <w:szCs w:val="18"/>
          <w:highlight w:val="yellow"/>
        </w:rPr>
      </w:pPr>
      <w:r w:rsidRPr="0019576B">
        <w:rPr>
          <w:strike/>
          <w:sz w:val="18"/>
          <w:szCs w:val="18"/>
          <w:highlight w:val="yellow"/>
        </w:rPr>
        <w:t>Framework for Teaching Proficiency Assessment</w:t>
      </w:r>
    </w:p>
    <w:tbl>
      <w:tblPr>
        <w:tblStyle w:val="TableGrid"/>
        <w:tblW w:w="0" w:type="auto"/>
        <w:jc w:val="center"/>
        <w:tblLook w:val="04A0" w:firstRow="1" w:lastRow="0" w:firstColumn="1" w:lastColumn="0" w:noHBand="0" w:noVBand="1"/>
      </w:tblPr>
      <w:tblGrid>
        <w:gridCol w:w="886"/>
        <w:gridCol w:w="1630"/>
      </w:tblGrid>
      <w:tr w:rsidR="002C4293" w:rsidRPr="0019576B" w14:paraId="29C3B701" w14:textId="77777777" w:rsidTr="002C4293">
        <w:trPr>
          <w:jc w:val="center"/>
        </w:trPr>
        <w:tc>
          <w:tcPr>
            <w:tcW w:w="886" w:type="dxa"/>
          </w:tcPr>
          <w:p w14:paraId="1AC9C231" w14:textId="77777777" w:rsidR="002C4293" w:rsidRPr="0019576B" w:rsidRDefault="002C4293" w:rsidP="002C4293">
            <w:pPr>
              <w:rPr>
                <w:strike/>
                <w:sz w:val="18"/>
                <w:szCs w:val="18"/>
                <w:highlight w:val="yellow"/>
              </w:rPr>
            </w:pPr>
            <w:r w:rsidRPr="0019576B">
              <w:rPr>
                <w:strike/>
                <w:sz w:val="18"/>
                <w:szCs w:val="18"/>
                <w:highlight w:val="yellow"/>
              </w:rPr>
              <w:t>Year 1</w:t>
            </w:r>
          </w:p>
        </w:tc>
        <w:tc>
          <w:tcPr>
            <w:tcW w:w="1630" w:type="dxa"/>
          </w:tcPr>
          <w:p w14:paraId="492BA0C6" w14:textId="77777777" w:rsidR="002C4293" w:rsidRPr="0019576B" w:rsidRDefault="002C4293" w:rsidP="002C4293">
            <w:pPr>
              <w:rPr>
                <w:strike/>
                <w:sz w:val="18"/>
                <w:szCs w:val="18"/>
                <w:highlight w:val="yellow"/>
              </w:rPr>
            </w:pPr>
            <w:r w:rsidRPr="0019576B">
              <w:rPr>
                <w:strike/>
                <w:sz w:val="18"/>
                <w:szCs w:val="18"/>
                <w:highlight w:val="yellow"/>
              </w:rPr>
              <w:t>Certification</w:t>
            </w:r>
          </w:p>
        </w:tc>
      </w:tr>
      <w:tr w:rsidR="002C4293" w:rsidRPr="0019576B" w14:paraId="54706F15" w14:textId="77777777" w:rsidTr="00555292">
        <w:trPr>
          <w:jc w:val="center"/>
        </w:trPr>
        <w:tc>
          <w:tcPr>
            <w:tcW w:w="886" w:type="dxa"/>
            <w:shd w:val="clear" w:color="auto" w:fill="D9D9D9" w:themeFill="background1" w:themeFillShade="D9"/>
          </w:tcPr>
          <w:p w14:paraId="54506A7E" w14:textId="77777777" w:rsidR="002C4293" w:rsidRPr="0019576B" w:rsidRDefault="002C4293" w:rsidP="002C4293">
            <w:pPr>
              <w:rPr>
                <w:strike/>
                <w:sz w:val="18"/>
                <w:szCs w:val="18"/>
                <w:highlight w:val="yellow"/>
              </w:rPr>
            </w:pPr>
            <w:r w:rsidRPr="0019576B">
              <w:rPr>
                <w:strike/>
                <w:sz w:val="18"/>
                <w:szCs w:val="18"/>
                <w:highlight w:val="yellow"/>
              </w:rPr>
              <w:t>Year 2</w:t>
            </w:r>
          </w:p>
        </w:tc>
        <w:tc>
          <w:tcPr>
            <w:tcW w:w="1630" w:type="dxa"/>
            <w:shd w:val="clear" w:color="auto" w:fill="D9D9D9" w:themeFill="background1" w:themeFillShade="D9"/>
          </w:tcPr>
          <w:p w14:paraId="2C124867" w14:textId="77777777" w:rsidR="002C4293" w:rsidRPr="0019576B" w:rsidRDefault="002C4293" w:rsidP="002C4293">
            <w:pPr>
              <w:rPr>
                <w:strike/>
                <w:sz w:val="18"/>
                <w:szCs w:val="18"/>
                <w:highlight w:val="yellow"/>
              </w:rPr>
            </w:pPr>
            <w:r w:rsidRPr="0019576B">
              <w:rPr>
                <w:strike/>
                <w:sz w:val="18"/>
                <w:szCs w:val="18"/>
                <w:highlight w:val="yellow"/>
              </w:rPr>
              <w:t>Calibration</w:t>
            </w:r>
          </w:p>
        </w:tc>
      </w:tr>
      <w:tr w:rsidR="002C4293" w:rsidRPr="0019576B" w14:paraId="669BEC02" w14:textId="77777777" w:rsidTr="002C4293">
        <w:trPr>
          <w:jc w:val="center"/>
        </w:trPr>
        <w:tc>
          <w:tcPr>
            <w:tcW w:w="886" w:type="dxa"/>
          </w:tcPr>
          <w:p w14:paraId="78626665" w14:textId="77777777" w:rsidR="002C4293" w:rsidRPr="0019576B" w:rsidRDefault="002C4293" w:rsidP="002C4293">
            <w:pPr>
              <w:rPr>
                <w:strike/>
                <w:sz w:val="18"/>
                <w:szCs w:val="18"/>
                <w:highlight w:val="yellow"/>
              </w:rPr>
            </w:pPr>
            <w:r w:rsidRPr="0019576B">
              <w:rPr>
                <w:strike/>
                <w:sz w:val="18"/>
                <w:szCs w:val="18"/>
                <w:highlight w:val="yellow"/>
              </w:rPr>
              <w:t>Year 3</w:t>
            </w:r>
          </w:p>
        </w:tc>
        <w:tc>
          <w:tcPr>
            <w:tcW w:w="1630" w:type="dxa"/>
          </w:tcPr>
          <w:p w14:paraId="71FF34DD" w14:textId="77777777" w:rsidR="002C4293" w:rsidRPr="0019576B" w:rsidRDefault="002C4293" w:rsidP="002C4293">
            <w:pPr>
              <w:rPr>
                <w:strike/>
                <w:sz w:val="18"/>
                <w:szCs w:val="18"/>
                <w:highlight w:val="yellow"/>
              </w:rPr>
            </w:pPr>
            <w:r w:rsidRPr="0019576B">
              <w:rPr>
                <w:strike/>
                <w:sz w:val="18"/>
                <w:szCs w:val="18"/>
                <w:highlight w:val="yellow"/>
              </w:rPr>
              <w:t>Calibration</w:t>
            </w:r>
          </w:p>
        </w:tc>
      </w:tr>
      <w:tr w:rsidR="002C4293" w:rsidRPr="0019576B" w14:paraId="330A5D1A" w14:textId="77777777" w:rsidTr="00555292">
        <w:trPr>
          <w:jc w:val="center"/>
        </w:trPr>
        <w:tc>
          <w:tcPr>
            <w:tcW w:w="886" w:type="dxa"/>
            <w:shd w:val="clear" w:color="auto" w:fill="D9D9D9" w:themeFill="background1" w:themeFillShade="D9"/>
          </w:tcPr>
          <w:p w14:paraId="06B9EDF5" w14:textId="77777777" w:rsidR="002C4293" w:rsidRPr="0019576B" w:rsidRDefault="002C4293" w:rsidP="002C4293">
            <w:pPr>
              <w:rPr>
                <w:strike/>
                <w:sz w:val="18"/>
                <w:szCs w:val="18"/>
                <w:highlight w:val="yellow"/>
              </w:rPr>
            </w:pPr>
            <w:r w:rsidRPr="0019576B">
              <w:rPr>
                <w:strike/>
                <w:sz w:val="18"/>
                <w:szCs w:val="18"/>
                <w:highlight w:val="yellow"/>
              </w:rPr>
              <w:t>Year 4</w:t>
            </w:r>
          </w:p>
        </w:tc>
        <w:tc>
          <w:tcPr>
            <w:tcW w:w="1630" w:type="dxa"/>
            <w:shd w:val="clear" w:color="auto" w:fill="D9D9D9" w:themeFill="background1" w:themeFillShade="D9"/>
          </w:tcPr>
          <w:p w14:paraId="25EA92B1" w14:textId="77777777" w:rsidR="002C4293" w:rsidRPr="0019576B" w:rsidRDefault="002C4293" w:rsidP="002C4293">
            <w:pPr>
              <w:rPr>
                <w:strike/>
                <w:sz w:val="18"/>
                <w:szCs w:val="18"/>
                <w:highlight w:val="yellow"/>
              </w:rPr>
            </w:pPr>
            <w:r w:rsidRPr="0019576B">
              <w:rPr>
                <w:strike/>
                <w:sz w:val="18"/>
                <w:szCs w:val="18"/>
                <w:highlight w:val="yellow"/>
              </w:rPr>
              <w:t>Recertification</w:t>
            </w:r>
          </w:p>
        </w:tc>
      </w:tr>
    </w:tbl>
    <w:p w14:paraId="2FA28F41" w14:textId="77777777" w:rsidR="00FB7AE6" w:rsidRPr="0019576B" w:rsidRDefault="002C4293" w:rsidP="00FB7AE6">
      <w:pPr>
        <w:spacing w:after="0"/>
        <w:rPr>
          <w:strike/>
          <w:sz w:val="18"/>
          <w:szCs w:val="18"/>
          <w:highlight w:val="yellow"/>
        </w:rPr>
      </w:pPr>
      <w:r w:rsidRPr="0019576B">
        <w:rPr>
          <w:strike/>
          <w:sz w:val="18"/>
          <w:szCs w:val="18"/>
          <w:highlight w:val="yellow"/>
        </w:rPr>
        <w:tab/>
      </w:r>
    </w:p>
    <w:p w14:paraId="0A5E7E2B" w14:textId="77777777" w:rsidR="002C4293" w:rsidRPr="0019576B" w:rsidRDefault="002C4293" w:rsidP="00FB7AE6">
      <w:pPr>
        <w:ind w:firstLine="720"/>
        <w:rPr>
          <w:strike/>
          <w:sz w:val="18"/>
          <w:szCs w:val="18"/>
          <w:highlight w:val="yellow"/>
        </w:rPr>
      </w:pPr>
      <w:r w:rsidRPr="0019576B">
        <w:rPr>
          <w:strike/>
          <w:sz w:val="18"/>
          <w:szCs w:val="18"/>
          <w:highlight w:val="yellow"/>
        </w:rPr>
        <w:t xml:space="preserve">Only supervisors who have passed the </w:t>
      </w:r>
      <w:r w:rsidR="00FB7AE6" w:rsidRPr="0019576B">
        <w:rPr>
          <w:strike/>
          <w:sz w:val="18"/>
          <w:szCs w:val="18"/>
          <w:highlight w:val="yellow"/>
        </w:rPr>
        <w:t>proficiency</w:t>
      </w:r>
      <w:r w:rsidRPr="0019576B">
        <w:rPr>
          <w:strike/>
          <w:sz w:val="18"/>
          <w:szCs w:val="18"/>
          <w:highlight w:val="yellow"/>
        </w:rPr>
        <w:t xml:space="preserve"> assessment shall conduct </w:t>
      </w:r>
      <w:r w:rsidR="00B73D1C" w:rsidRPr="0019576B">
        <w:rPr>
          <w:strike/>
          <w:sz w:val="18"/>
          <w:szCs w:val="18"/>
          <w:highlight w:val="yellow"/>
        </w:rPr>
        <w:t>partial</w:t>
      </w:r>
      <w:r w:rsidRPr="0019576B">
        <w:rPr>
          <w:strike/>
          <w:sz w:val="18"/>
          <w:szCs w:val="18"/>
          <w:highlight w:val="yellow"/>
        </w:rPr>
        <w:t xml:space="preserve"> and full observations for the purpose of evaluation. In the event that a supervisor has yet to successfully complete the proficiency assessment, the district will provide the following supports:</w:t>
      </w:r>
    </w:p>
    <w:p w14:paraId="661AEB05" w14:textId="77777777" w:rsidR="002C4293" w:rsidRPr="0019576B" w:rsidRDefault="002C4293" w:rsidP="00057AD5">
      <w:pPr>
        <w:pStyle w:val="ListParagraph"/>
        <w:numPr>
          <w:ilvl w:val="0"/>
          <w:numId w:val="5"/>
        </w:numPr>
        <w:rPr>
          <w:strike/>
          <w:sz w:val="18"/>
          <w:szCs w:val="18"/>
          <w:highlight w:val="yellow"/>
        </w:rPr>
      </w:pPr>
      <w:r w:rsidRPr="0019576B">
        <w:rPr>
          <w:strike/>
          <w:sz w:val="18"/>
          <w:szCs w:val="18"/>
          <w:highlight w:val="yellow"/>
        </w:rPr>
        <w:t>Substitute observer(s) appointed by the superintendent/designee shall conduct observations</w:t>
      </w:r>
      <w:r w:rsidR="003E5F4A" w:rsidRPr="0019576B">
        <w:rPr>
          <w:strike/>
          <w:sz w:val="18"/>
          <w:szCs w:val="18"/>
          <w:highlight w:val="yellow"/>
        </w:rPr>
        <w:t>.  Th</w:t>
      </w:r>
      <w:r w:rsidRPr="0019576B">
        <w:rPr>
          <w:strike/>
          <w:sz w:val="18"/>
          <w:szCs w:val="18"/>
          <w:highlight w:val="yellow"/>
        </w:rPr>
        <w:t>ese observations shall be a valid source of evidence for evaluation.</w:t>
      </w:r>
    </w:p>
    <w:p w14:paraId="52892DCA" w14:textId="1AEC0BF1" w:rsidR="00461B21" w:rsidRPr="0019576B" w:rsidRDefault="002C4293" w:rsidP="00461B21">
      <w:pPr>
        <w:pStyle w:val="ListParagraph"/>
        <w:numPr>
          <w:ilvl w:val="0"/>
          <w:numId w:val="5"/>
        </w:numPr>
        <w:rPr>
          <w:strike/>
          <w:sz w:val="18"/>
          <w:szCs w:val="18"/>
          <w:highlight w:val="yellow"/>
        </w:rPr>
      </w:pPr>
      <w:r w:rsidRPr="0019576B">
        <w:rPr>
          <w:strike/>
          <w:sz w:val="18"/>
          <w:szCs w:val="18"/>
          <w:highlight w:val="yellow"/>
        </w:rPr>
        <w:t xml:space="preserve">In cases where the supervisor is not certified </w:t>
      </w:r>
      <w:r w:rsidR="00FB7AE6" w:rsidRPr="0019576B">
        <w:rPr>
          <w:strike/>
          <w:sz w:val="18"/>
          <w:szCs w:val="18"/>
          <w:highlight w:val="yellow"/>
        </w:rPr>
        <w:t>through</w:t>
      </w:r>
      <w:r w:rsidRPr="0019576B">
        <w:rPr>
          <w:strike/>
          <w:sz w:val="18"/>
          <w:szCs w:val="18"/>
          <w:highlight w:val="yellow"/>
        </w:rPr>
        <w:t xml:space="preserve"> the proficiency system and is therefore unable to conduct observations during the observation window, </w:t>
      </w:r>
      <w:r w:rsidR="00461B21" w:rsidRPr="0019576B">
        <w:rPr>
          <w:strike/>
          <w:sz w:val="18"/>
          <w:szCs w:val="18"/>
          <w:highlight w:val="yellow"/>
        </w:rPr>
        <w:t>an alternate certified evaluator must be assigned for that observation. The primary evaluator must be present during observations.</w:t>
      </w:r>
    </w:p>
    <w:p w14:paraId="5BF40E82" w14:textId="690315A5" w:rsidR="00461B21" w:rsidRPr="0019576B" w:rsidRDefault="00461B21" w:rsidP="000602D8">
      <w:pPr>
        <w:pStyle w:val="ListParagraph"/>
        <w:numPr>
          <w:ilvl w:val="0"/>
          <w:numId w:val="5"/>
        </w:numPr>
        <w:shd w:val="clear" w:color="auto" w:fill="FFFFFF" w:themeFill="background1"/>
        <w:spacing w:after="0"/>
        <w:ind w:right="198"/>
        <w:jc w:val="both"/>
        <w:rPr>
          <w:rFonts w:ascii="Calibri" w:eastAsia="Calibri" w:hAnsi="Calibri" w:cs="Times New Roman"/>
          <w:iCs/>
          <w:strike/>
          <w:sz w:val="18"/>
          <w:szCs w:val="18"/>
          <w:highlight w:val="yellow"/>
        </w:rPr>
      </w:pPr>
      <w:r w:rsidRPr="0019576B">
        <w:rPr>
          <w:rFonts w:ascii="Calibri" w:eastAsia="Calibri" w:hAnsi="Calibri" w:cs="Times New Roman"/>
          <w:iCs/>
          <w:strike/>
          <w:sz w:val="18"/>
          <w:szCs w:val="18"/>
          <w:highlight w:val="yellow"/>
        </w:rPr>
        <w:t xml:space="preserve">If the evaluator does not successfully complete the initial </w:t>
      </w:r>
      <w:r w:rsidRPr="0019576B">
        <w:rPr>
          <w:rFonts w:ascii="Calibri" w:eastAsia="Calibri" w:hAnsi="Calibri" w:cs="Times New Roman"/>
          <w:i/>
          <w:iCs/>
          <w:strike/>
          <w:sz w:val="18"/>
          <w:szCs w:val="18"/>
          <w:highlight w:val="yellow"/>
        </w:rPr>
        <w:t>Proficiency Assessment</w:t>
      </w:r>
      <w:r w:rsidRPr="0019576B">
        <w:rPr>
          <w:rFonts w:ascii="Calibri" w:eastAsia="Calibri" w:hAnsi="Calibri" w:cs="Times New Roman"/>
          <w:iCs/>
          <w:strike/>
          <w:sz w:val="18"/>
          <w:szCs w:val="18"/>
          <w:highlight w:val="yellow"/>
        </w:rPr>
        <w:t xml:space="preserve">, the evaluator must retake the </w:t>
      </w:r>
      <w:r w:rsidRPr="0019576B">
        <w:rPr>
          <w:rFonts w:ascii="Calibri" w:eastAsia="Calibri" w:hAnsi="Calibri" w:cs="Times New Roman"/>
          <w:i/>
          <w:iCs/>
          <w:strike/>
          <w:sz w:val="18"/>
          <w:szCs w:val="18"/>
          <w:highlight w:val="yellow"/>
        </w:rPr>
        <w:t>Proficiency Assessment</w:t>
      </w:r>
      <w:r w:rsidRPr="0019576B">
        <w:rPr>
          <w:rFonts w:ascii="Calibri" w:eastAsia="Calibri" w:hAnsi="Calibri" w:cs="Times New Roman"/>
          <w:iCs/>
          <w:strike/>
          <w:sz w:val="18"/>
          <w:szCs w:val="18"/>
          <w:highlight w:val="yellow"/>
        </w:rPr>
        <w:t xml:space="preserve">. The </w:t>
      </w:r>
      <w:r w:rsidRPr="0019576B">
        <w:rPr>
          <w:rFonts w:ascii="Calibri" w:eastAsia="Calibri" w:hAnsi="Calibri" w:cs="Times New Roman"/>
          <w:i/>
          <w:iCs/>
          <w:strike/>
          <w:sz w:val="18"/>
          <w:szCs w:val="18"/>
          <w:highlight w:val="yellow"/>
        </w:rPr>
        <w:t>Proficiency Assessment</w:t>
      </w:r>
      <w:r w:rsidRPr="0019576B">
        <w:rPr>
          <w:rFonts w:ascii="Calibri" w:eastAsia="Calibri" w:hAnsi="Calibri" w:cs="Times New Roman"/>
          <w:iCs/>
          <w:strike/>
          <w:sz w:val="18"/>
          <w:szCs w:val="18"/>
          <w:highlight w:val="yellow"/>
        </w:rPr>
        <w:t xml:space="preserve"> is accessible after 24 hours from the initial attempt. </w:t>
      </w:r>
    </w:p>
    <w:p w14:paraId="4B6F9A60" w14:textId="77777777" w:rsidR="000602D8" w:rsidRPr="0019576B" w:rsidRDefault="000602D8" w:rsidP="000602D8">
      <w:pPr>
        <w:shd w:val="clear" w:color="auto" w:fill="FFFFFF" w:themeFill="background1"/>
        <w:spacing w:after="0"/>
        <w:ind w:right="198"/>
        <w:jc w:val="both"/>
        <w:rPr>
          <w:rFonts w:ascii="Calibri" w:eastAsia="Calibri" w:hAnsi="Calibri" w:cs="Times New Roman"/>
          <w:iCs/>
          <w:strike/>
          <w:sz w:val="18"/>
          <w:szCs w:val="18"/>
          <w:highlight w:val="yellow"/>
        </w:rPr>
      </w:pPr>
    </w:p>
    <w:p w14:paraId="0DDBAEEC" w14:textId="1E6CB52F" w:rsidR="000602D8" w:rsidRPr="0019576B" w:rsidRDefault="00D31BC1" w:rsidP="000602D8">
      <w:pPr>
        <w:ind w:firstLine="720"/>
        <w:rPr>
          <w:strike/>
          <w:sz w:val="18"/>
          <w:szCs w:val="18"/>
          <w:highlight w:val="yellow"/>
        </w:rPr>
      </w:pPr>
      <w:r w:rsidRPr="0019576B">
        <w:rPr>
          <w:strike/>
          <w:sz w:val="18"/>
          <w:szCs w:val="18"/>
          <w:highlight w:val="yellow"/>
        </w:rPr>
        <w:t>The calibration process will be completed in years two (2) and three (3) after initial certification</w:t>
      </w:r>
      <w:r w:rsidR="003E5F4A" w:rsidRPr="0019576B">
        <w:rPr>
          <w:strike/>
          <w:sz w:val="18"/>
          <w:szCs w:val="18"/>
          <w:highlight w:val="yellow"/>
        </w:rPr>
        <w:t xml:space="preserve">, and re-certification occurs after year three.  </w:t>
      </w:r>
      <w:r w:rsidRPr="0019576B">
        <w:rPr>
          <w:strike/>
          <w:sz w:val="18"/>
          <w:szCs w:val="18"/>
          <w:highlight w:val="yellow"/>
        </w:rPr>
        <w:t xml:space="preserve"> </w:t>
      </w:r>
      <w:r w:rsidR="009965E5" w:rsidRPr="0019576B">
        <w:rPr>
          <w:strike/>
          <w:sz w:val="18"/>
          <w:szCs w:val="18"/>
          <w:highlight w:val="yellow"/>
        </w:rPr>
        <w:t xml:space="preserve">As certified observers may tend to experience “drift” in rating accuracy, the district completes a calibration process each year where certification is not required.  </w:t>
      </w:r>
      <w:r w:rsidRPr="0019576B">
        <w:rPr>
          <w:strike/>
          <w:sz w:val="18"/>
          <w:szCs w:val="18"/>
          <w:highlight w:val="yellow"/>
        </w:rPr>
        <w:t>Calibration ensures ongoing accuracy in scoring teaching practices, an awareness of the potential risk for rater bias, and assurance that observers refresh their knowledge of the</w:t>
      </w:r>
      <w:r w:rsidR="00A666B1" w:rsidRPr="0019576B">
        <w:rPr>
          <w:strike/>
          <w:sz w:val="18"/>
          <w:szCs w:val="18"/>
          <w:highlight w:val="yellow"/>
        </w:rPr>
        <w:t xml:space="preserve"> training and scoring practice.  </w:t>
      </w:r>
      <w:r w:rsidRPr="0019576B">
        <w:rPr>
          <w:strike/>
          <w:sz w:val="18"/>
          <w:szCs w:val="18"/>
          <w:highlight w:val="yellow"/>
        </w:rPr>
        <w:t xml:space="preserve">The calibration </w:t>
      </w:r>
      <w:r w:rsidR="0038015A" w:rsidRPr="0019576B">
        <w:rPr>
          <w:strike/>
          <w:sz w:val="18"/>
          <w:szCs w:val="18"/>
          <w:highlight w:val="yellow"/>
        </w:rPr>
        <w:t>process will follow the guidelines set for the Kentucky Department of Education.</w:t>
      </w:r>
      <w:r w:rsidR="000602D8" w:rsidRPr="0019576B">
        <w:rPr>
          <w:strike/>
          <w:sz w:val="18"/>
          <w:szCs w:val="18"/>
          <w:highlight w:val="yellow"/>
        </w:rPr>
        <w:t xml:space="preserve">  </w:t>
      </w:r>
      <w:r w:rsidR="000602D8" w:rsidRPr="0019576B">
        <w:rPr>
          <w:rFonts w:ascii="Calibri" w:eastAsia="Calibri" w:hAnsi="Calibri" w:cs="Times New Roman"/>
          <w:strike/>
          <w:sz w:val="18"/>
          <w:szCs w:val="18"/>
          <w:highlight w:val="yellow"/>
        </w:rPr>
        <w:t>Primary evaluators</w:t>
      </w:r>
      <w:r w:rsidR="000602D8" w:rsidRPr="0019576B">
        <w:rPr>
          <w:rFonts w:ascii="Calibri" w:eastAsia="Calibri" w:hAnsi="Calibri" w:cs="Times New Roman"/>
          <w:strike/>
          <w:color w:val="FF0000"/>
          <w:sz w:val="18"/>
          <w:szCs w:val="18"/>
          <w:highlight w:val="yellow"/>
        </w:rPr>
        <w:t xml:space="preserve"> </w:t>
      </w:r>
      <w:r w:rsidR="000602D8" w:rsidRPr="0019576B">
        <w:rPr>
          <w:rFonts w:ascii="Calibri" w:eastAsia="Calibri" w:hAnsi="Calibri" w:cs="Times New Roman"/>
          <w:strike/>
          <w:sz w:val="18"/>
          <w:szCs w:val="18"/>
          <w:highlight w:val="yellow"/>
        </w:rPr>
        <w:t xml:space="preserve">who receive a red score for calibration shall repeat the calibration process.  </w:t>
      </w:r>
      <w:r w:rsidR="000602D8" w:rsidRPr="0019576B">
        <w:rPr>
          <w:strike/>
          <w:sz w:val="18"/>
          <w:szCs w:val="18"/>
          <w:highlight w:val="yellow"/>
        </w:rPr>
        <w:t xml:space="preserve">The district PoC and is responsible for providing training opportunities and shall maintain a record for certification and calibration cycles. Scores should be printed and submitted to the PGES PoC upon certification or calibration completion.  </w:t>
      </w:r>
    </w:p>
    <w:p w14:paraId="4456C350" w14:textId="77777777" w:rsidR="000602D8" w:rsidRPr="0019576B" w:rsidRDefault="000602D8" w:rsidP="000602D8">
      <w:pPr>
        <w:tabs>
          <w:tab w:val="left" w:pos="1890"/>
        </w:tabs>
        <w:contextualSpacing/>
        <w:rPr>
          <w:b/>
          <w:iCs/>
          <w:strike/>
          <w:sz w:val="18"/>
          <w:szCs w:val="18"/>
          <w:highlight w:val="yellow"/>
          <w:u w:val="single"/>
        </w:rPr>
      </w:pPr>
      <w:r w:rsidRPr="0019576B">
        <w:rPr>
          <w:b/>
          <w:iCs/>
          <w:strike/>
          <w:sz w:val="18"/>
          <w:szCs w:val="18"/>
          <w:highlight w:val="yellow"/>
          <w:u w:val="single"/>
        </w:rPr>
        <w:t>Calibration Overall Scores:</w:t>
      </w:r>
    </w:p>
    <w:p w14:paraId="4F8FA489" w14:textId="77777777" w:rsidR="000602D8" w:rsidRPr="0019576B" w:rsidRDefault="000602D8" w:rsidP="000602D8">
      <w:pPr>
        <w:tabs>
          <w:tab w:val="left" w:pos="1890"/>
        </w:tabs>
        <w:contextualSpacing/>
        <w:rPr>
          <w:iCs/>
          <w:strike/>
          <w:sz w:val="18"/>
          <w:szCs w:val="18"/>
          <w:highlight w:val="yellow"/>
        </w:rPr>
      </w:pPr>
      <w:r w:rsidRPr="0019576B">
        <w:rPr>
          <w:iCs/>
          <w:strike/>
          <w:sz w:val="18"/>
          <w:szCs w:val="18"/>
          <w:highlight w:val="yellow"/>
          <w:u w:val="single"/>
        </w:rPr>
        <w:t>Green</w:t>
      </w:r>
      <w:r w:rsidRPr="0019576B">
        <w:rPr>
          <w:iCs/>
          <w:strike/>
          <w:sz w:val="18"/>
          <w:szCs w:val="18"/>
          <w:highlight w:val="yellow"/>
        </w:rPr>
        <w:t xml:space="preserve">:  Evaluator’s scores are aligned with Teachscape. </w:t>
      </w:r>
    </w:p>
    <w:p w14:paraId="4AFEEDE9" w14:textId="4AA904D3" w:rsidR="000602D8" w:rsidRPr="0019576B" w:rsidRDefault="000602D8" w:rsidP="000602D8">
      <w:pPr>
        <w:tabs>
          <w:tab w:val="left" w:pos="1890"/>
        </w:tabs>
        <w:contextualSpacing/>
        <w:rPr>
          <w:iCs/>
          <w:strike/>
          <w:sz w:val="18"/>
          <w:szCs w:val="18"/>
          <w:highlight w:val="yellow"/>
        </w:rPr>
      </w:pPr>
      <w:r w:rsidRPr="0019576B">
        <w:rPr>
          <w:iCs/>
          <w:strike/>
          <w:sz w:val="18"/>
          <w:szCs w:val="18"/>
          <w:highlight w:val="yellow"/>
          <w:u w:val="single"/>
        </w:rPr>
        <w:t>Yellow</w:t>
      </w:r>
      <w:r w:rsidRPr="0019576B">
        <w:rPr>
          <w:iCs/>
          <w:strike/>
          <w:sz w:val="18"/>
          <w:szCs w:val="18"/>
          <w:highlight w:val="yellow"/>
        </w:rPr>
        <w:t>:  Evaluator’s scores are partially aligned with Teachscape. The evaluator shall complete Teachscape training videos for additional support.</w:t>
      </w:r>
    </w:p>
    <w:p w14:paraId="73269348" w14:textId="77D642E6" w:rsidR="000602D8" w:rsidRPr="0019576B" w:rsidRDefault="000602D8" w:rsidP="000602D8">
      <w:pPr>
        <w:tabs>
          <w:tab w:val="left" w:pos="1890"/>
        </w:tabs>
        <w:contextualSpacing/>
        <w:rPr>
          <w:iCs/>
          <w:strike/>
          <w:sz w:val="18"/>
          <w:szCs w:val="18"/>
        </w:rPr>
      </w:pPr>
      <w:r w:rsidRPr="0019576B">
        <w:rPr>
          <w:iCs/>
          <w:strike/>
          <w:sz w:val="18"/>
          <w:szCs w:val="18"/>
          <w:highlight w:val="yellow"/>
          <w:u w:val="single"/>
        </w:rPr>
        <w:t>Red</w:t>
      </w:r>
      <w:r w:rsidRPr="0019576B">
        <w:rPr>
          <w:iCs/>
          <w:strike/>
          <w:sz w:val="18"/>
          <w:szCs w:val="18"/>
          <w:highlight w:val="yellow"/>
        </w:rPr>
        <w:t>:  Evaluator’s scores are not aligned with Teachscape. The evaluator shall complete Teachscape training videos and re-calibrate.</w:t>
      </w:r>
    </w:p>
    <w:p w14:paraId="29ED3375" w14:textId="77777777" w:rsidR="000602D8" w:rsidRPr="00C50E5C" w:rsidRDefault="000602D8" w:rsidP="000602D8">
      <w:pPr>
        <w:ind w:firstLine="720"/>
        <w:rPr>
          <w:sz w:val="18"/>
          <w:szCs w:val="18"/>
        </w:rPr>
      </w:pPr>
    </w:p>
    <w:p w14:paraId="18608D89" w14:textId="77777777" w:rsidR="0038015A" w:rsidRPr="00C50E5C" w:rsidRDefault="0038015A" w:rsidP="0038015A">
      <w:pPr>
        <w:rPr>
          <w:b/>
          <w:sz w:val="24"/>
          <w:szCs w:val="24"/>
          <w:u w:val="single"/>
        </w:rPr>
      </w:pPr>
      <w:r w:rsidRPr="00C50E5C">
        <w:rPr>
          <w:b/>
          <w:sz w:val="24"/>
          <w:szCs w:val="24"/>
          <w:u w:val="single"/>
        </w:rPr>
        <w:t>Peer Observation</w:t>
      </w:r>
    </w:p>
    <w:p w14:paraId="4B228088" w14:textId="4FDE3F20" w:rsidR="0038015A" w:rsidRPr="00C50E5C" w:rsidRDefault="0038015A" w:rsidP="0038015A">
      <w:pPr>
        <w:rPr>
          <w:sz w:val="18"/>
          <w:szCs w:val="18"/>
        </w:rPr>
      </w:pPr>
      <w:r w:rsidRPr="00C50E5C">
        <w:rPr>
          <w:sz w:val="18"/>
          <w:szCs w:val="18"/>
        </w:rPr>
        <w:tab/>
      </w:r>
      <w:r w:rsidR="00B937B0" w:rsidRPr="00C50E5C">
        <w:rPr>
          <w:sz w:val="18"/>
          <w:szCs w:val="18"/>
        </w:rPr>
        <w:t xml:space="preserve">A Peer Observer will </w:t>
      </w:r>
      <w:r w:rsidR="00990F82" w:rsidRPr="00C50E5C">
        <w:rPr>
          <w:sz w:val="18"/>
          <w:szCs w:val="18"/>
        </w:rPr>
        <w:t>observe</w:t>
      </w:r>
      <w:r w:rsidR="00B937B0" w:rsidRPr="00C50E5C">
        <w:rPr>
          <w:sz w:val="18"/>
          <w:szCs w:val="18"/>
        </w:rPr>
        <w:t xml:space="preserve">, collect, share evidence, and provide feedback for formative purposes only. Peer Observers will focus upon peer-generated feedback, which </w:t>
      </w:r>
      <w:r w:rsidR="00990F82" w:rsidRPr="00C50E5C">
        <w:rPr>
          <w:sz w:val="18"/>
          <w:szCs w:val="18"/>
        </w:rPr>
        <w:t>will</w:t>
      </w:r>
      <w:r w:rsidR="00B937B0" w:rsidRPr="00C50E5C">
        <w:rPr>
          <w:sz w:val="18"/>
          <w:szCs w:val="18"/>
        </w:rPr>
        <w:t xml:space="preserve"> not include evaluation or scoring of instructional practice. </w:t>
      </w:r>
      <w:r w:rsidR="00990F82" w:rsidRPr="00C50E5C">
        <w:rPr>
          <w:sz w:val="18"/>
          <w:szCs w:val="18"/>
        </w:rPr>
        <w:t>Unless the observee provides written permission to share information, peer observation feedback/information will only be shared with the observee.</w:t>
      </w:r>
      <w:r w:rsidR="0017111F" w:rsidRPr="00C50E5C">
        <w:rPr>
          <w:sz w:val="18"/>
          <w:szCs w:val="18"/>
        </w:rPr>
        <w:t xml:space="preserve">  A peer observer is a</w:t>
      </w:r>
      <w:r w:rsidR="00911420">
        <w:rPr>
          <w:sz w:val="18"/>
          <w:szCs w:val="18"/>
        </w:rPr>
        <w:t>ny</w:t>
      </w:r>
      <w:r w:rsidR="0017111F" w:rsidRPr="00C50E5C">
        <w:rPr>
          <w:sz w:val="18"/>
          <w:szCs w:val="18"/>
        </w:rPr>
        <w:t xml:space="preserve"> trained certified school personnel.  </w:t>
      </w:r>
    </w:p>
    <w:p w14:paraId="05A9D15A" w14:textId="552A8A2D" w:rsidR="00B937B0" w:rsidRPr="00C50E5C" w:rsidRDefault="00B937B0" w:rsidP="00057AD5">
      <w:pPr>
        <w:pStyle w:val="ListParagraph"/>
        <w:numPr>
          <w:ilvl w:val="0"/>
          <w:numId w:val="6"/>
        </w:numPr>
        <w:rPr>
          <w:sz w:val="18"/>
          <w:szCs w:val="18"/>
        </w:rPr>
      </w:pPr>
      <w:r w:rsidRPr="00C50E5C">
        <w:rPr>
          <w:sz w:val="18"/>
          <w:szCs w:val="18"/>
        </w:rPr>
        <w:lastRenderedPageBreak/>
        <w:t xml:space="preserve">All teachers </w:t>
      </w:r>
      <w:r w:rsidR="0017111F" w:rsidRPr="00C50E5C">
        <w:rPr>
          <w:sz w:val="18"/>
          <w:szCs w:val="18"/>
        </w:rPr>
        <w:t xml:space="preserve">and other professionals </w:t>
      </w:r>
      <w:r w:rsidRPr="00C50E5C">
        <w:rPr>
          <w:sz w:val="18"/>
          <w:szCs w:val="18"/>
        </w:rPr>
        <w:t xml:space="preserve">will receive a peer observation in their summative year which must be documented in </w:t>
      </w:r>
      <w:r w:rsidR="001E27F4">
        <w:rPr>
          <w:sz w:val="18"/>
          <w:szCs w:val="18"/>
        </w:rPr>
        <w:t>District Approved Electronic Platform</w:t>
      </w:r>
      <w:r w:rsidRPr="00C50E5C">
        <w:rPr>
          <w:sz w:val="18"/>
          <w:szCs w:val="18"/>
        </w:rPr>
        <w:t>.</w:t>
      </w:r>
    </w:p>
    <w:p w14:paraId="5ED12B68" w14:textId="77777777" w:rsidR="00B937B0" w:rsidRPr="00C50E5C" w:rsidRDefault="00B937B0" w:rsidP="00057AD5">
      <w:pPr>
        <w:pStyle w:val="ListParagraph"/>
        <w:numPr>
          <w:ilvl w:val="0"/>
          <w:numId w:val="6"/>
        </w:numPr>
        <w:rPr>
          <w:sz w:val="18"/>
          <w:szCs w:val="18"/>
        </w:rPr>
      </w:pPr>
      <w:r w:rsidRPr="00C50E5C">
        <w:rPr>
          <w:sz w:val="18"/>
          <w:szCs w:val="18"/>
        </w:rPr>
        <w:t>Before observing their peers, all peer observers participating during the summative year observations will complete the state-developed training once every three (3) years.</w:t>
      </w:r>
    </w:p>
    <w:p w14:paraId="197B1A16" w14:textId="318E1CE3" w:rsidR="00957B54" w:rsidRPr="00C50E5C" w:rsidRDefault="00957B54" w:rsidP="00057AD5">
      <w:pPr>
        <w:pStyle w:val="ListParagraph"/>
        <w:numPr>
          <w:ilvl w:val="0"/>
          <w:numId w:val="6"/>
        </w:numPr>
        <w:rPr>
          <w:sz w:val="18"/>
          <w:szCs w:val="18"/>
        </w:rPr>
      </w:pPr>
      <w:r w:rsidRPr="00C50E5C">
        <w:rPr>
          <w:sz w:val="18"/>
          <w:szCs w:val="18"/>
        </w:rPr>
        <w:t>Supervisors shall assign the peer observer for each observ</w:t>
      </w:r>
      <w:r w:rsidR="009B6876" w:rsidRPr="00C50E5C">
        <w:rPr>
          <w:sz w:val="18"/>
          <w:szCs w:val="18"/>
        </w:rPr>
        <w:t>e</w:t>
      </w:r>
      <w:r w:rsidRPr="00C50E5C">
        <w:rPr>
          <w:sz w:val="18"/>
          <w:szCs w:val="18"/>
        </w:rPr>
        <w:t>e</w:t>
      </w:r>
      <w:r w:rsidR="00DB67A6" w:rsidRPr="00C50E5C">
        <w:rPr>
          <w:sz w:val="18"/>
          <w:szCs w:val="18"/>
        </w:rPr>
        <w:t>.</w:t>
      </w:r>
    </w:p>
    <w:p w14:paraId="22A487A6" w14:textId="77777777" w:rsidR="00957B54" w:rsidRPr="00C50E5C" w:rsidRDefault="00957B54" w:rsidP="00057AD5">
      <w:pPr>
        <w:pStyle w:val="ListParagraph"/>
        <w:numPr>
          <w:ilvl w:val="0"/>
          <w:numId w:val="6"/>
        </w:numPr>
        <w:rPr>
          <w:sz w:val="18"/>
          <w:szCs w:val="18"/>
        </w:rPr>
      </w:pPr>
      <w:r w:rsidRPr="00C50E5C">
        <w:rPr>
          <w:sz w:val="18"/>
          <w:szCs w:val="18"/>
        </w:rPr>
        <w:t>Peer observers must be trained using the state peer observer platform</w:t>
      </w:r>
      <w:r w:rsidR="00DB67A6" w:rsidRPr="00C50E5C">
        <w:rPr>
          <w:sz w:val="18"/>
          <w:szCs w:val="18"/>
        </w:rPr>
        <w:t>.</w:t>
      </w:r>
    </w:p>
    <w:p w14:paraId="1CF4B3FD" w14:textId="33F6F506" w:rsidR="00957B54" w:rsidRPr="00C50E5C" w:rsidRDefault="00957B54" w:rsidP="00057AD5">
      <w:pPr>
        <w:pStyle w:val="ListParagraph"/>
        <w:numPr>
          <w:ilvl w:val="0"/>
          <w:numId w:val="6"/>
        </w:numPr>
        <w:rPr>
          <w:sz w:val="18"/>
          <w:szCs w:val="18"/>
        </w:rPr>
      </w:pPr>
      <w:r w:rsidRPr="00C50E5C">
        <w:rPr>
          <w:sz w:val="18"/>
          <w:szCs w:val="18"/>
        </w:rPr>
        <w:t xml:space="preserve">All teachers </w:t>
      </w:r>
      <w:r w:rsidR="009B6876" w:rsidRPr="00C50E5C">
        <w:rPr>
          <w:sz w:val="18"/>
          <w:szCs w:val="18"/>
        </w:rPr>
        <w:t xml:space="preserve">and other professionals </w:t>
      </w:r>
      <w:r w:rsidRPr="00C50E5C">
        <w:rPr>
          <w:sz w:val="18"/>
          <w:szCs w:val="18"/>
        </w:rPr>
        <w:t>shall be trained and serve as peer observers</w:t>
      </w:r>
      <w:r w:rsidR="00DB67A6" w:rsidRPr="00C50E5C">
        <w:rPr>
          <w:sz w:val="18"/>
          <w:szCs w:val="18"/>
        </w:rPr>
        <w:t>.</w:t>
      </w:r>
    </w:p>
    <w:p w14:paraId="72A9ABBA" w14:textId="77777777" w:rsidR="00957B54" w:rsidRPr="00C50E5C" w:rsidRDefault="00957B54" w:rsidP="00057AD5">
      <w:pPr>
        <w:pStyle w:val="ListParagraph"/>
        <w:numPr>
          <w:ilvl w:val="0"/>
          <w:numId w:val="6"/>
        </w:numPr>
        <w:rPr>
          <w:sz w:val="18"/>
          <w:szCs w:val="18"/>
        </w:rPr>
      </w:pPr>
      <w:r w:rsidRPr="00C50E5C">
        <w:rPr>
          <w:sz w:val="18"/>
          <w:szCs w:val="18"/>
        </w:rPr>
        <w:t>Only observees shall have access to the peer observation documentation</w:t>
      </w:r>
      <w:r w:rsidR="00DB67A6" w:rsidRPr="00C50E5C">
        <w:rPr>
          <w:sz w:val="18"/>
          <w:szCs w:val="18"/>
        </w:rPr>
        <w:t>.</w:t>
      </w:r>
    </w:p>
    <w:p w14:paraId="722DEEF6" w14:textId="77777777" w:rsidR="00B937B0" w:rsidRPr="00DA1406" w:rsidRDefault="00B937B0" w:rsidP="00B937B0">
      <w:pPr>
        <w:rPr>
          <w:b/>
          <w:strike/>
          <w:sz w:val="24"/>
          <w:szCs w:val="24"/>
          <w:highlight w:val="yellow"/>
          <w:u w:val="single"/>
        </w:rPr>
      </w:pPr>
      <w:r w:rsidRPr="00DA1406">
        <w:rPr>
          <w:b/>
          <w:strike/>
          <w:sz w:val="24"/>
          <w:szCs w:val="24"/>
          <w:highlight w:val="yellow"/>
          <w:u w:val="single"/>
        </w:rPr>
        <w:t>Student Voice</w:t>
      </w:r>
    </w:p>
    <w:p w14:paraId="67353EE3" w14:textId="055F58BF" w:rsidR="00990F82" w:rsidRPr="00DA1406" w:rsidRDefault="00B937B0" w:rsidP="00B937B0">
      <w:pPr>
        <w:rPr>
          <w:strike/>
          <w:sz w:val="18"/>
          <w:szCs w:val="18"/>
          <w:highlight w:val="yellow"/>
        </w:rPr>
      </w:pPr>
      <w:r w:rsidRPr="00DA1406">
        <w:rPr>
          <w:strike/>
          <w:sz w:val="18"/>
          <w:szCs w:val="18"/>
          <w:highlight w:val="yellow"/>
        </w:rPr>
        <w:tab/>
      </w:r>
      <w:r w:rsidR="00033F1A" w:rsidRPr="00DA1406">
        <w:rPr>
          <w:strike/>
          <w:sz w:val="18"/>
          <w:szCs w:val="18"/>
          <w:highlight w:val="yellow"/>
        </w:rPr>
        <w:t xml:space="preserve">The Student Voice Survey (SVS) is a confidential, on-line survey collecting student feedback on specific aspects of the classroom experience and teaching practice.  </w:t>
      </w:r>
      <w:r w:rsidRPr="00DA1406">
        <w:rPr>
          <w:strike/>
          <w:sz w:val="18"/>
          <w:szCs w:val="18"/>
          <w:highlight w:val="yellow"/>
        </w:rPr>
        <w:t xml:space="preserve">The Student Voice component is included as an avenue to collect formative, </w:t>
      </w:r>
      <w:r w:rsidR="00990F82" w:rsidRPr="00DA1406">
        <w:rPr>
          <w:strike/>
          <w:sz w:val="18"/>
          <w:szCs w:val="18"/>
          <w:highlight w:val="yellow"/>
        </w:rPr>
        <w:t>non-evaluative</w:t>
      </w:r>
      <w:r w:rsidRPr="00DA1406">
        <w:rPr>
          <w:strike/>
          <w:sz w:val="18"/>
          <w:szCs w:val="18"/>
          <w:highlight w:val="yellow"/>
        </w:rPr>
        <w:t xml:space="preserve"> data as teachers</w:t>
      </w:r>
      <w:r w:rsidR="00033F1A" w:rsidRPr="00DA1406">
        <w:rPr>
          <w:strike/>
          <w:sz w:val="18"/>
          <w:szCs w:val="18"/>
          <w:highlight w:val="yellow"/>
        </w:rPr>
        <w:t xml:space="preserve"> and other professionals</w:t>
      </w:r>
      <w:r w:rsidRPr="00DA1406">
        <w:rPr>
          <w:strike/>
          <w:sz w:val="18"/>
          <w:szCs w:val="18"/>
          <w:highlight w:val="yellow"/>
        </w:rPr>
        <w:t xml:space="preserve"> and supervisors focus on sustained professional growth and reflective teaching. Data will be collected via the Student Voice Survey</w:t>
      </w:r>
      <w:r w:rsidR="00BC7B5D" w:rsidRPr="00DA1406">
        <w:rPr>
          <w:strike/>
          <w:sz w:val="18"/>
          <w:szCs w:val="18"/>
          <w:highlight w:val="yellow"/>
        </w:rPr>
        <w:t xml:space="preserve"> (SVS)</w:t>
      </w:r>
      <w:r w:rsidRPr="00DA1406">
        <w:rPr>
          <w:strike/>
          <w:sz w:val="18"/>
          <w:szCs w:val="18"/>
          <w:highlight w:val="yellow"/>
        </w:rPr>
        <w:t>, which is</w:t>
      </w:r>
      <w:r w:rsidR="00BC7B5D" w:rsidRPr="00DA1406">
        <w:rPr>
          <w:strike/>
          <w:sz w:val="18"/>
          <w:szCs w:val="18"/>
          <w:highlight w:val="yellow"/>
        </w:rPr>
        <w:t xml:space="preserve"> a</w:t>
      </w:r>
      <w:r w:rsidRPr="00DA1406">
        <w:rPr>
          <w:strike/>
          <w:sz w:val="18"/>
          <w:szCs w:val="18"/>
          <w:highlight w:val="yellow"/>
        </w:rPr>
        <w:t xml:space="preserve"> confidential, on-line survey that</w:t>
      </w:r>
      <w:r w:rsidR="00990F82" w:rsidRPr="00DA1406">
        <w:rPr>
          <w:strike/>
          <w:sz w:val="18"/>
          <w:szCs w:val="18"/>
          <w:highlight w:val="yellow"/>
        </w:rPr>
        <w:t xml:space="preserve"> collects student feedback on specific aspects of the classroom experience and teaching practice. Administration details related to the S</w:t>
      </w:r>
      <w:r w:rsidR="00BC7B5D" w:rsidRPr="00DA1406">
        <w:rPr>
          <w:strike/>
          <w:sz w:val="18"/>
          <w:szCs w:val="18"/>
          <w:highlight w:val="yellow"/>
        </w:rPr>
        <w:t>VS include</w:t>
      </w:r>
      <w:r w:rsidR="00990F82" w:rsidRPr="00DA1406">
        <w:rPr>
          <w:strike/>
          <w:sz w:val="18"/>
          <w:szCs w:val="18"/>
          <w:highlight w:val="yellow"/>
        </w:rPr>
        <w:t>…</w:t>
      </w:r>
    </w:p>
    <w:p w14:paraId="00BA7D7C" w14:textId="2AF4536B" w:rsidR="006E3400" w:rsidRPr="00DA1406" w:rsidRDefault="007D21FE" w:rsidP="00057AD5">
      <w:pPr>
        <w:pStyle w:val="ListParagraph"/>
        <w:numPr>
          <w:ilvl w:val="0"/>
          <w:numId w:val="7"/>
        </w:numPr>
        <w:rPr>
          <w:strike/>
          <w:sz w:val="18"/>
          <w:szCs w:val="18"/>
          <w:highlight w:val="yellow"/>
        </w:rPr>
      </w:pPr>
      <w:r w:rsidRPr="00DA1406">
        <w:rPr>
          <w:strike/>
          <w:sz w:val="18"/>
          <w:szCs w:val="18"/>
          <w:highlight w:val="yellow"/>
        </w:rPr>
        <w:t>The SVS shall be administered with a minimum of one identified group of students</w:t>
      </w:r>
      <w:r w:rsidRPr="00DA1406">
        <w:rPr>
          <w:strike/>
          <w:sz w:val="18"/>
          <w:szCs w:val="18"/>
          <w:highlight w:val="yellow"/>
          <w:u w:val="single"/>
        </w:rPr>
        <w:t xml:space="preserve"> at </w:t>
      </w:r>
      <w:r w:rsidR="008D49A3" w:rsidRPr="00DA1406">
        <w:rPr>
          <w:strike/>
          <w:sz w:val="18"/>
          <w:szCs w:val="18"/>
          <w:highlight w:val="yellow"/>
          <w:u w:val="single"/>
        </w:rPr>
        <w:t xml:space="preserve">minimum </w:t>
      </w:r>
      <w:r w:rsidRPr="00DA1406">
        <w:rPr>
          <w:strike/>
          <w:sz w:val="18"/>
          <w:szCs w:val="18"/>
          <w:highlight w:val="yellow"/>
          <w:u w:val="single"/>
        </w:rPr>
        <w:t>one time per year</w:t>
      </w:r>
      <w:r w:rsidRPr="00DA1406">
        <w:rPr>
          <w:strike/>
          <w:sz w:val="18"/>
          <w:szCs w:val="18"/>
          <w:highlight w:val="yellow"/>
        </w:rPr>
        <w:t xml:space="preserve"> during the state SVS window.</w:t>
      </w:r>
      <w:r w:rsidR="00BC7B5D" w:rsidRPr="00DA1406">
        <w:rPr>
          <w:strike/>
          <w:sz w:val="18"/>
          <w:szCs w:val="18"/>
          <w:highlight w:val="yellow"/>
        </w:rPr>
        <w:t xml:space="preserve">  </w:t>
      </w:r>
      <w:r w:rsidRPr="00DA1406">
        <w:rPr>
          <w:strike/>
          <w:sz w:val="18"/>
          <w:szCs w:val="18"/>
          <w:highlight w:val="yellow"/>
        </w:rPr>
        <w:t xml:space="preserve">All </w:t>
      </w:r>
      <w:r w:rsidR="006E3400" w:rsidRPr="00DA1406">
        <w:rPr>
          <w:strike/>
          <w:sz w:val="18"/>
          <w:szCs w:val="18"/>
          <w:highlight w:val="yellow"/>
        </w:rPr>
        <w:t>teachers will receive feedback from at least one administration of the state-approved S</w:t>
      </w:r>
      <w:r w:rsidR="00BC7B5D" w:rsidRPr="00DA1406">
        <w:rPr>
          <w:strike/>
          <w:sz w:val="18"/>
          <w:szCs w:val="18"/>
          <w:highlight w:val="yellow"/>
        </w:rPr>
        <w:t>VS</w:t>
      </w:r>
      <w:r w:rsidR="006E3400" w:rsidRPr="00DA1406">
        <w:rPr>
          <w:strike/>
          <w:sz w:val="18"/>
          <w:szCs w:val="18"/>
          <w:highlight w:val="yellow"/>
        </w:rPr>
        <w:t xml:space="preserve"> annually with a minimum of one identified group of students.</w:t>
      </w:r>
      <w:r w:rsidR="00BC7B5D" w:rsidRPr="00DA1406">
        <w:rPr>
          <w:strike/>
          <w:sz w:val="18"/>
          <w:szCs w:val="18"/>
          <w:highlight w:val="yellow"/>
        </w:rPr>
        <w:t xml:space="preserve">  (Grades </w:t>
      </w:r>
      <w:r w:rsidR="00911420" w:rsidRPr="00DA1406">
        <w:rPr>
          <w:strike/>
          <w:sz w:val="18"/>
          <w:szCs w:val="18"/>
          <w:highlight w:val="yellow"/>
        </w:rPr>
        <w:t>3</w:t>
      </w:r>
      <w:r w:rsidR="00BC7B5D" w:rsidRPr="00DA1406">
        <w:rPr>
          <w:strike/>
          <w:sz w:val="18"/>
          <w:szCs w:val="18"/>
          <w:highlight w:val="yellow"/>
        </w:rPr>
        <w:t xml:space="preserve">-6 will complete </w:t>
      </w:r>
      <w:r w:rsidR="008D49A3" w:rsidRPr="00DA1406">
        <w:rPr>
          <w:strike/>
          <w:sz w:val="18"/>
          <w:szCs w:val="18"/>
          <w:highlight w:val="yellow"/>
        </w:rPr>
        <w:t xml:space="preserve">a minimum of </w:t>
      </w:r>
      <w:r w:rsidR="00BC7B5D" w:rsidRPr="00DA1406">
        <w:rPr>
          <w:strike/>
          <w:sz w:val="18"/>
          <w:szCs w:val="18"/>
          <w:highlight w:val="yellow"/>
        </w:rPr>
        <w:t>one SVS each year</w:t>
      </w:r>
      <w:r w:rsidR="008D49A3" w:rsidRPr="00DA1406">
        <w:rPr>
          <w:strike/>
          <w:sz w:val="18"/>
          <w:szCs w:val="18"/>
          <w:highlight w:val="yellow"/>
        </w:rPr>
        <w:t>.  G</w:t>
      </w:r>
      <w:r w:rsidR="00BC7B5D" w:rsidRPr="00DA1406">
        <w:rPr>
          <w:strike/>
          <w:sz w:val="18"/>
          <w:szCs w:val="18"/>
          <w:highlight w:val="yellow"/>
        </w:rPr>
        <w:t>rades 7-12 will complete a</w:t>
      </w:r>
      <w:r w:rsidR="008D49A3" w:rsidRPr="00DA1406">
        <w:rPr>
          <w:strike/>
          <w:sz w:val="18"/>
          <w:szCs w:val="18"/>
          <w:highlight w:val="yellow"/>
        </w:rPr>
        <w:t xml:space="preserve"> minimum of </w:t>
      </w:r>
      <w:r w:rsidR="00BC7B5D" w:rsidRPr="00DA1406">
        <w:rPr>
          <w:strike/>
          <w:sz w:val="18"/>
          <w:szCs w:val="18"/>
          <w:highlight w:val="yellow"/>
        </w:rPr>
        <w:t xml:space="preserve">one SVS each semester.)  </w:t>
      </w:r>
    </w:p>
    <w:p w14:paraId="0D6CAA8F" w14:textId="77777777" w:rsidR="00990F82" w:rsidRPr="00DA1406" w:rsidRDefault="00990F82" w:rsidP="00057AD5">
      <w:pPr>
        <w:pStyle w:val="ListParagraph"/>
        <w:numPr>
          <w:ilvl w:val="0"/>
          <w:numId w:val="7"/>
        </w:numPr>
        <w:rPr>
          <w:strike/>
          <w:sz w:val="18"/>
          <w:szCs w:val="18"/>
          <w:highlight w:val="yellow"/>
        </w:rPr>
      </w:pPr>
      <w:r w:rsidRPr="00DA1406">
        <w:rPr>
          <w:strike/>
          <w:sz w:val="18"/>
          <w:szCs w:val="18"/>
          <w:highlight w:val="yellow"/>
        </w:rPr>
        <w:t>Results will be used to inform professional practice</w:t>
      </w:r>
      <w:r w:rsidR="007D21FE" w:rsidRPr="00DA1406">
        <w:rPr>
          <w:strike/>
          <w:sz w:val="18"/>
          <w:szCs w:val="18"/>
          <w:highlight w:val="yellow"/>
        </w:rPr>
        <w:t>.</w:t>
      </w:r>
      <w:r w:rsidRPr="00DA1406">
        <w:rPr>
          <w:strike/>
          <w:sz w:val="18"/>
          <w:szCs w:val="18"/>
          <w:highlight w:val="yellow"/>
        </w:rPr>
        <w:t xml:space="preserve"> </w:t>
      </w:r>
    </w:p>
    <w:p w14:paraId="6186B70E" w14:textId="4210075C" w:rsidR="00033F1A" w:rsidRPr="00DA1406" w:rsidRDefault="00033F1A" w:rsidP="00057AD5">
      <w:pPr>
        <w:pStyle w:val="ListParagraph"/>
        <w:numPr>
          <w:ilvl w:val="0"/>
          <w:numId w:val="7"/>
        </w:numPr>
        <w:rPr>
          <w:strike/>
          <w:sz w:val="18"/>
          <w:szCs w:val="18"/>
          <w:highlight w:val="yellow"/>
        </w:rPr>
      </w:pPr>
      <w:r w:rsidRPr="00DA1406">
        <w:rPr>
          <w:strike/>
          <w:sz w:val="18"/>
          <w:szCs w:val="18"/>
          <w:highlight w:val="yellow"/>
        </w:rPr>
        <w:t>Formative years’ data will be used to inform Professional Practice in the summative year.</w:t>
      </w:r>
    </w:p>
    <w:p w14:paraId="1CD7DF62" w14:textId="51F236BE" w:rsidR="007D21FE" w:rsidRPr="00DA1406" w:rsidRDefault="007D21FE" w:rsidP="00057AD5">
      <w:pPr>
        <w:pStyle w:val="ListParagraph"/>
        <w:numPr>
          <w:ilvl w:val="0"/>
          <w:numId w:val="7"/>
        </w:numPr>
        <w:rPr>
          <w:strike/>
          <w:sz w:val="18"/>
          <w:szCs w:val="18"/>
          <w:highlight w:val="yellow"/>
        </w:rPr>
      </w:pPr>
      <w:r w:rsidRPr="00DA1406">
        <w:rPr>
          <w:strike/>
          <w:sz w:val="18"/>
          <w:szCs w:val="18"/>
          <w:highlight w:val="yellow"/>
        </w:rPr>
        <w:t>Student selection for participation must be consistent across the district and have equal access to the SVS.</w:t>
      </w:r>
      <w:r w:rsidR="005D4301" w:rsidRPr="00DA1406">
        <w:rPr>
          <w:strike/>
          <w:sz w:val="18"/>
          <w:szCs w:val="18"/>
          <w:highlight w:val="yellow"/>
        </w:rPr>
        <w:t xml:space="preserve">  When there are less than ten students in a class, classes can be combined.</w:t>
      </w:r>
      <w:r w:rsidR="001F69A0" w:rsidRPr="00DA1406">
        <w:rPr>
          <w:strike/>
          <w:sz w:val="18"/>
          <w:szCs w:val="18"/>
          <w:highlight w:val="yellow"/>
        </w:rPr>
        <w:t xml:space="preserve">  OPGES participants will have their student voice surveys completed via paper/pencil.  </w:t>
      </w:r>
    </w:p>
    <w:p w14:paraId="20A170C2" w14:textId="77777777" w:rsidR="00957B54" w:rsidRPr="00DA1406" w:rsidRDefault="007D21FE" w:rsidP="00057AD5">
      <w:pPr>
        <w:pStyle w:val="ListParagraph"/>
        <w:numPr>
          <w:ilvl w:val="0"/>
          <w:numId w:val="7"/>
        </w:numPr>
        <w:rPr>
          <w:strike/>
          <w:sz w:val="18"/>
          <w:szCs w:val="18"/>
          <w:highlight w:val="yellow"/>
        </w:rPr>
      </w:pPr>
      <w:r w:rsidRPr="00DA1406">
        <w:rPr>
          <w:strike/>
          <w:sz w:val="18"/>
          <w:szCs w:val="18"/>
          <w:highlight w:val="yellow"/>
        </w:rPr>
        <w:t xml:space="preserve">Principals/designee shall create the SVS schedule </w:t>
      </w:r>
      <w:r w:rsidR="007C3E28" w:rsidRPr="00DA1406">
        <w:rPr>
          <w:strike/>
          <w:sz w:val="18"/>
          <w:szCs w:val="18"/>
          <w:highlight w:val="yellow"/>
        </w:rPr>
        <w:t xml:space="preserve">within each school to provide equal access for all students. </w:t>
      </w:r>
    </w:p>
    <w:p w14:paraId="6C6F7C82" w14:textId="35DC5A73" w:rsidR="00990F82" w:rsidRPr="00DA1406" w:rsidRDefault="00990F82" w:rsidP="00057AD5">
      <w:pPr>
        <w:pStyle w:val="ListParagraph"/>
        <w:numPr>
          <w:ilvl w:val="0"/>
          <w:numId w:val="7"/>
        </w:numPr>
        <w:rPr>
          <w:strike/>
          <w:sz w:val="18"/>
          <w:szCs w:val="18"/>
          <w:highlight w:val="yellow"/>
        </w:rPr>
      </w:pPr>
      <w:r w:rsidRPr="00DA1406">
        <w:rPr>
          <w:strike/>
          <w:sz w:val="18"/>
          <w:szCs w:val="18"/>
          <w:highlight w:val="yellow"/>
        </w:rPr>
        <w:t xml:space="preserve">All teachers </w:t>
      </w:r>
      <w:r w:rsidR="00033F1A" w:rsidRPr="00DA1406">
        <w:rPr>
          <w:strike/>
          <w:sz w:val="18"/>
          <w:szCs w:val="18"/>
          <w:highlight w:val="yellow"/>
        </w:rPr>
        <w:t xml:space="preserve">and other professionals </w:t>
      </w:r>
      <w:r w:rsidRPr="00DA1406">
        <w:rPr>
          <w:strike/>
          <w:sz w:val="18"/>
          <w:szCs w:val="18"/>
          <w:highlight w:val="yellow"/>
        </w:rPr>
        <w:t xml:space="preserve">and appropriate administrative staff shall receive, review, and sign the district’s </w:t>
      </w:r>
      <w:r w:rsidRPr="00DA1406">
        <w:rPr>
          <w:i/>
          <w:strike/>
          <w:sz w:val="18"/>
          <w:szCs w:val="18"/>
          <w:highlight w:val="yellow"/>
        </w:rPr>
        <w:t>Student Voice Ethics Statement</w:t>
      </w:r>
      <w:r w:rsidRPr="00DA1406">
        <w:rPr>
          <w:strike/>
          <w:sz w:val="18"/>
          <w:szCs w:val="18"/>
          <w:highlight w:val="yellow"/>
        </w:rPr>
        <w:t xml:space="preserve"> indicating their understanding of the process and required guidelines.</w:t>
      </w:r>
    </w:p>
    <w:p w14:paraId="0C086800" w14:textId="77777777" w:rsidR="00990F82" w:rsidRPr="00DA1406" w:rsidRDefault="00990F82" w:rsidP="00057AD5">
      <w:pPr>
        <w:pStyle w:val="ListParagraph"/>
        <w:numPr>
          <w:ilvl w:val="0"/>
          <w:numId w:val="7"/>
        </w:numPr>
        <w:rPr>
          <w:strike/>
          <w:sz w:val="18"/>
          <w:szCs w:val="18"/>
          <w:highlight w:val="yellow"/>
        </w:rPr>
      </w:pPr>
      <w:r w:rsidRPr="00DA1406">
        <w:rPr>
          <w:strike/>
          <w:sz w:val="18"/>
          <w:szCs w:val="18"/>
          <w:highlight w:val="yellow"/>
        </w:rPr>
        <w:t>The S</w:t>
      </w:r>
      <w:r w:rsidR="00BC7B5D" w:rsidRPr="00DA1406">
        <w:rPr>
          <w:strike/>
          <w:sz w:val="18"/>
          <w:szCs w:val="18"/>
          <w:highlight w:val="yellow"/>
        </w:rPr>
        <w:t>VS</w:t>
      </w:r>
      <w:r w:rsidRPr="00DA1406">
        <w:rPr>
          <w:strike/>
          <w:sz w:val="18"/>
          <w:szCs w:val="18"/>
          <w:highlight w:val="yellow"/>
        </w:rPr>
        <w:t xml:space="preserve"> will be administered in the school setting on a school day between the hours of 7:00 a.m. and 5:00 p.m.</w:t>
      </w:r>
    </w:p>
    <w:p w14:paraId="398A7EEC" w14:textId="77777777" w:rsidR="00990F82" w:rsidRPr="00DA1406" w:rsidRDefault="00990F82" w:rsidP="00057AD5">
      <w:pPr>
        <w:pStyle w:val="ListParagraph"/>
        <w:numPr>
          <w:ilvl w:val="0"/>
          <w:numId w:val="7"/>
        </w:numPr>
        <w:rPr>
          <w:strike/>
          <w:sz w:val="18"/>
          <w:szCs w:val="18"/>
          <w:highlight w:val="yellow"/>
        </w:rPr>
      </w:pPr>
      <w:r w:rsidRPr="00DA1406">
        <w:rPr>
          <w:strike/>
          <w:sz w:val="18"/>
          <w:szCs w:val="18"/>
          <w:highlight w:val="yellow"/>
        </w:rPr>
        <w:t>Survey data will only be considered statistically significant when 10 or more students respond.</w:t>
      </w:r>
    </w:p>
    <w:p w14:paraId="1134030C" w14:textId="77777777" w:rsidR="00990F82" w:rsidRPr="00DA1406" w:rsidRDefault="00990F82" w:rsidP="00057AD5">
      <w:pPr>
        <w:pStyle w:val="ListParagraph"/>
        <w:numPr>
          <w:ilvl w:val="0"/>
          <w:numId w:val="7"/>
        </w:numPr>
        <w:rPr>
          <w:strike/>
          <w:sz w:val="18"/>
          <w:szCs w:val="18"/>
          <w:highlight w:val="yellow"/>
        </w:rPr>
      </w:pPr>
      <w:r w:rsidRPr="00DA1406">
        <w:rPr>
          <w:strike/>
          <w:sz w:val="18"/>
          <w:szCs w:val="18"/>
          <w:highlight w:val="yellow"/>
        </w:rPr>
        <w:t>The District S</w:t>
      </w:r>
      <w:r w:rsidR="00BC7B5D" w:rsidRPr="00DA1406">
        <w:rPr>
          <w:strike/>
          <w:sz w:val="18"/>
          <w:szCs w:val="18"/>
          <w:highlight w:val="yellow"/>
        </w:rPr>
        <w:t>VS</w:t>
      </w:r>
      <w:r w:rsidRPr="00DA1406">
        <w:rPr>
          <w:strike/>
          <w:sz w:val="18"/>
          <w:szCs w:val="18"/>
          <w:highlight w:val="yellow"/>
        </w:rPr>
        <w:t xml:space="preserve"> Point-of-Contact shall be</w:t>
      </w:r>
      <w:r w:rsidR="007D21FE" w:rsidRPr="00DA1406">
        <w:rPr>
          <w:strike/>
          <w:sz w:val="18"/>
          <w:szCs w:val="18"/>
          <w:highlight w:val="yellow"/>
        </w:rPr>
        <w:t xml:space="preserve"> the Director of Pupil Personnel</w:t>
      </w:r>
      <w:r w:rsidR="00682B9D" w:rsidRPr="00DA1406">
        <w:rPr>
          <w:strike/>
          <w:sz w:val="18"/>
          <w:szCs w:val="18"/>
          <w:highlight w:val="yellow"/>
        </w:rPr>
        <w:t>.</w:t>
      </w:r>
      <w:r w:rsidRPr="00DA1406">
        <w:rPr>
          <w:strike/>
          <w:sz w:val="18"/>
          <w:szCs w:val="18"/>
          <w:highlight w:val="yellow"/>
        </w:rPr>
        <w:t xml:space="preserve"> </w:t>
      </w:r>
      <w:r w:rsidR="00682B9D" w:rsidRPr="00DA1406">
        <w:rPr>
          <w:strike/>
          <w:sz w:val="18"/>
          <w:szCs w:val="18"/>
          <w:highlight w:val="yellow"/>
        </w:rPr>
        <w:t>(A</w:t>
      </w:r>
      <w:r w:rsidRPr="00DA1406">
        <w:rPr>
          <w:strike/>
          <w:sz w:val="18"/>
          <w:szCs w:val="18"/>
          <w:highlight w:val="yellow"/>
        </w:rPr>
        <w:t>ppointed annually by the superintendent.</w:t>
      </w:r>
      <w:r w:rsidR="00682B9D" w:rsidRPr="00DA1406">
        <w:rPr>
          <w:strike/>
          <w:sz w:val="18"/>
          <w:szCs w:val="18"/>
          <w:highlight w:val="yellow"/>
        </w:rPr>
        <w:t>)</w:t>
      </w:r>
    </w:p>
    <w:p w14:paraId="136598A3" w14:textId="77777777" w:rsidR="00990F82" w:rsidRPr="00DA1406" w:rsidRDefault="00990F82" w:rsidP="00057AD5">
      <w:pPr>
        <w:pStyle w:val="ListParagraph"/>
        <w:numPr>
          <w:ilvl w:val="0"/>
          <w:numId w:val="7"/>
        </w:numPr>
        <w:rPr>
          <w:strike/>
          <w:sz w:val="18"/>
          <w:szCs w:val="18"/>
          <w:highlight w:val="yellow"/>
        </w:rPr>
      </w:pPr>
      <w:r w:rsidRPr="00DA1406">
        <w:rPr>
          <w:strike/>
          <w:sz w:val="18"/>
          <w:szCs w:val="18"/>
          <w:highlight w:val="yellow"/>
        </w:rPr>
        <w:t>Participating students shall be given equal access for completing the survey in the timeframe outlined in item #4. Accommodations will be provided to qualifying students.</w:t>
      </w:r>
    </w:p>
    <w:p w14:paraId="3B9D5E50" w14:textId="77777777" w:rsidR="00990F82" w:rsidRPr="00DA1406" w:rsidRDefault="00990F82" w:rsidP="00057AD5">
      <w:pPr>
        <w:pStyle w:val="ListParagraph"/>
        <w:numPr>
          <w:ilvl w:val="0"/>
          <w:numId w:val="7"/>
        </w:numPr>
        <w:rPr>
          <w:strike/>
          <w:sz w:val="18"/>
          <w:szCs w:val="18"/>
          <w:highlight w:val="yellow"/>
        </w:rPr>
      </w:pPr>
      <w:r w:rsidRPr="00DA1406">
        <w:rPr>
          <w:strike/>
          <w:sz w:val="18"/>
          <w:szCs w:val="18"/>
          <w:highlight w:val="yellow"/>
        </w:rPr>
        <w:t>S</w:t>
      </w:r>
      <w:r w:rsidR="00BC7B5D" w:rsidRPr="00DA1406">
        <w:rPr>
          <w:strike/>
          <w:sz w:val="18"/>
          <w:szCs w:val="18"/>
          <w:highlight w:val="yellow"/>
        </w:rPr>
        <w:t>VS</w:t>
      </w:r>
      <w:r w:rsidRPr="00DA1406">
        <w:rPr>
          <w:strike/>
          <w:sz w:val="18"/>
          <w:szCs w:val="18"/>
          <w:highlight w:val="yellow"/>
        </w:rPr>
        <w:t xml:space="preserve"> shall be administered according to the following timeline:</w:t>
      </w:r>
    </w:p>
    <w:p w14:paraId="29713384" w14:textId="76D20832" w:rsidR="00033F1A" w:rsidRPr="00C50E5C" w:rsidRDefault="00033F1A" w:rsidP="00C47755">
      <w:pPr>
        <w:rPr>
          <w:b/>
          <w:sz w:val="24"/>
          <w:szCs w:val="24"/>
          <w:u w:val="single"/>
        </w:rPr>
      </w:pPr>
      <w:r w:rsidRPr="00C50E5C">
        <w:rPr>
          <w:b/>
          <w:sz w:val="24"/>
          <w:szCs w:val="24"/>
          <w:u w:val="single"/>
        </w:rPr>
        <w:t>Products of Practice/Other Sources of Evidence</w:t>
      </w:r>
    </w:p>
    <w:p w14:paraId="123806E1" w14:textId="0087C5A9" w:rsidR="00C47755" w:rsidRPr="00C50E5C" w:rsidRDefault="00C47755" w:rsidP="00C47755">
      <w:pPr>
        <w:rPr>
          <w:sz w:val="18"/>
          <w:szCs w:val="18"/>
        </w:rPr>
      </w:pPr>
      <w:r w:rsidRPr="00C50E5C">
        <w:rPr>
          <w:sz w:val="18"/>
          <w:szCs w:val="18"/>
        </w:rPr>
        <w:tab/>
      </w:r>
      <w:r w:rsidR="008F67ED" w:rsidRPr="00C50E5C">
        <w:rPr>
          <w:sz w:val="18"/>
          <w:szCs w:val="18"/>
        </w:rPr>
        <w:t>T</w:t>
      </w:r>
      <w:r w:rsidRPr="00C50E5C">
        <w:rPr>
          <w:sz w:val="18"/>
          <w:szCs w:val="18"/>
        </w:rPr>
        <w:t>eacher</w:t>
      </w:r>
      <w:r w:rsidR="008F67ED" w:rsidRPr="00C50E5C">
        <w:rPr>
          <w:sz w:val="18"/>
          <w:szCs w:val="18"/>
        </w:rPr>
        <w:t>s</w:t>
      </w:r>
      <w:r w:rsidRPr="00C50E5C">
        <w:rPr>
          <w:sz w:val="18"/>
          <w:szCs w:val="18"/>
        </w:rPr>
        <w:t xml:space="preserve"> </w:t>
      </w:r>
      <w:r w:rsidR="00033F1A" w:rsidRPr="00C50E5C">
        <w:rPr>
          <w:sz w:val="18"/>
          <w:szCs w:val="18"/>
        </w:rPr>
        <w:t>and other professional</w:t>
      </w:r>
      <w:r w:rsidR="008F67ED" w:rsidRPr="00C50E5C">
        <w:rPr>
          <w:sz w:val="18"/>
          <w:szCs w:val="18"/>
        </w:rPr>
        <w:t>s</w:t>
      </w:r>
      <w:r w:rsidR="00033F1A" w:rsidRPr="00C50E5C">
        <w:rPr>
          <w:sz w:val="18"/>
          <w:szCs w:val="18"/>
        </w:rPr>
        <w:t xml:space="preserve"> </w:t>
      </w:r>
      <w:r w:rsidRPr="00C50E5C">
        <w:rPr>
          <w:sz w:val="18"/>
          <w:szCs w:val="18"/>
        </w:rPr>
        <w:t xml:space="preserve">shall annually assemble a collection of professional work samples related to the four Domains, with emphasis on Domains 1 and 4. The collections shall be </w:t>
      </w:r>
      <w:r w:rsidR="00792902" w:rsidRPr="00C50E5C">
        <w:rPr>
          <w:sz w:val="18"/>
          <w:szCs w:val="18"/>
        </w:rPr>
        <w:t>reviewed</w:t>
      </w:r>
      <w:r w:rsidRPr="00C50E5C">
        <w:rPr>
          <w:sz w:val="18"/>
          <w:szCs w:val="18"/>
        </w:rPr>
        <w:t xml:space="preserve"> by the principal as part of the observation cycle. Examples of evidence may include, but are not limited to the following artifacts:</w:t>
      </w:r>
    </w:p>
    <w:p w14:paraId="26963C99" w14:textId="40F2E764" w:rsidR="001B6C05" w:rsidRPr="00C50E5C" w:rsidRDefault="001B6C05" w:rsidP="00C47755">
      <w:pPr>
        <w:rPr>
          <w:sz w:val="18"/>
          <w:szCs w:val="18"/>
        </w:rPr>
      </w:pPr>
      <w:r w:rsidRPr="00C50E5C">
        <w:rPr>
          <w:sz w:val="18"/>
          <w:szCs w:val="18"/>
        </w:rPr>
        <w:tab/>
        <w:t>Required sources of evidence:</w:t>
      </w:r>
    </w:p>
    <w:p w14:paraId="54E8B6AD" w14:textId="41BF6325" w:rsidR="001B6C05" w:rsidRPr="00C50E5C" w:rsidRDefault="001B6C05" w:rsidP="00057AD5">
      <w:pPr>
        <w:pStyle w:val="ListParagraph"/>
        <w:numPr>
          <w:ilvl w:val="0"/>
          <w:numId w:val="8"/>
        </w:numPr>
        <w:rPr>
          <w:sz w:val="18"/>
          <w:szCs w:val="18"/>
        </w:rPr>
      </w:pPr>
      <w:r w:rsidRPr="00C50E5C">
        <w:rPr>
          <w:sz w:val="18"/>
          <w:szCs w:val="18"/>
        </w:rPr>
        <w:t>Observations conducted by primary evaluator(s)</w:t>
      </w:r>
    </w:p>
    <w:p w14:paraId="05E64301" w14:textId="74D0FF77" w:rsidR="001B6C05" w:rsidRPr="00C50E5C" w:rsidRDefault="001B6C05" w:rsidP="00057AD5">
      <w:pPr>
        <w:pStyle w:val="ListParagraph"/>
        <w:numPr>
          <w:ilvl w:val="0"/>
          <w:numId w:val="8"/>
        </w:numPr>
        <w:rPr>
          <w:sz w:val="18"/>
          <w:szCs w:val="18"/>
        </w:rPr>
      </w:pPr>
      <w:r w:rsidRPr="00C50E5C">
        <w:rPr>
          <w:sz w:val="18"/>
          <w:szCs w:val="18"/>
        </w:rPr>
        <w:t>Student voice Survey (SVS)</w:t>
      </w:r>
    </w:p>
    <w:p w14:paraId="6DA52D8A" w14:textId="7A68310F" w:rsidR="001B6C05" w:rsidRPr="00C50E5C" w:rsidRDefault="001B6C05" w:rsidP="00057AD5">
      <w:pPr>
        <w:pStyle w:val="ListParagraph"/>
        <w:numPr>
          <w:ilvl w:val="0"/>
          <w:numId w:val="8"/>
        </w:numPr>
        <w:rPr>
          <w:sz w:val="18"/>
          <w:szCs w:val="18"/>
        </w:rPr>
      </w:pPr>
      <w:r w:rsidRPr="00C50E5C">
        <w:rPr>
          <w:sz w:val="18"/>
          <w:szCs w:val="18"/>
        </w:rPr>
        <w:t>Self-reflection and professional growth plans</w:t>
      </w:r>
    </w:p>
    <w:p w14:paraId="28FD4824" w14:textId="5CC25726" w:rsidR="001B6C05" w:rsidRPr="00C50E5C" w:rsidRDefault="001B6C05" w:rsidP="001B6C05">
      <w:pPr>
        <w:ind w:left="720"/>
        <w:rPr>
          <w:sz w:val="18"/>
          <w:szCs w:val="18"/>
        </w:rPr>
      </w:pPr>
      <w:r w:rsidRPr="00C50E5C">
        <w:rPr>
          <w:sz w:val="18"/>
          <w:szCs w:val="18"/>
        </w:rPr>
        <w:t>Other sources of evidence:</w:t>
      </w:r>
    </w:p>
    <w:p w14:paraId="0A6CA6DB" w14:textId="77777777" w:rsidR="00C47755" w:rsidRPr="00C50E5C" w:rsidRDefault="00C47755" w:rsidP="00057AD5">
      <w:pPr>
        <w:pStyle w:val="ListParagraph"/>
        <w:numPr>
          <w:ilvl w:val="0"/>
          <w:numId w:val="8"/>
        </w:numPr>
        <w:rPr>
          <w:sz w:val="18"/>
          <w:szCs w:val="18"/>
        </w:rPr>
      </w:pPr>
      <w:r w:rsidRPr="00C50E5C">
        <w:rPr>
          <w:sz w:val="18"/>
          <w:szCs w:val="18"/>
        </w:rPr>
        <w:t>Program Review evidence</w:t>
      </w:r>
    </w:p>
    <w:p w14:paraId="0549CD1E" w14:textId="77777777" w:rsidR="00C47755" w:rsidRPr="00C50E5C" w:rsidRDefault="00C47755" w:rsidP="00057AD5">
      <w:pPr>
        <w:pStyle w:val="ListParagraph"/>
        <w:numPr>
          <w:ilvl w:val="0"/>
          <w:numId w:val="8"/>
        </w:numPr>
        <w:rPr>
          <w:sz w:val="18"/>
          <w:szCs w:val="18"/>
        </w:rPr>
      </w:pPr>
      <w:r w:rsidRPr="00C50E5C">
        <w:rPr>
          <w:sz w:val="18"/>
          <w:szCs w:val="18"/>
        </w:rPr>
        <w:t>Curriculum units</w:t>
      </w:r>
    </w:p>
    <w:p w14:paraId="7B4EBC28" w14:textId="77777777" w:rsidR="00662BA0" w:rsidRPr="00C50E5C" w:rsidRDefault="00C47755" w:rsidP="00057AD5">
      <w:pPr>
        <w:pStyle w:val="ListParagraph"/>
        <w:numPr>
          <w:ilvl w:val="0"/>
          <w:numId w:val="8"/>
        </w:numPr>
        <w:rPr>
          <w:sz w:val="18"/>
          <w:szCs w:val="18"/>
        </w:rPr>
      </w:pPr>
      <w:r w:rsidRPr="00C50E5C">
        <w:rPr>
          <w:sz w:val="18"/>
          <w:szCs w:val="18"/>
        </w:rPr>
        <w:t>Lesson plans</w:t>
      </w:r>
    </w:p>
    <w:p w14:paraId="16953695" w14:textId="77777777" w:rsidR="00C47755" w:rsidRPr="00C50E5C" w:rsidRDefault="00C47755" w:rsidP="00057AD5">
      <w:pPr>
        <w:pStyle w:val="ListParagraph"/>
        <w:numPr>
          <w:ilvl w:val="0"/>
          <w:numId w:val="8"/>
        </w:numPr>
        <w:rPr>
          <w:sz w:val="18"/>
          <w:szCs w:val="18"/>
        </w:rPr>
      </w:pPr>
      <w:r w:rsidRPr="00C50E5C">
        <w:rPr>
          <w:sz w:val="18"/>
          <w:szCs w:val="18"/>
        </w:rPr>
        <w:t>Communication logs</w:t>
      </w:r>
    </w:p>
    <w:p w14:paraId="755BA2E8" w14:textId="77777777" w:rsidR="00C47755" w:rsidRPr="00C50E5C" w:rsidRDefault="00C47755" w:rsidP="00057AD5">
      <w:pPr>
        <w:pStyle w:val="ListParagraph"/>
        <w:numPr>
          <w:ilvl w:val="0"/>
          <w:numId w:val="8"/>
        </w:numPr>
        <w:rPr>
          <w:sz w:val="18"/>
          <w:szCs w:val="18"/>
        </w:rPr>
      </w:pPr>
      <w:r w:rsidRPr="00C50E5C">
        <w:rPr>
          <w:sz w:val="18"/>
          <w:szCs w:val="18"/>
        </w:rPr>
        <w:t>Lesson reflections (including reflections of walkthroughs, informal peer observations, etc.)</w:t>
      </w:r>
    </w:p>
    <w:p w14:paraId="578581A3" w14:textId="77777777" w:rsidR="00C47755" w:rsidRPr="00C50E5C" w:rsidRDefault="00C47755" w:rsidP="00057AD5">
      <w:pPr>
        <w:pStyle w:val="ListParagraph"/>
        <w:numPr>
          <w:ilvl w:val="0"/>
          <w:numId w:val="8"/>
        </w:numPr>
        <w:rPr>
          <w:sz w:val="18"/>
          <w:szCs w:val="18"/>
        </w:rPr>
      </w:pPr>
      <w:r w:rsidRPr="00C50E5C">
        <w:rPr>
          <w:sz w:val="18"/>
          <w:szCs w:val="18"/>
        </w:rPr>
        <w:t>Analysis of student work samples</w:t>
      </w:r>
    </w:p>
    <w:p w14:paraId="37CB1EA9" w14:textId="77777777" w:rsidR="00C47755" w:rsidRPr="00C50E5C" w:rsidRDefault="00C47755" w:rsidP="00057AD5">
      <w:pPr>
        <w:pStyle w:val="ListParagraph"/>
        <w:numPr>
          <w:ilvl w:val="0"/>
          <w:numId w:val="8"/>
        </w:numPr>
        <w:rPr>
          <w:sz w:val="18"/>
          <w:szCs w:val="18"/>
        </w:rPr>
      </w:pPr>
      <w:r w:rsidRPr="00C50E5C">
        <w:rPr>
          <w:sz w:val="18"/>
          <w:szCs w:val="18"/>
        </w:rPr>
        <w:t>Formative student data</w:t>
      </w:r>
    </w:p>
    <w:p w14:paraId="06640813" w14:textId="77777777" w:rsidR="00C47755" w:rsidRPr="00C50E5C" w:rsidRDefault="00C47755" w:rsidP="00057AD5">
      <w:pPr>
        <w:pStyle w:val="ListParagraph"/>
        <w:numPr>
          <w:ilvl w:val="0"/>
          <w:numId w:val="8"/>
        </w:numPr>
        <w:rPr>
          <w:sz w:val="18"/>
          <w:szCs w:val="18"/>
        </w:rPr>
      </w:pPr>
      <w:r w:rsidRPr="00C50E5C">
        <w:rPr>
          <w:sz w:val="18"/>
          <w:szCs w:val="18"/>
        </w:rPr>
        <w:t>Records of PLC activities</w:t>
      </w:r>
    </w:p>
    <w:p w14:paraId="469669BD" w14:textId="77777777" w:rsidR="00C47755" w:rsidRPr="00C50E5C" w:rsidRDefault="00C47755" w:rsidP="00057AD5">
      <w:pPr>
        <w:pStyle w:val="ListParagraph"/>
        <w:numPr>
          <w:ilvl w:val="0"/>
          <w:numId w:val="8"/>
        </w:numPr>
        <w:rPr>
          <w:sz w:val="18"/>
          <w:szCs w:val="18"/>
        </w:rPr>
      </w:pPr>
      <w:r w:rsidRPr="00C50E5C">
        <w:rPr>
          <w:sz w:val="18"/>
          <w:szCs w:val="18"/>
        </w:rPr>
        <w:t>Results of collaborative or team activities</w:t>
      </w:r>
    </w:p>
    <w:p w14:paraId="13635147" w14:textId="77777777" w:rsidR="00C47755" w:rsidRPr="00C50E5C" w:rsidRDefault="00C47755" w:rsidP="00057AD5">
      <w:pPr>
        <w:pStyle w:val="ListParagraph"/>
        <w:numPr>
          <w:ilvl w:val="0"/>
          <w:numId w:val="8"/>
        </w:numPr>
        <w:rPr>
          <w:sz w:val="18"/>
          <w:szCs w:val="18"/>
        </w:rPr>
      </w:pPr>
      <w:r w:rsidRPr="00C50E5C">
        <w:rPr>
          <w:sz w:val="18"/>
          <w:szCs w:val="18"/>
        </w:rPr>
        <w:t>Results of parent involvement activities</w:t>
      </w:r>
    </w:p>
    <w:p w14:paraId="6431CD8F" w14:textId="77777777" w:rsidR="00C47755" w:rsidRPr="00C50E5C" w:rsidRDefault="00C47755" w:rsidP="00057AD5">
      <w:pPr>
        <w:pStyle w:val="ListParagraph"/>
        <w:numPr>
          <w:ilvl w:val="0"/>
          <w:numId w:val="8"/>
        </w:numPr>
        <w:rPr>
          <w:sz w:val="18"/>
          <w:szCs w:val="18"/>
        </w:rPr>
      </w:pPr>
      <w:r w:rsidRPr="00C50E5C">
        <w:rPr>
          <w:sz w:val="18"/>
          <w:szCs w:val="18"/>
        </w:rPr>
        <w:t>Video lessons, mini lessons, or highly effective student activities</w:t>
      </w:r>
    </w:p>
    <w:p w14:paraId="65A7CCB3" w14:textId="77777777" w:rsidR="00C47755" w:rsidRPr="00C50E5C" w:rsidRDefault="00C47755" w:rsidP="00057AD5">
      <w:pPr>
        <w:pStyle w:val="ListParagraph"/>
        <w:numPr>
          <w:ilvl w:val="0"/>
          <w:numId w:val="8"/>
        </w:numPr>
        <w:rPr>
          <w:sz w:val="18"/>
          <w:szCs w:val="18"/>
        </w:rPr>
      </w:pPr>
      <w:r w:rsidRPr="00C50E5C">
        <w:rPr>
          <w:sz w:val="18"/>
          <w:szCs w:val="18"/>
        </w:rPr>
        <w:lastRenderedPageBreak/>
        <w:t>Engagement in professional activities</w:t>
      </w:r>
    </w:p>
    <w:p w14:paraId="7164E27D" w14:textId="77777777" w:rsidR="00C47755" w:rsidRPr="00C50E5C" w:rsidRDefault="00C47755" w:rsidP="00057AD5">
      <w:pPr>
        <w:pStyle w:val="ListParagraph"/>
        <w:numPr>
          <w:ilvl w:val="0"/>
          <w:numId w:val="8"/>
        </w:numPr>
        <w:rPr>
          <w:sz w:val="18"/>
          <w:szCs w:val="18"/>
        </w:rPr>
      </w:pPr>
      <w:r w:rsidRPr="00C50E5C">
        <w:rPr>
          <w:sz w:val="18"/>
          <w:szCs w:val="18"/>
        </w:rPr>
        <w:t>Action research</w:t>
      </w:r>
    </w:p>
    <w:p w14:paraId="3E23869F" w14:textId="7AA56043" w:rsidR="00C636C8" w:rsidRPr="00DA1406" w:rsidRDefault="008A30AE" w:rsidP="00E352EB">
      <w:pPr>
        <w:rPr>
          <w:b/>
          <w:strike/>
          <w:sz w:val="24"/>
          <w:szCs w:val="24"/>
          <w:highlight w:val="yellow"/>
          <w:u w:val="single"/>
        </w:rPr>
      </w:pPr>
      <w:r w:rsidRPr="00DA1406">
        <w:rPr>
          <w:b/>
          <w:strike/>
          <w:sz w:val="24"/>
          <w:szCs w:val="24"/>
          <w:highlight w:val="yellow"/>
          <w:u w:val="single"/>
        </w:rPr>
        <w:t>STUDENT GROWTH GOAL</w:t>
      </w:r>
      <w:r w:rsidR="00AD1A03" w:rsidRPr="00DA1406">
        <w:rPr>
          <w:b/>
          <w:strike/>
          <w:sz w:val="24"/>
          <w:szCs w:val="24"/>
          <w:highlight w:val="yellow"/>
          <w:u w:val="single"/>
        </w:rPr>
        <w:t xml:space="preserve"> for TPGES and OPGES</w:t>
      </w:r>
    </w:p>
    <w:p w14:paraId="1B7331C3" w14:textId="124893B6" w:rsidR="00355028" w:rsidRPr="00DA1406" w:rsidRDefault="00355028" w:rsidP="00A20DEF">
      <w:pPr>
        <w:rPr>
          <w:strike/>
          <w:sz w:val="18"/>
          <w:szCs w:val="18"/>
          <w:highlight w:val="yellow"/>
        </w:rPr>
      </w:pPr>
      <w:r w:rsidRPr="00DA1406">
        <w:rPr>
          <w:strike/>
          <w:sz w:val="18"/>
          <w:szCs w:val="18"/>
          <w:highlight w:val="yellow"/>
        </w:rPr>
        <w:tab/>
        <w:t>The student growth</w:t>
      </w:r>
      <w:r w:rsidR="00A20DEF" w:rsidRPr="00DA1406">
        <w:rPr>
          <w:strike/>
          <w:sz w:val="18"/>
          <w:szCs w:val="18"/>
          <w:highlight w:val="yellow"/>
        </w:rPr>
        <w:t xml:space="preserve"> measure </w:t>
      </w:r>
      <w:r w:rsidRPr="00DA1406">
        <w:rPr>
          <w:strike/>
          <w:sz w:val="18"/>
          <w:szCs w:val="18"/>
          <w:highlight w:val="yellow"/>
        </w:rPr>
        <w:t>is</w:t>
      </w:r>
      <w:r w:rsidR="00A20DEF" w:rsidRPr="00DA1406">
        <w:rPr>
          <w:strike/>
          <w:sz w:val="18"/>
          <w:szCs w:val="18"/>
          <w:highlight w:val="yellow"/>
        </w:rPr>
        <w:t xml:space="preserve"> comprised of two </w:t>
      </w:r>
      <w:r w:rsidRPr="00DA1406">
        <w:rPr>
          <w:strike/>
          <w:sz w:val="18"/>
          <w:szCs w:val="18"/>
          <w:highlight w:val="yellow"/>
        </w:rPr>
        <w:t>possible contributions: A state contribution and a local contribution.  The state contribution pertains only to teachers in the following content areas and grade levels participation in state assessments:</w:t>
      </w:r>
    </w:p>
    <w:p w14:paraId="59844F66" w14:textId="78542987" w:rsidR="00355028" w:rsidRPr="00DA1406" w:rsidRDefault="00355028" w:rsidP="00087543">
      <w:pPr>
        <w:pStyle w:val="ListParagraph"/>
        <w:numPr>
          <w:ilvl w:val="0"/>
          <w:numId w:val="76"/>
        </w:numPr>
        <w:rPr>
          <w:strike/>
          <w:sz w:val="18"/>
          <w:szCs w:val="18"/>
          <w:highlight w:val="yellow"/>
        </w:rPr>
      </w:pPr>
      <w:r w:rsidRPr="00DA1406">
        <w:rPr>
          <w:strike/>
          <w:sz w:val="18"/>
          <w:szCs w:val="18"/>
          <w:highlight w:val="yellow"/>
        </w:rPr>
        <w:t>4</w:t>
      </w:r>
      <w:r w:rsidRPr="00DA1406">
        <w:rPr>
          <w:strike/>
          <w:sz w:val="18"/>
          <w:szCs w:val="18"/>
          <w:highlight w:val="yellow"/>
          <w:vertAlign w:val="superscript"/>
        </w:rPr>
        <w:t>th</w:t>
      </w:r>
      <w:r w:rsidRPr="00DA1406">
        <w:rPr>
          <w:strike/>
          <w:sz w:val="18"/>
          <w:szCs w:val="18"/>
          <w:highlight w:val="yellow"/>
        </w:rPr>
        <w:t>-8</w:t>
      </w:r>
      <w:r w:rsidRPr="00DA1406">
        <w:rPr>
          <w:strike/>
          <w:sz w:val="18"/>
          <w:szCs w:val="18"/>
          <w:highlight w:val="yellow"/>
          <w:vertAlign w:val="superscript"/>
        </w:rPr>
        <w:t>th</w:t>
      </w:r>
      <w:r w:rsidRPr="00DA1406">
        <w:rPr>
          <w:strike/>
          <w:sz w:val="18"/>
          <w:szCs w:val="18"/>
          <w:highlight w:val="yellow"/>
        </w:rPr>
        <w:t xml:space="preserve"> Grade</w:t>
      </w:r>
    </w:p>
    <w:p w14:paraId="10145D83" w14:textId="15D6FE92" w:rsidR="00355028" w:rsidRPr="00DA1406" w:rsidRDefault="00355028" w:rsidP="00087543">
      <w:pPr>
        <w:pStyle w:val="ListParagraph"/>
        <w:numPr>
          <w:ilvl w:val="1"/>
          <w:numId w:val="76"/>
        </w:numPr>
        <w:rPr>
          <w:strike/>
          <w:sz w:val="18"/>
          <w:szCs w:val="18"/>
          <w:highlight w:val="yellow"/>
        </w:rPr>
      </w:pPr>
      <w:r w:rsidRPr="00DA1406">
        <w:rPr>
          <w:strike/>
          <w:sz w:val="18"/>
          <w:szCs w:val="18"/>
          <w:highlight w:val="yellow"/>
        </w:rPr>
        <w:t>Reading</w:t>
      </w:r>
    </w:p>
    <w:p w14:paraId="4FCA100F" w14:textId="73F0E8D3" w:rsidR="00355028" w:rsidRPr="00DA1406" w:rsidRDefault="00355028" w:rsidP="00087543">
      <w:pPr>
        <w:pStyle w:val="ListParagraph"/>
        <w:numPr>
          <w:ilvl w:val="1"/>
          <w:numId w:val="76"/>
        </w:numPr>
        <w:rPr>
          <w:strike/>
          <w:sz w:val="18"/>
          <w:szCs w:val="18"/>
          <w:highlight w:val="yellow"/>
        </w:rPr>
      </w:pPr>
      <w:r w:rsidRPr="00DA1406">
        <w:rPr>
          <w:strike/>
          <w:sz w:val="18"/>
          <w:szCs w:val="18"/>
          <w:highlight w:val="yellow"/>
        </w:rPr>
        <w:t>Math</w:t>
      </w:r>
    </w:p>
    <w:p w14:paraId="055756DB" w14:textId="3B786045" w:rsidR="00355028" w:rsidRPr="00DA1406" w:rsidRDefault="00355028" w:rsidP="00355028">
      <w:pPr>
        <w:ind w:left="360"/>
        <w:rPr>
          <w:strike/>
          <w:sz w:val="18"/>
          <w:szCs w:val="18"/>
          <w:highlight w:val="yellow"/>
        </w:rPr>
      </w:pPr>
      <w:r w:rsidRPr="00DA1406">
        <w:rPr>
          <w:strike/>
          <w:sz w:val="18"/>
          <w:szCs w:val="18"/>
          <w:highlight w:val="yellow"/>
        </w:rPr>
        <w:t>The state contribution is reported as Median student Growth Percentiles (MSGP).</w:t>
      </w:r>
    </w:p>
    <w:p w14:paraId="1BBBDBAD" w14:textId="303417C3" w:rsidR="00355028" w:rsidRPr="00DA1406" w:rsidRDefault="00355028" w:rsidP="00355028">
      <w:pPr>
        <w:ind w:firstLine="360"/>
        <w:rPr>
          <w:strike/>
          <w:sz w:val="18"/>
          <w:szCs w:val="18"/>
          <w:highlight w:val="yellow"/>
        </w:rPr>
      </w:pPr>
      <w:r w:rsidRPr="00DA1406">
        <w:rPr>
          <w:strike/>
          <w:sz w:val="18"/>
          <w:szCs w:val="18"/>
          <w:highlight w:val="yellow"/>
        </w:rPr>
        <w:t>The local contribution uses the Student Growth Goal Setting Process and applies to all teachers and other professionals in the district, including those who receive MSGP.</w:t>
      </w:r>
      <w:r w:rsidRPr="00DA1406">
        <w:rPr>
          <w:strike/>
          <w:sz w:val="18"/>
          <w:szCs w:val="18"/>
          <w:highlight w:val="yellow"/>
        </w:rPr>
        <w:tab/>
      </w:r>
    </w:p>
    <w:p w14:paraId="5980636A" w14:textId="2D72AF9A" w:rsidR="00355028" w:rsidRPr="00DA1406" w:rsidRDefault="00355028" w:rsidP="00355028">
      <w:pPr>
        <w:ind w:firstLine="360"/>
        <w:rPr>
          <w:strike/>
          <w:sz w:val="18"/>
          <w:szCs w:val="18"/>
          <w:highlight w:val="yellow"/>
        </w:rPr>
      </w:pPr>
      <w:r w:rsidRPr="00DA1406">
        <w:rPr>
          <w:strike/>
          <w:sz w:val="18"/>
          <w:szCs w:val="18"/>
          <w:highlight w:val="yellow"/>
        </w:rPr>
        <w:t>The following graphic provides a roadmap for determining which teachers receive which contributions:</w:t>
      </w:r>
    </w:p>
    <w:p w14:paraId="536D1C5F" w14:textId="2AE58817" w:rsidR="00355028" w:rsidRPr="00DA1406" w:rsidRDefault="00911DEC" w:rsidP="00355028">
      <w:pPr>
        <w:ind w:firstLine="360"/>
        <w:rPr>
          <w:strike/>
          <w:sz w:val="18"/>
          <w:szCs w:val="18"/>
          <w:highlight w:val="yellow"/>
        </w:rPr>
      </w:pPr>
      <w:r w:rsidRPr="00DA1406">
        <w:rPr>
          <w:rFonts w:eastAsia="Calibri"/>
          <w:b/>
          <w:strike/>
          <w:noProof/>
          <w:highlight w:val="yellow"/>
        </w:rPr>
        <mc:AlternateContent>
          <mc:Choice Requires="wpg">
            <w:drawing>
              <wp:anchor distT="0" distB="0" distL="114300" distR="114300" simplePos="0" relativeHeight="251695616" behindDoc="0" locked="0" layoutInCell="1" allowOverlap="1" wp14:anchorId="42A2AB0E" wp14:editId="04611868">
                <wp:simplePos x="0" y="0"/>
                <wp:positionH relativeFrom="column">
                  <wp:posOffset>685800</wp:posOffset>
                </wp:positionH>
                <wp:positionV relativeFrom="paragraph">
                  <wp:posOffset>431800</wp:posOffset>
                </wp:positionV>
                <wp:extent cx="2495550" cy="1952625"/>
                <wp:effectExtent l="0" t="0" r="38100" b="0"/>
                <wp:wrapNone/>
                <wp:docPr id="52" name="Group 52"/>
                <wp:cNvGraphicFramePr/>
                <a:graphic xmlns:a="http://schemas.openxmlformats.org/drawingml/2006/main">
                  <a:graphicData uri="http://schemas.microsoft.com/office/word/2010/wordprocessingGroup">
                    <wpg:wgp>
                      <wpg:cNvGrpSpPr/>
                      <wpg:grpSpPr>
                        <a:xfrm>
                          <a:off x="0" y="0"/>
                          <a:ext cx="2495550" cy="1952625"/>
                          <a:chOff x="190500" y="-57150"/>
                          <a:chExt cx="2495550" cy="1952625"/>
                        </a:xfrm>
                      </wpg:grpSpPr>
                      <wps:wsp>
                        <wps:cNvPr id="53" name="Text Box 53"/>
                        <wps:cNvSpPr txBox="1"/>
                        <wps:spPr>
                          <a:xfrm>
                            <a:off x="190500" y="1571625"/>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52CA9" w14:textId="77777777" w:rsidR="0032279D" w:rsidRPr="001F3D46" w:rsidRDefault="0032279D" w:rsidP="00911DEC">
                              <w:pPr>
                                <w:jc w:val="center"/>
                                <w:rPr>
                                  <w:sz w:val="20"/>
                                  <w:szCs w:val="20"/>
                                </w:rPr>
                              </w:pPr>
                              <w:r w:rsidRPr="001F3D46">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190500" y="-57150"/>
                            <a:ext cx="2495550" cy="1857375"/>
                            <a:chOff x="190500" y="-57150"/>
                            <a:chExt cx="2495550" cy="1857375"/>
                          </a:xfrm>
                        </wpg:grpSpPr>
                        <wps:wsp>
                          <wps:cNvPr id="55" name="Straight Connector 55"/>
                          <wps:cNvCnPr/>
                          <wps:spPr>
                            <a:xfrm>
                              <a:off x="1704975" y="571500"/>
                              <a:ext cx="981075" cy="1228725"/>
                            </a:xfrm>
                            <a:prstGeom prst="line">
                              <a:avLst/>
                            </a:prstGeom>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1800225" y="-9525"/>
                              <a:ext cx="885825" cy="1809750"/>
                            </a:xfrm>
                            <a:prstGeom prst="line">
                              <a:avLst/>
                            </a:prstGeom>
                            <a:ln/>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1704975" y="1371600"/>
                              <a:ext cx="981075" cy="428625"/>
                            </a:xfrm>
                            <a:prstGeom prst="line">
                              <a:avLst/>
                            </a:prstGeom>
                            <a:ln/>
                          </wps:spPr>
                          <wps:style>
                            <a:lnRef idx="1">
                              <a:schemeClr val="dk1"/>
                            </a:lnRef>
                            <a:fillRef idx="0">
                              <a:schemeClr val="dk1"/>
                            </a:fillRef>
                            <a:effectRef idx="0">
                              <a:schemeClr val="dk1"/>
                            </a:effectRef>
                            <a:fontRef idx="minor">
                              <a:schemeClr val="tx1"/>
                            </a:fontRef>
                          </wps:style>
                          <wps:bodyPr/>
                        </wps:wsp>
                        <wps:wsp>
                          <wps:cNvPr id="59" name="Text Box 59"/>
                          <wps:cNvSpPr txBox="1"/>
                          <wps:spPr>
                            <a:xfrm>
                              <a:off x="190500" y="19050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F391F" w14:textId="77777777" w:rsidR="0032279D" w:rsidRPr="001F3D46" w:rsidRDefault="0032279D" w:rsidP="00911DEC">
                                <w:pPr>
                                  <w:jc w:val="center"/>
                                  <w:rPr>
                                    <w:sz w:val="20"/>
                                    <w:szCs w:val="20"/>
                                  </w:rPr>
                                </w:pPr>
                                <w:r w:rsidRPr="001F3D46">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90500" y="85725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F1921" w14:textId="77777777" w:rsidR="0032279D" w:rsidRPr="001F3D46" w:rsidRDefault="0032279D" w:rsidP="00911DEC">
                                <w:pPr>
                                  <w:jc w:val="center"/>
                                  <w:rPr>
                                    <w:sz w:val="20"/>
                                    <w:szCs w:val="20"/>
                                  </w:rPr>
                                </w:pPr>
                                <w:r w:rsidRPr="001F3D46">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704975" y="-5715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3C9AE" w14:textId="77777777" w:rsidR="0032279D" w:rsidRPr="001F3D46" w:rsidRDefault="0032279D" w:rsidP="00911DEC">
                                <w:pPr>
                                  <w:jc w:val="center"/>
                                  <w:rPr>
                                    <w:sz w:val="20"/>
                                    <w:szCs w:val="20"/>
                                  </w:rPr>
                                </w:pPr>
                                <w:r w:rsidRPr="001F3D46">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704975" y="57150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CBEA7" w14:textId="77777777" w:rsidR="0032279D" w:rsidRPr="001F3D46" w:rsidRDefault="0032279D" w:rsidP="00911DEC">
                                <w:pPr>
                                  <w:jc w:val="center"/>
                                  <w:rPr>
                                    <w:sz w:val="20"/>
                                    <w:szCs w:val="20"/>
                                  </w:rPr>
                                </w:pPr>
                                <w:r w:rsidRPr="001F3D46">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704975" y="1257300"/>
                              <a:ext cx="49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AC71D" w14:textId="77777777" w:rsidR="0032279D" w:rsidRPr="001F3D46" w:rsidRDefault="0032279D" w:rsidP="00911DEC">
                                <w:pPr>
                                  <w:jc w:val="center"/>
                                  <w:rPr>
                                    <w:sz w:val="20"/>
                                    <w:szCs w:val="20"/>
                                  </w:rPr>
                                </w:pPr>
                                <w:r w:rsidRPr="001F3D46">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A2AB0E" id="Group 52" o:spid="_x0000_s1026" style="position:absolute;left:0;text-align:left;margin-left:54pt;margin-top:34pt;width:196.5pt;height:153.75pt;z-index:251695616;mso-width-relative:margin;mso-height-relative:margin" coordorigin="1905,-571" coordsize="24955,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">
                <v:shapetype id="_x0000_t202" coordsize="21600,21600" o:spt="202" path="m,l,21600r21600,l21600,xe">
                  <v:stroke joinstyle="miter"/>
                  <v:path gradientshapeok="t" o:connecttype="rect"/>
                </v:shapetype>
                <v:shape id="Text Box 53" o:spid="_x0000_s1027" type="#_x0000_t202" style="position:absolute;left:1905;top:15716;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6CA52CA9" w14:textId="77777777" w:rsidR="0032279D" w:rsidRPr="001F3D46" w:rsidRDefault="0032279D" w:rsidP="00911DEC">
                        <w:pPr>
                          <w:jc w:val="center"/>
                          <w:rPr>
                            <w:sz w:val="20"/>
                            <w:szCs w:val="20"/>
                          </w:rPr>
                        </w:pPr>
                        <w:r w:rsidRPr="001F3D46">
                          <w:rPr>
                            <w:sz w:val="20"/>
                            <w:szCs w:val="20"/>
                          </w:rPr>
                          <w:t>YES</w:t>
                        </w:r>
                      </w:p>
                    </w:txbxContent>
                  </v:textbox>
                </v:shape>
                <v:group id="Group 54" o:spid="_x0000_s1028" style="position:absolute;left:1905;top:-571;width:24955;height:18573" coordorigin="1905,-571" coordsize="24955,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55" o:spid="_x0000_s1029" style="position:absolute;visibility:visible;mso-wrap-style:square" from="17049,5715" to="2686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line id="Straight Connector 56" o:spid="_x0000_s1030" style="position:absolute;visibility:visible;mso-wrap-style:square" from="18002,-95" to="2686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line id="Straight Connector 58" o:spid="_x0000_s1031" style="position:absolute;visibility:visible;mso-wrap-style:square" from="17049,13716" to="2686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sIAAADbAAAADwAAAGRycy9kb3ducmV2LnhtbESPwW7CMAyG70h7h8iTuEHKEIgVApqm&#10;oU3bCRh3qzFtReOUJED29vNh0o7W7/+zv9Umu07dKMTWs4HJuABFXHnbcm3g+7AdLUDFhGyx80wG&#10;fijCZv0wWGFp/Z13dNunWgmEY4kGmpT6UutYNeQwjn1PLNnJB4dJxlBrG/AucNfpp6KYa4cty4UG&#10;e3ptqDrvr04ok+PF6ffzMx4/w1d4m87zLF+MGT7mlyWoRDn9L/+1P6yBmTwr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g4usIAAADbAAAADwAAAAAAAAAAAAAA&#10;AAChAgAAZHJzL2Rvd25yZXYueG1sUEsFBgAAAAAEAAQA+QAAAJADAAAAAA==&#10;" strokecolor="black [3040]"/>
                  <v:shape id="Text Box 59" o:spid="_x0000_s1032" type="#_x0000_t202" style="position:absolute;left:1905;top:1905;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17AF391F" w14:textId="77777777" w:rsidR="0032279D" w:rsidRPr="001F3D46" w:rsidRDefault="0032279D" w:rsidP="00911DEC">
                          <w:pPr>
                            <w:jc w:val="center"/>
                            <w:rPr>
                              <w:sz w:val="20"/>
                              <w:szCs w:val="20"/>
                            </w:rPr>
                          </w:pPr>
                          <w:r w:rsidRPr="001F3D46">
                            <w:rPr>
                              <w:sz w:val="20"/>
                              <w:szCs w:val="20"/>
                            </w:rPr>
                            <w:t>YES</w:t>
                          </w:r>
                        </w:p>
                      </w:txbxContent>
                    </v:textbox>
                  </v:shape>
                  <v:shape id="Text Box 60" o:spid="_x0000_s1033" type="#_x0000_t202" style="position:absolute;left:1905;top:8572;width:4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382F1921" w14:textId="77777777" w:rsidR="0032279D" w:rsidRPr="001F3D46" w:rsidRDefault="0032279D" w:rsidP="00911DEC">
                          <w:pPr>
                            <w:jc w:val="center"/>
                            <w:rPr>
                              <w:sz w:val="20"/>
                              <w:szCs w:val="20"/>
                            </w:rPr>
                          </w:pPr>
                          <w:r w:rsidRPr="001F3D46">
                            <w:rPr>
                              <w:sz w:val="20"/>
                              <w:szCs w:val="20"/>
                            </w:rPr>
                            <w:t>YES</w:t>
                          </w:r>
                        </w:p>
                      </w:txbxContent>
                    </v:textbox>
                  </v:shape>
                  <v:shape id="Text Box 61" o:spid="_x0000_s1034" type="#_x0000_t202" style="position:absolute;left:17049;top:-571;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01E3C9AE" w14:textId="77777777" w:rsidR="0032279D" w:rsidRPr="001F3D46" w:rsidRDefault="0032279D" w:rsidP="00911DEC">
                          <w:pPr>
                            <w:jc w:val="center"/>
                            <w:rPr>
                              <w:sz w:val="20"/>
                              <w:szCs w:val="20"/>
                            </w:rPr>
                          </w:pPr>
                          <w:r w:rsidRPr="001F3D46">
                            <w:rPr>
                              <w:sz w:val="20"/>
                              <w:szCs w:val="20"/>
                            </w:rPr>
                            <w:t>NO</w:t>
                          </w:r>
                        </w:p>
                      </w:txbxContent>
                    </v:textbox>
                  </v:shape>
                  <v:shape id="Text Box 62" o:spid="_x0000_s1035" type="#_x0000_t202" style="position:absolute;left:17049;top:5715;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1ABCBEA7" w14:textId="77777777" w:rsidR="0032279D" w:rsidRPr="001F3D46" w:rsidRDefault="0032279D" w:rsidP="00911DEC">
                          <w:pPr>
                            <w:jc w:val="center"/>
                            <w:rPr>
                              <w:sz w:val="20"/>
                              <w:szCs w:val="20"/>
                            </w:rPr>
                          </w:pPr>
                          <w:r w:rsidRPr="001F3D46">
                            <w:rPr>
                              <w:sz w:val="20"/>
                              <w:szCs w:val="20"/>
                            </w:rPr>
                            <w:t>NO</w:t>
                          </w:r>
                        </w:p>
                      </w:txbxContent>
                    </v:textbox>
                  </v:shape>
                  <v:shape id="Text Box 63" o:spid="_x0000_s1036" type="#_x0000_t202" style="position:absolute;left:17049;top:12573;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55EAC71D" w14:textId="77777777" w:rsidR="0032279D" w:rsidRPr="001F3D46" w:rsidRDefault="0032279D" w:rsidP="00911DEC">
                          <w:pPr>
                            <w:jc w:val="center"/>
                            <w:rPr>
                              <w:sz w:val="20"/>
                              <w:szCs w:val="20"/>
                            </w:rPr>
                          </w:pPr>
                          <w:r w:rsidRPr="001F3D46">
                            <w:rPr>
                              <w:sz w:val="20"/>
                              <w:szCs w:val="20"/>
                            </w:rPr>
                            <w:t>NO</w:t>
                          </w:r>
                        </w:p>
                      </w:txbxContent>
                    </v:textbox>
                  </v:shape>
                </v:group>
              </v:group>
            </w:pict>
          </mc:Fallback>
        </mc:AlternateContent>
      </w:r>
      <w:r w:rsidRPr="00DA1406">
        <w:rPr>
          <w:rFonts w:eastAsia="Calibri"/>
          <w:b/>
          <w:strike/>
          <w:noProof/>
          <w:highlight w:val="yellow"/>
        </w:rPr>
        <w:drawing>
          <wp:inline distT="0" distB="0" distL="0" distR="0" wp14:anchorId="79CB695A" wp14:editId="0B95A86B">
            <wp:extent cx="4191000" cy="2800350"/>
            <wp:effectExtent l="0" t="19050" r="0" b="9525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BE64B7F" w14:textId="649DD04F" w:rsidR="00355028" w:rsidRPr="00DA1406" w:rsidRDefault="00355028" w:rsidP="00355028">
      <w:pPr>
        <w:ind w:firstLine="360"/>
        <w:rPr>
          <w:strike/>
          <w:sz w:val="18"/>
          <w:szCs w:val="18"/>
          <w:highlight w:val="yellow"/>
        </w:rPr>
      </w:pPr>
    </w:p>
    <w:p w14:paraId="0EF61464" w14:textId="3ACB33E6" w:rsidR="00D60510" w:rsidRPr="00DA1406" w:rsidRDefault="00D60510" w:rsidP="00D60510">
      <w:pPr>
        <w:spacing w:after="0"/>
        <w:rPr>
          <w:rFonts w:eastAsia="Calibri"/>
          <w:b/>
          <w:strike/>
          <w:sz w:val="24"/>
          <w:szCs w:val="24"/>
          <w:highlight w:val="yellow"/>
          <w:u w:val="single"/>
        </w:rPr>
      </w:pPr>
      <w:r w:rsidRPr="00DA1406">
        <w:rPr>
          <w:rFonts w:eastAsia="Calibri"/>
          <w:b/>
          <w:i/>
          <w:strike/>
          <w:sz w:val="24"/>
          <w:szCs w:val="24"/>
          <w:highlight w:val="yellow"/>
          <w:u w:val="single"/>
        </w:rPr>
        <w:t>State Contribution</w:t>
      </w:r>
      <w:r w:rsidRPr="00DA1406">
        <w:rPr>
          <w:rFonts w:eastAsia="Calibri"/>
          <w:b/>
          <w:strike/>
          <w:sz w:val="24"/>
          <w:szCs w:val="24"/>
          <w:highlight w:val="yellow"/>
          <w:u w:val="single"/>
        </w:rPr>
        <w:t xml:space="preserve"> – Median Student Growth Percentiles (MSGP) – (Math/ELA, Grades 4-8)</w:t>
      </w:r>
    </w:p>
    <w:p w14:paraId="401AC896" w14:textId="73B69E76" w:rsidR="00A20DEF" w:rsidRPr="00DA1406" w:rsidRDefault="00A20DEF" w:rsidP="00A20DEF">
      <w:pPr>
        <w:rPr>
          <w:strike/>
          <w:sz w:val="18"/>
          <w:szCs w:val="18"/>
          <w:highlight w:val="yellow"/>
        </w:rPr>
      </w:pPr>
      <w:r w:rsidRPr="00DA1406">
        <w:rPr>
          <w:strike/>
          <w:sz w:val="18"/>
          <w:szCs w:val="18"/>
          <w:highlight w:val="yellow"/>
        </w:rPr>
        <w:tab/>
        <w:t>The state contribution for student growth</w:t>
      </w:r>
      <w:r w:rsidR="007C3E28" w:rsidRPr="00DA1406">
        <w:rPr>
          <w:strike/>
          <w:sz w:val="18"/>
          <w:szCs w:val="18"/>
          <w:highlight w:val="yellow"/>
        </w:rPr>
        <w:t xml:space="preserve"> </w:t>
      </w:r>
      <w:r w:rsidRPr="00DA1406">
        <w:rPr>
          <w:strike/>
          <w:sz w:val="18"/>
          <w:szCs w:val="18"/>
          <w:highlight w:val="yellow"/>
        </w:rPr>
        <w:t xml:space="preserve">is a rating based on each student’s rate of change compared to other students with a similar test score history (“academic peers”) expressed as a percentile. </w:t>
      </w:r>
      <w:r w:rsidR="00D60510" w:rsidRPr="00DA1406">
        <w:rPr>
          <w:rFonts w:eastAsia="Calibri"/>
          <w:strike/>
          <w:sz w:val="18"/>
          <w:szCs w:val="18"/>
          <w:highlight w:val="yellow"/>
        </w:rPr>
        <w:t xml:space="preserve">The rating will be calculated using the MSGPs for the students attributed the teacher of grades 4-8 math and ELA classes.  </w:t>
      </w:r>
      <w:r w:rsidRPr="00DA1406">
        <w:rPr>
          <w:strike/>
          <w:sz w:val="18"/>
          <w:szCs w:val="18"/>
          <w:highlight w:val="yellow"/>
        </w:rPr>
        <w:t>The scale for determining acceptable growth shall be determined by the Kentucky Board of Education and provided to the district by the Kentucky Department of Education.</w:t>
      </w:r>
    </w:p>
    <w:p w14:paraId="3DD4BD3C" w14:textId="4B3A054C" w:rsidR="00D60510" w:rsidRPr="00DA1406" w:rsidRDefault="00D60510" w:rsidP="00D60510">
      <w:pPr>
        <w:spacing w:after="0"/>
        <w:jc w:val="both"/>
        <w:rPr>
          <w:rFonts w:eastAsia="Calibri"/>
          <w:b/>
          <w:strike/>
          <w:sz w:val="24"/>
          <w:szCs w:val="24"/>
          <w:highlight w:val="yellow"/>
          <w:u w:val="single"/>
        </w:rPr>
      </w:pPr>
      <w:r w:rsidRPr="00DA1406">
        <w:rPr>
          <w:rFonts w:eastAsia="Calibri"/>
          <w:b/>
          <w:i/>
          <w:strike/>
          <w:sz w:val="24"/>
          <w:szCs w:val="24"/>
          <w:highlight w:val="yellow"/>
          <w:u w:val="single"/>
        </w:rPr>
        <w:t>Local Contribution</w:t>
      </w:r>
      <w:r w:rsidRPr="00DA1406">
        <w:rPr>
          <w:rFonts w:eastAsia="Calibri"/>
          <w:b/>
          <w:strike/>
          <w:sz w:val="24"/>
          <w:szCs w:val="24"/>
          <w:highlight w:val="yellow"/>
          <w:u w:val="single"/>
        </w:rPr>
        <w:t xml:space="preserve"> – Student Growth Goals (SGG) –All teachers and Other Professionals</w:t>
      </w:r>
    </w:p>
    <w:p w14:paraId="06A06B5E" w14:textId="3FEA0C4E" w:rsidR="00A20DEF" w:rsidRPr="00DA1406" w:rsidRDefault="00A20DEF" w:rsidP="00A20DEF">
      <w:pPr>
        <w:rPr>
          <w:strike/>
          <w:sz w:val="18"/>
          <w:szCs w:val="18"/>
          <w:highlight w:val="yellow"/>
        </w:rPr>
      </w:pPr>
      <w:r w:rsidRPr="00DA1406">
        <w:rPr>
          <w:strike/>
          <w:sz w:val="18"/>
          <w:szCs w:val="18"/>
          <w:highlight w:val="yellow"/>
        </w:rPr>
        <w:tab/>
      </w:r>
      <w:r w:rsidR="00F558C5" w:rsidRPr="00DA1406">
        <w:rPr>
          <w:strike/>
          <w:sz w:val="18"/>
          <w:szCs w:val="18"/>
          <w:highlight w:val="yellow"/>
        </w:rPr>
        <w:t xml:space="preserve">The local contribution </w:t>
      </w:r>
      <w:r w:rsidR="00D60510" w:rsidRPr="00DA1406">
        <w:rPr>
          <w:strike/>
          <w:sz w:val="18"/>
          <w:szCs w:val="18"/>
          <w:highlight w:val="yellow"/>
        </w:rPr>
        <w:t xml:space="preserve">for </w:t>
      </w:r>
      <w:r w:rsidR="00594919" w:rsidRPr="00DA1406">
        <w:rPr>
          <w:strike/>
          <w:sz w:val="18"/>
          <w:szCs w:val="18"/>
          <w:highlight w:val="yellow"/>
        </w:rPr>
        <w:t xml:space="preserve">the </w:t>
      </w:r>
      <w:r w:rsidR="00D60510" w:rsidRPr="00DA1406">
        <w:rPr>
          <w:strike/>
          <w:sz w:val="18"/>
          <w:szCs w:val="18"/>
          <w:highlight w:val="yellow"/>
        </w:rPr>
        <w:t>student growth measure is</w:t>
      </w:r>
      <w:r w:rsidR="00594919" w:rsidRPr="00DA1406">
        <w:rPr>
          <w:strike/>
          <w:sz w:val="18"/>
          <w:szCs w:val="18"/>
          <w:highlight w:val="yellow"/>
        </w:rPr>
        <w:t xml:space="preserve"> a rating </w:t>
      </w:r>
      <w:r w:rsidR="00F558C5" w:rsidRPr="00DA1406">
        <w:rPr>
          <w:strike/>
          <w:sz w:val="18"/>
          <w:szCs w:val="18"/>
          <w:highlight w:val="yellow"/>
        </w:rPr>
        <w:t xml:space="preserve">on the degree to which a teacher </w:t>
      </w:r>
      <w:r w:rsidR="00594919" w:rsidRPr="00DA1406">
        <w:rPr>
          <w:strike/>
          <w:sz w:val="18"/>
          <w:szCs w:val="18"/>
          <w:highlight w:val="yellow"/>
        </w:rPr>
        <w:t xml:space="preserve">or other professional </w:t>
      </w:r>
      <w:r w:rsidR="00F558C5" w:rsidRPr="00DA1406">
        <w:rPr>
          <w:strike/>
          <w:sz w:val="18"/>
          <w:szCs w:val="18"/>
          <w:highlight w:val="yellow"/>
        </w:rPr>
        <w:t xml:space="preserve">meets the growth goal for a set of students over an identified interval of </w:t>
      </w:r>
      <w:r w:rsidR="00F23D15" w:rsidRPr="00DA1406">
        <w:rPr>
          <w:strike/>
          <w:sz w:val="18"/>
          <w:szCs w:val="18"/>
          <w:highlight w:val="yellow"/>
        </w:rPr>
        <w:t>instruction</w:t>
      </w:r>
      <w:r w:rsidR="00F558C5" w:rsidRPr="00DA1406">
        <w:rPr>
          <w:strike/>
          <w:sz w:val="18"/>
          <w:szCs w:val="18"/>
          <w:highlight w:val="yellow"/>
        </w:rPr>
        <w:t xml:space="preserve"> (such as course-long or year-long duration)</w:t>
      </w:r>
      <w:r w:rsidR="00594919" w:rsidRPr="00DA1406">
        <w:rPr>
          <w:strike/>
          <w:sz w:val="18"/>
          <w:szCs w:val="18"/>
          <w:highlight w:val="yellow"/>
        </w:rPr>
        <w:t xml:space="preserve"> as indicated in the teacher’s Student Growth goal (SGG).  All teachers and other professionals will develop an SGG for inclusion in the student growth measure.  </w:t>
      </w:r>
      <w:r w:rsidR="00F558C5" w:rsidRPr="00DA1406">
        <w:rPr>
          <w:strike/>
          <w:sz w:val="18"/>
          <w:szCs w:val="18"/>
          <w:highlight w:val="yellow"/>
        </w:rPr>
        <w:t xml:space="preserve">The SGG (including duration of the goal) will be determined by the teacher in collaboration with the principal and will be grounded in the fundamentals of assessment quality (Clear Purpose, Clear Targets, Sound Design, Effective Communication, and Student Involvement) and reflective SMART (specific, measurable, achievable, relevant, and time-bound) goals. Development of the goal through grade level teams, PLC’s, and other professional </w:t>
      </w:r>
      <w:r w:rsidR="00F23D15" w:rsidRPr="00DA1406">
        <w:rPr>
          <w:strike/>
          <w:sz w:val="18"/>
          <w:szCs w:val="18"/>
          <w:highlight w:val="yellow"/>
        </w:rPr>
        <w:t>collaborative</w:t>
      </w:r>
      <w:r w:rsidR="00F558C5" w:rsidRPr="00DA1406">
        <w:rPr>
          <w:strike/>
          <w:sz w:val="18"/>
          <w:szCs w:val="18"/>
          <w:highlight w:val="yellow"/>
        </w:rPr>
        <w:t xml:space="preserve"> efforts is encouraged.</w:t>
      </w:r>
    </w:p>
    <w:p w14:paraId="79928922" w14:textId="77777777" w:rsidR="00AD1A03" w:rsidRPr="00DA1406" w:rsidRDefault="00AD1A03" w:rsidP="00E352EB">
      <w:pPr>
        <w:rPr>
          <w:b/>
          <w:strike/>
          <w:sz w:val="24"/>
          <w:szCs w:val="24"/>
          <w:highlight w:val="yellow"/>
          <w:u w:val="single"/>
        </w:rPr>
      </w:pPr>
    </w:p>
    <w:p w14:paraId="05A3DEC2" w14:textId="77777777" w:rsidR="00AD1A03" w:rsidRPr="00DA1406" w:rsidRDefault="00AD1A03" w:rsidP="00E352EB">
      <w:pPr>
        <w:rPr>
          <w:b/>
          <w:strike/>
          <w:sz w:val="24"/>
          <w:szCs w:val="24"/>
          <w:highlight w:val="yellow"/>
          <w:u w:val="single"/>
        </w:rPr>
      </w:pPr>
    </w:p>
    <w:p w14:paraId="5343A6D3" w14:textId="77777777" w:rsidR="00F558C5" w:rsidRPr="00DA1406" w:rsidRDefault="008A30AE" w:rsidP="00E352EB">
      <w:pPr>
        <w:rPr>
          <w:b/>
          <w:strike/>
          <w:sz w:val="24"/>
          <w:szCs w:val="24"/>
          <w:highlight w:val="yellow"/>
          <w:u w:val="single"/>
        </w:rPr>
      </w:pPr>
      <w:r w:rsidRPr="00DA1406">
        <w:rPr>
          <w:b/>
          <w:strike/>
          <w:sz w:val="24"/>
          <w:szCs w:val="24"/>
          <w:highlight w:val="yellow"/>
          <w:u w:val="single"/>
        </w:rPr>
        <w:lastRenderedPageBreak/>
        <w:t>Student Growth Criteria</w:t>
      </w:r>
    </w:p>
    <w:p w14:paraId="6563D6E6" w14:textId="77777777" w:rsidR="00F558C5" w:rsidRPr="00DA1406" w:rsidRDefault="00555292" w:rsidP="00A20DEF">
      <w:pPr>
        <w:rPr>
          <w:i/>
          <w:strike/>
          <w:sz w:val="18"/>
          <w:szCs w:val="18"/>
          <w:highlight w:val="yellow"/>
        </w:rPr>
      </w:pPr>
      <w:r w:rsidRPr="00DA1406">
        <w:rPr>
          <w:i/>
          <w:strike/>
          <w:highlight w:val="yellow"/>
        </w:rPr>
        <w:tab/>
      </w:r>
      <w:r w:rsidRPr="00DA1406">
        <w:rPr>
          <w:i/>
          <w:strike/>
          <w:sz w:val="18"/>
          <w:szCs w:val="18"/>
          <w:highlight w:val="yellow"/>
        </w:rPr>
        <w:t>The SG</w:t>
      </w:r>
      <w:r w:rsidR="00F558C5" w:rsidRPr="00DA1406">
        <w:rPr>
          <w:i/>
          <w:strike/>
          <w:sz w:val="18"/>
          <w:szCs w:val="18"/>
          <w:highlight w:val="yellow"/>
        </w:rPr>
        <w:t>G shall:</w:t>
      </w:r>
    </w:p>
    <w:p w14:paraId="42382520" w14:textId="77777777" w:rsidR="00F558C5" w:rsidRPr="00DA1406" w:rsidRDefault="00F558C5" w:rsidP="00057AD5">
      <w:pPr>
        <w:pStyle w:val="ListParagraph"/>
        <w:numPr>
          <w:ilvl w:val="0"/>
          <w:numId w:val="10"/>
        </w:numPr>
        <w:rPr>
          <w:strike/>
          <w:sz w:val="18"/>
          <w:szCs w:val="18"/>
          <w:highlight w:val="yellow"/>
        </w:rPr>
      </w:pPr>
      <w:r w:rsidRPr="00DA1406">
        <w:rPr>
          <w:strike/>
          <w:sz w:val="18"/>
          <w:szCs w:val="18"/>
          <w:highlight w:val="yellow"/>
        </w:rPr>
        <w:t>Align with Kentucky Core Academic Standards and appropriate for the grade level and content areas for which it was developed.</w:t>
      </w:r>
    </w:p>
    <w:p w14:paraId="7EF501DB" w14:textId="77777777" w:rsidR="00F558C5" w:rsidRPr="00DA1406" w:rsidRDefault="00F558C5" w:rsidP="00057AD5">
      <w:pPr>
        <w:pStyle w:val="ListParagraph"/>
        <w:numPr>
          <w:ilvl w:val="0"/>
          <w:numId w:val="10"/>
        </w:numPr>
        <w:rPr>
          <w:strike/>
          <w:sz w:val="18"/>
          <w:szCs w:val="18"/>
          <w:highlight w:val="yellow"/>
        </w:rPr>
      </w:pPr>
      <w:r w:rsidRPr="00DA1406">
        <w:rPr>
          <w:strike/>
          <w:sz w:val="18"/>
          <w:szCs w:val="18"/>
          <w:highlight w:val="yellow"/>
        </w:rPr>
        <w:t>Address an enduring skill, process, understanding, or concept that students are expected to master.</w:t>
      </w:r>
    </w:p>
    <w:p w14:paraId="18552878" w14:textId="77777777" w:rsidR="00F558C5" w:rsidRPr="00DA1406" w:rsidRDefault="00F558C5" w:rsidP="00057AD5">
      <w:pPr>
        <w:pStyle w:val="ListParagraph"/>
        <w:numPr>
          <w:ilvl w:val="0"/>
          <w:numId w:val="10"/>
        </w:numPr>
        <w:rPr>
          <w:strike/>
          <w:sz w:val="18"/>
          <w:szCs w:val="18"/>
          <w:highlight w:val="yellow"/>
        </w:rPr>
      </w:pPr>
      <w:r w:rsidRPr="00DA1406">
        <w:rPr>
          <w:strike/>
          <w:sz w:val="18"/>
          <w:szCs w:val="18"/>
          <w:highlight w:val="yellow"/>
        </w:rPr>
        <w:t>Enable high- and low-achieving students to adequately demonstrate their knowledge and growth in comparison to the desired level of mastery.</w:t>
      </w:r>
    </w:p>
    <w:p w14:paraId="15FE4B74" w14:textId="77777777" w:rsidR="00F558C5" w:rsidRPr="00DA1406" w:rsidRDefault="00F558C5" w:rsidP="00057AD5">
      <w:pPr>
        <w:pStyle w:val="ListParagraph"/>
        <w:numPr>
          <w:ilvl w:val="0"/>
          <w:numId w:val="10"/>
        </w:numPr>
        <w:rPr>
          <w:strike/>
          <w:sz w:val="18"/>
          <w:szCs w:val="18"/>
          <w:highlight w:val="yellow"/>
        </w:rPr>
      </w:pPr>
      <w:r w:rsidRPr="00DA1406">
        <w:rPr>
          <w:strike/>
          <w:sz w:val="18"/>
          <w:szCs w:val="18"/>
          <w:highlight w:val="yellow"/>
        </w:rPr>
        <w:t>Provide equitable access to the curriculum and opportunity for mastery by all students, regardless of academic level, socio-economic status, ethnicity, gender, disability, etc.</w:t>
      </w:r>
    </w:p>
    <w:p w14:paraId="57A15C08" w14:textId="1746C6E3" w:rsidR="00F558C5" w:rsidRPr="00DA1406" w:rsidRDefault="00F558C5" w:rsidP="00057AD5">
      <w:pPr>
        <w:pStyle w:val="ListParagraph"/>
        <w:numPr>
          <w:ilvl w:val="0"/>
          <w:numId w:val="10"/>
        </w:numPr>
        <w:rPr>
          <w:strike/>
          <w:sz w:val="18"/>
          <w:szCs w:val="18"/>
          <w:highlight w:val="yellow"/>
        </w:rPr>
      </w:pPr>
      <w:r w:rsidRPr="00DA1406">
        <w:rPr>
          <w:strike/>
          <w:sz w:val="18"/>
          <w:szCs w:val="18"/>
          <w:highlight w:val="yellow"/>
        </w:rPr>
        <w:t xml:space="preserve">Be entered in </w:t>
      </w:r>
      <w:r w:rsidR="001E27F4" w:rsidRPr="00DA1406">
        <w:rPr>
          <w:strike/>
          <w:sz w:val="18"/>
          <w:szCs w:val="18"/>
          <w:highlight w:val="yellow"/>
        </w:rPr>
        <w:t>District Approved Electronic Platform</w:t>
      </w:r>
      <w:r w:rsidRPr="00DA1406">
        <w:rPr>
          <w:strike/>
          <w:sz w:val="18"/>
          <w:szCs w:val="18"/>
          <w:highlight w:val="yellow"/>
        </w:rPr>
        <w:t xml:space="preserve"> according to the following timeline:</w:t>
      </w:r>
    </w:p>
    <w:p w14:paraId="64549644" w14:textId="77777777" w:rsidR="00F558C5" w:rsidRPr="00DA1406" w:rsidRDefault="00F558C5" w:rsidP="00057AD5">
      <w:pPr>
        <w:pStyle w:val="ListParagraph"/>
        <w:numPr>
          <w:ilvl w:val="1"/>
          <w:numId w:val="10"/>
        </w:numPr>
        <w:rPr>
          <w:strike/>
          <w:sz w:val="18"/>
          <w:szCs w:val="18"/>
          <w:highlight w:val="yellow"/>
        </w:rPr>
      </w:pPr>
      <w:r w:rsidRPr="00DA1406">
        <w:rPr>
          <w:strike/>
          <w:sz w:val="18"/>
          <w:szCs w:val="18"/>
          <w:highlight w:val="yellow"/>
        </w:rPr>
        <w:t>Year-long goals:  within four weeks of beginning of course</w:t>
      </w:r>
    </w:p>
    <w:p w14:paraId="1C15961B" w14:textId="77777777" w:rsidR="00F558C5" w:rsidRPr="00DA1406" w:rsidRDefault="00F558C5" w:rsidP="00057AD5">
      <w:pPr>
        <w:pStyle w:val="ListParagraph"/>
        <w:numPr>
          <w:ilvl w:val="1"/>
          <w:numId w:val="10"/>
        </w:numPr>
        <w:rPr>
          <w:strike/>
          <w:sz w:val="18"/>
          <w:szCs w:val="18"/>
          <w:highlight w:val="yellow"/>
        </w:rPr>
      </w:pPr>
      <w:r w:rsidRPr="00DA1406">
        <w:rPr>
          <w:strike/>
          <w:sz w:val="18"/>
          <w:szCs w:val="18"/>
          <w:highlight w:val="yellow"/>
        </w:rPr>
        <w:t>Semester course goals:  within three weeks of beginning of course</w:t>
      </w:r>
    </w:p>
    <w:p w14:paraId="032C56C4" w14:textId="77777777" w:rsidR="00F558C5" w:rsidRPr="00DA1406" w:rsidRDefault="00F558C5" w:rsidP="00057AD5">
      <w:pPr>
        <w:pStyle w:val="ListParagraph"/>
        <w:numPr>
          <w:ilvl w:val="1"/>
          <w:numId w:val="10"/>
        </w:numPr>
        <w:rPr>
          <w:strike/>
          <w:sz w:val="18"/>
          <w:szCs w:val="18"/>
          <w:highlight w:val="yellow"/>
        </w:rPr>
      </w:pPr>
      <w:r w:rsidRPr="00DA1406">
        <w:rPr>
          <w:strike/>
          <w:sz w:val="18"/>
          <w:szCs w:val="18"/>
          <w:highlight w:val="yellow"/>
        </w:rPr>
        <w:t>Nine-week course goals:  within one week of beginning of course</w:t>
      </w:r>
    </w:p>
    <w:p w14:paraId="57093F38" w14:textId="77777777" w:rsidR="005312BF" w:rsidRPr="00DA1406" w:rsidRDefault="008A30AE" w:rsidP="00E352EB">
      <w:pPr>
        <w:rPr>
          <w:b/>
          <w:strike/>
          <w:sz w:val="24"/>
          <w:szCs w:val="24"/>
          <w:highlight w:val="yellow"/>
          <w:u w:val="single"/>
        </w:rPr>
      </w:pPr>
      <w:r w:rsidRPr="00DA1406">
        <w:rPr>
          <w:b/>
          <w:strike/>
          <w:sz w:val="24"/>
          <w:szCs w:val="24"/>
          <w:highlight w:val="yellow"/>
          <w:u w:val="single"/>
        </w:rPr>
        <w:t xml:space="preserve">Rigor </w:t>
      </w:r>
      <w:r w:rsidR="002408E2" w:rsidRPr="00DA1406">
        <w:rPr>
          <w:b/>
          <w:strike/>
          <w:sz w:val="24"/>
          <w:szCs w:val="24"/>
          <w:highlight w:val="yellow"/>
          <w:u w:val="single"/>
        </w:rPr>
        <w:t>and Comparability of t</w:t>
      </w:r>
      <w:r w:rsidRPr="00DA1406">
        <w:rPr>
          <w:b/>
          <w:strike/>
          <w:sz w:val="24"/>
          <w:szCs w:val="24"/>
          <w:highlight w:val="yellow"/>
          <w:u w:val="single"/>
        </w:rPr>
        <w:t>he Student Growth Goal</w:t>
      </w:r>
    </w:p>
    <w:p w14:paraId="18CB3305" w14:textId="7E1B663D" w:rsidR="00F558C5" w:rsidRPr="00DA1406" w:rsidRDefault="00F558C5" w:rsidP="005312BF">
      <w:pPr>
        <w:ind w:firstLine="720"/>
        <w:rPr>
          <w:b/>
          <w:strike/>
          <w:sz w:val="18"/>
          <w:szCs w:val="18"/>
          <w:highlight w:val="yellow"/>
          <w:u w:val="single"/>
        </w:rPr>
      </w:pPr>
      <w:r w:rsidRPr="00DA1406">
        <w:rPr>
          <w:strike/>
          <w:sz w:val="18"/>
          <w:szCs w:val="18"/>
          <w:highlight w:val="yellow"/>
        </w:rPr>
        <w:t>To fulfill the criteria of measuring student gro</w:t>
      </w:r>
      <w:r w:rsidR="005312BF" w:rsidRPr="00DA1406">
        <w:rPr>
          <w:strike/>
          <w:sz w:val="18"/>
          <w:szCs w:val="18"/>
          <w:highlight w:val="yellow"/>
        </w:rPr>
        <w:t xml:space="preserve">wth at the local level, teachers and principals must utilize the </w:t>
      </w:r>
      <w:r w:rsidR="005312BF" w:rsidRPr="00DA1406">
        <w:rPr>
          <w:i/>
          <w:strike/>
          <w:sz w:val="18"/>
          <w:szCs w:val="18"/>
          <w:highlight w:val="yellow"/>
        </w:rPr>
        <w:t>SMART Rigor/Comparability Rubri</w:t>
      </w:r>
      <w:r w:rsidR="005312BF" w:rsidRPr="00DA1406">
        <w:rPr>
          <w:strike/>
          <w:sz w:val="18"/>
          <w:szCs w:val="18"/>
          <w:highlight w:val="yellow"/>
        </w:rPr>
        <w:t>c (See Appendix C) during goal review conference.</w:t>
      </w:r>
      <w:r w:rsidR="00594919" w:rsidRPr="00DA1406">
        <w:rPr>
          <w:strike/>
          <w:sz w:val="18"/>
          <w:szCs w:val="18"/>
          <w:highlight w:val="yellow"/>
        </w:rPr>
        <w:t xml:space="preserve"> </w:t>
      </w:r>
    </w:p>
    <w:p w14:paraId="467111F8" w14:textId="2C0FD4D8" w:rsidR="00F558C5" w:rsidRPr="00DA1406" w:rsidRDefault="00F558C5" w:rsidP="00F558C5">
      <w:pPr>
        <w:rPr>
          <w:strike/>
          <w:sz w:val="18"/>
          <w:szCs w:val="18"/>
          <w:highlight w:val="yellow"/>
        </w:rPr>
      </w:pPr>
      <w:r w:rsidRPr="00DA1406">
        <w:rPr>
          <w:strike/>
          <w:sz w:val="18"/>
          <w:szCs w:val="18"/>
          <w:highlight w:val="yellow"/>
        </w:rPr>
        <w:tab/>
        <w:t xml:space="preserve">While teachers develop goals in </w:t>
      </w:r>
      <w:r w:rsidR="00F23D15" w:rsidRPr="00DA1406">
        <w:rPr>
          <w:strike/>
          <w:sz w:val="18"/>
          <w:szCs w:val="18"/>
          <w:highlight w:val="yellow"/>
        </w:rPr>
        <w:t>consultation with</w:t>
      </w:r>
      <w:r w:rsidRPr="00DA1406">
        <w:rPr>
          <w:strike/>
          <w:sz w:val="18"/>
          <w:szCs w:val="18"/>
          <w:highlight w:val="yellow"/>
        </w:rPr>
        <w:t xml:space="preserve"> the principal, the principal shall ensure that the goals meet the “acceptable” standards of the protocol prior to </w:t>
      </w:r>
      <w:r w:rsidR="00F23D15" w:rsidRPr="00DA1406">
        <w:rPr>
          <w:strike/>
          <w:sz w:val="18"/>
          <w:szCs w:val="18"/>
          <w:highlight w:val="yellow"/>
        </w:rPr>
        <w:t>their</w:t>
      </w:r>
      <w:r w:rsidRPr="00DA1406">
        <w:rPr>
          <w:strike/>
          <w:sz w:val="18"/>
          <w:szCs w:val="18"/>
          <w:highlight w:val="yellow"/>
        </w:rPr>
        <w:t xml:space="preserve"> entry into </w:t>
      </w:r>
      <w:r w:rsidR="001E27F4" w:rsidRPr="00DA1406">
        <w:rPr>
          <w:strike/>
          <w:sz w:val="18"/>
          <w:szCs w:val="18"/>
          <w:highlight w:val="yellow"/>
        </w:rPr>
        <w:t>DISTRICT APPROVED ELECTRONIC PLATFORM</w:t>
      </w:r>
      <w:r w:rsidRPr="00DA1406">
        <w:rPr>
          <w:strike/>
          <w:sz w:val="18"/>
          <w:szCs w:val="18"/>
          <w:highlight w:val="yellow"/>
        </w:rPr>
        <w:t xml:space="preserve">. </w:t>
      </w:r>
      <w:r w:rsidR="00F23D15" w:rsidRPr="00DA1406">
        <w:rPr>
          <w:strike/>
          <w:sz w:val="18"/>
          <w:szCs w:val="18"/>
          <w:highlight w:val="yellow"/>
        </w:rPr>
        <w:t>Principals</w:t>
      </w:r>
      <w:r w:rsidRPr="00DA1406">
        <w:rPr>
          <w:strike/>
          <w:sz w:val="18"/>
          <w:szCs w:val="18"/>
          <w:highlight w:val="yellow"/>
        </w:rPr>
        <w:t xml:space="preserve"> shall monitor the scoring processes and data collection related to the goal(s) during the observation cycle, grade level meeting, PLC’s, and other professional collaborative efforts which may contribute to the goal development and monitoring of student progress as appropriate.</w:t>
      </w:r>
    </w:p>
    <w:p w14:paraId="7ACB380C" w14:textId="77777777" w:rsidR="00F558C5" w:rsidRPr="00DA1406" w:rsidRDefault="008A30AE" w:rsidP="00E352EB">
      <w:pPr>
        <w:rPr>
          <w:b/>
          <w:strike/>
          <w:sz w:val="24"/>
          <w:szCs w:val="24"/>
          <w:highlight w:val="yellow"/>
          <w:u w:val="single"/>
        </w:rPr>
      </w:pPr>
      <w:r w:rsidRPr="00DA1406">
        <w:rPr>
          <w:b/>
          <w:strike/>
          <w:sz w:val="24"/>
          <w:szCs w:val="24"/>
          <w:highlight w:val="yellow"/>
          <w:u w:val="single"/>
        </w:rPr>
        <w:t>Growth Goal Measures</w:t>
      </w:r>
    </w:p>
    <w:p w14:paraId="61322635" w14:textId="77777777" w:rsidR="00F558C5" w:rsidRPr="00DA1406" w:rsidRDefault="00F558C5" w:rsidP="00F558C5">
      <w:pPr>
        <w:rPr>
          <w:strike/>
          <w:sz w:val="18"/>
          <w:szCs w:val="18"/>
          <w:highlight w:val="yellow"/>
        </w:rPr>
      </w:pPr>
      <w:r w:rsidRPr="00DA1406">
        <w:rPr>
          <w:strike/>
          <w:sz w:val="18"/>
          <w:szCs w:val="18"/>
          <w:highlight w:val="yellow"/>
        </w:rPr>
        <w:tab/>
        <w:t>The results of the local SGG shall be evaluated as ineffective, developing, accomplished, or exemplary based on analysis of student data collected through the selected measures. Student performance measures may include one of the fol</w:t>
      </w:r>
      <w:r w:rsidR="00F23D15" w:rsidRPr="00DA1406">
        <w:rPr>
          <w:strike/>
          <w:sz w:val="18"/>
          <w:szCs w:val="18"/>
          <w:highlight w:val="yellow"/>
        </w:rPr>
        <w:t>lowing or any combination which appropriately relates to the goal or another research-based measure agreed upon by the teacher and principal at the time of goal development. All assessments must meet the district standards for rigor and comparability outlined in the SGG Development Protocol (see Appendix B).</w:t>
      </w:r>
    </w:p>
    <w:p w14:paraId="5BF0B736" w14:textId="77777777" w:rsidR="00F23D15" w:rsidRPr="00DA1406" w:rsidRDefault="00F23D15" w:rsidP="006524BE">
      <w:pPr>
        <w:ind w:firstLine="720"/>
        <w:rPr>
          <w:b/>
          <w:strike/>
          <w:sz w:val="24"/>
          <w:szCs w:val="24"/>
          <w:highlight w:val="yellow"/>
          <w:u w:val="single"/>
        </w:rPr>
      </w:pPr>
      <w:r w:rsidRPr="00DA1406">
        <w:rPr>
          <w:b/>
          <w:strike/>
          <w:sz w:val="24"/>
          <w:szCs w:val="24"/>
          <w:highlight w:val="yellow"/>
          <w:u w:val="single"/>
        </w:rPr>
        <w:t>Pre-Test/Post-Test</w:t>
      </w:r>
    </w:p>
    <w:p w14:paraId="3CB18B67" w14:textId="41CF816B" w:rsidR="00F23D15" w:rsidRPr="00DA1406" w:rsidRDefault="00BB67CC" w:rsidP="00594919">
      <w:pPr>
        <w:ind w:left="720"/>
        <w:rPr>
          <w:strike/>
          <w:sz w:val="18"/>
          <w:szCs w:val="18"/>
          <w:highlight w:val="yellow"/>
        </w:rPr>
      </w:pPr>
      <w:r w:rsidRPr="00DA1406">
        <w:rPr>
          <w:strike/>
          <w:sz w:val="18"/>
          <w:szCs w:val="18"/>
          <w:highlight w:val="yellow"/>
        </w:rPr>
        <w:t xml:space="preserve">The teacher/other professional </w:t>
      </w:r>
      <w:r w:rsidR="00F23D15" w:rsidRPr="00DA1406">
        <w:rPr>
          <w:strike/>
          <w:sz w:val="18"/>
          <w:szCs w:val="18"/>
          <w:highlight w:val="yellow"/>
        </w:rPr>
        <w:t>and principal</w:t>
      </w:r>
      <w:r w:rsidR="00594919" w:rsidRPr="00DA1406">
        <w:rPr>
          <w:strike/>
          <w:sz w:val="18"/>
          <w:szCs w:val="18"/>
          <w:highlight w:val="yellow"/>
        </w:rPr>
        <w:t xml:space="preserve"> can</w:t>
      </w:r>
      <w:r w:rsidR="00F23D15" w:rsidRPr="00DA1406">
        <w:rPr>
          <w:strike/>
          <w:sz w:val="18"/>
          <w:szCs w:val="18"/>
          <w:highlight w:val="yellow"/>
        </w:rPr>
        <w:t xml:space="preserve"> use pre and post-test results to determine the growth identified in their goal. These assessments can be</w:t>
      </w:r>
      <w:r w:rsidR="00A1142D" w:rsidRPr="00DA1406">
        <w:rPr>
          <w:strike/>
          <w:sz w:val="18"/>
          <w:szCs w:val="18"/>
          <w:highlight w:val="yellow"/>
        </w:rPr>
        <w:t xml:space="preserve"> </w:t>
      </w:r>
      <w:r w:rsidR="00F23D15" w:rsidRPr="00DA1406">
        <w:rPr>
          <w:strike/>
          <w:sz w:val="18"/>
          <w:szCs w:val="18"/>
          <w:highlight w:val="yellow"/>
        </w:rPr>
        <w:t>identical or comparable versions</w:t>
      </w:r>
      <w:r w:rsidR="00A1142D" w:rsidRPr="00DA1406">
        <w:rPr>
          <w:strike/>
          <w:sz w:val="18"/>
          <w:szCs w:val="18"/>
          <w:highlight w:val="yellow"/>
        </w:rPr>
        <w:t xml:space="preserve"> as juried by the </w:t>
      </w:r>
      <w:r w:rsidR="00682B9D" w:rsidRPr="00DA1406">
        <w:rPr>
          <w:strike/>
          <w:sz w:val="18"/>
          <w:szCs w:val="18"/>
          <w:highlight w:val="yellow"/>
        </w:rPr>
        <w:t>peers.</w:t>
      </w:r>
    </w:p>
    <w:p w14:paraId="1618EA95" w14:textId="77777777" w:rsidR="00F23D15" w:rsidRPr="00DA1406" w:rsidRDefault="00F23D15" w:rsidP="00594919">
      <w:pPr>
        <w:ind w:firstLine="720"/>
        <w:rPr>
          <w:b/>
          <w:strike/>
          <w:sz w:val="24"/>
          <w:szCs w:val="24"/>
          <w:highlight w:val="yellow"/>
          <w:u w:val="single"/>
        </w:rPr>
      </w:pPr>
      <w:r w:rsidRPr="00DA1406">
        <w:rPr>
          <w:b/>
          <w:strike/>
          <w:sz w:val="24"/>
          <w:szCs w:val="24"/>
          <w:highlight w:val="yellow"/>
          <w:u w:val="single"/>
        </w:rPr>
        <w:t>Repeated Measures Design</w:t>
      </w:r>
    </w:p>
    <w:p w14:paraId="54EC25A1" w14:textId="50A4BD03" w:rsidR="00F23D15" w:rsidRPr="00DA1406" w:rsidRDefault="00F23D15" w:rsidP="00594919">
      <w:pPr>
        <w:ind w:left="720"/>
        <w:rPr>
          <w:strike/>
          <w:sz w:val="18"/>
          <w:szCs w:val="18"/>
          <w:highlight w:val="yellow"/>
        </w:rPr>
      </w:pPr>
      <w:r w:rsidRPr="00DA1406">
        <w:rPr>
          <w:strike/>
          <w:sz w:val="18"/>
          <w:szCs w:val="18"/>
          <w:highlight w:val="yellow"/>
        </w:rPr>
        <w:t>Teachers</w:t>
      </w:r>
      <w:r w:rsidR="00BB67CC" w:rsidRPr="00DA1406">
        <w:rPr>
          <w:strike/>
          <w:sz w:val="18"/>
          <w:szCs w:val="18"/>
          <w:highlight w:val="yellow"/>
        </w:rPr>
        <w:t>/other professionals</w:t>
      </w:r>
      <w:r w:rsidRPr="00DA1406">
        <w:rPr>
          <w:strike/>
          <w:sz w:val="18"/>
          <w:szCs w:val="18"/>
          <w:highlight w:val="yellow"/>
        </w:rPr>
        <w:t xml:space="preserve"> </w:t>
      </w:r>
      <w:r w:rsidR="00594919" w:rsidRPr="00DA1406">
        <w:rPr>
          <w:strike/>
          <w:sz w:val="18"/>
          <w:szCs w:val="18"/>
          <w:highlight w:val="yellow"/>
        </w:rPr>
        <w:t>may</w:t>
      </w:r>
      <w:r w:rsidRPr="00DA1406">
        <w:rPr>
          <w:strike/>
          <w:sz w:val="18"/>
          <w:szCs w:val="18"/>
          <w:highlight w:val="yellow"/>
        </w:rPr>
        <w:t xml:space="preserve"> maintain a record of results on short-term measures that allow students to act on the information obtained from each measure, repeated throughout the length of the SGG. These measures will accompany descriptive feedback rather than quantitative feedback, student involvement in the assessment process, and opportunities for students to communicate their evolving learning while the teaching is in progress</w:t>
      </w:r>
      <w:r w:rsidR="00D7275D" w:rsidRPr="00DA1406">
        <w:rPr>
          <w:strike/>
          <w:sz w:val="18"/>
          <w:szCs w:val="18"/>
          <w:highlight w:val="yellow"/>
        </w:rPr>
        <w:t>. The teacher and principal will</w:t>
      </w:r>
      <w:r w:rsidRPr="00DA1406">
        <w:rPr>
          <w:strike/>
          <w:sz w:val="18"/>
          <w:szCs w:val="18"/>
          <w:highlight w:val="yellow"/>
        </w:rPr>
        <w:t xml:space="preserve"> then analyze the pattern across the repeated administration of the measures. Examples of practical applications of pre-test/post-test and the repeated measures design are included in Appendix C.</w:t>
      </w:r>
    </w:p>
    <w:p w14:paraId="026C779F" w14:textId="77777777" w:rsidR="009502B4" w:rsidRPr="00DA1406" w:rsidRDefault="009502B4" w:rsidP="006524BE">
      <w:pPr>
        <w:ind w:firstLine="720"/>
        <w:rPr>
          <w:b/>
          <w:strike/>
          <w:sz w:val="24"/>
          <w:szCs w:val="24"/>
          <w:highlight w:val="yellow"/>
          <w:u w:val="single"/>
        </w:rPr>
      </w:pPr>
      <w:r w:rsidRPr="00DA1406">
        <w:rPr>
          <w:b/>
          <w:strike/>
          <w:sz w:val="24"/>
          <w:szCs w:val="24"/>
          <w:highlight w:val="yellow"/>
          <w:u w:val="single"/>
        </w:rPr>
        <w:t>Other Measures</w:t>
      </w:r>
    </w:p>
    <w:p w14:paraId="1635B1FB" w14:textId="77777777" w:rsidR="009502B4" w:rsidRPr="00DA1406" w:rsidRDefault="009502B4" w:rsidP="00F558C5">
      <w:pPr>
        <w:rPr>
          <w:strike/>
          <w:sz w:val="18"/>
          <w:szCs w:val="18"/>
          <w:highlight w:val="yellow"/>
        </w:rPr>
      </w:pPr>
      <w:r w:rsidRPr="00DA1406">
        <w:rPr>
          <w:strike/>
          <w:sz w:val="18"/>
          <w:szCs w:val="18"/>
          <w:highlight w:val="yellow"/>
        </w:rPr>
        <w:tab/>
        <w:t>Other appropriate measures may include:</w:t>
      </w:r>
    </w:p>
    <w:p w14:paraId="24F9ABE6"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Literacy Design Collaborative Model (LDC)</w:t>
      </w:r>
    </w:p>
    <w:p w14:paraId="19446C80"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Math Design Collaborative Model (MDC)</w:t>
      </w:r>
    </w:p>
    <w:p w14:paraId="71032B16"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Authentic Performance Tasks</w:t>
      </w:r>
    </w:p>
    <w:p w14:paraId="2198DADD"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Problem-Based Learning</w:t>
      </w:r>
    </w:p>
    <w:p w14:paraId="00110B1C"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MAP</w:t>
      </w:r>
    </w:p>
    <w:p w14:paraId="28E3D4D7"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ACT</w:t>
      </w:r>
    </w:p>
    <w:p w14:paraId="47690144"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KPREP</w:t>
      </w:r>
    </w:p>
    <w:p w14:paraId="226267EB"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t>AP</w:t>
      </w:r>
      <w:r w:rsidR="00A3209B" w:rsidRPr="00DA1406">
        <w:rPr>
          <w:strike/>
          <w:sz w:val="18"/>
          <w:szCs w:val="18"/>
          <w:highlight w:val="yellow"/>
        </w:rPr>
        <w:t xml:space="preserve"> – Advanced Placement</w:t>
      </w:r>
    </w:p>
    <w:p w14:paraId="34397086" w14:textId="77777777" w:rsidR="009502B4" w:rsidRPr="00DA1406" w:rsidRDefault="009502B4" w:rsidP="00057AD5">
      <w:pPr>
        <w:pStyle w:val="ListParagraph"/>
        <w:numPr>
          <w:ilvl w:val="0"/>
          <w:numId w:val="11"/>
        </w:numPr>
        <w:rPr>
          <w:strike/>
          <w:sz w:val="18"/>
          <w:szCs w:val="18"/>
          <w:highlight w:val="yellow"/>
        </w:rPr>
      </w:pPr>
      <w:r w:rsidRPr="00DA1406">
        <w:rPr>
          <w:strike/>
          <w:sz w:val="18"/>
          <w:szCs w:val="18"/>
          <w:highlight w:val="yellow"/>
        </w:rPr>
        <w:lastRenderedPageBreak/>
        <w:t>STAR</w:t>
      </w:r>
    </w:p>
    <w:p w14:paraId="1D4AED6C" w14:textId="5E8301B4" w:rsidR="000617F1" w:rsidRPr="00DA1406" w:rsidRDefault="000617F1" w:rsidP="000617F1">
      <w:pPr>
        <w:rPr>
          <w:b/>
          <w:strike/>
          <w:sz w:val="24"/>
          <w:szCs w:val="24"/>
          <w:highlight w:val="yellow"/>
          <w:u w:val="single"/>
        </w:rPr>
      </w:pPr>
      <w:r w:rsidRPr="00DA1406">
        <w:rPr>
          <w:b/>
          <w:strike/>
          <w:sz w:val="24"/>
          <w:szCs w:val="24"/>
          <w:highlight w:val="yellow"/>
          <w:u w:val="single"/>
        </w:rPr>
        <w:t>Determining the Overall Performance Category</w:t>
      </w:r>
    </w:p>
    <w:p w14:paraId="5F1D7721" w14:textId="08701837" w:rsidR="000617F1" w:rsidRPr="00DA1406" w:rsidRDefault="000617F1" w:rsidP="000617F1">
      <w:pPr>
        <w:spacing w:after="0"/>
        <w:ind w:firstLine="720"/>
        <w:jc w:val="both"/>
        <w:rPr>
          <w:rFonts w:ascii="Calibri" w:eastAsia="Times New Roman" w:hAnsi="Calibri" w:cs="Times New Roman"/>
          <w:strike/>
          <w:sz w:val="18"/>
          <w:szCs w:val="18"/>
        </w:rPr>
      </w:pPr>
      <w:r w:rsidRPr="00DA1406">
        <w:rPr>
          <w:rFonts w:ascii="Calibri" w:eastAsia="Times New Roman" w:hAnsi="Calibri" w:cs="Times New Roman"/>
          <w:strike/>
          <w:sz w:val="18"/>
          <w:szCs w:val="18"/>
          <w:highlight w:val="yellow"/>
        </w:rPr>
        <w:t>Supervisors are responsible for determining an Overall Performance Category for each teacher and other professional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contribution for student growth), and  decision rules that establish a common understanding of performance thresholds to which all educators are held.</w:t>
      </w:r>
      <w:r w:rsidRPr="00DA1406">
        <w:rPr>
          <w:rFonts w:ascii="Calibri" w:eastAsia="Times New Roman" w:hAnsi="Calibri" w:cs="Times New Roman"/>
          <w:strike/>
          <w:sz w:val="18"/>
          <w:szCs w:val="18"/>
        </w:rPr>
        <w:t xml:space="preserve">  </w:t>
      </w:r>
    </w:p>
    <w:p w14:paraId="4F5DA6AF" w14:textId="77777777" w:rsidR="000617F1" w:rsidRPr="00DA1406" w:rsidRDefault="000617F1" w:rsidP="000617F1">
      <w:pPr>
        <w:rPr>
          <w:b/>
          <w:strike/>
          <w:sz w:val="18"/>
          <w:szCs w:val="18"/>
        </w:rPr>
      </w:pPr>
    </w:p>
    <w:p w14:paraId="2138959C" w14:textId="77777777" w:rsidR="000617F1" w:rsidRPr="00C50E5C" w:rsidRDefault="000617F1" w:rsidP="000617F1">
      <w:pPr>
        <w:rPr>
          <w:b/>
          <w:sz w:val="24"/>
          <w:szCs w:val="24"/>
          <w:u w:val="single"/>
        </w:rPr>
      </w:pPr>
      <w:r w:rsidRPr="00C50E5C">
        <w:rPr>
          <w:b/>
          <w:sz w:val="24"/>
          <w:szCs w:val="24"/>
          <w:u w:val="single"/>
        </w:rPr>
        <w:t>Overall Rating of Professional Practice</w:t>
      </w:r>
    </w:p>
    <w:p w14:paraId="12D03FA4" w14:textId="77777777" w:rsidR="000617F1" w:rsidRPr="00C50E5C" w:rsidRDefault="000617F1" w:rsidP="000617F1">
      <w:pPr>
        <w:rPr>
          <w:sz w:val="18"/>
          <w:szCs w:val="18"/>
        </w:rPr>
      </w:pPr>
      <w:r w:rsidRPr="00C50E5C">
        <w:rPr>
          <w:sz w:val="18"/>
          <w:szCs w:val="18"/>
        </w:rPr>
        <w:tab/>
        <w:t>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evidence-gathering, feedback, and eventually, evaluation. Principals will analyze evidence for each individual educator based on these concrete descriptions of practice.</w:t>
      </w:r>
    </w:p>
    <w:p w14:paraId="5A26325F" w14:textId="77777777" w:rsidR="000617F1" w:rsidRPr="00C50E5C" w:rsidRDefault="000617F1" w:rsidP="000617F1">
      <w:pPr>
        <w:rPr>
          <w:sz w:val="18"/>
          <w:szCs w:val="18"/>
        </w:rPr>
      </w:pPr>
      <w:r w:rsidRPr="00C50E5C">
        <w:rPr>
          <w:sz w:val="18"/>
          <w:szCs w:val="18"/>
        </w:rPr>
        <w:tab/>
        <w:t>Principals and educators will be engaged in ongoing dialogue throughout the evaluation cycle. The process concludes with the evaluator’s analysis of evidence and the final assessment of practice in relation to performance described under each Domain at the end of an educator’s three-year cycle (tenured staff) or annual cycle (non-tenured staff).</w:t>
      </w:r>
    </w:p>
    <w:p w14:paraId="06673E68" w14:textId="221B5327" w:rsidR="000617F1" w:rsidRPr="00C50E5C" w:rsidRDefault="000617F1" w:rsidP="000617F1">
      <w:pPr>
        <w:ind w:firstLine="720"/>
        <w:rPr>
          <w:sz w:val="18"/>
          <w:szCs w:val="18"/>
        </w:rPr>
      </w:pPr>
      <w:r w:rsidRPr="00C50E5C">
        <w:rPr>
          <w:sz w:val="18"/>
          <w:szCs w:val="18"/>
        </w:rPr>
        <w:t xml:space="preserve">Principals shall enter a summative rating in </w:t>
      </w:r>
      <w:r w:rsidR="001E27F4">
        <w:rPr>
          <w:sz w:val="18"/>
          <w:szCs w:val="18"/>
        </w:rPr>
        <w:t>DISTRICT APPROVED ELECTRONIC PLATFORM</w:t>
      </w:r>
      <w:r w:rsidRPr="00C50E5C">
        <w:rPr>
          <w:sz w:val="18"/>
          <w:szCs w:val="18"/>
        </w:rPr>
        <w:t xml:space="preserve"> for each domain based on their professional judgment of the following evidence:</w:t>
      </w:r>
    </w:p>
    <w:p w14:paraId="41D1D1BB" w14:textId="77777777" w:rsidR="000617F1" w:rsidRPr="00C50E5C" w:rsidRDefault="000617F1" w:rsidP="000617F1">
      <w:pPr>
        <w:numPr>
          <w:ilvl w:val="0"/>
          <w:numId w:val="9"/>
        </w:numPr>
        <w:contextualSpacing/>
        <w:rPr>
          <w:sz w:val="18"/>
          <w:szCs w:val="18"/>
        </w:rPr>
      </w:pPr>
      <w:r w:rsidRPr="00C50E5C">
        <w:rPr>
          <w:sz w:val="18"/>
          <w:szCs w:val="18"/>
        </w:rPr>
        <w:t>Supervisor’s Observation Data</w:t>
      </w:r>
    </w:p>
    <w:p w14:paraId="2967C462" w14:textId="77777777" w:rsidR="000617F1" w:rsidRPr="00DA1406" w:rsidRDefault="000617F1" w:rsidP="000617F1">
      <w:pPr>
        <w:numPr>
          <w:ilvl w:val="0"/>
          <w:numId w:val="9"/>
        </w:numPr>
        <w:contextualSpacing/>
        <w:rPr>
          <w:strike/>
          <w:sz w:val="18"/>
          <w:szCs w:val="18"/>
          <w:highlight w:val="yellow"/>
        </w:rPr>
      </w:pPr>
      <w:r w:rsidRPr="00DA1406">
        <w:rPr>
          <w:strike/>
          <w:sz w:val="18"/>
          <w:szCs w:val="18"/>
          <w:highlight w:val="yellow"/>
        </w:rPr>
        <w:t>Student Voice (informative, not evaluative)</w:t>
      </w:r>
    </w:p>
    <w:p w14:paraId="0CE5A817" w14:textId="77777777" w:rsidR="000617F1" w:rsidRPr="00C50E5C" w:rsidRDefault="000617F1" w:rsidP="000617F1">
      <w:pPr>
        <w:numPr>
          <w:ilvl w:val="0"/>
          <w:numId w:val="9"/>
        </w:numPr>
        <w:contextualSpacing/>
        <w:rPr>
          <w:sz w:val="18"/>
          <w:szCs w:val="18"/>
        </w:rPr>
      </w:pPr>
      <w:r w:rsidRPr="00C50E5C">
        <w:rPr>
          <w:sz w:val="18"/>
          <w:szCs w:val="18"/>
        </w:rPr>
        <w:t>Professional Growth Plan and Self Reflection (informative, not evaluative)</w:t>
      </w:r>
    </w:p>
    <w:p w14:paraId="616E2E94" w14:textId="77777777" w:rsidR="000617F1" w:rsidRPr="00C50E5C" w:rsidRDefault="000617F1" w:rsidP="000617F1">
      <w:pPr>
        <w:numPr>
          <w:ilvl w:val="0"/>
          <w:numId w:val="9"/>
        </w:numPr>
        <w:contextualSpacing/>
        <w:rPr>
          <w:sz w:val="18"/>
          <w:szCs w:val="18"/>
        </w:rPr>
      </w:pPr>
      <w:r w:rsidRPr="00C50E5C">
        <w:rPr>
          <w:sz w:val="18"/>
          <w:szCs w:val="18"/>
        </w:rPr>
        <w:t>Teacher Collection of Professional Work Samples</w:t>
      </w:r>
    </w:p>
    <w:p w14:paraId="5AFDD4C2" w14:textId="77777777" w:rsidR="000617F1" w:rsidRPr="00C50E5C" w:rsidRDefault="000617F1" w:rsidP="000617F1">
      <w:pPr>
        <w:ind w:firstLine="720"/>
        <w:rPr>
          <w:sz w:val="18"/>
          <w:szCs w:val="18"/>
        </w:rPr>
      </w:pPr>
      <w:r w:rsidRPr="00C50E5C">
        <w:rPr>
          <w:sz w:val="18"/>
          <w:szCs w:val="18"/>
        </w:rPr>
        <w:t xml:space="preserve">Principals shall assign a rating of </w:t>
      </w:r>
      <w:r w:rsidRPr="00C50E5C">
        <w:rPr>
          <w:i/>
          <w:sz w:val="18"/>
          <w:szCs w:val="18"/>
        </w:rPr>
        <w:t>Ineffective</w:t>
      </w:r>
      <w:r w:rsidRPr="00C50E5C">
        <w:rPr>
          <w:sz w:val="18"/>
          <w:szCs w:val="18"/>
        </w:rPr>
        <w:t xml:space="preserve"> (1), </w:t>
      </w:r>
      <w:r w:rsidRPr="00C50E5C">
        <w:rPr>
          <w:i/>
          <w:sz w:val="18"/>
          <w:szCs w:val="18"/>
        </w:rPr>
        <w:t>Developing</w:t>
      </w:r>
      <w:r w:rsidRPr="00C50E5C">
        <w:rPr>
          <w:sz w:val="18"/>
          <w:szCs w:val="18"/>
        </w:rPr>
        <w:t xml:space="preserve"> (2), </w:t>
      </w:r>
      <w:r w:rsidRPr="00C50E5C">
        <w:rPr>
          <w:i/>
          <w:sz w:val="18"/>
          <w:szCs w:val="18"/>
        </w:rPr>
        <w:t>Accomplished</w:t>
      </w:r>
      <w:r w:rsidRPr="00C50E5C">
        <w:rPr>
          <w:sz w:val="18"/>
          <w:szCs w:val="18"/>
        </w:rPr>
        <w:t xml:space="preserve"> (3), or </w:t>
      </w:r>
      <w:r w:rsidRPr="00C50E5C">
        <w:rPr>
          <w:i/>
          <w:sz w:val="18"/>
          <w:szCs w:val="18"/>
        </w:rPr>
        <w:t>Exemplary</w:t>
      </w:r>
      <w:r w:rsidRPr="00C50E5C">
        <w:rPr>
          <w:sz w:val="18"/>
          <w:szCs w:val="18"/>
        </w:rPr>
        <w:t xml:space="preserve"> (4) to each domain. The cumulative rating of professional practice shall then be determined by the </w:t>
      </w:r>
      <w:r w:rsidRPr="00C50E5C">
        <w:rPr>
          <w:sz w:val="18"/>
          <w:szCs w:val="18"/>
          <w:u w:val="single"/>
        </w:rPr>
        <w:t>minimal criteria</w:t>
      </w:r>
      <w:r w:rsidRPr="00C50E5C">
        <w:rPr>
          <w:sz w:val="18"/>
          <w:szCs w:val="18"/>
        </w:rPr>
        <w:t xml:space="preserve"> for each rating as shown in the following decision table.</w:t>
      </w:r>
    </w:p>
    <w:p w14:paraId="4F0BD3CA" w14:textId="77777777" w:rsidR="00890AB7" w:rsidRPr="00C50E5C" w:rsidRDefault="00890AB7" w:rsidP="000617F1">
      <w:pPr>
        <w:ind w:firstLine="720"/>
        <w:rPr>
          <w:sz w:val="18"/>
          <w:szCs w:val="18"/>
        </w:rPr>
      </w:pPr>
    </w:p>
    <w:p w14:paraId="13C8D3B6" w14:textId="77777777" w:rsidR="00890AB7" w:rsidRPr="00C50E5C" w:rsidRDefault="00890AB7" w:rsidP="000617F1">
      <w:pPr>
        <w:ind w:firstLine="720"/>
        <w:rPr>
          <w:sz w:val="18"/>
          <w:szCs w:val="18"/>
        </w:rPr>
      </w:pPr>
    </w:p>
    <w:p w14:paraId="3B725F02" w14:textId="77777777" w:rsidR="00890AB7" w:rsidRPr="00C50E5C" w:rsidRDefault="00890AB7" w:rsidP="000617F1">
      <w:pPr>
        <w:ind w:firstLine="720"/>
        <w:rPr>
          <w:sz w:val="18"/>
          <w:szCs w:val="18"/>
        </w:rPr>
      </w:pPr>
    </w:p>
    <w:p w14:paraId="2DB3AF90" w14:textId="77777777" w:rsidR="00890AB7" w:rsidRPr="00C50E5C" w:rsidRDefault="00890AB7" w:rsidP="000617F1">
      <w:pPr>
        <w:ind w:firstLine="720"/>
        <w:rPr>
          <w:sz w:val="18"/>
          <w:szCs w:val="18"/>
        </w:rPr>
      </w:pPr>
    </w:p>
    <w:p w14:paraId="6162E700" w14:textId="77777777" w:rsidR="00890AB7" w:rsidRPr="00C50E5C" w:rsidRDefault="00890AB7" w:rsidP="000617F1">
      <w:pPr>
        <w:ind w:firstLine="720"/>
        <w:rPr>
          <w:sz w:val="18"/>
          <w:szCs w:val="18"/>
        </w:rPr>
      </w:pPr>
    </w:p>
    <w:p w14:paraId="2A44D3FA" w14:textId="2192A7E4" w:rsidR="00890AB7" w:rsidRPr="00C50E5C" w:rsidRDefault="003921CB" w:rsidP="000617F1">
      <w:pPr>
        <w:ind w:firstLine="720"/>
        <w:rPr>
          <w:sz w:val="18"/>
          <w:szCs w:val="18"/>
        </w:rPr>
      </w:pPr>
      <w:r w:rsidRPr="00C50E5C">
        <w:rPr>
          <w:rFonts w:ascii="Calibri" w:eastAsia="Times New Roman" w:hAnsi="Calibri" w:cs="Times New Roman"/>
          <w:noProof/>
        </w:rPr>
        <w:lastRenderedPageBreak/>
        <mc:AlternateContent>
          <mc:Choice Requires="wpg">
            <w:drawing>
              <wp:anchor distT="0" distB="0" distL="114300" distR="114300" simplePos="0" relativeHeight="251697664" behindDoc="1" locked="0" layoutInCell="1" allowOverlap="1" wp14:anchorId="1A51BF67" wp14:editId="0A577D6C">
                <wp:simplePos x="0" y="0"/>
                <wp:positionH relativeFrom="column">
                  <wp:posOffset>121920</wp:posOffset>
                </wp:positionH>
                <wp:positionV relativeFrom="paragraph">
                  <wp:posOffset>269875</wp:posOffset>
                </wp:positionV>
                <wp:extent cx="6487160" cy="4592320"/>
                <wp:effectExtent l="0" t="0" r="66040" b="0"/>
                <wp:wrapTopAndBottom/>
                <wp:docPr id="2" name="Group 1"/>
                <wp:cNvGraphicFramePr/>
                <a:graphic xmlns:a="http://schemas.openxmlformats.org/drawingml/2006/main">
                  <a:graphicData uri="http://schemas.microsoft.com/office/word/2010/wordprocessingGroup">
                    <wpg:wgp>
                      <wpg:cNvGrpSpPr/>
                      <wpg:grpSpPr>
                        <a:xfrm>
                          <a:off x="0" y="0"/>
                          <a:ext cx="6487160" cy="4592320"/>
                          <a:chOff x="-89474" y="0"/>
                          <a:chExt cx="6487892" cy="4593854"/>
                        </a:xfrm>
                        <a:solidFill>
                          <a:srgbClr val="FFFF00"/>
                        </a:solidFill>
                      </wpg:grpSpPr>
                      <wps:wsp>
                        <wps:cNvPr id="39" name="TextBox 3"/>
                        <wps:cNvSpPr txBox="1"/>
                        <wps:spPr>
                          <a:xfrm>
                            <a:off x="607172" y="1043655"/>
                            <a:ext cx="2332518" cy="3550199"/>
                          </a:xfrm>
                          <a:prstGeom prst="rect">
                            <a:avLst/>
                          </a:prstGeom>
                          <a:grpFill/>
                          <a:ln w="25400" cap="flat" cmpd="sng" algn="ctr">
                            <a:noFill/>
                            <a:prstDash val="solid"/>
                          </a:ln>
                          <a:effectLst/>
                        </wps:spPr>
                        <wps:txbx>
                          <w:txbxContent>
                            <w:p w14:paraId="2A098CEF"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REQUIRED</w:t>
                              </w:r>
                            </w:p>
                            <w:p w14:paraId="4B706CF6" w14:textId="77777777" w:rsidR="0032279D" w:rsidRDefault="0032279D" w:rsidP="00087543">
                              <w:pPr>
                                <w:pStyle w:val="ListParagraph"/>
                                <w:numPr>
                                  <w:ilvl w:val="0"/>
                                  <w:numId w:val="77"/>
                                </w:numPr>
                                <w:spacing w:after="0"/>
                                <w:textAlignment w:val="baseline"/>
                              </w:pPr>
                              <w:r>
                                <w:rPr>
                                  <w:color w:val="000000" w:themeColor="dark1"/>
                                  <w:kern w:val="24"/>
                                </w:rPr>
                                <w:t>Observation</w:t>
                              </w:r>
                            </w:p>
                            <w:p w14:paraId="331105CA" w14:textId="77777777" w:rsidR="0032279D" w:rsidRPr="00DA1406" w:rsidRDefault="0032279D" w:rsidP="00087543">
                              <w:pPr>
                                <w:pStyle w:val="ListParagraph"/>
                                <w:numPr>
                                  <w:ilvl w:val="0"/>
                                  <w:numId w:val="77"/>
                                </w:numPr>
                                <w:spacing w:after="0"/>
                                <w:textAlignment w:val="baseline"/>
                                <w:rPr>
                                  <w:strike/>
                                  <w:highlight w:val="yellow"/>
                                </w:rPr>
                              </w:pPr>
                              <w:r w:rsidRPr="00DA1406">
                                <w:rPr>
                                  <w:strike/>
                                  <w:color w:val="000000" w:themeColor="dark1"/>
                                  <w:kern w:val="24"/>
                                  <w:highlight w:val="yellow"/>
                                </w:rPr>
                                <w:t>Student Voice</w:t>
                              </w:r>
                            </w:p>
                            <w:p w14:paraId="2F17E9DB" w14:textId="77777777" w:rsidR="0032279D" w:rsidRDefault="0032279D" w:rsidP="00087543">
                              <w:pPr>
                                <w:pStyle w:val="ListParagraph"/>
                                <w:numPr>
                                  <w:ilvl w:val="0"/>
                                  <w:numId w:val="77"/>
                                </w:numPr>
                                <w:spacing w:after="0"/>
                                <w:textAlignment w:val="baseline"/>
                              </w:pPr>
                              <w:r>
                                <w:rPr>
                                  <w:color w:val="000000" w:themeColor="dark1"/>
                                  <w:kern w:val="24"/>
                                </w:rPr>
                                <w:t>Professional Growth Plans and Self Reflection</w:t>
                              </w:r>
                            </w:p>
                            <w:p w14:paraId="4373375F" w14:textId="77777777" w:rsidR="0032279D" w:rsidRDefault="0032279D" w:rsidP="00BB67CC">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BAC2387" w14:textId="77777777" w:rsidR="0032279D" w:rsidRPr="00F57531" w:rsidRDefault="0032279D" w:rsidP="00087543">
                              <w:pPr>
                                <w:pStyle w:val="ListParagraph"/>
                                <w:numPr>
                                  <w:ilvl w:val="0"/>
                                  <w:numId w:val="78"/>
                                </w:numPr>
                                <w:rPr>
                                  <w:sz w:val="18"/>
                                  <w:szCs w:val="18"/>
                                </w:rPr>
                              </w:pPr>
                              <w:r w:rsidRPr="00F57531">
                                <w:rPr>
                                  <w:sz w:val="18"/>
                                  <w:szCs w:val="18"/>
                                </w:rPr>
                                <w:t>Literacy Design Collaborative Model (LDC)</w:t>
                              </w:r>
                            </w:p>
                            <w:p w14:paraId="05DBAD3D" w14:textId="77777777" w:rsidR="0032279D" w:rsidRPr="00F57531" w:rsidRDefault="0032279D" w:rsidP="00087543">
                              <w:pPr>
                                <w:pStyle w:val="ListParagraph"/>
                                <w:numPr>
                                  <w:ilvl w:val="0"/>
                                  <w:numId w:val="78"/>
                                </w:numPr>
                                <w:rPr>
                                  <w:sz w:val="18"/>
                                  <w:szCs w:val="18"/>
                                </w:rPr>
                              </w:pPr>
                              <w:r w:rsidRPr="00F57531">
                                <w:rPr>
                                  <w:sz w:val="18"/>
                                  <w:szCs w:val="18"/>
                                </w:rPr>
                                <w:t>Math Design Collaborative Model (MDC)</w:t>
                              </w:r>
                            </w:p>
                            <w:p w14:paraId="5791C3AB" w14:textId="77777777" w:rsidR="0032279D" w:rsidRPr="00F57531" w:rsidRDefault="0032279D" w:rsidP="00087543">
                              <w:pPr>
                                <w:pStyle w:val="ListParagraph"/>
                                <w:numPr>
                                  <w:ilvl w:val="0"/>
                                  <w:numId w:val="78"/>
                                </w:numPr>
                                <w:rPr>
                                  <w:sz w:val="18"/>
                                  <w:szCs w:val="18"/>
                                </w:rPr>
                              </w:pPr>
                              <w:r w:rsidRPr="00F57531">
                                <w:rPr>
                                  <w:sz w:val="18"/>
                                  <w:szCs w:val="18"/>
                                </w:rPr>
                                <w:t>Authentic Performance Tasks</w:t>
                              </w:r>
                            </w:p>
                            <w:p w14:paraId="0E0C4E0B" w14:textId="77777777" w:rsidR="0032279D" w:rsidRPr="00F57531" w:rsidRDefault="0032279D" w:rsidP="00087543">
                              <w:pPr>
                                <w:pStyle w:val="ListParagraph"/>
                                <w:numPr>
                                  <w:ilvl w:val="0"/>
                                  <w:numId w:val="78"/>
                                </w:numPr>
                                <w:rPr>
                                  <w:sz w:val="18"/>
                                  <w:szCs w:val="18"/>
                                </w:rPr>
                              </w:pPr>
                              <w:r w:rsidRPr="00F57531">
                                <w:rPr>
                                  <w:sz w:val="18"/>
                                  <w:szCs w:val="18"/>
                                </w:rPr>
                                <w:t>Problem-Based Learning</w:t>
                              </w:r>
                            </w:p>
                            <w:p w14:paraId="091AA416" w14:textId="77777777" w:rsidR="0032279D" w:rsidRPr="00F57531" w:rsidRDefault="0032279D" w:rsidP="00087543">
                              <w:pPr>
                                <w:pStyle w:val="ListParagraph"/>
                                <w:numPr>
                                  <w:ilvl w:val="0"/>
                                  <w:numId w:val="78"/>
                                </w:numPr>
                                <w:rPr>
                                  <w:sz w:val="18"/>
                                  <w:szCs w:val="18"/>
                                </w:rPr>
                              </w:pPr>
                              <w:r w:rsidRPr="00F57531">
                                <w:rPr>
                                  <w:sz w:val="18"/>
                                  <w:szCs w:val="18"/>
                                </w:rPr>
                                <w:t>MAP</w:t>
                              </w:r>
                            </w:p>
                            <w:p w14:paraId="5E159A49" w14:textId="77777777" w:rsidR="0032279D" w:rsidRPr="00F57531" w:rsidRDefault="0032279D" w:rsidP="00087543">
                              <w:pPr>
                                <w:pStyle w:val="ListParagraph"/>
                                <w:numPr>
                                  <w:ilvl w:val="0"/>
                                  <w:numId w:val="78"/>
                                </w:numPr>
                                <w:rPr>
                                  <w:sz w:val="18"/>
                                  <w:szCs w:val="18"/>
                                </w:rPr>
                              </w:pPr>
                              <w:r w:rsidRPr="00F57531">
                                <w:rPr>
                                  <w:sz w:val="18"/>
                                  <w:szCs w:val="18"/>
                                </w:rPr>
                                <w:t>ACT</w:t>
                              </w:r>
                            </w:p>
                            <w:p w14:paraId="7DCCC87E" w14:textId="77777777" w:rsidR="0032279D" w:rsidRPr="00F57531" w:rsidRDefault="0032279D" w:rsidP="00087543">
                              <w:pPr>
                                <w:pStyle w:val="ListParagraph"/>
                                <w:numPr>
                                  <w:ilvl w:val="0"/>
                                  <w:numId w:val="78"/>
                                </w:numPr>
                                <w:rPr>
                                  <w:sz w:val="18"/>
                                  <w:szCs w:val="18"/>
                                </w:rPr>
                              </w:pPr>
                              <w:r w:rsidRPr="00F57531">
                                <w:rPr>
                                  <w:sz w:val="18"/>
                                  <w:szCs w:val="18"/>
                                </w:rPr>
                                <w:t>KPREP</w:t>
                              </w:r>
                            </w:p>
                            <w:p w14:paraId="34349225" w14:textId="77777777" w:rsidR="0032279D" w:rsidRPr="00F57531" w:rsidRDefault="0032279D" w:rsidP="00087543">
                              <w:pPr>
                                <w:pStyle w:val="ListParagraph"/>
                                <w:numPr>
                                  <w:ilvl w:val="0"/>
                                  <w:numId w:val="78"/>
                                </w:numPr>
                                <w:rPr>
                                  <w:sz w:val="18"/>
                                  <w:szCs w:val="18"/>
                                </w:rPr>
                              </w:pPr>
                              <w:r w:rsidRPr="00F57531">
                                <w:rPr>
                                  <w:sz w:val="18"/>
                                  <w:szCs w:val="18"/>
                                </w:rPr>
                                <w:t>AP – Advanced Placement</w:t>
                              </w:r>
                            </w:p>
                            <w:p w14:paraId="5FD75F65" w14:textId="77777777" w:rsidR="0032279D" w:rsidRPr="00F57531" w:rsidRDefault="0032279D" w:rsidP="00087543">
                              <w:pPr>
                                <w:pStyle w:val="ListParagraph"/>
                                <w:numPr>
                                  <w:ilvl w:val="0"/>
                                  <w:numId w:val="78"/>
                                </w:numPr>
                                <w:rPr>
                                  <w:sz w:val="18"/>
                                  <w:szCs w:val="18"/>
                                </w:rPr>
                              </w:pPr>
                              <w:r w:rsidRPr="00F57531">
                                <w:rPr>
                                  <w:sz w:val="18"/>
                                  <w:szCs w:val="18"/>
                                </w:rPr>
                                <w:t>STAR</w:t>
                              </w:r>
                            </w:p>
                            <w:p w14:paraId="07F5D37B" w14:textId="77777777" w:rsidR="0032279D" w:rsidRDefault="0032279D" w:rsidP="00087543">
                              <w:pPr>
                                <w:pStyle w:val="ListParagraph"/>
                                <w:numPr>
                                  <w:ilvl w:val="0"/>
                                  <w:numId w:val="78"/>
                                </w:numPr>
                                <w:spacing w:after="0"/>
                                <w:textAlignment w:val="baseline"/>
                              </w:pPr>
                              <w:r>
                                <w:rPr>
                                  <w:color w:val="000000" w:themeColor="dark1"/>
                                  <w:kern w:val="24"/>
                                </w:rPr>
                                <w:t>Other Teacher Evidence/Other Professional</w:t>
                              </w:r>
                            </w:p>
                          </w:txbxContent>
                        </wps:txbx>
                        <wps:bodyPr wrap="square">
                          <a:spAutoFit/>
                        </wps:bodyPr>
                      </wps:wsp>
                      <wps:wsp>
                        <wps:cNvPr id="40" name="TextBox 146"/>
                        <wps:cNvSpPr txBox="1">
                          <a:spLocks noChangeArrowheads="1"/>
                        </wps:cNvSpPr>
                        <wps:spPr bwMode="auto">
                          <a:xfrm rot="16200000">
                            <a:off x="-1053784" y="1351578"/>
                            <a:ext cx="2368705" cy="44008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D9DD" w14:textId="77777777" w:rsidR="0032279D" w:rsidRDefault="0032279D" w:rsidP="00BB67CC">
                              <w:pPr>
                                <w:pStyle w:val="NormalWeb"/>
                                <w:spacing w:after="0"/>
                                <w:jc w:val="center"/>
                                <w:textAlignment w:val="baseline"/>
                              </w:pPr>
                              <w:r>
                                <w:rPr>
                                  <w:rFonts w:ascii="Calibri" w:hAnsi="Calibri" w:cs="Arial"/>
                                  <w:b/>
                                  <w:bCs/>
                                  <w:color w:val="000000" w:themeColor="text1"/>
                                  <w:kern w:val="24"/>
                                  <w:sz w:val="22"/>
                                  <w:szCs w:val="22"/>
                                </w:rPr>
                                <w:t>PROFESSIONAL PRACTICE</w:t>
                              </w:r>
                            </w:p>
                          </w:txbxContent>
                        </wps:txbx>
                        <wps:bodyPr wrap="square">
                          <a:spAutoFit/>
                        </wps:bodyPr>
                      </wps:wsp>
                      <wps:wsp>
                        <wps:cNvPr id="41" name="Left Brace 41"/>
                        <wps:cNvSpPr/>
                        <wps:spPr>
                          <a:xfrm>
                            <a:off x="273842" y="281943"/>
                            <a:ext cx="333375" cy="2385055"/>
                          </a:xfrm>
                          <a:prstGeom prst="leftBrace">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40B8FEBA" w14:textId="77777777" w:rsidR="0032279D" w:rsidRDefault="0032279D" w:rsidP="00BB67CC"/>
                          </w:txbxContent>
                        </wps:txbx>
                        <wps:bodyPr anchor="ctr"/>
                      </wps:wsp>
                      <wps:wsp>
                        <wps:cNvPr id="42" name="TextBox 87"/>
                        <wps:cNvSpPr txBox="1"/>
                        <wps:spPr>
                          <a:xfrm>
                            <a:off x="3959565" y="0"/>
                            <a:ext cx="2438570" cy="465610"/>
                          </a:xfrm>
                          <a:prstGeom prst="rect">
                            <a:avLst/>
                          </a:prstGeom>
                          <a:grpFill/>
                          <a:ln w="25400" cap="flat" cmpd="sng" algn="ctr">
                            <a:noFill/>
                            <a:prstDash val="solid"/>
                          </a:ln>
                          <a:effectLst/>
                        </wps:spPr>
                        <wps:txbx>
                          <w:txbxContent>
                            <w:p w14:paraId="141100C3" w14:textId="77777777" w:rsidR="0032279D" w:rsidRDefault="0032279D" w:rsidP="00BB67CC">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wps:txbx>
                        <wps:bodyPr wrap="square">
                          <a:spAutoFit/>
                        </wps:bodyPr>
                      </wps:wsp>
                      <wps:wsp>
                        <wps:cNvPr id="43" name="TextBox 90"/>
                        <wps:cNvSpPr txBox="1"/>
                        <wps:spPr>
                          <a:xfrm>
                            <a:off x="4035758" y="865218"/>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B56EE7C"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1: [I,D,A,E]</w:t>
                              </w:r>
                            </w:p>
                          </w:txbxContent>
                        </wps:txbx>
                        <wps:bodyPr>
                          <a:spAutoFit/>
                        </wps:bodyPr>
                      </wps:wsp>
                      <wps:wsp>
                        <wps:cNvPr id="44" name="TextBox 91"/>
                        <wps:cNvSpPr txBox="1"/>
                        <wps:spPr>
                          <a:xfrm>
                            <a:off x="530952" y="327885"/>
                            <a:ext cx="2334423" cy="635847"/>
                          </a:xfrm>
                          <a:prstGeom prst="rect">
                            <a:avLst/>
                          </a:prstGeom>
                          <a:grpFill/>
                          <a:ln w="25400" cap="flat" cmpd="sng" algn="ctr">
                            <a:noFill/>
                            <a:prstDash val="solid"/>
                          </a:ln>
                          <a:effectLst/>
                        </wps:spPr>
                        <wps:txbx>
                          <w:txbxContent>
                            <w:p w14:paraId="01080D5A" w14:textId="77777777" w:rsidR="0032279D" w:rsidRDefault="0032279D" w:rsidP="00BB67CC">
                              <w:pPr>
                                <w:pStyle w:val="NormalWeb"/>
                                <w:spacing w:after="0"/>
                                <w:jc w:val="center"/>
                                <w:textAlignment w:val="baseline"/>
                              </w:pPr>
                              <w:r>
                                <w:rPr>
                                  <w:rFonts w:asciiTheme="minorHAnsi" w:hAnsi="Calibri" w:cstheme="minorBidi"/>
                                  <w:b/>
                                  <w:bCs/>
                                  <w:color w:val="000000" w:themeColor="dark1"/>
                                  <w:kern w:val="24"/>
                                  <w:sz w:val="22"/>
                                  <w:szCs w:val="22"/>
                                </w:rPr>
                                <w:t xml:space="preserve">SOURCES OF EVIDENCE TO INFORM </w:t>
                              </w:r>
                              <w:r w:rsidRPr="004C6AC1">
                                <w:rPr>
                                  <w:rFonts w:asciiTheme="minorHAnsi" w:hAnsi="Calibri" w:cstheme="minorBidi"/>
                                  <w:b/>
                                  <w:bCs/>
                                  <w:color w:val="000000" w:themeColor="dark1"/>
                                  <w:kern w:val="24"/>
                                  <w:sz w:val="22"/>
                                  <w:szCs w:val="22"/>
                                </w:rPr>
                                <w:t>PROFESSIONAL PRACTICE</w:t>
                              </w:r>
                            </w:p>
                          </w:txbxContent>
                        </wps:txbx>
                        <wps:bodyPr wrap="square">
                          <a:spAutoFit/>
                        </wps:bodyPr>
                      </wps:wsp>
                      <wps:wsp>
                        <wps:cNvPr id="45" name="Left Brace 45"/>
                        <wps:cNvSpPr/>
                        <wps:spPr>
                          <a:xfrm rot="5400000">
                            <a:off x="1459389" y="-134297"/>
                            <a:ext cx="554668" cy="2259012"/>
                          </a:xfrm>
                          <a:prstGeom prst="leftBrace">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2CF4E461" w14:textId="77777777" w:rsidR="0032279D" w:rsidRDefault="0032279D" w:rsidP="00BB67CC"/>
                          </w:txbxContent>
                        </wps:txbx>
                        <wps:bodyPr anchor="ctr"/>
                      </wps:wsp>
                      <wps:wsp>
                        <wps:cNvPr id="46" name="Left Brace 46"/>
                        <wps:cNvSpPr/>
                        <wps:spPr>
                          <a:xfrm rot="5400000">
                            <a:off x="4902993" y="-632152"/>
                            <a:ext cx="557213" cy="2433637"/>
                          </a:xfrm>
                          <a:prstGeom prst="leftBrace">
                            <a:avLst>
                              <a:gd name="adj1" fmla="val 15304"/>
                              <a:gd name="adj2" fmla="val 50000"/>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49EA16EF" w14:textId="77777777" w:rsidR="0032279D" w:rsidRDefault="0032279D" w:rsidP="00BB67CC"/>
                          </w:txbxContent>
                        </wps:txbx>
                        <wps:bodyPr anchor="ctr"/>
                      </wps:wsp>
                      <wps:wsp>
                        <wps:cNvPr id="47" name="Pentagon 47"/>
                        <wps:cNvSpPr/>
                        <wps:spPr>
                          <a:xfrm>
                            <a:off x="3045617" y="281943"/>
                            <a:ext cx="766762" cy="2385055"/>
                          </a:xfrm>
                          <a:prstGeom prst="homePlate">
                            <a:avLst/>
                          </a:prstGeom>
                          <a:grpFill/>
                          <a:ln w="9525" cap="flat" cmpd="sng" algn="ctr">
                            <a:noFill/>
                            <a:prstDash val="solid"/>
                          </a:ln>
                          <a:effectLst>
                            <a:outerShdw blurRad="40000" dist="20000" dir="5400000" rotWithShape="0">
                              <a:srgbClr val="000000">
                                <a:alpha val="38000"/>
                              </a:srgbClr>
                            </a:outerShdw>
                          </a:effectLst>
                        </wps:spPr>
                        <wps:txbx>
                          <w:txbxContent>
                            <w:p w14:paraId="347EAEEC" w14:textId="77777777" w:rsidR="0032279D" w:rsidRDefault="0032279D" w:rsidP="00BB67CC"/>
                          </w:txbxContent>
                        </wps:txbx>
                        <wps:bodyPr anchor="ctr"/>
                      </wps:wsp>
                      <wps:wsp>
                        <wps:cNvPr id="48" name="TextBox 7"/>
                        <wps:cNvSpPr txBox="1"/>
                        <wps:spPr>
                          <a:xfrm>
                            <a:off x="2865901" y="1245146"/>
                            <a:ext cx="1131014" cy="635847"/>
                          </a:xfrm>
                          <a:prstGeom prst="rect">
                            <a:avLst/>
                          </a:prstGeom>
                          <a:grpFill/>
                          <a:ln w="25400" cap="flat" cmpd="sng" algn="ctr">
                            <a:noFill/>
                            <a:prstDash val="solid"/>
                          </a:ln>
                          <a:effectLst/>
                        </wps:spPr>
                        <wps:txbx>
                          <w:txbxContent>
                            <w:p w14:paraId="7B0958AA" w14:textId="77777777" w:rsidR="0032279D" w:rsidRDefault="0032279D" w:rsidP="00BB67CC">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wps:txbx>
                        <wps:bodyPr wrap="square">
                          <a:spAutoFit/>
                        </wps:bodyPr>
                      </wps:wsp>
                      <wps:wsp>
                        <wps:cNvPr id="49" name="TextBox 36"/>
                        <wps:cNvSpPr txBox="1"/>
                        <wps:spPr>
                          <a:xfrm>
                            <a:off x="4035758" y="1314947"/>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9B7628"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2: [I,D,A,E]</w:t>
                              </w:r>
                            </w:p>
                          </w:txbxContent>
                        </wps:txbx>
                        <wps:bodyPr>
                          <a:spAutoFit/>
                        </wps:bodyPr>
                      </wps:wsp>
                      <wps:wsp>
                        <wps:cNvPr id="50" name="TextBox 37"/>
                        <wps:cNvSpPr txBox="1"/>
                        <wps:spPr>
                          <a:xfrm>
                            <a:off x="4035758" y="1764676"/>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710B4DF"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3: [I,D,A,E]</w:t>
                              </w:r>
                            </w:p>
                          </w:txbxContent>
                        </wps:txbx>
                        <wps:bodyPr>
                          <a:spAutoFit/>
                        </wps:bodyPr>
                      </wps:wsp>
                      <wps:wsp>
                        <wps:cNvPr id="4096" name="TextBox 38"/>
                        <wps:cNvSpPr txBox="1"/>
                        <wps:spPr>
                          <a:xfrm>
                            <a:off x="4035758" y="2216181"/>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6F7AEC5"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4: [I,D,A,E]</w:t>
                              </w:r>
                            </w:p>
                          </w:txbxContent>
                        </wps:txbx>
                        <wps:bodyPr>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51BF67" id="Group 1" o:spid="_x0000_s1037" style="position:absolute;left:0;text-align:left;margin-left:9.6pt;margin-top:21.25pt;width:510.8pt;height:361.6pt;z-index:-251618816;mso-width-relative:margin;mso-height-relative:margin" coordorigin="-894" coordsize="64878,4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">
                <v:shape id="TextBox 3" o:spid="_x0000_s1038" type="#_x0000_t202" style="position:absolute;left:6071;top:10436;width:23325;height:3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MMA&#10;AADbAAAADwAAAGRycy9kb3ducmV2LnhtbESP0WoCMRRE3wv9h3CFvmnWLrW6GqUUCoUiVO0HXDfX&#10;zeLmJk2iu/37Rij0cZiZM8xqM9hOXCnE1rGC6aQAQVw73XKj4OvwNp6DiAlZY+eYFPxQhM36/m6F&#10;lXY97+i6T43IEI4VKjAp+UrKWBuyGCfOE2fv5ILFlGVopA7YZ7jt5GNRzKTFlvOCQU+vhurz/mIV&#10;yN5/lnN7eDLP34vL9sMfSw5BqYfR8LIEkWhI/+G/9rtWUC7g9i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MMAAADbAAAADwAAAAAAAAAAAAAAAACYAgAAZHJzL2Rv&#10;d25yZXYueG1sUEsFBgAAAAAEAAQA9QAAAIgDAAAAAA==&#10;" filled="f" stroked="f" strokeweight="2pt">
                  <v:textbox style="mso-fit-shape-to-text:t">
                    <w:txbxContent>
                      <w:p w14:paraId="2A098CEF"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REQUIRED</w:t>
                        </w:r>
                      </w:p>
                      <w:p w14:paraId="4B706CF6" w14:textId="77777777" w:rsidR="0032279D" w:rsidRDefault="0032279D" w:rsidP="00087543">
                        <w:pPr>
                          <w:pStyle w:val="ListParagraph"/>
                          <w:numPr>
                            <w:ilvl w:val="0"/>
                            <w:numId w:val="77"/>
                          </w:numPr>
                          <w:spacing w:after="0"/>
                          <w:textAlignment w:val="baseline"/>
                        </w:pPr>
                        <w:r>
                          <w:rPr>
                            <w:color w:val="000000" w:themeColor="dark1"/>
                            <w:kern w:val="24"/>
                          </w:rPr>
                          <w:t>Observation</w:t>
                        </w:r>
                      </w:p>
                      <w:p w14:paraId="331105CA" w14:textId="77777777" w:rsidR="0032279D" w:rsidRPr="00DA1406" w:rsidRDefault="0032279D" w:rsidP="00087543">
                        <w:pPr>
                          <w:pStyle w:val="ListParagraph"/>
                          <w:numPr>
                            <w:ilvl w:val="0"/>
                            <w:numId w:val="77"/>
                          </w:numPr>
                          <w:spacing w:after="0"/>
                          <w:textAlignment w:val="baseline"/>
                          <w:rPr>
                            <w:strike/>
                            <w:highlight w:val="yellow"/>
                          </w:rPr>
                        </w:pPr>
                        <w:r w:rsidRPr="00DA1406">
                          <w:rPr>
                            <w:strike/>
                            <w:color w:val="000000" w:themeColor="dark1"/>
                            <w:kern w:val="24"/>
                            <w:highlight w:val="yellow"/>
                          </w:rPr>
                          <w:t>Student Voice</w:t>
                        </w:r>
                      </w:p>
                      <w:p w14:paraId="2F17E9DB" w14:textId="77777777" w:rsidR="0032279D" w:rsidRDefault="0032279D" w:rsidP="00087543">
                        <w:pPr>
                          <w:pStyle w:val="ListParagraph"/>
                          <w:numPr>
                            <w:ilvl w:val="0"/>
                            <w:numId w:val="77"/>
                          </w:numPr>
                          <w:spacing w:after="0"/>
                          <w:textAlignment w:val="baseline"/>
                        </w:pPr>
                        <w:r>
                          <w:rPr>
                            <w:color w:val="000000" w:themeColor="dark1"/>
                            <w:kern w:val="24"/>
                          </w:rPr>
                          <w:t>Professional Growth Plans and Self Reflection</w:t>
                        </w:r>
                      </w:p>
                      <w:p w14:paraId="4373375F" w14:textId="77777777" w:rsidR="0032279D" w:rsidRDefault="0032279D" w:rsidP="00BB67CC">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BAC2387" w14:textId="77777777" w:rsidR="0032279D" w:rsidRPr="00F57531" w:rsidRDefault="0032279D" w:rsidP="00087543">
                        <w:pPr>
                          <w:pStyle w:val="ListParagraph"/>
                          <w:numPr>
                            <w:ilvl w:val="0"/>
                            <w:numId w:val="78"/>
                          </w:numPr>
                          <w:rPr>
                            <w:sz w:val="18"/>
                            <w:szCs w:val="18"/>
                          </w:rPr>
                        </w:pPr>
                        <w:r w:rsidRPr="00F57531">
                          <w:rPr>
                            <w:sz w:val="18"/>
                            <w:szCs w:val="18"/>
                          </w:rPr>
                          <w:t>Literacy Design Collaborative Model (LDC)</w:t>
                        </w:r>
                      </w:p>
                      <w:p w14:paraId="05DBAD3D" w14:textId="77777777" w:rsidR="0032279D" w:rsidRPr="00F57531" w:rsidRDefault="0032279D" w:rsidP="00087543">
                        <w:pPr>
                          <w:pStyle w:val="ListParagraph"/>
                          <w:numPr>
                            <w:ilvl w:val="0"/>
                            <w:numId w:val="78"/>
                          </w:numPr>
                          <w:rPr>
                            <w:sz w:val="18"/>
                            <w:szCs w:val="18"/>
                          </w:rPr>
                        </w:pPr>
                        <w:r w:rsidRPr="00F57531">
                          <w:rPr>
                            <w:sz w:val="18"/>
                            <w:szCs w:val="18"/>
                          </w:rPr>
                          <w:t>Math Design Collaborative Model (MDC)</w:t>
                        </w:r>
                      </w:p>
                      <w:p w14:paraId="5791C3AB" w14:textId="77777777" w:rsidR="0032279D" w:rsidRPr="00F57531" w:rsidRDefault="0032279D" w:rsidP="00087543">
                        <w:pPr>
                          <w:pStyle w:val="ListParagraph"/>
                          <w:numPr>
                            <w:ilvl w:val="0"/>
                            <w:numId w:val="78"/>
                          </w:numPr>
                          <w:rPr>
                            <w:sz w:val="18"/>
                            <w:szCs w:val="18"/>
                          </w:rPr>
                        </w:pPr>
                        <w:r w:rsidRPr="00F57531">
                          <w:rPr>
                            <w:sz w:val="18"/>
                            <w:szCs w:val="18"/>
                          </w:rPr>
                          <w:t>Authentic Performance Tasks</w:t>
                        </w:r>
                      </w:p>
                      <w:p w14:paraId="0E0C4E0B" w14:textId="77777777" w:rsidR="0032279D" w:rsidRPr="00F57531" w:rsidRDefault="0032279D" w:rsidP="00087543">
                        <w:pPr>
                          <w:pStyle w:val="ListParagraph"/>
                          <w:numPr>
                            <w:ilvl w:val="0"/>
                            <w:numId w:val="78"/>
                          </w:numPr>
                          <w:rPr>
                            <w:sz w:val="18"/>
                            <w:szCs w:val="18"/>
                          </w:rPr>
                        </w:pPr>
                        <w:r w:rsidRPr="00F57531">
                          <w:rPr>
                            <w:sz w:val="18"/>
                            <w:szCs w:val="18"/>
                          </w:rPr>
                          <w:t>Problem-Based Learning</w:t>
                        </w:r>
                      </w:p>
                      <w:p w14:paraId="091AA416" w14:textId="77777777" w:rsidR="0032279D" w:rsidRPr="00F57531" w:rsidRDefault="0032279D" w:rsidP="00087543">
                        <w:pPr>
                          <w:pStyle w:val="ListParagraph"/>
                          <w:numPr>
                            <w:ilvl w:val="0"/>
                            <w:numId w:val="78"/>
                          </w:numPr>
                          <w:rPr>
                            <w:sz w:val="18"/>
                            <w:szCs w:val="18"/>
                          </w:rPr>
                        </w:pPr>
                        <w:r w:rsidRPr="00F57531">
                          <w:rPr>
                            <w:sz w:val="18"/>
                            <w:szCs w:val="18"/>
                          </w:rPr>
                          <w:t>MAP</w:t>
                        </w:r>
                      </w:p>
                      <w:p w14:paraId="5E159A49" w14:textId="77777777" w:rsidR="0032279D" w:rsidRPr="00F57531" w:rsidRDefault="0032279D" w:rsidP="00087543">
                        <w:pPr>
                          <w:pStyle w:val="ListParagraph"/>
                          <w:numPr>
                            <w:ilvl w:val="0"/>
                            <w:numId w:val="78"/>
                          </w:numPr>
                          <w:rPr>
                            <w:sz w:val="18"/>
                            <w:szCs w:val="18"/>
                          </w:rPr>
                        </w:pPr>
                        <w:r w:rsidRPr="00F57531">
                          <w:rPr>
                            <w:sz w:val="18"/>
                            <w:szCs w:val="18"/>
                          </w:rPr>
                          <w:t>ACT</w:t>
                        </w:r>
                      </w:p>
                      <w:p w14:paraId="7DCCC87E" w14:textId="77777777" w:rsidR="0032279D" w:rsidRPr="00F57531" w:rsidRDefault="0032279D" w:rsidP="00087543">
                        <w:pPr>
                          <w:pStyle w:val="ListParagraph"/>
                          <w:numPr>
                            <w:ilvl w:val="0"/>
                            <w:numId w:val="78"/>
                          </w:numPr>
                          <w:rPr>
                            <w:sz w:val="18"/>
                            <w:szCs w:val="18"/>
                          </w:rPr>
                        </w:pPr>
                        <w:r w:rsidRPr="00F57531">
                          <w:rPr>
                            <w:sz w:val="18"/>
                            <w:szCs w:val="18"/>
                          </w:rPr>
                          <w:t>KPREP</w:t>
                        </w:r>
                      </w:p>
                      <w:p w14:paraId="34349225" w14:textId="77777777" w:rsidR="0032279D" w:rsidRPr="00F57531" w:rsidRDefault="0032279D" w:rsidP="00087543">
                        <w:pPr>
                          <w:pStyle w:val="ListParagraph"/>
                          <w:numPr>
                            <w:ilvl w:val="0"/>
                            <w:numId w:val="78"/>
                          </w:numPr>
                          <w:rPr>
                            <w:sz w:val="18"/>
                            <w:szCs w:val="18"/>
                          </w:rPr>
                        </w:pPr>
                        <w:r w:rsidRPr="00F57531">
                          <w:rPr>
                            <w:sz w:val="18"/>
                            <w:szCs w:val="18"/>
                          </w:rPr>
                          <w:t>AP – Advanced Placement</w:t>
                        </w:r>
                      </w:p>
                      <w:p w14:paraId="5FD75F65" w14:textId="77777777" w:rsidR="0032279D" w:rsidRPr="00F57531" w:rsidRDefault="0032279D" w:rsidP="00087543">
                        <w:pPr>
                          <w:pStyle w:val="ListParagraph"/>
                          <w:numPr>
                            <w:ilvl w:val="0"/>
                            <w:numId w:val="78"/>
                          </w:numPr>
                          <w:rPr>
                            <w:sz w:val="18"/>
                            <w:szCs w:val="18"/>
                          </w:rPr>
                        </w:pPr>
                        <w:r w:rsidRPr="00F57531">
                          <w:rPr>
                            <w:sz w:val="18"/>
                            <w:szCs w:val="18"/>
                          </w:rPr>
                          <w:t>STAR</w:t>
                        </w:r>
                      </w:p>
                      <w:p w14:paraId="07F5D37B" w14:textId="77777777" w:rsidR="0032279D" w:rsidRDefault="0032279D" w:rsidP="00087543">
                        <w:pPr>
                          <w:pStyle w:val="ListParagraph"/>
                          <w:numPr>
                            <w:ilvl w:val="0"/>
                            <w:numId w:val="78"/>
                          </w:numPr>
                          <w:spacing w:after="0"/>
                          <w:textAlignment w:val="baseline"/>
                        </w:pPr>
                        <w:r>
                          <w:rPr>
                            <w:color w:val="000000" w:themeColor="dark1"/>
                            <w:kern w:val="24"/>
                          </w:rPr>
                          <w:t>Other Teacher Evidence/Other Professional</w:t>
                        </w:r>
                      </w:p>
                    </w:txbxContent>
                  </v:textbox>
                </v:shape>
                <v:shape id="TextBox 146" o:spid="_x0000_s1039" type="#_x0000_t202" style="position:absolute;left:-10538;top:13516;width:23687;height:4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8n8AA&#10;AADbAAAADwAAAGRycy9kb3ducmV2LnhtbERPy4rCMBTdC/5DuMJsRFPHB0OnqYggDG5Erfs7zbUt&#10;09yUJtY6X28WgsvDeSfr3tSio9ZVlhXMphEI4tzqigsF2Xk3+QLhPLLG2jIpeJCDdTocJBhre+cj&#10;dSdfiBDCLkYFpfdNLKXLSzLoprYhDtzVtgZ9gG0hdYv3EG5q+RlFK2mw4tBQYkPbkvK/080oGF+3&#10;2eOyt4f/laFs+dvpap55pT5G/eYbhKfev8Uv949WsAjr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K8n8AAAADbAAAADwAAAAAAAAAAAAAAAACYAgAAZHJzL2Rvd25y&#10;ZXYueG1sUEsFBgAAAAAEAAQA9QAAAIUDAAAAAA==&#10;" filled="f" stroked="f">
                  <v:textbox style="mso-fit-shape-to-text:t">
                    <w:txbxContent>
                      <w:p w14:paraId="7CBED9DD" w14:textId="77777777" w:rsidR="0032279D" w:rsidRDefault="0032279D" w:rsidP="00BB67CC">
                        <w:pPr>
                          <w:pStyle w:val="NormalWeb"/>
                          <w:spacing w:after="0"/>
                          <w:jc w:val="center"/>
                          <w:textAlignment w:val="baseline"/>
                        </w:pPr>
                        <w:r>
                          <w:rPr>
                            <w:rFonts w:ascii="Calibri" w:hAnsi="Calibri" w:cs="Arial"/>
                            <w:b/>
                            <w:bCs/>
                            <w:color w:val="000000" w:themeColor="text1"/>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40" type="#_x0000_t87" style="position:absolute;left:2738;top:2819;width:3334;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GcQA&#10;AADbAAAADwAAAGRycy9kb3ducmV2LnhtbESPQWuDQBSE74X+h+UVcqtrQijFukppDCT0lJhDe3u4&#10;rypx34q7GvPvs4FAj8PMfMOk+Ww6MdHgWssKllEMgriyuuVawancvr6DcB5ZY2eZFFzJQZ49P6WY&#10;aHvhA01HX4sAYZeggsb7PpHSVQ0ZdJHtiYP3ZweDPsihlnrAS4CbTq7i+E0abDksNNjTV0PV+Tga&#10;BVPxO24ObXku+mspT7ufvZy+90otXubPDxCeZv8ffrR3WsF6Cfc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hnEAAAA2wAAAA8AAAAAAAAAAAAAAAAAmAIAAGRycy9k&#10;b3ducmV2LnhtbFBLBQYAAAAABAAEAPUAAACJAwAAAAA=&#10;" adj="252" strokecolor="#254061" strokeweight="2pt">
                  <v:shadow on="t" color="black" opacity="24903f" origin=",.5" offset="0,.55556mm"/>
                  <v:textbox>
                    <w:txbxContent>
                      <w:p w14:paraId="40B8FEBA" w14:textId="77777777" w:rsidR="0032279D" w:rsidRDefault="0032279D" w:rsidP="00BB67CC"/>
                    </w:txbxContent>
                  </v:textbox>
                </v:shape>
                <v:shape id="TextBox 87" o:spid="_x0000_s1041" type="#_x0000_t202" style="position:absolute;left:39595;width:24386;height: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f2MMA&#10;AADbAAAADwAAAGRycy9kb3ducmV2LnhtbESP3WoCMRSE7wt9h3AE7zSr9sdujSKCUJBCq32A083p&#10;ZunmJE2iu769EYReDjPzDbNY9bYVJwqxcaxgMi5AEFdON1wr+DpsR3MQMSFrbB2TgjNFWC3v7xZY&#10;atfxJ532qRYZwrFEBSYlX0oZK0MW49h54uz9uGAxZRlqqQN2GW5bOS2KJ2mx4bxg0NPGUPW7P1oF&#10;svMfs7k9PJrnv5fj+85/zzgEpYaDfv0KIlGf/sO39ptW8DCF65f8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0f2MMAAADbAAAADwAAAAAAAAAAAAAAAACYAgAAZHJzL2Rv&#10;d25yZXYueG1sUEsFBgAAAAAEAAQA9QAAAIgDAAAAAA==&#10;" filled="f" stroked="f" strokeweight="2pt">
                  <v:textbox style="mso-fit-shape-to-text:t">
                    <w:txbxContent>
                      <w:p w14:paraId="141100C3" w14:textId="77777777" w:rsidR="0032279D" w:rsidRDefault="0032279D" w:rsidP="00BB67CC">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v:textbox>
                </v:shape>
                <v:shape id="TextBox 90" o:spid="_x0000_s1042" type="#_x0000_t202" style="position:absolute;left:40357;top:8652;width:22805;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VzcQA&#10;AADbAAAADwAAAGRycy9kb3ducmV2LnhtbESPzWrDMBCE74W8g9hAb40ctw3BiWzSQmluoUkuuS3W&#10;xjKxVq4l//Ttq0Chx2FmvmG2xWQbMVDna8cKlosEBHHpdM2VgvPp42kNwgdkjY1jUvBDHop89rDF&#10;TLuRv2g4hkpECPsMFZgQ2kxKXxqy6BeuJY7e1XUWQ5RdJXWHY4TbRqZJspIWa44LBlt6N1Tejr1V&#10;0LfX8psu1aEPn+nN7dfmNe3flHqcT7sNiEBT+A//tfdawcsz3L/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Fc3EAAAA2wAAAA8AAAAAAAAAAAAAAAAAmAIAAGRycy9k&#10;b3ducmV2LnhtbFBLBQYAAAAABAAEAPUAAACJAwAAAAA=&#10;" filled="f">
                  <v:shadow on="t" color="black" opacity="24903f" origin=",.5" offset="0,.55556mm"/>
                  <v:textbox style="mso-fit-shape-to-text:t">
                    <w:txbxContent>
                      <w:p w14:paraId="6B56EE7C"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1: [I,D,A,E]</w:t>
                        </w:r>
                      </w:p>
                    </w:txbxContent>
                  </v:textbox>
                </v:shape>
                <v:shape id="TextBox 91" o:spid="_x0000_s1043" type="#_x0000_t202" style="position:absolute;left:5309;top:3278;width:23344;height:6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iN8QA&#10;AADbAAAADwAAAGRycy9kb3ducmV2LnhtbESP3WoCMRSE7wu+QzhC7zTrT1u7NYoUCgUptNoHON2c&#10;bpZuTmIS3fXtjSD0cpiZb5jluretOFGIjWMFk3EBgrhyuuFawff+bbQAEROyxtYxKThThPVqcLfE&#10;UruOv+i0S7XIEI4lKjAp+VLKWBmyGMfOE2fv1wWLKctQSx2wy3DbymlRPEqLDecFg55eDVV/u6NV&#10;IDv/OVvY/YN5OjwfP7b+Z8YhKHU/7DcvIBL16T98a79rBfM5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IjfEAAAA2wAAAA8AAAAAAAAAAAAAAAAAmAIAAGRycy9k&#10;b3ducmV2LnhtbFBLBQYAAAAABAAEAPUAAACJAwAAAAA=&#10;" filled="f" stroked="f" strokeweight="2pt">
                  <v:textbox style="mso-fit-shape-to-text:t">
                    <w:txbxContent>
                      <w:p w14:paraId="01080D5A" w14:textId="77777777" w:rsidR="0032279D" w:rsidRDefault="0032279D" w:rsidP="00BB67CC">
                        <w:pPr>
                          <w:pStyle w:val="NormalWeb"/>
                          <w:spacing w:after="0"/>
                          <w:jc w:val="center"/>
                          <w:textAlignment w:val="baseline"/>
                        </w:pPr>
                        <w:r>
                          <w:rPr>
                            <w:rFonts w:asciiTheme="minorHAnsi" w:hAnsi="Calibri" w:cstheme="minorBidi"/>
                            <w:b/>
                            <w:bCs/>
                            <w:color w:val="000000" w:themeColor="dark1"/>
                            <w:kern w:val="24"/>
                            <w:sz w:val="22"/>
                            <w:szCs w:val="22"/>
                          </w:rPr>
                          <w:t xml:space="preserve">SOURCES OF EVIDENCE TO INFORM </w:t>
                        </w:r>
                        <w:r w:rsidRPr="004C6AC1">
                          <w:rPr>
                            <w:rFonts w:asciiTheme="minorHAnsi" w:hAnsi="Calibri" w:cstheme="minorBidi"/>
                            <w:b/>
                            <w:bCs/>
                            <w:color w:val="000000" w:themeColor="dark1"/>
                            <w:kern w:val="24"/>
                            <w:sz w:val="22"/>
                            <w:szCs w:val="22"/>
                          </w:rPr>
                          <w:t>PROFESSIONAL PRACTICE</w:t>
                        </w:r>
                      </w:p>
                    </w:txbxContent>
                  </v:textbox>
                </v:shape>
                <v:shape id="Left Brace 45" o:spid="_x0000_s1044" type="#_x0000_t87" style="position:absolute;left:14593;top:-1343;width:5547;height:22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I5cQA&#10;AADbAAAADwAAAGRycy9kb3ducmV2LnhtbESPQWvCQBSE70L/w/IK3urGVqVGV6kFqR7VHjw+ss8k&#10;bfZtyG6Srb/eFQoeh5n5hlmug6lER40rLSsYjxIQxJnVJecKvk/bl3cQziNrrCyTgj9ysF49DZaY&#10;atvzgbqjz0WEsEtRQeF9nUrpsoIMupGtiaN3sY1BH2WTS91gH+Gmkq9JMpMGS44LBdb0WVD2e2yN&#10;gnBt6z32m9NPOLfjr3kl36abTqnhc/hYgPAU/CP8395pBZM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COXEAAAA2wAAAA8AAAAAAAAAAAAAAAAAmAIAAGRycy9k&#10;b3ducmV2LnhtbFBLBQYAAAAABAAEAPUAAACJAwAAAAA=&#10;" adj="442" strokecolor="#254061" strokeweight="2pt">
                  <v:shadow on="t" color="black" opacity="24903f" origin=",.5" offset="0,.55556mm"/>
                  <v:textbox>
                    <w:txbxContent>
                      <w:p w14:paraId="2CF4E461" w14:textId="77777777" w:rsidR="0032279D" w:rsidRDefault="0032279D" w:rsidP="00BB67CC"/>
                    </w:txbxContent>
                  </v:textbox>
                </v:shape>
                <v:shape id="Left Brace 46" o:spid="_x0000_s1045" type="#_x0000_t87" style="position:absolute;left:49030;top:-6323;width:5572;height:24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tDcQA&#10;AADbAAAADwAAAGRycy9kb3ducmV2LnhtbESPQWsCMRSE70L/Q3hCL6JZi4isRpFCS0GEunrw+Nw8&#10;d1c3L2uS6vrvG0HwOMzMN8xs0ZpaXMn5yrKC4SABQZxbXXGhYLf96k9A+ICssbZMCu7kYTF/68ww&#10;1fbGG7pmoRARwj5FBWUITSqlz0sy6Ae2IY7e0TqDIUpXSO3wFuGmlh9JMpYGK44LJTb0WVJ+zv6M&#10;guy7mKwOh4t17XD/e8mzbY/WJ6Xeu+1yCiJQG17hZ/tHKxiN4fE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7Q3EAAAA2wAAAA8AAAAAAAAAAAAAAAAAmAIAAGRycy9k&#10;b3ducmV2LnhtbFBLBQYAAAAABAAEAPUAAACJAwAAAAA=&#10;" adj="757" strokecolor="#254061" strokeweight="2pt">
                  <v:shadow on="t" color="black" opacity="24903f" origin=",.5" offset="0,.55556mm"/>
                  <v:textbox>
                    <w:txbxContent>
                      <w:p w14:paraId="49EA16EF" w14:textId="77777777" w:rsidR="0032279D" w:rsidRDefault="0032279D" w:rsidP="00BB67CC"/>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 o:spid="_x0000_s1046" type="#_x0000_t15" style="position:absolute;left:30456;top:2819;width:7667;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nYcUA&#10;AADbAAAADwAAAGRycy9kb3ducmV2LnhtbESPQWvCQBSE74L/YXmCN7OptFaiqwTBUmg9mAri7ZF9&#10;JrHZtyG7auyv7wqCx2FmvmHmy87U4kKtqywreIliEMS51RUXCnY/69EUhPPIGmvLpOBGDpaLfm+O&#10;ibZX3tIl84UIEHYJKii9bxIpXV6SQRfZhjh4R9sa9EG2hdQtXgPc1HIcxxNpsOKwUGJDq5Ly3+xs&#10;FKT7zSH7PmXrmvZft7dU+o/8Tys1HHTpDISnzj/Dj/anVvD6Dvc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GdhxQAAANsAAAAPAAAAAAAAAAAAAAAAAJgCAABkcnMv&#10;ZG93bnJldi54bWxQSwUGAAAAAAQABAD1AAAAigMAAAAA&#10;" adj="10800" filled="f" stroked="f">
                  <v:shadow on="t" color="black" opacity="24903f" origin=",.5" offset="0,.55556mm"/>
                  <v:textbox>
                    <w:txbxContent>
                      <w:p w14:paraId="347EAEEC" w14:textId="77777777" w:rsidR="0032279D" w:rsidRDefault="0032279D" w:rsidP="00BB67CC"/>
                    </w:txbxContent>
                  </v:textbox>
                </v:shape>
                <v:shape id="TextBox 7" o:spid="_x0000_s1047" type="#_x0000_t202" style="position:absolute;left:28659;top:12451;width:11310;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oMsEA&#10;AADbAAAADwAAAGRycy9kb3ducmV2LnhtbERPy2oCMRTdF/oP4Qrd1YzV+pgaRQqFQhF89ANuJ9fJ&#10;0MlNTKIz/n2zELo8nPdy3dtWXCnExrGC0bAAQVw53XCt4Pv48TwHEROyxtYxKbhRhPXq8WGJpXYd&#10;7+l6SLXIIRxLVGBS8qWUsTJkMQ6dJ87cyQWLKcNQSx2wy+G2lS9FMZUWG84NBj29G6p+DxerQHZ+&#10;N57b46uZnReX7Zf/GXMISj0N+s0biER9+hff3Z9awSSPzV/y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VKDLBAAAA2wAAAA8AAAAAAAAAAAAAAAAAmAIAAGRycy9kb3du&#10;cmV2LnhtbFBLBQYAAAAABAAEAPUAAACGAwAAAAA=&#10;" filled="f" stroked="f" strokeweight="2pt">
                  <v:textbox style="mso-fit-shape-to-text:t">
                    <w:txbxContent>
                      <w:p w14:paraId="7B0958AA" w14:textId="77777777" w:rsidR="0032279D" w:rsidRDefault="0032279D" w:rsidP="00BB67CC">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v:textbox>
                </v:shape>
                <v:shape id="TextBox 36" o:spid="_x0000_s1048" type="#_x0000_t202" style="position:absolute;left:40357;top:13149;width:22805;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iJ8QA&#10;AADbAAAADwAAAGRycy9kb3ducmV2LnhtbESPzWrDMBCE74W8g9hAb40c05bEiWzSQmluoUkuuS3W&#10;xjKxVq4l//Ttq0Chx2FmvmG2xWQbMVDna8cKlosEBHHpdM2VgvPp42kFwgdkjY1jUvBDHop89rDF&#10;TLuRv2g4hkpECPsMFZgQ2kxKXxqy6BeuJY7e1XUWQ5RdJXWHY4TbRqZJ8iot1hwXDLb0bqi8HXur&#10;oG+v5TddqkMfPtOb26/MS9q/KfU4n3YbEIGm8B/+a++1guc13L/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IifEAAAA2wAAAA8AAAAAAAAAAAAAAAAAmAIAAGRycy9k&#10;b3ducmV2LnhtbFBLBQYAAAAABAAEAPUAAACJAwAAAAA=&#10;" filled="f">
                  <v:shadow on="t" color="black" opacity="24903f" origin=",.5" offset="0,.55556mm"/>
                  <v:textbox style="mso-fit-shape-to-text:t">
                    <w:txbxContent>
                      <w:p w14:paraId="309B7628"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2: [I,D,A,E]</w:t>
                        </w:r>
                      </w:p>
                    </w:txbxContent>
                  </v:textbox>
                </v:shape>
                <v:shape id="TextBox 37" o:spid="_x0000_s1049" type="#_x0000_t202" style="position:absolute;left:40357;top:17646;width:2280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dZ8AA&#10;AADbAAAADwAAAGRycy9kb3ducmV2LnhtbERPz2vCMBS+C/sfwht4s+kKinSNZRNEb0PnZbdH89oU&#10;m5euSWv9781hsOPH97soZ9uJiQbfOlbwlqQgiCunW24UXL8Pqy0IH5A1do5JwYM8lLuXRYG5dnc+&#10;03QJjYgh7HNUYELocyl9ZciiT1xPHLnaDRZDhEMj9YD3GG47maXpRlpsOTYY7GlvqLpdRqtg7Ovq&#10;l36arzEcs5s7bc06Gz+VWr7OH+8gAs3hX/znPmkF67g+fok/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IdZ8AAAADbAAAADwAAAAAAAAAAAAAAAACYAgAAZHJzL2Rvd25y&#10;ZXYueG1sUEsFBgAAAAAEAAQA9QAAAIUDAAAAAA==&#10;" filled="f">
                  <v:shadow on="t" color="black" opacity="24903f" origin=",.5" offset="0,.55556mm"/>
                  <v:textbox style="mso-fit-shape-to-text:t">
                    <w:txbxContent>
                      <w:p w14:paraId="5710B4DF"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3: [I,D,A,E]</w:t>
                        </w:r>
                      </w:p>
                    </w:txbxContent>
                  </v:textbox>
                </v:shape>
                <v:shape id="TextBox 38" o:spid="_x0000_s1050" type="#_x0000_t202" style="position:absolute;left:40357;top:22161;width:2280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wrcQA&#10;AADdAAAADwAAAGRycy9kb3ducmV2LnhtbESPT4vCMBTE78J+h/AWvGm6ZRXtGmUVFr2Jfy7eHs2z&#10;KTYv3SbV+u2NIHgcZuY3zGzR2UpcqfGlYwVfwwQEce50yYWC4+FvMAHhA7LGyjEpuJOHxfyjN8NM&#10;uxvv6LoPhYgQ9hkqMCHUmZQ+N2TRD11NHL2zayyGKJtC6gZvEW4rmSbJWFosOS4YrGllKL/sW6ug&#10;rc/5P52KbRvW6cVtJmaUtkul+p/d7w+IQF14h1/tjVbwnUz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sK3EAAAA3QAAAA8AAAAAAAAAAAAAAAAAmAIAAGRycy9k&#10;b3ducmV2LnhtbFBLBQYAAAAABAAEAPUAAACJAwAAAAA=&#10;" filled="f">
                  <v:shadow on="t" color="black" opacity="24903f" origin=",.5" offset="0,.55556mm"/>
                  <v:textbox style="mso-fit-shape-to-text:t">
                    <w:txbxContent>
                      <w:p w14:paraId="36F7AEC5" w14:textId="77777777" w:rsidR="0032279D" w:rsidRDefault="0032279D" w:rsidP="00BB67CC">
                        <w:pPr>
                          <w:pStyle w:val="NormalWeb"/>
                          <w:spacing w:after="0"/>
                          <w:textAlignment w:val="baseline"/>
                        </w:pPr>
                        <w:r>
                          <w:rPr>
                            <w:rFonts w:asciiTheme="minorHAnsi" w:hAnsi="Calibri" w:cstheme="minorBidi"/>
                            <w:color w:val="000000" w:themeColor="dark1"/>
                            <w:kern w:val="24"/>
                            <w:sz w:val="22"/>
                            <w:szCs w:val="22"/>
                          </w:rPr>
                          <w:t>DOMAIN 4: [I,D,A,E]</w:t>
                        </w:r>
                      </w:p>
                    </w:txbxContent>
                  </v:textbox>
                </v:shape>
                <w10:wrap type="topAndBottom"/>
              </v:group>
            </w:pict>
          </mc:Fallback>
        </mc:AlternateContent>
      </w:r>
    </w:p>
    <w:p w14:paraId="56D7ED05" w14:textId="1FA53FF0" w:rsidR="000617F1" w:rsidRPr="00C50E5C" w:rsidRDefault="000617F1" w:rsidP="000617F1">
      <w:pPr>
        <w:ind w:firstLine="720"/>
        <w:rPr>
          <w:sz w:val="18"/>
          <w:szCs w:val="18"/>
        </w:rPr>
      </w:pPr>
    </w:p>
    <w:tbl>
      <w:tblPr>
        <w:tblStyle w:val="TableGrid1"/>
        <w:tblW w:w="0" w:type="auto"/>
        <w:tblInd w:w="108" w:type="dxa"/>
        <w:tblLook w:val="04A0" w:firstRow="1" w:lastRow="0" w:firstColumn="1" w:lastColumn="0" w:noHBand="0" w:noVBand="1"/>
      </w:tblPr>
      <w:tblGrid>
        <w:gridCol w:w="4680"/>
        <w:gridCol w:w="4788"/>
      </w:tblGrid>
      <w:tr w:rsidR="000617F1" w:rsidRPr="00C50E5C" w14:paraId="5F20D648" w14:textId="77777777" w:rsidTr="00E0313E">
        <w:tc>
          <w:tcPr>
            <w:tcW w:w="9468" w:type="dxa"/>
            <w:gridSpan w:val="2"/>
            <w:shd w:val="clear" w:color="auto" w:fill="000000" w:themeFill="text1"/>
          </w:tcPr>
          <w:p w14:paraId="34ACAACA" w14:textId="77777777" w:rsidR="000617F1" w:rsidRPr="00C50E5C" w:rsidRDefault="000617F1" w:rsidP="00E0313E">
            <w:pPr>
              <w:tabs>
                <w:tab w:val="left" w:pos="1440"/>
                <w:tab w:val="left" w:pos="5760"/>
              </w:tabs>
              <w:contextualSpacing/>
              <w:jc w:val="center"/>
            </w:pPr>
            <w:r w:rsidRPr="00C50E5C">
              <w:t>Minimum Criteria for Determining an Educator’s Professional Practice Rating</w:t>
            </w:r>
          </w:p>
        </w:tc>
      </w:tr>
      <w:tr w:rsidR="000617F1" w:rsidRPr="00C50E5C" w14:paraId="4E3B6C1C" w14:textId="77777777" w:rsidTr="00E0313E">
        <w:tc>
          <w:tcPr>
            <w:tcW w:w="4680" w:type="dxa"/>
          </w:tcPr>
          <w:p w14:paraId="09C96C44" w14:textId="77777777" w:rsidR="000617F1" w:rsidRPr="00C50E5C" w:rsidRDefault="000617F1" w:rsidP="00E0313E">
            <w:pPr>
              <w:tabs>
                <w:tab w:val="left" w:pos="1440"/>
                <w:tab w:val="left" w:pos="5760"/>
              </w:tabs>
              <w:jc w:val="both"/>
              <w:rPr>
                <w:b/>
              </w:rPr>
            </w:pPr>
            <w:r w:rsidRPr="00C50E5C">
              <w:rPr>
                <w:b/>
              </w:rPr>
              <w:t>If…</w:t>
            </w:r>
          </w:p>
        </w:tc>
        <w:tc>
          <w:tcPr>
            <w:tcW w:w="4788" w:type="dxa"/>
          </w:tcPr>
          <w:p w14:paraId="0F4B1398" w14:textId="77777777" w:rsidR="000617F1" w:rsidRPr="00C50E5C" w:rsidRDefault="000617F1" w:rsidP="00E0313E">
            <w:pPr>
              <w:tabs>
                <w:tab w:val="left" w:pos="1440"/>
                <w:tab w:val="left" w:pos="5760"/>
              </w:tabs>
              <w:jc w:val="both"/>
              <w:rPr>
                <w:b/>
              </w:rPr>
            </w:pPr>
            <w:r w:rsidRPr="00C50E5C">
              <w:rPr>
                <w:b/>
              </w:rPr>
              <w:t>Then…</w:t>
            </w:r>
          </w:p>
        </w:tc>
      </w:tr>
      <w:tr w:rsidR="000617F1" w:rsidRPr="00C50E5C" w14:paraId="3BB29F4F" w14:textId="77777777" w:rsidTr="00E0313E">
        <w:tc>
          <w:tcPr>
            <w:tcW w:w="4680" w:type="dxa"/>
            <w:shd w:val="clear" w:color="auto" w:fill="808080" w:themeFill="background1" w:themeFillShade="80"/>
          </w:tcPr>
          <w:p w14:paraId="58AF495C" w14:textId="77777777" w:rsidR="000617F1" w:rsidRPr="00C50E5C" w:rsidRDefault="000617F1" w:rsidP="00E0313E">
            <w:pPr>
              <w:tabs>
                <w:tab w:val="left" w:pos="1440"/>
                <w:tab w:val="left" w:pos="5760"/>
              </w:tabs>
              <w:jc w:val="both"/>
            </w:pPr>
            <w:r w:rsidRPr="00C50E5C">
              <w:t>Domains 2 AND  3 are rated INEFFECTIVE</w:t>
            </w:r>
          </w:p>
          <w:p w14:paraId="579E2A6F" w14:textId="77777777" w:rsidR="000617F1" w:rsidRPr="00C50E5C" w:rsidRDefault="000617F1" w:rsidP="00E0313E">
            <w:pPr>
              <w:tabs>
                <w:tab w:val="left" w:pos="1440"/>
                <w:tab w:val="left" w:pos="5760"/>
              </w:tabs>
              <w:jc w:val="both"/>
            </w:pPr>
          </w:p>
        </w:tc>
        <w:tc>
          <w:tcPr>
            <w:tcW w:w="4788" w:type="dxa"/>
            <w:shd w:val="clear" w:color="auto" w:fill="808080" w:themeFill="background1" w:themeFillShade="80"/>
          </w:tcPr>
          <w:p w14:paraId="69CEC042" w14:textId="77777777" w:rsidR="000617F1" w:rsidRPr="00C50E5C" w:rsidRDefault="000617F1" w:rsidP="00E0313E">
            <w:pPr>
              <w:tabs>
                <w:tab w:val="left" w:pos="1440"/>
                <w:tab w:val="left" w:pos="5760"/>
              </w:tabs>
              <w:jc w:val="both"/>
            </w:pPr>
            <w:r w:rsidRPr="00C50E5C">
              <w:t>Professional Practice Rating shall be INEFFECTIVE</w:t>
            </w:r>
          </w:p>
        </w:tc>
      </w:tr>
      <w:tr w:rsidR="000617F1" w:rsidRPr="00C50E5C" w14:paraId="7B242B57" w14:textId="77777777" w:rsidTr="00E0313E">
        <w:tc>
          <w:tcPr>
            <w:tcW w:w="4680" w:type="dxa"/>
          </w:tcPr>
          <w:p w14:paraId="4E9672CA" w14:textId="77777777" w:rsidR="000617F1" w:rsidRPr="00C50E5C" w:rsidRDefault="000617F1" w:rsidP="00E0313E">
            <w:pPr>
              <w:tabs>
                <w:tab w:val="left" w:pos="1440"/>
                <w:tab w:val="left" w:pos="5760"/>
              </w:tabs>
              <w:jc w:val="both"/>
            </w:pPr>
            <w:r w:rsidRPr="00C50E5C">
              <w:t>Domains 2 OR 3 are rated INEFFECTIVE</w:t>
            </w:r>
          </w:p>
        </w:tc>
        <w:tc>
          <w:tcPr>
            <w:tcW w:w="4788" w:type="dxa"/>
          </w:tcPr>
          <w:p w14:paraId="7CBE8818" w14:textId="77777777" w:rsidR="000617F1" w:rsidRPr="00C50E5C" w:rsidRDefault="000617F1" w:rsidP="00E0313E">
            <w:pPr>
              <w:tabs>
                <w:tab w:val="left" w:pos="1440"/>
                <w:tab w:val="left" w:pos="5760"/>
              </w:tabs>
              <w:jc w:val="both"/>
            </w:pPr>
            <w:r w:rsidRPr="00C50E5C">
              <w:t xml:space="preserve">Professional Practice Rating shall be </w:t>
            </w:r>
          </w:p>
          <w:p w14:paraId="34780352" w14:textId="77777777" w:rsidR="000617F1" w:rsidRPr="00C50E5C" w:rsidRDefault="000617F1" w:rsidP="00E0313E">
            <w:pPr>
              <w:tabs>
                <w:tab w:val="left" w:pos="1440"/>
                <w:tab w:val="left" w:pos="5760"/>
              </w:tabs>
              <w:jc w:val="both"/>
            </w:pPr>
            <w:r w:rsidRPr="00C50E5C">
              <w:t>DEVELOPING OR INEFFECTIVE</w:t>
            </w:r>
          </w:p>
        </w:tc>
      </w:tr>
      <w:tr w:rsidR="000617F1" w:rsidRPr="00C50E5C" w14:paraId="0D8027A6" w14:textId="77777777" w:rsidTr="00E0313E">
        <w:tc>
          <w:tcPr>
            <w:tcW w:w="4680" w:type="dxa"/>
            <w:shd w:val="clear" w:color="auto" w:fill="808080" w:themeFill="background1" w:themeFillShade="80"/>
          </w:tcPr>
          <w:p w14:paraId="359F9E8B" w14:textId="77777777" w:rsidR="000617F1" w:rsidRPr="00C50E5C" w:rsidRDefault="000617F1" w:rsidP="00E0313E">
            <w:pPr>
              <w:tabs>
                <w:tab w:val="left" w:pos="1440"/>
                <w:tab w:val="left" w:pos="5760"/>
              </w:tabs>
              <w:jc w:val="both"/>
            </w:pPr>
            <w:r w:rsidRPr="00C50E5C">
              <w:t>Domains 1 OR 4 are rated INEFFECTIVE</w:t>
            </w:r>
          </w:p>
          <w:p w14:paraId="479210BD" w14:textId="77777777" w:rsidR="000617F1" w:rsidRPr="00C50E5C" w:rsidRDefault="000617F1" w:rsidP="00E0313E">
            <w:pPr>
              <w:tabs>
                <w:tab w:val="left" w:pos="1440"/>
                <w:tab w:val="left" w:pos="5760"/>
              </w:tabs>
              <w:jc w:val="both"/>
            </w:pPr>
          </w:p>
        </w:tc>
        <w:tc>
          <w:tcPr>
            <w:tcW w:w="4788" w:type="dxa"/>
            <w:shd w:val="clear" w:color="auto" w:fill="808080" w:themeFill="background1" w:themeFillShade="80"/>
          </w:tcPr>
          <w:p w14:paraId="4998FF1F" w14:textId="77777777" w:rsidR="000617F1" w:rsidRPr="00C50E5C" w:rsidRDefault="000617F1" w:rsidP="00E0313E">
            <w:pPr>
              <w:tabs>
                <w:tab w:val="left" w:pos="1440"/>
                <w:tab w:val="left" w:pos="5760"/>
              </w:tabs>
              <w:jc w:val="both"/>
            </w:pPr>
            <w:r w:rsidRPr="00C50E5C">
              <w:t>Professional Practice Rating shall NOT be EXEMPLARY</w:t>
            </w:r>
          </w:p>
        </w:tc>
      </w:tr>
      <w:tr w:rsidR="000617F1" w:rsidRPr="00C50E5C" w14:paraId="2B41F63A" w14:textId="77777777" w:rsidTr="00E0313E">
        <w:tc>
          <w:tcPr>
            <w:tcW w:w="4680" w:type="dxa"/>
          </w:tcPr>
          <w:p w14:paraId="087DC78D" w14:textId="77777777" w:rsidR="000617F1" w:rsidRPr="00C50E5C" w:rsidRDefault="000617F1" w:rsidP="00E0313E">
            <w:pPr>
              <w:tabs>
                <w:tab w:val="left" w:pos="1440"/>
                <w:tab w:val="left" w:pos="5760"/>
              </w:tabs>
              <w:jc w:val="both"/>
            </w:pPr>
            <w:r w:rsidRPr="00C50E5C">
              <w:t xml:space="preserve">Two Domains are rated DEVELOPING </w:t>
            </w:r>
          </w:p>
          <w:p w14:paraId="5C5D2132" w14:textId="77777777" w:rsidR="000617F1" w:rsidRPr="00C50E5C" w:rsidRDefault="000617F1" w:rsidP="00E0313E">
            <w:pPr>
              <w:tabs>
                <w:tab w:val="left" w:pos="1440"/>
                <w:tab w:val="left" w:pos="5760"/>
              </w:tabs>
              <w:jc w:val="both"/>
            </w:pPr>
            <w:r w:rsidRPr="00C50E5C">
              <w:t>AND  two Domains are rated ACCOMPLISHED</w:t>
            </w:r>
          </w:p>
          <w:p w14:paraId="7BCF651C" w14:textId="77777777" w:rsidR="000617F1" w:rsidRPr="00C50E5C" w:rsidRDefault="000617F1" w:rsidP="00E0313E">
            <w:pPr>
              <w:tabs>
                <w:tab w:val="left" w:pos="1440"/>
                <w:tab w:val="left" w:pos="5760"/>
              </w:tabs>
              <w:jc w:val="both"/>
            </w:pPr>
          </w:p>
        </w:tc>
        <w:tc>
          <w:tcPr>
            <w:tcW w:w="4788" w:type="dxa"/>
          </w:tcPr>
          <w:p w14:paraId="5E66DD3B" w14:textId="77777777" w:rsidR="000617F1" w:rsidRPr="00C50E5C" w:rsidRDefault="000617F1" w:rsidP="00E0313E">
            <w:pPr>
              <w:tabs>
                <w:tab w:val="left" w:pos="1440"/>
                <w:tab w:val="left" w:pos="5760"/>
              </w:tabs>
              <w:jc w:val="both"/>
            </w:pPr>
            <w:r w:rsidRPr="00C50E5C">
              <w:t>Professional Practice Rating shall be ACCOMPLISHED</w:t>
            </w:r>
          </w:p>
        </w:tc>
      </w:tr>
      <w:tr w:rsidR="000617F1" w:rsidRPr="00C50E5C" w14:paraId="793DF2DC" w14:textId="77777777" w:rsidTr="00E0313E">
        <w:tc>
          <w:tcPr>
            <w:tcW w:w="4680" w:type="dxa"/>
            <w:shd w:val="clear" w:color="auto" w:fill="808080" w:themeFill="background1" w:themeFillShade="80"/>
          </w:tcPr>
          <w:p w14:paraId="1C8FE816" w14:textId="77777777" w:rsidR="000617F1" w:rsidRPr="00C50E5C" w:rsidRDefault="000617F1" w:rsidP="00E0313E">
            <w:pPr>
              <w:tabs>
                <w:tab w:val="left" w:pos="1440"/>
                <w:tab w:val="left" w:pos="5760"/>
              </w:tabs>
              <w:jc w:val="both"/>
            </w:pPr>
            <w:r w:rsidRPr="00C50E5C">
              <w:t xml:space="preserve">Two Domains are rated DEVELOPING </w:t>
            </w:r>
          </w:p>
          <w:p w14:paraId="57C765BD" w14:textId="77777777" w:rsidR="000617F1" w:rsidRPr="00C50E5C" w:rsidRDefault="000617F1" w:rsidP="00E0313E">
            <w:pPr>
              <w:tabs>
                <w:tab w:val="left" w:pos="1440"/>
                <w:tab w:val="left" w:pos="5760"/>
              </w:tabs>
              <w:jc w:val="both"/>
            </w:pPr>
            <w:r w:rsidRPr="00C50E5C">
              <w:t>AND  two Domains are rated EXEMPLARY</w:t>
            </w:r>
          </w:p>
          <w:p w14:paraId="1796E405" w14:textId="77777777" w:rsidR="000617F1" w:rsidRPr="00C50E5C" w:rsidRDefault="000617F1" w:rsidP="00E0313E">
            <w:pPr>
              <w:tabs>
                <w:tab w:val="left" w:pos="1440"/>
                <w:tab w:val="left" w:pos="5760"/>
              </w:tabs>
              <w:jc w:val="both"/>
            </w:pPr>
          </w:p>
        </w:tc>
        <w:tc>
          <w:tcPr>
            <w:tcW w:w="4788" w:type="dxa"/>
            <w:shd w:val="clear" w:color="auto" w:fill="808080" w:themeFill="background1" w:themeFillShade="80"/>
          </w:tcPr>
          <w:p w14:paraId="12B65DEC" w14:textId="77777777" w:rsidR="000617F1" w:rsidRPr="00C50E5C" w:rsidRDefault="000617F1" w:rsidP="00E0313E">
            <w:pPr>
              <w:tabs>
                <w:tab w:val="left" w:pos="1440"/>
                <w:tab w:val="left" w:pos="5760"/>
              </w:tabs>
              <w:jc w:val="both"/>
            </w:pPr>
            <w:r w:rsidRPr="00C50E5C">
              <w:t>Professional practice Rating shall be ACCOMPLISHED</w:t>
            </w:r>
          </w:p>
        </w:tc>
      </w:tr>
      <w:tr w:rsidR="000617F1" w:rsidRPr="00C50E5C" w14:paraId="635A6112" w14:textId="77777777" w:rsidTr="00E0313E">
        <w:tc>
          <w:tcPr>
            <w:tcW w:w="4680" w:type="dxa"/>
          </w:tcPr>
          <w:p w14:paraId="589AD0BD" w14:textId="77777777" w:rsidR="000617F1" w:rsidRPr="004C6AC1" w:rsidRDefault="000617F1" w:rsidP="00E0313E">
            <w:pPr>
              <w:tabs>
                <w:tab w:val="left" w:pos="1440"/>
                <w:tab w:val="left" w:pos="5760"/>
              </w:tabs>
              <w:jc w:val="both"/>
            </w:pPr>
            <w:r w:rsidRPr="004C6AC1">
              <w:t>Two Domains are rated ACCOMPLISHED</w:t>
            </w:r>
          </w:p>
          <w:p w14:paraId="4646D560" w14:textId="69B977AD" w:rsidR="000617F1" w:rsidRPr="004C6AC1" w:rsidRDefault="000617F1" w:rsidP="00E0313E">
            <w:pPr>
              <w:tabs>
                <w:tab w:val="left" w:pos="1440"/>
                <w:tab w:val="left" w:pos="5760"/>
              </w:tabs>
              <w:jc w:val="both"/>
            </w:pPr>
            <w:r w:rsidRPr="004C6AC1">
              <w:t xml:space="preserve"> AND two Domains are rated EXEMPLARY</w:t>
            </w:r>
            <w:r w:rsidR="00F72534" w:rsidRPr="004C6AC1">
              <w:t xml:space="preserve"> with one of those being Domain 2 or 3</w:t>
            </w:r>
          </w:p>
        </w:tc>
        <w:tc>
          <w:tcPr>
            <w:tcW w:w="4788" w:type="dxa"/>
          </w:tcPr>
          <w:p w14:paraId="2674A13D" w14:textId="77777777" w:rsidR="000617F1" w:rsidRPr="004C6AC1" w:rsidRDefault="000617F1" w:rsidP="00E0313E">
            <w:pPr>
              <w:tabs>
                <w:tab w:val="left" w:pos="1440"/>
                <w:tab w:val="left" w:pos="5760"/>
              </w:tabs>
              <w:jc w:val="both"/>
            </w:pPr>
            <w:r w:rsidRPr="004C6AC1">
              <w:t>Professional Practice Rating shall be EXEMPLARY</w:t>
            </w:r>
          </w:p>
        </w:tc>
      </w:tr>
    </w:tbl>
    <w:p w14:paraId="7FBD2045" w14:textId="77777777" w:rsidR="006524BE" w:rsidRPr="00C50E5C" w:rsidRDefault="006524BE" w:rsidP="00F13F38">
      <w:pPr>
        <w:rPr>
          <w:b/>
          <w:sz w:val="18"/>
          <w:szCs w:val="18"/>
        </w:rPr>
      </w:pPr>
    </w:p>
    <w:p w14:paraId="15237F6A" w14:textId="77777777" w:rsidR="00F13F38" w:rsidRPr="00DA1406" w:rsidRDefault="00F13F38" w:rsidP="00F13F38">
      <w:pPr>
        <w:rPr>
          <w:b/>
          <w:strike/>
          <w:sz w:val="24"/>
          <w:szCs w:val="24"/>
          <w:highlight w:val="yellow"/>
          <w:u w:val="single"/>
        </w:rPr>
      </w:pPr>
      <w:r w:rsidRPr="00DA1406">
        <w:rPr>
          <w:b/>
          <w:strike/>
          <w:sz w:val="24"/>
          <w:szCs w:val="24"/>
          <w:highlight w:val="yellow"/>
          <w:u w:val="single"/>
        </w:rPr>
        <w:t>Overall Rating of Student Growth</w:t>
      </w:r>
    </w:p>
    <w:p w14:paraId="75F48867" w14:textId="77777777" w:rsidR="00363C5A" w:rsidRPr="00DA1406" w:rsidRDefault="00363C5A" w:rsidP="00363C5A">
      <w:pPr>
        <w:spacing w:after="0"/>
        <w:jc w:val="both"/>
        <w:rPr>
          <w:rFonts w:ascii="Calibri" w:eastAsia="Calibri" w:hAnsi="Calibri" w:cs="Times New Roman"/>
          <w:strike/>
          <w:sz w:val="18"/>
          <w:szCs w:val="18"/>
          <w:highlight w:val="yellow"/>
        </w:rPr>
      </w:pPr>
      <w:r w:rsidRPr="00DA1406">
        <w:rPr>
          <w:b/>
          <w:strike/>
          <w:sz w:val="18"/>
          <w:szCs w:val="18"/>
          <w:highlight w:val="yellow"/>
        </w:rPr>
        <w:lastRenderedPageBreak/>
        <w:tab/>
      </w:r>
      <w:r w:rsidRPr="00DA1406">
        <w:rPr>
          <w:rFonts w:ascii="Calibri" w:eastAsia="Times New Roman" w:hAnsi="Calibri" w:cs="Times New Roman"/>
          <w:strike/>
          <w:sz w:val="18"/>
          <w:szCs w:val="18"/>
          <w:highlight w:val="yellow"/>
        </w:rPr>
        <w:t>The overall Student Growth Rating is a result of a combination of professional judgment and the district-developed instrument</w:t>
      </w:r>
      <w:r w:rsidRPr="00DA1406">
        <w:rPr>
          <w:rFonts w:ascii="Calibri" w:eastAsia="Times New Roman" w:hAnsi="Calibri" w:cs="Times New Roman"/>
          <w:i/>
          <w:strike/>
          <w:sz w:val="18"/>
          <w:szCs w:val="18"/>
          <w:highlight w:val="yellow"/>
        </w:rPr>
        <w:t xml:space="preserve"> </w:t>
      </w:r>
      <w:r w:rsidRPr="00DA1406">
        <w:rPr>
          <w:rFonts w:ascii="Calibri" w:eastAsia="Times New Roman" w:hAnsi="Calibri" w:cs="Times New Roman"/>
          <w:strike/>
          <w:sz w:val="18"/>
          <w:szCs w:val="18"/>
          <w:highlight w:val="yellow"/>
        </w:rPr>
        <w:t xml:space="preserve">for summative student growth ratings.  The </w:t>
      </w:r>
      <w:r w:rsidRPr="00DA1406">
        <w:rPr>
          <w:rFonts w:ascii="Calibri" w:eastAsia="Calibri" w:hAnsi="Calibri" w:cs="Times New Roman"/>
          <w:strike/>
          <w:sz w:val="18"/>
          <w:szCs w:val="18"/>
          <w:highlight w:val="yellow"/>
        </w:rPr>
        <w:t xml:space="preserve">designed instrument aids the supervisor in applying professional judgment to multiple evidences of student growth over time.  The Student Growth Rating must include data from SGG and MSGP (where available), and will be considered in a three year cycle (when available). </w:t>
      </w:r>
    </w:p>
    <w:p w14:paraId="4729653D" w14:textId="2649F525" w:rsidR="00363C5A" w:rsidRPr="00DA1406" w:rsidRDefault="00F13F38" w:rsidP="00363C5A">
      <w:pPr>
        <w:rPr>
          <w:strike/>
          <w:sz w:val="18"/>
          <w:szCs w:val="18"/>
          <w:highlight w:val="yellow"/>
        </w:rPr>
      </w:pPr>
      <w:r w:rsidRPr="00DA1406">
        <w:rPr>
          <w:strike/>
          <w:sz w:val="18"/>
          <w:szCs w:val="18"/>
          <w:highlight w:val="yellow"/>
        </w:rPr>
        <w:tab/>
        <w:t>Principals shall review student achievement results at the end of the goal period, depending on the length of the course (nine weeks, semester, or year-long). Evaluation of the local SGG will be determined according to the following decision rules:</w:t>
      </w:r>
    </w:p>
    <w:tbl>
      <w:tblPr>
        <w:tblStyle w:val="TableGrid"/>
        <w:tblpPr w:leftFromText="180" w:rightFromText="180" w:vertAnchor="text" w:horzAnchor="margin" w:tblpXSpec="center" w:tblpY="553"/>
        <w:tblOverlap w:val="never"/>
        <w:tblW w:w="7830" w:type="dxa"/>
        <w:tblLayout w:type="fixed"/>
        <w:tblLook w:val="04A0" w:firstRow="1" w:lastRow="0" w:firstColumn="1" w:lastColumn="0" w:noHBand="0" w:noVBand="1"/>
      </w:tblPr>
      <w:tblGrid>
        <w:gridCol w:w="1530"/>
        <w:gridCol w:w="2118"/>
        <w:gridCol w:w="236"/>
        <w:gridCol w:w="2056"/>
        <w:gridCol w:w="1890"/>
      </w:tblGrid>
      <w:tr w:rsidR="006F49A7" w:rsidRPr="00DA1406" w14:paraId="65B5B9E6" w14:textId="77777777" w:rsidTr="006F49A7">
        <w:trPr>
          <w:trHeight w:val="503"/>
        </w:trPr>
        <w:tc>
          <w:tcPr>
            <w:tcW w:w="7830" w:type="dxa"/>
            <w:gridSpan w:val="5"/>
            <w:tcBorders>
              <w:top w:val="single" w:sz="4" w:space="0" w:color="auto"/>
              <w:left w:val="single" w:sz="4" w:space="0" w:color="auto"/>
              <w:bottom w:val="single" w:sz="4" w:space="0" w:color="auto"/>
              <w:right w:val="single" w:sz="4" w:space="0" w:color="auto"/>
            </w:tcBorders>
            <w:shd w:val="clear" w:color="auto" w:fill="000000" w:themeFill="text1"/>
          </w:tcPr>
          <w:p w14:paraId="587D9B25" w14:textId="77777777" w:rsidR="006F49A7" w:rsidRPr="00DA1406" w:rsidRDefault="006F49A7" w:rsidP="006F49A7">
            <w:pPr>
              <w:pStyle w:val="ListParagraph"/>
              <w:spacing w:after="160" w:line="256" w:lineRule="auto"/>
              <w:ind w:left="0"/>
              <w:rPr>
                <w:b/>
                <w:strike/>
                <w:highlight w:val="yellow"/>
              </w:rPr>
            </w:pPr>
            <w:r w:rsidRPr="00DA1406">
              <w:rPr>
                <w:b/>
                <w:strike/>
                <w:sz w:val="18"/>
                <w:szCs w:val="18"/>
                <w:highlight w:val="yellow"/>
              </w:rPr>
              <w:t xml:space="preserve">                                 </w:t>
            </w:r>
            <w:r w:rsidRPr="00DA1406">
              <w:rPr>
                <w:b/>
                <w:strike/>
                <w:highlight w:val="yellow"/>
              </w:rPr>
              <w:t>Proficiency and Growth Target Ratings</w:t>
            </w:r>
          </w:p>
        </w:tc>
      </w:tr>
      <w:tr w:rsidR="006F49A7" w:rsidRPr="00DA1406" w14:paraId="6E11D88B" w14:textId="77777777" w:rsidTr="006F49A7">
        <w:tc>
          <w:tcPr>
            <w:tcW w:w="1530" w:type="dxa"/>
            <w:tcBorders>
              <w:top w:val="single" w:sz="4" w:space="0" w:color="auto"/>
              <w:left w:val="single" w:sz="4" w:space="0" w:color="auto"/>
              <w:bottom w:val="single" w:sz="4" w:space="0" w:color="auto"/>
              <w:right w:val="single" w:sz="4" w:space="0" w:color="auto"/>
            </w:tcBorders>
          </w:tcPr>
          <w:p w14:paraId="07A99622" w14:textId="77777777" w:rsidR="006F49A7" w:rsidRPr="00DA1406" w:rsidRDefault="006F49A7" w:rsidP="006F49A7">
            <w:pPr>
              <w:pStyle w:val="ListParagraph"/>
              <w:spacing w:after="160" w:line="256" w:lineRule="auto"/>
              <w:ind w:left="0" w:right="205"/>
              <w:jc w:val="center"/>
              <w:rPr>
                <w:b/>
                <w:strike/>
                <w:sz w:val="18"/>
                <w:szCs w:val="18"/>
                <w:highlight w:val="yellow"/>
              </w:rPr>
            </w:pPr>
            <w:r w:rsidRPr="00DA1406">
              <w:rPr>
                <w:b/>
                <w:strike/>
                <w:sz w:val="18"/>
                <w:szCs w:val="18"/>
                <w:highlight w:val="yellow"/>
              </w:rPr>
              <w:t>Proficiency Rating</w:t>
            </w:r>
          </w:p>
        </w:tc>
        <w:tc>
          <w:tcPr>
            <w:tcW w:w="2118" w:type="dxa"/>
            <w:tcBorders>
              <w:top w:val="single" w:sz="4" w:space="0" w:color="auto"/>
              <w:left w:val="single" w:sz="4" w:space="0" w:color="auto"/>
              <w:bottom w:val="single" w:sz="4" w:space="0" w:color="auto"/>
              <w:right w:val="single" w:sz="4" w:space="0" w:color="auto"/>
            </w:tcBorders>
            <w:hideMark/>
          </w:tcPr>
          <w:p w14:paraId="0FF14735" w14:textId="77777777" w:rsidR="006F49A7" w:rsidRPr="00DA1406" w:rsidRDefault="006F49A7" w:rsidP="006F49A7">
            <w:pPr>
              <w:pStyle w:val="ListParagraph"/>
              <w:spacing w:after="160" w:line="256" w:lineRule="auto"/>
              <w:ind w:left="0" w:right="205"/>
              <w:jc w:val="center"/>
              <w:rPr>
                <w:b/>
                <w:strike/>
                <w:sz w:val="18"/>
                <w:szCs w:val="18"/>
                <w:highlight w:val="yellow"/>
              </w:rPr>
            </w:pPr>
            <w:r w:rsidRPr="00DA1406">
              <w:rPr>
                <w:b/>
                <w:strike/>
                <w:sz w:val="18"/>
                <w:szCs w:val="18"/>
                <w:highlight w:val="yellow"/>
              </w:rPr>
              <w:t>Proficiency Target</w:t>
            </w:r>
          </w:p>
        </w:tc>
        <w:tc>
          <w:tcPr>
            <w:tcW w:w="236" w:type="dxa"/>
            <w:tcBorders>
              <w:top w:val="single" w:sz="4" w:space="0" w:color="auto"/>
              <w:left w:val="single" w:sz="4" w:space="0" w:color="auto"/>
              <w:bottom w:val="single" w:sz="4" w:space="0" w:color="auto"/>
              <w:right w:val="single" w:sz="4" w:space="0" w:color="auto"/>
            </w:tcBorders>
            <w:shd w:val="clear" w:color="auto" w:fill="999999"/>
          </w:tcPr>
          <w:p w14:paraId="36458037" w14:textId="77777777" w:rsidR="006F49A7" w:rsidRPr="00DA1406" w:rsidRDefault="006F49A7" w:rsidP="006F49A7">
            <w:pPr>
              <w:pStyle w:val="ListParagraph"/>
              <w:spacing w:after="160" w:line="256" w:lineRule="auto"/>
              <w:ind w:left="0"/>
              <w:jc w:val="center"/>
              <w:rPr>
                <w:b/>
                <w:strike/>
                <w:sz w:val="18"/>
                <w:szCs w:val="18"/>
                <w:highlight w:val="yellow"/>
              </w:rPr>
            </w:pPr>
          </w:p>
        </w:tc>
        <w:tc>
          <w:tcPr>
            <w:tcW w:w="2056" w:type="dxa"/>
            <w:tcBorders>
              <w:top w:val="single" w:sz="4" w:space="0" w:color="auto"/>
              <w:left w:val="single" w:sz="4" w:space="0" w:color="auto"/>
              <w:bottom w:val="single" w:sz="4" w:space="0" w:color="auto"/>
              <w:right w:val="single" w:sz="4" w:space="0" w:color="auto"/>
            </w:tcBorders>
            <w:hideMark/>
          </w:tcPr>
          <w:p w14:paraId="23548E28" w14:textId="77777777" w:rsidR="006F49A7" w:rsidRPr="00DA1406" w:rsidRDefault="006F49A7" w:rsidP="006F49A7">
            <w:pPr>
              <w:pStyle w:val="ListParagraph"/>
              <w:spacing w:after="160" w:line="256" w:lineRule="auto"/>
              <w:ind w:left="0"/>
              <w:rPr>
                <w:b/>
                <w:strike/>
                <w:sz w:val="18"/>
                <w:szCs w:val="18"/>
                <w:highlight w:val="yellow"/>
              </w:rPr>
            </w:pPr>
            <w:r w:rsidRPr="00DA1406">
              <w:rPr>
                <w:b/>
                <w:strike/>
                <w:sz w:val="18"/>
                <w:szCs w:val="18"/>
                <w:highlight w:val="yellow"/>
              </w:rPr>
              <w:t>Growth Target</w:t>
            </w:r>
          </w:p>
        </w:tc>
        <w:tc>
          <w:tcPr>
            <w:tcW w:w="1890" w:type="dxa"/>
            <w:tcBorders>
              <w:top w:val="single" w:sz="4" w:space="0" w:color="auto"/>
              <w:left w:val="single" w:sz="4" w:space="0" w:color="auto"/>
              <w:bottom w:val="single" w:sz="4" w:space="0" w:color="auto"/>
              <w:right w:val="single" w:sz="4" w:space="0" w:color="auto"/>
            </w:tcBorders>
          </w:tcPr>
          <w:p w14:paraId="7DDE55A4" w14:textId="77777777" w:rsidR="006F49A7" w:rsidRPr="00DA1406" w:rsidRDefault="006F49A7" w:rsidP="006F49A7">
            <w:pPr>
              <w:pStyle w:val="ListParagraph"/>
              <w:spacing w:after="160" w:line="256" w:lineRule="auto"/>
              <w:ind w:left="0"/>
              <w:rPr>
                <w:b/>
                <w:strike/>
                <w:sz w:val="18"/>
                <w:szCs w:val="18"/>
                <w:highlight w:val="yellow"/>
              </w:rPr>
            </w:pPr>
            <w:r w:rsidRPr="00DA1406">
              <w:rPr>
                <w:b/>
                <w:strike/>
                <w:sz w:val="18"/>
                <w:szCs w:val="18"/>
                <w:highlight w:val="yellow"/>
              </w:rPr>
              <w:t xml:space="preserve">           Growth </w:t>
            </w:r>
          </w:p>
          <w:p w14:paraId="55886EDC" w14:textId="77777777" w:rsidR="006F49A7" w:rsidRPr="00DA1406" w:rsidRDefault="006F49A7" w:rsidP="006F49A7">
            <w:pPr>
              <w:pStyle w:val="ListParagraph"/>
              <w:spacing w:after="160" w:line="256" w:lineRule="auto"/>
              <w:ind w:left="0"/>
              <w:rPr>
                <w:b/>
                <w:strike/>
                <w:sz w:val="18"/>
                <w:szCs w:val="18"/>
                <w:highlight w:val="yellow"/>
              </w:rPr>
            </w:pPr>
            <w:r w:rsidRPr="00DA1406">
              <w:rPr>
                <w:b/>
                <w:strike/>
                <w:sz w:val="18"/>
                <w:szCs w:val="18"/>
                <w:highlight w:val="yellow"/>
              </w:rPr>
              <w:t xml:space="preserve">            Rating</w:t>
            </w:r>
          </w:p>
        </w:tc>
      </w:tr>
      <w:tr w:rsidR="006F49A7" w:rsidRPr="00DA1406" w14:paraId="4996CBA0" w14:textId="77777777" w:rsidTr="006F49A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DAD388B" w14:textId="77777777" w:rsidR="006F49A7" w:rsidRPr="00DA1406" w:rsidRDefault="006F49A7" w:rsidP="006F49A7">
            <w:pPr>
              <w:pStyle w:val="ListParagraph"/>
              <w:spacing w:after="160" w:line="256" w:lineRule="auto"/>
              <w:ind w:left="0" w:right="205"/>
              <w:jc w:val="center"/>
              <w:rPr>
                <w:b/>
                <w:strike/>
                <w:sz w:val="18"/>
                <w:szCs w:val="18"/>
                <w:highlight w:val="yellow"/>
              </w:rPr>
            </w:pPr>
            <w:r w:rsidRPr="00DA1406">
              <w:rPr>
                <w:b/>
                <w:strike/>
                <w:sz w:val="18"/>
                <w:szCs w:val="18"/>
                <w:highlight w:val="yellow"/>
              </w:rPr>
              <w:t>High</w:t>
            </w:r>
          </w:p>
        </w:tc>
        <w:tc>
          <w:tcPr>
            <w:tcW w:w="211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95F03A3" w14:textId="77777777" w:rsidR="006F49A7" w:rsidRPr="00DA1406" w:rsidRDefault="006F49A7" w:rsidP="006F49A7">
            <w:pPr>
              <w:pStyle w:val="ListParagraph"/>
              <w:spacing w:after="160" w:line="256" w:lineRule="auto"/>
              <w:ind w:left="0" w:right="205"/>
              <w:rPr>
                <w:strike/>
                <w:sz w:val="18"/>
                <w:szCs w:val="18"/>
                <w:highlight w:val="yellow"/>
              </w:rPr>
            </w:pPr>
            <w:r w:rsidRPr="00DA1406">
              <w:rPr>
                <w:strike/>
                <w:sz w:val="18"/>
                <w:szCs w:val="18"/>
                <w:highlight w:val="yellow"/>
                <w:u w:val="single"/>
              </w:rPr>
              <w:t>&gt;</w:t>
            </w:r>
            <w:r w:rsidRPr="00DA1406">
              <w:rPr>
                <w:strike/>
                <w:sz w:val="18"/>
                <w:szCs w:val="18"/>
                <w:highlight w:val="yellow"/>
              </w:rPr>
              <w:t>80% of the target</w:t>
            </w:r>
          </w:p>
        </w:tc>
        <w:tc>
          <w:tcPr>
            <w:tcW w:w="23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D1B6793" w14:textId="77777777" w:rsidR="006F49A7" w:rsidRPr="00DA1406" w:rsidRDefault="006F49A7" w:rsidP="006F49A7">
            <w:pPr>
              <w:pStyle w:val="ListParagraph"/>
              <w:spacing w:after="160" w:line="256" w:lineRule="auto"/>
              <w:ind w:left="0"/>
              <w:rPr>
                <w:strike/>
                <w:sz w:val="18"/>
                <w:szCs w:val="18"/>
                <w:highlight w:val="yellow"/>
                <w:u w:val="single"/>
              </w:rPr>
            </w:pPr>
          </w:p>
        </w:tc>
        <w:tc>
          <w:tcPr>
            <w:tcW w:w="205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F612055" w14:textId="77777777" w:rsidR="006F49A7" w:rsidRPr="00DA1406" w:rsidRDefault="006F49A7" w:rsidP="006F49A7">
            <w:pPr>
              <w:pStyle w:val="ListParagraph"/>
              <w:spacing w:after="160" w:line="256" w:lineRule="auto"/>
              <w:ind w:left="0" w:right="205"/>
              <w:rPr>
                <w:strike/>
                <w:sz w:val="18"/>
                <w:szCs w:val="18"/>
                <w:highlight w:val="yellow"/>
              </w:rPr>
            </w:pPr>
            <w:r w:rsidRPr="00DA1406">
              <w:rPr>
                <w:strike/>
                <w:sz w:val="18"/>
                <w:szCs w:val="18"/>
                <w:highlight w:val="yellow"/>
                <w:u w:val="single"/>
              </w:rPr>
              <w:t>&gt;</w:t>
            </w:r>
            <w:r w:rsidRPr="00DA1406">
              <w:rPr>
                <w:strike/>
                <w:sz w:val="18"/>
                <w:szCs w:val="18"/>
                <w:highlight w:val="yellow"/>
              </w:rPr>
              <w:t>80% of the target</w:t>
            </w:r>
          </w:p>
        </w:tc>
        <w:tc>
          <w:tcPr>
            <w:tcW w:w="18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C2243FA" w14:textId="77777777" w:rsidR="006F49A7" w:rsidRPr="00DA1406" w:rsidRDefault="006F49A7" w:rsidP="006F49A7">
            <w:pPr>
              <w:pStyle w:val="ListParagraph"/>
              <w:spacing w:after="160" w:line="256" w:lineRule="auto"/>
              <w:ind w:left="0"/>
              <w:rPr>
                <w:b/>
                <w:strike/>
                <w:sz w:val="18"/>
                <w:szCs w:val="18"/>
                <w:highlight w:val="yellow"/>
              </w:rPr>
            </w:pPr>
            <w:r w:rsidRPr="00DA1406">
              <w:rPr>
                <w:b/>
                <w:strike/>
                <w:sz w:val="18"/>
                <w:szCs w:val="18"/>
                <w:highlight w:val="yellow"/>
              </w:rPr>
              <w:t xml:space="preserve">             High</w:t>
            </w:r>
          </w:p>
        </w:tc>
      </w:tr>
      <w:tr w:rsidR="006F49A7" w:rsidRPr="00DA1406" w14:paraId="0824AEB1" w14:textId="77777777" w:rsidTr="006F49A7">
        <w:tc>
          <w:tcPr>
            <w:tcW w:w="1530" w:type="dxa"/>
            <w:tcBorders>
              <w:top w:val="single" w:sz="4" w:space="0" w:color="auto"/>
              <w:left w:val="single" w:sz="4" w:space="0" w:color="auto"/>
              <w:bottom w:val="single" w:sz="4" w:space="0" w:color="auto"/>
              <w:right w:val="single" w:sz="4" w:space="0" w:color="auto"/>
            </w:tcBorders>
            <w:hideMark/>
          </w:tcPr>
          <w:p w14:paraId="390E9211" w14:textId="77777777" w:rsidR="006F49A7" w:rsidRPr="00DA1406" w:rsidRDefault="006F49A7" w:rsidP="006F49A7">
            <w:pPr>
              <w:pStyle w:val="ListParagraph"/>
              <w:spacing w:after="160" w:line="256" w:lineRule="auto"/>
              <w:ind w:left="0" w:right="205"/>
              <w:jc w:val="center"/>
              <w:rPr>
                <w:b/>
                <w:strike/>
                <w:sz w:val="18"/>
                <w:szCs w:val="18"/>
                <w:highlight w:val="yellow"/>
              </w:rPr>
            </w:pPr>
            <w:r w:rsidRPr="00DA1406">
              <w:rPr>
                <w:b/>
                <w:strike/>
                <w:sz w:val="18"/>
                <w:szCs w:val="18"/>
                <w:highlight w:val="yellow"/>
              </w:rPr>
              <w:t>Expected</w:t>
            </w:r>
          </w:p>
        </w:tc>
        <w:tc>
          <w:tcPr>
            <w:tcW w:w="2118" w:type="dxa"/>
            <w:tcBorders>
              <w:top w:val="single" w:sz="4" w:space="0" w:color="auto"/>
              <w:left w:val="single" w:sz="4" w:space="0" w:color="auto"/>
              <w:bottom w:val="single" w:sz="4" w:space="0" w:color="auto"/>
              <w:right w:val="single" w:sz="4" w:space="0" w:color="auto"/>
            </w:tcBorders>
            <w:hideMark/>
          </w:tcPr>
          <w:p w14:paraId="7F0660F3" w14:textId="77777777" w:rsidR="006F49A7" w:rsidRPr="00DA1406" w:rsidRDefault="006F49A7" w:rsidP="006F49A7">
            <w:pPr>
              <w:pStyle w:val="ListParagraph"/>
              <w:spacing w:after="160" w:line="256" w:lineRule="auto"/>
              <w:ind w:left="0" w:right="205"/>
              <w:rPr>
                <w:strike/>
                <w:sz w:val="18"/>
                <w:szCs w:val="18"/>
                <w:highlight w:val="yellow"/>
              </w:rPr>
            </w:pPr>
            <w:r w:rsidRPr="00DA1406">
              <w:rPr>
                <w:strike/>
                <w:sz w:val="18"/>
                <w:szCs w:val="18"/>
                <w:highlight w:val="yellow"/>
              </w:rPr>
              <w:t>70-79% of the target</w:t>
            </w:r>
          </w:p>
        </w:tc>
        <w:tc>
          <w:tcPr>
            <w:tcW w:w="236" w:type="dxa"/>
            <w:tcBorders>
              <w:top w:val="single" w:sz="4" w:space="0" w:color="auto"/>
              <w:left w:val="single" w:sz="4" w:space="0" w:color="auto"/>
              <w:bottom w:val="single" w:sz="4" w:space="0" w:color="auto"/>
              <w:right w:val="single" w:sz="4" w:space="0" w:color="auto"/>
            </w:tcBorders>
            <w:shd w:val="clear" w:color="auto" w:fill="999999"/>
          </w:tcPr>
          <w:p w14:paraId="32C2551F" w14:textId="77777777" w:rsidR="006F49A7" w:rsidRPr="00DA1406" w:rsidRDefault="006F49A7" w:rsidP="006F49A7">
            <w:pPr>
              <w:pStyle w:val="ListParagraph"/>
              <w:spacing w:after="160" w:line="256" w:lineRule="auto"/>
              <w:ind w:left="0"/>
              <w:rPr>
                <w:strike/>
                <w:sz w:val="18"/>
                <w:szCs w:val="18"/>
                <w:highlight w:val="yellow"/>
              </w:rPr>
            </w:pPr>
          </w:p>
        </w:tc>
        <w:tc>
          <w:tcPr>
            <w:tcW w:w="2056" w:type="dxa"/>
            <w:tcBorders>
              <w:top w:val="single" w:sz="4" w:space="0" w:color="auto"/>
              <w:left w:val="single" w:sz="4" w:space="0" w:color="auto"/>
              <w:bottom w:val="single" w:sz="4" w:space="0" w:color="auto"/>
              <w:right w:val="single" w:sz="4" w:space="0" w:color="auto"/>
            </w:tcBorders>
            <w:hideMark/>
          </w:tcPr>
          <w:p w14:paraId="64485010" w14:textId="77777777" w:rsidR="006F49A7" w:rsidRPr="00DA1406" w:rsidRDefault="006F49A7" w:rsidP="006F49A7">
            <w:pPr>
              <w:pStyle w:val="ListParagraph"/>
              <w:spacing w:after="160" w:line="256" w:lineRule="auto"/>
              <w:ind w:left="0" w:right="205"/>
              <w:rPr>
                <w:strike/>
                <w:sz w:val="18"/>
                <w:szCs w:val="18"/>
                <w:highlight w:val="yellow"/>
              </w:rPr>
            </w:pPr>
            <w:r w:rsidRPr="00DA1406">
              <w:rPr>
                <w:strike/>
                <w:sz w:val="18"/>
                <w:szCs w:val="18"/>
                <w:highlight w:val="yellow"/>
              </w:rPr>
              <w:t>70-79% of the target</w:t>
            </w:r>
          </w:p>
        </w:tc>
        <w:tc>
          <w:tcPr>
            <w:tcW w:w="1890" w:type="dxa"/>
            <w:tcBorders>
              <w:top w:val="single" w:sz="4" w:space="0" w:color="auto"/>
              <w:left w:val="single" w:sz="4" w:space="0" w:color="auto"/>
              <w:bottom w:val="single" w:sz="4" w:space="0" w:color="auto"/>
              <w:right w:val="single" w:sz="4" w:space="0" w:color="auto"/>
            </w:tcBorders>
            <w:hideMark/>
          </w:tcPr>
          <w:p w14:paraId="453472CB" w14:textId="77777777" w:rsidR="006F49A7" w:rsidRPr="00DA1406" w:rsidRDefault="006F49A7" w:rsidP="006F49A7">
            <w:pPr>
              <w:pStyle w:val="ListParagraph"/>
              <w:spacing w:after="160" w:line="256" w:lineRule="auto"/>
              <w:ind w:left="0"/>
              <w:rPr>
                <w:b/>
                <w:strike/>
                <w:sz w:val="18"/>
                <w:szCs w:val="18"/>
                <w:highlight w:val="yellow"/>
              </w:rPr>
            </w:pPr>
            <w:r w:rsidRPr="00DA1406">
              <w:rPr>
                <w:b/>
                <w:strike/>
                <w:sz w:val="18"/>
                <w:szCs w:val="18"/>
                <w:highlight w:val="yellow"/>
              </w:rPr>
              <w:t xml:space="preserve">          Expected</w:t>
            </w:r>
          </w:p>
        </w:tc>
      </w:tr>
      <w:tr w:rsidR="006F49A7" w:rsidRPr="00DA1406" w14:paraId="0078087A" w14:textId="77777777" w:rsidTr="006F49A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24E60B8" w14:textId="77777777" w:rsidR="006F49A7" w:rsidRPr="00DA1406" w:rsidRDefault="006F49A7" w:rsidP="006F49A7">
            <w:pPr>
              <w:pStyle w:val="ListParagraph"/>
              <w:spacing w:after="160" w:line="256" w:lineRule="auto"/>
              <w:ind w:left="0" w:right="205"/>
              <w:jc w:val="center"/>
              <w:rPr>
                <w:b/>
                <w:strike/>
                <w:sz w:val="18"/>
                <w:szCs w:val="18"/>
                <w:highlight w:val="yellow"/>
              </w:rPr>
            </w:pPr>
            <w:r w:rsidRPr="00DA1406">
              <w:rPr>
                <w:b/>
                <w:strike/>
                <w:sz w:val="18"/>
                <w:szCs w:val="18"/>
                <w:highlight w:val="yellow"/>
              </w:rPr>
              <w:t>Low</w:t>
            </w:r>
          </w:p>
        </w:tc>
        <w:tc>
          <w:tcPr>
            <w:tcW w:w="211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3E130F6" w14:textId="77777777" w:rsidR="006F49A7" w:rsidRPr="00DA1406" w:rsidRDefault="006F49A7" w:rsidP="006F49A7">
            <w:pPr>
              <w:pStyle w:val="ListParagraph"/>
              <w:spacing w:after="160" w:line="256" w:lineRule="auto"/>
              <w:ind w:left="0" w:right="205"/>
              <w:rPr>
                <w:strike/>
                <w:sz w:val="18"/>
                <w:szCs w:val="18"/>
                <w:highlight w:val="yellow"/>
                <w:u w:val="single"/>
              </w:rPr>
            </w:pPr>
            <w:r w:rsidRPr="00DA1406">
              <w:rPr>
                <w:strike/>
                <w:sz w:val="18"/>
                <w:szCs w:val="18"/>
                <w:highlight w:val="yellow"/>
                <w:u w:val="single"/>
              </w:rPr>
              <w:t>&lt;</w:t>
            </w:r>
            <w:r w:rsidRPr="00DA1406">
              <w:rPr>
                <w:strike/>
                <w:sz w:val="18"/>
                <w:szCs w:val="18"/>
                <w:highlight w:val="yellow"/>
              </w:rPr>
              <w:t>69% of the target</w:t>
            </w:r>
          </w:p>
        </w:tc>
        <w:tc>
          <w:tcPr>
            <w:tcW w:w="23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201719" w14:textId="77777777" w:rsidR="006F49A7" w:rsidRPr="00DA1406" w:rsidRDefault="006F49A7" w:rsidP="006F49A7">
            <w:pPr>
              <w:pStyle w:val="ListParagraph"/>
              <w:spacing w:after="160" w:line="256" w:lineRule="auto"/>
              <w:ind w:left="0"/>
              <w:rPr>
                <w:strike/>
                <w:sz w:val="18"/>
                <w:szCs w:val="18"/>
                <w:highlight w:val="yellow"/>
                <w:u w:val="single"/>
              </w:rPr>
            </w:pPr>
          </w:p>
        </w:tc>
        <w:tc>
          <w:tcPr>
            <w:tcW w:w="205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72300BD" w14:textId="77777777" w:rsidR="006F49A7" w:rsidRPr="00DA1406" w:rsidRDefault="006F49A7" w:rsidP="006F49A7">
            <w:pPr>
              <w:pStyle w:val="ListParagraph"/>
              <w:spacing w:after="160" w:line="256" w:lineRule="auto"/>
              <w:ind w:left="0" w:right="205"/>
              <w:rPr>
                <w:strike/>
                <w:sz w:val="18"/>
                <w:szCs w:val="18"/>
                <w:highlight w:val="yellow"/>
                <w:u w:val="single"/>
              </w:rPr>
            </w:pPr>
            <w:r w:rsidRPr="00DA1406">
              <w:rPr>
                <w:strike/>
                <w:sz w:val="18"/>
                <w:szCs w:val="18"/>
                <w:highlight w:val="yellow"/>
                <w:u w:val="single"/>
              </w:rPr>
              <w:t>&lt;</w:t>
            </w:r>
            <w:r w:rsidRPr="00DA1406">
              <w:rPr>
                <w:strike/>
                <w:sz w:val="18"/>
                <w:szCs w:val="18"/>
                <w:highlight w:val="yellow"/>
              </w:rPr>
              <w:t>69% of the target</w:t>
            </w:r>
          </w:p>
        </w:tc>
        <w:tc>
          <w:tcPr>
            <w:tcW w:w="18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4E0004A" w14:textId="77777777" w:rsidR="006F49A7" w:rsidRPr="00DA1406" w:rsidRDefault="006F49A7" w:rsidP="006F49A7">
            <w:pPr>
              <w:pStyle w:val="ListParagraph"/>
              <w:spacing w:after="160" w:line="256" w:lineRule="auto"/>
              <w:ind w:left="0"/>
              <w:rPr>
                <w:b/>
                <w:strike/>
                <w:sz w:val="18"/>
                <w:szCs w:val="18"/>
                <w:highlight w:val="yellow"/>
              </w:rPr>
            </w:pPr>
            <w:r w:rsidRPr="00DA1406">
              <w:rPr>
                <w:b/>
                <w:strike/>
                <w:sz w:val="18"/>
                <w:szCs w:val="18"/>
                <w:highlight w:val="yellow"/>
              </w:rPr>
              <w:t xml:space="preserve">             Low</w:t>
            </w:r>
          </w:p>
        </w:tc>
      </w:tr>
      <w:tr w:rsidR="006F49A7" w:rsidRPr="00DA1406" w14:paraId="04F14279" w14:textId="77777777" w:rsidTr="006F49A7">
        <w:tc>
          <w:tcPr>
            <w:tcW w:w="7830" w:type="dxa"/>
            <w:gridSpan w:val="5"/>
            <w:tcBorders>
              <w:top w:val="single" w:sz="4" w:space="0" w:color="auto"/>
              <w:left w:val="single" w:sz="4" w:space="0" w:color="auto"/>
              <w:bottom w:val="single" w:sz="4" w:space="0" w:color="auto"/>
              <w:right w:val="single" w:sz="4" w:space="0" w:color="auto"/>
            </w:tcBorders>
          </w:tcPr>
          <w:p w14:paraId="17E9F1E3" w14:textId="77777777" w:rsidR="006F49A7" w:rsidRPr="00DA1406" w:rsidRDefault="006F49A7" w:rsidP="006F49A7">
            <w:pPr>
              <w:pStyle w:val="ListParagraph"/>
              <w:spacing w:after="160" w:line="256" w:lineRule="auto"/>
              <w:ind w:left="0"/>
              <w:jc w:val="center"/>
              <w:rPr>
                <w:b/>
                <w:strike/>
                <w:sz w:val="18"/>
                <w:szCs w:val="18"/>
                <w:highlight w:val="yellow"/>
              </w:rPr>
            </w:pPr>
            <w:r w:rsidRPr="00DA1406">
              <w:rPr>
                <w:b/>
                <w:strike/>
                <w:sz w:val="18"/>
                <w:szCs w:val="18"/>
                <w:highlight w:val="yellow"/>
              </w:rPr>
              <w:t>*</w:t>
            </w:r>
            <w:r w:rsidRPr="00DA1406">
              <w:rPr>
                <w:strike/>
                <w:sz w:val="18"/>
                <w:szCs w:val="18"/>
                <w:highlight w:val="yellow"/>
              </w:rPr>
              <w:t>Round to the nearest whole number between performance levels</w:t>
            </w:r>
          </w:p>
        </w:tc>
      </w:tr>
    </w:tbl>
    <w:p w14:paraId="44794902" w14:textId="4E7338E7" w:rsidR="00F13F38" w:rsidRPr="00DA1406" w:rsidRDefault="00F13F38" w:rsidP="00363C5A">
      <w:pPr>
        <w:ind w:firstLine="720"/>
        <w:rPr>
          <w:strike/>
          <w:sz w:val="18"/>
          <w:szCs w:val="18"/>
          <w:highlight w:val="yellow"/>
        </w:rPr>
      </w:pPr>
      <w:r w:rsidRPr="00DA1406">
        <w:rPr>
          <w:strike/>
          <w:sz w:val="18"/>
          <w:szCs w:val="18"/>
          <w:highlight w:val="yellow"/>
        </w:rPr>
        <w:t>To determine a High/Effective/Low (H/E/L) rating, for the set proficiency and growth targets, the Proficiency and Growth Target Ratings chart must be utilized.</w:t>
      </w:r>
    </w:p>
    <w:p w14:paraId="7BF2A81E" w14:textId="26C9A240" w:rsidR="00F13F38" w:rsidRPr="00DA1406" w:rsidRDefault="00F13F38" w:rsidP="00DE712E">
      <w:pPr>
        <w:ind w:firstLine="720"/>
        <w:rPr>
          <w:strike/>
          <w:highlight w:val="yellow"/>
        </w:rPr>
      </w:pPr>
    </w:p>
    <w:p w14:paraId="443AF00B" w14:textId="77777777" w:rsidR="00792902" w:rsidRPr="00DA1406" w:rsidRDefault="00792902" w:rsidP="00DE712E">
      <w:pPr>
        <w:ind w:firstLine="720"/>
        <w:rPr>
          <w:strike/>
          <w:highlight w:val="yellow"/>
        </w:rPr>
      </w:pPr>
    </w:p>
    <w:p w14:paraId="24179C5B" w14:textId="77777777" w:rsidR="00792902" w:rsidRPr="00DA1406" w:rsidRDefault="00792902" w:rsidP="00DE712E">
      <w:pPr>
        <w:ind w:firstLine="720"/>
        <w:rPr>
          <w:strike/>
          <w:highlight w:val="yellow"/>
        </w:rPr>
      </w:pPr>
    </w:p>
    <w:p w14:paraId="38D6180A" w14:textId="77777777" w:rsidR="00792902" w:rsidRPr="00DA1406" w:rsidRDefault="00792902" w:rsidP="00DE712E">
      <w:pPr>
        <w:ind w:firstLine="720"/>
        <w:rPr>
          <w:strike/>
          <w:highlight w:val="yellow"/>
        </w:rPr>
      </w:pPr>
    </w:p>
    <w:p w14:paraId="08650E54" w14:textId="77777777" w:rsidR="00792902" w:rsidRPr="00DA1406" w:rsidRDefault="00792902" w:rsidP="00DE712E">
      <w:pPr>
        <w:ind w:firstLine="720"/>
        <w:rPr>
          <w:strike/>
          <w:highlight w:val="yellow"/>
        </w:rPr>
      </w:pPr>
    </w:p>
    <w:p w14:paraId="27E36610" w14:textId="77777777" w:rsidR="00792902" w:rsidRPr="00DA1406" w:rsidRDefault="00792902" w:rsidP="00DE712E">
      <w:pPr>
        <w:ind w:firstLine="720"/>
        <w:rPr>
          <w:strike/>
          <w:highlight w:val="yellow"/>
        </w:rPr>
      </w:pPr>
    </w:p>
    <w:p w14:paraId="6CC5319B" w14:textId="77777777" w:rsidR="00DE712E" w:rsidRPr="00DA1406" w:rsidRDefault="00F13F38" w:rsidP="006524BE">
      <w:pPr>
        <w:rPr>
          <w:strike/>
          <w:sz w:val="18"/>
          <w:szCs w:val="18"/>
          <w:highlight w:val="yellow"/>
        </w:rPr>
      </w:pPr>
      <w:r w:rsidRPr="00DA1406">
        <w:rPr>
          <w:strike/>
          <w:highlight w:val="yellow"/>
        </w:rPr>
        <w:br w:type="textWrapping" w:clear="all"/>
      </w:r>
    </w:p>
    <w:p w14:paraId="15E3E516" w14:textId="640CF4A1" w:rsidR="00F13F38" w:rsidRPr="00DA1406" w:rsidRDefault="00F13F38" w:rsidP="006524BE">
      <w:pPr>
        <w:rPr>
          <w:strike/>
          <w:highlight w:val="yellow"/>
        </w:rPr>
      </w:pPr>
      <w:r w:rsidRPr="00DA1406">
        <w:rPr>
          <w:strike/>
          <w:sz w:val="18"/>
          <w:szCs w:val="18"/>
          <w:highlight w:val="yellow"/>
        </w:rPr>
        <w:lastRenderedPageBreak/>
        <w:t>In order to determine the rating for a Local Growth Total (LGT), teachers</w:t>
      </w:r>
      <w:r w:rsidR="00251D64" w:rsidRPr="00DA1406">
        <w:rPr>
          <w:strike/>
          <w:sz w:val="18"/>
          <w:szCs w:val="18"/>
          <w:highlight w:val="yellow"/>
        </w:rPr>
        <w:t>/other professionals</w:t>
      </w:r>
      <w:r w:rsidRPr="00DA1406">
        <w:rPr>
          <w:strike/>
          <w:sz w:val="18"/>
          <w:szCs w:val="18"/>
          <w:highlight w:val="yellow"/>
        </w:rPr>
        <w:t xml:space="preserve"> and principals must use the Dawson Springs Independent School District Decision Matrix for Determining Local Student Growth Goal.</w:t>
      </w:r>
      <w:r w:rsidRPr="00DA1406">
        <w:rPr>
          <w:rFonts w:eastAsiaTheme="minorHAnsi"/>
          <w:i/>
          <w:strike/>
          <w:noProof/>
          <w:highlight w:val="yellow"/>
        </w:rPr>
        <w:drawing>
          <wp:inline distT="0" distB="0" distL="0" distR="0" wp14:anchorId="48811EA1" wp14:editId="4F0DB4EB">
            <wp:extent cx="6126480" cy="5305829"/>
            <wp:effectExtent l="0" t="0" r="0"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8781" cy="5307822"/>
                    </a:xfrm>
                    <a:prstGeom prst="rect">
                      <a:avLst/>
                    </a:prstGeom>
                    <a:noFill/>
                    <a:ln>
                      <a:noFill/>
                    </a:ln>
                  </pic:spPr>
                </pic:pic>
              </a:graphicData>
            </a:graphic>
          </wp:inline>
        </w:drawing>
      </w:r>
    </w:p>
    <w:p w14:paraId="62D84393" w14:textId="77777777" w:rsidR="00F13F38" w:rsidRPr="00DA1406" w:rsidRDefault="00F13F38" w:rsidP="00F13F38">
      <w:pPr>
        <w:spacing w:after="120"/>
        <w:rPr>
          <w:strike/>
          <w:sz w:val="18"/>
          <w:szCs w:val="18"/>
          <w:highlight w:val="yellow"/>
        </w:rPr>
      </w:pPr>
      <w:r w:rsidRPr="00DA1406">
        <w:rPr>
          <w:strike/>
          <w:sz w:val="18"/>
          <w:szCs w:val="18"/>
          <w:highlight w:val="yellow"/>
        </w:rPr>
        <w:t>The following process must be used to determine a teacher’s Overall Student Growth Goal Rating.</w:t>
      </w:r>
    </w:p>
    <w:p w14:paraId="1DA53C4A" w14:textId="77777777" w:rsidR="00F13F38" w:rsidRPr="00DA1406" w:rsidRDefault="00F13F38" w:rsidP="00087543">
      <w:pPr>
        <w:pStyle w:val="ListParagraph"/>
        <w:numPr>
          <w:ilvl w:val="0"/>
          <w:numId w:val="23"/>
        </w:numPr>
        <w:tabs>
          <w:tab w:val="left" w:pos="1440"/>
          <w:tab w:val="left" w:pos="5760"/>
        </w:tabs>
        <w:jc w:val="both"/>
        <w:rPr>
          <w:strike/>
          <w:sz w:val="18"/>
          <w:szCs w:val="18"/>
          <w:highlight w:val="yellow"/>
        </w:rPr>
      </w:pPr>
      <w:r w:rsidRPr="00DA1406">
        <w:rPr>
          <w:strike/>
          <w:sz w:val="18"/>
          <w:szCs w:val="18"/>
          <w:highlight w:val="yellow"/>
        </w:rPr>
        <w:t>If no State Contribution (SGP) is available, Local Growth Total (LGT) is weighted 100% of the Overall Student Growth Goal Rating.</w:t>
      </w:r>
    </w:p>
    <w:p w14:paraId="6706AD36" w14:textId="77777777" w:rsidR="00F13F38" w:rsidRPr="00DA1406" w:rsidRDefault="00F13F38" w:rsidP="00087543">
      <w:pPr>
        <w:pStyle w:val="ListParagraph"/>
        <w:numPr>
          <w:ilvl w:val="0"/>
          <w:numId w:val="23"/>
        </w:numPr>
        <w:tabs>
          <w:tab w:val="left" w:pos="1440"/>
          <w:tab w:val="left" w:pos="5760"/>
        </w:tabs>
        <w:jc w:val="both"/>
        <w:rPr>
          <w:strike/>
          <w:sz w:val="18"/>
          <w:szCs w:val="18"/>
          <w:highlight w:val="yellow"/>
        </w:rPr>
      </w:pPr>
      <w:r w:rsidRPr="00DA1406">
        <w:rPr>
          <w:strike/>
          <w:sz w:val="18"/>
          <w:szCs w:val="18"/>
          <w:highlight w:val="yellow"/>
        </w:rPr>
        <w:t xml:space="preserve">If a State Contribution (Student Growth Percentile [SGP]) is available, the Overall Student Growth Goal Rating will be determined as follows: </w:t>
      </w:r>
    </w:p>
    <w:p w14:paraId="062FD1A7" w14:textId="77777777" w:rsidR="00F13F38" w:rsidRPr="00DA1406" w:rsidRDefault="00F13F38" w:rsidP="00087543">
      <w:pPr>
        <w:pStyle w:val="ListParagraph"/>
        <w:numPr>
          <w:ilvl w:val="0"/>
          <w:numId w:val="30"/>
        </w:numPr>
        <w:tabs>
          <w:tab w:val="left" w:pos="1440"/>
          <w:tab w:val="left" w:pos="5760"/>
        </w:tabs>
        <w:jc w:val="both"/>
        <w:rPr>
          <w:strike/>
          <w:sz w:val="18"/>
          <w:szCs w:val="18"/>
          <w:highlight w:val="yellow"/>
        </w:rPr>
      </w:pPr>
      <w:r w:rsidRPr="00DA1406">
        <w:rPr>
          <w:strike/>
          <w:sz w:val="18"/>
          <w:szCs w:val="18"/>
          <w:highlight w:val="yellow"/>
        </w:rPr>
        <w:t xml:space="preserve">State Contribution is weighted 20%  </w:t>
      </w:r>
    </w:p>
    <w:p w14:paraId="738AAFC2" w14:textId="77777777" w:rsidR="00F13F38" w:rsidRPr="00DA1406" w:rsidRDefault="00F13F38" w:rsidP="00087543">
      <w:pPr>
        <w:pStyle w:val="ListParagraph"/>
        <w:numPr>
          <w:ilvl w:val="0"/>
          <w:numId w:val="30"/>
        </w:numPr>
        <w:tabs>
          <w:tab w:val="left" w:pos="1440"/>
          <w:tab w:val="left" w:pos="5760"/>
        </w:tabs>
        <w:jc w:val="both"/>
        <w:rPr>
          <w:strike/>
          <w:sz w:val="18"/>
          <w:szCs w:val="18"/>
          <w:highlight w:val="yellow"/>
        </w:rPr>
      </w:pPr>
      <w:r w:rsidRPr="00DA1406">
        <w:rPr>
          <w:strike/>
          <w:sz w:val="18"/>
          <w:szCs w:val="18"/>
          <w:highlight w:val="yellow"/>
        </w:rPr>
        <w:t xml:space="preserve">Local Contribution is weighted 80% </w:t>
      </w:r>
    </w:p>
    <w:p w14:paraId="2A85993E" w14:textId="77777777" w:rsidR="00F13F38" w:rsidRPr="00DA1406" w:rsidRDefault="00F13F38" w:rsidP="00F13F38">
      <w:pPr>
        <w:tabs>
          <w:tab w:val="left" w:pos="1440"/>
          <w:tab w:val="left" w:pos="5760"/>
        </w:tabs>
        <w:jc w:val="both"/>
        <w:rPr>
          <w:strike/>
          <w:sz w:val="18"/>
          <w:szCs w:val="18"/>
          <w:highlight w:val="yellow"/>
        </w:rPr>
      </w:pPr>
      <w:r w:rsidRPr="00DA1406">
        <w:rPr>
          <w:strike/>
          <w:sz w:val="18"/>
          <w:szCs w:val="18"/>
          <w:highlight w:val="yellow"/>
        </w:rPr>
        <w:t>The following formula must be used when combining State (SGP) and Local (LGT) contributions:</w:t>
      </w:r>
    </w:p>
    <w:p w14:paraId="6254AB6D" w14:textId="77777777" w:rsidR="00F13F38" w:rsidRPr="00DA1406" w:rsidRDefault="00F13F38" w:rsidP="00F13F38">
      <w:pPr>
        <w:tabs>
          <w:tab w:val="left" w:pos="1440"/>
          <w:tab w:val="left" w:pos="5760"/>
        </w:tabs>
        <w:jc w:val="both"/>
        <w:rPr>
          <w:b/>
          <w:strike/>
          <w:sz w:val="18"/>
          <w:szCs w:val="18"/>
          <w:highlight w:val="yellow"/>
        </w:rPr>
      </w:pPr>
      <w:r w:rsidRPr="00DA1406">
        <w:rPr>
          <w:b/>
          <w:strike/>
          <w:sz w:val="18"/>
          <w:szCs w:val="18"/>
          <w:highlight w:val="yellow"/>
        </w:rPr>
        <w:t>.2 (SGP) + .8 (LGT)   = Student Growth Rating (annually)</w:t>
      </w:r>
    </w:p>
    <w:p w14:paraId="65414E82" w14:textId="77777777" w:rsidR="00F13F38" w:rsidRPr="00DA1406" w:rsidRDefault="00F13F38" w:rsidP="00F13F38">
      <w:pPr>
        <w:ind w:firstLine="720"/>
        <w:rPr>
          <w:strike/>
          <w:sz w:val="18"/>
          <w:szCs w:val="18"/>
          <w:highlight w:val="yellow"/>
        </w:rPr>
      </w:pPr>
      <w:r w:rsidRPr="00DA1406">
        <w:rPr>
          <w:strike/>
          <w:sz w:val="18"/>
          <w:szCs w:val="18"/>
          <w:highlight w:val="yellow"/>
        </w:rPr>
        <w:t>Annually, the Overall Student Growth Rating must be equally weighted in the calculation of the Overall Student Growth Trend Rating as follows:</w:t>
      </w:r>
    </w:p>
    <w:p w14:paraId="156DD03C" w14:textId="77777777" w:rsidR="00F13F38" w:rsidRPr="00DA1406" w:rsidRDefault="00F13F38" w:rsidP="00087543">
      <w:pPr>
        <w:pStyle w:val="ListParagraph"/>
        <w:numPr>
          <w:ilvl w:val="0"/>
          <w:numId w:val="26"/>
        </w:numPr>
        <w:tabs>
          <w:tab w:val="left" w:pos="1440"/>
          <w:tab w:val="left" w:pos="5760"/>
        </w:tabs>
        <w:jc w:val="both"/>
        <w:rPr>
          <w:strike/>
          <w:sz w:val="18"/>
          <w:szCs w:val="18"/>
          <w:highlight w:val="yellow"/>
        </w:rPr>
      </w:pPr>
      <w:r w:rsidRPr="00DA1406">
        <w:rPr>
          <w:strike/>
          <w:sz w:val="18"/>
          <w:szCs w:val="18"/>
          <w:highlight w:val="yellow"/>
        </w:rPr>
        <w:t xml:space="preserve">One year of data = 100% </w:t>
      </w:r>
    </w:p>
    <w:p w14:paraId="30DA3CB4" w14:textId="77777777" w:rsidR="00F13F38" w:rsidRPr="00DA1406" w:rsidRDefault="00F13F38" w:rsidP="00087543">
      <w:pPr>
        <w:pStyle w:val="ListParagraph"/>
        <w:numPr>
          <w:ilvl w:val="0"/>
          <w:numId w:val="26"/>
        </w:numPr>
        <w:tabs>
          <w:tab w:val="left" w:pos="1440"/>
          <w:tab w:val="left" w:pos="5760"/>
        </w:tabs>
        <w:jc w:val="both"/>
        <w:rPr>
          <w:strike/>
          <w:sz w:val="18"/>
          <w:szCs w:val="18"/>
          <w:highlight w:val="yellow"/>
        </w:rPr>
      </w:pPr>
      <w:r w:rsidRPr="00DA1406">
        <w:rPr>
          <w:strike/>
          <w:sz w:val="18"/>
          <w:szCs w:val="18"/>
          <w:highlight w:val="yellow"/>
        </w:rPr>
        <w:t xml:space="preserve">Two years of data = each year must be equally weighted 50% </w:t>
      </w:r>
    </w:p>
    <w:p w14:paraId="3F5793FE" w14:textId="77777777" w:rsidR="00F13F38" w:rsidRPr="00DA1406" w:rsidRDefault="00F13F38" w:rsidP="00087543">
      <w:pPr>
        <w:pStyle w:val="ListParagraph"/>
        <w:numPr>
          <w:ilvl w:val="0"/>
          <w:numId w:val="26"/>
        </w:numPr>
        <w:rPr>
          <w:strike/>
          <w:sz w:val="18"/>
          <w:szCs w:val="18"/>
          <w:highlight w:val="yellow"/>
        </w:rPr>
      </w:pPr>
      <w:r w:rsidRPr="00DA1406">
        <w:rPr>
          <w:strike/>
          <w:sz w:val="18"/>
          <w:szCs w:val="18"/>
          <w:highlight w:val="yellow"/>
        </w:rPr>
        <w:t>Three years of data = the most recent 3 years must be equally weighted 33.3%</w:t>
      </w:r>
    </w:p>
    <w:tbl>
      <w:tblPr>
        <w:tblStyle w:val="TableGrid"/>
        <w:tblW w:w="10812" w:type="dxa"/>
        <w:tblInd w:w="108" w:type="dxa"/>
        <w:tblLayout w:type="fixed"/>
        <w:tblLook w:val="04A0" w:firstRow="1" w:lastRow="0" w:firstColumn="1" w:lastColumn="0" w:noHBand="0" w:noVBand="1"/>
      </w:tblPr>
      <w:tblGrid>
        <w:gridCol w:w="10812"/>
      </w:tblGrid>
      <w:tr w:rsidR="00F13F38" w:rsidRPr="00DA1406" w14:paraId="20084084" w14:textId="77777777" w:rsidTr="00AE543A">
        <w:trPr>
          <w:trHeight w:val="1340"/>
        </w:trPr>
        <w:tc>
          <w:tcPr>
            <w:tcW w:w="10812" w:type="dxa"/>
            <w:tcBorders>
              <w:top w:val="single" w:sz="4" w:space="0" w:color="auto"/>
              <w:left w:val="single" w:sz="4" w:space="0" w:color="auto"/>
              <w:bottom w:val="single" w:sz="4" w:space="0" w:color="auto"/>
              <w:right w:val="single" w:sz="4" w:space="0" w:color="auto"/>
            </w:tcBorders>
          </w:tcPr>
          <w:p w14:paraId="1DD53F82" w14:textId="77777777" w:rsidR="00F13F38" w:rsidRPr="00DA1406" w:rsidRDefault="00F13F38" w:rsidP="00AE543A">
            <w:pPr>
              <w:rPr>
                <w:strike/>
                <w:sz w:val="18"/>
                <w:szCs w:val="18"/>
                <w:highlight w:val="yellow"/>
              </w:rPr>
            </w:pPr>
          </w:p>
          <w:tbl>
            <w:tblPr>
              <w:tblStyle w:val="TableGrid"/>
              <w:tblW w:w="0" w:type="auto"/>
              <w:tblInd w:w="5" w:type="dxa"/>
              <w:tblLayout w:type="fixed"/>
              <w:tblLook w:val="04A0" w:firstRow="1" w:lastRow="0" w:firstColumn="1" w:lastColumn="0" w:noHBand="0" w:noVBand="1"/>
            </w:tblPr>
            <w:tblGrid>
              <w:gridCol w:w="9066"/>
            </w:tblGrid>
            <w:tr w:rsidR="00F13F38" w:rsidRPr="00DA1406" w14:paraId="1A337157" w14:textId="77777777" w:rsidTr="00AE543A">
              <w:trPr>
                <w:trHeight w:val="310"/>
              </w:trPr>
              <w:tc>
                <w:tcPr>
                  <w:tcW w:w="9066" w:type="dxa"/>
                </w:tcPr>
                <w:p w14:paraId="18F2159A" w14:textId="77777777" w:rsidR="00F13F38" w:rsidRPr="00DA1406" w:rsidRDefault="00F13F38" w:rsidP="00AE543A">
                  <w:pPr>
                    <w:pStyle w:val="ListParagraph"/>
                    <w:tabs>
                      <w:tab w:val="left" w:pos="1440"/>
                      <w:tab w:val="left" w:pos="5760"/>
                    </w:tabs>
                    <w:ind w:left="0"/>
                    <w:jc w:val="center"/>
                    <w:rPr>
                      <w:b/>
                      <w:strike/>
                      <w:sz w:val="18"/>
                      <w:szCs w:val="18"/>
                      <w:highlight w:val="yellow"/>
                    </w:rPr>
                  </w:pPr>
                  <w:r w:rsidRPr="00DA1406">
                    <w:rPr>
                      <w:b/>
                      <w:strike/>
                      <w:sz w:val="18"/>
                      <w:szCs w:val="18"/>
                      <w:highlight w:val="yellow"/>
                    </w:rPr>
                    <w:t>Determining H/E/L for Overall Student Growth Trend Rating</w:t>
                  </w:r>
                </w:p>
              </w:tc>
            </w:tr>
          </w:tbl>
          <w:p w14:paraId="428FD984" w14:textId="77777777" w:rsidR="00F13F38" w:rsidRPr="00DA1406" w:rsidRDefault="00F13F38" w:rsidP="00AE543A">
            <w:pPr>
              <w:pStyle w:val="ListParagraph"/>
              <w:tabs>
                <w:tab w:val="left" w:pos="1440"/>
                <w:tab w:val="left" w:pos="5760"/>
              </w:tabs>
              <w:ind w:left="0"/>
              <w:jc w:val="both"/>
              <w:rPr>
                <w:strike/>
                <w:sz w:val="18"/>
                <w:szCs w:val="18"/>
                <w:highlight w:val="yellow"/>
              </w:rPr>
            </w:pPr>
            <w:r w:rsidRPr="00DA1406">
              <w:rPr>
                <w:b/>
                <w:strike/>
                <w:sz w:val="18"/>
                <w:szCs w:val="18"/>
                <w:highlight w:val="yellow"/>
                <w:u w:val="single"/>
              </w:rPr>
              <w:t>Step1</w:t>
            </w:r>
            <w:r w:rsidRPr="00DA1406">
              <w:rPr>
                <w:strike/>
                <w:sz w:val="18"/>
                <w:szCs w:val="18"/>
                <w:highlight w:val="yellow"/>
              </w:rPr>
              <w:t>: Once the annual Student Growth Trend Ratings are compiled for each year available, the following points will be applied to each of these ratings and used in calculating the average for the overall Student Growth Trend Rating:</w:t>
            </w:r>
          </w:p>
          <w:p w14:paraId="23987EA9" w14:textId="77777777" w:rsidR="00F13F38" w:rsidRPr="00DA1406" w:rsidRDefault="00F13F38" w:rsidP="00087543">
            <w:pPr>
              <w:pStyle w:val="ListParagraph"/>
              <w:numPr>
                <w:ilvl w:val="2"/>
                <w:numId w:val="31"/>
              </w:numPr>
              <w:tabs>
                <w:tab w:val="left" w:pos="1440"/>
                <w:tab w:val="left" w:pos="5760"/>
              </w:tabs>
              <w:jc w:val="both"/>
              <w:rPr>
                <w:strike/>
                <w:sz w:val="18"/>
                <w:szCs w:val="18"/>
                <w:highlight w:val="yellow"/>
              </w:rPr>
            </w:pPr>
            <w:r w:rsidRPr="00DA1406">
              <w:rPr>
                <w:b/>
                <w:strike/>
                <w:sz w:val="18"/>
                <w:szCs w:val="18"/>
                <w:highlight w:val="yellow"/>
              </w:rPr>
              <w:t>HIGH</w:t>
            </w:r>
            <w:r w:rsidRPr="00DA1406">
              <w:rPr>
                <w:strike/>
                <w:sz w:val="18"/>
                <w:szCs w:val="18"/>
                <w:highlight w:val="yellow"/>
              </w:rPr>
              <w:t xml:space="preserve"> Student Growth Rating =</w:t>
            </w:r>
            <w:r w:rsidRPr="00DA1406">
              <w:rPr>
                <w:b/>
                <w:strike/>
                <w:sz w:val="18"/>
                <w:szCs w:val="18"/>
                <w:highlight w:val="yellow"/>
              </w:rPr>
              <w:t>3 Points</w:t>
            </w:r>
          </w:p>
          <w:p w14:paraId="2C3FEDD7" w14:textId="77777777" w:rsidR="00F13F38" w:rsidRPr="00DA1406" w:rsidRDefault="00F13F38" w:rsidP="00AE543A">
            <w:pPr>
              <w:pStyle w:val="ListParagraph"/>
              <w:tabs>
                <w:tab w:val="left" w:pos="1440"/>
                <w:tab w:val="left" w:pos="5760"/>
              </w:tabs>
              <w:jc w:val="both"/>
              <w:rPr>
                <w:strike/>
                <w:sz w:val="18"/>
                <w:szCs w:val="18"/>
                <w:highlight w:val="yellow"/>
              </w:rPr>
            </w:pPr>
          </w:p>
          <w:p w14:paraId="2B941FC8" w14:textId="77777777" w:rsidR="00F13F38" w:rsidRPr="00DA1406" w:rsidRDefault="00F13F38" w:rsidP="00087543">
            <w:pPr>
              <w:pStyle w:val="ListParagraph"/>
              <w:numPr>
                <w:ilvl w:val="2"/>
                <w:numId w:val="31"/>
              </w:numPr>
              <w:tabs>
                <w:tab w:val="left" w:pos="1440"/>
                <w:tab w:val="left" w:pos="5760"/>
              </w:tabs>
              <w:jc w:val="both"/>
              <w:rPr>
                <w:strike/>
                <w:sz w:val="18"/>
                <w:szCs w:val="18"/>
                <w:highlight w:val="yellow"/>
              </w:rPr>
            </w:pPr>
            <w:r w:rsidRPr="00DA1406">
              <w:rPr>
                <w:b/>
                <w:strike/>
                <w:sz w:val="18"/>
                <w:szCs w:val="18"/>
                <w:highlight w:val="yellow"/>
              </w:rPr>
              <w:t>EXPECTED</w:t>
            </w:r>
            <w:r w:rsidRPr="00DA1406">
              <w:rPr>
                <w:strike/>
                <w:sz w:val="18"/>
                <w:szCs w:val="18"/>
                <w:highlight w:val="yellow"/>
              </w:rPr>
              <w:t xml:space="preserve"> Student Growth Rating = </w:t>
            </w:r>
            <w:r w:rsidRPr="00DA1406">
              <w:rPr>
                <w:b/>
                <w:strike/>
                <w:sz w:val="18"/>
                <w:szCs w:val="18"/>
                <w:highlight w:val="yellow"/>
              </w:rPr>
              <w:t>2 Points</w:t>
            </w:r>
          </w:p>
          <w:p w14:paraId="6C940ADA" w14:textId="77777777" w:rsidR="00F13F38" w:rsidRPr="00DA1406" w:rsidRDefault="00F13F38" w:rsidP="00AE543A">
            <w:pPr>
              <w:tabs>
                <w:tab w:val="left" w:pos="1440"/>
                <w:tab w:val="left" w:pos="5760"/>
              </w:tabs>
              <w:jc w:val="both"/>
              <w:rPr>
                <w:strike/>
                <w:sz w:val="18"/>
                <w:szCs w:val="18"/>
                <w:highlight w:val="yellow"/>
              </w:rPr>
            </w:pPr>
          </w:p>
          <w:p w14:paraId="06714D2D" w14:textId="77777777" w:rsidR="00F13F38" w:rsidRPr="00DA1406" w:rsidRDefault="00F13F38" w:rsidP="00087543">
            <w:pPr>
              <w:pStyle w:val="ListParagraph"/>
              <w:numPr>
                <w:ilvl w:val="2"/>
                <w:numId w:val="31"/>
              </w:numPr>
              <w:tabs>
                <w:tab w:val="left" w:pos="1440"/>
                <w:tab w:val="left" w:pos="5760"/>
              </w:tabs>
              <w:jc w:val="both"/>
              <w:rPr>
                <w:strike/>
                <w:sz w:val="18"/>
                <w:szCs w:val="18"/>
                <w:highlight w:val="yellow"/>
              </w:rPr>
            </w:pPr>
            <w:r w:rsidRPr="00DA1406">
              <w:rPr>
                <w:b/>
                <w:strike/>
                <w:sz w:val="18"/>
                <w:szCs w:val="18"/>
                <w:highlight w:val="yellow"/>
              </w:rPr>
              <w:t xml:space="preserve">LOW </w:t>
            </w:r>
            <w:r w:rsidRPr="00DA1406">
              <w:rPr>
                <w:strike/>
                <w:sz w:val="18"/>
                <w:szCs w:val="18"/>
                <w:highlight w:val="yellow"/>
              </w:rPr>
              <w:t xml:space="preserve">Student Growth Rating = </w:t>
            </w:r>
            <w:r w:rsidRPr="00DA1406">
              <w:rPr>
                <w:b/>
                <w:strike/>
                <w:sz w:val="18"/>
                <w:szCs w:val="18"/>
                <w:highlight w:val="yellow"/>
              </w:rPr>
              <w:t>1 Point</w:t>
            </w:r>
          </w:p>
          <w:p w14:paraId="43AA741D" w14:textId="77777777" w:rsidR="00F13F38" w:rsidRPr="00DA1406" w:rsidRDefault="00F13F38" w:rsidP="00AE543A">
            <w:pPr>
              <w:tabs>
                <w:tab w:val="left" w:pos="1440"/>
                <w:tab w:val="left" w:pos="5760"/>
              </w:tabs>
              <w:jc w:val="both"/>
              <w:rPr>
                <w:strike/>
                <w:sz w:val="18"/>
                <w:szCs w:val="18"/>
                <w:highlight w:val="yellow"/>
              </w:rPr>
            </w:pPr>
            <w:r w:rsidRPr="00DA1406">
              <w:rPr>
                <w:b/>
                <w:strike/>
                <w:sz w:val="18"/>
                <w:szCs w:val="18"/>
                <w:highlight w:val="yellow"/>
                <w:u w:val="single"/>
              </w:rPr>
              <w:t>Step 2:</w:t>
            </w:r>
            <w:r w:rsidRPr="00DA1406">
              <w:rPr>
                <w:strike/>
                <w:sz w:val="18"/>
                <w:szCs w:val="18"/>
                <w:highlight w:val="yellow"/>
              </w:rPr>
              <w:t xml:space="preserve"> To find the average for the Overall Student Growth Trend Rating teachers and supervisor must use the following formula when 3 years of data is available.</w:t>
            </w:r>
          </w:p>
          <w:p w14:paraId="7D356249" w14:textId="77777777" w:rsidR="00F13F38" w:rsidRPr="00DA1406" w:rsidRDefault="00F13F38" w:rsidP="00AE543A">
            <w:pPr>
              <w:pStyle w:val="ListParagraph"/>
              <w:tabs>
                <w:tab w:val="left" w:pos="1440"/>
                <w:tab w:val="left" w:pos="5760"/>
              </w:tabs>
              <w:ind w:left="0"/>
              <w:jc w:val="center"/>
              <w:rPr>
                <w:strike/>
                <w:sz w:val="18"/>
                <w:szCs w:val="18"/>
                <w:highlight w:val="yellow"/>
              </w:rPr>
            </w:pPr>
            <w:r w:rsidRPr="00DA1406">
              <w:rPr>
                <w:b/>
                <w:strike/>
                <w:sz w:val="18"/>
                <w:szCs w:val="18"/>
                <w:highlight w:val="yellow"/>
              </w:rPr>
              <w:t xml:space="preserve">.333(YR 1A) + .333(YR 2A) + .333(YR 3A) </w:t>
            </w:r>
            <w:r w:rsidRPr="00DA1406">
              <w:rPr>
                <w:strike/>
                <w:sz w:val="18"/>
                <w:szCs w:val="18"/>
                <w:highlight w:val="yellow"/>
              </w:rPr>
              <w:t>= Overall Student Growth Trend Rating</w:t>
            </w:r>
          </w:p>
          <w:p w14:paraId="04087DFD" w14:textId="77777777" w:rsidR="00F13F38" w:rsidRPr="00DA1406" w:rsidRDefault="00F13F38" w:rsidP="00AE543A">
            <w:pPr>
              <w:pStyle w:val="ListParagraph"/>
              <w:tabs>
                <w:tab w:val="left" w:pos="1440"/>
                <w:tab w:val="left" w:pos="5760"/>
              </w:tabs>
              <w:ind w:left="0"/>
              <w:jc w:val="both"/>
              <w:rPr>
                <w:strike/>
                <w:sz w:val="18"/>
                <w:szCs w:val="18"/>
                <w:highlight w:val="yellow"/>
              </w:rPr>
            </w:pPr>
            <w:r w:rsidRPr="00DA1406">
              <w:rPr>
                <w:b/>
                <w:strike/>
                <w:sz w:val="18"/>
                <w:szCs w:val="18"/>
                <w:highlight w:val="yellow"/>
                <w:u w:val="single"/>
              </w:rPr>
              <w:t>Step 3:</w:t>
            </w:r>
            <w:r w:rsidRPr="00DA1406">
              <w:rPr>
                <w:strike/>
                <w:sz w:val="18"/>
                <w:szCs w:val="18"/>
                <w:highlight w:val="yellow"/>
              </w:rPr>
              <w:t xml:space="preserve">  The average must then be used to determine H/E/L for Overall Student Growth Trend Rating as indicated in the example below. </w:t>
            </w:r>
          </w:p>
          <w:tbl>
            <w:tblPr>
              <w:tblStyle w:val="TableGrid"/>
              <w:tblW w:w="0" w:type="auto"/>
              <w:tblLayout w:type="fixed"/>
              <w:tblLook w:val="04A0" w:firstRow="1" w:lastRow="0" w:firstColumn="1" w:lastColumn="0" w:noHBand="0" w:noVBand="1"/>
            </w:tblPr>
            <w:tblGrid>
              <w:gridCol w:w="1170"/>
              <w:gridCol w:w="1800"/>
              <w:gridCol w:w="2340"/>
              <w:gridCol w:w="2070"/>
              <w:gridCol w:w="2970"/>
            </w:tblGrid>
            <w:tr w:rsidR="00F13F38" w:rsidRPr="00DA1406" w14:paraId="313B9B96" w14:textId="77777777" w:rsidTr="00AE543A">
              <w:tc>
                <w:tcPr>
                  <w:tcW w:w="10350" w:type="dxa"/>
                  <w:gridSpan w:val="5"/>
                </w:tcPr>
                <w:p w14:paraId="54D602F0" w14:textId="77777777" w:rsidR="00F13F38" w:rsidRPr="00DA1406" w:rsidRDefault="00F13F38" w:rsidP="00AE543A">
                  <w:pPr>
                    <w:jc w:val="center"/>
                    <w:rPr>
                      <w:b/>
                      <w:strike/>
                      <w:sz w:val="18"/>
                      <w:szCs w:val="18"/>
                      <w:highlight w:val="yellow"/>
                    </w:rPr>
                  </w:pPr>
                  <w:r w:rsidRPr="00DA1406">
                    <w:rPr>
                      <w:b/>
                      <w:strike/>
                      <w:sz w:val="18"/>
                      <w:szCs w:val="18"/>
                      <w:highlight w:val="yellow"/>
                    </w:rPr>
                    <w:t xml:space="preserve">Determining Student Growth Trend Rating </w:t>
                  </w:r>
                </w:p>
              </w:tc>
            </w:tr>
            <w:tr w:rsidR="00F13F38" w:rsidRPr="00DA1406" w14:paraId="033B4A36" w14:textId="77777777" w:rsidTr="00AE543A">
              <w:tc>
                <w:tcPr>
                  <w:tcW w:w="10350" w:type="dxa"/>
                  <w:gridSpan w:val="5"/>
                </w:tcPr>
                <w:p w14:paraId="56CCA0A2" w14:textId="77777777" w:rsidR="00F13F38" w:rsidRPr="00DA1406" w:rsidRDefault="00F13F38" w:rsidP="00AE543A">
                  <w:pPr>
                    <w:jc w:val="center"/>
                    <w:rPr>
                      <w:b/>
                      <w:strike/>
                      <w:sz w:val="18"/>
                      <w:szCs w:val="18"/>
                      <w:highlight w:val="yellow"/>
                    </w:rPr>
                  </w:pPr>
                  <w:r w:rsidRPr="00DA1406">
                    <w:rPr>
                      <w:b/>
                      <w:strike/>
                      <w:sz w:val="18"/>
                      <w:szCs w:val="18"/>
                      <w:highlight w:val="yellow"/>
                    </w:rPr>
                    <w:t>2014-2015 formative data collected, but NOT utilized for personnel decisions</w:t>
                  </w:r>
                </w:p>
              </w:tc>
            </w:tr>
            <w:tr w:rsidR="00F13F38" w:rsidRPr="00DA1406" w14:paraId="01A27DBE" w14:textId="77777777" w:rsidTr="00AE543A">
              <w:trPr>
                <w:trHeight w:val="55"/>
              </w:trPr>
              <w:tc>
                <w:tcPr>
                  <w:tcW w:w="1170" w:type="dxa"/>
                </w:tcPr>
                <w:p w14:paraId="149AA78D" w14:textId="77777777" w:rsidR="00F13F38" w:rsidRPr="00DA1406" w:rsidRDefault="00F13F38" w:rsidP="00AE543A">
                  <w:pPr>
                    <w:jc w:val="center"/>
                    <w:rPr>
                      <w:b/>
                      <w:strike/>
                      <w:sz w:val="18"/>
                      <w:szCs w:val="18"/>
                      <w:highlight w:val="yellow"/>
                    </w:rPr>
                  </w:pPr>
                  <w:r w:rsidRPr="00DA1406">
                    <w:rPr>
                      <w:b/>
                      <w:strike/>
                      <w:sz w:val="18"/>
                      <w:szCs w:val="18"/>
                      <w:highlight w:val="yellow"/>
                    </w:rPr>
                    <w:t>Year</w:t>
                  </w:r>
                </w:p>
                <w:p w14:paraId="0C1A8CF7" w14:textId="77777777" w:rsidR="00F13F38" w:rsidRPr="00DA1406" w:rsidRDefault="00F13F38" w:rsidP="00AE543A">
                  <w:pPr>
                    <w:jc w:val="center"/>
                    <w:rPr>
                      <w:strike/>
                      <w:sz w:val="18"/>
                      <w:szCs w:val="18"/>
                      <w:highlight w:val="yellow"/>
                    </w:rPr>
                  </w:pPr>
                </w:p>
                <w:p w14:paraId="719EA7CF" w14:textId="77777777" w:rsidR="00F13F38" w:rsidRPr="00DA1406" w:rsidRDefault="00F13F38" w:rsidP="00AE543A">
                  <w:pPr>
                    <w:jc w:val="center"/>
                    <w:rPr>
                      <w:strike/>
                      <w:sz w:val="18"/>
                      <w:szCs w:val="18"/>
                      <w:highlight w:val="yellow"/>
                    </w:rPr>
                  </w:pPr>
                </w:p>
              </w:tc>
              <w:tc>
                <w:tcPr>
                  <w:tcW w:w="1800" w:type="dxa"/>
                </w:tcPr>
                <w:p w14:paraId="6E98A65C" w14:textId="77777777" w:rsidR="00F13F38" w:rsidRPr="00DA1406" w:rsidRDefault="00F13F38" w:rsidP="00AE543A">
                  <w:pPr>
                    <w:jc w:val="center"/>
                    <w:rPr>
                      <w:b/>
                      <w:strike/>
                      <w:sz w:val="18"/>
                      <w:szCs w:val="18"/>
                      <w:highlight w:val="yellow"/>
                    </w:rPr>
                  </w:pPr>
                  <w:r w:rsidRPr="00DA1406">
                    <w:rPr>
                      <w:b/>
                      <w:strike/>
                      <w:sz w:val="18"/>
                      <w:szCs w:val="18"/>
                      <w:highlight w:val="yellow"/>
                    </w:rPr>
                    <w:t>SGP</w:t>
                  </w:r>
                </w:p>
                <w:p w14:paraId="7133027E" w14:textId="77777777" w:rsidR="00F13F38" w:rsidRPr="00DA1406" w:rsidRDefault="00F13F38" w:rsidP="00AE543A">
                  <w:pPr>
                    <w:jc w:val="center"/>
                    <w:rPr>
                      <w:strike/>
                      <w:sz w:val="18"/>
                      <w:szCs w:val="18"/>
                      <w:highlight w:val="yellow"/>
                    </w:rPr>
                  </w:pPr>
                  <w:r w:rsidRPr="00DA1406">
                    <w:rPr>
                      <w:strike/>
                      <w:sz w:val="18"/>
                      <w:szCs w:val="18"/>
                      <w:highlight w:val="yellow"/>
                    </w:rPr>
                    <w:t>(State-</w:t>
                  </w:r>
                </w:p>
                <w:p w14:paraId="4CF38B57" w14:textId="77777777" w:rsidR="00F13F38" w:rsidRPr="00DA1406" w:rsidRDefault="00F13F38" w:rsidP="00AE543A">
                  <w:pPr>
                    <w:jc w:val="center"/>
                    <w:rPr>
                      <w:strike/>
                      <w:sz w:val="18"/>
                      <w:szCs w:val="18"/>
                      <w:highlight w:val="yellow"/>
                    </w:rPr>
                  </w:pPr>
                  <w:r w:rsidRPr="00DA1406">
                    <w:rPr>
                      <w:strike/>
                      <w:sz w:val="18"/>
                      <w:szCs w:val="18"/>
                      <w:highlight w:val="yellow"/>
                    </w:rPr>
                    <w:t>Student Growth Percentile)</w:t>
                  </w:r>
                </w:p>
              </w:tc>
              <w:tc>
                <w:tcPr>
                  <w:tcW w:w="2340" w:type="dxa"/>
                </w:tcPr>
                <w:p w14:paraId="36357447" w14:textId="77777777" w:rsidR="00F13F38" w:rsidRPr="00DA1406" w:rsidRDefault="00F13F38" w:rsidP="00AE543A">
                  <w:pPr>
                    <w:jc w:val="center"/>
                    <w:rPr>
                      <w:b/>
                      <w:strike/>
                      <w:sz w:val="18"/>
                      <w:szCs w:val="18"/>
                      <w:highlight w:val="yellow"/>
                    </w:rPr>
                  </w:pPr>
                  <w:r w:rsidRPr="00DA1406">
                    <w:rPr>
                      <w:b/>
                      <w:strike/>
                      <w:sz w:val="18"/>
                      <w:szCs w:val="18"/>
                      <w:highlight w:val="yellow"/>
                    </w:rPr>
                    <w:t>LGT</w:t>
                  </w:r>
                </w:p>
                <w:p w14:paraId="3BBAA24F" w14:textId="77777777" w:rsidR="00F13F38" w:rsidRPr="00DA1406" w:rsidRDefault="00F13F38" w:rsidP="00AE543A">
                  <w:pPr>
                    <w:jc w:val="center"/>
                    <w:rPr>
                      <w:strike/>
                      <w:sz w:val="18"/>
                      <w:szCs w:val="18"/>
                      <w:highlight w:val="yellow"/>
                    </w:rPr>
                  </w:pPr>
                  <w:r w:rsidRPr="00DA1406">
                    <w:rPr>
                      <w:strike/>
                      <w:sz w:val="18"/>
                      <w:szCs w:val="18"/>
                      <w:highlight w:val="yellow"/>
                    </w:rPr>
                    <w:t>(Local Growth Total)</w:t>
                  </w:r>
                </w:p>
                <w:p w14:paraId="01F1745D" w14:textId="77777777" w:rsidR="00F13F38" w:rsidRPr="00DA1406" w:rsidRDefault="00F13F38" w:rsidP="00AE543A">
                  <w:pPr>
                    <w:jc w:val="center"/>
                    <w:rPr>
                      <w:strike/>
                      <w:sz w:val="18"/>
                      <w:szCs w:val="18"/>
                      <w:highlight w:val="yellow"/>
                    </w:rPr>
                  </w:pPr>
                </w:p>
                <w:p w14:paraId="2709C816" w14:textId="77777777" w:rsidR="00F13F38" w:rsidRPr="00DA1406" w:rsidRDefault="00F13F38" w:rsidP="00AE543A">
                  <w:pPr>
                    <w:jc w:val="both"/>
                    <w:rPr>
                      <w:strike/>
                      <w:sz w:val="18"/>
                      <w:szCs w:val="18"/>
                      <w:highlight w:val="yellow"/>
                    </w:rPr>
                  </w:pPr>
                  <w:r w:rsidRPr="00DA1406">
                    <w:rPr>
                      <w:strike/>
                      <w:sz w:val="18"/>
                      <w:szCs w:val="18"/>
                      <w:highlight w:val="yellow"/>
                    </w:rPr>
                    <w:t>100% in Non-State Assessed Grade Levels or Content</w:t>
                  </w:r>
                </w:p>
                <w:p w14:paraId="3D4DC598" w14:textId="77777777" w:rsidR="00F13F38" w:rsidRPr="00DA1406" w:rsidRDefault="00F13F38" w:rsidP="00AE543A">
                  <w:pPr>
                    <w:jc w:val="center"/>
                    <w:rPr>
                      <w:strike/>
                      <w:sz w:val="18"/>
                      <w:szCs w:val="18"/>
                      <w:highlight w:val="yellow"/>
                    </w:rPr>
                  </w:pPr>
                </w:p>
              </w:tc>
              <w:tc>
                <w:tcPr>
                  <w:tcW w:w="2070" w:type="dxa"/>
                </w:tcPr>
                <w:p w14:paraId="6BA21B47" w14:textId="77777777" w:rsidR="00F13F38" w:rsidRPr="00DA1406" w:rsidRDefault="00F13F38" w:rsidP="00AE543A">
                  <w:pPr>
                    <w:jc w:val="center"/>
                    <w:rPr>
                      <w:b/>
                      <w:strike/>
                      <w:sz w:val="18"/>
                      <w:szCs w:val="18"/>
                      <w:highlight w:val="yellow"/>
                    </w:rPr>
                  </w:pPr>
                  <w:r w:rsidRPr="00DA1406">
                    <w:rPr>
                      <w:b/>
                      <w:strike/>
                      <w:sz w:val="18"/>
                      <w:szCs w:val="18"/>
                      <w:highlight w:val="yellow"/>
                    </w:rPr>
                    <w:t>Yearly Average</w:t>
                  </w:r>
                </w:p>
                <w:p w14:paraId="44FD6270" w14:textId="77777777" w:rsidR="00F13F38" w:rsidRPr="00DA1406" w:rsidRDefault="00F13F38" w:rsidP="00AE543A">
                  <w:pPr>
                    <w:jc w:val="center"/>
                    <w:rPr>
                      <w:strike/>
                      <w:sz w:val="18"/>
                      <w:szCs w:val="18"/>
                      <w:highlight w:val="yellow"/>
                    </w:rPr>
                  </w:pPr>
                  <w:r w:rsidRPr="00DA1406">
                    <w:rPr>
                      <w:strike/>
                      <w:sz w:val="18"/>
                      <w:szCs w:val="18"/>
                      <w:highlight w:val="yellow"/>
                    </w:rPr>
                    <w:t>.10 (SGP)  + .90 (LGT)</w:t>
                  </w:r>
                </w:p>
              </w:tc>
              <w:tc>
                <w:tcPr>
                  <w:tcW w:w="2970" w:type="dxa"/>
                </w:tcPr>
                <w:p w14:paraId="47B62F0A" w14:textId="77777777" w:rsidR="00F13F38" w:rsidRPr="00DA1406" w:rsidRDefault="00F13F38" w:rsidP="00AE543A">
                  <w:pPr>
                    <w:jc w:val="center"/>
                    <w:rPr>
                      <w:strike/>
                      <w:sz w:val="18"/>
                      <w:szCs w:val="18"/>
                      <w:highlight w:val="yellow"/>
                    </w:rPr>
                  </w:pPr>
                  <w:r w:rsidRPr="00DA1406">
                    <w:rPr>
                      <w:strike/>
                      <w:sz w:val="18"/>
                      <w:szCs w:val="18"/>
                      <w:highlight w:val="yellow"/>
                    </w:rPr>
                    <w:t>Each Year’s Yearly Average Multiplied by .33</w:t>
                  </w:r>
                </w:p>
                <w:p w14:paraId="33376FFF" w14:textId="77777777" w:rsidR="00F13F38" w:rsidRPr="00DA1406" w:rsidRDefault="00F13F38" w:rsidP="00AE543A">
                  <w:pPr>
                    <w:jc w:val="center"/>
                    <w:rPr>
                      <w:strike/>
                      <w:sz w:val="18"/>
                      <w:szCs w:val="18"/>
                      <w:highlight w:val="yellow"/>
                    </w:rPr>
                  </w:pPr>
                </w:p>
                <w:p w14:paraId="70D0498C" w14:textId="77777777" w:rsidR="00F13F38" w:rsidRPr="00DA1406" w:rsidRDefault="00F13F38" w:rsidP="00AE543A">
                  <w:pPr>
                    <w:jc w:val="center"/>
                    <w:rPr>
                      <w:strike/>
                      <w:sz w:val="18"/>
                      <w:szCs w:val="18"/>
                      <w:highlight w:val="yellow"/>
                    </w:rPr>
                  </w:pPr>
                  <w:r w:rsidRPr="00DA1406">
                    <w:rPr>
                      <w:strike/>
                      <w:sz w:val="18"/>
                      <w:szCs w:val="18"/>
                      <w:highlight w:val="yellow"/>
                    </w:rPr>
                    <w:t>(rounded to the nearest hundredth)</w:t>
                  </w:r>
                </w:p>
              </w:tc>
            </w:tr>
            <w:tr w:rsidR="00F13F38" w:rsidRPr="00DA1406" w14:paraId="58BBD74F" w14:textId="77777777" w:rsidTr="00AE543A">
              <w:trPr>
                <w:trHeight w:val="55"/>
              </w:trPr>
              <w:tc>
                <w:tcPr>
                  <w:tcW w:w="1170" w:type="dxa"/>
                </w:tcPr>
                <w:p w14:paraId="51BE9B7E" w14:textId="77777777" w:rsidR="00F13F38" w:rsidRPr="00DA1406" w:rsidRDefault="00F13F38" w:rsidP="00AE543A">
                  <w:pPr>
                    <w:jc w:val="center"/>
                    <w:rPr>
                      <w:strike/>
                      <w:sz w:val="18"/>
                      <w:szCs w:val="18"/>
                      <w:highlight w:val="yellow"/>
                    </w:rPr>
                  </w:pPr>
                  <w:r w:rsidRPr="00DA1406">
                    <w:rPr>
                      <w:strike/>
                      <w:sz w:val="18"/>
                      <w:szCs w:val="18"/>
                      <w:highlight w:val="yellow"/>
                    </w:rPr>
                    <w:t>2015-2016</w:t>
                  </w:r>
                </w:p>
              </w:tc>
              <w:tc>
                <w:tcPr>
                  <w:tcW w:w="1800" w:type="dxa"/>
                </w:tcPr>
                <w:p w14:paraId="186016D4" w14:textId="77777777" w:rsidR="00F13F38" w:rsidRPr="00DA1406" w:rsidRDefault="00F13F38" w:rsidP="00AE543A">
                  <w:pPr>
                    <w:jc w:val="center"/>
                    <w:rPr>
                      <w:strike/>
                      <w:sz w:val="18"/>
                      <w:szCs w:val="18"/>
                      <w:highlight w:val="yellow"/>
                    </w:rPr>
                  </w:pPr>
                  <w:r w:rsidRPr="00DA1406">
                    <w:rPr>
                      <w:strike/>
                      <w:sz w:val="18"/>
                      <w:szCs w:val="18"/>
                      <w:highlight w:val="yellow"/>
                    </w:rPr>
                    <w:t xml:space="preserve">Expected (2) </w:t>
                  </w:r>
                </w:p>
              </w:tc>
              <w:tc>
                <w:tcPr>
                  <w:tcW w:w="2340" w:type="dxa"/>
                </w:tcPr>
                <w:p w14:paraId="39589117" w14:textId="77777777" w:rsidR="00F13F38" w:rsidRPr="00DA1406" w:rsidRDefault="00F13F38" w:rsidP="00AE543A">
                  <w:pPr>
                    <w:jc w:val="center"/>
                    <w:rPr>
                      <w:strike/>
                      <w:sz w:val="18"/>
                      <w:szCs w:val="18"/>
                      <w:highlight w:val="yellow"/>
                    </w:rPr>
                  </w:pPr>
                  <w:r w:rsidRPr="00DA1406">
                    <w:rPr>
                      <w:strike/>
                      <w:sz w:val="18"/>
                      <w:szCs w:val="18"/>
                      <w:highlight w:val="yellow"/>
                    </w:rPr>
                    <w:t>High (3)</w:t>
                  </w:r>
                </w:p>
              </w:tc>
              <w:tc>
                <w:tcPr>
                  <w:tcW w:w="2070" w:type="dxa"/>
                </w:tcPr>
                <w:p w14:paraId="15C3038A" w14:textId="77777777" w:rsidR="00F13F38" w:rsidRPr="00DA1406" w:rsidRDefault="00F13F38" w:rsidP="00AE543A">
                  <w:pPr>
                    <w:jc w:val="center"/>
                    <w:rPr>
                      <w:strike/>
                      <w:sz w:val="18"/>
                      <w:szCs w:val="18"/>
                      <w:highlight w:val="yellow"/>
                    </w:rPr>
                  </w:pPr>
                  <w:r w:rsidRPr="00DA1406">
                    <w:rPr>
                      <w:strike/>
                      <w:sz w:val="18"/>
                      <w:szCs w:val="18"/>
                      <w:highlight w:val="yellow"/>
                    </w:rPr>
                    <w:t>.10 (2) + .90 (3) = 2.90</w:t>
                  </w:r>
                </w:p>
                <w:p w14:paraId="756B72FC" w14:textId="77777777" w:rsidR="00F13F38" w:rsidRPr="00DA1406" w:rsidRDefault="00F13F38" w:rsidP="00AE543A">
                  <w:pPr>
                    <w:jc w:val="center"/>
                    <w:rPr>
                      <w:strike/>
                      <w:sz w:val="18"/>
                      <w:szCs w:val="18"/>
                      <w:highlight w:val="yellow"/>
                    </w:rPr>
                  </w:pPr>
                </w:p>
              </w:tc>
              <w:tc>
                <w:tcPr>
                  <w:tcW w:w="2970" w:type="dxa"/>
                </w:tcPr>
                <w:p w14:paraId="3627340B" w14:textId="77777777" w:rsidR="00F13F38" w:rsidRPr="00DA1406" w:rsidRDefault="00F13F38" w:rsidP="00AE543A">
                  <w:pPr>
                    <w:jc w:val="center"/>
                    <w:rPr>
                      <w:strike/>
                      <w:sz w:val="18"/>
                      <w:szCs w:val="18"/>
                      <w:highlight w:val="yellow"/>
                    </w:rPr>
                  </w:pPr>
                  <w:r w:rsidRPr="00DA1406">
                    <w:rPr>
                      <w:strike/>
                      <w:sz w:val="18"/>
                      <w:szCs w:val="18"/>
                      <w:highlight w:val="yellow"/>
                    </w:rPr>
                    <w:t>High</w:t>
                  </w:r>
                </w:p>
                <w:p w14:paraId="190465A3" w14:textId="77777777" w:rsidR="00F13F38" w:rsidRPr="00DA1406" w:rsidRDefault="00F13F38" w:rsidP="00AE543A">
                  <w:pPr>
                    <w:jc w:val="center"/>
                    <w:rPr>
                      <w:strike/>
                      <w:sz w:val="18"/>
                      <w:szCs w:val="18"/>
                      <w:highlight w:val="yellow"/>
                    </w:rPr>
                  </w:pPr>
                  <w:r w:rsidRPr="00DA1406">
                    <w:rPr>
                      <w:strike/>
                      <w:sz w:val="18"/>
                      <w:szCs w:val="18"/>
                      <w:highlight w:val="yellow"/>
                    </w:rPr>
                    <w:t>2.90 x.33  = .96</w:t>
                  </w:r>
                </w:p>
              </w:tc>
            </w:tr>
            <w:tr w:rsidR="00F13F38" w:rsidRPr="00DA1406" w14:paraId="2DD74FA7" w14:textId="77777777" w:rsidTr="00AE543A">
              <w:trPr>
                <w:trHeight w:val="55"/>
              </w:trPr>
              <w:tc>
                <w:tcPr>
                  <w:tcW w:w="1170" w:type="dxa"/>
                </w:tcPr>
                <w:p w14:paraId="393FDB46" w14:textId="77777777" w:rsidR="00F13F38" w:rsidRPr="00DA1406" w:rsidRDefault="00F13F38" w:rsidP="00AE543A">
                  <w:pPr>
                    <w:jc w:val="center"/>
                    <w:rPr>
                      <w:strike/>
                      <w:sz w:val="18"/>
                      <w:szCs w:val="18"/>
                      <w:highlight w:val="yellow"/>
                    </w:rPr>
                  </w:pPr>
                  <w:r w:rsidRPr="00DA1406">
                    <w:rPr>
                      <w:strike/>
                      <w:sz w:val="18"/>
                      <w:szCs w:val="18"/>
                      <w:highlight w:val="yellow"/>
                    </w:rPr>
                    <w:t>2016-2017</w:t>
                  </w:r>
                </w:p>
              </w:tc>
              <w:tc>
                <w:tcPr>
                  <w:tcW w:w="1800" w:type="dxa"/>
                </w:tcPr>
                <w:p w14:paraId="61CBE3A5" w14:textId="77777777" w:rsidR="00F13F38" w:rsidRPr="00DA1406" w:rsidRDefault="00F13F38" w:rsidP="00AE543A">
                  <w:pPr>
                    <w:jc w:val="center"/>
                    <w:rPr>
                      <w:strike/>
                      <w:sz w:val="18"/>
                      <w:szCs w:val="18"/>
                      <w:highlight w:val="yellow"/>
                    </w:rPr>
                  </w:pPr>
                  <w:r w:rsidRPr="00DA1406">
                    <w:rPr>
                      <w:strike/>
                      <w:sz w:val="18"/>
                      <w:szCs w:val="18"/>
                      <w:highlight w:val="yellow"/>
                    </w:rPr>
                    <w:t>Expected (2)</w:t>
                  </w:r>
                </w:p>
              </w:tc>
              <w:tc>
                <w:tcPr>
                  <w:tcW w:w="2340" w:type="dxa"/>
                </w:tcPr>
                <w:p w14:paraId="65E91B43" w14:textId="77777777" w:rsidR="00F13F38" w:rsidRPr="00DA1406" w:rsidRDefault="00F13F38" w:rsidP="00AE543A">
                  <w:pPr>
                    <w:jc w:val="center"/>
                    <w:rPr>
                      <w:strike/>
                      <w:sz w:val="18"/>
                      <w:szCs w:val="18"/>
                      <w:highlight w:val="yellow"/>
                    </w:rPr>
                  </w:pPr>
                  <w:r w:rsidRPr="00DA1406">
                    <w:rPr>
                      <w:strike/>
                      <w:sz w:val="18"/>
                      <w:szCs w:val="18"/>
                      <w:highlight w:val="yellow"/>
                    </w:rPr>
                    <w:t>Expected (2)</w:t>
                  </w:r>
                </w:p>
              </w:tc>
              <w:tc>
                <w:tcPr>
                  <w:tcW w:w="2070" w:type="dxa"/>
                </w:tcPr>
                <w:p w14:paraId="3AC7CFE1" w14:textId="77777777" w:rsidR="00F13F38" w:rsidRPr="00DA1406" w:rsidRDefault="00F13F38" w:rsidP="00AE543A">
                  <w:pPr>
                    <w:jc w:val="center"/>
                    <w:rPr>
                      <w:strike/>
                      <w:sz w:val="18"/>
                      <w:szCs w:val="18"/>
                      <w:highlight w:val="yellow"/>
                    </w:rPr>
                  </w:pPr>
                  <w:r w:rsidRPr="00DA1406">
                    <w:rPr>
                      <w:strike/>
                      <w:sz w:val="18"/>
                      <w:szCs w:val="18"/>
                      <w:highlight w:val="yellow"/>
                    </w:rPr>
                    <w:t>.10 (2) + .90 (2) = 2.00</w:t>
                  </w:r>
                </w:p>
                <w:p w14:paraId="1E7EABDA" w14:textId="77777777" w:rsidR="00F13F38" w:rsidRPr="00DA1406" w:rsidRDefault="00F13F38" w:rsidP="00AE543A">
                  <w:pPr>
                    <w:jc w:val="center"/>
                    <w:rPr>
                      <w:strike/>
                      <w:sz w:val="18"/>
                      <w:szCs w:val="18"/>
                      <w:highlight w:val="yellow"/>
                    </w:rPr>
                  </w:pPr>
                </w:p>
              </w:tc>
              <w:tc>
                <w:tcPr>
                  <w:tcW w:w="2970" w:type="dxa"/>
                </w:tcPr>
                <w:p w14:paraId="7C939E1D" w14:textId="77777777" w:rsidR="00F13F38" w:rsidRPr="00DA1406" w:rsidRDefault="00F13F38" w:rsidP="00AE543A">
                  <w:pPr>
                    <w:jc w:val="center"/>
                    <w:rPr>
                      <w:strike/>
                      <w:sz w:val="18"/>
                      <w:szCs w:val="18"/>
                      <w:highlight w:val="yellow"/>
                    </w:rPr>
                  </w:pPr>
                  <w:r w:rsidRPr="00DA1406">
                    <w:rPr>
                      <w:strike/>
                      <w:sz w:val="18"/>
                      <w:szCs w:val="18"/>
                      <w:highlight w:val="yellow"/>
                    </w:rPr>
                    <w:t>Expected</w:t>
                  </w:r>
                </w:p>
                <w:p w14:paraId="4625A928" w14:textId="77777777" w:rsidR="00F13F38" w:rsidRPr="00DA1406" w:rsidRDefault="00F13F38" w:rsidP="00AE543A">
                  <w:pPr>
                    <w:jc w:val="center"/>
                    <w:rPr>
                      <w:strike/>
                      <w:sz w:val="18"/>
                      <w:szCs w:val="18"/>
                      <w:highlight w:val="yellow"/>
                    </w:rPr>
                  </w:pPr>
                  <w:r w:rsidRPr="00DA1406">
                    <w:rPr>
                      <w:strike/>
                      <w:sz w:val="18"/>
                      <w:szCs w:val="18"/>
                      <w:highlight w:val="yellow"/>
                    </w:rPr>
                    <w:t>2.00 x .33= .66</w:t>
                  </w:r>
                </w:p>
              </w:tc>
            </w:tr>
            <w:tr w:rsidR="00F13F38" w:rsidRPr="00DA1406" w14:paraId="6DC28BD7" w14:textId="77777777" w:rsidTr="00AE543A">
              <w:trPr>
                <w:trHeight w:val="55"/>
              </w:trPr>
              <w:tc>
                <w:tcPr>
                  <w:tcW w:w="1170" w:type="dxa"/>
                </w:tcPr>
                <w:p w14:paraId="381797A1" w14:textId="77777777" w:rsidR="00F13F38" w:rsidRPr="00DA1406" w:rsidRDefault="00F13F38" w:rsidP="00AE543A">
                  <w:pPr>
                    <w:jc w:val="center"/>
                    <w:rPr>
                      <w:strike/>
                      <w:sz w:val="18"/>
                      <w:szCs w:val="18"/>
                      <w:highlight w:val="yellow"/>
                    </w:rPr>
                  </w:pPr>
                  <w:r w:rsidRPr="00DA1406">
                    <w:rPr>
                      <w:strike/>
                      <w:sz w:val="18"/>
                      <w:szCs w:val="18"/>
                      <w:highlight w:val="yellow"/>
                    </w:rPr>
                    <w:t>2017-2018</w:t>
                  </w:r>
                </w:p>
              </w:tc>
              <w:tc>
                <w:tcPr>
                  <w:tcW w:w="1800" w:type="dxa"/>
                </w:tcPr>
                <w:p w14:paraId="7C20CCC8" w14:textId="77777777" w:rsidR="00F13F38" w:rsidRPr="00DA1406" w:rsidRDefault="00F13F38" w:rsidP="00AE543A">
                  <w:pPr>
                    <w:jc w:val="center"/>
                    <w:rPr>
                      <w:strike/>
                      <w:sz w:val="18"/>
                      <w:szCs w:val="18"/>
                      <w:highlight w:val="yellow"/>
                    </w:rPr>
                  </w:pPr>
                  <w:r w:rsidRPr="00DA1406">
                    <w:rPr>
                      <w:strike/>
                      <w:sz w:val="18"/>
                      <w:szCs w:val="18"/>
                      <w:highlight w:val="yellow"/>
                    </w:rPr>
                    <w:t>Low (1)</w:t>
                  </w:r>
                </w:p>
              </w:tc>
              <w:tc>
                <w:tcPr>
                  <w:tcW w:w="2340" w:type="dxa"/>
                </w:tcPr>
                <w:p w14:paraId="115D17EF" w14:textId="77777777" w:rsidR="00F13F38" w:rsidRPr="00DA1406" w:rsidRDefault="00F13F38" w:rsidP="00AE543A">
                  <w:pPr>
                    <w:jc w:val="center"/>
                    <w:rPr>
                      <w:strike/>
                      <w:sz w:val="18"/>
                      <w:szCs w:val="18"/>
                      <w:highlight w:val="yellow"/>
                    </w:rPr>
                  </w:pPr>
                  <w:r w:rsidRPr="00DA1406">
                    <w:rPr>
                      <w:strike/>
                      <w:sz w:val="18"/>
                      <w:szCs w:val="18"/>
                      <w:highlight w:val="yellow"/>
                    </w:rPr>
                    <w:t>Low (1)</w:t>
                  </w:r>
                </w:p>
              </w:tc>
              <w:tc>
                <w:tcPr>
                  <w:tcW w:w="2070" w:type="dxa"/>
                </w:tcPr>
                <w:p w14:paraId="3B6BE84B" w14:textId="77777777" w:rsidR="00F13F38" w:rsidRPr="00DA1406" w:rsidRDefault="00F13F38" w:rsidP="00AE543A">
                  <w:pPr>
                    <w:jc w:val="center"/>
                    <w:rPr>
                      <w:strike/>
                      <w:sz w:val="18"/>
                      <w:szCs w:val="18"/>
                      <w:highlight w:val="yellow"/>
                    </w:rPr>
                  </w:pPr>
                  <w:r w:rsidRPr="00DA1406">
                    <w:rPr>
                      <w:strike/>
                      <w:sz w:val="18"/>
                      <w:szCs w:val="18"/>
                      <w:highlight w:val="yellow"/>
                    </w:rPr>
                    <w:t>.10 (1) + .90 (1) = 1.00</w:t>
                  </w:r>
                </w:p>
                <w:p w14:paraId="35BB4F20" w14:textId="77777777" w:rsidR="00F13F38" w:rsidRPr="00DA1406" w:rsidRDefault="00F13F38" w:rsidP="00AE543A">
                  <w:pPr>
                    <w:jc w:val="center"/>
                    <w:rPr>
                      <w:strike/>
                      <w:sz w:val="18"/>
                      <w:szCs w:val="18"/>
                      <w:highlight w:val="yellow"/>
                    </w:rPr>
                  </w:pPr>
                </w:p>
              </w:tc>
              <w:tc>
                <w:tcPr>
                  <w:tcW w:w="2970" w:type="dxa"/>
                </w:tcPr>
                <w:p w14:paraId="6DD75C35" w14:textId="77777777" w:rsidR="00F13F38" w:rsidRPr="00DA1406" w:rsidRDefault="00F13F38" w:rsidP="00AE543A">
                  <w:pPr>
                    <w:jc w:val="center"/>
                    <w:rPr>
                      <w:strike/>
                      <w:sz w:val="18"/>
                      <w:szCs w:val="18"/>
                      <w:highlight w:val="yellow"/>
                    </w:rPr>
                  </w:pPr>
                  <w:r w:rsidRPr="00DA1406">
                    <w:rPr>
                      <w:strike/>
                      <w:sz w:val="18"/>
                      <w:szCs w:val="18"/>
                      <w:highlight w:val="yellow"/>
                    </w:rPr>
                    <w:t>Low</w:t>
                  </w:r>
                </w:p>
                <w:p w14:paraId="79F9586F" w14:textId="77777777" w:rsidR="00F13F38" w:rsidRPr="00DA1406" w:rsidRDefault="00F13F38" w:rsidP="00AE543A">
                  <w:pPr>
                    <w:jc w:val="center"/>
                    <w:rPr>
                      <w:strike/>
                      <w:sz w:val="18"/>
                      <w:szCs w:val="18"/>
                      <w:highlight w:val="yellow"/>
                    </w:rPr>
                  </w:pPr>
                  <w:r w:rsidRPr="00DA1406">
                    <w:rPr>
                      <w:strike/>
                      <w:sz w:val="18"/>
                      <w:szCs w:val="18"/>
                      <w:highlight w:val="yellow"/>
                    </w:rPr>
                    <w:t>1.00 x .33 = .33</w:t>
                  </w:r>
                </w:p>
              </w:tc>
            </w:tr>
            <w:tr w:rsidR="00F13F38" w:rsidRPr="00DA1406" w14:paraId="0EA81734" w14:textId="77777777" w:rsidTr="00AE543A">
              <w:trPr>
                <w:trHeight w:val="55"/>
              </w:trPr>
              <w:tc>
                <w:tcPr>
                  <w:tcW w:w="7380" w:type="dxa"/>
                  <w:gridSpan w:val="4"/>
                </w:tcPr>
                <w:p w14:paraId="5B7B9823" w14:textId="77777777" w:rsidR="00F13F38" w:rsidRPr="00DA1406" w:rsidRDefault="00F13F38" w:rsidP="00AE543A">
                  <w:pPr>
                    <w:jc w:val="center"/>
                    <w:rPr>
                      <w:b/>
                      <w:strike/>
                      <w:sz w:val="18"/>
                      <w:szCs w:val="18"/>
                      <w:highlight w:val="yellow"/>
                    </w:rPr>
                  </w:pPr>
                </w:p>
                <w:p w14:paraId="2F88593F" w14:textId="77777777" w:rsidR="00F13F38" w:rsidRPr="00DA1406" w:rsidRDefault="00F13F38" w:rsidP="00AE543A">
                  <w:pPr>
                    <w:rPr>
                      <w:strike/>
                      <w:sz w:val="18"/>
                      <w:szCs w:val="18"/>
                      <w:highlight w:val="yellow"/>
                    </w:rPr>
                  </w:pPr>
                </w:p>
                <w:tbl>
                  <w:tblPr>
                    <w:tblStyle w:val="TableGrid"/>
                    <w:tblW w:w="0" w:type="auto"/>
                    <w:tblLayout w:type="fixed"/>
                    <w:tblLook w:val="04A0" w:firstRow="1" w:lastRow="0" w:firstColumn="1" w:lastColumn="0" w:noHBand="0" w:noVBand="1"/>
                  </w:tblPr>
                  <w:tblGrid>
                    <w:gridCol w:w="3426"/>
                    <w:gridCol w:w="3427"/>
                  </w:tblGrid>
                  <w:tr w:rsidR="00F13F38" w:rsidRPr="00DA1406" w14:paraId="70A8CB6E" w14:textId="77777777" w:rsidTr="00AE543A">
                    <w:tc>
                      <w:tcPr>
                        <w:tcW w:w="3426" w:type="dxa"/>
                      </w:tcPr>
                      <w:p w14:paraId="1CD49A42" w14:textId="77777777" w:rsidR="00F13F38" w:rsidRPr="00DA1406" w:rsidRDefault="00F13F38" w:rsidP="00AE543A">
                        <w:pPr>
                          <w:jc w:val="center"/>
                          <w:rPr>
                            <w:b/>
                            <w:strike/>
                            <w:sz w:val="18"/>
                            <w:szCs w:val="18"/>
                            <w:highlight w:val="yellow"/>
                          </w:rPr>
                        </w:pPr>
                        <w:r w:rsidRPr="00DA1406">
                          <w:rPr>
                            <w:b/>
                            <w:strike/>
                            <w:sz w:val="18"/>
                            <w:szCs w:val="18"/>
                            <w:highlight w:val="yellow"/>
                          </w:rPr>
                          <w:t>Overall Average Score</w:t>
                        </w:r>
                      </w:p>
                    </w:tc>
                    <w:tc>
                      <w:tcPr>
                        <w:tcW w:w="3427" w:type="dxa"/>
                      </w:tcPr>
                      <w:p w14:paraId="232E9DAF" w14:textId="77777777" w:rsidR="00F13F38" w:rsidRPr="00DA1406" w:rsidRDefault="00F13F38" w:rsidP="00AE543A">
                        <w:pPr>
                          <w:jc w:val="center"/>
                          <w:rPr>
                            <w:b/>
                            <w:strike/>
                            <w:sz w:val="18"/>
                            <w:szCs w:val="18"/>
                            <w:highlight w:val="yellow"/>
                          </w:rPr>
                        </w:pPr>
                        <w:r w:rsidRPr="00DA1406">
                          <w:rPr>
                            <w:b/>
                            <w:strike/>
                            <w:sz w:val="18"/>
                            <w:szCs w:val="18"/>
                            <w:highlight w:val="yellow"/>
                          </w:rPr>
                          <w:t xml:space="preserve">Overall Student Growth </w:t>
                        </w:r>
                      </w:p>
                      <w:p w14:paraId="4E6415E5" w14:textId="77777777" w:rsidR="00F13F38" w:rsidRPr="00DA1406" w:rsidRDefault="00F13F38" w:rsidP="00AE543A">
                        <w:pPr>
                          <w:jc w:val="center"/>
                          <w:rPr>
                            <w:b/>
                            <w:strike/>
                            <w:sz w:val="18"/>
                            <w:szCs w:val="18"/>
                            <w:highlight w:val="yellow"/>
                          </w:rPr>
                        </w:pPr>
                        <w:r w:rsidRPr="00DA1406">
                          <w:rPr>
                            <w:b/>
                            <w:strike/>
                            <w:sz w:val="18"/>
                            <w:szCs w:val="18"/>
                            <w:highlight w:val="yellow"/>
                          </w:rPr>
                          <w:t>Trend Rating</w:t>
                        </w:r>
                      </w:p>
                    </w:tc>
                  </w:tr>
                  <w:tr w:rsidR="00F13F38" w:rsidRPr="00DA1406" w14:paraId="591AB5E0" w14:textId="77777777" w:rsidTr="00AE543A">
                    <w:tc>
                      <w:tcPr>
                        <w:tcW w:w="3426" w:type="dxa"/>
                      </w:tcPr>
                      <w:p w14:paraId="1691219E" w14:textId="77777777" w:rsidR="00F13F38" w:rsidRPr="00DA1406" w:rsidRDefault="00F13F38" w:rsidP="00AE543A">
                        <w:pPr>
                          <w:jc w:val="center"/>
                          <w:rPr>
                            <w:strike/>
                            <w:sz w:val="18"/>
                            <w:szCs w:val="18"/>
                            <w:highlight w:val="yellow"/>
                          </w:rPr>
                        </w:pPr>
                        <w:r w:rsidRPr="00DA1406">
                          <w:rPr>
                            <w:strike/>
                            <w:sz w:val="18"/>
                            <w:szCs w:val="18"/>
                            <w:highlight w:val="yellow"/>
                          </w:rPr>
                          <w:t>2.5-3.0</w:t>
                        </w:r>
                      </w:p>
                    </w:tc>
                    <w:tc>
                      <w:tcPr>
                        <w:tcW w:w="3427" w:type="dxa"/>
                      </w:tcPr>
                      <w:p w14:paraId="58C3582E" w14:textId="77777777" w:rsidR="00F13F38" w:rsidRPr="00DA1406" w:rsidRDefault="00F13F38" w:rsidP="00AE543A">
                        <w:pPr>
                          <w:jc w:val="center"/>
                          <w:rPr>
                            <w:b/>
                            <w:strike/>
                            <w:sz w:val="18"/>
                            <w:szCs w:val="18"/>
                            <w:highlight w:val="yellow"/>
                          </w:rPr>
                        </w:pPr>
                        <w:r w:rsidRPr="00DA1406">
                          <w:rPr>
                            <w:b/>
                            <w:strike/>
                            <w:sz w:val="18"/>
                            <w:szCs w:val="18"/>
                            <w:highlight w:val="yellow"/>
                          </w:rPr>
                          <w:t>HIGH</w:t>
                        </w:r>
                      </w:p>
                    </w:tc>
                  </w:tr>
                  <w:tr w:rsidR="00F13F38" w:rsidRPr="00DA1406" w14:paraId="66D92287" w14:textId="77777777" w:rsidTr="00AE543A">
                    <w:tc>
                      <w:tcPr>
                        <w:tcW w:w="3426" w:type="dxa"/>
                      </w:tcPr>
                      <w:p w14:paraId="70C0320E" w14:textId="77777777" w:rsidR="00F13F38" w:rsidRPr="00DA1406" w:rsidRDefault="00F13F38" w:rsidP="00AE543A">
                        <w:pPr>
                          <w:jc w:val="center"/>
                          <w:rPr>
                            <w:strike/>
                            <w:sz w:val="18"/>
                            <w:szCs w:val="18"/>
                            <w:highlight w:val="yellow"/>
                          </w:rPr>
                        </w:pPr>
                        <w:r w:rsidRPr="00DA1406">
                          <w:rPr>
                            <w:strike/>
                            <w:sz w:val="18"/>
                            <w:szCs w:val="18"/>
                            <w:highlight w:val="yellow"/>
                          </w:rPr>
                          <w:t>1.5-2.49</w:t>
                        </w:r>
                      </w:p>
                    </w:tc>
                    <w:tc>
                      <w:tcPr>
                        <w:tcW w:w="3427" w:type="dxa"/>
                      </w:tcPr>
                      <w:p w14:paraId="184D4191" w14:textId="77777777" w:rsidR="00F13F38" w:rsidRPr="00DA1406" w:rsidRDefault="00F13F38" w:rsidP="00AE543A">
                        <w:pPr>
                          <w:jc w:val="center"/>
                          <w:rPr>
                            <w:b/>
                            <w:strike/>
                            <w:sz w:val="18"/>
                            <w:szCs w:val="18"/>
                            <w:highlight w:val="yellow"/>
                          </w:rPr>
                        </w:pPr>
                        <w:r w:rsidRPr="00DA1406">
                          <w:rPr>
                            <w:b/>
                            <w:strike/>
                            <w:sz w:val="18"/>
                            <w:szCs w:val="18"/>
                            <w:highlight w:val="yellow"/>
                          </w:rPr>
                          <w:t>EXPECTED</w:t>
                        </w:r>
                      </w:p>
                    </w:tc>
                  </w:tr>
                  <w:tr w:rsidR="00F13F38" w:rsidRPr="00DA1406" w14:paraId="7347AA9F" w14:textId="77777777" w:rsidTr="00AE543A">
                    <w:tc>
                      <w:tcPr>
                        <w:tcW w:w="3426" w:type="dxa"/>
                      </w:tcPr>
                      <w:p w14:paraId="330E807E" w14:textId="77777777" w:rsidR="00F13F38" w:rsidRPr="00DA1406" w:rsidRDefault="00F13F38" w:rsidP="00AE543A">
                        <w:pPr>
                          <w:jc w:val="center"/>
                          <w:rPr>
                            <w:strike/>
                            <w:sz w:val="18"/>
                            <w:szCs w:val="18"/>
                            <w:highlight w:val="yellow"/>
                          </w:rPr>
                        </w:pPr>
                        <w:r w:rsidRPr="00DA1406">
                          <w:rPr>
                            <w:strike/>
                            <w:sz w:val="18"/>
                            <w:szCs w:val="18"/>
                            <w:highlight w:val="yellow"/>
                          </w:rPr>
                          <w:t>1.0-1.49</w:t>
                        </w:r>
                      </w:p>
                    </w:tc>
                    <w:tc>
                      <w:tcPr>
                        <w:tcW w:w="3427" w:type="dxa"/>
                      </w:tcPr>
                      <w:p w14:paraId="4E642762" w14:textId="77777777" w:rsidR="00F13F38" w:rsidRPr="00DA1406" w:rsidRDefault="00F13F38" w:rsidP="00AE543A">
                        <w:pPr>
                          <w:jc w:val="center"/>
                          <w:rPr>
                            <w:b/>
                            <w:strike/>
                            <w:sz w:val="18"/>
                            <w:szCs w:val="18"/>
                            <w:highlight w:val="yellow"/>
                          </w:rPr>
                        </w:pPr>
                        <w:r w:rsidRPr="00DA1406">
                          <w:rPr>
                            <w:b/>
                            <w:strike/>
                            <w:sz w:val="18"/>
                            <w:szCs w:val="18"/>
                            <w:highlight w:val="yellow"/>
                          </w:rPr>
                          <w:t>LOW</w:t>
                        </w:r>
                      </w:p>
                    </w:tc>
                  </w:tr>
                </w:tbl>
                <w:p w14:paraId="1F6995AB" w14:textId="77777777" w:rsidR="00F13F38" w:rsidRPr="00DA1406" w:rsidRDefault="00F13F38" w:rsidP="00AE543A">
                  <w:pPr>
                    <w:rPr>
                      <w:strike/>
                      <w:sz w:val="18"/>
                      <w:szCs w:val="18"/>
                      <w:highlight w:val="yellow"/>
                    </w:rPr>
                  </w:pPr>
                </w:p>
              </w:tc>
              <w:tc>
                <w:tcPr>
                  <w:tcW w:w="2970" w:type="dxa"/>
                </w:tcPr>
                <w:p w14:paraId="309F76FF" w14:textId="77777777" w:rsidR="00F13F38" w:rsidRPr="00DA1406" w:rsidRDefault="00F13F38" w:rsidP="00AE543A">
                  <w:pPr>
                    <w:jc w:val="center"/>
                    <w:rPr>
                      <w:b/>
                      <w:strike/>
                      <w:sz w:val="18"/>
                      <w:szCs w:val="18"/>
                      <w:highlight w:val="yellow"/>
                    </w:rPr>
                  </w:pPr>
                </w:p>
                <w:p w14:paraId="70A4DF1D" w14:textId="77777777" w:rsidR="00F13F38" w:rsidRPr="00DA1406" w:rsidRDefault="00F13F38" w:rsidP="00AE543A">
                  <w:pPr>
                    <w:rPr>
                      <w:b/>
                      <w:strike/>
                      <w:sz w:val="18"/>
                      <w:szCs w:val="18"/>
                      <w:highlight w:val="yellow"/>
                    </w:rPr>
                  </w:pPr>
                  <w:r w:rsidRPr="00DA1406">
                    <w:rPr>
                      <w:b/>
                      <w:strike/>
                      <w:sz w:val="18"/>
                      <w:szCs w:val="18"/>
                      <w:highlight w:val="yellow"/>
                    </w:rPr>
                    <w:t>Add Final Column to Identify Student Growth Trend Rating</w:t>
                  </w:r>
                </w:p>
                <w:p w14:paraId="00104A82" w14:textId="77777777" w:rsidR="00F13F38" w:rsidRPr="00DA1406" w:rsidRDefault="00F13F38" w:rsidP="00AE543A">
                  <w:pPr>
                    <w:rPr>
                      <w:b/>
                      <w:strike/>
                      <w:sz w:val="18"/>
                      <w:szCs w:val="18"/>
                      <w:highlight w:val="yellow"/>
                    </w:rPr>
                  </w:pPr>
                </w:p>
                <w:p w14:paraId="0C071128" w14:textId="77777777" w:rsidR="00F13F38" w:rsidRPr="00DA1406" w:rsidRDefault="00F13F38" w:rsidP="00AE543A">
                  <w:pPr>
                    <w:jc w:val="center"/>
                    <w:rPr>
                      <w:b/>
                      <w:strike/>
                      <w:sz w:val="18"/>
                      <w:szCs w:val="18"/>
                      <w:highlight w:val="yellow"/>
                    </w:rPr>
                  </w:pPr>
                  <w:r w:rsidRPr="00DA1406">
                    <w:rPr>
                      <w:b/>
                      <w:strike/>
                      <w:sz w:val="18"/>
                      <w:szCs w:val="18"/>
                      <w:highlight w:val="yellow"/>
                    </w:rPr>
                    <w:t>EXPECTED</w:t>
                  </w:r>
                </w:p>
                <w:p w14:paraId="0629DA4B" w14:textId="77777777" w:rsidR="00F13F38" w:rsidRPr="00DA1406" w:rsidRDefault="00F13F38" w:rsidP="00AE543A">
                  <w:pPr>
                    <w:jc w:val="center"/>
                    <w:rPr>
                      <w:strike/>
                      <w:sz w:val="18"/>
                      <w:szCs w:val="18"/>
                    </w:rPr>
                  </w:pPr>
                  <w:r w:rsidRPr="00DA1406">
                    <w:rPr>
                      <w:b/>
                      <w:strike/>
                      <w:sz w:val="18"/>
                      <w:szCs w:val="18"/>
                      <w:highlight w:val="yellow"/>
                    </w:rPr>
                    <w:t>.96 + .66 + .33=1.95</w:t>
                  </w:r>
                </w:p>
              </w:tc>
            </w:tr>
            <w:tr w:rsidR="00F13F38" w:rsidRPr="00DA1406" w14:paraId="43B74C70" w14:textId="77777777" w:rsidTr="00AE543A">
              <w:trPr>
                <w:trHeight w:val="55"/>
              </w:trPr>
              <w:tc>
                <w:tcPr>
                  <w:tcW w:w="10350" w:type="dxa"/>
                  <w:gridSpan w:val="5"/>
                </w:tcPr>
                <w:p w14:paraId="618EF0C3" w14:textId="77777777" w:rsidR="00F13F38" w:rsidRPr="00DA1406" w:rsidRDefault="00F13F38" w:rsidP="00AE543A">
                  <w:pPr>
                    <w:jc w:val="center"/>
                    <w:rPr>
                      <w:b/>
                      <w:strike/>
                      <w:sz w:val="18"/>
                      <w:szCs w:val="18"/>
                    </w:rPr>
                  </w:pPr>
                </w:p>
              </w:tc>
            </w:tr>
            <w:tr w:rsidR="00F13F38" w:rsidRPr="00DA1406" w14:paraId="0E1705C9" w14:textId="77777777" w:rsidTr="00AE543A">
              <w:trPr>
                <w:trHeight w:val="55"/>
              </w:trPr>
              <w:tc>
                <w:tcPr>
                  <w:tcW w:w="10350" w:type="dxa"/>
                  <w:gridSpan w:val="5"/>
                </w:tcPr>
                <w:p w14:paraId="69FC4604" w14:textId="77777777" w:rsidR="00F13F38" w:rsidRPr="00DA1406" w:rsidRDefault="00F13F38" w:rsidP="00AE543A">
                  <w:pPr>
                    <w:jc w:val="center"/>
                    <w:rPr>
                      <w:b/>
                      <w:strike/>
                      <w:sz w:val="18"/>
                      <w:szCs w:val="18"/>
                    </w:rPr>
                  </w:pPr>
                </w:p>
              </w:tc>
            </w:tr>
          </w:tbl>
          <w:p w14:paraId="2445ACF0" w14:textId="77777777" w:rsidR="00F13F38" w:rsidRPr="00DA1406" w:rsidRDefault="00F13F38" w:rsidP="00AE543A">
            <w:pPr>
              <w:pStyle w:val="ListParagraph"/>
              <w:tabs>
                <w:tab w:val="left" w:pos="1440"/>
                <w:tab w:val="left" w:pos="5760"/>
              </w:tabs>
              <w:ind w:left="0"/>
              <w:jc w:val="both"/>
              <w:rPr>
                <w:strike/>
                <w:sz w:val="18"/>
                <w:szCs w:val="18"/>
              </w:rPr>
            </w:pPr>
          </w:p>
        </w:tc>
      </w:tr>
    </w:tbl>
    <w:p w14:paraId="779FCCCF" w14:textId="77777777" w:rsidR="00F13F38" w:rsidRPr="00DA1406" w:rsidRDefault="00F13F38" w:rsidP="00F13F38">
      <w:pPr>
        <w:rPr>
          <w:b/>
          <w:strike/>
          <w:sz w:val="18"/>
          <w:szCs w:val="18"/>
        </w:rPr>
      </w:pPr>
    </w:p>
    <w:p w14:paraId="40C52430" w14:textId="77777777" w:rsidR="00FF72FF" w:rsidRPr="00DE712E" w:rsidRDefault="00FF72FF" w:rsidP="00F558C5">
      <w:pPr>
        <w:rPr>
          <w:b/>
          <w:sz w:val="24"/>
          <w:szCs w:val="24"/>
          <w:u w:val="single"/>
        </w:rPr>
      </w:pPr>
      <w:r w:rsidRPr="00DE712E">
        <w:rPr>
          <w:b/>
          <w:sz w:val="24"/>
          <w:szCs w:val="24"/>
          <w:u w:val="single"/>
        </w:rPr>
        <w:t>Summative Evaluation</w:t>
      </w:r>
    </w:p>
    <w:p w14:paraId="660A27E4" w14:textId="156F90E3" w:rsidR="00FF72FF" w:rsidRPr="00F57531" w:rsidRDefault="00FF72FF" w:rsidP="00F558C5">
      <w:pPr>
        <w:rPr>
          <w:sz w:val="18"/>
          <w:szCs w:val="18"/>
        </w:rPr>
      </w:pPr>
      <w:r w:rsidRPr="00F57531">
        <w:rPr>
          <w:sz w:val="18"/>
          <w:szCs w:val="18"/>
        </w:rPr>
        <w:tab/>
        <w:t xml:space="preserve">The summative evaluation conference shall occur after all observations have been completed and all sources of evidence have been considered. This includes professional growth planning/self-reflection, student voice surveys, and other evidence deemed relevant for determining the overall effectiveness rating for the teacher. The summative evaluation will be in writing on the district summative evaluation form and/or in </w:t>
      </w:r>
      <w:r w:rsidR="001E27F4">
        <w:rPr>
          <w:sz w:val="18"/>
          <w:szCs w:val="18"/>
        </w:rPr>
        <w:t>DISTRICT APPROVED ELECTRONIC PLATFORM</w:t>
      </w:r>
      <w:r w:rsidRPr="00F57531">
        <w:rPr>
          <w:sz w:val="18"/>
          <w:szCs w:val="18"/>
        </w:rPr>
        <w:t>. A copy of the evaluation will be given to the evaluatee.</w:t>
      </w:r>
    </w:p>
    <w:p w14:paraId="2EA94998" w14:textId="0EFE9A69" w:rsidR="00FF72FF" w:rsidRPr="00F57531" w:rsidRDefault="00FF72FF" w:rsidP="00F558C5">
      <w:pPr>
        <w:rPr>
          <w:sz w:val="18"/>
          <w:szCs w:val="18"/>
        </w:rPr>
      </w:pPr>
      <w:r w:rsidRPr="00F57531">
        <w:rPr>
          <w:sz w:val="18"/>
          <w:szCs w:val="18"/>
        </w:rPr>
        <w:tab/>
        <w:t>All personnel evaluated will be provided an opportunity for review of their summative evaluation. All written evaluations shall be discussed with the evaluat</w:t>
      </w:r>
      <w:r w:rsidR="002C1B0C" w:rsidRPr="00F57531">
        <w:rPr>
          <w:sz w:val="18"/>
          <w:szCs w:val="18"/>
        </w:rPr>
        <w:t>e</w:t>
      </w:r>
      <w:r w:rsidRPr="00F57531">
        <w:rPr>
          <w:sz w:val="18"/>
          <w:szCs w:val="18"/>
        </w:rPr>
        <w:t xml:space="preserve">e, and he/she will be given the opportunity to attach a written statement </w:t>
      </w:r>
      <w:r w:rsidR="00CB5BE3" w:rsidRPr="00F57531">
        <w:rPr>
          <w:sz w:val="18"/>
          <w:szCs w:val="18"/>
        </w:rPr>
        <w:t>to</w:t>
      </w:r>
      <w:r w:rsidR="00CB5BE3">
        <w:rPr>
          <w:sz w:val="18"/>
          <w:szCs w:val="18"/>
        </w:rPr>
        <w:t xml:space="preserve"> </w:t>
      </w:r>
      <w:r w:rsidR="00CB5BE3" w:rsidRPr="00F57531">
        <w:rPr>
          <w:sz w:val="18"/>
          <w:szCs w:val="18"/>
        </w:rPr>
        <w:t>the</w:t>
      </w:r>
      <w:r w:rsidRPr="00F57531">
        <w:rPr>
          <w:sz w:val="18"/>
          <w:szCs w:val="18"/>
        </w:rPr>
        <w:t xml:space="preserve"> summative evaluation form. Both the evaluator and ev</w:t>
      </w:r>
      <w:r w:rsidR="00682B9D" w:rsidRPr="00F57531">
        <w:rPr>
          <w:sz w:val="18"/>
          <w:szCs w:val="18"/>
        </w:rPr>
        <w:t>a</w:t>
      </w:r>
      <w:r w:rsidRPr="00F57531">
        <w:rPr>
          <w:sz w:val="18"/>
          <w:szCs w:val="18"/>
        </w:rPr>
        <w:t>l</w:t>
      </w:r>
      <w:r w:rsidR="00682B9D" w:rsidRPr="00F57531">
        <w:rPr>
          <w:sz w:val="18"/>
          <w:szCs w:val="18"/>
        </w:rPr>
        <w:t>u</w:t>
      </w:r>
      <w:r w:rsidRPr="00F57531">
        <w:rPr>
          <w:sz w:val="18"/>
          <w:szCs w:val="18"/>
        </w:rPr>
        <w:t xml:space="preserve">atee shall sign and date the evaluation instrument. All summative evaluations will become a part of the official personnel record and shall be filed in the central office. All ratings must be recorded in </w:t>
      </w:r>
      <w:r w:rsidR="001E27F4">
        <w:rPr>
          <w:sz w:val="18"/>
          <w:szCs w:val="18"/>
        </w:rPr>
        <w:t>DISTRICT APPROVED ELECTRONIC PLATFORM</w:t>
      </w:r>
      <w:r w:rsidRPr="00F57531">
        <w:rPr>
          <w:sz w:val="18"/>
          <w:szCs w:val="18"/>
        </w:rPr>
        <w:t>. Summative ratings will be completed by day 160.</w:t>
      </w:r>
    </w:p>
    <w:p w14:paraId="2F79180C" w14:textId="77777777" w:rsidR="00763FCE" w:rsidRPr="00DA1406" w:rsidRDefault="008A30AE" w:rsidP="008E67C6">
      <w:pPr>
        <w:rPr>
          <w:b/>
          <w:strike/>
          <w:sz w:val="24"/>
          <w:szCs w:val="24"/>
          <w:highlight w:val="yellow"/>
          <w:u w:val="single"/>
        </w:rPr>
      </w:pPr>
      <w:r w:rsidRPr="00DA1406">
        <w:rPr>
          <w:b/>
          <w:strike/>
          <w:sz w:val="24"/>
          <w:szCs w:val="24"/>
          <w:highlight w:val="yellow"/>
          <w:u w:val="single"/>
        </w:rPr>
        <w:t>DETERMINING THE OVERALL PERFORMANCE CATEGORY</w:t>
      </w:r>
    </w:p>
    <w:p w14:paraId="539C574E" w14:textId="77777777" w:rsidR="00763FCE" w:rsidRPr="00DA1406" w:rsidRDefault="00763FCE" w:rsidP="00F558C5">
      <w:pPr>
        <w:rPr>
          <w:strike/>
          <w:sz w:val="18"/>
          <w:szCs w:val="18"/>
          <w:highlight w:val="yellow"/>
        </w:rPr>
      </w:pPr>
      <w:r w:rsidRPr="00DA1406">
        <w:rPr>
          <w:strike/>
          <w:sz w:val="18"/>
          <w:szCs w:val="18"/>
          <w:highlight w:val="yellow"/>
        </w:rPr>
        <w:tab/>
        <w:t xml:space="preserve">Principals are responsible for </w:t>
      </w:r>
      <w:r w:rsidR="00B222DB" w:rsidRPr="00DA1406">
        <w:rPr>
          <w:strike/>
          <w:sz w:val="18"/>
          <w:szCs w:val="18"/>
          <w:highlight w:val="yellow"/>
        </w:rPr>
        <w:t>determining</w:t>
      </w:r>
      <w:r w:rsidRPr="00DA1406">
        <w:rPr>
          <w:strike/>
          <w:sz w:val="18"/>
          <w:szCs w:val="18"/>
          <w:highlight w:val="yellow"/>
        </w:rPr>
        <w:t xml:space="preserve"> an Overall Performance Category for each teacher at the end of the educator’s three-year cycle (tenured staff) or annual cycle (non-tenured staff). The Overall Performance Category is guided by the educator’s overall rating of professional practice and student growth. The principal/evaluator determines the Overall Performance Category bases on two elements:</w:t>
      </w:r>
    </w:p>
    <w:p w14:paraId="2FCE2819" w14:textId="77777777" w:rsidR="00763FCE" w:rsidRPr="00DA1406" w:rsidRDefault="00763FCE" w:rsidP="00057AD5">
      <w:pPr>
        <w:pStyle w:val="ListParagraph"/>
        <w:numPr>
          <w:ilvl w:val="0"/>
          <w:numId w:val="12"/>
        </w:numPr>
        <w:rPr>
          <w:strike/>
          <w:sz w:val="18"/>
          <w:szCs w:val="18"/>
          <w:highlight w:val="yellow"/>
        </w:rPr>
      </w:pPr>
      <w:r w:rsidRPr="00DA1406">
        <w:rPr>
          <w:strike/>
          <w:sz w:val="18"/>
          <w:szCs w:val="18"/>
          <w:highlight w:val="yellow"/>
        </w:rPr>
        <w:t>Overall Rating Professional Practice</w:t>
      </w:r>
    </w:p>
    <w:p w14:paraId="12E51BFB" w14:textId="77777777" w:rsidR="00A738D7" w:rsidRPr="00DA1406" w:rsidRDefault="00763FCE" w:rsidP="00057AD5">
      <w:pPr>
        <w:pStyle w:val="ListParagraph"/>
        <w:numPr>
          <w:ilvl w:val="0"/>
          <w:numId w:val="12"/>
        </w:numPr>
        <w:spacing w:after="0"/>
        <w:jc w:val="both"/>
        <w:rPr>
          <w:rFonts w:eastAsia="Calibri" w:cs="Times New Roman"/>
          <w:strike/>
          <w:sz w:val="18"/>
          <w:szCs w:val="18"/>
          <w:highlight w:val="yellow"/>
        </w:rPr>
      </w:pPr>
      <w:r w:rsidRPr="00DA1406">
        <w:rPr>
          <w:strike/>
          <w:sz w:val="18"/>
          <w:szCs w:val="18"/>
          <w:highlight w:val="yellow"/>
        </w:rPr>
        <w:t xml:space="preserve">Overall </w:t>
      </w:r>
      <w:r w:rsidR="00A738D7" w:rsidRPr="00DA1406">
        <w:rPr>
          <w:strike/>
          <w:sz w:val="18"/>
          <w:szCs w:val="18"/>
          <w:highlight w:val="yellow"/>
        </w:rPr>
        <w:t>S</w:t>
      </w:r>
      <w:r w:rsidRPr="00DA1406">
        <w:rPr>
          <w:strike/>
          <w:sz w:val="18"/>
          <w:szCs w:val="18"/>
          <w:highlight w:val="yellow"/>
        </w:rPr>
        <w:t xml:space="preserve">tudent Growth </w:t>
      </w:r>
      <w:r w:rsidR="00A738D7" w:rsidRPr="00DA1406">
        <w:rPr>
          <w:strike/>
          <w:sz w:val="18"/>
          <w:szCs w:val="18"/>
          <w:highlight w:val="yellow"/>
        </w:rPr>
        <w:t>will be determined by</w:t>
      </w:r>
      <w:r w:rsidR="00FB390E" w:rsidRPr="00DA1406">
        <w:rPr>
          <w:strike/>
          <w:sz w:val="18"/>
          <w:szCs w:val="18"/>
          <w:highlight w:val="yellow"/>
        </w:rPr>
        <w:t xml:space="preserve"> </w:t>
      </w:r>
      <w:r w:rsidR="00FB390E" w:rsidRPr="00DA1406">
        <w:rPr>
          <w:rFonts w:eastAsia="Calibri" w:cs="Times New Roman"/>
          <w:strike/>
          <w:sz w:val="18"/>
          <w:szCs w:val="18"/>
          <w:highlight w:val="yellow"/>
        </w:rPr>
        <w:t xml:space="preserve">SGG and </w:t>
      </w:r>
      <w:r w:rsidR="00682B9D" w:rsidRPr="00DA1406">
        <w:rPr>
          <w:rFonts w:eastAsia="Calibri" w:cs="Times New Roman"/>
          <w:strike/>
          <w:sz w:val="18"/>
          <w:szCs w:val="18"/>
          <w:highlight w:val="yellow"/>
        </w:rPr>
        <w:t>SGP (</w:t>
      </w:r>
      <w:r w:rsidR="00FB390E" w:rsidRPr="00DA1406">
        <w:rPr>
          <w:rFonts w:eastAsia="Calibri" w:cs="Times New Roman"/>
          <w:strike/>
          <w:sz w:val="18"/>
          <w:szCs w:val="18"/>
          <w:highlight w:val="yellow"/>
        </w:rPr>
        <w:t xml:space="preserve">when available). </w:t>
      </w:r>
      <w:r w:rsidR="00A738D7" w:rsidRPr="00DA1406">
        <w:rPr>
          <w:rFonts w:eastAsia="Calibri" w:cs="Times New Roman"/>
          <w:strike/>
          <w:sz w:val="18"/>
          <w:szCs w:val="18"/>
          <w:highlight w:val="yellow"/>
        </w:rPr>
        <w:t xml:space="preserve"> </w:t>
      </w:r>
    </w:p>
    <w:p w14:paraId="7A6F17F0" w14:textId="77777777" w:rsidR="00FB390E" w:rsidRPr="00DA1406" w:rsidRDefault="00FB390E" w:rsidP="00057AD5">
      <w:pPr>
        <w:pStyle w:val="ListParagraph"/>
        <w:numPr>
          <w:ilvl w:val="0"/>
          <w:numId w:val="12"/>
        </w:numPr>
        <w:spacing w:after="0"/>
        <w:jc w:val="both"/>
        <w:rPr>
          <w:rFonts w:eastAsia="Calibri" w:cs="Times New Roman"/>
          <w:strike/>
          <w:sz w:val="18"/>
          <w:szCs w:val="18"/>
          <w:highlight w:val="yellow"/>
        </w:rPr>
      </w:pPr>
      <w:r w:rsidRPr="00DA1406">
        <w:rPr>
          <w:rFonts w:eastAsia="Calibri" w:cs="Times New Roman"/>
          <w:strike/>
          <w:sz w:val="18"/>
          <w:szCs w:val="18"/>
          <w:highlight w:val="yellow"/>
        </w:rPr>
        <w:lastRenderedPageBreak/>
        <w:t xml:space="preserve">Three years of student growth data (when available) will be used to determine overall Student Growth Rating for teachers. </w:t>
      </w:r>
    </w:p>
    <w:p w14:paraId="12F65564" w14:textId="77777777" w:rsidR="002B588D" w:rsidRPr="00DA1406" w:rsidRDefault="002B588D" w:rsidP="002B588D">
      <w:pPr>
        <w:rPr>
          <w:strike/>
          <w:sz w:val="18"/>
          <w:szCs w:val="18"/>
          <w:highlight w:val="yellow"/>
        </w:rPr>
      </w:pPr>
    </w:p>
    <w:p w14:paraId="0F3692E8" w14:textId="77777777" w:rsidR="00F16EB7" w:rsidRPr="00DA1406" w:rsidRDefault="00F16EB7" w:rsidP="002B588D">
      <w:pPr>
        <w:ind w:firstLine="720"/>
        <w:rPr>
          <w:strike/>
          <w:sz w:val="18"/>
          <w:szCs w:val="18"/>
          <w:highlight w:val="yellow"/>
        </w:rPr>
      </w:pPr>
      <w:r w:rsidRPr="00DA1406">
        <w:rPr>
          <w:strike/>
          <w:sz w:val="18"/>
          <w:szCs w:val="18"/>
          <w:highlight w:val="yellow"/>
        </w:rPr>
        <w:t>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evidence-gathering, feedback, and eventually, evaluation. Supervisors will organize and analyze evidence for each individual educator based on these concrete descriptions of practice.</w:t>
      </w:r>
    </w:p>
    <w:p w14:paraId="3BAE7CE3" w14:textId="77777777" w:rsidR="00F16EB7" w:rsidRPr="00DA1406" w:rsidRDefault="00F16EB7" w:rsidP="00F16EB7">
      <w:pPr>
        <w:ind w:firstLine="720"/>
        <w:rPr>
          <w:strike/>
          <w:sz w:val="18"/>
          <w:szCs w:val="18"/>
        </w:rPr>
      </w:pPr>
      <w:r w:rsidRPr="00DA1406">
        <w:rPr>
          <w:strike/>
          <w:sz w:val="18"/>
          <w:szCs w:val="18"/>
          <w:highlight w:val="yellow"/>
        </w:rPr>
        <w:t>Supervisors and educators will be engaged in ongoing dialogue throughout the evaluation cycle. The process concludes with the evaluator’s analysis of evidence and the final assessment of practice in relation to performance described under each Domain at the culmination of an educator’s cycle.</w:t>
      </w:r>
    </w:p>
    <w:p w14:paraId="2181C54E" w14:textId="0274AE23" w:rsidR="002B588D" w:rsidRPr="00C50E5C" w:rsidRDefault="002B588D" w:rsidP="002B588D">
      <w:pPr>
        <w:rPr>
          <w:sz w:val="24"/>
          <w:szCs w:val="24"/>
          <w:u w:val="single"/>
        </w:rPr>
      </w:pPr>
      <w:r w:rsidRPr="00DE712E">
        <w:rPr>
          <w:sz w:val="24"/>
          <w:szCs w:val="24"/>
          <w:u w:val="single"/>
        </w:rPr>
        <w:t>C</w:t>
      </w:r>
      <w:r w:rsidR="00FB390E" w:rsidRPr="00DE712E">
        <w:rPr>
          <w:b/>
          <w:sz w:val="24"/>
          <w:szCs w:val="24"/>
          <w:u w:val="single"/>
        </w:rPr>
        <w:t>ri</w:t>
      </w:r>
      <w:r w:rsidR="00251D64" w:rsidRPr="00DE712E">
        <w:rPr>
          <w:b/>
          <w:sz w:val="24"/>
          <w:szCs w:val="24"/>
          <w:u w:val="single"/>
        </w:rPr>
        <w:t xml:space="preserve">teria for </w:t>
      </w:r>
      <w:r w:rsidR="00251D64" w:rsidRPr="00C50E5C">
        <w:rPr>
          <w:b/>
          <w:sz w:val="24"/>
          <w:szCs w:val="24"/>
          <w:u w:val="single"/>
        </w:rPr>
        <w:t>Determining a Teachers or Other Professionals</w:t>
      </w:r>
      <w:r w:rsidR="00FB390E" w:rsidRPr="00C50E5C">
        <w:rPr>
          <w:b/>
          <w:sz w:val="24"/>
          <w:szCs w:val="24"/>
          <w:u w:val="single"/>
        </w:rPr>
        <w:t xml:space="preserve"> Overall Performance Category </w:t>
      </w:r>
    </w:p>
    <w:p w14:paraId="0A7AF737" w14:textId="223F39DC" w:rsidR="00605276" w:rsidRPr="00DA1406" w:rsidRDefault="00763FCE" w:rsidP="002B588D">
      <w:pPr>
        <w:ind w:firstLine="720"/>
        <w:rPr>
          <w:sz w:val="18"/>
          <w:szCs w:val="18"/>
          <w:highlight w:val="yellow"/>
          <w:u w:val="single"/>
        </w:rPr>
      </w:pPr>
      <w:r w:rsidRPr="00DA1406">
        <w:rPr>
          <w:sz w:val="18"/>
          <w:szCs w:val="18"/>
          <w:highlight w:val="yellow"/>
          <w:u w:val="single"/>
        </w:rPr>
        <w:t>Teachers</w:t>
      </w:r>
      <w:r w:rsidR="00251D64" w:rsidRPr="00DA1406">
        <w:rPr>
          <w:sz w:val="18"/>
          <w:szCs w:val="18"/>
          <w:highlight w:val="yellow"/>
          <w:u w:val="single"/>
        </w:rPr>
        <w:t>/other professionals</w:t>
      </w:r>
      <w:r w:rsidRPr="00DA1406">
        <w:rPr>
          <w:sz w:val="18"/>
          <w:szCs w:val="18"/>
          <w:highlight w:val="yellow"/>
          <w:u w:val="single"/>
        </w:rPr>
        <w:t xml:space="preserve"> shall receive an overall rating of </w:t>
      </w:r>
      <w:r w:rsidRPr="00DA1406">
        <w:rPr>
          <w:i/>
          <w:sz w:val="18"/>
          <w:szCs w:val="18"/>
          <w:highlight w:val="yellow"/>
          <w:u w:val="single"/>
        </w:rPr>
        <w:t>Ineffective</w:t>
      </w:r>
      <w:r w:rsidRPr="00DA1406">
        <w:rPr>
          <w:sz w:val="18"/>
          <w:szCs w:val="18"/>
          <w:highlight w:val="yellow"/>
          <w:u w:val="single"/>
        </w:rPr>
        <w:t xml:space="preserve"> (1), </w:t>
      </w:r>
      <w:r w:rsidRPr="00DA1406">
        <w:rPr>
          <w:i/>
          <w:sz w:val="18"/>
          <w:szCs w:val="18"/>
          <w:highlight w:val="yellow"/>
          <w:u w:val="single"/>
        </w:rPr>
        <w:t>Developing</w:t>
      </w:r>
      <w:r w:rsidRPr="00DA1406">
        <w:rPr>
          <w:sz w:val="18"/>
          <w:szCs w:val="18"/>
          <w:highlight w:val="yellow"/>
          <w:u w:val="single"/>
        </w:rPr>
        <w:t xml:space="preserve"> (2), </w:t>
      </w:r>
      <w:r w:rsidRPr="00DA1406">
        <w:rPr>
          <w:i/>
          <w:sz w:val="18"/>
          <w:szCs w:val="18"/>
          <w:highlight w:val="yellow"/>
          <w:u w:val="single"/>
        </w:rPr>
        <w:t>Accomplished</w:t>
      </w:r>
      <w:r w:rsidRPr="00DA1406">
        <w:rPr>
          <w:sz w:val="18"/>
          <w:szCs w:val="18"/>
          <w:highlight w:val="yellow"/>
          <w:u w:val="single"/>
        </w:rPr>
        <w:t xml:space="preserve"> (3), or </w:t>
      </w:r>
      <w:r w:rsidRPr="00DA1406">
        <w:rPr>
          <w:i/>
          <w:sz w:val="18"/>
          <w:szCs w:val="18"/>
          <w:highlight w:val="yellow"/>
          <w:u w:val="single"/>
        </w:rPr>
        <w:t>Exemplary</w:t>
      </w:r>
      <w:r w:rsidRPr="00DA1406">
        <w:rPr>
          <w:sz w:val="18"/>
          <w:szCs w:val="18"/>
          <w:highlight w:val="yellow"/>
          <w:u w:val="single"/>
        </w:rPr>
        <w:t xml:space="preserve"> (4) </w:t>
      </w:r>
      <w:r w:rsidR="00FB390E" w:rsidRPr="00DA1406">
        <w:rPr>
          <w:sz w:val="18"/>
          <w:szCs w:val="18"/>
          <w:highlight w:val="yellow"/>
          <w:u w:val="single"/>
        </w:rPr>
        <w:t xml:space="preserve">based on the following decision. </w:t>
      </w:r>
    </w:p>
    <w:p w14:paraId="2A6A9D19" w14:textId="77777777" w:rsidR="00FB390E" w:rsidRPr="00DA1406" w:rsidRDefault="00FB390E" w:rsidP="00FB390E">
      <w:pPr>
        <w:tabs>
          <w:tab w:val="left" w:pos="1440"/>
          <w:tab w:val="left" w:pos="5760"/>
        </w:tabs>
        <w:spacing w:after="0"/>
        <w:jc w:val="both"/>
        <w:rPr>
          <w:sz w:val="18"/>
          <w:szCs w:val="18"/>
          <w:highlight w:val="yellow"/>
          <w:u w:val="single"/>
        </w:rPr>
      </w:pPr>
      <w:r w:rsidRPr="00DA1406">
        <w:rPr>
          <w:sz w:val="18"/>
          <w:szCs w:val="18"/>
          <w:highlight w:val="yellow"/>
          <w:u w:val="single"/>
        </w:rPr>
        <w:t>The following steps determine an educator’s Overall Performance Category:</w:t>
      </w:r>
    </w:p>
    <w:p w14:paraId="571990B0" w14:textId="77777777" w:rsidR="00FB390E" w:rsidRPr="00DA1406" w:rsidRDefault="00FB390E" w:rsidP="00087543">
      <w:pPr>
        <w:pStyle w:val="ListParagraph"/>
        <w:numPr>
          <w:ilvl w:val="0"/>
          <w:numId w:val="27"/>
        </w:numPr>
        <w:tabs>
          <w:tab w:val="left" w:pos="1440"/>
          <w:tab w:val="left" w:pos="5760"/>
        </w:tabs>
        <w:spacing w:after="0"/>
        <w:jc w:val="both"/>
        <w:rPr>
          <w:sz w:val="18"/>
          <w:szCs w:val="18"/>
          <w:highlight w:val="yellow"/>
          <w:u w:val="single"/>
        </w:rPr>
      </w:pPr>
      <w:r w:rsidRPr="00DA1406">
        <w:rPr>
          <w:sz w:val="18"/>
          <w:szCs w:val="18"/>
          <w:highlight w:val="yellow"/>
          <w:u w:val="single"/>
        </w:rPr>
        <w:t xml:space="preserve"> Determine the individual domain ratings through the use of sources of evidence and professional judgment.</w:t>
      </w:r>
    </w:p>
    <w:p w14:paraId="0AD08A28" w14:textId="77777777" w:rsidR="00FB390E" w:rsidRPr="00DA1406" w:rsidRDefault="00FB390E" w:rsidP="00087543">
      <w:pPr>
        <w:pStyle w:val="ListParagraph"/>
        <w:numPr>
          <w:ilvl w:val="0"/>
          <w:numId w:val="27"/>
        </w:numPr>
        <w:tabs>
          <w:tab w:val="left" w:pos="1440"/>
          <w:tab w:val="left" w:pos="5760"/>
        </w:tabs>
        <w:spacing w:after="0"/>
        <w:jc w:val="both"/>
        <w:rPr>
          <w:sz w:val="18"/>
          <w:szCs w:val="18"/>
          <w:highlight w:val="yellow"/>
          <w:u w:val="single"/>
        </w:rPr>
      </w:pPr>
      <w:r w:rsidRPr="00DA1406">
        <w:rPr>
          <w:sz w:val="18"/>
          <w:szCs w:val="18"/>
          <w:highlight w:val="yellow"/>
          <w:u w:val="single"/>
        </w:rPr>
        <w:t>Apply State Decisions Rules for determining an educator’s Professional Practice.</w:t>
      </w:r>
    </w:p>
    <w:p w14:paraId="7D50C851" w14:textId="77777777" w:rsidR="00FB390E" w:rsidRPr="00DA1406" w:rsidRDefault="00FB390E" w:rsidP="00087543">
      <w:pPr>
        <w:pStyle w:val="ListParagraph"/>
        <w:numPr>
          <w:ilvl w:val="0"/>
          <w:numId w:val="27"/>
        </w:numPr>
        <w:tabs>
          <w:tab w:val="left" w:pos="1440"/>
          <w:tab w:val="left" w:pos="5760"/>
        </w:tabs>
        <w:spacing w:after="0"/>
        <w:jc w:val="both"/>
        <w:rPr>
          <w:strike/>
          <w:sz w:val="18"/>
          <w:szCs w:val="18"/>
          <w:highlight w:val="yellow"/>
          <w:u w:val="single"/>
        </w:rPr>
      </w:pPr>
      <w:r w:rsidRPr="00DA1406">
        <w:rPr>
          <w:strike/>
          <w:sz w:val="18"/>
          <w:szCs w:val="18"/>
          <w:highlight w:val="yellow"/>
          <w:u w:val="single"/>
        </w:rPr>
        <w:t xml:space="preserve">Determine the Overall Student Growth Trend Rating </w:t>
      </w:r>
    </w:p>
    <w:p w14:paraId="1F21B693" w14:textId="77777777" w:rsidR="00763FCE" w:rsidRPr="00DA1406" w:rsidRDefault="00FB390E" w:rsidP="00087543">
      <w:pPr>
        <w:pStyle w:val="ListParagraph"/>
        <w:numPr>
          <w:ilvl w:val="0"/>
          <w:numId w:val="27"/>
        </w:numPr>
        <w:tabs>
          <w:tab w:val="left" w:pos="1440"/>
          <w:tab w:val="left" w:pos="5760"/>
        </w:tabs>
        <w:spacing w:after="0"/>
        <w:jc w:val="both"/>
        <w:rPr>
          <w:b/>
          <w:sz w:val="18"/>
          <w:szCs w:val="18"/>
          <w:highlight w:val="yellow"/>
          <w:u w:val="single"/>
        </w:rPr>
      </w:pPr>
      <w:r w:rsidRPr="00DA1406">
        <w:rPr>
          <w:sz w:val="18"/>
          <w:szCs w:val="18"/>
          <w:highlight w:val="yellow"/>
          <w:u w:val="single"/>
        </w:rPr>
        <w:t>Apply State Overall Decision Rules for determining educator’s Overall Performance Category</w:t>
      </w:r>
      <w:r w:rsidR="00605276" w:rsidRPr="00DA1406">
        <w:rPr>
          <w:sz w:val="18"/>
          <w:szCs w:val="18"/>
          <w:highlight w:val="yellow"/>
          <w:u w:val="single"/>
        </w:rPr>
        <w:t>.</w:t>
      </w:r>
    </w:p>
    <w:p w14:paraId="6B65F5A6" w14:textId="77777777" w:rsidR="00FB390E" w:rsidRPr="00F57531" w:rsidRDefault="00FB390E" w:rsidP="00B222DB">
      <w:pPr>
        <w:ind w:firstLine="720"/>
        <w:rPr>
          <w:sz w:val="18"/>
          <w:szCs w:val="18"/>
        </w:rPr>
      </w:pPr>
    </w:p>
    <w:tbl>
      <w:tblPr>
        <w:tblStyle w:val="TableGrid"/>
        <w:tblW w:w="0" w:type="auto"/>
        <w:jc w:val="center"/>
        <w:tblLook w:val="04A0" w:firstRow="1" w:lastRow="0" w:firstColumn="1" w:lastColumn="0" w:noHBand="0" w:noVBand="1"/>
      </w:tblPr>
      <w:tblGrid>
        <w:gridCol w:w="3192"/>
        <w:gridCol w:w="1917"/>
        <w:gridCol w:w="3192"/>
      </w:tblGrid>
      <w:tr w:rsidR="00B222DB" w:rsidRPr="00D457FF" w14:paraId="3FA0EF8E" w14:textId="77777777" w:rsidTr="00912B7B">
        <w:trPr>
          <w:trHeight w:val="773"/>
          <w:jc w:val="center"/>
        </w:trPr>
        <w:tc>
          <w:tcPr>
            <w:tcW w:w="3192" w:type="dxa"/>
            <w:shd w:val="clear" w:color="auto" w:fill="000000" w:themeFill="text1"/>
            <w:vAlign w:val="center"/>
          </w:tcPr>
          <w:p w14:paraId="418DCFC0" w14:textId="77777777" w:rsidR="00912B7B" w:rsidRPr="00D457FF" w:rsidRDefault="00B222DB" w:rsidP="00912B7B">
            <w:pPr>
              <w:jc w:val="center"/>
              <w:rPr>
                <w:b/>
                <w:color w:val="FFFFFF" w:themeColor="background1"/>
              </w:rPr>
            </w:pPr>
            <w:r w:rsidRPr="00D457FF">
              <w:rPr>
                <w:b/>
                <w:color w:val="FFFFFF" w:themeColor="background1"/>
              </w:rPr>
              <w:t>Professional</w:t>
            </w:r>
          </w:p>
          <w:p w14:paraId="7867C8B2" w14:textId="77777777" w:rsidR="00B222DB" w:rsidRPr="00D457FF" w:rsidRDefault="00B222DB" w:rsidP="00912B7B">
            <w:pPr>
              <w:jc w:val="center"/>
              <w:rPr>
                <w:b/>
                <w:color w:val="FFFFFF" w:themeColor="background1"/>
              </w:rPr>
            </w:pPr>
            <w:r w:rsidRPr="00D457FF">
              <w:rPr>
                <w:b/>
                <w:color w:val="FFFFFF" w:themeColor="background1"/>
              </w:rPr>
              <w:t>Practice Rating</w:t>
            </w:r>
          </w:p>
        </w:tc>
        <w:tc>
          <w:tcPr>
            <w:tcW w:w="1917" w:type="dxa"/>
            <w:shd w:val="clear" w:color="auto" w:fill="000000" w:themeFill="text1"/>
            <w:vAlign w:val="center"/>
          </w:tcPr>
          <w:p w14:paraId="408B4D99" w14:textId="77777777" w:rsidR="00912B7B" w:rsidRPr="00D457FF" w:rsidRDefault="00B222DB" w:rsidP="00912B7B">
            <w:pPr>
              <w:jc w:val="center"/>
              <w:rPr>
                <w:b/>
                <w:color w:val="FFFFFF" w:themeColor="background1"/>
              </w:rPr>
            </w:pPr>
            <w:r w:rsidRPr="00D457FF">
              <w:rPr>
                <w:b/>
                <w:color w:val="FFFFFF" w:themeColor="background1"/>
              </w:rPr>
              <w:t>Student Growth</w:t>
            </w:r>
          </w:p>
          <w:p w14:paraId="3B2CC704" w14:textId="77777777" w:rsidR="00B222DB" w:rsidRPr="00D457FF" w:rsidRDefault="009B2B96" w:rsidP="00912B7B">
            <w:pPr>
              <w:jc w:val="center"/>
              <w:rPr>
                <w:b/>
                <w:color w:val="FFFFFF" w:themeColor="background1"/>
              </w:rPr>
            </w:pPr>
            <w:r w:rsidRPr="00D457FF">
              <w:rPr>
                <w:b/>
                <w:color w:val="FFFFFF" w:themeColor="background1"/>
              </w:rPr>
              <w:t>Trend Rating</w:t>
            </w:r>
          </w:p>
        </w:tc>
        <w:tc>
          <w:tcPr>
            <w:tcW w:w="3192" w:type="dxa"/>
            <w:shd w:val="clear" w:color="auto" w:fill="000000" w:themeFill="text1"/>
            <w:vAlign w:val="center"/>
          </w:tcPr>
          <w:p w14:paraId="3FDBB587" w14:textId="77777777" w:rsidR="00912B7B" w:rsidRPr="00D457FF" w:rsidRDefault="00B222DB" w:rsidP="00912B7B">
            <w:pPr>
              <w:jc w:val="center"/>
              <w:rPr>
                <w:b/>
                <w:color w:val="FFFFFF" w:themeColor="background1"/>
              </w:rPr>
            </w:pPr>
            <w:r w:rsidRPr="00D457FF">
              <w:rPr>
                <w:b/>
                <w:color w:val="FFFFFF" w:themeColor="background1"/>
              </w:rPr>
              <w:t>Overall Performance</w:t>
            </w:r>
          </w:p>
          <w:p w14:paraId="6ACFC40C" w14:textId="77777777" w:rsidR="00B222DB" w:rsidRPr="00D457FF" w:rsidRDefault="00B222DB" w:rsidP="00912B7B">
            <w:pPr>
              <w:jc w:val="center"/>
              <w:rPr>
                <w:b/>
                <w:color w:val="FFFFFF" w:themeColor="background1"/>
              </w:rPr>
            </w:pPr>
            <w:r w:rsidRPr="00D457FF">
              <w:rPr>
                <w:b/>
                <w:color w:val="FFFFFF" w:themeColor="background1"/>
              </w:rPr>
              <w:t>Category</w:t>
            </w:r>
          </w:p>
        </w:tc>
      </w:tr>
      <w:tr w:rsidR="009B2B96" w:rsidRPr="00D457FF" w14:paraId="5360BB7F" w14:textId="77777777" w:rsidTr="00555292">
        <w:trPr>
          <w:jc w:val="center"/>
        </w:trPr>
        <w:tc>
          <w:tcPr>
            <w:tcW w:w="3192" w:type="dxa"/>
            <w:vMerge w:val="restart"/>
            <w:vAlign w:val="center"/>
          </w:tcPr>
          <w:p w14:paraId="1C12E358" w14:textId="77777777" w:rsidR="009B2B96" w:rsidRPr="00D457FF" w:rsidRDefault="009B2B96" w:rsidP="00912B7B">
            <w:pPr>
              <w:jc w:val="center"/>
            </w:pPr>
            <w:r w:rsidRPr="00D457FF">
              <w:t>Exemplary</w:t>
            </w:r>
          </w:p>
        </w:tc>
        <w:tc>
          <w:tcPr>
            <w:tcW w:w="1917" w:type="dxa"/>
            <w:shd w:val="clear" w:color="auto" w:fill="D9D9D9" w:themeFill="background1" w:themeFillShade="D9"/>
          </w:tcPr>
          <w:p w14:paraId="1BA868C2" w14:textId="77777777" w:rsidR="009B2B96" w:rsidRPr="00D457FF" w:rsidRDefault="009B2B96" w:rsidP="00912B7B">
            <w:pPr>
              <w:jc w:val="center"/>
            </w:pPr>
            <w:r w:rsidRPr="00D457FF">
              <w:t>High OR Expected</w:t>
            </w:r>
          </w:p>
        </w:tc>
        <w:tc>
          <w:tcPr>
            <w:tcW w:w="3192" w:type="dxa"/>
            <w:shd w:val="clear" w:color="auto" w:fill="D9D9D9" w:themeFill="background1" w:themeFillShade="D9"/>
          </w:tcPr>
          <w:p w14:paraId="26C7A063" w14:textId="77777777" w:rsidR="009B2B96" w:rsidRPr="00D457FF" w:rsidRDefault="009B2B96" w:rsidP="00912B7B">
            <w:pPr>
              <w:jc w:val="center"/>
            </w:pPr>
            <w:r w:rsidRPr="00D457FF">
              <w:t>EXEMPLARY</w:t>
            </w:r>
          </w:p>
        </w:tc>
      </w:tr>
      <w:tr w:rsidR="009B2B96" w:rsidRPr="00D457FF" w14:paraId="5275DAE1" w14:textId="77777777" w:rsidTr="00912B7B">
        <w:trPr>
          <w:jc w:val="center"/>
        </w:trPr>
        <w:tc>
          <w:tcPr>
            <w:tcW w:w="3192" w:type="dxa"/>
            <w:vMerge/>
            <w:vAlign w:val="center"/>
          </w:tcPr>
          <w:p w14:paraId="4105E68E" w14:textId="77777777" w:rsidR="009B2B96" w:rsidRPr="00D457FF" w:rsidRDefault="009B2B96" w:rsidP="00912B7B">
            <w:pPr>
              <w:jc w:val="center"/>
            </w:pPr>
          </w:p>
        </w:tc>
        <w:tc>
          <w:tcPr>
            <w:tcW w:w="1917" w:type="dxa"/>
          </w:tcPr>
          <w:p w14:paraId="1A6AB340" w14:textId="77777777" w:rsidR="009B2B96" w:rsidRPr="00D457FF" w:rsidRDefault="009B2B96" w:rsidP="00912B7B">
            <w:pPr>
              <w:jc w:val="center"/>
            </w:pPr>
            <w:r w:rsidRPr="00D457FF">
              <w:t>Low</w:t>
            </w:r>
          </w:p>
        </w:tc>
        <w:tc>
          <w:tcPr>
            <w:tcW w:w="3192" w:type="dxa"/>
          </w:tcPr>
          <w:p w14:paraId="0A6B53AD" w14:textId="54C951BD" w:rsidR="009B2B96" w:rsidRPr="00D457FF" w:rsidRDefault="00E46A21" w:rsidP="00912B7B">
            <w:pPr>
              <w:jc w:val="center"/>
            </w:pPr>
            <w:r>
              <w:t>DEVELOPING</w:t>
            </w:r>
          </w:p>
        </w:tc>
      </w:tr>
      <w:tr w:rsidR="00912B7B" w:rsidRPr="00D457FF" w14:paraId="738A01C4" w14:textId="77777777" w:rsidTr="00555292">
        <w:trPr>
          <w:jc w:val="center"/>
        </w:trPr>
        <w:tc>
          <w:tcPr>
            <w:tcW w:w="3192" w:type="dxa"/>
            <w:vMerge w:val="restart"/>
            <w:vAlign w:val="center"/>
          </w:tcPr>
          <w:p w14:paraId="0E5ACB13" w14:textId="77777777" w:rsidR="00912B7B" w:rsidRPr="00D457FF" w:rsidRDefault="00912B7B" w:rsidP="00912B7B">
            <w:pPr>
              <w:jc w:val="center"/>
            </w:pPr>
            <w:r w:rsidRPr="00D457FF">
              <w:t>Accomplished</w:t>
            </w:r>
          </w:p>
        </w:tc>
        <w:tc>
          <w:tcPr>
            <w:tcW w:w="1917" w:type="dxa"/>
            <w:shd w:val="clear" w:color="auto" w:fill="D9D9D9" w:themeFill="background1" w:themeFillShade="D9"/>
          </w:tcPr>
          <w:p w14:paraId="4C2D4981" w14:textId="77777777" w:rsidR="00912B7B" w:rsidRPr="00D457FF" w:rsidRDefault="00912B7B" w:rsidP="00912B7B">
            <w:pPr>
              <w:jc w:val="center"/>
            </w:pPr>
            <w:r w:rsidRPr="00D457FF">
              <w:t>High</w:t>
            </w:r>
          </w:p>
        </w:tc>
        <w:tc>
          <w:tcPr>
            <w:tcW w:w="3192" w:type="dxa"/>
            <w:shd w:val="clear" w:color="auto" w:fill="D9D9D9" w:themeFill="background1" w:themeFillShade="D9"/>
          </w:tcPr>
          <w:p w14:paraId="0069BD26" w14:textId="77777777" w:rsidR="00912B7B" w:rsidRPr="00D457FF" w:rsidRDefault="00912B7B" w:rsidP="00912B7B">
            <w:pPr>
              <w:jc w:val="center"/>
            </w:pPr>
            <w:r w:rsidRPr="00D457FF">
              <w:t>EXEMPLARY</w:t>
            </w:r>
          </w:p>
        </w:tc>
      </w:tr>
      <w:tr w:rsidR="00912B7B" w:rsidRPr="00D457FF" w14:paraId="7CF245C0" w14:textId="77777777" w:rsidTr="00912B7B">
        <w:trPr>
          <w:jc w:val="center"/>
        </w:trPr>
        <w:tc>
          <w:tcPr>
            <w:tcW w:w="3192" w:type="dxa"/>
            <w:vMerge/>
            <w:vAlign w:val="center"/>
          </w:tcPr>
          <w:p w14:paraId="1072A76E" w14:textId="77777777" w:rsidR="00912B7B" w:rsidRPr="00D457FF" w:rsidRDefault="00912B7B" w:rsidP="00912B7B">
            <w:pPr>
              <w:jc w:val="center"/>
            </w:pPr>
          </w:p>
        </w:tc>
        <w:tc>
          <w:tcPr>
            <w:tcW w:w="1917" w:type="dxa"/>
          </w:tcPr>
          <w:p w14:paraId="198DE621" w14:textId="77777777" w:rsidR="00912B7B" w:rsidRPr="00D457FF" w:rsidRDefault="00912B7B" w:rsidP="00912B7B">
            <w:pPr>
              <w:jc w:val="center"/>
            </w:pPr>
            <w:r w:rsidRPr="00D457FF">
              <w:t>Expected</w:t>
            </w:r>
          </w:p>
        </w:tc>
        <w:tc>
          <w:tcPr>
            <w:tcW w:w="3192" w:type="dxa"/>
          </w:tcPr>
          <w:p w14:paraId="73C2382F" w14:textId="77777777" w:rsidR="00912B7B" w:rsidRPr="00D457FF" w:rsidRDefault="00912B7B" w:rsidP="00912B7B">
            <w:pPr>
              <w:jc w:val="center"/>
            </w:pPr>
            <w:r w:rsidRPr="00D457FF">
              <w:t>ACCOMPLISHED</w:t>
            </w:r>
          </w:p>
        </w:tc>
      </w:tr>
      <w:tr w:rsidR="00912B7B" w:rsidRPr="00D457FF" w14:paraId="1A930F3F" w14:textId="77777777" w:rsidTr="00555292">
        <w:trPr>
          <w:jc w:val="center"/>
        </w:trPr>
        <w:tc>
          <w:tcPr>
            <w:tcW w:w="3192" w:type="dxa"/>
            <w:vMerge/>
            <w:vAlign w:val="center"/>
          </w:tcPr>
          <w:p w14:paraId="756ADF7E" w14:textId="77777777" w:rsidR="00912B7B" w:rsidRPr="00D457FF" w:rsidRDefault="00912B7B" w:rsidP="00912B7B">
            <w:pPr>
              <w:jc w:val="center"/>
            </w:pPr>
          </w:p>
        </w:tc>
        <w:tc>
          <w:tcPr>
            <w:tcW w:w="1917" w:type="dxa"/>
            <w:shd w:val="clear" w:color="auto" w:fill="D9D9D9" w:themeFill="background1" w:themeFillShade="D9"/>
          </w:tcPr>
          <w:p w14:paraId="200CD1A6" w14:textId="77777777" w:rsidR="00912B7B" w:rsidRPr="00D457FF" w:rsidRDefault="00912B7B" w:rsidP="00912B7B">
            <w:pPr>
              <w:jc w:val="center"/>
            </w:pPr>
            <w:r w:rsidRPr="00D457FF">
              <w:t>Low</w:t>
            </w:r>
          </w:p>
        </w:tc>
        <w:tc>
          <w:tcPr>
            <w:tcW w:w="3192" w:type="dxa"/>
            <w:shd w:val="clear" w:color="auto" w:fill="D9D9D9" w:themeFill="background1" w:themeFillShade="D9"/>
          </w:tcPr>
          <w:p w14:paraId="26D37DEF" w14:textId="77777777" w:rsidR="00912B7B" w:rsidRPr="00D457FF" w:rsidRDefault="00912B7B" w:rsidP="00912B7B">
            <w:pPr>
              <w:jc w:val="center"/>
            </w:pPr>
            <w:r w:rsidRPr="00D457FF">
              <w:t>DEVELOPING</w:t>
            </w:r>
          </w:p>
        </w:tc>
      </w:tr>
      <w:tr w:rsidR="00912B7B" w:rsidRPr="00D457FF" w14:paraId="327F1FB8" w14:textId="77777777" w:rsidTr="00912B7B">
        <w:trPr>
          <w:jc w:val="center"/>
        </w:trPr>
        <w:tc>
          <w:tcPr>
            <w:tcW w:w="3192" w:type="dxa"/>
            <w:vMerge w:val="restart"/>
            <w:vAlign w:val="center"/>
          </w:tcPr>
          <w:p w14:paraId="16BC9A10" w14:textId="77777777" w:rsidR="00912B7B" w:rsidRPr="00D457FF" w:rsidRDefault="00912B7B" w:rsidP="00912B7B">
            <w:pPr>
              <w:jc w:val="center"/>
            </w:pPr>
            <w:r w:rsidRPr="00D457FF">
              <w:t>Developing</w:t>
            </w:r>
          </w:p>
        </w:tc>
        <w:tc>
          <w:tcPr>
            <w:tcW w:w="1917" w:type="dxa"/>
          </w:tcPr>
          <w:p w14:paraId="5C6F17CD" w14:textId="77777777" w:rsidR="00912B7B" w:rsidRPr="00D457FF" w:rsidRDefault="00912B7B" w:rsidP="00912B7B">
            <w:pPr>
              <w:jc w:val="center"/>
            </w:pPr>
            <w:r w:rsidRPr="00D457FF">
              <w:t>High</w:t>
            </w:r>
          </w:p>
        </w:tc>
        <w:tc>
          <w:tcPr>
            <w:tcW w:w="3192" w:type="dxa"/>
          </w:tcPr>
          <w:p w14:paraId="2CF0F1F5" w14:textId="77777777" w:rsidR="00912B7B" w:rsidRPr="00D457FF" w:rsidRDefault="00912B7B" w:rsidP="00912B7B">
            <w:pPr>
              <w:jc w:val="center"/>
            </w:pPr>
            <w:r w:rsidRPr="00D457FF">
              <w:t>ACCOMPLISHED</w:t>
            </w:r>
          </w:p>
        </w:tc>
      </w:tr>
      <w:tr w:rsidR="00912B7B" w:rsidRPr="00D457FF" w14:paraId="0BD29C45" w14:textId="77777777" w:rsidTr="00555292">
        <w:trPr>
          <w:jc w:val="center"/>
        </w:trPr>
        <w:tc>
          <w:tcPr>
            <w:tcW w:w="3192" w:type="dxa"/>
            <w:vMerge/>
            <w:vAlign w:val="center"/>
          </w:tcPr>
          <w:p w14:paraId="51F095E8" w14:textId="77777777" w:rsidR="00912B7B" w:rsidRPr="00D457FF" w:rsidRDefault="00912B7B" w:rsidP="00912B7B">
            <w:pPr>
              <w:jc w:val="center"/>
            </w:pPr>
          </w:p>
        </w:tc>
        <w:tc>
          <w:tcPr>
            <w:tcW w:w="1917" w:type="dxa"/>
            <w:shd w:val="clear" w:color="auto" w:fill="D9D9D9" w:themeFill="background1" w:themeFillShade="D9"/>
          </w:tcPr>
          <w:p w14:paraId="15B3CABD" w14:textId="77777777" w:rsidR="00912B7B" w:rsidRPr="00D457FF" w:rsidRDefault="00912B7B" w:rsidP="00912B7B">
            <w:pPr>
              <w:jc w:val="center"/>
            </w:pPr>
            <w:r w:rsidRPr="00D457FF">
              <w:t>Expected OR Low</w:t>
            </w:r>
          </w:p>
        </w:tc>
        <w:tc>
          <w:tcPr>
            <w:tcW w:w="3192" w:type="dxa"/>
            <w:shd w:val="clear" w:color="auto" w:fill="D9D9D9" w:themeFill="background1" w:themeFillShade="D9"/>
          </w:tcPr>
          <w:p w14:paraId="2D7565E4" w14:textId="77777777" w:rsidR="00912B7B" w:rsidRPr="00D457FF" w:rsidRDefault="00912B7B" w:rsidP="00912B7B">
            <w:pPr>
              <w:jc w:val="center"/>
            </w:pPr>
            <w:r w:rsidRPr="00D457FF">
              <w:t>DEVELOPING</w:t>
            </w:r>
          </w:p>
        </w:tc>
      </w:tr>
      <w:tr w:rsidR="00912B7B" w:rsidRPr="00D457FF" w14:paraId="5A553A36" w14:textId="77777777" w:rsidTr="00912B7B">
        <w:trPr>
          <w:jc w:val="center"/>
        </w:trPr>
        <w:tc>
          <w:tcPr>
            <w:tcW w:w="3192" w:type="dxa"/>
            <w:vMerge w:val="restart"/>
            <w:vAlign w:val="center"/>
          </w:tcPr>
          <w:p w14:paraId="29C1BEA3" w14:textId="77777777" w:rsidR="00912B7B" w:rsidRPr="00D457FF" w:rsidRDefault="00912B7B" w:rsidP="00912B7B">
            <w:pPr>
              <w:jc w:val="center"/>
            </w:pPr>
            <w:r w:rsidRPr="00D457FF">
              <w:t>Ineffective</w:t>
            </w:r>
          </w:p>
        </w:tc>
        <w:tc>
          <w:tcPr>
            <w:tcW w:w="1917" w:type="dxa"/>
          </w:tcPr>
          <w:p w14:paraId="08BB3634" w14:textId="77777777" w:rsidR="00912B7B" w:rsidRPr="00D457FF" w:rsidRDefault="00912B7B" w:rsidP="00912B7B">
            <w:pPr>
              <w:jc w:val="center"/>
            </w:pPr>
            <w:r w:rsidRPr="00D457FF">
              <w:t>High</w:t>
            </w:r>
          </w:p>
        </w:tc>
        <w:tc>
          <w:tcPr>
            <w:tcW w:w="3192" w:type="dxa"/>
          </w:tcPr>
          <w:p w14:paraId="111B2B35" w14:textId="77777777" w:rsidR="00912B7B" w:rsidRPr="00D457FF" w:rsidRDefault="00912B7B" w:rsidP="00912B7B">
            <w:pPr>
              <w:jc w:val="center"/>
            </w:pPr>
            <w:r w:rsidRPr="00D457FF">
              <w:t>DEVELOPING</w:t>
            </w:r>
          </w:p>
        </w:tc>
      </w:tr>
      <w:tr w:rsidR="00912B7B" w:rsidRPr="00D457FF" w14:paraId="4145FF81" w14:textId="77777777" w:rsidTr="00555292">
        <w:trPr>
          <w:jc w:val="center"/>
        </w:trPr>
        <w:tc>
          <w:tcPr>
            <w:tcW w:w="3192" w:type="dxa"/>
            <w:vMerge/>
          </w:tcPr>
          <w:p w14:paraId="12A71F08" w14:textId="77777777" w:rsidR="00912B7B" w:rsidRPr="00D457FF" w:rsidRDefault="00912B7B" w:rsidP="00B222DB"/>
        </w:tc>
        <w:tc>
          <w:tcPr>
            <w:tcW w:w="1917" w:type="dxa"/>
            <w:shd w:val="clear" w:color="auto" w:fill="D9D9D9" w:themeFill="background1" w:themeFillShade="D9"/>
          </w:tcPr>
          <w:p w14:paraId="305E4196" w14:textId="77777777" w:rsidR="00912B7B" w:rsidRPr="00D457FF" w:rsidRDefault="00912B7B" w:rsidP="00912B7B">
            <w:pPr>
              <w:jc w:val="center"/>
            </w:pPr>
            <w:r w:rsidRPr="00D457FF">
              <w:t>Expected OR Low</w:t>
            </w:r>
          </w:p>
        </w:tc>
        <w:tc>
          <w:tcPr>
            <w:tcW w:w="3192" w:type="dxa"/>
            <w:shd w:val="clear" w:color="auto" w:fill="D9D9D9" w:themeFill="background1" w:themeFillShade="D9"/>
          </w:tcPr>
          <w:p w14:paraId="2B06DC81" w14:textId="77777777" w:rsidR="00912B7B" w:rsidRPr="00D457FF" w:rsidRDefault="00912B7B" w:rsidP="00912B7B">
            <w:pPr>
              <w:jc w:val="center"/>
            </w:pPr>
            <w:r w:rsidRPr="00D457FF">
              <w:t>INEFFECTIVE</w:t>
            </w:r>
          </w:p>
        </w:tc>
      </w:tr>
    </w:tbl>
    <w:p w14:paraId="6A0A41E4" w14:textId="40815F49" w:rsidR="00605276" w:rsidRPr="00C50E5C" w:rsidRDefault="005F001A" w:rsidP="00605276">
      <w:pPr>
        <w:jc w:val="both"/>
        <w:rPr>
          <w:rFonts w:eastAsia="Calibri"/>
          <w:b/>
          <w:sz w:val="24"/>
          <w:szCs w:val="24"/>
          <w:u w:val="single"/>
        </w:rPr>
      </w:pPr>
      <w:r w:rsidRPr="00DE712E">
        <w:rPr>
          <w:rFonts w:eastAsia="Calibri"/>
          <w:b/>
          <w:sz w:val="24"/>
          <w:szCs w:val="24"/>
          <w:u w:val="single"/>
        </w:rPr>
        <w:t xml:space="preserve">Professional Growth </w:t>
      </w:r>
      <w:r w:rsidRPr="00C50E5C">
        <w:rPr>
          <w:rFonts w:eastAsia="Calibri"/>
          <w:b/>
          <w:sz w:val="24"/>
          <w:szCs w:val="24"/>
          <w:u w:val="single"/>
        </w:rPr>
        <w:t xml:space="preserve">Plan and </w:t>
      </w:r>
      <w:r w:rsidR="003921CB" w:rsidRPr="00C50E5C">
        <w:rPr>
          <w:rFonts w:eastAsia="Calibri"/>
          <w:b/>
          <w:sz w:val="24"/>
          <w:szCs w:val="24"/>
          <w:u w:val="single"/>
        </w:rPr>
        <w:t>S</w:t>
      </w:r>
      <w:r w:rsidRPr="00C50E5C">
        <w:rPr>
          <w:rFonts w:eastAsia="Calibri"/>
          <w:b/>
          <w:sz w:val="24"/>
          <w:szCs w:val="24"/>
          <w:u w:val="single"/>
        </w:rPr>
        <w:t>ummative Cycle</w:t>
      </w:r>
    </w:p>
    <w:p w14:paraId="268EA783" w14:textId="046BD45B" w:rsidR="00FB390E" w:rsidRPr="00E656FE" w:rsidRDefault="005F001A" w:rsidP="00605276">
      <w:pPr>
        <w:ind w:firstLine="720"/>
        <w:jc w:val="both"/>
        <w:rPr>
          <w:rFonts w:eastAsia="Calibri"/>
          <w:b/>
          <w:sz w:val="18"/>
          <w:szCs w:val="18"/>
        </w:rPr>
      </w:pPr>
      <w:r w:rsidRPr="00C50E5C">
        <w:rPr>
          <w:rFonts w:eastAsia="Calibri"/>
          <w:b/>
          <w:sz w:val="18"/>
          <w:szCs w:val="18"/>
        </w:rPr>
        <w:t>T</w:t>
      </w:r>
      <w:r w:rsidR="00FB390E" w:rsidRPr="00C50E5C">
        <w:rPr>
          <w:rFonts w:eastAsia="Times New Roman" w:cs="Times New Roman"/>
          <w:sz w:val="18"/>
          <w:szCs w:val="18"/>
        </w:rPr>
        <w:t>he Overall Professional Practice Rating and Student G</w:t>
      </w:r>
      <w:r w:rsidR="003921CB" w:rsidRPr="00C50E5C">
        <w:rPr>
          <w:rFonts w:eastAsia="Times New Roman" w:cs="Times New Roman"/>
          <w:sz w:val="18"/>
          <w:szCs w:val="18"/>
        </w:rPr>
        <w:t xml:space="preserve">rowth Rating, will assist the </w:t>
      </w:r>
      <w:r w:rsidR="00FB390E" w:rsidRPr="00C50E5C">
        <w:rPr>
          <w:rFonts w:eastAsia="Times New Roman" w:cs="Times New Roman"/>
          <w:sz w:val="18"/>
          <w:szCs w:val="18"/>
        </w:rPr>
        <w:t>supervisor and teachers</w:t>
      </w:r>
      <w:r w:rsidRPr="00C50E5C">
        <w:rPr>
          <w:rFonts w:eastAsia="Times New Roman" w:cs="Times New Roman"/>
          <w:sz w:val="18"/>
          <w:szCs w:val="18"/>
        </w:rPr>
        <w:t>/other professionals in determining</w:t>
      </w:r>
      <w:r w:rsidR="00FB390E" w:rsidRPr="00C50E5C">
        <w:rPr>
          <w:rFonts w:eastAsia="Times New Roman" w:cs="Times New Roman"/>
          <w:sz w:val="18"/>
          <w:szCs w:val="18"/>
        </w:rPr>
        <w:t xml:space="preserve"> the appropriate Professional Growth Plan.</w:t>
      </w:r>
      <w:r w:rsidR="00FB390E" w:rsidRPr="00E656FE">
        <w:rPr>
          <w:rFonts w:eastAsia="Times New Roman" w:cs="Times New Roman"/>
          <w:sz w:val="18"/>
          <w:szCs w:val="18"/>
        </w:rPr>
        <w:t xml:space="preserve"> </w:t>
      </w:r>
    </w:p>
    <w:p w14:paraId="49BD24B5" w14:textId="77777777" w:rsidR="00FB390E" w:rsidRPr="00D457FF" w:rsidRDefault="00FB390E" w:rsidP="00ED1510">
      <w:pPr>
        <w:rPr>
          <w:b/>
        </w:rPr>
      </w:pPr>
    </w:p>
    <w:p w14:paraId="7835FE9B" w14:textId="77777777" w:rsidR="002C6393" w:rsidRPr="00D457FF" w:rsidRDefault="00FB390E" w:rsidP="00ED1510">
      <w:pPr>
        <w:rPr>
          <w:b/>
        </w:rPr>
      </w:pPr>
      <w:r w:rsidRPr="00D457FF">
        <w:rPr>
          <w:rFonts w:eastAsia="Times New Roman" w:cs="Times New Roman"/>
          <w:noProof/>
        </w:rPr>
        <w:lastRenderedPageBreak/>
        <w:drawing>
          <wp:inline distT="0" distB="0" distL="0" distR="0" wp14:anchorId="4C58D9D5" wp14:editId="07A9919B">
            <wp:extent cx="6515100" cy="5753100"/>
            <wp:effectExtent l="0" t="0" r="12700" b="1270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5100" cy="5753100"/>
                    </a:xfrm>
                    <a:prstGeom prst="rect">
                      <a:avLst/>
                    </a:prstGeom>
                    <a:noFill/>
                    <a:ln>
                      <a:noFill/>
                    </a:ln>
                  </pic:spPr>
                </pic:pic>
              </a:graphicData>
            </a:graphic>
          </wp:inline>
        </w:drawing>
      </w:r>
    </w:p>
    <w:p w14:paraId="4A756BC1" w14:textId="77777777" w:rsidR="002C6393" w:rsidRPr="00D457FF" w:rsidRDefault="002C6393" w:rsidP="00ED1510">
      <w:pPr>
        <w:rPr>
          <w:b/>
        </w:rPr>
      </w:pPr>
    </w:p>
    <w:p w14:paraId="15B3B73D" w14:textId="77777777" w:rsidR="00FB390E" w:rsidRPr="00D457FF" w:rsidRDefault="00FB390E" w:rsidP="00ED1510">
      <w:pPr>
        <w:rPr>
          <w:b/>
        </w:rPr>
      </w:pPr>
      <w:r w:rsidRPr="00D457FF">
        <w:rPr>
          <w:b/>
        </w:rPr>
        <w:br w:type="page"/>
      </w:r>
    </w:p>
    <w:p w14:paraId="2A8956C2" w14:textId="77777777" w:rsidR="00FB390E" w:rsidRPr="00D457FF" w:rsidRDefault="00FB390E" w:rsidP="00ED1510">
      <w:pPr>
        <w:rPr>
          <w:b/>
        </w:rPr>
      </w:pPr>
    </w:p>
    <w:p w14:paraId="71D221C5" w14:textId="77777777" w:rsidR="00FB390E" w:rsidRPr="00D457FF" w:rsidRDefault="00FB390E" w:rsidP="00ED1510">
      <w:pPr>
        <w:rPr>
          <w:b/>
        </w:rPr>
      </w:pPr>
      <w:r w:rsidRPr="00D457FF">
        <w:rPr>
          <w:rFonts w:eastAsia="Calibri"/>
          <w:b/>
          <w:noProof/>
        </w:rPr>
        <w:drawing>
          <wp:inline distT="0" distB="0" distL="0" distR="0" wp14:anchorId="0F4396E4" wp14:editId="2F00696B">
            <wp:extent cx="6515100" cy="5867400"/>
            <wp:effectExtent l="0" t="0" r="1270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5100" cy="5867400"/>
                    </a:xfrm>
                    <a:prstGeom prst="rect">
                      <a:avLst/>
                    </a:prstGeom>
                    <a:noFill/>
                    <a:ln>
                      <a:noFill/>
                    </a:ln>
                  </pic:spPr>
                </pic:pic>
              </a:graphicData>
            </a:graphic>
          </wp:inline>
        </w:drawing>
      </w:r>
    </w:p>
    <w:p w14:paraId="256685D8" w14:textId="77777777" w:rsidR="00FB390E" w:rsidRPr="00D457FF" w:rsidRDefault="00FB390E" w:rsidP="00ED1510">
      <w:pPr>
        <w:rPr>
          <w:b/>
        </w:rPr>
      </w:pPr>
    </w:p>
    <w:p w14:paraId="69296BEF" w14:textId="77777777" w:rsidR="008D6334" w:rsidRPr="00D457FF" w:rsidRDefault="008D6334" w:rsidP="00ED1510">
      <w:pPr>
        <w:rPr>
          <w:b/>
        </w:rPr>
      </w:pPr>
    </w:p>
    <w:p w14:paraId="751EA010" w14:textId="77777777" w:rsidR="008D6334" w:rsidRPr="00D457FF" w:rsidRDefault="008D6334" w:rsidP="00ED1510">
      <w:pPr>
        <w:rPr>
          <w:b/>
        </w:rPr>
      </w:pPr>
    </w:p>
    <w:p w14:paraId="32EF89C3" w14:textId="77777777" w:rsidR="008D6334" w:rsidRPr="00D457FF" w:rsidRDefault="008D6334" w:rsidP="00ED1510">
      <w:pPr>
        <w:rPr>
          <w:b/>
        </w:rPr>
      </w:pPr>
    </w:p>
    <w:p w14:paraId="2A84D2BC" w14:textId="77777777" w:rsidR="008D6334" w:rsidRPr="00D457FF" w:rsidRDefault="008D6334" w:rsidP="00ED1510">
      <w:pPr>
        <w:rPr>
          <w:b/>
        </w:rPr>
      </w:pPr>
    </w:p>
    <w:p w14:paraId="4495486B" w14:textId="77777777" w:rsidR="008D6334" w:rsidRPr="00D457FF" w:rsidRDefault="008D6334" w:rsidP="00ED1510">
      <w:pPr>
        <w:rPr>
          <w:b/>
        </w:rPr>
      </w:pPr>
    </w:p>
    <w:p w14:paraId="2E080DB5" w14:textId="77777777" w:rsidR="003E73CD" w:rsidRDefault="003E73CD" w:rsidP="008D6334">
      <w:pPr>
        <w:rPr>
          <w:b/>
        </w:rPr>
      </w:pPr>
    </w:p>
    <w:p w14:paraId="0602B49F" w14:textId="77777777" w:rsidR="008D6334" w:rsidRPr="00DE712E" w:rsidRDefault="00ED1510" w:rsidP="008D6334">
      <w:pPr>
        <w:rPr>
          <w:b/>
          <w:sz w:val="24"/>
          <w:szCs w:val="24"/>
          <w:u w:val="single"/>
        </w:rPr>
      </w:pPr>
      <w:r w:rsidRPr="00DE712E">
        <w:rPr>
          <w:b/>
          <w:sz w:val="24"/>
          <w:szCs w:val="24"/>
          <w:u w:val="single"/>
        </w:rPr>
        <w:t>Appeals Process</w:t>
      </w:r>
    </w:p>
    <w:p w14:paraId="30D7DF66" w14:textId="30B3BFCB" w:rsidR="008D6334" w:rsidRPr="00E656FE" w:rsidRDefault="00DE429B" w:rsidP="008D6334">
      <w:pPr>
        <w:ind w:firstLine="720"/>
        <w:rPr>
          <w:b/>
          <w:sz w:val="18"/>
          <w:szCs w:val="18"/>
        </w:rPr>
      </w:pPr>
      <w:r>
        <w:rPr>
          <w:rFonts w:cs="Arial"/>
          <w:sz w:val="18"/>
          <w:szCs w:val="18"/>
        </w:rPr>
        <w:lastRenderedPageBreak/>
        <w:t>Pursuant to KRS 156.557, any</w:t>
      </w:r>
      <w:r w:rsidR="008D6334" w:rsidRPr="00E656FE">
        <w:rPr>
          <w:rFonts w:cs="Arial"/>
          <w:sz w:val="18"/>
          <w:szCs w:val="18"/>
        </w:rPr>
        <w:t xml:space="preserve"> employee who disagrees with the formative or summative data obtained during the evaluation process has the right to respond in writing at any time.  This response becomes a part of the official file for the employee’s evaluation and is to be presented to the Director of Human Resources.</w:t>
      </w:r>
    </w:p>
    <w:p w14:paraId="64A22943" w14:textId="77777777" w:rsidR="008D6334" w:rsidRPr="00E656FE" w:rsidRDefault="008D6334" w:rsidP="008D6334">
      <w:pPr>
        <w:ind w:firstLine="720"/>
        <w:rPr>
          <w:b/>
          <w:sz w:val="18"/>
          <w:szCs w:val="18"/>
        </w:rPr>
      </w:pPr>
      <w:r w:rsidRPr="00E656FE">
        <w:rPr>
          <w:rFonts w:cs="Arial"/>
          <w:sz w:val="18"/>
          <w:szCs w:val="18"/>
        </w:rPr>
        <w:t>Any employee who feels that the summative evaluation by their primary evaluator was not an accurate assessment of their performance, either by substance or procedure may file an appeal with the District Appeals Panel.    The evaluatee has five (5) working days from the date of the summative conference to file the request for appeal with the Evaluation Plan Contact.</w:t>
      </w:r>
    </w:p>
    <w:p w14:paraId="387AC715" w14:textId="3987412F" w:rsidR="00C60716" w:rsidRDefault="00ED1510" w:rsidP="00C60716">
      <w:pPr>
        <w:ind w:firstLine="720"/>
        <w:rPr>
          <w:sz w:val="18"/>
          <w:szCs w:val="18"/>
        </w:rPr>
      </w:pPr>
      <w:r w:rsidRPr="00E656FE">
        <w:rPr>
          <w:sz w:val="18"/>
          <w:szCs w:val="18"/>
        </w:rPr>
        <w:t>Formative evaluation data or results may not be the subject of an appeal. Certified employees may appeal summative evaluation results in writing in ac</w:t>
      </w:r>
      <w:r w:rsidR="00370F6C" w:rsidRPr="00E656FE">
        <w:rPr>
          <w:sz w:val="18"/>
          <w:szCs w:val="18"/>
        </w:rPr>
        <w:t>cordance with Board Policy 03.18</w:t>
      </w:r>
      <w:r w:rsidRPr="00E656FE">
        <w:rPr>
          <w:sz w:val="18"/>
          <w:szCs w:val="18"/>
        </w:rPr>
        <w:t xml:space="preserve"> by followi</w:t>
      </w:r>
      <w:r w:rsidR="00370F6C" w:rsidRPr="00E656FE">
        <w:rPr>
          <w:sz w:val="18"/>
          <w:szCs w:val="18"/>
        </w:rPr>
        <w:t>ng the related Board procedures 03.18 AP 11, 12, 21, 22</w:t>
      </w:r>
      <w:r w:rsidR="00C60716">
        <w:rPr>
          <w:sz w:val="18"/>
          <w:szCs w:val="18"/>
        </w:rPr>
        <w:t>.</w:t>
      </w:r>
    </w:p>
    <w:p w14:paraId="5D06E2D9"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Panel</w:t>
      </w:r>
    </w:p>
    <w:p w14:paraId="6C39875B"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District shall establish a panel to hear appeals from</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summative evaluations as required by </w:t>
      </w:r>
      <w:r w:rsidRPr="00C60716">
        <w:rPr>
          <w:rStyle w:val="ksbanormal"/>
          <w:rFonts w:asciiTheme="minorHAnsi" w:eastAsiaTheme="majorEastAsia" w:hAnsiTheme="minorHAnsi"/>
          <w:sz w:val="18"/>
          <w:szCs w:val="18"/>
        </w:rPr>
        <w:t>law</w:t>
      </w:r>
      <w:r w:rsidRPr="00C60716">
        <w:rPr>
          <w:rFonts w:asciiTheme="minorHAnsi" w:hAnsiTheme="minorHAnsi"/>
          <w:sz w:val="18"/>
          <w:szCs w:val="18"/>
        </w:rPr>
        <w:t>.</w:t>
      </w:r>
      <w:r w:rsidRPr="00C60716">
        <w:rPr>
          <w:rFonts w:asciiTheme="minorHAnsi" w:hAnsiTheme="minorHAnsi"/>
          <w:sz w:val="18"/>
          <w:szCs w:val="18"/>
          <w:vertAlign w:val="superscript"/>
        </w:rPr>
        <w:t>1</w:t>
      </w:r>
    </w:p>
    <w:p w14:paraId="760A96CE"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Election</w:t>
      </w:r>
    </w:p>
    <w:p w14:paraId="0F485AA5"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Two (2) members of the panel shall be elected by and from the certified employees of the District. Two (2) alternates shall also be elected by and from the certified employees, to serve in the event an elected member cannot serve. The Board shall appoint one (1) certified employee and one (1) alternate certified employee to the panel.</w:t>
      </w:r>
    </w:p>
    <w:p w14:paraId="65CA1E84"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Terms</w:t>
      </w:r>
    </w:p>
    <w:p w14:paraId="16019F19"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All terms of panel members and alternates shall be for one (1) year and run from July 1 to June 30. Members may be reappointed or reelected.</w:t>
      </w:r>
    </w:p>
    <w:p w14:paraId="57414032"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Chairperson</w:t>
      </w:r>
    </w:p>
    <w:p w14:paraId="7D48AE41"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 xml:space="preserve">The </w:t>
      </w:r>
      <w:r w:rsidRPr="00C60716">
        <w:rPr>
          <w:rStyle w:val="ksbanormal"/>
          <w:rFonts w:asciiTheme="minorHAnsi" w:eastAsiaTheme="majorEastAsia" w:hAnsiTheme="minorHAnsi"/>
          <w:sz w:val="18"/>
          <w:szCs w:val="18"/>
        </w:rPr>
        <w:t>chairperson</w:t>
      </w:r>
      <w:r w:rsidRPr="00C60716">
        <w:rPr>
          <w:rFonts w:asciiTheme="minorHAnsi" w:hAnsiTheme="minorHAnsi"/>
          <w:sz w:val="18"/>
          <w:szCs w:val="18"/>
        </w:rPr>
        <w:t xml:space="preserve"> of the panel shall be the certified employee appointed by the Board.</w:t>
      </w:r>
    </w:p>
    <w:p w14:paraId="6851E9A0"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to Panel</w:t>
      </w:r>
    </w:p>
    <w:p w14:paraId="3CCF5959" w14:textId="7D5ED110"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Any certified employee who believes that he or she was not fairly evaluated on the summative evaluation may appeal to the panel within five (5) working days of the receipt of the summative evaluation.</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The certified employee may review any evaluation material related to him/her. Both the evaluator and the evaluatee shall be given the opportunity to review documents to be given to the hearing committee </w:t>
      </w:r>
      <w:r w:rsidRPr="00C60716">
        <w:rPr>
          <w:rStyle w:val="ksbanormal"/>
          <w:rFonts w:asciiTheme="minorHAnsi" w:eastAsiaTheme="majorEastAsia" w:hAnsiTheme="minorHAnsi"/>
          <w:sz w:val="18"/>
          <w:szCs w:val="18"/>
        </w:rPr>
        <w:t>reasonably in advance of the hearing</w:t>
      </w:r>
      <w:r w:rsidRPr="00C60716">
        <w:rPr>
          <w:rFonts w:asciiTheme="minorHAnsi" w:hAnsiTheme="minorHAnsi"/>
          <w:sz w:val="18"/>
          <w:szCs w:val="18"/>
        </w:rPr>
        <w:t xml:space="preserve"> and may have representation of their choosing.</w:t>
      </w:r>
    </w:p>
    <w:p w14:paraId="79A37595"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Form</w:t>
      </w:r>
    </w:p>
    <w:p w14:paraId="0EE2D58F"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appeal shall be signed and in writing on a form prescribed by the District evaluation committee. The form shall state that evaluation records may be presented to and reviewed by the panel.</w:t>
      </w:r>
    </w:p>
    <w:p w14:paraId="2F278F50"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Conflicts of Interests</w:t>
      </w:r>
    </w:p>
    <w:p w14:paraId="1BB1CB07"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No panel member shall serve on any appeal panel considering an appeal for which s/he was the evaluator.</w:t>
      </w:r>
    </w:p>
    <w:p w14:paraId="0EC692A7"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Whenever a panel member or a panel member's immediate family appeals to the panel, the member shall not serve for that appeal. Immediate family shall include father, mother, brother, sister, husband, wife, son, daughter, uncle, aunt, nephew, niece, grandparent, and corresponding in</w:t>
      </w:r>
      <w:r w:rsidRPr="00C60716">
        <w:rPr>
          <w:rStyle w:val="ksbanormal"/>
          <w:rFonts w:asciiTheme="minorHAnsi" w:eastAsiaTheme="majorEastAsia" w:hAnsiTheme="minorHAnsi"/>
          <w:sz w:val="18"/>
          <w:szCs w:val="18"/>
        </w:rPr>
        <w:noBreakHyphen/>
        <w:t>laws.</w:t>
      </w:r>
    </w:p>
    <w:p w14:paraId="72F4D29A"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A panel member shall not hear an appeal filed by his/her immediate supervisor.</w:t>
      </w:r>
    </w:p>
    <w:p w14:paraId="35405828" w14:textId="77777777" w:rsidR="00C60716" w:rsidRPr="00C60716" w:rsidRDefault="00C60716" w:rsidP="00C60716">
      <w:pPr>
        <w:pStyle w:val="sideheading"/>
        <w:spacing w:after="80"/>
        <w:rPr>
          <w:rFonts w:asciiTheme="minorHAnsi" w:eastAsiaTheme="majorEastAsia" w:hAnsiTheme="minorHAnsi"/>
          <w:sz w:val="18"/>
          <w:szCs w:val="18"/>
        </w:rPr>
      </w:pPr>
      <w:r w:rsidRPr="00C60716">
        <w:rPr>
          <w:rFonts w:asciiTheme="minorHAnsi" w:hAnsiTheme="minorHAnsi"/>
          <w:sz w:val="18"/>
          <w:szCs w:val="18"/>
        </w:rPr>
        <w:t>Burden of Proof</w:t>
      </w:r>
    </w:p>
    <w:p w14:paraId="0082B3E7"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certified employee appealing to the panel has the burden of proof. The evaluator may respond to any statements made by the employee and may present written records which support the summative evaluation.</w:t>
      </w:r>
    </w:p>
    <w:p w14:paraId="313C4F54"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Hearing</w:t>
      </w:r>
    </w:p>
    <w:p w14:paraId="71BC1C03"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panel shall hold necessary hearings.</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The evaluation committee shall develop necessary procedures for conducting the hearings.</w:t>
      </w:r>
    </w:p>
    <w:p w14:paraId="588B83E8"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Panel Decision</w:t>
      </w:r>
    </w:p>
    <w:p w14:paraId="7B503139"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Fonts w:asciiTheme="minorHAnsi" w:hAnsiTheme="minorHAnsi"/>
          <w:sz w:val="18"/>
          <w:szCs w:val="18"/>
        </w:rPr>
        <w:t xml:space="preserve">The panel shall </w:t>
      </w:r>
      <w:r w:rsidRPr="00C60716">
        <w:rPr>
          <w:rStyle w:val="ksbanormal"/>
          <w:rFonts w:asciiTheme="minorHAnsi" w:eastAsiaTheme="majorEastAsia" w:hAnsiTheme="minorHAnsi"/>
          <w:sz w:val="18"/>
          <w:szCs w:val="18"/>
        </w:rPr>
        <w:t>deliver its decision</w:t>
      </w:r>
      <w:r w:rsidRPr="00C60716">
        <w:rPr>
          <w:rFonts w:asciiTheme="minorHAnsi" w:hAnsiTheme="minorHAnsi"/>
          <w:sz w:val="18"/>
          <w:szCs w:val="18"/>
        </w:rPr>
        <w:t xml:space="preserve"> to the District Superintendent, </w:t>
      </w:r>
      <w:r w:rsidRPr="00C60716">
        <w:rPr>
          <w:rStyle w:val="ksbanormal"/>
          <w:rFonts w:asciiTheme="minorHAnsi" w:eastAsiaTheme="majorEastAsia" w:hAnsiTheme="minorHAnsi"/>
          <w:sz w:val="18"/>
          <w:szCs w:val="18"/>
        </w:rPr>
        <w:t xml:space="preserve">who shall take whatever action is appropriate or necessary as permitted by law. The panel’s written decision shall be issued </w:t>
      </w:r>
      <w:r w:rsidRPr="00C60716">
        <w:rPr>
          <w:rFonts w:asciiTheme="minorHAnsi" w:hAnsiTheme="minorHAnsi"/>
          <w:sz w:val="18"/>
          <w:szCs w:val="18"/>
        </w:rPr>
        <w:t xml:space="preserve">within fifteen (15) working days from the date an appeal is filed. </w:t>
      </w:r>
      <w:r w:rsidRPr="00C60716">
        <w:rPr>
          <w:rStyle w:val="ksbanormal"/>
          <w:rFonts w:asciiTheme="minorHAnsi" w:eastAsiaTheme="majorEastAsia" w:hAnsiTheme="minorHAnsi"/>
          <w:sz w:val="18"/>
          <w:szCs w:val="18"/>
        </w:rPr>
        <w:t>No extension of that deadline beyond April 25th shall be granted without written approval of the Superintendent.</w:t>
      </w:r>
    </w:p>
    <w:p w14:paraId="4E7D3EA8" w14:textId="77777777" w:rsidR="00C60716" w:rsidRPr="00C60716" w:rsidRDefault="00C60716" w:rsidP="00C60716">
      <w:pPr>
        <w:pStyle w:val="sideheading"/>
        <w:spacing w:after="80"/>
        <w:rPr>
          <w:rFonts w:asciiTheme="minorHAnsi" w:eastAsiaTheme="majorEastAsia" w:hAnsiTheme="minorHAnsi"/>
          <w:sz w:val="18"/>
          <w:szCs w:val="18"/>
        </w:rPr>
      </w:pPr>
      <w:r w:rsidRPr="00C60716">
        <w:rPr>
          <w:rFonts w:asciiTheme="minorHAnsi" w:hAnsiTheme="minorHAnsi"/>
          <w:sz w:val="18"/>
          <w:szCs w:val="18"/>
        </w:rPr>
        <w:t>Superintendent</w:t>
      </w:r>
    </w:p>
    <w:p w14:paraId="35D9A30D"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receive the panel's </w:t>
      </w:r>
      <w:r w:rsidRPr="00C60716">
        <w:rPr>
          <w:rStyle w:val="ksbanormal"/>
          <w:rFonts w:asciiTheme="minorHAnsi" w:eastAsiaTheme="majorEastAsia" w:hAnsiTheme="minorHAnsi"/>
          <w:sz w:val="18"/>
          <w:szCs w:val="18"/>
        </w:rPr>
        <w:t>decision</w:t>
      </w:r>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 xml:space="preserve">and shall take such action as permitted by law as s/he deems appropriate or necessary. </w:t>
      </w:r>
    </w:p>
    <w:p w14:paraId="7950F266"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Revisions</w:t>
      </w:r>
    </w:p>
    <w:p w14:paraId="31703A9A"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submit proposed revisions to the evaluation plan to the Board for its review to ensure compliance with </w:t>
      </w:r>
      <w:r w:rsidRPr="00C60716">
        <w:rPr>
          <w:rStyle w:val="ksbanormal"/>
          <w:rFonts w:asciiTheme="minorHAnsi" w:eastAsiaTheme="majorEastAsia" w:hAnsiTheme="minorHAnsi"/>
          <w:sz w:val="18"/>
          <w:szCs w:val="18"/>
        </w:rPr>
        <w:t>applicable statute and regulation</w:t>
      </w:r>
      <w:r w:rsidRPr="00C60716">
        <w:rPr>
          <w:rFonts w:asciiTheme="minorHAnsi" w:hAnsiTheme="minorHAnsi"/>
          <w:sz w:val="18"/>
          <w:szCs w:val="18"/>
        </w:rPr>
        <w:t xml:space="preserve">. Upon adoption, all revisions to the plan shall be submitted to the Kentucky </w:t>
      </w:r>
      <w:r w:rsidRPr="00C60716">
        <w:rPr>
          <w:rStyle w:val="ksbanormal"/>
          <w:rFonts w:asciiTheme="minorHAnsi" w:eastAsiaTheme="majorEastAsia" w:hAnsiTheme="minorHAnsi"/>
          <w:sz w:val="18"/>
          <w:szCs w:val="18"/>
        </w:rPr>
        <w:t>Department</w:t>
      </w:r>
      <w:r w:rsidRPr="00C60716">
        <w:rPr>
          <w:rFonts w:asciiTheme="minorHAnsi" w:hAnsiTheme="minorHAnsi"/>
          <w:sz w:val="18"/>
          <w:szCs w:val="18"/>
        </w:rPr>
        <w:t xml:space="preserve"> of Education for approval.</w:t>
      </w:r>
    </w:p>
    <w:p w14:paraId="3984F00D" w14:textId="77777777" w:rsidR="00C60716" w:rsidRPr="00C60716" w:rsidRDefault="00C60716" w:rsidP="00C60716">
      <w:pPr>
        <w:pStyle w:val="sideheading"/>
        <w:rPr>
          <w:rFonts w:asciiTheme="minorHAnsi" w:hAnsiTheme="minorHAnsi"/>
          <w:sz w:val="18"/>
          <w:szCs w:val="18"/>
        </w:rPr>
      </w:pPr>
      <w:r w:rsidRPr="00C60716">
        <w:rPr>
          <w:rFonts w:asciiTheme="minorHAnsi" w:hAnsiTheme="minorHAnsi"/>
          <w:sz w:val="18"/>
          <w:szCs w:val="18"/>
        </w:rPr>
        <w:lastRenderedPageBreak/>
        <w:t>References:</w:t>
      </w:r>
    </w:p>
    <w:p w14:paraId="3BF9EEDA" w14:textId="77777777" w:rsidR="00C60716" w:rsidRPr="00C60716" w:rsidRDefault="00C60716" w:rsidP="00C60716">
      <w:pPr>
        <w:pStyle w:val="Reference"/>
        <w:rPr>
          <w:rFonts w:asciiTheme="minorHAnsi" w:hAnsiTheme="minorHAnsi"/>
          <w:sz w:val="18"/>
          <w:szCs w:val="18"/>
        </w:rPr>
      </w:pPr>
      <w:r w:rsidRPr="00C60716">
        <w:rPr>
          <w:rFonts w:asciiTheme="minorHAnsi" w:hAnsiTheme="minorHAnsi"/>
          <w:sz w:val="18"/>
          <w:szCs w:val="18"/>
          <w:vertAlign w:val="superscript"/>
        </w:rPr>
        <w:t>1</w:t>
      </w:r>
      <w:hyperlink r:id="rId33" w:history="1">
        <w:r w:rsidRPr="00C60716">
          <w:rPr>
            <w:rStyle w:val="Hyperlink"/>
            <w:rFonts w:asciiTheme="minorHAnsi" w:hAnsiTheme="minorHAnsi"/>
            <w:sz w:val="18"/>
            <w:szCs w:val="18"/>
          </w:rPr>
          <w:t>KRS 156.557</w:t>
        </w:r>
      </w:hyperlink>
      <w:r w:rsidRPr="00C60716">
        <w:rPr>
          <w:rStyle w:val="ksbanormal"/>
          <w:rFonts w:asciiTheme="minorHAnsi" w:eastAsiaTheme="majorEastAsia" w:hAnsiTheme="minorHAnsi"/>
          <w:sz w:val="18"/>
          <w:szCs w:val="18"/>
        </w:rPr>
        <w:t xml:space="preserve">, </w:t>
      </w:r>
      <w:hyperlink r:id="rId34" w:history="1">
        <w:r w:rsidRPr="00C60716">
          <w:rPr>
            <w:rStyle w:val="Hyperlink"/>
            <w:rFonts w:asciiTheme="minorHAnsi" w:hAnsiTheme="minorHAnsi"/>
            <w:sz w:val="18"/>
            <w:szCs w:val="18"/>
          </w:rPr>
          <w:t>704 KAR 003:345</w:t>
        </w:r>
      </w:hyperlink>
    </w:p>
    <w:p w14:paraId="7E4CE9A6" w14:textId="77777777" w:rsidR="00C60716" w:rsidRPr="00C60716" w:rsidRDefault="00C60716" w:rsidP="00C60716">
      <w:pPr>
        <w:pStyle w:val="Reference"/>
        <w:rPr>
          <w:rFonts w:asciiTheme="minorHAnsi" w:hAnsiTheme="minorHAnsi"/>
          <w:sz w:val="18"/>
          <w:szCs w:val="18"/>
        </w:rPr>
      </w:pPr>
      <w:r w:rsidRPr="00C60716">
        <w:rPr>
          <w:rFonts w:asciiTheme="minorHAnsi" w:hAnsiTheme="minorHAnsi"/>
          <w:sz w:val="18"/>
          <w:szCs w:val="18"/>
        </w:rPr>
        <w:t xml:space="preserve"> </w:t>
      </w:r>
      <w:hyperlink r:id="rId35" w:history="1">
        <w:r w:rsidRPr="00C60716">
          <w:rPr>
            <w:rStyle w:val="Hyperlink"/>
            <w:rFonts w:asciiTheme="minorHAnsi" w:hAnsiTheme="minorHAnsi"/>
            <w:sz w:val="18"/>
            <w:szCs w:val="18"/>
          </w:rPr>
          <w:t>OAG 92</w:t>
        </w:r>
        <w:r w:rsidRPr="00C60716">
          <w:rPr>
            <w:rStyle w:val="Hyperlink"/>
            <w:rFonts w:asciiTheme="minorHAnsi" w:hAnsiTheme="minorHAnsi"/>
            <w:sz w:val="18"/>
            <w:szCs w:val="18"/>
          </w:rPr>
          <w:noBreakHyphen/>
          <w:t>135</w:t>
        </w:r>
      </w:hyperlink>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Thompson v. Board of Educ., Ky., 838 S.W.2d 390 (1992)</w:t>
      </w:r>
    </w:p>
    <w:p w14:paraId="67AC77F1" w14:textId="77777777" w:rsidR="00C60716" w:rsidRPr="00C60716" w:rsidRDefault="00C60716" w:rsidP="00C60716">
      <w:pPr>
        <w:pStyle w:val="relatedsideheading"/>
        <w:rPr>
          <w:rFonts w:asciiTheme="minorHAnsi" w:hAnsiTheme="minorHAnsi"/>
          <w:sz w:val="18"/>
          <w:szCs w:val="18"/>
        </w:rPr>
      </w:pPr>
      <w:r w:rsidRPr="00C60716">
        <w:rPr>
          <w:rFonts w:asciiTheme="minorHAnsi" w:hAnsiTheme="minorHAnsi"/>
          <w:sz w:val="18"/>
          <w:szCs w:val="18"/>
        </w:rPr>
        <w:t>Related Policies:</w:t>
      </w:r>
    </w:p>
    <w:p w14:paraId="5934345D" w14:textId="67E71CE8" w:rsidR="00C60716" w:rsidRDefault="00C60716" w:rsidP="00C60716">
      <w:pPr>
        <w:pStyle w:val="Reference"/>
        <w:rPr>
          <w:rFonts w:asciiTheme="minorHAnsi" w:hAnsiTheme="minorHAnsi"/>
          <w:sz w:val="18"/>
          <w:szCs w:val="18"/>
        </w:rPr>
      </w:pPr>
      <w:r w:rsidRPr="00C60716">
        <w:rPr>
          <w:rFonts w:asciiTheme="minorHAnsi" w:hAnsiTheme="minorHAnsi"/>
          <w:sz w:val="18"/>
          <w:szCs w:val="18"/>
          <w:vertAlign w:val="superscript"/>
        </w:rPr>
        <w:t>2</w:t>
      </w:r>
      <w:r w:rsidRPr="00C60716">
        <w:rPr>
          <w:rFonts w:asciiTheme="minorHAnsi" w:hAnsiTheme="minorHAnsi"/>
          <w:sz w:val="18"/>
          <w:szCs w:val="18"/>
        </w:rPr>
        <w:t>03.15, 03.16, 02.14</w:t>
      </w:r>
    </w:p>
    <w:p w14:paraId="284CD450" w14:textId="77777777" w:rsidR="00C60716" w:rsidRDefault="00C60716" w:rsidP="00C60716">
      <w:pPr>
        <w:pStyle w:val="policytext"/>
      </w:pPr>
    </w:p>
    <w:p w14:paraId="3ECDA940" w14:textId="77777777" w:rsidR="00C66D4A" w:rsidRPr="00C60716" w:rsidRDefault="00C66D4A" w:rsidP="00C60716">
      <w:pPr>
        <w:pStyle w:val="policytext"/>
      </w:pPr>
    </w:p>
    <w:p w14:paraId="071BFA33" w14:textId="77777777" w:rsidR="00D50F3F" w:rsidRPr="00C66D4A" w:rsidRDefault="00D50F3F" w:rsidP="00C66D4A">
      <w:pPr>
        <w:spacing w:after="0"/>
        <w:jc w:val="center"/>
        <w:rPr>
          <w:b/>
          <w:sz w:val="72"/>
          <w:szCs w:val="72"/>
        </w:rPr>
      </w:pPr>
      <w:r w:rsidRPr="00C66D4A">
        <w:rPr>
          <w:b/>
          <w:sz w:val="72"/>
          <w:szCs w:val="72"/>
        </w:rPr>
        <w:t>Professional Growth and Effectiveness System</w:t>
      </w:r>
    </w:p>
    <w:p w14:paraId="575A3D42" w14:textId="77777777" w:rsidR="00305E9E" w:rsidRPr="00C66D4A" w:rsidRDefault="00305E9E" w:rsidP="00C66D4A">
      <w:pPr>
        <w:spacing w:after="0"/>
        <w:jc w:val="center"/>
        <w:rPr>
          <w:b/>
          <w:sz w:val="72"/>
          <w:szCs w:val="72"/>
        </w:rPr>
      </w:pPr>
    </w:p>
    <w:p w14:paraId="3BECF8CD" w14:textId="77777777" w:rsidR="00D50F3F" w:rsidRPr="00C66D4A" w:rsidRDefault="00D50F3F" w:rsidP="00C66D4A">
      <w:pPr>
        <w:spacing w:after="360"/>
        <w:jc w:val="center"/>
        <w:rPr>
          <w:b/>
          <w:sz w:val="72"/>
          <w:szCs w:val="72"/>
        </w:rPr>
      </w:pPr>
      <w:r w:rsidRPr="00C66D4A">
        <w:rPr>
          <w:b/>
          <w:sz w:val="72"/>
          <w:szCs w:val="72"/>
        </w:rPr>
        <w:t>Principal and Assistant Principal</w:t>
      </w:r>
    </w:p>
    <w:p w14:paraId="0D119290" w14:textId="77777777" w:rsidR="00E342C1" w:rsidRPr="00C66D4A" w:rsidRDefault="00E342C1" w:rsidP="00E342C1">
      <w:pPr>
        <w:rPr>
          <w:strike/>
          <w:sz w:val="18"/>
          <w:szCs w:val="18"/>
          <w:highlight w:val="yellow"/>
        </w:rPr>
      </w:pPr>
      <w:r w:rsidRPr="00E656FE">
        <w:rPr>
          <w:b/>
          <w:sz w:val="18"/>
          <w:szCs w:val="18"/>
        </w:rPr>
        <w:tab/>
      </w:r>
      <w:r w:rsidRPr="00C66D4A">
        <w:rPr>
          <w:strike/>
          <w:sz w:val="18"/>
          <w:szCs w:val="18"/>
          <w:highlight w:val="yellow"/>
        </w:rPr>
        <w:t>The vision for the Professional Growth and Effectiveness System (PGES) is to have every school led by an effective principal. The goal is to create a fair and equitable system to measure principal effectiveness and act as a catalyst for professional growth.  The district evaluation process will be conducted openly with the full knowledge of the evaluatee. All principals and assistant principals shall be notified of the criteria and process for evaluation within 30 days of reporting to duty.</w:t>
      </w:r>
    </w:p>
    <w:p w14:paraId="763059BA" w14:textId="77777777" w:rsidR="00464118" w:rsidRPr="00C66D4A" w:rsidRDefault="00464118" w:rsidP="00464118">
      <w:pPr>
        <w:rPr>
          <w:b/>
          <w:strike/>
          <w:sz w:val="18"/>
          <w:szCs w:val="18"/>
          <w:highlight w:val="yellow"/>
        </w:rPr>
      </w:pPr>
      <w:r w:rsidRPr="00C66D4A">
        <w:rPr>
          <w:b/>
          <w:strike/>
          <w:sz w:val="18"/>
          <w:szCs w:val="18"/>
          <w:highlight w:val="yellow"/>
        </w:rPr>
        <w:t>Roles and Definitions</w:t>
      </w:r>
    </w:p>
    <w:p w14:paraId="37EF3659"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Administrator:</w:t>
      </w:r>
      <w:r w:rsidRPr="00C66D4A">
        <w:rPr>
          <w:strike/>
          <w:sz w:val="18"/>
          <w:szCs w:val="18"/>
          <w:highlight w:val="yellow"/>
        </w:rPr>
        <w:t xml:space="preserve">  an individual who devotes the majority of employed time in the role of principal, for which administrative certification is required by the Educational Professional Standard Board pursuant to 16 KAR 3:050.</w:t>
      </w:r>
    </w:p>
    <w:p w14:paraId="6F04BEE2"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Conference:</w:t>
      </w:r>
      <w:r w:rsidRPr="00C66D4A">
        <w:rPr>
          <w:strike/>
          <w:sz w:val="18"/>
          <w:szCs w:val="18"/>
          <w:highlight w:val="yellow"/>
        </w:rPr>
        <w:t xml:space="preserve">  means a collaborative meeting involving the evaluator and the evaluatee for the purposes of:  providing feedback from the evaluator; analyzing the results of observations; analyzing other information to determine accomplishments and areas for growth leading to establishment or revision of a professional growth plan.</w:t>
      </w:r>
    </w:p>
    <w:p w14:paraId="241BDA0A"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Corrective Action Plan:</w:t>
      </w:r>
      <w:r w:rsidRPr="00C66D4A">
        <w:rPr>
          <w:strike/>
          <w:sz w:val="18"/>
          <w:szCs w:val="18"/>
          <w:highlight w:val="yellow"/>
        </w:rPr>
        <w:t xml:space="preserve">  means a plan whereby an evaluatee establishes specific goals to improve an identified area concerning job performance or areas that need immediate attention by the evaluatee for the evaluatee to be considered for reemployment. The evaluator takes an active role in activities and appraisal of the activities along with the evaluatee. Intensive assistance may require the use of individuals to help the employee grow professionally.</w:t>
      </w:r>
    </w:p>
    <w:p w14:paraId="5B8887E0"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EPSB:</w:t>
      </w:r>
      <w:r w:rsidRPr="00C66D4A">
        <w:rPr>
          <w:strike/>
          <w:sz w:val="18"/>
          <w:szCs w:val="18"/>
          <w:highlight w:val="yellow"/>
        </w:rPr>
        <w:t xml:space="preserve">  The </w:t>
      </w:r>
      <w:r w:rsidRPr="00C66D4A">
        <w:rPr>
          <w:bCs/>
          <w:strike/>
          <w:sz w:val="18"/>
          <w:szCs w:val="18"/>
          <w:highlight w:val="yellow"/>
        </w:rPr>
        <w:t>Education Professional Standards Board (EPSB)</w:t>
      </w:r>
      <w:r w:rsidRPr="00C66D4A">
        <w:rPr>
          <w:strike/>
          <w:sz w:val="18"/>
          <w:szCs w:val="18"/>
          <w:highlight w:val="yellow"/>
        </w:rPr>
        <w:t xml:space="preserve"> is responsible for issuing and renewing certificates for all Kentucky teachers and administrators.</w:t>
      </w:r>
    </w:p>
    <w:p w14:paraId="1FD178D7" w14:textId="53C7BD30"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Educator Development Suite:</w:t>
      </w:r>
      <w:r w:rsidRPr="00C66D4A">
        <w:rPr>
          <w:strike/>
          <w:sz w:val="18"/>
          <w:szCs w:val="18"/>
          <w:highlight w:val="yellow"/>
        </w:rPr>
        <w:t xml:space="preserve">  a component housed within </w:t>
      </w:r>
      <w:r w:rsidR="001E27F4" w:rsidRPr="00C66D4A">
        <w:rPr>
          <w:strike/>
          <w:sz w:val="18"/>
          <w:szCs w:val="18"/>
          <w:highlight w:val="yellow"/>
        </w:rPr>
        <w:t>DISTRICT APPROVED ELECTRONIC PLATFORM</w:t>
      </w:r>
      <w:r w:rsidRPr="00C66D4A">
        <w:rPr>
          <w:strike/>
          <w:sz w:val="18"/>
          <w:szCs w:val="18"/>
          <w:highlight w:val="yellow"/>
        </w:rPr>
        <w:t xml:space="preserve"> for the purpose of compiling information relating to the evaluation cycle of a certified employee.</w:t>
      </w:r>
    </w:p>
    <w:p w14:paraId="42158920"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Enduring Skill:</w:t>
      </w:r>
      <w:r w:rsidRPr="00C66D4A">
        <w:rPr>
          <w:strike/>
          <w:sz w:val="18"/>
          <w:szCs w:val="18"/>
          <w:highlight w:val="yellow"/>
        </w:rPr>
        <w:t xml:space="preserve">  comprehensive concepts that are worthy of an extended instructional focus, fundamental to learning in other disciplines, valuable and applicable beyond one narrow context (or assessment), foundational for the application of content, relevant beyond school, and measurable over time.</w:t>
      </w:r>
    </w:p>
    <w:p w14:paraId="4F3A733B"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Evaluatee:</w:t>
      </w:r>
      <w:r w:rsidRPr="00C66D4A">
        <w:rPr>
          <w:strike/>
          <w:sz w:val="18"/>
          <w:szCs w:val="18"/>
          <w:highlight w:val="yellow"/>
        </w:rPr>
        <w:t xml:space="preserve">  District/School personnel that is being evaluated</w:t>
      </w:r>
    </w:p>
    <w:p w14:paraId="106379C6"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Evaluation:</w:t>
      </w:r>
      <w:r w:rsidRPr="00C66D4A">
        <w:rPr>
          <w:strike/>
          <w:sz w:val="18"/>
          <w:szCs w:val="18"/>
          <w:highlight w:val="yellow"/>
        </w:rPr>
        <w:t xml:space="preserve">  means the process of assessing or determining the effectiveness of the performance of the certified employee in a given teaching and learning or leadership and management situation, based on predetermined criteria through periodic observation and other documentation. Evaluation shall also include the establishment and monitoring of a professional growth plan.</w:t>
      </w:r>
    </w:p>
    <w:p w14:paraId="53436484"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Evaluator:</w:t>
      </w:r>
      <w:r w:rsidRPr="00C66D4A">
        <w:rPr>
          <w:strike/>
          <w:sz w:val="18"/>
          <w:szCs w:val="18"/>
          <w:highlight w:val="yellow"/>
        </w:rPr>
        <w:t xml:space="preserve">  the immediate supervisor of certified personnel, who has satisfactorily completed all required evaluation training and, if evaluating teachers, observation certification training.</w:t>
      </w:r>
    </w:p>
    <w:p w14:paraId="5B73EFA6"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Evidence:</w:t>
      </w:r>
      <w:r w:rsidRPr="00C66D4A">
        <w:rPr>
          <w:strike/>
          <w:sz w:val="18"/>
          <w:szCs w:val="18"/>
          <w:highlight w:val="yellow"/>
        </w:rPr>
        <w:t xml:space="preserve">  documents or demonstration that indicate proof of a particular descriptor.</w:t>
      </w:r>
    </w:p>
    <w:p w14:paraId="09BD8907"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Formative evaluation:</w:t>
      </w:r>
      <w:r w:rsidRPr="00C66D4A">
        <w:rPr>
          <w:strike/>
          <w:sz w:val="18"/>
          <w:szCs w:val="18"/>
          <w:highlight w:val="yellow"/>
        </w:rPr>
        <w:t xml:space="preserve">  means a continuous cycle of collecting evaluative information and interacting and providing feedback with suggestions regarding the certified employee’s professional growth and performance.</w:t>
      </w:r>
    </w:p>
    <w:p w14:paraId="473E7D3A"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lastRenderedPageBreak/>
        <w:t>Framework for Teaching (Danielson):</w:t>
      </w:r>
      <w:r w:rsidRPr="00C66D4A">
        <w:rPr>
          <w:strike/>
          <w:sz w:val="18"/>
          <w:szCs w:val="18"/>
          <w:highlight w:val="yellow"/>
        </w:rPr>
        <w:t xml:space="preserve"> the document indicating the domain, components, and descriptors for which certified personnel will be evaluated.</w:t>
      </w:r>
    </w:p>
    <w:p w14:paraId="4356EFF0"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Observation:</w:t>
      </w:r>
      <w:r w:rsidRPr="00C66D4A">
        <w:rPr>
          <w:strike/>
          <w:sz w:val="18"/>
          <w:szCs w:val="18"/>
          <w:highlight w:val="yellow"/>
        </w:rPr>
        <w:t xml:space="preserve">  means a process of gathering information in the performance of duty, based on predetermined criteria in the district plan.</w:t>
      </w:r>
    </w:p>
    <w:p w14:paraId="793FAA2B"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Other Professional:</w:t>
      </w:r>
      <w:r w:rsidRPr="00C66D4A">
        <w:rPr>
          <w:strike/>
          <w:sz w:val="18"/>
          <w:szCs w:val="18"/>
          <w:highlight w:val="yellow"/>
        </w:rPr>
        <w:t xml:space="preserve">  means any other certified staff not evaluated using the TPGES or PPGES including, but not limited to, guidance counselor, speech pathologist, librarian, etc.</w:t>
      </w:r>
    </w:p>
    <w:p w14:paraId="1A70279D"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Peer Observer:</w:t>
      </w:r>
      <w:r w:rsidRPr="00C66D4A">
        <w:rPr>
          <w:strike/>
          <w:sz w:val="18"/>
          <w:szCs w:val="18"/>
          <w:highlight w:val="yellow"/>
        </w:rPr>
        <w:t xml:space="preserve">  observation and documentation by a trained colleague selected by the building principal after consultation with the observer, who observes and documents another teacher’s professional practice and provide supportive and constructive non-evaluative feedback that can be used to improve professional practice.</w:t>
      </w:r>
    </w:p>
    <w:p w14:paraId="5BAC6C67"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Professional Growth:</w:t>
      </w:r>
      <w:r w:rsidRPr="00C66D4A">
        <w:rPr>
          <w:strike/>
          <w:sz w:val="18"/>
          <w:szCs w:val="18"/>
          <w:highlight w:val="yellow"/>
        </w:rPr>
        <w:t xml:space="preserve">  increased effectiveness resulting from experiences that develop an educator’s skills, knowledge, expertise, and other characteristics.</w:t>
      </w:r>
    </w:p>
    <w:p w14:paraId="00C7985E"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Professional Growth Goal:</w:t>
      </w:r>
      <w:r w:rsidRPr="00C66D4A">
        <w:rPr>
          <w:strike/>
          <w:sz w:val="18"/>
          <w:szCs w:val="18"/>
          <w:highlight w:val="yellow"/>
        </w:rPr>
        <w:t xml:space="preserve">  measurable goal written by certified employee using established guiding questions and meets the established criteria checklist.</w:t>
      </w:r>
    </w:p>
    <w:p w14:paraId="042D05AD"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Professional Growth Plan:</w:t>
      </w:r>
      <w:r w:rsidRPr="00C66D4A">
        <w:rPr>
          <w:strike/>
          <w:sz w:val="18"/>
          <w:szCs w:val="18"/>
          <w:highlight w:val="yellow"/>
        </w:rPr>
        <w:t xml:space="preserve">  an individualized plan that is focused on improving professional practice and leadership skills and is aligned with educator performance standards and student performance standards, is built using a variety of sources and types of student data that reflect student needs and strengths, educator data, and school/district data, is produced in consultation with the evaluator.</w:t>
      </w:r>
    </w:p>
    <w:p w14:paraId="4E3F61D0"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Ratings:</w:t>
      </w:r>
      <w:r w:rsidRPr="00C66D4A">
        <w:rPr>
          <w:strike/>
          <w:sz w:val="18"/>
          <w:szCs w:val="18"/>
          <w:highlight w:val="yellow"/>
        </w:rPr>
        <w:t xml:space="preserve">  teaches will be assigned the rating of Ineffective, Developing, Accomplished, or Exemplary based on the Danielson Framework for Teaching and other established criteria.</w:t>
      </w:r>
    </w:p>
    <w:p w14:paraId="70985517"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Self-Reflection:</w:t>
      </w:r>
      <w:r w:rsidRPr="00C66D4A">
        <w:rPr>
          <w:strike/>
          <w:sz w:val="18"/>
          <w:szCs w:val="18"/>
          <w:highlight w:val="yellow"/>
        </w:rPr>
        <w:t xml:space="preserve">  the process by which certified personnel assess the effectiveness and adequacy of their knowledge and performance for the purpose of identifying areas for professional learning and growth.</w:t>
      </w:r>
    </w:p>
    <w:p w14:paraId="1F053CDB"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SMART Goal Criteria:</w:t>
      </w:r>
      <w:r w:rsidRPr="00C66D4A">
        <w:rPr>
          <w:strike/>
          <w:sz w:val="18"/>
          <w:szCs w:val="18"/>
          <w:highlight w:val="yellow"/>
        </w:rPr>
        <w:t xml:space="preserve">  acronym/criteria for developing student growth goals (Specific, Measureable, Attainable, Realistic, Time-bound).</w:t>
      </w:r>
    </w:p>
    <w:p w14:paraId="26FC6DCF"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State Contribution:</w:t>
      </w:r>
      <w:r w:rsidRPr="00C66D4A">
        <w:rPr>
          <w:strike/>
          <w:sz w:val="18"/>
          <w:szCs w:val="18"/>
          <w:highlight w:val="yellow"/>
        </w:rPr>
        <w:t xml:space="preserve">  a rating based on each student’s rate of change compared to other students within a similar test score history (“academic peers”) expressed as a percentile. Student Growth Percentiles are measured for grades 4-8 in Reading and Mathematics.</w:t>
      </w:r>
    </w:p>
    <w:p w14:paraId="3D0D6648"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Student Growth:</w:t>
      </w:r>
      <w:r w:rsidRPr="00C66D4A">
        <w:rPr>
          <w:strike/>
          <w:sz w:val="18"/>
          <w:szCs w:val="18"/>
          <w:highlight w:val="yellow"/>
        </w:rPr>
        <w:t xml:space="preserve">  Quantitative measure of the impact a teacher has on a student (or set of students) as measured by student growth goal setting and student growth percentiles.</w:t>
      </w:r>
    </w:p>
    <w:p w14:paraId="4619A7F4"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Student Growth Goal:</w:t>
      </w:r>
      <w:r w:rsidRPr="00C66D4A">
        <w:rPr>
          <w:strike/>
          <w:sz w:val="18"/>
          <w:szCs w:val="18"/>
          <w:highlight w:val="yellow"/>
        </w:rPr>
        <w:t xml:space="preserve">  measurable goal(s) written by the certified employee who measures student growth over time following the SMART criteria format and developed by using established criteria checklist.</w:t>
      </w:r>
    </w:p>
    <w:p w14:paraId="614D26A3"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Student Growth Ratings:</w:t>
      </w:r>
      <w:r w:rsidRPr="00C66D4A">
        <w:rPr>
          <w:strike/>
          <w:sz w:val="18"/>
          <w:szCs w:val="18"/>
          <w:highlight w:val="yellow"/>
        </w:rPr>
        <w:t xml:space="preserve">  ratings assigned to student growth based on a rubric indicating high, expected, or low growth.</w:t>
      </w:r>
    </w:p>
    <w:p w14:paraId="67D023BD"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Student Voice:</w:t>
      </w:r>
      <w:r w:rsidRPr="00C66D4A">
        <w:rPr>
          <w:strike/>
          <w:sz w:val="18"/>
          <w:szCs w:val="18"/>
          <w:highlight w:val="yellow"/>
        </w:rPr>
        <w:t xml:space="preserve">  the state-approved student perception survey, administered each year, which provides data on specific aspects of the classroom experience and of teaching practice.</w:t>
      </w:r>
    </w:p>
    <w:p w14:paraId="36F7F269"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Summative evaluation:</w:t>
      </w:r>
      <w:r w:rsidRPr="00C66D4A">
        <w:rPr>
          <w:strike/>
          <w:sz w:val="18"/>
          <w:szCs w:val="18"/>
          <w:highlight w:val="yellow"/>
        </w:rPr>
        <w:t xml:space="preserve">  means the summary of, and conclusions from, all evaluative data, including, but not limited to the formal observation data. The summative evaluation occurs at the end of the evaluation cycle. Summative evaluation includes a conference involving the evaluator and the evaluated certified employee, and written evaluation report.</w:t>
      </w:r>
    </w:p>
    <w:p w14:paraId="611B7D6F"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Supervisor:</w:t>
      </w:r>
      <w:r w:rsidRPr="00C66D4A">
        <w:rPr>
          <w:strike/>
          <w:sz w:val="18"/>
          <w:szCs w:val="18"/>
          <w:highlight w:val="yellow"/>
        </w:rPr>
        <w:t xml:space="preserve">  a staff member responsible for the evaluation of certified personnel, who has satisfactorily completed all required evaluation training and, if evaluating teachers, observation certification training.</w:t>
      </w:r>
    </w:p>
    <w:p w14:paraId="76A7FC9D"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Teacher:</w:t>
      </w:r>
      <w:r w:rsidRPr="00C66D4A">
        <w:rPr>
          <w:strike/>
          <w:sz w:val="18"/>
          <w:szCs w:val="18"/>
          <w:highlight w:val="yellow"/>
        </w:rPr>
        <w:t xml:space="preserve">  means any certified staff person who directly instructs students.</w:t>
      </w:r>
    </w:p>
    <w:p w14:paraId="25930574"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TELL Kentucky:</w:t>
      </w:r>
      <w:r w:rsidRPr="00C66D4A">
        <w:rPr>
          <w:strike/>
          <w:sz w:val="18"/>
          <w:szCs w:val="18"/>
          <w:highlight w:val="yellow"/>
        </w:rPr>
        <w:t xml:space="preserve">  A working conditions survey of all school staff conducted every two years to provide feedback on specific aspects of the school’s work environment.</w:t>
      </w:r>
    </w:p>
    <w:p w14:paraId="1444F4B5" w14:textId="77777777" w:rsidR="00464118" w:rsidRPr="00C66D4A" w:rsidRDefault="00464118" w:rsidP="00057AD5">
      <w:pPr>
        <w:pStyle w:val="ListParagraph"/>
        <w:numPr>
          <w:ilvl w:val="0"/>
          <w:numId w:val="16"/>
        </w:numPr>
        <w:rPr>
          <w:strike/>
          <w:sz w:val="18"/>
          <w:szCs w:val="18"/>
          <w:highlight w:val="yellow"/>
        </w:rPr>
      </w:pPr>
      <w:r w:rsidRPr="00C66D4A">
        <w:rPr>
          <w:b/>
          <w:strike/>
          <w:sz w:val="18"/>
          <w:szCs w:val="18"/>
          <w:highlight w:val="yellow"/>
        </w:rPr>
        <w:t xml:space="preserve">Val-Ed 360°:  </w:t>
      </w:r>
      <w:r w:rsidRPr="00C66D4A">
        <w:rPr>
          <w:strike/>
          <w:sz w:val="18"/>
          <w:szCs w:val="18"/>
          <w:highlight w:val="yellow"/>
        </w:rPr>
        <w:t>an assessment that provides feedback of a principal’s learning-centered behaviors by using input from the principal, his/her supervisor, and teachers. The survey looks at core components (the what) that are listed on the slide, as well as the key processes (the how).</w:t>
      </w:r>
    </w:p>
    <w:p w14:paraId="01AE5731" w14:textId="77777777" w:rsidR="00952FC8" w:rsidRPr="00C66D4A" w:rsidRDefault="00952FC8" w:rsidP="00952FC8">
      <w:pPr>
        <w:rPr>
          <w:strike/>
          <w:sz w:val="18"/>
          <w:szCs w:val="18"/>
        </w:rPr>
      </w:pPr>
    </w:p>
    <w:p w14:paraId="404570CE" w14:textId="5BF5DD36" w:rsidR="00952FC8" w:rsidRPr="00C66D4A" w:rsidRDefault="00952FC8" w:rsidP="00952FC8">
      <w:pPr>
        <w:rPr>
          <w:strike/>
          <w:sz w:val="18"/>
          <w:szCs w:val="18"/>
        </w:rPr>
      </w:pPr>
    </w:p>
    <w:p w14:paraId="1C74CA0C" w14:textId="22A42C69" w:rsidR="00E03E28" w:rsidRDefault="002D1DA5" w:rsidP="006C3983">
      <w:pPr>
        <w:rPr>
          <w:rFonts w:ascii="Calibri" w:eastAsia="Times New Roman" w:hAnsi="Calibri" w:cs="Times New Roman"/>
          <w:bCs/>
          <w:caps/>
          <w:noProof/>
          <w:sz w:val="32"/>
          <w:szCs w:val="32"/>
        </w:rPr>
      </w:pPr>
      <w:bookmarkStart w:id="4" w:name="PrinFlow"/>
      <w:bookmarkStart w:id="5" w:name="EvidenceFfPrinc"/>
      <w:r>
        <w:rPr>
          <w:rFonts w:eastAsia="Calibri"/>
          <w:noProof/>
        </w:rPr>
        <w:lastRenderedPageBreak/>
        <w:drawing>
          <wp:inline distT="0" distB="0" distL="0" distR="0" wp14:anchorId="0F486AB9" wp14:editId="52B73853">
            <wp:extent cx="6858000" cy="4552381"/>
            <wp:effectExtent l="0" t="0" r="0" b="63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4552381"/>
                    </a:xfrm>
                    <a:prstGeom prst="rect">
                      <a:avLst/>
                    </a:prstGeom>
                    <a:noFill/>
                    <a:ln>
                      <a:noFill/>
                    </a:ln>
                  </pic:spPr>
                </pic:pic>
              </a:graphicData>
            </a:graphic>
          </wp:inline>
        </w:drawing>
      </w:r>
      <w:bookmarkEnd w:id="4"/>
    </w:p>
    <w:p w14:paraId="346C74C2" w14:textId="553A1C79" w:rsidR="00E966BC" w:rsidRDefault="00E966BC" w:rsidP="006C3983">
      <w:r>
        <w:rPr>
          <w:rFonts w:ascii="Calibri" w:eastAsia="Times New Roman" w:hAnsi="Calibri" w:cs="Times New Roman"/>
          <w:bCs/>
          <w:caps/>
          <w:noProof/>
          <w:sz w:val="32"/>
          <w:szCs w:val="32"/>
        </w:rPr>
        <w:lastRenderedPageBreak/>
        <w:drawing>
          <wp:inline distT="0" distB="0" distL="0" distR="0" wp14:anchorId="6F0D85B1" wp14:editId="483BFDC4">
            <wp:extent cx="6858000" cy="4946194"/>
            <wp:effectExtent l="0" t="0" r="0" b="698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4946194"/>
                    </a:xfrm>
                    <a:prstGeom prst="rect">
                      <a:avLst/>
                    </a:prstGeom>
                    <a:noFill/>
                    <a:ln>
                      <a:noFill/>
                    </a:ln>
                  </pic:spPr>
                </pic:pic>
              </a:graphicData>
            </a:graphic>
          </wp:inline>
        </w:drawing>
      </w:r>
      <w:bookmarkEnd w:id="5"/>
    </w:p>
    <w:p w14:paraId="139584C9" w14:textId="77777777" w:rsidR="002D1DA5" w:rsidRPr="00E966BC" w:rsidRDefault="002D1DA5" w:rsidP="002D1DA5">
      <w:pPr>
        <w:rPr>
          <w:sz w:val="18"/>
          <w:szCs w:val="18"/>
        </w:rPr>
      </w:pPr>
      <w:r w:rsidRPr="00E966BC">
        <w:rPr>
          <w:sz w:val="18"/>
          <w:szCs w:val="18"/>
        </w:rPr>
        <w:t>Principal Professional Growth and Effectiveness System components</w:t>
      </w:r>
    </w:p>
    <w:p w14:paraId="67C3981A" w14:textId="77777777" w:rsidR="00A208CC" w:rsidRDefault="00A208CC" w:rsidP="00E966BC">
      <w:pPr>
        <w:rPr>
          <w:b/>
          <w:sz w:val="24"/>
          <w:szCs w:val="24"/>
          <w:u w:val="single"/>
        </w:rPr>
      </w:pPr>
    </w:p>
    <w:p w14:paraId="094A575E" w14:textId="77777777" w:rsidR="002D1DA5" w:rsidRDefault="002D1DA5" w:rsidP="00E966BC">
      <w:pPr>
        <w:rPr>
          <w:b/>
          <w:sz w:val="24"/>
          <w:szCs w:val="24"/>
          <w:u w:val="single"/>
        </w:rPr>
      </w:pPr>
    </w:p>
    <w:p w14:paraId="04065950" w14:textId="77777777" w:rsidR="002D1DA5" w:rsidRDefault="002D1DA5" w:rsidP="00E966BC">
      <w:pPr>
        <w:rPr>
          <w:b/>
          <w:sz w:val="24"/>
          <w:szCs w:val="24"/>
          <w:u w:val="single"/>
        </w:rPr>
      </w:pPr>
    </w:p>
    <w:p w14:paraId="029D1354" w14:textId="77777777" w:rsidR="002D1DA5" w:rsidRDefault="002D1DA5" w:rsidP="00E966BC">
      <w:pPr>
        <w:rPr>
          <w:b/>
          <w:sz w:val="24"/>
          <w:szCs w:val="24"/>
          <w:u w:val="single"/>
        </w:rPr>
      </w:pPr>
    </w:p>
    <w:p w14:paraId="5EFB3902" w14:textId="77777777" w:rsidR="002D1DA5" w:rsidRDefault="002D1DA5" w:rsidP="00E966BC">
      <w:pPr>
        <w:rPr>
          <w:b/>
          <w:sz w:val="24"/>
          <w:szCs w:val="24"/>
          <w:u w:val="single"/>
        </w:rPr>
      </w:pPr>
    </w:p>
    <w:p w14:paraId="66C6E41C" w14:textId="77777777" w:rsidR="002D1DA5" w:rsidRDefault="002D1DA5" w:rsidP="00E966BC">
      <w:pPr>
        <w:rPr>
          <w:b/>
          <w:sz w:val="24"/>
          <w:szCs w:val="24"/>
          <w:u w:val="single"/>
        </w:rPr>
      </w:pPr>
    </w:p>
    <w:p w14:paraId="7729E39B" w14:textId="77777777" w:rsidR="002D1DA5" w:rsidRDefault="002D1DA5" w:rsidP="00E966BC">
      <w:pPr>
        <w:rPr>
          <w:b/>
          <w:sz w:val="24"/>
          <w:szCs w:val="24"/>
          <w:u w:val="single"/>
        </w:rPr>
      </w:pPr>
    </w:p>
    <w:p w14:paraId="1D0D9E8E" w14:textId="77777777" w:rsidR="002D1DA5" w:rsidRDefault="002D1DA5" w:rsidP="00E966BC">
      <w:pPr>
        <w:rPr>
          <w:b/>
          <w:sz w:val="24"/>
          <w:szCs w:val="24"/>
          <w:u w:val="single"/>
        </w:rPr>
      </w:pPr>
    </w:p>
    <w:p w14:paraId="2E888122" w14:textId="77777777" w:rsidR="002D1DA5" w:rsidRDefault="002D1DA5" w:rsidP="00E966BC">
      <w:pPr>
        <w:rPr>
          <w:b/>
          <w:sz w:val="24"/>
          <w:szCs w:val="24"/>
          <w:u w:val="single"/>
        </w:rPr>
      </w:pPr>
    </w:p>
    <w:p w14:paraId="137CC885" w14:textId="22676192" w:rsidR="00E966BC" w:rsidRDefault="00E966BC" w:rsidP="00E966BC">
      <w:pPr>
        <w:rPr>
          <w:b/>
          <w:sz w:val="24"/>
          <w:szCs w:val="24"/>
          <w:u w:val="single"/>
        </w:rPr>
      </w:pPr>
      <w:r w:rsidRPr="00A208CC">
        <w:rPr>
          <w:b/>
          <w:sz w:val="24"/>
          <w:szCs w:val="24"/>
          <w:u w:val="single"/>
        </w:rPr>
        <w:t xml:space="preserve">Overview and </w:t>
      </w:r>
      <w:r w:rsidR="002D1806">
        <w:rPr>
          <w:b/>
          <w:sz w:val="24"/>
          <w:szCs w:val="24"/>
          <w:u w:val="single"/>
        </w:rPr>
        <w:t>S</w:t>
      </w:r>
      <w:r w:rsidRPr="00A208CC">
        <w:rPr>
          <w:b/>
          <w:sz w:val="24"/>
          <w:szCs w:val="24"/>
          <w:u w:val="single"/>
        </w:rPr>
        <w:t>ummative Model</w:t>
      </w:r>
    </w:p>
    <w:p w14:paraId="55CF02E7" w14:textId="77777777" w:rsidR="00403AFA" w:rsidRDefault="00403AFA" w:rsidP="00E966BC">
      <w:pPr>
        <w:rPr>
          <w:b/>
          <w:sz w:val="24"/>
          <w:szCs w:val="24"/>
          <w:u w:val="single"/>
        </w:rPr>
      </w:pPr>
    </w:p>
    <w:p w14:paraId="01AF46BE" w14:textId="73D6942A" w:rsidR="00403AFA" w:rsidRPr="00A208CC" w:rsidRDefault="00403AFA" w:rsidP="00E966BC">
      <w:pPr>
        <w:rPr>
          <w:b/>
          <w:sz w:val="24"/>
          <w:szCs w:val="24"/>
          <w:u w:val="single"/>
        </w:rPr>
      </w:pPr>
      <w:r w:rsidRPr="007B108E">
        <w:rPr>
          <w:noProof/>
        </w:rPr>
        <w:drawing>
          <wp:inline distT="0" distB="0" distL="0" distR="0" wp14:anchorId="09FF03B3" wp14:editId="173DA7FF">
            <wp:extent cx="6586855" cy="5113655"/>
            <wp:effectExtent l="0" t="0" r="444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86855" cy="5113655"/>
                    </a:xfrm>
                    <a:prstGeom prst="rect">
                      <a:avLst/>
                    </a:prstGeom>
                    <a:noFill/>
                    <a:ln>
                      <a:noFill/>
                    </a:ln>
                  </pic:spPr>
                </pic:pic>
              </a:graphicData>
            </a:graphic>
          </wp:inline>
        </w:drawing>
      </w:r>
    </w:p>
    <w:p w14:paraId="76C0C0E1" w14:textId="0E71B7B3" w:rsidR="00E966BC" w:rsidRDefault="00E966BC" w:rsidP="00E966BC">
      <w:pPr>
        <w:rPr>
          <w:sz w:val="18"/>
          <w:szCs w:val="18"/>
        </w:rPr>
      </w:pPr>
      <w:r>
        <w:rPr>
          <w:sz w:val="18"/>
          <w:szCs w:val="18"/>
        </w:rPr>
        <w:tab/>
        <w:t xml:space="preserve">The following graphic outlines the summative model for the </w:t>
      </w:r>
      <w:r w:rsidR="002D1DA5">
        <w:rPr>
          <w:sz w:val="18"/>
          <w:szCs w:val="18"/>
        </w:rPr>
        <w:t>Principal</w:t>
      </w:r>
      <w:r>
        <w:rPr>
          <w:sz w:val="18"/>
          <w:szCs w:val="18"/>
        </w:rPr>
        <w:t xml:space="preserve"> Professional Growth and Effectiveness system.</w:t>
      </w:r>
    </w:p>
    <w:p w14:paraId="7A02C4EA" w14:textId="77777777" w:rsidR="002D1DA5" w:rsidRPr="00F92FC6" w:rsidRDefault="002D1DA5" w:rsidP="002D1DA5">
      <w:pPr>
        <w:rPr>
          <w:sz w:val="18"/>
          <w:szCs w:val="18"/>
        </w:rPr>
      </w:pPr>
      <w:r w:rsidRPr="00F92FC6">
        <w:rPr>
          <w:sz w:val="18"/>
          <w:szCs w:val="18"/>
        </w:rPr>
        <w:t xml:space="preserve">Evaluators will look for trends and patterns in practice across multiple types of evidence and apply their professional judgment based on this evidence when evaluating a principal. The role of evidence and professional judgment in the determination of ratings on standards and an overall rating is paramount in this process. However, professional judgment is grounded in a common framework:  the Principal Performance Standards. Two key components- Professional Practice and Student Growth Goals- shall be used to evaluate the principal in relation to these standards.   </w:t>
      </w:r>
    </w:p>
    <w:p w14:paraId="42B83484" w14:textId="77777777" w:rsidR="002D1DA5" w:rsidRPr="00A208CC" w:rsidRDefault="002D1DA5" w:rsidP="002D1DA5">
      <w:pPr>
        <w:rPr>
          <w:b/>
          <w:sz w:val="24"/>
          <w:szCs w:val="24"/>
          <w:u w:val="single"/>
        </w:rPr>
      </w:pPr>
      <w:r w:rsidRPr="00A208CC">
        <w:rPr>
          <w:b/>
          <w:sz w:val="24"/>
          <w:szCs w:val="24"/>
          <w:u w:val="single"/>
        </w:rPr>
        <w:t>Principal Performance Standards</w:t>
      </w:r>
    </w:p>
    <w:p w14:paraId="2FC37888" w14:textId="77777777" w:rsidR="002D1DA5" w:rsidRPr="00F92FC6" w:rsidRDefault="002D1DA5" w:rsidP="002D1DA5">
      <w:pPr>
        <w:rPr>
          <w:sz w:val="18"/>
          <w:szCs w:val="18"/>
        </w:rPr>
      </w:pPr>
      <w:r w:rsidRPr="00F92FC6">
        <w:rPr>
          <w:sz w:val="18"/>
          <w:szCs w:val="18"/>
        </w:rPr>
        <w:t xml:space="preserve">          The Principal Performance Standards are designed to support student achievement and professional best- 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principals’ professional practice will be situated within one or more of the six standards. Performance will be rated for each standard according to the four performance level is “Accomplished,” but a good rule of thumb is that it is expected that a principal will live in Accomplished but occasionally visit Exemplary”. The summative rating will be a holistic representation of performance, combining data from multiple sources of evidence across each standard.</w:t>
      </w:r>
    </w:p>
    <w:p w14:paraId="78F3C54E" w14:textId="77777777" w:rsidR="002D1DA5" w:rsidRPr="00F92FC6" w:rsidRDefault="002D1DA5" w:rsidP="002D1DA5">
      <w:pPr>
        <w:rPr>
          <w:sz w:val="18"/>
          <w:szCs w:val="18"/>
        </w:rPr>
      </w:pPr>
      <w:r w:rsidRPr="00F92FC6">
        <w:rPr>
          <w:sz w:val="18"/>
          <w:szCs w:val="18"/>
        </w:rPr>
        <w:t xml:space="preserve">          The use of professional judgment based on multiple sources of evidence promotes a more holistic and comprehensive analysis of practice, rather than over- reliance on one individual data point or rote calculation of practice based on predetermined formulas. </w:t>
      </w:r>
      <w:r w:rsidRPr="00F92FC6">
        <w:rPr>
          <w:sz w:val="18"/>
          <w:szCs w:val="18"/>
        </w:rPr>
        <w:lastRenderedPageBreak/>
        <w:t>Evaluators will also take into account how principals respond to or apply additional supports and resources designed to promote student learning, as well as their own professional growth and development.</w:t>
      </w:r>
    </w:p>
    <w:p w14:paraId="3AE5419D" w14:textId="77777777" w:rsidR="002D1DA5" w:rsidRPr="00F92FC6" w:rsidRDefault="002D1DA5" w:rsidP="002D1DA5">
      <w:pPr>
        <w:rPr>
          <w:sz w:val="18"/>
          <w:szCs w:val="18"/>
        </w:rPr>
      </w:pPr>
      <w:r w:rsidRPr="00F92FC6">
        <w:rPr>
          <w:sz w:val="18"/>
          <w:szCs w:val="18"/>
        </w:rPr>
        <w:t xml:space="preserve">          Finally, professional judgment gives evaluators the flexibility to account for a wide variety of factors related to individual principal performance. These factors may include school-specific priorities that may drive practice in one standard, an educator’s number of goals, experience level and / or leadership opportunities, and contextual variables that may impact the learning environment, such as unanticipated outside events or traumas. The following categories of evidence will be used when determining overall ratings:</w:t>
      </w:r>
    </w:p>
    <w:p w14:paraId="0812FCAE" w14:textId="77777777" w:rsidR="002D1DA5" w:rsidRPr="00F92FC6" w:rsidRDefault="002D1DA5" w:rsidP="002D1DA5">
      <w:pPr>
        <w:pStyle w:val="ListParagraph"/>
        <w:numPr>
          <w:ilvl w:val="0"/>
          <w:numId w:val="13"/>
        </w:numPr>
        <w:rPr>
          <w:i/>
          <w:sz w:val="18"/>
          <w:szCs w:val="18"/>
        </w:rPr>
      </w:pPr>
      <w:r w:rsidRPr="00F92FC6">
        <w:rPr>
          <w:i/>
          <w:sz w:val="18"/>
          <w:szCs w:val="18"/>
        </w:rPr>
        <w:t>Required Sources of Evidence:</w:t>
      </w:r>
    </w:p>
    <w:p w14:paraId="5B744E1D" w14:textId="77777777" w:rsidR="002D1DA5" w:rsidRPr="00F92FC6" w:rsidRDefault="002D1DA5" w:rsidP="002D1DA5">
      <w:pPr>
        <w:pStyle w:val="ListParagraph"/>
        <w:numPr>
          <w:ilvl w:val="1"/>
          <w:numId w:val="13"/>
        </w:numPr>
        <w:rPr>
          <w:sz w:val="18"/>
          <w:szCs w:val="18"/>
        </w:rPr>
      </w:pPr>
      <w:r w:rsidRPr="00F92FC6">
        <w:rPr>
          <w:sz w:val="18"/>
          <w:szCs w:val="18"/>
        </w:rPr>
        <w:t>Professional Growth Planning and Self- Reflection</w:t>
      </w:r>
    </w:p>
    <w:p w14:paraId="17E5A380" w14:textId="77777777" w:rsidR="002D1DA5" w:rsidRPr="00F92FC6" w:rsidRDefault="002D1DA5" w:rsidP="002D1DA5">
      <w:pPr>
        <w:pStyle w:val="ListParagraph"/>
        <w:numPr>
          <w:ilvl w:val="1"/>
          <w:numId w:val="13"/>
        </w:numPr>
        <w:rPr>
          <w:sz w:val="18"/>
          <w:szCs w:val="18"/>
        </w:rPr>
      </w:pPr>
      <w:r w:rsidRPr="00F92FC6">
        <w:rPr>
          <w:sz w:val="18"/>
          <w:szCs w:val="18"/>
        </w:rPr>
        <w:t>Site- Visits</w:t>
      </w:r>
    </w:p>
    <w:p w14:paraId="5FBE2DBB" w14:textId="77777777" w:rsidR="002D1DA5" w:rsidRPr="00C66D4A" w:rsidRDefault="002D1DA5" w:rsidP="002D1DA5">
      <w:pPr>
        <w:pStyle w:val="ListParagraph"/>
        <w:numPr>
          <w:ilvl w:val="1"/>
          <w:numId w:val="13"/>
        </w:numPr>
        <w:rPr>
          <w:strike/>
          <w:sz w:val="18"/>
          <w:szCs w:val="18"/>
          <w:highlight w:val="yellow"/>
        </w:rPr>
      </w:pPr>
      <w:r w:rsidRPr="00C66D4A">
        <w:rPr>
          <w:strike/>
          <w:sz w:val="18"/>
          <w:szCs w:val="18"/>
          <w:highlight w:val="yellow"/>
        </w:rPr>
        <w:t>Val-Ed 360° (or other state-mandated survey instrument)</w:t>
      </w:r>
    </w:p>
    <w:p w14:paraId="1DED3CAC" w14:textId="77777777" w:rsidR="002D1DA5" w:rsidRPr="00F92FC6" w:rsidRDefault="002D1DA5" w:rsidP="002D1DA5">
      <w:pPr>
        <w:pStyle w:val="ListParagraph"/>
        <w:numPr>
          <w:ilvl w:val="1"/>
          <w:numId w:val="13"/>
        </w:numPr>
        <w:rPr>
          <w:sz w:val="18"/>
          <w:szCs w:val="18"/>
        </w:rPr>
      </w:pPr>
      <w:r w:rsidRPr="00F92FC6">
        <w:rPr>
          <w:sz w:val="18"/>
          <w:szCs w:val="18"/>
        </w:rPr>
        <w:t>Working Conditions Goal (Based on TELL KY survey)</w:t>
      </w:r>
    </w:p>
    <w:p w14:paraId="313D4EE1" w14:textId="77777777" w:rsidR="002D1DA5" w:rsidRPr="00C66D4A" w:rsidRDefault="002D1DA5" w:rsidP="002D1DA5">
      <w:pPr>
        <w:pStyle w:val="ListParagraph"/>
        <w:numPr>
          <w:ilvl w:val="1"/>
          <w:numId w:val="13"/>
        </w:numPr>
        <w:rPr>
          <w:strike/>
          <w:sz w:val="18"/>
          <w:szCs w:val="18"/>
          <w:highlight w:val="yellow"/>
        </w:rPr>
      </w:pPr>
      <w:r w:rsidRPr="00C66D4A">
        <w:rPr>
          <w:strike/>
          <w:sz w:val="18"/>
          <w:szCs w:val="18"/>
          <w:highlight w:val="yellow"/>
        </w:rPr>
        <w:t>State and Local Student Growth Goal data</w:t>
      </w:r>
    </w:p>
    <w:p w14:paraId="1807D0A7" w14:textId="77777777" w:rsidR="002D1DA5" w:rsidRPr="00F92FC6" w:rsidRDefault="002D1DA5" w:rsidP="002D1DA5">
      <w:pPr>
        <w:pStyle w:val="ListParagraph"/>
        <w:ind w:left="1440"/>
        <w:rPr>
          <w:sz w:val="18"/>
          <w:szCs w:val="18"/>
        </w:rPr>
      </w:pPr>
    </w:p>
    <w:p w14:paraId="7EDC5202" w14:textId="77777777" w:rsidR="002D1DA5" w:rsidRPr="00F92FC6" w:rsidRDefault="002D1DA5" w:rsidP="002D1DA5">
      <w:pPr>
        <w:pStyle w:val="ListParagraph"/>
        <w:numPr>
          <w:ilvl w:val="0"/>
          <w:numId w:val="13"/>
        </w:numPr>
        <w:rPr>
          <w:i/>
          <w:sz w:val="18"/>
          <w:szCs w:val="18"/>
        </w:rPr>
      </w:pPr>
      <w:r w:rsidRPr="00F92FC6">
        <w:rPr>
          <w:i/>
          <w:sz w:val="18"/>
          <w:szCs w:val="18"/>
        </w:rPr>
        <w:t>Optional Sources of Evidence:</w:t>
      </w:r>
    </w:p>
    <w:p w14:paraId="65431188" w14:textId="77777777" w:rsidR="002D1DA5" w:rsidRPr="00F92FC6" w:rsidRDefault="002D1DA5" w:rsidP="002D1DA5">
      <w:pPr>
        <w:pStyle w:val="ListParagraph"/>
        <w:numPr>
          <w:ilvl w:val="1"/>
          <w:numId w:val="13"/>
        </w:numPr>
        <w:rPr>
          <w:sz w:val="18"/>
          <w:szCs w:val="18"/>
        </w:rPr>
      </w:pPr>
      <w:r w:rsidRPr="00F92FC6">
        <w:rPr>
          <w:sz w:val="18"/>
          <w:szCs w:val="18"/>
        </w:rPr>
        <w:t>Other Measures of Student Learning</w:t>
      </w:r>
    </w:p>
    <w:p w14:paraId="59048385" w14:textId="77777777" w:rsidR="002D1DA5" w:rsidRPr="00F92FC6" w:rsidRDefault="002D1DA5" w:rsidP="002D1DA5">
      <w:pPr>
        <w:pStyle w:val="ListParagraph"/>
        <w:numPr>
          <w:ilvl w:val="1"/>
          <w:numId w:val="13"/>
        </w:numPr>
        <w:rPr>
          <w:sz w:val="18"/>
          <w:szCs w:val="18"/>
        </w:rPr>
      </w:pPr>
      <w:r w:rsidRPr="00F92FC6">
        <w:rPr>
          <w:sz w:val="18"/>
          <w:szCs w:val="18"/>
        </w:rPr>
        <w:t>Products of Practice</w:t>
      </w:r>
    </w:p>
    <w:p w14:paraId="1D365B7D" w14:textId="693E5CDA" w:rsidR="002D1DA5" w:rsidRDefault="002D1DA5" w:rsidP="002D1DA5">
      <w:pPr>
        <w:pStyle w:val="ListParagraph"/>
        <w:numPr>
          <w:ilvl w:val="1"/>
          <w:numId w:val="13"/>
        </w:numPr>
        <w:rPr>
          <w:sz w:val="18"/>
          <w:szCs w:val="18"/>
        </w:rPr>
      </w:pPr>
      <w:r w:rsidRPr="00F92FC6">
        <w:rPr>
          <w:sz w:val="18"/>
          <w:szCs w:val="18"/>
        </w:rPr>
        <w:t>Other sources identified by the principal and supervisor</w:t>
      </w:r>
      <w:r w:rsidR="00403AFA">
        <w:rPr>
          <w:sz w:val="18"/>
          <w:szCs w:val="18"/>
        </w:rPr>
        <w:t xml:space="preserve"> (surveys)</w:t>
      </w:r>
    </w:p>
    <w:p w14:paraId="0536805C" w14:textId="77777777" w:rsidR="00F04E37" w:rsidRPr="00F04E37" w:rsidRDefault="00F04E37" w:rsidP="00F04E37">
      <w:pPr>
        <w:rPr>
          <w:b/>
          <w:sz w:val="24"/>
          <w:szCs w:val="24"/>
          <w:u w:val="single"/>
        </w:rPr>
      </w:pPr>
      <w:r w:rsidRPr="00F04E37">
        <w:rPr>
          <w:b/>
          <w:sz w:val="24"/>
          <w:szCs w:val="24"/>
          <w:u w:val="single"/>
        </w:rPr>
        <w:t>PROFESSIONAL PRACTICE</w:t>
      </w:r>
    </w:p>
    <w:p w14:paraId="4DAF4D14" w14:textId="77777777" w:rsidR="00F04E37" w:rsidRDefault="00F04E37" w:rsidP="00F04E37">
      <w:pPr>
        <w:ind w:firstLine="720"/>
        <w:rPr>
          <w:sz w:val="18"/>
          <w:szCs w:val="18"/>
        </w:rPr>
      </w:pPr>
      <w:r w:rsidRPr="00F04E37">
        <w:rPr>
          <w:sz w:val="18"/>
          <w:szCs w:val="18"/>
        </w:rPr>
        <w:t>The following sections provide a detailed overview of the various sources of evidence used to inform Professional Practice Ratings.</w:t>
      </w:r>
    </w:p>
    <w:p w14:paraId="2D4F94B1" w14:textId="592CD673" w:rsidR="00930CBE" w:rsidRPr="00F04E37" w:rsidRDefault="00930CBE" w:rsidP="00F04E37">
      <w:pPr>
        <w:rPr>
          <w:sz w:val="18"/>
          <w:szCs w:val="18"/>
        </w:rPr>
      </w:pPr>
      <w:r w:rsidRPr="00A208CC">
        <w:rPr>
          <w:b/>
          <w:sz w:val="24"/>
          <w:szCs w:val="24"/>
          <w:u w:val="single"/>
        </w:rPr>
        <w:t>Professional Growth Planning and Self-Reflection</w:t>
      </w:r>
    </w:p>
    <w:p w14:paraId="61082137" w14:textId="77777777" w:rsidR="00930CBE" w:rsidRPr="00F92FC6" w:rsidRDefault="00930CBE" w:rsidP="00930CBE">
      <w:pPr>
        <w:rPr>
          <w:sz w:val="18"/>
          <w:szCs w:val="18"/>
        </w:rPr>
      </w:pPr>
      <w:r w:rsidRPr="00F92FC6">
        <w:rPr>
          <w:sz w:val="18"/>
          <w:szCs w:val="18"/>
        </w:rPr>
        <w:tab/>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w:t>
      </w:r>
    </w:p>
    <w:p w14:paraId="0FEF2FCC" w14:textId="5DA90EFA" w:rsidR="00930CBE" w:rsidRDefault="00930CBE" w:rsidP="00930CBE">
      <w:pPr>
        <w:rPr>
          <w:sz w:val="18"/>
          <w:szCs w:val="18"/>
        </w:rPr>
      </w:pPr>
      <w:r w:rsidRPr="00F92FC6">
        <w:rPr>
          <w:sz w:val="18"/>
          <w:szCs w:val="18"/>
        </w:rPr>
        <w:tab/>
        <w:t xml:space="preserve">All principals, including assistant principals, will participate in self-reflection and professional growth planning each year. </w:t>
      </w:r>
      <w:r w:rsidR="00722684">
        <w:rPr>
          <w:sz w:val="18"/>
          <w:szCs w:val="18"/>
        </w:rPr>
        <w:t xml:space="preserve">PGP </w:t>
      </w:r>
      <w:r w:rsidRPr="00F92FC6">
        <w:rPr>
          <w:sz w:val="18"/>
          <w:szCs w:val="18"/>
        </w:rPr>
        <w:t>Based on multiple sources of data, including the summative reflection and degree of goal attainment on the previous PGP, a new PGP shall</w:t>
      </w:r>
      <w:r w:rsidR="00781C7A" w:rsidRPr="00F92FC6">
        <w:rPr>
          <w:sz w:val="18"/>
          <w:szCs w:val="18"/>
        </w:rPr>
        <w:t xml:space="preserve"> be developed annually by</w:t>
      </w:r>
      <w:r w:rsidR="002C6F10" w:rsidRPr="00F92FC6">
        <w:rPr>
          <w:sz w:val="18"/>
          <w:szCs w:val="18"/>
        </w:rPr>
        <w:t xml:space="preserve"> the </w:t>
      </w:r>
      <w:r w:rsidR="00781C7A" w:rsidRPr="00F92FC6">
        <w:rPr>
          <w:sz w:val="18"/>
          <w:szCs w:val="18"/>
        </w:rPr>
        <w:t>30</w:t>
      </w:r>
      <w:r w:rsidR="002C6F10" w:rsidRPr="00F92FC6">
        <w:rPr>
          <w:sz w:val="18"/>
          <w:szCs w:val="18"/>
          <w:vertAlign w:val="superscript"/>
        </w:rPr>
        <w:t>th</w:t>
      </w:r>
      <w:r w:rsidR="00FB390E" w:rsidRPr="00F92FC6">
        <w:rPr>
          <w:sz w:val="18"/>
          <w:szCs w:val="18"/>
        </w:rPr>
        <w:t xml:space="preserve"> </w:t>
      </w:r>
      <w:r w:rsidR="000B715D" w:rsidRPr="00F92FC6">
        <w:rPr>
          <w:sz w:val="18"/>
          <w:szCs w:val="18"/>
        </w:rPr>
        <w:t>instructional day</w:t>
      </w:r>
      <w:r w:rsidR="006C3983" w:rsidRPr="00F92FC6">
        <w:rPr>
          <w:sz w:val="18"/>
          <w:szCs w:val="18"/>
        </w:rPr>
        <w:t xml:space="preserve"> or within ten days of receiving testing </w:t>
      </w:r>
      <w:r w:rsidR="006C3983" w:rsidRPr="00C50E5C">
        <w:rPr>
          <w:sz w:val="18"/>
          <w:szCs w:val="18"/>
        </w:rPr>
        <w:t>data</w:t>
      </w:r>
      <w:r w:rsidR="00722684" w:rsidRPr="00C50E5C">
        <w:rPr>
          <w:sz w:val="18"/>
          <w:szCs w:val="18"/>
        </w:rPr>
        <w:t>.  Principals and assistant principals who are late-hires will submit their PGP by the 30</w:t>
      </w:r>
      <w:r w:rsidR="00722684" w:rsidRPr="00C50E5C">
        <w:rPr>
          <w:sz w:val="18"/>
          <w:szCs w:val="18"/>
          <w:vertAlign w:val="superscript"/>
        </w:rPr>
        <w:t>th</w:t>
      </w:r>
      <w:r w:rsidR="00722684" w:rsidRPr="00C50E5C">
        <w:rPr>
          <w:sz w:val="18"/>
          <w:szCs w:val="18"/>
        </w:rPr>
        <w:t xml:space="preserve"> instructional day after their hire date or within ten days of receiving testing data if hired before data is released.  R</w:t>
      </w:r>
      <w:r w:rsidRPr="00C50E5C">
        <w:rPr>
          <w:sz w:val="18"/>
          <w:szCs w:val="18"/>
        </w:rPr>
        <w:t>ev</w:t>
      </w:r>
      <w:r w:rsidR="007908A9" w:rsidRPr="00C50E5C">
        <w:rPr>
          <w:sz w:val="18"/>
          <w:szCs w:val="18"/>
        </w:rPr>
        <w:t>isions and implementation of the PGP shall occur on an ongoing basis as determined by the principal and supervisor.</w:t>
      </w:r>
      <w:r w:rsidR="002D1D0D" w:rsidRPr="00C50E5C">
        <w:rPr>
          <w:sz w:val="18"/>
          <w:szCs w:val="18"/>
        </w:rPr>
        <w:t xml:space="preserve">  </w:t>
      </w:r>
      <w:r w:rsidR="00C50E5C" w:rsidRPr="00C50E5C">
        <w:rPr>
          <w:sz w:val="18"/>
          <w:szCs w:val="18"/>
        </w:rPr>
        <w:t>Timelines</w:t>
      </w:r>
      <w:r w:rsidR="002D1D0D" w:rsidRPr="00C50E5C">
        <w:rPr>
          <w:sz w:val="18"/>
          <w:szCs w:val="18"/>
        </w:rPr>
        <w:t xml:space="preserve"> may be tentative based on any adjustment of the calendar year and release of state assessment data.  </w:t>
      </w:r>
    </w:p>
    <w:p w14:paraId="00030726" w14:textId="7C29F175" w:rsidR="00C66D4A" w:rsidRPr="00C66D4A" w:rsidRDefault="00C66D4A" w:rsidP="00930CBE">
      <w:pPr>
        <w:rPr>
          <w:strike/>
          <w:sz w:val="18"/>
          <w:szCs w:val="18"/>
        </w:rPr>
      </w:pPr>
      <w:r w:rsidRPr="00C66D4A">
        <w:rPr>
          <w:strike/>
          <w:sz w:val="18"/>
          <w:szCs w:val="18"/>
          <w:highlight w:val="yellow"/>
        </w:rPr>
        <w:t>REMOVE CHART BELOW</w:t>
      </w:r>
    </w:p>
    <w:p w14:paraId="49F7D48A" w14:textId="24405AFC" w:rsidR="00260947" w:rsidRDefault="00260947" w:rsidP="00930CBE">
      <w:pPr>
        <w:rPr>
          <w:b/>
          <w:sz w:val="24"/>
          <w:szCs w:val="24"/>
          <w:u w:val="single"/>
        </w:rPr>
      </w:pPr>
      <w:r>
        <w:rPr>
          <w:noProof/>
        </w:rPr>
        <w:drawing>
          <wp:anchor distT="0" distB="0" distL="114300" distR="114300" simplePos="0" relativeHeight="251727360" behindDoc="0" locked="0" layoutInCell="1" allowOverlap="1" wp14:anchorId="53EF2E91" wp14:editId="0934621F">
            <wp:simplePos x="0" y="0"/>
            <wp:positionH relativeFrom="column">
              <wp:posOffset>807720</wp:posOffset>
            </wp:positionH>
            <wp:positionV relativeFrom="paragraph">
              <wp:posOffset>0</wp:posOffset>
            </wp:positionV>
            <wp:extent cx="4876800" cy="2899845"/>
            <wp:effectExtent l="0" t="0" r="0" b="0"/>
            <wp:wrapNone/>
            <wp:docPr id="205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28998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3A18514" w14:textId="77777777" w:rsidR="00260947" w:rsidRDefault="00260947" w:rsidP="00930CBE">
      <w:pPr>
        <w:rPr>
          <w:b/>
          <w:sz w:val="24"/>
          <w:szCs w:val="24"/>
          <w:u w:val="single"/>
        </w:rPr>
      </w:pPr>
    </w:p>
    <w:p w14:paraId="267B2D07" w14:textId="77777777" w:rsidR="00260947" w:rsidRDefault="00260947" w:rsidP="00930CBE">
      <w:pPr>
        <w:rPr>
          <w:b/>
          <w:sz w:val="24"/>
          <w:szCs w:val="24"/>
          <w:u w:val="single"/>
        </w:rPr>
      </w:pPr>
    </w:p>
    <w:p w14:paraId="5E7B3A6F" w14:textId="77777777" w:rsidR="00260947" w:rsidRDefault="00260947" w:rsidP="00930CBE">
      <w:pPr>
        <w:rPr>
          <w:b/>
          <w:sz w:val="24"/>
          <w:szCs w:val="24"/>
          <w:u w:val="single"/>
        </w:rPr>
      </w:pPr>
    </w:p>
    <w:p w14:paraId="387DACCF" w14:textId="77777777" w:rsidR="00260947" w:rsidRDefault="00260947" w:rsidP="00930CBE">
      <w:pPr>
        <w:rPr>
          <w:b/>
          <w:sz w:val="24"/>
          <w:szCs w:val="24"/>
          <w:u w:val="single"/>
        </w:rPr>
      </w:pPr>
    </w:p>
    <w:p w14:paraId="485B5E09" w14:textId="77777777" w:rsidR="00260947" w:rsidRDefault="00260947" w:rsidP="00930CBE">
      <w:pPr>
        <w:rPr>
          <w:b/>
          <w:sz w:val="24"/>
          <w:szCs w:val="24"/>
          <w:u w:val="single"/>
        </w:rPr>
      </w:pPr>
    </w:p>
    <w:p w14:paraId="74335B21" w14:textId="77777777" w:rsidR="00260947" w:rsidRDefault="00260947" w:rsidP="00930CBE">
      <w:pPr>
        <w:rPr>
          <w:b/>
          <w:sz w:val="24"/>
          <w:szCs w:val="24"/>
          <w:u w:val="single"/>
        </w:rPr>
      </w:pPr>
    </w:p>
    <w:p w14:paraId="3F8280BB" w14:textId="77777777" w:rsidR="00C66D4A" w:rsidRDefault="00C66D4A" w:rsidP="00930CBE">
      <w:pPr>
        <w:rPr>
          <w:b/>
          <w:sz w:val="24"/>
          <w:szCs w:val="24"/>
          <w:u w:val="single"/>
        </w:rPr>
      </w:pPr>
    </w:p>
    <w:p w14:paraId="0C9166E5" w14:textId="77777777" w:rsidR="00C66D4A" w:rsidRDefault="00C66D4A" w:rsidP="00930CBE">
      <w:pPr>
        <w:rPr>
          <w:b/>
          <w:sz w:val="24"/>
          <w:szCs w:val="24"/>
          <w:u w:val="single"/>
        </w:rPr>
      </w:pPr>
    </w:p>
    <w:p w14:paraId="245D069C" w14:textId="77777777" w:rsidR="00C66D4A" w:rsidRPr="00C66D4A" w:rsidRDefault="00C66D4A" w:rsidP="00C66D4A">
      <w:pPr>
        <w:widowControl w:val="0"/>
        <w:spacing w:before="32" w:after="44"/>
        <w:ind w:left="116" w:right="667"/>
        <w:rPr>
          <w:rFonts w:ascii="Calibri" w:eastAsia="Calibri" w:hAnsi="Calibri" w:cs="Calibri"/>
          <w:b/>
        </w:rPr>
      </w:pPr>
      <w:r w:rsidRPr="00C66D4A">
        <w:rPr>
          <w:rFonts w:ascii="Calibri" w:eastAsia="Calibri" w:hAnsi="Calibri" w:cs="Calibri"/>
          <w:b/>
        </w:rPr>
        <w:lastRenderedPageBreak/>
        <w:t>SELF-REFLECTION &amp; PROFESSIONAL GROWTH PLAN</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440"/>
        <w:gridCol w:w="1981"/>
        <w:gridCol w:w="2547"/>
        <w:gridCol w:w="2062"/>
      </w:tblGrid>
      <w:tr w:rsidR="00C66D4A" w:rsidRPr="00C66D4A" w14:paraId="5E994E27" w14:textId="77777777" w:rsidTr="001C645A">
        <w:trPr>
          <w:trHeight w:hRule="exact" w:val="742"/>
        </w:trPr>
        <w:tc>
          <w:tcPr>
            <w:tcW w:w="9578" w:type="dxa"/>
            <w:gridSpan w:val="5"/>
          </w:tcPr>
          <w:p w14:paraId="1FD3503D" w14:textId="77777777" w:rsidR="00C66D4A" w:rsidRPr="00C66D4A" w:rsidRDefault="00C66D4A" w:rsidP="00C66D4A">
            <w:pPr>
              <w:widowControl w:val="0"/>
              <w:spacing w:after="0"/>
              <w:ind w:left="3310" w:right="2811" w:hanging="1037"/>
              <w:rPr>
                <w:rFonts w:ascii="Calibri" w:eastAsia="Calibri" w:hAnsi="Calibri" w:cs="Calibri"/>
                <w:b/>
              </w:rPr>
            </w:pPr>
            <w:r w:rsidRPr="00C66D4A">
              <w:rPr>
                <w:rFonts w:ascii="Calibri" w:eastAsia="Calibri" w:hAnsi="Calibri" w:cs="Calibri"/>
                <w:b/>
              </w:rPr>
              <w:t>Self-Reflection &amp; Professional Growth Plan (PGP) Principals  &amp; Assistant Principals</w:t>
            </w:r>
          </w:p>
          <w:p w14:paraId="08B9E52B" w14:textId="77777777" w:rsidR="00C66D4A" w:rsidRPr="00C66D4A" w:rsidRDefault="00C66D4A" w:rsidP="00C66D4A">
            <w:pPr>
              <w:widowControl w:val="0"/>
              <w:spacing w:before="2" w:after="0"/>
              <w:ind w:left="2402"/>
              <w:rPr>
                <w:rFonts w:ascii="Calibri" w:eastAsia="Calibri" w:hAnsi="Calibri" w:cs="Calibri"/>
                <w:sz w:val="16"/>
              </w:rPr>
            </w:pPr>
            <w:r w:rsidRPr="00C66D4A">
              <w:rPr>
                <w:rFonts w:ascii="Calibri" w:eastAsia="Calibri" w:hAnsi="Calibri" w:cs="Calibri"/>
                <w:sz w:val="16"/>
              </w:rPr>
              <w:t>All Documentation will be housed in the district electronic platform (EDS)</w:t>
            </w:r>
          </w:p>
        </w:tc>
      </w:tr>
      <w:tr w:rsidR="00C66D4A" w:rsidRPr="00C66D4A" w14:paraId="2F263051" w14:textId="77777777" w:rsidTr="001C645A">
        <w:trPr>
          <w:trHeight w:hRule="exact" w:val="278"/>
        </w:trPr>
        <w:tc>
          <w:tcPr>
            <w:tcW w:w="1548" w:type="dxa"/>
          </w:tcPr>
          <w:p w14:paraId="3A581C77" w14:textId="77777777" w:rsidR="00C66D4A" w:rsidRPr="00C66D4A" w:rsidRDefault="00C66D4A" w:rsidP="00C66D4A">
            <w:pPr>
              <w:widowControl w:val="0"/>
              <w:spacing w:after="0" w:line="265" w:lineRule="exact"/>
              <w:ind w:left="422" w:right="237"/>
              <w:rPr>
                <w:rFonts w:ascii="Calibri" w:eastAsia="Calibri" w:hAnsi="Calibri" w:cs="Calibri"/>
                <w:b/>
              </w:rPr>
            </w:pPr>
            <w:r w:rsidRPr="00C66D4A">
              <w:rPr>
                <w:rFonts w:ascii="Calibri" w:eastAsia="Calibri" w:hAnsi="Calibri" w:cs="Calibri"/>
                <w:b/>
              </w:rPr>
              <w:t>Activity</w:t>
            </w:r>
          </w:p>
        </w:tc>
        <w:tc>
          <w:tcPr>
            <w:tcW w:w="1440" w:type="dxa"/>
          </w:tcPr>
          <w:p w14:paraId="6148C317" w14:textId="77777777" w:rsidR="00C66D4A" w:rsidRPr="00C66D4A" w:rsidRDefault="00C66D4A" w:rsidP="00C66D4A">
            <w:pPr>
              <w:widowControl w:val="0"/>
              <w:spacing w:after="0" w:line="265" w:lineRule="exact"/>
              <w:ind w:left="103"/>
              <w:rPr>
                <w:rFonts w:ascii="Calibri" w:eastAsia="Calibri" w:hAnsi="Calibri" w:cs="Calibri"/>
                <w:b/>
              </w:rPr>
            </w:pPr>
            <w:r w:rsidRPr="00C66D4A">
              <w:rPr>
                <w:rFonts w:ascii="Calibri" w:eastAsia="Calibri" w:hAnsi="Calibri" w:cs="Calibri"/>
                <w:b/>
              </w:rPr>
              <w:t>Timeline</w:t>
            </w:r>
          </w:p>
        </w:tc>
        <w:tc>
          <w:tcPr>
            <w:tcW w:w="1981" w:type="dxa"/>
          </w:tcPr>
          <w:p w14:paraId="3F713C98" w14:textId="77777777" w:rsidR="00C66D4A" w:rsidRPr="00C66D4A" w:rsidRDefault="00C66D4A" w:rsidP="00C66D4A">
            <w:pPr>
              <w:widowControl w:val="0"/>
              <w:spacing w:after="0" w:line="265" w:lineRule="exact"/>
              <w:ind w:left="194"/>
              <w:rPr>
                <w:rFonts w:ascii="Calibri" w:eastAsia="Calibri" w:hAnsi="Calibri" w:cs="Calibri"/>
                <w:b/>
              </w:rPr>
            </w:pPr>
            <w:r w:rsidRPr="00C66D4A">
              <w:rPr>
                <w:rFonts w:ascii="Calibri" w:eastAsia="Calibri" w:hAnsi="Calibri" w:cs="Calibri"/>
                <w:b/>
              </w:rPr>
              <w:t>Responsible Staff</w:t>
            </w:r>
          </w:p>
        </w:tc>
        <w:tc>
          <w:tcPr>
            <w:tcW w:w="2547" w:type="dxa"/>
          </w:tcPr>
          <w:p w14:paraId="762E7AFE" w14:textId="77777777" w:rsidR="00C66D4A" w:rsidRPr="00C66D4A" w:rsidRDefault="00C66D4A" w:rsidP="00C66D4A">
            <w:pPr>
              <w:widowControl w:val="0"/>
              <w:spacing w:after="0" w:line="265" w:lineRule="exact"/>
              <w:ind w:left="103"/>
              <w:rPr>
                <w:rFonts w:ascii="Calibri" w:eastAsia="Calibri" w:hAnsi="Calibri" w:cs="Calibri"/>
                <w:b/>
              </w:rPr>
            </w:pPr>
            <w:r w:rsidRPr="00C66D4A">
              <w:rPr>
                <w:rFonts w:ascii="Calibri" w:eastAsia="Calibri" w:hAnsi="Calibri" w:cs="Calibri"/>
                <w:b/>
              </w:rPr>
              <w:t>Resources</w:t>
            </w:r>
          </w:p>
        </w:tc>
        <w:tc>
          <w:tcPr>
            <w:tcW w:w="2062" w:type="dxa"/>
          </w:tcPr>
          <w:p w14:paraId="70315210" w14:textId="77777777" w:rsidR="00C66D4A" w:rsidRPr="00C66D4A" w:rsidRDefault="00C66D4A" w:rsidP="00C66D4A">
            <w:pPr>
              <w:widowControl w:val="0"/>
              <w:spacing w:after="0" w:line="265" w:lineRule="exact"/>
              <w:ind w:left="103"/>
              <w:rPr>
                <w:rFonts w:ascii="Calibri" w:eastAsia="Calibri" w:hAnsi="Calibri" w:cs="Calibri"/>
                <w:b/>
              </w:rPr>
            </w:pPr>
            <w:r w:rsidRPr="00C66D4A">
              <w:rPr>
                <w:rFonts w:ascii="Calibri" w:eastAsia="Calibri" w:hAnsi="Calibri" w:cs="Calibri"/>
                <w:b/>
              </w:rPr>
              <w:t>Documentation</w:t>
            </w:r>
          </w:p>
        </w:tc>
      </w:tr>
      <w:tr w:rsidR="00C66D4A" w:rsidRPr="00C66D4A" w14:paraId="384BE9C6" w14:textId="77777777" w:rsidTr="001C645A">
        <w:trPr>
          <w:trHeight w:hRule="exact" w:val="2842"/>
        </w:trPr>
        <w:tc>
          <w:tcPr>
            <w:tcW w:w="1548" w:type="dxa"/>
          </w:tcPr>
          <w:p w14:paraId="67185AAE" w14:textId="77777777" w:rsidR="00C66D4A" w:rsidRPr="00C66D4A" w:rsidRDefault="00C66D4A" w:rsidP="00C66D4A">
            <w:pPr>
              <w:widowControl w:val="0"/>
              <w:spacing w:after="0"/>
              <w:ind w:left="237" w:right="237" w:firstLine="175"/>
              <w:rPr>
                <w:rFonts w:ascii="Calibri" w:eastAsia="Calibri" w:hAnsi="Calibri" w:cs="Calibri"/>
                <w:sz w:val="18"/>
              </w:rPr>
            </w:pPr>
            <w:r w:rsidRPr="00C66D4A">
              <w:rPr>
                <w:rFonts w:ascii="Calibri" w:eastAsia="Calibri" w:hAnsi="Calibri" w:cs="Calibri"/>
                <w:sz w:val="18"/>
              </w:rPr>
              <w:t>Complete Self-Reflection</w:t>
            </w:r>
          </w:p>
          <w:p w14:paraId="2C5BBB73" w14:textId="77777777" w:rsidR="00C66D4A" w:rsidRPr="00C66D4A" w:rsidRDefault="00C66D4A" w:rsidP="00C66D4A">
            <w:pPr>
              <w:widowControl w:val="0"/>
              <w:spacing w:before="1" w:after="0"/>
              <w:ind w:left="295" w:right="293" w:hanging="3"/>
              <w:jc w:val="center"/>
              <w:rPr>
                <w:rFonts w:ascii="Calibri" w:eastAsia="Calibri" w:hAnsi="Calibri" w:cs="Calibri"/>
                <w:sz w:val="18"/>
              </w:rPr>
            </w:pPr>
            <w:r w:rsidRPr="00C66D4A">
              <w:rPr>
                <w:rFonts w:ascii="Calibri" w:eastAsia="Calibri" w:hAnsi="Calibri" w:cs="Calibri"/>
                <w:sz w:val="18"/>
              </w:rPr>
              <w:t>Using Performance Standards</w:t>
            </w:r>
          </w:p>
          <w:p w14:paraId="5632F661" w14:textId="77777777" w:rsidR="00C66D4A" w:rsidRPr="00C66D4A" w:rsidRDefault="00C66D4A" w:rsidP="00C66D4A">
            <w:pPr>
              <w:widowControl w:val="0"/>
              <w:spacing w:after="0"/>
              <w:ind w:left="240" w:right="221" w:firstLine="468"/>
              <w:rPr>
                <w:rFonts w:ascii="Calibri" w:eastAsia="Calibri" w:hAnsi="Calibri" w:cs="Calibri"/>
                <w:sz w:val="18"/>
              </w:rPr>
            </w:pPr>
            <w:r w:rsidRPr="00C66D4A">
              <w:rPr>
                <w:rFonts w:ascii="Calibri" w:eastAsia="Calibri" w:hAnsi="Calibri" w:cs="Calibri"/>
                <w:sz w:val="18"/>
              </w:rPr>
              <w:t>&amp; Survey Results</w:t>
            </w:r>
          </w:p>
        </w:tc>
        <w:tc>
          <w:tcPr>
            <w:tcW w:w="1440" w:type="dxa"/>
          </w:tcPr>
          <w:p w14:paraId="7C22CBA4" w14:textId="77777777" w:rsidR="00C66D4A" w:rsidRPr="00C66D4A" w:rsidRDefault="00C66D4A" w:rsidP="00C66D4A">
            <w:pPr>
              <w:widowControl w:val="0"/>
              <w:spacing w:before="1" w:after="0" w:line="237" w:lineRule="auto"/>
              <w:ind w:left="106" w:right="108"/>
              <w:jc w:val="center"/>
              <w:rPr>
                <w:rFonts w:ascii="Calibri" w:eastAsia="Calibri" w:hAnsi="Calibri" w:cs="Calibri"/>
                <w:sz w:val="13"/>
              </w:rPr>
            </w:pPr>
            <w:r w:rsidRPr="00C66D4A">
              <w:rPr>
                <w:rFonts w:ascii="Calibri" w:eastAsia="Calibri" w:hAnsi="Calibri" w:cs="Calibri"/>
                <w:sz w:val="20"/>
              </w:rPr>
              <w:t xml:space="preserve">By September </w:t>
            </w:r>
            <w:r w:rsidRPr="00C66D4A">
              <w:rPr>
                <w:rFonts w:ascii="Calibri" w:eastAsia="Calibri" w:hAnsi="Calibri" w:cs="Calibri"/>
                <w:position w:val="-6"/>
                <w:sz w:val="20"/>
              </w:rPr>
              <w:t>15</w:t>
            </w:r>
            <w:r w:rsidRPr="00C66D4A">
              <w:rPr>
                <w:rFonts w:ascii="Calibri" w:eastAsia="Calibri" w:hAnsi="Calibri" w:cs="Calibri"/>
                <w:sz w:val="13"/>
              </w:rPr>
              <w:t>th</w:t>
            </w:r>
          </w:p>
          <w:p w14:paraId="5DEB3BB3" w14:textId="77777777" w:rsidR="00C66D4A" w:rsidRPr="00C66D4A" w:rsidRDefault="00C66D4A" w:rsidP="00C66D4A">
            <w:pPr>
              <w:widowControl w:val="0"/>
              <w:spacing w:after="0"/>
              <w:ind w:left="108" w:right="108"/>
              <w:jc w:val="center"/>
              <w:rPr>
                <w:rFonts w:ascii="Calibri" w:eastAsia="Calibri" w:hAnsi="Calibri" w:cs="Calibri"/>
                <w:sz w:val="20"/>
              </w:rPr>
            </w:pPr>
            <w:r w:rsidRPr="00C66D4A">
              <w:rPr>
                <w:rFonts w:ascii="Calibri" w:eastAsia="Calibri" w:hAnsi="Calibri" w:cs="Calibri"/>
                <w:sz w:val="20"/>
              </w:rPr>
              <w:t>OR</w:t>
            </w:r>
          </w:p>
          <w:p w14:paraId="245E3C3D" w14:textId="77777777" w:rsidR="00C66D4A" w:rsidRPr="00C66D4A" w:rsidRDefault="00C66D4A" w:rsidP="00C66D4A">
            <w:pPr>
              <w:widowControl w:val="0"/>
              <w:spacing w:after="0"/>
              <w:ind w:left="110" w:right="108"/>
              <w:jc w:val="center"/>
              <w:rPr>
                <w:rFonts w:ascii="Calibri" w:eastAsia="Calibri" w:hAnsi="Calibri" w:cs="Calibri"/>
                <w:sz w:val="20"/>
              </w:rPr>
            </w:pPr>
            <w:r w:rsidRPr="00C66D4A">
              <w:rPr>
                <w:rFonts w:ascii="Calibri" w:eastAsia="Calibri" w:hAnsi="Calibri" w:cs="Calibri"/>
                <w:sz w:val="20"/>
              </w:rPr>
              <w:t>Within 10 days of receiving state assessment data</w:t>
            </w:r>
          </w:p>
          <w:p w14:paraId="4E39AD73" w14:textId="77777777" w:rsidR="00C66D4A" w:rsidRPr="00C66D4A" w:rsidRDefault="00C66D4A" w:rsidP="00C66D4A">
            <w:pPr>
              <w:widowControl w:val="0"/>
              <w:spacing w:after="0" w:line="237" w:lineRule="auto"/>
              <w:ind w:left="328" w:right="328" w:firstLine="1"/>
              <w:jc w:val="center"/>
              <w:rPr>
                <w:rFonts w:ascii="Calibri" w:eastAsia="Calibri" w:hAnsi="Calibri" w:cs="Calibri"/>
                <w:sz w:val="13"/>
              </w:rPr>
            </w:pPr>
            <w:r w:rsidRPr="00C66D4A">
              <w:rPr>
                <w:rFonts w:ascii="Calibri" w:eastAsia="Calibri" w:hAnsi="Calibri" w:cs="Calibri"/>
                <w:sz w:val="20"/>
              </w:rPr>
              <w:t>if after Sept. 15</w:t>
            </w:r>
            <w:r w:rsidRPr="00C66D4A">
              <w:rPr>
                <w:rFonts w:ascii="Calibri" w:eastAsia="Calibri" w:hAnsi="Calibri" w:cs="Calibri"/>
                <w:position w:val="7"/>
                <w:sz w:val="13"/>
              </w:rPr>
              <w:t>th</w:t>
            </w:r>
          </w:p>
        </w:tc>
        <w:tc>
          <w:tcPr>
            <w:tcW w:w="1981" w:type="dxa"/>
          </w:tcPr>
          <w:p w14:paraId="15C004F3" w14:textId="77777777" w:rsidR="00C66D4A" w:rsidRPr="00C66D4A" w:rsidRDefault="00C66D4A" w:rsidP="00D652EC">
            <w:pPr>
              <w:widowControl w:val="0"/>
              <w:numPr>
                <w:ilvl w:val="0"/>
                <w:numId w:val="166"/>
              </w:numPr>
              <w:tabs>
                <w:tab w:val="left" w:pos="464"/>
              </w:tabs>
              <w:spacing w:after="0" w:line="243" w:lineRule="exact"/>
              <w:rPr>
                <w:rFonts w:ascii="Calibri" w:eastAsia="Calibri" w:hAnsi="Calibri" w:cs="Calibri"/>
                <w:sz w:val="20"/>
              </w:rPr>
            </w:pPr>
            <w:r w:rsidRPr="00C66D4A">
              <w:rPr>
                <w:rFonts w:ascii="Calibri" w:eastAsia="Calibri" w:hAnsi="Calibri" w:cs="Calibri"/>
                <w:sz w:val="20"/>
              </w:rPr>
              <w:t>Principal</w:t>
            </w:r>
          </w:p>
          <w:p w14:paraId="028A8E89" w14:textId="77777777" w:rsidR="00C66D4A" w:rsidRPr="00C66D4A" w:rsidRDefault="00C66D4A" w:rsidP="00D652EC">
            <w:pPr>
              <w:widowControl w:val="0"/>
              <w:numPr>
                <w:ilvl w:val="0"/>
                <w:numId w:val="166"/>
              </w:numPr>
              <w:tabs>
                <w:tab w:val="left" w:pos="464"/>
              </w:tabs>
              <w:spacing w:after="0"/>
              <w:rPr>
                <w:rFonts w:ascii="Calibri" w:eastAsia="Calibri" w:hAnsi="Calibri" w:cs="Calibri"/>
                <w:sz w:val="20"/>
              </w:rPr>
            </w:pPr>
            <w:r w:rsidRPr="00C66D4A">
              <w:rPr>
                <w:rFonts w:ascii="Calibri" w:eastAsia="Calibri" w:hAnsi="Calibri" w:cs="Calibri"/>
                <w:sz w:val="20"/>
              </w:rPr>
              <w:t>Assistant</w:t>
            </w:r>
          </w:p>
          <w:p w14:paraId="188AD059" w14:textId="77777777" w:rsidR="00C66D4A" w:rsidRPr="00C66D4A" w:rsidRDefault="00C66D4A" w:rsidP="00C66D4A">
            <w:pPr>
              <w:widowControl w:val="0"/>
              <w:spacing w:after="0"/>
              <w:ind w:left="463"/>
              <w:rPr>
                <w:rFonts w:ascii="Calibri" w:eastAsia="Calibri" w:hAnsi="Calibri" w:cs="Calibri"/>
                <w:sz w:val="20"/>
              </w:rPr>
            </w:pPr>
            <w:r w:rsidRPr="00C66D4A">
              <w:rPr>
                <w:rFonts w:ascii="Calibri" w:eastAsia="Calibri" w:hAnsi="Calibri" w:cs="Calibri"/>
                <w:sz w:val="20"/>
              </w:rPr>
              <w:t>Principal</w:t>
            </w:r>
          </w:p>
        </w:tc>
        <w:tc>
          <w:tcPr>
            <w:tcW w:w="2547" w:type="dxa"/>
          </w:tcPr>
          <w:p w14:paraId="2067B11D" w14:textId="77777777" w:rsidR="00C66D4A" w:rsidRPr="00C66D4A" w:rsidRDefault="00C66D4A" w:rsidP="00D652EC">
            <w:pPr>
              <w:widowControl w:val="0"/>
              <w:numPr>
                <w:ilvl w:val="0"/>
                <w:numId w:val="165"/>
              </w:numPr>
              <w:tabs>
                <w:tab w:val="left" w:pos="464"/>
              </w:tabs>
              <w:spacing w:after="0"/>
              <w:ind w:right="269"/>
              <w:rPr>
                <w:rFonts w:ascii="Calibri" w:eastAsia="Calibri" w:hAnsi="Calibri" w:cs="Calibri"/>
                <w:i/>
                <w:strike/>
                <w:sz w:val="20"/>
              </w:rPr>
            </w:pPr>
            <w:r w:rsidRPr="00C66D4A">
              <w:rPr>
                <w:rFonts w:ascii="Calibri" w:eastAsia="Calibri" w:hAnsi="Calibri" w:cs="Calibri"/>
                <w:i/>
                <w:sz w:val="20"/>
              </w:rPr>
              <w:t>PPGES Reflective Practice</w:t>
            </w:r>
            <w:r w:rsidRPr="00C66D4A">
              <w:rPr>
                <w:rFonts w:ascii="Calibri" w:eastAsia="Calibri" w:hAnsi="Calibri" w:cs="Calibri"/>
                <w:sz w:val="20"/>
              </w:rPr>
              <w:t xml:space="preserve">, </w:t>
            </w:r>
            <w:r w:rsidRPr="00C66D4A">
              <w:rPr>
                <w:rFonts w:ascii="Calibri" w:eastAsia="Calibri" w:hAnsi="Calibri" w:cs="Calibri"/>
                <w:i/>
                <w:strike/>
                <w:sz w:val="20"/>
              </w:rPr>
              <w:t>Student Growth,</w:t>
            </w:r>
            <w:r w:rsidRPr="00C66D4A">
              <w:rPr>
                <w:rFonts w:ascii="Calibri" w:eastAsia="Calibri" w:hAnsi="Calibri" w:cs="Calibri"/>
                <w:i/>
                <w:sz w:val="20"/>
              </w:rPr>
              <w:t xml:space="preserve"> TELL</w:t>
            </w:r>
            <w:r w:rsidRPr="00C66D4A">
              <w:rPr>
                <w:rFonts w:ascii="Calibri" w:eastAsia="Calibri" w:hAnsi="Calibri" w:cs="Calibri"/>
                <w:i/>
                <w:spacing w:val="-10"/>
                <w:sz w:val="20"/>
              </w:rPr>
              <w:t xml:space="preserve"> </w:t>
            </w:r>
            <w:r w:rsidRPr="00C66D4A">
              <w:rPr>
                <w:rFonts w:ascii="Calibri" w:eastAsia="Calibri" w:hAnsi="Calibri" w:cs="Calibri"/>
                <w:i/>
                <w:sz w:val="20"/>
              </w:rPr>
              <w:t xml:space="preserve">Working Condition and Professional Growth </w:t>
            </w:r>
            <w:r w:rsidRPr="00C66D4A">
              <w:rPr>
                <w:rFonts w:ascii="Calibri" w:eastAsia="Calibri" w:hAnsi="Calibri" w:cs="Calibri"/>
                <w:i/>
                <w:strike/>
                <w:sz w:val="20"/>
              </w:rPr>
              <w:t xml:space="preserve">Planning Template </w:t>
            </w:r>
            <w:r w:rsidRPr="00C66D4A">
              <w:rPr>
                <w:rFonts w:ascii="Calibri" w:eastAsia="Calibri" w:hAnsi="Calibri" w:cs="Calibri"/>
                <w:i/>
                <w:sz w:val="20"/>
              </w:rPr>
              <w:t>(RP,SG,TWC,PGP Template)</w:t>
            </w:r>
          </w:p>
          <w:p w14:paraId="45027AA7" w14:textId="77777777" w:rsidR="00C66D4A" w:rsidRPr="00C66D4A" w:rsidRDefault="00C66D4A" w:rsidP="00D652EC">
            <w:pPr>
              <w:widowControl w:val="0"/>
              <w:numPr>
                <w:ilvl w:val="0"/>
                <w:numId w:val="165"/>
              </w:numPr>
              <w:tabs>
                <w:tab w:val="left" w:pos="356"/>
              </w:tabs>
              <w:spacing w:after="0" w:line="242" w:lineRule="exact"/>
              <w:ind w:left="355" w:hanging="252"/>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0B283FB3" w14:textId="77777777" w:rsidR="00C66D4A" w:rsidRPr="00C66D4A" w:rsidRDefault="00C66D4A" w:rsidP="00C66D4A">
            <w:pPr>
              <w:widowControl w:val="0"/>
              <w:spacing w:after="0"/>
              <w:ind w:left="376"/>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22206024" w14:textId="77777777" w:rsidR="00C66D4A" w:rsidRPr="00C66D4A" w:rsidRDefault="00C66D4A" w:rsidP="00D652EC">
            <w:pPr>
              <w:widowControl w:val="0"/>
              <w:numPr>
                <w:ilvl w:val="0"/>
                <w:numId w:val="165"/>
              </w:numPr>
              <w:tabs>
                <w:tab w:val="left" w:pos="356"/>
              </w:tabs>
              <w:spacing w:before="1" w:after="0"/>
              <w:ind w:left="355" w:hanging="252"/>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4F14FBB3" w14:textId="77777777" w:rsidR="00C66D4A" w:rsidRPr="00C66D4A" w:rsidRDefault="00C66D4A" w:rsidP="00D652EC">
            <w:pPr>
              <w:widowControl w:val="0"/>
              <w:numPr>
                <w:ilvl w:val="0"/>
                <w:numId w:val="164"/>
              </w:numPr>
              <w:tabs>
                <w:tab w:val="left" w:pos="464"/>
              </w:tabs>
              <w:spacing w:after="0"/>
              <w:ind w:right="252"/>
              <w:jc w:val="both"/>
              <w:rPr>
                <w:rFonts w:ascii="Calibri" w:eastAsia="Calibri" w:hAnsi="Calibri" w:cs="Calibri"/>
                <w:i/>
                <w:sz w:val="20"/>
              </w:rPr>
            </w:pPr>
            <w:r w:rsidRPr="00C66D4A">
              <w:rPr>
                <w:rFonts w:ascii="Calibri" w:eastAsia="Calibri" w:hAnsi="Calibri" w:cs="Calibri"/>
                <w:sz w:val="20"/>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 xml:space="preserve">A </w:t>
            </w:r>
            <w:r w:rsidRPr="00C66D4A">
              <w:rPr>
                <w:rFonts w:ascii="Calibri" w:eastAsia="Calibri" w:hAnsi="Calibri" w:cs="Calibri"/>
                <w:i/>
                <w:sz w:val="20"/>
              </w:rPr>
              <w:t>RP,SG,TWC,PGP Template</w:t>
            </w:r>
          </w:p>
          <w:p w14:paraId="7308EBD3" w14:textId="77777777" w:rsidR="00C66D4A" w:rsidRPr="00C66D4A" w:rsidRDefault="00C66D4A" w:rsidP="00D652EC">
            <w:pPr>
              <w:widowControl w:val="0"/>
              <w:numPr>
                <w:ilvl w:val="0"/>
                <w:numId w:val="164"/>
              </w:numPr>
              <w:tabs>
                <w:tab w:val="left" w:pos="464"/>
              </w:tabs>
              <w:spacing w:after="0"/>
              <w:ind w:right="174"/>
              <w:rPr>
                <w:rFonts w:ascii="Calibri" w:eastAsia="Calibri" w:hAnsi="Calibri" w:cs="Calibri"/>
                <w:sz w:val="20"/>
              </w:rPr>
            </w:pPr>
            <w:r w:rsidRPr="00C66D4A">
              <w:rPr>
                <w:rFonts w:ascii="Calibri" w:eastAsia="Calibri" w:hAnsi="Calibri" w:cs="Calibri"/>
                <w:sz w:val="20"/>
              </w:rPr>
              <w:t>Upload to the district</w:t>
            </w:r>
            <w:r w:rsidRPr="00C66D4A">
              <w:rPr>
                <w:rFonts w:ascii="Calibri" w:eastAsia="Calibri" w:hAnsi="Calibri" w:cs="Calibri"/>
                <w:spacing w:val="-7"/>
                <w:sz w:val="20"/>
              </w:rPr>
              <w:t xml:space="preserve"> </w:t>
            </w:r>
            <w:r w:rsidRPr="00C66D4A">
              <w:rPr>
                <w:rFonts w:ascii="Calibri" w:eastAsia="Calibri" w:hAnsi="Calibri" w:cs="Calibri"/>
                <w:sz w:val="20"/>
              </w:rPr>
              <w:t>electronic platform</w:t>
            </w:r>
          </w:p>
        </w:tc>
      </w:tr>
      <w:tr w:rsidR="00C66D4A" w:rsidRPr="00C66D4A" w14:paraId="21EC9A09" w14:textId="77777777" w:rsidTr="001C645A">
        <w:trPr>
          <w:trHeight w:hRule="exact" w:val="2453"/>
        </w:trPr>
        <w:tc>
          <w:tcPr>
            <w:tcW w:w="1548" w:type="dxa"/>
          </w:tcPr>
          <w:p w14:paraId="53542EF7" w14:textId="77777777" w:rsidR="00C66D4A" w:rsidRPr="00C66D4A" w:rsidRDefault="00C66D4A" w:rsidP="00C66D4A">
            <w:pPr>
              <w:widowControl w:val="0"/>
              <w:spacing w:before="1" w:after="0"/>
              <w:ind w:left="103" w:right="237"/>
              <w:rPr>
                <w:rFonts w:ascii="Calibri" w:eastAsia="Calibri" w:hAnsi="Calibri" w:cs="Calibri"/>
                <w:sz w:val="20"/>
              </w:rPr>
            </w:pPr>
            <w:r w:rsidRPr="00C66D4A">
              <w:rPr>
                <w:rFonts w:ascii="Calibri" w:eastAsia="Calibri" w:hAnsi="Calibri" w:cs="Calibri"/>
                <w:sz w:val="20"/>
              </w:rPr>
              <w:t>Develop Draft PGP</w:t>
            </w:r>
          </w:p>
        </w:tc>
        <w:tc>
          <w:tcPr>
            <w:tcW w:w="1440" w:type="dxa"/>
          </w:tcPr>
          <w:p w14:paraId="5F9A91FF" w14:textId="77777777" w:rsidR="00C66D4A" w:rsidRPr="00C66D4A" w:rsidRDefault="00C66D4A" w:rsidP="00C66D4A">
            <w:pPr>
              <w:widowControl w:val="0"/>
              <w:spacing w:before="5" w:after="0" w:line="235" w:lineRule="auto"/>
              <w:ind w:left="106" w:right="108"/>
              <w:jc w:val="center"/>
              <w:rPr>
                <w:rFonts w:ascii="Calibri" w:eastAsia="Calibri" w:hAnsi="Calibri" w:cs="Calibri"/>
                <w:sz w:val="13"/>
              </w:rPr>
            </w:pPr>
            <w:r w:rsidRPr="00C66D4A">
              <w:rPr>
                <w:rFonts w:ascii="Calibri" w:eastAsia="Calibri" w:hAnsi="Calibri" w:cs="Calibri"/>
                <w:sz w:val="20"/>
              </w:rPr>
              <w:t xml:space="preserve">By September </w:t>
            </w:r>
            <w:r w:rsidRPr="00C66D4A">
              <w:rPr>
                <w:rFonts w:ascii="Calibri" w:eastAsia="Calibri" w:hAnsi="Calibri" w:cs="Calibri"/>
                <w:position w:val="-6"/>
                <w:sz w:val="20"/>
              </w:rPr>
              <w:t>30</w:t>
            </w:r>
            <w:r w:rsidRPr="00C66D4A">
              <w:rPr>
                <w:rFonts w:ascii="Calibri" w:eastAsia="Calibri" w:hAnsi="Calibri" w:cs="Calibri"/>
                <w:sz w:val="13"/>
              </w:rPr>
              <w:t>th</w:t>
            </w:r>
          </w:p>
          <w:p w14:paraId="47DFBC6D" w14:textId="77777777" w:rsidR="00C66D4A" w:rsidRPr="00C66D4A" w:rsidRDefault="00C66D4A" w:rsidP="00C66D4A">
            <w:pPr>
              <w:widowControl w:val="0"/>
              <w:spacing w:before="1" w:after="0"/>
              <w:ind w:left="108" w:right="108"/>
              <w:jc w:val="center"/>
              <w:rPr>
                <w:rFonts w:ascii="Calibri" w:eastAsia="Calibri" w:hAnsi="Calibri" w:cs="Calibri"/>
                <w:sz w:val="20"/>
              </w:rPr>
            </w:pPr>
            <w:r w:rsidRPr="00C66D4A">
              <w:rPr>
                <w:rFonts w:ascii="Calibri" w:eastAsia="Calibri" w:hAnsi="Calibri" w:cs="Calibri"/>
                <w:sz w:val="20"/>
              </w:rPr>
              <w:t>OR</w:t>
            </w:r>
          </w:p>
          <w:p w14:paraId="6D4C84CD" w14:textId="77777777" w:rsidR="00C66D4A" w:rsidRPr="00C66D4A" w:rsidRDefault="00C66D4A" w:rsidP="00C66D4A">
            <w:pPr>
              <w:widowControl w:val="0"/>
              <w:spacing w:after="0"/>
              <w:ind w:left="110" w:right="108"/>
              <w:jc w:val="center"/>
              <w:rPr>
                <w:rFonts w:ascii="Calibri" w:eastAsia="Calibri" w:hAnsi="Calibri" w:cs="Calibri"/>
                <w:sz w:val="20"/>
              </w:rPr>
            </w:pPr>
            <w:r w:rsidRPr="00C66D4A">
              <w:rPr>
                <w:rFonts w:ascii="Calibri" w:eastAsia="Calibri" w:hAnsi="Calibri" w:cs="Calibri"/>
                <w:sz w:val="20"/>
              </w:rPr>
              <w:t>Within 10 days of receiving state assessment data</w:t>
            </w:r>
          </w:p>
          <w:p w14:paraId="2B8F9932" w14:textId="77777777" w:rsidR="00C66D4A" w:rsidRPr="00C66D4A" w:rsidRDefault="00C66D4A" w:rsidP="00C66D4A">
            <w:pPr>
              <w:widowControl w:val="0"/>
              <w:spacing w:after="0" w:line="237" w:lineRule="auto"/>
              <w:ind w:left="350" w:right="306" w:hanging="47"/>
              <w:jc w:val="center"/>
              <w:rPr>
                <w:rFonts w:ascii="Calibri" w:eastAsia="Calibri" w:hAnsi="Calibri" w:cs="Calibri"/>
                <w:sz w:val="13"/>
              </w:rPr>
            </w:pPr>
            <w:r w:rsidRPr="00C66D4A">
              <w:rPr>
                <w:rFonts w:ascii="Calibri" w:eastAsia="Calibri" w:hAnsi="Calibri" w:cs="Calibri"/>
                <w:sz w:val="20"/>
              </w:rPr>
              <w:t>if after Sept. 30</w:t>
            </w:r>
            <w:r w:rsidRPr="00C66D4A">
              <w:rPr>
                <w:rFonts w:ascii="Calibri" w:eastAsia="Calibri" w:hAnsi="Calibri" w:cs="Calibri"/>
                <w:position w:val="7"/>
                <w:sz w:val="13"/>
              </w:rPr>
              <w:t>th</w:t>
            </w:r>
          </w:p>
        </w:tc>
        <w:tc>
          <w:tcPr>
            <w:tcW w:w="1981" w:type="dxa"/>
          </w:tcPr>
          <w:p w14:paraId="3EF4DC38" w14:textId="77777777" w:rsidR="00C66D4A" w:rsidRPr="00C66D4A" w:rsidRDefault="00C66D4A" w:rsidP="00D652EC">
            <w:pPr>
              <w:widowControl w:val="0"/>
              <w:numPr>
                <w:ilvl w:val="0"/>
                <w:numId w:val="163"/>
              </w:numPr>
              <w:tabs>
                <w:tab w:val="left" w:pos="464"/>
              </w:tabs>
              <w:spacing w:before="1" w:after="0" w:line="243" w:lineRule="exact"/>
              <w:rPr>
                <w:rFonts w:ascii="Calibri" w:eastAsia="Calibri" w:hAnsi="Calibri" w:cs="Calibri"/>
                <w:sz w:val="20"/>
              </w:rPr>
            </w:pPr>
            <w:r w:rsidRPr="00C66D4A">
              <w:rPr>
                <w:rFonts w:ascii="Calibri" w:eastAsia="Calibri" w:hAnsi="Calibri" w:cs="Calibri"/>
                <w:sz w:val="20"/>
              </w:rPr>
              <w:t>Principal</w:t>
            </w:r>
          </w:p>
          <w:p w14:paraId="52B12E01" w14:textId="77777777" w:rsidR="00C66D4A" w:rsidRPr="00C66D4A" w:rsidRDefault="00C66D4A" w:rsidP="00D652EC">
            <w:pPr>
              <w:widowControl w:val="0"/>
              <w:numPr>
                <w:ilvl w:val="0"/>
                <w:numId w:val="163"/>
              </w:numPr>
              <w:tabs>
                <w:tab w:val="left" w:pos="464"/>
              </w:tabs>
              <w:spacing w:after="0" w:line="243" w:lineRule="exact"/>
              <w:rPr>
                <w:rFonts w:ascii="Calibri" w:eastAsia="Calibri" w:hAnsi="Calibri" w:cs="Calibri"/>
                <w:sz w:val="20"/>
              </w:rPr>
            </w:pPr>
            <w:r w:rsidRPr="00C66D4A">
              <w:rPr>
                <w:rFonts w:ascii="Calibri" w:eastAsia="Calibri" w:hAnsi="Calibri" w:cs="Calibri"/>
                <w:sz w:val="20"/>
              </w:rPr>
              <w:t>Assistant</w:t>
            </w:r>
          </w:p>
          <w:p w14:paraId="723EB826" w14:textId="77777777" w:rsidR="00C66D4A" w:rsidRPr="00C66D4A" w:rsidRDefault="00C66D4A" w:rsidP="00C66D4A">
            <w:pPr>
              <w:widowControl w:val="0"/>
              <w:spacing w:after="0"/>
              <w:ind w:left="463"/>
              <w:rPr>
                <w:rFonts w:ascii="Calibri" w:eastAsia="Calibri" w:hAnsi="Calibri" w:cs="Calibri"/>
                <w:sz w:val="20"/>
              </w:rPr>
            </w:pPr>
            <w:r w:rsidRPr="00C66D4A">
              <w:rPr>
                <w:rFonts w:ascii="Calibri" w:eastAsia="Calibri" w:hAnsi="Calibri" w:cs="Calibri"/>
                <w:sz w:val="20"/>
              </w:rPr>
              <w:t>Principal</w:t>
            </w:r>
          </w:p>
          <w:p w14:paraId="6B2B7733" w14:textId="77777777" w:rsidR="00C66D4A" w:rsidRPr="00C66D4A" w:rsidRDefault="00C66D4A" w:rsidP="00D652EC">
            <w:pPr>
              <w:widowControl w:val="0"/>
              <w:numPr>
                <w:ilvl w:val="0"/>
                <w:numId w:val="163"/>
              </w:numPr>
              <w:tabs>
                <w:tab w:val="left" w:pos="464"/>
              </w:tabs>
              <w:spacing w:after="0"/>
              <w:ind w:right="160"/>
              <w:rPr>
                <w:rFonts w:ascii="Calibri" w:eastAsia="Calibri" w:hAnsi="Calibri" w:cs="Calibri"/>
                <w:sz w:val="20"/>
              </w:rPr>
            </w:pPr>
            <w:r w:rsidRPr="00C66D4A">
              <w:rPr>
                <w:rFonts w:ascii="Calibri" w:eastAsia="Calibri" w:hAnsi="Calibri" w:cs="Calibri"/>
                <w:sz w:val="20"/>
              </w:rPr>
              <w:t xml:space="preserve">Collaboration with </w:t>
            </w:r>
            <w:r w:rsidRPr="00C66D4A">
              <w:rPr>
                <w:rFonts w:ascii="Calibri" w:eastAsia="Calibri" w:hAnsi="Calibri" w:cs="Calibri"/>
                <w:w w:val="95"/>
                <w:sz w:val="20"/>
              </w:rPr>
              <w:t xml:space="preserve">Superintendent/ </w:t>
            </w:r>
            <w:r w:rsidRPr="00C66D4A">
              <w:rPr>
                <w:rFonts w:ascii="Calibri" w:eastAsia="Calibri" w:hAnsi="Calibri" w:cs="Calibri"/>
                <w:sz w:val="20"/>
              </w:rPr>
              <w:t>Designee for PGP</w:t>
            </w:r>
            <w:r w:rsidRPr="00C66D4A">
              <w:rPr>
                <w:rFonts w:ascii="Calibri" w:eastAsia="Calibri" w:hAnsi="Calibri" w:cs="Calibri"/>
                <w:spacing w:val="-9"/>
                <w:sz w:val="20"/>
              </w:rPr>
              <w:t xml:space="preserve"> </w:t>
            </w:r>
            <w:r w:rsidRPr="00C66D4A">
              <w:rPr>
                <w:rFonts w:ascii="Calibri" w:eastAsia="Calibri" w:hAnsi="Calibri" w:cs="Calibri"/>
                <w:sz w:val="20"/>
              </w:rPr>
              <w:t>feedback</w:t>
            </w:r>
          </w:p>
          <w:p w14:paraId="7D88C0DB" w14:textId="77777777" w:rsidR="00C66D4A" w:rsidRPr="00C66D4A" w:rsidRDefault="00C66D4A" w:rsidP="00C66D4A">
            <w:pPr>
              <w:widowControl w:val="0"/>
              <w:spacing w:after="0" w:line="242" w:lineRule="exact"/>
              <w:ind w:left="468"/>
              <w:rPr>
                <w:rFonts w:ascii="Calibri" w:eastAsia="Calibri" w:hAnsi="Calibri" w:cs="Calibri"/>
                <w:sz w:val="20"/>
              </w:rPr>
            </w:pPr>
            <w:r w:rsidRPr="00C66D4A">
              <w:rPr>
                <w:rFonts w:ascii="Calibri" w:eastAsia="Calibri" w:hAnsi="Calibri" w:cs="Calibri"/>
                <w:sz w:val="20"/>
              </w:rPr>
              <w:t>&amp; Approval</w:t>
            </w:r>
          </w:p>
        </w:tc>
        <w:tc>
          <w:tcPr>
            <w:tcW w:w="2547" w:type="dxa"/>
          </w:tcPr>
          <w:p w14:paraId="025B8FF7" w14:textId="77777777" w:rsidR="00C66D4A" w:rsidRPr="00C66D4A" w:rsidRDefault="00C66D4A" w:rsidP="00D652EC">
            <w:pPr>
              <w:widowControl w:val="0"/>
              <w:numPr>
                <w:ilvl w:val="0"/>
                <w:numId w:val="162"/>
              </w:numPr>
              <w:tabs>
                <w:tab w:val="left" w:pos="464"/>
              </w:tabs>
              <w:spacing w:before="1" w:after="0"/>
              <w:ind w:right="218"/>
              <w:rPr>
                <w:rFonts w:ascii="Calibri" w:eastAsia="Calibri" w:hAnsi="Calibri" w:cs="Calibri"/>
                <w:i/>
                <w:sz w:val="20"/>
              </w:rPr>
            </w:pPr>
            <w:r w:rsidRPr="00C66D4A">
              <w:rPr>
                <w:rFonts w:ascii="Calibri" w:eastAsia="Calibri" w:hAnsi="Calibri" w:cs="Calibri"/>
                <w:i/>
                <w:sz w:val="20"/>
              </w:rPr>
              <w:t>PPGES</w:t>
            </w:r>
            <w:r w:rsidRPr="00C66D4A">
              <w:rPr>
                <w:rFonts w:ascii="Calibri" w:eastAsia="Calibri" w:hAnsi="Calibri" w:cs="Calibri"/>
                <w:i/>
                <w:spacing w:val="-10"/>
                <w:sz w:val="20"/>
              </w:rPr>
              <w:t xml:space="preserve"> </w:t>
            </w:r>
            <w:r w:rsidRPr="00C66D4A">
              <w:rPr>
                <w:rFonts w:ascii="Calibri" w:eastAsia="Calibri" w:hAnsi="Calibri" w:cs="Calibri"/>
                <w:i/>
                <w:sz w:val="20"/>
              </w:rPr>
              <w:t>RP,SG,TWC,PGP Template</w:t>
            </w:r>
          </w:p>
          <w:p w14:paraId="0DAEBAB2" w14:textId="77777777" w:rsidR="00C66D4A" w:rsidRPr="00C66D4A" w:rsidRDefault="00C66D4A" w:rsidP="00D652EC">
            <w:pPr>
              <w:widowControl w:val="0"/>
              <w:numPr>
                <w:ilvl w:val="0"/>
                <w:numId w:val="162"/>
              </w:numPr>
              <w:tabs>
                <w:tab w:val="left" w:pos="356"/>
              </w:tabs>
              <w:spacing w:after="0"/>
              <w:ind w:left="355" w:hanging="252"/>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033CE87B" w14:textId="77777777" w:rsidR="00C66D4A" w:rsidRPr="00C66D4A" w:rsidRDefault="00C66D4A" w:rsidP="00C66D4A">
            <w:pPr>
              <w:widowControl w:val="0"/>
              <w:spacing w:after="0"/>
              <w:ind w:left="376"/>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52AF686F" w14:textId="77777777" w:rsidR="00C66D4A" w:rsidRPr="00C66D4A" w:rsidRDefault="00C66D4A" w:rsidP="00D652EC">
            <w:pPr>
              <w:widowControl w:val="0"/>
              <w:numPr>
                <w:ilvl w:val="0"/>
                <w:numId w:val="162"/>
              </w:numPr>
              <w:tabs>
                <w:tab w:val="left" w:pos="356"/>
              </w:tabs>
              <w:spacing w:after="0"/>
              <w:ind w:left="355" w:hanging="252"/>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2E465B8B" w14:textId="77777777" w:rsidR="00C66D4A" w:rsidRPr="00C66D4A" w:rsidRDefault="00C66D4A" w:rsidP="00D652EC">
            <w:pPr>
              <w:widowControl w:val="0"/>
              <w:numPr>
                <w:ilvl w:val="0"/>
                <w:numId w:val="161"/>
              </w:numPr>
              <w:tabs>
                <w:tab w:val="left" w:pos="356"/>
              </w:tabs>
              <w:spacing w:before="1" w:after="0"/>
              <w:ind w:right="216"/>
              <w:rPr>
                <w:rFonts w:ascii="Calibri" w:eastAsia="Calibri" w:hAnsi="Calibri" w:cs="Calibri"/>
                <w:i/>
                <w:sz w:val="20"/>
              </w:rPr>
            </w:pPr>
            <w:r w:rsidRPr="00C66D4A">
              <w:rPr>
                <w:rFonts w:ascii="Calibri" w:eastAsia="Calibri" w:hAnsi="Calibri" w:cs="Calibri"/>
                <w:sz w:val="20"/>
                <w:u w:val="single"/>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 xml:space="preserve">E-1 </w:t>
            </w:r>
            <w:r w:rsidRPr="00C66D4A">
              <w:rPr>
                <w:rFonts w:ascii="Calibri" w:eastAsia="Calibri" w:hAnsi="Calibri" w:cs="Calibri"/>
                <w:i/>
                <w:sz w:val="20"/>
              </w:rPr>
              <w:t xml:space="preserve">Initial Reflection </w:t>
            </w:r>
            <w:r w:rsidRPr="00C66D4A">
              <w:rPr>
                <w:rFonts w:ascii="Calibri" w:eastAsia="Calibri" w:hAnsi="Calibri" w:cs="Calibri"/>
                <w:sz w:val="20"/>
              </w:rPr>
              <w:t xml:space="preserve">from </w:t>
            </w:r>
            <w:r w:rsidRPr="00C66D4A">
              <w:rPr>
                <w:rFonts w:ascii="Calibri" w:eastAsia="Calibri" w:hAnsi="Calibri" w:cs="Calibri"/>
                <w:i/>
                <w:sz w:val="20"/>
              </w:rPr>
              <w:t>RP,SG,TWC,PGP Template</w:t>
            </w:r>
          </w:p>
          <w:p w14:paraId="5C32BF95" w14:textId="77777777" w:rsidR="00C66D4A" w:rsidRPr="00C66D4A" w:rsidRDefault="00C66D4A" w:rsidP="00D652EC">
            <w:pPr>
              <w:widowControl w:val="0"/>
              <w:numPr>
                <w:ilvl w:val="0"/>
                <w:numId w:val="161"/>
              </w:numPr>
              <w:tabs>
                <w:tab w:val="left" w:pos="356"/>
              </w:tabs>
              <w:spacing w:after="0"/>
              <w:ind w:right="174"/>
              <w:rPr>
                <w:rFonts w:ascii="Calibri" w:eastAsia="Calibri" w:hAnsi="Calibri" w:cs="Calibri"/>
                <w:sz w:val="20"/>
              </w:rPr>
            </w:pPr>
            <w:r w:rsidRPr="00C66D4A">
              <w:rPr>
                <w:rFonts w:ascii="Calibri" w:eastAsia="Calibri" w:hAnsi="Calibri" w:cs="Calibri"/>
                <w:sz w:val="20"/>
              </w:rPr>
              <w:t>Upload to the district</w:t>
            </w:r>
            <w:r w:rsidRPr="00C66D4A">
              <w:rPr>
                <w:rFonts w:ascii="Calibri" w:eastAsia="Calibri" w:hAnsi="Calibri" w:cs="Calibri"/>
                <w:spacing w:val="-7"/>
                <w:sz w:val="20"/>
              </w:rPr>
              <w:t xml:space="preserve"> </w:t>
            </w:r>
            <w:r w:rsidRPr="00C66D4A">
              <w:rPr>
                <w:rFonts w:ascii="Calibri" w:eastAsia="Calibri" w:hAnsi="Calibri" w:cs="Calibri"/>
                <w:sz w:val="20"/>
              </w:rPr>
              <w:t>electronic platform</w:t>
            </w:r>
          </w:p>
        </w:tc>
      </w:tr>
      <w:tr w:rsidR="00C66D4A" w:rsidRPr="00C66D4A" w14:paraId="4B4D425D" w14:textId="77777777" w:rsidTr="001C645A">
        <w:trPr>
          <w:trHeight w:hRule="exact" w:val="2033"/>
        </w:trPr>
        <w:tc>
          <w:tcPr>
            <w:tcW w:w="1548" w:type="dxa"/>
          </w:tcPr>
          <w:p w14:paraId="0CDE1C1F" w14:textId="77777777" w:rsidR="00C66D4A" w:rsidRPr="00C66D4A" w:rsidRDefault="00C66D4A" w:rsidP="00C66D4A">
            <w:pPr>
              <w:widowControl w:val="0"/>
              <w:spacing w:after="0"/>
              <w:ind w:left="112" w:right="111"/>
              <w:jc w:val="center"/>
              <w:rPr>
                <w:rFonts w:ascii="Calibri" w:eastAsia="Calibri" w:hAnsi="Calibri" w:cs="Calibri"/>
                <w:sz w:val="20"/>
              </w:rPr>
            </w:pPr>
            <w:r w:rsidRPr="00C66D4A">
              <w:rPr>
                <w:rFonts w:ascii="Calibri" w:eastAsia="Calibri" w:hAnsi="Calibri" w:cs="Calibri"/>
                <w:sz w:val="20"/>
              </w:rPr>
              <w:t>Ongoing Review of PGP</w:t>
            </w:r>
          </w:p>
          <w:p w14:paraId="3FE9845D" w14:textId="77777777" w:rsidR="00C66D4A" w:rsidRPr="00C66D4A" w:rsidRDefault="00C66D4A" w:rsidP="00C66D4A">
            <w:pPr>
              <w:widowControl w:val="0"/>
              <w:spacing w:after="0"/>
              <w:ind w:left="405" w:right="405" w:firstLine="1"/>
              <w:jc w:val="center"/>
              <w:rPr>
                <w:rFonts w:ascii="Calibri" w:eastAsia="Calibri" w:hAnsi="Calibri" w:cs="Calibri"/>
                <w:sz w:val="20"/>
              </w:rPr>
            </w:pPr>
            <w:r w:rsidRPr="00C66D4A">
              <w:rPr>
                <w:rFonts w:ascii="Calibri" w:eastAsia="Calibri" w:hAnsi="Calibri" w:cs="Calibri"/>
                <w:sz w:val="20"/>
              </w:rPr>
              <w:t>&amp;    Evidence</w:t>
            </w:r>
          </w:p>
          <w:p w14:paraId="7C87B8FA" w14:textId="77777777" w:rsidR="00C66D4A" w:rsidRPr="00C66D4A" w:rsidRDefault="00C66D4A" w:rsidP="00C66D4A">
            <w:pPr>
              <w:widowControl w:val="0"/>
              <w:spacing w:after="0"/>
              <w:ind w:left="109" w:right="111"/>
              <w:jc w:val="center"/>
              <w:rPr>
                <w:rFonts w:ascii="Calibri" w:eastAsia="Calibri" w:hAnsi="Calibri" w:cs="Calibri"/>
                <w:sz w:val="20"/>
              </w:rPr>
            </w:pPr>
            <w:r w:rsidRPr="00C66D4A">
              <w:rPr>
                <w:rFonts w:ascii="Calibri" w:eastAsia="Calibri" w:hAnsi="Calibri" w:cs="Calibri"/>
                <w:sz w:val="20"/>
              </w:rPr>
              <w:t>Documentation</w:t>
            </w:r>
          </w:p>
          <w:p w14:paraId="7DD03CD0" w14:textId="77777777" w:rsidR="00C66D4A" w:rsidRPr="00C66D4A" w:rsidRDefault="00C66D4A" w:rsidP="00C66D4A">
            <w:pPr>
              <w:widowControl w:val="0"/>
              <w:spacing w:after="0"/>
              <w:ind w:left="109" w:right="111"/>
              <w:jc w:val="center"/>
              <w:rPr>
                <w:rFonts w:ascii="Calibri" w:eastAsia="Calibri" w:hAnsi="Calibri" w:cs="Calibri"/>
                <w:sz w:val="20"/>
              </w:rPr>
            </w:pPr>
            <w:r w:rsidRPr="00C66D4A">
              <w:rPr>
                <w:rFonts w:ascii="Calibri" w:eastAsia="Calibri" w:hAnsi="Calibri" w:cs="Calibri"/>
                <w:sz w:val="20"/>
              </w:rPr>
              <w:t>/Artifacts</w:t>
            </w:r>
          </w:p>
        </w:tc>
        <w:tc>
          <w:tcPr>
            <w:tcW w:w="1440" w:type="dxa"/>
          </w:tcPr>
          <w:p w14:paraId="38B9EA47" w14:textId="77777777" w:rsidR="00C66D4A" w:rsidRPr="00C66D4A" w:rsidRDefault="00C66D4A" w:rsidP="00C66D4A">
            <w:pPr>
              <w:widowControl w:val="0"/>
              <w:spacing w:after="0"/>
              <w:ind w:left="364" w:right="346" w:firstLine="79"/>
              <w:rPr>
                <w:rFonts w:ascii="Calibri" w:eastAsia="Calibri" w:hAnsi="Calibri" w:cs="Calibri"/>
                <w:sz w:val="20"/>
              </w:rPr>
            </w:pPr>
            <w:r w:rsidRPr="00C66D4A">
              <w:rPr>
                <w:rFonts w:ascii="Calibri" w:eastAsia="Calibri" w:hAnsi="Calibri" w:cs="Calibri"/>
                <w:sz w:val="20"/>
              </w:rPr>
              <w:t>During Site Visit</w:t>
            </w:r>
          </w:p>
        </w:tc>
        <w:tc>
          <w:tcPr>
            <w:tcW w:w="1981" w:type="dxa"/>
          </w:tcPr>
          <w:p w14:paraId="4F5D833A" w14:textId="77777777" w:rsidR="00C66D4A" w:rsidRPr="00C66D4A" w:rsidRDefault="00C66D4A" w:rsidP="00D652EC">
            <w:pPr>
              <w:widowControl w:val="0"/>
              <w:numPr>
                <w:ilvl w:val="0"/>
                <w:numId w:val="160"/>
              </w:numPr>
              <w:tabs>
                <w:tab w:val="left" w:pos="464"/>
              </w:tabs>
              <w:spacing w:after="0"/>
              <w:ind w:right="804"/>
              <w:rPr>
                <w:rFonts w:ascii="Calibri" w:eastAsia="Calibri" w:hAnsi="Calibri" w:cs="Calibri"/>
                <w:sz w:val="20"/>
              </w:rPr>
            </w:pPr>
            <w:r w:rsidRPr="00C66D4A">
              <w:rPr>
                <w:rFonts w:ascii="Calibri" w:eastAsia="Calibri" w:hAnsi="Calibri" w:cs="Calibri"/>
                <w:sz w:val="20"/>
              </w:rPr>
              <w:t>Principal With</w:t>
            </w:r>
          </w:p>
          <w:p w14:paraId="51803551" w14:textId="77777777" w:rsidR="00C66D4A" w:rsidRPr="00C66D4A" w:rsidRDefault="00C66D4A" w:rsidP="00C66D4A">
            <w:pPr>
              <w:widowControl w:val="0"/>
              <w:spacing w:after="0"/>
              <w:ind w:left="447" w:firstLine="16"/>
              <w:rPr>
                <w:rFonts w:ascii="Calibri" w:eastAsia="Calibri" w:hAnsi="Calibri" w:cs="Calibri"/>
                <w:sz w:val="20"/>
              </w:rPr>
            </w:pPr>
            <w:r w:rsidRPr="00C66D4A">
              <w:rPr>
                <w:rFonts w:ascii="Calibri" w:eastAsia="Calibri" w:hAnsi="Calibri" w:cs="Calibri"/>
                <w:w w:val="95"/>
                <w:sz w:val="20"/>
              </w:rPr>
              <w:t xml:space="preserve">Superintendent/ </w:t>
            </w:r>
            <w:r w:rsidRPr="00C66D4A">
              <w:rPr>
                <w:rFonts w:ascii="Calibri" w:eastAsia="Calibri" w:hAnsi="Calibri" w:cs="Calibri"/>
                <w:sz w:val="20"/>
              </w:rPr>
              <w:t>Designee</w:t>
            </w:r>
          </w:p>
          <w:p w14:paraId="3E8A37D2" w14:textId="77777777" w:rsidR="00C66D4A" w:rsidRPr="00C66D4A" w:rsidRDefault="00C66D4A" w:rsidP="00D652EC">
            <w:pPr>
              <w:widowControl w:val="0"/>
              <w:numPr>
                <w:ilvl w:val="0"/>
                <w:numId w:val="160"/>
              </w:numPr>
              <w:tabs>
                <w:tab w:val="left" w:pos="464"/>
              </w:tabs>
              <w:spacing w:after="0"/>
              <w:rPr>
                <w:rFonts w:ascii="Calibri" w:eastAsia="Calibri" w:hAnsi="Calibri" w:cs="Calibri"/>
                <w:sz w:val="20"/>
              </w:rPr>
            </w:pPr>
            <w:r w:rsidRPr="00C66D4A">
              <w:rPr>
                <w:rFonts w:ascii="Calibri" w:eastAsia="Calibri" w:hAnsi="Calibri" w:cs="Calibri"/>
                <w:sz w:val="20"/>
              </w:rPr>
              <w:t>Assistant</w:t>
            </w:r>
          </w:p>
          <w:p w14:paraId="578C537F" w14:textId="77777777" w:rsidR="00C66D4A" w:rsidRPr="00C66D4A" w:rsidRDefault="00C66D4A" w:rsidP="00C66D4A">
            <w:pPr>
              <w:widowControl w:val="0"/>
              <w:spacing w:after="0" w:line="243" w:lineRule="exact"/>
              <w:ind w:left="463"/>
              <w:rPr>
                <w:rFonts w:ascii="Calibri" w:eastAsia="Calibri" w:hAnsi="Calibri" w:cs="Calibri"/>
                <w:sz w:val="20"/>
              </w:rPr>
            </w:pPr>
            <w:r w:rsidRPr="00C66D4A">
              <w:rPr>
                <w:rFonts w:ascii="Calibri" w:eastAsia="Calibri" w:hAnsi="Calibri" w:cs="Calibri"/>
                <w:sz w:val="20"/>
              </w:rPr>
              <w:t>Principal</w:t>
            </w:r>
          </w:p>
          <w:p w14:paraId="3D6C11AB" w14:textId="77777777" w:rsidR="00C66D4A" w:rsidRPr="00C66D4A" w:rsidRDefault="00C66D4A" w:rsidP="00C66D4A">
            <w:pPr>
              <w:widowControl w:val="0"/>
              <w:spacing w:after="0" w:line="243" w:lineRule="exact"/>
              <w:ind w:left="468"/>
              <w:rPr>
                <w:rFonts w:ascii="Calibri" w:eastAsia="Calibri" w:hAnsi="Calibri" w:cs="Calibri"/>
                <w:sz w:val="20"/>
              </w:rPr>
            </w:pPr>
            <w:r w:rsidRPr="00C66D4A">
              <w:rPr>
                <w:rFonts w:ascii="Calibri" w:eastAsia="Calibri" w:hAnsi="Calibri" w:cs="Calibri"/>
                <w:sz w:val="20"/>
              </w:rPr>
              <w:t>with Principal</w:t>
            </w:r>
          </w:p>
        </w:tc>
        <w:tc>
          <w:tcPr>
            <w:tcW w:w="2547" w:type="dxa"/>
          </w:tcPr>
          <w:p w14:paraId="75EEA17D" w14:textId="77777777" w:rsidR="00C66D4A" w:rsidRPr="00C66D4A" w:rsidRDefault="00C66D4A" w:rsidP="00D652EC">
            <w:pPr>
              <w:widowControl w:val="0"/>
              <w:numPr>
                <w:ilvl w:val="0"/>
                <w:numId w:val="159"/>
              </w:numPr>
              <w:tabs>
                <w:tab w:val="left" w:pos="464"/>
              </w:tabs>
              <w:spacing w:after="0"/>
              <w:ind w:right="218"/>
              <w:rPr>
                <w:rFonts w:ascii="Calibri" w:eastAsia="Calibri" w:hAnsi="Calibri" w:cs="Calibri"/>
                <w:i/>
                <w:sz w:val="20"/>
              </w:rPr>
            </w:pPr>
            <w:r w:rsidRPr="00C66D4A">
              <w:rPr>
                <w:rFonts w:ascii="Calibri" w:eastAsia="Calibri" w:hAnsi="Calibri" w:cs="Calibri"/>
                <w:i/>
                <w:sz w:val="20"/>
              </w:rPr>
              <w:t>PPGES</w:t>
            </w:r>
            <w:r w:rsidRPr="00C66D4A">
              <w:rPr>
                <w:rFonts w:ascii="Calibri" w:eastAsia="Calibri" w:hAnsi="Calibri" w:cs="Calibri"/>
                <w:i/>
                <w:spacing w:val="-10"/>
                <w:sz w:val="20"/>
              </w:rPr>
              <w:t xml:space="preserve"> </w:t>
            </w:r>
            <w:r w:rsidRPr="00C66D4A">
              <w:rPr>
                <w:rFonts w:ascii="Calibri" w:eastAsia="Calibri" w:hAnsi="Calibri" w:cs="Calibri"/>
                <w:i/>
                <w:sz w:val="20"/>
              </w:rPr>
              <w:t>RP,SG,TWC,PGP Template</w:t>
            </w:r>
          </w:p>
          <w:p w14:paraId="5EB6267A" w14:textId="77777777" w:rsidR="00C66D4A" w:rsidRPr="00C66D4A" w:rsidRDefault="00C66D4A" w:rsidP="00D652EC">
            <w:pPr>
              <w:widowControl w:val="0"/>
              <w:numPr>
                <w:ilvl w:val="0"/>
                <w:numId w:val="159"/>
              </w:numPr>
              <w:tabs>
                <w:tab w:val="left" w:pos="464"/>
              </w:tabs>
              <w:spacing w:after="0" w:line="242" w:lineRule="exact"/>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0CEF1015" w14:textId="77777777" w:rsidR="00C66D4A" w:rsidRPr="00C66D4A" w:rsidRDefault="00C66D4A" w:rsidP="00C66D4A">
            <w:pPr>
              <w:widowControl w:val="0"/>
              <w:spacing w:before="1" w:after="0"/>
              <w:ind w:left="508"/>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4A48AF79" w14:textId="77777777" w:rsidR="00C66D4A" w:rsidRPr="00C66D4A" w:rsidRDefault="00C66D4A" w:rsidP="00D652EC">
            <w:pPr>
              <w:widowControl w:val="0"/>
              <w:numPr>
                <w:ilvl w:val="0"/>
                <w:numId w:val="159"/>
              </w:numPr>
              <w:tabs>
                <w:tab w:val="left" w:pos="464"/>
              </w:tabs>
              <w:spacing w:after="0"/>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6180977C" w14:textId="77777777" w:rsidR="00C66D4A" w:rsidRPr="00C66D4A" w:rsidRDefault="00C66D4A" w:rsidP="00D652EC">
            <w:pPr>
              <w:widowControl w:val="0"/>
              <w:numPr>
                <w:ilvl w:val="0"/>
                <w:numId w:val="158"/>
              </w:numPr>
              <w:tabs>
                <w:tab w:val="left" w:pos="464"/>
              </w:tabs>
              <w:spacing w:after="0"/>
              <w:ind w:right="108"/>
              <w:rPr>
                <w:rFonts w:ascii="Calibri" w:eastAsia="Calibri" w:hAnsi="Calibri" w:cs="Calibri"/>
                <w:i/>
                <w:sz w:val="20"/>
              </w:rPr>
            </w:pPr>
            <w:r w:rsidRPr="00C66D4A">
              <w:rPr>
                <w:rFonts w:ascii="Calibri" w:eastAsia="Calibri" w:hAnsi="Calibri" w:cs="Calibri"/>
                <w:sz w:val="20"/>
                <w:u w:val="single"/>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 xml:space="preserve">E-2 </w:t>
            </w:r>
            <w:r w:rsidRPr="00C66D4A">
              <w:rPr>
                <w:rFonts w:ascii="Calibri" w:eastAsia="Calibri" w:hAnsi="Calibri" w:cs="Calibri"/>
                <w:i/>
                <w:sz w:val="20"/>
              </w:rPr>
              <w:t xml:space="preserve">On-going Reflection </w:t>
            </w:r>
            <w:r w:rsidRPr="00C66D4A">
              <w:rPr>
                <w:rFonts w:ascii="Calibri" w:eastAsia="Calibri" w:hAnsi="Calibri" w:cs="Calibri"/>
                <w:sz w:val="20"/>
              </w:rPr>
              <w:t xml:space="preserve">from </w:t>
            </w:r>
            <w:r w:rsidRPr="00C66D4A">
              <w:rPr>
                <w:rFonts w:ascii="Calibri" w:eastAsia="Calibri" w:hAnsi="Calibri" w:cs="Calibri"/>
                <w:i/>
                <w:sz w:val="20"/>
              </w:rPr>
              <w:t>RP,SG,TWC,PGP Template</w:t>
            </w:r>
          </w:p>
          <w:p w14:paraId="1D406AC8" w14:textId="77777777" w:rsidR="00C66D4A" w:rsidRPr="00C66D4A" w:rsidRDefault="00C66D4A" w:rsidP="00D652EC">
            <w:pPr>
              <w:widowControl w:val="0"/>
              <w:numPr>
                <w:ilvl w:val="0"/>
                <w:numId w:val="158"/>
              </w:numPr>
              <w:tabs>
                <w:tab w:val="left" w:pos="509"/>
              </w:tabs>
              <w:spacing w:after="0"/>
              <w:ind w:right="174"/>
              <w:rPr>
                <w:rFonts w:ascii="Calibri" w:eastAsia="Calibri" w:hAnsi="Calibri" w:cs="Calibri"/>
                <w:sz w:val="20"/>
              </w:rPr>
            </w:pPr>
            <w:r w:rsidRPr="00C66D4A">
              <w:rPr>
                <w:rFonts w:ascii="Calibri" w:eastAsia="Calibri" w:hAnsi="Calibri" w:cs="Calibri"/>
                <w:sz w:val="20"/>
              </w:rPr>
              <w:t>Upload to the district</w:t>
            </w:r>
            <w:r w:rsidRPr="00C66D4A">
              <w:rPr>
                <w:rFonts w:ascii="Calibri" w:eastAsia="Calibri" w:hAnsi="Calibri" w:cs="Calibri"/>
                <w:spacing w:val="-7"/>
                <w:sz w:val="20"/>
              </w:rPr>
              <w:t xml:space="preserve"> </w:t>
            </w:r>
            <w:r w:rsidRPr="00C66D4A">
              <w:rPr>
                <w:rFonts w:ascii="Calibri" w:eastAsia="Calibri" w:hAnsi="Calibri" w:cs="Calibri"/>
                <w:sz w:val="20"/>
              </w:rPr>
              <w:t>electronic platform</w:t>
            </w:r>
          </w:p>
        </w:tc>
      </w:tr>
      <w:tr w:rsidR="00C66D4A" w:rsidRPr="00C66D4A" w14:paraId="08B25AAE" w14:textId="77777777" w:rsidTr="001C645A">
        <w:trPr>
          <w:trHeight w:hRule="exact" w:val="2209"/>
        </w:trPr>
        <w:tc>
          <w:tcPr>
            <w:tcW w:w="1548" w:type="dxa"/>
          </w:tcPr>
          <w:p w14:paraId="6DF7BD1A" w14:textId="77777777" w:rsidR="00C66D4A" w:rsidRPr="00C66D4A" w:rsidRDefault="00C66D4A" w:rsidP="00C66D4A">
            <w:pPr>
              <w:widowControl w:val="0"/>
              <w:spacing w:before="1" w:after="0"/>
              <w:ind w:left="388" w:right="386"/>
              <w:jc w:val="center"/>
              <w:rPr>
                <w:rFonts w:ascii="Calibri" w:eastAsia="Calibri" w:hAnsi="Calibri" w:cs="Calibri"/>
                <w:sz w:val="20"/>
              </w:rPr>
            </w:pPr>
            <w:r w:rsidRPr="00C66D4A">
              <w:rPr>
                <w:rFonts w:ascii="Calibri" w:eastAsia="Calibri" w:hAnsi="Calibri" w:cs="Calibri"/>
                <w:sz w:val="20"/>
              </w:rPr>
              <w:t>Final PGP With Evidence</w:t>
            </w:r>
          </w:p>
          <w:p w14:paraId="541E8E0C" w14:textId="77777777" w:rsidR="00C66D4A" w:rsidRPr="00C66D4A" w:rsidRDefault="00C66D4A" w:rsidP="00C66D4A">
            <w:pPr>
              <w:widowControl w:val="0"/>
              <w:spacing w:after="0" w:line="243" w:lineRule="exact"/>
              <w:ind w:left="109" w:right="111"/>
              <w:jc w:val="center"/>
              <w:rPr>
                <w:rFonts w:ascii="Calibri" w:eastAsia="Calibri" w:hAnsi="Calibri" w:cs="Calibri"/>
                <w:sz w:val="20"/>
              </w:rPr>
            </w:pPr>
            <w:r w:rsidRPr="00C66D4A">
              <w:rPr>
                <w:rFonts w:ascii="Calibri" w:eastAsia="Calibri" w:hAnsi="Calibri" w:cs="Calibri"/>
                <w:sz w:val="20"/>
              </w:rPr>
              <w:t>Documentation</w:t>
            </w:r>
          </w:p>
          <w:p w14:paraId="333C4916" w14:textId="77777777" w:rsidR="00C66D4A" w:rsidRPr="00C66D4A" w:rsidRDefault="00C66D4A" w:rsidP="00C66D4A">
            <w:pPr>
              <w:widowControl w:val="0"/>
              <w:spacing w:after="0" w:line="243" w:lineRule="exact"/>
              <w:ind w:left="109" w:right="111"/>
              <w:jc w:val="center"/>
              <w:rPr>
                <w:rFonts w:ascii="Calibri" w:eastAsia="Calibri" w:hAnsi="Calibri" w:cs="Calibri"/>
                <w:sz w:val="20"/>
              </w:rPr>
            </w:pPr>
            <w:r w:rsidRPr="00C66D4A">
              <w:rPr>
                <w:rFonts w:ascii="Calibri" w:eastAsia="Calibri" w:hAnsi="Calibri" w:cs="Calibri"/>
                <w:sz w:val="20"/>
              </w:rPr>
              <w:t>/Artifacts</w:t>
            </w:r>
          </w:p>
        </w:tc>
        <w:tc>
          <w:tcPr>
            <w:tcW w:w="1440" w:type="dxa"/>
          </w:tcPr>
          <w:p w14:paraId="2ACCABF5" w14:textId="77777777" w:rsidR="00C66D4A" w:rsidRPr="00C66D4A" w:rsidRDefault="00C66D4A" w:rsidP="00C66D4A">
            <w:pPr>
              <w:widowControl w:val="0"/>
              <w:spacing w:before="5" w:after="0" w:line="235" w:lineRule="auto"/>
              <w:ind w:left="343" w:right="325" w:firstLine="271"/>
              <w:rPr>
                <w:rFonts w:ascii="Calibri" w:eastAsia="Calibri" w:hAnsi="Calibri" w:cs="Calibri"/>
                <w:sz w:val="13"/>
              </w:rPr>
            </w:pPr>
            <w:r w:rsidRPr="00C66D4A">
              <w:rPr>
                <w:rFonts w:ascii="Calibri" w:eastAsia="Calibri" w:hAnsi="Calibri" w:cs="Calibri"/>
                <w:sz w:val="20"/>
              </w:rPr>
              <w:t>By April 15</w:t>
            </w:r>
            <w:r w:rsidRPr="00C66D4A">
              <w:rPr>
                <w:rFonts w:ascii="Calibri" w:eastAsia="Calibri" w:hAnsi="Calibri" w:cs="Calibri"/>
                <w:position w:val="7"/>
                <w:sz w:val="13"/>
              </w:rPr>
              <w:t>th</w:t>
            </w:r>
          </w:p>
        </w:tc>
        <w:tc>
          <w:tcPr>
            <w:tcW w:w="1981" w:type="dxa"/>
          </w:tcPr>
          <w:p w14:paraId="08ED9D1D" w14:textId="77777777" w:rsidR="00C66D4A" w:rsidRPr="00C66D4A" w:rsidRDefault="00C66D4A" w:rsidP="00D652EC">
            <w:pPr>
              <w:widowControl w:val="0"/>
              <w:numPr>
                <w:ilvl w:val="0"/>
                <w:numId w:val="157"/>
              </w:numPr>
              <w:tabs>
                <w:tab w:val="left" w:pos="464"/>
              </w:tabs>
              <w:spacing w:before="1" w:after="0"/>
              <w:ind w:right="160" w:hanging="344"/>
              <w:rPr>
                <w:rFonts w:ascii="Calibri" w:eastAsia="Calibri" w:hAnsi="Calibri" w:cs="Calibri"/>
                <w:sz w:val="20"/>
              </w:rPr>
            </w:pPr>
            <w:r w:rsidRPr="00C66D4A">
              <w:rPr>
                <w:rFonts w:ascii="Calibri" w:eastAsia="Calibri" w:hAnsi="Calibri" w:cs="Calibri"/>
                <w:sz w:val="20"/>
              </w:rPr>
              <w:t>Principal with Superintendent/ Designee</w:t>
            </w:r>
          </w:p>
          <w:p w14:paraId="1EB12379" w14:textId="77777777" w:rsidR="00C66D4A" w:rsidRPr="00C66D4A" w:rsidRDefault="00C66D4A" w:rsidP="00D652EC">
            <w:pPr>
              <w:widowControl w:val="0"/>
              <w:numPr>
                <w:ilvl w:val="0"/>
                <w:numId w:val="157"/>
              </w:numPr>
              <w:tabs>
                <w:tab w:val="left" w:pos="464"/>
              </w:tabs>
              <w:spacing w:after="0" w:line="243" w:lineRule="exact"/>
              <w:ind w:left="463"/>
              <w:rPr>
                <w:rFonts w:ascii="Calibri" w:eastAsia="Calibri" w:hAnsi="Calibri" w:cs="Calibri"/>
                <w:sz w:val="20"/>
              </w:rPr>
            </w:pPr>
            <w:r w:rsidRPr="00C66D4A">
              <w:rPr>
                <w:rFonts w:ascii="Calibri" w:eastAsia="Calibri" w:hAnsi="Calibri" w:cs="Calibri"/>
                <w:sz w:val="20"/>
              </w:rPr>
              <w:t>Assistant</w:t>
            </w:r>
          </w:p>
          <w:p w14:paraId="0CAAACCE" w14:textId="77777777" w:rsidR="00C66D4A" w:rsidRPr="00C66D4A" w:rsidRDefault="00C66D4A" w:rsidP="00C66D4A">
            <w:pPr>
              <w:widowControl w:val="0"/>
              <w:spacing w:after="0"/>
              <w:ind w:left="463" w:right="380"/>
              <w:rPr>
                <w:rFonts w:ascii="Calibri" w:eastAsia="Calibri" w:hAnsi="Calibri" w:cs="Calibri"/>
                <w:sz w:val="20"/>
              </w:rPr>
            </w:pPr>
            <w:r w:rsidRPr="00C66D4A">
              <w:rPr>
                <w:rFonts w:ascii="Calibri" w:eastAsia="Calibri" w:hAnsi="Calibri" w:cs="Calibri"/>
                <w:sz w:val="20"/>
              </w:rPr>
              <w:t>Principal with Principal</w:t>
            </w:r>
          </w:p>
          <w:p w14:paraId="0AB41822" w14:textId="77777777" w:rsidR="00C66D4A" w:rsidRPr="00C66D4A" w:rsidRDefault="00C66D4A" w:rsidP="00D652EC">
            <w:pPr>
              <w:widowControl w:val="0"/>
              <w:numPr>
                <w:ilvl w:val="0"/>
                <w:numId w:val="157"/>
              </w:numPr>
              <w:tabs>
                <w:tab w:val="left" w:pos="464"/>
              </w:tabs>
              <w:spacing w:after="0"/>
              <w:ind w:left="463"/>
              <w:rPr>
                <w:rFonts w:ascii="Calibri" w:eastAsia="Calibri" w:hAnsi="Calibri" w:cs="Calibri"/>
                <w:sz w:val="20"/>
              </w:rPr>
            </w:pPr>
            <w:r w:rsidRPr="00C66D4A">
              <w:rPr>
                <w:rFonts w:ascii="Calibri" w:eastAsia="Calibri" w:hAnsi="Calibri" w:cs="Calibri"/>
                <w:sz w:val="20"/>
              </w:rPr>
              <w:t>Evaluator</w:t>
            </w:r>
          </w:p>
          <w:p w14:paraId="3A0E73CB" w14:textId="77777777" w:rsidR="00C66D4A" w:rsidRPr="00C66D4A" w:rsidRDefault="00C66D4A" w:rsidP="00C66D4A">
            <w:pPr>
              <w:widowControl w:val="0"/>
              <w:spacing w:after="0"/>
              <w:ind w:left="463"/>
              <w:rPr>
                <w:rFonts w:ascii="Calibri" w:eastAsia="Calibri" w:hAnsi="Calibri" w:cs="Calibri"/>
                <w:sz w:val="20"/>
              </w:rPr>
            </w:pPr>
            <w:r w:rsidRPr="00C66D4A">
              <w:rPr>
                <w:rFonts w:ascii="Calibri" w:eastAsia="Calibri" w:hAnsi="Calibri" w:cs="Calibri"/>
                <w:sz w:val="20"/>
              </w:rPr>
              <w:t>Review of PGP with Evidence</w:t>
            </w:r>
          </w:p>
        </w:tc>
        <w:tc>
          <w:tcPr>
            <w:tcW w:w="2547" w:type="dxa"/>
          </w:tcPr>
          <w:p w14:paraId="577D095D" w14:textId="77777777" w:rsidR="00C66D4A" w:rsidRPr="00C66D4A" w:rsidRDefault="00C66D4A" w:rsidP="00D652EC">
            <w:pPr>
              <w:widowControl w:val="0"/>
              <w:numPr>
                <w:ilvl w:val="0"/>
                <w:numId w:val="156"/>
              </w:numPr>
              <w:tabs>
                <w:tab w:val="left" w:pos="464"/>
              </w:tabs>
              <w:spacing w:before="1" w:after="0"/>
              <w:ind w:right="218"/>
              <w:rPr>
                <w:rFonts w:ascii="Calibri" w:eastAsia="Calibri" w:hAnsi="Calibri" w:cs="Calibri"/>
                <w:i/>
                <w:sz w:val="20"/>
              </w:rPr>
            </w:pPr>
            <w:r w:rsidRPr="00C66D4A">
              <w:rPr>
                <w:rFonts w:ascii="Calibri" w:eastAsia="Calibri" w:hAnsi="Calibri" w:cs="Calibri"/>
                <w:i/>
                <w:sz w:val="20"/>
              </w:rPr>
              <w:t>PPGES</w:t>
            </w:r>
            <w:r w:rsidRPr="00C66D4A">
              <w:rPr>
                <w:rFonts w:ascii="Calibri" w:eastAsia="Calibri" w:hAnsi="Calibri" w:cs="Calibri"/>
                <w:i/>
                <w:spacing w:val="-10"/>
                <w:sz w:val="20"/>
              </w:rPr>
              <w:t xml:space="preserve"> </w:t>
            </w:r>
            <w:r w:rsidRPr="00C66D4A">
              <w:rPr>
                <w:rFonts w:ascii="Calibri" w:eastAsia="Calibri" w:hAnsi="Calibri" w:cs="Calibri"/>
                <w:i/>
                <w:sz w:val="20"/>
              </w:rPr>
              <w:t>RP,SG,TWC,PGP Template</w:t>
            </w:r>
          </w:p>
          <w:p w14:paraId="72DD0DB9" w14:textId="77777777" w:rsidR="00C66D4A" w:rsidRPr="00C66D4A" w:rsidRDefault="00C66D4A" w:rsidP="00D652EC">
            <w:pPr>
              <w:widowControl w:val="0"/>
              <w:numPr>
                <w:ilvl w:val="0"/>
                <w:numId w:val="156"/>
              </w:numPr>
              <w:tabs>
                <w:tab w:val="left" w:pos="464"/>
              </w:tabs>
              <w:spacing w:after="0"/>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2564635A" w14:textId="77777777" w:rsidR="00C66D4A" w:rsidRPr="00C66D4A" w:rsidRDefault="00C66D4A" w:rsidP="00C66D4A">
            <w:pPr>
              <w:widowControl w:val="0"/>
              <w:spacing w:after="0" w:line="243" w:lineRule="exact"/>
              <w:ind w:left="508"/>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174431F7" w14:textId="77777777" w:rsidR="00C66D4A" w:rsidRPr="00C66D4A" w:rsidRDefault="00C66D4A" w:rsidP="00D652EC">
            <w:pPr>
              <w:widowControl w:val="0"/>
              <w:numPr>
                <w:ilvl w:val="0"/>
                <w:numId w:val="156"/>
              </w:numPr>
              <w:tabs>
                <w:tab w:val="left" w:pos="464"/>
              </w:tabs>
              <w:spacing w:after="0" w:line="243" w:lineRule="exact"/>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2E3D8209" w14:textId="77777777" w:rsidR="00C66D4A" w:rsidRPr="00C66D4A" w:rsidRDefault="00C66D4A" w:rsidP="00D652EC">
            <w:pPr>
              <w:widowControl w:val="0"/>
              <w:numPr>
                <w:ilvl w:val="0"/>
                <w:numId w:val="155"/>
              </w:numPr>
              <w:tabs>
                <w:tab w:val="left" w:pos="464"/>
              </w:tabs>
              <w:spacing w:before="1" w:after="0"/>
              <w:ind w:right="108"/>
              <w:rPr>
                <w:rFonts w:ascii="Calibri" w:eastAsia="Calibri" w:hAnsi="Calibri" w:cs="Calibri"/>
                <w:sz w:val="20"/>
              </w:rPr>
            </w:pPr>
            <w:r w:rsidRPr="00C66D4A">
              <w:rPr>
                <w:rFonts w:ascii="Calibri" w:eastAsia="Calibri" w:hAnsi="Calibri" w:cs="Calibri"/>
                <w:sz w:val="20"/>
                <w:u w:val="single"/>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E-</w:t>
            </w:r>
            <w:r w:rsidRPr="00C66D4A">
              <w:rPr>
                <w:rFonts w:ascii="Calibri" w:eastAsia="Calibri" w:hAnsi="Calibri" w:cs="Calibri"/>
                <w:i/>
                <w:sz w:val="20"/>
              </w:rPr>
              <w:t xml:space="preserve">3 on the Summative Reflection </w:t>
            </w:r>
            <w:r w:rsidRPr="00C66D4A">
              <w:rPr>
                <w:rFonts w:ascii="Calibri" w:eastAsia="Calibri" w:hAnsi="Calibri" w:cs="Calibri"/>
                <w:sz w:val="20"/>
              </w:rPr>
              <w:t xml:space="preserve">from </w:t>
            </w:r>
            <w:r w:rsidRPr="00C66D4A">
              <w:rPr>
                <w:rFonts w:ascii="Calibri" w:eastAsia="Calibri" w:hAnsi="Calibri" w:cs="Calibri"/>
                <w:i/>
                <w:sz w:val="20"/>
              </w:rPr>
              <w:t xml:space="preserve">RP,SG,TWC,PGP </w:t>
            </w:r>
            <w:r w:rsidRPr="00C66D4A">
              <w:rPr>
                <w:rFonts w:ascii="Calibri" w:eastAsia="Calibri" w:hAnsi="Calibri" w:cs="Calibri"/>
                <w:sz w:val="20"/>
              </w:rPr>
              <w:t>Upload to the district electronic platform</w:t>
            </w:r>
          </w:p>
        </w:tc>
      </w:tr>
      <w:tr w:rsidR="00C66D4A" w:rsidRPr="00C66D4A" w14:paraId="60B422C1" w14:textId="77777777" w:rsidTr="001C645A">
        <w:trPr>
          <w:trHeight w:hRule="exact" w:val="230"/>
        </w:trPr>
        <w:tc>
          <w:tcPr>
            <w:tcW w:w="9578" w:type="dxa"/>
            <w:gridSpan w:val="5"/>
          </w:tcPr>
          <w:p w14:paraId="3D4D7CA9" w14:textId="77777777" w:rsidR="00C66D4A" w:rsidRPr="00C66D4A" w:rsidRDefault="00C66D4A" w:rsidP="00C66D4A">
            <w:pPr>
              <w:widowControl w:val="0"/>
              <w:spacing w:after="0" w:line="219" w:lineRule="exact"/>
              <w:ind w:left="103"/>
              <w:rPr>
                <w:rFonts w:ascii="Calibri" w:eastAsia="Calibri" w:hAnsi="Calibri" w:cs="Calibri"/>
                <w:sz w:val="18"/>
              </w:rPr>
            </w:pPr>
            <w:r w:rsidRPr="00C66D4A">
              <w:rPr>
                <w:rFonts w:ascii="Calibri" w:eastAsia="Calibri" w:hAnsi="Calibri" w:cs="Calibri"/>
                <w:sz w:val="18"/>
              </w:rPr>
              <w:t>Timelines may be tentative based on any adjustment of the calendar year and release of state assessment data.</w:t>
            </w:r>
          </w:p>
        </w:tc>
      </w:tr>
      <w:tr w:rsidR="00C66D4A" w:rsidRPr="00C66D4A" w14:paraId="256F3D05" w14:textId="77777777" w:rsidTr="001C645A">
        <w:trPr>
          <w:trHeight w:hRule="exact" w:val="449"/>
        </w:trPr>
        <w:tc>
          <w:tcPr>
            <w:tcW w:w="9578" w:type="dxa"/>
            <w:gridSpan w:val="5"/>
          </w:tcPr>
          <w:p w14:paraId="79A62B43" w14:textId="77777777" w:rsidR="00C66D4A" w:rsidRPr="00C66D4A" w:rsidRDefault="00C66D4A" w:rsidP="00C66D4A">
            <w:pPr>
              <w:widowControl w:val="0"/>
              <w:spacing w:after="0" w:line="219" w:lineRule="exact"/>
              <w:ind w:left="103"/>
              <w:rPr>
                <w:rFonts w:ascii="Calibri" w:eastAsia="Calibri" w:hAnsi="Calibri" w:cs="Calibri"/>
                <w:sz w:val="18"/>
              </w:rPr>
            </w:pPr>
            <w:r w:rsidRPr="00C66D4A">
              <w:rPr>
                <w:rFonts w:ascii="Calibri" w:eastAsia="Calibri" w:hAnsi="Calibri" w:cs="Calibri"/>
                <w:sz w:val="18"/>
                <w:u w:val="single"/>
              </w:rPr>
              <w:t>Protocol for Late Hires:</w:t>
            </w:r>
          </w:p>
          <w:p w14:paraId="76D6B1C8" w14:textId="77777777" w:rsidR="00C66D4A" w:rsidRPr="00C66D4A" w:rsidRDefault="00C66D4A" w:rsidP="00C66D4A">
            <w:pPr>
              <w:widowControl w:val="0"/>
              <w:spacing w:before="1" w:after="0"/>
              <w:ind w:left="103"/>
              <w:rPr>
                <w:rFonts w:ascii="Calibri" w:eastAsia="Calibri" w:hAnsi="Calibri" w:cs="Calibri"/>
                <w:sz w:val="18"/>
              </w:rPr>
            </w:pPr>
            <w:r w:rsidRPr="00C66D4A">
              <w:rPr>
                <w:rFonts w:ascii="Calibri" w:eastAsia="Calibri" w:hAnsi="Calibri" w:cs="Calibri"/>
                <w:sz w:val="18"/>
              </w:rPr>
              <w:t>Evaluatees hired after the school year begins shall complete the PGP within 45 days of employment and follow the iterative</w:t>
            </w:r>
          </w:p>
        </w:tc>
      </w:tr>
    </w:tbl>
    <w:p w14:paraId="3784A9EE" w14:textId="77777777" w:rsidR="00C66D4A" w:rsidRPr="00C66D4A" w:rsidRDefault="00C66D4A" w:rsidP="00C66D4A">
      <w:pPr>
        <w:widowControl w:val="0"/>
        <w:spacing w:after="0"/>
        <w:rPr>
          <w:rFonts w:ascii="Calibri" w:eastAsia="Calibri" w:hAnsi="Calibri" w:cs="Calibri"/>
          <w:sz w:val="18"/>
        </w:rPr>
        <w:sectPr w:rsidR="00C66D4A" w:rsidRPr="00C66D4A">
          <w:headerReference w:type="default" r:id="rId40"/>
          <w:footerReference w:type="default" r:id="rId41"/>
          <w:pgSz w:w="12240" w:h="15840"/>
          <w:pgMar w:top="1280" w:right="1720" w:bottom="940" w:left="460" w:header="0" w:footer="746" w:gutter="0"/>
          <w:pgNumType w:start="44"/>
          <w:cols w:space="720"/>
        </w:sectPr>
      </w:pPr>
    </w:p>
    <w:p w14:paraId="713BF559" w14:textId="77777777" w:rsidR="00260947" w:rsidRDefault="00260947" w:rsidP="00930CBE">
      <w:pPr>
        <w:rPr>
          <w:b/>
          <w:sz w:val="24"/>
          <w:szCs w:val="24"/>
          <w:u w:val="single"/>
        </w:rPr>
      </w:pPr>
    </w:p>
    <w:p w14:paraId="66095F67" w14:textId="77777777" w:rsidR="007908A9" w:rsidRPr="00C50E5C" w:rsidRDefault="007908A9" w:rsidP="00930CBE">
      <w:pPr>
        <w:rPr>
          <w:b/>
          <w:sz w:val="24"/>
          <w:szCs w:val="24"/>
          <w:u w:val="single"/>
        </w:rPr>
      </w:pPr>
      <w:r w:rsidRPr="00C50E5C">
        <w:rPr>
          <w:b/>
          <w:sz w:val="24"/>
          <w:szCs w:val="24"/>
          <w:u w:val="single"/>
        </w:rPr>
        <w:t>Site-Visits</w:t>
      </w:r>
    </w:p>
    <w:p w14:paraId="7FC4C80E" w14:textId="5104FA8F" w:rsidR="004F0947" w:rsidRPr="001664F1" w:rsidRDefault="001664F1" w:rsidP="001664F1">
      <w:pPr>
        <w:ind w:firstLine="432"/>
        <w:rPr>
          <w:sz w:val="18"/>
          <w:szCs w:val="18"/>
        </w:rPr>
      </w:pPr>
      <w:r>
        <w:rPr>
          <w:sz w:val="18"/>
          <w:szCs w:val="18"/>
        </w:rPr>
        <w:t>S</w:t>
      </w:r>
      <w:r w:rsidR="007908A9" w:rsidRPr="001664F1">
        <w:rPr>
          <w:sz w:val="18"/>
          <w:szCs w:val="18"/>
        </w:rPr>
        <w:t xml:space="preserve">ite-visits are a method by which the superintendent may gain insight into the principal’s practice in relation to the principal performance standards, including specific successes and challenges at the school. Site-visits apply to building principals, but not assistant principals. </w:t>
      </w:r>
      <w:r w:rsidR="002D1D0D" w:rsidRPr="001664F1">
        <w:rPr>
          <w:sz w:val="18"/>
          <w:szCs w:val="18"/>
        </w:rPr>
        <w:t>Principals hired after the first instructional day will still receive all evaluations; timelines may be adjusted.  Duri</w:t>
      </w:r>
      <w:r w:rsidR="007908A9" w:rsidRPr="001664F1">
        <w:rPr>
          <w:sz w:val="18"/>
          <w:szCs w:val="18"/>
        </w:rPr>
        <w:t>ng site-visits, the superintendent will discuss various aspects of the job with the principal. The principal’s responses will assist the superintendent in determining needs and concerns related to the building. Formal site-visits shall be conducted at least twice</w:t>
      </w:r>
      <w:r w:rsidR="002C6F10" w:rsidRPr="001664F1">
        <w:rPr>
          <w:sz w:val="18"/>
          <w:szCs w:val="18"/>
        </w:rPr>
        <w:t xml:space="preserve"> per year with a visit in each semester</w:t>
      </w:r>
      <w:r w:rsidR="007908A9" w:rsidRPr="001664F1">
        <w:rPr>
          <w:sz w:val="18"/>
          <w:szCs w:val="18"/>
        </w:rPr>
        <w:t xml:space="preserve"> </w:t>
      </w:r>
      <w:r w:rsidR="002C6F10" w:rsidRPr="001664F1">
        <w:rPr>
          <w:sz w:val="18"/>
          <w:szCs w:val="18"/>
        </w:rPr>
        <w:t xml:space="preserve">for a minimum of one hour </w:t>
      </w:r>
      <w:r w:rsidR="007908A9" w:rsidRPr="001664F1">
        <w:rPr>
          <w:sz w:val="18"/>
          <w:szCs w:val="18"/>
        </w:rPr>
        <w:t>each</w:t>
      </w:r>
      <w:r w:rsidR="00682B9D" w:rsidRPr="001664F1">
        <w:rPr>
          <w:sz w:val="18"/>
          <w:szCs w:val="18"/>
        </w:rPr>
        <w:t xml:space="preserve">.  </w:t>
      </w:r>
      <w:r w:rsidR="002C6F10" w:rsidRPr="001664F1">
        <w:rPr>
          <w:sz w:val="18"/>
          <w:szCs w:val="18"/>
        </w:rPr>
        <w:t>The principal performance standards shall be used to guide the professional practice of the principal. Feedback from the site-visit shall be provided within 15</w:t>
      </w:r>
      <w:r w:rsidR="004F0947" w:rsidRPr="001664F1">
        <w:rPr>
          <w:sz w:val="18"/>
          <w:szCs w:val="18"/>
        </w:rPr>
        <w:t xml:space="preserve"> working days of the site-visit.  The superintendent/designee will schedule and conduct each site visit.  The superintendent/designee will also record evidence (superintendent’s discretion may be used on recording tool selected) aligned with the Performance Standards and provide feedback during post conferences with the principal.  During the post conferences, the superintendent will provide feedback on Site visit evidence/Performance Standards/ SGG/PGP/principal practice/additional supporting evidence.</w:t>
      </w:r>
    </w:p>
    <w:p w14:paraId="7E4227E6" w14:textId="77777777" w:rsidR="004F0947" w:rsidRDefault="004F0947" w:rsidP="004F0947">
      <w:pPr>
        <w:pStyle w:val="ListParagraph"/>
        <w:ind w:left="432"/>
        <w:rPr>
          <w:sz w:val="18"/>
          <w:szCs w:val="18"/>
        </w:rPr>
      </w:pPr>
    </w:p>
    <w:p w14:paraId="470D17C4" w14:textId="77777777" w:rsidR="001664F1" w:rsidRDefault="001664F1" w:rsidP="004F0947">
      <w:pPr>
        <w:pStyle w:val="ListParagraph"/>
        <w:ind w:left="432"/>
        <w:rPr>
          <w:b/>
          <w:sz w:val="24"/>
          <w:szCs w:val="24"/>
          <w:u w:val="single"/>
        </w:rPr>
      </w:pPr>
    </w:p>
    <w:p w14:paraId="12837CB3" w14:textId="3B3BC004" w:rsidR="007908A9" w:rsidRPr="00C66D4A" w:rsidRDefault="007908A9" w:rsidP="004F0947">
      <w:pPr>
        <w:pStyle w:val="ListParagraph"/>
        <w:ind w:left="432"/>
        <w:rPr>
          <w:strike/>
          <w:sz w:val="18"/>
          <w:szCs w:val="18"/>
          <w:highlight w:val="yellow"/>
        </w:rPr>
      </w:pPr>
      <w:r w:rsidRPr="00C66D4A">
        <w:rPr>
          <w:b/>
          <w:strike/>
          <w:sz w:val="24"/>
          <w:szCs w:val="24"/>
          <w:highlight w:val="yellow"/>
          <w:u w:val="single"/>
        </w:rPr>
        <w:t>Val-Ed 360°</w:t>
      </w:r>
    </w:p>
    <w:p w14:paraId="5953A8FB" w14:textId="28F2CC12" w:rsidR="007908A9" w:rsidRPr="00C66D4A" w:rsidRDefault="007908A9" w:rsidP="00930CBE">
      <w:pPr>
        <w:rPr>
          <w:strike/>
          <w:sz w:val="18"/>
          <w:szCs w:val="18"/>
        </w:rPr>
      </w:pPr>
      <w:r w:rsidRPr="00C66D4A">
        <w:rPr>
          <w:strike/>
          <w:sz w:val="18"/>
          <w:szCs w:val="18"/>
          <w:highlight w:val="yellow"/>
        </w:rPr>
        <w:tab/>
        <w:t xml:space="preserve">The Val-Ed° is an assessment that provides feedback on a principal’s learning-centered behaviors via input from the principal, his/her supervisor, and teachers. All teachers who work in the building will participate in the Val-Ed 360°. The results of the survey will be included as a source of data to inform each principal’s professional practice rating. Val-Ed 360° shall be conducted </w:t>
      </w:r>
      <w:r w:rsidR="00A637B9" w:rsidRPr="00C66D4A">
        <w:rPr>
          <w:strike/>
          <w:sz w:val="18"/>
          <w:szCs w:val="18"/>
          <w:highlight w:val="yellow"/>
        </w:rPr>
        <w:t xml:space="preserve">at a minimum of once </w:t>
      </w:r>
      <w:r w:rsidRPr="00C66D4A">
        <w:rPr>
          <w:strike/>
          <w:sz w:val="18"/>
          <w:szCs w:val="18"/>
          <w:highlight w:val="yellow"/>
        </w:rPr>
        <w:t xml:space="preserve">every two years by April 1, alternating with the administration of the TELL Kentucky survey. </w:t>
      </w:r>
      <w:r w:rsidR="00A637B9" w:rsidRPr="00C66D4A">
        <w:rPr>
          <w:strike/>
          <w:sz w:val="18"/>
          <w:szCs w:val="18"/>
          <w:highlight w:val="yellow"/>
        </w:rPr>
        <w:t xml:space="preserve">A minimum of one (1) Val-Ed administration dependent upon the hire date of the principal and the number of scheduled Val-Ed administrations in the District.  </w:t>
      </w:r>
      <w:r w:rsidR="003921CB" w:rsidRPr="00C66D4A">
        <w:rPr>
          <w:strike/>
          <w:sz w:val="18"/>
          <w:szCs w:val="18"/>
          <w:highlight w:val="yellow"/>
        </w:rPr>
        <w:t>T</w:t>
      </w:r>
      <w:r w:rsidR="00A637B9" w:rsidRPr="00C66D4A">
        <w:rPr>
          <w:strike/>
          <w:sz w:val="18"/>
          <w:szCs w:val="18"/>
          <w:highlight w:val="yellow"/>
        </w:rPr>
        <w:t>he minimum requirement of one administration will be met</w:t>
      </w:r>
      <w:r w:rsidR="003921CB" w:rsidRPr="00C66D4A">
        <w:rPr>
          <w:strike/>
          <w:sz w:val="18"/>
          <w:szCs w:val="18"/>
          <w:highlight w:val="yellow"/>
        </w:rPr>
        <w:t xml:space="preserve">. </w:t>
      </w:r>
      <w:r w:rsidR="00A637B9" w:rsidRPr="00C66D4A">
        <w:rPr>
          <w:strike/>
          <w:sz w:val="18"/>
          <w:szCs w:val="18"/>
          <w:highlight w:val="yellow"/>
        </w:rPr>
        <w:t xml:space="preserve"> </w:t>
      </w:r>
      <w:r w:rsidRPr="00C66D4A">
        <w:rPr>
          <w:strike/>
          <w:sz w:val="18"/>
          <w:szCs w:val="18"/>
          <w:highlight w:val="yellow"/>
        </w:rPr>
        <w:t>The district point of contact for Val-Ed</w:t>
      </w:r>
      <w:r w:rsidR="00816E73" w:rsidRPr="00C66D4A">
        <w:rPr>
          <w:strike/>
          <w:sz w:val="18"/>
          <w:szCs w:val="18"/>
          <w:highlight w:val="yellow"/>
        </w:rPr>
        <w:t xml:space="preserve"> 360</w:t>
      </w:r>
      <w:r w:rsidRPr="00C66D4A">
        <w:rPr>
          <w:strike/>
          <w:sz w:val="18"/>
          <w:szCs w:val="18"/>
          <w:highlight w:val="yellow"/>
        </w:rPr>
        <w:t>°</w:t>
      </w:r>
      <w:r w:rsidR="003E73CD" w:rsidRPr="00C66D4A">
        <w:rPr>
          <w:strike/>
          <w:sz w:val="18"/>
          <w:szCs w:val="18"/>
          <w:highlight w:val="yellow"/>
        </w:rPr>
        <w:t>,</w:t>
      </w:r>
      <w:r w:rsidRPr="00C66D4A">
        <w:rPr>
          <w:strike/>
          <w:sz w:val="18"/>
          <w:szCs w:val="18"/>
          <w:highlight w:val="yellow"/>
        </w:rPr>
        <w:t xml:space="preserve"> </w:t>
      </w:r>
      <w:r w:rsidR="002C6F10" w:rsidRPr="00C66D4A">
        <w:rPr>
          <w:strike/>
          <w:sz w:val="18"/>
          <w:szCs w:val="18"/>
          <w:highlight w:val="yellow"/>
        </w:rPr>
        <w:t>Director of Pupil Personnel</w:t>
      </w:r>
      <w:r w:rsidR="003E73CD" w:rsidRPr="00C66D4A">
        <w:rPr>
          <w:strike/>
          <w:sz w:val="18"/>
          <w:szCs w:val="18"/>
          <w:highlight w:val="yellow"/>
        </w:rPr>
        <w:t>,</w:t>
      </w:r>
      <w:r w:rsidR="002C6F10" w:rsidRPr="00C66D4A">
        <w:rPr>
          <w:strike/>
          <w:sz w:val="18"/>
          <w:szCs w:val="18"/>
          <w:highlight w:val="yellow"/>
        </w:rPr>
        <w:t xml:space="preserve"> </w:t>
      </w:r>
      <w:r w:rsidRPr="00C66D4A">
        <w:rPr>
          <w:strike/>
          <w:sz w:val="18"/>
          <w:szCs w:val="18"/>
          <w:highlight w:val="yellow"/>
        </w:rPr>
        <w:t>shall be appointed annually by the superintendent.</w:t>
      </w:r>
      <w:r w:rsidR="002C6F10" w:rsidRPr="00C66D4A">
        <w:rPr>
          <w:strike/>
          <w:sz w:val="18"/>
          <w:szCs w:val="18"/>
          <w:highlight w:val="yellow"/>
        </w:rPr>
        <w:t xml:space="preserve"> Val-Ed results may be accessed by the Superintendent and the principal.</w:t>
      </w:r>
    </w:p>
    <w:p w14:paraId="0A1C2442" w14:textId="77777777" w:rsidR="007908A9" w:rsidRPr="00A208CC" w:rsidRDefault="007908A9" w:rsidP="00F324F6">
      <w:pPr>
        <w:spacing w:after="0"/>
        <w:rPr>
          <w:b/>
          <w:sz w:val="24"/>
          <w:szCs w:val="24"/>
          <w:u w:val="single"/>
        </w:rPr>
      </w:pPr>
      <w:r w:rsidRPr="00A208CC">
        <w:rPr>
          <w:b/>
          <w:sz w:val="24"/>
          <w:szCs w:val="24"/>
          <w:u w:val="single"/>
        </w:rPr>
        <w:t>Working Conditions Goal for Building Principal</w:t>
      </w:r>
    </w:p>
    <w:p w14:paraId="74A7A561" w14:textId="77777777" w:rsidR="007908A9" w:rsidRPr="00F92FC6" w:rsidRDefault="007908A9" w:rsidP="00930CBE">
      <w:pPr>
        <w:rPr>
          <w:i/>
          <w:sz w:val="18"/>
          <w:szCs w:val="18"/>
        </w:rPr>
      </w:pPr>
      <w:r w:rsidRPr="00F92FC6">
        <w:rPr>
          <w:i/>
          <w:sz w:val="18"/>
          <w:szCs w:val="18"/>
        </w:rPr>
        <w:t>--</w:t>
      </w:r>
      <w:r w:rsidR="00F324F6" w:rsidRPr="00F92FC6">
        <w:rPr>
          <w:i/>
          <w:sz w:val="18"/>
          <w:szCs w:val="18"/>
        </w:rPr>
        <w:t xml:space="preserve"> </w:t>
      </w:r>
      <w:r w:rsidRPr="00F92FC6">
        <w:rPr>
          <w:i/>
          <w:sz w:val="18"/>
          <w:szCs w:val="18"/>
        </w:rPr>
        <w:t>Goal also automatically included in Assistant Principal Professional Growth Plan—</w:t>
      </w:r>
    </w:p>
    <w:p w14:paraId="407B164D" w14:textId="4D135706" w:rsidR="00165175" w:rsidRPr="003E294D" w:rsidRDefault="007908A9" w:rsidP="00165175">
      <w:pPr>
        <w:spacing w:after="0"/>
        <w:jc w:val="both"/>
        <w:rPr>
          <w:rFonts w:eastAsia="MS PGothic" w:cstheme="minorHAnsi"/>
          <w:kern w:val="24"/>
        </w:rPr>
      </w:pPr>
      <w:r w:rsidRPr="00F92FC6">
        <w:rPr>
          <w:sz w:val="18"/>
          <w:szCs w:val="18"/>
        </w:rPr>
        <w:tab/>
        <w:t>Principals are responsible for setting one or more two-year Working Conditions Growth Goal based on the most recent TELL Ken</w:t>
      </w:r>
      <w:r w:rsidR="00781C7A" w:rsidRPr="00F92FC6">
        <w:rPr>
          <w:sz w:val="18"/>
          <w:szCs w:val="18"/>
        </w:rPr>
        <w:t xml:space="preserve">tucky Survey results by </w:t>
      </w:r>
      <w:r w:rsidR="002C6F10" w:rsidRPr="00F92FC6">
        <w:rPr>
          <w:sz w:val="18"/>
          <w:szCs w:val="18"/>
        </w:rPr>
        <w:t>the</w:t>
      </w:r>
      <w:r w:rsidR="00682B9D" w:rsidRPr="00F92FC6">
        <w:rPr>
          <w:sz w:val="18"/>
          <w:szCs w:val="18"/>
        </w:rPr>
        <w:t xml:space="preserve"> </w:t>
      </w:r>
      <w:r w:rsidR="00781C7A" w:rsidRPr="00F92FC6">
        <w:rPr>
          <w:sz w:val="18"/>
          <w:szCs w:val="18"/>
        </w:rPr>
        <w:t>90</w:t>
      </w:r>
      <w:r w:rsidR="002C6F10" w:rsidRPr="00F92FC6">
        <w:rPr>
          <w:sz w:val="18"/>
          <w:szCs w:val="18"/>
          <w:vertAlign w:val="superscript"/>
        </w:rPr>
        <w:t>th</w:t>
      </w:r>
      <w:r w:rsidR="002C6F10" w:rsidRPr="00F92FC6">
        <w:rPr>
          <w:sz w:val="18"/>
          <w:szCs w:val="18"/>
        </w:rPr>
        <w:t xml:space="preserve"> instructional day</w:t>
      </w:r>
      <w:r w:rsidRPr="00F92FC6">
        <w:rPr>
          <w:sz w:val="18"/>
          <w:szCs w:val="18"/>
        </w:rPr>
        <w:t>. The principal’s effort toward accomplishing the Working Conditions Growth Goal is a powerful way to potentially enhance professional performance and, in turn, positively impact school culture and student achievement.</w:t>
      </w:r>
      <w:r w:rsidR="00165175">
        <w:rPr>
          <w:sz w:val="18"/>
          <w:szCs w:val="18"/>
        </w:rPr>
        <w:t xml:space="preserve">  </w:t>
      </w:r>
      <w:r w:rsidR="00165175" w:rsidRPr="00165175">
        <w:rPr>
          <w:rFonts w:cstheme="minorHAnsi"/>
          <w:sz w:val="18"/>
          <w:szCs w:val="18"/>
        </w:rPr>
        <w:t xml:space="preserve">The Assistant Principal inherits the Working Conditions Goal (WCG) of the Principal. </w:t>
      </w:r>
      <w:r w:rsidR="00165175" w:rsidRPr="00165175">
        <w:rPr>
          <w:rFonts w:ascii="Calibri" w:eastAsia="Calibri" w:hAnsi="Calibri" w:cs="Times New Roman"/>
          <w:sz w:val="18"/>
          <w:szCs w:val="18"/>
        </w:rPr>
        <w:t xml:space="preserve">Principals/Assistant principals may provide </w:t>
      </w:r>
      <w:r w:rsidR="00165175" w:rsidRPr="00165175">
        <w:rPr>
          <w:rFonts w:eastAsia="Calibri"/>
          <w:sz w:val="18"/>
          <w:szCs w:val="18"/>
        </w:rPr>
        <w:t xml:space="preserve">Products of Practice/other sources of evidence as </w:t>
      </w:r>
      <w:r w:rsidR="00165175" w:rsidRPr="00165175">
        <w:rPr>
          <w:rFonts w:ascii="Calibri" w:eastAsia="Calibri" w:hAnsi="Calibri" w:cs="Times New Roman"/>
          <w:sz w:val="18"/>
          <w:szCs w:val="18"/>
        </w:rPr>
        <w:t>additional evidences to support their direct efforts improving working conditions</w:t>
      </w:r>
      <w:r w:rsidR="00165175">
        <w:rPr>
          <w:rFonts w:ascii="Calibri" w:eastAsia="Calibri" w:hAnsi="Calibri" w:cs="Times New Roman"/>
          <w:sz w:val="18"/>
          <w:szCs w:val="18"/>
        </w:rPr>
        <w:t>.</w:t>
      </w:r>
    </w:p>
    <w:p w14:paraId="5E807D49" w14:textId="3E3BB35E" w:rsidR="00A24F3A" w:rsidRDefault="00A24F3A" w:rsidP="006C3983">
      <w:pPr>
        <w:rPr>
          <w:sz w:val="18"/>
          <w:szCs w:val="18"/>
        </w:rPr>
      </w:pPr>
    </w:p>
    <w:p w14:paraId="02534DE3" w14:textId="77777777" w:rsidR="007908A9" w:rsidRPr="00A208CC" w:rsidRDefault="00CE650C" w:rsidP="008E67C6">
      <w:pPr>
        <w:rPr>
          <w:b/>
          <w:sz w:val="24"/>
          <w:szCs w:val="24"/>
          <w:u w:val="single"/>
        </w:rPr>
      </w:pPr>
      <w:r w:rsidRPr="00A208CC">
        <w:rPr>
          <w:b/>
          <w:sz w:val="24"/>
          <w:szCs w:val="24"/>
          <w:u w:val="single"/>
        </w:rPr>
        <w:t>Working Conditions Goal Development Protocol</w:t>
      </w:r>
    </w:p>
    <w:tbl>
      <w:tblPr>
        <w:tblStyle w:val="TableGrid"/>
        <w:tblW w:w="0" w:type="auto"/>
        <w:tblLook w:val="04A0" w:firstRow="1" w:lastRow="0" w:firstColumn="1" w:lastColumn="0" w:noHBand="0" w:noVBand="1"/>
      </w:tblPr>
      <w:tblGrid>
        <w:gridCol w:w="3192"/>
        <w:gridCol w:w="3192"/>
        <w:gridCol w:w="3192"/>
      </w:tblGrid>
      <w:tr w:rsidR="00CE650C" w:rsidRPr="00F92FC6" w14:paraId="674789BA" w14:textId="77777777" w:rsidTr="00CE650C">
        <w:tc>
          <w:tcPr>
            <w:tcW w:w="3192" w:type="dxa"/>
            <w:shd w:val="clear" w:color="auto" w:fill="BFBFBF" w:themeFill="background1" w:themeFillShade="BF"/>
          </w:tcPr>
          <w:p w14:paraId="50DFB450" w14:textId="77777777" w:rsidR="00CE650C" w:rsidRPr="00F92FC6" w:rsidRDefault="00CE650C" w:rsidP="00CE650C">
            <w:pPr>
              <w:jc w:val="center"/>
              <w:rPr>
                <w:b/>
                <w:sz w:val="18"/>
                <w:szCs w:val="18"/>
              </w:rPr>
            </w:pPr>
            <w:r w:rsidRPr="00F92FC6">
              <w:rPr>
                <w:b/>
                <w:sz w:val="18"/>
                <w:szCs w:val="18"/>
              </w:rPr>
              <w:t>Key Component:</w:t>
            </w:r>
          </w:p>
        </w:tc>
        <w:tc>
          <w:tcPr>
            <w:tcW w:w="3192" w:type="dxa"/>
            <w:shd w:val="clear" w:color="auto" w:fill="BFBFBF" w:themeFill="background1" w:themeFillShade="BF"/>
          </w:tcPr>
          <w:p w14:paraId="31153968" w14:textId="77777777" w:rsidR="00CE650C" w:rsidRPr="00F92FC6" w:rsidRDefault="00CE650C" w:rsidP="00CE650C">
            <w:pPr>
              <w:jc w:val="center"/>
              <w:rPr>
                <w:b/>
                <w:sz w:val="18"/>
                <w:szCs w:val="18"/>
              </w:rPr>
            </w:pPr>
            <w:r w:rsidRPr="00F92FC6">
              <w:rPr>
                <w:b/>
                <w:sz w:val="18"/>
                <w:szCs w:val="18"/>
              </w:rPr>
              <w:t>Acceptable</w:t>
            </w:r>
          </w:p>
        </w:tc>
        <w:tc>
          <w:tcPr>
            <w:tcW w:w="3192" w:type="dxa"/>
            <w:shd w:val="clear" w:color="auto" w:fill="BFBFBF" w:themeFill="background1" w:themeFillShade="BF"/>
          </w:tcPr>
          <w:p w14:paraId="16481B2F" w14:textId="77777777" w:rsidR="00CE650C" w:rsidRPr="00F92FC6" w:rsidRDefault="00CE650C" w:rsidP="00CE650C">
            <w:pPr>
              <w:jc w:val="center"/>
              <w:rPr>
                <w:b/>
                <w:sz w:val="18"/>
                <w:szCs w:val="18"/>
              </w:rPr>
            </w:pPr>
            <w:r w:rsidRPr="00F92FC6">
              <w:rPr>
                <w:b/>
                <w:sz w:val="18"/>
                <w:szCs w:val="18"/>
              </w:rPr>
              <w:t>Needs Revision</w:t>
            </w:r>
          </w:p>
        </w:tc>
      </w:tr>
      <w:tr w:rsidR="00CE650C" w:rsidRPr="00F92FC6" w14:paraId="46A942DF" w14:textId="77777777" w:rsidTr="00CE650C">
        <w:trPr>
          <w:trHeight w:val="5021"/>
        </w:trPr>
        <w:tc>
          <w:tcPr>
            <w:tcW w:w="3192" w:type="dxa"/>
            <w:shd w:val="clear" w:color="auto" w:fill="BFBFBF" w:themeFill="background1" w:themeFillShade="BF"/>
          </w:tcPr>
          <w:p w14:paraId="3E7B927E" w14:textId="77777777" w:rsidR="00CE650C" w:rsidRPr="00F92FC6" w:rsidRDefault="00CE650C" w:rsidP="00930CBE">
            <w:pPr>
              <w:rPr>
                <w:sz w:val="18"/>
                <w:szCs w:val="18"/>
              </w:rPr>
            </w:pPr>
            <w:r w:rsidRPr="00F92FC6">
              <w:rPr>
                <w:sz w:val="18"/>
                <w:szCs w:val="18"/>
              </w:rPr>
              <w:t>Focuses on principal performance standards</w:t>
            </w:r>
          </w:p>
          <w:p w14:paraId="25AFB129" w14:textId="77777777" w:rsidR="00CE650C" w:rsidRPr="00F92FC6" w:rsidRDefault="00CE650C" w:rsidP="00930CBE">
            <w:pPr>
              <w:rPr>
                <w:sz w:val="18"/>
                <w:szCs w:val="18"/>
              </w:rPr>
            </w:pPr>
          </w:p>
          <w:p w14:paraId="602C2D03" w14:textId="77777777" w:rsidR="00CE650C" w:rsidRPr="00F92FC6" w:rsidRDefault="00CE650C" w:rsidP="00930CBE">
            <w:pPr>
              <w:rPr>
                <w:sz w:val="18"/>
                <w:szCs w:val="18"/>
              </w:rPr>
            </w:pPr>
          </w:p>
          <w:p w14:paraId="19C7B1FF" w14:textId="77777777" w:rsidR="00CE650C" w:rsidRPr="00F92FC6" w:rsidRDefault="00CE650C" w:rsidP="00930CBE">
            <w:pPr>
              <w:rPr>
                <w:sz w:val="18"/>
                <w:szCs w:val="18"/>
              </w:rPr>
            </w:pPr>
            <w:r w:rsidRPr="00F92FC6">
              <w:rPr>
                <w:sz w:val="18"/>
                <w:szCs w:val="18"/>
              </w:rPr>
              <w:t>Identifies an area related to current school needs</w:t>
            </w:r>
          </w:p>
          <w:p w14:paraId="1D043850" w14:textId="77777777" w:rsidR="00CE650C" w:rsidRPr="00F92FC6" w:rsidRDefault="00CE650C" w:rsidP="00930CBE">
            <w:pPr>
              <w:rPr>
                <w:sz w:val="18"/>
                <w:szCs w:val="18"/>
              </w:rPr>
            </w:pPr>
          </w:p>
          <w:p w14:paraId="45F12323" w14:textId="77777777" w:rsidR="00CE650C" w:rsidRPr="00F92FC6" w:rsidRDefault="00CE650C" w:rsidP="00930CBE">
            <w:pPr>
              <w:rPr>
                <w:sz w:val="18"/>
                <w:szCs w:val="18"/>
              </w:rPr>
            </w:pPr>
          </w:p>
          <w:p w14:paraId="4EDDD9E5" w14:textId="77777777" w:rsidR="00CE650C" w:rsidRPr="00F92FC6" w:rsidRDefault="00CE650C" w:rsidP="00930CBE">
            <w:pPr>
              <w:rPr>
                <w:sz w:val="18"/>
                <w:szCs w:val="18"/>
              </w:rPr>
            </w:pPr>
          </w:p>
          <w:p w14:paraId="2FFCFA6A" w14:textId="77777777" w:rsidR="00CE650C" w:rsidRPr="00F92FC6" w:rsidRDefault="00CE650C" w:rsidP="00930CBE">
            <w:pPr>
              <w:rPr>
                <w:sz w:val="18"/>
                <w:szCs w:val="18"/>
              </w:rPr>
            </w:pPr>
            <w:r w:rsidRPr="00F92FC6">
              <w:rPr>
                <w:sz w:val="18"/>
                <w:szCs w:val="18"/>
              </w:rPr>
              <w:t>Includes target focused on sustained improvement</w:t>
            </w:r>
          </w:p>
          <w:p w14:paraId="171F6E48" w14:textId="77777777" w:rsidR="00CE650C" w:rsidRPr="00F92FC6" w:rsidRDefault="00CE650C" w:rsidP="00930CBE">
            <w:pPr>
              <w:rPr>
                <w:sz w:val="18"/>
                <w:szCs w:val="18"/>
              </w:rPr>
            </w:pPr>
          </w:p>
          <w:p w14:paraId="2BD6755B" w14:textId="77777777" w:rsidR="00CE650C" w:rsidRPr="00F92FC6" w:rsidRDefault="00CE650C" w:rsidP="00930CBE">
            <w:pPr>
              <w:rPr>
                <w:sz w:val="18"/>
                <w:szCs w:val="18"/>
              </w:rPr>
            </w:pPr>
          </w:p>
          <w:p w14:paraId="5D60FC8C" w14:textId="77777777" w:rsidR="00CE650C" w:rsidRPr="00F92FC6" w:rsidRDefault="00CE650C" w:rsidP="00930CBE">
            <w:pPr>
              <w:rPr>
                <w:sz w:val="18"/>
                <w:szCs w:val="18"/>
              </w:rPr>
            </w:pPr>
          </w:p>
          <w:p w14:paraId="6CC5748D" w14:textId="77777777" w:rsidR="00CE650C" w:rsidRPr="00F92FC6" w:rsidRDefault="00CE650C" w:rsidP="00930CBE">
            <w:pPr>
              <w:rPr>
                <w:sz w:val="18"/>
                <w:szCs w:val="18"/>
              </w:rPr>
            </w:pPr>
            <w:r w:rsidRPr="00F92FC6">
              <w:rPr>
                <w:sz w:val="18"/>
                <w:szCs w:val="18"/>
              </w:rPr>
              <w:t>References adequate data sources</w:t>
            </w:r>
          </w:p>
        </w:tc>
        <w:tc>
          <w:tcPr>
            <w:tcW w:w="3192" w:type="dxa"/>
          </w:tcPr>
          <w:p w14:paraId="6E15426D" w14:textId="77777777" w:rsidR="00CE650C" w:rsidRPr="00F92FC6" w:rsidRDefault="00CE650C" w:rsidP="00930CBE">
            <w:pPr>
              <w:rPr>
                <w:sz w:val="18"/>
                <w:szCs w:val="18"/>
              </w:rPr>
            </w:pPr>
            <w:r w:rsidRPr="00F92FC6">
              <w:rPr>
                <w:sz w:val="18"/>
                <w:szCs w:val="18"/>
              </w:rPr>
              <w:t>Focuses on one or more standards relevant to working conditions survey results</w:t>
            </w:r>
          </w:p>
          <w:p w14:paraId="40A23D85" w14:textId="77777777" w:rsidR="00CE650C" w:rsidRPr="00F92FC6" w:rsidRDefault="00CE650C" w:rsidP="00930CBE">
            <w:pPr>
              <w:rPr>
                <w:sz w:val="18"/>
                <w:szCs w:val="18"/>
              </w:rPr>
            </w:pPr>
          </w:p>
          <w:p w14:paraId="2B1EDCC7" w14:textId="77777777" w:rsidR="00CE650C" w:rsidRPr="00F92FC6" w:rsidRDefault="00CE650C" w:rsidP="00930CBE">
            <w:pPr>
              <w:rPr>
                <w:sz w:val="18"/>
                <w:szCs w:val="18"/>
              </w:rPr>
            </w:pPr>
            <w:r w:rsidRPr="00F92FC6">
              <w:rPr>
                <w:sz w:val="18"/>
                <w:szCs w:val="18"/>
              </w:rPr>
              <w:t>Identifies a specific area of working conditions that has strong potential to impact student learning</w:t>
            </w:r>
          </w:p>
          <w:p w14:paraId="5A088061" w14:textId="77777777" w:rsidR="00CE650C" w:rsidRPr="00F92FC6" w:rsidRDefault="00CE650C" w:rsidP="00930CBE">
            <w:pPr>
              <w:rPr>
                <w:sz w:val="18"/>
                <w:szCs w:val="18"/>
              </w:rPr>
            </w:pPr>
          </w:p>
          <w:p w14:paraId="1331EB06" w14:textId="77777777" w:rsidR="00CE650C" w:rsidRPr="00F92FC6" w:rsidRDefault="00CE650C" w:rsidP="00930CBE">
            <w:pPr>
              <w:rPr>
                <w:sz w:val="18"/>
                <w:szCs w:val="18"/>
              </w:rPr>
            </w:pPr>
            <w:r w:rsidRPr="00F92FC6">
              <w:rPr>
                <w:sz w:val="18"/>
                <w:szCs w:val="18"/>
              </w:rPr>
              <w:t>Includes clear, specific target(s) with strong potential for long-term impact</w:t>
            </w:r>
          </w:p>
          <w:p w14:paraId="7D11FA3A" w14:textId="77777777" w:rsidR="00CE650C" w:rsidRPr="00F92FC6" w:rsidRDefault="00CE650C" w:rsidP="00930CBE">
            <w:pPr>
              <w:rPr>
                <w:sz w:val="18"/>
                <w:szCs w:val="18"/>
              </w:rPr>
            </w:pPr>
          </w:p>
          <w:p w14:paraId="35B973FD" w14:textId="77777777" w:rsidR="00CE650C" w:rsidRPr="00F92FC6" w:rsidRDefault="00CE650C" w:rsidP="00930CBE">
            <w:pPr>
              <w:rPr>
                <w:sz w:val="18"/>
                <w:szCs w:val="18"/>
              </w:rPr>
            </w:pPr>
          </w:p>
          <w:p w14:paraId="26A38090" w14:textId="77777777" w:rsidR="00CE650C" w:rsidRPr="00F92FC6" w:rsidRDefault="00CE650C" w:rsidP="00930CBE">
            <w:pPr>
              <w:rPr>
                <w:sz w:val="18"/>
                <w:szCs w:val="18"/>
              </w:rPr>
            </w:pPr>
            <w:r w:rsidRPr="00F92FC6">
              <w:rPr>
                <w:sz w:val="18"/>
                <w:szCs w:val="18"/>
              </w:rPr>
              <w:t>Clear connection between goal and relevant, meaningful data sources for monitoring and measuring results</w:t>
            </w:r>
          </w:p>
        </w:tc>
        <w:tc>
          <w:tcPr>
            <w:tcW w:w="3192" w:type="dxa"/>
          </w:tcPr>
          <w:p w14:paraId="6987CB02" w14:textId="77777777" w:rsidR="00CE650C" w:rsidRPr="00F92FC6" w:rsidRDefault="00CE650C" w:rsidP="00930CBE">
            <w:pPr>
              <w:rPr>
                <w:sz w:val="18"/>
                <w:szCs w:val="18"/>
              </w:rPr>
            </w:pPr>
            <w:r w:rsidRPr="00F92FC6">
              <w:rPr>
                <w:sz w:val="18"/>
                <w:szCs w:val="18"/>
              </w:rPr>
              <w:t>Focuses on a standard not relevant to the working conditions survey results</w:t>
            </w:r>
          </w:p>
          <w:p w14:paraId="1983FC7F" w14:textId="77777777" w:rsidR="00CE650C" w:rsidRPr="00F92FC6" w:rsidRDefault="00CE650C" w:rsidP="00930CBE">
            <w:pPr>
              <w:rPr>
                <w:sz w:val="18"/>
                <w:szCs w:val="18"/>
              </w:rPr>
            </w:pPr>
          </w:p>
          <w:p w14:paraId="777A55C5" w14:textId="77777777" w:rsidR="00CE650C" w:rsidRPr="00F92FC6" w:rsidRDefault="00CE650C" w:rsidP="00930CBE">
            <w:pPr>
              <w:rPr>
                <w:sz w:val="18"/>
                <w:szCs w:val="18"/>
              </w:rPr>
            </w:pPr>
            <w:r w:rsidRPr="00F92FC6">
              <w:rPr>
                <w:sz w:val="18"/>
                <w:szCs w:val="18"/>
              </w:rPr>
              <w:t>Fails to address a specific area of working conditions or limited potential to impact student learning</w:t>
            </w:r>
          </w:p>
          <w:p w14:paraId="2B396B44" w14:textId="77777777" w:rsidR="00CE650C" w:rsidRPr="00F92FC6" w:rsidRDefault="00CE650C" w:rsidP="00930CBE">
            <w:pPr>
              <w:rPr>
                <w:sz w:val="18"/>
                <w:szCs w:val="18"/>
              </w:rPr>
            </w:pPr>
          </w:p>
          <w:p w14:paraId="54D4DD8D" w14:textId="77777777" w:rsidR="00CE650C" w:rsidRPr="00F92FC6" w:rsidRDefault="00CE650C" w:rsidP="00930CBE">
            <w:pPr>
              <w:rPr>
                <w:sz w:val="18"/>
                <w:szCs w:val="18"/>
              </w:rPr>
            </w:pPr>
            <w:r w:rsidRPr="00F92FC6">
              <w:rPr>
                <w:sz w:val="18"/>
                <w:szCs w:val="18"/>
              </w:rPr>
              <w:t>Target not clear or specific; or focuses on minor issue with limited potential for long-term impact</w:t>
            </w:r>
          </w:p>
          <w:p w14:paraId="05445FDD" w14:textId="77777777" w:rsidR="00CE650C" w:rsidRPr="00F92FC6" w:rsidRDefault="00CE650C" w:rsidP="00930CBE">
            <w:pPr>
              <w:rPr>
                <w:sz w:val="18"/>
                <w:szCs w:val="18"/>
              </w:rPr>
            </w:pPr>
          </w:p>
          <w:p w14:paraId="2B1E5B82" w14:textId="77777777" w:rsidR="00CE650C" w:rsidRPr="00F92FC6" w:rsidRDefault="00CE650C" w:rsidP="00930CBE">
            <w:pPr>
              <w:rPr>
                <w:sz w:val="18"/>
                <w:szCs w:val="18"/>
              </w:rPr>
            </w:pPr>
            <w:r w:rsidRPr="00F92FC6">
              <w:rPr>
                <w:sz w:val="18"/>
                <w:szCs w:val="18"/>
              </w:rPr>
              <w:t>Data sources unidentified or appear to be inconsistent or inadequate to monitor progress or measure results</w:t>
            </w:r>
          </w:p>
        </w:tc>
      </w:tr>
    </w:tbl>
    <w:p w14:paraId="66774B23" w14:textId="77777777" w:rsidR="00CE650C" w:rsidRPr="00F92FC6" w:rsidRDefault="00CE650C" w:rsidP="00930CBE">
      <w:pPr>
        <w:rPr>
          <w:sz w:val="18"/>
          <w:szCs w:val="18"/>
        </w:rPr>
      </w:pPr>
    </w:p>
    <w:p w14:paraId="098A6DA9" w14:textId="77777777" w:rsidR="007908A9" w:rsidRPr="00F92FC6" w:rsidRDefault="00CE650C" w:rsidP="00930CBE">
      <w:pPr>
        <w:rPr>
          <w:sz w:val="18"/>
          <w:szCs w:val="18"/>
        </w:rPr>
      </w:pPr>
      <w:r w:rsidRPr="00F92FC6">
        <w:rPr>
          <w:sz w:val="18"/>
          <w:szCs w:val="18"/>
        </w:rPr>
        <w:tab/>
        <w:t>The Superintendent shall conduct a midpoint review of the working conditions goal during the fall semester site-vis</w:t>
      </w:r>
      <w:r w:rsidR="00781C7A" w:rsidRPr="00F92FC6">
        <w:rPr>
          <w:sz w:val="18"/>
          <w:szCs w:val="18"/>
        </w:rPr>
        <w:t xml:space="preserve">it or no later than day 90. </w:t>
      </w:r>
      <w:r w:rsidRPr="00F92FC6">
        <w:rPr>
          <w:sz w:val="18"/>
          <w:szCs w:val="18"/>
        </w:rPr>
        <w:t>Additional surveys or evidence that is mutually agreed upon by the superintendent and principal may also be used to inform development and evaluation of the Working Conditions Goal(s).</w:t>
      </w:r>
    </w:p>
    <w:p w14:paraId="1E9DAE1C" w14:textId="77777777" w:rsidR="002C6F10" w:rsidRPr="00F92FC6" w:rsidRDefault="002C6F10" w:rsidP="00763328">
      <w:pPr>
        <w:rPr>
          <w:sz w:val="18"/>
          <w:szCs w:val="18"/>
        </w:rPr>
      </w:pPr>
      <w:r w:rsidRPr="00F92FC6">
        <w:rPr>
          <w:sz w:val="18"/>
          <w:szCs w:val="18"/>
        </w:rPr>
        <w:t>The Principal and Superintendent/Designee shall collaboratively determine the WCG rubric using categories of:</w:t>
      </w:r>
    </w:p>
    <w:p w14:paraId="222D271D" w14:textId="77777777" w:rsidR="00763328" w:rsidRPr="00F92FC6" w:rsidRDefault="00763328" w:rsidP="00087543">
      <w:pPr>
        <w:pStyle w:val="ListParagraph"/>
        <w:numPr>
          <w:ilvl w:val="0"/>
          <w:numId w:val="33"/>
        </w:numPr>
        <w:rPr>
          <w:sz w:val="18"/>
          <w:szCs w:val="18"/>
        </w:rPr>
      </w:pPr>
      <w:r w:rsidRPr="00F92FC6">
        <w:rPr>
          <w:sz w:val="18"/>
          <w:szCs w:val="18"/>
        </w:rPr>
        <w:t>Exemplary</w:t>
      </w:r>
    </w:p>
    <w:p w14:paraId="39424D31" w14:textId="77777777" w:rsidR="00763328" w:rsidRPr="00F92FC6" w:rsidRDefault="00763328" w:rsidP="00087543">
      <w:pPr>
        <w:pStyle w:val="ListParagraph"/>
        <w:numPr>
          <w:ilvl w:val="0"/>
          <w:numId w:val="33"/>
        </w:numPr>
        <w:rPr>
          <w:sz w:val="18"/>
          <w:szCs w:val="18"/>
        </w:rPr>
      </w:pPr>
      <w:r w:rsidRPr="00F92FC6">
        <w:rPr>
          <w:sz w:val="18"/>
          <w:szCs w:val="18"/>
        </w:rPr>
        <w:t>Accomplished</w:t>
      </w:r>
    </w:p>
    <w:p w14:paraId="3F98197B" w14:textId="77777777" w:rsidR="00763328" w:rsidRPr="00F92FC6" w:rsidRDefault="00763328" w:rsidP="00087543">
      <w:pPr>
        <w:pStyle w:val="ListParagraph"/>
        <w:numPr>
          <w:ilvl w:val="0"/>
          <w:numId w:val="33"/>
        </w:numPr>
        <w:rPr>
          <w:sz w:val="18"/>
          <w:szCs w:val="18"/>
        </w:rPr>
      </w:pPr>
      <w:r w:rsidRPr="00F92FC6">
        <w:rPr>
          <w:sz w:val="18"/>
          <w:szCs w:val="18"/>
        </w:rPr>
        <w:t>Developing</w:t>
      </w:r>
    </w:p>
    <w:p w14:paraId="491664DE" w14:textId="77777777" w:rsidR="00763328" w:rsidRPr="00F92FC6" w:rsidRDefault="00763328" w:rsidP="00087543">
      <w:pPr>
        <w:pStyle w:val="ListParagraph"/>
        <w:numPr>
          <w:ilvl w:val="0"/>
          <w:numId w:val="33"/>
        </w:numPr>
        <w:rPr>
          <w:sz w:val="18"/>
          <w:szCs w:val="18"/>
        </w:rPr>
      </w:pPr>
      <w:r w:rsidRPr="00F92FC6">
        <w:rPr>
          <w:sz w:val="18"/>
          <w:szCs w:val="18"/>
        </w:rPr>
        <w:t>Ineffective</w:t>
      </w:r>
    </w:p>
    <w:p w14:paraId="7B2862AD" w14:textId="77777777" w:rsidR="002C6F10" w:rsidRPr="00F92FC6" w:rsidRDefault="002C6F10" w:rsidP="00763328">
      <w:pPr>
        <w:rPr>
          <w:sz w:val="18"/>
          <w:szCs w:val="18"/>
        </w:rPr>
      </w:pPr>
      <w:r w:rsidRPr="00F92FC6">
        <w:rPr>
          <w:sz w:val="18"/>
          <w:szCs w:val="18"/>
        </w:rPr>
        <w:t>Apply the following rating scale:</w:t>
      </w:r>
    </w:p>
    <w:p w14:paraId="575E725E" w14:textId="77777777" w:rsidR="002C6F10" w:rsidRPr="00742B8C" w:rsidRDefault="002C6F10" w:rsidP="00087543">
      <w:pPr>
        <w:pStyle w:val="ListParagraph"/>
        <w:numPr>
          <w:ilvl w:val="0"/>
          <w:numId w:val="32"/>
        </w:numPr>
        <w:rPr>
          <w:sz w:val="18"/>
          <w:szCs w:val="18"/>
          <w:highlight w:val="cyan"/>
        </w:rPr>
      </w:pPr>
      <w:r w:rsidRPr="00742B8C">
        <w:rPr>
          <w:sz w:val="18"/>
          <w:szCs w:val="18"/>
          <w:highlight w:val="cyan"/>
        </w:rPr>
        <w:t xml:space="preserve">Exemplary:  Exceeds Established Goal </w:t>
      </w:r>
    </w:p>
    <w:p w14:paraId="5D567329" w14:textId="77777777" w:rsidR="002C6F10" w:rsidRPr="00742B8C" w:rsidRDefault="002C6F10" w:rsidP="00087543">
      <w:pPr>
        <w:pStyle w:val="ListParagraph"/>
        <w:numPr>
          <w:ilvl w:val="0"/>
          <w:numId w:val="32"/>
        </w:numPr>
        <w:rPr>
          <w:sz w:val="18"/>
          <w:szCs w:val="18"/>
          <w:highlight w:val="cyan"/>
        </w:rPr>
      </w:pPr>
      <w:r w:rsidRPr="00742B8C">
        <w:rPr>
          <w:sz w:val="18"/>
          <w:szCs w:val="18"/>
          <w:highlight w:val="cyan"/>
        </w:rPr>
        <w:t>Accomplished:  10% Below or meets Established Goal</w:t>
      </w:r>
    </w:p>
    <w:p w14:paraId="588CE521" w14:textId="77777777" w:rsidR="002C6F10" w:rsidRPr="00742B8C" w:rsidRDefault="002C6F10" w:rsidP="00087543">
      <w:pPr>
        <w:pStyle w:val="ListParagraph"/>
        <w:numPr>
          <w:ilvl w:val="0"/>
          <w:numId w:val="32"/>
        </w:numPr>
        <w:rPr>
          <w:sz w:val="18"/>
          <w:szCs w:val="18"/>
          <w:highlight w:val="cyan"/>
        </w:rPr>
      </w:pPr>
      <w:r w:rsidRPr="00742B8C">
        <w:rPr>
          <w:sz w:val="18"/>
          <w:szCs w:val="18"/>
          <w:highlight w:val="cyan"/>
        </w:rPr>
        <w:t>Developing:  Above the initial baseline percentage or less than 10% of Established Goal</w:t>
      </w:r>
    </w:p>
    <w:p w14:paraId="303EF8C8" w14:textId="77777777" w:rsidR="006C3983" w:rsidRPr="00742B8C" w:rsidRDefault="002C6F10" w:rsidP="00087543">
      <w:pPr>
        <w:pStyle w:val="ListParagraph"/>
        <w:numPr>
          <w:ilvl w:val="0"/>
          <w:numId w:val="32"/>
        </w:numPr>
        <w:rPr>
          <w:sz w:val="18"/>
          <w:szCs w:val="18"/>
          <w:highlight w:val="cyan"/>
        </w:rPr>
      </w:pPr>
      <w:r w:rsidRPr="00742B8C">
        <w:rPr>
          <w:sz w:val="18"/>
          <w:szCs w:val="18"/>
          <w:highlight w:val="cyan"/>
        </w:rPr>
        <w:t xml:space="preserve">Ineffective:  Initial </w:t>
      </w:r>
      <w:r w:rsidRPr="00742B8C">
        <w:rPr>
          <w:i/>
          <w:sz w:val="18"/>
          <w:szCs w:val="18"/>
          <w:highlight w:val="cyan"/>
        </w:rPr>
        <w:t xml:space="preserve">TELL </w:t>
      </w:r>
      <w:r w:rsidRPr="00742B8C">
        <w:rPr>
          <w:sz w:val="18"/>
          <w:szCs w:val="18"/>
          <w:highlight w:val="cyan"/>
        </w:rPr>
        <w:t xml:space="preserve">baseline percentage or below </w:t>
      </w:r>
    </w:p>
    <w:p w14:paraId="7ADAE9AB" w14:textId="77777777" w:rsidR="002C6F10" w:rsidRPr="00F92FC6" w:rsidRDefault="001B7745" w:rsidP="002C6F10">
      <w:pPr>
        <w:rPr>
          <w:sz w:val="18"/>
          <w:szCs w:val="18"/>
        </w:rPr>
      </w:pPr>
      <w:r w:rsidRPr="00F92FC6">
        <w:rPr>
          <w:sz w:val="18"/>
          <w:szCs w:val="18"/>
        </w:rPr>
        <w:t>Example WCG:</w:t>
      </w:r>
    </w:p>
    <w:tbl>
      <w:tblPr>
        <w:tblStyle w:val="TableGrid"/>
        <w:tblW w:w="0" w:type="auto"/>
        <w:tblLook w:val="04A0" w:firstRow="1" w:lastRow="0" w:firstColumn="1" w:lastColumn="0" w:noHBand="0" w:noVBand="1"/>
      </w:tblPr>
      <w:tblGrid>
        <w:gridCol w:w="1756"/>
        <w:gridCol w:w="8884"/>
      </w:tblGrid>
      <w:tr w:rsidR="005A2DF6" w:rsidRPr="00F92FC6" w14:paraId="6EE64009" w14:textId="77777777" w:rsidTr="001B7745">
        <w:trPr>
          <w:trHeight w:val="5894"/>
        </w:trPr>
        <w:tc>
          <w:tcPr>
            <w:tcW w:w="1756" w:type="dxa"/>
          </w:tcPr>
          <w:p w14:paraId="3B433D3B" w14:textId="77777777" w:rsidR="005A2DF6" w:rsidRPr="00F92FC6" w:rsidRDefault="005A2DF6" w:rsidP="002C6F10">
            <w:pPr>
              <w:rPr>
                <w:sz w:val="18"/>
                <w:szCs w:val="18"/>
              </w:rPr>
            </w:pPr>
          </w:p>
        </w:tc>
        <w:tc>
          <w:tcPr>
            <w:tcW w:w="8884" w:type="dxa"/>
          </w:tcPr>
          <w:p w14:paraId="1D90E0DE" w14:textId="77777777" w:rsidR="005A2DF6" w:rsidRPr="00F92FC6" w:rsidRDefault="005A2DF6" w:rsidP="005A2DF6">
            <w:pPr>
              <w:rPr>
                <w:sz w:val="18"/>
                <w:szCs w:val="18"/>
              </w:rPr>
            </w:pPr>
            <w:r w:rsidRPr="00F92FC6">
              <w:rPr>
                <w:sz w:val="18"/>
                <w:szCs w:val="18"/>
                <w:u w:val="single"/>
              </w:rPr>
              <w:t>Question 7.1:</w:t>
            </w:r>
            <w:r w:rsidRPr="00F92FC6">
              <w:rPr>
                <w:sz w:val="18"/>
                <w:szCs w:val="18"/>
              </w:rPr>
              <w:t xml:space="preserve">  “School leadership consistently supports teachers.”</w:t>
            </w:r>
          </w:p>
          <w:p w14:paraId="5A0F75B8" w14:textId="77777777" w:rsidR="005A2DF6" w:rsidRPr="00F92FC6" w:rsidRDefault="005A2DF6" w:rsidP="005A2DF6">
            <w:pPr>
              <w:rPr>
                <w:sz w:val="18"/>
                <w:szCs w:val="18"/>
              </w:rPr>
            </w:pPr>
            <w:r w:rsidRPr="00F92FC6">
              <w:rPr>
                <w:sz w:val="18"/>
                <w:szCs w:val="18"/>
                <w:u w:val="single"/>
              </w:rPr>
              <w:t>2011-12 Results:</w:t>
            </w:r>
            <w:r w:rsidRPr="00F92FC6">
              <w:rPr>
                <w:sz w:val="18"/>
                <w:szCs w:val="18"/>
              </w:rPr>
              <w:t xml:space="preserve"> Based on the </w:t>
            </w:r>
            <w:r w:rsidRPr="00F92FC6">
              <w:rPr>
                <w:i/>
                <w:sz w:val="18"/>
                <w:szCs w:val="18"/>
              </w:rPr>
              <w:t>Tell Survey</w:t>
            </w:r>
            <w:r w:rsidRPr="00F92FC6">
              <w:rPr>
                <w:sz w:val="18"/>
                <w:szCs w:val="18"/>
              </w:rPr>
              <w:t xml:space="preserve"> only 52% of te</w:t>
            </w:r>
            <w:r w:rsidR="00682B9D" w:rsidRPr="00F92FC6">
              <w:rPr>
                <w:sz w:val="18"/>
                <w:szCs w:val="18"/>
              </w:rPr>
              <w:t xml:space="preserve">achers were in agreement that, </w:t>
            </w:r>
            <w:r w:rsidRPr="00F92FC6">
              <w:rPr>
                <w:sz w:val="18"/>
                <w:szCs w:val="18"/>
              </w:rPr>
              <w:t xml:space="preserve">“School leadership consistently supports teachers.” </w:t>
            </w:r>
          </w:p>
          <w:p w14:paraId="1E240237" w14:textId="77777777" w:rsidR="005A2DF6" w:rsidRPr="00F92FC6" w:rsidRDefault="005A2DF6" w:rsidP="005A2DF6">
            <w:pPr>
              <w:rPr>
                <w:sz w:val="18"/>
                <w:szCs w:val="18"/>
              </w:rPr>
            </w:pPr>
            <w:r w:rsidRPr="00F92FC6">
              <w:rPr>
                <w:sz w:val="18"/>
                <w:szCs w:val="18"/>
                <w:u w:val="single"/>
              </w:rPr>
              <w:t xml:space="preserve">WCG:  </w:t>
            </w:r>
            <w:r w:rsidRPr="00F92FC6">
              <w:rPr>
                <w:sz w:val="18"/>
                <w:szCs w:val="18"/>
              </w:rPr>
              <w:t xml:space="preserve">By the 2013 </w:t>
            </w:r>
            <w:r w:rsidRPr="00F92FC6">
              <w:rPr>
                <w:i/>
                <w:sz w:val="18"/>
                <w:szCs w:val="18"/>
              </w:rPr>
              <w:t>TELL Survey</w:t>
            </w:r>
            <w:r w:rsidRPr="00F92FC6">
              <w:rPr>
                <w:sz w:val="18"/>
                <w:szCs w:val="18"/>
              </w:rPr>
              <w:t>, 70% of teachers will indicate agreement that, “School leadership consistently supports teachers.”</w:t>
            </w:r>
          </w:p>
          <w:p w14:paraId="6675C0CF" w14:textId="77777777" w:rsidR="005A2DF6" w:rsidRPr="00F92FC6" w:rsidRDefault="005A2DF6" w:rsidP="005A2DF6">
            <w:pPr>
              <w:rPr>
                <w:sz w:val="18"/>
                <w:szCs w:val="18"/>
              </w:rPr>
            </w:pPr>
            <w:r w:rsidRPr="00F92FC6">
              <w:rPr>
                <w:sz w:val="18"/>
                <w:szCs w:val="18"/>
                <w:u w:val="single"/>
              </w:rPr>
              <w:t>2013 Results:</w:t>
            </w:r>
            <w:r w:rsidRPr="00F92FC6">
              <w:rPr>
                <w:sz w:val="18"/>
                <w:szCs w:val="18"/>
              </w:rPr>
              <w:t xml:space="preserve"> Based upon the </w:t>
            </w:r>
            <w:r w:rsidRPr="00F92FC6">
              <w:rPr>
                <w:i/>
                <w:sz w:val="18"/>
                <w:szCs w:val="18"/>
              </w:rPr>
              <w:t>TELL Survey</w:t>
            </w:r>
            <w:r w:rsidRPr="00F92FC6">
              <w:rPr>
                <w:sz w:val="18"/>
                <w:szCs w:val="18"/>
              </w:rPr>
              <w:t>,</w:t>
            </w:r>
            <w:r w:rsidRPr="00F92FC6">
              <w:rPr>
                <w:rFonts w:cs="Calibri"/>
                <w:sz w:val="18"/>
                <w:szCs w:val="18"/>
              </w:rPr>
              <w:t xml:space="preserve"> </w:t>
            </w:r>
            <w:r w:rsidRPr="00F92FC6">
              <w:rPr>
                <w:sz w:val="18"/>
                <w:szCs w:val="18"/>
              </w:rPr>
              <w:t xml:space="preserve">65% of teachers indicated agreement that, “School leadership consistently supports teachers.” </w:t>
            </w:r>
          </w:p>
          <w:p w14:paraId="4E72B451" w14:textId="77777777" w:rsidR="001B7745" w:rsidRPr="00F92FC6" w:rsidRDefault="001B7745" w:rsidP="005A2DF6">
            <w:pPr>
              <w:rPr>
                <w:sz w:val="18"/>
                <w:szCs w:val="18"/>
              </w:rPr>
            </w:pPr>
          </w:p>
          <w:p w14:paraId="217C6F94" w14:textId="77777777" w:rsidR="001B7745" w:rsidRPr="00F92FC6" w:rsidRDefault="001B7745" w:rsidP="001B7745">
            <w:pPr>
              <w:rPr>
                <w:sz w:val="18"/>
                <w:szCs w:val="18"/>
                <w:u w:val="single"/>
              </w:rPr>
            </w:pPr>
            <w:r w:rsidRPr="00F92FC6">
              <w:rPr>
                <w:sz w:val="18"/>
                <w:szCs w:val="18"/>
                <w:u w:val="single"/>
              </w:rPr>
              <w:t>Example:</w:t>
            </w:r>
          </w:p>
          <w:p w14:paraId="3DD146AD" w14:textId="77777777" w:rsidR="001B7745" w:rsidRPr="00F92FC6" w:rsidRDefault="001B7745" w:rsidP="001B7745">
            <w:pPr>
              <w:rPr>
                <w:sz w:val="18"/>
                <w:szCs w:val="18"/>
                <w:u w:val="single"/>
              </w:rPr>
            </w:pPr>
            <w:r w:rsidRPr="00F92FC6">
              <w:rPr>
                <w:sz w:val="18"/>
                <w:szCs w:val="18"/>
              </w:rPr>
              <w:t>Apply the following rating scale:</w:t>
            </w:r>
          </w:p>
          <w:p w14:paraId="20912062" w14:textId="77777777" w:rsidR="001B7745" w:rsidRPr="00F92FC6" w:rsidRDefault="001B7745" w:rsidP="00087543">
            <w:pPr>
              <w:pStyle w:val="ListParagraph"/>
              <w:numPr>
                <w:ilvl w:val="0"/>
                <w:numId w:val="34"/>
              </w:numPr>
              <w:rPr>
                <w:sz w:val="18"/>
                <w:szCs w:val="18"/>
              </w:rPr>
            </w:pPr>
            <w:r w:rsidRPr="00F92FC6">
              <w:rPr>
                <w:sz w:val="18"/>
                <w:szCs w:val="18"/>
              </w:rPr>
              <w:t xml:space="preserve">Exemplary: Exceeds Established Goal </w:t>
            </w:r>
          </w:p>
          <w:p w14:paraId="7A9418A7" w14:textId="77777777" w:rsidR="001B7745" w:rsidRPr="00F92FC6" w:rsidRDefault="001B7745" w:rsidP="00087543">
            <w:pPr>
              <w:pStyle w:val="ListParagraph"/>
              <w:numPr>
                <w:ilvl w:val="0"/>
                <w:numId w:val="34"/>
              </w:numPr>
              <w:rPr>
                <w:sz w:val="18"/>
                <w:szCs w:val="18"/>
              </w:rPr>
            </w:pPr>
            <w:r w:rsidRPr="00F92FC6">
              <w:rPr>
                <w:sz w:val="18"/>
                <w:szCs w:val="18"/>
              </w:rPr>
              <w:t>Accomplished: 10% Below or meets Established Goal</w:t>
            </w:r>
          </w:p>
          <w:p w14:paraId="1E82C2B2" w14:textId="77777777" w:rsidR="001B7745" w:rsidRPr="00F92FC6" w:rsidRDefault="001B7745" w:rsidP="00087543">
            <w:pPr>
              <w:pStyle w:val="ListParagraph"/>
              <w:numPr>
                <w:ilvl w:val="0"/>
                <w:numId w:val="34"/>
              </w:numPr>
              <w:rPr>
                <w:sz w:val="18"/>
                <w:szCs w:val="18"/>
              </w:rPr>
            </w:pPr>
            <w:r w:rsidRPr="00F92FC6">
              <w:rPr>
                <w:sz w:val="18"/>
                <w:szCs w:val="18"/>
              </w:rPr>
              <w:t>Developing:  Above the initial baseline percentage to less than 10% of the Established Goal</w:t>
            </w:r>
          </w:p>
          <w:p w14:paraId="1973DC3E" w14:textId="77777777" w:rsidR="001B7745" w:rsidRPr="00F92FC6" w:rsidRDefault="001B7745" w:rsidP="00087543">
            <w:pPr>
              <w:pStyle w:val="ListParagraph"/>
              <w:numPr>
                <w:ilvl w:val="0"/>
                <w:numId w:val="34"/>
              </w:numPr>
              <w:rPr>
                <w:sz w:val="18"/>
                <w:szCs w:val="18"/>
              </w:rPr>
            </w:pPr>
            <w:r w:rsidRPr="00F92FC6">
              <w:rPr>
                <w:sz w:val="18"/>
                <w:szCs w:val="18"/>
              </w:rPr>
              <w:t xml:space="preserve">Ineffective: Initial TELL baseline percentage or below </w:t>
            </w:r>
          </w:p>
          <w:p w14:paraId="0CD4E522" w14:textId="77777777" w:rsidR="001B7745" w:rsidRPr="00F92FC6" w:rsidRDefault="001B7745" w:rsidP="001B7745">
            <w:pPr>
              <w:pStyle w:val="ListParagraph"/>
              <w:rPr>
                <w:sz w:val="18"/>
                <w:szCs w:val="18"/>
              </w:rPr>
            </w:pPr>
          </w:p>
          <w:p w14:paraId="5E66FC14" w14:textId="77777777" w:rsidR="001B7745" w:rsidRPr="00F92FC6" w:rsidRDefault="001B7745" w:rsidP="001B7745">
            <w:pPr>
              <w:rPr>
                <w:sz w:val="18"/>
                <w:szCs w:val="18"/>
              </w:rPr>
            </w:pPr>
            <w:r w:rsidRPr="00F92FC6">
              <w:rPr>
                <w:sz w:val="18"/>
                <w:szCs w:val="18"/>
                <w:u w:val="single"/>
              </w:rPr>
              <w:t>Example:</w:t>
            </w:r>
          </w:p>
          <w:p w14:paraId="2FE163FB" w14:textId="77777777" w:rsidR="001B7745" w:rsidRPr="00F92FC6" w:rsidRDefault="001B7745" w:rsidP="001B7745">
            <w:pPr>
              <w:rPr>
                <w:sz w:val="18"/>
                <w:szCs w:val="18"/>
              </w:rPr>
            </w:pPr>
            <w:r w:rsidRPr="00F92FC6">
              <w:rPr>
                <w:sz w:val="18"/>
                <w:szCs w:val="18"/>
              </w:rPr>
              <w:t>Apply the following rating scale:</w:t>
            </w:r>
          </w:p>
          <w:p w14:paraId="74C5706B" w14:textId="77777777" w:rsidR="001B7745" w:rsidRPr="00F92FC6" w:rsidRDefault="001B7745" w:rsidP="00087543">
            <w:pPr>
              <w:pStyle w:val="ListParagraph"/>
              <w:numPr>
                <w:ilvl w:val="0"/>
                <w:numId w:val="35"/>
              </w:numPr>
              <w:rPr>
                <w:sz w:val="18"/>
                <w:szCs w:val="18"/>
              </w:rPr>
            </w:pPr>
            <w:r w:rsidRPr="00F92FC6">
              <w:rPr>
                <w:sz w:val="18"/>
                <w:szCs w:val="18"/>
              </w:rPr>
              <w:t>Exemplary = 71% or Above</w:t>
            </w:r>
          </w:p>
          <w:p w14:paraId="5576A9B6" w14:textId="77777777" w:rsidR="001B7745" w:rsidRPr="00F92FC6" w:rsidRDefault="001B7745" w:rsidP="00087543">
            <w:pPr>
              <w:pStyle w:val="ListParagraph"/>
              <w:numPr>
                <w:ilvl w:val="0"/>
                <w:numId w:val="35"/>
              </w:numPr>
              <w:rPr>
                <w:sz w:val="18"/>
                <w:szCs w:val="18"/>
              </w:rPr>
            </w:pPr>
            <w:r w:rsidRPr="00F92FC6">
              <w:rPr>
                <w:sz w:val="18"/>
                <w:szCs w:val="18"/>
              </w:rPr>
              <w:t>Accomplished = 63%-70%</w:t>
            </w:r>
          </w:p>
          <w:p w14:paraId="44599A3C" w14:textId="77777777" w:rsidR="001B7745" w:rsidRPr="00F92FC6" w:rsidRDefault="001B7745" w:rsidP="00087543">
            <w:pPr>
              <w:pStyle w:val="ListParagraph"/>
              <w:numPr>
                <w:ilvl w:val="0"/>
                <w:numId w:val="35"/>
              </w:numPr>
              <w:rPr>
                <w:sz w:val="18"/>
                <w:szCs w:val="18"/>
              </w:rPr>
            </w:pPr>
            <w:r w:rsidRPr="00F92FC6">
              <w:rPr>
                <w:sz w:val="18"/>
                <w:szCs w:val="18"/>
              </w:rPr>
              <w:t>Developing =53%-62%</w:t>
            </w:r>
          </w:p>
          <w:p w14:paraId="3C7ED7F3" w14:textId="77777777" w:rsidR="001B7745" w:rsidRPr="00F92FC6" w:rsidRDefault="001B7745" w:rsidP="00087543">
            <w:pPr>
              <w:pStyle w:val="ListParagraph"/>
              <w:numPr>
                <w:ilvl w:val="0"/>
                <w:numId w:val="35"/>
              </w:numPr>
              <w:rPr>
                <w:sz w:val="18"/>
                <w:szCs w:val="18"/>
              </w:rPr>
            </w:pPr>
            <w:r w:rsidRPr="00F92FC6">
              <w:rPr>
                <w:sz w:val="18"/>
                <w:szCs w:val="18"/>
              </w:rPr>
              <w:t>Ineffective =52% or Below</w:t>
            </w:r>
          </w:p>
          <w:p w14:paraId="692F4B2F" w14:textId="77777777" w:rsidR="001B7745" w:rsidRPr="00F92FC6" w:rsidRDefault="001B7745" w:rsidP="001B7745">
            <w:pPr>
              <w:rPr>
                <w:sz w:val="18"/>
                <w:szCs w:val="18"/>
              </w:rPr>
            </w:pPr>
          </w:p>
          <w:p w14:paraId="566435F8" w14:textId="77777777" w:rsidR="001B7745" w:rsidRPr="00F92FC6" w:rsidRDefault="001B7745" w:rsidP="001B7745">
            <w:pPr>
              <w:rPr>
                <w:sz w:val="18"/>
                <w:szCs w:val="18"/>
              </w:rPr>
            </w:pPr>
            <w:r w:rsidRPr="00F92FC6">
              <w:rPr>
                <w:sz w:val="18"/>
                <w:szCs w:val="18"/>
              </w:rPr>
              <w:t xml:space="preserve">Based upon the result of 65%, that the WCG = </w:t>
            </w:r>
            <w:r w:rsidRPr="00F92FC6">
              <w:rPr>
                <w:b/>
                <w:sz w:val="18"/>
                <w:szCs w:val="18"/>
              </w:rPr>
              <w:t>Accomplished</w:t>
            </w:r>
            <w:r w:rsidRPr="00F92FC6">
              <w:rPr>
                <w:sz w:val="18"/>
                <w:szCs w:val="18"/>
              </w:rPr>
              <w:t xml:space="preserve"> </w:t>
            </w:r>
          </w:p>
          <w:p w14:paraId="5D775A83" w14:textId="77777777" w:rsidR="001B7745" w:rsidRPr="00F92FC6" w:rsidRDefault="001B7745" w:rsidP="005A2DF6">
            <w:pPr>
              <w:rPr>
                <w:sz w:val="18"/>
                <w:szCs w:val="18"/>
              </w:rPr>
            </w:pPr>
          </w:p>
          <w:p w14:paraId="46D83140" w14:textId="77777777" w:rsidR="005A2DF6" w:rsidRPr="00F92FC6" w:rsidRDefault="005A2DF6" w:rsidP="002C6F10">
            <w:pPr>
              <w:rPr>
                <w:sz w:val="18"/>
                <w:szCs w:val="18"/>
              </w:rPr>
            </w:pPr>
          </w:p>
        </w:tc>
      </w:tr>
    </w:tbl>
    <w:p w14:paraId="123386AB" w14:textId="77777777" w:rsidR="005A2DF6" w:rsidRPr="00F92FC6" w:rsidRDefault="005A2DF6" w:rsidP="002C6F10">
      <w:pPr>
        <w:rPr>
          <w:sz w:val="18"/>
          <w:szCs w:val="18"/>
        </w:rPr>
      </w:pPr>
    </w:p>
    <w:p w14:paraId="5DC20917" w14:textId="77777777" w:rsidR="00FB2BDF" w:rsidRPr="00A208CC" w:rsidRDefault="00FB2BDF" w:rsidP="00930CBE">
      <w:pPr>
        <w:rPr>
          <w:b/>
          <w:sz w:val="24"/>
          <w:szCs w:val="24"/>
          <w:u w:val="single"/>
        </w:rPr>
      </w:pPr>
      <w:r w:rsidRPr="00A208CC">
        <w:rPr>
          <w:b/>
          <w:sz w:val="24"/>
          <w:szCs w:val="24"/>
          <w:u w:val="single"/>
        </w:rPr>
        <w:t>Products of Practice/Other Sources of Evidence</w:t>
      </w:r>
    </w:p>
    <w:p w14:paraId="77E38F51" w14:textId="77777777" w:rsidR="00FB2BDF" w:rsidRPr="00F92FC6" w:rsidRDefault="00FB2BDF" w:rsidP="00930CBE">
      <w:pPr>
        <w:rPr>
          <w:sz w:val="18"/>
          <w:szCs w:val="18"/>
        </w:rPr>
      </w:pPr>
      <w:r w:rsidRPr="00F92FC6">
        <w:rPr>
          <w:sz w:val="18"/>
          <w:szCs w:val="18"/>
        </w:rPr>
        <w:tab/>
        <w:t>Principals and assistant principals may provide additional evidence to support assessment of their professional practice. This evidence should provide information related to the principal’s/assistant principal’s practice within the domains.</w:t>
      </w:r>
    </w:p>
    <w:p w14:paraId="6FFE2011" w14:textId="77777777" w:rsidR="00FB2BDF" w:rsidRPr="00F92FC6" w:rsidRDefault="00FB2BDF" w:rsidP="00930CBE">
      <w:pPr>
        <w:rPr>
          <w:i/>
          <w:sz w:val="18"/>
          <w:szCs w:val="18"/>
        </w:rPr>
      </w:pPr>
      <w:r w:rsidRPr="00F92FC6">
        <w:rPr>
          <w:i/>
          <w:sz w:val="18"/>
          <w:szCs w:val="18"/>
        </w:rPr>
        <w:t>Examples of artifacts may include but are not limited to the following:</w:t>
      </w:r>
    </w:p>
    <w:p w14:paraId="03211FF2" w14:textId="77777777" w:rsidR="00FB2BDF" w:rsidRPr="00F92FC6" w:rsidRDefault="00FB2BDF" w:rsidP="00057AD5">
      <w:pPr>
        <w:pStyle w:val="ListParagraph"/>
        <w:numPr>
          <w:ilvl w:val="0"/>
          <w:numId w:val="14"/>
        </w:numPr>
        <w:rPr>
          <w:sz w:val="18"/>
          <w:szCs w:val="18"/>
        </w:rPr>
      </w:pPr>
      <w:r w:rsidRPr="00F92FC6">
        <w:rPr>
          <w:sz w:val="18"/>
          <w:szCs w:val="18"/>
        </w:rPr>
        <w:t>A collection of instructional leadership work samples</w:t>
      </w:r>
    </w:p>
    <w:p w14:paraId="28D32C74" w14:textId="77777777" w:rsidR="00FB2BDF" w:rsidRPr="00F92FC6" w:rsidRDefault="00FB2BDF" w:rsidP="00057AD5">
      <w:pPr>
        <w:pStyle w:val="ListParagraph"/>
        <w:numPr>
          <w:ilvl w:val="0"/>
          <w:numId w:val="14"/>
        </w:numPr>
        <w:rPr>
          <w:sz w:val="18"/>
          <w:szCs w:val="18"/>
        </w:rPr>
      </w:pPr>
      <w:r w:rsidRPr="00F92FC6">
        <w:rPr>
          <w:sz w:val="18"/>
          <w:szCs w:val="18"/>
        </w:rPr>
        <w:t>SBDM Meeting Agendas and Minutes</w:t>
      </w:r>
    </w:p>
    <w:p w14:paraId="485D380F" w14:textId="77777777" w:rsidR="00FB2BDF" w:rsidRPr="00F92FC6" w:rsidRDefault="00FB2BDF" w:rsidP="00057AD5">
      <w:pPr>
        <w:pStyle w:val="ListParagraph"/>
        <w:numPr>
          <w:ilvl w:val="0"/>
          <w:numId w:val="14"/>
        </w:numPr>
        <w:rPr>
          <w:sz w:val="18"/>
          <w:szCs w:val="18"/>
        </w:rPr>
      </w:pPr>
      <w:r w:rsidRPr="00F92FC6">
        <w:rPr>
          <w:sz w:val="18"/>
          <w:szCs w:val="18"/>
        </w:rPr>
        <w:t>Faculty Meeting Agendas and Minutes</w:t>
      </w:r>
    </w:p>
    <w:p w14:paraId="3B3C60BB" w14:textId="77777777" w:rsidR="00FB2BDF" w:rsidRPr="00F92FC6" w:rsidRDefault="00FB2BDF" w:rsidP="00057AD5">
      <w:pPr>
        <w:pStyle w:val="ListParagraph"/>
        <w:numPr>
          <w:ilvl w:val="0"/>
          <w:numId w:val="14"/>
        </w:numPr>
        <w:rPr>
          <w:sz w:val="18"/>
          <w:szCs w:val="18"/>
        </w:rPr>
      </w:pPr>
      <w:r w:rsidRPr="00F92FC6">
        <w:rPr>
          <w:sz w:val="18"/>
          <w:szCs w:val="18"/>
        </w:rPr>
        <w:t>Department/Grade Level Team/PLC Agendas and Minutes</w:t>
      </w:r>
    </w:p>
    <w:p w14:paraId="1657B223" w14:textId="77777777" w:rsidR="00FB2BDF" w:rsidRPr="00F92FC6" w:rsidRDefault="00FB2BDF" w:rsidP="00057AD5">
      <w:pPr>
        <w:pStyle w:val="ListParagraph"/>
        <w:numPr>
          <w:ilvl w:val="0"/>
          <w:numId w:val="14"/>
        </w:numPr>
        <w:rPr>
          <w:sz w:val="18"/>
          <w:szCs w:val="18"/>
        </w:rPr>
      </w:pPr>
      <w:r w:rsidRPr="00F92FC6">
        <w:rPr>
          <w:sz w:val="18"/>
          <w:szCs w:val="18"/>
        </w:rPr>
        <w:t>Leadership Team Meeting Agendas and Minutes</w:t>
      </w:r>
    </w:p>
    <w:p w14:paraId="3D59B824" w14:textId="77777777" w:rsidR="00FB2BDF" w:rsidRPr="00F92FC6" w:rsidRDefault="00FB2BDF" w:rsidP="00057AD5">
      <w:pPr>
        <w:pStyle w:val="ListParagraph"/>
        <w:numPr>
          <w:ilvl w:val="0"/>
          <w:numId w:val="14"/>
        </w:numPr>
        <w:rPr>
          <w:sz w:val="18"/>
          <w:szCs w:val="18"/>
        </w:rPr>
      </w:pPr>
      <w:r w:rsidRPr="00F92FC6">
        <w:rPr>
          <w:sz w:val="18"/>
          <w:szCs w:val="18"/>
        </w:rPr>
        <w:t>Walk-through documentation</w:t>
      </w:r>
    </w:p>
    <w:p w14:paraId="35FA053C" w14:textId="77777777" w:rsidR="00FB2BDF" w:rsidRPr="00F92FC6" w:rsidRDefault="00FB2BDF" w:rsidP="00057AD5">
      <w:pPr>
        <w:pStyle w:val="ListParagraph"/>
        <w:numPr>
          <w:ilvl w:val="0"/>
          <w:numId w:val="14"/>
        </w:numPr>
        <w:rPr>
          <w:sz w:val="18"/>
          <w:szCs w:val="18"/>
        </w:rPr>
      </w:pPr>
      <w:r w:rsidRPr="00F92FC6">
        <w:rPr>
          <w:sz w:val="18"/>
          <w:szCs w:val="18"/>
        </w:rPr>
        <w:lastRenderedPageBreak/>
        <w:t>Budgets</w:t>
      </w:r>
    </w:p>
    <w:p w14:paraId="53A7A590" w14:textId="77777777" w:rsidR="00FB2BDF" w:rsidRPr="00F92FC6" w:rsidRDefault="00FB2BDF" w:rsidP="00057AD5">
      <w:pPr>
        <w:pStyle w:val="ListParagraph"/>
        <w:numPr>
          <w:ilvl w:val="0"/>
          <w:numId w:val="14"/>
        </w:numPr>
        <w:rPr>
          <w:sz w:val="18"/>
          <w:szCs w:val="18"/>
        </w:rPr>
      </w:pPr>
      <w:r w:rsidRPr="00F92FC6">
        <w:rPr>
          <w:sz w:val="18"/>
          <w:szCs w:val="18"/>
        </w:rPr>
        <w:t>EILA/Professional Learning experience documentation</w:t>
      </w:r>
    </w:p>
    <w:p w14:paraId="61876C30" w14:textId="77777777" w:rsidR="00FB2BDF" w:rsidRPr="00F92FC6" w:rsidRDefault="00FB2BDF" w:rsidP="00057AD5">
      <w:pPr>
        <w:pStyle w:val="ListParagraph"/>
        <w:numPr>
          <w:ilvl w:val="0"/>
          <w:numId w:val="14"/>
        </w:numPr>
        <w:rPr>
          <w:sz w:val="18"/>
          <w:szCs w:val="18"/>
        </w:rPr>
      </w:pPr>
      <w:r w:rsidRPr="00F92FC6">
        <w:rPr>
          <w:sz w:val="18"/>
          <w:szCs w:val="18"/>
        </w:rPr>
        <w:t>Analysis of survey results</w:t>
      </w:r>
    </w:p>
    <w:p w14:paraId="234E5657" w14:textId="77777777" w:rsidR="00FB2BDF" w:rsidRPr="00F92FC6" w:rsidRDefault="00FB2BDF" w:rsidP="00057AD5">
      <w:pPr>
        <w:pStyle w:val="ListParagraph"/>
        <w:numPr>
          <w:ilvl w:val="0"/>
          <w:numId w:val="14"/>
        </w:numPr>
        <w:rPr>
          <w:sz w:val="18"/>
          <w:szCs w:val="18"/>
        </w:rPr>
      </w:pPr>
      <w:r w:rsidRPr="00F92FC6">
        <w:rPr>
          <w:sz w:val="18"/>
          <w:szCs w:val="18"/>
        </w:rPr>
        <w:t>Professional Organization memberships and leadership roles</w:t>
      </w:r>
    </w:p>
    <w:p w14:paraId="0F530679" w14:textId="77777777" w:rsidR="00FB2BDF" w:rsidRPr="00F92FC6" w:rsidRDefault="00FB2BDF" w:rsidP="00057AD5">
      <w:pPr>
        <w:pStyle w:val="ListParagraph"/>
        <w:numPr>
          <w:ilvl w:val="0"/>
          <w:numId w:val="14"/>
        </w:numPr>
        <w:rPr>
          <w:sz w:val="18"/>
          <w:szCs w:val="18"/>
        </w:rPr>
      </w:pPr>
      <w:r w:rsidRPr="00F92FC6">
        <w:rPr>
          <w:sz w:val="18"/>
          <w:szCs w:val="18"/>
        </w:rPr>
        <w:t>Parent/Community engagement survey results</w:t>
      </w:r>
    </w:p>
    <w:p w14:paraId="7F2C12A4" w14:textId="77777777" w:rsidR="00FB2BDF" w:rsidRPr="00F92FC6" w:rsidRDefault="00FB2BDF" w:rsidP="00057AD5">
      <w:pPr>
        <w:pStyle w:val="ListParagraph"/>
        <w:numPr>
          <w:ilvl w:val="0"/>
          <w:numId w:val="14"/>
        </w:numPr>
        <w:rPr>
          <w:sz w:val="18"/>
          <w:szCs w:val="18"/>
        </w:rPr>
      </w:pPr>
      <w:r w:rsidRPr="00F92FC6">
        <w:rPr>
          <w:sz w:val="18"/>
          <w:szCs w:val="18"/>
        </w:rPr>
        <w:t>Results of parent/community engagement activities</w:t>
      </w:r>
    </w:p>
    <w:p w14:paraId="58D410BE" w14:textId="77777777" w:rsidR="00FB2BDF" w:rsidRPr="00F92FC6" w:rsidRDefault="00FB2BDF" w:rsidP="00057AD5">
      <w:pPr>
        <w:pStyle w:val="ListParagraph"/>
        <w:numPr>
          <w:ilvl w:val="0"/>
          <w:numId w:val="14"/>
        </w:numPr>
        <w:rPr>
          <w:sz w:val="18"/>
          <w:szCs w:val="18"/>
        </w:rPr>
      </w:pPr>
      <w:r w:rsidRPr="00F92FC6">
        <w:rPr>
          <w:sz w:val="18"/>
          <w:szCs w:val="18"/>
        </w:rPr>
        <w:t>School schedules, including master schedule and calendars</w:t>
      </w:r>
    </w:p>
    <w:p w14:paraId="5A9329E8" w14:textId="77777777" w:rsidR="00FB2BDF" w:rsidRPr="00742B8C" w:rsidRDefault="008A30AE" w:rsidP="001307A0">
      <w:pPr>
        <w:rPr>
          <w:b/>
          <w:strike/>
          <w:sz w:val="24"/>
          <w:szCs w:val="24"/>
          <w:highlight w:val="yellow"/>
          <w:u w:val="single"/>
        </w:rPr>
      </w:pPr>
      <w:r w:rsidRPr="00742B8C">
        <w:rPr>
          <w:b/>
          <w:strike/>
          <w:sz w:val="24"/>
          <w:szCs w:val="24"/>
          <w:highlight w:val="yellow"/>
          <w:u w:val="single"/>
        </w:rPr>
        <w:t>STUDENT GROWTH GOALS (SGG)</w:t>
      </w:r>
    </w:p>
    <w:p w14:paraId="744309ED" w14:textId="77777777" w:rsidR="00165175" w:rsidRPr="00742B8C" w:rsidRDefault="00FB2BDF" w:rsidP="00165175">
      <w:pPr>
        <w:spacing w:after="0"/>
        <w:jc w:val="both"/>
        <w:rPr>
          <w:strike/>
          <w:sz w:val="18"/>
          <w:szCs w:val="18"/>
          <w:highlight w:val="yellow"/>
        </w:rPr>
      </w:pPr>
      <w:r w:rsidRPr="00742B8C">
        <w:rPr>
          <w:strike/>
          <w:sz w:val="18"/>
          <w:szCs w:val="18"/>
          <w:highlight w:val="yellow"/>
        </w:rPr>
        <w:tab/>
      </w:r>
      <w:r w:rsidR="00165175" w:rsidRPr="00742B8C">
        <w:rPr>
          <w:rFonts w:eastAsia="Calibri"/>
          <w:strike/>
          <w:sz w:val="18"/>
          <w:szCs w:val="18"/>
          <w:highlight w:val="yellow"/>
        </w:rPr>
        <w:t xml:space="preserve">The following sections provide a detailed overview of the various sources of evidence used to inform Student Growth Ratings. At least one of the Student Growth Goals set by the principal must address gap populations. </w:t>
      </w:r>
      <w:r w:rsidR="00165175" w:rsidRPr="00742B8C">
        <w:rPr>
          <w:strike/>
          <w:sz w:val="18"/>
          <w:szCs w:val="18"/>
          <w:highlight w:val="yellow"/>
        </w:rPr>
        <w:t>Assistant principals will inherit the SGG (both state and local contributions) of the principal.</w:t>
      </w:r>
    </w:p>
    <w:p w14:paraId="5ABB7DCD" w14:textId="243E04A7" w:rsidR="00062EEA" w:rsidRPr="00742B8C" w:rsidRDefault="00165175" w:rsidP="00FB2BDF">
      <w:pPr>
        <w:rPr>
          <w:strike/>
          <w:sz w:val="18"/>
          <w:szCs w:val="18"/>
          <w:highlight w:val="yellow"/>
        </w:rPr>
      </w:pPr>
      <w:r w:rsidRPr="00742B8C">
        <w:rPr>
          <w:strike/>
          <w:sz w:val="18"/>
          <w:szCs w:val="18"/>
          <w:highlight w:val="yellow"/>
        </w:rPr>
        <w:t xml:space="preserve">The Student Growth Rating for principals is based on a minimum of 2 (two) Student Growth Goals, one (1) State and one (1) Local Contribution. When there is only one contribution available it will count as the overall student growth contribution.  </w:t>
      </w:r>
      <w:r w:rsidR="00062EEA" w:rsidRPr="00742B8C">
        <w:rPr>
          <w:strike/>
          <w:sz w:val="18"/>
          <w:szCs w:val="18"/>
          <w:highlight w:val="yellow"/>
        </w:rPr>
        <w:t>SGG shall be set by October 31</w:t>
      </w:r>
      <w:r w:rsidR="00062EEA" w:rsidRPr="00742B8C">
        <w:rPr>
          <w:strike/>
          <w:sz w:val="18"/>
          <w:szCs w:val="18"/>
          <w:highlight w:val="yellow"/>
          <w:vertAlign w:val="superscript"/>
        </w:rPr>
        <w:t>st</w:t>
      </w:r>
      <w:r w:rsidR="00062EEA" w:rsidRPr="00742B8C">
        <w:rPr>
          <w:strike/>
          <w:sz w:val="18"/>
          <w:szCs w:val="18"/>
          <w:highlight w:val="yellow"/>
        </w:rPr>
        <w:t>.</w:t>
      </w:r>
    </w:p>
    <w:p w14:paraId="65D5F71D" w14:textId="77777777" w:rsidR="00062EEA" w:rsidRPr="00742B8C" w:rsidRDefault="00062EEA" w:rsidP="001B7745">
      <w:pPr>
        <w:rPr>
          <w:strike/>
          <w:sz w:val="18"/>
          <w:szCs w:val="18"/>
          <w:highlight w:val="yellow"/>
        </w:rPr>
      </w:pPr>
      <w:r w:rsidRPr="00742B8C">
        <w:rPr>
          <w:strike/>
          <w:sz w:val="18"/>
          <w:szCs w:val="18"/>
          <w:highlight w:val="yellow"/>
        </w:rPr>
        <w:t xml:space="preserve"> </w:t>
      </w:r>
      <w:r w:rsidRPr="00742B8C">
        <w:rPr>
          <w:b/>
          <w:strike/>
          <w:sz w:val="18"/>
          <w:szCs w:val="18"/>
          <w:highlight w:val="yellow"/>
        </w:rPr>
        <w:t>Determining High, Expected, or Low Rating for State Contribution</w:t>
      </w:r>
    </w:p>
    <w:p w14:paraId="5C7604FA" w14:textId="77777777" w:rsidR="00062EEA" w:rsidRPr="00742B8C" w:rsidRDefault="00062EEA" w:rsidP="00062EEA">
      <w:pPr>
        <w:spacing w:after="0"/>
        <w:rPr>
          <w:b/>
          <w:strike/>
          <w:sz w:val="18"/>
          <w:szCs w:val="18"/>
          <w:highlight w:val="yellow"/>
        </w:rPr>
      </w:pPr>
      <w:r w:rsidRPr="00742B8C">
        <w:rPr>
          <w:strike/>
          <w:sz w:val="18"/>
          <w:szCs w:val="18"/>
          <w:highlight w:val="yellow"/>
        </w:rPr>
        <w:t>When the next Actual Scores are available in the School Report Card, apply the following chart to determine the High, Expected, or Low Rating for the State Contribution of the principal’s SGG(s).</w:t>
      </w:r>
      <w:r w:rsidRPr="00742B8C">
        <w:rPr>
          <w:b/>
          <w:strike/>
          <w:sz w:val="18"/>
          <w:szCs w:val="18"/>
          <w:highlight w:val="yellow"/>
        </w:rPr>
        <w:t xml:space="preserve"> </w:t>
      </w:r>
    </w:p>
    <w:p w14:paraId="36A9C4CF" w14:textId="77777777" w:rsidR="00062EEA" w:rsidRPr="00742B8C" w:rsidRDefault="00062EEA" w:rsidP="00062EEA">
      <w:pPr>
        <w:spacing w:after="0"/>
        <w:rPr>
          <w:b/>
          <w:strike/>
          <w:sz w:val="18"/>
          <w:szCs w:val="18"/>
          <w:highlight w:val="yellow"/>
        </w:rPr>
      </w:pPr>
    </w:p>
    <w:p w14:paraId="29F018CF" w14:textId="77777777" w:rsidR="00062EEA" w:rsidRPr="00742B8C" w:rsidRDefault="00062EEA" w:rsidP="00062EEA">
      <w:pPr>
        <w:spacing w:after="0"/>
        <w:ind w:firstLine="720"/>
        <w:rPr>
          <w:strike/>
          <w:sz w:val="18"/>
          <w:szCs w:val="18"/>
          <w:highlight w:val="yellow"/>
        </w:rPr>
      </w:pPr>
      <w:r w:rsidRPr="00742B8C">
        <w:rPr>
          <w:b/>
          <w:strike/>
          <w:sz w:val="18"/>
          <w:szCs w:val="18"/>
          <w:highlight w:val="yellow"/>
        </w:rPr>
        <w:t xml:space="preserve"> SGG State Contribution High, Expected, and Low Ratings</w:t>
      </w:r>
    </w:p>
    <w:tbl>
      <w:tblPr>
        <w:tblStyle w:val="TableGrid"/>
        <w:tblW w:w="9000" w:type="dxa"/>
        <w:tblInd w:w="738" w:type="dxa"/>
        <w:tblLook w:val="04A0" w:firstRow="1" w:lastRow="0" w:firstColumn="1" w:lastColumn="0" w:noHBand="0" w:noVBand="1"/>
      </w:tblPr>
      <w:tblGrid>
        <w:gridCol w:w="1800"/>
        <w:gridCol w:w="4230"/>
        <w:gridCol w:w="2970"/>
      </w:tblGrid>
      <w:tr w:rsidR="00062EEA" w:rsidRPr="00742B8C" w14:paraId="49A36704" w14:textId="77777777" w:rsidTr="008D6334">
        <w:trPr>
          <w:trHeight w:val="314"/>
        </w:trPr>
        <w:tc>
          <w:tcPr>
            <w:tcW w:w="1800" w:type="dxa"/>
          </w:tcPr>
          <w:p w14:paraId="7AF48E58" w14:textId="77777777" w:rsidR="00062EEA" w:rsidRPr="00742B8C" w:rsidRDefault="00062EEA" w:rsidP="008D6334">
            <w:pPr>
              <w:pStyle w:val="ListParagraph"/>
              <w:spacing w:line="259" w:lineRule="auto"/>
              <w:ind w:left="0"/>
              <w:jc w:val="center"/>
              <w:rPr>
                <w:b/>
                <w:strike/>
                <w:sz w:val="18"/>
                <w:szCs w:val="18"/>
                <w:highlight w:val="yellow"/>
              </w:rPr>
            </w:pPr>
            <w:r w:rsidRPr="00742B8C">
              <w:rPr>
                <w:b/>
                <w:strike/>
                <w:sz w:val="18"/>
                <w:szCs w:val="18"/>
                <w:highlight w:val="yellow"/>
              </w:rPr>
              <w:t>Rating</w:t>
            </w:r>
          </w:p>
        </w:tc>
        <w:tc>
          <w:tcPr>
            <w:tcW w:w="4230" w:type="dxa"/>
          </w:tcPr>
          <w:p w14:paraId="1305BB4F" w14:textId="77777777" w:rsidR="00062EEA" w:rsidRPr="00742B8C" w:rsidRDefault="00062EEA" w:rsidP="008D6334">
            <w:pPr>
              <w:pStyle w:val="ListParagraph"/>
              <w:spacing w:line="259" w:lineRule="auto"/>
              <w:ind w:left="0"/>
              <w:jc w:val="center"/>
              <w:rPr>
                <w:b/>
                <w:strike/>
                <w:sz w:val="18"/>
                <w:szCs w:val="18"/>
                <w:highlight w:val="yellow"/>
              </w:rPr>
            </w:pPr>
            <w:r w:rsidRPr="00742B8C">
              <w:rPr>
                <w:b/>
                <w:strike/>
                <w:sz w:val="18"/>
                <w:szCs w:val="18"/>
                <w:highlight w:val="yellow"/>
              </w:rPr>
              <w:t>Percentage of Interim Trajectory Target/Principal’s SGG</w:t>
            </w:r>
          </w:p>
        </w:tc>
        <w:tc>
          <w:tcPr>
            <w:tcW w:w="2970" w:type="dxa"/>
          </w:tcPr>
          <w:p w14:paraId="5DEF8A8F" w14:textId="77777777" w:rsidR="00062EEA" w:rsidRPr="00742B8C" w:rsidRDefault="00062EEA" w:rsidP="008D6334">
            <w:pPr>
              <w:pStyle w:val="ListParagraph"/>
              <w:spacing w:line="259" w:lineRule="auto"/>
              <w:ind w:left="0"/>
              <w:jc w:val="center"/>
              <w:rPr>
                <w:b/>
                <w:strike/>
                <w:sz w:val="18"/>
                <w:szCs w:val="18"/>
                <w:highlight w:val="yellow"/>
              </w:rPr>
            </w:pPr>
            <w:r w:rsidRPr="00742B8C">
              <w:rPr>
                <w:b/>
                <w:strike/>
                <w:sz w:val="18"/>
                <w:szCs w:val="18"/>
                <w:highlight w:val="yellow"/>
              </w:rPr>
              <w:t>Actual Score</w:t>
            </w:r>
          </w:p>
        </w:tc>
      </w:tr>
      <w:tr w:rsidR="00062EEA" w:rsidRPr="00742B8C" w14:paraId="174ED1F6" w14:textId="77777777" w:rsidTr="008D6334">
        <w:trPr>
          <w:trHeight w:val="314"/>
        </w:trPr>
        <w:tc>
          <w:tcPr>
            <w:tcW w:w="1800" w:type="dxa"/>
          </w:tcPr>
          <w:p w14:paraId="1CB3E0D8"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High</w:t>
            </w:r>
          </w:p>
        </w:tc>
        <w:tc>
          <w:tcPr>
            <w:tcW w:w="4230" w:type="dxa"/>
          </w:tcPr>
          <w:p w14:paraId="3BC57085"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u w:val="single"/>
              </w:rPr>
              <w:t>&gt;</w:t>
            </w:r>
            <w:r w:rsidRPr="00742B8C">
              <w:rPr>
                <w:strike/>
                <w:sz w:val="18"/>
                <w:szCs w:val="18"/>
                <w:highlight w:val="yellow"/>
              </w:rPr>
              <w:t>80% of the target</w:t>
            </w:r>
          </w:p>
        </w:tc>
        <w:tc>
          <w:tcPr>
            <w:tcW w:w="2970" w:type="dxa"/>
          </w:tcPr>
          <w:p w14:paraId="207A850C"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rPr>
              <w:t>To Be Determined  in the School Report Card</w:t>
            </w:r>
          </w:p>
        </w:tc>
      </w:tr>
      <w:tr w:rsidR="00062EEA" w:rsidRPr="00742B8C" w14:paraId="56DF85F1" w14:textId="77777777" w:rsidTr="008D6334">
        <w:trPr>
          <w:trHeight w:val="325"/>
        </w:trPr>
        <w:tc>
          <w:tcPr>
            <w:tcW w:w="1800" w:type="dxa"/>
          </w:tcPr>
          <w:p w14:paraId="45D99179"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Expected</w:t>
            </w:r>
          </w:p>
        </w:tc>
        <w:tc>
          <w:tcPr>
            <w:tcW w:w="4230" w:type="dxa"/>
          </w:tcPr>
          <w:p w14:paraId="46AEB742"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rPr>
              <w:t>70-79% of the target</w:t>
            </w:r>
          </w:p>
        </w:tc>
        <w:tc>
          <w:tcPr>
            <w:tcW w:w="2970" w:type="dxa"/>
          </w:tcPr>
          <w:p w14:paraId="37B932D2"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rPr>
              <w:t>To Be Determined in the School Report Card</w:t>
            </w:r>
          </w:p>
        </w:tc>
      </w:tr>
      <w:tr w:rsidR="00062EEA" w:rsidRPr="00742B8C" w14:paraId="08A821FB" w14:textId="77777777" w:rsidTr="008D6334">
        <w:trPr>
          <w:trHeight w:val="314"/>
        </w:trPr>
        <w:tc>
          <w:tcPr>
            <w:tcW w:w="1800" w:type="dxa"/>
          </w:tcPr>
          <w:p w14:paraId="58225EB8"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Low</w:t>
            </w:r>
          </w:p>
        </w:tc>
        <w:tc>
          <w:tcPr>
            <w:tcW w:w="4230" w:type="dxa"/>
          </w:tcPr>
          <w:p w14:paraId="39988F76"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u w:val="single"/>
              </w:rPr>
              <w:t>&lt;</w:t>
            </w:r>
            <w:r w:rsidRPr="00742B8C">
              <w:rPr>
                <w:strike/>
                <w:sz w:val="18"/>
                <w:szCs w:val="18"/>
                <w:highlight w:val="yellow"/>
              </w:rPr>
              <w:t xml:space="preserve">69% of the target </w:t>
            </w:r>
          </w:p>
        </w:tc>
        <w:tc>
          <w:tcPr>
            <w:tcW w:w="2970" w:type="dxa"/>
          </w:tcPr>
          <w:p w14:paraId="2CC47ACF"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rPr>
              <w:t>To Be Determined in the School Report Card</w:t>
            </w:r>
          </w:p>
        </w:tc>
      </w:tr>
      <w:tr w:rsidR="00062EEA" w:rsidRPr="00742B8C" w14:paraId="01444BB5" w14:textId="77777777" w:rsidTr="008D6334">
        <w:trPr>
          <w:trHeight w:val="314"/>
        </w:trPr>
        <w:tc>
          <w:tcPr>
            <w:tcW w:w="9000" w:type="dxa"/>
            <w:gridSpan w:val="3"/>
          </w:tcPr>
          <w:p w14:paraId="352C584D"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rPr>
              <w:t>*Round to the nearest whole number between performance levels</w:t>
            </w:r>
          </w:p>
        </w:tc>
      </w:tr>
    </w:tbl>
    <w:p w14:paraId="78CFF34B" w14:textId="77777777" w:rsidR="00260947" w:rsidRPr="00742B8C" w:rsidRDefault="00260947" w:rsidP="00062EEA">
      <w:pPr>
        <w:rPr>
          <w:strike/>
          <w:sz w:val="18"/>
          <w:szCs w:val="18"/>
          <w:highlight w:val="yellow"/>
        </w:rPr>
      </w:pPr>
    </w:p>
    <w:p w14:paraId="75D0D61C" w14:textId="77777777" w:rsidR="00062EEA" w:rsidRPr="00742B8C" w:rsidRDefault="00062EEA" w:rsidP="00062EEA">
      <w:pPr>
        <w:rPr>
          <w:strike/>
          <w:sz w:val="18"/>
          <w:szCs w:val="18"/>
          <w:highlight w:val="yellow"/>
        </w:rPr>
      </w:pPr>
      <w:r w:rsidRPr="00742B8C">
        <w:rPr>
          <w:strike/>
          <w:sz w:val="18"/>
          <w:szCs w:val="18"/>
          <w:highlight w:val="yellow"/>
        </w:rPr>
        <w:t>In order to find H, E, or L Rating, the Interim Trajectory Target is multiplied by the percentage of the target required for that level.  An example is provided below that illustrates the numerical score required to earn each rating.</w:t>
      </w:r>
    </w:p>
    <w:p w14:paraId="67B2F76A" w14:textId="77777777" w:rsidR="00062EEA" w:rsidRPr="00742B8C" w:rsidRDefault="00062EEA" w:rsidP="00062EEA">
      <w:pPr>
        <w:spacing w:after="0"/>
        <w:rPr>
          <w:strike/>
          <w:sz w:val="18"/>
          <w:szCs w:val="18"/>
          <w:highlight w:val="yellow"/>
        </w:rPr>
      </w:pPr>
      <w:r w:rsidRPr="00742B8C">
        <w:rPr>
          <w:b/>
          <w:strike/>
          <w:sz w:val="18"/>
          <w:szCs w:val="18"/>
          <w:highlight w:val="yellow"/>
        </w:rPr>
        <w:t xml:space="preserve"> </w:t>
      </w:r>
      <w:r w:rsidRPr="00742B8C">
        <w:rPr>
          <w:b/>
          <w:strike/>
          <w:sz w:val="18"/>
          <w:szCs w:val="18"/>
          <w:highlight w:val="yellow"/>
          <w:u w:val="single"/>
        </w:rPr>
        <w:t>Example</w:t>
      </w:r>
      <w:r w:rsidRPr="00742B8C">
        <w:rPr>
          <w:b/>
          <w:strike/>
          <w:sz w:val="18"/>
          <w:szCs w:val="18"/>
          <w:highlight w:val="yellow"/>
        </w:rPr>
        <w:t xml:space="preserve"> </w:t>
      </w:r>
      <w:r w:rsidRPr="00742B8C">
        <w:rPr>
          <w:strike/>
          <w:sz w:val="18"/>
          <w:szCs w:val="18"/>
          <w:highlight w:val="yellow"/>
        </w:rPr>
        <w:t xml:space="preserve">Using the Attained Results </w:t>
      </w:r>
      <w:r w:rsidR="00682B9D" w:rsidRPr="00742B8C">
        <w:rPr>
          <w:strike/>
          <w:sz w:val="18"/>
          <w:szCs w:val="18"/>
          <w:highlight w:val="yellow"/>
        </w:rPr>
        <w:t>f</w:t>
      </w:r>
      <w:r w:rsidRPr="00742B8C">
        <w:rPr>
          <w:strike/>
          <w:sz w:val="18"/>
          <w:szCs w:val="18"/>
          <w:highlight w:val="yellow"/>
        </w:rPr>
        <w:t xml:space="preserve">rom the State Contribution to Determine the High, Expected, </w:t>
      </w:r>
    </w:p>
    <w:p w14:paraId="57CA9877" w14:textId="77777777" w:rsidR="00062EEA" w:rsidRPr="00742B8C" w:rsidRDefault="00062EEA" w:rsidP="00062EEA">
      <w:pPr>
        <w:spacing w:after="0"/>
        <w:rPr>
          <w:strike/>
          <w:sz w:val="18"/>
          <w:szCs w:val="18"/>
          <w:highlight w:val="yellow"/>
        </w:rPr>
      </w:pPr>
      <w:r w:rsidRPr="00742B8C">
        <w:rPr>
          <w:strike/>
          <w:sz w:val="18"/>
          <w:szCs w:val="18"/>
          <w:highlight w:val="yellow"/>
        </w:rPr>
        <w:t xml:space="preserve">                  and Low Rating for a Principal’s SGG</w:t>
      </w:r>
    </w:p>
    <w:tbl>
      <w:tblPr>
        <w:tblStyle w:val="TableGrid"/>
        <w:tblW w:w="9630" w:type="dxa"/>
        <w:tblInd w:w="108" w:type="dxa"/>
        <w:tblLayout w:type="fixed"/>
        <w:tblLook w:val="04A0" w:firstRow="1" w:lastRow="0" w:firstColumn="1" w:lastColumn="0" w:noHBand="0" w:noVBand="1"/>
      </w:tblPr>
      <w:tblGrid>
        <w:gridCol w:w="9630"/>
      </w:tblGrid>
      <w:tr w:rsidR="00062EEA" w:rsidRPr="00742B8C" w14:paraId="36029CE2" w14:textId="77777777" w:rsidTr="008D6334">
        <w:trPr>
          <w:trHeight w:val="4832"/>
        </w:trPr>
        <w:tc>
          <w:tcPr>
            <w:tcW w:w="9630" w:type="dxa"/>
          </w:tcPr>
          <w:p w14:paraId="1247E9D8" w14:textId="77777777" w:rsidR="00062EEA" w:rsidRPr="00742B8C" w:rsidRDefault="00062EEA" w:rsidP="008D6334">
            <w:pPr>
              <w:pStyle w:val="ListParagraph"/>
              <w:ind w:left="0"/>
              <w:jc w:val="center"/>
              <w:rPr>
                <w:strike/>
                <w:sz w:val="18"/>
                <w:szCs w:val="18"/>
                <w:highlight w:val="yellow"/>
              </w:rPr>
            </w:pPr>
          </w:p>
          <w:p w14:paraId="6BE2CA6C" w14:textId="77777777" w:rsidR="00062EEA" w:rsidRPr="00742B8C" w:rsidRDefault="00062EEA" w:rsidP="008D6334">
            <w:pPr>
              <w:pStyle w:val="ListParagraph"/>
              <w:ind w:left="-90"/>
              <w:jc w:val="center"/>
              <w:rPr>
                <w:strike/>
                <w:sz w:val="18"/>
                <w:szCs w:val="18"/>
                <w:highlight w:val="yellow"/>
              </w:rPr>
            </w:pPr>
            <w:r w:rsidRPr="00742B8C">
              <w:rPr>
                <w:b/>
                <w:strike/>
                <w:sz w:val="18"/>
                <w:szCs w:val="18"/>
                <w:highlight w:val="yellow"/>
                <w:u w:val="single"/>
              </w:rPr>
              <w:t>Example</w:t>
            </w:r>
            <w:r w:rsidRPr="00742B8C">
              <w:rPr>
                <w:strike/>
                <w:sz w:val="18"/>
                <w:szCs w:val="18"/>
                <w:highlight w:val="yellow"/>
                <w:u w:val="single"/>
              </w:rPr>
              <w:t>:</w:t>
            </w:r>
            <w:r w:rsidRPr="00742B8C">
              <w:rPr>
                <w:strike/>
                <w:sz w:val="18"/>
                <w:szCs w:val="18"/>
                <w:highlight w:val="yellow"/>
              </w:rPr>
              <w:t xml:space="preserve">  2013-2014 State Contribution for the Principal’s SGG if the Interim Trajectory Target is </w:t>
            </w:r>
            <w:r w:rsidRPr="00742B8C">
              <w:rPr>
                <w:b/>
                <w:strike/>
                <w:sz w:val="18"/>
                <w:szCs w:val="18"/>
                <w:highlight w:val="yellow"/>
              </w:rPr>
              <w:t>10.2</w:t>
            </w:r>
          </w:p>
          <w:p w14:paraId="767C91F5" w14:textId="77777777" w:rsidR="00062EEA" w:rsidRPr="00742B8C" w:rsidRDefault="00062EEA" w:rsidP="008D6334">
            <w:pPr>
              <w:pStyle w:val="ListParagraph"/>
              <w:ind w:left="0"/>
              <w:jc w:val="center"/>
              <w:rPr>
                <w:strike/>
                <w:sz w:val="18"/>
                <w:szCs w:val="18"/>
                <w:highlight w:val="yellow"/>
              </w:rPr>
            </w:pPr>
          </w:p>
          <w:tbl>
            <w:tblPr>
              <w:tblStyle w:val="TableGrid"/>
              <w:tblW w:w="18393" w:type="dxa"/>
              <w:tblInd w:w="625" w:type="dxa"/>
              <w:tblLayout w:type="fixed"/>
              <w:tblLook w:val="04A0" w:firstRow="1" w:lastRow="0" w:firstColumn="1" w:lastColumn="0" w:noHBand="0" w:noVBand="1"/>
            </w:tblPr>
            <w:tblGrid>
              <w:gridCol w:w="1800"/>
              <w:gridCol w:w="4230"/>
              <w:gridCol w:w="6675"/>
              <w:gridCol w:w="5688"/>
            </w:tblGrid>
            <w:tr w:rsidR="00062EEA" w:rsidRPr="00742B8C" w14:paraId="3856DA72" w14:textId="77777777" w:rsidTr="008D6334">
              <w:tc>
                <w:tcPr>
                  <w:tcW w:w="1800" w:type="dxa"/>
                </w:tcPr>
                <w:p w14:paraId="23F8669B"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Rating</w:t>
                  </w:r>
                </w:p>
              </w:tc>
              <w:tc>
                <w:tcPr>
                  <w:tcW w:w="4230" w:type="dxa"/>
                </w:tcPr>
                <w:p w14:paraId="0B8512DE"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Percentage of Interim Trajectory Target/Principal’s SGG</w:t>
                  </w:r>
                </w:p>
              </w:tc>
              <w:tc>
                <w:tcPr>
                  <w:tcW w:w="6675" w:type="dxa"/>
                </w:tcPr>
                <w:p w14:paraId="0B3177DD" w14:textId="77777777" w:rsidR="00062EEA" w:rsidRPr="00742B8C" w:rsidRDefault="00062EEA" w:rsidP="008D6334">
                  <w:pPr>
                    <w:pStyle w:val="ListParagraph"/>
                    <w:spacing w:after="160" w:line="259" w:lineRule="auto"/>
                    <w:ind w:left="0"/>
                    <w:rPr>
                      <w:b/>
                      <w:strike/>
                      <w:sz w:val="18"/>
                      <w:szCs w:val="18"/>
                      <w:highlight w:val="yellow"/>
                    </w:rPr>
                  </w:pPr>
                  <w:r w:rsidRPr="00742B8C">
                    <w:rPr>
                      <w:b/>
                      <w:strike/>
                      <w:sz w:val="18"/>
                      <w:szCs w:val="18"/>
                      <w:highlight w:val="yellow"/>
                    </w:rPr>
                    <w:t xml:space="preserve">                 2013-2014</w:t>
                  </w:r>
                </w:p>
                <w:p w14:paraId="03D00905" w14:textId="77777777" w:rsidR="00062EEA" w:rsidRPr="00742B8C" w:rsidRDefault="00062EEA" w:rsidP="008D6334">
                  <w:pPr>
                    <w:pStyle w:val="ListParagraph"/>
                    <w:spacing w:after="160" w:line="259" w:lineRule="auto"/>
                    <w:ind w:left="0"/>
                    <w:rPr>
                      <w:b/>
                      <w:strike/>
                      <w:sz w:val="18"/>
                      <w:szCs w:val="18"/>
                      <w:highlight w:val="yellow"/>
                    </w:rPr>
                  </w:pPr>
                  <w:r w:rsidRPr="00742B8C">
                    <w:rPr>
                      <w:b/>
                      <w:strike/>
                      <w:sz w:val="18"/>
                      <w:szCs w:val="18"/>
                      <w:highlight w:val="yellow"/>
                    </w:rPr>
                    <w:t xml:space="preserve">               Actual Score</w:t>
                  </w:r>
                </w:p>
              </w:tc>
              <w:tc>
                <w:tcPr>
                  <w:tcW w:w="5688" w:type="dxa"/>
                </w:tcPr>
                <w:p w14:paraId="5EF6ACFA" w14:textId="77777777" w:rsidR="00062EEA" w:rsidRPr="00742B8C" w:rsidRDefault="00062EEA" w:rsidP="008D6334">
                  <w:pPr>
                    <w:pStyle w:val="ListParagraph"/>
                    <w:spacing w:after="160" w:line="259" w:lineRule="auto"/>
                    <w:ind w:left="0"/>
                    <w:jc w:val="center"/>
                    <w:rPr>
                      <w:b/>
                      <w:strike/>
                      <w:sz w:val="18"/>
                      <w:szCs w:val="18"/>
                      <w:highlight w:val="yellow"/>
                    </w:rPr>
                  </w:pPr>
                </w:p>
              </w:tc>
            </w:tr>
            <w:tr w:rsidR="00062EEA" w:rsidRPr="00742B8C" w14:paraId="3FA80A23" w14:textId="77777777" w:rsidTr="008D6334">
              <w:tc>
                <w:tcPr>
                  <w:tcW w:w="1800" w:type="dxa"/>
                </w:tcPr>
                <w:p w14:paraId="77072944"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High</w:t>
                  </w:r>
                </w:p>
              </w:tc>
              <w:tc>
                <w:tcPr>
                  <w:tcW w:w="4230" w:type="dxa"/>
                </w:tcPr>
                <w:p w14:paraId="68C71E72"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u w:val="single"/>
                    </w:rPr>
                    <w:t>&gt;</w:t>
                  </w:r>
                  <w:r w:rsidRPr="00742B8C">
                    <w:rPr>
                      <w:strike/>
                      <w:sz w:val="18"/>
                      <w:szCs w:val="18"/>
                      <w:highlight w:val="yellow"/>
                    </w:rPr>
                    <w:t>80% of the 10.2 target</w:t>
                  </w:r>
                </w:p>
              </w:tc>
              <w:tc>
                <w:tcPr>
                  <w:tcW w:w="6675" w:type="dxa"/>
                </w:tcPr>
                <w:p w14:paraId="39E7E849" w14:textId="77777777" w:rsidR="00062EEA" w:rsidRPr="00742B8C" w:rsidRDefault="00062EEA" w:rsidP="008D6334">
                  <w:pPr>
                    <w:pStyle w:val="ListParagraph"/>
                    <w:tabs>
                      <w:tab w:val="left" w:pos="1407"/>
                      <w:tab w:val="center" w:pos="3186"/>
                    </w:tabs>
                    <w:spacing w:after="160" w:line="259" w:lineRule="auto"/>
                    <w:ind w:left="0" w:hanging="23"/>
                    <w:rPr>
                      <w:strike/>
                      <w:sz w:val="18"/>
                      <w:szCs w:val="18"/>
                      <w:highlight w:val="yellow"/>
                      <w:u w:val="single"/>
                    </w:rPr>
                  </w:pPr>
                  <w:r w:rsidRPr="00742B8C">
                    <w:rPr>
                      <w:strike/>
                      <w:sz w:val="18"/>
                      <w:szCs w:val="18"/>
                      <w:highlight w:val="yellow"/>
                    </w:rPr>
                    <w:t xml:space="preserve">                      </w:t>
                  </w:r>
                  <w:r w:rsidRPr="00742B8C">
                    <w:rPr>
                      <w:strike/>
                      <w:sz w:val="18"/>
                      <w:szCs w:val="18"/>
                      <w:highlight w:val="yellow"/>
                      <w:u w:val="single"/>
                    </w:rPr>
                    <w:t>&gt;</w:t>
                  </w:r>
                  <w:r w:rsidRPr="00742B8C">
                    <w:rPr>
                      <w:strike/>
                      <w:sz w:val="18"/>
                      <w:szCs w:val="18"/>
                      <w:highlight w:val="yellow"/>
                    </w:rPr>
                    <w:t>8.16</w:t>
                  </w:r>
                </w:p>
              </w:tc>
              <w:tc>
                <w:tcPr>
                  <w:tcW w:w="5688" w:type="dxa"/>
                </w:tcPr>
                <w:p w14:paraId="10C70F71" w14:textId="77777777" w:rsidR="00062EEA" w:rsidRPr="00742B8C" w:rsidRDefault="00062EEA" w:rsidP="008D6334">
                  <w:pPr>
                    <w:pStyle w:val="ListParagraph"/>
                    <w:tabs>
                      <w:tab w:val="left" w:pos="1407"/>
                      <w:tab w:val="center" w:pos="3186"/>
                    </w:tabs>
                    <w:spacing w:after="160" w:line="259" w:lineRule="auto"/>
                    <w:ind w:left="0" w:hanging="23"/>
                    <w:rPr>
                      <w:strike/>
                      <w:sz w:val="18"/>
                      <w:szCs w:val="18"/>
                      <w:highlight w:val="yellow"/>
                      <w:u w:val="single"/>
                    </w:rPr>
                  </w:pPr>
                </w:p>
              </w:tc>
            </w:tr>
            <w:tr w:rsidR="00062EEA" w:rsidRPr="00742B8C" w14:paraId="27D14D36" w14:textId="77777777" w:rsidTr="008D6334">
              <w:trPr>
                <w:trHeight w:val="323"/>
              </w:trPr>
              <w:tc>
                <w:tcPr>
                  <w:tcW w:w="1800" w:type="dxa"/>
                </w:tcPr>
                <w:p w14:paraId="2C99C160"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Expected</w:t>
                  </w:r>
                </w:p>
              </w:tc>
              <w:tc>
                <w:tcPr>
                  <w:tcW w:w="4230" w:type="dxa"/>
                </w:tcPr>
                <w:p w14:paraId="219C3F7E"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rPr>
                    <w:t>70-79%  of the 10.2 target</w:t>
                  </w:r>
                </w:p>
              </w:tc>
              <w:tc>
                <w:tcPr>
                  <w:tcW w:w="6675" w:type="dxa"/>
                </w:tcPr>
                <w:p w14:paraId="023C806C" w14:textId="77777777" w:rsidR="00062EEA" w:rsidRPr="00742B8C" w:rsidRDefault="00062EEA" w:rsidP="008D6334">
                  <w:pPr>
                    <w:pStyle w:val="ListParagraph"/>
                    <w:spacing w:after="160" w:line="259" w:lineRule="auto"/>
                    <w:ind w:left="0"/>
                    <w:rPr>
                      <w:strike/>
                      <w:sz w:val="18"/>
                      <w:szCs w:val="18"/>
                      <w:highlight w:val="yellow"/>
                    </w:rPr>
                  </w:pPr>
                  <w:r w:rsidRPr="00742B8C">
                    <w:rPr>
                      <w:strike/>
                      <w:sz w:val="18"/>
                      <w:szCs w:val="18"/>
                      <w:highlight w:val="yellow"/>
                    </w:rPr>
                    <w:t xml:space="preserve">                7.14 to 8.15</w:t>
                  </w:r>
                </w:p>
              </w:tc>
              <w:tc>
                <w:tcPr>
                  <w:tcW w:w="5688" w:type="dxa"/>
                </w:tcPr>
                <w:p w14:paraId="661752D3" w14:textId="77777777" w:rsidR="00062EEA" w:rsidRPr="00742B8C" w:rsidRDefault="00062EEA" w:rsidP="008D6334">
                  <w:pPr>
                    <w:pStyle w:val="ListParagraph"/>
                    <w:spacing w:after="160" w:line="259" w:lineRule="auto"/>
                    <w:ind w:left="0"/>
                    <w:rPr>
                      <w:strike/>
                      <w:sz w:val="18"/>
                      <w:szCs w:val="18"/>
                      <w:highlight w:val="yellow"/>
                    </w:rPr>
                  </w:pPr>
                </w:p>
              </w:tc>
            </w:tr>
            <w:tr w:rsidR="00062EEA" w:rsidRPr="00742B8C" w14:paraId="7A90B18D" w14:textId="77777777" w:rsidTr="008D6334">
              <w:tc>
                <w:tcPr>
                  <w:tcW w:w="1800" w:type="dxa"/>
                </w:tcPr>
                <w:p w14:paraId="238BD1F5"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Low</w:t>
                  </w:r>
                </w:p>
              </w:tc>
              <w:tc>
                <w:tcPr>
                  <w:tcW w:w="4230" w:type="dxa"/>
                </w:tcPr>
                <w:p w14:paraId="46026677"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u w:val="single"/>
                    </w:rPr>
                    <w:t>&lt;</w:t>
                  </w:r>
                  <w:r w:rsidRPr="00742B8C">
                    <w:rPr>
                      <w:strike/>
                      <w:sz w:val="18"/>
                      <w:szCs w:val="18"/>
                      <w:highlight w:val="yellow"/>
                    </w:rPr>
                    <w:t>69% of the 10.2 target</w:t>
                  </w:r>
                </w:p>
              </w:tc>
              <w:tc>
                <w:tcPr>
                  <w:tcW w:w="6675" w:type="dxa"/>
                </w:tcPr>
                <w:p w14:paraId="6521C17D" w14:textId="77777777" w:rsidR="00062EEA" w:rsidRPr="00742B8C" w:rsidRDefault="00062EEA" w:rsidP="008D6334">
                  <w:pPr>
                    <w:pStyle w:val="ListParagraph"/>
                    <w:tabs>
                      <w:tab w:val="left" w:pos="726"/>
                      <w:tab w:val="center" w:pos="3186"/>
                    </w:tabs>
                    <w:spacing w:after="160" w:line="259" w:lineRule="auto"/>
                    <w:ind w:left="0"/>
                    <w:rPr>
                      <w:strike/>
                      <w:sz w:val="18"/>
                      <w:szCs w:val="18"/>
                      <w:highlight w:val="yellow"/>
                      <w:u w:val="single"/>
                    </w:rPr>
                  </w:pPr>
                  <w:r w:rsidRPr="00742B8C">
                    <w:rPr>
                      <w:strike/>
                      <w:sz w:val="18"/>
                      <w:szCs w:val="18"/>
                      <w:highlight w:val="yellow"/>
                    </w:rPr>
                    <w:t xml:space="preserve">                     </w:t>
                  </w:r>
                  <w:r w:rsidRPr="00742B8C">
                    <w:rPr>
                      <w:strike/>
                      <w:sz w:val="18"/>
                      <w:szCs w:val="18"/>
                      <w:highlight w:val="yellow"/>
                      <w:u w:val="single"/>
                    </w:rPr>
                    <w:t>&lt;</w:t>
                  </w:r>
                  <w:r w:rsidRPr="00742B8C">
                    <w:rPr>
                      <w:strike/>
                      <w:sz w:val="18"/>
                      <w:szCs w:val="18"/>
                      <w:highlight w:val="yellow"/>
                    </w:rPr>
                    <w:t>7.13</w:t>
                  </w:r>
                </w:p>
              </w:tc>
              <w:tc>
                <w:tcPr>
                  <w:tcW w:w="5688" w:type="dxa"/>
                </w:tcPr>
                <w:p w14:paraId="5B08C594" w14:textId="77777777" w:rsidR="00062EEA" w:rsidRPr="00742B8C" w:rsidRDefault="00062EEA" w:rsidP="008D6334">
                  <w:pPr>
                    <w:pStyle w:val="ListParagraph"/>
                    <w:tabs>
                      <w:tab w:val="left" w:pos="726"/>
                      <w:tab w:val="center" w:pos="3186"/>
                    </w:tabs>
                    <w:spacing w:after="160" w:line="259" w:lineRule="auto"/>
                    <w:ind w:left="0"/>
                    <w:rPr>
                      <w:strike/>
                      <w:sz w:val="18"/>
                      <w:szCs w:val="18"/>
                      <w:highlight w:val="yellow"/>
                      <w:u w:val="single"/>
                    </w:rPr>
                  </w:pPr>
                </w:p>
              </w:tc>
            </w:tr>
          </w:tbl>
          <w:p w14:paraId="1BF878EB" w14:textId="77777777" w:rsidR="00062EEA" w:rsidRPr="00742B8C" w:rsidRDefault="00062EEA" w:rsidP="008D6334">
            <w:pPr>
              <w:pStyle w:val="ListParagraph"/>
              <w:ind w:left="0"/>
              <w:jc w:val="both"/>
              <w:rPr>
                <w:strike/>
                <w:sz w:val="18"/>
                <w:szCs w:val="18"/>
                <w:highlight w:val="yellow"/>
              </w:rPr>
            </w:pPr>
            <w:r w:rsidRPr="00742B8C">
              <w:rPr>
                <w:strike/>
                <w:sz w:val="18"/>
                <w:szCs w:val="18"/>
                <w:highlight w:val="yellow"/>
              </w:rPr>
              <w:t xml:space="preserve"> </w:t>
            </w:r>
          </w:p>
          <w:p w14:paraId="26438B3E" w14:textId="77777777" w:rsidR="00062EEA" w:rsidRPr="00742B8C" w:rsidRDefault="00062EEA" w:rsidP="008D6334">
            <w:pPr>
              <w:pStyle w:val="ListParagraph"/>
              <w:ind w:left="0"/>
              <w:rPr>
                <w:i/>
                <w:strike/>
                <w:sz w:val="18"/>
                <w:szCs w:val="18"/>
                <w:highlight w:val="yellow"/>
              </w:rPr>
            </w:pPr>
            <w:r w:rsidRPr="00742B8C">
              <w:rPr>
                <w:b/>
                <w:strike/>
                <w:sz w:val="18"/>
                <w:szCs w:val="18"/>
                <w:highlight w:val="yellow"/>
              </w:rPr>
              <w:t xml:space="preserve">          </w:t>
            </w:r>
            <w:r w:rsidRPr="00742B8C">
              <w:rPr>
                <w:b/>
                <w:strike/>
                <w:sz w:val="18"/>
                <w:szCs w:val="18"/>
                <w:highlight w:val="yellow"/>
                <w:u w:val="single"/>
              </w:rPr>
              <w:t>Example:</w:t>
            </w:r>
            <w:r w:rsidRPr="00742B8C">
              <w:rPr>
                <w:b/>
                <w:strike/>
                <w:sz w:val="18"/>
                <w:szCs w:val="18"/>
                <w:highlight w:val="yellow"/>
              </w:rPr>
              <w:t xml:space="preserve">   </w:t>
            </w:r>
            <w:r w:rsidRPr="00742B8C">
              <w:rPr>
                <w:b/>
                <w:strike/>
                <w:sz w:val="18"/>
                <w:szCs w:val="18"/>
                <w:highlight w:val="yellow"/>
                <w:u w:val="single"/>
              </w:rPr>
              <w:t>If</w:t>
            </w:r>
            <w:r w:rsidRPr="00742B8C">
              <w:rPr>
                <w:b/>
                <w:strike/>
                <w:sz w:val="18"/>
                <w:szCs w:val="18"/>
                <w:highlight w:val="yellow"/>
              </w:rPr>
              <w:t xml:space="preserve">  </w:t>
            </w:r>
            <w:r w:rsidRPr="00742B8C">
              <w:rPr>
                <w:strike/>
                <w:sz w:val="18"/>
                <w:szCs w:val="18"/>
                <w:highlight w:val="yellow"/>
              </w:rPr>
              <w:t>the Actual Score for</w:t>
            </w:r>
            <w:r w:rsidRPr="00742B8C">
              <w:rPr>
                <w:i/>
                <w:strike/>
                <w:sz w:val="18"/>
                <w:szCs w:val="18"/>
                <w:highlight w:val="yellow"/>
              </w:rPr>
              <w:t xml:space="preserve"> Combined Reading &amp; Mathematics-Percentage Proficient/Distinguished</w:t>
            </w:r>
          </w:p>
          <w:p w14:paraId="08418206" w14:textId="77777777" w:rsidR="00062EEA" w:rsidRPr="00742B8C" w:rsidRDefault="00062EEA" w:rsidP="008D6334">
            <w:pPr>
              <w:pStyle w:val="ListParagraph"/>
              <w:ind w:left="0"/>
              <w:rPr>
                <w:b/>
                <w:strike/>
                <w:sz w:val="18"/>
                <w:szCs w:val="18"/>
                <w:highlight w:val="yellow"/>
                <w:u w:val="single"/>
              </w:rPr>
            </w:pPr>
            <w:r w:rsidRPr="00742B8C">
              <w:rPr>
                <w:strike/>
                <w:sz w:val="18"/>
                <w:szCs w:val="18"/>
                <w:highlight w:val="yellow"/>
              </w:rPr>
              <w:t xml:space="preserve">                                in 2013-14 is 56.9, </w:t>
            </w:r>
            <w:r w:rsidRPr="00742B8C">
              <w:rPr>
                <w:b/>
                <w:strike/>
                <w:sz w:val="18"/>
                <w:szCs w:val="18"/>
                <w:highlight w:val="yellow"/>
                <w:u w:val="single"/>
              </w:rPr>
              <w:t>then:</w:t>
            </w:r>
          </w:p>
          <w:p w14:paraId="5425D202" w14:textId="77777777" w:rsidR="00062EEA" w:rsidRPr="00742B8C" w:rsidRDefault="00062EEA" w:rsidP="008D6334">
            <w:pPr>
              <w:pStyle w:val="ListParagraph"/>
              <w:ind w:left="0"/>
              <w:rPr>
                <w:strike/>
                <w:sz w:val="18"/>
                <w:szCs w:val="18"/>
                <w:highlight w:val="yellow"/>
              </w:rPr>
            </w:pPr>
            <w:r w:rsidRPr="00742B8C">
              <w:rPr>
                <w:strike/>
                <w:sz w:val="18"/>
                <w:szCs w:val="18"/>
                <w:highlight w:val="yellow"/>
              </w:rPr>
              <w:t xml:space="preserve">           </w:t>
            </w:r>
          </w:p>
          <w:p w14:paraId="49F6688C" w14:textId="77777777" w:rsidR="00062EEA" w:rsidRPr="00742B8C" w:rsidRDefault="00062EEA" w:rsidP="008D6334">
            <w:pPr>
              <w:pStyle w:val="ListParagraph"/>
              <w:ind w:left="0"/>
              <w:jc w:val="center"/>
              <w:rPr>
                <w:strike/>
                <w:sz w:val="18"/>
                <w:szCs w:val="18"/>
                <w:highlight w:val="yellow"/>
              </w:rPr>
            </w:pPr>
            <w:r w:rsidRPr="00742B8C">
              <w:rPr>
                <w:b/>
                <w:strike/>
                <w:sz w:val="18"/>
                <w:szCs w:val="18"/>
                <w:highlight w:val="yellow"/>
              </w:rPr>
              <w:t>56.9            -</w:t>
            </w:r>
            <w:r w:rsidRPr="00742B8C">
              <w:rPr>
                <w:strike/>
                <w:sz w:val="18"/>
                <w:szCs w:val="18"/>
                <w:highlight w:val="yellow"/>
              </w:rPr>
              <w:t xml:space="preserve">       </w:t>
            </w:r>
            <w:r w:rsidRPr="00742B8C">
              <w:rPr>
                <w:b/>
                <w:strike/>
                <w:sz w:val="18"/>
                <w:szCs w:val="18"/>
                <w:highlight w:val="yellow"/>
              </w:rPr>
              <w:t>47.1</w:t>
            </w:r>
            <w:r w:rsidRPr="00742B8C">
              <w:rPr>
                <w:strike/>
                <w:sz w:val="18"/>
                <w:szCs w:val="18"/>
                <w:highlight w:val="yellow"/>
              </w:rPr>
              <w:t xml:space="preserve">                                         </w:t>
            </w:r>
            <w:r w:rsidRPr="00742B8C">
              <w:rPr>
                <w:b/>
                <w:strike/>
                <w:sz w:val="18"/>
                <w:szCs w:val="18"/>
                <w:highlight w:val="yellow"/>
              </w:rPr>
              <w:t>=             9.8</w:t>
            </w:r>
          </w:p>
          <w:p w14:paraId="0D15AA30" w14:textId="77777777" w:rsidR="00062EEA" w:rsidRPr="00742B8C" w:rsidRDefault="00062EEA" w:rsidP="008D6334">
            <w:pPr>
              <w:pStyle w:val="ListParagraph"/>
              <w:ind w:left="0"/>
              <w:jc w:val="center"/>
              <w:rPr>
                <w:strike/>
                <w:sz w:val="18"/>
                <w:szCs w:val="18"/>
                <w:highlight w:val="yellow"/>
              </w:rPr>
            </w:pPr>
            <w:r w:rsidRPr="00742B8C">
              <w:rPr>
                <w:strike/>
                <w:sz w:val="18"/>
                <w:szCs w:val="18"/>
                <w:highlight w:val="yellow"/>
              </w:rPr>
              <w:t xml:space="preserve">                  (2013-2014 Actual Score)            (2012-2013 Actual Score)                   (2013-2014 Attained Results).</w:t>
            </w:r>
          </w:p>
          <w:p w14:paraId="132EB96C" w14:textId="77777777" w:rsidR="00062EEA" w:rsidRPr="00742B8C" w:rsidRDefault="00062EEA" w:rsidP="008D6334">
            <w:pPr>
              <w:pStyle w:val="ListParagraph"/>
              <w:ind w:left="0"/>
              <w:jc w:val="center"/>
              <w:rPr>
                <w:strike/>
                <w:sz w:val="18"/>
                <w:szCs w:val="18"/>
                <w:highlight w:val="yellow"/>
              </w:rPr>
            </w:pPr>
          </w:p>
          <w:p w14:paraId="028C30BE" w14:textId="77777777" w:rsidR="00062EEA" w:rsidRPr="00742B8C" w:rsidRDefault="00062EEA" w:rsidP="008D6334">
            <w:pPr>
              <w:pStyle w:val="ListParagraph"/>
              <w:ind w:left="0"/>
              <w:jc w:val="center"/>
              <w:rPr>
                <w:strike/>
                <w:sz w:val="18"/>
                <w:szCs w:val="18"/>
                <w:highlight w:val="yellow"/>
              </w:rPr>
            </w:pPr>
            <w:r w:rsidRPr="00742B8C">
              <w:rPr>
                <w:strike/>
                <w:sz w:val="18"/>
                <w:szCs w:val="18"/>
                <w:highlight w:val="yellow"/>
                <w:u w:val="single"/>
              </w:rPr>
              <w:t>Since</w:t>
            </w:r>
            <w:r w:rsidRPr="00742B8C">
              <w:rPr>
                <w:strike/>
                <w:sz w:val="18"/>
                <w:szCs w:val="18"/>
                <w:highlight w:val="yellow"/>
              </w:rPr>
              <w:t xml:space="preserve"> the Attained Results of 9.8   are greater than 8.16 or 80% of the ITT target,</w:t>
            </w:r>
          </w:p>
          <w:p w14:paraId="57368798" w14:textId="77777777" w:rsidR="00062EEA" w:rsidRPr="00742B8C" w:rsidRDefault="00062EEA" w:rsidP="008D6334">
            <w:pPr>
              <w:pStyle w:val="ListParagraph"/>
              <w:ind w:left="0"/>
              <w:jc w:val="center"/>
              <w:rPr>
                <w:strike/>
                <w:sz w:val="18"/>
                <w:szCs w:val="18"/>
                <w:highlight w:val="yellow"/>
              </w:rPr>
            </w:pPr>
            <w:r w:rsidRPr="00742B8C">
              <w:rPr>
                <w:strike/>
                <w:sz w:val="18"/>
                <w:szCs w:val="18"/>
                <w:highlight w:val="yellow"/>
              </w:rPr>
              <w:t xml:space="preserve">then the principal’s State Contribution Rating is </w:t>
            </w:r>
            <w:r w:rsidRPr="00742B8C">
              <w:rPr>
                <w:b/>
                <w:strike/>
                <w:sz w:val="18"/>
                <w:szCs w:val="18"/>
                <w:highlight w:val="yellow"/>
                <w:u w:val="single"/>
              </w:rPr>
              <w:t>High</w:t>
            </w:r>
            <w:r w:rsidRPr="00742B8C">
              <w:rPr>
                <w:strike/>
                <w:sz w:val="18"/>
                <w:szCs w:val="18"/>
                <w:highlight w:val="yellow"/>
              </w:rPr>
              <w:t xml:space="preserve">.  </w:t>
            </w:r>
          </w:p>
          <w:p w14:paraId="61FCB041" w14:textId="77777777" w:rsidR="00062EEA" w:rsidRPr="00742B8C" w:rsidRDefault="00062EEA" w:rsidP="008D6334">
            <w:pPr>
              <w:pStyle w:val="ListParagraph"/>
              <w:ind w:left="0"/>
              <w:jc w:val="center"/>
              <w:rPr>
                <w:strike/>
                <w:sz w:val="18"/>
                <w:szCs w:val="18"/>
                <w:highlight w:val="yellow"/>
              </w:rPr>
            </w:pPr>
          </w:p>
        </w:tc>
      </w:tr>
    </w:tbl>
    <w:p w14:paraId="1D4959D4" w14:textId="77777777" w:rsidR="00FB2BDF" w:rsidRPr="00742B8C" w:rsidRDefault="00FB2BDF" w:rsidP="00FB2BDF">
      <w:pPr>
        <w:rPr>
          <w:strike/>
          <w:sz w:val="18"/>
          <w:szCs w:val="18"/>
          <w:highlight w:val="yellow"/>
        </w:rPr>
      </w:pPr>
    </w:p>
    <w:p w14:paraId="2207D7AF" w14:textId="77777777" w:rsidR="00FB2BDF" w:rsidRPr="00742B8C" w:rsidRDefault="00FB2BDF" w:rsidP="00F324F6">
      <w:pPr>
        <w:spacing w:after="0"/>
        <w:rPr>
          <w:b/>
          <w:strike/>
          <w:sz w:val="24"/>
          <w:szCs w:val="24"/>
          <w:highlight w:val="yellow"/>
          <w:u w:val="single"/>
        </w:rPr>
      </w:pPr>
      <w:r w:rsidRPr="00742B8C">
        <w:rPr>
          <w:b/>
          <w:strike/>
          <w:sz w:val="24"/>
          <w:szCs w:val="24"/>
          <w:highlight w:val="yellow"/>
          <w:u w:val="single"/>
        </w:rPr>
        <w:t xml:space="preserve">State </w:t>
      </w:r>
      <w:r w:rsidR="00F324F6" w:rsidRPr="00742B8C">
        <w:rPr>
          <w:b/>
          <w:strike/>
          <w:sz w:val="24"/>
          <w:szCs w:val="24"/>
          <w:highlight w:val="yellow"/>
          <w:u w:val="single"/>
        </w:rPr>
        <w:t>Contribution</w:t>
      </w:r>
      <w:r w:rsidRPr="00742B8C">
        <w:rPr>
          <w:b/>
          <w:strike/>
          <w:sz w:val="24"/>
          <w:szCs w:val="24"/>
          <w:highlight w:val="yellow"/>
          <w:u w:val="single"/>
        </w:rPr>
        <w:t>-Next Generation Learners Accountability Goals Based on Trajectory</w:t>
      </w:r>
    </w:p>
    <w:p w14:paraId="21EA1ADC" w14:textId="77777777" w:rsidR="00FB2BDF" w:rsidRPr="00742B8C" w:rsidRDefault="00FB2BDF" w:rsidP="00FB2BDF">
      <w:pPr>
        <w:rPr>
          <w:i/>
          <w:strike/>
          <w:sz w:val="18"/>
          <w:szCs w:val="18"/>
          <w:highlight w:val="yellow"/>
        </w:rPr>
      </w:pPr>
      <w:r w:rsidRPr="00742B8C">
        <w:rPr>
          <w:i/>
          <w:strike/>
          <w:sz w:val="18"/>
          <w:szCs w:val="18"/>
          <w:highlight w:val="yellow"/>
        </w:rPr>
        <w:t>--Goal automatically adopted by assistant principals—</w:t>
      </w:r>
    </w:p>
    <w:p w14:paraId="198A94BE" w14:textId="77777777" w:rsidR="00165175" w:rsidRPr="00742B8C" w:rsidRDefault="00FB2BDF" w:rsidP="00FB2BDF">
      <w:pPr>
        <w:rPr>
          <w:rFonts w:cstheme="minorHAnsi"/>
          <w:strike/>
          <w:sz w:val="18"/>
          <w:szCs w:val="18"/>
          <w:highlight w:val="yellow"/>
        </w:rPr>
      </w:pPr>
      <w:r w:rsidRPr="00742B8C">
        <w:rPr>
          <w:strike/>
          <w:sz w:val="18"/>
          <w:szCs w:val="18"/>
          <w:highlight w:val="yellow"/>
        </w:rPr>
        <w:tab/>
      </w:r>
      <w:r w:rsidR="00165175" w:rsidRPr="00742B8C">
        <w:rPr>
          <w:rFonts w:eastAsia="MS PGothic" w:cstheme="minorHAnsi"/>
          <w:strike/>
          <w:kern w:val="24"/>
          <w:sz w:val="18"/>
          <w:szCs w:val="18"/>
          <w:highlight w:val="yellow"/>
        </w:rPr>
        <w:t xml:space="preserve">Principals are responsible for setting at least one Student Growth Goal that is tied directly to the Comprehensive School Improvement Plan located in ASSIST. </w:t>
      </w:r>
      <w:r w:rsidR="00165175" w:rsidRPr="00742B8C">
        <w:rPr>
          <w:rFonts w:cstheme="minorHAnsi"/>
          <w:strike/>
          <w:sz w:val="18"/>
          <w:szCs w:val="18"/>
          <w:highlight w:val="yellow"/>
        </w:rPr>
        <w:t>The superintendent and the principal will meet to discuss the trajectory for the goal and to establish the year’s goal that will help reach the long-term trajectory target. New goals are identified each year based on the ASSIST goals. The goal should be customized for the school year with the intent of helping improve student achievement and reaching the long-term goals through on-going improvement. The state contribution must address GAP, if the local SGG does not.</w:t>
      </w:r>
    </w:p>
    <w:p w14:paraId="72F60D5B" w14:textId="77777777" w:rsidR="001664F1" w:rsidRPr="00742B8C" w:rsidRDefault="001664F1" w:rsidP="001664F1">
      <w:pPr>
        <w:spacing w:after="0"/>
        <w:jc w:val="both"/>
        <w:rPr>
          <w:strike/>
          <w:sz w:val="18"/>
          <w:szCs w:val="18"/>
          <w:highlight w:val="yellow"/>
        </w:rPr>
      </w:pPr>
      <w:r w:rsidRPr="00742B8C">
        <w:rPr>
          <w:strike/>
          <w:sz w:val="18"/>
          <w:szCs w:val="18"/>
          <w:highlight w:val="yellow"/>
        </w:rPr>
        <w:t>Principals must choose the appropriate ASSIST Goals and Objectives, according to their corresponding school level, as follows:</w:t>
      </w:r>
    </w:p>
    <w:p w14:paraId="646B61A7" w14:textId="77777777" w:rsidR="001664F1" w:rsidRPr="00742B8C" w:rsidRDefault="001664F1" w:rsidP="001664F1">
      <w:pPr>
        <w:spacing w:after="0"/>
        <w:rPr>
          <w:strike/>
          <w:sz w:val="18"/>
          <w:szCs w:val="18"/>
          <w:highlight w:val="yellow"/>
        </w:rPr>
      </w:pPr>
      <w:r w:rsidRPr="00742B8C">
        <w:rPr>
          <w:b/>
          <w:strike/>
          <w:sz w:val="18"/>
          <w:szCs w:val="18"/>
          <w:highlight w:val="yellow"/>
          <w:u w:val="single"/>
        </w:rPr>
        <w:t>Elementary School</w:t>
      </w:r>
      <w:r w:rsidRPr="00742B8C">
        <w:rPr>
          <w:strike/>
          <w:sz w:val="18"/>
          <w:szCs w:val="18"/>
          <w:highlight w:val="yellow"/>
        </w:rPr>
        <w:t xml:space="preserve"> principals must choose one of the following ASSIST Goals and Objectives in the School Report Card for the state contribution of the principal’s SGG(s):</w:t>
      </w:r>
    </w:p>
    <w:p w14:paraId="068E3EC7"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Decreasing achievement gaps between disaggregated groups of students</w:t>
      </w:r>
    </w:p>
    <w:p w14:paraId="1A0B1C7B"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Increasing the average combined reading and math KPREP scores</w:t>
      </w:r>
    </w:p>
    <w:p w14:paraId="37505966" w14:textId="77777777" w:rsidR="001664F1" w:rsidRPr="00742B8C" w:rsidRDefault="001664F1" w:rsidP="001664F1">
      <w:pPr>
        <w:spacing w:after="0"/>
        <w:rPr>
          <w:strike/>
          <w:sz w:val="18"/>
          <w:szCs w:val="18"/>
          <w:highlight w:val="yellow"/>
        </w:rPr>
      </w:pPr>
      <w:r w:rsidRPr="00742B8C">
        <w:rPr>
          <w:b/>
          <w:strike/>
          <w:sz w:val="18"/>
          <w:szCs w:val="18"/>
          <w:highlight w:val="yellow"/>
          <w:u w:val="single"/>
        </w:rPr>
        <w:t>Middle School</w:t>
      </w:r>
      <w:r w:rsidRPr="00742B8C">
        <w:rPr>
          <w:strike/>
          <w:sz w:val="18"/>
          <w:szCs w:val="18"/>
          <w:highlight w:val="yellow"/>
        </w:rPr>
        <w:t xml:space="preserve"> principals must choose one of the following ASSIST Goals and Objectives in the School Report Card for the state contribution of the principal’s SGG(s):</w:t>
      </w:r>
    </w:p>
    <w:p w14:paraId="2082792B"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Decreasing achievement gaps between disaggregated groups of students</w:t>
      </w:r>
    </w:p>
    <w:p w14:paraId="486F3BAA"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Increasing the average combined reading and math KPREP scores</w:t>
      </w:r>
    </w:p>
    <w:p w14:paraId="6E50C8D0"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Increasing the percentage of College and Career Ready students</w:t>
      </w:r>
    </w:p>
    <w:p w14:paraId="2C34CE85" w14:textId="77777777" w:rsidR="001664F1" w:rsidRPr="00742B8C" w:rsidRDefault="001664F1" w:rsidP="001664F1">
      <w:pPr>
        <w:spacing w:after="0"/>
        <w:rPr>
          <w:strike/>
          <w:sz w:val="18"/>
          <w:szCs w:val="18"/>
          <w:highlight w:val="yellow"/>
        </w:rPr>
      </w:pPr>
      <w:r w:rsidRPr="00742B8C">
        <w:rPr>
          <w:b/>
          <w:strike/>
          <w:sz w:val="18"/>
          <w:szCs w:val="18"/>
          <w:highlight w:val="yellow"/>
          <w:u w:val="single"/>
        </w:rPr>
        <w:t>High Schools</w:t>
      </w:r>
      <w:r w:rsidRPr="00742B8C">
        <w:rPr>
          <w:strike/>
          <w:sz w:val="18"/>
          <w:szCs w:val="18"/>
          <w:highlight w:val="yellow"/>
        </w:rPr>
        <w:t xml:space="preserve"> principals must choose one of the following ASSIST Goals and Objectives in the School Report Card for the state contribution of the principal’s SGG(s):</w:t>
      </w:r>
    </w:p>
    <w:p w14:paraId="00E3A102"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Decreasing achievement gaps between disaggregated groups of students</w:t>
      </w:r>
    </w:p>
    <w:p w14:paraId="37A4714A"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Increasing the average combined reading and math scores on state accountability tests (EOC)</w:t>
      </w:r>
    </w:p>
    <w:p w14:paraId="3A9AFA21"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Increasing the percentage of College and Career Ready students</w:t>
      </w:r>
    </w:p>
    <w:p w14:paraId="667A858C" w14:textId="77777777" w:rsidR="001664F1" w:rsidRPr="00742B8C" w:rsidRDefault="001664F1" w:rsidP="00D652EC">
      <w:pPr>
        <w:numPr>
          <w:ilvl w:val="0"/>
          <w:numId w:val="153"/>
        </w:numPr>
        <w:spacing w:after="0"/>
        <w:contextualSpacing/>
        <w:rPr>
          <w:strike/>
          <w:sz w:val="18"/>
          <w:szCs w:val="18"/>
          <w:highlight w:val="yellow"/>
        </w:rPr>
      </w:pPr>
      <w:r w:rsidRPr="00742B8C">
        <w:rPr>
          <w:strike/>
          <w:sz w:val="18"/>
          <w:szCs w:val="18"/>
          <w:highlight w:val="yellow"/>
        </w:rPr>
        <w:t>Increasing the average graduation rate</w:t>
      </w:r>
    </w:p>
    <w:p w14:paraId="05624998" w14:textId="77777777" w:rsidR="001664F1" w:rsidRPr="00742B8C" w:rsidRDefault="001664F1" w:rsidP="001664F1">
      <w:pPr>
        <w:spacing w:after="0"/>
        <w:ind w:left="720"/>
        <w:contextualSpacing/>
        <w:rPr>
          <w:strike/>
          <w:sz w:val="18"/>
          <w:szCs w:val="18"/>
          <w:highlight w:val="yellow"/>
        </w:rPr>
      </w:pPr>
    </w:p>
    <w:p w14:paraId="26ADF7C1" w14:textId="77777777" w:rsidR="001664F1" w:rsidRPr="00742B8C" w:rsidRDefault="001664F1" w:rsidP="001664F1">
      <w:pPr>
        <w:spacing w:after="0"/>
        <w:contextualSpacing/>
        <w:rPr>
          <w:strike/>
          <w:sz w:val="18"/>
          <w:szCs w:val="18"/>
          <w:highlight w:val="yellow"/>
        </w:rPr>
      </w:pPr>
      <w:r w:rsidRPr="00742B8C">
        <w:rPr>
          <w:strike/>
          <w:sz w:val="18"/>
          <w:szCs w:val="18"/>
          <w:highlight w:val="yellow"/>
        </w:rPr>
        <w:t xml:space="preserve">If a school does not receive state level data, the principal will construct two local student growth goals. </w:t>
      </w:r>
    </w:p>
    <w:p w14:paraId="21181D78" w14:textId="77777777" w:rsidR="001664F1" w:rsidRPr="00742B8C" w:rsidRDefault="001664F1" w:rsidP="001664F1">
      <w:pPr>
        <w:contextualSpacing/>
        <w:rPr>
          <w:strike/>
          <w:sz w:val="18"/>
          <w:szCs w:val="18"/>
          <w:highlight w:val="yellow"/>
        </w:rPr>
      </w:pPr>
    </w:p>
    <w:p w14:paraId="40DEE139" w14:textId="77777777" w:rsidR="001664F1" w:rsidRPr="00742B8C" w:rsidRDefault="001664F1" w:rsidP="001664F1">
      <w:pPr>
        <w:contextualSpacing/>
        <w:rPr>
          <w:b/>
          <w:strike/>
          <w:sz w:val="18"/>
          <w:szCs w:val="18"/>
          <w:highlight w:val="yellow"/>
          <w:u w:val="single"/>
        </w:rPr>
      </w:pPr>
      <w:r w:rsidRPr="00742B8C">
        <w:rPr>
          <w:b/>
          <w:strike/>
          <w:sz w:val="18"/>
          <w:szCs w:val="18"/>
          <w:highlight w:val="yellow"/>
          <w:u w:val="single"/>
        </w:rPr>
        <w:t>Process for Determining the Principal’s SGG(s) for the State Contribution:</w:t>
      </w:r>
    </w:p>
    <w:p w14:paraId="417314A9" w14:textId="77777777" w:rsidR="001664F1" w:rsidRPr="00742B8C" w:rsidRDefault="001664F1" w:rsidP="001664F1">
      <w:pPr>
        <w:contextualSpacing/>
        <w:rPr>
          <w:strike/>
          <w:sz w:val="18"/>
          <w:szCs w:val="18"/>
          <w:highlight w:val="yellow"/>
        </w:rPr>
      </w:pPr>
      <w:r w:rsidRPr="00742B8C">
        <w:rPr>
          <w:strike/>
          <w:sz w:val="18"/>
          <w:szCs w:val="18"/>
          <w:highlight w:val="yellow"/>
        </w:rPr>
        <w:t xml:space="preserve">The superintendent and principal will agree upon at least one annual ASSIST Goal and Objective from the School Report Card to develop the State Contribution for the principal’s SGG. The principal’s SGG must be based on an Interim Trajectory Target (ITT), calculated from the current year’s delivery target (DT) minus the prior year’s actual score (AS) as found in School Report Card. The Interim Trajectory Target becomes the principal’s SGG for the State Contribution. </w:t>
      </w:r>
    </w:p>
    <w:p w14:paraId="37347840" w14:textId="77777777" w:rsidR="001664F1" w:rsidRPr="00742B8C" w:rsidRDefault="001664F1" w:rsidP="00FB2BDF">
      <w:pPr>
        <w:rPr>
          <w:strike/>
          <w:sz w:val="18"/>
          <w:szCs w:val="18"/>
          <w:highlight w:val="yellow"/>
        </w:rPr>
      </w:pPr>
    </w:p>
    <w:p w14:paraId="20434AA4" w14:textId="77777777" w:rsidR="00FB2BDF" w:rsidRPr="00742B8C" w:rsidRDefault="00FB2BDF" w:rsidP="00F324F6">
      <w:pPr>
        <w:spacing w:after="0"/>
        <w:rPr>
          <w:b/>
          <w:strike/>
          <w:sz w:val="24"/>
          <w:szCs w:val="24"/>
          <w:highlight w:val="yellow"/>
          <w:u w:val="single"/>
        </w:rPr>
      </w:pPr>
      <w:r w:rsidRPr="00742B8C">
        <w:rPr>
          <w:b/>
          <w:strike/>
          <w:sz w:val="24"/>
          <w:szCs w:val="24"/>
          <w:highlight w:val="yellow"/>
          <w:u w:val="single"/>
        </w:rPr>
        <w:t>Local Contribution-ASSIST (School Improvement Plan) Goal</w:t>
      </w:r>
    </w:p>
    <w:p w14:paraId="50932EBF" w14:textId="77777777" w:rsidR="00F324F6" w:rsidRPr="00742B8C" w:rsidRDefault="00F324F6" w:rsidP="00F324F6">
      <w:pPr>
        <w:rPr>
          <w:i/>
          <w:strike/>
          <w:sz w:val="18"/>
          <w:szCs w:val="18"/>
          <w:highlight w:val="yellow"/>
        </w:rPr>
      </w:pPr>
      <w:r w:rsidRPr="00742B8C">
        <w:rPr>
          <w:i/>
          <w:strike/>
          <w:sz w:val="18"/>
          <w:szCs w:val="18"/>
          <w:highlight w:val="yellow"/>
        </w:rPr>
        <w:t>--Goal automatically adopted by assistant principals—</w:t>
      </w:r>
    </w:p>
    <w:p w14:paraId="397545EE" w14:textId="0B5469DB" w:rsidR="00F324F6" w:rsidRPr="00742B8C" w:rsidRDefault="00165175" w:rsidP="00165175">
      <w:pPr>
        <w:ind w:firstLine="720"/>
        <w:rPr>
          <w:strike/>
          <w:sz w:val="18"/>
          <w:szCs w:val="18"/>
          <w:highlight w:val="yellow"/>
        </w:rPr>
      </w:pPr>
      <w:r w:rsidRPr="00742B8C">
        <w:rPr>
          <w:strike/>
          <w:sz w:val="18"/>
          <w:szCs w:val="18"/>
          <w:highlight w:val="yellow"/>
        </w:rPr>
        <w:t>The local goal for student growth should be based on school need. It may be developed to parallel the State Contribution, or it may be developed with a different focus. Principals will be required to develop a minimum of one local student growth goal.  The Local Contribution must address GAP, if the State Contribution did not. The principal may write a SGG to encompass various scenarios based on student needs within the school. Such scenarios may include increasing proficiency, reducing novice, increasing distinguished, etc. The goal(s) must be rigorous and congruent with the appropriate academic/industry standards and written in SMART goal format.   The principal and the Superintendent shall agree upon the SGG for local contribution.</w:t>
      </w:r>
    </w:p>
    <w:tbl>
      <w:tblPr>
        <w:tblStyle w:val="TableGrid"/>
        <w:tblW w:w="0" w:type="auto"/>
        <w:tblInd w:w="108" w:type="dxa"/>
        <w:tblLayout w:type="fixed"/>
        <w:tblLook w:val="04A0" w:firstRow="1" w:lastRow="0" w:firstColumn="1" w:lastColumn="0" w:noHBand="0" w:noVBand="1"/>
      </w:tblPr>
      <w:tblGrid>
        <w:gridCol w:w="8460"/>
      </w:tblGrid>
      <w:tr w:rsidR="00062EEA" w:rsidRPr="00742B8C" w14:paraId="61603EC6" w14:textId="77777777" w:rsidTr="008D6334">
        <w:trPr>
          <w:trHeight w:val="1637"/>
        </w:trPr>
        <w:tc>
          <w:tcPr>
            <w:tcW w:w="8460" w:type="dxa"/>
          </w:tcPr>
          <w:p w14:paraId="63088E8E" w14:textId="77777777" w:rsidR="00062EEA" w:rsidRPr="00742B8C" w:rsidRDefault="00062EEA" w:rsidP="00087543">
            <w:pPr>
              <w:pStyle w:val="ListParagraph"/>
              <w:numPr>
                <w:ilvl w:val="0"/>
                <w:numId w:val="24"/>
              </w:numPr>
              <w:rPr>
                <w:strike/>
                <w:sz w:val="18"/>
                <w:szCs w:val="18"/>
                <w:highlight w:val="yellow"/>
              </w:rPr>
            </w:pPr>
            <w:r w:rsidRPr="00742B8C">
              <w:rPr>
                <w:strike/>
                <w:sz w:val="18"/>
                <w:szCs w:val="18"/>
                <w:highlight w:val="yellow"/>
              </w:rPr>
              <w:t xml:space="preserve">The principal and superintendent must collaboratively establish principal SGG(s) annually based on: </w:t>
            </w:r>
          </w:p>
          <w:p w14:paraId="5A51C848" w14:textId="77777777" w:rsidR="00062EEA" w:rsidRPr="00742B8C" w:rsidRDefault="00062EEA" w:rsidP="00087543">
            <w:pPr>
              <w:pStyle w:val="ListParagraph"/>
              <w:numPr>
                <w:ilvl w:val="0"/>
                <w:numId w:val="36"/>
              </w:numPr>
              <w:rPr>
                <w:strike/>
                <w:sz w:val="18"/>
                <w:szCs w:val="18"/>
                <w:highlight w:val="yellow"/>
              </w:rPr>
            </w:pPr>
            <w:r w:rsidRPr="00742B8C">
              <w:rPr>
                <w:strike/>
                <w:sz w:val="18"/>
                <w:szCs w:val="18"/>
                <w:highlight w:val="yellow"/>
              </w:rPr>
              <w:t xml:space="preserve">ASSIST Goals and Objectives and </w:t>
            </w:r>
          </w:p>
          <w:p w14:paraId="0E7D652D" w14:textId="77777777" w:rsidR="00062EEA" w:rsidRPr="00742B8C" w:rsidRDefault="00682B9D" w:rsidP="00087543">
            <w:pPr>
              <w:pStyle w:val="ListParagraph"/>
              <w:numPr>
                <w:ilvl w:val="0"/>
                <w:numId w:val="36"/>
              </w:numPr>
              <w:rPr>
                <w:strike/>
                <w:sz w:val="18"/>
                <w:szCs w:val="18"/>
                <w:highlight w:val="yellow"/>
              </w:rPr>
            </w:pPr>
            <w:r w:rsidRPr="00742B8C">
              <w:rPr>
                <w:strike/>
                <w:sz w:val="18"/>
                <w:szCs w:val="18"/>
                <w:highlight w:val="yellow"/>
              </w:rPr>
              <w:t>The</w:t>
            </w:r>
            <w:r w:rsidR="00062EEA" w:rsidRPr="00742B8C">
              <w:rPr>
                <w:strike/>
                <w:sz w:val="18"/>
                <w:szCs w:val="18"/>
                <w:highlight w:val="yellow"/>
              </w:rPr>
              <w:t xml:space="preserve"> Interim Trajectory Target(s) to be accomplished for the 2017 long-term goal.  </w:t>
            </w:r>
          </w:p>
          <w:p w14:paraId="7B9F1BDA" w14:textId="77777777" w:rsidR="00062EEA" w:rsidRPr="00742B8C" w:rsidRDefault="00062EEA" w:rsidP="008D6334">
            <w:pPr>
              <w:rPr>
                <w:rFonts w:eastAsia="Calibri" w:cs="Times New Roman"/>
                <w:strike/>
                <w:sz w:val="18"/>
                <w:szCs w:val="18"/>
                <w:highlight w:val="yellow"/>
              </w:rPr>
            </w:pPr>
          </w:p>
          <w:p w14:paraId="21FC765B" w14:textId="77777777" w:rsidR="00062EEA" w:rsidRPr="00742B8C" w:rsidRDefault="00062EEA" w:rsidP="00087543">
            <w:pPr>
              <w:pStyle w:val="ListParagraph"/>
              <w:numPr>
                <w:ilvl w:val="0"/>
                <w:numId w:val="24"/>
              </w:numPr>
              <w:rPr>
                <w:strike/>
                <w:sz w:val="18"/>
                <w:szCs w:val="18"/>
                <w:highlight w:val="yellow"/>
              </w:rPr>
            </w:pPr>
            <w:r w:rsidRPr="00742B8C">
              <w:rPr>
                <w:strike/>
                <w:sz w:val="18"/>
                <w:szCs w:val="18"/>
                <w:highlight w:val="yellow"/>
              </w:rPr>
              <w:t xml:space="preserve">As found in the School Report Card the Interim Trajectory Target (ITT) is calculated based on: </w:t>
            </w:r>
          </w:p>
          <w:p w14:paraId="6D5533C8" w14:textId="77777777" w:rsidR="00062EEA" w:rsidRPr="00742B8C" w:rsidRDefault="00062EEA" w:rsidP="008D6334">
            <w:pPr>
              <w:pStyle w:val="ListParagraph"/>
              <w:rPr>
                <w:strike/>
                <w:sz w:val="18"/>
                <w:szCs w:val="18"/>
                <w:highlight w:val="yellow"/>
              </w:rPr>
            </w:pPr>
            <w:r w:rsidRPr="00742B8C">
              <w:rPr>
                <w:strike/>
                <w:sz w:val="18"/>
                <w:szCs w:val="18"/>
                <w:highlight w:val="yellow"/>
              </w:rPr>
              <w:t xml:space="preserve">the current year’s annual Delivery Target (DT)       </w:t>
            </w:r>
            <w:r w:rsidRPr="00742B8C">
              <w:rPr>
                <w:b/>
                <w:strike/>
                <w:sz w:val="18"/>
                <w:szCs w:val="18"/>
                <w:highlight w:val="yellow"/>
                <w:u w:val="single"/>
              </w:rPr>
              <w:t xml:space="preserve">minus </w:t>
            </w:r>
            <w:r w:rsidRPr="00742B8C">
              <w:rPr>
                <w:b/>
                <w:strike/>
                <w:sz w:val="18"/>
                <w:szCs w:val="18"/>
                <w:highlight w:val="yellow"/>
              </w:rPr>
              <w:t xml:space="preserve">    </w:t>
            </w:r>
            <w:r w:rsidRPr="00742B8C">
              <w:rPr>
                <w:strike/>
                <w:sz w:val="18"/>
                <w:szCs w:val="18"/>
                <w:highlight w:val="yellow"/>
              </w:rPr>
              <w:t xml:space="preserve">the prior year’s Actual Score (AS)  </w:t>
            </w:r>
          </w:p>
          <w:p w14:paraId="78B07EBB" w14:textId="77777777" w:rsidR="00062EEA" w:rsidRPr="00742B8C" w:rsidRDefault="00062EEA" w:rsidP="008D6334">
            <w:pPr>
              <w:pStyle w:val="ListParagraph"/>
              <w:rPr>
                <w:strike/>
                <w:sz w:val="18"/>
                <w:szCs w:val="18"/>
                <w:highlight w:val="yellow"/>
              </w:rPr>
            </w:pPr>
            <w:r w:rsidRPr="00742B8C">
              <w:rPr>
                <w:strike/>
                <w:sz w:val="18"/>
                <w:szCs w:val="18"/>
                <w:highlight w:val="yellow"/>
              </w:rPr>
              <w:t xml:space="preserve"> </w:t>
            </w:r>
          </w:p>
          <w:p w14:paraId="25FACE89" w14:textId="77777777" w:rsidR="00062EEA" w:rsidRPr="00742B8C" w:rsidRDefault="00062EEA" w:rsidP="008D6334">
            <w:pPr>
              <w:pStyle w:val="ListParagraph"/>
              <w:rPr>
                <w:strike/>
                <w:sz w:val="18"/>
                <w:szCs w:val="18"/>
                <w:highlight w:val="yellow"/>
              </w:rPr>
            </w:pPr>
          </w:p>
          <w:p w14:paraId="21D22853" w14:textId="77777777" w:rsidR="00062EEA" w:rsidRPr="00742B8C" w:rsidRDefault="00062EEA" w:rsidP="00087543">
            <w:pPr>
              <w:pStyle w:val="ListParagraph"/>
              <w:numPr>
                <w:ilvl w:val="0"/>
                <w:numId w:val="24"/>
              </w:numPr>
              <w:rPr>
                <w:strike/>
                <w:sz w:val="18"/>
                <w:szCs w:val="18"/>
                <w:highlight w:val="yellow"/>
              </w:rPr>
            </w:pPr>
            <w:r w:rsidRPr="00742B8C">
              <w:rPr>
                <w:strike/>
                <w:sz w:val="18"/>
                <w:szCs w:val="18"/>
                <w:highlight w:val="yellow"/>
              </w:rPr>
              <w:t>The Interim Trajectory Target becomes the State Contribution for the Principal’s SGG. See example below:</w:t>
            </w:r>
          </w:p>
          <w:p w14:paraId="1661C7BB" w14:textId="77777777" w:rsidR="00062EEA" w:rsidRPr="00742B8C" w:rsidRDefault="00062EEA" w:rsidP="008D6334">
            <w:pPr>
              <w:pStyle w:val="ListParagraph"/>
              <w:rPr>
                <w:b/>
                <w:strike/>
                <w:sz w:val="18"/>
                <w:szCs w:val="18"/>
                <w:highlight w:val="yellow"/>
              </w:rPr>
            </w:pPr>
          </w:p>
          <w:p w14:paraId="403800AA" w14:textId="77777777" w:rsidR="00062EEA" w:rsidRPr="00742B8C" w:rsidRDefault="00062EEA" w:rsidP="008D6334">
            <w:pPr>
              <w:rPr>
                <w:b/>
                <w:strike/>
                <w:sz w:val="18"/>
                <w:szCs w:val="18"/>
                <w:highlight w:val="yellow"/>
              </w:rPr>
            </w:pPr>
            <w:r w:rsidRPr="00742B8C">
              <w:rPr>
                <w:b/>
                <w:strike/>
                <w:sz w:val="18"/>
                <w:szCs w:val="18"/>
                <w:highlight w:val="yellow"/>
                <w:u w:val="single"/>
              </w:rPr>
              <w:t>Example:</w:t>
            </w:r>
            <w:r w:rsidRPr="00742B8C">
              <w:rPr>
                <w:b/>
                <w:strike/>
                <w:sz w:val="18"/>
                <w:szCs w:val="18"/>
                <w:highlight w:val="yellow"/>
              </w:rPr>
              <w:t xml:space="preserve">             57.3                                 -            47.1                                =         10.2  </w:t>
            </w:r>
          </w:p>
          <w:p w14:paraId="3F7E4848" w14:textId="77777777" w:rsidR="00062EEA" w:rsidRPr="00742B8C" w:rsidRDefault="00062EEA" w:rsidP="008D6334">
            <w:pPr>
              <w:pStyle w:val="ListParagraph"/>
              <w:rPr>
                <w:strike/>
                <w:sz w:val="18"/>
                <w:szCs w:val="18"/>
                <w:highlight w:val="yellow"/>
              </w:rPr>
            </w:pPr>
            <w:r w:rsidRPr="00742B8C">
              <w:rPr>
                <w:strike/>
                <w:sz w:val="18"/>
                <w:szCs w:val="18"/>
                <w:highlight w:val="yellow"/>
              </w:rPr>
              <w:t xml:space="preserve">   (2013-14 Delivery Target)</w:t>
            </w:r>
            <w:r w:rsidRPr="00742B8C">
              <w:rPr>
                <w:b/>
                <w:strike/>
                <w:sz w:val="18"/>
                <w:szCs w:val="18"/>
                <w:highlight w:val="yellow"/>
              </w:rPr>
              <w:t xml:space="preserve">      </w:t>
            </w:r>
            <w:r w:rsidRPr="00742B8C">
              <w:rPr>
                <w:strike/>
                <w:sz w:val="18"/>
                <w:szCs w:val="18"/>
                <w:highlight w:val="yellow"/>
              </w:rPr>
              <w:t>(2012-2013 Actual Score)           (2013-2014  ITT)</w:t>
            </w:r>
          </w:p>
          <w:p w14:paraId="6AA7D9C8" w14:textId="77777777" w:rsidR="00062EEA" w:rsidRPr="00742B8C" w:rsidRDefault="00062EEA" w:rsidP="008D6334">
            <w:pPr>
              <w:pStyle w:val="ListParagraph"/>
              <w:rPr>
                <w:strike/>
                <w:sz w:val="18"/>
                <w:szCs w:val="18"/>
                <w:highlight w:val="yellow"/>
              </w:rPr>
            </w:pPr>
          </w:p>
          <w:p w14:paraId="445AAF83" w14:textId="77777777" w:rsidR="00062EEA" w:rsidRPr="00742B8C" w:rsidRDefault="00062EEA" w:rsidP="008D6334">
            <w:pPr>
              <w:pStyle w:val="ListParagraph"/>
              <w:rPr>
                <w:strike/>
                <w:sz w:val="18"/>
                <w:szCs w:val="18"/>
                <w:highlight w:val="yellow"/>
              </w:rPr>
            </w:pPr>
            <w:r w:rsidRPr="00742B8C">
              <w:rPr>
                <w:strike/>
                <w:sz w:val="18"/>
                <w:szCs w:val="18"/>
                <w:highlight w:val="yellow"/>
              </w:rPr>
              <w:t xml:space="preserve">Based on the formula above, the Interim Trajectory Target/Principal SGG </w:t>
            </w:r>
          </w:p>
          <w:p w14:paraId="660C16F8" w14:textId="77777777" w:rsidR="00062EEA" w:rsidRPr="00742B8C" w:rsidRDefault="00062EEA" w:rsidP="008D6334">
            <w:pPr>
              <w:pStyle w:val="ListParagraph"/>
              <w:rPr>
                <w:strike/>
                <w:sz w:val="18"/>
                <w:szCs w:val="18"/>
                <w:highlight w:val="yellow"/>
              </w:rPr>
            </w:pPr>
            <w:r w:rsidRPr="00742B8C">
              <w:rPr>
                <w:strike/>
                <w:sz w:val="18"/>
                <w:szCs w:val="18"/>
                <w:highlight w:val="yellow"/>
              </w:rPr>
              <w:t>for 2013-</w:t>
            </w:r>
            <w:r w:rsidR="00682B9D" w:rsidRPr="00742B8C">
              <w:rPr>
                <w:strike/>
                <w:sz w:val="18"/>
                <w:szCs w:val="18"/>
                <w:highlight w:val="yellow"/>
              </w:rPr>
              <w:t>14 State</w:t>
            </w:r>
            <w:r w:rsidRPr="00742B8C">
              <w:rPr>
                <w:strike/>
                <w:sz w:val="18"/>
                <w:szCs w:val="18"/>
                <w:highlight w:val="yellow"/>
              </w:rPr>
              <w:t xml:space="preserve"> Contribution is </w:t>
            </w:r>
            <w:r w:rsidRPr="00742B8C">
              <w:rPr>
                <w:b/>
                <w:strike/>
                <w:sz w:val="18"/>
                <w:szCs w:val="18"/>
                <w:highlight w:val="yellow"/>
              </w:rPr>
              <w:t>10.2</w:t>
            </w:r>
            <w:r w:rsidRPr="00742B8C">
              <w:rPr>
                <w:strike/>
                <w:sz w:val="18"/>
                <w:szCs w:val="18"/>
                <w:highlight w:val="yellow"/>
              </w:rPr>
              <w:t>.</w:t>
            </w:r>
          </w:p>
          <w:p w14:paraId="78DA14E3" w14:textId="77777777" w:rsidR="00062EEA" w:rsidRPr="00742B8C" w:rsidRDefault="00062EEA" w:rsidP="008D6334">
            <w:pPr>
              <w:pStyle w:val="ListParagraph"/>
              <w:rPr>
                <w:strike/>
                <w:sz w:val="18"/>
                <w:szCs w:val="18"/>
                <w:highlight w:val="yellow"/>
              </w:rPr>
            </w:pPr>
          </w:p>
        </w:tc>
      </w:tr>
      <w:tr w:rsidR="00062EEA" w:rsidRPr="00742B8C" w14:paraId="222100B3" w14:textId="77777777" w:rsidTr="008D6334">
        <w:trPr>
          <w:trHeight w:val="791"/>
        </w:trPr>
        <w:tc>
          <w:tcPr>
            <w:tcW w:w="8460" w:type="dxa"/>
          </w:tcPr>
          <w:p w14:paraId="44552AF0" w14:textId="77777777" w:rsidR="00062EEA" w:rsidRPr="00742B8C" w:rsidRDefault="00062EEA" w:rsidP="00087543">
            <w:pPr>
              <w:pStyle w:val="ListParagraph"/>
              <w:numPr>
                <w:ilvl w:val="0"/>
                <w:numId w:val="25"/>
              </w:numPr>
              <w:rPr>
                <w:strike/>
                <w:sz w:val="18"/>
                <w:szCs w:val="18"/>
                <w:highlight w:val="yellow"/>
              </w:rPr>
            </w:pPr>
            <w:r w:rsidRPr="00742B8C">
              <w:rPr>
                <w:strike/>
                <w:sz w:val="18"/>
                <w:szCs w:val="18"/>
                <w:highlight w:val="yellow"/>
              </w:rPr>
              <w:lastRenderedPageBreak/>
              <w:t xml:space="preserve">The process for determining H, E, and L State Contribution mirrors the TPGES process. </w:t>
            </w:r>
          </w:p>
          <w:p w14:paraId="125D2071" w14:textId="77777777" w:rsidR="00062EEA" w:rsidRPr="00742B8C" w:rsidRDefault="00062EEA" w:rsidP="008D6334">
            <w:pPr>
              <w:pStyle w:val="ListParagraph"/>
              <w:rPr>
                <w:strike/>
                <w:sz w:val="18"/>
                <w:szCs w:val="18"/>
                <w:highlight w:val="yellow"/>
              </w:rPr>
            </w:pPr>
            <w:r w:rsidRPr="00742B8C">
              <w:rPr>
                <w:strike/>
                <w:sz w:val="18"/>
                <w:szCs w:val="18"/>
                <w:highlight w:val="yellow"/>
              </w:rPr>
              <w:t>See the example from Table 23 and the chart &amp;  below:</w:t>
            </w:r>
          </w:p>
          <w:p w14:paraId="19B24E11" w14:textId="77777777" w:rsidR="00062EEA" w:rsidRPr="00742B8C" w:rsidRDefault="00062EEA" w:rsidP="008D6334">
            <w:pPr>
              <w:pStyle w:val="ListParagraph"/>
              <w:rPr>
                <w:strike/>
                <w:sz w:val="18"/>
                <w:szCs w:val="18"/>
                <w:highlight w:val="yellow"/>
              </w:rPr>
            </w:pPr>
          </w:p>
          <w:p w14:paraId="6869B2CC" w14:textId="77777777" w:rsidR="00062EEA" w:rsidRPr="00742B8C" w:rsidRDefault="00062EEA" w:rsidP="008D6334">
            <w:pPr>
              <w:rPr>
                <w:strike/>
                <w:sz w:val="18"/>
                <w:szCs w:val="18"/>
                <w:highlight w:val="yellow"/>
              </w:rPr>
            </w:pPr>
            <w:r w:rsidRPr="00742B8C">
              <w:rPr>
                <w:b/>
                <w:strike/>
                <w:sz w:val="18"/>
                <w:szCs w:val="18"/>
                <w:highlight w:val="yellow"/>
              </w:rPr>
              <w:t xml:space="preserve">  </w:t>
            </w:r>
            <w:r w:rsidRPr="00742B8C">
              <w:rPr>
                <w:b/>
                <w:strike/>
                <w:sz w:val="18"/>
                <w:szCs w:val="18"/>
                <w:highlight w:val="yellow"/>
                <w:u w:val="single"/>
              </w:rPr>
              <w:t>Example:</w:t>
            </w:r>
            <w:r w:rsidRPr="00742B8C">
              <w:rPr>
                <w:b/>
                <w:strike/>
                <w:sz w:val="18"/>
                <w:szCs w:val="18"/>
                <w:highlight w:val="yellow"/>
              </w:rPr>
              <w:t xml:space="preserve">  </w:t>
            </w:r>
            <w:r w:rsidRPr="00742B8C">
              <w:rPr>
                <w:b/>
                <w:strike/>
                <w:sz w:val="18"/>
                <w:szCs w:val="18"/>
                <w:highlight w:val="yellow"/>
                <w:u w:val="single"/>
              </w:rPr>
              <w:t>If</w:t>
            </w:r>
            <w:r w:rsidRPr="00742B8C">
              <w:rPr>
                <w:b/>
                <w:strike/>
                <w:sz w:val="18"/>
                <w:szCs w:val="18"/>
                <w:highlight w:val="yellow"/>
              </w:rPr>
              <w:t xml:space="preserve">  </w:t>
            </w:r>
            <w:r w:rsidRPr="00742B8C">
              <w:rPr>
                <w:strike/>
                <w:sz w:val="18"/>
                <w:szCs w:val="18"/>
                <w:highlight w:val="yellow"/>
              </w:rPr>
              <w:t>the Actual Score for</w:t>
            </w:r>
            <w:r w:rsidRPr="00742B8C">
              <w:rPr>
                <w:i/>
                <w:strike/>
                <w:sz w:val="18"/>
                <w:szCs w:val="18"/>
                <w:highlight w:val="yellow"/>
              </w:rPr>
              <w:t xml:space="preserve"> Combined Reading &amp; Mathematics-Percentage</w:t>
            </w:r>
          </w:p>
          <w:p w14:paraId="39FD2708" w14:textId="77777777" w:rsidR="00062EEA" w:rsidRPr="00742B8C" w:rsidRDefault="00062EEA" w:rsidP="008D6334">
            <w:pPr>
              <w:pStyle w:val="ListParagraph"/>
              <w:ind w:left="0"/>
              <w:jc w:val="both"/>
              <w:rPr>
                <w:strike/>
                <w:sz w:val="18"/>
                <w:szCs w:val="18"/>
                <w:highlight w:val="yellow"/>
              </w:rPr>
            </w:pPr>
            <w:r w:rsidRPr="00742B8C">
              <w:rPr>
                <w:i/>
                <w:strike/>
                <w:sz w:val="18"/>
                <w:szCs w:val="18"/>
                <w:highlight w:val="yellow"/>
              </w:rPr>
              <w:t xml:space="preserve">             Proficient/Distinguished</w:t>
            </w:r>
            <w:r w:rsidRPr="00742B8C">
              <w:rPr>
                <w:strike/>
                <w:sz w:val="18"/>
                <w:szCs w:val="18"/>
                <w:highlight w:val="yellow"/>
              </w:rPr>
              <w:t xml:space="preserve"> in 2013-14 is 56.9, </w:t>
            </w:r>
            <w:r w:rsidRPr="00742B8C">
              <w:rPr>
                <w:b/>
                <w:strike/>
                <w:sz w:val="18"/>
                <w:szCs w:val="18"/>
                <w:highlight w:val="yellow"/>
                <w:u w:val="single"/>
              </w:rPr>
              <w:t>then:</w:t>
            </w:r>
            <w:r w:rsidRPr="00742B8C">
              <w:rPr>
                <w:strike/>
                <w:sz w:val="18"/>
                <w:szCs w:val="18"/>
                <w:highlight w:val="yellow"/>
              </w:rPr>
              <w:t xml:space="preserve"> </w:t>
            </w:r>
          </w:p>
          <w:p w14:paraId="3FCF3F77" w14:textId="77777777" w:rsidR="00062EEA" w:rsidRPr="00742B8C" w:rsidRDefault="00062EEA" w:rsidP="008D6334">
            <w:pPr>
              <w:pStyle w:val="ListParagraph"/>
              <w:ind w:left="0"/>
              <w:rPr>
                <w:strike/>
                <w:sz w:val="18"/>
                <w:szCs w:val="18"/>
                <w:highlight w:val="yellow"/>
              </w:rPr>
            </w:pPr>
            <w:r w:rsidRPr="00742B8C">
              <w:rPr>
                <w:strike/>
                <w:sz w:val="18"/>
                <w:szCs w:val="18"/>
                <w:highlight w:val="yellow"/>
              </w:rPr>
              <w:t xml:space="preserve">           </w:t>
            </w:r>
          </w:p>
          <w:p w14:paraId="0CC27EBE" w14:textId="77777777" w:rsidR="00062EEA" w:rsidRPr="00742B8C" w:rsidRDefault="00062EEA" w:rsidP="008D6334">
            <w:pPr>
              <w:pStyle w:val="ListParagraph"/>
              <w:ind w:left="0"/>
              <w:rPr>
                <w:strike/>
                <w:sz w:val="18"/>
                <w:szCs w:val="18"/>
                <w:highlight w:val="yellow"/>
              </w:rPr>
            </w:pPr>
            <w:r w:rsidRPr="00742B8C">
              <w:rPr>
                <w:b/>
                <w:strike/>
                <w:sz w:val="18"/>
                <w:szCs w:val="18"/>
                <w:highlight w:val="yellow"/>
              </w:rPr>
              <w:t xml:space="preserve">         56.9                       </w:t>
            </w:r>
            <w:r w:rsidRPr="00742B8C">
              <w:rPr>
                <w:strike/>
                <w:sz w:val="18"/>
                <w:szCs w:val="18"/>
                <w:highlight w:val="yellow"/>
              </w:rPr>
              <w:t xml:space="preserve">   -       </w:t>
            </w:r>
            <w:r w:rsidRPr="00742B8C">
              <w:rPr>
                <w:b/>
                <w:strike/>
                <w:sz w:val="18"/>
                <w:szCs w:val="18"/>
                <w:highlight w:val="yellow"/>
              </w:rPr>
              <w:t>47.1</w:t>
            </w:r>
            <w:r w:rsidRPr="00742B8C">
              <w:rPr>
                <w:strike/>
                <w:sz w:val="18"/>
                <w:szCs w:val="18"/>
                <w:highlight w:val="yellow"/>
              </w:rPr>
              <w:t xml:space="preserve">                                   </w:t>
            </w:r>
            <w:r w:rsidRPr="00742B8C">
              <w:rPr>
                <w:b/>
                <w:strike/>
                <w:sz w:val="18"/>
                <w:szCs w:val="18"/>
                <w:highlight w:val="yellow"/>
              </w:rPr>
              <w:t xml:space="preserve">=             9.8    </w:t>
            </w:r>
          </w:p>
          <w:p w14:paraId="1C84EF94" w14:textId="77777777" w:rsidR="00062EEA" w:rsidRPr="00742B8C" w:rsidRDefault="00062EEA" w:rsidP="008D6334">
            <w:pPr>
              <w:pStyle w:val="ListParagraph"/>
              <w:ind w:left="0"/>
              <w:rPr>
                <w:strike/>
                <w:sz w:val="18"/>
                <w:szCs w:val="18"/>
                <w:highlight w:val="yellow"/>
              </w:rPr>
            </w:pPr>
            <w:r w:rsidRPr="00742B8C">
              <w:rPr>
                <w:strike/>
                <w:sz w:val="18"/>
                <w:szCs w:val="18"/>
                <w:highlight w:val="yellow"/>
              </w:rPr>
              <w:t xml:space="preserve">   (2013-2014 Actual Score)       (2012-2013 Actual Score)        (2013-2014 Attained Results).</w:t>
            </w:r>
          </w:p>
          <w:p w14:paraId="32E7CF37" w14:textId="77777777" w:rsidR="00062EEA" w:rsidRPr="00742B8C" w:rsidRDefault="00062EEA" w:rsidP="008D6334">
            <w:pPr>
              <w:pStyle w:val="ListParagraph"/>
              <w:ind w:left="0"/>
              <w:rPr>
                <w:strike/>
                <w:sz w:val="18"/>
                <w:szCs w:val="18"/>
                <w:highlight w:val="yellow"/>
              </w:rPr>
            </w:pPr>
          </w:p>
          <w:p w14:paraId="020551A4" w14:textId="77777777" w:rsidR="00062EEA" w:rsidRPr="00742B8C" w:rsidRDefault="00062EEA" w:rsidP="008D6334">
            <w:pPr>
              <w:rPr>
                <w:strike/>
                <w:sz w:val="18"/>
                <w:szCs w:val="18"/>
                <w:highlight w:val="yellow"/>
              </w:rPr>
            </w:pPr>
            <w:r w:rsidRPr="00742B8C">
              <w:rPr>
                <w:strike/>
                <w:sz w:val="18"/>
                <w:szCs w:val="18"/>
                <w:highlight w:val="yellow"/>
                <w:u w:val="single"/>
              </w:rPr>
              <w:t>Because</w:t>
            </w:r>
            <w:r w:rsidRPr="00742B8C">
              <w:rPr>
                <w:strike/>
                <w:sz w:val="18"/>
                <w:szCs w:val="18"/>
                <w:highlight w:val="yellow"/>
              </w:rPr>
              <w:t xml:space="preserve"> the Attained Results of 9.8   are greater than </w:t>
            </w:r>
            <w:r w:rsidRPr="00742B8C">
              <w:rPr>
                <w:strike/>
                <w:sz w:val="18"/>
                <w:szCs w:val="18"/>
                <w:highlight w:val="yellow"/>
                <w:u w:val="single"/>
              </w:rPr>
              <w:t>&gt;</w:t>
            </w:r>
            <w:r w:rsidRPr="00742B8C">
              <w:rPr>
                <w:strike/>
                <w:sz w:val="18"/>
                <w:szCs w:val="18"/>
                <w:highlight w:val="yellow"/>
              </w:rPr>
              <w:t xml:space="preserve"> 8.16 or   </w:t>
            </w:r>
            <w:r w:rsidRPr="00742B8C">
              <w:rPr>
                <w:strike/>
                <w:sz w:val="18"/>
                <w:szCs w:val="18"/>
                <w:highlight w:val="yellow"/>
                <w:u w:val="single"/>
              </w:rPr>
              <w:t>&gt;</w:t>
            </w:r>
            <w:r w:rsidRPr="00742B8C">
              <w:rPr>
                <w:strike/>
                <w:sz w:val="18"/>
                <w:szCs w:val="18"/>
                <w:highlight w:val="yellow"/>
              </w:rPr>
              <w:t xml:space="preserve">80% of the ITT target, then the principal’s State Contribution Rating is </w:t>
            </w:r>
            <w:r w:rsidRPr="00742B8C">
              <w:rPr>
                <w:b/>
                <w:strike/>
                <w:sz w:val="18"/>
                <w:szCs w:val="18"/>
                <w:highlight w:val="yellow"/>
                <w:u w:val="single"/>
              </w:rPr>
              <w:t>High</w:t>
            </w:r>
            <w:r w:rsidRPr="00742B8C">
              <w:rPr>
                <w:strike/>
                <w:sz w:val="18"/>
                <w:szCs w:val="18"/>
                <w:highlight w:val="yellow"/>
              </w:rPr>
              <w:t>.</w:t>
            </w:r>
          </w:p>
          <w:p w14:paraId="2119C032" w14:textId="77777777" w:rsidR="00062EEA" w:rsidRPr="00742B8C" w:rsidRDefault="00062EEA" w:rsidP="008D6334">
            <w:pPr>
              <w:pStyle w:val="ListParagraph"/>
              <w:rPr>
                <w:strike/>
                <w:sz w:val="18"/>
                <w:szCs w:val="18"/>
                <w:highlight w:val="yellow"/>
              </w:rPr>
            </w:pPr>
          </w:p>
          <w:tbl>
            <w:tblPr>
              <w:tblStyle w:val="TableGrid"/>
              <w:tblW w:w="6092" w:type="dxa"/>
              <w:tblInd w:w="831" w:type="dxa"/>
              <w:tblLayout w:type="fixed"/>
              <w:tblLook w:val="04A0" w:firstRow="1" w:lastRow="0" w:firstColumn="1" w:lastColumn="0" w:noHBand="0" w:noVBand="1"/>
            </w:tblPr>
            <w:tblGrid>
              <w:gridCol w:w="1483"/>
              <w:gridCol w:w="4609"/>
            </w:tblGrid>
            <w:tr w:rsidR="00062EEA" w:rsidRPr="00742B8C" w14:paraId="399FE92B" w14:textId="77777777" w:rsidTr="008D6334">
              <w:trPr>
                <w:trHeight w:val="325"/>
              </w:trPr>
              <w:tc>
                <w:tcPr>
                  <w:tcW w:w="1483" w:type="dxa"/>
                </w:tcPr>
                <w:p w14:paraId="73EEF9CE" w14:textId="77777777" w:rsidR="00062EEA" w:rsidRPr="00742B8C" w:rsidRDefault="00062EEA" w:rsidP="008D6334">
                  <w:pPr>
                    <w:pStyle w:val="ListParagraph"/>
                    <w:spacing w:after="160" w:line="259" w:lineRule="auto"/>
                    <w:ind w:left="0"/>
                    <w:rPr>
                      <w:strike/>
                      <w:sz w:val="18"/>
                      <w:szCs w:val="18"/>
                      <w:highlight w:val="yellow"/>
                    </w:rPr>
                  </w:pPr>
                </w:p>
              </w:tc>
              <w:tc>
                <w:tcPr>
                  <w:tcW w:w="4609" w:type="dxa"/>
                </w:tcPr>
                <w:p w14:paraId="31F25B28"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SGG State Contribution H, E, and L</w:t>
                  </w:r>
                </w:p>
              </w:tc>
            </w:tr>
            <w:tr w:rsidR="00062EEA" w:rsidRPr="00742B8C" w14:paraId="59837D52" w14:textId="77777777" w:rsidTr="008D6334">
              <w:trPr>
                <w:trHeight w:val="314"/>
              </w:trPr>
              <w:tc>
                <w:tcPr>
                  <w:tcW w:w="1483" w:type="dxa"/>
                </w:tcPr>
                <w:p w14:paraId="46C0F614"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High</w:t>
                  </w:r>
                </w:p>
              </w:tc>
              <w:tc>
                <w:tcPr>
                  <w:tcW w:w="4609" w:type="dxa"/>
                </w:tcPr>
                <w:p w14:paraId="73AD46D6"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u w:val="single"/>
                    </w:rPr>
                    <w:t xml:space="preserve">&gt; </w:t>
                  </w:r>
                  <w:r w:rsidRPr="00742B8C">
                    <w:rPr>
                      <w:strike/>
                      <w:sz w:val="18"/>
                      <w:szCs w:val="18"/>
                      <w:highlight w:val="yellow"/>
                    </w:rPr>
                    <w:t>80% of the target</w:t>
                  </w:r>
                </w:p>
              </w:tc>
            </w:tr>
            <w:tr w:rsidR="00062EEA" w:rsidRPr="00742B8C" w14:paraId="2ABAD43B" w14:textId="77777777" w:rsidTr="008D6334">
              <w:trPr>
                <w:trHeight w:val="325"/>
              </w:trPr>
              <w:tc>
                <w:tcPr>
                  <w:tcW w:w="1483" w:type="dxa"/>
                </w:tcPr>
                <w:p w14:paraId="246B9D1D"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Expected</w:t>
                  </w:r>
                </w:p>
              </w:tc>
              <w:tc>
                <w:tcPr>
                  <w:tcW w:w="4609" w:type="dxa"/>
                </w:tcPr>
                <w:p w14:paraId="4F7731B5" w14:textId="77777777" w:rsidR="00062EEA" w:rsidRPr="00742B8C" w:rsidRDefault="00062EEA" w:rsidP="008D6334">
                  <w:pPr>
                    <w:pStyle w:val="ListParagraph"/>
                    <w:spacing w:after="160" w:line="259" w:lineRule="auto"/>
                    <w:ind w:left="0"/>
                    <w:jc w:val="center"/>
                    <w:rPr>
                      <w:strike/>
                      <w:sz w:val="18"/>
                      <w:szCs w:val="18"/>
                      <w:highlight w:val="yellow"/>
                    </w:rPr>
                  </w:pPr>
                  <w:r w:rsidRPr="00742B8C">
                    <w:rPr>
                      <w:strike/>
                      <w:sz w:val="18"/>
                      <w:szCs w:val="18"/>
                      <w:highlight w:val="yellow"/>
                    </w:rPr>
                    <w:t>70-79% of the target</w:t>
                  </w:r>
                </w:p>
              </w:tc>
            </w:tr>
            <w:tr w:rsidR="00062EEA" w:rsidRPr="00742B8C" w14:paraId="3E82E179" w14:textId="77777777" w:rsidTr="008D6334">
              <w:trPr>
                <w:trHeight w:val="314"/>
              </w:trPr>
              <w:tc>
                <w:tcPr>
                  <w:tcW w:w="1483" w:type="dxa"/>
                </w:tcPr>
                <w:p w14:paraId="5C6CAF5A" w14:textId="77777777" w:rsidR="00062EEA" w:rsidRPr="00742B8C" w:rsidRDefault="00062EEA" w:rsidP="008D6334">
                  <w:pPr>
                    <w:pStyle w:val="ListParagraph"/>
                    <w:spacing w:after="160" w:line="259" w:lineRule="auto"/>
                    <w:ind w:left="0"/>
                    <w:jc w:val="center"/>
                    <w:rPr>
                      <w:b/>
                      <w:strike/>
                      <w:sz w:val="18"/>
                      <w:szCs w:val="18"/>
                      <w:highlight w:val="yellow"/>
                    </w:rPr>
                  </w:pPr>
                  <w:r w:rsidRPr="00742B8C">
                    <w:rPr>
                      <w:b/>
                      <w:strike/>
                      <w:sz w:val="18"/>
                      <w:szCs w:val="18"/>
                      <w:highlight w:val="yellow"/>
                    </w:rPr>
                    <w:t>Low</w:t>
                  </w:r>
                </w:p>
              </w:tc>
              <w:tc>
                <w:tcPr>
                  <w:tcW w:w="4609" w:type="dxa"/>
                </w:tcPr>
                <w:p w14:paraId="508FFA51" w14:textId="77777777" w:rsidR="00062EEA" w:rsidRPr="00742B8C" w:rsidRDefault="00062EEA" w:rsidP="008D6334">
                  <w:pPr>
                    <w:pStyle w:val="ListParagraph"/>
                    <w:spacing w:after="160" w:line="259" w:lineRule="auto"/>
                    <w:ind w:left="0"/>
                    <w:jc w:val="center"/>
                    <w:rPr>
                      <w:strike/>
                      <w:sz w:val="18"/>
                      <w:szCs w:val="18"/>
                    </w:rPr>
                  </w:pPr>
                  <w:r w:rsidRPr="00742B8C">
                    <w:rPr>
                      <w:strike/>
                      <w:sz w:val="18"/>
                      <w:szCs w:val="18"/>
                      <w:highlight w:val="yellow"/>
                      <w:u w:val="single"/>
                    </w:rPr>
                    <w:t xml:space="preserve">&lt; </w:t>
                  </w:r>
                  <w:r w:rsidRPr="00742B8C">
                    <w:rPr>
                      <w:strike/>
                      <w:sz w:val="18"/>
                      <w:szCs w:val="18"/>
                      <w:highlight w:val="yellow"/>
                    </w:rPr>
                    <w:t>69% of the target</w:t>
                  </w:r>
                </w:p>
              </w:tc>
            </w:tr>
          </w:tbl>
          <w:p w14:paraId="3E10B5F3" w14:textId="77777777" w:rsidR="00062EEA" w:rsidRPr="00742B8C" w:rsidRDefault="00062EEA" w:rsidP="008D6334">
            <w:pPr>
              <w:rPr>
                <w:strike/>
                <w:sz w:val="18"/>
                <w:szCs w:val="18"/>
              </w:rPr>
            </w:pPr>
          </w:p>
        </w:tc>
      </w:tr>
    </w:tbl>
    <w:p w14:paraId="67248933" w14:textId="77777777" w:rsidR="00062EEA" w:rsidRPr="00A208CC" w:rsidRDefault="00062EEA" w:rsidP="00F324F6">
      <w:pPr>
        <w:rPr>
          <w:sz w:val="18"/>
          <w:szCs w:val="18"/>
        </w:rPr>
      </w:pPr>
    </w:p>
    <w:p w14:paraId="5335B3A3" w14:textId="25D848B8" w:rsidR="006A2D9B" w:rsidRPr="00742B8C" w:rsidRDefault="006A2D9B" w:rsidP="00676F1B">
      <w:pPr>
        <w:jc w:val="center"/>
        <w:rPr>
          <w:b/>
          <w:strike/>
          <w:sz w:val="18"/>
          <w:szCs w:val="18"/>
          <w:highlight w:val="yellow"/>
        </w:rPr>
      </w:pPr>
      <w:r w:rsidRPr="00742B8C">
        <w:rPr>
          <w:b/>
          <w:strike/>
          <w:sz w:val="18"/>
          <w:szCs w:val="18"/>
          <w:highlight w:val="yellow"/>
        </w:rPr>
        <w:t>Decision Rules for Evaluation of Principal’s Local and State SGG</w:t>
      </w:r>
    </w:p>
    <w:p w14:paraId="22DEA507" w14:textId="762FE381" w:rsidR="00676F1B" w:rsidRPr="00742B8C" w:rsidRDefault="006A2D9B" w:rsidP="006A2D9B">
      <w:pPr>
        <w:rPr>
          <w:strike/>
          <w:sz w:val="18"/>
          <w:szCs w:val="18"/>
          <w:highlight w:val="yellow"/>
        </w:rPr>
      </w:pPr>
      <w:r w:rsidRPr="00742B8C">
        <w:rPr>
          <w:strike/>
          <w:sz w:val="18"/>
          <w:szCs w:val="18"/>
          <w:highlight w:val="yellow"/>
        </w:rPr>
        <w:tab/>
      </w:r>
      <w:r w:rsidR="00676F1B" w:rsidRPr="00742B8C">
        <w:rPr>
          <w:strike/>
          <w:sz w:val="18"/>
          <w:szCs w:val="18"/>
          <w:highlight w:val="yellow"/>
        </w:rPr>
        <w:t>Once the state contribution rating is established it will be combined with the local contribution to determine the Overall Student Growth Rating at these precen6tages:</w:t>
      </w:r>
    </w:p>
    <w:p w14:paraId="6F0A38BF" w14:textId="2DE9FBE8" w:rsidR="00676F1B" w:rsidRPr="00742B8C" w:rsidRDefault="00676F1B" w:rsidP="00676F1B">
      <w:pPr>
        <w:pStyle w:val="ListParagraph"/>
        <w:numPr>
          <w:ilvl w:val="0"/>
          <w:numId w:val="25"/>
        </w:numPr>
        <w:jc w:val="center"/>
        <w:rPr>
          <w:strike/>
          <w:sz w:val="18"/>
          <w:szCs w:val="18"/>
          <w:highlight w:val="yellow"/>
        </w:rPr>
      </w:pPr>
      <w:r w:rsidRPr="00742B8C">
        <w:rPr>
          <w:strike/>
          <w:sz w:val="18"/>
          <w:szCs w:val="18"/>
          <w:highlight w:val="yellow"/>
        </w:rPr>
        <w:t>State Contribution is weighted 80%</w:t>
      </w:r>
    </w:p>
    <w:p w14:paraId="0CDDA405" w14:textId="181CC662" w:rsidR="00676F1B" w:rsidRPr="00742B8C" w:rsidRDefault="00676F1B" w:rsidP="00676F1B">
      <w:pPr>
        <w:pStyle w:val="ListParagraph"/>
        <w:numPr>
          <w:ilvl w:val="0"/>
          <w:numId w:val="25"/>
        </w:numPr>
        <w:jc w:val="center"/>
        <w:rPr>
          <w:strike/>
          <w:sz w:val="18"/>
          <w:szCs w:val="18"/>
          <w:highlight w:val="yellow"/>
        </w:rPr>
      </w:pPr>
      <w:r w:rsidRPr="00742B8C">
        <w:rPr>
          <w:strike/>
          <w:sz w:val="18"/>
          <w:szCs w:val="18"/>
          <w:highlight w:val="yellow"/>
        </w:rPr>
        <w:t>Local Contribution is weighted 20%</w:t>
      </w:r>
    </w:p>
    <w:p w14:paraId="0471AD94" w14:textId="6D72EBA1" w:rsidR="00676F1B" w:rsidRPr="00742B8C" w:rsidRDefault="00676F1B" w:rsidP="00676F1B">
      <w:pPr>
        <w:rPr>
          <w:strike/>
          <w:sz w:val="18"/>
          <w:szCs w:val="18"/>
          <w:highlight w:val="yellow"/>
        </w:rPr>
      </w:pPr>
      <w:r w:rsidRPr="00742B8C">
        <w:rPr>
          <w:strike/>
          <w:sz w:val="18"/>
          <w:szCs w:val="18"/>
          <w:highlight w:val="yellow"/>
        </w:rPr>
        <w:t>When there is no data available for a principal’s state contribution rating, the local contribution rating would be 100% of their overall SGG rating.  The following formula must be used when combining state and local contributions:</w:t>
      </w:r>
    </w:p>
    <w:p w14:paraId="56F41914" w14:textId="3E50850F" w:rsidR="00676F1B" w:rsidRPr="00742B8C" w:rsidRDefault="00676F1B" w:rsidP="00676F1B">
      <w:pPr>
        <w:pStyle w:val="ListParagraph"/>
        <w:jc w:val="center"/>
        <w:rPr>
          <w:strike/>
          <w:sz w:val="18"/>
          <w:szCs w:val="18"/>
          <w:highlight w:val="yellow"/>
        </w:rPr>
      </w:pPr>
      <w:r w:rsidRPr="00742B8C">
        <w:rPr>
          <w:strike/>
          <w:sz w:val="18"/>
          <w:szCs w:val="18"/>
          <w:highlight w:val="yellow"/>
        </w:rPr>
        <w:t>.20 (state) + .80 (local) = Annual overall student growth rating</w:t>
      </w:r>
    </w:p>
    <w:p w14:paraId="5BA0AE6D" w14:textId="77777777" w:rsidR="00676F1B" w:rsidRPr="00742B8C" w:rsidRDefault="00676F1B" w:rsidP="00676F1B">
      <w:pPr>
        <w:pStyle w:val="ListParagraph"/>
        <w:jc w:val="center"/>
        <w:rPr>
          <w:strike/>
          <w:sz w:val="18"/>
          <w:szCs w:val="18"/>
          <w:highlight w:val="yellow"/>
        </w:rPr>
      </w:pPr>
    </w:p>
    <w:p w14:paraId="320D54C9" w14:textId="65E02227" w:rsidR="00676F1B" w:rsidRPr="00742B8C" w:rsidRDefault="00676F1B" w:rsidP="00676F1B">
      <w:pPr>
        <w:jc w:val="both"/>
        <w:rPr>
          <w:strike/>
          <w:sz w:val="18"/>
          <w:szCs w:val="18"/>
          <w:highlight w:val="yellow"/>
        </w:rPr>
      </w:pPr>
      <w:r w:rsidRPr="00742B8C">
        <w:rPr>
          <w:strike/>
          <w:sz w:val="18"/>
          <w:szCs w:val="18"/>
          <w:highlight w:val="yellow"/>
        </w:rPr>
        <w:t xml:space="preserve">To calculate the overall rating for </w:t>
      </w:r>
      <w:r w:rsidR="00D32964" w:rsidRPr="00742B8C">
        <w:rPr>
          <w:strike/>
          <w:sz w:val="18"/>
          <w:szCs w:val="18"/>
          <w:highlight w:val="yellow"/>
        </w:rPr>
        <w:t>trend</w:t>
      </w:r>
      <w:r w:rsidRPr="00742B8C">
        <w:rPr>
          <w:strike/>
          <w:sz w:val="18"/>
          <w:szCs w:val="18"/>
          <w:highlight w:val="yellow"/>
        </w:rPr>
        <w:t xml:space="preserve"> data for up to three (3) years the following criteria is applied:</w:t>
      </w:r>
    </w:p>
    <w:p w14:paraId="7143DEB1" w14:textId="261B4FAA" w:rsidR="00676F1B" w:rsidRPr="00742B8C" w:rsidRDefault="00676F1B" w:rsidP="00D652EC">
      <w:pPr>
        <w:pStyle w:val="ListParagraph"/>
        <w:numPr>
          <w:ilvl w:val="0"/>
          <w:numId w:val="154"/>
        </w:numPr>
        <w:jc w:val="center"/>
        <w:rPr>
          <w:strike/>
          <w:sz w:val="18"/>
          <w:szCs w:val="18"/>
          <w:highlight w:val="yellow"/>
        </w:rPr>
      </w:pPr>
      <w:r w:rsidRPr="00742B8C">
        <w:rPr>
          <w:strike/>
          <w:sz w:val="18"/>
          <w:szCs w:val="18"/>
          <w:highlight w:val="yellow"/>
        </w:rPr>
        <w:t>One year of data = 100%</w:t>
      </w:r>
    </w:p>
    <w:p w14:paraId="1EC9284A" w14:textId="5F0297B1" w:rsidR="00676F1B" w:rsidRPr="00742B8C" w:rsidRDefault="00676F1B" w:rsidP="00D652EC">
      <w:pPr>
        <w:pStyle w:val="ListParagraph"/>
        <w:numPr>
          <w:ilvl w:val="0"/>
          <w:numId w:val="154"/>
        </w:numPr>
        <w:jc w:val="center"/>
        <w:rPr>
          <w:strike/>
          <w:sz w:val="18"/>
          <w:szCs w:val="18"/>
          <w:highlight w:val="yellow"/>
        </w:rPr>
      </w:pPr>
      <w:r w:rsidRPr="00742B8C">
        <w:rPr>
          <w:strike/>
          <w:sz w:val="18"/>
          <w:szCs w:val="18"/>
          <w:highlight w:val="yellow"/>
        </w:rPr>
        <w:t>Two years of data = each year must be equally weighted 50%</w:t>
      </w:r>
    </w:p>
    <w:p w14:paraId="65A75206" w14:textId="6A126C0F" w:rsidR="00676F1B" w:rsidRPr="00742B8C" w:rsidRDefault="00676F1B" w:rsidP="00D652EC">
      <w:pPr>
        <w:pStyle w:val="ListParagraph"/>
        <w:numPr>
          <w:ilvl w:val="0"/>
          <w:numId w:val="154"/>
        </w:numPr>
        <w:jc w:val="center"/>
        <w:rPr>
          <w:strike/>
          <w:sz w:val="18"/>
          <w:szCs w:val="18"/>
          <w:highlight w:val="yellow"/>
        </w:rPr>
      </w:pPr>
      <w:r w:rsidRPr="00742B8C">
        <w:rPr>
          <w:strike/>
          <w:sz w:val="18"/>
          <w:szCs w:val="18"/>
          <w:highlight w:val="yellow"/>
        </w:rPr>
        <w:t>Three years of data = the most recent 3 years must be equally weighted 33.3%</w:t>
      </w:r>
    </w:p>
    <w:p w14:paraId="11D9BEFB" w14:textId="221235DD" w:rsidR="00676F1B" w:rsidRPr="00742B8C" w:rsidRDefault="00676F1B" w:rsidP="00676F1B">
      <w:pPr>
        <w:rPr>
          <w:strike/>
          <w:sz w:val="18"/>
          <w:szCs w:val="18"/>
          <w:highlight w:val="yellow"/>
        </w:rPr>
      </w:pPr>
      <w:r w:rsidRPr="00742B8C">
        <w:rPr>
          <w:strike/>
          <w:sz w:val="18"/>
          <w:szCs w:val="18"/>
          <w:highlight w:val="yellow"/>
        </w:rPr>
        <w:t>Once the annual student growth ratings are complied, the following points will be applied to each of the ratings and used in calculating the average for the overall student growth trend rating:</w:t>
      </w:r>
    </w:p>
    <w:tbl>
      <w:tblPr>
        <w:tblStyle w:val="TableGrid"/>
        <w:tblW w:w="0" w:type="auto"/>
        <w:jc w:val="center"/>
        <w:tblLook w:val="04A0" w:firstRow="1" w:lastRow="0" w:firstColumn="1" w:lastColumn="0" w:noHBand="0" w:noVBand="1"/>
      </w:tblPr>
      <w:tblGrid>
        <w:gridCol w:w="6773"/>
        <w:gridCol w:w="1553"/>
      </w:tblGrid>
      <w:tr w:rsidR="00676F1B" w:rsidRPr="00742B8C" w14:paraId="0C2307A2" w14:textId="77777777" w:rsidTr="00676F1B">
        <w:trPr>
          <w:jc w:val="center"/>
        </w:trPr>
        <w:tc>
          <w:tcPr>
            <w:tcW w:w="6773" w:type="dxa"/>
            <w:shd w:val="clear" w:color="auto" w:fill="000000" w:themeFill="text1"/>
          </w:tcPr>
          <w:p w14:paraId="364CB755" w14:textId="77777777" w:rsidR="00676F1B" w:rsidRPr="00742B8C" w:rsidRDefault="00676F1B" w:rsidP="00676F1B">
            <w:pPr>
              <w:jc w:val="center"/>
              <w:rPr>
                <w:b/>
                <w:strike/>
                <w:sz w:val="18"/>
                <w:szCs w:val="18"/>
                <w:highlight w:val="yellow"/>
              </w:rPr>
            </w:pPr>
            <w:r w:rsidRPr="00742B8C">
              <w:rPr>
                <w:b/>
                <w:strike/>
                <w:sz w:val="18"/>
                <w:szCs w:val="18"/>
                <w:highlight w:val="yellow"/>
              </w:rPr>
              <w:t>Level of Attainment</w:t>
            </w:r>
          </w:p>
        </w:tc>
        <w:tc>
          <w:tcPr>
            <w:tcW w:w="1553" w:type="dxa"/>
            <w:shd w:val="clear" w:color="auto" w:fill="000000" w:themeFill="text1"/>
          </w:tcPr>
          <w:p w14:paraId="382204E8" w14:textId="77777777" w:rsidR="00676F1B" w:rsidRPr="00742B8C" w:rsidRDefault="00676F1B" w:rsidP="00676F1B">
            <w:pPr>
              <w:jc w:val="center"/>
              <w:rPr>
                <w:b/>
                <w:strike/>
                <w:sz w:val="18"/>
                <w:szCs w:val="18"/>
                <w:highlight w:val="yellow"/>
              </w:rPr>
            </w:pPr>
            <w:r w:rsidRPr="00742B8C">
              <w:rPr>
                <w:b/>
                <w:strike/>
                <w:sz w:val="18"/>
                <w:szCs w:val="18"/>
                <w:highlight w:val="yellow"/>
              </w:rPr>
              <w:t>Rating (1-3)</w:t>
            </w:r>
          </w:p>
        </w:tc>
      </w:tr>
      <w:tr w:rsidR="00676F1B" w:rsidRPr="00742B8C" w14:paraId="0ED5F1D2" w14:textId="77777777" w:rsidTr="00676F1B">
        <w:trPr>
          <w:jc w:val="center"/>
        </w:trPr>
        <w:tc>
          <w:tcPr>
            <w:tcW w:w="6773" w:type="dxa"/>
          </w:tcPr>
          <w:p w14:paraId="36E8930A" w14:textId="77777777" w:rsidR="00676F1B" w:rsidRPr="00742B8C" w:rsidRDefault="00676F1B" w:rsidP="00676F1B">
            <w:pPr>
              <w:rPr>
                <w:strike/>
                <w:sz w:val="18"/>
                <w:szCs w:val="18"/>
                <w:highlight w:val="yellow"/>
              </w:rPr>
            </w:pPr>
            <w:r w:rsidRPr="00742B8C">
              <w:rPr>
                <w:strike/>
                <w:sz w:val="18"/>
                <w:szCs w:val="18"/>
                <w:highlight w:val="yellow"/>
                <w:u w:val="single"/>
              </w:rPr>
              <w:t>&lt;</w:t>
            </w:r>
            <w:r w:rsidRPr="00742B8C">
              <w:rPr>
                <w:strike/>
                <w:sz w:val="18"/>
                <w:szCs w:val="18"/>
                <w:highlight w:val="yellow"/>
              </w:rPr>
              <w:t>69% of the target</w:t>
            </w:r>
          </w:p>
        </w:tc>
        <w:tc>
          <w:tcPr>
            <w:tcW w:w="1553" w:type="dxa"/>
          </w:tcPr>
          <w:p w14:paraId="135DC186" w14:textId="77777777" w:rsidR="00676F1B" w:rsidRPr="00742B8C" w:rsidRDefault="00676F1B" w:rsidP="00676F1B">
            <w:pPr>
              <w:rPr>
                <w:strike/>
                <w:sz w:val="18"/>
                <w:szCs w:val="18"/>
                <w:highlight w:val="yellow"/>
              </w:rPr>
            </w:pPr>
            <w:r w:rsidRPr="00742B8C">
              <w:rPr>
                <w:strike/>
                <w:sz w:val="18"/>
                <w:szCs w:val="18"/>
                <w:highlight w:val="yellow"/>
              </w:rPr>
              <w:t>1 – Low</w:t>
            </w:r>
          </w:p>
        </w:tc>
      </w:tr>
      <w:tr w:rsidR="00676F1B" w:rsidRPr="00742B8C" w14:paraId="28BAE7A7" w14:textId="77777777" w:rsidTr="00676F1B">
        <w:trPr>
          <w:jc w:val="center"/>
        </w:trPr>
        <w:tc>
          <w:tcPr>
            <w:tcW w:w="6773" w:type="dxa"/>
            <w:shd w:val="clear" w:color="auto" w:fill="D9D9D9" w:themeFill="background1" w:themeFillShade="D9"/>
          </w:tcPr>
          <w:p w14:paraId="40AACB59" w14:textId="77777777" w:rsidR="00676F1B" w:rsidRPr="00742B8C" w:rsidRDefault="00676F1B" w:rsidP="00676F1B">
            <w:pPr>
              <w:rPr>
                <w:strike/>
                <w:sz w:val="18"/>
                <w:szCs w:val="18"/>
                <w:highlight w:val="yellow"/>
              </w:rPr>
            </w:pPr>
            <w:r w:rsidRPr="00742B8C">
              <w:rPr>
                <w:strike/>
                <w:sz w:val="18"/>
                <w:szCs w:val="18"/>
                <w:highlight w:val="yellow"/>
              </w:rPr>
              <w:t>70-79% of the target</w:t>
            </w:r>
          </w:p>
        </w:tc>
        <w:tc>
          <w:tcPr>
            <w:tcW w:w="1553" w:type="dxa"/>
            <w:shd w:val="clear" w:color="auto" w:fill="D9D9D9" w:themeFill="background1" w:themeFillShade="D9"/>
          </w:tcPr>
          <w:p w14:paraId="7347E8CD" w14:textId="77777777" w:rsidR="00676F1B" w:rsidRPr="00742B8C" w:rsidRDefault="00676F1B" w:rsidP="00676F1B">
            <w:pPr>
              <w:rPr>
                <w:strike/>
                <w:sz w:val="18"/>
                <w:szCs w:val="18"/>
                <w:highlight w:val="yellow"/>
              </w:rPr>
            </w:pPr>
            <w:r w:rsidRPr="00742B8C">
              <w:rPr>
                <w:strike/>
                <w:sz w:val="18"/>
                <w:szCs w:val="18"/>
                <w:highlight w:val="yellow"/>
              </w:rPr>
              <w:t>2 – Expected</w:t>
            </w:r>
          </w:p>
        </w:tc>
      </w:tr>
      <w:tr w:rsidR="00676F1B" w:rsidRPr="00742B8C" w14:paraId="05A82D26" w14:textId="77777777" w:rsidTr="00676F1B">
        <w:trPr>
          <w:jc w:val="center"/>
        </w:trPr>
        <w:tc>
          <w:tcPr>
            <w:tcW w:w="6773" w:type="dxa"/>
          </w:tcPr>
          <w:p w14:paraId="2555A9CB" w14:textId="77777777" w:rsidR="00676F1B" w:rsidRPr="00742B8C" w:rsidRDefault="00676F1B" w:rsidP="00676F1B">
            <w:pPr>
              <w:rPr>
                <w:strike/>
                <w:sz w:val="18"/>
                <w:szCs w:val="18"/>
                <w:highlight w:val="yellow"/>
              </w:rPr>
            </w:pPr>
            <w:r w:rsidRPr="00742B8C">
              <w:rPr>
                <w:strike/>
                <w:sz w:val="18"/>
                <w:szCs w:val="18"/>
                <w:highlight w:val="yellow"/>
                <w:u w:val="single"/>
              </w:rPr>
              <w:t>&gt;</w:t>
            </w:r>
            <w:r w:rsidRPr="00742B8C">
              <w:rPr>
                <w:strike/>
                <w:sz w:val="18"/>
                <w:szCs w:val="18"/>
                <w:highlight w:val="yellow"/>
              </w:rPr>
              <w:t>80% of the target</w:t>
            </w:r>
          </w:p>
        </w:tc>
        <w:tc>
          <w:tcPr>
            <w:tcW w:w="1553" w:type="dxa"/>
          </w:tcPr>
          <w:p w14:paraId="625F8618" w14:textId="77777777" w:rsidR="00676F1B" w:rsidRPr="00742B8C" w:rsidRDefault="00676F1B" w:rsidP="00676F1B">
            <w:pPr>
              <w:rPr>
                <w:strike/>
                <w:sz w:val="18"/>
                <w:szCs w:val="18"/>
                <w:highlight w:val="yellow"/>
              </w:rPr>
            </w:pPr>
            <w:r w:rsidRPr="00742B8C">
              <w:rPr>
                <w:strike/>
                <w:sz w:val="18"/>
                <w:szCs w:val="18"/>
                <w:highlight w:val="yellow"/>
              </w:rPr>
              <w:t>3 – High</w:t>
            </w:r>
          </w:p>
        </w:tc>
      </w:tr>
    </w:tbl>
    <w:p w14:paraId="56D92B38" w14:textId="77777777" w:rsidR="00676F1B" w:rsidRPr="00742B8C" w:rsidRDefault="00676F1B" w:rsidP="006A2D9B">
      <w:pPr>
        <w:rPr>
          <w:strike/>
          <w:sz w:val="18"/>
          <w:szCs w:val="18"/>
          <w:highlight w:val="yellow"/>
        </w:rPr>
      </w:pPr>
    </w:p>
    <w:p w14:paraId="645BDC82" w14:textId="382EB62E" w:rsidR="00676F1B" w:rsidRPr="00742B8C" w:rsidRDefault="00676F1B" w:rsidP="006A2D9B">
      <w:pPr>
        <w:rPr>
          <w:strike/>
          <w:sz w:val="18"/>
          <w:szCs w:val="18"/>
          <w:highlight w:val="yellow"/>
        </w:rPr>
      </w:pPr>
      <w:r w:rsidRPr="00742B8C">
        <w:rPr>
          <w:strike/>
          <w:sz w:val="18"/>
          <w:szCs w:val="18"/>
          <w:highlight w:val="yellow"/>
        </w:rPr>
        <w:t xml:space="preserve">To find the average for the overall student growth trend rating, each year’s data is weighted equally.  For two years of data each year’s data is equally weighted 50%.  For three </w:t>
      </w:r>
      <w:r w:rsidR="00B17893" w:rsidRPr="00742B8C">
        <w:rPr>
          <w:strike/>
          <w:sz w:val="18"/>
          <w:szCs w:val="18"/>
          <w:highlight w:val="yellow"/>
        </w:rPr>
        <w:t>years</w:t>
      </w:r>
      <w:r w:rsidRPr="00742B8C">
        <w:rPr>
          <w:strike/>
          <w:sz w:val="18"/>
          <w:szCs w:val="18"/>
          <w:highlight w:val="yellow"/>
        </w:rPr>
        <w:t xml:space="preserve"> of data each year’s data is equally weighted 33.3%.  The average must then be used to determine H/E/L for the overall student growth trend rating as indicated in the chart below.</w:t>
      </w:r>
    </w:p>
    <w:tbl>
      <w:tblPr>
        <w:tblStyle w:val="TableGrid"/>
        <w:tblW w:w="8620" w:type="dxa"/>
        <w:tblInd w:w="979" w:type="dxa"/>
        <w:tblLayout w:type="fixed"/>
        <w:tblLook w:val="04A0" w:firstRow="1" w:lastRow="0" w:firstColumn="1" w:lastColumn="0" w:noHBand="0" w:noVBand="1"/>
      </w:tblPr>
      <w:tblGrid>
        <w:gridCol w:w="3870"/>
        <w:gridCol w:w="4750"/>
      </w:tblGrid>
      <w:tr w:rsidR="00B17893" w:rsidRPr="00742B8C" w14:paraId="18754A47" w14:textId="77777777" w:rsidTr="00B17893">
        <w:tc>
          <w:tcPr>
            <w:tcW w:w="8620" w:type="dxa"/>
            <w:gridSpan w:val="2"/>
          </w:tcPr>
          <w:p w14:paraId="4AF0F1B3" w14:textId="77777777" w:rsidR="00B17893" w:rsidRPr="00742B8C" w:rsidRDefault="00B17893" w:rsidP="00CD256E">
            <w:pPr>
              <w:pStyle w:val="ListParagraph"/>
              <w:ind w:left="0"/>
              <w:jc w:val="center"/>
              <w:rPr>
                <w:b/>
                <w:strike/>
                <w:highlight w:val="yellow"/>
              </w:rPr>
            </w:pPr>
            <w:r w:rsidRPr="00742B8C">
              <w:rPr>
                <w:b/>
                <w:strike/>
                <w:highlight w:val="yellow"/>
              </w:rPr>
              <w:t>Determining High/Expected/Low Rating for Student Growth</w:t>
            </w:r>
          </w:p>
        </w:tc>
      </w:tr>
      <w:tr w:rsidR="00B17893" w:rsidRPr="00742B8C" w14:paraId="51EF6957" w14:textId="77777777" w:rsidTr="00B17893">
        <w:tc>
          <w:tcPr>
            <w:tcW w:w="3870" w:type="dxa"/>
          </w:tcPr>
          <w:p w14:paraId="66AF4EFF" w14:textId="77777777" w:rsidR="00B17893" w:rsidRPr="00742B8C" w:rsidRDefault="00B17893" w:rsidP="00CD256E">
            <w:pPr>
              <w:pStyle w:val="ListParagraph"/>
              <w:ind w:left="0"/>
              <w:jc w:val="center"/>
              <w:rPr>
                <w:b/>
                <w:strike/>
                <w:highlight w:val="yellow"/>
              </w:rPr>
            </w:pPr>
            <w:r w:rsidRPr="00742B8C">
              <w:rPr>
                <w:b/>
                <w:strike/>
                <w:highlight w:val="yellow"/>
              </w:rPr>
              <w:t>Growth Rating</w:t>
            </w:r>
          </w:p>
        </w:tc>
        <w:tc>
          <w:tcPr>
            <w:tcW w:w="4750" w:type="dxa"/>
          </w:tcPr>
          <w:p w14:paraId="6E76783B" w14:textId="77777777" w:rsidR="00B17893" w:rsidRPr="00742B8C" w:rsidRDefault="00B17893" w:rsidP="00CD256E">
            <w:pPr>
              <w:pStyle w:val="ListParagraph"/>
              <w:ind w:left="0"/>
              <w:jc w:val="center"/>
              <w:rPr>
                <w:b/>
                <w:strike/>
                <w:highlight w:val="yellow"/>
              </w:rPr>
            </w:pPr>
            <w:r w:rsidRPr="00742B8C">
              <w:rPr>
                <w:b/>
                <w:strike/>
                <w:highlight w:val="yellow"/>
              </w:rPr>
              <w:t>Criteria</w:t>
            </w:r>
          </w:p>
        </w:tc>
      </w:tr>
      <w:tr w:rsidR="00B17893" w:rsidRPr="00742B8C" w14:paraId="7FA6DAA3" w14:textId="77777777" w:rsidTr="00B17893">
        <w:tc>
          <w:tcPr>
            <w:tcW w:w="3870" w:type="dxa"/>
          </w:tcPr>
          <w:p w14:paraId="68A91CD3" w14:textId="1A09F46D" w:rsidR="00B17893" w:rsidRPr="00742B8C" w:rsidRDefault="00B17893" w:rsidP="00CD256E">
            <w:pPr>
              <w:tabs>
                <w:tab w:val="left" w:pos="1440"/>
                <w:tab w:val="left" w:pos="5760"/>
              </w:tabs>
              <w:contextualSpacing/>
              <w:jc w:val="center"/>
              <w:rPr>
                <w:strike/>
                <w:highlight w:val="yellow"/>
              </w:rPr>
            </w:pPr>
            <w:r w:rsidRPr="00742B8C">
              <w:rPr>
                <w:strike/>
                <w:highlight w:val="yellow"/>
              </w:rPr>
              <w:lastRenderedPageBreak/>
              <w:t>LOW</w:t>
            </w:r>
          </w:p>
        </w:tc>
        <w:tc>
          <w:tcPr>
            <w:tcW w:w="4750" w:type="dxa"/>
          </w:tcPr>
          <w:p w14:paraId="3AC3ABE9" w14:textId="7AA5A9A2" w:rsidR="00B17893" w:rsidRPr="00742B8C" w:rsidRDefault="00B17893" w:rsidP="00CD256E">
            <w:pPr>
              <w:pStyle w:val="ListParagraph"/>
              <w:ind w:left="0"/>
              <w:jc w:val="center"/>
              <w:rPr>
                <w:strike/>
                <w:highlight w:val="yellow"/>
              </w:rPr>
            </w:pPr>
            <w:r w:rsidRPr="00742B8C">
              <w:rPr>
                <w:strike/>
                <w:highlight w:val="yellow"/>
              </w:rPr>
              <w:t>1.0-1.49</w:t>
            </w:r>
          </w:p>
        </w:tc>
      </w:tr>
      <w:tr w:rsidR="00B17893" w:rsidRPr="00742B8C" w14:paraId="002F951A" w14:textId="77777777" w:rsidTr="00B17893">
        <w:tc>
          <w:tcPr>
            <w:tcW w:w="3870" w:type="dxa"/>
          </w:tcPr>
          <w:p w14:paraId="3F1EACFB" w14:textId="77777777" w:rsidR="00B17893" w:rsidRPr="00742B8C" w:rsidRDefault="00B17893" w:rsidP="00CD256E">
            <w:pPr>
              <w:pStyle w:val="ListParagraph"/>
              <w:ind w:left="0"/>
              <w:jc w:val="center"/>
              <w:rPr>
                <w:strike/>
                <w:highlight w:val="yellow"/>
              </w:rPr>
            </w:pPr>
            <w:r w:rsidRPr="00742B8C">
              <w:rPr>
                <w:strike/>
                <w:highlight w:val="yellow"/>
              </w:rPr>
              <w:t>EXPECTED</w:t>
            </w:r>
          </w:p>
        </w:tc>
        <w:tc>
          <w:tcPr>
            <w:tcW w:w="4750" w:type="dxa"/>
          </w:tcPr>
          <w:p w14:paraId="16DEE623" w14:textId="77777777" w:rsidR="00B17893" w:rsidRPr="00742B8C" w:rsidRDefault="00B17893" w:rsidP="00CD256E">
            <w:pPr>
              <w:pStyle w:val="ListParagraph"/>
              <w:ind w:left="0"/>
              <w:jc w:val="center"/>
              <w:rPr>
                <w:strike/>
                <w:highlight w:val="yellow"/>
              </w:rPr>
            </w:pPr>
            <w:r w:rsidRPr="00742B8C">
              <w:rPr>
                <w:strike/>
                <w:highlight w:val="yellow"/>
              </w:rPr>
              <w:t>1.5-2.49</w:t>
            </w:r>
          </w:p>
        </w:tc>
      </w:tr>
      <w:tr w:rsidR="00B17893" w:rsidRPr="00742B8C" w14:paraId="7FCF7B83" w14:textId="77777777" w:rsidTr="00B17893">
        <w:tc>
          <w:tcPr>
            <w:tcW w:w="3870" w:type="dxa"/>
          </w:tcPr>
          <w:p w14:paraId="3C77A564" w14:textId="1B28A09A" w:rsidR="00B17893" w:rsidRPr="00742B8C" w:rsidRDefault="00B17893" w:rsidP="00CD256E">
            <w:pPr>
              <w:pStyle w:val="ListParagraph"/>
              <w:ind w:left="0"/>
              <w:jc w:val="center"/>
              <w:rPr>
                <w:strike/>
                <w:highlight w:val="yellow"/>
              </w:rPr>
            </w:pPr>
            <w:r w:rsidRPr="00742B8C">
              <w:rPr>
                <w:strike/>
                <w:highlight w:val="yellow"/>
              </w:rPr>
              <w:t>HIGH</w:t>
            </w:r>
          </w:p>
        </w:tc>
        <w:tc>
          <w:tcPr>
            <w:tcW w:w="4750" w:type="dxa"/>
          </w:tcPr>
          <w:p w14:paraId="5510C7D8" w14:textId="2E3A31FC" w:rsidR="00B17893" w:rsidRPr="00742B8C" w:rsidRDefault="00B17893" w:rsidP="00CD256E">
            <w:pPr>
              <w:pStyle w:val="ListParagraph"/>
              <w:ind w:left="0"/>
              <w:jc w:val="center"/>
              <w:rPr>
                <w:strike/>
                <w:highlight w:val="yellow"/>
              </w:rPr>
            </w:pPr>
            <w:r w:rsidRPr="00742B8C">
              <w:rPr>
                <w:strike/>
                <w:highlight w:val="yellow"/>
              </w:rPr>
              <w:t>2.5-3.0</w:t>
            </w:r>
          </w:p>
        </w:tc>
      </w:tr>
    </w:tbl>
    <w:p w14:paraId="3D9E127B" w14:textId="77777777" w:rsidR="00676F1B" w:rsidRPr="00742B8C" w:rsidRDefault="00676F1B" w:rsidP="006A2D9B">
      <w:pPr>
        <w:rPr>
          <w:strike/>
          <w:sz w:val="18"/>
          <w:szCs w:val="18"/>
          <w:highlight w:val="yellow"/>
        </w:rPr>
      </w:pPr>
    </w:p>
    <w:p w14:paraId="2C0CAE85" w14:textId="77777777" w:rsidR="00D32964" w:rsidRPr="00742B8C" w:rsidRDefault="00D32964" w:rsidP="006A2D9B">
      <w:pPr>
        <w:rPr>
          <w:strike/>
          <w:sz w:val="18"/>
          <w:szCs w:val="18"/>
          <w:highlight w:val="yellow"/>
        </w:rPr>
      </w:pPr>
    </w:p>
    <w:p w14:paraId="7D8FDEE8" w14:textId="77777777" w:rsidR="00D32964" w:rsidRPr="00742B8C" w:rsidRDefault="00D32964" w:rsidP="006A2D9B">
      <w:pPr>
        <w:rPr>
          <w:strike/>
          <w:sz w:val="18"/>
          <w:szCs w:val="18"/>
          <w:highlight w:val="yellow"/>
        </w:rPr>
      </w:pPr>
    </w:p>
    <w:p w14:paraId="1670AF2C" w14:textId="27E8E101" w:rsidR="00D32964" w:rsidRPr="00742B8C" w:rsidRDefault="00D32964" w:rsidP="00D32964">
      <w:pPr>
        <w:tabs>
          <w:tab w:val="left" w:pos="1440"/>
          <w:tab w:val="left" w:pos="5760"/>
        </w:tabs>
        <w:contextualSpacing/>
        <w:jc w:val="both"/>
        <w:rPr>
          <w:strike/>
          <w:sz w:val="18"/>
          <w:szCs w:val="18"/>
          <w:highlight w:val="yellow"/>
        </w:rPr>
      </w:pPr>
      <w:r w:rsidRPr="00742B8C">
        <w:rPr>
          <w:strike/>
          <w:sz w:val="18"/>
          <w:szCs w:val="18"/>
          <w:highlight w:val="yellow"/>
        </w:rPr>
        <w:t>The following is an example showing three years of trend data:</w:t>
      </w:r>
    </w:p>
    <w:p w14:paraId="319C4868" w14:textId="77777777" w:rsidR="00D32964" w:rsidRPr="00742B8C" w:rsidRDefault="00D32964" w:rsidP="00D32964">
      <w:pPr>
        <w:tabs>
          <w:tab w:val="left" w:pos="1440"/>
          <w:tab w:val="left" w:pos="5760"/>
        </w:tabs>
        <w:contextualSpacing/>
        <w:jc w:val="both"/>
        <w:rPr>
          <w:strike/>
          <w:sz w:val="18"/>
          <w:szCs w:val="18"/>
          <w:highlight w:val="yellow"/>
        </w:rPr>
      </w:pPr>
    </w:p>
    <w:tbl>
      <w:tblPr>
        <w:tblStyle w:val="TableGrid"/>
        <w:tblW w:w="0" w:type="auto"/>
        <w:jc w:val="center"/>
        <w:tblLayout w:type="fixed"/>
        <w:tblLook w:val="04A0" w:firstRow="1" w:lastRow="0" w:firstColumn="1" w:lastColumn="0" w:noHBand="0" w:noVBand="1"/>
      </w:tblPr>
      <w:tblGrid>
        <w:gridCol w:w="1208"/>
        <w:gridCol w:w="1350"/>
        <w:gridCol w:w="1440"/>
        <w:gridCol w:w="1710"/>
        <w:gridCol w:w="1772"/>
      </w:tblGrid>
      <w:tr w:rsidR="00D32964" w:rsidRPr="00742B8C" w14:paraId="40DE8CF6" w14:textId="77777777" w:rsidTr="00D32964">
        <w:trPr>
          <w:jc w:val="center"/>
        </w:trPr>
        <w:tc>
          <w:tcPr>
            <w:tcW w:w="1208" w:type="dxa"/>
          </w:tcPr>
          <w:p w14:paraId="7BFCF4A3" w14:textId="77777777" w:rsidR="00D32964" w:rsidRPr="00742B8C" w:rsidRDefault="00D32964" w:rsidP="00CD256E">
            <w:pPr>
              <w:contextualSpacing/>
              <w:rPr>
                <w:strike/>
                <w:sz w:val="18"/>
                <w:szCs w:val="18"/>
                <w:highlight w:val="yellow"/>
              </w:rPr>
            </w:pPr>
            <w:r w:rsidRPr="00742B8C">
              <w:rPr>
                <w:strike/>
                <w:sz w:val="18"/>
                <w:szCs w:val="18"/>
                <w:highlight w:val="yellow"/>
              </w:rPr>
              <w:t xml:space="preserve">Years </w:t>
            </w:r>
          </w:p>
        </w:tc>
        <w:tc>
          <w:tcPr>
            <w:tcW w:w="1350" w:type="dxa"/>
          </w:tcPr>
          <w:p w14:paraId="32420042" w14:textId="77777777" w:rsidR="00D32964" w:rsidRPr="00742B8C" w:rsidRDefault="00D32964" w:rsidP="00CD256E">
            <w:pPr>
              <w:rPr>
                <w:strike/>
                <w:sz w:val="16"/>
                <w:szCs w:val="16"/>
                <w:highlight w:val="yellow"/>
              </w:rPr>
            </w:pPr>
            <w:r w:rsidRPr="00742B8C">
              <w:rPr>
                <w:strike/>
                <w:sz w:val="16"/>
                <w:szCs w:val="16"/>
                <w:highlight w:val="yellow"/>
              </w:rPr>
              <w:t>State SGG</w:t>
            </w:r>
          </w:p>
        </w:tc>
        <w:tc>
          <w:tcPr>
            <w:tcW w:w="1440" w:type="dxa"/>
          </w:tcPr>
          <w:p w14:paraId="2910C54F" w14:textId="77777777" w:rsidR="00D32964" w:rsidRPr="00742B8C" w:rsidRDefault="00D32964" w:rsidP="00CD256E">
            <w:pPr>
              <w:contextualSpacing/>
              <w:rPr>
                <w:strike/>
                <w:sz w:val="16"/>
                <w:szCs w:val="16"/>
                <w:highlight w:val="yellow"/>
              </w:rPr>
            </w:pPr>
            <w:r w:rsidRPr="00742B8C">
              <w:rPr>
                <w:strike/>
                <w:sz w:val="16"/>
                <w:szCs w:val="16"/>
                <w:highlight w:val="yellow"/>
              </w:rPr>
              <w:t>Local SGG</w:t>
            </w:r>
          </w:p>
        </w:tc>
        <w:tc>
          <w:tcPr>
            <w:tcW w:w="1710" w:type="dxa"/>
          </w:tcPr>
          <w:p w14:paraId="036E3FAB" w14:textId="77777777" w:rsidR="00D32964" w:rsidRPr="00742B8C" w:rsidRDefault="00D32964" w:rsidP="00CD256E">
            <w:pPr>
              <w:contextualSpacing/>
              <w:rPr>
                <w:strike/>
                <w:sz w:val="16"/>
                <w:szCs w:val="16"/>
                <w:highlight w:val="yellow"/>
              </w:rPr>
            </w:pPr>
            <w:r w:rsidRPr="00742B8C">
              <w:rPr>
                <w:strike/>
                <w:sz w:val="16"/>
                <w:szCs w:val="16"/>
                <w:highlight w:val="yellow"/>
              </w:rPr>
              <w:t>Year Average</w:t>
            </w:r>
          </w:p>
        </w:tc>
        <w:tc>
          <w:tcPr>
            <w:tcW w:w="1772" w:type="dxa"/>
          </w:tcPr>
          <w:p w14:paraId="378D400A" w14:textId="77777777" w:rsidR="00D32964" w:rsidRPr="00742B8C" w:rsidRDefault="00D32964" w:rsidP="00CD256E">
            <w:pPr>
              <w:contextualSpacing/>
              <w:rPr>
                <w:strike/>
                <w:sz w:val="16"/>
                <w:szCs w:val="16"/>
                <w:highlight w:val="yellow"/>
              </w:rPr>
            </w:pPr>
            <w:r w:rsidRPr="00742B8C">
              <w:rPr>
                <w:strike/>
                <w:sz w:val="16"/>
                <w:szCs w:val="16"/>
                <w:highlight w:val="yellow"/>
              </w:rPr>
              <w:t>Total by Year</w:t>
            </w:r>
          </w:p>
        </w:tc>
      </w:tr>
      <w:tr w:rsidR="00D32964" w:rsidRPr="00742B8C" w14:paraId="03D54D2D" w14:textId="77777777" w:rsidTr="00D32964">
        <w:trPr>
          <w:jc w:val="center"/>
        </w:trPr>
        <w:tc>
          <w:tcPr>
            <w:tcW w:w="1208" w:type="dxa"/>
          </w:tcPr>
          <w:p w14:paraId="34D27E3A" w14:textId="285A091F" w:rsidR="00D32964" w:rsidRPr="00742B8C" w:rsidRDefault="00D32964" w:rsidP="00CD256E">
            <w:pPr>
              <w:contextualSpacing/>
              <w:rPr>
                <w:strike/>
                <w:highlight w:val="yellow"/>
              </w:rPr>
            </w:pPr>
            <w:r w:rsidRPr="00742B8C">
              <w:rPr>
                <w:strike/>
                <w:sz w:val="18"/>
                <w:szCs w:val="18"/>
                <w:highlight w:val="yellow"/>
              </w:rPr>
              <w:t>2012-2013</w:t>
            </w:r>
          </w:p>
        </w:tc>
        <w:tc>
          <w:tcPr>
            <w:tcW w:w="1350" w:type="dxa"/>
          </w:tcPr>
          <w:p w14:paraId="0A414E24" w14:textId="77777777" w:rsidR="00D32964" w:rsidRPr="00742B8C" w:rsidRDefault="00D32964" w:rsidP="00CD256E">
            <w:pPr>
              <w:spacing w:after="200" w:line="276" w:lineRule="auto"/>
              <w:rPr>
                <w:strike/>
                <w:sz w:val="16"/>
                <w:szCs w:val="16"/>
                <w:highlight w:val="yellow"/>
              </w:rPr>
            </w:pPr>
            <w:r w:rsidRPr="00742B8C">
              <w:rPr>
                <w:strike/>
                <w:sz w:val="16"/>
                <w:szCs w:val="16"/>
                <w:highlight w:val="yellow"/>
              </w:rPr>
              <w:t>Expected (2)</w:t>
            </w:r>
          </w:p>
        </w:tc>
        <w:tc>
          <w:tcPr>
            <w:tcW w:w="1440" w:type="dxa"/>
          </w:tcPr>
          <w:p w14:paraId="065F711B" w14:textId="77777777" w:rsidR="00D32964" w:rsidRPr="00742B8C" w:rsidRDefault="00D32964" w:rsidP="00CD256E">
            <w:pPr>
              <w:contextualSpacing/>
              <w:rPr>
                <w:strike/>
                <w:highlight w:val="yellow"/>
              </w:rPr>
            </w:pPr>
            <w:r w:rsidRPr="00742B8C">
              <w:rPr>
                <w:strike/>
                <w:sz w:val="16"/>
                <w:szCs w:val="16"/>
                <w:highlight w:val="yellow"/>
              </w:rPr>
              <w:t>High (3)</w:t>
            </w:r>
          </w:p>
        </w:tc>
        <w:tc>
          <w:tcPr>
            <w:tcW w:w="1710" w:type="dxa"/>
          </w:tcPr>
          <w:p w14:paraId="1682CADD" w14:textId="0EE75857" w:rsidR="00D32964" w:rsidRPr="00742B8C" w:rsidRDefault="00D32964" w:rsidP="00CD256E">
            <w:pPr>
              <w:contextualSpacing/>
              <w:rPr>
                <w:strike/>
                <w:highlight w:val="yellow"/>
              </w:rPr>
            </w:pPr>
            <w:r w:rsidRPr="00742B8C">
              <w:rPr>
                <w:strike/>
                <w:sz w:val="16"/>
                <w:szCs w:val="16"/>
                <w:highlight w:val="yellow"/>
              </w:rPr>
              <w:t xml:space="preserve">.20 (2) + .80(3)=   2.75            </w:t>
            </w:r>
          </w:p>
        </w:tc>
        <w:tc>
          <w:tcPr>
            <w:tcW w:w="1772" w:type="dxa"/>
          </w:tcPr>
          <w:p w14:paraId="32AD40A6" w14:textId="77777777" w:rsidR="00D32964" w:rsidRPr="00742B8C" w:rsidRDefault="00D32964" w:rsidP="00CD256E">
            <w:pPr>
              <w:contextualSpacing/>
              <w:rPr>
                <w:strike/>
                <w:sz w:val="16"/>
                <w:szCs w:val="16"/>
                <w:highlight w:val="yellow"/>
              </w:rPr>
            </w:pPr>
            <w:r w:rsidRPr="00742B8C">
              <w:rPr>
                <w:strike/>
                <w:sz w:val="16"/>
                <w:szCs w:val="16"/>
                <w:highlight w:val="yellow"/>
              </w:rPr>
              <w:t>High</w:t>
            </w:r>
          </w:p>
          <w:p w14:paraId="3B95FB45" w14:textId="77777777" w:rsidR="00D32964" w:rsidRPr="00742B8C" w:rsidRDefault="00D32964" w:rsidP="00CD256E">
            <w:pPr>
              <w:contextualSpacing/>
              <w:rPr>
                <w:strike/>
                <w:highlight w:val="yellow"/>
              </w:rPr>
            </w:pPr>
            <w:r w:rsidRPr="00742B8C">
              <w:rPr>
                <w:strike/>
                <w:sz w:val="16"/>
                <w:szCs w:val="16"/>
                <w:highlight w:val="yellow"/>
              </w:rPr>
              <w:t>2.75 X .333= .91</w:t>
            </w:r>
          </w:p>
        </w:tc>
      </w:tr>
      <w:tr w:rsidR="00D32964" w:rsidRPr="00742B8C" w14:paraId="05177A43" w14:textId="77777777" w:rsidTr="00D32964">
        <w:trPr>
          <w:trHeight w:val="692"/>
          <w:jc w:val="center"/>
        </w:trPr>
        <w:tc>
          <w:tcPr>
            <w:tcW w:w="1208" w:type="dxa"/>
          </w:tcPr>
          <w:p w14:paraId="28FE7949" w14:textId="67654D92" w:rsidR="00D32964" w:rsidRPr="00742B8C" w:rsidRDefault="00D32964" w:rsidP="00CD256E">
            <w:pPr>
              <w:contextualSpacing/>
              <w:rPr>
                <w:strike/>
                <w:highlight w:val="yellow"/>
              </w:rPr>
            </w:pPr>
            <w:r w:rsidRPr="00742B8C">
              <w:rPr>
                <w:strike/>
                <w:sz w:val="18"/>
                <w:szCs w:val="18"/>
                <w:highlight w:val="yellow"/>
              </w:rPr>
              <w:t>2013-2014</w:t>
            </w:r>
          </w:p>
        </w:tc>
        <w:tc>
          <w:tcPr>
            <w:tcW w:w="1350" w:type="dxa"/>
          </w:tcPr>
          <w:p w14:paraId="457FB95D" w14:textId="77777777" w:rsidR="00D32964" w:rsidRPr="00742B8C" w:rsidRDefault="00D32964" w:rsidP="00CD256E">
            <w:pPr>
              <w:contextualSpacing/>
              <w:rPr>
                <w:strike/>
                <w:highlight w:val="yellow"/>
              </w:rPr>
            </w:pPr>
            <w:r w:rsidRPr="00742B8C">
              <w:rPr>
                <w:strike/>
                <w:sz w:val="16"/>
                <w:szCs w:val="16"/>
                <w:highlight w:val="yellow"/>
              </w:rPr>
              <w:t>Expected (2)</w:t>
            </w:r>
          </w:p>
        </w:tc>
        <w:tc>
          <w:tcPr>
            <w:tcW w:w="1440" w:type="dxa"/>
          </w:tcPr>
          <w:p w14:paraId="4FF70870" w14:textId="77777777" w:rsidR="00D32964" w:rsidRPr="00742B8C" w:rsidRDefault="00D32964" w:rsidP="00CD256E">
            <w:pPr>
              <w:contextualSpacing/>
              <w:rPr>
                <w:strike/>
                <w:highlight w:val="yellow"/>
              </w:rPr>
            </w:pPr>
            <w:r w:rsidRPr="00742B8C">
              <w:rPr>
                <w:strike/>
                <w:sz w:val="16"/>
                <w:szCs w:val="16"/>
                <w:highlight w:val="yellow"/>
              </w:rPr>
              <w:t>Expected (2)</w:t>
            </w:r>
          </w:p>
        </w:tc>
        <w:tc>
          <w:tcPr>
            <w:tcW w:w="1710" w:type="dxa"/>
          </w:tcPr>
          <w:p w14:paraId="530BA0DB" w14:textId="4CA44D59" w:rsidR="00D32964" w:rsidRPr="00742B8C" w:rsidRDefault="00D32964" w:rsidP="00CD256E">
            <w:pPr>
              <w:contextualSpacing/>
              <w:rPr>
                <w:strike/>
                <w:highlight w:val="yellow"/>
              </w:rPr>
            </w:pPr>
            <w:r w:rsidRPr="00742B8C">
              <w:rPr>
                <w:strike/>
                <w:sz w:val="16"/>
                <w:szCs w:val="16"/>
                <w:highlight w:val="yellow"/>
              </w:rPr>
              <w:t>.20 (2) + .80(2) =2.00</w:t>
            </w:r>
          </w:p>
          <w:p w14:paraId="0026C82E" w14:textId="77777777" w:rsidR="00D32964" w:rsidRPr="00742B8C" w:rsidRDefault="00D32964" w:rsidP="00CD256E">
            <w:pPr>
              <w:tabs>
                <w:tab w:val="left" w:pos="1245"/>
              </w:tabs>
              <w:rPr>
                <w:strike/>
                <w:highlight w:val="yellow"/>
              </w:rPr>
            </w:pPr>
            <w:r w:rsidRPr="00742B8C">
              <w:rPr>
                <w:strike/>
                <w:highlight w:val="yellow"/>
              </w:rPr>
              <w:tab/>
            </w:r>
          </w:p>
        </w:tc>
        <w:tc>
          <w:tcPr>
            <w:tcW w:w="1772" w:type="dxa"/>
          </w:tcPr>
          <w:p w14:paraId="6ADA3F49" w14:textId="77777777" w:rsidR="00D32964" w:rsidRPr="00742B8C" w:rsidRDefault="00D32964" w:rsidP="00CD256E">
            <w:pPr>
              <w:spacing w:line="276" w:lineRule="auto"/>
              <w:rPr>
                <w:strike/>
                <w:sz w:val="16"/>
                <w:szCs w:val="16"/>
                <w:highlight w:val="yellow"/>
              </w:rPr>
            </w:pPr>
            <w:r w:rsidRPr="00742B8C">
              <w:rPr>
                <w:strike/>
                <w:sz w:val="16"/>
                <w:szCs w:val="16"/>
                <w:highlight w:val="yellow"/>
              </w:rPr>
              <w:t xml:space="preserve">Expected </w:t>
            </w:r>
          </w:p>
          <w:p w14:paraId="51BAC4A9" w14:textId="77777777" w:rsidR="00D32964" w:rsidRPr="00742B8C" w:rsidRDefault="00D32964" w:rsidP="00CD256E">
            <w:pPr>
              <w:spacing w:line="276" w:lineRule="auto"/>
              <w:rPr>
                <w:strike/>
                <w:sz w:val="16"/>
                <w:szCs w:val="16"/>
                <w:highlight w:val="yellow"/>
              </w:rPr>
            </w:pPr>
            <w:r w:rsidRPr="00742B8C">
              <w:rPr>
                <w:strike/>
                <w:sz w:val="16"/>
                <w:szCs w:val="16"/>
                <w:highlight w:val="yellow"/>
              </w:rPr>
              <w:t>2.00 x .333 =  .66</w:t>
            </w:r>
          </w:p>
        </w:tc>
      </w:tr>
      <w:tr w:rsidR="00D32964" w:rsidRPr="00742B8C" w14:paraId="077DF2F3" w14:textId="77777777" w:rsidTr="00D32964">
        <w:trPr>
          <w:jc w:val="center"/>
        </w:trPr>
        <w:tc>
          <w:tcPr>
            <w:tcW w:w="1208" w:type="dxa"/>
          </w:tcPr>
          <w:p w14:paraId="70BA2145" w14:textId="0FB56C42" w:rsidR="00D32964" w:rsidRPr="00742B8C" w:rsidRDefault="00D32964" w:rsidP="00CD256E">
            <w:pPr>
              <w:contextualSpacing/>
              <w:rPr>
                <w:strike/>
                <w:sz w:val="16"/>
                <w:szCs w:val="16"/>
                <w:highlight w:val="yellow"/>
              </w:rPr>
            </w:pPr>
            <w:r w:rsidRPr="00742B8C">
              <w:rPr>
                <w:strike/>
                <w:sz w:val="16"/>
                <w:szCs w:val="16"/>
                <w:highlight w:val="yellow"/>
              </w:rPr>
              <w:t>2014-2015</w:t>
            </w:r>
          </w:p>
        </w:tc>
        <w:tc>
          <w:tcPr>
            <w:tcW w:w="1350" w:type="dxa"/>
          </w:tcPr>
          <w:p w14:paraId="2F9B5877" w14:textId="77777777" w:rsidR="00D32964" w:rsidRPr="00742B8C" w:rsidRDefault="00D32964" w:rsidP="00CD256E">
            <w:pPr>
              <w:contextualSpacing/>
              <w:rPr>
                <w:strike/>
                <w:sz w:val="16"/>
                <w:szCs w:val="16"/>
                <w:highlight w:val="yellow"/>
              </w:rPr>
            </w:pPr>
            <w:r w:rsidRPr="00742B8C">
              <w:rPr>
                <w:strike/>
                <w:sz w:val="16"/>
                <w:szCs w:val="16"/>
                <w:highlight w:val="yellow"/>
              </w:rPr>
              <w:t>Low (1)</w:t>
            </w:r>
          </w:p>
        </w:tc>
        <w:tc>
          <w:tcPr>
            <w:tcW w:w="1440" w:type="dxa"/>
          </w:tcPr>
          <w:p w14:paraId="759DA591" w14:textId="77777777" w:rsidR="00D32964" w:rsidRPr="00742B8C" w:rsidRDefault="00D32964" w:rsidP="00CD256E">
            <w:pPr>
              <w:contextualSpacing/>
              <w:rPr>
                <w:strike/>
                <w:highlight w:val="yellow"/>
              </w:rPr>
            </w:pPr>
            <w:r w:rsidRPr="00742B8C">
              <w:rPr>
                <w:strike/>
                <w:sz w:val="16"/>
                <w:szCs w:val="16"/>
                <w:highlight w:val="yellow"/>
              </w:rPr>
              <w:t>Low (1)</w:t>
            </w:r>
          </w:p>
        </w:tc>
        <w:tc>
          <w:tcPr>
            <w:tcW w:w="1710" w:type="dxa"/>
          </w:tcPr>
          <w:p w14:paraId="3BE5B1CC" w14:textId="0900A7EE" w:rsidR="00D32964" w:rsidRPr="00742B8C" w:rsidRDefault="00D32964" w:rsidP="00CD256E">
            <w:pPr>
              <w:contextualSpacing/>
              <w:rPr>
                <w:strike/>
                <w:highlight w:val="yellow"/>
              </w:rPr>
            </w:pPr>
            <w:r w:rsidRPr="00742B8C">
              <w:rPr>
                <w:strike/>
                <w:sz w:val="16"/>
                <w:szCs w:val="16"/>
                <w:highlight w:val="yellow"/>
              </w:rPr>
              <w:t>.20 (1) + .80(1) = 1.00</w:t>
            </w:r>
          </w:p>
        </w:tc>
        <w:tc>
          <w:tcPr>
            <w:tcW w:w="1772" w:type="dxa"/>
          </w:tcPr>
          <w:p w14:paraId="75E2BE57" w14:textId="77777777" w:rsidR="00D32964" w:rsidRPr="00742B8C" w:rsidRDefault="00D32964" w:rsidP="00CD256E">
            <w:pPr>
              <w:contextualSpacing/>
              <w:rPr>
                <w:strike/>
                <w:sz w:val="16"/>
                <w:szCs w:val="16"/>
                <w:highlight w:val="yellow"/>
              </w:rPr>
            </w:pPr>
            <w:r w:rsidRPr="00742B8C">
              <w:rPr>
                <w:strike/>
                <w:sz w:val="16"/>
                <w:szCs w:val="16"/>
                <w:highlight w:val="yellow"/>
              </w:rPr>
              <w:t>Low</w:t>
            </w:r>
          </w:p>
          <w:p w14:paraId="16AD0AA4" w14:textId="77777777" w:rsidR="00D32964" w:rsidRPr="00742B8C" w:rsidRDefault="00D32964" w:rsidP="00CD256E">
            <w:pPr>
              <w:contextualSpacing/>
              <w:rPr>
                <w:strike/>
                <w:highlight w:val="yellow"/>
              </w:rPr>
            </w:pPr>
            <w:r w:rsidRPr="00742B8C">
              <w:rPr>
                <w:strike/>
                <w:sz w:val="16"/>
                <w:szCs w:val="16"/>
                <w:highlight w:val="yellow"/>
              </w:rPr>
              <w:t>1.00 x .333=  .333</w:t>
            </w:r>
          </w:p>
        </w:tc>
      </w:tr>
      <w:tr w:rsidR="00D32964" w:rsidRPr="00742B8C" w14:paraId="4B44C767" w14:textId="77777777" w:rsidTr="00D32964">
        <w:trPr>
          <w:trHeight w:val="728"/>
          <w:jc w:val="center"/>
        </w:trPr>
        <w:tc>
          <w:tcPr>
            <w:tcW w:w="1208" w:type="dxa"/>
          </w:tcPr>
          <w:p w14:paraId="05DDFEB1" w14:textId="77777777" w:rsidR="00D32964" w:rsidRPr="00742B8C" w:rsidRDefault="00D32964" w:rsidP="00CD256E">
            <w:pPr>
              <w:contextualSpacing/>
              <w:rPr>
                <w:strike/>
                <w:highlight w:val="yellow"/>
              </w:rPr>
            </w:pPr>
          </w:p>
        </w:tc>
        <w:tc>
          <w:tcPr>
            <w:tcW w:w="1350" w:type="dxa"/>
          </w:tcPr>
          <w:p w14:paraId="3080786F" w14:textId="77777777" w:rsidR="00D32964" w:rsidRPr="00742B8C" w:rsidRDefault="00D32964" w:rsidP="00CD256E">
            <w:pPr>
              <w:contextualSpacing/>
              <w:rPr>
                <w:strike/>
                <w:highlight w:val="yellow"/>
              </w:rPr>
            </w:pPr>
          </w:p>
        </w:tc>
        <w:tc>
          <w:tcPr>
            <w:tcW w:w="1440" w:type="dxa"/>
          </w:tcPr>
          <w:p w14:paraId="4B9913A3" w14:textId="77777777" w:rsidR="00D32964" w:rsidRPr="00742B8C" w:rsidRDefault="00D32964" w:rsidP="00CD256E">
            <w:pPr>
              <w:contextualSpacing/>
              <w:rPr>
                <w:strike/>
                <w:highlight w:val="yellow"/>
              </w:rPr>
            </w:pPr>
          </w:p>
        </w:tc>
        <w:tc>
          <w:tcPr>
            <w:tcW w:w="1710" w:type="dxa"/>
          </w:tcPr>
          <w:p w14:paraId="4A9341D6" w14:textId="77777777" w:rsidR="00D32964" w:rsidRPr="00742B8C" w:rsidRDefault="00D32964" w:rsidP="00CD256E">
            <w:pPr>
              <w:contextualSpacing/>
              <w:rPr>
                <w:strike/>
                <w:highlight w:val="yellow"/>
              </w:rPr>
            </w:pPr>
          </w:p>
        </w:tc>
        <w:tc>
          <w:tcPr>
            <w:tcW w:w="1772" w:type="dxa"/>
          </w:tcPr>
          <w:p w14:paraId="0E517E9E" w14:textId="77777777" w:rsidR="00D32964" w:rsidRPr="00742B8C" w:rsidRDefault="00D32964" w:rsidP="00CD256E">
            <w:pPr>
              <w:spacing w:after="200" w:line="276" w:lineRule="auto"/>
              <w:rPr>
                <w:strike/>
                <w:sz w:val="16"/>
                <w:szCs w:val="16"/>
                <w:highlight w:val="yellow"/>
              </w:rPr>
            </w:pPr>
            <w:r w:rsidRPr="00742B8C">
              <w:rPr>
                <w:strike/>
                <w:sz w:val="16"/>
                <w:szCs w:val="16"/>
                <w:highlight w:val="yellow"/>
              </w:rPr>
              <w:t>.91 +.66+.333 = 1.9</w:t>
            </w:r>
          </w:p>
          <w:p w14:paraId="67733F00" w14:textId="77777777" w:rsidR="00D32964" w:rsidRPr="00742B8C" w:rsidRDefault="00D32964" w:rsidP="00CD256E">
            <w:pPr>
              <w:spacing w:after="200" w:line="276" w:lineRule="auto"/>
              <w:jc w:val="center"/>
              <w:rPr>
                <w:b/>
                <w:strike/>
                <w:highlight w:val="yellow"/>
              </w:rPr>
            </w:pPr>
            <w:r w:rsidRPr="00742B8C">
              <w:rPr>
                <w:b/>
                <w:strike/>
                <w:highlight w:val="yellow"/>
              </w:rPr>
              <w:t>1.9 = EXPECTED</w:t>
            </w:r>
          </w:p>
        </w:tc>
      </w:tr>
    </w:tbl>
    <w:p w14:paraId="09FC78B7" w14:textId="77777777" w:rsidR="00D32964" w:rsidRPr="00742B8C" w:rsidRDefault="00D32964" w:rsidP="001307A0">
      <w:pPr>
        <w:rPr>
          <w:strike/>
          <w:sz w:val="18"/>
          <w:szCs w:val="18"/>
          <w:highlight w:val="yellow"/>
        </w:rPr>
      </w:pPr>
    </w:p>
    <w:p w14:paraId="4C85795C" w14:textId="006A52F0" w:rsidR="00B17893" w:rsidRPr="00742B8C" w:rsidRDefault="00D32964" w:rsidP="001307A0">
      <w:pPr>
        <w:rPr>
          <w:strike/>
          <w:sz w:val="18"/>
          <w:szCs w:val="18"/>
        </w:rPr>
      </w:pPr>
      <w:r w:rsidRPr="00742B8C">
        <w:rPr>
          <w:strike/>
          <w:sz w:val="18"/>
          <w:szCs w:val="18"/>
          <w:highlight w:val="yellow"/>
        </w:rPr>
        <w:t>Because the student growth data of 1.9 falls within the range of 1.5-2.4, the principal’s student growth trend rating is Expected.</w:t>
      </w:r>
    </w:p>
    <w:p w14:paraId="4206EB7F" w14:textId="57CA61B1" w:rsidR="00EF49E5" w:rsidRPr="00BF1022" w:rsidRDefault="008A30AE" w:rsidP="001307A0">
      <w:pPr>
        <w:rPr>
          <w:b/>
          <w:strike/>
          <w:sz w:val="24"/>
          <w:szCs w:val="24"/>
          <w:highlight w:val="yellow"/>
          <w:u w:val="single"/>
        </w:rPr>
      </w:pPr>
      <w:r w:rsidRPr="00BF1022">
        <w:rPr>
          <w:b/>
          <w:strike/>
          <w:sz w:val="24"/>
          <w:szCs w:val="24"/>
          <w:highlight w:val="yellow"/>
          <w:u w:val="single"/>
        </w:rPr>
        <w:t>OVERALL PRINCIPAL/ASSISTANT PRINCIPAL PERFORMANCE</w:t>
      </w:r>
      <w:r w:rsidR="007A6D54" w:rsidRPr="00BF1022">
        <w:rPr>
          <w:b/>
          <w:strike/>
          <w:sz w:val="24"/>
          <w:szCs w:val="24"/>
          <w:highlight w:val="yellow"/>
          <w:u w:val="single"/>
        </w:rPr>
        <w:t xml:space="preserve"> CATEGORY</w:t>
      </w:r>
    </w:p>
    <w:p w14:paraId="1E852E2C" w14:textId="77777777" w:rsidR="00EF49E5" w:rsidRPr="00BF1022" w:rsidRDefault="00EF49E5" w:rsidP="00EF49E5">
      <w:pPr>
        <w:rPr>
          <w:strike/>
          <w:sz w:val="18"/>
          <w:szCs w:val="18"/>
          <w:highlight w:val="yellow"/>
        </w:rPr>
      </w:pPr>
      <w:r w:rsidRPr="00BF1022">
        <w:rPr>
          <w:strike/>
          <w:sz w:val="18"/>
          <w:szCs w:val="18"/>
          <w:highlight w:val="yellow"/>
        </w:rPr>
        <w:tab/>
        <w:t>Superintendents are responsible for determining an Overall Performance Category for each principal at the conclusion of their summative evaluation year. The Overall Performance Category is guided by the principal’s rating on professional practice and student growth goal results.</w:t>
      </w:r>
    </w:p>
    <w:p w14:paraId="4F1081E7" w14:textId="4BF20CB6" w:rsidR="00AA049F" w:rsidRPr="00BF1022" w:rsidRDefault="00B17893" w:rsidP="00EF49E5">
      <w:pPr>
        <w:rPr>
          <w:b/>
          <w:strike/>
          <w:sz w:val="24"/>
          <w:szCs w:val="24"/>
          <w:highlight w:val="yellow"/>
          <w:u w:val="single"/>
        </w:rPr>
      </w:pPr>
      <w:r w:rsidRPr="00BF1022">
        <w:rPr>
          <w:b/>
          <w:strike/>
          <w:sz w:val="24"/>
          <w:szCs w:val="24"/>
          <w:highlight w:val="yellow"/>
          <w:u w:val="single"/>
        </w:rPr>
        <w:t>O</w:t>
      </w:r>
      <w:r w:rsidR="00EF49E5" w:rsidRPr="00BF1022">
        <w:rPr>
          <w:b/>
          <w:strike/>
          <w:sz w:val="24"/>
          <w:szCs w:val="24"/>
          <w:highlight w:val="yellow"/>
          <w:u w:val="single"/>
        </w:rPr>
        <w:t>verall Rating of Professional Practice</w:t>
      </w:r>
    </w:p>
    <w:p w14:paraId="18A6952A" w14:textId="2CA8961B" w:rsidR="00816B08" w:rsidRPr="00BF1022" w:rsidRDefault="00AA049F" w:rsidP="00816B08">
      <w:pPr>
        <w:rPr>
          <w:strike/>
          <w:sz w:val="18"/>
          <w:szCs w:val="18"/>
          <w:highlight w:val="yellow"/>
        </w:rPr>
      </w:pPr>
      <w:r w:rsidRPr="00BF1022">
        <w:rPr>
          <w:strike/>
          <w:noProof/>
          <w:highlight w:val="yellow"/>
        </w:rPr>
        <mc:AlternateContent>
          <mc:Choice Requires="wps">
            <w:drawing>
              <wp:anchor distT="0" distB="0" distL="114300" distR="114300" simplePos="0" relativeHeight="251716096" behindDoc="0" locked="0" layoutInCell="1" allowOverlap="1" wp14:anchorId="69CF8010" wp14:editId="35E395ED">
                <wp:simplePos x="0" y="0"/>
                <wp:positionH relativeFrom="column">
                  <wp:posOffset>4207306</wp:posOffset>
                </wp:positionH>
                <wp:positionV relativeFrom="paragraph">
                  <wp:posOffset>3703801</wp:posOffset>
                </wp:positionV>
                <wp:extent cx="2280285" cy="296545"/>
                <wp:effectExtent l="57150" t="38100" r="81915" b="103505"/>
                <wp:wrapNone/>
                <wp:docPr id="69" name="Text Box 69"/>
                <wp:cNvGraphicFramePr/>
                <a:graphic xmlns:a="http://schemas.openxmlformats.org/drawingml/2006/main">
                  <a:graphicData uri="http://schemas.microsoft.com/office/word/2010/wordprocessingShape">
                    <wps:wsp>
                      <wps:cNvSpPr txBox="1"/>
                      <wps:spPr>
                        <a:xfrm>
                          <a:off x="0" y="0"/>
                          <a:ext cx="2280285" cy="2965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98F1005"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6: [I,D,A,E]</w:t>
                            </w:r>
                          </w:p>
                        </w:txbxContent>
                      </wps:txbx>
                      <wps:bodyPr>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F8010" id="Text Box 69" o:spid="_x0000_s1051" type="#_x0000_t202" style="position:absolute;margin-left:331.3pt;margin-top:291.65pt;width:179.55pt;height:23.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" fillcolor="#bcbcbc">
                <v:fill color2="#ededed" rotate="t" angle="180" colors="0 #bcbcbc;22938f #d0d0d0;1 #ededed" focus="100%" type="gradient"/>
                <v:shadow on="t" color="black" opacity="24903f" origin=",.5" offset="0,.55556mm"/>
                <v:textbox style="mso-fit-shape-to-text:t">
                  <w:txbxContent>
                    <w:p w14:paraId="698F1005"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6: [I,D,A,E]</w:t>
                      </w:r>
                    </w:p>
                  </w:txbxContent>
                </v:textbox>
              </v:shape>
            </w:pict>
          </mc:Fallback>
        </mc:AlternateContent>
      </w:r>
      <w:r w:rsidRPr="00BF1022">
        <w:rPr>
          <w:strike/>
          <w:noProof/>
          <w:highlight w:val="yellow"/>
        </w:rPr>
        <mc:AlternateContent>
          <mc:Choice Requires="wps">
            <w:drawing>
              <wp:anchor distT="0" distB="0" distL="114300" distR="114300" simplePos="0" relativeHeight="251714048" behindDoc="0" locked="0" layoutInCell="1" allowOverlap="1" wp14:anchorId="3A8D5920" wp14:editId="3A03AC98">
                <wp:simplePos x="0" y="0"/>
                <wp:positionH relativeFrom="column">
                  <wp:posOffset>4200956</wp:posOffset>
                </wp:positionH>
                <wp:positionV relativeFrom="paragraph">
                  <wp:posOffset>3267387</wp:posOffset>
                </wp:positionV>
                <wp:extent cx="2280285" cy="296545"/>
                <wp:effectExtent l="57150" t="38100" r="81915" b="103505"/>
                <wp:wrapNone/>
                <wp:docPr id="68" name="Text Box 68"/>
                <wp:cNvGraphicFramePr/>
                <a:graphic xmlns:a="http://schemas.openxmlformats.org/drawingml/2006/main">
                  <a:graphicData uri="http://schemas.microsoft.com/office/word/2010/wordprocessingShape">
                    <wps:wsp>
                      <wps:cNvSpPr txBox="1"/>
                      <wps:spPr>
                        <a:xfrm>
                          <a:off x="0" y="0"/>
                          <a:ext cx="2280285" cy="2965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790414"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5: [I,D,A,E]</w:t>
                            </w:r>
                          </w:p>
                        </w:txbxContent>
                      </wps:txbx>
                      <wps:bodyPr>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D5920" id="Text Box 68" o:spid="_x0000_s1052" type="#_x0000_t202" style="position:absolute;margin-left:330.8pt;margin-top:257.25pt;width:179.55pt;height:23.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" fillcolor="#bcbcbc">
                <v:fill color2="#ededed" rotate="t" angle="180" colors="0 #bcbcbc;22938f #d0d0d0;1 #ededed" focus="100%" type="gradient"/>
                <v:shadow on="t" color="black" opacity="24903f" origin=",.5" offset="0,.55556mm"/>
                <v:textbox style="mso-fit-shape-to-text:t">
                  <w:txbxContent>
                    <w:p w14:paraId="63790414"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5: [I,D,A,E]</w:t>
                      </w:r>
                    </w:p>
                  </w:txbxContent>
                </v:textbox>
              </v:shape>
            </w:pict>
          </mc:Fallback>
        </mc:AlternateContent>
      </w:r>
      <w:r w:rsidRPr="00BF1022">
        <w:rPr>
          <w:strike/>
          <w:noProof/>
          <w:highlight w:val="yellow"/>
        </w:rPr>
        <mc:AlternateContent>
          <mc:Choice Requires="wpg">
            <w:drawing>
              <wp:anchor distT="0" distB="0" distL="114300" distR="114300" simplePos="0" relativeHeight="251712000" behindDoc="0" locked="0" layoutInCell="1" allowOverlap="1" wp14:anchorId="706E3F0E" wp14:editId="035F2D11">
                <wp:simplePos x="0" y="0"/>
                <wp:positionH relativeFrom="column">
                  <wp:posOffset>83820</wp:posOffset>
                </wp:positionH>
                <wp:positionV relativeFrom="paragraph">
                  <wp:posOffset>823595</wp:posOffset>
                </wp:positionV>
                <wp:extent cx="6487160" cy="3505200"/>
                <wp:effectExtent l="0" t="0" r="85090" b="0"/>
                <wp:wrapTopAndBottom/>
                <wp:docPr id="2067" name="Group 2067"/>
                <wp:cNvGraphicFramePr/>
                <a:graphic xmlns:a="http://schemas.openxmlformats.org/drawingml/2006/main">
                  <a:graphicData uri="http://schemas.microsoft.com/office/word/2010/wordprocessingGroup">
                    <wpg:wgp>
                      <wpg:cNvGrpSpPr/>
                      <wpg:grpSpPr>
                        <a:xfrm>
                          <a:off x="0" y="0"/>
                          <a:ext cx="6487160" cy="3505200"/>
                          <a:chOff x="-89293" y="0"/>
                          <a:chExt cx="6487711" cy="3270241"/>
                        </a:xfrm>
                      </wpg:grpSpPr>
                      <wps:wsp>
                        <wps:cNvPr id="2068" name="TextBox 3"/>
                        <wps:cNvSpPr txBox="1"/>
                        <wps:spPr>
                          <a:xfrm>
                            <a:off x="607217" y="1030186"/>
                            <a:ext cx="2259386" cy="2240055"/>
                          </a:xfrm>
                          <a:prstGeom prst="rect">
                            <a:avLst/>
                          </a:prstGeom>
                          <a:noFill/>
                          <a:ln w="25400" cap="flat" cmpd="sng" algn="ctr">
                            <a:noFill/>
                            <a:prstDash val="solid"/>
                          </a:ln>
                          <a:effectLst/>
                        </wps:spPr>
                        <wps:txbx>
                          <w:txbxContent>
                            <w:p w14:paraId="6595784C"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REQUIRED</w:t>
                              </w:r>
                            </w:p>
                            <w:p w14:paraId="3234DB85" w14:textId="77777777" w:rsidR="0032279D" w:rsidRDefault="0032279D" w:rsidP="00087543">
                              <w:pPr>
                                <w:pStyle w:val="ListParagraph"/>
                                <w:numPr>
                                  <w:ilvl w:val="0"/>
                                  <w:numId w:val="77"/>
                                </w:numPr>
                                <w:spacing w:after="0"/>
                                <w:textAlignment w:val="baseline"/>
                              </w:pPr>
                              <w:r>
                                <w:rPr>
                                  <w:color w:val="000000" w:themeColor="dark1"/>
                                  <w:kern w:val="24"/>
                                </w:rPr>
                                <w:t>Professional Growth Plans and Self-Reflection</w:t>
                              </w:r>
                            </w:p>
                            <w:p w14:paraId="30D643FA" w14:textId="77777777" w:rsidR="0032279D" w:rsidRDefault="0032279D" w:rsidP="00087543">
                              <w:pPr>
                                <w:pStyle w:val="ListParagraph"/>
                                <w:numPr>
                                  <w:ilvl w:val="0"/>
                                  <w:numId w:val="77"/>
                                </w:numPr>
                                <w:spacing w:after="0"/>
                                <w:textAlignment w:val="baseline"/>
                              </w:pPr>
                              <w:r>
                                <w:rPr>
                                  <w:color w:val="000000" w:themeColor="dark1"/>
                                  <w:kern w:val="24"/>
                                </w:rPr>
                                <w:t>Site-Visit</w:t>
                              </w:r>
                            </w:p>
                            <w:p w14:paraId="26FA8C50" w14:textId="77777777" w:rsidR="0032279D" w:rsidRDefault="0032279D" w:rsidP="00087543">
                              <w:pPr>
                                <w:pStyle w:val="ListParagraph"/>
                                <w:numPr>
                                  <w:ilvl w:val="0"/>
                                  <w:numId w:val="77"/>
                                </w:numPr>
                                <w:spacing w:after="0"/>
                                <w:textAlignment w:val="baseline"/>
                              </w:pPr>
                              <w:r>
                                <w:rPr>
                                  <w:color w:val="000000" w:themeColor="dark1"/>
                                  <w:kern w:val="24"/>
                                </w:rPr>
                                <w:t>Val-Ed 360°/Working Conditions</w:t>
                              </w:r>
                            </w:p>
                            <w:p w14:paraId="74E59F44" w14:textId="77777777" w:rsidR="0032279D" w:rsidRDefault="0032279D" w:rsidP="00AA049F">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81BFB7A" w14:textId="77777777" w:rsidR="0032279D" w:rsidRDefault="0032279D" w:rsidP="00087543">
                              <w:pPr>
                                <w:pStyle w:val="ListParagraph"/>
                                <w:numPr>
                                  <w:ilvl w:val="0"/>
                                  <w:numId w:val="78"/>
                                </w:numPr>
                                <w:spacing w:after="0"/>
                                <w:textAlignment w:val="baseline"/>
                              </w:pPr>
                              <w:r>
                                <w:rPr>
                                  <w:color w:val="000000" w:themeColor="dark1"/>
                                  <w:kern w:val="24"/>
                                </w:rPr>
                                <w:t>Other: District-Determined – Must be identified in the CEP</w:t>
                              </w:r>
                            </w:p>
                          </w:txbxContent>
                        </wps:txbx>
                        <wps:bodyPr wrap="square">
                          <a:noAutofit/>
                        </wps:bodyPr>
                      </wps:wsp>
                      <wps:wsp>
                        <wps:cNvPr id="2069" name="TextBox 146"/>
                        <wps:cNvSpPr txBox="1">
                          <a:spLocks noChangeArrowheads="1"/>
                        </wps:cNvSpPr>
                        <wps:spPr bwMode="auto">
                          <a:xfrm rot="16200000">
                            <a:off x="-1053770" y="1351970"/>
                            <a:ext cx="2369019" cy="440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2FE4" w14:textId="77777777" w:rsidR="0032279D" w:rsidRDefault="0032279D" w:rsidP="00AA049F">
                              <w:pPr>
                                <w:pStyle w:val="NormalWeb"/>
                                <w:spacing w:after="0"/>
                                <w:jc w:val="center"/>
                                <w:textAlignment w:val="baseline"/>
                              </w:pPr>
                              <w:r>
                                <w:rPr>
                                  <w:rFonts w:ascii="Calibri" w:hAnsi="Calibri" w:cs="Arial"/>
                                  <w:b/>
                                  <w:bCs/>
                                  <w:color w:val="000000" w:themeColor="text1"/>
                                  <w:kern w:val="24"/>
                                  <w:sz w:val="22"/>
                                  <w:szCs w:val="22"/>
                                </w:rPr>
                                <w:t>PROFESSIONAL PRACTICE</w:t>
                              </w:r>
                            </w:p>
                          </w:txbxContent>
                        </wps:txbx>
                        <wps:bodyPr wrap="square">
                          <a:noAutofit/>
                        </wps:bodyPr>
                      </wps:wsp>
                      <wps:wsp>
                        <wps:cNvPr id="2070" name="Left Brace 2070"/>
                        <wps:cNvSpPr/>
                        <wps:spPr>
                          <a:xfrm>
                            <a:off x="273842" y="281910"/>
                            <a:ext cx="333375" cy="2563154"/>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7AB91CFC" w14:textId="77777777" w:rsidR="0032279D" w:rsidRDefault="0032279D" w:rsidP="00AA049F"/>
                          </w:txbxContent>
                        </wps:txbx>
                        <wps:bodyPr anchor="ctr"/>
                      </wps:wsp>
                      <wps:wsp>
                        <wps:cNvPr id="2071" name="TextBox 87"/>
                        <wps:cNvSpPr txBox="1"/>
                        <wps:spPr>
                          <a:xfrm>
                            <a:off x="3959620" y="0"/>
                            <a:ext cx="2438460" cy="468436"/>
                          </a:xfrm>
                          <a:prstGeom prst="rect">
                            <a:avLst/>
                          </a:prstGeom>
                          <a:noFill/>
                          <a:ln w="25400" cap="flat" cmpd="sng" algn="ctr">
                            <a:noFill/>
                            <a:prstDash val="solid"/>
                          </a:ln>
                          <a:effectLst/>
                        </wps:spPr>
                        <wps:txbx>
                          <w:txbxContent>
                            <w:p w14:paraId="2A99E39D" w14:textId="77777777" w:rsidR="0032279D" w:rsidRDefault="0032279D" w:rsidP="00AA049F">
                              <w:pPr>
                                <w:pStyle w:val="NormalWeb"/>
                                <w:spacing w:after="0"/>
                                <w:jc w:val="center"/>
                                <w:textAlignment w:val="baseline"/>
                              </w:pPr>
                              <w:r>
                                <w:rPr>
                                  <w:rFonts w:asciiTheme="minorHAnsi" w:hAnsi="Calibri" w:cstheme="minorBidi"/>
                                  <w:b/>
                                  <w:bCs/>
                                  <w:color w:val="000000" w:themeColor="text1"/>
                                  <w:kern w:val="24"/>
                                  <w:sz w:val="22"/>
                                  <w:szCs w:val="22"/>
                                </w:rPr>
                                <w:t>STANDARDS RATINGS</w:t>
                              </w:r>
                            </w:p>
                          </w:txbxContent>
                        </wps:txbx>
                        <wps:bodyPr wrap="square">
                          <a:noAutofit/>
                        </wps:bodyPr>
                      </wps:wsp>
                      <wps:wsp>
                        <wps:cNvPr id="2072" name="TextBox 90"/>
                        <wps:cNvSpPr txBox="1"/>
                        <wps:spPr>
                          <a:xfrm>
                            <a:off x="4035813" y="685544"/>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CBDBF72"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1: [I,D,A,E]</w:t>
                              </w:r>
                            </w:p>
                          </w:txbxContent>
                        </wps:txbx>
                        <wps:bodyPr wrap="square">
                          <a:noAutofit/>
                        </wps:bodyPr>
                      </wps:wsp>
                      <wps:wsp>
                        <wps:cNvPr id="2075" name="TextBox 91"/>
                        <wps:cNvSpPr txBox="1"/>
                        <wps:spPr>
                          <a:xfrm>
                            <a:off x="530946" y="327818"/>
                            <a:ext cx="2335588" cy="639705"/>
                          </a:xfrm>
                          <a:prstGeom prst="rect">
                            <a:avLst/>
                          </a:prstGeom>
                          <a:noFill/>
                          <a:ln w="25400" cap="flat" cmpd="sng" algn="ctr">
                            <a:noFill/>
                            <a:prstDash val="solid"/>
                          </a:ln>
                          <a:effectLst/>
                        </wps:spPr>
                        <wps:txbx>
                          <w:txbxContent>
                            <w:p w14:paraId="46666835" w14:textId="77777777" w:rsidR="0032279D" w:rsidRDefault="0032279D" w:rsidP="00AA049F">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wps:txbx>
                        <wps:bodyPr wrap="square">
                          <a:noAutofit/>
                        </wps:bodyPr>
                      </wps:wsp>
                      <wps:wsp>
                        <wps:cNvPr id="2076" name="Left Brace 2076"/>
                        <wps:cNvSpPr/>
                        <wps:spPr>
                          <a:xfrm rot="5400000">
                            <a:off x="1459389" y="-134297"/>
                            <a:ext cx="554668" cy="2259012"/>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61B89364" w14:textId="77777777" w:rsidR="0032279D" w:rsidRDefault="0032279D" w:rsidP="00AA049F"/>
                          </w:txbxContent>
                        </wps:txbx>
                        <wps:bodyPr anchor="ctr"/>
                      </wps:wsp>
                      <wps:wsp>
                        <wps:cNvPr id="2077" name="Left Brace 2077"/>
                        <wps:cNvSpPr/>
                        <wps:spPr>
                          <a:xfrm rot="5400000">
                            <a:off x="4902993" y="-632152"/>
                            <a:ext cx="557213" cy="2433637"/>
                          </a:xfrm>
                          <a:prstGeom prst="leftBrace">
                            <a:avLst>
                              <a:gd name="adj1" fmla="val 15304"/>
                              <a:gd name="adj2" fmla="val 50000"/>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00FB50E1" w14:textId="77777777" w:rsidR="0032279D" w:rsidRDefault="0032279D" w:rsidP="00AA049F"/>
                          </w:txbxContent>
                        </wps:txbx>
                        <wps:bodyPr anchor="ctr"/>
                      </wps:wsp>
                      <wps:wsp>
                        <wps:cNvPr id="2078" name="Pentagon 2078"/>
                        <wps:cNvSpPr/>
                        <wps:spPr>
                          <a:xfrm>
                            <a:off x="3045617" y="281943"/>
                            <a:ext cx="766762" cy="2385055"/>
                          </a:xfrm>
                          <a:prstGeom prst="homePlat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445A6A48" w14:textId="77777777" w:rsidR="0032279D" w:rsidRDefault="0032279D" w:rsidP="00AA049F"/>
                          </w:txbxContent>
                        </wps:txbx>
                        <wps:bodyPr anchor="ctr"/>
                      </wps:wsp>
                      <wps:wsp>
                        <wps:cNvPr id="64" name="TextBox 7"/>
                        <wps:cNvSpPr txBox="1"/>
                        <wps:spPr>
                          <a:xfrm>
                            <a:off x="2865860" y="1244889"/>
                            <a:ext cx="1131598" cy="639705"/>
                          </a:xfrm>
                          <a:prstGeom prst="rect">
                            <a:avLst/>
                          </a:prstGeom>
                          <a:noFill/>
                          <a:ln w="25400" cap="flat" cmpd="sng" algn="ctr">
                            <a:noFill/>
                            <a:prstDash val="solid"/>
                          </a:ln>
                          <a:effectLst/>
                        </wps:spPr>
                        <wps:txbx>
                          <w:txbxContent>
                            <w:p w14:paraId="5BAC1BE1" w14:textId="77777777" w:rsidR="0032279D" w:rsidRDefault="0032279D" w:rsidP="00AA049F">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wps:txbx>
                        <wps:bodyPr wrap="square">
                          <a:noAutofit/>
                        </wps:bodyPr>
                      </wps:wsp>
                      <wps:wsp>
                        <wps:cNvPr id="65" name="TextBox 36"/>
                        <wps:cNvSpPr txBox="1"/>
                        <wps:spPr>
                          <a:xfrm>
                            <a:off x="4035813" y="1066401"/>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4B6763B"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2: [I,D,A,E]</w:t>
                              </w:r>
                            </w:p>
                          </w:txbxContent>
                        </wps:txbx>
                        <wps:bodyPr wrap="square">
                          <a:noAutofit/>
                        </wps:bodyPr>
                      </wps:wsp>
                      <wps:wsp>
                        <wps:cNvPr id="66" name="TextBox 37"/>
                        <wps:cNvSpPr txBox="1"/>
                        <wps:spPr>
                          <a:xfrm>
                            <a:off x="4035813" y="1447260"/>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6E29A11"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3: [I,D,A,E]</w:t>
                              </w:r>
                            </w:p>
                          </w:txbxContent>
                        </wps:txbx>
                        <wps:bodyPr wrap="square">
                          <a:noAutofit/>
                        </wps:bodyPr>
                      </wps:wsp>
                      <wps:wsp>
                        <wps:cNvPr id="67" name="TextBox 38"/>
                        <wps:cNvSpPr txBox="1"/>
                        <wps:spPr>
                          <a:xfrm>
                            <a:off x="4035813" y="1828115"/>
                            <a:ext cx="2280340" cy="45245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3D2F8F"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4: [I,D,A,E]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6E3F0E" id="Group 2067" o:spid="_x0000_s1053" style="position:absolute;margin-left:6.6pt;margin-top:64.85pt;width:510.8pt;height:276pt;z-index:251712000;mso-width-relative:margin;mso-height-relative:margin" coordorigin="-892" coordsize="64877,3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">
                <v:shape id="TextBox 3" o:spid="_x0000_s1054" type="#_x0000_t202" style="position:absolute;left:6072;top:10301;width:22594;height:2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v8UA&#10;AADdAAAADwAAAGRycy9kb3ducmV2LnhtbERPy2oCMRTdF/yHcIVuRDNqfTA1ihSU4sL3ot3dTq4z&#10;g5ObIYk6/ftmIXR5OO/ZojGVuJPzpWUF/V4CgjizuuRcwfm06k5B+ICssbJMCn7Jw2Leeplhqu2D&#10;D3Q/hlzEEPYpKihCqFMpfVaQQd+zNXHkLtYZDBG6XGqHjxhuKjlIkrE0WHJsKLCmj4Ky6/FmFJze&#10;Dj8dPVpPv4blcrvfTHbfG3dR6rXdLN9BBGrCv/jp/tQKBsk4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t2/xQAAAN0AAAAPAAAAAAAAAAAAAAAAAJgCAABkcnMv&#10;ZG93bnJldi54bWxQSwUGAAAAAAQABAD1AAAAigMAAAAA&#10;" filled="f" stroked="f" strokeweight="2pt">
                  <v:textbox>
                    <w:txbxContent>
                      <w:p w14:paraId="6595784C"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REQUIRED</w:t>
                        </w:r>
                      </w:p>
                      <w:p w14:paraId="3234DB85" w14:textId="77777777" w:rsidR="0032279D" w:rsidRDefault="0032279D" w:rsidP="00087543">
                        <w:pPr>
                          <w:pStyle w:val="ListParagraph"/>
                          <w:numPr>
                            <w:ilvl w:val="0"/>
                            <w:numId w:val="77"/>
                          </w:numPr>
                          <w:spacing w:after="0"/>
                          <w:textAlignment w:val="baseline"/>
                        </w:pPr>
                        <w:r>
                          <w:rPr>
                            <w:color w:val="000000" w:themeColor="dark1"/>
                            <w:kern w:val="24"/>
                          </w:rPr>
                          <w:t>Professional Growth Plans and Self-Reflection</w:t>
                        </w:r>
                      </w:p>
                      <w:p w14:paraId="30D643FA" w14:textId="77777777" w:rsidR="0032279D" w:rsidRDefault="0032279D" w:rsidP="00087543">
                        <w:pPr>
                          <w:pStyle w:val="ListParagraph"/>
                          <w:numPr>
                            <w:ilvl w:val="0"/>
                            <w:numId w:val="77"/>
                          </w:numPr>
                          <w:spacing w:after="0"/>
                          <w:textAlignment w:val="baseline"/>
                        </w:pPr>
                        <w:r>
                          <w:rPr>
                            <w:color w:val="000000" w:themeColor="dark1"/>
                            <w:kern w:val="24"/>
                          </w:rPr>
                          <w:t>Site-Visit</w:t>
                        </w:r>
                      </w:p>
                      <w:p w14:paraId="26FA8C50" w14:textId="77777777" w:rsidR="0032279D" w:rsidRDefault="0032279D" w:rsidP="00087543">
                        <w:pPr>
                          <w:pStyle w:val="ListParagraph"/>
                          <w:numPr>
                            <w:ilvl w:val="0"/>
                            <w:numId w:val="77"/>
                          </w:numPr>
                          <w:spacing w:after="0"/>
                          <w:textAlignment w:val="baseline"/>
                        </w:pPr>
                        <w:r>
                          <w:rPr>
                            <w:color w:val="000000" w:themeColor="dark1"/>
                            <w:kern w:val="24"/>
                          </w:rPr>
                          <w:t>Val-Ed 360°/Working Conditions</w:t>
                        </w:r>
                      </w:p>
                      <w:p w14:paraId="74E59F44" w14:textId="77777777" w:rsidR="0032279D" w:rsidRDefault="0032279D" w:rsidP="00AA049F">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81BFB7A" w14:textId="77777777" w:rsidR="0032279D" w:rsidRDefault="0032279D" w:rsidP="00087543">
                        <w:pPr>
                          <w:pStyle w:val="ListParagraph"/>
                          <w:numPr>
                            <w:ilvl w:val="0"/>
                            <w:numId w:val="78"/>
                          </w:numPr>
                          <w:spacing w:after="0"/>
                          <w:textAlignment w:val="baseline"/>
                        </w:pPr>
                        <w:r>
                          <w:rPr>
                            <w:color w:val="000000" w:themeColor="dark1"/>
                            <w:kern w:val="24"/>
                          </w:rPr>
                          <w:t>Other: District-Determined – Must be identified in the CEP</w:t>
                        </w:r>
                      </w:p>
                    </w:txbxContent>
                  </v:textbox>
                </v:shape>
                <v:shape id="TextBox 146" o:spid="_x0000_s1055" type="#_x0000_t202" style="position:absolute;left:-10538;top:13520;width:23691;height:43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y2cIA&#10;AADdAAAADwAAAGRycy9kb3ducmV2LnhtbESPQWvCQBSE70L/w/IKXkR3KyhtdJVWKXg1tvdH9pmE&#10;Zt+G7NMk/74rFHocZuYbZrsffKPu1MU6sIWXhQFFXARXc2nh6/I5fwUVBdlhE5gsjBRhv3uabDFz&#10;oecz3XMpVYJwzNBCJdJmWseiIo9xEVri5F1D51GS7ErtOuwT3Dd6acxae6w5LVTY0qGi4ie/eQty&#10;lDq475m5hnO/+hhPedR+tHb6PLxvQAkN8h/+a5+chaVZv8HjTXoC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XLZwgAAAN0AAAAPAAAAAAAAAAAAAAAAAJgCAABkcnMvZG93&#10;bnJldi54bWxQSwUGAAAAAAQABAD1AAAAhwMAAAAA&#10;" filled="f" stroked="f">
                  <v:textbox>
                    <w:txbxContent>
                      <w:p w14:paraId="548B2FE4" w14:textId="77777777" w:rsidR="0032279D" w:rsidRDefault="0032279D" w:rsidP="00AA049F">
                        <w:pPr>
                          <w:pStyle w:val="NormalWeb"/>
                          <w:spacing w:after="0"/>
                          <w:jc w:val="center"/>
                          <w:textAlignment w:val="baseline"/>
                        </w:pPr>
                        <w:r>
                          <w:rPr>
                            <w:rFonts w:ascii="Calibri" w:hAnsi="Calibri" w:cs="Arial"/>
                            <w:b/>
                            <w:bCs/>
                            <w:color w:val="000000" w:themeColor="text1"/>
                            <w:kern w:val="24"/>
                            <w:sz w:val="22"/>
                            <w:szCs w:val="22"/>
                          </w:rPr>
                          <w:t>PROFESSIONAL PRACTICE</w:t>
                        </w:r>
                      </w:p>
                    </w:txbxContent>
                  </v:textbox>
                </v:shape>
                <v:shape id="Left Brace 2070" o:spid="_x0000_s1056" type="#_x0000_t87" style="position:absolute;left:2738;top:2819;width:3334;height:25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iGsMA&#10;AADdAAAADwAAAGRycy9kb3ducmV2LnhtbERPz2vCMBS+D/wfwhN2m6kyplRjEWHD7jCYiuDt0Tyb&#10;0ualNFHj/vrlMNjx4/u9KqLtxI0G3zhWMJ1kIIgrpxuuFRwP7y8LED4ga+wck4IHeSjWo6cV5trd&#10;+Ztu+1CLFMI+RwUmhD6X0leGLPqJ64kTd3GDxZDgUEs94D2F207OsuxNWmw4NRjsaWuoavdXq6Au&#10;m08/fzXtI8TFR/z6Kc+nWCr1PI6bJYhAMfyL/9w7rWCWzdP+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8iGsMAAADdAAAADwAAAAAAAAAAAAAAAACYAgAAZHJzL2Rv&#10;d25yZXYueG1sUEsFBgAAAAAEAAQA9QAAAIgDAAAAAA==&#10;" adj="234" strokecolor="#254061" strokeweight="2pt">
                  <v:shadow on="t" color="black" opacity="24903f" origin=",.5" offset="0,.55556mm"/>
                  <v:textbox>
                    <w:txbxContent>
                      <w:p w14:paraId="7AB91CFC" w14:textId="77777777" w:rsidR="0032279D" w:rsidRDefault="0032279D" w:rsidP="00AA049F"/>
                    </w:txbxContent>
                  </v:textbox>
                </v:shape>
                <v:shape id="TextBox 87" o:spid="_x0000_s1057" type="#_x0000_t202" style="position:absolute;left:39596;width:2438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i/8kA&#10;AADdAAAADwAAAGRycy9kb3ducmV2LnhtbESPT2sCMRTE74V+h/AKXopmtbbKahQRFPFg659De3tu&#10;nruLm5clibp++0Yo9DjMzG+Y8bQxlbiS86VlBd1OAoI4s7rkXMFhv2gPQfiArLGyTAru5GE6eX4a&#10;Y6rtjbd03YVcRAj7FBUUIdSplD4ryKDv2Jo4eifrDIYoXS61w1uEm0r2kuRDGiw5LhRY07yg7Ly7&#10;GAX7/vb4qt+Xw++3crb5Wg8+f9bupFTrpZmNQARqwn/4r73SCnrJoAuP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1Hi/8kAAADdAAAADwAAAAAAAAAAAAAAAACYAgAA&#10;ZHJzL2Rvd25yZXYueG1sUEsFBgAAAAAEAAQA9QAAAI4DAAAAAA==&#10;" filled="f" stroked="f" strokeweight="2pt">
                  <v:textbox>
                    <w:txbxContent>
                      <w:p w14:paraId="2A99E39D" w14:textId="77777777" w:rsidR="0032279D" w:rsidRDefault="0032279D" w:rsidP="00AA049F">
                        <w:pPr>
                          <w:pStyle w:val="NormalWeb"/>
                          <w:spacing w:after="0"/>
                          <w:jc w:val="center"/>
                          <w:textAlignment w:val="baseline"/>
                        </w:pPr>
                        <w:r>
                          <w:rPr>
                            <w:rFonts w:asciiTheme="minorHAnsi" w:hAnsi="Calibri" w:cstheme="minorBidi"/>
                            <w:b/>
                            <w:bCs/>
                            <w:color w:val="000000" w:themeColor="text1"/>
                            <w:kern w:val="24"/>
                            <w:sz w:val="22"/>
                            <w:szCs w:val="22"/>
                          </w:rPr>
                          <w:t>STANDARDS RATINGS</w:t>
                        </w:r>
                      </w:p>
                    </w:txbxContent>
                  </v:textbox>
                </v:shape>
                <v:shape id="TextBox 90" o:spid="_x0000_s1058" type="#_x0000_t202" style="position:absolute;left:40358;top:6855;width:22803;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7scA&#10;AADdAAAADwAAAGRycy9kb3ducmV2LnhtbESPzWsCMRTE7wX/h/AEbzXrgh+7GkUKhWLxUO2h3h6b&#10;1/3o5iVsUnf73xuh4HGYmd8wm91gWnGlzteWFcymCQjiwuqaSwWf59fnFQgfkDW2lknBH3nYbUdP&#10;G8y17fmDrqdQighhn6OCKgSXS+mLigz6qXXE0fu2ncEQZVdK3WEf4aaVaZIspMGa40KFjl4qKn5O&#10;v0ZBezkvj81Xn5WUzZvm3bmDz+ZKTcbDfg0i0BAe4f/2m1aQJssU7m/i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Fu7HAAAA3QAAAA8AAAAAAAAAAAAAAAAAmAIAAGRy&#10;cy9kb3ducmV2LnhtbFBLBQYAAAAABAAEAPUAAACMAwAAAAA=&#10;" fillcolor="#bcbcbc">
                  <v:fill color2="#ededed" rotate="t" angle="180" colors="0 #bcbcbc;22938f #d0d0d0;1 #ededed" focus="100%" type="gradient"/>
                  <v:shadow on="t" color="black" opacity="24903f" origin=",.5" offset="0,.55556mm"/>
                  <v:textbox>
                    <w:txbxContent>
                      <w:p w14:paraId="6CBDBF72"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1: [I,D,A,E]</w:t>
                        </w:r>
                      </w:p>
                    </w:txbxContent>
                  </v:textbox>
                </v:shape>
                <v:shape id="TextBox 91" o:spid="_x0000_s1059" type="#_x0000_t202" style="position:absolute;left:5309;top:3278;width:23356;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k/MgA&#10;AADdAAAADwAAAGRycy9kb3ducmV2LnhtbESPzWsCMRTE70L/h/AKvYhma/1iNYoUWooHvw96e26e&#10;u0s3L0uS6va/bwqCx2FmfsNM542pxJWcLy0reO0mIIgzq0vOFRz2H50xCB+QNVaWScEveZjPnlpT&#10;TLW98Zauu5CLCGGfooIihDqV0mcFGfRdWxNH72KdwRCly6V2eItwU8lekgylwZLjQoE1vReUfe9+&#10;jIJ9f3tu68Hn+PhWLlab5Wh9WrqLUi/PzWICIlATHuF7+0sr6CWjAfy/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uT8yAAAAN0AAAAPAAAAAAAAAAAAAAAAAJgCAABk&#10;cnMvZG93bnJldi54bWxQSwUGAAAAAAQABAD1AAAAjQMAAAAA&#10;" filled="f" stroked="f" strokeweight="2pt">
                  <v:textbox>
                    <w:txbxContent>
                      <w:p w14:paraId="46666835" w14:textId="77777777" w:rsidR="0032279D" w:rsidRDefault="0032279D" w:rsidP="00AA049F">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PROFESSIONAL PRACTICE</w:t>
                        </w:r>
                      </w:p>
                    </w:txbxContent>
                  </v:textbox>
                </v:shape>
                <v:shape id="Left Brace 2076" o:spid="_x0000_s1060" type="#_x0000_t87" style="position:absolute;left:14593;top:-1343;width:5547;height:22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lj8YA&#10;AADdAAAADwAAAGRycy9kb3ducmV2LnhtbESPQWvCQBSE7wX/w/KE3upGpbamrqJC0R6NPfT4yD6T&#10;1OzbkN0ka3+9Wyj0OMzMN8xqE0wtempdZVnBdJKAIM6trrhQ8Hl+f3oF4TyyxtoyKbiRg8169LDC&#10;VNuBT9RnvhARwi5FBaX3TSqly0sy6Ca2IY7exbYGfZRtIXWLQ4SbWs6SZCENVhwXSmxoX1J+zTqj&#10;IPx0zQcOu/N3+Oqmh2Ut58+7XqnHcdi+gfAU/H/4r33UCmbJywJ+38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7lj8YAAADdAAAADwAAAAAAAAAAAAAAAACYAgAAZHJz&#10;L2Rvd25yZXYueG1sUEsFBgAAAAAEAAQA9QAAAIsDAAAAAA==&#10;" adj="442" strokecolor="#254061" strokeweight="2pt">
                  <v:shadow on="t" color="black" opacity="24903f" origin=",.5" offset="0,.55556mm"/>
                  <v:textbox>
                    <w:txbxContent>
                      <w:p w14:paraId="61B89364" w14:textId="77777777" w:rsidR="0032279D" w:rsidRDefault="0032279D" w:rsidP="00AA049F"/>
                    </w:txbxContent>
                  </v:textbox>
                </v:shape>
                <v:shape id="Left Brace 2077" o:spid="_x0000_s1061" type="#_x0000_t87" style="position:absolute;left:49030;top:-6323;width:5572;height:24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w7ccA&#10;AADdAAAADwAAAGRycy9kb3ducmV2LnhtbESPQWvCQBSE74X+h+UVvBTd6KFKzEak0FIQQZMeenxm&#10;X5PU7Nu4u2r6712h0OMwM98w2WownbiQ861lBdNJAoK4srrlWsFn+TZegPABWWNnmRT8kodV/viQ&#10;Yartlfd0KUItIoR9igqaEPpUSl81ZNBPbE8cvW/rDIYoXS21w2uEm07OkuRFGmw5LjTY02tD1bE4&#10;GwXFe73YHA4n64bp1+5UFeUzbX+UGj0N6yWIQEP4D/+1P7SCWTKfw/1Nf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7sO3HAAAA3QAAAA8AAAAAAAAAAAAAAAAAmAIAAGRy&#10;cy9kb3ducmV2LnhtbFBLBQYAAAAABAAEAPUAAACMAwAAAAA=&#10;" adj="757" strokecolor="#254061" strokeweight="2pt">
                  <v:shadow on="t" color="black" opacity="24903f" origin=",.5" offset="0,.55556mm"/>
                  <v:textbox>
                    <w:txbxContent>
                      <w:p w14:paraId="00FB50E1" w14:textId="77777777" w:rsidR="0032279D" w:rsidRDefault="0032279D" w:rsidP="00AA049F"/>
                    </w:txbxContent>
                  </v:textbox>
                </v:shape>
                <v:shape id="Pentagon 2078" o:spid="_x0000_s1062" type="#_x0000_t15" style="position:absolute;left:30456;top:2819;width:7667;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eR8YA&#10;AADdAAAADwAAAGRycy9kb3ducmV2LnhtbESPwWrCQBCG74W+wzIFb3VTQRtSVymlgnioGLXnaXaa&#10;hGZn092txrd3DgWPwz//N/PNl4Pr1IlCbD0beBpnoIgrb1uuDRz2q8ccVEzIFjvPZOBCEZaL+7s5&#10;FtafeUenMtVKIBwLNNCk1Bdax6ohh3Hse2LJvn1wmGQMtbYBzwJ3nZ5k2Uw7bFkuNNjTW0PVT/nn&#10;hHL8CLtNns8+f/HLbupyO92/b40ZPQyvL6ASDem2/N9eWwOT7FneFRsx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eR8YAAADdAAAADwAAAAAAAAAAAAAAAACYAgAAZHJz&#10;L2Rvd25yZXYueG1sUEsFBgAAAAAEAAQA9QAAAIsDAAAAAA==&#10;" adj="10800" fillcolor="#bcbcbc" stroked="f">
                  <v:fill color2="#ededed" rotate="t" angle="180" colors="0 #bcbcbc;22938f #d0d0d0;1 #ededed" focus="100%" type="gradient"/>
                  <v:shadow on="t" color="black" opacity="24903f" origin=",.5" offset="0,.55556mm"/>
                  <v:textbox>
                    <w:txbxContent>
                      <w:p w14:paraId="445A6A48" w14:textId="77777777" w:rsidR="0032279D" w:rsidRDefault="0032279D" w:rsidP="00AA049F"/>
                    </w:txbxContent>
                  </v:textbox>
                </v:shape>
                <v:shape id="TextBox 7" o:spid="_x0000_s1063" type="#_x0000_t202" style="position:absolute;left:28658;top:12448;width:11316;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Z2scA&#10;AADbAAAADwAAAGRycy9kb3ducmV2LnhtbESPT2sCMRTE70K/Q3gFL1Kz/qmVrVFEUMRDW7WH9va6&#10;ee4ubl6WJOr67Y0g9DjMzG+YyawxlTiT86VlBb1uAoI4s7rkXMH3fvkyBuEDssbKMim4kofZ9Kk1&#10;wVTbC2/pvAu5iBD2KSooQqhTKX1WkEHftTVx9A7WGQxRulxqh5cIN5XsJ8lIGiw5LhRY06Kg7Lg7&#10;GQX74favo19X459BOf/42rx9/m7cQan2czN/BxGoCf/hR3utFYyGcP8Sf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XWdrHAAAA2wAAAA8AAAAAAAAAAAAAAAAAmAIAAGRy&#10;cy9kb3ducmV2LnhtbFBLBQYAAAAABAAEAPUAAACMAwAAAAA=&#10;" filled="f" stroked="f" strokeweight="2pt">
                  <v:textbox>
                    <w:txbxContent>
                      <w:p w14:paraId="5BAC1BE1" w14:textId="77777777" w:rsidR="0032279D" w:rsidRDefault="0032279D" w:rsidP="00AA049F">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v:textbox>
                </v:shape>
                <v:shape id="TextBox 36" o:spid="_x0000_s1064" type="#_x0000_t202" style="position:absolute;left:40358;top:10664;width:2280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e58UA&#10;AADbAAAADwAAAGRycy9kb3ducmV2LnhtbESPT2sCMRTE7wW/Q3hCbzVrYa27GkWEgrT0UPWgt8fm&#10;uX/cvIRNdLffvikUPA4z8xtmuR5MK+7U+dqygukkAUFcWF1zqeB4eH+Zg/ABWWNrmRT8kIf1avS0&#10;xFzbnr/pvg+liBD2OSqoQnC5lL6oyKCfWEccvYvtDIYou1LqDvsIN618TZKZNFhzXKjQ0bai4rq/&#10;GQXt+fD21Zz6rKQsbZpP5z58lir1PB42CxCBhvAI/7d3WsEs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J7n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74B6763B"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2: [I,D,A,E]</w:t>
                        </w:r>
                      </w:p>
                    </w:txbxContent>
                  </v:textbox>
                </v:shape>
                <v:shape id="TextBox 37" o:spid="_x0000_s1065" type="#_x0000_t202" style="position:absolute;left:40358;top:14472;width:22803;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AkMUA&#10;AADbAAAADwAAAGRycy9kb3ducmV2LnhtbESPT2sCMRTE7wW/Q3iCt5q14La7GkWEglh6qPagt8fm&#10;uX/cvIRNdLffvikUPA4z8xtmuR5MK+7U+dqygtk0AUFcWF1zqeD7+P78BsIHZI2tZVLwQx7Wq9HT&#10;EnNte/6i+yGUIkLY56igCsHlUvqiIoN+ah1x9C62Mxii7EqpO+wj3LTyJUlSabDmuFCho21FxfVw&#10;Mwra8/H1szn1WUnZvGk+nNv7bK7UZDxsFiACDeER/m/vtII0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gCQ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16E29A11"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3: [I,D,A,E]</w:t>
                        </w:r>
                      </w:p>
                    </w:txbxContent>
                  </v:textbox>
                </v:shape>
                <v:shape id="TextBox 38" o:spid="_x0000_s1066" type="#_x0000_t202" style="position:absolute;left:40358;top:18281;width:2280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C8UA&#10;AADbAAAADwAAAGRycy9kb3ducmV2LnhtbESPzWsCMRTE70L/h/AK3jTbgh+7GqUUBFF6qHrQ22Pz&#10;uh/dvIRNdNf/3hQKHoeZ+Q2zXPemETdqfWVZwds4AUGcW11xoeB03IzmIHxA1thYJgV38rBevQyW&#10;mGnb8TfdDqEQEcI+QwVlCC6T0uclGfRj64ij92NbgyHKtpC6xS7CTSPfk2QqDVYcF0p09FlS/nu4&#10;GgXN5Tj7qs9dWlA6qeu9czufTpQavvYfCxCB+vAM/7e3WsF0Bn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qUL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0E3D2F8F" w14:textId="77777777" w:rsidR="0032279D" w:rsidRDefault="0032279D" w:rsidP="00AA049F">
                        <w:pPr>
                          <w:pStyle w:val="NormalWeb"/>
                          <w:spacing w:after="0"/>
                          <w:textAlignment w:val="baseline"/>
                        </w:pPr>
                        <w:r>
                          <w:rPr>
                            <w:rFonts w:asciiTheme="minorHAnsi" w:hAnsi="Calibri" w:cstheme="minorBidi"/>
                            <w:color w:val="000000" w:themeColor="dark1"/>
                            <w:kern w:val="24"/>
                            <w:sz w:val="22"/>
                            <w:szCs w:val="22"/>
                          </w:rPr>
                          <w:t>STANDARD 4: [I,D,A,E]</w:t>
                        </w:r>
                      </w:p>
                    </w:txbxContent>
                  </v:textbox>
                </v:shape>
                <w10:wrap type="topAndBottom"/>
              </v:group>
            </w:pict>
          </mc:Fallback>
        </mc:AlternateContent>
      </w:r>
      <w:r w:rsidR="00EF49E5" w:rsidRPr="00BF1022">
        <w:rPr>
          <w:strike/>
          <w:sz w:val="18"/>
          <w:szCs w:val="18"/>
          <w:highlight w:val="yellow"/>
        </w:rPr>
        <w:tab/>
      </w:r>
      <w:r w:rsidR="00816B08" w:rsidRPr="00BF1022">
        <w:rPr>
          <w:strike/>
          <w:sz w:val="18"/>
          <w:szCs w:val="18"/>
          <w:highlight w:val="yellow"/>
        </w:rPr>
        <w:t xml:space="preserve">The overall rating for professional practice shall be recorded in </w:t>
      </w:r>
      <w:r w:rsidR="001E27F4" w:rsidRPr="00BF1022">
        <w:rPr>
          <w:strike/>
          <w:sz w:val="18"/>
          <w:szCs w:val="18"/>
          <w:highlight w:val="yellow"/>
        </w:rPr>
        <w:t>DISTRICT APPROVED ELECTRONIC PLATFORM</w:t>
      </w:r>
      <w:r w:rsidR="00816B08" w:rsidRPr="00BF1022">
        <w:rPr>
          <w:strike/>
          <w:sz w:val="18"/>
          <w:szCs w:val="18"/>
          <w:highlight w:val="yellow"/>
        </w:rPr>
        <w:t xml:space="preserve"> by instructional day 160. Based on the superintendent’s professional rating of the principal’s professional growth plans/self-reflection, site-visit results, and working conditions goal results, and any other district-defined sources of data, the superintendent shall assign a rating of </w:t>
      </w:r>
      <w:r w:rsidR="00816B08" w:rsidRPr="00BF1022">
        <w:rPr>
          <w:i/>
          <w:strike/>
          <w:sz w:val="18"/>
          <w:szCs w:val="18"/>
          <w:highlight w:val="yellow"/>
        </w:rPr>
        <w:t>Ineffective</w:t>
      </w:r>
      <w:r w:rsidR="00816B08" w:rsidRPr="00BF1022">
        <w:rPr>
          <w:strike/>
          <w:sz w:val="18"/>
          <w:szCs w:val="18"/>
          <w:highlight w:val="yellow"/>
        </w:rPr>
        <w:t xml:space="preserve"> (1), </w:t>
      </w:r>
      <w:r w:rsidR="00816B08" w:rsidRPr="00BF1022">
        <w:rPr>
          <w:i/>
          <w:strike/>
          <w:sz w:val="18"/>
          <w:szCs w:val="18"/>
          <w:highlight w:val="yellow"/>
        </w:rPr>
        <w:t>Developing</w:t>
      </w:r>
      <w:r w:rsidR="00816B08" w:rsidRPr="00BF1022">
        <w:rPr>
          <w:strike/>
          <w:sz w:val="18"/>
          <w:szCs w:val="18"/>
          <w:highlight w:val="yellow"/>
        </w:rPr>
        <w:t xml:space="preserve"> (2), </w:t>
      </w:r>
      <w:r w:rsidR="00816B08" w:rsidRPr="00BF1022">
        <w:rPr>
          <w:i/>
          <w:strike/>
          <w:sz w:val="18"/>
          <w:szCs w:val="18"/>
          <w:highlight w:val="yellow"/>
        </w:rPr>
        <w:t>Accomplished</w:t>
      </w:r>
      <w:r w:rsidR="00816B08" w:rsidRPr="00BF1022">
        <w:rPr>
          <w:strike/>
          <w:sz w:val="18"/>
          <w:szCs w:val="18"/>
          <w:highlight w:val="yellow"/>
        </w:rPr>
        <w:t xml:space="preserve"> (3), or </w:t>
      </w:r>
      <w:r w:rsidR="00816B08" w:rsidRPr="00BF1022">
        <w:rPr>
          <w:i/>
          <w:strike/>
          <w:sz w:val="18"/>
          <w:szCs w:val="18"/>
          <w:highlight w:val="yellow"/>
        </w:rPr>
        <w:t>Exemplary</w:t>
      </w:r>
      <w:r w:rsidR="00816B08" w:rsidRPr="00BF1022">
        <w:rPr>
          <w:strike/>
          <w:sz w:val="18"/>
          <w:szCs w:val="18"/>
          <w:highlight w:val="yellow"/>
        </w:rPr>
        <w:t xml:space="preserve"> (4). Based on the individual ratings for each standard, the overall professional practice rating will be determined by </w:t>
      </w:r>
      <w:r w:rsidR="00816B08" w:rsidRPr="00BF1022">
        <w:rPr>
          <w:strike/>
          <w:sz w:val="18"/>
          <w:szCs w:val="18"/>
          <w:highlight w:val="yellow"/>
        </w:rPr>
        <w:lastRenderedPageBreak/>
        <w:t>the superintendent using the following decision rules:</w:t>
      </w:r>
    </w:p>
    <w:p w14:paraId="6AE9509B" w14:textId="69731989" w:rsidR="00EF49E5" w:rsidRPr="00BF1022" w:rsidRDefault="00EF49E5" w:rsidP="00EF49E5">
      <w:pPr>
        <w:rPr>
          <w:strike/>
          <w:sz w:val="18"/>
          <w:szCs w:val="18"/>
          <w:highlight w:val="yellow"/>
        </w:rPr>
      </w:pPr>
    </w:p>
    <w:p w14:paraId="7BC5BFE9" w14:textId="77777777" w:rsidR="007C138B" w:rsidRPr="00BF1022" w:rsidRDefault="007C138B" w:rsidP="007C138B">
      <w:pPr>
        <w:ind w:firstLine="720"/>
        <w:rPr>
          <w:strike/>
          <w:sz w:val="18"/>
          <w:szCs w:val="18"/>
          <w:highlight w:val="yellow"/>
        </w:rPr>
      </w:pPr>
      <w:r w:rsidRPr="00BF1022">
        <w:rPr>
          <w:strike/>
          <w:sz w:val="18"/>
          <w:szCs w:val="18"/>
          <w:highlight w:val="yellow"/>
        </w:rPr>
        <w:t>A principal’s/assistant principal’s Overall Performance Category is determined by the evaluator based on the principal’s ratings on each standard, as well as student growth. Using the sources of evidence for principals/assistant principals, evaluators will use professional judgment to determine a rating for each standard. Next, the evaluator will use the following decision rules for determining the Professional Practice Category:</w:t>
      </w:r>
    </w:p>
    <w:p w14:paraId="13C62DBE" w14:textId="76FB80BB" w:rsidR="00A24F3A" w:rsidRPr="00BF1022" w:rsidRDefault="00AA049F" w:rsidP="00AA049F">
      <w:pPr>
        <w:tabs>
          <w:tab w:val="left" w:pos="8568"/>
        </w:tabs>
        <w:rPr>
          <w:b/>
          <w:strike/>
          <w:sz w:val="18"/>
          <w:szCs w:val="18"/>
          <w:highlight w:val="yellow"/>
        </w:rPr>
      </w:pPr>
      <w:r w:rsidRPr="00BF1022">
        <w:rPr>
          <w:b/>
          <w:strike/>
          <w:sz w:val="18"/>
          <w:szCs w:val="18"/>
          <w:highlight w:val="yellow"/>
        </w:rPr>
        <w:tab/>
      </w:r>
    </w:p>
    <w:p w14:paraId="34D58700" w14:textId="77777777" w:rsidR="00A24F3A" w:rsidRPr="00BF1022" w:rsidRDefault="001B7745" w:rsidP="00EF49E5">
      <w:pPr>
        <w:jc w:val="center"/>
        <w:rPr>
          <w:b/>
          <w:strike/>
          <w:sz w:val="18"/>
          <w:szCs w:val="18"/>
          <w:highlight w:val="yellow"/>
        </w:rPr>
      </w:pPr>
      <w:r w:rsidRPr="00BF1022">
        <w:rPr>
          <w:strike/>
          <w:noProof/>
          <w:sz w:val="18"/>
          <w:szCs w:val="18"/>
          <w:highlight w:val="yellow"/>
        </w:rPr>
        <w:drawing>
          <wp:inline distT="0" distB="0" distL="0" distR="0" wp14:anchorId="06C0CC9D" wp14:editId="2D7645F4">
            <wp:extent cx="5607694" cy="4635500"/>
            <wp:effectExtent l="0" t="0" r="5715" b="0"/>
            <wp:docPr id="6" name="Picture 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7694" cy="4635500"/>
                    </a:xfrm>
                    <a:prstGeom prst="rect">
                      <a:avLst/>
                    </a:prstGeom>
                    <a:noFill/>
                    <a:ln>
                      <a:noFill/>
                    </a:ln>
                  </pic:spPr>
                </pic:pic>
              </a:graphicData>
            </a:graphic>
          </wp:inline>
        </w:drawing>
      </w:r>
    </w:p>
    <w:p w14:paraId="791B1B3A" w14:textId="77777777" w:rsidR="00EF49E5" w:rsidRPr="00BF1022" w:rsidRDefault="0077244A" w:rsidP="0077244A">
      <w:pPr>
        <w:rPr>
          <w:b/>
          <w:strike/>
          <w:sz w:val="24"/>
          <w:szCs w:val="24"/>
          <w:highlight w:val="yellow"/>
          <w:u w:val="single"/>
        </w:rPr>
      </w:pPr>
      <w:r w:rsidRPr="00BF1022">
        <w:rPr>
          <w:b/>
          <w:strike/>
          <w:sz w:val="24"/>
          <w:szCs w:val="24"/>
          <w:highlight w:val="yellow"/>
          <w:u w:val="single"/>
        </w:rPr>
        <w:t>Overall Rating of Student Growth</w:t>
      </w:r>
    </w:p>
    <w:p w14:paraId="6B9DBF5F" w14:textId="26785FBD" w:rsidR="007C138B" w:rsidRDefault="00AA049F" w:rsidP="007C138B">
      <w:pPr>
        <w:rPr>
          <w:sz w:val="18"/>
          <w:szCs w:val="18"/>
        </w:rPr>
      </w:pPr>
      <w:r w:rsidRPr="00BF1022">
        <w:rPr>
          <w:strike/>
          <w:noProof/>
          <w:sz w:val="18"/>
          <w:szCs w:val="18"/>
          <w:highlight w:val="yellow"/>
        </w:rPr>
        <mc:AlternateContent>
          <mc:Choice Requires="wpg">
            <w:drawing>
              <wp:anchor distT="0" distB="0" distL="114300" distR="114300" simplePos="0" relativeHeight="251707904" behindDoc="0" locked="0" layoutInCell="1" allowOverlap="1" wp14:anchorId="5DD49E85" wp14:editId="08961AEF">
                <wp:simplePos x="0" y="0"/>
                <wp:positionH relativeFrom="column">
                  <wp:posOffset>-55732</wp:posOffset>
                </wp:positionH>
                <wp:positionV relativeFrom="paragraph">
                  <wp:posOffset>675005</wp:posOffset>
                </wp:positionV>
                <wp:extent cx="6546489" cy="2581458"/>
                <wp:effectExtent l="0" t="0" r="83185" b="0"/>
                <wp:wrapTopAndBottom/>
                <wp:docPr id="2073" name="Group 2073"/>
                <wp:cNvGraphicFramePr/>
                <a:graphic xmlns:a="http://schemas.openxmlformats.org/drawingml/2006/main">
                  <a:graphicData uri="http://schemas.microsoft.com/office/word/2010/wordprocessingGroup">
                    <wpg:wgp>
                      <wpg:cNvGrpSpPr/>
                      <wpg:grpSpPr>
                        <a:xfrm>
                          <a:off x="0" y="0"/>
                          <a:ext cx="6546489" cy="2581458"/>
                          <a:chOff x="-89180" y="2"/>
                          <a:chExt cx="6546885" cy="2582111"/>
                        </a:xfrm>
                      </wpg:grpSpPr>
                      <wps:wsp>
                        <wps:cNvPr id="151" name="TextBox 3"/>
                        <wps:cNvSpPr txBox="1"/>
                        <wps:spPr>
                          <a:xfrm>
                            <a:off x="742464" y="841227"/>
                            <a:ext cx="2182627" cy="1356068"/>
                          </a:xfrm>
                          <a:prstGeom prst="rect">
                            <a:avLst/>
                          </a:prstGeom>
                          <a:noFill/>
                          <a:ln w="25400" cap="flat" cmpd="sng" algn="ctr">
                            <a:noFill/>
                            <a:prstDash val="solid"/>
                          </a:ln>
                          <a:effectLst/>
                        </wps:spPr>
                        <wps:txbx>
                          <w:txbxContent>
                            <w:p w14:paraId="1C025307" w14:textId="77777777" w:rsidR="0032279D" w:rsidRDefault="0032279D" w:rsidP="00816B08">
                              <w:pPr>
                                <w:pStyle w:val="NormalWeb"/>
                                <w:spacing w:after="0"/>
                                <w:textAlignment w:val="baseline"/>
                              </w:pPr>
                              <w:r>
                                <w:rPr>
                                  <w:rFonts w:asciiTheme="minorHAnsi" w:hAnsi="Calibri" w:cstheme="minorBidi"/>
                                  <w:color w:val="000000" w:themeColor="dark1"/>
                                  <w:kern w:val="24"/>
                                  <w:sz w:val="22"/>
                                  <w:szCs w:val="22"/>
                                </w:rPr>
                                <w:t>STATE</w:t>
                              </w:r>
                            </w:p>
                            <w:p w14:paraId="2037FA21" w14:textId="77777777" w:rsidR="0032279D" w:rsidRDefault="0032279D" w:rsidP="00D652EC">
                              <w:pPr>
                                <w:pStyle w:val="NormalWeb"/>
                                <w:numPr>
                                  <w:ilvl w:val="0"/>
                                  <w:numId w:val="80"/>
                                </w:numPr>
                                <w:spacing w:before="0" w:beforeAutospacing="0" w:after="0" w:afterAutospacing="0"/>
                                <w:textAlignment w:val="baseline"/>
                              </w:pPr>
                              <w:r>
                                <w:rPr>
                                  <w:rFonts w:asciiTheme="minorHAnsi" w:hAnsi="Calibri" w:cstheme="minorBidi"/>
                                  <w:color w:val="000000" w:themeColor="dark1"/>
                                  <w:kern w:val="24"/>
                                </w:rPr>
                                <w:t>ASSIST/NGL Goal</w:t>
                              </w:r>
                            </w:p>
                            <w:p w14:paraId="1E837B83" w14:textId="77777777" w:rsidR="0032279D" w:rsidRDefault="0032279D" w:rsidP="00816B08">
                              <w:pPr>
                                <w:pStyle w:val="NormalWeb"/>
                                <w:spacing w:after="0"/>
                                <w:textAlignment w:val="baseline"/>
                                <w:rPr>
                                  <w:rFonts w:eastAsiaTheme="minorEastAsia"/>
                                </w:rPr>
                              </w:pPr>
                              <w:r>
                                <w:rPr>
                                  <w:rFonts w:asciiTheme="minorHAnsi" w:hAnsi="Calibri" w:cstheme="minorBidi"/>
                                  <w:color w:val="000000" w:themeColor="dark1"/>
                                  <w:kern w:val="24"/>
                                  <w:sz w:val="22"/>
                                  <w:szCs w:val="22"/>
                                </w:rPr>
                                <w:t>LOCAL</w:t>
                              </w:r>
                            </w:p>
                            <w:p w14:paraId="35261AEB" w14:textId="77777777" w:rsidR="0032279D" w:rsidRDefault="0032279D" w:rsidP="00D652EC">
                              <w:pPr>
                                <w:pStyle w:val="ListParagraph"/>
                                <w:numPr>
                                  <w:ilvl w:val="0"/>
                                  <w:numId w:val="79"/>
                                </w:numPr>
                                <w:spacing w:after="0"/>
                                <w:textAlignment w:val="baseline"/>
                              </w:pPr>
                              <w:r>
                                <w:rPr>
                                  <w:color w:val="000000" w:themeColor="dark1"/>
                                  <w:kern w:val="24"/>
                                </w:rPr>
                                <w:t>Based on school need</w:t>
                              </w:r>
                            </w:p>
                          </w:txbxContent>
                        </wps:txbx>
                        <wps:bodyPr wrap="square">
                          <a:spAutoFit/>
                        </wps:bodyPr>
                      </wps:wsp>
                      <wps:wsp>
                        <wps:cNvPr id="152" name="TextBox 146"/>
                        <wps:cNvSpPr txBox="1">
                          <a:spLocks noChangeArrowheads="1"/>
                        </wps:cNvSpPr>
                        <wps:spPr bwMode="auto">
                          <a:xfrm rot="16200000">
                            <a:off x="-1115642" y="1115569"/>
                            <a:ext cx="2493006" cy="440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8A68" w14:textId="77777777" w:rsidR="0032279D" w:rsidRDefault="0032279D" w:rsidP="00816B08">
                              <w:pPr>
                                <w:pStyle w:val="NormalWeb"/>
                                <w:spacing w:after="0"/>
                                <w:jc w:val="center"/>
                                <w:textAlignment w:val="baseline"/>
                              </w:pPr>
                              <w:r>
                                <w:rPr>
                                  <w:rFonts w:ascii="Calibri" w:hAnsi="Calibri" w:cs="Arial"/>
                                  <w:b/>
                                  <w:bCs/>
                                  <w:color w:val="000000" w:themeColor="text1"/>
                                  <w:kern w:val="24"/>
                                  <w:sz w:val="22"/>
                                  <w:szCs w:val="22"/>
                                </w:rPr>
                                <w:t>STUDENT GROWTH</w:t>
                              </w:r>
                            </w:p>
                          </w:txbxContent>
                        </wps:txbx>
                        <wps:bodyPr wrap="square">
                          <a:spAutoFit/>
                        </wps:bodyPr>
                      </wps:wsp>
                      <wps:wsp>
                        <wps:cNvPr id="153" name="TextBox 87"/>
                        <wps:cNvSpPr txBox="1"/>
                        <wps:spPr>
                          <a:xfrm>
                            <a:off x="4023447" y="324032"/>
                            <a:ext cx="2432832" cy="465573"/>
                          </a:xfrm>
                          <a:prstGeom prst="rect">
                            <a:avLst/>
                          </a:prstGeom>
                          <a:noFill/>
                          <a:ln w="25400" cap="flat" cmpd="sng" algn="ctr">
                            <a:noFill/>
                            <a:prstDash val="solid"/>
                          </a:ln>
                          <a:effectLst/>
                        </wps:spPr>
                        <wps:txbx>
                          <w:txbxContent>
                            <w:p w14:paraId="614173DF" w14:textId="77777777" w:rsidR="0032279D" w:rsidRDefault="0032279D" w:rsidP="00816B08">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wps:txbx>
                        <wps:bodyPr wrap="square">
                          <a:spAutoFit/>
                        </wps:bodyPr>
                      </wps:wsp>
                      <wps:wsp>
                        <wps:cNvPr id="154" name="TextBox 90"/>
                        <wps:cNvSpPr txBox="1"/>
                        <wps:spPr>
                          <a:xfrm>
                            <a:off x="4094872" y="990151"/>
                            <a:ext cx="2280422" cy="449693"/>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wps:spPr>
                        <wps:txbx>
                          <w:txbxContent>
                            <w:p w14:paraId="270725C7" w14:textId="77777777" w:rsidR="0032279D" w:rsidRDefault="0032279D" w:rsidP="00816B08">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wps:txbx>
                        <wps:bodyPr>
                          <a:spAutoFit/>
                        </wps:bodyPr>
                      </wps:wsp>
                      <wps:wsp>
                        <wps:cNvPr id="155" name="TextBox 91"/>
                        <wps:cNvSpPr txBox="1"/>
                        <wps:spPr>
                          <a:xfrm>
                            <a:off x="666327" y="2"/>
                            <a:ext cx="2258832" cy="635796"/>
                          </a:xfrm>
                          <a:prstGeom prst="rect">
                            <a:avLst/>
                          </a:prstGeom>
                          <a:noFill/>
                          <a:ln w="25400" cap="flat" cmpd="sng" algn="ctr">
                            <a:noFill/>
                            <a:prstDash val="solid"/>
                          </a:ln>
                          <a:effectLst/>
                        </wps:spPr>
                        <wps:txbx>
                          <w:txbxContent>
                            <w:p w14:paraId="58410F1F" w14:textId="77777777" w:rsidR="0032279D" w:rsidRDefault="0032279D" w:rsidP="00816B08">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wps:txbx>
                        <wps:bodyPr wrap="square">
                          <a:spAutoFit/>
                        </wps:bodyPr>
                      </wps:wsp>
                      <wps:wsp>
                        <wps:cNvPr id="156" name="Left Brace 156"/>
                        <wps:cNvSpPr/>
                        <wps:spPr>
                          <a:xfrm>
                            <a:off x="333129" y="53345"/>
                            <a:ext cx="333375" cy="2385055"/>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52EDEB35" w14:textId="77777777" w:rsidR="0032279D" w:rsidRDefault="0032279D" w:rsidP="00816B08"/>
                          </w:txbxContent>
                        </wps:txbx>
                        <wps:bodyPr anchor="ctr"/>
                      </wps:wsp>
                      <wps:wsp>
                        <wps:cNvPr id="157" name="Left Brace 157"/>
                        <wps:cNvSpPr/>
                        <wps:spPr>
                          <a:xfrm rot="5400000">
                            <a:off x="1518676" y="-362895"/>
                            <a:ext cx="554668" cy="2259012"/>
                          </a:xfrm>
                          <a:prstGeom prst="leftBrace">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0C652D05" w14:textId="77777777" w:rsidR="0032279D" w:rsidRDefault="0032279D" w:rsidP="00816B08"/>
                          </w:txbxContent>
                        </wps:txbx>
                        <wps:bodyPr anchor="ctr"/>
                      </wps:wsp>
                      <wps:wsp>
                        <wps:cNvPr id="158" name="Pentagon 158"/>
                        <wps:cNvSpPr/>
                        <wps:spPr>
                          <a:xfrm>
                            <a:off x="3104904" y="53345"/>
                            <a:ext cx="766762" cy="2385055"/>
                          </a:xfrm>
                          <a:prstGeom prst="homePlat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ln>
                          <a:effectLst>
                            <a:outerShdw blurRad="40000" dist="20000" dir="5400000" rotWithShape="0">
                              <a:srgbClr val="000000">
                                <a:alpha val="38000"/>
                              </a:srgbClr>
                            </a:outerShdw>
                          </a:effectLst>
                        </wps:spPr>
                        <wps:txbx>
                          <w:txbxContent>
                            <w:p w14:paraId="207CC759" w14:textId="77777777" w:rsidR="0032279D" w:rsidRDefault="0032279D" w:rsidP="00816B08"/>
                          </w:txbxContent>
                        </wps:txbx>
                        <wps:bodyPr anchor="ctr"/>
                      </wps:wsp>
                      <wps:wsp>
                        <wps:cNvPr id="159" name="TextBox 7"/>
                        <wps:cNvSpPr txBox="1"/>
                        <wps:spPr>
                          <a:xfrm>
                            <a:off x="2951746" y="813301"/>
                            <a:ext cx="1142434" cy="1147735"/>
                          </a:xfrm>
                          <a:prstGeom prst="rect">
                            <a:avLst/>
                          </a:prstGeom>
                          <a:noFill/>
                          <a:ln w="25400" cap="flat" cmpd="sng" algn="ctr">
                            <a:noFill/>
                            <a:prstDash val="solid"/>
                          </a:ln>
                          <a:effectLst/>
                        </wps:spPr>
                        <wps:txbx>
                          <w:txbxContent>
                            <w:p w14:paraId="6DF87373" w14:textId="77777777" w:rsidR="0032279D" w:rsidRDefault="0032279D" w:rsidP="00816B08">
                              <w:pPr>
                                <w:pStyle w:val="NormalWeb"/>
                                <w:spacing w:after="0"/>
                                <w:jc w:val="center"/>
                                <w:textAlignment w:val="baseline"/>
                              </w:pPr>
                              <w:r>
                                <w:rPr>
                                  <w:rFonts w:asciiTheme="minorHAnsi" w:hAnsi="Calibri" w:cstheme="minorBidi"/>
                                  <w:b/>
                                  <w:bCs/>
                                  <w:color w:val="000000" w:themeColor="text1"/>
                                  <w:kern w:val="24"/>
                                  <w:sz w:val="22"/>
                                  <w:szCs w:val="22"/>
                                </w:rPr>
                                <w:t>PROFESSIONAL JUDGMENT AND DISTRICT-DETERMINED RUBRICS</w:t>
                              </w:r>
                            </w:p>
                          </w:txbxContent>
                        </wps:txbx>
                        <wps:bodyPr wrap="square">
                          <a:spAutoFit/>
                        </wps:bodyPr>
                      </wps:wsp>
                      <wps:wsp>
                        <wps:cNvPr id="160" name="Left Brace 160"/>
                        <wps:cNvSpPr/>
                        <wps:spPr>
                          <a:xfrm rot="5400000">
                            <a:off x="4962280" y="-352423"/>
                            <a:ext cx="557213" cy="2433637"/>
                          </a:xfrm>
                          <a:prstGeom prst="leftBrace">
                            <a:avLst>
                              <a:gd name="adj1" fmla="val 15304"/>
                              <a:gd name="adj2" fmla="val 50000"/>
                            </a:avLst>
                          </a:prstGeom>
                          <a:no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6F7205F9" w14:textId="77777777" w:rsidR="0032279D" w:rsidRDefault="0032279D" w:rsidP="00816B08"/>
                          </w:txbxContent>
                        </wps:txbx>
                        <wps:bodyPr anchor="ct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D49E85" id="Group 2073" o:spid="_x0000_s1067" style="position:absolute;margin-left:-4.4pt;margin-top:53.15pt;width:515.45pt;height:203.25pt;z-index:251707904" coordorigin="-891" coordsize="65468,2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">
                <v:shape id="TextBox 3" o:spid="_x0000_s1068" type="#_x0000_t202" style="position:absolute;left:7424;top:8412;width:21826;height:1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1CcEA&#10;AADcAAAADwAAAGRycy9kb3ducmV2LnhtbERP22oCMRB9L/gPYQTfalbF1q5GEUEQSqHVfsB0M90s&#10;biYxie76902h0Lc5nOusNr1txY1CbBwrmIwLEMSV0w3XCj5P+8cFiJiQNbaOScGdImzWg4cVltp1&#10;/EG3Y6pFDuFYogKTki+ljJUhi3HsPHHmvl2wmDIMtdQBuxxuWzktiidpseHcYNDTzlB1Pl6tAtn5&#10;99nCnubm+f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9QnBAAAA3AAAAA8AAAAAAAAAAAAAAAAAmAIAAGRycy9kb3du&#10;cmV2LnhtbFBLBQYAAAAABAAEAPUAAACGAwAAAAA=&#10;" filled="f" stroked="f" strokeweight="2pt">
                  <v:textbox style="mso-fit-shape-to-text:t">
                    <w:txbxContent>
                      <w:p w14:paraId="1C025307" w14:textId="77777777" w:rsidR="0032279D" w:rsidRDefault="0032279D" w:rsidP="00816B08">
                        <w:pPr>
                          <w:pStyle w:val="NormalWeb"/>
                          <w:spacing w:after="0"/>
                          <w:textAlignment w:val="baseline"/>
                        </w:pPr>
                        <w:r>
                          <w:rPr>
                            <w:rFonts w:asciiTheme="minorHAnsi" w:hAnsi="Calibri" w:cstheme="minorBidi"/>
                            <w:color w:val="000000" w:themeColor="dark1"/>
                            <w:kern w:val="24"/>
                            <w:sz w:val="22"/>
                            <w:szCs w:val="22"/>
                          </w:rPr>
                          <w:t>STATE</w:t>
                        </w:r>
                      </w:p>
                      <w:p w14:paraId="2037FA21" w14:textId="77777777" w:rsidR="0032279D" w:rsidRDefault="0032279D" w:rsidP="00D652EC">
                        <w:pPr>
                          <w:pStyle w:val="NormalWeb"/>
                          <w:numPr>
                            <w:ilvl w:val="0"/>
                            <w:numId w:val="80"/>
                          </w:numPr>
                          <w:spacing w:before="0" w:beforeAutospacing="0" w:after="0" w:afterAutospacing="0"/>
                          <w:textAlignment w:val="baseline"/>
                        </w:pPr>
                        <w:r>
                          <w:rPr>
                            <w:rFonts w:asciiTheme="minorHAnsi" w:hAnsi="Calibri" w:cstheme="minorBidi"/>
                            <w:color w:val="000000" w:themeColor="dark1"/>
                            <w:kern w:val="24"/>
                          </w:rPr>
                          <w:t>ASSIST/NGL Goal</w:t>
                        </w:r>
                      </w:p>
                      <w:p w14:paraId="1E837B83" w14:textId="77777777" w:rsidR="0032279D" w:rsidRDefault="0032279D" w:rsidP="00816B08">
                        <w:pPr>
                          <w:pStyle w:val="NormalWeb"/>
                          <w:spacing w:after="0"/>
                          <w:textAlignment w:val="baseline"/>
                          <w:rPr>
                            <w:rFonts w:eastAsiaTheme="minorEastAsia"/>
                          </w:rPr>
                        </w:pPr>
                        <w:r>
                          <w:rPr>
                            <w:rFonts w:asciiTheme="minorHAnsi" w:hAnsi="Calibri" w:cstheme="minorBidi"/>
                            <w:color w:val="000000" w:themeColor="dark1"/>
                            <w:kern w:val="24"/>
                            <w:sz w:val="22"/>
                            <w:szCs w:val="22"/>
                          </w:rPr>
                          <w:t>LOCAL</w:t>
                        </w:r>
                      </w:p>
                      <w:p w14:paraId="35261AEB" w14:textId="77777777" w:rsidR="0032279D" w:rsidRDefault="0032279D" w:rsidP="00D652EC">
                        <w:pPr>
                          <w:pStyle w:val="ListParagraph"/>
                          <w:numPr>
                            <w:ilvl w:val="0"/>
                            <w:numId w:val="79"/>
                          </w:numPr>
                          <w:spacing w:after="0"/>
                          <w:textAlignment w:val="baseline"/>
                        </w:pPr>
                        <w:r>
                          <w:rPr>
                            <w:color w:val="000000" w:themeColor="dark1"/>
                            <w:kern w:val="24"/>
                          </w:rPr>
                          <w:t>Based on school need</w:t>
                        </w:r>
                      </w:p>
                    </w:txbxContent>
                  </v:textbox>
                </v:shape>
                <v:shape id="TextBox 146" o:spid="_x0000_s1069" type="#_x0000_t202" style="position:absolute;left:-11156;top:11156;width:24930;height:4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8cAA&#10;AADcAAAADwAAAGRycy9kb3ducmV2LnhtbERPTYvCMBC9L/gfwgheFk1VFKlGEUEQL6LbvY/N2Bab&#10;SWlirf56Iwje5vE+Z7FqTSkaql1hWcFwEIEgTq0uOFOQ/G37MxDOI2ssLZOCBzlYLTs/C4y1vfOR&#10;mpPPRAhhF6OC3PsqltKlORl0A1sRB+5ia4M+wDqTusZ7CDelHEXRVBosODTkWNEmp/R6uhkFv5dN&#10;8vjf28NzaiiZnBtdjBOvVK/brucgPLX+K/64dzrMn4zg/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l8cAAAADcAAAADwAAAAAAAAAAAAAAAACYAgAAZHJzL2Rvd25y&#10;ZXYueG1sUEsFBgAAAAAEAAQA9QAAAIUDAAAAAA==&#10;" filled="f" stroked="f">
                  <v:textbox style="mso-fit-shape-to-text:t">
                    <w:txbxContent>
                      <w:p w14:paraId="11E38A68" w14:textId="77777777" w:rsidR="0032279D" w:rsidRDefault="0032279D" w:rsidP="00816B08">
                        <w:pPr>
                          <w:pStyle w:val="NormalWeb"/>
                          <w:spacing w:after="0"/>
                          <w:jc w:val="center"/>
                          <w:textAlignment w:val="baseline"/>
                        </w:pPr>
                        <w:r>
                          <w:rPr>
                            <w:rFonts w:ascii="Calibri" w:hAnsi="Calibri" w:cs="Arial"/>
                            <w:b/>
                            <w:bCs/>
                            <w:color w:val="000000" w:themeColor="text1"/>
                            <w:kern w:val="24"/>
                            <w:sz w:val="22"/>
                            <w:szCs w:val="22"/>
                          </w:rPr>
                          <w:t>STUDENT GROWTH</w:t>
                        </w:r>
                      </w:p>
                    </w:txbxContent>
                  </v:textbox>
                </v:shape>
                <v:shape id="TextBox 87" o:spid="_x0000_s1070" type="#_x0000_t202" style="position:absolute;left:40234;top:3240;width:24328;height: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O5cIA&#10;AADcAAAADwAAAGRycy9kb3ducmV2LnhtbERP3UrDMBS+H/gO4QjebamWzdktGyIIgghb5wMcm7Om&#10;2JzEJFvr2xthsLvz8f2e9Xa0vThTiJ1jBfezAgRx43THrYLPw+t0CSImZI29Y1LwSxG2m5vJGivt&#10;Bt7TuU6tyCEcK1RgUvKVlLExZDHOnCfO3NEFiynD0EodcMjhtpcPRbGQFjvODQY9vRhqvuuTVSAH&#10;vyuX9jA3jz9Pp493/1VyCErd3Y7PKxCJxnQVX9xvOs+fl/D/TL5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7lwgAAANwAAAAPAAAAAAAAAAAAAAAAAJgCAABkcnMvZG93&#10;bnJldi54bWxQSwUGAAAAAAQABAD1AAAAhwMAAAAA&#10;" filled="f" stroked="f" strokeweight="2pt">
                  <v:textbox style="mso-fit-shape-to-text:t">
                    <w:txbxContent>
                      <w:p w14:paraId="614173DF" w14:textId="77777777" w:rsidR="0032279D" w:rsidRDefault="0032279D" w:rsidP="00816B08">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71" type="#_x0000_t202" style="position:absolute;left:40948;top:9901;width:22804;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fHsEA&#10;AADcAAAADwAAAGRycy9kb3ducmV2LnhtbERPTWvCQBC9C/6HZYTedKNEK9FVJCAVhGLTHjwO2TFJ&#10;m50N2dXEf+8WBG/zeJ+z3vamFjdqXWVZwXQSgSDOra64UPDzvR8vQTiPrLG2TAru5GC7GQ7WmGjb&#10;8RfdMl+IEMIuQQWl900ipctLMugmtiEO3MW2Bn2AbSF1i10IN7WcRdFCGqw4NJTYUFpS/pddjYL0&#10;I6t+9Vm/d6drcaSU4s87xUq9jfrdCoSn3r/ET/dBh/nzGP6fC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3x7BAAAA3AAAAA8AAAAAAAAAAAAAAAAAmAIAAGRycy9kb3du&#10;cmV2LnhtbFBLBQYAAAAABAAEAPUAAACGAwAAAAA=&#10;" fillcolor="#bcbcbc">
                  <v:fill color2="#ededed" rotate="t" angle="180" colors="0 #bcbcbc;22938f #d0d0d0;1 #ededed" focus="100%" type="gradient"/>
                  <v:textbox style="mso-fit-shape-to-text:t">
                    <w:txbxContent>
                      <w:p w14:paraId="270725C7" w14:textId="77777777" w:rsidR="0032279D" w:rsidRDefault="0032279D" w:rsidP="00816B08">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72" type="#_x0000_t202" style="position:absolute;left:6663;width:22588;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zCsIA&#10;AADcAAAADwAAAGRycy9kb3ducmV2LnhtbERP22oCMRB9L/gPYQTfarbKtroapQhCoRSq9gPGzbhZ&#10;upmkSXS3f98UCn2bw7nOejvYTtwoxNaxgodpAYK4drrlRsHHaX+/ABETssbOMSn4pgjbzehujZV2&#10;PR/odkyNyCEcK1RgUvKVlLE2ZDFOnSfO3MUFiynD0EgdsM/htpOzoniUFlvODQY97QzVn8erVSB7&#10;/z5f2FNpnr6W17dXf55zCEpNxsPzCkSiIf2L/9wvOs8vS/h9Jl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fMKwgAAANwAAAAPAAAAAAAAAAAAAAAAAJgCAABkcnMvZG93&#10;bnJldi54bWxQSwUGAAAAAAQABAD1AAAAhwMAAAAA&#10;" filled="f" stroked="f" strokeweight="2pt">
                  <v:textbox style="mso-fit-shape-to-text:t">
                    <w:txbxContent>
                      <w:p w14:paraId="58410F1F" w14:textId="77777777" w:rsidR="0032279D" w:rsidRDefault="0032279D" w:rsidP="00816B08">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 id="Left Brace 156" o:spid="_x0000_s1073" type="#_x0000_t87" style="position:absolute;left:3331;top:533;width:3334;height:2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mz8MA&#10;AADcAAAADwAAAGRycy9kb3ducmV2LnhtbERPTWuDQBC9B/Iflgn0lqwpVIrNKqVJQekpMYf2NrhT&#10;lbiz4m6M/vtuINDbPN7n7LLJdGKkwbWWFWw3EQjiyuqWawXn8nP9CsJ5ZI2dZVIwk4MsXS52mGh7&#10;4yONJ1+LEMIuQQWN930ipasaMug2ticO3K8dDPoAh1rqAW8h3HTyOYpiabDl0NBgTx8NVZfT1SgY&#10;Dz/X/bEtL4d+LuU5/y7k+FUo9bSa3t9AeJr8v/jhznWY/xLD/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mz8MAAADcAAAADwAAAAAAAAAAAAAAAACYAgAAZHJzL2Rv&#10;d25yZXYueG1sUEsFBgAAAAAEAAQA9QAAAIgDAAAAAA==&#10;" adj="252" strokecolor="#254061" strokeweight="2pt">
                  <v:shadow on="t" color="black" opacity="24903f" origin=",.5" offset="0,.55556mm"/>
                  <v:textbox>
                    <w:txbxContent>
                      <w:p w14:paraId="52EDEB35" w14:textId="77777777" w:rsidR="0032279D" w:rsidRDefault="0032279D" w:rsidP="00816B08"/>
                    </w:txbxContent>
                  </v:textbox>
                </v:shape>
                <v:shape id="Left Brace 157" o:spid="_x0000_s1074" type="#_x0000_t87" style="position:absolute;left:15186;top:-3629;width:5547;height:22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XOsMA&#10;AADcAAAADwAAAGRycy9kb3ducmV2LnhtbERPS2vCQBC+F/wPywjedKPFalNX0YLUHn0cehyy0ySa&#10;nQ3ZTbLtr+8KQm/z8T1ntQmmEh01rrSsYDpJQBBnVpecK7ic9+MlCOeRNVaWScEPOdisB08rTLXt&#10;+UjdyecihrBLUUHhfZ1K6bKCDLqJrYkj920bgz7CJpe6wT6Gm0rOkuRFGiw5NhRY03tB2e3UGgXh&#10;t60/sd+dr+GrnX68VvJ5vuuUGg3D9g2Ep+D/xQ/3Qcf58wXc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XOsMAAADcAAAADwAAAAAAAAAAAAAAAACYAgAAZHJzL2Rv&#10;d25yZXYueG1sUEsFBgAAAAAEAAQA9QAAAIgDAAAAAA==&#10;" adj="442" strokecolor="#254061" strokeweight="2pt">
                  <v:shadow on="t" color="black" opacity="24903f" origin=",.5" offset="0,.55556mm"/>
                  <v:textbox>
                    <w:txbxContent>
                      <w:p w14:paraId="0C652D05" w14:textId="77777777" w:rsidR="0032279D" w:rsidRDefault="0032279D" w:rsidP="00816B08"/>
                    </w:txbxContent>
                  </v:textbox>
                </v:shape>
                <v:shape id="Pentagon 158" o:spid="_x0000_s1075" type="#_x0000_t15" style="position:absolute;left:31049;top:533;width:7667;height:2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QtsUA&#10;AADcAAAADwAAAGRycy9kb3ducmV2LnhtbESPQWvCQBCF74X+h2UKvdVNBSVEV5FSoXioGFvPY3ZM&#10;gtnZdHer8d87h0Jvb5g337w3Xw6uUxcKsfVs4HWUgSKuvG25NvC1X7/koGJCtth5JgM3irBcPD7M&#10;sbD+yju6lKlWAuFYoIEmpb7QOlYNOYwj3xPL7uSDwyRjqLUNeBW46/Q4y6baYcvyocGe3hqqzuWv&#10;E8r3Z9ht8nx6+MGj3dTldrJ/3xrz/DSsZqASDenf/Hf9YSX+RNJKGV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5C2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w:txbxContent>
                      <w:p w14:paraId="207CC759" w14:textId="77777777" w:rsidR="0032279D" w:rsidRDefault="0032279D" w:rsidP="00816B08"/>
                    </w:txbxContent>
                  </v:textbox>
                </v:shape>
                <v:shape id="TextBox 7" o:spid="_x0000_s1076" type="#_x0000_t202" style="position:absolute;left:29517;top:8133;width:11424;height:1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5D8EA&#10;AADcAAAADwAAAGRycy9kb3ducmV2LnhtbERP22oCMRB9L/gPYQTfalbFVrdGEUEQSqHVfsB0M90s&#10;biYxie76902h0Lc5nOusNr1txY1CbBwrmIwLEMSV0w3XCj5P+8cFiJiQNbaOScGdImzWg4cVltp1&#10;/EG3Y6pFDuFYogKTki+ljJUhi3HsPHHmvl2wmDIMtdQBuxxuWzktiidpseHcYNDTzlB1Pl6tAtn5&#10;99nCnubm+bK8vr36rxmHoNRo2G9fQCTq07/4z33Qef58Cb/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w+Q/BAAAA3AAAAA8AAAAAAAAAAAAAAAAAmAIAAGRycy9kb3du&#10;cmV2LnhtbFBLBQYAAAAABAAEAPUAAACGAwAAAAA=&#10;" filled="f" stroked="f" strokeweight="2pt">
                  <v:textbox style="mso-fit-shape-to-text:t">
                    <w:txbxContent>
                      <w:p w14:paraId="6DF87373" w14:textId="77777777" w:rsidR="0032279D" w:rsidRDefault="0032279D" w:rsidP="00816B08">
                        <w:pPr>
                          <w:pStyle w:val="NormalWeb"/>
                          <w:spacing w:after="0"/>
                          <w:jc w:val="center"/>
                          <w:textAlignment w:val="baseline"/>
                        </w:pPr>
                        <w:r>
                          <w:rPr>
                            <w:rFonts w:asciiTheme="minorHAnsi" w:hAnsi="Calibri" w:cstheme="minorBidi"/>
                            <w:b/>
                            <w:bCs/>
                            <w:color w:val="000000" w:themeColor="text1"/>
                            <w:kern w:val="24"/>
                            <w:sz w:val="22"/>
                            <w:szCs w:val="22"/>
                          </w:rPr>
                          <w:t>PROFESSIONAL JUDGMENT AND DISTRICT-DETERMINED RUBRICS</w:t>
                        </w:r>
                      </w:p>
                    </w:txbxContent>
                  </v:textbox>
                </v:shape>
                <v:shape id="Left Brace 160" o:spid="_x0000_s1077" type="#_x0000_t87" style="position:absolute;left:49622;top:-3525;width:5573;height:24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zusYA&#10;AADcAAAADwAAAGRycy9kb3ducmV2LnhtbESPQWvCQBCF7wX/wzJCL6Vu9CCSukopKIIUavTQ45id&#10;Jmmzs3F31fTfOwfB2wzvzXvfzJe9a9WFQmw8GxiPMlDEpbcNVwYO+9XrDFRMyBZbz2TgnyIsF4On&#10;OebWX3lHlyJVSkI45migTqnLtY5lTQ7jyHfEov344DDJGiptA14l3LV6kmVT7bBhaaixo4+ayr/i&#10;7AwU62q2PR5PPvTj769TWexf6PPXmOdh//4GKlGfHub79cYK/lT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jzusYAAADcAAAADwAAAAAAAAAAAAAAAACYAgAAZHJz&#10;L2Rvd25yZXYueG1sUEsFBgAAAAAEAAQA9QAAAIsDAAAAAA==&#10;" adj="757" strokecolor="#254061" strokeweight="2pt">
                  <v:shadow on="t" color="black" opacity="24903f" origin=",.5" offset="0,.55556mm"/>
                  <v:textbox>
                    <w:txbxContent>
                      <w:p w14:paraId="6F7205F9" w14:textId="77777777" w:rsidR="0032279D" w:rsidRDefault="0032279D" w:rsidP="00816B08"/>
                    </w:txbxContent>
                  </v:textbox>
                </v:shape>
                <w10:wrap type="topAndBottom"/>
              </v:group>
            </w:pict>
          </mc:Fallback>
        </mc:AlternateContent>
      </w:r>
      <w:r w:rsidR="0077244A" w:rsidRPr="00BF1022">
        <w:rPr>
          <w:strike/>
          <w:sz w:val="18"/>
          <w:szCs w:val="18"/>
          <w:highlight w:val="yellow"/>
        </w:rPr>
        <w:tab/>
      </w:r>
      <w:r w:rsidR="00816B08" w:rsidRPr="00BF1022">
        <w:rPr>
          <w:strike/>
          <w:sz w:val="18"/>
          <w:szCs w:val="18"/>
          <w:highlight w:val="yellow"/>
        </w:rPr>
        <w:t>Overall Student Growth Rating results fr</w:t>
      </w:r>
      <w:r w:rsidR="004B7F88" w:rsidRPr="00BF1022">
        <w:rPr>
          <w:strike/>
          <w:sz w:val="18"/>
          <w:szCs w:val="18"/>
          <w:highlight w:val="yellow"/>
        </w:rPr>
        <w:t xml:space="preserve">om a </w:t>
      </w:r>
      <w:r w:rsidR="00816B08" w:rsidRPr="00BF1022">
        <w:rPr>
          <w:strike/>
          <w:sz w:val="18"/>
          <w:szCs w:val="18"/>
          <w:highlight w:val="yellow"/>
        </w:rPr>
        <w:t xml:space="preserve">combination of professional judgment and the district development instrument.  The instrument is designed to aid the evaluator in applying professional judgment to multiple evidences of student growth over time.  </w:t>
      </w:r>
      <w:r w:rsidR="00260947" w:rsidRPr="00BF1022">
        <w:rPr>
          <w:strike/>
          <w:sz w:val="18"/>
          <w:szCs w:val="18"/>
          <w:highlight w:val="yellow"/>
        </w:rPr>
        <w:t xml:space="preserve">When up to three years of data is available for student growth, that data shall be averaged to give the overall rating of student growth.  </w:t>
      </w:r>
      <w:r w:rsidR="00816B08" w:rsidRPr="00BF1022">
        <w:rPr>
          <w:strike/>
          <w:sz w:val="18"/>
          <w:szCs w:val="18"/>
          <w:highlight w:val="yellow"/>
        </w:rPr>
        <w:t>Student growth ratings</w:t>
      </w:r>
      <w:r w:rsidR="00E952E2" w:rsidRPr="00BF1022">
        <w:rPr>
          <w:strike/>
          <w:sz w:val="18"/>
          <w:szCs w:val="18"/>
          <w:highlight w:val="yellow"/>
        </w:rPr>
        <w:t xml:space="preserve"> </w:t>
      </w:r>
      <w:r w:rsidR="00816B08" w:rsidRPr="00BF1022">
        <w:rPr>
          <w:strike/>
          <w:sz w:val="18"/>
          <w:szCs w:val="18"/>
          <w:highlight w:val="yellow"/>
        </w:rPr>
        <w:lastRenderedPageBreak/>
        <w:t>must include data from both the local and state contributions.</w:t>
      </w:r>
      <w:r w:rsidR="00E952E2" w:rsidRPr="00BF1022">
        <w:rPr>
          <w:strike/>
          <w:sz w:val="18"/>
          <w:szCs w:val="18"/>
          <w:highlight w:val="yellow"/>
        </w:rPr>
        <w:t xml:space="preserve">  Overall Student Growth Ratings will be uploaded</w:t>
      </w:r>
      <w:r w:rsidR="00E952E2" w:rsidRPr="00C50E5C">
        <w:rPr>
          <w:sz w:val="18"/>
          <w:szCs w:val="18"/>
        </w:rPr>
        <w:t xml:space="preserve"> to the state approved platform</w:t>
      </w:r>
      <w:r w:rsidRPr="00C50E5C">
        <w:rPr>
          <w:sz w:val="18"/>
          <w:szCs w:val="18"/>
        </w:rPr>
        <w:t>.</w:t>
      </w:r>
    </w:p>
    <w:p w14:paraId="5B76B57A" w14:textId="095EBA6B" w:rsidR="00816B08" w:rsidRPr="00BF1022" w:rsidRDefault="00BF1022" w:rsidP="0077244A">
      <w:pPr>
        <w:rPr>
          <w:strike/>
          <w:sz w:val="18"/>
          <w:szCs w:val="18"/>
        </w:rPr>
      </w:pPr>
      <w:r w:rsidRPr="00BF1022">
        <w:rPr>
          <w:strike/>
          <w:sz w:val="18"/>
          <w:szCs w:val="18"/>
          <w:highlight w:val="yellow"/>
        </w:rPr>
        <w:t>TAKE OUT CHART ABOVE</w:t>
      </w:r>
    </w:p>
    <w:p w14:paraId="021A9DF8" w14:textId="77777777" w:rsidR="00BF1022" w:rsidRPr="00A208CC" w:rsidRDefault="00BF1022" w:rsidP="0077244A">
      <w:pPr>
        <w:rPr>
          <w:sz w:val="18"/>
          <w:szCs w:val="18"/>
        </w:rPr>
      </w:pPr>
    </w:p>
    <w:p w14:paraId="19F80024" w14:textId="54A1C1E5" w:rsidR="00E750F4" w:rsidRPr="004B7F88" w:rsidRDefault="003625B6" w:rsidP="00E750F4">
      <w:pPr>
        <w:rPr>
          <w:b/>
          <w:sz w:val="24"/>
          <w:szCs w:val="24"/>
          <w:u w:val="single"/>
        </w:rPr>
      </w:pPr>
      <w:commentRangeStart w:id="6"/>
      <w:r w:rsidRPr="004B7F88">
        <w:rPr>
          <w:b/>
          <w:sz w:val="24"/>
          <w:szCs w:val="24"/>
          <w:u w:val="single"/>
        </w:rPr>
        <w:t>Determining the Overall Performance Category</w:t>
      </w:r>
      <w:commentRangeEnd w:id="6"/>
      <w:r w:rsidR="00E04EFB">
        <w:rPr>
          <w:rStyle w:val="CommentReference"/>
        </w:rPr>
        <w:commentReference w:id="6"/>
      </w:r>
    </w:p>
    <w:p w14:paraId="781D16D9" w14:textId="77777777" w:rsidR="00BF1022" w:rsidRDefault="00BF1022" w:rsidP="00B16044">
      <w:pPr>
        <w:rPr>
          <w:sz w:val="18"/>
          <w:szCs w:val="18"/>
        </w:rPr>
      </w:pPr>
      <w:r w:rsidRPr="00BF1022">
        <w:rPr>
          <w:sz w:val="18"/>
          <w:szCs w:val="18"/>
        </w:rPr>
        <w:t>The Superintendent/designee shall determine the student growth rating using both state and local growth. Multiple years of data up to three years shall be used when available. Ratings shall be reported in the department approved technology platform.</w:t>
      </w:r>
    </w:p>
    <w:p w14:paraId="552314B9" w14:textId="77777777" w:rsidR="00BF1022" w:rsidRDefault="00BF1022" w:rsidP="00B16044">
      <w:pPr>
        <w:rPr>
          <w:sz w:val="18"/>
          <w:szCs w:val="18"/>
        </w:rPr>
      </w:pPr>
    </w:p>
    <w:p w14:paraId="3DDEDF4A" w14:textId="7C4AA4DB" w:rsidR="00BF1022" w:rsidRPr="00BF1022" w:rsidRDefault="00BF1022" w:rsidP="00B16044">
      <w:pPr>
        <w:rPr>
          <w:strike/>
          <w:sz w:val="18"/>
          <w:szCs w:val="18"/>
        </w:rPr>
      </w:pPr>
      <w:r w:rsidRPr="00BF1022">
        <w:rPr>
          <w:strike/>
          <w:sz w:val="18"/>
          <w:szCs w:val="18"/>
          <w:highlight w:val="yellow"/>
        </w:rPr>
        <w:t>TAKE OUT CHART BELOW</w:t>
      </w:r>
    </w:p>
    <w:p w14:paraId="6FC4B22E" w14:textId="6EF0E95D" w:rsidR="00613BDF" w:rsidRDefault="00613BDF" w:rsidP="00B16044">
      <w:pPr>
        <w:rPr>
          <w:sz w:val="18"/>
          <w:szCs w:val="18"/>
        </w:rPr>
      </w:pPr>
      <w:r w:rsidRPr="0015282F">
        <w:rPr>
          <w:noProof/>
        </w:rPr>
        <mc:AlternateContent>
          <mc:Choice Requires="wpg">
            <w:drawing>
              <wp:anchor distT="0" distB="0" distL="114300" distR="114300" simplePos="0" relativeHeight="251729408" behindDoc="0" locked="0" layoutInCell="1" allowOverlap="1" wp14:anchorId="1EE04510" wp14:editId="3285C6D9">
                <wp:simplePos x="0" y="0"/>
                <wp:positionH relativeFrom="column">
                  <wp:posOffset>904875</wp:posOffset>
                </wp:positionH>
                <wp:positionV relativeFrom="paragraph">
                  <wp:posOffset>150495</wp:posOffset>
                </wp:positionV>
                <wp:extent cx="4876800" cy="4038600"/>
                <wp:effectExtent l="0" t="0" r="0" b="0"/>
                <wp:wrapNone/>
                <wp:docPr id="25" name="Group 25"/>
                <wp:cNvGraphicFramePr/>
                <a:graphic xmlns:a="http://schemas.openxmlformats.org/drawingml/2006/main">
                  <a:graphicData uri="http://schemas.microsoft.com/office/word/2010/wordprocessingGroup">
                    <wpg:wgp>
                      <wpg:cNvGrpSpPr/>
                      <wpg:grpSpPr>
                        <a:xfrm>
                          <a:off x="0" y="0"/>
                          <a:ext cx="4876800" cy="4038600"/>
                          <a:chOff x="0" y="0"/>
                          <a:chExt cx="4876800" cy="4038600"/>
                        </a:xfrm>
                      </wpg:grpSpPr>
                      <pic:pic xmlns:pic="http://schemas.openxmlformats.org/drawingml/2006/picture">
                        <pic:nvPicPr>
                          <pic:cNvPr id="2057" name="table"/>
                          <pic:cNvPicPr>
                            <a:picLocks noChangeAspect="1"/>
                          </pic:cNvPicPr>
                        </pic:nvPicPr>
                        <pic:blipFill>
                          <a:blip r:embed="rId39"/>
                          <a:stretch>
                            <a:fillRect/>
                          </a:stretch>
                        </pic:blipFill>
                        <pic:spPr>
                          <a:xfrm>
                            <a:off x="0" y="733425"/>
                            <a:ext cx="4876800" cy="3305175"/>
                          </a:xfrm>
                          <a:prstGeom prst="rect">
                            <a:avLst/>
                          </a:prstGeom>
                        </pic:spPr>
                      </pic:pic>
                      <wps:wsp>
                        <wps:cNvPr id="2059" name="TextBox 41"/>
                        <wps:cNvSpPr txBox="1">
                          <a:spLocks noChangeArrowheads="1"/>
                        </wps:cNvSpPr>
                        <wps:spPr bwMode="auto">
                          <a:xfrm>
                            <a:off x="0" y="0"/>
                            <a:ext cx="48768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837EC" w14:textId="77777777" w:rsidR="0032279D" w:rsidRDefault="0032279D" w:rsidP="00613BDF">
                              <w:pPr>
                                <w:pStyle w:val="NormalWeb"/>
                                <w:spacing w:after="0"/>
                                <w:jc w:val="center"/>
                                <w:textAlignment w:val="baseline"/>
                              </w:pPr>
                              <w:r>
                                <w:rPr>
                                  <w:rFonts w:ascii="Calibri" w:hAnsi="Calibri" w:cs="Arial"/>
                                  <w:b/>
                                  <w:bCs/>
                                  <w:color w:val="000000"/>
                                  <w:kern w:val="24"/>
                                </w:rPr>
                                <w:t>CRITERIA FOR DETERMINING A PRINCIPAL’S OVERALL PERFORMANCE CATEGORY</w:t>
                              </w:r>
                            </w:p>
                            <w:p w14:paraId="07461CA0" w14:textId="77777777" w:rsidR="0032279D" w:rsidRDefault="0032279D" w:rsidP="00613BDF">
                              <w:pPr>
                                <w:pStyle w:val="NormalWeb"/>
                                <w:spacing w:after="0"/>
                                <w:textAlignment w:val="baseline"/>
                              </w:pPr>
                              <w:r>
                                <w:rPr>
                                  <w:rFonts w:ascii="Calibri" w:hAnsi="Calibri" w:cs="Arial"/>
                                  <w:color w:val="000000"/>
                                  <w:kern w:val="24"/>
                                </w:rPr>
                                <w:t> </w:t>
                              </w:r>
                            </w:p>
                          </w:txbxContent>
                        </wps:txbx>
                        <wps:bodyPr/>
                      </wps:wsp>
                    </wpg:wgp>
                  </a:graphicData>
                </a:graphic>
                <wp14:sizeRelV relativeFrom="margin">
                  <wp14:pctHeight>0</wp14:pctHeight>
                </wp14:sizeRelV>
              </wp:anchor>
            </w:drawing>
          </mc:Choice>
          <mc:Fallback xmlns:w15="http://schemas.microsoft.com/office/word/2012/wordml">
            <w:pict>
              <v:group w14:anchorId="1EE04510" id="Group 25" o:spid="_x0000_s1078" style="position:absolute;margin-left:71.25pt;margin-top:11.85pt;width:384pt;height:318pt;z-index:251729408;mso-height-relative:margin" coordsize="48768,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79" type="#_x0000_t75" style="position:absolute;top:7334;width:48768;height:3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dLDEAAAA3QAAAA8AAABkcnMvZG93bnJldi54bWxEj91KAzEUhO+FvkM4Be9s0gWrrE1LWyh4&#10;IYKtD3DcnP2hm5MlOd2ub28Ewcth5pth1tvJ92qkmLrAFpYLA4q4Cq7jxsLn+fjwDCoJssM+MFn4&#10;pgTbzexujaULN/6g8SSNyiWcSrTQigyl1qlqyWNahIE4e3WIHiXL2GgX8ZbLfa8LY1baY8d5ocWB&#10;Di1Vl9PVWygaWU3nYny7HuQdL3tXxy9TW3s/n3YvoIQm+Q//0a8uc+bxCX7f5Ce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vdLDEAAAA3QAAAA8AAAAAAAAAAAAAAAAA&#10;nwIAAGRycy9kb3ducmV2LnhtbFBLBQYAAAAABAAEAPcAAACQAwAAAAA=&#10;">
                  <v:imagedata r:id="rId44" o:title=""/>
                  <v:path arrowok="t"/>
                </v:shape>
                <v:shape id="TextBox 41" o:spid="_x0000_s1080" type="#_x0000_t202" style="position:absolute;width:4876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cusUA&#10;AADdAAAADwAAAGRycy9kb3ducmV2LnhtbESPQWvCQBSE7wX/w/KE3uquYopGN0EsQk8tTVXw9sg+&#10;k2D2bchuTfrvu4VCj8PMfMNs89G24k69bxxrmM8UCOLSmYYrDcfPw9MKhA/IBlvHpOGbPOTZ5GGL&#10;qXEDf9C9CJWIEPYpaqhD6FIpfVmTRT9zHXH0rq63GKLsK2l6HCLctnKh1LO02HBcqLGjfU3lrfiy&#10;Gk5v18t5qd6rF5t0gxuVZLuWWj9Ox90GRKAx/If/2q9Gw0Il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y6xQAAAN0AAAAPAAAAAAAAAAAAAAAAAJgCAABkcnMv&#10;ZG93bnJldi54bWxQSwUGAAAAAAQABAD1AAAAigMAAAAA&#10;" filled="f" stroked="f">
                  <v:textbox>
                    <w:txbxContent>
                      <w:p w14:paraId="05B837EC" w14:textId="77777777" w:rsidR="0032279D" w:rsidRDefault="0032279D" w:rsidP="00613BDF">
                        <w:pPr>
                          <w:pStyle w:val="NormalWeb"/>
                          <w:spacing w:after="0"/>
                          <w:jc w:val="center"/>
                          <w:textAlignment w:val="baseline"/>
                        </w:pPr>
                        <w:r>
                          <w:rPr>
                            <w:rFonts w:ascii="Calibri" w:hAnsi="Calibri" w:cs="Arial"/>
                            <w:b/>
                            <w:bCs/>
                            <w:color w:val="000000"/>
                            <w:kern w:val="24"/>
                          </w:rPr>
                          <w:t>CRITERIA FOR DETERMINING A PRINCIPAL’S OVERALL PERFORMANCE CATEGORY</w:t>
                        </w:r>
                      </w:p>
                      <w:p w14:paraId="07461CA0" w14:textId="77777777" w:rsidR="0032279D" w:rsidRDefault="0032279D" w:rsidP="00613BDF">
                        <w:pPr>
                          <w:pStyle w:val="NormalWeb"/>
                          <w:spacing w:after="0"/>
                          <w:textAlignment w:val="baseline"/>
                        </w:pPr>
                        <w:r>
                          <w:rPr>
                            <w:rFonts w:ascii="Calibri" w:hAnsi="Calibri" w:cs="Arial"/>
                            <w:color w:val="000000"/>
                            <w:kern w:val="24"/>
                          </w:rPr>
                          <w:t> </w:t>
                        </w:r>
                      </w:p>
                    </w:txbxContent>
                  </v:textbox>
                </v:shape>
              </v:group>
            </w:pict>
          </mc:Fallback>
        </mc:AlternateContent>
      </w:r>
    </w:p>
    <w:p w14:paraId="67F47B6E" w14:textId="77777777" w:rsidR="00613BDF" w:rsidRDefault="00613BDF" w:rsidP="00B16044">
      <w:pPr>
        <w:rPr>
          <w:sz w:val="18"/>
          <w:szCs w:val="18"/>
        </w:rPr>
      </w:pPr>
    </w:p>
    <w:p w14:paraId="29301A62" w14:textId="77777777" w:rsidR="00613BDF" w:rsidRDefault="00613BDF" w:rsidP="00B16044">
      <w:pPr>
        <w:rPr>
          <w:sz w:val="18"/>
          <w:szCs w:val="18"/>
        </w:rPr>
      </w:pPr>
    </w:p>
    <w:p w14:paraId="76647B58" w14:textId="77777777" w:rsidR="00613BDF" w:rsidRDefault="00613BDF" w:rsidP="00B16044">
      <w:pPr>
        <w:rPr>
          <w:sz w:val="18"/>
          <w:szCs w:val="18"/>
        </w:rPr>
      </w:pPr>
    </w:p>
    <w:p w14:paraId="07DCC600" w14:textId="77777777" w:rsidR="00613BDF" w:rsidRDefault="00613BDF" w:rsidP="00B16044">
      <w:pPr>
        <w:rPr>
          <w:sz w:val="18"/>
          <w:szCs w:val="18"/>
        </w:rPr>
      </w:pPr>
    </w:p>
    <w:p w14:paraId="3BA4982F" w14:textId="77777777" w:rsidR="00613BDF" w:rsidRDefault="00613BDF" w:rsidP="00B16044">
      <w:pPr>
        <w:rPr>
          <w:sz w:val="18"/>
          <w:szCs w:val="18"/>
        </w:rPr>
      </w:pPr>
    </w:p>
    <w:p w14:paraId="346F2708" w14:textId="77777777" w:rsidR="00613BDF" w:rsidRDefault="00613BDF" w:rsidP="00B16044">
      <w:pPr>
        <w:rPr>
          <w:sz w:val="18"/>
          <w:szCs w:val="18"/>
        </w:rPr>
      </w:pPr>
    </w:p>
    <w:p w14:paraId="27391D39" w14:textId="77777777" w:rsidR="00613BDF" w:rsidRDefault="00613BDF" w:rsidP="00B16044">
      <w:pPr>
        <w:rPr>
          <w:sz w:val="18"/>
          <w:szCs w:val="18"/>
        </w:rPr>
      </w:pPr>
    </w:p>
    <w:p w14:paraId="5522D9D7" w14:textId="77777777" w:rsidR="00613BDF" w:rsidRDefault="00613BDF" w:rsidP="00B16044">
      <w:pPr>
        <w:rPr>
          <w:sz w:val="18"/>
          <w:szCs w:val="18"/>
        </w:rPr>
      </w:pPr>
    </w:p>
    <w:p w14:paraId="350BE78B" w14:textId="77777777" w:rsidR="00613BDF" w:rsidRDefault="00613BDF" w:rsidP="00B16044">
      <w:pPr>
        <w:rPr>
          <w:sz w:val="18"/>
          <w:szCs w:val="18"/>
        </w:rPr>
      </w:pPr>
    </w:p>
    <w:p w14:paraId="24BEA28E" w14:textId="77777777" w:rsidR="00613BDF" w:rsidRDefault="00613BDF" w:rsidP="00B16044">
      <w:pPr>
        <w:rPr>
          <w:sz w:val="18"/>
          <w:szCs w:val="18"/>
        </w:rPr>
      </w:pPr>
    </w:p>
    <w:p w14:paraId="406EDA02" w14:textId="77777777" w:rsidR="00613BDF" w:rsidRDefault="00613BDF" w:rsidP="00B16044">
      <w:pPr>
        <w:rPr>
          <w:sz w:val="18"/>
          <w:szCs w:val="18"/>
        </w:rPr>
      </w:pPr>
    </w:p>
    <w:p w14:paraId="77AE4FF2" w14:textId="77777777" w:rsidR="00613BDF" w:rsidRDefault="00613BDF" w:rsidP="00B16044">
      <w:pPr>
        <w:rPr>
          <w:sz w:val="18"/>
          <w:szCs w:val="18"/>
        </w:rPr>
      </w:pPr>
    </w:p>
    <w:p w14:paraId="54DCB2AE" w14:textId="77777777" w:rsidR="00BF1022" w:rsidRDefault="00BF1022" w:rsidP="00B16044">
      <w:pPr>
        <w:rPr>
          <w:sz w:val="18"/>
          <w:szCs w:val="18"/>
        </w:rPr>
      </w:pPr>
    </w:p>
    <w:p w14:paraId="31BFA13E" w14:textId="77777777" w:rsidR="00BF1022" w:rsidRDefault="00BF1022" w:rsidP="00B16044">
      <w:pPr>
        <w:rPr>
          <w:sz w:val="18"/>
          <w:szCs w:val="18"/>
        </w:rPr>
      </w:pPr>
    </w:p>
    <w:p w14:paraId="512A494C" w14:textId="77777777" w:rsidR="00613BDF" w:rsidRDefault="00613BDF" w:rsidP="00B16044">
      <w:pPr>
        <w:rPr>
          <w:sz w:val="18"/>
          <w:szCs w:val="18"/>
        </w:rPr>
      </w:pPr>
    </w:p>
    <w:p w14:paraId="4B71B0F5" w14:textId="4F09FA40" w:rsidR="00BF1022" w:rsidRDefault="00BF1022" w:rsidP="00B16044">
      <w:pPr>
        <w:rPr>
          <w:sz w:val="18"/>
          <w:szCs w:val="18"/>
        </w:rPr>
      </w:pPr>
      <w:r w:rsidRPr="00BF1022">
        <w:rPr>
          <w:sz w:val="18"/>
          <w:szCs w:val="18"/>
          <w:highlight w:val="cyan"/>
        </w:rPr>
        <w:t>ADD CHART BELOW</w:t>
      </w:r>
    </w:p>
    <w:p w14:paraId="61D4B77A" w14:textId="33DD67F2" w:rsidR="00BF1022" w:rsidRDefault="00BF1022" w:rsidP="00B16044">
      <w:pPr>
        <w:rPr>
          <w:sz w:val="18"/>
          <w:szCs w:val="18"/>
        </w:rPr>
      </w:pPr>
      <w:r w:rsidRPr="00BF1022">
        <w:rPr>
          <w:rFonts w:ascii="Calibri" w:eastAsia="Calibri" w:hAnsi="Calibri" w:cs="Calibri"/>
          <w:noProof/>
        </w:rPr>
        <mc:AlternateContent>
          <mc:Choice Requires="wpg">
            <w:drawing>
              <wp:anchor distT="0" distB="0" distL="114300" distR="114300" simplePos="0" relativeHeight="251731456" behindDoc="0" locked="0" layoutInCell="1" allowOverlap="1" wp14:anchorId="0A360983" wp14:editId="3D269A07">
                <wp:simplePos x="0" y="0"/>
                <wp:positionH relativeFrom="page">
                  <wp:posOffset>523875</wp:posOffset>
                </wp:positionH>
                <wp:positionV relativeFrom="paragraph">
                  <wp:posOffset>18414</wp:posOffset>
                </wp:positionV>
                <wp:extent cx="6421755" cy="3914775"/>
                <wp:effectExtent l="0" t="0" r="0" b="0"/>
                <wp:wrapNone/>
                <wp:docPr id="206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3914775"/>
                          <a:chOff x="836" y="1189"/>
                          <a:chExt cx="10113" cy="4479"/>
                        </a:xfrm>
                      </wpg:grpSpPr>
                      <pic:pic xmlns:pic="http://schemas.openxmlformats.org/drawingml/2006/picture">
                        <pic:nvPicPr>
                          <pic:cNvPr id="2061" name="Picture 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59" y="2821"/>
                            <a:ext cx="3516" cy="2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 name="Picture 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6" y="1583"/>
                            <a:ext cx="310" cy="3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4" name="Picture 1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28" y="1481"/>
                            <a:ext cx="679" cy="4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5" name="Picture 1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05" y="1606"/>
                            <a:ext cx="422" cy="3936"/>
                          </a:xfrm>
                          <a:prstGeom prst="rect">
                            <a:avLst/>
                          </a:prstGeom>
                          <a:noFill/>
                          <a:extLst>
                            <a:ext uri="{909E8E84-426E-40DD-AFC4-6F175D3DCCD1}">
                              <a14:hiddenFill xmlns:a14="http://schemas.microsoft.com/office/drawing/2010/main">
                                <a:solidFill>
                                  <a:srgbClr val="FFFFFF"/>
                                </a:solidFill>
                              </a14:hiddenFill>
                            </a:ext>
                          </a:extLst>
                        </pic:spPr>
                      </pic:pic>
                      <wps:wsp>
                        <wps:cNvPr id="2066" name="Freeform 190"/>
                        <wps:cNvSpPr>
                          <a:spLocks/>
                        </wps:cNvSpPr>
                        <wps:spPr bwMode="auto">
                          <a:xfrm>
                            <a:off x="1216" y="1538"/>
                            <a:ext cx="526" cy="4011"/>
                          </a:xfrm>
                          <a:custGeom>
                            <a:avLst/>
                            <a:gdLst>
                              <a:gd name="T0" fmla="+- 0 1741 1216"/>
                              <a:gd name="T1" fmla="*/ T0 w 526"/>
                              <a:gd name="T2" fmla="+- 0 5548 1538"/>
                              <a:gd name="T3" fmla="*/ 5548 h 4011"/>
                              <a:gd name="T4" fmla="+- 0 1639 1216"/>
                              <a:gd name="T5" fmla="*/ T4 w 526"/>
                              <a:gd name="T6" fmla="+- 0 5545 1538"/>
                              <a:gd name="T7" fmla="*/ 5545 h 4011"/>
                              <a:gd name="T8" fmla="+- 0 1555 1216"/>
                              <a:gd name="T9" fmla="*/ T8 w 526"/>
                              <a:gd name="T10" fmla="+- 0 5535 1538"/>
                              <a:gd name="T11" fmla="*/ 5535 h 4011"/>
                              <a:gd name="T12" fmla="+- 0 1499 1216"/>
                              <a:gd name="T13" fmla="*/ T12 w 526"/>
                              <a:gd name="T14" fmla="+- 0 5521 1538"/>
                              <a:gd name="T15" fmla="*/ 5521 h 4011"/>
                              <a:gd name="T16" fmla="+- 0 1478 1216"/>
                              <a:gd name="T17" fmla="*/ T16 w 526"/>
                              <a:gd name="T18" fmla="+- 0 5504 1538"/>
                              <a:gd name="T19" fmla="*/ 5504 h 4011"/>
                              <a:gd name="T20" fmla="+- 0 1478 1216"/>
                              <a:gd name="T21" fmla="*/ T20 w 526"/>
                              <a:gd name="T22" fmla="+- 0 3587 1538"/>
                              <a:gd name="T23" fmla="*/ 3587 h 4011"/>
                              <a:gd name="T24" fmla="+- 0 1458 1216"/>
                              <a:gd name="T25" fmla="*/ T24 w 526"/>
                              <a:gd name="T26" fmla="+- 0 3570 1538"/>
                              <a:gd name="T27" fmla="*/ 3570 h 4011"/>
                              <a:gd name="T28" fmla="+- 0 1401 1216"/>
                              <a:gd name="T29" fmla="*/ T28 w 526"/>
                              <a:gd name="T30" fmla="+- 0 3556 1538"/>
                              <a:gd name="T31" fmla="*/ 3556 h 4011"/>
                              <a:gd name="T32" fmla="+- 0 1318 1216"/>
                              <a:gd name="T33" fmla="*/ T32 w 526"/>
                              <a:gd name="T34" fmla="+- 0 3546 1538"/>
                              <a:gd name="T35" fmla="*/ 3546 h 4011"/>
                              <a:gd name="T36" fmla="+- 0 1216 1216"/>
                              <a:gd name="T37" fmla="*/ T36 w 526"/>
                              <a:gd name="T38" fmla="+- 0 3543 1538"/>
                              <a:gd name="T39" fmla="*/ 3543 h 4011"/>
                              <a:gd name="T40" fmla="+- 0 1318 1216"/>
                              <a:gd name="T41" fmla="*/ T40 w 526"/>
                              <a:gd name="T42" fmla="+- 0 3539 1538"/>
                              <a:gd name="T43" fmla="*/ 3539 h 4011"/>
                              <a:gd name="T44" fmla="+- 0 1401 1216"/>
                              <a:gd name="T45" fmla="*/ T44 w 526"/>
                              <a:gd name="T46" fmla="+- 0 3530 1538"/>
                              <a:gd name="T47" fmla="*/ 3530 h 4011"/>
                              <a:gd name="T48" fmla="+- 0 1458 1216"/>
                              <a:gd name="T49" fmla="*/ T48 w 526"/>
                              <a:gd name="T50" fmla="+- 0 3516 1538"/>
                              <a:gd name="T51" fmla="*/ 3516 h 4011"/>
                              <a:gd name="T52" fmla="+- 0 1478 1216"/>
                              <a:gd name="T53" fmla="*/ T52 w 526"/>
                              <a:gd name="T54" fmla="+- 0 3499 1538"/>
                              <a:gd name="T55" fmla="*/ 3499 h 4011"/>
                              <a:gd name="T56" fmla="+- 0 1478 1216"/>
                              <a:gd name="T57" fmla="*/ T56 w 526"/>
                              <a:gd name="T58" fmla="+- 0 1582 1538"/>
                              <a:gd name="T59" fmla="*/ 1582 h 4011"/>
                              <a:gd name="T60" fmla="+- 0 1499 1216"/>
                              <a:gd name="T61" fmla="*/ T60 w 526"/>
                              <a:gd name="T62" fmla="+- 0 1564 1538"/>
                              <a:gd name="T63" fmla="*/ 1564 h 4011"/>
                              <a:gd name="T64" fmla="+- 0 1555 1216"/>
                              <a:gd name="T65" fmla="*/ T64 w 526"/>
                              <a:gd name="T66" fmla="+- 0 1551 1538"/>
                              <a:gd name="T67" fmla="*/ 1551 h 4011"/>
                              <a:gd name="T68" fmla="+- 0 1639 1216"/>
                              <a:gd name="T69" fmla="*/ T68 w 526"/>
                              <a:gd name="T70" fmla="+- 0 1541 1538"/>
                              <a:gd name="T71" fmla="*/ 1541 h 4011"/>
                              <a:gd name="T72" fmla="+- 0 1741 1216"/>
                              <a:gd name="T73" fmla="*/ T72 w 526"/>
                              <a:gd name="T74" fmla="+- 0 1538 1538"/>
                              <a:gd name="T75" fmla="*/ 1538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6" h="4011">
                                <a:moveTo>
                                  <a:pt x="525" y="4010"/>
                                </a:moveTo>
                                <a:lnTo>
                                  <a:pt x="423" y="4007"/>
                                </a:lnTo>
                                <a:lnTo>
                                  <a:pt x="339" y="3997"/>
                                </a:lnTo>
                                <a:lnTo>
                                  <a:pt x="283" y="3983"/>
                                </a:lnTo>
                                <a:lnTo>
                                  <a:pt x="262" y="3966"/>
                                </a:lnTo>
                                <a:lnTo>
                                  <a:pt x="262" y="2049"/>
                                </a:lnTo>
                                <a:lnTo>
                                  <a:pt x="242" y="2032"/>
                                </a:lnTo>
                                <a:lnTo>
                                  <a:pt x="185" y="2018"/>
                                </a:lnTo>
                                <a:lnTo>
                                  <a:pt x="102" y="2008"/>
                                </a:lnTo>
                                <a:lnTo>
                                  <a:pt x="0" y="2005"/>
                                </a:lnTo>
                                <a:lnTo>
                                  <a:pt x="102" y="2001"/>
                                </a:lnTo>
                                <a:lnTo>
                                  <a:pt x="185" y="1992"/>
                                </a:lnTo>
                                <a:lnTo>
                                  <a:pt x="242" y="1978"/>
                                </a:lnTo>
                                <a:lnTo>
                                  <a:pt x="262" y="1961"/>
                                </a:lnTo>
                                <a:lnTo>
                                  <a:pt x="262" y="44"/>
                                </a:lnTo>
                                <a:lnTo>
                                  <a:pt x="283" y="26"/>
                                </a:lnTo>
                                <a:lnTo>
                                  <a:pt x="339" y="13"/>
                                </a:lnTo>
                                <a:lnTo>
                                  <a:pt x="423" y="3"/>
                                </a:lnTo>
                                <a:lnTo>
                                  <a:pt x="525" y="0"/>
                                </a:lnTo>
                              </a:path>
                            </a:pathLst>
                          </a:custGeom>
                          <a:noFill/>
                          <a:ln w="25908">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4" name="Picture 1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2" y="1642"/>
                            <a:ext cx="288"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 name="Picture 1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39" y="1702"/>
                            <a:ext cx="3636"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54" y="2163"/>
                            <a:ext cx="3732" cy="1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83" y="2763"/>
                            <a:ext cx="3466" cy="422"/>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185"/>
                        <wps:cNvSpPr>
                          <a:spLocks/>
                        </wps:cNvSpPr>
                        <wps:spPr bwMode="auto">
                          <a:xfrm>
                            <a:off x="1741" y="2219"/>
                            <a:ext cx="3557" cy="869"/>
                          </a:xfrm>
                          <a:custGeom>
                            <a:avLst/>
                            <a:gdLst>
                              <a:gd name="T0" fmla="+- 0 1741 1741"/>
                              <a:gd name="T1" fmla="*/ T0 w 3557"/>
                              <a:gd name="T2" fmla="+- 0 3088 2219"/>
                              <a:gd name="T3" fmla="*/ 3088 h 869"/>
                              <a:gd name="T4" fmla="+- 0 1744 1741"/>
                              <a:gd name="T5" fmla="*/ T4 w 3557"/>
                              <a:gd name="T6" fmla="+- 0 2973 2219"/>
                              <a:gd name="T7" fmla="*/ 2973 h 869"/>
                              <a:gd name="T8" fmla="+- 0 1751 1741"/>
                              <a:gd name="T9" fmla="*/ T8 w 3557"/>
                              <a:gd name="T10" fmla="+- 0 2869 2219"/>
                              <a:gd name="T11" fmla="*/ 2869 h 869"/>
                              <a:gd name="T12" fmla="+- 0 1762 1741"/>
                              <a:gd name="T13" fmla="*/ T12 w 3557"/>
                              <a:gd name="T14" fmla="+- 0 2781 2219"/>
                              <a:gd name="T15" fmla="*/ 2781 h 869"/>
                              <a:gd name="T16" fmla="+- 0 1777 1741"/>
                              <a:gd name="T17" fmla="*/ T16 w 3557"/>
                              <a:gd name="T18" fmla="+- 0 2713 2219"/>
                              <a:gd name="T19" fmla="*/ 2713 h 869"/>
                              <a:gd name="T20" fmla="+- 0 1814 1741"/>
                              <a:gd name="T21" fmla="*/ T20 w 3557"/>
                              <a:gd name="T22" fmla="+- 0 2654 2219"/>
                              <a:gd name="T23" fmla="*/ 2654 h 869"/>
                              <a:gd name="T24" fmla="+- 0 3447 1741"/>
                              <a:gd name="T25" fmla="*/ T24 w 3557"/>
                              <a:gd name="T26" fmla="+- 0 2654 2219"/>
                              <a:gd name="T27" fmla="*/ 2654 h 869"/>
                              <a:gd name="T28" fmla="+- 0 3466 1741"/>
                              <a:gd name="T29" fmla="*/ T28 w 3557"/>
                              <a:gd name="T30" fmla="+- 0 2638 2219"/>
                              <a:gd name="T31" fmla="*/ 2638 h 869"/>
                              <a:gd name="T32" fmla="+- 0 3498 1741"/>
                              <a:gd name="T33" fmla="*/ T32 w 3557"/>
                              <a:gd name="T34" fmla="+- 0 2527 2219"/>
                              <a:gd name="T35" fmla="*/ 2527 h 869"/>
                              <a:gd name="T36" fmla="+- 0 3510 1741"/>
                              <a:gd name="T37" fmla="*/ T36 w 3557"/>
                              <a:gd name="T38" fmla="+- 0 2439 2219"/>
                              <a:gd name="T39" fmla="*/ 2439 h 869"/>
                              <a:gd name="T40" fmla="+- 0 3517 1741"/>
                              <a:gd name="T41" fmla="*/ T40 w 3557"/>
                              <a:gd name="T42" fmla="+- 0 2335 2219"/>
                              <a:gd name="T43" fmla="*/ 2335 h 869"/>
                              <a:gd name="T44" fmla="+- 0 3520 1741"/>
                              <a:gd name="T45" fmla="*/ T44 w 3557"/>
                              <a:gd name="T46" fmla="+- 0 2219 2219"/>
                              <a:gd name="T47" fmla="*/ 2219 h 869"/>
                              <a:gd name="T48" fmla="+- 0 3522 1741"/>
                              <a:gd name="T49" fmla="*/ T48 w 3557"/>
                              <a:gd name="T50" fmla="+- 0 2335 2219"/>
                              <a:gd name="T51" fmla="*/ 2335 h 869"/>
                              <a:gd name="T52" fmla="+- 0 3529 1741"/>
                              <a:gd name="T53" fmla="*/ T52 w 3557"/>
                              <a:gd name="T54" fmla="+- 0 2439 2219"/>
                              <a:gd name="T55" fmla="*/ 2439 h 869"/>
                              <a:gd name="T56" fmla="+- 0 3541 1741"/>
                              <a:gd name="T57" fmla="*/ T56 w 3557"/>
                              <a:gd name="T58" fmla="+- 0 2527 2219"/>
                              <a:gd name="T59" fmla="*/ 2527 h 869"/>
                              <a:gd name="T60" fmla="+- 0 3555 1741"/>
                              <a:gd name="T61" fmla="*/ T60 w 3557"/>
                              <a:gd name="T62" fmla="+- 0 2594 2219"/>
                              <a:gd name="T63" fmla="*/ 2594 h 869"/>
                              <a:gd name="T64" fmla="+- 0 3592 1741"/>
                              <a:gd name="T65" fmla="*/ T64 w 3557"/>
                              <a:gd name="T66" fmla="+- 0 2654 2219"/>
                              <a:gd name="T67" fmla="*/ 2654 h 869"/>
                              <a:gd name="T68" fmla="+- 0 5226 1741"/>
                              <a:gd name="T69" fmla="*/ T68 w 3557"/>
                              <a:gd name="T70" fmla="+- 0 2654 2219"/>
                              <a:gd name="T71" fmla="*/ 2654 h 869"/>
                              <a:gd name="T72" fmla="+- 0 5245 1741"/>
                              <a:gd name="T73" fmla="*/ T72 w 3557"/>
                              <a:gd name="T74" fmla="+- 0 2669 2219"/>
                              <a:gd name="T75" fmla="*/ 2669 h 869"/>
                              <a:gd name="T76" fmla="+- 0 5262 1741"/>
                              <a:gd name="T77" fmla="*/ T76 w 3557"/>
                              <a:gd name="T78" fmla="+- 0 2713 2219"/>
                              <a:gd name="T79" fmla="*/ 2713 h 869"/>
                              <a:gd name="T80" fmla="+- 0 5277 1741"/>
                              <a:gd name="T81" fmla="*/ T80 w 3557"/>
                              <a:gd name="T82" fmla="+- 0 2781 2219"/>
                              <a:gd name="T83" fmla="*/ 2781 h 869"/>
                              <a:gd name="T84" fmla="+- 0 5288 1741"/>
                              <a:gd name="T85" fmla="*/ T84 w 3557"/>
                              <a:gd name="T86" fmla="+- 0 2869 2219"/>
                              <a:gd name="T87" fmla="*/ 2869 h 869"/>
                              <a:gd name="T88" fmla="+- 0 5295 1741"/>
                              <a:gd name="T89" fmla="*/ T88 w 3557"/>
                              <a:gd name="T90" fmla="+- 0 2973 2219"/>
                              <a:gd name="T91" fmla="*/ 2973 h 869"/>
                              <a:gd name="T92" fmla="+- 0 5298 1741"/>
                              <a:gd name="T93" fmla="*/ T92 w 3557"/>
                              <a:gd name="T94" fmla="+- 0 3088 2219"/>
                              <a:gd name="T95" fmla="*/ 3088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57" h="869">
                                <a:moveTo>
                                  <a:pt x="0" y="869"/>
                                </a:moveTo>
                                <a:lnTo>
                                  <a:pt x="3" y="754"/>
                                </a:lnTo>
                                <a:lnTo>
                                  <a:pt x="10" y="650"/>
                                </a:lnTo>
                                <a:lnTo>
                                  <a:pt x="21" y="562"/>
                                </a:lnTo>
                                <a:lnTo>
                                  <a:pt x="36" y="494"/>
                                </a:lnTo>
                                <a:lnTo>
                                  <a:pt x="73" y="435"/>
                                </a:lnTo>
                                <a:lnTo>
                                  <a:pt x="1706" y="435"/>
                                </a:lnTo>
                                <a:lnTo>
                                  <a:pt x="1725" y="419"/>
                                </a:lnTo>
                                <a:lnTo>
                                  <a:pt x="1757" y="308"/>
                                </a:lnTo>
                                <a:lnTo>
                                  <a:pt x="1769" y="220"/>
                                </a:lnTo>
                                <a:lnTo>
                                  <a:pt x="1776" y="116"/>
                                </a:lnTo>
                                <a:lnTo>
                                  <a:pt x="1779" y="0"/>
                                </a:lnTo>
                                <a:lnTo>
                                  <a:pt x="1781" y="116"/>
                                </a:lnTo>
                                <a:lnTo>
                                  <a:pt x="1788" y="220"/>
                                </a:lnTo>
                                <a:lnTo>
                                  <a:pt x="1800" y="308"/>
                                </a:lnTo>
                                <a:lnTo>
                                  <a:pt x="1814" y="375"/>
                                </a:lnTo>
                                <a:lnTo>
                                  <a:pt x="1851" y="435"/>
                                </a:lnTo>
                                <a:lnTo>
                                  <a:pt x="3485" y="435"/>
                                </a:lnTo>
                                <a:lnTo>
                                  <a:pt x="3504" y="450"/>
                                </a:lnTo>
                                <a:lnTo>
                                  <a:pt x="3521" y="494"/>
                                </a:lnTo>
                                <a:lnTo>
                                  <a:pt x="3536" y="562"/>
                                </a:lnTo>
                                <a:lnTo>
                                  <a:pt x="3547" y="650"/>
                                </a:lnTo>
                                <a:lnTo>
                                  <a:pt x="3554" y="754"/>
                                </a:lnTo>
                                <a:lnTo>
                                  <a:pt x="3557" y="869"/>
                                </a:lnTo>
                              </a:path>
                            </a:pathLst>
                          </a:custGeom>
                          <a:noFill/>
                          <a:ln w="25908">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7" name="Picture 1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850" y="2799"/>
                            <a:ext cx="333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8" name="Picture 1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13" y="1501"/>
                            <a:ext cx="1342" cy="3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9" name="Picture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520" y="1582"/>
                            <a:ext cx="1022" cy="3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0" name="Picture 1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580" y="1537"/>
                            <a:ext cx="1207" cy="3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1" name="Picture 1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87" y="1618"/>
                            <a:ext cx="888" cy="3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2" name="Picture 1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316" y="3137"/>
                            <a:ext cx="1740"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3" name="Picture 1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039" y="1189"/>
                            <a:ext cx="3799"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4" name="Picture 1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66" y="2125"/>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5" name="Picture 1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78" y="2213"/>
                            <a:ext cx="3713"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6" name="Picture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133" y="2161"/>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7" name="Picture 1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941" y="1520"/>
                            <a:ext cx="4008" cy="1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9" name="Picture 1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087" y="2122"/>
                            <a:ext cx="3706" cy="422"/>
                          </a:xfrm>
                          <a:prstGeom prst="rect">
                            <a:avLst/>
                          </a:prstGeom>
                          <a:noFill/>
                          <a:extLst>
                            <a:ext uri="{909E8E84-426E-40DD-AFC4-6F175D3DCCD1}">
                              <a14:hiddenFill xmlns:a14="http://schemas.microsoft.com/office/drawing/2010/main">
                                <a:solidFill>
                                  <a:srgbClr val="FFFFFF"/>
                                </a:solidFill>
                              </a14:hiddenFill>
                            </a:ext>
                          </a:extLst>
                        </pic:spPr>
                      </pic:pic>
                      <wps:wsp>
                        <wps:cNvPr id="4110" name="Freeform 172"/>
                        <wps:cNvSpPr>
                          <a:spLocks/>
                        </wps:cNvSpPr>
                        <wps:spPr bwMode="auto">
                          <a:xfrm>
                            <a:off x="7028" y="1576"/>
                            <a:ext cx="3833" cy="872"/>
                          </a:xfrm>
                          <a:custGeom>
                            <a:avLst/>
                            <a:gdLst>
                              <a:gd name="T0" fmla="+- 0 7028 7028"/>
                              <a:gd name="T1" fmla="*/ T0 w 3833"/>
                              <a:gd name="T2" fmla="+- 0 2447 1576"/>
                              <a:gd name="T3" fmla="*/ 2447 h 872"/>
                              <a:gd name="T4" fmla="+- 0 7033 7028"/>
                              <a:gd name="T5" fmla="*/ T4 w 3833"/>
                              <a:gd name="T6" fmla="+- 0 2332 1576"/>
                              <a:gd name="T7" fmla="*/ 2332 h 872"/>
                              <a:gd name="T8" fmla="+- 0 7047 7028"/>
                              <a:gd name="T9" fmla="*/ T8 w 3833"/>
                              <a:gd name="T10" fmla="+- 0 2227 1576"/>
                              <a:gd name="T11" fmla="*/ 2227 h 872"/>
                              <a:gd name="T12" fmla="+- 0 7067 7028"/>
                              <a:gd name="T13" fmla="*/ T12 w 3833"/>
                              <a:gd name="T14" fmla="+- 0 2139 1576"/>
                              <a:gd name="T15" fmla="*/ 2139 h 872"/>
                              <a:gd name="T16" fmla="+- 0 7094 7028"/>
                              <a:gd name="T17" fmla="*/ T16 w 3833"/>
                              <a:gd name="T18" fmla="+- 0 2071 1576"/>
                              <a:gd name="T19" fmla="*/ 2071 h 872"/>
                              <a:gd name="T20" fmla="+- 0 7162 7028"/>
                              <a:gd name="T21" fmla="*/ T20 w 3833"/>
                              <a:gd name="T22" fmla="+- 0 2012 1576"/>
                              <a:gd name="T23" fmla="*/ 2012 h 872"/>
                              <a:gd name="T24" fmla="+- 0 8811 7028"/>
                              <a:gd name="T25" fmla="*/ T24 w 3833"/>
                              <a:gd name="T26" fmla="+- 0 2012 1576"/>
                              <a:gd name="T27" fmla="*/ 2012 h 872"/>
                              <a:gd name="T28" fmla="+- 0 8847 7028"/>
                              <a:gd name="T29" fmla="*/ T28 w 3833"/>
                              <a:gd name="T30" fmla="+- 0 1996 1576"/>
                              <a:gd name="T31" fmla="*/ 1996 h 872"/>
                              <a:gd name="T32" fmla="+- 0 8906 7028"/>
                              <a:gd name="T33" fmla="*/ T32 w 3833"/>
                              <a:gd name="T34" fmla="+- 0 1884 1576"/>
                              <a:gd name="T35" fmla="*/ 1884 h 872"/>
                              <a:gd name="T36" fmla="+- 0 8927 7028"/>
                              <a:gd name="T37" fmla="*/ T36 w 3833"/>
                              <a:gd name="T38" fmla="+- 0 1796 1576"/>
                              <a:gd name="T39" fmla="*/ 1796 h 872"/>
                              <a:gd name="T40" fmla="+- 0 8940 7028"/>
                              <a:gd name="T41" fmla="*/ T40 w 3833"/>
                              <a:gd name="T42" fmla="+- 0 1692 1576"/>
                              <a:gd name="T43" fmla="*/ 1692 h 872"/>
                              <a:gd name="T44" fmla="+- 0 8945 7028"/>
                              <a:gd name="T45" fmla="*/ T44 w 3833"/>
                              <a:gd name="T46" fmla="+- 0 1576 1576"/>
                              <a:gd name="T47" fmla="*/ 1576 h 872"/>
                              <a:gd name="T48" fmla="+- 0 8950 7028"/>
                              <a:gd name="T49" fmla="*/ T48 w 3833"/>
                              <a:gd name="T50" fmla="+- 0 1692 1576"/>
                              <a:gd name="T51" fmla="*/ 1692 h 872"/>
                              <a:gd name="T52" fmla="+- 0 8963 7028"/>
                              <a:gd name="T53" fmla="*/ T52 w 3833"/>
                              <a:gd name="T54" fmla="+- 0 1796 1576"/>
                              <a:gd name="T55" fmla="*/ 1796 h 872"/>
                              <a:gd name="T56" fmla="+- 0 8984 7028"/>
                              <a:gd name="T57" fmla="*/ T56 w 3833"/>
                              <a:gd name="T58" fmla="+- 0 1884 1576"/>
                              <a:gd name="T59" fmla="*/ 1884 h 872"/>
                              <a:gd name="T60" fmla="+- 0 9011 7028"/>
                              <a:gd name="T61" fmla="*/ T60 w 3833"/>
                              <a:gd name="T62" fmla="+- 0 1952 1576"/>
                              <a:gd name="T63" fmla="*/ 1952 h 872"/>
                              <a:gd name="T64" fmla="+- 0 9078 7028"/>
                              <a:gd name="T65" fmla="*/ T64 w 3833"/>
                              <a:gd name="T66" fmla="+- 0 2012 1576"/>
                              <a:gd name="T67" fmla="*/ 2012 h 872"/>
                              <a:gd name="T68" fmla="+- 0 10728 7028"/>
                              <a:gd name="T69" fmla="*/ T68 w 3833"/>
                              <a:gd name="T70" fmla="+- 0 2012 1576"/>
                              <a:gd name="T71" fmla="*/ 2012 h 872"/>
                              <a:gd name="T72" fmla="+- 0 10763 7028"/>
                              <a:gd name="T73" fmla="*/ T72 w 3833"/>
                              <a:gd name="T74" fmla="+- 0 2027 1576"/>
                              <a:gd name="T75" fmla="*/ 2027 h 872"/>
                              <a:gd name="T76" fmla="+- 0 10795 7028"/>
                              <a:gd name="T77" fmla="*/ T76 w 3833"/>
                              <a:gd name="T78" fmla="+- 0 2071 1576"/>
                              <a:gd name="T79" fmla="*/ 2071 h 872"/>
                              <a:gd name="T80" fmla="+- 0 10822 7028"/>
                              <a:gd name="T81" fmla="*/ T80 w 3833"/>
                              <a:gd name="T82" fmla="+- 0 2139 1576"/>
                              <a:gd name="T83" fmla="*/ 2139 h 872"/>
                              <a:gd name="T84" fmla="+- 0 10843 7028"/>
                              <a:gd name="T85" fmla="*/ T84 w 3833"/>
                              <a:gd name="T86" fmla="+- 0 2227 1576"/>
                              <a:gd name="T87" fmla="*/ 2227 h 872"/>
                              <a:gd name="T88" fmla="+- 0 10856 7028"/>
                              <a:gd name="T89" fmla="*/ T88 w 3833"/>
                              <a:gd name="T90" fmla="+- 0 2332 1576"/>
                              <a:gd name="T91" fmla="*/ 2332 h 872"/>
                              <a:gd name="T92" fmla="+- 0 10861 7028"/>
                              <a:gd name="T93" fmla="*/ T92 w 3833"/>
                              <a:gd name="T94" fmla="+- 0 2447 1576"/>
                              <a:gd name="T95" fmla="*/ 2447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33" h="872">
                                <a:moveTo>
                                  <a:pt x="0" y="871"/>
                                </a:moveTo>
                                <a:lnTo>
                                  <a:pt x="5" y="756"/>
                                </a:lnTo>
                                <a:lnTo>
                                  <a:pt x="19" y="651"/>
                                </a:lnTo>
                                <a:lnTo>
                                  <a:pt x="39" y="563"/>
                                </a:lnTo>
                                <a:lnTo>
                                  <a:pt x="66" y="495"/>
                                </a:lnTo>
                                <a:lnTo>
                                  <a:pt x="134" y="436"/>
                                </a:lnTo>
                                <a:lnTo>
                                  <a:pt x="1783" y="436"/>
                                </a:lnTo>
                                <a:lnTo>
                                  <a:pt x="1819" y="420"/>
                                </a:lnTo>
                                <a:lnTo>
                                  <a:pt x="1878" y="308"/>
                                </a:lnTo>
                                <a:lnTo>
                                  <a:pt x="1899" y="220"/>
                                </a:lnTo>
                                <a:lnTo>
                                  <a:pt x="1912" y="116"/>
                                </a:lnTo>
                                <a:lnTo>
                                  <a:pt x="1917" y="0"/>
                                </a:lnTo>
                                <a:lnTo>
                                  <a:pt x="1922" y="116"/>
                                </a:lnTo>
                                <a:lnTo>
                                  <a:pt x="1935" y="220"/>
                                </a:lnTo>
                                <a:lnTo>
                                  <a:pt x="1956" y="308"/>
                                </a:lnTo>
                                <a:lnTo>
                                  <a:pt x="1983" y="376"/>
                                </a:lnTo>
                                <a:lnTo>
                                  <a:pt x="2050" y="436"/>
                                </a:lnTo>
                                <a:lnTo>
                                  <a:pt x="3700" y="436"/>
                                </a:lnTo>
                                <a:lnTo>
                                  <a:pt x="3735" y="451"/>
                                </a:lnTo>
                                <a:lnTo>
                                  <a:pt x="3767" y="495"/>
                                </a:lnTo>
                                <a:lnTo>
                                  <a:pt x="3794" y="563"/>
                                </a:lnTo>
                                <a:lnTo>
                                  <a:pt x="3815" y="651"/>
                                </a:lnTo>
                                <a:lnTo>
                                  <a:pt x="3828" y="756"/>
                                </a:lnTo>
                                <a:lnTo>
                                  <a:pt x="3833" y="871"/>
                                </a:lnTo>
                              </a:path>
                            </a:pathLst>
                          </a:custGeom>
                          <a:noFill/>
                          <a:ln w="25908">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1" name="Picture 1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55" y="2158"/>
                            <a:ext cx="357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2" name="Picture 1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66" y="2720"/>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3" name="Picture 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78" y="2809"/>
                            <a:ext cx="3713"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5" name="Picture 1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33" y="2756"/>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6" name="Picture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66" y="3317"/>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7" name="Picture 1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78" y="3404"/>
                            <a:ext cx="3713"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8" name="Picture 1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133" y="3353"/>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9" name="Picture 1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66" y="3913"/>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0" name="Picture 1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78" y="4001"/>
                            <a:ext cx="3713"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1" name="Picture 1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133" y="3949"/>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2" name="Picture 1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54" y="4489"/>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3" name="Picture 1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68" y="4575"/>
                            <a:ext cx="3710"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4" name="Picture 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21" y="4525"/>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5" name="Picture 1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51" y="5029"/>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6" name="Picture 1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66" y="5115"/>
                            <a:ext cx="3713"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7" name="Picture 1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18" y="5065"/>
                            <a:ext cx="3605" cy="482"/>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155"/>
                        <wps:cNvSpPr txBox="1">
                          <a:spLocks noChangeArrowheads="1"/>
                        </wps:cNvSpPr>
                        <wps:spPr bwMode="auto">
                          <a:xfrm>
                            <a:off x="7943" y="1230"/>
                            <a:ext cx="19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585F" w14:textId="77777777" w:rsidR="00BF1022" w:rsidRDefault="00BF1022" w:rsidP="00BF1022">
                              <w:pPr>
                                <w:spacing w:line="221" w:lineRule="exact"/>
                                <w:ind w:right="-18"/>
                                <w:rPr>
                                  <w:b/>
                                </w:rPr>
                              </w:pPr>
                              <w:r>
                                <w:rPr>
                                  <w:b/>
                                </w:rPr>
                                <w:t>STANDARDS RATINGS</w:t>
                              </w:r>
                            </w:p>
                          </w:txbxContent>
                        </wps:txbx>
                        <wps:bodyPr rot="0" vert="horz" wrap="square" lIns="0" tIns="0" rIns="0" bIns="0" anchor="t" anchorCtr="0" upright="1">
                          <a:noAutofit/>
                        </wps:bodyPr>
                      </wps:wsp>
                      <wps:wsp>
                        <wps:cNvPr id="289" name="Text Box 154"/>
                        <wps:cNvSpPr txBox="1">
                          <a:spLocks noChangeArrowheads="1"/>
                        </wps:cNvSpPr>
                        <wps:spPr bwMode="auto">
                          <a:xfrm>
                            <a:off x="1841" y="1744"/>
                            <a:ext cx="323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6AAD6" w14:textId="77777777" w:rsidR="00BF1022" w:rsidRDefault="00BF1022" w:rsidP="00BF1022">
                              <w:pPr>
                                <w:spacing w:line="225" w:lineRule="exact"/>
                                <w:ind w:left="-1"/>
                                <w:jc w:val="center"/>
                                <w:rPr>
                                  <w:b/>
                                </w:rPr>
                              </w:pPr>
                              <w:r>
                                <w:rPr>
                                  <w:b/>
                                </w:rPr>
                                <w:t>SOURCES OF EVIDENCE TO</w:t>
                              </w:r>
                              <w:r>
                                <w:rPr>
                                  <w:b/>
                                  <w:spacing w:val="-7"/>
                                </w:rPr>
                                <w:t xml:space="preserve"> </w:t>
                              </w:r>
                              <w:r>
                                <w:rPr>
                                  <w:b/>
                                </w:rPr>
                                <w:t>INFORM</w:t>
                              </w:r>
                            </w:p>
                            <w:p w14:paraId="1CF49502" w14:textId="77777777" w:rsidR="00BF1022" w:rsidRDefault="00BF1022" w:rsidP="00BF1022">
                              <w:pPr>
                                <w:spacing w:before="39" w:line="265" w:lineRule="exact"/>
                                <w:ind w:left="439" w:right="440"/>
                                <w:jc w:val="center"/>
                                <w:rPr>
                                  <w:b/>
                                </w:rPr>
                              </w:pPr>
                              <w:r>
                                <w:rPr>
                                  <w:b/>
                                </w:rPr>
                                <w:t>PROFESSIONAL PRACTICE</w:t>
                              </w:r>
                            </w:p>
                          </w:txbxContent>
                        </wps:txbx>
                        <wps:bodyPr rot="0" vert="horz" wrap="square" lIns="0" tIns="0" rIns="0" bIns="0" anchor="t" anchorCtr="0" upright="1">
                          <a:noAutofit/>
                        </wps:bodyPr>
                      </wps:wsp>
                      <wps:wsp>
                        <wps:cNvPr id="290" name="Text Box 153"/>
                        <wps:cNvSpPr txBox="1">
                          <a:spLocks noChangeArrowheads="1"/>
                        </wps:cNvSpPr>
                        <wps:spPr bwMode="auto">
                          <a:xfrm>
                            <a:off x="7290" y="2292"/>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B2BB9" w14:textId="77777777" w:rsidR="00BF1022" w:rsidRDefault="00BF1022" w:rsidP="00BF1022">
                              <w:pPr>
                                <w:spacing w:line="221" w:lineRule="exact"/>
                                <w:ind w:right="-17"/>
                              </w:pPr>
                              <w:r>
                                <w:t>STANDARD 1: [I,D,A,E]</w:t>
                              </w:r>
                            </w:p>
                          </w:txbxContent>
                        </wps:txbx>
                        <wps:bodyPr rot="0" vert="horz" wrap="square" lIns="0" tIns="0" rIns="0" bIns="0" anchor="t" anchorCtr="0" upright="1">
                          <a:noAutofit/>
                        </wps:bodyPr>
                      </wps:wsp>
                      <wps:wsp>
                        <wps:cNvPr id="291" name="Text Box 152"/>
                        <wps:cNvSpPr txBox="1">
                          <a:spLocks noChangeArrowheads="1"/>
                        </wps:cNvSpPr>
                        <wps:spPr bwMode="auto">
                          <a:xfrm>
                            <a:off x="1904" y="2863"/>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E72F" w14:textId="77777777" w:rsidR="00BF1022" w:rsidRDefault="00BF1022" w:rsidP="00BF1022">
                              <w:pPr>
                                <w:spacing w:line="221" w:lineRule="exact"/>
                                <w:ind w:right="-18"/>
                              </w:pPr>
                              <w:r>
                                <w:t>REQUIRED</w:t>
                              </w:r>
                            </w:p>
                          </w:txbxContent>
                        </wps:txbx>
                        <wps:bodyPr rot="0" vert="horz" wrap="square" lIns="0" tIns="0" rIns="0" bIns="0" anchor="t" anchorCtr="0" upright="1">
                          <a:noAutofit/>
                        </wps:bodyPr>
                      </wps:wsp>
                      <wps:wsp>
                        <wps:cNvPr id="292" name="Text Box 151"/>
                        <wps:cNvSpPr txBox="1">
                          <a:spLocks noChangeArrowheads="1"/>
                        </wps:cNvSpPr>
                        <wps:spPr bwMode="auto">
                          <a:xfrm>
                            <a:off x="7290" y="2887"/>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2957" w14:textId="77777777" w:rsidR="00BF1022" w:rsidRDefault="00BF1022" w:rsidP="00BF1022">
                              <w:pPr>
                                <w:spacing w:line="221" w:lineRule="exact"/>
                                <w:ind w:right="-17"/>
                              </w:pPr>
                              <w:r>
                                <w:t>STANDARD 2: [I,D,A,E]</w:t>
                              </w:r>
                            </w:p>
                          </w:txbxContent>
                        </wps:txbx>
                        <wps:bodyPr rot="0" vert="horz" wrap="square" lIns="0" tIns="0" rIns="0" bIns="0" anchor="t" anchorCtr="0" upright="1">
                          <a:noAutofit/>
                        </wps:bodyPr>
                      </wps:wsp>
                      <wps:wsp>
                        <wps:cNvPr id="293" name="Text Box 150"/>
                        <wps:cNvSpPr txBox="1">
                          <a:spLocks noChangeArrowheads="1"/>
                        </wps:cNvSpPr>
                        <wps:spPr bwMode="auto">
                          <a:xfrm>
                            <a:off x="2264" y="3159"/>
                            <a:ext cx="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7C5A" w14:textId="77777777" w:rsidR="00BF1022" w:rsidRDefault="00BF1022" w:rsidP="00BF1022">
                              <w:pPr>
                                <w:spacing w:line="221" w:lineRule="exact"/>
                                <w:rPr>
                                  <w:rFonts w:ascii="Arial" w:hAnsi="Arial"/>
                                </w:rPr>
                              </w:pPr>
                              <w:r>
                                <w:rPr>
                                  <w:rFonts w:ascii="Arial" w:hAnsi="Arial"/>
                                </w:rPr>
                                <w:t>•</w:t>
                              </w:r>
                            </w:p>
                          </w:txbxContent>
                        </wps:txbx>
                        <wps:bodyPr rot="0" vert="horz" wrap="square" lIns="0" tIns="0" rIns="0" bIns="0" anchor="t" anchorCtr="0" upright="1">
                          <a:noAutofit/>
                        </wps:bodyPr>
                      </wps:wsp>
                      <wps:wsp>
                        <wps:cNvPr id="294" name="Text Box 149"/>
                        <wps:cNvSpPr txBox="1">
                          <a:spLocks noChangeArrowheads="1"/>
                        </wps:cNvSpPr>
                        <wps:spPr bwMode="auto">
                          <a:xfrm>
                            <a:off x="2624" y="3172"/>
                            <a:ext cx="2344"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08EDC" w14:textId="77777777" w:rsidR="00BF1022" w:rsidRDefault="00BF1022" w:rsidP="00BF1022">
                              <w:pPr>
                                <w:spacing w:line="225" w:lineRule="exact"/>
                                <w:ind w:right="-18"/>
                              </w:pPr>
                              <w:r>
                                <w:t>Professional Growth Plans</w:t>
                              </w:r>
                            </w:p>
                            <w:p w14:paraId="38F55EC5" w14:textId="77777777" w:rsidR="00BF1022" w:rsidRDefault="00BF1022" w:rsidP="00BF1022">
                              <w:pPr>
                                <w:spacing w:before="2" w:line="237" w:lineRule="auto"/>
                                <w:ind w:right="651"/>
                              </w:pPr>
                              <w:r>
                                <w:t>and Self-Reflection Site-Visit</w:t>
                              </w:r>
                            </w:p>
                            <w:p w14:paraId="38418508" w14:textId="77777777" w:rsidR="00BF1022" w:rsidRDefault="00BF1022" w:rsidP="00BF1022">
                              <w:pPr>
                                <w:spacing w:before="1"/>
                                <w:ind w:right="451"/>
                              </w:pPr>
                              <w:r>
                                <w:t>Val-Ed 360°/Working Conditions</w:t>
                              </w:r>
                            </w:p>
                          </w:txbxContent>
                        </wps:txbx>
                        <wps:bodyPr rot="0" vert="horz" wrap="square" lIns="0" tIns="0" rIns="0" bIns="0" anchor="t" anchorCtr="0" upright="1">
                          <a:noAutofit/>
                        </wps:bodyPr>
                      </wps:wsp>
                      <wps:wsp>
                        <wps:cNvPr id="295" name="Text Box 148"/>
                        <wps:cNvSpPr txBox="1">
                          <a:spLocks noChangeArrowheads="1"/>
                        </wps:cNvSpPr>
                        <wps:spPr bwMode="auto">
                          <a:xfrm>
                            <a:off x="5495" y="3180"/>
                            <a:ext cx="138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C0214" w14:textId="77777777" w:rsidR="00BF1022" w:rsidRDefault="00BF1022" w:rsidP="00BF1022">
                              <w:pPr>
                                <w:spacing w:line="225" w:lineRule="exact"/>
                                <w:ind w:left="-1"/>
                                <w:jc w:val="center"/>
                                <w:rPr>
                                  <w:b/>
                                </w:rPr>
                              </w:pPr>
                              <w:r>
                                <w:rPr>
                                  <w:b/>
                                  <w:spacing w:val="-1"/>
                                </w:rPr>
                                <w:t>PROFESSIONAL</w:t>
                              </w:r>
                            </w:p>
                            <w:p w14:paraId="63E8859E" w14:textId="77777777" w:rsidR="00BF1022" w:rsidRDefault="00BF1022" w:rsidP="00BF1022">
                              <w:pPr>
                                <w:spacing w:before="38" w:line="265" w:lineRule="exact"/>
                                <w:jc w:val="center"/>
                                <w:rPr>
                                  <w:b/>
                                </w:rPr>
                              </w:pPr>
                              <w:r>
                                <w:rPr>
                                  <w:b/>
                                </w:rPr>
                                <w:t>JUDGMENT</w:t>
                              </w:r>
                            </w:p>
                          </w:txbxContent>
                        </wps:txbx>
                        <wps:bodyPr rot="0" vert="horz" wrap="square" lIns="0" tIns="0" rIns="0" bIns="0" anchor="t" anchorCtr="0" upright="1">
                          <a:noAutofit/>
                        </wps:bodyPr>
                      </wps:wsp>
                      <wps:wsp>
                        <wps:cNvPr id="296" name="Text Box 147"/>
                        <wps:cNvSpPr txBox="1">
                          <a:spLocks noChangeArrowheads="1"/>
                        </wps:cNvSpPr>
                        <wps:spPr bwMode="auto">
                          <a:xfrm>
                            <a:off x="7290" y="3482"/>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87C1" w14:textId="77777777" w:rsidR="00BF1022" w:rsidRDefault="00BF1022" w:rsidP="00BF1022">
                              <w:pPr>
                                <w:spacing w:line="221" w:lineRule="exact"/>
                                <w:ind w:right="-17"/>
                              </w:pPr>
                              <w:r>
                                <w:t>STANDARD 3: [I,D,A,E]</w:t>
                              </w:r>
                            </w:p>
                          </w:txbxContent>
                        </wps:txbx>
                        <wps:bodyPr rot="0" vert="horz" wrap="square" lIns="0" tIns="0" rIns="0" bIns="0" anchor="t" anchorCtr="0" upright="1">
                          <a:noAutofit/>
                        </wps:bodyPr>
                      </wps:wsp>
                      <wps:wsp>
                        <wps:cNvPr id="297" name="Text Box 146"/>
                        <wps:cNvSpPr txBox="1">
                          <a:spLocks noChangeArrowheads="1"/>
                        </wps:cNvSpPr>
                        <wps:spPr bwMode="auto">
                          <a:xfrm>
                            <a:off x="2264" y="3694"/>
                            <a:ext cx="7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D653" w14:textId="77777777" w:rsidR="00BF1022" w:rsidRDefault="00BF1022" w:rsidP="00BF1022">
                              <w:pPr>
                                <w:spacing w:line="226" w:lineRule="exact"/>
                                <w:rPr>
                                  <w:rFonts w:ascii="Arial" w:hAnsi="Arial"/>
                                </w:rPr>
                              </w:pPr>
                              <w:r>
                                <w:rPr>
                                  <w:rFonts w:ascii="Arial" w:hAnsi="Arial"/>
                                </w:rPr>
                                <w:t>•</w:t>
                              </w:r>
                            </w:p>
                            <w:p w14:paraId="1726EDD8" w14:textId="77777777" w:rsidR="00BF1022" w:rsidRDefault="00BF1022" w:rsidP="00BF1022">
                              <w:pPr>
                                <w:spacing w:before="16" w:line="248" w:lineRule="exact"/>
                                <w:rPr>
                                  <w:rFonts w:ascii="Arial" w:hAnsi="Arial"/>
                                </w:rPr>
                              </w:pPr>
                              <w:r>
                                <w:rPr>
                                  <w:rFonts w:ascii="Arial" w:hAnsi="Arial"/>
                                </w:rPr>
                                <w:t>•</w:t>
                              </w:r>
                            </w:p>
                          </w:txbxContent>
                        </wps:txbx>
                        <wps:bodyPr rot="0" vert="horz" wrap="square" lIns="0" tIns="0" rIns="0" bIns="0" anchor="t" anchorCtr="0" upright="1">
                          <a:noAutofit/>
                        </wps:bodyPr>
                      </wps:wsp>
                      <wps:wsp>
                        <wps:cNvPr id="298" name="Text Box 145"/>
                        <wps:cNvSpPr txBox="1">
                          <a:spLocks noChangeArrowheads="1"/>
                        </wps:cNvSpPr>
                        <wps:spPr bwMode="auto">
                          <a:xfrm>
                            <a:off x="7290" y="4080"/>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FD76" w14:textId="77777777" w:rsidR="00BF1022" w:rsidRDefault="00BF1022" w:rsidP="00BF1022">
                              <w:pPr>
                                <w:spacing w:line="221" w:lineRule="exact"/>
                                <w:ind w:right="-17"/>
                              </w:pPr>
                              <w:r>
                                <w:t>STANDARD 4: [I,D,A,E]</w:t>
                              </w:r>
                            </w:p>
                          </w:txbxContent>
                        </wps:txbx>
                        <wps:bodyPr rot="0" vert="horz" wrap="square" lIns="0" tIns="0" rIns="0" bIns="0" anchor="t" anchorCtr="0" upright="1">
                          <a:noAutofit/>
                        </wps:bodyPr>
                      </wps:wsp>
                      <wps:wsp>
                        <wps:cNvPr id="299" name="Text Box 144"/>
                        <wps:cNvSpPr txBox="1">
                          <a:spLocks noChangeArrowheads="1"/>
                        </wps:cNvSpPr>
                        <wps:spPr bwMode="auto">
                          <a:xfrm>
                            <a:off x="1904" y="4514"/>
                            <a:ext cx="931"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6B5D" w14:textId="77777777" w:rsidR="00BF1022" w:rsidRDefault="00BF1022" w:rsidP="00BF1022">
                              <w:pPr>
                                <w:spacing w:line="225" w:lineRule="exact"/>
                                <w:jc w:val="center"/>
                              </w:pPr>
                              <w:r>
                                <w:t>OPTIONAL</w:t>
                              </w:r>
                            </w:p>
                            <w:p w14:paraId="2F9A8CAD" w14:textId="77777777" w:rsidR="00BF1022" w:rsidRDefault="00BF1022" w:rsidP="00BF1022">
                              <w:pPr>
                                <w:spacing w:before="44" w:line="248" w:lineRule="exact"/>
                                <w:ind w:right="132"/>
                                <w:jc w:val="center"/>
                                <w:rPr>
                                  <w:rFonts w:ascii="Arial" w:hAnsi="Arial"/>
                                </w:rPr>
                              </w:pPr>
                              <w:r>
                                <w:rPr>
                                  <w:rFonts w:ascii="Arial" w:hAnsi="Arial"/>
                                </w:rPr>
                                <w:t>•</w:t>
                              </w:r>
                            </w:p>
                          </w:txbxContent>
                        </wps:txbx>
                        <wps:bodyPr rot="0" vert="horz" wrap="square" lIns="0" tIns="0" rIns="0" bIns="0" anchor="t" anchorCtr="0" upright="1">
                          <a:noAutofit/>
                        </wps:bodyPr>
                      </wps:wsp>
                      <wps:wsp>
                        <wps:cNvPr id="300" name="Text Box 143"/>
                        <wps:cNvSpPr txBox="1">
                          <a:spLocks noChangeArrowheads="1"/>
                        </wps:cNvSpPr>
                        <wps:spPr bwMode="auto">
                          <a:xfrm>
                            <a:off x="2624" y="4824"/>
                            <a:ext cx="241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D4C9" w14:textId="77777777" w:rsidR="00BF1022" w:rsidRDefault="00BF1022" w:rsidP="00BF1022">
                              <w:pPr>
                                <w:spacing w:line="225" w:lineRule="exact"/>
                                <w:ind w:right="-18"/>
                              </w:pPr>
                              <w:r>
                                <w:t>Other: District-Determined</w:t>
                              </w:r>
                            </w:p>
                            <w:p w14:paraId="4757E734" w14:textId="77777777" w:rsidR="00BF1022" w:rsidRDefault="00BF1022" w:rsidP="00BF1022">
                              <w:pPr>
                                <w:ind w:right="-8"/>
                              </w:pPr>
                              <w:r>
                                <w:t>– Must be identified in the</w:t>
                              </w:r>
                            </w:p>
                            <w:p w14:paraId="124D9AF9" w14:textId="77777777" w:rsidR="00BF1022" w:rsidRDefault="00BF1022" w:rsidP="00BF1022">
                              <w:pPr>
                                <w:spacing w:line="265" w:lineRule="exact"/>
                                <w:ind w:right="201"/>
                              </w:pPr>
                              <w:r>
                                <w:t>CEP</w:t>
                              </w:r>
                            </w:p>
                          </w:txbxContent>
                        </wps:txbx>
                        <wps:bodyPr rot="0" vert="horz" wrap="square" lIns="0" tIns="0" rIns="0" bIns="0" anchor="t" anchorCtr="0" upright="1">
                          <a:noAutofit/>
                        </wps:bodyPr>
                      </wps:wsp>
                      <wps:wsp>
                        <wps:cNvPr id="301" name="Text Box 142"/>
                        <wps:cNvSpPr txBox="1">
                          <a:spLocks noChangeArrowheads="1"/>
                        </wps:cNvSpPr>
                        <wps:spPr bwMode="auto">
                          <a:xfrm>
                            <a:off x="7281" y="4653"/>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E814B" w14:textId="77777777" w:rsidR="00BF1022" w:rsidRDefault="00BF1022" w:rsidP="00BF1022">
                              <w:pPr>
                                <w:spacing w:line="221" w:lineRule="exact"/>
                                <w:ind w:right="-17"/>
                              </w:pPr>
                              <w:r>
                                <w:t>STANDARD 5: [I,D,A,E]</w:t>
                              </w:r>
                            </w:p>
                          </w:txbxContent>
                        </wps:txbx>
                        <wps:bodyPr rot="0" vert="horz" wrap="square" lIns="0" tIns="0" rIns="0" bIns="0" anchor="t" anchorCtr="0" upright="1">
                          <a:noAutofit/>
                        </wps:bodyPr>
                      </wps:wsp>
                      <wps:wsp>
                        <wps:cNvPr id="302" name="Text Box 141"/>
                        <wps:cNvSpPr txBox="1">
                          <a:spLocks noChangeArrowheads="1"/>
                        </wps:cNvSpPr>
                        <wps:spPr bwMode="auto">
                          <a:xfrm>
                            <a:off x="7278" y="5193"/>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14DE" w14:textId="77777777" w:rsidR="00BF1022" w:rsidRDefault="00BF1022" w:rsidP="00BF1022">
                              <w:pPr>
                                <w:spacing w:line="221" w:lineRule="exact"/>
                                <w:ind w:right="-17"/>
                              </w:pPr>
                              <w:r>
                                <w:t>STANDARD 6: [I,D,A,E]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360983" id="Group 140" o:spid="_x0000_s1081" style="position:absolute;margin-left:41.25pt;margin-top:1.45pt;width:505.65pt;height:308.25pt;z-index:251731456;mso-position-horizontal-relative:page" coordorigin="836,1189" coordsize="10113,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">
                <v:shape id="Picture 194" o:spid="_x0000_s1082" type="#_x0000_t75" style="position:absolute;left:1759;top:2821;width:3516;height:2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kqTEAAAA3QAAAA8AAABkcnMvZG93bnJldi54bWxEj19rwkAQxN8Fv8Oxgm96iVDR1FNKQSu+&#10;1T/v29w2Ceb20twa02/fKwg+DjPzG2a16V2tOmpD5dlAOk1AEefeVlwYOJ+2kwWoIMgWa89k4JcC&#10;bNbDwQoz6+/8Sd1RChUhHDI0UIo0mdYhL8lhmPqGOHrfvnUoUbaFti3eI9zVepYkc+2w4rhQYkPv&#10;JeXX480Z+FkepDldrlY+bgu/ezmk3VeRGjMe9W+voIR6eYYf7b01MEvmKfy/iU9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UkqTEAAAA3QAAAA8AAAAAAAAAAAAAAAAA&#10;nwIAAGRycy9kb3ducmV2LnhtbFBLBQYAAAAABAAEAPcAAACQAwAAAAA=&#10;">
                  <v:imagedata r:id="rId69" o:title=""/>
                </v:shape>
                <v:shape id="Picture 193" o:spid="_x0000_s1083" type="#_x0000_t75" style="position:absolute;left:836;top:1583;width:310;height: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K+zFAAAA3QAAAA8AAABkcnMvZG93bnJldi54bWxEj0FrwkAUhO+C/2F5hd7MxlBEUlcpJWqP&#10;anvJ7TX7mqTNvl12V03/vSsUehxm5htmtRnNIC7kQ29ZwTzLQRA3VvfcKvh4386WIEJE1jhYJgW/&#10;FGCznk5WWGp75SNdTrEVCcKhRAVdjK6UMjQdGQyZdcTJ+7LeYEzSt1J7vCa4GWSR5wtpsOe00KGj&#10;146an9PZKKiXdXVo5q3dfn4/7fbO10VVOaUeH8aXZxCRxvgf/mu/aQVFvijg/iY9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CvsxQAAAN0AAAAPAAAAAAAAAAAAAAAA&#10;AJ8CAABkcnMvZG93bnJldi54bWxQSwUGAAAAAAQABAD3AAAAkQMAAAAA&#10;">
                  <v:imagedata r:id="rId70" o:title=""/>
                </v:shape>
                <v:shape id="Picture 192" o:spid="_x0000_s1084" type="#_x0000_t75" style="position:absolute;left:1128;top:1481;width:679;height:4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rFAAAA3QAAAA8AAABkcnMvZG93bnJldi54bWxEj0FrAjEUhO9C/0N4BW+a7WJX2RqlFIRe&#10;1aLt7XXzmg3dvCxJXLf/vikIPQ4z8w2z3o6uEwOFaD0reJgXIIgbry0bBW/H3WwFIiZkjZ1nUvBD&#10;Ebabu8kaa+2vvKfhkIzIEI41KmhT6mspY9OSwzj3PXH2vnxwmLIMRuqA1wx3nSyLopIOLeeFFnt6&#10;aan5PlycgvC+s58XeXq058GU+mO52puqUWp6Pz4/gUg0pv/wrf2qFZRFtYC/N/k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qxQAAAN0AAAAPAAAAAAAAAAAAAAAA&#10;AJ8CAABkcnMvZG93bnJldi54bWxQSwUGAAAAAAQABAD3AAAAkQMAAAAA&#10;">
                  <v:imagedata r:id="rId71" o:title=""/>
                </v:shape>
                <v:shape id="Picture 191" o:spid="_x0000_s1085" type="#_x0000_t75" style="position:absolute;left:1505;top:1606;width:422;height:3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457CAAAA3QAAAA8AAABkcnMvZG93bnJldi54bWxEj0GLwjAUhO/C/ofwFvamiYJFqrGIbMXr&#10;qgjeHs2zLW1eSpOt9d9vFgSPw8x8w2yy0bZioN7XjjXMZwoEceFMzaWGyzmfrkD4gGywdUwanuQh&#10;235MNpga9+AfGk6hFBHCPkUNVQhdKqUvKrLoZ64jjt7d9RZDlH0pTY+PCLetXCiVSIs1x4UKO9pX&#10;VDSnX6shWQV/kIPyzTLPv2/Xdn8d1FPrr89xtwYRaAzv8Kt9NBoWKlnC/5v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3uOewgAAAN0AAAAPAAAAAAAAAAAAAAAAAJ8C&#10;AABkcnMvZG93bnJldi54bWxQSwUGAAAAAAQABAD3AAAAjgMAAAAA&#10;">
                  <v:imagedata r:id="rId72" o:title=""/>
                </v:shape>
                <v:shape id="Freeform 190" o:spid="_x0000_s1086" style="position:absolute;left:1216;top:1538;width:526;height:4011;visibility:visible;mso-wrap-style:square;v-text-anchor:top" coordsize="526,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HMcA&#10;AADdAAAADwAAAGRycy9kb3ducmV2LnhtbESPwWrDMBBE74X+g9hALqWR64Np3SgmuCQEQilx/QGL&#10;tZFNrJVrKYnz91Gh0OMwO292lsVke3Gh0XeOFbwsEhDEjdMdGwX19+b5FYQPyBp7x6TgRh6K1ePD&#10;EnPtrnygSxWMiBD2OSpoQxhyKX3TkkW/cANx9I5utBiiHI3UI14j3PYyTZJMWuw4NrQ4UNlSc6rO&#10;Nr7x9vN1qHbmYzD1U7qv96HcZp9KzWfT+h1EoCn8H/+ld1pBmmQZ/K6JCJ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gRzHAAAA3QAAAA8AAAAAAAAAAAAAAAAAmAIAAGRy&#10;cy9kb3ducmV2LnhtbFBLBQYAAAAABAAEAPUAAACMAwAAAAA=&#10;" path="m525,4010r-102,-3l339,3997r-56,-14l262,3966r,-1917l242,2032r-57,-14l102,2008,,2005r102,-4l185,1992r57,-14l262,1961,262,44,283,26,339,13,423,3,525,e" filled="f" strokecolor="#244060" strokeweight="2.04pt">
                  <v:path arrowok="t" o:connecttype="custom" o:connectlocs="525,5548;423,5545;339,5535;283,5521;262,5504;262,3587;242,3570;185,3556;102,3546;0,3543;102,3539;185,3530;242,3516;262,3499;262,1582;283,1564;339,1551;423,1541;525,1538" o:connectangles="0,0,0,0,0,0,0,0,0,0,0,0,0,0,0,0,0,0,0"/>
                </v:shape>
                <v:shape id="Picture 189" o:spid="_x0000_s1087" type="#_x0000_t75" style="position:absolute;left:1572;top:1642;width:288;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dfXHAAAA3QAAAA8AAABkcnMvZG93bnJldi54bWxEj09rwkAUxO9Cv8PyCr2IbhqKf6KrFEuL&#10;nqRREG+P7DMJZt/G7EbTb+8KQo/DzPyGmS87U4krNa60rOB9GIEgzqwuOVew330PJiCcR9ZYWSYF&#10;f+RguXjpzTHR9sa/dE19LgKEXYIKCu/rREqXFWTQDW1NHLyTbQz6IJtc6gZvAW4qGUfRSBosOSwU&#10;WNOqoOyctkbBeJdt7Hb61Y6Oq8v6cJn8pG0/VurttfucgfDU+f/ws73WCuJo/AGPN+E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jdfXHAAAA3QAAAA8AAAAAAAAAAAAA&#10;AAAAnwIAAGRycy9kb3ducmV2LnhtbFBLBQYAAAAABAAEAPcAAACTAwAAAAA=&#10;">
                  <v:imagedata r:id="rId73" o:title=""/>
                </v:shape>
                <v:shape id="Picture 188" o:spid="_x0000_s1088" type="#_x0000_t75" style="position:absolute;left:1639;top:1702;width:3636;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an7GAAAA3QAAAA8AAABkcnMvZG93bnJldi54bWxEj0FrwkAUhO9C/8PyhN501xRsja5SCoW2&#10;4MHYg8dH9iUbzL5Ns6tJ/31XEHocZuYbZrMbXSuu1IfGs4bFXIEgLr1puNbwfXyfvYAIEdlg65k0&#10;/FKA3fZhssHc+IEPdC1iLRKEQ44abIxdLmUoLTkMc98RJ6/yvcOYZF9L0+OQ4K6VmVJL6bDhtGCx&#10;ozdL5bm4OA1P1elQ+K8fd1mqurL7wew/s6j143R8XYOINMb/8L39YTRk6nkFtzfp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JqfsYAAADdAAAADwAAAAAAAAAAAAAA&#10;AACfAgAAZHJzL2Rvd25yZXYueG1sUEsFBgAAAAAEAAQA9wAAAJIDAAAAAA==&#10;">
                  <v:imagedata r:id="rId74" o:title=""/>
                </v:shape>
                <v:shape id="Picture 187" o:spid="_x0000_s1089" type="#_x0000_t75" style="position:absolute;left:1654;top:2163;width:3732;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T8fDAAAA2wAAAA8AAABkcnMvZG93bnJldi54bWxEj8FqwzAQRO+F/oPYQm+13MYY40YJaSHF&#10;0F7i5NLbYm1sE2tlJMVx/j4qFHIcZuYNs1zPZhATOd9bVvCapCCIG6t7bhUc9tuXAoQPyBoHy6Tg&#10;Sh7Wq8eHJZbaXnhHUx1aESHsS1TQhTCWUvqmI4M+sSNx9I7WGQxRulZqh5cIN4N8S9NcGuw5LnQ4&#10;0mdHzak+GwWZmY75r8Of/JtM81FlBbqvQqnnp3nzDiLQHO7h/3alFSwW8Pcl/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1Px8MAAADbAAAADwAAAAAAAAAAAAAAAACf&#10;AgAAZHJzL2Rvd25yZXYueG1sUEsFBgAAAAAEAAQA9wAAAI8DAAAAAA==&#10;">
                  <v:imagedata r:id="rId75" o:title=""/>
                </v:shape>
                <v:shape id="Picture 186" o:spid="_x0000_s1090" type="#_x0000_t75" style="position:absolute;left:1783;top:2763;width:3466;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EtTGAAAA2wAAAA8AAABkcnMvZG93bnJldi54bWxEj0FLw0AUhO8F/8PyBC+l2ahFbMymFEEo&#10;iBZjoXp7ZJ/ZaPZtyK5J/PduodDjMDPfMPl6sq0YqPeNYwXXSQqCuHK64VrB/v1pcQ/CB2SNrWNS&#10;8Ece1sXFLMdMu5HfaChDLSKEfYYKTAhdJqWvDFn0ieuIo/fleoshyr6Wuscxwm0rb9L0TlpsOC4Y&#10;7OjRUPVT/loFu8P25ePTuGFuv834+jyVq3rTKHV1OW0eQASawjl8am+1gtslH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MkS1MYAAADbAAAADwAAAAAAAAAAAAAA&#10;AACfAgAAZHJzL2Rvd25yZXYueG1sUEsFBgAAAAAEAAQA9wAAAJIDAAAAAA==&#10;">
                  <v:imagedata r:id="rId76" o:title=""/>
                </v:shape>
                <v:shape id="Freeform 185" o:spid="_x0000_s1091" style="position:absolute;left:1741;top:2219;width:3557;height:869;visibility:visible;mso-wrap-style:square;v-text-anchor:top" coordsize="355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q+8QA&#10;AADbAAAADwAAAGRycy9kb3ducmV2LnhtbESPzW7CMBCE75V4B2uRuIEDNKVKMYjfqgc4QPsAq3hJ&#10;IuJ1ZJuQvj2uhNTjaGa+0cyXnalFS85XlhWMRwkI4tzqigsFP9/74TsIH5A11pZJwS95WC56L3PM&#10;tL3zidpzKESEsM9QQRlCk0np85IM+pFtiKN3sc5giNIVUju8R7ip5SRJ3qTBiuNCiQ1tSsqv55tR&#10;cLxV6SHdrnebdkzTz9eZT1J3UGrQ71YfIAJ14T/8bH9pBdMZ/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qvvEAAAA2wAAAA8AAAAAAAAAAAAAAAAAmAIAAGRycy9k&#10;b3ducmV2LnhtbFBLBQYAAAAABAAEAPUAAACJAwAAAAA=&#10;" path="m,869l3,754,10,650,21,562,36,494,73,435r1633,l1725,419r32,-111l1769,220r7,-104l1779,r2,116l1788,220r12,88l1814,375r37,60l3485,435r19,15l3521,494r15,68l3547,650r7,104l3557,869e" filled="f" strokecolor="#244060" strokeweight="2.04pt">
                  <v:path arrowok="t" o:connecttype="custom" o:connectlocs="0,3088;3,2973;10,2869;21,2781;36,2713;73,2654;1706,2654;1725,2638;1757,2527;1769,2439;1776,2335;1779,2219;1781,2335;1788,2439;1800,2527;1814,2594;1851,2654;3485,2654;3504,2669;3521,2713;3536,2781;3547,2869;3554,2973;3557,3088" o:connectangles="0,0,0,0,0,0,0,0,0,0,0,0,0,0,0,0,0,0,0,0,0,0,0,0"/>
                </v:shape>
                <v:shape id="Picture 184" o:spid="_x0000_s1092" type="#_x0000_t75" style="position:absolute;left:1850;top:2799;width:333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NZ7GAAAA3QAAAA8AAABkcnMvZG93bnJldi54bWxEj09rAjEUxO9Cv0N4Qm+atRT/rEaRYqWX&#10;CrUePD42z826m5ewyer22zeFgsdhZn7DrDa9bcSN2lA5VjAZZyCIC6crLhWcvt9HcxAhImtsHJOC&#10;HwqwWT8NVphrd+cvuh1jKRKEQ44KTIw+lzIUhiyGsfPEybu41mJMsi2lbvGe4LaRL1k2lRYrTgsG&#10;Pb0ZKupjZxVIfz187s4nNNtuf/G7eT3t9rVSz8N+uwQRqY+P8H/7Qyt4zRYz+HuTn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w1nsYAAADdAAAADwAAAAAAAAAAAAAA&#10;AACfAgAAZHJzL2Rvd25yZXYueG1sUEsFBgAAAAAEAAQA9wAAAJIDAAAAAA==&#10;">
                  <v:imagedata r:id="rId77" o:title=""/>
                </v:shape>
                <v:shape id="Picture 183" o:spid="_x0000_s1093" type="#_x0000_t75" style="position:absolute;left:5513;top:1501;width:1342;height:3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uanBAAAA3QAAAA8AAABkcnMvZG93bnJldi54bWxET8uKwjAU3Qv+Q7gD7jSdOoh2TIsIgq6G&#10;qeL60tw+mOamNlGrX28WAy4P573OBtOKG/WusazgcxaBIC6sbrhScDrupksQziNrbC2Tggc5yNLx&#10;aI2Jtnf+pVvuKxFC2CWooPa+S6R0RU0G3cx2xIErbW/QB9hXUvd4D+GmlXEULaTBhkNDjR1tayr+&#10;8qtRkB9+StaXcn6Jna3y4yF+blZnpSYfw+YbhKfBv8X/7r1W8BWtwtzwJjwBm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buanBAAAA3QAAAA8AAAAAAAAAAAAAAAAAnwIA&#10;AGRycy9kb3ducmV2LnhtbFBLBQYAAAAABAAEAPcAAACNAwAAAAA=&#10;">
                  <v:imagedata r:id="rId78" o:title=""/>
                </v:shape>
                <v:shape id="Picture 182" o:spid="_x0000_s1094" type="#_x0000_t75" style="position:absolute;left:5520;top:1582;width:1022;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4c8zFAAAA3QAAAA8AAABkcnMvZG93bnJldi54bWxEj0GLwjAUhO/C/ofwhL1p6q6IVqOooHiT&#10;dcuKt0fzbKvNS2lirf/eLAgeh5n5hpktWlOKhmpXWFYw6EcgiFOrC84UJL+b3hiE88gaS8uk4EEO&#10;FvOPzgxjbe/8Q83BZyJA2MWoIPe+iqV0aU4GXd9WxME729qgD7LOpK7xHuCmlF9RNJIGCw4LOVa0&#10;zim9Hm5GwXi133p3aVbZ8Y/Op+UgKfbfiVKf3XY5BeGp9e/wq73TCobRZAL/b8IT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uHPMxQAAAN0AAAAPAAAAAAAAAAAAAAAA&#10;AJ8CAABkcnMvZG93bnJldi54bWxQSwUGAAAAAAQABAD3AAAAkQMAAAAA&#10;">
                  <v:imagedata r:id="rId79" o:title=""/>
                </v:shape>
                <v:shape id="Picture 181" o:spid="_x0000_s1095" type="#_x0000_t75" style="position:absolute;left:5580;top:1537;width:1207;height:3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AzbEAAAA3QAAAA8AAABkcnMvZG93bnJldi54bWxET8tqwkAU3Rf6D8MVutNJahGJTsRaCgWR&#10;4mPj7pK5yYRk7sTMVFO/3lkUujyc93I12FZcqfe1YwXpJAFBXDhdc6XgdPwcz0H4gKyxdUwKfsnD&#10;Kn9+WmKm3Y33dD2ESsQQ9hkqMCF0mZS+MGTRT1xHHLnS9RZDhH0ldY+3GG5b+ZokM2mx5thgsKON&#10;oaI5/FgFfnfRd/Lvd9Nst9PpR1p+n+tSqZfRsF6ACDSEf/Gf+0sreEuTuD++iU9A5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0AzbEAAAA3QAAAA8AAAAAAAAAAAAAAAAA&#10;nwIAAGRycy9kb3ducmV2LnhtbFBLBQYAAAAABAAEAPcAAACQAwAAAAA=&#10;">
                  <v:imagedata r:id="rId80" o:title=""/>
                </v:shape>
                <v:shape id="Picture 180" o:spid="_x0000_s1096" type="#_x0000_t75" style="position:absolute;left:5587;top:1618;width:888;height:3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41PGAAAA3QAAAA8AAABkcnMvZG93bnJldi54bWxEj0FrAjEUhO9C/0N4hd40u1K0rkaRgljo&#10;pbV70Ntj89yEbl6WJOr675tCocdhZr5hVpvBdeJKIVrPCspJAYK48dpyq6D+2o1fQMSErLHzTAru&#10;FGGzfhitsNL+xp90PaRWZAjHChWYlPpKytgYchgnvifO3tkHhynL0Eod8JbhrpPTophJh5bzgsGe&#10;Xg0134eLUzCb27kJi0t/Px0/7Pv2XO+nQ63U0+OwXYJINKT/8F/7TSt4LosSft/kJ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DjU8YAAADdAAAADwAAAAAAAAAAAAAA&#10;AACfAgAAZHJzL2Rvd25yZXYueG1sUEsFBgAAAAAEAAQA9wAAAJIDAAAAAA==&#10;">
                  <v:imagedata r:id="rId81" o:title=""/>
                </v:shape>
                <v:shape id="Picture 179" o:spid="_x0000_s1097" type="#_x0000_t75" style="position:absolute;left:5316;top:3137;width:1740;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pZD/EAAAA3QAAAA8AAABkcnMvZG93bnJldi54bWxEj9FKxDAURN8F/yFcwTc3aS0idbNLVQRF&#10;X3b1Ay7N3SZsc1OT2K1/bwTBx2FmzjDr7eJHMVNMLrCGaqVAEPfBOB40fLw/Xd2CSBnZ4BiYNHxT&#10;gu3m/GyNrQkn3tG8z4MoEE4tarA5T62UqbfkMa3CRFy8Q4gec5FxkCbiqcD9KGulbqRHx2XB4kQP&#10;lvrj/streK1f7q1Tj2/XjWvmKoZu+mw6rS8vlu4ORKYl/4f/2s9GQ1OpGn7flCc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pZD/EAAAA3QAAAA8AAAAAAAAAAAAAAAAA&#10;nwIAAGRycy9kb3ducmV2LnhtbFBLBQYAAAAABAAEAPcAAACQAwAAAAA=&#10;">
                  <v:imagedata r:id="rId82" o:title=""/>
                </v:shape>
                <v:shape id="Picture 178" o:spid="_x0000_s1098" type="#_x0000_t75" style="position:absolute;left:7039;top:1189;width:3799;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VyrEAAAA3QAAAA8AAABkcnMvZG93bnJldi54bWxEj09rAjEUxO8Fv0N4gpeiiX+R1ShSEMRb&#10;bUGPj81zd3HzEjbpuvrpTaHQ4zAzv2HW287WoqUmVI41jEcKBHHuTMWFhu+v/XAJIkRkg7Vj0vCg&#10;ANtN722NmXF3/qT2FAuRIBwy1FDG6DMpQ16SxTBynjh5V9dYjEk2hTQN3hPc1nKi1EJarDgtlOjp&#10;o6T8dvqxGvz8si8Oc3V9mta/L472zJPZWetBv9utQETq4n/4r30wGmZjNYXfN+kJ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CVyrEAAAA3QAAAA8AAAAAAAAAAAAAAAAA&#10;nwIAAGRycy9kb3ducmV2LnhtbFBLBQYAAAAABAAEAPcAAACQAwAAAAA=&#10;">
                  <v:imagedata r:id="rId83" o:title=""/>
                </v:shape>
                <v:shape id="Picture 177" o:spid="_x0000_s1099" type="#_x0000_t75" style="position:absolute;left:7066;top:2125;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SR7GAAAA3QAAAA8AAABkcnMvZG93bnJldi54bWxEj09LAzEUxO+C3yE8wZtNWupW1s2W4h+s&#10;vRTbHnp8bJ6bxc3LksR2/faNIHgcZuY3TLUcXS9OFGLnWcN0okAQN9503Go47F/vHkDEhGyw90wa&#10;fijCsr6+qrA0/swfdNqlVmQIxxI12JSGUsrYWHIYJ34gzt6nDw5TlqGVJuA5w10vZ0oV0mHHecHi&#10;QE+Wmq/dt9MQXmbv+zEu1PbeD8+rwm7S27HQ+vZmXD2CSDSm//Bfe200zKdqDr9v8hOQ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NJHsYAAADdAAAADwAAAAAAAAAAAAAA&#10;AACfAgAAZHJzL2Rvd25yZXYueG1sUEsFBgAAAAAEAAQA9wAAAJIDAAAAAA==&#10;">
                  <v:imagedata r:id="rId84" o:title=""/>
                </v:shape>
                <v:shape id="Picture 176" o:spid="_x0000_s1100" type="#_x0000_t75" style="position:absolute;left:7078;top:2213;width:3713;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h0LGAAAA3QAAAA8AAABkcnMvZG93bnJldi54bWxEj0FrwkAUhO+C/2F5Qm9mo9XSpm5ECoXQ&#10;etGm9PrIPpOY7NuY3Wr8925B6HGYmW+Y1XowrThT72rLCmZRDIK4sLrmUkH+9T59BuE8ssbWMim4&#10;koN1Oh6tMNH2wjs6730pAoRdggoq77tESldUZNBFtiMO3sH2Bn2QfSl1j5cAN62cx/GTNFhzWKiw&#10;o7eKimb/axQst93xc3jMv0/Hl6aQu5/MfehMqYfJsHkF4Wnw/+F7O9MKFrN4CX9vwhOQ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uHQsYAAADdAAAADwAAAAAAAAAAAAAA&#10;AACfAgAAZHJzL2Rvd25yZXYueG1sUEsFBgAAAAAEAAQA9wAAAJIDAAAAAA==&#10;">
                  <v:imagedata r:id="rId85" o:title=""/>
                </v:shape>
                <v:shape id="Picture 175" o:spid="_x0000_s1101" type="#_x0000_t75" style="position:absolute;left:7133;top:2161;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2OLEAAAA3QAAAA8AAABkcnMvZG93bnJldi54bWxEj0FrAjEUhO9C/0N4BW+aKCKyNYoIQg9t&#10;sWrB42Pz3F3cvBc2qW7/fVMoeBxm5htmue59q27UxUbYwmRsQBGX4hquLJyOu9ECVEzIDlthsvBD&#10;Edarp8ESCyd3/qTbIVUqQzgWaKFOKRRax7Imj3EsgTh7F+k8piy7SrsO7xnuWz01Zq49NpwXagy0&#10;ram8Hr69hT5dv3ZvYb+X8P6xNVOW80nO1g6f+80LqER9eoT/26/Owmxi5vD3Jj8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k2OLEAAAA3QAAAA8AAAAAAAAAAAAAAAAA&#10;nwIAAGRycy9kb3ducmV2LnhtbFBLBQYAAAAABAAEAPcAAACQAwAAAAA=&#10;">
                  <v:imagedata r:id="rId86" o:title=""/>
                </v:shape>
                <v:shape id="Picture 174" o:spid="_x0000_s1102" type="#_x0000_t75" style="position:absolute;left:6941;top:1520;width:4008;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IT3FAAAA3QAAAA8AAABkcnMvZG93bnJldi54bWxEj81qwzAQhO+BvoPYQC+hkV2K07pRQjAY&#10;fCtxC7ku1vonsVbGUm337atCIcdhZr5h9sfF9GKi0XWWFcTbCARxZXXHjYKvz/zpFYTzyBp7y6Tg&#10;hxwcDw+rPabaznymqfSNCBB2KSpovR9SKV3VkkG3tQNx8Go7GvRBjo3UI84Bbnr5HEWJNNhxWGhx&#10;oKyl6lZ+GwU5XjZFf80Td3ImfiuLOrvVH0o9rpfTOwhPi7+H/9uFVvASRzv4exOeg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iE9xQAAAN0AAAAPAAAAAAAAAAAAAAAA&#10;AJ8CAABkcnMvZG93bnJldi54bWxQSwUGAAAAAAQABAD3AAAAkQMAAAAA&#10;">
                  <v:imagedata r:id="rId87" o:title=""/>
                </v:shape>
                <v:shape id="Picture 173" o:spid="_x0000_s1103" type="#_x0000_t75" style="position:absolute;left:7087;top:2122;width:3706;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YQ7HAAAA3QAAAA8AAABkcnMvZG93bnJldi54bWxEj09rwkAUxO+C32F5BS+lbiwiNnUTpLSi&#10;ePEfLb09sq+baPZtyK6afvuuUPA4zMxvmFne2VpcqPWVYwWjYQKCuHC6YqPgsP94moLwAVlj7ZgU&#10;/JKHPOv3Zphqd+UtXXbBiAhhn6KCMoQmldIXJVn0Q9cQR+/HtRZDlK2RusVrhNtaPifJRFqsOC6U&#10;2NBbScVpd7YK+GDwa7w4fm7qtVnw+v370XUrpQYP3fwVRKAu3MP/7aVWMB4lL3B7E5+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lYQ7HAAAA3QAAAA8AAAAAAAAAAAAA&#10;AAAAnwIAAGRycy9kb3ducmV2LnhtbFBLBQYAAAAABAAEAPcAAACTAwAAAAA=&#10;">
                  <v:imagedata r:id="rId88" o:title=""/>
                </v:shape>
                <v:shape id="Freeform 172" o:spid="_x0000_s1104" style="position:absolute;left:7028;top:1576;width:3833;height:872;visibility:visible;mso-wrap-style:square;v-text-anchor:top" coordsize="383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XOMIA&#10;AADdAAAADwAAAGRycy9kb3ducmV2LnhtbERPz2vCMBS+D/wfwhN2W9OKs64zigjCLjtMRdnt0by1&#10;1ealJNG2//1yGOz48f1ebQbTigc531hWkCUpCOLS6oYrBafj/mUJwgdkja1lUjCSh8168rTCQtue&#10;v+hxCJWIIewLVFCH0BVS+rImgz6xHXHkfqwzGCJ0ldQO+xhuWjlL04U02HBsqLGjXU3l7XA3Clx+&#10;ZrMcFw7d90W7z/z6at6OSj1Ph+07iEBD+Bf/uT+0gnmWxf3x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hc4wgAAAN0AAAAPAAAAAAAAAAAAAAAAAJgCAABkcnMvZG93&#10;bnJldi54bWxQSwUGAAAAAAQABAD1AAAAhwMAAAAA&#10;" path="m,871l5,756,19,651,39,563,66,495r68,-59l1783,436r36,-16l1878,308r21,-88l1912,116,1917,r5,116l1935,220r21,88l1983,376r67,60l3700,436r35,15l3767,495r27,68l3815,651r13,105l3833,871e" filled="f" strokecolor="#244060" strokeweight="2.04pt">
                  <v:path arrowok="t" o:connecttype="custom" o:connectlocs="0,2447;5,2332;19,2227;39,2139;66,2071;134,2012;1783,2012;1819,1996;1878,1884;1899,1796;1912,1692;1917,1576;1922,1692;1935,1796;1956,1884;1983,1952;2050,2012;3700,2012;3735,2027;3767,2071;3794,2139;3815,2227;3828,2332;3833,2447" o:connectangles="0,0,0,0,0,0,0,0,0,0,0,0,0,0,0,0,0,0,0,0,0,0,0,0"/>
                </v:shape>
                <v:shape id="Picture 171" o:spid="_x0000_s1105" type="#_x0000_t75" style="position:absolute;left:7155;top:2158;width:35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z3zFAAAA3QAAAA8AAABkcnMvZG93bnJldi54bWxEj81qwzAQhO+FvIPYQi8hkZ0Wp7hRQgkY&#10;fCrU8QMs1vqHWivHUm03Tx8VCj0OM/MNczgtphcTja6zrCDeRiCIK6s7bhSUl2zzCsJ5ZI29ZVLw&#10;Qw5Ox9XDAVNtZ/6kqfCNCBB2KSpovR9SKV3VkkG3tQNx8Go7GvRBjo3UI84Bbnq5i6JEGuw4LLQ4&#10;0Lml6qv4NgqmhLM8n5+vtd7PZXUz6xo/1ko9PS7vbyA8Lf4//NfOtYKXOI7h9014AvJ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XM98xQAAAN0AAAAPAAAAAAAAAAAAAAAA&#10;AJ8CAABkcnMvZG93bnJldi54bWxQSwUGAAAAAAQABAD3AAAAkQMAAAAA&#10;">
                  <v:imagedata r:id="rId89" o:title=""/>
                </v:shape>
                <v:shape id="Picture 170" o:spid="_x0000_s1106" type="#_x0000_t75" style="position:absolute;left:7066;top:2720;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4izGAAAA3QAAAA8AAABkcnMvZG93bnJldi54bWxEj09rAjEUxO8Fv0N4Qm+a3aVuZTWK9A+1&#10;vZSqB4+Pzetm6eZlSVJdv70pCD0OM/MbZrkebCdO5EPrWEE+zUAQ10633Cg47F8ncxAhImvsHJOC&#10;CwVYr0Z3S6y0O/MXnXaxEQnCoUIFJsa+kjLUhiyGqeuJk/ftvMWYpG+k9nhOcNvJIstKabHltGCw&#10;pydD9c/u1yrwL8X7fgiP2efM9c+b0nzEt2Op1P142CxARBrif/jW3moFD3lewN+b9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iLMYAAADdAAAADwAAAAAAAAAAAAAA&#10;AACfAgAAZHJzL2Rvd25yZXYueG1sUEsFBgAAAAAEAAQA9wAAAJIDAAAAAA==&#10;">
                  <v:imagedata r:id="rId84" o:title=""/>
                </v:shape>
                <v:shape id="Picture 169" o:spid="_x0000_s1107" type="#_x0000_t75" style="position:absolute;left:7078;top:2809;width:371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LHDGAAAA3QAAAA8AAABkcnMvZG93bnJldi54bWxEj09rwkAUxO9Cv8PyCt50k6pFo6sUQQjW&#10;i//w+si+JtHs2zS7avrtXUHocZiZ3zCzRWsqcaPGlZYVxP0IBHFmdcm5gsN+1RuDcB5ZY2WZFPyR&#10;g8X8rTPDRNs7b+m287kIEHYJKii8rxMpXVaQQde3NXHwfmxj0AfZ5FI3eA9wU8mPKPqUBksOCwXW&#10;tCwou+yuRsFoU5+/28Hh+HueXDK5PaVurVOluu/t1xSEp9b/h1/tVCsYxvEAnm/C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cscMYAAADdAAAADwAAAAAAAAAAAAAA&#10;AACfAgAAZHJzL2Rvd25yZXYueG1sUEsFBgAAAAAEAAQA9wAAAJIDAAAAAA==&#10;">
                  <v:imagedata r:id="rId85" o:title=""/>
                </v:shape>
                <v:shape id="Picture 168" o:spid="_x0000_s1108" type="#_x0000_t75" style="position:absolute;left:7133;top:2756;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CCnDFAAAA3QAAAA8AAABkcnMvZG93bnJldi54bWxEj81qwzAQhO+BvoPYQm+J7NIE40YJbaC0&#10;lwTi9AEWa/1DrZUjqbH69lUgkOMwM98w6200g7iQ871lBfkiA0FcW91zq+D79DEvQPiArHGwTAr+&#10;yMN28zBbY6ntxEe6VKEVCcK+RAVdCGMppa87MugXdiROXmOdwZCka6V2OCW4GeRzlq2kwZ7TQocj&#10;7Tqqf6pfo2BXxPh+KJrPsJ/O++ZwlpUbG6WeHuPbK4hAMdzDt/aXVvCS50u4vklP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gpwxQAAAN0AAAAPAAAAAAAAAAAAAAAA&#10;AJ8CAABkcnMvZG93bnJldi54bWxQSwUGAAAAAAQABAD3AAAAkQMAAAAA&#10;">
                  <v:imagedata r:id="rId90" o:title=""/>
                </v:shape>
                <v:shape id="Picture 167" o:spid="_x0000_s1109" type="#_x0000_t75" style="position:absolute;left:7066;top:3317;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5C/GAAAA3QAAAA8AAABkcnMvZG93bnJldi54bWxEj0FrAjEUhO9C/0N4hd5qdkW3ZTWKtIrV&#10;i1R78PjYvG6Wbl6WJNX13zdCweMwM98ws0VvW3EmHxrHCvJhBoK4crrhWsHXcf38CiJEZI2tY1Jw&#10;pQCL+cNghqV2F/6k8yHWIkE4lKjAxNiVUobKkMUwdB1x8r6dtxiT9LXUHi8Jbls5yrJCWmw4LRjs&#10;6M1Q9XP4tQr8arQ99uEl209c974szC5uToVST4/9cgoiUh/v4f/2h1YwzvMCbm/S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TkL8YAAADdAAAADwAAAAAAAAAAAAAA&#10;AACfAgAAZHJzL2Rvd25yZXYueG1sUEsFBgAAAAAEAAQA9wAAAJIDAAAAAA==&#10;">
                  <v:imagedata r:id="rId84" o:title=""/>
                </v:shape>
                <v:shape id="Picture 166" o:spid="_x0000_s1110" type="#_x0000_t75" style="position:absolute;left:7078;top:3404;width:371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sKnPGAAAA3QAAAA8AAABkcnMvZG93bnJldi54bWxEj09rAjEUxO+FfofwCt5qdqu2dmuUUhAW&#10;9aJVen1sXvdvXrabqOu3N4LQ4zAzv2Fmi9404kSdKy0riIcRCOLM6pJzBfvv5fMUhPPIGhvLpOBC&#10;Dhbzx4cZJtqeeUunnc9FgLBLUEHhfZtI6bKCDLqhbYmD92s7gz7ILpe6w3OAm0a+RNGrNFhyWCiw&#10;pa+Csnp3NAomm7Za96P94a96rzO5/UndSqdKDZ76zw8Qnnr/H763U61gHMdvcHsTn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wqc8YAAADdAAAADwAAAAAAAAAAAAAA&#10;AACfAgAAZHJzL2Rvd25yZXYueG1sUEsFBgAAAAAEAAQA9wAAAJIDAAAAAA==&#10;">
                  <v:imagedata r:id="rId85" o:title=""/>
                </v:shape>
                <v:shape id="Picture 165" o:spid="_x0000_s1111" type="#_x0000_t75" style="position:absolute;left:7133;top:3353;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f9bBAAAA3QAAAA8AAABkcnMvZG93bnJldi54bWxET0trwkAQvhf8D8sIvdVNpJQSXUUEwYOK&#10;9QEeh+yYBLMzS3bV+O+7h0KPH997Ou9dqx7UhUbYQD7KQBGXYhuuDJyOq49vUCEiW2yFycCLAsxn&#10;g7cpFlae/EOPQ6xUCuFQoIE6Rl9oHcqaHIaReOLEXaVzGBPsKm07fKZw1+pxln1phw2nhho9LWsq&#10;b4e7M9DH23m18fu9+O1umY1ZLie5GPM+7BcTUJH6+C/+c6+tgc88T3PTm/QE9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uf9bBAAAA3QAAAA8AAAAAAAAAAAAAAAAAnwIA&#10;AGRycy9kb3ducmV2LnhtbFBLBQYAAAAABAAEAPcAAACNAwAAAAA=&#10;">
                  <v:imagedata r:id="rId86" o:title=""/>
                </v:shape>
                <v:shape id="Picture 164" o:spid="_x0000_s1112" type="#_x0000_t75" style="position:absolute;left:7066;top:3913;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cF3HAAAA3QAAAA8AAABkcnMvZG93bnJldi54bWxEj0FLw0AUhO+C/2F5gje7SdG0jdmUUhVt&#10;L2LbQ4+P7DMbmn0bdtc2/ntXEDwOM/MNUy1H24sz+dA5VpBPMhDEjdMdtwoO+5e7OYgQkTX2jknB&#10;NwVY1tdXFZbaXfiDzrvYigThUKICE+NQShkaQxbDxA3Eyft03mJM0rdSe7wkuO3lNMsKabHjtGBw&#10;oLWh5rT7sgr883SzH8Mse39ww9OqMNv4eiyUur0ZV48gIo3xP/zXftMK7vN8Ab9v0hOQ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7cF3HAAAA3QAAAA8AAAAAAAAAAAAA&#10;AAAAnwIAAGRycy9kb3ducmV2LnhtbFBLBQYAAAAABAAEAPcAAACTAwAAAAA=&#10;">
                  <v:imagedata r:id="rId84" o:title=""/>
                </v:shape>
                <v:shape id="Picture 163" o:spid="_x0000_s1113" type="#_x0000_t75" style="position:absolute;left:7078;top:4001;width:3713;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eLrCAAAA3QAAAA8AAABkcnMvZG93bnJldi54bWxET8uKwjAU3Q/4D+EK7sbUxwxajSKCUNSN&#10;L9xemmtbbW5qE7X+vVkMzPJw3tN5Y0rxpNoVlhX0uhEI4tTqgjMFx8PqewTCeWSNpWVS8CYH81nr&#10;a4qxti/e0XPvMxFC2MWoIPe+iqV0aU4GXddWxIG72NqgD7DOpK7xFcJNKftR9CsNFhwacqxomVN6&#10;2z+Mgp9tdd00g+Ppfh3fUrk7J26tE6U67WYxAeGp8f/iP3eiFQx7/bA/vA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Xi6wgAAAN0AAAAPAAAAAAAAAAAAAAAAAJ8C&#10;AABkcnMvZG93bnJldi54bWxQSwUGAAAAAAQABAD3AAAAjgMAAAAA&#10;">
                  <v:imagedata r:id="rId85" o:title=""/>
                </v:shape>
                <v:shape id="Picture 162" o:spid="_x0000_s1114" type="#_x0000_t75" style="position:absolute;left:7133;top:3949;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pOTHAAAA3QAAAA8AAABkcnMvZG93bnJldi54bWxEj91qwkAUhO8F32E5gjeim0j9aeoqpaAU&#10;BCEqaO9Os8ckmD0bsqumb98tFLwcZuYbZrFqTSXu1LjSsoJ4FIEgzqwuOVdwPKyHcxDOI2usLJOC&#10;H3KwWnY7C0y0fXBK973PRYCwS1BB4X2dSOmyggy6ka2Jg3exjUEfZJNL3eAjwE0lx1E0lQZLDgsF&#10;1vRRUHbd34yCr9PsPLl96y1v0nU92KWvg0nqler32vc3EJ5a/wz/tz+1gpd4HMPfm/A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IpOTHAAAA3QAAAA8AAAAAAAAAAAAA&#10;AAAAnwIAAGRycy9kb3ducmV2LnhtbFBLBQYAAAAABAAEAPcAAACTAwAAAAA=&#10;">
                  <v:imagedata r:id="rId91" o:title=""/>
                </v:shape>
                <v:shape id="Picture 161" o:spid="_x0000_s1115" type="#_x0000_t75" style="position:absolute;left:7054;top:4489;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KJHGAAAA3QAAAA8AAABkcnMvZG93bnJldi54bWxEj0FrAjEUhO9C/0N4hd5q1kW3ZTWKtIrV&#10;i1R78PjYvG6Wbl6WJNX13zdCweMwM98ws0VvW3EmHxrHCkbDDARx5XTDtYKv4/r5FUSIyBpbx6Tg&#10;SgEW84fBDEvtLvxJ50OsRYJwKFGBibErpQyVIYth6Dri5H07bzEm6WupPV4S3LYyz7JCWmw4LRjs&#10;6M1Q9XP4tQr8Kt8e+/CS7Seue18WZhc3p0Kpp8d+OQURqY/38H/7QysYj/Icbm/S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7MokcYAAADdAAAADwAAAAAAAAAAAAAA&#10;AACfAgAAZHJzL2Rvd25yZXYueG1sUEsFBgAAAAAEAAQA9wAAAJIDAAAAAA==&#10;">
                  <v:imagedata r:id="rId84" o:title=""/>
                </v:shape>
                <v:shape id="Picture 160" o:spid="_x0000_s1116" type="#_x0000_t75" style="position:absolute;left:7068;top:4575;width:3710;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75s3HAAAA3QAAAA8AAABkcnMvZG93bnJldi54bWxEj0FrwkAUhO9C/8PyCr3pRm2Lpm5ECoVQ&#10;e9EqXh/Z1yQm+zZmt0n8992C4HGYmW+Y1XowteiodaVlBdNJBII4s7rkXMHh+2O8AOE8ssbaMim4&#10;koN18jBaYaxtzzvq9j4XAcIuRgWF900spcsKMugmtiEO3o9tDfog21zqFvsAN7WcRdGrNFhyWCiw&#10;ofeCsmr/axS8fDXn7TA/HC/nZZXJ3Sl1nzpV6ulx2LyB8DT4e/jWTrWC5+lsDv9vwhOQy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75s3HAAAA3QAAAA8AAAAAAAAAAAAA&#10;AAAAnwIAAGRycy9kb3ducmV2LnhtbFBLBQYAAAAABAAEAPcAAACTAwAAAAA=&#10;">
                  <v:imagedata r:id="rId85" o:title=""/>
                </v:shape>
                <v:shape id="Picture 159" o:spid="_x0000_s1117" type="#_x0000_t75" style="position:absolute;left:7121;top:4525;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xO3GAAAA3QAAAA8AAABkcnMvZG93bnJldi54bWxEj91qwkAUhO8LvsNyhN4U3ShSSnSVqrWU&#10;CsXf+0P2NIlmz4bdNUnfvisUejnMzDfMbNGZSjTkfGlZwWiYgCDOrC45V3A6bgYvIHxA1lhZJgU/&#10;5GEx7z3MMNW25T01h5CLCGGfooIihDqV0mcFGfRDWxNH79s6gyFKl0vtsI1wU8lxkjxLgyXHhQJr&#10;WhWUXQ83o6Dd7suLb668fs+2S7f7+nw6v6FSj/3udQoiUBf+w3/tD61gMhpP4P4mP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zE7cYAAADdAAAADwAAAAAAAAAAAAAA&#10;AACfAgAAZHJzL2Rvd25yZXYueG1sUEsFBgAAAAAEAAQA9wAAAJIDAAAAAA==&#10;">
                  <v:imagedata r:id="rId92" o:title=""/>
                </v:shape>
                <v:shape id="Picture 158" o:spid="_x0000_s1118" type="#_x0000_t75" style="position:absolute;left:7051;top:5029;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sOXGAAAA3QAAAA8AAABkcnMvZG93bnJldi54bWxEj0FrAjEUhO8F/0N4greaddG1rEYR21Lr&#10;Rao99PjYPDeLm5clSXX7702h0OMwM98wy3VvW3ElHxrHCibjDARx5XTDtYLP0+vjE4gQkTW2jknB&#10;DwVYrwYPSyy1u/EHXY+xFgnCoUQFJsaulDJUhiyGseuIk3d23mJM0tdSe7wluG1lnmWFtNhwWjDY&#10;0dZQdTl+WwX+JX8/9WGeHWaue94UZh/fvgqlRsN+swARqY//4b/2TiuYTvIZ/L5JT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qw5cYAAADdAAAADwAAAAAAAAAAAAAA&#10;AACfAgAAZHJzL2Rvd25yZXYueG1sUEsFBgAAAAAEAAQA9wAAAJIDAAAAAA==&#10;">
                  <v:imagedata r:id="rId84" o:title=""/>
                </v:shape>
                <v:shape id="Picture 157" o:spid="_x0000_s1119" type="#_x0000_t75" style="position:absolute;left:7066;top:5115;width:371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RVXGAAAA3QAAAA8AAABkcnMvZG93bnJldi54bWxEj0uLwkAQhO+C/2FowZtOfKy4WUeRBSHo&#10;Xnwse20ybRLN9GQzo8Z/7wiCx6KqvqJmi8aU4kq1KywrGPQjEMSp1QVnCg77VW8KwnlkjaVlUnAn&#10;B4t5uzXDWNsbb+m685kIEHYxKsi9r2IpXZqTQde3FXHwjrY26IOsM6lrvAW4KeUwiibSYMFhIceK&#10;vnNKz7uLUfDxU502zejw+3/6PKdy+5e4tU6U6naa5RcIT41/h1/tRCsYD4YTeL4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xFVcYAAADdAAAADwAAAAAAAAAAAAAA&#10;AACfAgAAZHJzL2Rvd25yZXYueG1sUEsFBgAAAAAEAAQA9wAAAJIDAAAAAA==&#10;">
                  <v:imagedata r:id="rId85" o:title=""/>
                </v:shape>
                <v:shape id="Picture 156" o:spid="_x0000_s1120" type="#_x0000_t75" style="position:absolute;left:7118;top:5065;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WprGAAAA3QAAAA8AAABkcnMvZG93bnJldi54bWxEj1trwkAUhN8L/oflFPpSdKNIlegqvSMK&#10;pd7eD9nTJJo9G3a3SfrvXUHo4zAz3zDzZWcq0ZDzpWUFw0ECgjizuuRcwWH/0Z+C8AFZY2WZFPyR&#10;h+WidzfHVNuWt9TsQi4ihH2KCooQ6lRKnxVk0A9sTRy9H+sMhihdLrXDNsJNJUdJ8iQNlhwXCqzp&#10;taDsvPs1CtrNtjz55sxvn9nmxX1/rR+P76jUw333PAMRqAv/4Vt7pRWMh6MJXN/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5amsYAAADdAAAADwAAAAAAAAAAAAAA&#10;AACfAgAAZHJzL2Rvd25yZXYueG1sUEsFBgAAAAAEAAQA9wAAAJIDAAAAAA==&#10;">
                  <v:imagedata r:id="rId92" o:title=""/>
                </v:shape>
                <v:shape id="Text Box 155" o:spid="_x0000_s1121" type="#_x0000_t202" style="position:absolute;left:7943;top:1230;width:199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22A4585F" w14:textId="77777777" w:rsidR="00BF1022" w:rsidRDefault="00BF1022" w:rsidP="00BF1022">
                        <w:pPr>
                          <w:spacing w:line="221" w:lineRule="exact"/>
                          <w:ind w:right="-18"/>
                          <w:rPr>
                            <w:b/>
                          </w:rPr>
                        </w:pPr>
                        <w:r>
                          <w:rPr>
                            <w:b/>
                          </w:rPr>
                          <w:t>STANDARDS RATINGS</w:t>
                        </w:r>
                      </w:p>
                    </w:txbxContent>
                  </v:textbox>
                </v:shape>
                <v:shape id="Text Box 154" o:spid="_x0000_s1122" type="#_x0000_t202" style="position:absolute;left:1841;top:1744;width:323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28A6AAD6" w14:textId="77777777" w:rsidR="00BF1022" w:rsidRDefault="00BF1022" w:rsidP="00BF1022">
                        <w:pPr>
                          <w:spacing w:line="225" w:lineRule="exact"/>
                          <w:ind w:left="-1"/>
                          <w:jc w:val="center"/>
                          <w:rPr>
                            <w:b/>
                          </w:rPr>
                        </w:pPr>
                        <w:r>
                          <w:rPr>
                            <w:b/>
                          </w:rPr>
                          <w:t>SOURCES OF EVIDENCE TO</w:t>
                        </w:r>
                        <w:r>
                          <w:rPr>
                            <w:b/>
                            <w:spacing w:val="-7"/>
                          </w:rPr>
                          <w:t xml:space="preserve"> </w:t>
                        </w:r>
                        <w:r>
                          <w:rPr>
                            <w:b/>
                          </w:rPr>
                          <w:t>INFORM</w:t>
                        </w:r>
                      </w:p>
                      <w:p w14:paraId="1CF49502" w14:textId="77777777" w:rsidR="00BF1022" w:rsidRDefault="00BF1022" w:rsidP="00BF1022">
                        <w:pPr>
                          <w:spacing w:before="39" w:line="265" w:lineRule="exact"/>
                          <w:ind w:left="439" w:right="440"/>
                          <w:jc w:val="center"/>
                          <w:rPr>
                            <w:b/>
                          </w:rPr>
                        </w:pPr>
                        <w:r>
                          <w:rPr>
                            <w:b/>
                          </w:rPr>
                          <w:t>PROFESSIONAL PRACTICE</w:t>
                        </w:r>
                      </w:p>
                    </w:txbxContent>
                  </v:textbox>
                </v:shape>
                <v:shape id="Text Box 153" o:spid="_x0000_s1123" type="#_x0000_t202" style="position:absolute;left:7290;top:2292;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570B2BB9" w14:textId="77777777" w:rsidR="00BF1022" w:rsidRDefault="00BF1022" w:rsidP="00BF1022">
                        <w:pPr>
                          <w:spacing w:line="221" w:lineRule="exact"/>
                          <w:ind w:right="-17"/>
                        </w:pPr>
                        <w:r>
                          <w:t>STANDARD 1: [I,D,A,E]</w:t>
                        </w:r>
                      </w:p>
                    </w:txbxContent>
                  </v:textbox>
                </v:shape>
                <v:shape id="Text Box 152" o:spid="_x0000_s1124" type="#_x0000_t202" style="position:absolute;left:1904;top:2863;width:93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2CFBE72F" w14:textId="77777777" w:rsidR="00BF1022" w:rsidRDefault="00BF1022" w:rsidP="00BF1022">
                        <w:pPr>
                          <w:spacing w:line="221" w:lineRule="exact"/>
                          <w:ind w:right="-18"/>
                        </w:pPr>
                        <w:r>
                          <w:t>REQUIRED</w:t>
                        </w:r>
                      </w:p>
                    </w:txbxContent>
                  </v:textbox>
                </v:shape>
                <v:shape id="Text Box 151" o:spid="_x0000_s1125" type="#_x0000_t202" style="position:absolute;left:7290;top:2887;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07E02957" w14:textId="77777777" w:rsidR="00BF1022" w:rsidRDefault="00BF1022" w:rsidP="00BF1022">
                        <w:pPr>
                          <w:spacing w:line="221" w:lineRule="exact"/>
                          <w:ind w:right="-17"/>
                        </w:pPr>
                        <w:r>
                          <w:t>STANDARD 2: [I,D,A,E]</w:t>
                        </w:r>
                      </w:p>
                    </w:txbxContent>
                  </v:textbox>
                </v:shape>
                <v:shape id="Text Box 150" o:spid="_x0000_s1126" type="#_x0000_t202" style="position:absolute;left:2264;top:3159;width: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0B8E7C5A" w14:textId="77777777" w:rsidR="00BF1022" w:rsidRDefault="00BF1022" w:rsidP="00BF1022">
                        <w:pPr>
                          <w:spacing w:line="221" w:lineRule="exact"/>
                          <w:rPr>
                            <w:rFonts w:ascii="Arial" w:hAnsi="Arial"/>
                          </w:rPr>
                        </w:pPr>
                        <w:r>
                          <w:rPr>
                            <w:rFonts w:ascii="Arial" w:hAnsi="Arial"/>
                          </w:rPr>
                          <w:t>•</w:t>
                        </w:r>
                      </w:p>
                    </w:txbxContent>
                  </v:textbox>
                </v:shape>
                <v:shape id="Text Box 149" o:spid="_x0000_s1127" type="#_x0000_t202" style="position:absolute;left:2624;top:3172;width:2344;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22808EDC" w14:textId="77777777" w:rsidR="00BF1022" w:rsidRDefault="00BF1022" w:rsidP="00BF1022">
                        <w:pPr>
                          <w:spacing w:line="225" w:lineRule="exact"/>
                          <w:ind w:right="-18"/>
                        </w:pPr>
                        <w:r>
                          <w:t>Professional Growth Plans</w:t>
                        </w:r>
                      </w:p>
                      <w:p w14:paraId="38F55EC5" w14:textId="77777777" w:rsidR="00BF1022" w:rsidRDefault="00BF1022" w:rsidP="00BF1022">
                        <w:pPr>
                          <w:spacing w:before="2" w:line="237" w:lineRule="auto"/>
                          <w:ind w:right="651"/>
                        </w:pPr>
                        <w:r>
                          <w:t>and Self-Reflection Site-Visit</w:t>
                        </w:r>
                      </w:p>
                      <w:p w14:paraId="38418508" w14:textId="77777777" w:rsidR="00BF1022" w:rsidRDefault="00BF1022" w:rsidP="00BF1022">
                        <w:pPr>
                          <w:spacing w:before="1"/>
                          <w:ind w:right="451"/>
                        </w:pPr>
                        <w:r>
                          <w:t>Val-Ed 360°/Working Conditions</w:t>
                        </w:r>
                      </w:p>
                    </w:txbxContent>
                  </v:textbox>
                </v:shape>
                <v:shape id="Text Box 148" o:spid="_x0000_s1128" type="#_x0000_t202" style="position:absolute;left:5495;top:3180;width:138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49FC0214" w14:textId="77777777" w:rsidR="00BF1022" w:rsidRDefault="00BF1022" w:rsidP="00BF1022">
                        <w:pPr>
                          <w:spacing w:line="225" w:lineRule="exact"/>
                          <w:ind w:left="-1"/>
                          <w:jc w:val="center"/>
                          <w:rPr>
                            <w:b/>
                          </w:rPr>
                        </w:pPr>
                        <w:r>
                          <w:rPr>
                            <w:b/>
                            <w:spacing w:val="-1"/>
                          </w:rPr>
                          <w:t>PROFESSIONAL</w:t>
                        </w:r>
                      </w:p>
                      <w:p w14:paraId="63E8859E" w14:textId="77777777" w:rsidR="00BF1022" w:rsidRDefault="00BF1022" w:rsidP="00BF1022">
                        <w:pPr>
                          <w:spacing w:before="38" w:line="265" w:lineRule="exact"/>
                          <w:jc w:val="center"/>
                          <w:rPr>
                            <w:b/>
                          </w:rPr>
                        </w:pPr>
                        <w:r>
                          <w:rPr>
                            <w:b/>
                          </w:rPr>
                          <w:t>JUDGMENT</w:t>
                        </w:r>
                      </w:p>
                    </w:txbxContent>
                  </v:textbox>
                </v:shape>
                <v:shape id="Text Box 147" o:spid="_x0000_s1129" type="#_x0000_t202" style="position:absolute;left:7290;top:3482;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3AAD87C1" w14:textId="77777777" w:rsidR="00BF1022" w:rsidRDefault="00BF1022" w:rsidP="00BF1022">
                        <w:pPr>
                          <w:spacing w:line="221" w:lineRule="exact"/>
                          <w:ind w:right="-17"/>
                        </w:pPr>
                        <w:r>
                          <w:t>STANDARD 3: [I,D,A,E]</w:t>
                        </w:r>
                      </w:p>
                    </w:txbxContent>
                  </v:textbox>
                </v:shape>
                <v:shape id="Text Box 146" o:spid="_x0000_s1130" type="#_x0000_t202" style="position:absolute;left:2264;top:3694;width:7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142CD653" w14:textId="77777777" w:rsidR="00BF1022" w:rsidRDefault="00BF1022" w:rsidP="00BF1022">
                        <w:pPr>
                          <w:spacing w:line="226" w:lineRule="exact"/>
                          <w:rPr>
                            <w:rFonts w:ascii="Arial" w:hAnsi="Arial"/>
                          </w:rPr>
                        </w:pPr>
                        <w:r>
                          <w:rPr>
                            <w:rFonts w:ascii="Arial" w:hAnsi="Arial"/>
                          </w:rPr>
                          <w:t>•</w:t>
                        </w:r>
                      </w:p>
                      <w:p w14:paraId="1726EDD8" w14:textId="77777777" w:rsidR="00BF1022" w:rsidRDefault="00BF1022" w:rsidP="00BF1022">
                        <w:pPr>
                          <w:spacing w:before="16" w:line="248" w:lineRule="exact"/>
                          <w:rPr>
                            <w:rFonts w:ascii="Arial" w:hAnsi="Arial"/>
                          </w:rPr>
                        </w:pPr>
                        <w:r>
                          <w:rPr>
                            <w:rFonts w:ascii="Arial" w:hAnsi="Arial"/>
                          </w:rPr>
                          <w:t>•</w:t>
                        </w:r>
                      </w:p>
                    </w:txbxContent>
                  </v:textbox>
                </v:shape>
                <v:shape id="Text Box 145" o:spid="_x0000_s1131" type="#_x0000_t202" style="position:absolute;left:7290;top:4080;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6AE3FD76" w14:textId="77777777" w:rsidR="00BF1022" w:rsidRDefault="00BF1022" w:rsidP="00BF1022">
                        <w:pPr>
                          <w:spacing w:line="221" w:lineRule="exact"/>
                          <w:ind w:right="-17"/>
                        </w:pPr>
                        <w:r>
                          <w:t>STANDARD 4: [I,D,A,E]</w:t>
                        </w:r>
                      </w:p>
                    </w:txbxContent>
                  </v:textbox>
                </v:shape>
                <v:shape id="Text Box 144" o:spid="_x0000_s1132" type="#_x0000_t202" style="position:absolute;left:1904;top:4514;width:93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00E36B5D" w14:textId="77777777" w:rsidR="00BF1022" w:rsidRDefault="00BF1022" w:rsidP="00BF1022">
                        <w:pPr>
                          <w:spacing w:line="225" w:lineRule="exact"/>
                          <w:jc w:val="center"/>
                        </w:pPr>
                        <w:r>
                          <w:t>OPTIONAL</w:t>
                        </w:r>
                      </w:p>
                      <w:p w14:paraId="2F9A8CAD" w14:textId="77777777" w:rsidR="00BF1022" w:rsidRDefault="00BF1022" w:rsidP="00BF1022">
                        <w:pPr>
                          <w:spacing w:before="44" w:line="248" w:lineRule="exact"/>
                          <w:ind w:right="132"/>
                          <w:jc w:val="center"/>
                          <w:rPr>
                            <w:rFonts w:ascii="Arial" w:hAnsi="Arial"/>
                          </w:rPr>
                        </w:pPr>
                        <w:r>
                          <w:rPr>
                            <w:rFonts w:ascii="Arial" w:hAnsi="Arial"/>
                          </w:rPr>
                          <w:t>•</w:t>
                        </w:r>
                      </w:p>
                    </w:txbxContent>
                  </v:textbox>
                </v:shape>
                <v:shape id="Text Box 143" o:spid="_x0000_s1133" type="#_x0000_t202" style="position:absolute;left:2624;top:4824;width:2411;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2788D4C9" w14:textId="77777777" w:rsidR="00BF1022" w:rsidRDefault="00BF1022" w:rsidP="00BF1022">
                        <w:pPr>
                          <w:spacing w:line="225" w:lineRule="exact"/>
                          <w:ind w:right="-18"/>
                        </w:pPr>
                        <w:r>
                          <w:t>Other: District-Determined</w:t>
                        </w:r>
                      </w:p>
                      <w:p w14:paraId="4757E734" w14:textId="77777777" w:rsidR="00BF1022" w:rsidRDefault="00BF1022" w:rsidP="00BF1022">
                        <w:pPr>
                          <w:ind w:right="-8"/>
                        </w:pPr>
                        <w:r>
                          <w:t>– Must be identified in the</w:t>
                        </w:r>
                      </w:p>
                      <w:p w14:paraId="124D9AF9" w14:textId="77777777" w:rsidR="00BF1022" w:rsidRDefault="00BF1022" w:rsidP="00BF1022">
                        <w:pPr>
                          <w:spacing w:line="265" w:lineRule="exact"/>
                          <w:ind w:right="201"/>
                        </w:pPr>
                        <w:r>
                          <w:t>CEP</w:t>
                        </w:r>
                      </w:p>
                    </w:txbxContent>
                  </v:textbox>
                </v:shape>
                <v:shape id="Text Box 142" o:spid="_x0000_s1134" type="#_x0000_t202" style="position:absolute;left:7281;top:4653;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789E814B" w14:textId="77777777" w:rsidR="00BF1022" w:rsidRDefault="00BF1022" w:rsidP="00BF1022">
                        <w:pPr>
                          <w:spacing w:line="221" w:lineRule="exact"/>
                          <w:ind w:right="-17"/>
                        </w:pPr>
                        <w:r>
                          <w:t>STANDARD 5: [I,D,A,E]</w:t>
                        </w:r>
                      </w:p>
                    </w:txbxContent>
                  </v:textbox>
                </v:shape>
                <v:shape id="Text Box 141" o:spid="_x0000_s1135" type="#_x0000_t202" style="position:absolute;left:7278;top:5193;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059914DE" w14:textId="77777777" w:rsidR="00BF1022" w:rsidRDefault="00BF1022" w:rsidP="00BF1022">
                        <w:pPr>
                          <w:spacing w:line="221" w:lineRule="exact"/>
                          <w:ind w:right="-17"/>
                        </w:pPr>
                        <w:r>
                          <w:t>STANDARD 6: [I,D,A,E]</w:t>
                        </w:r>
                      </w:p>
                    </w:txbxContent>
                  </v:textbox>
                </v:shape>
                <w10:wrap anchorx="page"/>
              </v:group>
            </w:pict>
          </mc:Fallback>
        </mc:AlternateContent>
      </w:r>
    </w:p>
    <w:p w14:paraId="388FA9AC" w14:textId="1898AACE" w:rsidR="00BF1022" w:rsidRDefault="00BF1022" w:rsidP="00B16044">
      <w:pPr>
        <w:rPr>
          <w:sz w:val="18"/>
          <w:szCs w:val="18"/>
        </w:rPr>
      </w:pPr>
    </w:p>
    <w:p w14:paraId="7A6D09F7" w14:textId="77777777" w:rsidR="00BF1022" w:rsidRDefault="00BF1022" w:rsidP="00B16044">
      <w:pPr>
        <w:rPr>
          <w:sz w:val="18"/>
          <w:szCs w:val="18"/>
        </w:rPr>
      </w:pPr>
    </w:p>
    <w:p w14:paraId="44244ACE" w14:textId="69CD8241" w:rsidR="00BF1022" w:rsidRDefault="00BF1022" w:rsidP="00B16044">
      <w:pPr>
        <w:rPr>
          <w:sz w:val="18"/>
          <w:szCs w:val="18"/>
        </w:rPr>
      </w:pPr>
    </w:p>
    <w:p w14:paraId="3F56A743" w14:textId="77777777" w:rsidR="00BF1022" w:rsidRDefault="00BF1022" w:rsidP="00B16044">
      <w:pPr>
        <w:rPr>
          <w:sz w:val="18"/>
          <w:szCs w:val="18"/>
        </w:rPr>
      </w:pPr>
    </w:p>
    <w:p w14:paraId="7A5B9ACA" w14:textId="77777777" w:rsidR="00BF1022" w:rsidRDefault="00BF1022" w:rsidP="00B16044">
      <w:pPr>
        <w:rPr>
          <w:sz w:val="18"/>
          <w:szCs w:val="18"/>
        </w:rPr>
      </w:pPr>
    </w:p>
    <w:p w14:paraId="274E3557" w14:textId="5FF022AD" w:rsidR="00BF1022" w:rsidRDefault="00BF1022" w:rsidP="00B16044">
      <w:pPr>
        <w:rPr>
          <w:sz w:val="18"/>
          <w:szCs w:val="18"/>
        </w:rPr>
      </w:pPr>
    </w:p>
    <w:p w14:paraId="6CF56531" w14:textId="77777777" w:rsidR="00BF1022" w:rsidRDefault="00BF1022" w:rsidP="00B16044">
      <w:pPr>
        <w:rPr>
          <w:sz w:val="18"/>
          <w:szCs w:val="18"/>
        </w:rPr>
      </w:pPr>
    </w:p>
    <w:p w14:paraId="1D37F79F" w14:textId="77777777" w:rsidR="00BF1022" w:rsidRDefault="00BF1022" w:rsidP="00B16044">
      <w:pPr>
        <w:rPr>
          <w:sz w:val="18"/>
          <w:szCs w:val="18"/>
        </w:rPr>
      </w:pPr>
    </w:p>
    <w:p w14:paraId="07235B1E" w14:textId="77777777" w:rsidR="00BF1022" w:rsidRDefault="00BF1022" w:rsidP="00B16044">
      <w:pPr>
        <w:rPr>
          <w:sz w:val="18"/>
          <w:szCs w:val="18"/>
        </w:rPr>
      </w:pPr>
    </w:p>
    <w:p w14:paraId="726B44E5" w14:textId="77777777" w:rsidR="00BF1022" w:rsidRDefault="00BF1022" w:rsidP="00B16044">
      <w:pPr>
        <w:rPr>
          <w:sz w:val="18"/>
          <w:szCs w:val="18"/>
        </w:rPr>
      </w:pPr>
    </w:p>
    <w:p w14:paraId="32B52FF7" w14:textId="77777777" w:rsidR="00BF1022" w:rsidRDefault="00BF1022" w:rsidP="00B16044">
      <w:pPr>
        <w:rPr>
          <w:sz w:val="18"/>
          <w:szCs w:val="18"/>
        </w:rPr>
      </w:pPr>
    </w:p>
    <w:p w14:paraId="6BFDF0B8" w14:textId="77777777" w:rsidR="00BF1022" w:rsidRDefault="00BF1022" w:rsidP="00B16044">
      <w:pPr>
        <w:rPr>
          <w:sz w:val="18"/>
          <w:szCs w:val="18"/>
        </w:rPr>
      </w:pPr>
    </w:p>
    <w:p w14:paraId="0808A275" w14:textId="77777777" w:rsidR="00BF1022" w:rsidRDefault="00BF1022" w:rsidP="00B16044">
      <w:pPr>
        <w:rPr>
          <w:sz w:val="18"/>
          <w:szCs w:val="18"/>
        </w:rPr>
      </w:pPr>
    </w:p>
    <w:p w14:paraId="4E4D0D4A" w14:textId="77777777" w:rsidR="00BF1022" w:rsidRDefault="00BF1022" w:rsidP="00B16044">
      <w:pPr>
        <w:rPr>
          <w:sz w:val="18"/>
          <w:szCs w:val="18"/>
        </w:rPr>
      </w:pPr>
    </w:p>
    <w:p w14:paraId="7D039EDB" w14:textId="77777777" w:rsidR="00BF1022" w:rsidRDefault="00BF1022" w:rsidP="00B16044">
      <w:pPr>
        <w:rPr>
          <w:sz w:val="18"/>
          <w:szCs w:val="18"/>
        </w:rPr>
      </w:pPr>
    </w:p>
    <w:p w14:paraId="1F998DCF" w14:textId="77777777" w:rsidR="00BF1022" w:rsidRDefault="00BF1022" w:rsidP="00BF1022">
      <w:pPr>
        <w:ind w:firstLine="720"/>
        <w:rPr>
          <w:sz w:val="18"/>
          <w:szCs w:val="18"/>
        </w:rPr>
      </w:pPr>
      <w:r>
        <w:rPr>
          <w:sz w:val="18"/>
          <w:szCs w:val="18"/>
        </w:rPr>
        <w:t>Prin</w:t>
      </w:r>
      <w:r w:rsidRPr="00A208CC">
        <w:rPr>
          <w:sz w:val="18"/>
          <w:szCs w:val="18"/>
        </w:rPr>
        <w:t xml:space="preserve">cipal’s/assistant principal’s Overall Performance Category is determined by the evaluator based on the principal’s ratings professional practice and student growth. Evaluators will use the following </w:t>
      </w:r>
      <w:r w:rsidRPr="00A208CC">
        <w:rPr>
          <w:sz w:val="18"/>
          <w:szCs w:val="18"/>
          <w:u w:val="single"/>
        </w:rPr>
        <w:t>minimum criteria</w:t>
      </w:r>
      <w:r w:rsidRPr="00A208CC">
        <w:rPr>
          <w:sz w:val="18"/>
          <w:szCs w:val="18"/>
        </w:rPr>
        <w:t xml:space="preserve"> for each overall performance category to determine the overall rating.</w:t>
      </w:r>
      <w:r>
        <w:rPr>
          <w:sz w:val="18"/>
          <w:szCs w:val="18"/>
        </w:rPr>
        <w:t xml:space="preserve">  All summative ratings must be recorded in the District Approved Electronic Platform by June 15</w:t>
      </w:r>
      <w:r w:rsidRPr="006A2D9B">
        <w:rPr>
          <w:sz w:val="18"/>
          <w:szCs w:val="18"/>
          <w:vertAlign w:val="superscript"/>
        </w:rPr>
        <w:t>th</w:t>
      </w:r>
      <w:r>
        <w:rPr>
          <w:sz w:val="18"/>
          <w:szCs w:val="18"/>
        </w:rPr>
        <w:t xml:space="preserve">.  </w:t>
      </w:r>
    </w:p>
    <w:p w14:paraId="0EF222A2" w14:textId="77777777" w:rsidR="00BF1022" w:rsidRDefault="00BF1022" w:rsidP="00B16044">
      <w:pPr>
        <w:rPr>
          <w:sz w:val="18"/>
          <w:szCs w:val="18"/>
        </w:rPr>
      </w:pPr>
    </w:p>
    <w:p w14:paraId="5FD393BD" w14:textId="77777777" w:rsidR="003625B6" w:rsidRPr="004B7F88" w:rsidRDefault="003625B6" w:rsidP="003625B6">
      <w:pPr>
        <w:rPr>
          <w:b/>
          <w:sz w:val="24"/>
          <w:szCs w:val="24"/>
          <w:u w:val="single"/>
        </w:rPr>
      </w:pPr>
      <w:r w:rsidRPr="004B7F88">
        <w:rPr>
          <w:b/>
          <w:sz w:val="24"/>
          <w:szCs w:val="24"/>
          <w:u w:val="single"/>
        </w:rPr>
        <w:t>Professional Growth Plan and Summative Cycle</w:t>
      </w:r>
    </w:p>
    <w:p w14:paraId="52D79599" w14:textId="703D44D7" w:rsidR="00DF22A8" w:rsidRPr="00A208CC" w:rsidRDefault="003625B6" w:rsidP="00DF22A8">
      <w:pPr>
        <w:spacing w:after="0"/>
        <w:ind w:right="288"/>
        <w:jc w:val="both"/>
        <w:rPr>
          <w:rFonts w:eastAsia="Calibri"/>
          <w:sz w:val="18"/>
          <w:szCs w:val="18"/>
        </w:rPr>
      </w:pPr>
      <w:r w:rsidRPr="00A208CC">
        <w:rPr>
          <w:sz w:val="18"/>
          <w:szCs w:val="18"/>
        </w:rPr>
        <w:tab/>
        <w:t>Principals and assistant principals shall be evaluated every year. Evaluation results will guide the professional growth plan as indicated in the table below.</w:t>
      </w:r>
      <w:r w:rsidR="00DF22A8" w:rsidRPr="00A208CC">
        <w:rPr>
          <w:rFonts w:eastAsia="Calibri"/>
          <w:sz w:val="18"/>
          <w:szCs w:val="18"/>
        </w:rPr>
        <w:t xml:space="preserve"> Principals and assistant principals shall complete Professional Growth Planning and Self-Reflection each year.</w:t>
      </w:r>
      <w:r w:rsidR="00DF22A8" w:rsidRPr="00A208CC">
        <w:rPr>
          <w:rFonts w:eastAsia="Calibri"/>
          <w:b/>
          <w:sz w:val="18"/>
          <w:szCs w:val="18"/>
        </w:rPr>
        <w:t xml:space="preserve"> </w:t>
      </w:r>
      <w:r w:rsidR="00DF22A8" w:rsidRPr="00A208CC">
        <w:rPr>
          <w:rFonts w:eastAsia="Calibri"/>
          <w:sz w:val="18"/>
          <w:szCs w:val="18"/>
        </w:rPr>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 The table below provides an over view for the principals and assistant principals</w:t>
      </w:r>
      <w:r w:rsidR="00DB0777">
        <w:rPr>
          <w:rFonts w:eastAsia="Calibri"/>
          <w:sz w:val="18"/>
          <w:szCs w:val="18"/>
        </w:rPr>
        <w:t>:</w:t>
      </w:r>
      <w:r w:rsidR="00DF22A8" w:rsidRPr="00A208CC">
        <w:rPr>
          <w:rFonts w:eastAsia="Calibri"/>
          <w:sz w:val="18"/>
          <w:szCs w:val="18"/>
        </w:rPr>
        <w:t xml:space="preserve"> </w:t>
      </w:r>
    </w:p>
    <w:p w14:paraId="3392E38D" w14:textId="77777777" w:rsidR="00DF22A8" w:rsidRPr="00A208CC" w:rsidRDefault="00DF22A8" w:rsidP="00DF22A8">
      <w:pPr>
        <w:spacing w:after="0"/>
        <w:ind w:right="288"/>
        <w:jc w:val="both"/>
        <w:rPr>
          <w:rFonts w:eastAsia="Calibri"/>
          <w:sz w:val="18"/>
          <w:szCs w:val="18"/>
        </w:rPr>
      </w:pPr>
    </w:p>
    <w:p w14:paraId="25307150" w14:textId="4ED832E4" w:rsidR="00DF22A8" w:rsidRPr="00A208CC" w:rsidRDefault="00DF22A8" w:rsidP="00DF22A8">
      <w:pPr>
        <w:spacing w:after="0"/>
        <w:ind w:right="288"/>
        <w:jc w:val="both"/>
        <w:rPr>
          <w:rFonts w:eastAsia="Calibri"/>
          <w:i/>
          <w:sz w:val="18"/>
          <w:szCs w:val="18"/>
        </w:rPr>
      </w:pPr>
      <w:r w:rsidRPr="00C50E5C">
        <w:rPr>
          <w:rFonts w:eastAsia="Calibri"/>
          <w:sz w:val="18"/>
          <w:szCs w:val="18"/>
        </w:rPr>
        <w:t xml:space="preserve">The </w:t>
      </w:r>
      <w:r w:rsidRPr="00C50E5C">
        <w:rPr>
          <w:rFonts w:eastAsia="Calibri"/>
          <w:i/>
          <w:sz w:val="18"/>
          <w:szCs w:val="18"/>
        </w:rPr>
        <w:t>Reflective Practice, Student Growth, TELL Working Conditions and Professional Growth Planning Template</w:t>
      </w:r>
      <w:r w:rsidRPr="00C50E5C">
        <w:rPr>
          <w:rFonts w:eastAsia="Calibri"/>
          <w:sz w:val="18"/>
          <w:szCs w:val="18"/>
        </w:rPr>
        <w:t xml:space="preserve"> can be found in Appendix </w:t>
      </w:r>
      <w:r w:rsidR="00DB0777" w:rsidRPr="00C50E5C">
        <w:rPr>
          <w:rFonts w:eastAsia="Calibri"/>
          <w:sz w:val="18"/>
          <w:szCs w:val="18"/>
        </w:rPr>
        <w:t>I</w:t>
      </w:r>
    </w:p>
    <w:p w14:paraId="4E77E2C7" w14:textId="77777777" w:rsidR="00DF22A8" w:rsidRPr="00A208CC" w:rsidRDefault="00DF22A8" w:rsidP="00DF22A8">
      <w:pPr>
        <w:spacing w:after="0"/>
        <w:jc w:val="both"/>
        <w:rPr>
          <w:rFonts w:eastAsia="Calibri"/>
          <w:sz w:val="18"/>
          <w:szCs w:val="18"/>
        </w:rPr>
      </w:pPr>
    </w:p>
    <w:p w14:paraId="78FD60BB" w14:textId="373B9814" w:rsidR="00E03E28" w:rsidRPr="00A208CC" w:rsidRDefault="00E03E28" w:rsidP="00DF22A8">
      <w:pPr>
        <w:spacing w:after="0"/>
        <w:jc w:val="both"/>
        <w:rPr>
          <w:rFonts w:eastAsia="Calibri"/>
          <w:sz w:val="18"/>
          <w:szCs w:val="18"/>
        </w:rPr>
      </w:pPr>
      <w:r w:rsidRPr="00A208CC">
        <w:rPr>
          <w:noProof/>
          <w:color w:val="FF0000"/>
          <w:sz w:val="18"/>
          <w:szCs w:val="18"/>
        </w:rPr>
        <w:drawing>
          <wp:inline distT="0" distB="0" distL="0" distR="0" wp14:anchorId="0445FD07" wp14:editId="16E8ABDA">
            <wp:extent cx="6858000" cy="4656378"/>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0" cy="4656378"/>
                    </a:xfrm>
                    <a:prstGeom prst="rect">
                      <a:avLst/>
                    </a:prstGeom>
                    <a:noFill/>
                    <a:ln>
                      <a:noFill/>
                    </a:ln>
                  </pic:spPr>
                </pic:pic>
              </a:graphicData>
            </a:graphic>
          </wp:inline>
        </w:drawing>
      </w:r>
    </w:p>
    <w:p w14:paraId="2B74CEFC" w14:textId="77777777" w:rsidR="00E03E28" w:rsidRDefault="00E03E28" w:rsidP="00DF22A8">
      <w:pPr>
        <w:spacing w:after="0"/>
        <w:jc w:val="both"/>
        <w:rPr>
          <w:rFonts w:eastAsia="Calibri"/>
          <w:sz w:val="18"/>
          <w:szCs w:val="18"/>
        </w:rPr>
      </w:pPr>
    </w:p>
    <w:p w14:paraId="365580CE" w14:textId="77777777" w:rsidR="00FF2264" w:rsidRDefault="00FF2264" w:rsidP="00DF22A8">
      <w:pPr>
        <w:spacing w:after="0"/>
        <w:jc w:val="both"/>
        <w:rPr>
          <w:rFonts w:eastAsia="Calibri"/>
          <w:sz w:val="18"/>
          <w:szCs w:val="18"/>
        </w:rPr>
      </w:pPr>
    </w:p>
    <w:p w14:paraId="093B3BFA" w14:textId="5757F839" w:rsidR="00FF2264" w:rsidRDefault="00FF2264" w:rsidP="00DF22A8">
      <w:pPr>
        <w:spacing w:after="0"/>
        <w:jc w:val="both"/>
        <w:rPr>
          <w:rFonts w:eastAsia="Calibri"/>
          <w:sz w:val="18"/>
          <w:szCs w:val="18"/>
        </w:rPr>
      </w:pPr>
    </w:p>
    <w:p w14:paraId="407890D4" w14:textId="49893F5A" w:rsidR="00FF2264" w:rsidRDefault="00A24976" w:rsidP="00DF22A8">
      <w:pPr>
        <w:spacing w:after="0"/>
        <w:jc w:val="both"/>
        <w:rPr>
          <w:rFonts w:eastAsia="Calibri"/>
          <w:sz w:val="18"/>
          <w:szCs w:val="18"/>
        </w:rPr>
      </w:pPr>
      <w:r w:rsidRPr="00A24976">
        <w:rPr>
          <w:rFonts w:eastAsia="Calibri"/>
          <w:sz w:val="18"/>
          <w:szCs w:val="18"/>
          <w:highlight w:val="cyan"/>
        </w:rPr>
        <w:t>DO WE WANT TO ADD THE CORRECTIVE ACTION PORTION OF THE PLAN LIKE cc?</w:t>
      </w:r>
    </w:p>
    <w:p w14:paraId="6C58F8E5" w14:textId="3A8B7528" w:rsidR="00FF2264" w:rsidRDefault="00FF2264" w:rsidP="00DF22A8">
      <w:pPr>
        <w:spacing w:after="0"/>
        <w:jc w:val="both"/>
        <w:rPr>
          <w:rFonts w:eastAsia="Calibri"/>
          <w:sz w:val="18"/>
          <w:szCs w:val="18"/>
        </w:rPr>
      </w:pPr>
    </w:p>
    <w:p w14:paraId="750A862A" w14:textId="6076D2FE" w:rsidR="00DF22A8" w:rsidRPr="00A24976" w:rsidRDefault="00DF22A8" w:rsidP="005C3457">
      <w:pPr>
        <w:rPr>
          <w:b/>
          <w:strike/>
          <w:sz w:val="18"/>
          <w:szCs w:val="18"/>
          <w:highlight w:val="yellow"/>
        </w:rPr>
      </w:pPr>
    </w:p>
    <w:tbl>
      <w:tblPr>
        <w:tblStyle w:val="TableGrid"/>
        <w:tblpPr w:leftFromText="180" w:rightFromText="180" w:vertAnchor="text" w:horzAnchor="margin" w:tblpXSpec="center" w:tblpY="188"/>
        <w:tblW w:w="10260" w:type="dxa"/>
        <w:tblLayout w:type="fixed"/>
        <w:tblLook w:val="04A0" w:firstRow="1" w:lastRow="0" w:firstColumn="1" w:lastColumn="0" w:noHBand="0" w:noVBand="1"/>
      </w:tblPr>
      <w:tblGrid>
        <w:gridCol w:w="2340"/>
        <w:gridCol w:w="1980"/>
        <w:gridCol w:w="2700"/>
        <w:gridCol w:w="3240"/>
      </w:tblGrid>
      <w:tr w:rsidR="00DB0777" w:rsidRPr="00A24976" w14:paraId="795AA764" w14:textId="77777777" w:rsidTr="00DB0777">
        <w:tc>
          <w:tcPr>
            <w:tcW w:w="10260" w:type="dxa"/>
            <w:gridSpan w:val="4"/>
          </w:tcPr>
          <w:p w14:paraId="511C28D6" w14:textId="77777777" w:rsidR="00DB0777" w:rsidRPr="00A24976" w:rsidRDefault="00DB0777" w:rsidP="00DB0777">
            <w:pPr>
              <w:jc w:val="center"/>
              <w:rPr>
                <w:b/>
                <w:strike/>
                <w:sz w:val="18"/>
                <w:szCs w:val="18"/>
                <w:highlight w:val="yellow"/>
              </w:rPr>
            </w:pPr>
            <w:r w:rsidRPr="00A24976">
              <w:rPr>
                <w:b/>
                <w:strike/>
                <w:sz w:val="18"/>
                <w:szCs w:val="18"/>
                <w:highlight w:val="yellow"/>
              </w:rPr>
              <w:t>Self-Reflection &amp; Professional Growth Plan (PGP)</w:t>
            </w:r>
          </w:p>
          <w:p w14:paraId="40578A1F" w14:textId="77777777" w:rsidR="00DB0777" w:rsidRPr="00A24976" w:rsidRDefault="00DB0777" w:rsidP="00DB0777">
            <w:pPr>
              <w:jc w:val="center"/>
              <w:rPr>
                <w:strike/>
                <w:sz w:val="18"/>
                <w:szCs w:val="18"/>
                <w:highlight w:val="yellow"/>
              </w:rPr>
            </w:pPr>
            <w:r w:rsidRPr="00A24976">
              <w:rPr>
                <w:b/>
                <w:strike/>
                <w:sz w:val="18"/>
                <w:szCs w:val="18"/>
                <w:highlight w:val="yellow"/>
              </w:rPr>
              <w:t xml:space="preserve"> Principals  &amp; Assistant Principals</w:t>
            </w:r>
          </w:p>
        </w:tc>
      </w:tr>
      <w:tr w:rsidR="00DB0777" w:rsidRPr="00A24976" w14:paraId="2664C6A0" w14:textId="77777777" w:rsidTr="00DB0777">
        <w:tc>
          <w:tcPr>
            <w:tcW w:w="2340" w:type="dxa"/>
          </w:tcPr>
          <w:p w14:paraId="25D4A941" w14:textId="77777777" w:rsidR="00DB0777" w:rsidRPr="00A24976" w:rsidRDefault="00DB0777" w:rsidP="00DB0777">
            <w:pPr>
              <w:jc w:val="center"/>
              <w:rPr>
                <w:b/>
                <w:strike/>
                <w:sz w:val="18"/>
                <w:szCs w:val="18"/>
                <w:highlight w:val="yellow"/>
              </w:rPr>
            </w:pPr>
            <w:r w:rsidRPr="00A24976">
              <w:rPr>
                <w:b/>
                <w:strike/>
                <w:sz w:val="18"/>
                <w:szCs w:val="18"/>
                <w:highlight w:val="yellow"/>
              </w:rPr>
              <w:t>Activity</w:t>
            </w:r>
          </w:p>
        </w:tc>
        <w:tc>
          <w:tcPr>
            <w:tcW w:w="1980" w:type="dxa"/>
          </w:tcPr>
          <w:p w14:paraId="6A6DFB40" w14:textId="77777777" w:rsidR="00DB0777" w:rsidRPr="00A24976" w:rsidRDefault="00DB0777" w:rsidP="00DB0777">
            <w:pPr>
              <w:jc w:val="center"/>
              <w:rPr>
                <w:b/>
                <w:strike/>
                <w:sz w:val="18"/>
                <w:szCs w:val="18"/>
                <w:highlight w:val="yellow"/>
              </w:rPr>
            </w:pPr>
            <w:r w:rsidRPr="00A24976">
              <w:rPr>
                <w:b/>
                <w:strike/>
                <w:sz w:val="18"/>
                <w:szCs w:val="18"/>
                <w:highlight w:val="yellow"/>
              </w:rPr>
              <w:t>Timeline</w:t>
            </w:r>
          </w:p>
        </w:tc>
        <w:tc>
          <w:tcPr>
            <w:tcW w:w="2700" w:type="dxa"/>
          </w:tcPr>
          <w:p w14:paraId="184CC1E2" w14:textId="77777777" w:rsidR="00DB0777" w:rsidRPr="00A24976" w:rsidRDefault="00DB0777" w:rsidP="00DB0777">
            <w:pPr>
              <w:jc w:val="center"/>
              <w:rPr>
                <w:b/>
                <w:strike/>
                <w:sz w:val="18"/>
                <w:szCs w:val="18"/>
                <w:highlight w:val="yellow"/>
              </w:rPr>
            </w:pPr>
            <w:r w:rsidRPr="00A24976">
              <w:rPr>
                <w:b/>
                <w:strike/>
                <w:sz w:val="18"/>
                <w:szCs w:val="18"/>
                <w:highlight w:val="yellow"/>
              </w:rPr>
              <w:t>Responsible Staff</w:t>
            </w:r>
          </w:p>
        </w:tc>
        <w:tc>
          <w:tcPr>
            <w:tcW w:w="3240" w:type="dxa"/>
          </w:tcPr>
          <w:p w14:paraId="53B6C9B3" w14:textId="77777777" w:rsidR="00DB0777" w:rsidRPr="00A24976" w:rsidRDefault="00DB0777" w:rsidP="00DB0777">
            <w:pPr>
              <w:jc w:val="center"/>
              <w:rPr>
                <w:b/>
                <w:strike/>
                <w:sz w:val="18"/>
                <w:szCs w:val="18"/>
                <w:highlight w:val="yellow"/>
              </w:rPr>
            </w:pPr>
            <w:r w:rsidRPr="00A24976">
              <w:rPr>
                <w:b/>
                <w:strike/>
                <w:sz w:val="18"/>
                <w:szCs w:val="18"/>
                <w:highlight w:val="yellow"/>
              </w:rPr>
              <w:t>Resource</w:t>
            </w:r>
          </w:p>
        </w:tc>
      </w:tr>
      <w:tr w:rsidR="00DB0777" w:rsidRPr="00A24976" w14:paraId="236E1EFE" w14:textId="77777777" w:rsidTr="00DB0777">
        <w:tc>
          <w:tcPr>
            <w:tcW w:w="2340" w:type="dxa"/>
          </w:tcPr>
          <w:p w14:paraId="03249F80"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Complete </w:t>
            </w:r>
          </w:p>
          <w:p w14:paraId="2F07ADE5"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Self-Reflection using Performance Standards </w:t>
            </w:r>
          </w:p>
          <w:p w14:paraId="54A6ED1B"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&amp; </w:t>
            </w:r>
          </w:p>
          <w:p w14:paraId="22E2F728" w14:textId="77777777" w:rsidR="00DB0777" w:rsidRPr="00A24976" w:rsidRDefault="00DB0777" w:rsidP="00DB0777">
            <w:pPr>
              <w:jc w:val="center"/>
              <w:rPr>
                <w:strike/>
                <w:sz w:val="18"/>
                <w:szCs w:val="18"/>
                <w:highlight w:val="yellow"/>
              </w:rPr>
            </w:pPr>
            <w:r w:rsidRPr="00A24976">
              <w:rPr>
                <w:strike/>
                <w:sz w:val="18"/>
                <w:szCs w:val="18"/>
                <w:highlight w:val="yellow"/>
              </w:rPr>
              <w:t>Survey Results</w:t>
            </w:r>
          </w:p>
        </w:tc>
        <w:tc>
          <w:tcPr>
            <w:tcW w:w="1980" w:type="dxa"/>
          </w:tcPr>
          <w:p w14:paraId="783084E8" w14:textId="77777777" w:rsidR="00DB0777" w:rsidRPr="00A24976" w:rsidRDefault="00DB0777" w:rsidP="00DB0777">
            <w:pPr>
              <w:jc w:val="center"/>
              <w:rPr>
                <w:strike/>
                <w:sz w:val="18"/>
                <w:szCs w:val="18"/>
                <w:highlight w:val="yellow"/>
                <w:vertAlign w:val="superscript"/>
              </w:rPr>
            </w:pPr>
            <w:r w:rsidRPr="00A24976">
              <w:rPr>
                <w:strike/>
                <w:sz w:val="18"/>
                <w:szCs w:val="18"/>
                <w:highlight w:val="yellow"/>
              </w:rPr>
              <w:t xml:space="preserve">By instructional day 20 OR </w:t>
            </w:r>
            <w:r w:rsidRPr="00A24976">
              <w:rPr>
                <w:strike/>
                <w:sz w:val="18"/>
                <w:szCs w:val="18"/>
                <w:highlight w:val="yellow"/>
              </w:rPr>
              <w:br/>
              <w:t>within 10 days of receiving state assessment data</w:t>
            </w:r>
          </w:p>
          <w:p w14:paraId="7867AE24" w14:textId="77777777" w:rsidR="00DB0777" w:rsidRPr="00A24976" w:rsidRDefault="00DB0777" w:rsidP="00DB0777">
            <w:pPr>
              <w:rPr>
                <w:strike/>
                <w:sz w:val="18"/>
                <w:szCs w:val="18"/>
                <w:highlight w:val="yellow"/>
                <w:vertAlign w:val="superscript"/>
              </w:rPr>
            </w:pPr>
            <w:r w:rsidRPr="00A24976">
              <w:rPr>
                <w:strike/>
                <w:sz w:val="18"/>
                <w:szCs w:val="18"/>
                <w:highlight w:val="yellow"/>
              </w:rPr>
              <w:t xml:space="preserve"> </w:t>
            </w:r>
          </w:p>
        </w:tc>
        <w:tc>
          <w:tcPr>
            <w:tcW w:w="2700" w:type="dxa"/>
          </w:tcPr>
          <w:p w14:paraId="3C9090A4" w14:textId="77777777" w:rsidR="00DB0777" w:rsidRPr="00A24976" w:rsidRDefault="00DB0777" w:rsidP="00087543">
            <w:pPr>
              <w:pStyle w:val="ListParagraph"/>
              <w:numPr>
                <w:ilvl w:val="0"/>
                <w:numId w:val="39"/>
              </w:numPr>
              <w:ind w:left="432"/>
              <w:rPr>
                <w:strike/>
                <w:sz w:val="18"/>
                <w:szCs w:val="18"/>
                <w:highlight w:val="yellow"/>
              </w:rPr>
            </w:pPr>
            <w:r w:rsidRPr="00A24976">
              <w:rPr>
                <w:strike/>
                <w:sz w:val="18"/>
                <w:szCs w:val="18"/>
                <w:highlight w:val="yellow"/>
              </w:rPr>
              <w:t xml:space="preserve">Principal </w:t>
            </w:r>
          </w:p>
          <w:p w14:paraId="1109BD45" w14:textId="77777777" w:rsidR="00DB0777" w:rsidRPr="00A24976" w:rsidRDefault="00DB0777" w:rsidP="00087543">
            <w:pPr>
              <w:pStyle w:val="ListParagraph"/>
              <w:numPr>
                <w:ilvl w:val="0"/>
                <w:numId w:val="39"/>
              </w:numPr>
              <w:ind w:left="432"/>
              <w:rPr>
                <w:strike/>
                <w:sz w:val="18"/>
                <w:szCs w:val="18"/>
                <w:highlight w:val="yellow"/>
              </w:rPr>
            </w:pPr>
            <w:r w:rsidRPr="00A24976">
              <w:rPr>
                <w:strike/>
                <w:sz w:val="18"/>
                <w:szCs w:val="18"/>
                <w:highlight w:val="yellow"/>
              </w:rPr>
              <w:t xml:space="preserve">Assistant Principal </w:t>
            </w:r>
          </w:p>
        </w:tc>
        <w:tc>
          <w:tcPr>
            <w:tcW w:w="3240" w:type="dxa"/>
          </w:tcPr>
          <w:p w14:paraId="3DAEC3CD" w14:textId="77777777" w:rsidR="00DB0777" w:rsidRPr="00A24976" w:rsidRDefault="00DB0777" w:rsidP="00087543">
            <w:pPr>
              <w:pStyle w:val="NoSpacing"/>
              <w:numPr>
                <w:ilvl w:val="0"/>
                <w:numId w:val="39"/>
              </w:numPr>
              <w:ind w:left="252" w:hanging="180"/>
              <w:rPr>
                <w:strike/>
                <w:sz w:val="18"/>
                <w:szCs w:val="18"/>
                <w:highlight w:val="yellow"/>
              </w:rPr>
            </w:pPr>
            <w:r w:rsidRPr="00A24976">
              <w:rPr>
                <w:i/>
                <w:strike/>
                <w:sz w:val="18"/>
                <w:szCs w:val="18"/>
                <w:highlight w:val="yellow"/>
              </w:rPr>
              <w:t>Reflective Practice</w:t>
            </w:r>
            <w:r w:rsidRPr="00A24976">
              <w:rPr>
                <w:strike/>
                <w:sz w:val="18"/>
                <w:szCs w:val="18"/>
                <w:highlight w:val="yellow"/>
              </w:rPr>
              <w:t>,</w:t>
            </w:r>
          </w:p>
          <w:p w14:paraId="749A711A" w14:textId="77777777" w:rsidR="00DB0777" w:rsidRPr="00A24976" w:rsidRDefault="00DB0777" w:rsidP="00087543">
            <w:pPr>
              <w:pStyle w:val="NoSpacing"/>
              <w:numPr>
                <w:ilvl w:val="0"/>
                <w:numId w:val="39"/>
              </w:numPr>
              <w:ind w:left="252" w:hanging="180"/>
              <w:rPr>
                <w:i/>
                <w:strike/>
                <w:sz w:val="18"/>
                <w:szCs w:val="18"/>
                <w:highlight w:val="yellow"/>
              </w:rPr>
            </w:pPr>
            <w:r w:rsidRPr="00A24976">
              <w:rPr>
                <w:i/>
                <w:strike/>
                <w:sz w:val="18"/>
                <w:szCs w:val="18"/>
                <w:highlight w:val="yellow"/>
              </w:rPr>
              <w:t>Student Growth, TELL Working Conditions and Professional Growth Planning Template</w:t>
            </w:r>
          </w:p>
          <w:p w14:paraId="63F1E648" w14:textId="77777777" w:rsidR="00DB0777" w:rsidRPr="00A24976" w:rsidRDefault="00DB0777" w:rsidP="00087543">
            <w:pPr>
              <w:pStyle w:val="NoSpacing"/>
              <w:numPr>
                <w:ilvl w:val="0"/>
                <w:numId w:val="39"/>
              </w:numPr>
              <w:ind w:left="252" w:hanging="180"/>
              <w:rPr>
                <w:i/>
                <w:strike/>
                <w:sz w:val="18"/>
                <w:szCs w:val="18"/>
                <w:highlight w:val="yellow"/>
              </w:rPr>
            </w:pPr>
            <w:r w:rsidRPr="00A24976">
              <w:rPr>
                <w:strike/>
                <w:sz w:val="18"/>
                <w:szCs w:val="18"/>
                <w:highlight w:val="yellow"/>
              </w:rPr>
              <w:t>Survey Result</w:t>
            </w:r>
            <w:r w:rsidRPr="00A24976">
              <w:rPr>
                <w:i/>
                <w:strike/>
                <w:sz w:val="18"/>
                <w:szCs w:val="18"/>
                <w:highlight w:val="yellow"/>
              </w:rPr>
              <w:t xml:space="preserve"> </w:t>
            </w:r>
            <w:r w:rsidRPr="00A24976">
              <w:rPr>
                <w:strike/>
                <w:sz w:val="18"/>
                <w:szCs w:val="18"/>
                <w:highlight w:val="yellow"/>
              </w:rPr>
              <w:t xml:space="preserve"> (i.e. TELL/Val-Ed/Other</w:t>
            </w:r>
          </w:p>
          <w:p w14:paraId="521C5177" w14:textId="77777777" w:rsidR="00DB0777" w:rsidRPr="00A24976" w:rsidRDefault="00DB0777" w:rsidP="00087543">
            <w:pPr>
              <w:pStyle w:val="NoSpacing"/>
              <w:numPr>
                <w:ilvl w:val="0"/>
                <w:numId w:val="39"/>
              </w:numPr>
              <w:ind w:left="252" w:hanging="180"/>
              <w:rPr>
                <w:strike/>
                <w:sz w:val="18"/>
                <w:szCs w:val="18"/>
                <w:highlight w:val="yellow"/>
              </w:rPr>
            </w:pPr>
            <w:r w:rsidRPr="00A24976">
              <w:rPr>
                <w:strike/>
                <w:sz w:val="18"/>
                <w:szCs w:val="18"/>
                <w:highlight w:val="yellow"/>
              </w:rPr>
              <w:t>Performance Standards</w:t>
            </w:r>
          </w:p>
        </w:tc>
      </w:tr>
      <w:tr w:rsidR="00DB0777" w:rsidRPr="00A24976" w14:paraId="3EFE3B53" w14:textId="77777777" w:rsidTr="00DB0777">
        <w:trPr>
          <w:trHeight w:val="1313"/>
        </w:trPr>
        <w:tc>
          <w:tcPr>
            <w:tcW w:w="2340" w:type="dxa"/>
          </w:tcPr>
          <w:p w14:paraId="52A7CB2B"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Review of Self- Reflection &amp; </w:t>
            </w:r>
          </w:p>
          <w:p w14:paraId="0A2A02BF" w14:textId="77777777" w:rsidR="00DB0777" w:rsidRPr="00A24976" w:rsidRDefault="00DB0777" w:rsidP="00DB0777">
            <w:pPr>
              <w:jc w:val="center"/>
              <w:rPr>
                <w:strike/>
                <w:sz w:val="18"/>
                <w:szCs w:val="18"/>
                <w:highlight w:val="yellow"/>
              </w:rPr>
            </w:pPr>
            <w:r w:rsidRPr="00A24976">
              <w:rPr>
                <w:strike/>
                <w:sz w:val="18"/>
                <w:szCs w:val="18"/>
                <w:highlight w:val="yellow"/>
              </w:rPr>
              <w:t>Collaboratively Develop PGP</w:t>
            </w:r>
          </w:p>
        </w:tc>
        <w:tc>
          <w:tcPr>
            <w:tcW w:w="1980" w:type="dxa"/>
          </w:tcPr>
          <w:p w14:paraId="08B80FDD"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By instructional day 40 </w:t>
            </w:r>
          </w:p>
          <w:p w14:paraId="184546C9"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OR </w:t>
            </w:r>
            <w:r w:rsidRPr="00A24976">
              <w:rPr>
                <w:strike/>
                <w:sz w:val="18"/>
                <w:szCs w:val="18"/>
                <w:highlight w:val="yellow"/>
              </w:rPr>
              <w:br/>
              <w:t>within 10 days of receiving state assessment data</w:t>
            </w:r>
          </w:p>
        </w:tc>
        <w:tc>
          <w:tcPr>
            <w:tcW w:w="2700" w:type="dxa"/>
          </w:tcPr>
          <w:p w14:paraId="34B95B05" w14:textId="77777777" w:rsidR="00DB0777" w:rsidRPr="00A24976" w:rsidRDefault="00DB0777" w:rsidP="00087543">
            <w:pPr>
              <w:pStyle w:val="ListParagraph"/>
              <w:numPr>
                <w:ilvl w:val="0"/>
                <w:numId w:val="38"/>
              </w:numPr>
              <w:ind w:left="342"/>
              <w:rPr>
                <w:strike/>
                <w:sz w:val="18"/>
                <w:szCs w:val="18"/>
                <w:highlight w:val="yellow"/>
              </w:rPr>
            </w:pPr>
            <w:r w:rsidRPr="00A24976">
              <w:rPr>
                <w:strike/>
                <w:sz w:val="18"/>
                <w:szCs w:val="18"/>
                <w:highlight w:val="yellow"/>
              </w:rPr>
              <w:t>Principal in Collaboration with Superintendent/Designee</w:t>
            </w:r>
          </w:p>
          <w:p w14:paraId="45E5AC07" w14:textId="77777777" w:rsidR="00DB0777" w:rsidRPr="00A24976" w:rsidRDefault="00DB0777" w:rsidP="00087543">
            <w:pPr>
              <w:pStyle w:val="ListParagraph"/>
              <w:numPr>
                <w:ilvl w:val="0"/>
                <w:numId w:val="38"/>
              </w:numPr>
              <w:ind w:left="342"/>
              <w:rPr>
                <w:strike/>
                <w:sz w:val="18"/>
                <w:szCs w:val="18"/>
                <w:highlight w:val="yellow"/>
              </w:rPr>
            </w:pPr>
            <w:r w:rsidRPr="00A24976">
              <w:rPr>
                <w:strike/>
                <w:sz w:val="18"/>
                <w:szCs w:val="18"/>
                <w:highlight w:val="yellow"/>
              </w:rPr>
              <w:t xml:space="preserve">Assistant Principal in Collaboration with Principal </w:t>
            </w:r>
          </w:p>
        </w:tc>
        <w:tc>
          <w:tcPr>
            <w:tcW w:w="3240" w:type="dxa"/>
          </w:tcPr>
          <w:p w14:paraId="170560E3" w14:textId="77777777" w:rsidR="00DB0777" w:rsidRPr="00A24976" w:rsidRDefault="00DB0777" w:rsidP="00087543">
            <w:pPr>
              <w:pStyle w:val="NoSpacing"/>
              <w:numPr>
                <w:ilvl w:val="0"/>
                <w:numId w:val="38"/>
              </w:numPr>
              <w:tabs>
                <w:tab w:val="left" w:pos="252"/>
              </w:tabs>
              <w:ind w:left="252" w:hanging="180"/>
              <w:rPr>
                <w:strike/>
                <w:sz w:val="18"/>
                <w:szCs w:val="18"/>
                <w:highlight w:val="yellow"/>
              </w:rPr>
            </w:pPr>
            <w:r w:rsidRPr="00A24976">
              <w:rPr>
                <w:i/>
                <w:strike/>
                <w:sz w:val="18"/>
                <w:szCs w:val="18"/>
                <w:highlight w:val="yellow"/>
              </w:rPr>
              <w:t>Reflective Practice</w:t>
            </w:r>
            <w:r w:rsidRPr="00A24976">
              <w:rPr>
                <w:strike/>
                <w:sz w:val="18"/>
                <w:szCs w:val="18"/>
                <w:highlight w:val="yellow"/>
              </w:rPr>
              <w:t>,</w:t>
            </w:r>
          </w:p>
          <w:p w14:paraId="44629DDC" w14:textId="77777777" w:rsidR="00DB0777" w:rsidRPr="00A24976" w:rsidRDefault="00DB0777" w:rsidP="00087543">
            <w:pPr>
              <w:pStyle w:val="NoSpacing"/>
              <w:numPr>
                <w:ilvl w:val="0"/>
                <w:numId w:val="38"/>
              </w:numPr>
              <w:tabs>
                <w:tab w:val="left" w:pos="252"/>
              </w:tabs>
              <w:ind w:left="252" w:hanging="180"/>
              <w:rPr>
                <w:i/>
                <w:strike/>
                <w:sz w:val="18"/>
                <w:szCs w:val="18"/>
                <w:highlight w:val="yellow"/>
              </w:rPr>
            </w:pPr>
            <w:r w:rsidRPr="00A24976">
              <w:rPr>
                <w:i/>
                <w:strike/>
                <w:sz w:val="18"/>
                <w:szCs w:val="18"/>
                <w:highlight w:val="yellow"/>
              </w:rPr>
              <w:t>Student Growth, TELL Working Conditions and Professional Growth Planning Template</w:t>
            </w:r>
          </w:p>
          <w:p w14:paraId="164EE002" w14:textId="77777777" w:rsidR="00DB0777" w:rsidRPr="00A24976" w:rsidRDefault="00DB0777" w:rsidP="00087543">
            <w:pPr>
              <w:pStyle w:val="NoSpacing"/>
              <w:numPr>
                <w:ilvl w:val="0"/>
                <w:numId w:val="38"/>
              </w:numPr>
              <w:tabs>
                <w:tab w:val="left" w:pos="252"/>
              </w:tabs>
              <w:ind w:left="252" w:hanging="180"/>
              <w:rPr>
                <w:strike/>
                <w:sz w:val="18"/>
                <w:szCs w:val="18"/>
                <w:highlight w:val="yellow"/>
              </w:rPr>
            </w:pPr>
            <w:r w:rsidRPr="00A24976">
              <w:rPr>
                <w:strike/>
                <w:sz w:val="18"/>
                <w:szCs w:val="18"/>
                <w:highlight w:val="yellow"/>
              </w:rPr>
              <w:t>Survey Result (i.e. TELL/Val-Ed/Other</w:t>
            </w:r>
          </w:p>
          <w:p w14:paraId="6AF47375" w14:textId="77777777" w:rsidR="00DB0777" w:rsidRPr="00A24976" w:rsidRDefault="00DB0777" w:rsidP="00087543">
            <w:pPr>
              <w:pStyle w:val="NoSpacing"/>
              <w:numPr>
                <w:ilvl w:val="0"/>
                <w:numId w:val="38"/>
              </w:numPr>
              <w:tabs>
                <w:tab w:val="left" w:pos="252"/>
              </w:tabs>
              <w:ind w:left="252" w:hanging="180"/>
              <w:rPr>
                <w:strike/>
                <w:sz w:val="18"/>
                <w:szCs w:val="18"/>
                <w:highlight w:val="yellow"/>
              </w:rPr>
            </w:pPr>
            <w:r w:rsidRPr="00A24976">
              <w:rPr>
                <w:strike/>
                <w:sz w:val="18"/>
                <w:szCs w:val="18"/>
                <w:highlight w:val="yellow"/>
              </w:rPr>
              <w:t>Performance Standards</w:t>
            </w:r>
          </w:p>
        </w:tc>
      </w:tr>
      <w:tr w:rsidR="00DB0777" w:rsidRPr="00A24976" w14:paraId="1ACE6A5F" w14:textId="77777777" w:rsidTr="00DB0777">
        <w:trPr>
          <w:trHeight w:val="773"/>
        </w:trPr>
        <w:tc>
          <w:tcPr>
            <w:tcW w:w="2340" w:type="dxa"/>
          </w:tcPr>
          <w:p w14:paraId="3A36C7AE"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Mid-Year Review </w:t>
            </w:r>
          </w:p>
          <w:p w14:paraId="62972098" w14:textId="77777777" w:rsidR="00DB0777" w:rsidRPr="00A24976" w:rsidRDefault="00DB0777" w:rsidP="00DB0777">
            <w:pPr>
              <w:jc w:val="center"/>
              <w:rPr>
                <w:strike/>
                <w:sz w:val="18"/>
                <w:szCs w:val="18"/>
                <w:highlight w:val="yellow"/>
              </w:rPr>
            </w:pPr>
          </w:p>
        </w:tc>
        <w:tc>
          <w:tcPr>
            <w:tcW w:w="1980" w:type="dxa"/>
          </w:tcPr>
          <w:p w14:paraId="5ACA64DF"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By instructional day 90 </w:t>
            </w:r>
          </w:p>
        </w:tc>
        <w:tc>
          <w:tcPr>
            <w:tcW w:w="2700" w:type="dxa"/>
          </w:tcPr>
          <w:p w14:paraId="218CB04E" w14:textId="77777777" w:rsidR="00DB0777" w:rsidRPr="00A24976" w:rsidRDefault="00DB0777" w:rsidP="00087543">
            <w:pPr>
              <w:pStyle w:val="ListParagraph"/>
              <w:numPr>
                <w:ilvl w:val="0"/>
                <w:numId w:val="40"/>
              </w:numPr>
              <w:tabs>
                <w:tab w:val="left" w:pos="432"/>
              </w:tabs>
              <w:ind w:left="342"/>
              <w:rPr>
                <w:strike/>
                <w:sz w:val="18"/>
                <w:szCs w:val="18"/>
                <w:highlight w:val="yellow"/>
              </w:rPr>
            </w:pPr>
            <w:r w:rsidRPr="00A24976">
              <w:rPr>
                <w:strike/>
                <w:sz w:val="18"/>
                <w:szCs w:val="18"/>
                <w:highlight w:val="yellow"/>
              </w:rPr>
              <w:t xml:space="preserve">Principal with </w:t>
            </w:r>
          </w:p>
          <w:p w14:paraId="2D546C64" w14:textId="77777777" w:rsidR="00DB0777" w:rsidRPr="00A24976" w:rsidRDefault="00DB0777" w:rsidP="00087543">
            <w:pPr>
              <w:pStyle w:val="ListParagraph"/>
              <w:numPr>
                <w:ilvl w:val="0"/>
                <w:numId w:val="40"/>
              </w:numPr>
              <w:tabs>
                <w:tab w:val="left" w:pos="432"/>
              </w:tabs>
              <w:ind w:left="342"/>
              <w:rPr>
                <w:strike/>
                <w:sz w:val="18"/>
                <w:szCs w:val="18"/>
                <w:highlight w:val="yellow"/>
              </w:rPr>
            </w:pPr>
            <w:r w:rsidRPr="00A24976">
              <w:rPr>
                <w:strike/>
                <w:sz w:val="18"/>
                <w:szCs w:val="18"/>
                <w:highlight w:val="yellow"/>
              </w:rPr>
              <w:t>Superintendent/Designee</w:t>
            </w:r>
          </w:p>
          <w:p w14:paraId="1ACEF9D1" w14:textId="77777777" w:rsidR="00DB0777" w:rsidRPr="00A24976" w:rsidRDefault="00DB0777" w:rsidP="00087543">
            <w:pPr>
              <w:pStyle w:val="ListParagraph"/>
              <w:numPr>
                <w:ilvl w:val="0"/>
                <w:numId w:val="40"/>
              </w:numPr>
              <w:tabs>
                <w:tab w:val="left" w:pos="432"/>
              </w:tabs>
              <w:ind w:left="342"/>
              <w:rPr>
                <w:strike/>
                <w:sz w:val="18"/>
                <w:szCs w:val="18"/>
                <w:highlight w:val="yellow"/>
              </w:rPr>
            </w:pPr>
            <w:r w:rsidRPr="00A24976">
              <w:rPr>
                <w:strike/>
                <w:sz w:val="18"/>
                <w:szCs w:val="18"/>
                <w:highlight w:val="yellow"/>
              </w:rPr>
              <w:t>Assistant Principal with Principal</w:t>
            </w:r>
          </w:p>
        </w:tc>
        <w:tc>
          <w:tcPr>
            <w:tcW w:w="3240" w:type="dxa"/>
          </w:tcPr>
          <w:p w14:paraId="11529754" w14:textId="77777777" w:rsidR="00DB0777" w:rsidRPr="00A24976" w:rsidRDefault="00DB0777" w:rsidP="00087543">
            <w:pPr>
              <w:pStyle w:val="NoSpacing"/>
              <w:numPr>
                <w:ilvl w:val="0"/>
                <w:numId w:val="40"/>
              </w:numPr>
              <w:ind w:left="342" w:hanging="270"/>
              <w:rPr>
                <w:i/>
                <w:strike/>
                <w:sz w:val="18"/>
                <w:szCs w:val="18"/>
                <w:highlight w:val="yellow"/>
              </w:rPr>
            </w:pPr>
            <w:r w:rsidRPr="00A24976">
              <w:rPr>
                <w:i/>
                <w:strike/>
                <w:sz w:val="18"/>
                <w:szCs w:val="18"/>
                <w:highlight w:val="yellow"/>
              </w:rPr>
              <w:t>Reflective Practice,</w:t>
            </w:r>
          </w:p>
          <w:p w14:paraId="2884212C" w14:textId="77777777" w:rsidR="00DB0777" w:rsidRPr="00A24976" w:rsidRDefault="00DB0777" w:rsidP="00087543">
            <w:pPr>
              <w:pStyle w:val="NoSpacing"/>
              <w:numPr>
                <w:ilvl w:val="0"/>
                <w:numId w:val="40"/>
              </w:numPr>
              <w:ind w:left="342" w:hanging="270"/>
              <w:rPr>
                <w:i/>
                <w:strike/>
                <w:sz w:val="18"/>
                <w:szCs w:val="18"/>
                <w:highlight w:val="yellow"/>
              </w:rPr>
            </w:pPr>
            <w:r w:rsidRPr="00A24976">
              <w:rPr>
                <w:i/>
                <w:strike/>
                <w:sz w:val="18"/>
                <w:szCs w:val="18"/>
                <w:highlight w:val="yellow"/>
              </w:rPr>
              <w:t>Student Growth, TELL Working Conditions and Professional Growth Planning Template</w:t>
            </w:r>
          </w:p>
          <w:p w14:paraId="6FF95C8A" w14:textId="77777777" w:rsidR="00DB0777" w:rsidRPr="00A24976" w:rsidRDefault="00DB0777" w:rsidP="00087543">
            <w:pPr>
              <w:pStyle w:val="NoSpacing"/>
              <w:numPr>
                <w:ilvl w:val="0"/>
                <w:numId w:val="40"/>
              </w:numPr>
              <w:ind w:left="342" w:hanging="270"/>
              <w:rPr>
                <w:i/>
                <w:strike/>
                <w:sz w:val="18"/>
                <w:szCs w:val="18"/>
                <w:highlight w:val="yellow"/>
              </w:rPr>
            </w:pPr>
            <w:r w:rsidRPr="00A24976">
              <w:rPr>
                <w:strike/>
                <w:sz w:val="18"/>
                <w:szCs w:val="18"/>
                <w:highlight w:val="yellow"/>
              </w:rPr>
              <w:t>Survey Result</w:t>
            </w:r>
            <w:r w:rsidRPr="00A24976">
              <w:rPr>
                <w:i/>
                <w:strike/>
                <w:sz w:val="18"/>
                <w:szCs w:val="18"/>
                <w:highlight w:val="yellow"/>
              </w:rPr>
              <w:t xml:space="preserve"> </w:t>
            </w:r>
            <w:r w:rsidRPr="00A24976">
              <w:rPr>
                <w:strike/>
                <w:sz w:val="18"/>
                <w:szCs w:val="18"/>
                <w:highlight w:val="yellow"/>
              </w:rPr>
              <w:t>(i.e. TELL/Val-Ed/Other</w:t>
            </w:r>
          </w:p>
          <w:p w14:paraId="4C6005E1" w14:textId="77777777" w:rsidR="00DB0777" w:rsidRPr="00A24976" w:rsidRDefault="00DB0777" w:rsidP="00087543">
            <w:pPr>
              <w:pStyle w:val="NoSpacing"/>
              <w:numPr>
                <w:ilvl w:val="0"/>
                <w:numId w:val="40"/>
              </w:numPr>
              <w:ind w:left="342" w:hanging="270"/>
              <w:rPr>
                <w:strike/>
                <w:sz w:val="18"/>
                <w:szCs w:val="18"/>
                <w:highlight w:val="yellow"/>
              </w:rPr>
            </w:pPr>
            <w:r w:rsidRPr="00A24976">
              <w:rPr>
                <w:strike/>
                <w:sz w:val="18"/>
                <w:szCs w:val="18"/>
                <w:highlight w:val="yellow"/>
              </w:rPr>
              <w:t>Performance Standards</w:t>
            </w:r>
          </w:p>
        </w:tc>
      </w:tr>
      <w:tr w:rsidR="00DB0777" w:rsidRPr="00A24976" w14:paraId="6ACE6A75" w14:textId="77777777" w:rsidTr="00DB0777">
        <w:tc>
          <w:tcPr>
            <w:tcW w:w="2340" w:type="dxa"/>
          </w:tcPr>
          <w:p w14:paraId="7BD38BFC" w14:textId="77777777" w:rsidR="00DB0777" w:rsidRPr="00A24976" w:rsidRDefault="00DB0777" w:rsidP="00DB0777">
            <w:pPr>
              <w:jc w:val="center"/>
              <w:rPr>
                <w:strike/>
                <w:sz w:val="18"/>
                <w:szCs w:val="18"/>
                <w:highlight w:val="yellow"/>
              </w:rPr>
            </w:pPr>
            <w:r w:rsidRPr="00A24976">
              <w:rPr>
                <w:strike/>
                <w:sz w:val="18"/>
                <w:szCs w:val="18"/>
                <w:highlight w:val="yellow"/>
              </w:rPr>
              <w:t xml:space="preserve">Final PGP </w:t>
            </w:r>
          </w:p>
          <w:p w14:paraId="7DAE3BB4" w14:textId="77777777" w:rsidR="00DB0777" w:rsidRPr="00A24976" w:rsidRDefault="00DB0777" w:rsidP="00DB0777">
            <w:pPr>
              <w:jc w:val="center"/>
              <w:rPr>
                <w:strike/>
                <w:sz w:val="18"/>
                <w:szCs w:val="18"/>
                <w:highlight w:val="yellow"/>
              </w:rPr>
            </w:pPr>
            <w:r w:rsidRPr="00A24976">
              <w:rPr>
                <w:strike/>
                <w:sz w:val="18"/>
                <w:szCs w:val="18"/>
                <w:highlight w:val="yellow"/>
              </w:rPr>
              <w:t>Documentation/Artifacts</w:t>
            </w:r>
          </w:p>
        </w:tc>
        <w:tc>
          <w:tcPr>
            <w:tcW w:w="1980" w:type="dxa"/>
          </w:tcPr>
          <w:p w14:paraId="20355DA8" w14:textId="77777777" w:rsidR="00DB0777" w:rsidRPr="00A24976" w:rsidRDefault="00DB0777" w:rsidP="00DB0777">
            <w:pPr>
              <w:jc w:val="center"/>
              <w:rPr>
                <w:strike/>
                <w:sz w:val="18"/>
                <w:szCs w:val="18"/>
                <w:highlight w:val="yellow"/>
              </w:rPr>
            </w:pPr>
            <w:r w:rsidRPr="00A24976">
              <w:rPr>
                <w:strike/>
                <w:sz w:val="18"/>
                <w:szCs w:val="18"/>
                <w:highlight w:val="yellow"/>
              </w:rPr>
              <w:t>By instructional day 120</w:t>
            </w:r>
          </w:p>
        </w:tc>
        <w:tc>
          <w:tcPr>
            <w:tcW w:w="2700" w:type="dxa"/>
          </w:tcPr>
          <w:p w14:paraId="3A56B3D9" w14:textId="77777777" w:rsidR="00DB0777" w:rsidRPr="00A24976" w:rsidRDefault="00DB0777" w:rsidP="00087543">
            <w:pPr>
              <w:pStyle w:val="ListParagraph"/>
              <w:numPr>
                <w:ilvl w:val="0"/>
                <w:numId w:val="41"/>
              </w:numPr>
              <w:ind w:left="342"/>
              <w:rPr>
                <w:strike/>
                <w:sz w:val="18"/>
                <w:szCs w:val="18"/>
                <w:highlight w:val="yellow"/>
              </w:rPr>
            </w:pPr>
            <w:r w:rsidRPr="00A24976">
              <w:rPr>
                <w:strike/>
                <w:sz w:val="18"/>
                <w:szCs w:val="18"/>
                <w:highlight w:val="yellow"/>
              </w:rPr>
              <w:t>Principal  with Superintendent/Designee</w:t>
            </w:r>
          </w:p>
          <w:p w14:paraId="2B3E600E" w14:textId="77777777" w:rsidR="00DB0777" w:rsidRPr="00A24976" w:rsidRDefault="00DB0777" w:rsidP="00087543">
            <w:pPr>
              <w:pStyle w:val="ListParagraph"/>
              <w:numPr>
                <w:ilvl w:val="0"/>
                <w:numId w:val="37"/>
              </w:numPr>
              <w:ind w:left="342"/>
              <w:rPr>
                <w:strike/>
                <w:sz w:val="18"/>
                <w:szCs w:val="18"/>
                <w:highlight w:val="yellow"/>
              </w:rPr>
            </w:pPr>
            <w:r w:rsidRPr="00A24976">
              <w:rPr>
                <w:strike/>
                <w:sz w:val="18"/>
                <w:szCs w:val="18"/>
                <w:highlight w:val="yellow"/>
              </w:rPr>
              <w:t>Assistant Principal  with Principal</w:t>
            </w:r>
          </w:p>
          <w:p w14:paraId="12F7B2DC" w14:textId="77777777" w:rsidR="00DB0777" w:rsidRPr="00A24976" w:rsidRDefault="00DB0777" w:rsidP="00087543">
            <w:pPr>
              <w:pStyle w:val="ListParagraph"/>
              <w:numPr>
                <w:ilvl w:val="0"/>
                <w:numId w:val="37"/>
              </w:numPr>
              <w:ind w:left="342"/>
              <w:rPr>
                <w:strike/>
                <w:sz w:val="18"/>
                <w:szCs w:val="18"/>
                <w:highlight w:val="yellow"/>
              </w:rPr>
            </w:pPr>
            <w:r w:rsidRPr="00A24976">
              <w:rPr>
                <w:strike/>
                <w:sz w:val="18"/>
                <w:szCs w:val="18"/>
                <w:highlight w:val="yellow"/>
              </w:rPr>
              <w:t>Evaluator Reviews PGP Evidence Prior to Summative Evaluation</w:t>
            </w:r>
          </w:p>
        </w:tc>
        <w:tc>
          <w:tcPr>
            <w:tcW w:w="3240" w:type="dxa"/>
          </w:tcPr>
          <w:p w14:paraId="4395571F" w14:textId="77777777" w:rsidR="00DB0777" w:rsidRPr="00A24976" w:rsidRDefault="00DB0777" w:rsidP="00087543">
            <w:pPr>
              <w:pStyle w:val="NoSpacing"/>
              <w:numPr>
                <w:ilvl w:val="0"/>
                <w:numId w:val="37"/>
              </w:numPr>
              <w:ind w:left="342" w:hanging="270"/>
              <w:rPr>
                <w:i/>
                <w:strike/>
                <w:sz w:val="18"/>
                <w:szCs w:val="18"/>
                <w:highlight w:val="yellow"/>
              </w:rPr>
            </w:pPr>
            <w:r w:rsidRPr="00A24976">
              <w:rPr>
                <w:i/>
                <w:strike/>
                <w:sz w:val="18"/>
                <w:szCs w:val="18"/>
                <w:highlight w:val="yellow"/>
              </w:rPr>
              <w:t>Reflective Practice,</w:t>
            </w:r>
          </w:p>
          <w:p w14:paraId="533C18C0" w14:textId="77777777" w:rsidR="00DB0777" w:rsidRPr="00A24976" w:rsidRDefault="00DB0777" w:rsidP="00087543">
            <w:pPr>
              <w:pStyle w:val="NoSpacing"/>
              <w:numPr>
                <w:ilvl w:val="0"/>
                <w:numId w:val="37"/>
              </w:numPr>
              <w:ind w:left="342" w:hanging="270"/>
              <w:rPr>
                <w:i/>
                <w:strike/>
                <w:sz w:val="18"/>
                <w:szCs w:val="18"/>
                <w:highlight w:val="yellow"/>
              </w:rPr>
            </w:pPr>
            <w:r w:rsidRPr="00A24976">
              <w:rPr>
                <w:i/>
                <w:strike/>
                <w:sz w:val="18"/>
                <w:szCs w:val="18"/>
                <w:highlight w:val="yellow"/>
              </w:rPr>
              <w:t>Student Growth, TELL Working Conditions and Professional Growth Planning Template</w:t>
            </w:r>
          </w:p>
          <w:p w14:paraId="438E6B72" w14:textId="77777777" w:rsidR="00DB0777" w:rsidRPr="00A24976" w:rsidRDefault="00DB0777" w:rsidP="00087543">
            <w:pPr>
              <w:pStyle w:val="NoSpacing"/>
              <w:numPr>
                <w:ilvl w:val="0"/>
                <w:numId w:val="37"/>
              </w:numPr>
              <w:ind w:left="342" w:hanging="270"/>
              <w:rPr>
                <w:strike/>
                <w:sz w:val="18"/>
                <w:szCs w:val="18"/>
                <w:highlight w:val="yellow"/>
              </w:rPr>
            </w:pPr>
            <w:r w:rsidRPr="00A24976">
              <w:rPr>
                <w:strike/>
                <w:sz w:val="18"/>
                <w:szCs w:val="18"/>
                <w:highlight w:val="yellow"/>
              </w:rPr>
              <w:t>Survey Result (i.e. TELL/Val-Ed/Other</w:t>
            </w:r>
          </w:p>
          <w:p w14:paraId="49BCCB41" w14:textId="77777777" w:rsidR="00DB0777" w:rsidRPr="00A24976" w:rsidRDefault="00DB0777" w:rsidP="00087543">
            <w:pPr>
              <w:pStyle w:val="NoSpacing"/>
              <w:numPr>
                <w:ilvl w:val="0"/>
                <w:numId w:val="37"/>
              </w:numPr>
              <w:ind w:left="342" w:hanging="270"/>
              <w:rPr>
                <w:strike/>
                <w:sz w:val="18"/>
                <w:szCs w:val="18"/>
                <w:highlight w:val="yellow"/>
              </w:rPr>
            </w:pPr>
            <w:r w:rsidRPr="00A24976">
              <w:rPr>
                <w:strike/>
                <w:sz w:val="18"/>
                <w:szCs w:val="18"/>
                <w:highlight w:val="yellow"/>
              </w:rPr>
              <w:t xml:space="preserve">Performance Standards </w:t>
            </w:r>
          </w:p>
        </w:tc>
      </w:tr>
      <w:tr w:rsidR="00DB0777" w:rsidRPr="00A24976" w14:paraId="4FA682D5" w14:textId="77777777" w:rsidTr="00DB0777">
        <w:tc>
          <w:tcPr>
            <w:tcW w:w="10260" w:type="dxa"/>
            <w:gridSpan w:val="4"/>
          </w:tcPr>
          <w:p w14:paraId="0BD6EF49" w14:textId="77777777" w:rsidR="00DB0777" w:rsidRPr="00A24976" w:rsidRDefault="00DB0777" w:rsidP="00DB0777">
            <w:pPr>
              <w:jc w:val="center"/>
              <w:rPr>
                <w:b/>
                <w:strike/>
                <w:sz w:val="18"/>
                <w:szCs w:val="18"/>
              </w:rPr>
            </w:pPr>
            <w:r w:rsidRPr="00A24976">
              <w:rPr>
                <w:b/>
                <w:strike/>
                <w:sz w:val="18"/>
                <w:szCs w:val="18"/>
                <w:highlight w:val="yellow"/>
              </w:rPr>
              <w:t>Timelines may be tentative based on any adjustment of the calendar year and release of state assessment data.</w:t>
            </w:r>
          </w:p>
        </w:tc>
      </w:tr>
    </w:tbl>
    <w:p w14:paraId="310D86A2" w14:textId="77777777" w:rsidR="00DB0777" w:rsidRDefault="00DB0777" w:rsidP="00DB0777">
      <w:pPr>
        <w:rPr>
          <w:b/>
          <w:sz w:val="18"/>
          <w:szCs w:val="18"/>
        </w:rPr>
      </w:pPr>
    </w:p>
    <w:p w14:paraId="25BB88D5" w14:textId="021A1E75" w:rsidR="00DB0777" w:rsidRDefault="007A6D54" w:rsidP="00DB0777">
      <w:pPr>
        <w:rPr>
          <w:b/>
          <w:sz w:val="24"/>
          <w:szCs w:val="24"/>
          <w:u w:val="single"/>
        </w:rPr>
      </w:pPr>
      <w:r>
        <w:rPr>
          <w:b/>
          <w:sz w:val="24"/>
          <w:szCs w:val="24"/>
          <w:u w:val="single"/>
        </w:rPr>
        <w:t>D</w:t>
      </w:r>
      <w:r w:rsidR="00DB0777" w:rsidRPr="00DB0777">
        <w:rPr>
          <w:b/>
          <w:sz w:val="24"/>
          <w:szCs w:val="24"/>
          <w:u w:val="single"/>
        </w:rPr>
        <w:t>istrict Certified Personnel</w:t>
      </w:r>
    </w:p>
    <w:p w14:paraId="294AAE4D" w14:textId="472DE2AA" w:rsidR="00DB0777" w:rsidRPr="00DB0777" w:rsidRDefault="00DB0777" w:rsidP="00DB0777">
      <w:pPr>
        <w:ind w:firstLine="720"/>
        <w:rPr>
          <w:b/>
          <w:sz w:val="24"/>
          <w:szCs w:val="24"/>
          <w:u w:val="single"/>
        </w:rPr>
      </w:pPr>
      <w:r w:rsidRPr="00DB0777">
        <w:rPr>
          <w:rFonts w:eastAsia="Calibri"/>
          <w:sz w:val="18"/>
          <w:szCs w:val="18"/>
        </w:rPr>
        <w:t xml:space="preserve">Other district certified personnel who are not included in TPGES, OPGES, PPGES, or the Superintendent shall be evaluated annually using </w:t>
      </w:r>
      <w:r w:rsidR="00D03D65">
        <w:rPr>
          <w:rFonts w:eastAsia="Calibri"/>
          <w:sz w:val="18"/>
          <w:szCs w:val="18"/>
        </w:rPr>
        <w:t>Dawson Springs Independent School System</w:t>
      </w:r>
      <w:r w:rsidRPr="00DB0777">
        <w:rPr>
          <w:rFonts w:eastAsia="Calibri"/>
          <w:sz w:val="18"/>
          <w:szCs w:val="18"/>
        </w:rPr>
        <w:t xml:space="preserve"> Administr</w:t>
      </w:r>
      <w:r w:rsidR="00D03D65">
        <w:rPr>
          <w:rFonts w:eastAsia="Calibri"/>
          <w:sz w:val="18"/>
          <w:szCs w:val="18"/>
        </w:rPr>
        <w:t>ator Evaluation document</w:t>
      </w:r>
      <w:r w:rsidRPr="00DB0777">
        <w:rPr>
          <w:rFonts w:eastAsia="Calibri"/>
          <w:sz w:val="18"/>
          <w:szCs w:val="18"/>
        </w:rPr>
        <w:t xml:space="preserve">. The evaluation documents including the evaluation form and the Professional Growth Plan are located in the appendix. </w:t>
      </w:r>
    </w:p>
    <w:p w14:paraId="473A607C" w14:textId="77777777" w:rsidR="00370F6C" w:rsidRDefault="00370F6C" w:rsidP="00370F6C">
      <w:pPr>
        <w:rPr>
          <w:b/>
          <w:sz w:val="24"/>
          <w:szCs w:val="24"/>
          <w:u w:val="single"/>
        </w:rPr>
      </w:pPr>
      <w:r w:rsidRPr="00A879EA">
        <w:rPr>
          <w:b/>
          <w:sz w:val="24"/>
          <w:szCs w:val="24"/>
          <w:u w:val="single"/>
        </w:rPr>
        <w:t>Appeals Process</w:t>
      </w:r>
    </w:p>
    <w:p w14:paraId="2D5F4B38" w14:textId="77777777" w:rsidR="0049488E" w:rsidRPr="00E656FE" w:rsidRDefault="0049488E" w:rsidP="0049488E">
      <w:pPr>
        <w:ind w:firstLine="720"/>
        <w:rPr>
          <w:b/>
          <w:sz w:val="18"/>
          <w:szCs w:val="18"/>
        </w:rPr>
      </w:pPr>
      <w:r>
        <w:rPr>
          <w:rFonts w:cs="Arial"/>
          <w:sz w:val="18"/>
          <w:szCs w:val="18"/>
        </w:rPr>
        <w:t>Pursuant to KRS 156.557, any</w:t>
      </w:r>
      <w:r w:rsidRPr="00E656FE">
        <w:rPr>
          <w:rFonts w:cs="Arial"/>
          <w:sz w:val="18"/>
          <w:szCs w:val="18"/>
        </w:rPr>
        <w:t xml:space="preserve"> employee who disagrees with the formative or summative data obtained during the evaluation process has the right to respond in writing at any time.  This response becomes a part of the official file for the employee’s evaluation and is to be presented to the Director of Human Resources.</w:t>
      </w:r>
    </w:p>
    <w:p w14:paraId="3BD5765D" w14:textId="77777777" w:rsidR="0049488E" w:rsidRPr="00E656FE" w:rsidRDefault="0049488E" w:rsidP="0049488E">
      <w:pPr>
        <w:ind w:firstLine="720"/>
        <w:rPr>
          <w:b/>
          <w:sz w:val="18"/>
          <w:szCs w:val="18"/>
        </w:rPr>
      </w:pPr>
      <w:r w:rsidRPr="00E656FE">
        <w:rPr>
          <w:rFonts w:cs="Arial"/>
          <w:sz w:val="18"/>
          <w:szCs w:val="18"/>
        </w:rPr>
        <w:t>Any employee who feels that the summative evaluation by their primary evaluator was not an accurate assessment of their performance, either by substance or procedure may file an appeal with the District Appeals Panel.    The evaluatee has five (5) working days from the date of the summative conference to file the request for appeal with the Evaluation Plan Contact.</w:t>
      </w:r>
    </w:p>
    <w:p w14:paraId="072AB185" w14:textId="77777777" w:rsidR="0049488E" w:rsidRDefault="0049488E" w:rsidP="0049488E">
      <w:pPr>
        <w:ind w:firstLine="720"/>
        <w:rPr>
          <w:sz w:val="18"/>
          <w:szCs w:val="18"/>
        </w:rPr>
      </w:pPr>
      <w:r w:rsidRPr="00E656FE">
        <w:rPr>
          <w:sz w:val="18"/>
          <w:szCs w:val="18"/>
        </w:rPr>
        <w:t>Formative evaluation data or results may not be the subject of an appeal. Certified employees may appeal summative evaluation results in writing in accordance with Board Policy 03.18 by following the related Board procedures 03.18 AP 11, 12, 21, 22</w:t>
      </w:r>
      <w:r>
        <w:rPr>
          <w:sz w:val="18"/>
          <w:szCs w:val="18"/>
        </w:rPr>
        <w:t>.</w:t>
      </w:r>
    </w:p>
    <w:p w14:paraId="0BE8E5BB"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Panel</w:t>
      </w:r>
    </w:p>
    <w:p w14:paraId="00C1E312"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District shall establish a panel to hear appeals from</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summative evaluations as required by </w:t>
      </w:r>
      <w:r w:rsidRPr="00C60716">
        <w:rPr>
          <w:rStyle w:val="ksbanormal"/>
          <w:rFonts w:asciiTheme="minorHAnsi" w:eastAsiaTheme="majorEastAsia" w:hAnsiTheme="minorHAnsi"/>
          <w:sz w:val="18"/>
          <w:szCs w:val="18"/>
        </w:rPr>
        <w:t>law</w:t>
      </w:r>
      <w:r w:rsidRPr="00C60716">
        <w:rPr>
          <w:rFonts w:asciiTheme="minorHAnsi" w:hAnsiTheme="minorHAnsi"/>
          <w:sz w:val="18"/>
          <w:szCs w:val="18"/>
        </w:rPr>
        <w:t>.</w:t>
      </w:r>
      <w:r w:rsidRPr="00C60716">
        <w:rPr>
          <w:rFonts w:asciiTheme="minorHAnsi" w:hAnsiTheme="minorHAnsi"/>
          <w:sz w:val="18"/>
          <w:szCs w:val="18"/>
          <w:vertAlign w:val="superscript"/>
        </w:rPr>
        <w:t>1</w:t>
      </w:r>
    </w:p>
    <w:p w14:paraId="2930DC7E"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Election</w:t>
      </w:r>
    </w:p>
    <w:p w14:paraId="52879508"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lastRenderedPageBreak/>
        <w:t>Two (2) members of the panel shall be elected by and from the certified employees of the District. Two (2) alternates shall also be elected by and from the certified employees, to serve in the event an elected member cannot serve. The Board shall appoint one (1) certified employee and one (1) alternate certified employee to the panel.</w:t>
      </w:r>
    </w:p>
    <w:p w14:paraId="366D2F48"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Terms</w:t>
      </w:r>
    </w:p>
    <w:p w14:paraId="15BBB75F"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All terms of panel members and alternates shall be for one (1) year and run from July 1 to June 30. Members may be reappointed or reelected.</w:t>
      </w:r>
    </w:p>
    <w:p w14:paraId="5D7685A9"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Chairperson</w:t>
      </w:r>
    </w:p>
    <w:p w14:paraId="26F28F8B"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w:t>
      </w:r>
      <w:r w:rsidRPr="00C60716">
        <w:rPr>
          <w:rStyle w:val="ksbanormal"/>
          <w:rFonts w:asciiTheme="minorHAnsi" w:eastAsiaTheme="majorEastAsia" w:hAnsiTheme="minorHAnsi"/>
          <w:sz w:val="18"/>
          <w:szCs w:val="18"/>
        </w:rPr>
        <w:t>chairperson</w:t>
      </w:r>
      <w:r w:rsidRPr="00C60716">
        <w:rPr>
          <w:rFonts w:asciiTheme="minorHAnsi" w:hAnsiTheme="minorHAnsi"/>
          <w:sz w:val="18"/>
          <w:szCs w:val="18"/>
        </w:rPr>
        <w:t xml:space="preserve"> of the panel shall be the certified employee appointed by the Board.</w:t>
      </w:r>
    </w:p>
    <w:p w14:paraId="42799798"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to Panel</w:t>
      </w:r>
    </w:p>
    <w:p w14:paraId="4DB982BA"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Any certified employee who believes that he or she was not fairly evaluated on the summative evaluation may appeal to the panel within five (5) working days of the receipt of the summative evaluation.</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The certified employee may review any evaluation material related to him/her. Both the evaluator and the evaluatee shall be given the opportunity to review documents to be given to the hearing committee </w:t>
      </w:r>
      <w:r w:rsidRPr="00C60716">
        <w:rPr>
          <w:rStyle w:val="ksbanormal"/>
          <w:rFonts w:asciiTheme="minorHAnsi" w:eastAsiaTheme="majorEastAsia" w:hAnsiTheme="minorHAnsi"/>
          <w:sz w:val="18"/>
          <w:szCs w:val="18"/>
        </w:rPr>
        <w:t>reasonably in advance of the hearing</w:t>
      </w:r>
      <w:r w:rsidRPr="00C60716">
        <w:rPr>
          <w:rFonts w:asciiTheme="minorHAnsi" w:hAnsiTheme="minorHAnsi"/>
          <w:sz w:val="18"/>
          <w:szCs w:val="18"/>
        </w:rPr>
        <w:t xml:space="preserve"> and may have representation of their choosing.</w:t>
      </w:r>
    </w:p>
    <w:p w14:paraId="60D8F19C"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Form</w:t>
      </w:r>
    </w:p>
    <w:p w14:paraId="7DB9D7EB"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appeal shall be signed and in writing on a form prescribed by the District evaluation committee. The form shall state that evaluation records may be presented to and reviewed by the panel.</w:t>
      </w:r>
    </w:p>
    <w:p w14:paraId="5D9D41F0"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Conflicts of Interests</w:t>
      </w:r>
    </w:p>
    <w:p w14:paraId="74F77FDB"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No panel member shall serve on any appeal panel considering an appeal for which s/he was the evaluator.</w:t>
      </w:r>
    </w:p>
    <w:p w14:paraId="55F0F56F"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Whenever a panel member or a panel member's immediate family appeals to the panel, the member shall not serve for that appeal. Immediate family shall include father, mother, brother, sister, husband, wife, son, daughter, uncle, aunt, nephew, niece, grandparent, and corresponding in</w:t>
      </w:r>
      <w:r w:rsidRPr="00C60716">
        <w:rPr>
          <w:rStyle w:val="ksbanormal"/>
          <w:rFonts w:asciiTheme="minorHAnsi" w:eastAsiaTheme="majorEastAsia" w:hAnsiTheme="minorHAnsi"/>
          <w:sz w:val="18"/>
          <w:szCs w:val="18"/>
        </w:rPr>
        <w:noBreakHyphen/>
        <w:t>laws.</w:t>
      </w:r>
    </w:p>
    <w:p w14:paraId="18048D5A"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A panel member shall not hear an appeal filed by his/her immediate supervisor.</w:t>
      </w:r>
    </w:p>
    <w:p w14:paraId="01AF6A00" w14:textId="77777777" w:rsidR="0049488E" w:rsidRPr="00C60716" w:rsidRDefault="0049488E" w:rsidP="0049488E">
      <w:pPr>
        <w:pStyle w:val="sideheading"/>
        <w:spacing w:after="80"/>
        <w:rPr>
          <w:rFonts w:asciiTheme="minorHAnsi" w:eastAsiaTheme="majorEastAsia" w:hAnsiTheme="minorHAnsi"/>
          <w:sz w:val="18"/>
          <w:szCs w:val="18"/>
        </w:rPr>
      </w:pPr>
      <w:r w:rsidRPr="00C60716">
        <w:rPr>
          <w:rFonts w:asciiTheme="minorHAnsi" w:hAnsiTheme="minorHAnsi"/>
          <w:sz w:val="18"/>
          <w:szCs w:val="18"/>
        </w:rPr>
        <w:t>Burden of Proof</w:t>
      </w:r>
    </w:p>
    <w:p w14:paraId="41822D3C"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certified employee appealing to the panel has the burden of proof. The evaluator may respond to any statements made by the employee and may present written records which support the summative evaluation.</w:t>
      </w:r>
    </w:p>
    <w:p w14:paraId="3A0E2939"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Hearing</w:t>
      </w:r>
    </w:p>
    <w:p w14:paraId="4C5032B1"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panel shall hold necessary hearings.</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The evaluation committee shall develop necessary procedures for conducting the hearings.</w:t>
      </w:r>
    </w:p>
    <w:p w14:paraId="3BB598FA"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Panel Decision</w:t>
      </w:r>
    </w:p>
    <w:p w14:paraId="40BA7F25"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Fonts w:asciiTheme="minorHAnsi" w:hAnsiTheme="minorHAnsi"/>
          <w:sz w:val="18"/>
          <w:szCs w:val="18"/>
        </w:rPr>
        <w:t xml:space="preserve">The panel shall </w:t>
      </w:r>
      <w:r w:rsidRPr="00C60716">
        <w:rPr>
          <w:rStyle w:val="ksbanormal"/>
          <w:rFonts w:asciiTheme="minorHAnsi" w:eastAsiaTheme="majorEastAsia" w:hAnsiTheme="minorHAnsi"/>
          <w:sz w:val="18"/>
          <w:szCs w:val="18"/>
        </w:rPr>
        <w:t>deliver its decision</w:t>
      </w:r>
      <w:r w:rsidRPr="00C60716">
        <w:rPr>
          <w:rFonts w:asciiTheme="minorHAnsi" w:hAnsiTheme="minorHAnsi"/>
          <w:sz w:val="18"/>
          <w:szCs w:val="18"/>
        </w:rPr>
        <w:t xml:space="preserve"> to the District Superintendent, </w:t>
      </w:r>
      <w:r w:rsidRPr="00C60716">
        <w:rPr>
          <w:rStyle w:val="ksbanormal"/>
          <w:rFonts w:asciiTheme="minorHAnsi" w:eastAsiaTheme="majorEastAsia" w:hAnsiTheme="minorHAnsi"/>
          <w:sz w:val="18"/>
          <w:szCs w:val="18"/>
        </w:rPr>
        <w:t xml:space="preserve">who shall take whatever action is appropriate or necessary as permitted by law. The panel’s written decision shall be issued </w:t>
      </w:r>
      <w:r w:rsidRPr="00C60716">
        <w:rPr>
          <w:rFonts w:asciiTheme="minorHAnsi" w:hAnsiTheme="minorHAnsi"/>
          <w:sz w:val="18"/>
          <w:szCs w:val="18"/>
        </w:rPr>
        <w:t xml:space="preserve">within fifteen (15) working days from the date an appeal is filed. </w:t>
      </w:r>
      <w:r w:rsidRPr="00C60716">
        <w:rPr>
          <w:rStyle w:val="ksbanormal"/>
          <w:rFonts w:asciiTheme="minorHAnsi" w:eastAsiaTheme="majorEastAsia" w:hAnsiTheme="minorHAnsi"/>
          <w:sz w:val="18"/>
          <w:szCs w:val="18"/>
        </w:rPr>
        <w:t>No extension of that deadline beyond April 25th shall be granted without written approval of the Superintendent.</w:t>
      </w:r>
    </w:p>
    <w:p w14:paraId="4DAC7D7E" w14:textId="77777777" w:rsidR="0049488E" w:rsidRPr="00C60716" w:rsidRDefault="0049488E" w:rsidP="0049488E">
      <w:pPr>
        <w:pStyle w:val="sideheading"/>
        <w:spacing w:after="80"/>
        <w:rPr>
          <w:rFonts w:asciiTheme="minorHAnsi" w:eastAsiaTheme="majorEastAsia" w:hAnsiTheme="minorHAnsi"/>
          <w:sz w:val="18"/>
          <w:szCs w:val="18"/>
        </w:rPr>
      </w:pPr>
      <w:r w:rsidRPr="00C60716">
        <w:rPr>
          <w:rFonts w:asciiTheme="minorHAnsi" w:hAnsiTheme="minorHAnsi"/>
          <w:sz w:val="18"/>
          <w:szCs w:val="18"/>
        </w:rPr>
        <w:t>Superintendent</w:t>
      </w:r>
    </w:p>
    <w:p w14:paraId="6D571673"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receive the panel's </w:t>
      </w:r>
      <w:r w:rsidRPr="00C60716">
        <w:rPr>
          <w:rStyle w:val="ksbanormal"/>
          <w:rFonts w:asciiTheme="minorHAnsi" w:eastAsiaTheme="majorEastAsia" w:hAnsiTheme="minorHAnsi"/>
          <w:sz w:val="18"/>
          <w:szCs w:val="18"/>
        </w:rPr>
        <w:t>decision</w:t>
      </w:r>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 xml:space="preserve">and shall take such action as permitted by law as s/he deems appropriate or necessary. </w:t>
      </w:r>
    </w:p>
    <w:p w14:paraId="41052526"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Revisions</w:t>
      </w:r>
    </w:p>
    <w:p w14:paraId="7D6F07E1"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submit proposed revisions to the evaluation plan to the Board for its review to ensure compliance with </w:t>
      </w:r>
      <w:r w:rsidRPr="00C60716">
        <w:rPr>
          <w:rStyle w:val="ksbanormal"/>
          <w:rFonts w:asciiTheme="minorHAnsi" w:eastAsiaTheme="majorEastAsia" w:hAnsiTheme="minorHAnsi"/>
          <w:sz w:val="18"/>
          <w:szCs w:val="18"/>
        </w:rPr>
        <w:t>applicable statute and regulation</w:t>
      </w:r>
      <w:r w:rsidRPr="00C60716">
        <w:rPr>
          <w:rFonts w:asciiTheme="minorHAnsi" w:hAnsiTheme="minorHAnsi"/>
          <w:sz w:val="18"/>
          <w:szCs w:val="18"/>
        </w:rPr>
        <w:t xml:space="preserve">. Upon adoption, all revisions to the plan shall be submitted to the Kentucky </w:t>
      </w:r>
      <w:r w:rsidRPr="00C60716">
        <w:rPr>
          <w:rStyle w:val="ksbanormal"/>
          <w:rFonts w:asciiTheme="minorHAnsi" w:eastAsiaTheme="majorEastAsia" w:hAnsiTheme="minorHAnsi"/>
          <w:sz w:val="18"/>
          <w:szCs w:val="18"/>
        </w:rPr>
        <w:t>Department</w:t>
      </w:r>
      <w:r w:rsidRPr="00C60716">
        <w:rPr>
          <w:rFonts w:asciiTheme="minorHAnsi" w:hAnsiTheme="minorHAnsi"/>
          <w:sz w:val="18"/>
          <w:szCs w:val="18"/>
        </w:rPr>
        <w:t xml:space="preserve"> of Education for approval.</w:t>
      </w:r>
    </w:p>
    <w:p w14:paraId="278E4437" w14:textId="77777777" w:rsidR="0049488E" w:rsidRPr="00C60716" w:rsidRDefault="0049488E" w:rsidP="0049488E">
      <w:pPr>
        <w:pStyle w:val="sideheading"/>
        <w:rPr>
          <w:rFonts w:asciiTheme="minorHAnsi" w:hAnsiTheme="minorHAnsi"/>
          <w:sz w:val="18"/>
          <w:szCs w:val="18"/>
        </w:rPr>
      </w:pPr>
      <w:r w:rsidRPr="00C60716">
        <w:rPr>
          <w:rFonts w:asciiTheme="minorHAnsi" w:hAnsiTheme="minorHAnsi"/>
          <w:sz w:val="18"/>
          <w:szCs w:val="18"/>
        </w:rPr>
        <w:t>References:</w:t>
      </w:r>
    </w:p>
    <w:p w14:paraId="17DBC707" w14:textId="77777777" w:rsidR="0049488E" w:rsidRPr="00C60716" w:rsidRDefault="0049488E" w:rsidP="0049488E">
      <w:pPr>
        <w:pStyle w:val="Reference"/>
        <w:rPr>
          <w:rFonts w:asciiTheme="minorHAnsi" w:hAnsiTheme="minorHAnsi"/>
          <w:sz w:val="18"/>
          <w:szCs w:val="18"/>
        </w:rPr>
      </w:pPr>
      <w:r w:rsidRPr="00C60716">
        <w:rPr>
          <w:rFonts w:asciiTheme="minorHAnsi" w:hAnsiTheme="minorHAnsi"/>
          <w:sz w:val="18"/>
          <w:szCs w:val="18"/>
          <w:vertAlign w:val="superscript"/>
        </w:rPr>
        <w:t>1</w:t>
      </w:r>
      <w:hyperlink r:id="rId94" w:history="1">
        <w:r w:rsidRPr="00C60716">
          <w:rPr>
            <w:rStyle w:val="Hyperlink"/>
            <w:rFonts w:asciiTheme="minorHAnsi" w:hAnsiTheme="minorHAnsi"/>
            <w:sz w:val="18"/>
            <w:szCs w:val="18"/>
          </w:rPr>
          <w:t>KRS 156.557</w:t>
        </w:r>
      </w:hyperlink>
      <w:r w:rsidRPr="00C60716">
        <w:rPr>
          <w:rStyle w:val="ksbanormal"/>
          <w:rFonts w:asciiTheme="minorHAnsi" w:eastAsiaTheme="majorEastAsia" w:hAnsiTheme="minorHAnsi"/>
          <w:sz w:val="18"/>
          <w:szCs w:val="18"/>
        </w:rPr>
        <w:t xml:space="preserve">, </w:t>
      </w:r>
      <w:hyperlink r:id="rId95" w:history="1">
        <w:r w:rsidRPr="00C60716">
          <w:rPr>
            <w:rStyle w:val="Hyperlink"/>
            <w:rFonts w:asciiTheme="minorHAnsi" w:hAnsiTheme="minorHAnsi"/>
            <w:sz w:val="18"/>
            <w:szCs w:val="18"/>
          </w:rPr>
          <w:t>704 KAR 003:345</w:t>
        </w:r>
      </w:hyperlink>
    </w:p>
    <w:p w14:paraId="656F113C" w14:textId="77777777" w:rsidR="0049488E" w:rsidRPr="00C60716" w:rsidRDefault="0049488E" w:rsidP="0049488E">
      <w:pPr>
        <w:pStyle w:val="Reference"/>
        <w:rPr>
          <w:rFonts w:asciiTheme="minorHAnsi" w:hAnsiTheme="minorHAnsi"/>
          <w:sz w:val="18"/>
          <w:szCs w:val="18"/>
        </w:rPr>
      </w:pPr>
      <w:r w:rsidRPr="00C60716">
        <w:rPr>
          <w:rFonts w:asciiTheme="minorHAnsi" w:hAnsiTheme="minorHAnsi"/>
          <w:sz w:val="18"/>
          <w:szCs w:val="18"/>
        </w:rPr>
        <w:t xml:space="preserve"> </w:t>
      </w:r>
      <w:hyperlink r:id="rId96" w:history="1">
        <w:r w:rsidRPr="00C60716">
          <w:rPr>
            <w:rStyle w:val="Hyperlink"/>
            <w:rFonts w:asciiTheme="minorHAnsi" w:hAnsiTheme="minorHAnsi"/>
            <w:sz w:val="18"/>
            <w:szCs w:val="18"/>
          </w:rPr>
          <w:t>OAG 92</w:t>
        </w:r>
        <w:r w:rsidRPr="00C60716">
          <w:rPr>
            <w:rStyle w:val="Hyperlink"/>
            <w:rFonts w:asciiTheme="minorHAnsi" w:hAnsiTheme="minorHAnsi"/>
            <w:sz w:val="18"/>
            <w:szCs w:val="18"/>
          </w:rPr>
          <w:noBreakHyphen/>
          <w:t>135</w:t>
        </w:r>
      </w:hyperlink>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Thompson v. Board of Educ., Ky., 838 S.W.2d 390 (1992)</w:t>
      </w:r>
    </w:p>
    <w:p w14:paraId="70F525C0" w14:textId="77777777" w:rsidR="0049488E" w:rsidRPr="00C60716" w:rsidRDefault="0049488E" w:rsidP="0049488E">
      <w:pPr>
        <w:pStyle w:val="relatedsideheading"/>
        <w:rPr>
          <w:rFonts w:asciiTheme="minorHAnsi" w:hAnsiTheme="minorHAnsi"/>
          <w:sz w:val="18"/>
          <w:szCs w:val="18"/>
        </w:rPr>
      </w:pPr>
      <w:r w:rsidRPr="00C60716">
        <w:rPr>
          <w:rFonts w:asciiTheme="minorHAnsi" w:hAnsiTheme="minorHAnsi"/>
          <w:sz w:val="18"/>
          <w:szCs w:val="18"/>
        </w:rPr>
        <w:t>Related Policies:</w:t>
      </w:r>
    </w:p>
    <w:p w14:paraId="07B639BA" w14:textId="77777777" w:rsidR="0049488E" w:rsidRDefault="0049488E" w:rsidP="0049488E">
      <w:pPr>
        <w:pStyle w:val="Reference"/>
        <w:rPr>
          <w:rFonts w:asciiTheme="minorHAnsi" w:hAnsiTheme="minorHAnsi"/>
          <w:sz w:val="18"/>
          <w:szCs w:val="18"/>
        </w:rPr>
      </w:pPr>
      <w:r w:rsidRPr="00C60716">
        <w:rPr>
          <w:rFonts w:asciiTheme="minorHAnsi" w:hAnsiTheme="minorHAnsi"/>
          <w:sz w:val="18"/>
          <w:szCs w:val="18"/>
          <w:vertAlign w:val="superscript"/>
        </w:rPr>
        <w:t>2</w:t>
      </w:r>
      <w:r w:rsidRPr="00C60716">
        <w:rPr>
          <w:rFonts w:asciiTheme="minorHAnsi" w:hAnsiTheme="minorHAnsi"/>
          <w:sz w:val="18"/>
          <w:szCs w:val="18"/>
        </w:rPr>
        <w:t>03.15, 03.16, 02.14</w:t>
      </w:r>
    </w:p>
    <w:p w14:paraId="46FB2FA3" w14:textId="77777777" w:rsidR="0049488E" w:rsidRPr="00A879EA" w:rsidRDefault="0049488E" w:rsidP="00370F6C">
      <w:pPr>
        <w:rPr>
          <w:b/>
          <w:sz w:val="24"/>
          <w:szCs w:val="24"/>
          <w:u w:val="single"/>
        </w:rPr>
      </w:pPr>
    </w:p>
    <w:p w14:paraId="162105BE" w14:textId="77777777" w:rsidR="00DF7B8F" w:rsidRDefault="00DF7B8F" w:rsidP="00DF7B8F">
      <w:pPr>
        <w:rPr>
          <w:rFonts w:ascii="Arial" w:hAnsi="Arial" w:cs="Arial"/>
          <w:b/>
          <w:sz w:val="18"/>
          <w:szCs w:val="18"/>
        </w:rPr>
      </w:pPr>
    </w:p>
    <w:p w14:paraId="74D15B86" w14:textId="77777777" w:rsidR="0049488E" w:rsidRDefault="0049488E" w:rsidP="00DF7B8F">
      <w:pPr>
        <w:rPr>
          <w:rFonts w:ascii="Arial" w:hAnsi="Arial" w:cs="Arial"/>
          <w:b/>
          <w:sz w:val="18"/>
          <w:szCs w:val="18"/>
        </w:rPr>
      </w:pPr>
    </w:p>
    <w:p w14:paraId="0CCE8605" w14:textId="77777777" w:rsidR="0049488E" w:rsidRDefault="0049488E" w:rsidP="00DF7B8F">
      <w:pPr>
        <w:rPr>
          <w:rFonts w:ascii="Arial" w:hAnsi="Arial" w:cs="Arial"/>
          <w:b/>
          <w:sz w:val="18"/>
          <w:szCs w:val="18"/>
        </w:rPr>
      </w:pPr>
    </w:p>
    <w:p w14:paraId="05B64BC4" w14:textId="77777777" w:rsidR="00CD256E" w:rsidRDefault="00CD256E" w:rsidP="00DF7B8F">
      <w:pPr>
        <w:rPr>
          <w:rFonts w:ascii="Arial" w:hAnsi="Arial" w:cs="Arial"/>
          <w:b/>
          <w:sz w:val="18"/>
          <w:szCs w:val="18"/>
        </w:rPr>
      </w:pPr>
    </w:p>
    <w:p w14:paraId="3D855593" w14:textId="77777777" w:rsidR="00CD256E" w:rsidRDefault="00CD256E" w:rsidP="00DF7B8F">
      <w:pPr>
        <w:rPr>
          <w:rFonts w:ascii="Arial" w:hAnsi="Arial" w:cs="Arial"/>
          <w:b/>
          <w:sz w:val="18"/>
          <w:szCs w:val="18"/>
        </w:rPr>
      </w:pPr>
    </w:p>
    <w:p w14:paraId="3F30CB29" w14:textId="77777777" w:rsidR="00CD256E" w:rsidRDefault="00CD256E" w:rsidP="00DF7B8F">
      <w:pPr>
        <w:rPr>
          <w:rFonts w:ascii="Arial" w:hAnsi="Arial" w:cs="Arial"/>
          <w:b/>
          <w:sz w:val="18"/>
          <w:szCs w:val="18"/>
        </w:rPr>
      </w:pPr>
    </w:p>
    <w:p w14:paraId="4DEEA6CE" w14:textId="77777777" w:rsidR="00CD256E" w:rsidRDefault="00CD256E" w:rsidP="00DF7B8F">
      <w:pPr>
        <w:rPr>
          <w:rFonts w:ascii="Arial" w:hAnsi="Arial" w:cs="Arial"/>
          <w:b/>
          <w:sz w:val="18"/>
          <w:szCs w:val="18"/>
        </w:rPr>
      </w:pPr>
    </w:p>
    <w:p w14:paraId="57820E8B" w14:textId="77777777" w:rsidR="00CD256E" w:rsidRDefault="00CD256E" w:rsidP="00DF7B8F">
      <w:pPr>
        <w:rPr>
          <w:rFonts w:ascii="Arial" w:hAnsi="Arial" w:cs="Arial"/>
          <w:b/>
          <w:sz w:val="18"/>
          <w:szCs w:val="18"/>
        </w:rPr>
      </w:pPr>
    </w:p>
    <w:p w14:paraId="3374BEF1" w14:textId="77777777" w:rsidR="00CD256E" w:rsidRDefault="00CD256E" w:rsidP="00DF7B8F">
      <w:pPr>
        <w:rPr>
          <w:rFonts w:ascii="Arial" w:hAnsi="Arial" w:cs="Arial"/>
          <w:b/>
          <w:sz w:val="18"/>
          <w:szCs w:val="18"/>
        </w:rPr>
      </w:pPr>
    </w:p>
    <w:p w14:paraId="20CDF23A" w14:textId="77777777" w:rsidR="00CD256E" w:rsidRDefault="00CD256E" w:rsidP="00DF7B8F">
      <w:pPr>
        <w:rPr>
          <w:rFonts w:ascii="Arial" w:hAnsi="Arial" w:cs="Arial"/>
          <w:b/>
          <w:sz w:val="18"/>
          <w:szCs w:val="18"/>
        </w:rPr>
      </w:pPr>
    </w:p>
    <w:p w14:paraId="17D26A46" w14:textId="77777777" w:rsidR="00CD256E" w:rsidRDefault="00CD256E" w:rsidP="00DF7B8F">
      <w:pPr>
        <w:rPr>
          <w:rFonts w:ascii="Arial" w:hAnsi="Arial" w:cs="Arial"/>
          <w:b/>
          <w:sz w:val="18"/>
          <w:szCs w:val="18"/>
        </w:rPr>
      </w:pPr>
    </w:p>
    <w:p w14:paraId="7E43B2AD" w14:textId="77777777" w:rsidR="00CD256E" w:rsidRDefault="00CD256E" w:rsidP="00DF7B8F">
      <w:pPr>
        <w:rPr>
          <w:rFonts w:ascii="Arial" w:hAnsi="Arial" w:cs="Arial"/>
          <w:b/>
          <w:sz w:val="18"/>
          <w:szCs w:val="18"/>
        </w:rPr>
      </w:pPr>
    </w:p>
    <w:p w14:paraId="062AA058" w14:textId="77777777" w:rsidR="00CD256E" w:rsidRPr="00A208CC" w:rsidRDefault="00CD256E" w:rsidP="00DF7B8F">
      <w:pPr>
        <w:rPr>
          <w:rFonts w:ascii="Arial" w:hAnsi="Arial" w:cs="Arial"/>
          <w:b/>
          <w:sz w:val="18"/>
          <w:szCs w:val="18"/>
        </w:rPr>
      </w:pPr>
    </w:p>
    <w:p w14:paraId="61DB8903" w14:textId="77777777" w:rsidR="007A6D54" w:rsidRDefault="007A6D54" w:rsidP="00E20AEB">
      <w:pPr>
        <w:spacing w:after="0"/>
        <w:rPr>
          <w:b/>
          <w:highlight w:val="red"/>
        </w:rPr>
      </w:pPr>
    </w:p>
    <w:p w14:paraId="3E24117B" w14:textId="77777777" w:rsidR="007A6D54" w:rsidRDefault="007A6D54" w:rsidP="00E20AEB">
      <w:pPr>
        <w:spacing w:after="0"/>
        <w:rPr>
          <w:b/>
          <w:highlight w:val="red"/>
        </w:rPr>
      </w:pPr>
    </w:p>
    <w:tbl>
      <w:tblPr>
        <w:tblStyle w:val="TableGrid"/>
        <w:tblW w:w="0" w:type="auto"/>
        <w:tblLook w:val="04A0" w:firstRow="1" w:lastRow="0" w:firstColumn="1" w:lastColumn="0" w:noHBand="0" w:noVBand="1"/>
      </w:tblPr>
      <w:tblGrid>
        <w:gridCol w:w="8182"/>
        <w:gridCol w:w="1168"/>
      </w:tblGrid>
      <w:tr w:rsidR="007E675A" w:rsidRPr="005A29BD" w14:paraId="642ED959" w14:textId="77777777" w:rsidTr="0035266B">
        <w:tc>
          <w:tcPr>
            <w:tcW w:w="8182" w:type="dxa"/>
          </w:tcPr>
          <w:p w14:paraId="3168DDF3" w14:textId="77777777" w:rsidR="007E675A" w:rsidRPr="005A29BD" w:rsidRDefault="007E675A" w:rsidP="0035266B">
            <w:pPr>
              <w:rPr>
                <w:rFonts w:eastAsia="Times New Roman"/>
                <w:b/>
                <w:sz w:val="18"/>
                <w:szCs w:val="18"/>
              </w:rPr>
            </w:pPr>
            <w:r w:rsidRPr="005A29BD">
              <w:rPr>
                <w:rFonts w:eastAsia="Times New Roman"/>
                <w:b/>
                <w:sz w:val="18"/>
                <w:szCs w:val="18"/>
              </w:rPr>
              <w:t>Appendix</w:t>
            </w:r>
          </w:p>
        </w:tc>
        <w:tc>
          <w:tcPr>
            <w:tcW w:w="1168" w:type="dxa"/>
          </w:tcPr>
          <w:p w14:paraId="1F1783FA" w14:textId="2560C987" w:rsidR="007E675A" w:rsidRPr="005A29BD" w:rsidRDefault="00F7077C" w:rsidP="0035266B">
            <w:pPr>
              <w:jc w:val="center"/>
              <w:rPr>
                <w:rFonts w:eastAsia="Times New Roman"/>
                <w:b/>
                <w:sz w:val="18"/>
                <w:szCs w:val="18"/>
              </w:rPr>
            </w:pPr>
            <w:r>
              <w:rPr>
                <w:rFonts w:eastAsia="Times New Roman"/>
                <w:b/>
                <w:sz w:val="18"/>
                <w:szCs w:val="18"/>
              </w:rPr>
              <w:t>49</w:t>
            </w:r>
          </w:p>
        </w:tc>
      </w:tr>
      <w:tr w:rsidR="007E675A" w:rsidRPr="005A29BD" w14:paraId="79797F01" w14:textId="77777777" w:rsidTr="0035266B">
        <w:tc>
          <w:tcPr>
            <w:tcW w:w="8182" w:type="dxa"/>
          </w:tcPr>
          <w:p w14:paraId="745508C4" w14:textId="77777777" w:rsidR="007E675A" w:rsidRPr="005A29BD" w:rsidRDefault="007E675A" w:rsidP="0035266B">
            <w:pPr>
              <w:rPr>
                <w:rFonts w:eastAsia="Times New Roman"/>
                <w:b/>
                <w:sz w:val="18"/>
                <w:szCs w:val="18"/>
              </w:rPr>
            </w:pPr>
            <w:r w:rsidRPr="005A29BD">
              <w:rPr>
                <w:rFonts w:eastAsia="Times New Roman"/>
                <w:b/>
                <w:sz w:val="18"/>
                <w:szCs w:val="18"/>
              </w:rPr>
              <w:t>Appendix A: KY Framework for Teaching</w:t>
            </w:r>
          </w:p>
        </w:tc>
        <w:tc>
          <w:tcPr>
            <w:tcW w:w="1168" w:type="dxa"/>
          </w:tcPr>
          <w:p w14:paraId="566EF352" w14:textId="20DB96A8" w:rsidR="007E675A" w:rsidRPr="005A29BD" w:rsidRDefault="00F7077C" w:rsidP="0035266B">
            <w:pPr>
              <w:jc w:val="center"/>
              <w:rPr>
                <w:rFonts w:eastAsia="Times New Roman"/>
                <w:b/>
                <w:sz w:val="18"/>
                <w:szCs w:val="18"/>
              </w:rPr>
            </w:pPr>
            <w:r>
              <w:rPr>
                <w:rFonts w:eastAsia="Times New Roman"/>
                <w:b/>
                <w:sz w:val="18"/>
                <w:szCs w:val="18"/>
              </w:rPr>
              <w:t>50</w:t>
            </w:r>
          </w:p>
        </w:tc>
      </w:tr>
      <w:tr w:rsidR="007E675A" w:rsidRPr="00664037" w14:paraId="00A80FA5" w14:textId="77777777" w:rsidTr="0035266B">
        <w:tc>
          <w:tcPr>
            <w:tcW w:w="8182" w:type="dxa"/>
          </w:tcPr>
          <w:p w14:paraId="450A50FC" w14:textId="77777777" w:rsidR="007E675A" w:rsidRPr="00664037" w:rsidRDefault="007E675A" w:rsidP="0035266B">
            <w:pPr>
              <w:rPr>
                <w:rFonts w:eastAsia="Times New Roman"/>
                <w:b/>
                <w:strike/>
                <w:sz w:val="18"/>
                <w:szCs w:val="18"/>
                <w:highlight w:val="yellow"/>
              </w:rPr>
            </w:pPr>
            <w:r w:rsidRPr="00664037">
              <w:rPr>
                <w:rFonts w:eastAsia="Times New Roman"/>
                <w:b/>
                <w:strike/>
                <w:sz w:val="18"/>
                <w:szCs w:val="18"/>
                <w:highlight w:val="yellow"/>
              </w:rPr>
              <w:t>Appendix B: SMART Rigor / Comparability Rubric</w:t>
            </w:r>
          </w:p>
        </w:tc>
        <w:tc>
          <w:tcPr>
            <w:tcW w:w="1168" w:type="dxa"/>
          </w:tcPr>
          <w:p w14:paraId="37D1A4B2" w14:textId="3A4FA6C7" w:rsidR="007E675A" w:rsidRPr="00664037" w:rsidRDefault="00F7077C" w:rsidP="0035266B">
            <w:pPr>
              <w:jc w:val="center"/>
              <w:rPr>
                <w:rFonts w:eastAsia="Times New Roman"/>
                <w:b/>
                <w:strike/>
                <w:sz w:val="18"/>
                <w:szCs w:val="18"/>
                <w:highlight w:val="yellow"/>
              </w:rPr>
            </w:pPr>
            <w:r w:rsidRPr="00664037">
              <w:rPr>
                <w:rFonts w:eastAsia="Times New Roman"/>
                <w:b/>
                <w:strike/>
                <w:sz w:val="18"/>
                <w:szCs w:val="18"/>
                <w:highlight w:val="yellow"/>
              </w:rPr>
              <w:t>51</w:t>
            </w:r>
          </w:p>
        </w:tc>
      </w:tr>
      <w:tr w:rsidR="007E675A" w:rsidRPr="005A29BD" w14:paraId="3444262F" w14:textId="77777777" w:rsidTr="0035266B">
        <w:tc>
          <w:tcPr>
            <w:tcW w:w="8182" w:type="dxa"/>
          </w:tcPr>
          <w:p w14:paraId="4A6CCB49" w14:textId="77777777" w:rsidR="007E675A" w:rsidRPr="00664037" w:rsidRDefault="007E675A" w:rsidP="0035266B">
            <w:pPr>
              <w:rPr>
                <w:rFonts w:eastAsia="Times New Roman"/>
                <w:b/>
                <w:strike/>
                <w:sz w:val="18"/>
                <w:szCs w:val="18"/>
                <w:highlight w:val="yellow"/>
              </w:rPr>
            </w:pPr>
            <w:r w:rsidRPr="00664037">
              <w:rPr>
                <w:rFonts w:eastAsia="Times New Roman"/>
                <w:b/>
                <w:strike/>
                <w:sz w:val="18"/>
                <w:szCs w:val="18"/>
                <w:highlight w:val="yellow"/>
              </w:rPr>
              <w:t>Appendix C: Think and Plan Guidance for Developing Student Growth Goals</w:t>
            </w:r>
          </w:p>
        </w:tc>
        <w:tc>
          <w:tcPr>
            <w:tcW w:w="1168" w:type="dxa"/>
          </w:tcPr>
          <w:p w14:paraId="4ABF9F03" w14:textId="1B19F0F7" w:rsidR="007E675A" w:rsidRPr="00664037" w:rsidRDefault="006F5E3C" w:rsidP="0035266B">
            <w:pPr>
              <w:jc w:val="center"/>
              <w:rPr>
                <w:rFonts w:eastAsia="Times New Roman"/>
                <w:b/>
                <w:strike/>
                <w:sz w:val="18"/>
                <w:szCs w:val="18"/>
                <w:highlight w:val="yellow"/>
              </w:rPr>
            </w:pPr>
            <w:r w:rsidRPr="00664037">
              <w:rPr>
                <w:rFonts w:eastAsia="Times New Roman"/>
                <w:b/>
                <w:strike/>
                <w:sz w:val="18"/>
                <w:szCs w:val="18"/>
                <w:highlight w:val="yellow"/>
              </w:rPr>
              <w:t>5</w:t>
            </w:r>
            <w:r w:rsidR="00827186" w:rsidRPr="00664037">
              <w:rPr>
                <w:rFonts w:eastAsia="Times New Roman"/>
                <w:b/>
                <w:strike/>
                <w:sz w:val="18"/>
                <w:szCs w:val="18"/>
                <w:highlight w:val="yellow"/>
              </w:rPr>
              <w:t>2</w:t>
            </w:r>
          </w:p>
        </w:tc>
      </w:tr>
      <w:tr w:rsidR="007E675A" w:rsidRPr="005A29BD" w14:paraId="24A68779" w14:textId="77777777" w:rsidTr="0035266B">
        <w:tc>
          <w:tcPr>
            <w:tcW w:w="8182" w:type="dxa"/>
          </w:tcPr>
          <w:p w14:paraId="3579A8B9" w14:textId="77777777" w:rsidR="007E675A" w:rsidRPr="00664037" w:rsidRDefault="007E675A" w:rsidP="0035266B">
            <w:pPr>
              <w:rPr>
                <w:rFonts w:eastAsia="Times New Roman"/>
                <w:b/>
                <w:strike/>
                <w:sz w:val="18"/>
                <w:szCs w:val="18"/>
                <w:highlight w:val="yellow"/>
              </w:rPr>
            </w:pPr>
            <w:r w:rsidRPr="00664037">
              <w:rPr>
                <w:rFonts w:eastAsia="Times New Roman"/>
                <w:b/>
                <w:strike/>
                <w:sz w:val="18"/>
                <w:szCs w:val="18"/>
                <w:highlight w:val="yellow"/>
              </w:rPr>
              <w:t>Appendix D: SMART Goal Process</w:t>
            </w:r>
          </w:p>
        </w:tc>
        <w:tc>
          <w:tcPr>
            <w:tcW w:w="1168" w:type="dxa"/>
          </w:tcPr>
          <w:p w14:paraId="174A9E45" w14:textId="5DDB2B65" w:rsidR="007E675A" w:rsidRPr="00664037" w:rsidRDefault="007E675A" w:rsidP="0035266B">
            <w:pPr>
              <w:jc w:val="center"/>
              <w:rPr>
                <w:rFonts w:eastAsia="Times New Roman"/>
                <w:b/>
                <w:strike/>
                <w:sz w:val="18"/>
                <w:szCs w:val="18"/>
                <w:highlight w:val="yellow"/>
              </w:rPr>
            </w:pPr>
            <w:r w:rsidRPr="00664037">
              <w:rPr>
                <w:rFonts w:eastAsia="Times New Roman"/>
                <w:b/>
                <w:strike/>
                <w:sz w:val="18"/>
                <w:szCs w:val="18"/>
                <w:highlight w:val="yellow"/>
              </w:rPr>
              <w:t>5</w:t>
            </w:r>
            <w:r w:rsidR="00827186" w:rsidRPr="00664037">
              <w:rPr>
                <w:rFonts w:eastAsia="Times New Roman"/>
                <w:b/>
                <w:strike/>
                <w:sz w:val="18"/>
                <w:szCs w:val="18"/>
                <w:highlight w:val="yellow"/>
              </w:rPr>
              <w:t>7</w:t>
            </w:r>
          </w:p>
        </w:tc>
      </w:tr>
      <w:tr w:rsidR="007E675A" w:rsidRPr="005A29BD" w14:paraId="4D22E45C" w14:textId="77777777" w:rsidTr="0035266B">
        <w:tc>
          <w:tcPr>
            <w:tcW w:w="8182" w:type="dxa"/>
          </w:tcPr>
          <w:p w14:paraId="23A7EE99" w14:textId="77777777" w:rsidR="007E675A" w:rsidRPr="005A29BD" w:rsidRDefault="007E675A" w:rsidP="0035266B">
            <w:pPr>
              <w:rPr>
                <w:rFonts w:eastAsia="Times New Roman"/>
                <w:b/>
                <w:sz w:val="18"/>
                <w:szCs w:val="18"/>
              </w:rPr>
            </w:pPr>
            <w:r w:rsidRPr="005A29BD">
              <w:rPr>
                <w:rFonts w:eastAsia="Times New Roman"/>
                <w:b/>
                <w:sz w:val="18"/>
                <w:szCs w:val="18"/>
              </w:rPr>
              <w:t>Appendix E: Observation Document</w:t>
            </w:r>
          </w:p>
        </w:tc>
        <w:tc>
          <w:tcPr>
            <w:tcW w:w="1168" w:type="dxa"/>
          </w:tcPr>
          <w:p w14:paraId="7C791B8D" w14:textId="324ACDC6" w:rsidR="007E675A" w:rsidRPr="005A29BD" w:rsidRDefault="00F7077C" w:rsidP="0035266B">
            <w:pPr>
              <w:jc w:val="center"/>
              <w:rPr>
                <w:rFonts w:eastAsia="Times New Roman"/>
                <w:b/>
                <w:sz w:val="18"/>
                <w:szCs w:val="18"/>
              </w:rPr>
            </w:pPr>
            <w:r>
              <w:rPr>
                <w:rFonts w:eastAsia="Times New Roman"/>
                <w:b/>
                <w:sz w:val="18"/>
                <w:szCs w:val="18"/>
              </w:rPr>
              <w:t>5</w:t>
            </w:r>
            <w:r w:rsidR="00827186">
              <w:rPr>
                <w:rFonts w:eastAsia="Times New Roman"/>
                <w:b/>
                <w:sz w:val="18"/>
                <w:szCs w:val="18"/>
              </w:rPr>
              <w:t>8</w:t>
            </w:r>
          </w:p>
        </w:tc>
      </w:tr>
      <w:tr w:rsidR="007E675A" w:rsidRPr="005A29BD" w14:paraId="331678DE" w14:textId="77777777" w:rsidTr="0035266B">
        <w:tc>
          <w:tcPr>
            <w:tcW w:w="8182" w:type="dxa"/>
          </w:tcPr>
          <w:p w14:paraId="4E9F8C3E" w14:textId="77777777" w:rsidR="007E675A" w:rsidRPr="005A29BD" w:rsidRDefault="007E675A" w:rsidP="0035266B">
            <w:pPr>
              <w:rPr>
                <w:rFonts w:eastAsia="Times New Roman"/>
                <w:b/>
                <w:sz w:val="18"/>
                <w:szCs w:val="18"/>
              </w:rPr>
            </w:pPr>
            <w:r w:rsidRPr="005A29BD">
              <w:rPr>
                <w:rFonts w:eastAsia="Times New Roman"/>
                <w:b/>
                <w:sz w:val="18"/>
                <w:szCs w:val="18"/>
              </w:rPr>
              <w:t>Appendix F: Self-Reflection Document</w:t>
            </w:r>
            <w:r>
              <w:rPr>
                <w:rFonts w:eastAsia="Times New Roman"/>
                <w:b/>
                <w:sz w:val="18"/>
                <w:szCs w:val="18"/>
              </w:rPr>
              <w:t xml:space="preserve"> for TPGES</w:t>
            </w:r>
          </w:p>
        </w:tc>
        <w:tc>
          <w:tcPr>
            <w:tcW w:w="1168" w:type="dxa"/>
          </w:tcPr>
          <w:p w14:paraId="59D3F2CD" w14:textId="2B39BA2B" w:rsidR="007E675A" w:rsidRPr="005A29BD" w:rsidRDefault="00827186" w:rsidP="0035266B">
            <w:pPr>
              <w:jc w:val="center"/>
              <w:rPr>
                <w:rFonts w:eastAsia="Times New Roman"/>
                <w:b/>
                <w:sz w:val="18"/>
                <w:szCs w:val="18"/>
              </w:rPr>
            </w:pPr>
            <w:r>
              <w:rPr>
                <w:rFonts w:eastAsia="Times New Roman"/>
                <w:b/>
                <w:sz w:val="18"/>
                <w:szCs w:val="18"/>
              </w:rPr>
              <w:t>59</w:t>
            </w:r>
          </w:p>
        </w:tc>
      </w:tr>
      <w:tr w:rsidR="007E675A" w:rsidRPr="005A29BD" w14:paraId="04F5BFD7" w14:textId="77777777" w:rsidTr="0035266B">
        <w:tc>
          <w:tcPr>
            <w:tcW w:w="8182" w:type="dxa"/>
          </w:tcPr>
          <w:p w14:paraId="0027A0B0" w14:textId="77777777" w:rsidR="007E675A" w:rsidRDefault="007E675A" w:rsidP="0035266B">
            <w:pPr>
              <w:tabs>
                <w:tab w:val="left" w:pos="1560"/>
              </w:tabs>
              <w:rPr>
                <w:rFonts w:eastAsia="Times New Roman"/>
                <w:b/>
                <w:sz w:val="18"/>
                <w:szCs w:val="18"/>
              </w:rPr>
            </w:pPr>
            <w:r>
              <w:rPr>
                <w:rFonts w:eastAsia="Times New Roman"/>
                <w:b/>
                <w:sz w:val="18"/>
                <w:szCs w:val="18"/>
              </w:rPr>
              <w:t>Appendix G: Optional OPGES Self-Reflection Documents</w:t>
            </w:r>
          </w:p>
        </w:tc>
        <w:tc>
          <w:tcPr>
            <w:tcW w:w="1168" w:type="dxa"/>
          </w:tcPr>
          <w:p w14:paraId="0B4C30B8" w14:textId="6E1A86FF" w:rsidR="007E675A" w:rsidRDefault="00827186" w:rsidP="0035266B">
            <w:pPr>
              <w:jc w:val="center"/>
              <w:rPr>
                <w:rFonts w:eastAsia="Times New Roman"/>
                <w:b/>
                <w:sz w:val="18"/>
                <w:szCs w:val="18"/>
              </w:rPr>
            </w:pPr>
            <w:r>
              <w:rPr>
                <w:rFonts w:eastAsia="Times New Roman"/>
                <w:b/>
                <w:sz w:val="18"/>
                <w:szCs w:val="18"/>
              </w:rPr>
              <w:t>68</w:t>
            </w:r>
          </w:p>
        </w:tc>
      </w:tr>
      <w:tr w:rsidR="007E675A" w:rsidRPr="005A29BD" w14:paraId="4CE242BC" w14:textId="77777777" w:rsidTr="0035266B">
        <w:tc>
          <w:tcPr>
            <w:tcW w:w="8182" w:type="dxa"/>
          </w:tcPr>
          <w:p w14:paraId="62CD5769" w14:textId="77777777" w:rsidR="007E675A" w:rsidRPr="005A29BD" w:rsidRDefault="007E675A" w:rsidP="0035266B">
            <w:pPr>
              <w:tabs>
                <w:tab w:val="left" w:pos="1560"/>
              </w:tabs>
              <w:rPr>
                <w:rFonts w:eastAsia="Times New Roman"/>
                <w:b/>
                <w:sz w:val="18"/>
                <w:szCs w:val="18"/>
              </w:rPr>
            </w:pPr>
            <w:r>
              <w:rPr>
                <w:rFonts w:eastAsia="Times New Roman"/>
                <w:b/>
                <w:sz w:val="18"/>
                <w:szCs w:val="18"/>
              </w:rPr>
              <w:t>Appendix H: Optional Pre-Observation Document for TPGES</w:t>
            </w:r>
          </w:p>
        </w:tc>
        <w:tc>
          <w:tcPr>
            <w:tcW w:w="1168" w:type="dxa"/>
          </w:tcPr>
          <w:p w14:paraId="7A9F508E" w14:textId="46A96A16" w:rsidR="007E675A" w:rsidRPr="005A29BD" w:rsidRDefault="00827186" w:rsidP="0035266B">
            <w:pPr>
              <w:jc w:val="center"/>
              <w:rPr>
                <w:rFonts w:eastAsia="Times New Roman"/>
                <w:b/>
                <w:sz w:val="18"/>
                <w:szCs w:val="18"/>
              </w:rPr>
            </w:pPr>
            <w:r>
              <w:rPr>
                <w:rFonts w:eastAsia="Times New Roman"/>
                <w:b/>
                <w:sz w:val="18"/>
                <w:szCs w:val="18"/>
              </w:rPr>
              <w:t>90</w:t>
            </w:r>
          </w:p>
        </w:tc>
      </w:tr>
      <w:tr w:rsidR="007E675A" w:rsidRPr="005A29BD" w14:paraId="3C758D5A" w14:textId="77777777" w:rsidTr="0035266B">
        <w:tc>
          <w:tcPr>
            <w:tcW w:w="8182" w:type="dxa"/>
          </w:tcPr>
          <w:p w14:paraId="1F26F68C" w14:textId="77777777" w:rsidR="007E675A" w:rsidRPr="005A29BD" w:rsidRDefault="007E675A" w:rsidP="0035266B">
            <w:pPr>
              <w:rPr>
                <w:rFonts w:eastAsia="Times New Roman"/>
                <w:b/>
                <w:sz w:val="18"/>
                <w:szCs w:val="18"/>
              </w:rPr>
            </w:pPr>
            <w:r>
              <w:rPr>
                <w:rFonts w:eastAsia="Times New Roman"/>
                <w:b/>
                <w:sz w:val="18"/>
                <w:szCs w:val="18"/>
              </w:rPr>
              <w:t>Appendix I: Optional Pre-Observation Document for OPGES</w:t>
            </w:r>
          </w:p>
        </w:tc>
        <w:tc>
          <w:tcPr>
            <w:tcW w:w="1168" w:type="dxa"/>
          </w:tcPr>
          <w:p w14:paraId="34CD20F1" w14:textId="49A3F3FA" w:rsidR="007E675A" w:rsidRPr="005A29BD" w:rsidRDefault="00827186" w:rsidP="0035266B">
            <w:pPr>
              <w:jc w:val="center"/>
              <w:rPr>
                <w:rFonts w:eastAsia="Times New Roman"/>
                <w:b/>
                <w:sz w:val="18"/>
                <w:szCs w:val="18"/>
              </w:rPr>
            </w:pPr>
            <w:r>
              <w:rPr>
                <w:rFonts w:eastAsia="Times New Roman"/>
                <w:b/>
                <w:sz w:val="18"/>
                <w:szCs w:val="18"/>
              </w:rPr>
              <w:t>91</w:t>
            </w:r>
          </w:p>
        </w:tc>
      </w:tr>
      <w:tr w:rsidR="007E675A" w:rsidRPr="005A29BD" w14:paraId="20395563" w14:textId="77777777" w:rsidTr="0035266B">
        <w:tc>
          <w:tcPr>
            <w:tcW w:w="8182" w:type="dxa"/>
          </w:tcPr>
          <w:p w14:paraId="04BC7A55"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J</w:t>
            </w:r>
            <w:r w:rsidRPr="005A29BD">
              <w:rPr>
                <w:rFonts w:eastAsia="Times New Roman"/>
                <w:b/>
                <w:sz w:val="18"/>
                <w:szCs w:val="18"/>
              </w:rPr>
              <w:t>: Reflective Practice and Professional Growth Planning Template</w:t>
            </w:r>
          </w:p>
        </w:tc>
        <w:tc>
          <w:tcPr>
            <w:tcW w:w="1168" w:type="dxa"/>
          </w:tcPr>
          <w:p w14:paraId="4DADD10A" w14:textId="1FC0C2D8" w:rsidR="007E675A" w:rsidRPr="005A29BD" w:rsidRDefault="00827186" w:rsidP="0035266B">
            <w:pPr>
              <w:jc w:val="center"/>
              <w:rPr>
                <w:rFonts w:eastAsia="Times New Roman"/>
                <w:b/>
                <w:sz w:val="18"/>
                <w:szCs w:val="18"/>
              </w:rPr>
            </w:pPr>
            <w:r>
              <w:rPr>
                <w:rFonts w:eastAsia="Times New Roman"/>
                <w:b/>
                <w:sz w:val="18"/>
                <w:szCs w:val="18"/>
              </w:rPr>
              <w:t>92</w:t>
            </w:r>
          </w:p>
        </w:tc>
      </w:tr>
      <w:tr w:rsidR="007E675A" w:rsidRPr="005A29BD" w14:paraId="08677C51" w14:textId="77777777" w:rsidTr="0035266B">
        <w:tc>
          <w:tcPr>
            <w:tcW w:w="8182" w:type="dxa"/>
          </w:tcPr>
          <w:p w14:paraId="528D67E4"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K</w:t>
            </w:r>
            <w:r w:rsidRPr="005A29BD">
              <w:rPr>
                <w:rFonts w:eastAsia="Times New Roman"/>
                <w:b/>
                <w:sz w:val="18"/>
                <w:szCs w:val="18"/>
              </w:rPr>
              <w:t>: Post-Observation document for Teachers, Other Professionals, and Principals</w:t>
            </w:r>
          </w:p>
        </w:tc>
        <w:tc>
          <w:tcPr>
            <w:tcW w:w="1168" w:type="dxa"/>
          </w:tcPr>
          <w:p w14:paraId="15D7871F" w14:textId="3220DAD0" w:rsidR="007E675A" w:rsidRPr="005A29BD" w:rsidRDefault="00827186" w:rsidP="0035266B">
            <w:pPr>
              <w:jc w:val="center"/>
              <w:rPr>
                <w:rFonts w:eastAsia="Times New Roman"/>
                <w:b/>
                <w:sz w:val="18"/>
                <w:szCs w:val="18"/>
              </w:rPr>
            </w:pPr>
            <w:r>
              <w:rPr>
                <w:rFonts w:eastAsia="Times New Roman"/>
                <w:b/>
                <w:sz w:val="18"/>
                <w:szCs w:val="18"/>
              </w:rPr>
              <w:t>95</w:t>
            </w:r>
          </w:p>
        </w:tc>
      </w:tr>
      <w:tr w:rsidR="007E675A" w:rsidRPr="005A29BD" w14:paraId="10AB98CD" w14:textId="77777777" w:rsidTr="0035266B">
        <w:tc>
          <w:tcPr>
            <w:tcW w:w="8182" w:type="dxa"/>
          </w:tcPr>
          <w:p w14:paraId="0518F0EB"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L</w:t>
            </w:r>
            <w:r w:rsidRPr="005A29BD">
              <w:rPr>
                <w:rFonts w:eastAsia="Times New Roman"/>
                <w:b/>
                <w:sz w:val="18"/>
                <w:szCs w:val="18"/>
              </w:rPr>
              <w:t xml:space="preserve">: PPGES Reflective Practice, </w:t>
            </w:r>
            <w:r w:rsidRPr="00664037">
              <w:rPr>
                <w:rFonts w:eastAsia="Times New Roman"/>
                <w:b/>
                <w:strike/>
                <w:sz w:val="18"/>
                <w:szCs w:val="18"/>
                <w:highlight w:val="yellow"/>
              </w:rPr>
              <w:t>Student, Growth</w:t>
            </w:r>
            <w:r w:rsidRPr="005A29BD">
              <w:rPr>
                <w:rFonts w:eastAsia="Times New Roman"/>
                <w:b/>
                <w:sz w:val="18"/>
                <w:szCs w:val="18"/>
              </w:rPr>
              <w:t>, and Professional Growth Planning Template</w:t>
            </w:r>
          </w:p>
        </w:tc>
        <w:tc>
          <w:tcPr>
            <w:tcW w:w="1168" w:type="dxa"/>
          </w:tcPr>
          <w:p w14:paraId="28DF1168" w14:textId="15CD8BCE" w:rsidR="007E675A" w:rsidRPr="005A29BD" w:rsidRDefault="00827186" w:rsidP="0035266B">
            <w:pPr>
              <w:jc w:val="center"/>
              <w:rPr>
                <w:rFonts w:eastAsia="Times New Roman"/>
                <w:b/>
                <w:sz w:val="18"/>
                <w:szCs w:val="18"/>
              </w:rPr>
            </w:pPr>
            <w:r>
              <w:rPr>
                <w:rFonts w:eastAsia="Times New Roman"/>
                <w:b/>
                <w:sz w:val="18"/>
                <w:szCs w:val="18"/>
              </w:rPr>
              <w:t>96</w:t>
            </w:r>
          </w:p>
        </w:tc>
      </w:tr>
      <w:tr w:rsidR="007E675A" w:rsidRPr="005A29BD" w14:paraId="1EBC885E" w14:textId="77777777" w:rsidTr="0035266B">
        <w:tc>
          <w:tcPr>
            <w:tcW w:w="8182" w:type="dxa"/>
          </w:tcPr>
          <w:p w14:paraId="2211B808" w14:textId="77777777" w:rsidR="007E675A" w:rsidRPr="005A29BD" w:rsidRDefault="007E675A" w:rsidP="0035266B">
            <w:pPr>
              <w:rPr>
                <w:rFonts w:eastAsia="Times New Roman"/>
                <w:b/>
                <w:sz w:val="18"/>
                <w:szCs w:val="18"/>
              </w:rPr>
            </w:pPr>
            <w:r>
              <w:rPr>
                <w:rFonts w:eastAsia="Times New Roman"/>
                <w:b/>
                <w:sz w:val="18"/>
                <w:szCs w:val="18"/>
              </w:rPr>
              <w:t>Appendix M: Optional TPGES and OPGES Student Growth Goal SGG Document</w:t>
            </w:r>
          </w:p>
        </w:tc>
        <w:tc>
          <w:tcPr>
            <w:tcW w:w="1168" w:type="dxa"/>
          </w:tcPr>
          <w:p w14:paraId="1CCDD04B" w14:textId="546022F5" w:rsidR="007E675A" w:rsidRDefault="00827186" w:rsidP="0035266B">
            <w:pPr>
              <w:jc w:val="center"/>
              <w:rPr>
                <w:rFonts w:eastAsia="Times New Roman"/>
                <w:b/>
                <w:sz w:val="18"/>
                <w:szCs w:val="18"/>
              </w:rPr>
            </w:pPr>
            <w:r>
              <w:rPr>
                <w:rFonts w:eastAsia="Times New Roman"/>
                <w:b/>
                <w:sz w:val="18"/>
                <w:szCs w:val="18"/>
              </w:rPr>
              <w:t>103</w:t>
            </w:r>
          </w:p>
        </w:tc>
      </w:tr>
      <w:tr w:rsidR="007E675A" w:rsidRPr="005A29BD" w14:paraId="7FB9A45E" w14:textId="77777777" w:rsidTr="0035266B">
        <w:tc>
          <w:tcPr>
            <w:tcW w:w="8182" w:type="dxa"/>
          </w:tcPr>
          <w:p w14:paraId="41C83DB0" w14:textId="77777777" w:rsidR="007E675A" w:rsidRPr="000E4D30" w:rsidRDefault="007E675A" w:rsidP="0035266B">
            <w:pPr>
              <w:rPr>
                <w:rFonts w:eastAsia="Times New Roman" w:cs="Arial"/>
                <w:b/>
                <w:bCs/>
                <w:sz w:val="18"/>
                <w:szCs w:val="18"/>
                <w:u w:val="single"/>
              </w:rPr>
            </w:pPr>
            <w:r w:rsidRPr="000E4D30">
              <w:rPr>
                <w:rFonts w:eastAsia="Times New Roman" w:cs="Arial"/>
                <w:b/>
                <w:bCs/>
                <w:sz w:val="18"/>
                <w:szCs w:val="18"/>
                <w:u w:val="single"/>
              </w:rPr>
              <w:t xml:space="preserve">Appendix </w:t>
            </w:r>
            <w:r>
              <w:rPr>
                <w:rFonts w:eastAsia="Times New Roman" w:cs="Arial"/>
                <w:b/>
                <w:bCs/>
                <w:sz w:val="18"/>
                <w:szCs w:val="18"/>
                <w:u w:val="single"/>
              </w:rPr>
              <w:t>N</w:t>
            </w:r>
            <w:r w:rsidRPr="000E4D30">
              <w:rPr>
                <w:rFonts w:eastAsia="Times New Roman" w:cs="Arial"/>
                <w:b/>
                <w:bCs/>
                <w:sz w:val="18"/>
                <w:szCs w:val="18"/>
                <w:u w:val="single"/>
              </w:rPr>
              <w:t>: Observation Rating Document for District Certified Administrators not Included in the PGES Model</w:t>
            </w:r>
          </w:p>
          <w:p w14:paraId="39F363FA" w14:textId="77777777" w:rsidR="007E675A" w:rsidRPr="005A29BD" w:rsidRDefault="007E675A" w:rsidP="0035266B">
            <w:pPr>
              <w:rPr>
                <w:rFonts w:eastAsia="Times New Roman"/>
                <w:b/>
                <w:sz w:val="18"/>
                <w:szCs w:val="18"/>
              </w:rPr>
            </w:pPr>
          </w:p>
        </w:tc>
        <w:tc>
          <w:tcPr>
            <w:tcW w:w="1168" w:type="dxa"/>
          </w:tcPr>
          <w:p w14:paraId="494F3BE5" w14:textId="5618B36C" w:rsidR="007E675A" w:rsidRDefault="00827186" w:rsidP="0035266B">
            <w:pPr>
              <w:jc w:val="center"/>
              <w:rPr>
                <w:rFonts w:eastAsia="Times New Roman"/>
                <w:b/>
                <w:sz w:val="18"/>
                <w:szCs w:val="18"/>
              </w:rPr>
            </w:pPr>
            <w:r>
              <w:rPr>
                <w:rFonts w:eastAsia="Times New Roman"/>
                <w:b/>
                <w:sz w:val="18"/>
                <w:szCs w:val="18"/>
              </w:rPr>
              <w:t>105</w:t>
            </w:r>
          </w:p>
        </w:tc>
      </w:tr>
      <w:tr w:rsidR="007E675A" w:rsidRPr="005A29BD" w14:paraId="70DEB9BC" w14:textId="77777777" w:rsidTr="0035266B">
        <w:tc>
          <w:tcPr>
            <w:tcW w:w="8182" w:type="dxa"/>
          </w:tcPr>
          <w:p w14:paraId="0FE3A4BC" w14:textId="77777777" w:rsidR="007E675A" w:rsidRPr="005A29BD" w:rsidRDefault="007E675A" w:rsidP="0035266B">
            <w:pPr>
              <w:rPr>
                <w:rFonts w:eastAsia="Times New Roman"/>
                <w:b/>
                <w:sz w:val="18"/>
                <w:szCs w:val="18"/>
              </w:rPr>
            </w:pPr>
            <w:r w:rsidRPr="005A29BD">
              <w:rPr>
                <w:rFonts w:eastAsia="Times New Roman"/>
                <w:b/>
                <w:sz w:val="18"/>
                <w:szCs w:val="18"/>
              </w:rPr>
              <w:t xml:space="preserve">Appendix </w:t>
            </w:r>
            <w:r>
              <w:rPr>
                <w:rFonts w:eastAsia="Times New Roman"/>
                <w:b/>
                <w:sz w:val="18"/>
                <w:szCs w:val="18"/>
              </w:rPr>
              <w:t>O</w:t>
            </w:r>
            <w:r w:rsidRPr="005A29BD">
              <w:rPr>
                <w:rFonts w:eastAsia="Times New Roman"/>
                <w:b/>
                <w:sz w:val="18"/>
                <w:szCs w:val="18"/>
              </w:rPr>
              <w:t xml:space="preserve">: </w:t>
            </w:r>
            <w:r>
              <w:rPr>
                <w:rFonts w:eastAsia="Times New Roman"/>
                <w:b/>
                <w:sz w:val="18"/>
                <w:szCs w:val="18"/>
              </w:rPr>
              <w:t>Classified Personnel Performance Evaluation Form</w:t>
            </w:r>
          </w:p>
        </w:tc>
        <w:tc>
          <w:tcPr>
            <w:tcW w:w="1168" w:type="dxa"/>
          </w:tcPr>
          <w:p w14:paraId="2B337A11" w14:textId="4974BE89" w:rsidR="007E675A" w:rsidRPr="005A29BD" w:rsidRDefault="00827186" w:rsidP="0035266B">
            <w:pPr>
              <w:jc w:val="center"/>
              <w:rPr>
                <w:rFonts w:eastAsia="Times New Roman"/>
                <w:b/>
                <w:sz w:val="18"/>
                <w:szCs w:val="18"/>
              </w:rPr>
            </w:pPr>
            <w:r>
              <w:rPr>
                <w:rFonts w:eastAsia="Times New Roman"/>
                <w:b/>
                <w:sz w:val="18"/>
                <w:szCs w:val="18"/>
              </w:rPr>
              <w:t>110</w:t>
            </w:r>
          </w:p>
        </w:tc>
      </w:tr>
      <w:tr w:rsidR="007E675A" w:rsidRPr="005A29BD" w14:paraId="31740837" w14:textId="77777777" w:rsidTr="0035266B">
        <w:tc>
          <w:tcPr>
            <w:tcW w:w="8182" w:type="dxa"/>
          </w:tcPr>
          <w:p w14:paraId="2B886027" w14:textId="21C757CD" w:rsidR="007E675A" w:rsidRPr="005A29BD" w:rsidRDefault="007E675A" w:rsidP="0035266B">
            <w:pPr>
              <w:rPr>
                <w:rFonts w:eastAsia="Times New Roman"/>
                <w:b/>
                <w:sz w:val="18"/>
                <w:szCs w:val="18"/>
              </w:rPr>
            </w:pPr>
          </w:p>
        </w:tc>
        <w:tc>
          <w:tcPr>
            <w:tcW w:w="1168" w:type="dxa"/>
          </w:tcPr>
          <w:p w14:paraId="29DD7F94" w14:textId="77777777" w:rsidR="007E675A" w:rsidRPr="005A29BD" w:rsidRDefault="007E675A" w:rsidP="0035266B">
            <w:pPr>
              <w:jc w:val="center"/>
              <w:rPr>
                <w:rFonts w:eastAsia="Times New Roman"/>
                <w:b/>
                <w:sz w:val="18"/>
                <w:szCs w:val="18"/>
              </w:rPr>
            </w:pPr>
          </w:p>
        </w:tc>
      </w:tr>
      <w:tr w:rsidR="007E675A" w:rsidRPr="005A29BD" w14:paraId="06A85B90" w14:textId="77777777" w:rsidTr="0035266B">
        <w:tc>
          <w:tcPr>
            <w:tcW w:w="8182" w:type="dxa"/>
          </w:tcPr>
          <w:p w14:paraId="4B6BE957" w14:textId="77777777" w:rsidR="007E675A" w:rsidRPr="005A29BD" w:rsidRDefault="007E675A" w:rsidP="0035266B">
            <w:pPr>
              <w:rPr>
                <w:rFonts w:eastAsia="Times New Roman"/>
                <w:b/>
                <w:sz w:val="18"/>
                <w:szCs w:val="18"/>
              </w:rPr>
            </w:pPr>
          </w:p>
        </w:tc>
        <w:tc>
          <w:tcPr>
            <w:tcW w:w="1168" w:type="dxa"/>
          </w:tcPr>
          <w:p w14:paraId="05E393C3" w14:textId="77777777" w:rsidR="007E675A" w:rsidRPr="005A29BD" w:rsidRDefault="007E675A" w:rsidP="0035266B">
            <w:pPr>
              <w:jc w:val="center"/>
              <w:rPr>
                <w:rFonts w:eastAsia="Times New Roman"/>
                <w:b/>
                <w:sz w:val="18"/>
                <w:szCs w:val="18"/>
              </w:rPr>
            </w:pPr>
          </w:p>
        </w:tc>
      </w:tr>
    </w:tbl>
    <w:p w14:paraId="08BF69EA" w14:textId="77777777" w:rsidR="007A6D54" w:rsidRDefault="007A6D54" w:rsidP="00E20AEB">
      <w:pPr>
        <w:spacing w:after="0"/>
        <w:rPr>
          <w:b/>
          <w:highlight w:val="red"/>
        </w:rPr>
      </w:pPr>
    </w:p>
    <w:p w14:paraId="324EDB66" w14:textId="77777777" w:rsidR="007A6D54" w:rsidRDefault="007A6D54" w:rsidP="00E20AEB">
      <w:pPr>
        <w:spacing w:after="0"/>
        <w:rPr>
          <w:b/>
          <w:highlight w:val="red"/>
        </w:rPr>
      </w:pPr>
    </w:p>
    <w:p w14:paraId="1643A409" w14:textId="77777777" w:rsidR="007A6D54" w:rsidRDefault="007A6D54" w:rsidP="00E20AEB">
      <w:pPr>
        <w:spacing w:after="0"/>
        <w:rPr>
          <w:b/>
          <w:highlight w:val="red"/>
        </w:rPr>
      </w:pPr>
    </w:p>
    <w:p w14:paraId="3BF8A7CA" w14:textId="77777777" w:rsidR="007A6D54" w:rsidRDefault="007A6D54" w:rsidP="00E20AEB">
      <w:pPr>
        <w:spacing w:after="0"/>
        <w:rPr>
          <w:b/>
          <w:highlight w:val="red"/>
        </w:rPr>
      </w:pPr>
    </w:p>
    <w:p w14:paraId="5CB51856" w14:textId="77777777" w:rsidR="00E20AEB" w:rsidRDefault="00E20AEB" w:rsidP="00DF7B8F">
      <w:pPr>
        <w:rPr>
          <w:rFonts w:ascii="Arial" w:hAnsi="Arial" w:cs="Arial"/>
        </w:rPr>
      </w:pPr>
    </w:p>
    <w:p w14:paraId="2A73826C" w14:textId="77777777" w:rsidR="00E20AEB" w:rsidRDefault="00E20AEB" w:rsidP="00DF7B8F">
      <w:pPr>
        <w:rPr>
          <w:rFonts w:ascii="Arial" w:hAnsi="Arial" w:cs="Arial"/>
        </w:rPr>
      </w:pPr>
    </w:p>
    <w:p w14:paraId="2C5F2148" w14:textId="77777777" w:rsidR="00E20AEB" w:rsidRDefault="00E20AEB" w:rsidP="00DF7B8F">
      <w:pPr>
        <w:rPr>
          <w:rFonts w:ascii="Arial" w:hAnsi="Arial" w:cs="Arial"/>
        </w:rPr>
      </w:pPr>
    </w:p>
    <w:p w14:paraId="588C9BE6" w14:textId="77777777" w:rsidR="00E20AEB" w:rsidRDefault="00E20AEB" w:rsidP="00DF7B8F">
      <w:pPr>
        <w:rPr>
          <w:rFonts w:ascii="Arial" w:hAnsi="Arial" w:cs="Arial"/>
        </w:rPr>
      </w:pPr>
    </w:p>
    <w:p w14:paraId="2545B11B" w14:textId="77777777" w:rsidR="00E20AEB" w:rsidRDefault="00E20AEB" w:rsidP="00DF7B8F">
      <w:pPr>
        <w:rPr>
          <w:rFonts w:ascii="Arial" w:hAnsi="Arial" w:cs="Arial"/>
        </w:rPr>
      </w:pPr>
    </w:p>
    <w:p w14:paraId="7DA81785" w14:textId="77777777" w:rsidR="00E20AEB" w:rsidRDefault="00E20AEB" w:rsidP="00DF7B8F">
      <w:pPr>
        <w:rPr>
          <w:rFonts w:ascii="Arial" w:hAnsi="Arial" w:cs="Arial"/>
        </w:rPr>
      </w:pPr>
    </w:p>
    <w:p w14:paraId="349B4ACB" w14:textId="77777777" w:rsidR="00E20AEB" w:rsidRDefault="00E20AEB" w:rsidP="00DF7B8F">
      <w:pPr>
        <w:rPr>
          <w:rFonts w:ascii="Arial" w:hAnsi="Arial" w:cs="Arial"/>
        </w:rPr>
      </w:pPr>
    </w:p>
    <w:p w14:paraId="449122CA" w14:textId="77777777" w:rsidR="00E20AEB" w:rsidRDefault="00E20AEB" w:rsidP="00DF7B8F">
      <w:pPr>
        <w:rPr>
          <w:rFonts w:ascii="Arial" w:hAnsi="Arial" w:cs="Arial"/>
        </w:rPr>
      </w:pPr>
    </w:p>
    <w:p w14:paraId="0EF07F72" w14:textId="77777777" w:rsidR="00E20AEB" w:rsidRDefault="00E20AEB" w:rsidP="00DF7B8F">
      <w:pPr>
        <w:rPr>
          <w:rFonts w:ascii="Arial" w:hAnsi="Arial" w:cs="Arial"/>
        </w:rPr>
      </w:pPr>
    </w:p>
    <w:p w14:paraId="3B55E6A5" w14:textId="77777777" w:rsidR="00E20AEB" w:rsidRDefault="00E20AEB" w:rsidP="00DF7B8F">
      <w:pPr>
        <w:rPr>
          <w:rFonts w:ascii="Arial" w:hAnsi="Arial" w:cs="Arial"/>
        </w:rPr>
      </w:pPr>
    </w:p>
    <w:p w14:paraId="697E248D" w14:textId="77777777" w:rsidR="00E20AEB" w:rsidRDefault="00E20AEB" w:rsidP="00DF7B8F">
      <w:pPr>
        <w:rPr>
          <w:rFonts w:ascii="Arial" w:hAnsi="Arial" w:cs="Arial"/>
        </w:rPr>
      </w:pPr>
    </w:p>
    <w:p w14:paraId="274D228B" w14:textId="77777777" w:rsidR="00E20AEB" w:rsidRDefault="00E20AEB" w:rsidP="00DF7B8F">
      <w:pPr>
        <w:rPr>
          <w:rFonts w:ascii="Arial" w:hAnsi="Arial" w:cs="Arial"/>
        </w:rPr>
      </w:pPr>
    </w:p>
    <w:p w14:paraId="553308DC" w14:textId="77777777" w:rsidR="00E20AEB" w:rsidRDefault="00E20AEB" w:rsidP="00DF7B8F">
      <w:pPr>
        <w:rPr>
          <w:rFonts w:ascii="Arial" w:hAnsi="Arial" w:cs="Arial"/>
        </w:rPr>
      </w:pPr>
    </w:p>
    <w:p w14:paraId="00968469" w14:textId="77777777" w:rsidR="00890AB7" w:rsidRDefault="00890AB7" w:rsidP="00DF7B8F">
      <w:pPr>
        <w:rPr>
          <w:rFonts w:ascii="Arial" w:hAnsi="Arial" w:cs="Arial"/>
        </w:rPr>
      </w:pPr>
    </w:p>
    <w:p w14:paraId="60F355DE" w14:textId="77777777" w:rsidR="00B72091" w:rsidRDefault="00B72091" w:rsidP="00DF7B8F">
      <w:pPr>
        <w:rPr>
          <w:rFonts w:ascii="Arial" w:hAnsi="Arial" w:cs="Arial"/>
        </w:rPr>
      </w:pPr>
    </w:p>
    <w:p w14:paraId="39B06CF4" w14:textId="77777777" w:rsidR="00C50E5C" w:rsidRDefault="00C50E5C" w:rsidP="00DF7B8F">
      <w:pPr>
        <w:rPr>
          <w:b/>
          <w:sz w:val="24"/>
          <w:szCs w:val="24"/>
          <w:u w:val="single"/>
        </w:rPr>
      </w:pPr>
    </w:p>
    <w:p w14:paraId="5CA7C6B3" w14:textId="77777777" w:rsidR="00E20AEB" w:rsidRPr="00A879EA" w:rsidRDefault="001307A0" w:rsidP="00DF7B8F">
      <w:pPr>
        <w:rPr>
          <w:rFonts w:ascii="Arial" w:hAnsi="Arial" w:cs="Arial"/>
          <w:b/>
          <w:sz w:val="24"/>
          <w:szCs w:val="24"/>
          <w:u w:val="single"/>
        </w:rPr>
      </w:pPr>
      <w:r w:rsidRPr="00A879EA">
        <w:rPr>
          <w:b/>
          <w:sz w:val="24"/>
          <w:szCs w:val="24"/>
          <w:u w:val="single"/>
        </w:rPr>
        <w:t>Appendix A: KY Framework for Teaching</w:t>
      </w:r>
    </w:p>
    <w:tbl>
      <w:tblPr>
        <w:tblW w:w="5003"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802"/>
        <w:gridCol w:w="1140"/>
        <w:gridCol w:w="5075"/>
      </w:tblGrid>
      <w:tr w:rsidR="005E3300" w:rsidRPr="00D03614" w14:paraId="0C9BDB19" w14:textId="77777777" w:rsidTr="00A879EA">
        <w:trPr>
          <w:gridBefore w:val="1"/>
          <w:wBefore w:w="3" w:type="pct"/>
        </w:trPr>
        <w:tc>
          <w:tcPr>
            <w:tcW w:w="2695" w:type="pct"/>
            <w:gridSpan w:val="2"/>
            <w:tcBorders>
              <w:top w:val="double" w:sz="4" w:space="0" w:color="auto"/>
              <w:left w:val="double" w:sz="4" w:space="0" w:color="auto"/>
              <w:bottom w:val="double" w:sz="4" w:space="0" w:color="auto"/>
              <w:right w:val="single" w:sz="6" w:space="0" w:color="auto"/>
            </w:tcBorders>
            <w:shd w:val="clear" w:color="auto" w:fill="D9D9D9"/>
            <w:vAlign w:val="center"/>
          </w:tcPr>
          <w:p w14:paraId="2B7E9A7E" w14:textId="77777777" w:rsidR="005E3300" w:rsidRPr="00A879EA" w:rsidRDefault="005E3300" w:rsidP="004F23F8">
            <w:pPr>
              <w:spacing w:after="0"/>
              <w:rPr>
                <w:b/>
                <w:sz w:val="18"/>
                <w:szCs w:val="18"/>
              </w:rPr>
            </w:pPr>
            <w:r w:rsidRPr="00A879EA">
              <w:rPr>
                <w:b/>
                <w:sz w:val="18"/>
                <w:szCs w:val="18"/>
              </w:rPr>
              <w:t>Domain 1</w:t>
            </w:r>
          </w:p>
          <w:p w14:paraId="32F9A8F8" w14:textId="77777777" w:rsidR="005E3300" w:rsidRPr="00A879EA" w:rsidRDefault="005E3300" w:rsidP="004F23F8">
            <w:pPr>
              <w:spacing w:after="0"/>
              <w:rPr>
                <w:b/>
                <w:sz w:val="18"/>
                <w:szCs w:val="18"/>
              </w:rPr>
            </w:pPr>
            <w:r w:rsidRPr="00A879EA">
              <w:rPr>
                <w:b/>
                <w:sz w:val="18"/>
                <w:szCs w:val="18"/>
              </w:rPr>
              <w:t>Planning &amp; Preparation</w:t>
            </w:r>
          </w:p>
        </w:tc>
        <w:tc>
          <w:tcPr>
            <w:tcW w:w="2302" w:type="pct"/>
            <w:vAlign w:val="center"/>
          </w:tcPr>
          <w:p w14:paraId="2ED3F9BA" w14:textId="77777777" w:rsidR="005E3300" w:rsidRPr="00A879EA" w:rsidRDefault="005E3300" w:rsidP="004F23F8">
            <w:pPr>
              <w:spacing w:after="0"/>
              <w:rPr>
                <w:b/>
                <w:sz w:val="18"/>
                <w:szCs w:val="18"/>
              </w:rPr>
            </w:pPr>
            <w:r w:rsidRPr="00A879EA">
              <w:rPr>
                <w:b/>
                <w:sz w:val="18"/>
                <w:szCs w:val="18"/>
              </w:rPr>
              <w:t xml:space="preserve">Domain 2 </w:t>
            </w:r>
          </w:p>
          <w:p w14:paraId="152020ED" w14:textId="77777777" w:rsidR="005E3300" w:rsidRPr="00A879EA" w:rsidRDefault="005E3300" w:rsidP="004F23F8">
            <w:pPr>
              <w:spacing w:after="0"/>
              <w:rPr>
                <w:b/>
                <w:sz w:val="18"/>
                <w:szCs w:val="18"/>
              </w:rPr>
            </w:pPr>
            <w:r w:rsidRPr="00A879EA">
              <w:rPr>
                <w:b/>
                <w:sz w:val="18"/>
                <w:szCs w:val="18"/>
              </w:rPr>
              <w:t>Classroom Environment</w:t>
            </w:r>
          </w:p>
        </w:tc>
      </w:tr>
      <w:tr w:rsidR="005E3300" w:rsidRPr="00D03614" w14:paraId="02790FE0" w14:textId="77777777" w:rsidTr="00A879EA">
        <w:trPr>
          <w:gridBefore w:val="1"/>
          <w:wBefore w:w="3" w:type="pct"/>
          <w:trHeight w:val="6279"/>
        </w:trPr>
        <w:tc>
          <w:tcPr>
            <w:tcW w:w="2695" w:type="pct"/>
            <w:gridSpan w:val="2"/>
            <w:tcBorders>
              <w:top w:val="double" w:sz="4" w:space="0" w:color="auto"/>
              <w:left w:val="double" w:sz="4" w:space="0" w:color="auto"/>
              <w:bottom w:val="double" w:sz="4" w:space="0" w:color="auto"/>
              <w:right w:val="single" w:sz="6" w:space="0" w:color="auto"/>
            </w:tcBorders>
            <w:shd w:val="clear" w:color="auto" w:fill="auto"/>
          </w:tcPr>
          <w:p w14:paraId="52310DFF"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Content and Pedagogy</w:t>
            </w:r>
          </w:p>
          <w:p w14:paraId="3EF2C727"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Content and the Structure of the Discipline</w:t>
            </w:r>
          </w:p>
          <w:p w14:paraId="02CF0301"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Prerequisite Relationships</w:t>
            </w:r>
          </w:p>
          <w:p w14:paraId="5AB2FD0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Content-Related Pedagogy</w:t>
            </w:r>
          </w:p>
          <w:p w14:paraId="1FA2C4B4"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Students</w:t>
            </w:r>
          </w:p>
          <w:p w14:paraId="4260E3D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Child and Adolescent Development</w:t>
            </w:r>
          </w:p>
          <w:p w14:paraId="1A127126"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the Learning Process</w:t>
            </w:r>
          </w:p>
          <w:p w14:paraId="508B8CCE"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Skills, Knowledge, and Language Proficiency</w:t>
            </w:r>
          </w:p>
          <w:p w14:paraId="14A5980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Interests and Cultural Heritage</w:t>
            </w:r>
          </w:p>
          <w:p w14:paraId="2FC6DCB3"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Special Needs</w:t>
            </w:r>
          </w:p>
          <w:p w14:paraId="7B0D9EC8" w14:textId="77777777" w:rsidR="005E3300" w:rsidRPr="00A879EA" w:rsidRDefault="005E3300" w:rsidP="00087543">
            <w:pPr>
              <w:pStyle w:val="ListParagraph"/>
              <w:numPr>
                <w:ilvl w:val="0"/>
                <w:numId w:val="17"/>
              </w:numPr>
              <w:spacing w:after="0"/>
              <w:rPr>
                <w:sz w:val="16"/>
                <w:szCs w:val="16"/>
              </w:rPr>
            </w:pPr>
            <w:r w:rsidRPr="00A879EA">
              <w:rPr>
                <w:sz w:val="16"/>
                <w:szCs w:val="16"/>
              </w:rPr>
              <w:t>Selecting Instructional Outcomes</w:t>
            </w:r>
          </w:p>
          <w:p w14:paraId="5491641A" w14:textId="77777777" w:rsidR="005E3300" w:rsidRPr="00A879EA" w:rsidRDefault="005E3300" w:rsidP="00087543">
            <w:pPr>
              <w:pStyle w:val="ListParagraph"/>
              <w:numPr>
                <w:ilvl w:val="1"/>
                <w:numId w:val="17"/>
              </w:numPr>
              <w:spacing w:after="0"/>
              <w:rPr>
                <w:sz w:val="16"/>
                <w:szCs w:val="16"/>
              </w:rPr>
            </w:pPr>
            <w:r w:rsidRPr="00A879EA">
              <w:rPr>
                <w:sz w:val="16"/>
                <w:szCs w:val="16"/>
              </w:rPr>
              <w:t>Value, Sequence, and Alignment</w:t>
            </w:r>
          </w:p>
          <w:p w14:paraId="68BA269D" w14:textId="77777777" w:rsidR="005E3300" w:rsidRPr="00A879EA" w:rsidRDefault="005E3300" w:rsidP="00087543">
            <w:pPr>
              <w:pStyle w:val="ListParagraph"/>
              <w:numPr>
                <w:ilvl w:val="1"/>
                <w:numId w:val="17"/>
              </w:numPr>
              <w:spacing w:after="0"/>
              <w:rPr>
                <w:sz w:val="16"/>
                <w:szCs w:val="16"/>
              </w:rPr>
            </w:pPr>
            <w:r w:rsidRPr="00A879EA">
              <w:rPr>
                <w:sz w:val="16"/>
                <w:szCs w:val="16"/>
              </w:rPr>
              <w:t>Clarity</w:t>
            </w:r>
          </w:p>
          <w:p w14:paraId="486847D3" w14:textId="77777777" w:rsidR="005E3300" w:rsidRPr="00A879EA" w:rsidRDefault="005E3300" w:rsidP="00087543">
            <w:pPr>
              <w:pStyle w:val="ListParagraph"/>
              <w:numPr>
                <w:ilvl w:val="1"/>
                <w:numId w:val="17"/>
              </w:numPr>
              <w:spacing w:after="0"/>
              <w:rPr>
                <w:sz w:val="16"/>
                <w:szCs w:val="16"/>
              </w:rPr>
            </w:pPr>
            <w:r w:rsidRPr="00A879EA">
              <w:rPr>
                <w:sz w:val="16"/>
                <w:szCs w:val="16"/>
              </w:rPr>
              <w:t>Balance</w:t>
            </w:r>
          </w:p>
          <w:p w14:paraId="63984DFB" w14:textId="77777777" w:rsidR="005E3300" w:rsidRPr="00A879EA" w:rsidRDefault="005E3300" w:rsidP="00087543">
            <w:pPr>
              <w:pStyle w:val="ListParagraph"/>
              <w:numPr>
                <w:ilvl w:val="1"/>
                <w:numId w:val="17"/>
              </w:numPr>
              <w:spacing w:after="0"/>
              <w:rPr>
                <w:sz w:val="16"/>
                <w:szCs w:val="16"/>
              </w:rPr>
            </w:pPr>
            <w:r w:rsidRPr="00A879EA">
              <w:rPr>
                <w:sz w:val="16"/>
                <w:szCs w:val="16"/>
              </w:rPr>
              <w:t>Suitability for Diverse Learners</w:t>
            </w:r>
          </w:p>
          <w:p w14:paraId="64F47856"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Resources</w:t>
            </w:r>
          </w:p>
          <w:p w14:paraId="11B97980"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for Classroom Use</w:t>
            </w:r>
          </w:p>
          <w:p w14:paraId="1376D974"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to Extend Content Knowledge and Pedagogy</w:t>
            </w:r>
          </w:p>
          <w:p w14:paraId="5180E239"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for Students</w:t>
            </w:r>
          </w:p>
          <w:p w14:paraId="58738F8E" w14:textId="77777777" w:rsidR="005E3300" w:rsidRPr="00A879EA" w:rsidRDefault="005E3300" w:rsidP="00087543">
            <w:pPr>
              <w:pStyle w:val="ListParagraph"/>
              <w:numPr>
                <w:ilvl w:val="0"/>
                <w:numId w:val="17"/>
              </w:numPr>
              <w:spacing w:after="0"/>
              <w:rPr>
                <w:sz w:val="16"/>
                <w:szCs w:val="16"/>
              </w:rPr>
            </w:pPr>
            <w:r w:rsidRPr="00A879EA">
              <w:rPr>
                <w:sz w:val="16"/>
                <w:szCs w:val="16"/>
              </w:rPr>
              <w:t>Designing Coherent Instruction</w:t>
            </w:r>
          </w:p>
          <w:p w14:paraId="6457152C" w14:textId="77777777" w:rsidR="005E3300" w:rsidRPr="00A879EA" w:rsidRDefault="005E3300" w:rsidP="00087543">
            <w:pPr>
              <w:pStyle w:val="ListParagraph"/>
              <w:numPr>
                <w:ilvl w:val="1"/>
                <w:numId w:val="17"/>
              </w:numPr>
              <w:spacing w:after="0"/>
              <w:rPr>
                <w:sz w:val="16"/>
                <w:szCs w:val="16"/>
              </w:rPr>
            </w:pPr>
            <w:r w:rsidRPr="00A879EA">
              <w:rPr>
                <w:sz w:val="16"/>
                <w:szCs w:val="16"/>
              </w:rPr>
              <w:t>Learning Activities</w:t>
            </w:r>
          </w:p>
          <w:p w14:paraId="7BD429F9" w14:textId="77777777" w:rsidR="005E3300" w:rsidRPr="00A879EA" w:rsidRDefault="005E3300" w:rsidP="00087543">
            <w:pPr>
              <w:pStyle w:val="ListParagraph"/>
              <w:numPr>
                <w:ilvl w:val="1"/>
                <w:numId w:val="17"/>
              </w:numPr>
              <w:spacing w:after="0"/>
              <w:rPr>
                <w:sz w:val="16"/>
                <w:szCs w:val="16"/>
              </w:rPr>
            </w:pPr>
            <w:r w:rsidRPr="00A879EA">
              <w:rPr>
                <w:sz w:val="16"/>
                <w:szCs w:val="16"/>
              </w:rPr>
              <w:t>Instructional Materials and Resources</w:t>
            </w:r>
          </w:p>
          <w:p w14:paraId="155B325E" w14:textId="77777777" w:rsidR="005E3300" w:rsidRPr="00A879EA" w:rsidRDefault="005E3300" w:rsidP="00087543">
            <w:pPr>
              <w:pStyle w:val="ListParagraph"/>
              <w:numPr>
                <w:ilvl w:val="1"/>
                <w:numId w:val="17"/>
              </w:numPr>
              <w:spacing w:after="0"/>
              <w:rPr>
                <w:sz w:val="16"/>
                <w:szCs w:val="16"/>
              </w:rPr>
            </w:pPr>
            <w:r w:rsidRPr="00A879EA">
              <w:rPr>
                <w:sz w:val="16"/>
                <w:szCs w:val="16"/>
              </w:rPr>
              <w:t>Instructional Groups</w:t>
            </w:r>
          </w:p>
          <w:p w14:paraId="66A7EBD4" w14:textId="77777777" w:rsidR="005E3300" w:rsidRPr="00A879EA" w:rsidRDefault="005E3300" w:rsidP="00087543">
            <w:pPr>
              <w:pStyle w:val="ListParagraph"/>
              <w:numPr>
                <w:ilvl w:val="1"/>
                <w:numId w:val="17"/>
              </w:numPr>
              <w:spacing w:after="0"/>
              <w:rPr>
                <w:sz w:val="16"/>
                <w:szCs w:val="16"/>
              </w:rPr>
            </w:pPr>
            <w:r w:rsidRPr="00A879EA">
              <w:rPr>
                <w:sz w:val="16"/>
                <w:szCs w:val="16"/>
              </w:rPr>
              <w:t>Lesson and Unit Structure</w:t>
            </w:r>
          </w:p>
          <w:p w14:paraId="530F203F" w14:textId="77777777" w:rsidR="005E3300" w:rsidRPr="00A879EA" w:rsidRDefault="005E3300" w:rsidP="00087543">
            <w:pPr>
              <w:pStyle w:val="ListParagraph"/>
              <w:numPr>
                <w:ilvl w:val="0"/>
                <w:numId w:val="17"/>
              </w:numPr>
              <w:spacing w:after="0"/>
              <w:rPr>
                <w:sz w:val="16"/>
                <w:szCs w:val="16"/>
              </w:rPr>
            </w:pPr>
            <w:r w:rsidRPr="00A879EA">
              <w:rPr>
                <w:sz w:val="16"/>
                <w:szCs w:val="16"/>
              </w:rPr>
              <w:t>Designing Student Assessment</w:t>
            </w:r>
          </w:p>
          <w:p w14:paraId="0654F0E0" w14:textId="77777777" w:rsidR="005E3300" w:rsidRPr="00A879EA" w:rsidRDefault="005E3300" w:rsidP="00087543">
            <w:pPr>
              <w:pStyle w:val="ListParagraph"/>
              <w:numPr>
                <w:ilvl w:val="1"/>
                <w:numId w:val="17"/>
              </w:numPr>
              <w:spacing w:after="0"/>
              <w:rPr>
                <w:sz w:val="16"/>
                <w:szCs w:val="16"/>
              </w:rPr>
            </w:pPr>
            <w:r w:rsidRPr="00A879EA">
              <w:rPr>
                <w:sz w:val="16"/>
                <w:szCs w:val="16"/>
              </w:rPr>
              <w:t>Congruence with Instructional Outcomes</w:t>
            </w:r>
          </w:p>
          <w:p w14:paraId="03A968A4" w14:textId="77777777" w:rsidR="005E3300" w:rsidRPr="00A879EA" w:rsidRDefault="005E3300" w:rsidP="00087543">
            <w:pPr>
              <w:pStyle w:val="ListParagraph"/>
              <w:numPr>
                <w:ilvl w:val="1"/>
                <w:numId w:val="17"/>
              </w:numPr>
              <w:spacing w:after="0"/>
              <w:rPr>
                <w:sz w:val="16"/>
                <w:szCs w:val="16"/>
              </w:rPr>
            </w:pPr>
            <w:r w:rsidRPr="00A879EA">
              <w:rPr>
                <w:sz w:val="16"/>
                <w:szCs w:val="16"/>
              </w:rPr>
              <w:t>Criteria and Standards</w:t>
            </w:r>
          </w:p>
          <w:p w14:paraId="152015F3" w14:textId="77777777" w:rsidR="005E3300" w:rsidRPr="00A879EA" w:rsidRDefault="005E3300" w:rsidP="00087543">
            <w:pPr>
              <w:pStyle w:val="ListParagraph"/>
              <w:numPr>
                <w:ilvl w:val="1"/>
                <w:numId w:val="17"/>
              </w:numPr>
              <w:spacing w:after="0"/>
              <w:rPr>
                <w:sz w:val="16"/>
                <w:szCs w:val="16"/>
              </w:rPr>
            </w:pPr>
            <w:r w:rsidRPr="00A879EA">
              <w:rPr>
                <w:sz w:val="16"/>
                <w:szCs w:val="16"/>
              </w:rPr>
              <w:t>Design of Formative Assessments</w:t>
            </w:r>
          </w:p>
          <w:p w14:paraId="0AF6D1DD" w14:textId="77777777" w:rsidR="005E3300" w:rsidRPr="00A879EA" w:rsidRDefault="005E3300" w:rsidP="00087543">
            <w:pPr>
              <w:pStyle w:val="ListParagraph"/>
              <w:numPr>
                <w:ilvl w:val="1"/>
                <w:numId w:val="17"/>
              </w:numPr>
              <w:spacing w:after="0"/>
              <w:rPr>
                <w:sz w:val="16"/>
                <w:szCs w:val="16"/>
              </w:rPr>
            </w:pPr>
            <w:r w:rsidRPr="00A879EA">
              <w:rPr>
                <w:sz w:val="16"/>
                <w:szCs w:val="16"/>
              </w:rPr>
              <w:t>Use for Planning</w:t>
            </w:r>
          </w:p>
        </w:tc>
        <w:tc>
          <w:tcPr>
            <w:tcW w:w="2302" w:type="pct"/>
          </w:tcPr>
          <w:p w14:paraId="39DDC2CF" w14:textId="77777777" w:rsidR="005E3300" w:rsidRPr="00A879EA" w:rsidRDefault="005E3300" w:rsidP="00087543">
            <w:pPr>
              <w:pStyle w:val="ListParagraph"/>
              <w:numPr>
                <w:ilvl w:val="0"/>
                <w:numId w:val="18"/>
              </w:numPr>
              <w:spacing w:after="0"/>
              <w:rPr>
                <w:sz w:val="16"/>
                <w:szCs w:val="16"/>
              </w:rPr>
            </w:pPr>
            <w:r w:rsidRPr="00A879EA">
              <w:rPr>
                <w:sz w:val="16"/>
                <w:szCs w:val="16"/>
              </w:rPr>
              <w:t>Creating an Environment of Respect and Rapport</w:t>
            </w:r>
          </w:p>
          <w:p w14:paraId="0B874988" w14:textId="77777777" w:rsidR="005E3300" w:rsidRPr="00A879EA" w:rsidRDefault="005E3300" w:rsidP="00087543">
            <w:pPr>
              <w:pStyle w:val="ListParagraph"/>
              <w:numPr>
                <w:ilvl w:val="1"/>
                <w:numId w:val="18"/>
              </w:numPr>
              <w:spacing w:after="0"/>
              <w:rPr>
                <w:sz w:val="16"/>
                <w:szCs w:val="16"/>
              </w:rPr>
            </w:pPr>
            <w:r w:rsidRPr="00A879EA">
              <w:rPr>
                <w:sz w:val="16"/>
                <w:szCs w:val="16"/>
              </w:rPr>
              <w:t>Teacher Interaction with Students</w:t>
            </w:r>
          </w:p>
          <w:p w14:paraId="601CA113" w14:textId="77777777" w:rsidR="005E3300" w:rsidRPr="00A879EA" w:rsidRDefault="005E3300" w:rsidP="00087543">
            <w:pPr>
              <w:pStyle w:val="ListParagraph"/>
              <w:numPr>
                <w:ilvl w:val="1"/>
                <w:numId w:val="18"/>
              </w:numPr>
              <w:spacing w:after="0"/>
              <w:rPr>
                <w:sz w:val="16"/>
                <w:szCs w:val="16"/>
              </w:rPr>
            </w:pPr>
            <w:r w:rsidRPr="00A879EA">
              <w:rPr>
                <w:sz w:val="16"/>
                <w:szCs w:val="16"/>
              </w:rPr>
              <w:t>Student Interactions with One Another</w:t>
            </w:r>
          </w:p>
          <w:p w14:paraId="455C385C" w14:textId="77777777" w:rsidR="005E3300" w:rsidRPr="00A879EA" w:rsidRDefault="005E3300" w:rsidP="00087543">
            <w:pPr>
              <w:pStyle w:val="ListParagraph"/>
              <w:numPr>
                <w:ilvl w:val="0"/>
                <w:numId w:val="18"/>
              </w:numPr>
              <w:spacing w:after="0"/>
              <w:rPr>
                <w:sz w:val="16"/>
                <w:szCs w:val="16"/>
              </w:rPr>
            </w:pPr>
            <w:r w:rsidRPr="00A879EA">
              <w:rPr>
                <w:sz w:val="16"/>
                <w:szCs w:val="16"/>
              </w:rPr>
              <w:t>Establishing a Culture for Learning</w:t>
            </w:r>
          </w:p>
          <w:p w14:paraId="7DEAEED2" w14:textId="77777777" w:rsidR="005E3300" w:rsidRPr="00A879EA" w:rsidRDefault="005E3300" w:rsidP="00087543">
            <w:pPr>
              <w:pStyle w:val="ListParagraph"/>
              <w:numPr>
                <w:ilvl w:val="1"/>
                <w:numId w:val="18"/>
              </w:numPr>
              <w:spacing w:after="0"/>
              <w:rPr>
                <w:sz w:val="16"/>
                <w:szCs w:val="16"/>
              </w:rPr>
            </w:pPr>
            <w:r w:rsidRPr="00A879EA">
              <w:rPr>
                <w:sz w:val="16"/>
                <w:szCs w:val="16"/>
              </w:rPr>
              <w:t>Importance of the Content</w:t>
            </w:r>
          </w:p>
          <w:p w14:paraId="38D8E07B" w14:textId="77777777" w:rsidR="005E3300" w:rsidRPr="00A879EA" w:rsidRDefault="005E3300" w:rsidP="00087543">
            <w:pPr>
              <w:pStyle w:val="ListParagraph"/>
              <w:numPr>
                <w:ilvl w:val="1"/>
                <w:numId w:val="18"/>
              </w:numPr>
              <w:spacing w:after="0"/>
              <w:rPr>
                <w:sz w:val="16"/>
                <w:szCs w:val="16"/>
              </w:rPr>
            </w:pPr>
            <w:r w:rsidRPr="00A879EA">
              <w:rPr>
                <w:sz w:val="16"/>
                <w:szCs w:val="16"/>
              </w:rPr>
              <w:t>Expectations for Learning and Achievement</w:t>
            </w:r>
          </w:p>
          <w:p w14:paraId="7328A1A0" w14:textId="77777777" w:rsidR="005E3300" w:rsidRPr="00A879EA" w:rsidRDefault="005E3300" w:rsidP="00087543">
            <w:pPr>
              <w:pStyle w:val="ListParagraph"/>
              <w:numPr>
                <w:ilvl w:val="1"/>
                <w:numId w:val="18"/>
              </w:numPr>
              <w:spacing w:after="0"/>
              <w:rPr>
                <w:sz w:val="16"/>
                <w:szCs w:val="16"/>
              </w:rPr>
            </w:pPr>
            <w:r w:rsidRPr="00A879EA">
              <w:rPr>
                <w:sz w:val="16"/>
                <w:szCs w:val="16"/>
              </w:rPr>
              <w:t>Student Pride in Work</w:t>
            </w:r>
          </w:p>
          <w:p w14:paraId="78CD7A3F" w14:textId="77777777" w:rsidR="005E3300" w:rsidRPr="00A879EA" w:rsidRDefault="005E3300" w:rsidP="00087543">
            <w:pPr>
              <w:pStyle w:val="ListParagraph"/>
              <w:numPr>
                <w:ilvl w:val="0"/>
                <w:numId w:val="18"/>
              </w:numPr>
              <w:spacing w:after="0"/>
              <w:rPr>
                <w:sz w:val="16"/>
                <w:szCs w:val="16"/>
              </w:rPr>
            </w:pPr>
            <w:r w:rsidRPr="00A879EA">
              <w:rPr>
                <w:sz w:val="16"/>
                <w:szCs w:val="16"/>
              </w:rPr>
              <w:t>Managing Classroom Procedures</w:t>
            </w:r>
          </w:p>
          <w:p w14:paraId="7DD7BE4A"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Instructional Groups</w:t>
            </w:r>
          </w:p>
          <w:p w14:paraId="58AC2361"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Transitions</w:t>
            </w:r>
          </w:p>
          <w:p w14:paraId="5ED61BE0"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Materials and Supplies</w:t>
            </w:r>
          </w:p>
          <w:p w14:paraId="56F83FD5" w14:textId="77777777" w:rsidR="005E3300" w:rsidRPr="00A879EA" w:rsidRDefault="005E3300" w:rsidP="00087543">
            <w:pPr>
              <w:pStyle w:val="ListParagraph"/>
              <w:numPr>
                <w:ilvl w:val="1"/>
                <w:numId w:val="18"/>
              </w:numPr>
              <w:spacing w:after="0"/>
              <w:rPr>
                <w:sz w:val="16"/>
                <w:szCs w:val="16"/>
              </w:rPr>
            </w:pPr>
            <w:r w:rsidRPr="00A879EA">
              <w:rPr>
                <w:sz w:val="16"/>
                <w:szCs w:val="16"/>
              </w:rPr>
              <w:t>Performance of Non-Instructional Duties</w:t>
            </w:r>
          </w:p>
          <w:p w14:paraId="0CB5B7F5" w14:textId="77777777" w:rsidR="005E3300" w:rsidRPr="00A879EA" w:rsidRDefault="005E3300" w:rsidP="00087543">
            <w:pPr>
              <w:pStyle w:val="ListParagraph"/>
              <w:numPr>
                <w:ilvl w:val="1"/>
                <w:numId w:val="18"/>
              </w:numPr>
              <w:spacing w:after="0"/>
              <w:rPr>
                <w:sz w:val="16"/>
                <w:szCs w:val="16"/>
              </w:rPr>
            </w:pPr>
            <w:r w:rsidRPr="00A879EA">
              <w:rPr>
                <w:sz w:val="16"/>
                <w:szCs w:val="16"/>
              </w:rPr>
              <w:t>Supervision of Volunteers and Paraprofessionals</w:t>
            </w:r>
          </w:p>
          <w:p w14:paraId="325EE2DC" w14:textId="77777777" w:rsidR="005E3300" w:rsidRPr="00A879EA" w:rsidRDefault="005E3300" w:rsidP="00087543">
            <w:pPr>
              <w:pStyle w:val="ListParagraph"/>
              <w:numPr>
                <w:ilvl w:val="0"/>
                <w:numId w:val="18"/>
              </w:numPr>
              <w:spacing w:after="0"/>
              <w:rPr>
                <w:sz w:val="16"/>
                <w:szCs w:val="16"/>
              </w:rPr>
            </w:pPr>
            <w:r w:rsidRPr="00A879EA">
              <w:rPr>
                <w:sz w:val="16"/>
                <w:szCs w:val="16"/>
              </w:rPr>
              <w:t>Managing Student Behavior</w:t>
            </w:r>
          </w:p>
          <w:p w14:paraId="7D31D5E1" w14:textId="77777777" w:rsidR="005E3300" w:rsidRPr="00A879EA" w:rsidRDefault="005E3300" w:rsidP="00087543">
            <w:pPr>
              <w:pStyle w:val="ListParagraph"/>
              <w:numPr>
                <w:ilvl w:val="1"/>
                <w:numId w:val="18"/>
              </w:numPr>
              <w:spacing w:after="0"/>
              <w:rPr>
                <w:sz w:val="16"/>
                <w:szCs w:val="16"/>
              </w:rPr>
            </w:pPr>
            <w:r w:rsidRPr="00A879EA">
              <w:rPr>
                <w:sz w:val="16"/>
                <w:szCs w:val="16"/>
              </w:rPr>
              <w:t>Expectations</w:t>
            </w:r>
          </w:p>
          <w:p w14:paraId="7BE70F46" w14:textId="77777777" w:rsidR="005E3300" w:rsidRPr="00A879EA" w:rsidRDefault="005E3300" w:rsidP="00087543">
            <w:pPr>
              <w:pStyle w:val="ListParagraph"/>
              <w:numPr>
                <w:ilvl w:val="1"/>
                <w:numId w:val="18"/>
              </w:numPr>
              <w:spacing w:after="0"/>
              <w:rPr>
                <w:sz w:val="16"/>
                <w:szCs w:val="16"/>
              </w:rPr>
            </w:pPr>
            <w:r w:rsidRPr="00A879EA">
              <w:rPr>
                <w:sz w:val="16"/>
                <w:szCs w:val="16"/>
              </w:rPr>
              <w:t>Monitoring of Student Behavior</w:t>
            </w:r>
          </w:p>
          <w:p w14:paraId="6A41D80E" w14:textId="77777777" w:rsidR="005E3300" w:rsidRPr="00A879EA" w:rsidRDefault="005E3300" w:rsidP="00087543">
            <w:pPr>
              <w:pStyle w:val="ListParagraph"/>
              <w:numPr>
                <w:ilvl w:val="1"/>
                <w:numId w:val="18"/>
              </w:numPr>
              <w:spacing w:after="0"/>
              <w:rPr>
                <w:sz w:val="16"/>
                <w:szCs w:val="16"/>
              </w:rPr>
            </w:pPr>
            <w:r w:rsidRPr="00A879EA">
              <w:rPr>
                <w:sz w:val="16"/>
                <w:szCs w:val="16"/>
              </w:rPr>
              <w:t>Response to Student Misbehavior</w:t>
            </w:r>
          </w:p>
          <w:p w14:paraId="7B0A7304" w14:textId="77777777" w:rsidR="005E3300" w:rsidRPr="00A879EA" w:rsidRDefault="005E3300" w:rsidP="00087543">
            <w:pPr>
              <w:pStyle w:val="ListParagraph"/>
              <w:numPr>
                <w:ilvl w:val="0"/>
                <w:numId w:val="18"/>
              </w:numPr>
              <w:spacing w:after="0"/>
              <w:rPr>
                <w:sz w:val="16"/>
                <w:szCs w:val="16"/>
              </w:rPr>
            </w:pPr>
            <w:r w:rsidRPr="00A879EA">
              <w:rPr>
                <w:sz w:val="16"/>
                <w:szCs w:val="16"/>
              </w:rPr>
              <w:t>Organizing Physical Space</w:t>
            </w:r>
          </w:p>
          <w:p w14:paraId="5AEB49CD" w14:textId="77777777" w:rsidR="005E3300" w:rsidRPr="00A879EA" w:rsidRDefault="005E3300" w:rsidP="00087543">
            <w:pPr>
              <w:pStyle w:val="ListParagraph"/>
              <w:numPr>
                <w:ilvl w:val="1"/>
                <w:numId w:val="18"/>
              </w:numPr>
              <w:spacing w:after="0"/>
              <w:rPr>
                <w:sz w:val="16"/>
                <w:szCs w:val="16"/>
              </w:rPr>
            </w:pPr>
            <w:r w:rsidRPr="00A879EA">
              <w:rPr>
                <w:sz w:val="16"/>
                <w:szCs w:val="16"/>
              </w:rPr>
              <w:t>Safety and Accessibility</w:t>
            </w:r>
          </w:p>
          <w:p w14:paraId="0F7B264D" w14:textId="77777777" w:rsidR="005E3300" w:rsidRPr="00A879EA" w:rsidRDefault="005E3300" w:rsidP="00087543">
            <w:pPr>
              <w:pStyle w:val="ListParagraph"/>
              <w:numPr>
                <w:ilvl w:val="1"/>
                <w:numId w:val="18"/>
              </w:numPr>
              <w:spacing w:after="0"/>
              <w:rPr>
                <w:sz w:val="16"/>
                <w:szCs w:val="16"/>
              </w:rPr>
            </w:pPr>
            <w:r w:rsidRPr="00A879EA">
              <w:rPr>
                <w:sz w:val="16"/>
                <w:szCs w:val="16"/>
              </w:rPr>
              <w:t>Arrangement of Furniture and Use of Physical Resources</w:t>
            </w:r>
          </w:p>
        </w:tc>
      </w:tr>
      <w:tr w:rsidR="005E3300" w:rsidRPr="00D03614" w14:paraId="6516C7B2" w14:textId="77777777" w:rsidTr="00A879EA">
        <w:tc>
          <w:tcPr>
            <w:tcW w:w="2181" w:type="pct"/>
            <w:gridSpan w:val="2"/>
            <w:tcBorders>
              <w:top w:val="double" w:sz="4" w:space="0" w:color="auto"/>
              <w:left w:val="single" w:sz="6" w:space="0" w:color="auto"/>
              <w:bottom w:val="double" w:sz="4" w:space="0" w:color="auto"/>
              <w:right w:val="single" w:sz="6" w:space="0" w:color="auto"/>
            </w:tcBorders>
            <w:shd w:val="clear" w:color="auto" w:fill="D9D9D9"/>
            <w:vAlign w:val="center"/>
          </w:tcPr>
          <w:p w14:paraId="3E407501" w14:textId="77777777" w:rsidR="005E3300" w:rsidRPr="00A879EA" w:rsidRDefault="005E3300" w:rsidP="004F23F8">
            <w:pPr>
              <w:spacing w:after="0"/>
              <w:rPr>
                <w:b/>
                <w:sz w:val="18"/>
                <w:szCs w:val="18"/>
              </w:rPr>
            </w:pPr>
            <w:r w:rsidRPr="00A879EA">
              <w:rPr>
                <w:b/>
                <w:sz w:val="18"/>
                <w:szCs w:val="18"/>
              </w:rPr>
              <w:t>Domain 3</w:t>
            </w:r>
          </w:p>
          <w:p w14:paraId="49D58373" w14:textId="77777777" w:rsidR="005E3300" w:rsidRPr="00A879EA" w:rsidRDefault="005E3300" w:rsidP="004F23F8">
            <w:pPr>
              <w:spacing w:after="0"/>
              <w:rPr>
                <w:b/>
                <w:sz w:val="18"/>
                <w:szCs w:val="18"/>
              </w:rPr>
            </w:pPr>
            <w:r w:rsidRPr="00A879EA">
              <w:rPr>
                <w:b/>
                <w:sz w:val="18"/>
                <w:szCs w:val="18"/>
              </w:rPr>
              <w:t>Instruction</w:t>
            </w:r>
          </w:p>
        </w:tc>
        <w:tc>
          <w:tcPr>
            <w:tcW w:w="2819" w:type="pct"/>
            <w:gridSpan w:val="2"/>
            <w:vAlign w:val="center"/>
          </w:tcPr>
          <w:p w14:paraId="1F20B5AF" w14:textId="77777777" w:rsidR="005E3300" w:rsidRPr="00A879EA" w:rsidRDefault="005E3300" w:rsidP="004F23F8">
            <w:pPr>
              <w:spacing w:after="0"/>
              <w:rPr>
                <w:b/>
                <w:sz w:val="18"/>
                <w:szCs w:val="18"/>
              </w:rPr>
            </w:pPr>
            <w:r w:rsidRPr="00A879EA">
              <w:rPr>
                <w:b/>
                <w:sz w:val="18"/>
                <w:szCs w:val="18"/>
              </w:rPr>
              <w:t>Domain 4</w:t>
            </w:r>
          </w:p>
          <w:p w14:paraId="44E6CB6C" w14:textId="77777777" w:rsidR="005E3300" w:rsidRPr="00A879EA" w:rsidRDefault="005E3300" w:rsidP="004F23F8">
            <w:pPr>
              <w:spacing w:after="0"/>
              <w:rPr>
                <w:b/>
                <w:sz w:val="18"/>
                <w:szCs w:val="18"/>
              </w:rPr>
            </w:pPr>
            <w:r w:rsidRPr="00A879EA">
              <w:rPr>
                <w:b/>
                <w:sz w:val="18"/>
                <w:szCs w:val="18"/>
              </w:rPr>
              <w:t>Professional Responsibilities</w:t>
            </w:r>
          </w:p>
        </w:tc>
      </w:tr>
      <w:tr w:rsidR="005E3300" w:rsidRPr="00D03614" w14:paraId="602672D5" w14:textId="77777777" w:rsidTr="00A879EA">
        <w:tc>
          <w:tcPr>
            <w:tcW w:w="2181" w:type="pct"/>
            <w:gridSpan w:val="2"/>
            <w:tcBorders>
              <w:top w:val="double" w:sz="4" w:space="0" w:color="auto"/>
              <w:left w:val="single" w:sz="6" w:space="0" w:color="auto"/>
              <w:bottom w:val="double" w:sz="4" w:space="0" w:color="auto"/>
              <w:right w:val="single" w:sz="6" w:space="0" w:color="auto"/>
            </w:tcBorders>
            <w:shd w:val="clear" w:color="auto" w:fill="auto"/>
          </w:tcPr>
          <w:p w14:paraId="35F7F339" w14:textId="77777777" w:rsidR="005E3300" w:rsidRPr="00A879EA" w:rsidRDefault="005E3300" w:rsidP="00087543">
            <w:pPr>
              <w:pStyle w:val="ListParagraph"/>
              <w:numPr>
                <w:ilvl w:val="0"/>
                <w:numId w:val="19"/>
              </w:numPr>
              <w:spacing w:after="0"/>
              <w:rPr>
                <w:sz w:val="16"/>
                <w:szCs w:val="16"/>
              </w:rPr>
            </w:pPr>
            <w:r w:rsidRPr="00A879EA">
              <w:rPr>
                <w:sz w:val="16"/>
                <w:szCs w:val="16"/>
              </w:rPr>
              <w:t>Communicating with Students</w:t>
            </w:r>
          </w:p>
          <w:p w14:paraId="043A9958" w14:textId="77777777" w:rsidR="005E3300" w:rsidRPr="00A879EA" w:rsidRDefault="005E3300" w:rsidP="00087543">
            <w:pPr>
              <w:pStyle w:val="ListParagraph"/>
              <w:numPr>
                <w:ilvl w:val="1"/>
                <w:numId w:val="19"/>
              </w:numPr>
              <w:spacing w:after="0"/>
              <w:rPr>
                <w:sz w:val="16"/>
                <w:szCs w:val="16"/>
              </w:rPr>
            </w:pPr>
            <w:r w:rsidRPr="00A879EA">
              <w:rPr>
                <w:sz w:val="16"/>
                <w:szCs w:val="16"/>
              </w:rPr>
              <w:t>Expectations for Learning</w:t>
            </w:r>
          </w:p>
          <w:p w14:paraId="57196AF5" w14:textId="77777777" w:rsidR="005E3300" w:rsidRPr="00A879EA" w:rsidRDefault="005E3300" w:rsidP="00087543">
            <w:pPr>
              <w:pStyle w:val="ListParagraph"/>
              <w:numPr>
                <w:ilvl w:val="1"/>
                <w:numId w:val="19"/>
              </w:numPr>
              <w:spacing w:after="0"/>
              <w:rPr>
                <w:sz w:val="16"/>
                <w:szCs w:val="16"/>
              </w:rPr>
            </w:pPr>
            <w:r w:rsidRPr="00A879EA">
              <w:rPr>
                <w:sz w:val="16"/>
                <w:szCs w:val="16"/>
              </w:rPr>
              <w:t>Directions and Procedures</w:t>
            </w:r>
          </w:p>
          <w:p w14:paraId="0529165E" w14:textId="77777777" w:rsidR="005E3300" w:rsidRPr="00A879EA" w:rsidRDefault="005E3300" w:rsidP="00087543">
            <w:pPr>
              <w:pStyle w:val="ListParagraph"/>
              <w:numPr>
                <w:ilvl w:val="1"/>
                <w:numId w:val="19"/>
              </w:numPr>
              <w:spacing w:after="0"/>
              <w:rPr>
                <w:sz w:val="16"/>
                <w:szCs w:val="16"/>
              </w:rPr>
            </w:pPr>
            <w:r w:rsidRPr="00A879EA">
              <w:rPr>
                <w:sz w:val="16"/>
                <w:szCs w:val="16"/>
              </w:rPr>
              <w:t>Explanation of Content</w:t>
            </w:r>
          </w:p>
          <w:p w14:paraId="144BD411" w14:textId="77777777" w:rsidR="005E3300" w:rsidRPr="00A879EA" w:rsidRDefault="005E3300" w:rsidP="00087543">
            <w:pPr>
              <w:pStyle w:val="ListParagraph"/>
              <w:numPr>
                <w:ilvl w:val="1"/>
                <w:numId w:val="19"/>
              </w:numPr>
              <w:spacing w:after="0"/>
              <w:rPr>
                <w:sz w:val="16"/>
                <w:szCs w:val="16"/>
              </w:rPr>
            </w:pPr>
            <w:r w:rsidRPr="00A879EA">
              <w:rPr>
                <w:sz w:val="16"/>
                <w:szCs w:val="16"/>
              </w:rPr>
              <w:t>Use of Oral and Written Language</w:t>
            </w:r>
          </w:p>
          <w:p w14:paraId="3C134154" w14:textId="77777777" w:rsidR="005E3300" w:rsidRPr="00A879EA" w:rsidRDefault="005E3300" w:rsidP="00087543">
            <w:pPr>
              <w:pStyle w:val="ListParagraph"/>
              <w:numPr>
                <w:ilvl w:val="0"/>
                <w:numId w:val="19"/>
              </w:numPr>
              <w:spacing w:after="0"/>
              <w:rPr>
                <w:sz w:val="16"/>
                <w:szCs w:val="16"/>
              </w:rPr>
            </w:pPr>
            <w:r w:rsidRPr="00A879EA">
              <w:rPr>
                <w:sz w:val="16"/>
                <w:szCs w:val="16"/>
              </w:rPr>
              <w:t>Using Questioning and Discussion Techniques</w:t>
            </w:r>
          </w:p>
          <w:p w14:paraId="49BE1359" w14:textId="77777777" w:rsidR="005E3300" w:rsidRPr="00A879EA" w:rsidRDefault="005E3300" w:rsidP="00087543">
            <w:pPr>
              <w:pStyle w:val="ListParagraph"/>
              <w:numPr>
                <w:ilvl w:val="1"/>
                <w:numId w:val="19"/>
              </w:numPr>
              <w:spacing w:after="0"/>
              <w:rPr>
                <w:sz w:val="16"/>
                <w:szCs w:val="16"/>
              </w:rPr>
            </w:pPr>
            <w:r w:rsidRPr="00A879EA">
              <w:rPr>
                <w:sz w:val="16"/>
                <w:szCs w:val="16"/>
              </w:rPr>
              <w:t>Quality of Questions</w:t>
            </w:r>
          </w:p>
          <w:p w14:paraId="1BF92363" w14:textId="77777777" w:rsidR="005E3300" w:rsidRPr="00A879EA" w:rsidRDefault="005E3300" w:rsidP="00087543">
            <w:pPr>
              <w:pStyle w:val="ListParagraph"/>
              <w:numPr>
                <w:ilvl w:val="1"/>
                <w:numId w:val="19"/>
              </w:numPr>
              <w:spacing w:after="0"/>
              <w:rPr>
                <w:sz w:val="16"/>
                <w:szCs w:val="16"/>
              </w:rPr>
            </w:pPr>
            <w:r w:rsidRPr="00A879EA">
              <w:rPr>
                <w:sz w:val="16"/>
                <w:szCs w:val="16"/>
              </w:rPr>
              <w:t>Discussion Techniques</w:t>
            </w:r>
          </w:p>
          <w:p w14:paraId="3FCF4F94" w14:textId="77777777" w:rsidR="005E3300" w:rsidRPr="00A879EA" w:rsidRDefault="005E3300" w:rsidP="00087543">
            <w:pPr>
              <w:pStyle w:val="ListParagraph"/>
              <w:numPr>
                <w:ilvl w:val="1"/>
                <w:numId w:val="19"/>
              </w:numPr>
              <w:spacing w:after="0"/>
              <w:rPr>
                <w:sz w:val="16"/>
                <w:szCs w:val="16"/>
              </w:rPr>
            </w:pPr>
            <w:r w:rsidRPr="00A879EA">
              <w:rPr>
                <w:sz w:val="16"/>
                <w:szCs w:val="16"/>
              </w:rPr>
              <w:t>Student Participation</w:t>
            </w:r>
          </w:p>
          <w:p w14:paraId="0F2CA69A" w14:textId="77777777" w:rsidR="005E3300" w:rsidRPr="00A879EA" w:rsidRDefault="005E3300" w:rsidP="00087543">
            <w:pPr>
              <w:pStyle w:val="ListParagraph"/>
              <w:numPr>
                <w:ilvl w:val="0"/>
                <w:numId w:val="19"/>
              </w:numPr>
              <w:spacing w:after="0"/>
              <w:rPr>
                <w:sz w:val="16"/>
                <w:szCs w:val="16"/>
              </w:rPr>
            </w:pPr>
            <w:r w:rsidRPr="00A879EA">
              <w:rPr>
                <w:sz w:val="16"/>
                <w:szCs w:val="16"/>
              </w:rPr>
              <w:t>Engaging Students in Learning</w:t>
            </w:r>
          </w:p>
          <w:p w14:paraId="3F002083" w14:textId="77777777" w:rsidR="005E3300" w:rsidRPr="00A879EA" w:rsidRDefault="005E3300" w:rsidP="00087543">
            <w:pPr>
              <w:pStyle w:val="ListParagraph"/>
              <w:numPr>
                <w:ilvl w:val="1"/>
                <w:numId w:val="19"/>
              </w:numPr>
              <w:spacing w:after="0"/>
              <w:rPr>
                <w:sz w:val="16"/>
                <w:szCs w:val="16"/>
              </w:rPr>
            </w:pPr>
            <w:r w:rsidRPr="00A879EA">
              <w:rPr>
                <w:sz w:val="16"/>
                <w:szCs w:val="16"/>
              </w:rPr>
              <w:t>Activities and Assignments</w:t>
            </w:r>
          </w:p>
          <w:p w14:paraId="02EC0EC5" w14:textId="77777777" w:rsidR="005E3300" w:rsidRPr="00A879EA" w:rsidRDefault="005E3300" w:rsidP="00087543">
            <w:pPr>
              <w:pStyle w:val="ListParagraph"/>
              <w:numPr>
                <w:ilvl w:val="1"/>
                <w:numId w:val="19"/>
              </w:numPr>
              <w:spacing w:after="0"/>
              <w:rPr>
                <w:sz w:val="16"/>
                <w:szCs w:val="16"/>
              </w:rPr>
            </w:pPr>
            <w:r w:rsidRPr="00A879EA">
              <w:rPr>
                <w:sz w:val="16"/>
                <w:szCs w:val="16"/>
              </w:rPr>
              <w:t>Grouping of Students</w:t>
            </w:r>
          </w:p>
          <w:p w14:paraId="34FF527D" w14:textId="77777777" w:rsidR="005E3300" w:rsidRPr="00A879EA" w:rsidRDefault="005E3300" w:rsidP="00087543">
            <w:pPr>
              <w:pStyle w:val="ListParagraph"/>
              <w:numPr>
                <w:ilvl w:val="1"/>
                <w:numId w:val="19"/>
              </w:numPr>
              <w:spacing w:after="0"/>
              <w:rPr>
                <w:sz w:val="16"/>
                <w:szCs w:val="16"/>
              </w:rPr>
            </w:pPr>
            <w:r w:rsidRPr="00A879EA">
              <w:rPr>
                <w:sz w:val="16"/>
                <w:szCs w:val="16"/>
              </w:rPr>
              <w:t>Instructional Materials and Resources</w:t>
            </w:r>
          </w:p>
          <w:p w14:paraId="420C64B9" w14:textId="77777777" w:rsidR="005E3300" w:rsidRPr="00A879EA" w:rsidRDefault="005E3300" w:rsidP="00087543">
            <w:pPr>
              <w:pStyle w:val="ListParagraph"/>
              <w:numPr>
                <w:ilvl w:val="1"/>
                <w:numId w:val="19"/>
              </w:numPr>
              <w:spacing w:after="0"/>
              <w:rPr>
                <w:sz w:val="16"/>
                <w:szCs w:val="16"/>
              </w:rPr>
            </w:pPr>
            <w:r w:rsidRPr="00A879EA">
              <w:rPr>
                <w:sz w:val="16"/>
                <w:szCs w:val="16"/>
              </w:rPr>
              <w:t>Structure and Pacing</w:t>
            </w:r>
          </w:p>
          <w:p w14:paraId="7080D97B" w14:textId="77777777" w:rsidR="005E3300" w:rsidRPr="00A879EA" w:rsidRDefault="005E3300" w:rsidP="00087543">
            <w:pPr>
              <w:pStyle w:val="ListParagraph"/>
              <w:numPr>
                <w:ilvl w:val="0"/>
                <w:numId w:val="19"/>
              </w:numPr>
              <w:spacing w:after="0"/>
              <w:rPr>
                <w:sz w:val="16"/>
                <w:szCs w:val="16"/>
              </w:rPr>
            </w:pPr>
            <w:r w:rsidRPr="00A879EA">
              <w:rPr>
                <w:sz w:val="16"/>
                <w:szCs w:val="16"/>
              </w:rPr>
              <w:t>Using Assessment in Instruction</w:t>
            </w:r>
          </w:p>
          <w:p w14:paraId="1A244071" w14:textId="77777777" w:rsidR="005E3300" w:rsidRPr="00A879EA" w:rsidRDefault="005E3300" w:rsidP="00087543">
            <w:pPr>
              <w:pStyle w:val="ListParagraph"/>
              <w:numPr>
                <w:ilvl w:val="1"/>
                <w:numId w:val="19"/>
              </w:numPr>
              <w:spacing w:after="0"/>
              <w:rPr>
                <w:sz w:val="16"/>
                <w:szCs w:val="16"/>
              </w:rPr>
            </w:pPr>
            <w:r w:rsidRPr="00A879EA">
              <w:rPr>
                <w:sz w:val="16"/>
                <w:szCs w:val="16"/>
              </w:rPr>
              <w:t>Assessment Criteria</w:t>
            </w:r>
          </w:p>
          <w:p w14:paraId="7BC8F328" w14:textId="77777777" w:rsidR="005E3300" w:rsidRPr="00A879EA" w:rsidRDefault="005E3300" w:rsidP="00087543">
            <w:pPr>
              <w:pStyle w:val="ListParagraph"/>
              <w:numPr>
                <w:ilvl w:val="1"/>
                <w:numId w:val="19"/>
              </w:numPr>
              <w:spacing w:after="0"/>
              <w:rPr>
                <w:sz w:val="16"/>
                <w:szCs w:val="16"/>
              </w:rPr>
            </w:pPr>
            <w:r w:rsidRPr="00A879EA">
              <w:rPr>
                <w:sz w:val="16"/>
                <w:szCs w:val="16"/>
              </w:rPr>
              <w:t>Monitoring of Student Learning</w:t>
            </w:r>
          </w:p>
          <w:p w14:paraId="67254A01" w14:textId="77777777" w:rsidR="005E3300" w:rsidRPr="00A879EA" w:rsidRDefault="005E3300" w:rsidP="00087543">
            <w:pPr>
              <w:pStyle w:val="ListParagraph"/>
              <w:numPr>
                <w:ilvl w:val="1"/>
                <w:numId w:val="19"/>
              </w:numPr>
              <w:spacing w:after="0"/>
              <w:rPr>
                <w:sz w:val="16"/>
                <w:szCs w:val="16"/>
              </w:rPr>
            </w:pPr>
            <w:r w:rsidRPr="00A879EA">
              <w:rPr>
                <w:sz w:val="16"/>
                <w:szCs w:val="16"/>
              </w:rPr>
              <w:t>Feedback to Students</w:t>
            </w:r>
          </w:p>
          <w:p w14:paraId="1C94E79A" w14:textId="77777777" w:rsidR="005E3300" w:rsidRPr="00A879EA" w:rsidRDefault="005E3300" w:rsidP="00087543">
            <w:pPr>
              <w:pStyle w:val="ListParagraph"/>
              <w:numPr>
                <w:ilvl w:val="1"/>
                <w:numId w:val="19"/>
              </w:numPr>
              <w:spacing w:after="0"/>
              <w:rPr>
                <w:sz w:val="16"/>
                <w:szCs w:val="16"/>
              </w:rPr>
            </w:pPr>
            <w:r w:rsidRPr="00A879EA">
              <w:rPr>
                <w:sz w:val="16"/>
                <w:szCs w:val="16"/>
              </w:rPr>
              <w:t>Student Self-Assessment and Monitoring of Progress</w:t>
            </w:r>
          </w:p>
          <w:p w14:paraId="1785AD41" w14:textId="77777777" w:rsidR="005E3300" w:rsidRPr="00A879EA" w:rsidRDefault="005E3300" w:rsidP="00087543">
            <w:pPr>
              <w:pStyle w:val="ListParagraph"/>
              <w:numPr>
                <w:ilvl w:val="0"/>
                <w:numId w:val="19"/>
              </w:numPr>
              <w:spacing w:after="0"/>
              <w:rPr>
                <w:sz w:val="16"/>
                <w:szCs w:val="16"/>
              </w:rPr>
            </w:pPr>
            <w:r w:rsidRPr="00A879EA">
              <w:rPr>
                <w:sz w:val="16"/>
                <w:szCs w:val="16"/>
              </w:rPr>
              <w:t>Demonstrating Flexibility and Responsiveness</w:t>
            </w:r>
          </w:p>
          <w:p w14:paraId="7E5453D4" w14:textId="77777777" w:rsidR="005E3300" w:rsidRPr="00A879EA" w:rsidRDefault="005E3300" w:rsidP="00087543">
            <w:pPr>
              <w:pStyle w:val="ListParagraph"/>
              <w:numPr>
                <w:ilvl w:val="1"/>
                <w:numId w:val="19"/>
              </w:numPr>
              <w:spacing w:after="0"/>
              <w:rPr>
                <w:sz w:val="16"/>
                <w:szCs w:val="16"/>
              </w:rPr>
            </w:pPr>
            <w:r w:rsidRPr="00A879EA">
              <w:rPr>
                <w:sz w:val="16"/>
                <w:szCs w:val="16"/>
              </w:rPr>
              <w:t>Lesson Adjustment</w:t>
            </w:r>
          </w:p>
          <w:p w14:paraId="0420D538" w14:textId="77777777" w:rsidR="005E3300" w:rsidRPr="00A879EA" w:rsidRDefault="005E3300" w:rsidP="00087543">
            <w:pPr>
              <w:pStyle w:val="ListParagraph"/>
              <w:numPr>
                <w:ilvl w:val="1"/>
                <w:numId w:val="19"/>
              </w:numPr>
              <w:spacing w:after="0"/>
              <w:rPr>
                <w:sz w:val="16"/>
                <w:szCs w:val="16"/>
              </w:rPr>
            </w:pPr>
            <w:r w:rsidRPr="00A879EA">
              <w:rPr>
                <w:sz w:val="16"/>
                <w:szCs w:val="16"/>
              </w:rPr>
              <w:t>Response to Students</w:t>
            </w:r>
          </w:p>
          <w:p w14:paraId="7AA079B7" w14:textId="77777777" w:rsidR="005E3300" w:rsidRPr="00A879EA" w:rsidRDefault="005E3300" w:rsidP="00087543">
            <w:pPr>
              <w:pStyle w:val="ListParagraph"/>
              <w:numPr>
                <w:ilvl w:val="1"/>
                <w:numId w:val="19"/>
              </w:numPr>
              <w:spacing w:after="0"/>
              <w:rPr>
                <w:sz w:val="16"/>
                <w:szCs w:val="16"/>
              </w:rPr>
            </w:pPr>
            <w:r w:rsidRPr="00A879EA">
              <w:rPr>
                <w:sz w:val="16"/>
                <w:szCs w:val="16"/>
              </w:rPr>
              <w:t>Persistence</w:t>
            </w:r>
          </w:p>
        </w:tc>
        <w:tc>
          <w:tcPr>
            <w:tcW w:w="2819" w:type="pct"/>
            <w:gridSpan w:val="2"/>
          </w:tcPr>
          <w:p w14:paraId="796A6068" w14:textId="77777777" w:rsidR="005E3300" w:rsidRPr="00A879EA" w:rsidRDefault="005E3300" w:rsidP="00087543">
            <w:pPr>
              <w:pStyle w:val="ListParagraph"/>
              <w:numPr>
                <w:ilvl w:val="0"/>
                <w:numId w:val="20"/>
              </w:numPr>
              <w:spacing w:after="0"/>
              <w:rPr>
                <w:sz w:val="16"/>
                <w:szCs w:val="16"/>
              </w:rPr>
            </w:pPr>
            <w:r w:rsidRPr="00A879EA">
              <w:rPr>
                <w:sz w:val="16"/>
                <w:szCs w:val="16"/>
              </w:rPr>
              <w:t>Reflecting on Teaching</w:t>
            </w:r>
          </w:p>
          <w:p w14:paraId="01016A99" w14:textId="77777777" w:rsidR="005E3300" w:rsidRPr="00A879EA" w:rsidRDefault="005E3300" w:rsidP="00087543">
            <w:pPr>
              <w:pStyle w:val="ListParagraph"/>
              <w:numPr>
                <w:ilvl w:val="1"/>
                <w:numId w:val="20"/>
              </w:numPr>
              <w:spacing w:after="0"/>
              <w:rPr>
                <w:sz w:val="16"/>
                <w:szCs w:val="16"/>
              </w:rPr>
            </w:pPr>
            <w:r w:rsidRPr="00A879EA">
              <w:rPr>
                <w:sz w:val="16"/>
                <w:szCs w:val="16"/>
              </w:rPr>
              <w:t>Accuracy</w:t>
            </w:r>
          </w:p>
          <w:p w14:paraId="2E6329F4" w14:textId="77777777" w:rsidR="005E3300" w:rsidRPr="00A879EA" w:rsidRDefault="005E3300" w:rsidP="00087543">
            <w:pPr>
              <w:pStyle w:val="ListParagraph"/>
              <w:numPr>
                <w:ilvl w:val="1"/>
                <w:numId w:val="20"/>
              </w:numPr>
              <w:spacing w:after="0"/>
              <w:rPr>
                <w:sz w:val="16"/>
                <w:szCs w:val="16"/>
              </w:rPr>
            </w:pPr>
            <w:r w:rsidRPr="00A879EA">
              <w:rPr>
                <w:sz w:val="16"/>
                <w:szCs w:val="16"/>
              </w:rPr>
              <w:t>Use in Future Teaching</w:t>
            </w:r>
          </w:p>
          <w:p w14:paraId="2D4D3C3A" w14:textId="77777777" w:rsidR="005E3300" w:rsidRPr="00A879EA" w:rsidRDefault="005E3300" w:rsidP="00087543">
            <w:pPr>
              <w:pStyle w:val="ListParagraph"/>
              <w:numPr>
                <w:ilvl w:val="0"/>
                <w:numId w:val="20"/>
              </w:numPr>
              <w:spacing w:after="0"/>
              <w:rPr>
                <w:sz w:val="16"/>
                <w:szCs w:val="16"/>
              </w:rPr>
            </w:pPr>
            <w:r w:rsidRPr="00A879EA">
              <w:rPr>
                <w:sz w:val="16"/>
                <w:szCs w:val="16"/>
              </w:rPr>
              <w:t>Maintaining Accurate Records</w:t>
            </w:r>
          </w:p>
          <w:p w14:paraId="070C4019" w14:textId="77777777" w:rsidR="005E3300" w:rsidRPr="00A879EA" w:rsidRDefault="005E3300" w:rsidP="00087543">
            <w:pPr>
              <w:pStyle w:val="ListParagraph"/>
              <w:numPr>
                <w:ilvl w:val="1"/>
                <w:numId w:val="20"/>
              </w:numPr>
              <w:spacing w:after="0"/>
              <w:rPr>
                <w:sz w:val="16"/>
                <w:szCs w:val="16"/>
              </w:rPr>
            </w:pPr>
            <w:r w:rsidRPr="00A879EA">
              <w:rPr>
                <w:sz w:val="16"/>
                <w:szCs w:val="16"/>
              </w:rPr>
              <w:t>Student Completion of Assignments</w:t>
            </w:r>
          </w:p>
          <w:p w14:paraId="7C03B1B1" w14:textId="77777777" w:rsidR="005E3300" w:rsidRPr="00A879EA" w:rsidRDefault="005E3300" w:rsidP="00087543">
            <w:pPr>
              <w:pStyle w:val="ListParagraph"/>
              <w:numPr>
                <w:ilvl w:val="1"/>
                <w:numId w:val="20"/>
              </w:numPr>
              <w:spacing w:after="0"/>
              <w:rPr>
                <w:sz w:val="16"/>
                <w:szCs w:val="16"/>
              </w:rPr>
            </w:pPr>
            <w:r w:rsidRPr="00A879EA">
              <w:rPr>
                <w:sz w:val="16"/>
                <w:szCs w:val="16"/>
              </w:rPr>
              <w:t>Student Progress in Learning</w:t>
            </w:r>
          </w:p>
          <w:p w14:paraId="34C4DB1C" w14:textId="77777777" w:rsidR="005E3300" w:rsidRPr="00A879EA" w:rsidRDefault="005E3300" w:rsidP="00087543">
            <w:pPr>
              <w:pStyle w:val="ListParagraph"/>
              <w:numPr>
                <w:ilvl w:val="1"/>
                <w:numId w:val="20"/>
              </w:numPr>
              <w:spacing w:after="0"/>
              <w:rPr>
                <w:sz w:val="16"/>
                <w:szCs w:val="16"/>
              </w:rPr>
            </w:pPr>
            <w:r w:rsidRPr="00A879EA">
              <w:rPr>
                <w:sz w:val="16"/>
                <w:szCs w:val="16"/>
              </w:rPr>
              <w:t>Non-Instructional Records</w:t>
            </w:r>
          </w:p>
          <w:p w14:paraId="7F169084" w14:textId="77777777" w:rsidR="005E3300" w:rsidRPr="00A879EA" w:rsidRDefault="005E3300" w:rsidP="00087543">
            <w:pPr>
              <w:pStyle w:val="ListParagraph"/>
              <w:numPr>
                <w:ilvl w:val="0"/>
                <w:numId w:val="20"/>
              </w:numPr>
              <w:spacing w:after="0"/>
              <w:rPr>
                <w:sz w:val="16"/>
                <w:szCs w:val="16"/>
              </w:rPr>
            </w:pPr>
            <w:r w:rsidRPr="00A879EA">
              <w:rPr>
                <w:sz w:val="16"/>
                <w:szCs w:val="16"/>
              </w:rPr>
              <w:t>Communicating with Families</w:t>
            </w:r>
          </w:p>
          <w:p w14:paraId="1FB325DF" w14:textId="77777777" w:rsidR="005E3300" w:rsidRPr="00A879EA" w:rsidRDefault="005E3300" w:rsidP="00087543">
            <w:pPr>
              <w:pStyle w:val="ListParagraph"/>
              <w:numPr>
                <w:ilvl w:val="1"/>
                <w:numId w:val="20"/>
              </w:numPr>
              <w:spacing w:after="0"/>
              <w:rPr>
                <w:sz w:val="16"/>
                <w:szCs w:val="16"/>
              </w:rPr>
            </w:pPr>
            <w:r w:rsidRPr="00A879EA">
              <w:rPr>
                <w:sz w:val="16"/>
                <w:szCs w:val="16"/>
              </w:rPr>
              <w:t>Information About the Instructional Program</w:t>
            </w:r>
          </w:p>
          <w:p w14:paraId="36C090B0" w14:textId="77777777" w:rsidR="005E3300" w:rsidRPr="00A879EA" w:rsidRDefault="005E3300" w:rsidP="00087543">
            <w:pPr>
              <w:pStyle w:val="ListParagraph"/>
              <w:numPr>
                <w:ilvl w:val="1"/>
                <w:numId w:val="20"/>
              </w:numPr>
              <w:spacing w:after="0"/>
              <w:rPr>
                <w:sz w:val="16"/>
                <w:szCs w:val="16"/>
              </w:rPr>
            </w:pPr>
            <w:r w:rsidRPr="00A879EA">
              <w:rPr>
                <w:sz w:val="16"/>
                <w:szCs w:val="16"/>
              </w:rPr>
              <w:t>Information About Individual Students</w:t>
            </w:r>
          </w:p>
          <w:p w14:paraId="147B7E04" w14:textId="77777777" w:rsidR="005E3300" w:rsidRPr="00A879EA" w:rsidRDefault="005E3300" w:rsidP="00087543">
            <w:pPr>
              <w:pStyle w:val="ListParagraph"/>
              <w:numPr>
                <w:ilvl w:val="1"/>
                <w:numId w:val="20"/>
              </w:numPr>
              <w:spacing w:after="0"/>
              <w:rPr>
                <w:sz w:val="16"/>
                <w:szCs w:val="16"/>
              </w:rPr>
            </w:pPr>
            <w:r w:rsidRPr="00A879EA">
              <w:rPr>
                <w:sz w:val="16"/>
                <w:szCs w:val="16"/>
              </w:rPr>
              <w:t>Engagement of Families in the Instructional Program</w:t>
            </w:r>
          </w:p>
          <w:p w14:paraId="609E1D44" w14:textId="77777777" w:rsidR="005E3300" w:rsidRPr="00A879EA" w:rsidRDefault="005E3300" w:rsidP="00087543">
            <w:pPr>
              <w:pStyle w:val="ListParagraph"/>
              <w:numPr>
                <w:ilvl w:val="0"/>
                <w:numId w:val="20"/>
              </w:numPr>
              <w:spacing w:after="0"/>
              <w:rPr>
                <w:sz w:val="16"/>
                <w:szCs w:val="16"/>
              </w:rPr>
            </w:pPr>
            <w:r w:rsidRPr="00A879EA">
              <w:rPr>
                <w:sz w:val="16"/>
                <w:szCs w:val="16"/>
              </w:rPr>
              <w:t>Participating in a Professional Community</w:t>
            </w:r>
          </w:p>
          <w:p w14:paraId="2CD5B44A" w14:textId="77777777" w:rsidR="005E3300" w:rsidRPr="00A879EA" w:rsidRDefault="005E3300" w:rsidP="00087543">
            <w:pPr>
              <w:pStyle w:val="ListParagraph"/>
              <w:numPr>
                <w:ilvl w:val="1"/>
                <w:numId w:val="20"/>
              </w:numPr>
              <w:spacing w:after="0"/>
              <w:rPr>
                <w:sz w:val="16"/>
                <w:szCs w:val="16"/>
              </w:rPr>
            </w:pPr>
            <w:r w:rsidRPr="00A879EA">
              <w:rPr>
                <w:sz w:val="16"/>
                <w:szCs w:val="16"/>
              </w:rPr>
              <w:t>Relationships with Colleagues</w:t>
            </w:r>
          </w:p>
          <w:p w14:paraId="1D7234A8" w14:textId="77777777" w:rsidR="005E3300" w:rsidRPr="00A879EA" w:rsidRDefault="005E3300" w:rsidP="00087543">
            <w:pPr>
              <w:pStyle w:val="ListParagraph"/>
              <w:numPr>
                <w:ilvl w:val="1"/>
                <w:numId w:val="20"/>
              </w:numPr>
              <w:spacing w:after="0"/>
              <w:rPr>
                <w:sz w:val="16"/>
                <w:szCs w:val="16"/>
              </w:rPr>
            </w:pPr>
            <w:r w:rsidRPr="00A879EA">
              <w:rPr>
                <w:sz w:val="16"/>
                <w:szCs w:val="16"/>
              </w:rPr>
              <w:t>Involvement in a Culture of Professional Inquiry</w:t>
            </w:r>
          </w:p>
          <w:p w14:paraId="415AC63B"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the School</w:t>
            </w:r>
          </w:p>
          <w:p w14:paraId="52739DEC" w14:textId="77777777" w:rsidR="005E3300" w:rsidRPr="00A879EA" w:rsidRDefault="005E3300" w:rsidP="00087543">
            <w:pPr>
              <w:pStyle w:val="ListParagraph"/>
              <w:numPr>
                <w:ilvl w:val="1"/>
                <w:numId w:val="20"/>
              </w:numPr>
              <w:spacing w:after="0"/>
              <w:rPr>
                <w:sz w:val="16"/>
                <w:szCs w:val="16"/>
              </w:rPr>
            </w:pPr>
            <w:r w:rsidRPr="00A879EA">
              <w:rPr>
                <w:sz w:val="16"/>
                <w:szCs w:val="16"/>
              </w:rPr>
              <w:t>Participation in School and District Projects</w:t>
            </w:r>
          </w:p>
          <w:p w14:paraId="387E546E" w14:textId="77777777" w:rsidR="005E3300" w:rsidRPr="00A879EA" w:rsidRDefault="005E3300" w:rsidP="00087543">
            <w:pPr>
              <w:pStyle w:val="ListParagraph"/>
              <w:numPr>
                <w:ilvl w:val="0"/>
                <w:numId w:val="20"/>
              </w:numPr>
              <w:spacing w:after="0"/>
              <w:rPr>
                <w:sz w:val="16"/>
                <w:szCs w:val="16"/>
              </w:rPr>
            </w:pPr>
            <w:r w:rsidRPr="00A879EA">
              <w:rPr>
                <w:sz w:val="16"/>
                <w:szCs w:val="16"/>
              </w:rPr>
              <w:t>Growing and Developing Professionally</w:t>
            </w:r>
          </w:p>
          <w:p w14:paraId="6179D6CD" w14:textId="77777777" w:rsidR="005E3300" w:rsidRPr="00A879EA" w:rsidRDefault="005E3300" w:rsidP="00087543">
            <w:pPr>
              <w:pStyle w:val="ListParagraph"/>
              <w:numPr>
                <w:ilvl w:val="1"/>
                <w:numId w:val="20"/>
              </w:numPr>
              <w:spacing w:after="0"/>
              <w:rPr>
                <w:sz w:val="16"/>
                <w:szCs w:val="16"/>
              </w:rPr>
            </w:pPr>
            <w:r w:rsidRPr="00A879EA">
              <w:rPr>
                <w:sz w:val="16"/>
                <w:szCs w:val="16"/>
              </w:rPr>
              <w:t>Enhancement of Content Knowledge and Pedagogical Skill</w:t>
            </w:r>
          </w:p>
          <w:p w14:paraId="1A326452" w14:textId="77777777" w:rsidR="005E3300" w:rsidRPr="00A879EA" w:rsidRDefault="005E3300" w:rsidP="00087543">
            <w:pPr>
              <w:pStyle w:val="ListParagraph"/>
              <w:numPr>
                <w:ilvl w:val="1"/>
                <w:numId w:val="20"/>
              </w:numPr>
              <w:spacing w:after="0"/>
              <w:rPr>
                <w:sz w:val="16"/>
                <w:szCs w:val="16"/>
              </w:rPr>
            </w:pPr>
            <w:r w:rsidRPr="00A879EA">
              <w:rPr>
                <w:sz w:val="16"/>
                <w:szCs w:val="16"/>
              </w:rPr>
              <w:t>Receptivity to Feedback from Colleagues</w:t>
            </w:r>
          </w:p>
          <w:p w14:paraId="1A3F5C35"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the Profession</w:t>
            </w:r>
          </w:p>
          <w:p w14:paraId="0BC11C7F" w14:textId="77777777" w:rsidR="005E3300" w:rsidRPr="00A879EA" w:rsidRDefault="005E3300" w:rsidP="00087543">
            <w:pPr>
              <w:pStyle w:val="ListParagraph"/>
              <w:numPr>
                <w:ilvl w:val="0"/>
                <w:numId w:val="20"/>
              </w:numPr>
              <w:spacing w:after="0"/>
              <w:rPr>
                <w:sz w:val="16"/>
                <w:szCs w:val="16"/>
              </w:rPr>
            </w:pPr>
            <w:r w:rsidRPr="00A879EA">
              <w:rPr>
                <w:sz w:val="16"/>
                <w:szCs w:val="16"/>
              </w:rPr>
              <w:t>Demonstrating Professionalism</w:t>
            </w:r>
          </w:p>
          <w:p w14:paraId="0A6EF34E" w14:textId="77777777" w:rsidR="005E3300" w:rsidRPr="00A879EA" w:rsidRDefault="005E3300" w:rsidP="00087543">
            <w:pPr>
              <w:pStyle w:val="ListParagraph"/>
              <w:numPr>
                <w:ilvl w:val="1"/>
                <w:numId w:val="20"/>
              </w:numPr>
              <w:spacing w:after="0"/>
              <w:rPr>
                <w:sz w:val="16"/>
                <w:szCs w:val="16"/>
              </w:rPr>
            </w:pPr>
            <w:r w:rsidRPr="00A879EA">
              <w:rPr>
                <w:sz w:val="16"/>
                <w:szCs w:val="16"/>
              </w:rPr>
              <w:t>Integrity and Ethical Conduct</w:t>
            </w:r>
          </w:p>
          <w:p w14:paraId="5D78AF88"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Students</w:t>
            </w:r>
          </w:p>
          <w:p w14:paraId="79F2D715" w14:textId="77777777" w:rsidR="005E3300" w:rsidRPr="00A879EA" w:rsidRDefault="005E3300" w:rsidP="00087543">
            <w:pPr>
              <w:pStyle w:val="ListParagraph"/>
              <w:numPr>
                <w:ilvl w:val="1"/>
                <w:numId w:val="20"/>
              </w:numPr>
              <w:spacing w:after="0"/>
              <w:rPr>
                <w:sz w:val="16"/>
                <w:szCs w:val="16"/>
              </w:rPr>
            </w:pPr>
            <w:r w:rsidRPr="00A879EA">
              <w:rPr>
                <w:sz w:val="16"/>
                <w:szCs w:val="16"/>
              </w:rPr>
              <w:lastRenderedPageBreak/>
              <w:t>Advocacy</w:t>
            </w:r>
          </w:p>
          <w:p w14:paraId="7432494C" w14:textId="77777777" w:rsidR="005E3300" w:rsidRPr="00A879EA" w:rsidRDefault="005E3300" w:rsidP="00087543">
            <w:pPr>
              <w:pStyle w:val="ListParagraph"/>
              <w:numPr>
                <w:ilvl w:val="1"/>
                <w:numId w:val="20"/>
              </w:numPr>
              <w:spacing w:after="0"/>
              <w:rPr>
                <w:sz w:val="16"/>
                <w:szCs w:val="16"/>
              </w:rPr>
            </w:pPr>
            <w:r w:rsidRPr="00A879EA">
              <w:rPr>
                <w:sz w:val="16"/>
                <w:szCs w:val="16"/>
              </w:rPr>
              <w:t>Decision Making</w:t>
            </w:r>
          </w:p>
          <w:p w14:paraId="4832CE70" w14:textId="77777777" w:rsidR="005E3300" w:rsidRPr="00A879EA" w:rsidRDefault="005E3300" w:rsidP="004F23F8">
            <w:pPr>
              <w:pStyle w:val="ListParagraph"/>
              <w:spacing w:after="0"/>
              <w:ind w:left="0"/>
              <w:rPr>
                <w:sz w:val="16"/>
                <w:szCs w:val="16"/>
              </w:rPr>
            </w:pPr>
            <w:r w:rsidRPr="00A879EA">
              <w:rPr>
                <w:sz w:val="16"/>
                <w:szCs w:val="16"/>
              </w:rPr>
              <w:t>Compliance with School and District Regulations</w:t>
            </w:r>
          </w:p>
        </w:tc>
      </w:tr>
    </w:tbl>
    <w:p w14:paraId="67EF0727" w14:textId="1DC3892D" w:rsidR="001307A0" w:rsidRPr="00664037" w:rsidRDefault="00A879EA" w:rsidP="00370F6C">
      <w:pPr>
        <w:rPr>
          <w:b/>
          <w:strike/>
          <w:sz w:val="24"/>
          <w:szCs w:val="24"/>
          <w:highlight w:val="yellow"/>
          <w:u w:val="single"/>
        </w:rPr>
      </w:pPr>
      <w:r w:rsidRPr="00664037">
        <w:rPr>
          <w:b/>
          <w:strike/>
          <w:sz w:val="24"/>
          <w:szCs w:val="24"/>
          <w:highlight w:val="yellow"/>
          <w:u w:val="single"/>
        </w:rPr>
        <w:lastRenderedPageBreak/>
        <w:t>A</w:t>
      </w:r>
      <w:r w:rsidR="001307A0" w:rsidRPr="00664037">
        <w:rPr>
          <w:b/>
          <w:strike/>
          <w:sz w:val="24"/>
          <w:szCs w:val="24"/>
          <w:highlight w:val="yellow"/>
          <w:u w:val="single"/>
        </w:rPr>
        <w:t>ppendix B: SMART Rigor / Comparability Rubric</w:t>
      </w:r>
    </w:p>
    <w:p w14:paraId="57F25E0D" w14:textId="77777777" w:rsidR="00BF3AC3" w:rsidRPr="00664037" w:rsidRDefault="00A1142D" w:rsidP="00370F6C">
      <w:pPr>
        <w:rPr>
          <w:strike/>
        </w:rPr>
      </w:pPr>
      <w:r w:rsidRPr="00664037">
        <w:rPr>
          <w:strike/>
          <w:noProof/>
          <w:highlight w:val="yellow"/>
        </w:rPr>
        <w:drawing>
          <wp:inline distT="0" distB="0" distL="0" distR="0" wp14:anchorId="6B347DF5" wp14:editId="57D108FA">
            <wp:extent cx="6853489" cy="6448425"/>
            <wp:effectExtent l="19050" t="0" r="4511"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l="12981" t="14754" r="28908" b="7069"/>
                    <a:stretch>
                      <a:fillRect/>
                    </a:stretch>
                  </pic:blipFill>
                  <pic:spPr bwMode="auto">
                    <a:xfrm>
                      <a:off x="0" y="0"/>
                      <a:ext cx="6858000" cy="6452669"/>
                    </a:xfrm>
                    <a:prstGeom prst="rect">
                      <a:avLst/>
                    </a:prstGeom>
                    <a:noFill/>
                    <a:ln>
                      <a:noFill/>
                    </a:ln>
                  </pic:spPr>
                </pic:pic>
              </a:graphicData>
            </a:graphic>
          </wp:inline>
        </w:drawing>
      </w:r>
    </w:p>
    <w:p w14:paraId="080EEE5F" w14:textId="77777777" w:rsidR="00BF3AC3" w:rsidRPr="00664037" w:rsidRDefault="00BF3AC3" w:rsidP="00370F6C">
      <w:pPr>
        <w:rPr>
          <w:strike/>
        </w:rPr>
      </w:pPr>
    </w:p>
    <w:p w14:paraId="3FDB573A" w14:textId="77777777" w:rsidR="00BF3AC3" w:rsidRPr="00664037" w:rsidRDefault="00BF3AC3" w:rsidP="00370F6C">
      <w:pPr>
        <w:rPr>
          <w:strike/>
        </w:rPr>
      </w:pPr>
    </w:p>
    <w:p w14:paraId="5CAE260F" w14:textId="77777777" w:rsidR="00336551" w:rsidRDefault="00336551" w:rsidP="00336551">
      <w:pPr>
        <w:pStyle w:val="Heading3"/>
        <w:keepLines w:val="0"/>
        <w:numPr>
          <w:ilvl w:val="2"/>
          <w:numId w:val="0"/>
        </w:numPr>
        <w:spacing w:before="0"/>
      </w:pPr>
      <w:bookmarkStart w:id="7" w:name="_Toc315267616"/>
    </w:p>
    <w:p w14:paraId="3EDE739C" w14:textId="77777777" w:rsidR="001750D5" w:rsidRPr="001750D5" w:rsidRDefault="001750D5" w:rsidP="001750D5"/>
    <w:p w14:paraId="1FF6ED0F" w14:textId="77777777" w:rsidR="00916294" w:rsidRDefault="00916294" w:rsidP="00916294"/>
    <w:p w14:paraId="5EF12998" w14:textId="77777777" w:rsidR="001307A0" w:rsidRPr="00A1331A" w:rsidRDefault="001307A0" w:rsidP="00916294">
      <w:pPr>
        <w:rPr>
          <w:strike/>
          <w:sz w:val="24"/>
          <w:szCs w:val="24"/>
          <w:highlight w:val="yellow"/>
          <w:u w:val="single"/>
        </w:rPr>
      </w:pPr>
      <w:r w:rsidRPr="00A1331A">
        <w:rPr>
          <w:strike/>
          <w:sz w:val="24"/>
          <w:szCs w:val="24"/>
          <w:highlight w:val="yellow"/>
          <w:u w:val="single"/>
        </w:rPr>
        <w:t>Appendix C:</w:t>
      </w:r>
      <w:r w:rsidRPr="00A1331A">
        <w:rPr>
          <w:rStyle w:val="IntenseEmphasis"/>
          <w:strike/>
          <w:sz w:val="24"/>
          <w:szCs w:val="24"/>
          <w:highlight w:val="yellow"/>
          <w:u w:val="single"/>
        </w:rPr>
        <w:t xml:space="preserve"> Think and Plan Guidance for Developing Student Growth Goals</w:t>
      </w:r>
    </w:p>
    <w:p w14:paraId="64D5A18E" w14:textId="77777777" w:rsidR="00743ADC" w:rsidRPr="00A1331A" w:rsidRDefault="00743ADC" w:rsidP="00743ADC">
      <w:pPr>
        <w:pStyle w:val="IntenseQuote"/>
        <w:jc w:val="center"/>
        <w:rPr>
          <w:rStyle w:val="IntenseEmphasis"/>
          <w:strike/>
          <w:sz w:val="36"/>
          <w:szCs w:val="36"/>
          <w:highlight w:val="yellow"/>
        </w:rPr>
      </w:pPr>
      <w:r w:rsidRPr="00A1331A">
        <w:rPr>
          <w:rStyle w:val="IntenseEmphasis"/>
          <w:strike/>
          <w:sz w:val="36"/>
          <w:szCs w:val="36"/>
          <w:highlight w:val="yellow"/>
        </w:rPr>
        <w:lastRenderedPageBreak/>
        <w:t>Think and Plan Guidance for Developing Student Growth Goals</w:t>
      </w:r>
    </w:p>
    <w:p w14:paraId="72A3AFA8" w14:textId="77777777" w:rsidR="00743ADC" w:rsidRPr="00A1331A" w:rsidRDefault="00743ADC" w:rsidP="00743ADC">
      <w:pPr>
        <w:pStyle w:val="NoSpacing"/>
        <w:rPr>
          <w:strike/>
          <w:highlight w:val="yellow"/>
        </w:rPr>
      </w:pPr>
      <w:r w:rsidRPr="00A1331A">
        <w:rPr>
          <w:strike/>
          <w:highlight w:val="yellow"/>
        </w:rPr>
        <w:t xml:space="preserve">Purpose:  This document is a summary form a teacher completes for conferencing with their administrator.  The column to the right provides guidance, detail, and hyperlinks for completing the process and the template. </w:t>
      </w:r>
    </w:p>
    <w:p w14:paraId="0C96AF87" w14:textId="77777777" w:rsidR="00743ADC" w:rsidRPr="00A1331A" w:rsidRDefault="00743ADC" w:rsidP="00743ADC">
      <w:pPr>
        <w:pStyle w:val="NoSpacing"/>
        <w:ind w:firstLine="720"/>
        <w:rPr>
          <w:strike/>
          <w:highlight w:val="yellow"/>
        </w:rPr>
      </w:pPr>
    </w:p>
    <w:p w14:paraId="0BD88C50" w14:textId="77777777" w:rsidR="00743ADC" w:rsidRPr="00A1331A" w:rsidRDefault="008C7DE1" w:rsidP="00743ADC">
      <w:pPr>
        <w:pStyle w:val="NoSpacing"/>
        <w:ind w:firstLine="720"/>
        <w:rPr>
          <w:strike/>
          <w:highlight w:val="yellow"/>
        </w:rPr>
      </w:pPr>
      <w:r w:rsidRPr="00A1331A">
        <w:rPr>
          <w:strike/>
          <w:noProof/>
          <w:highlight w:val="yellow"/>
        </w:rPr>
        <mc:AlternateContent>
          <mc:Choice Requires="wps">
            <w:drawing>
              <wp:anchor distT="0" distB="0" distL="114300" distR="114300" simplePos="0" relativeHeight="251674112" behindDoc="0" locked="0" layoutInCell="1" allowOverlap="1" wp14:anchorId="09524B18" wp14:editId="35179D41">
                <wp:simplePos x="0" y="0"/>
                <wp:positionH relativeFrom="column">
                  <wp:posOffset>457200</wp:posOffset>
                </wp:positionH>
                <wp:positionV relativeFrom="paragraph">
                  <wp:posOffset>50800</wp:posOffset>
                </wp:positionV>
                <wp:extent cx="6200775" cy="409575"/>
                <wp:effectExtent l="0" t="0" r="28575" b="28575"/>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EF6C0A" w14:textId="77777777" w:rsidR="0032279D" w:rsidRPr="00830019" w:rsidRDefault="0032279D" w:rsidP="00743ADC">
                            <w:pPr>
                              <w:pStyle w:val="NoSpacing"/>
                              <w:jc w:val="center"/>
                              <w:rPr>
                                <w:b/>
                              </w:rPr>
                            </w:pPr>
                            <w:r w:rsidRPr="00830019">
                              <w:rPr>
                                <w:b/>
                              </w:rPr>
                              <w:t>Step 1: DETERMINE NEEDS</w:t>
                            </w:r>
                          </w:p>
                          <w:p w14:paraId="641078D9" w14:textId="77777777" w:rsidR="0032279D" w:rsidRDefault="0032279D" w:rsidP="00743ADC">
                            <w:pPr>
                              <w:pStyle w:val="NoSpacing"/>
                              <w:jc w:val="center"/>
                            </w:pPr>
                          </w:p>
                          <w:p w14:paraId="66F90608" w14:textId="77777777" w:rsidR="0032279D" w:rsidRDefault="0032279D"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524B18" id="Rectangle 7" o:spid="_x0000_s1136" style="position:absolute;left:0;text-align:left;margin-left:36pt;margin-top:4pt;width:488.25pt;height:3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" fillcolor="white [3201]" strokecolor="#f79646 [3209]" strokeweight="2pt">
                <v:path arrowok="t"/>
                <v:textbox>
                  <w:txbxContent>
                    <w:p w14:paraId="08EF6C0A" w14:textId="77777777" w:rsidR="0032279D" w:rsidRPr="00830019" w:rsidRDefault="0032279D" w:rsidP="00743ADC">
                      <w:pPr>
                        <w:pStyle w:val="NoSpacing"/>
                        <w:jc w:val="center"/>
                        <w:rPr>
                          <w:b/>
                        </w:rPr>
                      </w:pPr>
                      <w:r w:rsidRPr="00830019">
                        <w:rPr>
                          <w:b/>
                        </w:rPr>
                        <w:t>Step 1: DETERMINE NEEDS</w:t>
                      </w:r>
                    </w:p>
                    <w:p w14:paraId="641078D9" w14:textId="77777777" w:rsidR="0032279D" w:rsidRDefault="0032279D" w:rsidP="00743ADC">
                      <w:pPr>
                        <w:pStyle w:val="NoSpacing"/>
                        <w:jc w:val="center"/>
                      </w:pPr>
                    </w:p>
                    <w:p w14:paraId="66F90608" w14:textId="77777777" w:rsidR="0032279D" w:rsidRDefault="0032279D" w:rsidP="00743ADC">
                      <w:pPr>
                        <w:pStyle w:val="NoSpacing"/>
                        <w:jc w:val="center"/>
                      </w:pPr>
                    </w:p>
                  </w:txbxContent>
                </v:textbox>
              </v:rect>
            </w:pict>
          </mc:Fallback>
        </mc:AlternateContent>
      </w:r>
    </w:p>
    <w:p w14:paraId="0D8B8A5E" w14:textId="77777777" w:rsidR="00743ADC" w:rsidRPr="00A1331A" w:rsidRDefault="00743ADC" w:rsidP="00743ADC">
      <w:pPr>
        <w:pStyle w:val="NoSpacing"/>
        <w:ind w:firstLine="720"/>
        <w:rPr>
          <w:strike/>
          <w:highlight w:val="yellow"/>
        </w:rPr>
      </w:pPr>
    </w:p>
    <w:p w14:paraId="3D47FF8E" w14:textId="77777777" w:rsidR="00743ADC" w:rsidRPr="00A1331A" w:rsidRDefault="00743ADC" w:rsidP="00743ADC">
      <w:pPr>
        <w:pStyle w:val="NoSpacing"/>
        <w:ind w:firstLine="720"/>
        <w:rPr>
          <w:strike/>
          <w:highlight w:val="yellow"/>
        </w:rPr>
      </w:pPr>
    </w:p>
    <w:p w14:paraId="0E23C866" w14:textId="77777777" w:rsidR="00743ADC" w:rsidRPr="00A1331A" w:rsidRDefault="00743ADC" w:rsidP="00743ADC">
      <w:pPr>
        <w:pStyle w:val="NoSpacing"/>
        <w:ind w:firstLine="720"/>
        <w:rPr>
          <w:strike/>
          <w:highlight w:val="yellow"/>
        </w:rPr>
      </w:pPr>
    </w:p>
    <w:tbl>
      <w:tblPr>
        <w:tblStyle w:val="TableGrid"/>
        <w:tblW w:w="0" w:type="auto"/>
        <w:tblLook w:val="04A0" w:firstRow="1" w:lastRow="0" w:firstColumn="1" w:lastColumn="0" w:noHBand="0" w:noVBand="1"/>
      </w:tblPr>
      <w:tblGrid>
        <w:gridCol w:w="7036"/>
        <w:gridCol w:w="3980"/>
      </w:tblGrid>
      <w:tr w:rsidR="00743ADC" w:rsidRPr="00A1331A" w14:paraId="67757241" w14:textId="77777777" w:rsidTr="00AF5B9A">
        <w:tc>
          <w:tcPr>
            <w:tcW w:w="9288" w:type="dxa"/>
          </w:tcPr>
          <w:p w14:paraId="0DCBB46B" w14:textId="77777777" w:rsidR="00743ADC" w:rsidRPr="00A1331A" w:rsidRDefault="00743ADC" w:rsidP="00AF5B9A">
            <w:pPr>
              <w:rPr>
                <w:b/>
                <w:strike/>
                <w:sz w:val="24"/>
                <w:szCs w:val="24"/>
                <w:highlight w:val="yellow"/>
              </w:rPr>
            </w:pPr>
            <w:r w:rsidRPr="00A1331A">
              <w:rPr>
                <w:b/>
                <w:bCs/>
                <w:strike/>
                <w:sz w:val="24"/>
                <w:szCs w:val="24"/>
                <w:highlight w:val="yellow"/>
              </w:rPr>
              <w:t>Identify the context of the identified class, as selected by teacher in collaboration with principal, including student population.</w:t>
            </w:r>
          </w:p>
          <w:p w14:paraId="5AD52BA9" w14:textId="77777777" w:rsidR="00743ADC" w:rsidRPr="00A1331A" w:rsidRDefault="00743ADC" w:rsidP="00AF5B9A">
            <w:pPr>
              <w:rPr>
                <w:strike/>
                <w:highlight w:val="yellow"/>
              </w:rPr>
            </w:pPr>
          </w:p>
          <w:p w14:paraId="3EF8D47A" w14:textId="77777777" w:rsidR="00743ADC" w:rsidRPr="00A1331A" w:rsidRDefault="008C7DE1" w:rsidP="00AF5B9A">
            <w:pPr>
              <w:rPr>
                <w:b/>
                <w:strike/>
                <w:sz w:val="24"/>
                <w:szCs w:val="24"/>
                <w:highlight w:val="yellow"/>
              </w:rPr>
            </w:pPr>
            <w:r w:rsidRPr="00A1331A">
              <w:rPr>
                <w:b/>
                <w:strike/>
                <w:noProof/>
                <w:sz w:val="24"/>
                <w:szCs w:val="24"/>
                <w:highlight w:val="yellow"/>
              </w:rPr>
              <mc:AlternateContent>
                <mc:Choice Requires="wps">
                  <w:drawing>
                    <wp:anchor distT="0" distB="0" distL="114300" distR="114300" simplePos="0" relativeHeight="251675136" behindDoc="0" locked="0" layoutInCell="1" allowOverlap="1" wp14:anchorId="65F88FAB" wp14:editId="0BAC70C9">
                      <wp:simplePos x="0" y="0"/>
                      <wp:positionH relativeFrom="column">
                        <wp:posOffset>85725</wp:posOffset>
                      </wp:positionH>
                      <wp:positionV relativeFrom="paragraph">
                        <wp:posOffset>8255</wp:posOffset>
                      </wp:positionV>
                      <wp:extent cx="4143375" cy="7620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762000"/>
                              </a:xfrm>
                              <a:prstGeom prst="rect">
                                <a:avLst/>
                              </a:prstGeom>
                              <a:solidFill>
                                <a:srgbClr val="FFFFFF"/>
                              </a:solidFill>
                              <a:ln w="19050">
                                <a:solidFill>
                                  <a:srgbClr val="002060"/>
                                </a:solidFill>
                                <a:miter lim="800000"/>
                                <a:headEnd/>
                                <a:tailEnd/>
                              </a:ln>
                            </wps:spPr>
                            <wps:txbx>
                              <w:txbxContent>
                                <w:p w14:paraId="32220182"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F88FAB" id="Text Box 2" o:spid="_x0000_s1137" type="#_x0000_t202" style="position:absolute;margin-left:6.75pt;margin-top:.65pt;width:326.25pt;height:6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" strokecolor="#002060" strokeweight="1.5pt">
                      <v:textbox>
                        <w:txbxContent>
                          <w:p w14:paraId="32220182" w14:textId="77777777" w:rsidR="0032279D" w:rsidRDefault="0032279D" w:rsidP="00743ADC"/>
                        </w:txbxContent>
                      </v:textbox>
                    </v:shape>
                  </w:pict>
                </mc:Fallback>
              </mc:AlternateContent>
            </w:r>
            <w:r w:rsidR="00743ADC" w:rsidRPr="00A1331A">
              <w:rPr>
                <w:strike/>
                <w:highlight w:val="yellow"/>
              </w:rPr>
              <w:t xml:space="preserve">                              </w:t>
            </w:r>
          </w:p>
          <w:p w14:paraId="6AFC1D3E" w14:textId="77777777" w:rsidR="00743ADC" w:rsidRPr="00A1331A" w:rsidRDefault="00743ADC" w:rsidP="00AF5B9A">
            <w:pPr>
              <w:rPr>
                <w:b/>
                <w:strike/>
                <w:highlight w:val="yellow"/>
              </w:rPr>
            </w:pPr>
          </w:p>
          <w:p w14:paraId="64FAB3F4" w14:textId="77777777" w:rsidR="00743ADC" w:rsidRPr="00A1331A" w:rsidRDefault="00743ADC" w:rsidP="00AF5B9A">
            <w:pPr>
              <w:rPr>
                <w:b/>
                <w:strike/>
                <w:highlight w:val="yellow"/>
              </w:rPr>
            </w:pPr>
          </w:p>
          <w:p w14:paraId="00D68F28" w14:textId="77777777" w:rsidR="00743ADC" w:rsidRPr="00A1331A" w:rsidRDefault="00743ADC" w:rsidP="00AF5B9A">
            <w:pPr>
              <w:rPr>
                <w:b/>
                <w:strike/>
                <w:highlight w:val="yellow"/>
              </w:rPr>
            </w:pPr>
          </w:p>
          <w:p w14:paraId="423E9A25" w14:textId="77777777" w:rsidR="00743ADC" w:rsidRPr="00A1331A" w:rsidRDefault="00743ADC" w:rsidP="00AF5B9A">
            <w:pPr>
              <w:rPr>
                <w:b/>
                <w:strike/>
                <w:highlight w:val="yellow"/>
              </w:rPr>
            </w:pPr>
          </w:p>
          <w:p w14:paraId="76AC4226" w14:textId="77777777" w:rsidR="00743ADC" w:rsidRPr="00A1331A" w:rsidRDefault="00743ADC" w:rsidP="00AF5B9A">
            <w:pPr>
              <w:rPr>
                <w:b/>
                <w:strike/>
                <w:highlight w:val="yellow"/>
              </w:rPr>
            </w:pPr>
          </w:p>
          <w:p w14:paraId="4972A6C3" w14:textId="77777777" w:rsidR="00743ADC" w:rsidRPr="00A1331A" w:rsidRDefault="00743ADC" w:rsidP="00AF5B9A">
            <w:pPr>
              <w:rPr>
                <w:bCs/>
                <w:i/>
                <w:strike/>
                <w:sz w:val="24"/>
                <w:szCs w:val="24"/>
                <w:highlight w:val="yellow"/>
              </w:rPr>
            </w:pPr>
            <w:r w:rsidRPr="00A1331A">
              <w:rPr>
                <w:b/>
                <w:bCs/>
                <w:strike/>
                <w:sz w:val="24"/>
                <w:szCs w:val="24"/>
                <w:highlight w:val="yellow"/>
              </w:rPr>
              <w:t xml:space="preserve">Identify the course-long interval of instruction </w:t>
            </w:r>
            <w:r w:rsidRPr="00A1331A">
              <w:rPr>
                <w:b/>
                <w:bCs/>
                <w:i/>
                <w:strike/>
                <w:sz w:val="24"/>
                <w:szCs w:val="24"/>
                <w:highlight w:val="yellow"/>
              </w:rPr>
              <w:t>(e.g., trimester, semester, one school year).</w:t>
            </w:r>
          </w:p>
          <w:p w14:paraId="4E746387" w14:textId="77777777" w:rsidR="00743ADC" w:rsidRPr="00A1331A" w:rsidRDefault="008C7DE1" w:rsidP="00AF5B9A">
            <w:pPr>
              <w:rPr>
                <w:bCs/>
                <w:i/>
                <w:strike/>
                <w:sz w:val="24"/>
                <w:szCs w:val="24"/>
                <w:highlight w:val="yellow"/>
              </w:rPr>
            </w:pPr>
            <w:r w:rsidRPr="00A1331A">
              <w:rPr>
                <w:bCs/>
                <w:i/>
                <w:strike/>
                <w:noProof/>
                <w:sz w:val="24"/>
                <w:szCs w:val="24"/>
                <w:highlight w:val="yellow"/>
              </w:rPr>
              <mc:AlternateContent>
                <mc:Choice Requires="wps">
                  <w:drawing>
                    <wp:anchor distT="0" distB="0" distL="114300" distR="114300" simplePos="0" relativeHeight="251678208" behindDoc="0" locked="0" layoutInCell="1" allowOverlap="1" wp14:anchorId="716F8471" wp14:editId="5E38D072">
                      <wp:simplePos x="0" y="0"/>
                      <wp:positionH relativeFrom="column">
                        <wp:posOffset>85725</wp:posOffset>
                      </wp:positionH>
                      <wp:positionV relativeFrom="paragraph">
                        <wp:posOffset>116840</wp:posOffset>
                      </wp:positionV>
                      <wp:extent cx="4219575" cy="8001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00100"/>
                              </a:xfrm>
                              <a:prstGeom prst="rect">
                                <a:avLst/>
                              </a:prstGeom>
                              <a:solidFill>
                                <a:srgbClr val="FFFFFF"/>
                              </a:solidFill>
                              <a:ln w="19050">
                                <a:solidFill>
                                  <a:srgbClr val="002060"/>
                                </a:solidFill>
                                <a:miter lim="800000"/>
                                <a:headEnd/>
                                <a:tailEnd/>
                              </a:ln>
                            </wps:spPr>
                            <wps:txbx>
                              <w:txbxContent>
                                <w:p w14:paraId="77271B81"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6F8471" id="_x0000_s1138" type="#_x0000_t202" style="position:absolute;margin-left:6.75pt;margin-top:9.2pt;width:332.25pt;height:6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" strokecolor="#002060" strokeweight="1.5pt">
                      <v:textbox>
                        <w:txbxContent>
                          <w:p w14:paraId="77271B81" w14:textId="77777777" w:rsidR="0032279D" w:rsidRDefault="0032279D" w:rsidP="00743ADC"/>
                        </w:txbxContent>
                      </v:textbox>
                    </v:shape>
                  </w:pict>
                </mc:Fallback>
              </mc:AlternateContent>
            </w:r>
          </w:p>
          <w:p w14:paraId="621AFFF7" w14:textId="77777777" w:rsidR="00743ADC" w:rsidRPr="00A1331A" w:rsidRDefault="00743ADC" w:rsidP="00AF5B9A">
            <w:pPr>
              <w:rPr>
                <w:b/>
                <w:strike/>
                <w:highlight w:val="yellow"/>
              </w:rPr>
            </w:pPr>
          </w:p>
          <w:p w14:paraId="40DAA356" w14:textId="77777777" w:rsidR="00743ADC" w:rsidRPr="00A1331A" w:rsidRDefault="00743ADC" w:rsidP="00AF5B9A">
            <w:pPr>
              <w:rPr>
                <w:b/>
                <w:strike/>
                <w:highlight w:val="yellow"/>
              </w:rPr>
            </w:pPr>
          </w:p>
          <w:p w14:paraId="1EB8F6B5" w14:textId="77777777" w:rsidR="00743ADC" w:rsidRPr="00A1331A" w:rsidRDefault="00743ADC" w:rsidP="00AF5B9A">
            <w:pPr>
              <w:rPr>
                <w:b/>
                <w:strike/>
                <w:highlight w:val="yellow"/>
              </w:rPr>
            </w:pPr>
          </w:p>
          <w:p w14:paraId="38DD36C6" w14:textId="77777777" w:rsidR="00743ADC" w:rsidRPr="00A1331A" w:rsidRDefault="00743ADC" w:rsidP="00AF5B9A">
            <w:pPr>
              <w:rPr>
                <w:b/>
                <w:strike/>
                <w:highlight w:val="yellow"/>
              </w:rPr>
            </w:pPr>
          </w:p>
          <w:p w14:paraId="198B2C8A" w14:textId="77777777" w:rsidR="00743ADC" w:rsidRPr="00A1331A" w:rsidRDefault="00743ADC" w:rsidP="00AF5B9A">
            <w:pPr>
              <w:rPr>
                <w:b/>
                <w:strike/>
                <w:highlight w:val="yellow"/>
              </w:rPr>
            </w:pPr>
          </w:p>
          <w:p w14:paraId="0B385F1C" w14:textId="77777777" w:rsidR="00743ADC" w:rsidRPr="00A1331A" w:rsidRDefault="00743ADC" w:rsidP="00AF5B9A">
            <w:pPr>
              <w:rPr>
                <w:b/>
                <w:bCs/>
                <w:strike/>
                <w:sz w:val="24"/>
                <w:szCs w:val="24"/>
                <w:highlight w:val="yellow"/>
              </w:rPr>
            </w:pPr>
          </w:p>
          <w:p w14:paraId="0CA578C3" w14:textId="77777777" w:rsidR="00743ADC" w:rsidRPr="00A1331A" w:rsidRDefault="00743ADC" w:rsidP="00AF5B9A">
            <w:pPr>
              <w:rPr>
                <w:b/>
                <w:bCs/>
                <w:strike/>
                <w:sz w:val="24"/>
                <w:szCs w:val="24"/>
                <w:highlight w:val="yellow"/>
              </w:rPr>
            </w:pPr>
            <w:r w:rsidRPr="00A1331A">
              <w:rPr>
                <w:b/>
                <w:bCs/>
                <w:strike/>
                <w:sz w:val="24"/>
                <w:szCs w:val="24"/>
                <w:highlight w:val="yellow"/>
              </w:rPr>
              <w:t>Identify the content area enduring skills*, concepts, and/or processes that your goal will target. (In the KCAS for Mathematics, the “</w:t>
            </w:r>
            <w:r w:rsidRPr="00A1331A">
              <w:rPr>
                <w:b/>
                <w:bCs/>
                <w:i/>
                <w:strike/>
                <w:sz w:val="24"/>
                <w:szCs w:val="24"/>
                <w:highlight w:val="yellow"/>
              </w:rPr>
              <w:t xml:space="preserve">Enduring Understandings” </w:t>
            </w:r>
            <w:r w:rsidRPr="00A1331A">
              <w:rPr>
                <w:b/>
                <w:bCs/>
                <w:strike/>
                <w:sz w:val="24"/>
                <w:szCs w:val="24"/>
                <w:highlight w:val="yellow"/>
              </w:rPr>
              <w:t xml:space="preserve">reflect the enduring learning advocated in the goal-setting for student growth process.) Content area examples: </w:t>
            </w:r>
            <w:hyperlink r:id="rId98" w:history="1">
              <w:r w:rsidRPr="00A1331A">
                <w:rPr>
                  <w:rStyle w:val="Hyperlink"/>
                  <w:b/>
                  <w:bCs/>
                  <w:strike/>
                  <w:sz w:val="24"/>
                  <w:szCs w:val="24"/>
                  <w:highlight w:val="yellow"/>
                </w:rPr>
                <w:t>Reading</w:t>
              </w:r>
            </w:hyperlink>
            <w:r w:rsidRPr="00A1331A">
              <w:rPr>
                <w:b/>
                <w:bCs/>
                <w:strike/>
                <w:sz w:val="24"/>
                <w:szCs w:val="24"/>
                <w:highlight w:val="yellow"/>
              </w:rPr>
              <w:t xml:space="preserve">, </w:t>
            </w:r>
            <w:hyperlink r:id="rId99" w:history="1">
              <w:r w:rsidRPr="00A1331A">
                <w:rPr>
                  <w:rStyle w:val="Hyperlink"/>
                  <w:b/>
                  <w:bCs/>
                  <w:strike/>
                  <w:sz w:val="24"/>
                  <w:szCs w:val="24"/>
                  <w:highlight w:val="yellow"/>
                </w:rPr>
                <w:t>Writing</w:t>
              </w:r>
            </w:hyperlink>
            <w:r w:rsidRPr="00A1331A">
              <w:rPr>
                <w:b/>
                <w:bCs/>
                <w:strike/>
                <w:sz w:val="24"/>
                <w:szCs w:val="24"/>
                <w:highlight w:val="yellow"/>
              </w:rPr>
              <w:t xml:space="preserve">, </w:t>
            </w:r>
            <w:hyperlink r:id="rId100" w:history="1">
              <w:r w:rsidRPr="00A1331A">
                <w:rPr>
                  <w:rStyle w:val="Hyperlink"/>
                  <w:b/>
                  <w:bCs/>
                  <w:strike/>
                  <w:sz w:val="24"/>
                  <w:szCs w:val="24"/>
                  <w:highlight w:val="yellow"/>
                </w:rPr>
                <w:t>Speaking and Listening</w:t>
              </w:r>
            </w:hyperlink>
            <w:r w:rsidRPr="00A1331A">
              <w:rPr>
                <w:b/>
                <w:bCs/>
                <w:strike/>
                <w:sz w:val="24"/>
                <w:szCs w:val="24"/>
                <w:highlight w:val="yellow"/>
              </w:rPr>
              <w:t xml:space="preserve">, </w:t>
            </w:r>
            <w:hyperlink r:id="rId101" w:history="1">
              <w:r w:rsidRPr="00A1331A">
                <w:rPr>
                  <w:rStyle w:val="Hyperlink"/>
                  <w:b/>
                  <w:bCs/>
                  <w:strike/>
                  <w:sz w:val="24"/>
                  <w:szCs w:val="24"/>
                  <w:highlight w:val="yellow"/>
                </w:rPr>
                <w:t>Social Studies</w:t>
              </w:r>
            </w:hyperlink>
            <w:r w:rsidRPr="00A1331A">
              <w:rPr>
                <w:b/>
                <w:bCs/>
                <w:strike/>
                <w:sz w:val="24"/>
                <w:szCs w:val="24"/>
                <w:highlight w:val="yellow"/>
              </w:rPr>
              <w:t>,</w:t>
            </w:r>
            <w:hyperlink r:id="rId102" w:history="1">
              <w:r w:rsidRPr="00A1331A">
                <w:rPr>
                  <w:rStyle w:val="Hyperlink"/>
                  <w:b/>
                  <w:bCs/>
                  <w:strike/>
                  <w:sz w:val="24"/>
                  <w:szCs w:val="24"/>
                  <w:highlight w:val="yellow"/>
                </w:rPr>
                <w:t xml:space="preserve"> Science</w:t>
              </w:r>
            </w:hyperlink>
            <w:r w:rsidRPr="00A1331A">
              <w:rPr>
                <w:b/>
                <w:bCs/>
                <w:strike/>
                <w:sz w:val="24"/>
                <w:szCs w:val="24"/>
                <w:highlight w:val="yellow"/>
              </w:rPr>
              <w:t xml:space="preserve">, </w:t>
            </w:r>
            <w:hyperlink r:id="rId103" w:history="1">
              <w:r w:rsidRPr="00A1331A">
                <w:rPr>
                  <w:rStyle w:val="Hyperlink"/>
                  <w:b/>
                  <w:bCs/>
                  <w:strike/>
                  <w:sz w:val="24"/>
                  <w:szCs w:val="24"/>
                  <w:highlight w:val="yellow"/>
                </w:rPr>
                <w:t>Math</w:t>
              </w:r>
            </w:hyperlink>
            <w:r w:rsidRPr="00A1331A">
              <w:rPr>
                <w:b/>
                <w:bCs/>
                <w:strike/>
                <w:sz w:val="24"/>
                <w:szCs w:val="24"/>
                <w:highlight w:val="yellow"/>
              </w:rPr>
              <w:t xml:space="preserve">, </w:t>
            </w:r>
          </w:p>
          <w:p w14:paraId="43167E2C" w14:textId="77777777" w:rsidR="00743ADC" w:rsidRPr="00A1331A" w:rsidRDefault="008F5948" w:rsidP="00AF5B9A">
            <w:pPr>
              <w:rPr>
                <w:b/>
                <w:bCs/>
                <w:strike/>
                <w:sz w:val="24"/>
                <w:szCs w:val="24"/>
                <w:highlight w:val="yellow"/>
              </w:rPr>
            </w:pPr>
            <w:hyperlink r:id="rId104" w:history="1">
              <w:r w:rsidR="00743ADC" w:rsidRPr="00A1331A">
                <w:rPr>
                  <w:rStyle w:val="Hyperlink"/>
                  <w:b/>
                  <w:bCs/>
                  <w:strike/>
                  <w:sz w:val="24"/>
                  <w:szCs w:val="24"/>
                  <w:highlight w:val="yellow"/>
                </w:rPr>
                <w:t>Reading Foundational Skills</w:t>
              </w:r>
            </w:hyperlink>
            <w:r w:rsidR="00743ADC" w:rsidRPr="00A1331A">
              <w:rPr>
                <w:b/>
                <w:bCs/>
                <w:strike/>
                <w:sz w:val="24"/>
                <w:szCs w:val="24"/>
                <w:highlight w:val="yellow"/>
              </w:rPr>
              <w:t xml:space="preserve">, </w:t>
            </w:r>
            <w:hyperlink r:id="rId105" w:history="1">
              <w:r w:rsidR="00743ADC" w:rsidRPr="00A1331A">
                <w:rPr>
                  <w:rStyle w:val="Hyperlink"/>
                  <w:b/>
                  <w:bCs/>
                  <w:strike/>
                  <w:sz w:val="24"/>
                  <w:szCs w:val="24"/>
                  <w:highlight w:val="yellow"/>
                </w:rPr>
                <w:t>PE</w:t>
              </w:r>
            </w:hyperlink>
            <w:r w:rsidR="00743ADC" w:rsidRPr="00A1331A">
              <w:rPr>
                <w:b/>
                <w:bCs/>
                <w:strike/>
                <w:sz w:val="24"/>
                <w:szCs w:val="24"/>
                <w:highlight w:val="yellow"/>
              </w:rPr>
              <w:t xml:space="preserve">, </w:t>
            </w:r>
            <w:hyperlink r:id="rId106" w:history="1">
              <w:r w:rsidR="00743ADC" w:rsidRPr="00A1331A">
                <w:rPr>
                  <w:rStyle w:val="Hyperlink"/>
                  <w:b/>
                  <w:bCs/>
                  <w:strike/>
                  <w:sz w:val="24"/>
                  <w:szCs w:val="24"/>
                  <w:highlight w:val="yellow"/>
                </w:rPr>
                <w:t>Health</w:t>
              </w:r>
            </w:hyperlink>
            <w:r w:rsidR="00743ADC" w:rsidRPr="00A1331A">
              <w:rPr>
                <w:b/>
                <w:bCs/>
                <w:strike/>
                <w:sz w:val="24"/>
                <w:szCs w:val="24"/>
                <w:highlight w:val="yellow"/>
              </w:rPr>
              <w:t xml:space="preserve">, </w:t>
            </w:r>
            <w:hyperlink r:id="rId107" w:history="1">
              <w:r w:rsidR="00743ADC" w:rsidRPr="00A1331A">
                <w:rPr>
                  <w:rStyle w:val="Hyperlink"/>
                  <w:b/>
                  <w:bCs/>
                  <w:strike/>
                  <w:sz w:val="24"/>
                  <w:szCs w:val="24"/>
                  <w:highlight w:val="yellow"/>
                </w:rPr>
                <w:t>World Language</w:t>
              </w:r>
            </w:hyperlink>
            <w:r w:rsidR="00743ADC" w:rsidRPr="00A1331A">
              <w:rPr>
                <w:b/>
                <w:bCs/>
                <w:strike/>
                <w:sz w:val="24"/>
                <w:szCs w:val="24"/>
                <w:highlight w:val="yellow"/>
              </w:rPr>
              <w:t xml:space="preserve">, </w:t>
            </w:r>
            <w:hyperlink r:id="rId108" w:history="1">
              <w:r w:rsidR="00743ADC" w:rsidRPr="00A1331A">
                <w:rPr>
                  <w:rStyle w:val="Hyperlink"/>
                  <w:b/>
                  <w:bCs/>
                  <w:strike/>
                  <w:sz w:val="24"/>
                  <w:szCs w:val="24"/>
                  <w:highlight w:val="yellow"/>
                </w:rPr>
                <w:t>Music</w:t>
              </w:r>
            </w:hyperlink>
            <w:r w:rsidR="00743ADC" w:rsidRPr="00A1331A">
              <w:rPr>
                <w:b/>
                <w:bCs/>
                <w:strike/>
                <w:sz w:val="24"/>
                <w:szCs w:val="24"/>
                <w:highlight w:val="yellow"/>
              </w:rPr>
              <w:t xml:space="preserve">, </w:t>
            </w:r>
            <w:hyperlink r:id="rId109" w:history="1">
              <w:r w:rsidR="00743ADC" w:rsidRPr="00A1331A">
                <w:rPr>
                  <w:rStyle w:val="Hyperlink"/>
                  <w:b/>
                  <w:bCs/>
                  <w:strike/>
                  <w:sz w:val="24"/>
                  <w:szCs w:val="24"/>
                  <w:highlight w:val="yellow"/>
                </w:rPr>
                <w:t>Art</w:t>
              </w:r>
            </w:hyperlink>
            <w:r w:rsidR="00743ADC" w:rsidRPr="00A1331A">
              <w:rPr>
                <w:b/>
                <w:bCs/>
                <w:strike/>
                <w:sz w:val="24"/>
                <w:szCs w:val="24"/>
                <w:highlight w:val="yellow"/>
              </w:rPr>
              <w:t xml:space="preserve">, </w:t>
            </w:r>
            <w:hyperlink r:id="rId110" w:history="1">
              <w:r w:rsidR="00743ADC" w:rsidRPr="00A1331A">
                <w:rPr>
                  <w:rStyle w:val="Hyperlink"/>
                  <w:b/>
                  <w:bCs/>
                  <w:strike/>
                  <w:sz w:val="24"/>
                  <w:szCs w:val="24"/>
                  <w:highlight w:val="yellow"/>
                </w:rPr>
                <w:t>CTE</w:t>
              </w:r>
            </w:hyperlink>
            <w:r w:rsidR="00743ADC" w:rsidRPr="00A1331A">
              <w:rPr>
                <w:b/>
                <w:bCs/>
                <w:strike/>
                <w:sz w:val="24"/>
                <w:szCs w:val="24"/>
                <w:highlight w:val="yellow"/>
              </w:rPr>
              <w:t xml:space="preserve"> </w:t>
            </w:r>
          </w:p>
          <w:p w14:paraId="50F333B4" w14:textId="77777777" w:rsidR="00743ADC" w:rsidRPr="00A1331A" w:rsidRDefault="008C7DE1" w:rsidP="00AF5B9A">
            <w:pPr>
              <w:rPr>
                <w:bCs/>
                <w:i/>
                <w:strike/>
                <w:sz w:val="24"/>
                <w:szCs w:val="24"/>
                <w:highlight w:val="yellow"/>
              </w:rPr>
            </w:pPr>
            <w:r w:rsidRPr="00A1331A">
              <w:rPr>
                <w:bCs/>
                <w:i/>
                <w:strike/>
                <w:noProof/>
                <w:sz w:val="24"/>
                <w:szCs w:val="24"/>
                <w:highlight w:val="yellow"/>
              </w:rPr>
              <mc:AlternateContent>
                <mc:Choice Requires="wps">
                  <w:drawing>
                    <wp:anchor distT="0" distB="0" distL="114300" distR="114300" simplePos="0" relativeHeight="251676160" behindDoc="0" locked="0" layoutInCell="1" allowOverlap="1" wp14:anchorId="44A186BF" wp14:editId="03BB255B">
                      <wp:simplePos x="0" y="0"/>
                      <wp:positionH relativeFrom="column">
                        <wp:posOffset>0</wp:posOffset>
                      </wp:positionH>
                      <wp:positionV relativeFrom="paragraph">
                        <wp:posOffset>100330</wp:posOffset>
                      </wp:positionV>
                      <wp:extent cx="4162425" cy="8286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828675"/>
                              </a:xfrm>
                              <a:prstGeom prst="rect">
                                <a:avLst/>
                              </a:prstGeom>
                              <a:solidFill>
                                <a:srgbClr val="FFFFFF"/>
                              </a:solidFill>
                              <a:ln w="19050">
                                <a:solidFill>
                                  <a:srgbClr val="002060"/>
                                </a:solidFill>
                                <a:miter lim="800000"/>
                                <a:headEnd/>
                                <a:tailEnd/>
                              </a:ln>
                            </wps:spPr>
                            <wps:txbx>
                              <w:txbxContent>
                                <w:p w14:paraId="50215F30" w14:textId="77777777" w:rsidR="0032279D" w:rsidRDefault="0032279D" w:rsidP="00743ADC"/>
                                <w:p w14:paraId="2B4D855D"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A186BF" id="_x0000_s1139" type="#_x0000_t202" style="position:absolute;margin-left:0;margin-top:7.9pt;width:327.75pt;height:6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" strokecolor="#002060" strokeweight="1.5pt">
                      <v:textbox>
                        <w:txbxContent>
                          <w:p w14:paraId="50215F30" w14:textId="77777777" w:rsidR="0032279D" w:rsidRDefault="0032279D" w:rsidP="00743ADC"/>
                          <w:p w14:paraId="2B4D855D" w14:textId="77777777" w:rsidR="0032279D" w:rsidRDefault="0032279D" w:rsidP="00743ADC"/>
                        </w:txbxContent>
                      </v:textbox>
                    </v:shape>
                  </w:pict>
                </mc:Fallback>
              </mc:AlternateContent>
            </w:r>
          </w:p>
          <w:p w14:paraId="1D135271" w14:textId="77777777" w:rsidR="00743ADC" w:rsidRPr="00A1331A" w:rsidRDefault="00743ADC" w:rsidP="00AF5B9A">
            <w:pPr>
              <w:rPr>
                <w:b/>
                <w:strike/>
                <w:highlight w:val="yellow"/>
              </w:rPr>
            </w:pPr>
          </w:p>
          <w:p w14:paraId="094E688F" w14:textId="77777777" w:rsidR="00743ADC" w:rsidRPr="00A1331A" w:rsidRDefault="00743ADC" w:rsidP="00AF5B9A">
            <w:pPr>
              <w:rPr>
                <w:b/>
                <w:strike/>
                <w:highlight w:val="yellow"/>
              </w:rPr>
            </w:pPr>
          </w:p>
          <w:p w14:paraId="200DEF92" w14:textId="77777777" w:rsidR="00743ADC" w:rsidRPr="00A1331A" w:rsidRDefault="00743ADC" w:rsidP="00AF5B9A">
            <w:pPr>
              <w:rPr>
                <w:b/>
                <w:strike/>
                <w:highlight w:val="yellow"/>
              </w:rPr>
            </w:pPr>
          </w:p>
          <w:p w14:paraId="51AC81AA" w14:textId="77777777" w:rsidR="00743ADC" w:rsidRPr="00A1331A" w:rsidRDefault="00743ADC" w:rsidP="00AF5B9A">
            <w:pPr>
              <w:rPr>
                <w:b/>
                <w:strike/>
                <w:highlight w:val="yellow"/>
              </w:rPr>
            </w:pPr>
          </w:p>
          <w:p w14:paraId="61F7377D" w14:textId="77777777" w:rsidR="00743ADC" w:rsidRPr="00A1331A" w:rsidRDefault="00743ADC" w:rsidP="00AF5B9A">
            <w:pPr>
              <w:rPr>
                <w:b/>
                <w:strike/>
                <w:highlight w:val="yellow"/>
              </w:rPr>
            </w:pPr>
          </w:p>
          <w:p w14:paraId="6418A35B" w14:textId="77777777" w:rsidR="00743ADC" w:rsidRPr="00A1331A" w:rsidRDefault="00743ADC" w:rsidP="00AF5B9A">
            <w:pPr>
              <w:rPr>
                <w:b/>
                <w:bCs/>
                <w:strike/>
                <w:sz w:val="24"/>
                <w:szCs w:val="24"/>
                <w:highlight w:val="yellow"/>
              </w:rPr>
            </w:pPr>
          </w:p>
          <w:p w14:paraId="203FB7F2" w14:textId="77777777" w:rsidR="00743ADC" w:rsidRPr="00A1331A" w:rsidRDefault="00743ADC" w:rsidP="00AF5B9A">
            <w:pPr>
              <w:rPr>
                <w:b/>
                <w:bCs/>
                <w:strike/>
                <w:sz w:val="24"/>
                <w:szCs w:val="24"/>
                <w:highlight w:val="yellow"/>
              </w:rPr>
            </w:pPr>
          </w:p>
          <w:p w14:paraId="4780893E" w14:textId="77777777" w:rsidR="00743ADC" w:rsidRPr="00A1331A" w:rsidRDefault="00743ADC" w:rsidP="00AF5B9A">
            <w:pPr>
              <w:rPr>
                <w:b/>
                <w:bCs/>
                <w:strike/>
                <w:sz w:val="24"/>
                <w:szCs w:val="24"/>
                <w:highlight w:val="yellow"/>
              </w:rPr>
            </w:pPr>
          </w:p>
          <w:p w14:paraId="291DF08F" w14:textId="77777777" w:rsidR="00743ADC" w:rsidRPr="00A1331A" w:rsidRDefault="00743ADC" w:rsidP="00AF5B9A">
            <w:pPr>
              <w:rPr>
                <w:b/>
                <w:bCs/>
                <w:strike/>
                <w:sz w:val="24"/>
                <w:szCs w:val="24"/>
                <w:highlight w:val="yellow"/>
              </w:rPr>
            </w:pPr>
          </w:p>
          <w:p w14:paraId="7CA25A0A" w14:textId="77777777" w:rsidR="00743ADC" w:rsidRPr="00A1331A" w:rsidRDefault="00743ADC" w:rsidP="00AF5B9A">
            <w:pPr>
              <w:rPr>
                <w:b/>
                <w:bCs/>
                <w:strike/>
                <w:sz w:val="24"/>
                <w:szCs w:val="24"/>
                <w:highlight w:val="yellow"/>
              </w:rPr>
            </w:pPr>
          </w:p>
          <w:p w14:paraId="7B652565" w14:textId="77777777" w:rsidR="00743ADC" w:rsidRPr="00A1331A" w:rsidRDefault="00743ADC" w:rsidP="00AF5B9A">
            <w:pPr>
              <w:rPr>
                <w:b/>
                <w:bCs/>
                <w:strike/>
                <w:sz w:val="24"/>
                <w:szCs w:val="24"/>
                <w:highlight w:val="yellow"/>
              </w:rPr>
            </w:pPr>
          </w:p>
          <w:p w14:paraId="725885F4" w14:textId="77777777" w:rsidR="00743ADC" w:rsidRPr="00A1331A" w:rsidRDefault="00743ADC" w:rsidP="00AF5B9A">
            <w:pPr>
              <w:rPr>
                <w:b/>
                <w:bCs/>
                <w:strike/>
                <w:sz w:val="24"/>
                <w:szCs w:val="24"/>
                <w:highlight w:val="yellow"/>
              </w:rPr>
            </w:pPr>
          </w:p>
          <w:p w14:paraId="4917E1FE" w14:textId="77777777" w:rsidR="00743ADC" w:rsidRPr="00A1331A" w:rsidRDefault="00743ADC" w:rsidP="00AF5B9A">
            <w:pPr>
              <w:rPr>
                <w:b/>
                <w:bCs/>
                <w:strike/>
                <w:sz w:val="24"/>
                <w:szCs w:val="24"/>
                <w:highlight w:val="yellow"/>
              </w:rPr>
            </w:pPr>
          </w:p>
          <w:p w14:paraId="3445ACF5" w14:textId="77777777" w:rsidR="00743ADC" w:rsidRPr="00A1331A" w:rsidRDefault="00743ADC" w:rsidP="00AF5B9A">
            <w:pPr>
              <w:rPr>
                <w:bCs/>
                <w:i/>
                <w:strike/>
                <w:sz w:val="24"/>
                <w:szCs w:val="24"/>
                <w:highlight w:val="yellow"/>
              </w:rPr>
            </w:pPr>
            <w:r w:rsidRPr="00A1331A">
              <w:rPr>
                <w:b/>
                <w:bCs/>
                <w:strike/>
                <w:sz w:val="24"/>
                <w:szCs w:val="24"/>
                <w:highlight w:val="yellow"/>
              </w:rPr>
              <w:t xml:space="preserve">List the </w:t>
            </w:r>
            <w:hyperlink r:id="rId111" w:history="1">
              <w:r w:rsidRPr="00A1331A">
                <w:rPr>
                  <w:rStyle w:val="Hyperlink"/>
                  <w:b/>
                  <w:bCs/>
                  <w:strike/>
                  <w:sz w:val="24"/>
                  <w:szCs w:val="24"/>
                  <w:highlight w:val="yellow"/>
                </w:rPr>
                <w:t>sources of evidence</w:t>
              </w:r>
            </w:hyperlink>
            <w:r w:rsidRPr="00A1331A">
              <w:rPr>
                <w:b/>
                <w:bCs/>
                <w:strike/>
                <w:sz w:val="24"/>
                <w:szCs w:val="24"/>
                <w:highlight w:val="yellow"/>
              </w:rPr>
              <w:t xml:space="preserve"> you will use to establish baseline data and measure student growth. </w:t>
            </w:r>
          </w:p>
          <w:p w14:paraId="70090B1E" w14:textId="77777777" w:rsidR="00743ADC" w:rsidRPr="00A1331A" w:rsidRDefault="008C7DE1" w:rsidP="00AF5B9A">
            <w:pPr>
              <w:rPr>
                <w:bCs/>
                <w:i/>
                <w:strike/>
                <w:sz w:val="24"/>
                <w:szCs w:val="24"/>
                <w:highlight w:val="yellow"/>
              </w:rPr>
            </w:pPr>
            <w:r w:rsidRPr="00A1331A">
              <w:rPr>
                <w:bCs/>
                <w:i/>
                <w:strike/>
                <w:noProof/>
                <w:sz w:val="24"/>
                <w:szCs w:val="24"/>
                <w:highlight w:val="yellow"/>
              </w:rPr>
              <mc:AlternateContent>
                <mc:Choice Requires="wps">
                  <w:drawing>
                    <wp:anchor distT="0" distB="0" distL="114300" distR="114300" simplePos="0" relativeHeight="251677184" behindDoc="0" locked="0" layoutInCell="1" allowOverlap="1" wp14:anchorId="3D94D0FA" wp14:editId="1121D426">
                      <wp:simplePos x="0" y="0"/>
                      <wp:positionH relativeFrom="column">
                        <wp:posOffset>45720</wp:posOffset>
                      </wp:positionH>
                      <wp:positionV relativeFrom="paragraph">
                        <wp:posOffset>97790</wp:posOffset>
                      </wp:positionV>
                      <wp:extent cx="4116705" cy="1645920"/>
                      <wp:effectExtent l="0" t="0" r="17145"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1645920"/>
                              </a:xfrm>
                              <a:prstGeom prst="rect">
                                <a:avLst/>
                              </a:prstGeom>
                              <a:solidFill>
                                <a:srgbClr val="FFFFFF"/>
                              </a:solidFill>
                              <a:ln w="19050">
                                <a:solidFill>
                                  <a:srgbClr val="002060"/>
                                </a:solidFill>
                                <a:miter lim="800000"/>
                                <a:headEnd/>
                                <a:tailEnd/>
                              </a:ln>
                            </wps:spPr>
                            <wps:txbx>
                              <w:txbxContent>
                                <w:p w14:paraId="5F0174A1"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4D0FA" id="_x0000_s1140" type="#_x0000_t202" style="position:absolute;margin-left:3.6pt;margin-top:7.7pt;width:324.15pt;height:12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" strokecolor="#002060" strokeweight="1.5pt">
                      <v:textbox>
                        <w:txbxContent>
                          <w:p w14:paraId="5F0174A1" w14:textId="77777777" w:rsidR="0032279D" w:rsidRDefault="0032279D" w:rsidP="00743ADC"/>
                        </w:txbxContent>
                      </v:textbox>
                    </v:shape>
                  </w:pict>
                </mc:Fallback>
              </mc:AlternateContent>
            </w:r>
          </w:p>
          <w:p w14:paraId="25FC6F1E" w14:textId="77777777" w:rsidR="00743ADC" w:rsidRPr="00A1331A" w:rsidRDefault="00743ADC" w:rsidP="00AF5B9A">
            <w:pPr>
              <w:rPr>
                <w:b/>
                <w:strike/>
                <w:highlight w:val="yellow"/>
              </w:rPr>
            </w:pPr>
          </w:p>
          <w:p w14:paraId="603F970E" w14:textId="77777777" w:rsidR="00743ADC" w:rsidRPr="00A1331A" w:rsidRDefault="00743ADC" w:rsidP="00AF5B9A">
            <w:pPr>
              <w:rPr>
                <w:b/>
                <w:strike/>
                <w:highlight w:val="yellow"/>
              </w:rPr>
            </w:pPr>
          </w:p>
          <w:p w14:paraId="0292E708" w14:textId="77777777" w:rsidR="00743ADC" w:rsidRPr="00A1331A" w:rsidRDefault="00743ADC" w:rsidP="00AF5B9A">
            <w:pPr>
              <w:rPr>
                <w:b/>
                <w:strike/>
                <w:highlight w:val="yellow"/>
              </w:rPr>
            </w:pPr>
          </w:p>
          <w:p w14:paraId="58B5C372" w14:textId="77777777" w:rsidR="00743ADC" w:rsidRPr="00A1331A" w:rsidRDefault="00743ADC" w:rsidP="00AF5B9A">
            <w:pPr>
              <w:rPr>
                <w:b/>
                <w:strike/>
                <w:highlight w:val="yellow"/>
              </w:rPr>
            </w:pPr>
          </w:p>
          <w:p w14:paraId="5017C654" w14:textId="77777777" w:rsidR="00743ADC" w:rsidRPr="00A1331A" w:rsidRDefault="00743ADC" w:rsidP="00AF5B9A">
            <w:pPr>
              <w:rPr>
                <w:b/>
                <w:strike/>
                <w:highlight w:val="yellow"/>
              </w:rPr>
            </w:pPr>
          </w:p>
          <w:p w14:paraId="3B207429" w14:textId="77777777" w:rsidR="00743ADC" w:rsidRPr="00A1331A" w:rsidRDefault="00743ADC" w:rsidP="00AF5B9A">
            <w:pPr>
              <w:rPr>
                <w:b/>
                <w:strike/>
                <w:highlight w:val="yellow"/>
              </w:rPr>
            </w:pPr>
          </w:p>
          <w:p w14:paraId="67151518" w14:textId="77777777" w:rsidR="00743ADC" w:rsidRPr="00A1331A" w:rsidRDefault="00743ADC" w:rsidP="00AF5B9A">
            <w:pPr>
              <w:rPr>
                <w:b/>
                <w:strike/>
                <w:highlight w:val="yellow"/>
              </w:rPr>
            </w:pPr>
          </w:p>
          <w:p w14:paraId="2ED72F82" w14:textId="77777777" w:rsidR="00743ADC" w:rsidRPr="00A1331A" w:rsidRDefault="00743ADC" w:rsidP="00AF5B9A">
            <w:pPr>
              <w:rPr>
                <w:b/>
                <w:strike/>
                <w:highlight w:val="yellow"/>
              </w:rPr>
            </w:pPr>
          </w:p>
          <w:p w14:paraId="10465663" w14:textId="77777777" w:rsidR="00743ADC" w:rsidRPr="00A1331A" w:rsidRDefault="00743ADC" w:rsidP="00AF5B9A">
            <w:pPr>
              <w:rPr>
                <w:b/>
                <w:strike/>
                <w:highlight w:val="yellow"/>
              </w:rPr>
            </w:pPr>
          </w:p>
          <w:p w14:paraId="756CC45E" w14:textId="77777777" w:rsidR="00743ADC" w:rsidRPr="00A1331A" w:rsidRDefault="00743ADC" w:rsidP="00AF5B9A">
            <w:pPr>
              <w:rPr>
                <w:b/>
                <w:strike/>
                <w:highlight w:val="yellow"/>
              </w:rPr>
            </w:pPr>
          </w:p>
          <w:p w14:paraId="68B63106" w14:textId="77777777" w:rsidR="00743ADC" w:rsidRPr="00A1331A" w:rsidRDefault="00743ADC" w:rsidP="00AF5B9A">
            <w:pPr>
              <w:rPr>
                <w:b/>
                <w:strike/>
                <w:highlight w:val="yellow"/>
              </w:rPr>
            </w:pPr>
          </w:p>
          <w:p w14:paraId="30839C28" w14:textId="77777777" w:rsidR="00743ADC" w:rsidRPr="00A1331A" w:rsidRDefault="00743ADC" w:rsidP="00AF5B9A">
            <w:pPr>
              <w:rPr>
                <w:b/>
                <w:strike/>
                <w:highlight w:val="yellow"/>
              </w:rPr>
            </w:pPr>
          </w:p>
          <w:p w14:paraId="440A705D" w14:textId="77777777" w:rsidR="00743ADC" w:rsidRPr="00A1331A" w:rsidRDefault="00743ADC" w:rsidP="00AF5B9A">
            <w:pPr>
              <w:rPr>
                <w:b/>
                <w:strike/>
                <w:highlight w:val="yellow"/>
              </w:rPr>
            </w:pPr>
          </w:p>
          <w:p w14:paraId="5F8584B6" w14:textId="77777777" w:rsidR="00743ADC" w:rsidRPr="00A1331A" w:rsidRDefault="00743ADC" w:rsidP="00AF5B9A">
            <w:pPr>
              <w:rPr>
                <w:b/>
                <w:strike/>
                <w:highlight w:val="yellow"/>
              </w:rPr>
            </w:pPr>
          </w:p>
          <w:p w14:paraId="20412DA9" w14:textId="77777777" w:rsidR="00743ADC" w:rsidRPr="00A1331A" w:rsidRDefault="00743ADC" w:rsidP="00AF5B9A">
            <w:pPr>
              <w:rPr>
                <w:b/>
                <w:strike/>
                <w:highlight w:val="yellow"/>
              </w:rPr>
            </w:pPr>
          </w:p>
          <w:p w14:paraId="7F816350" w14:textId="77777777" w:rsidR="00743ADC" w:rsidRPr="00A1331A" w:rsidRDefault="00743ADC" w:rsidP="00AF5B9A">
            <w:pPr>
              <w:rPr>
                <w:b/>
                <w:strike/>
                <w:highlight w:val="yellow"/>
              </w:rPr>
            </w:pPr>
          </w:p>
          <w:p w14:paraId="21CBF9BD" w14:textId="77777777" w:rsidR="00743ADC" w:rsidRPr="00A1331A" w:rsidRDefault="00743ADC" w:rsidP="00AF5B9A">
            <w:pPr>
              <w:rPr>
                <w:strike/>
                <w:highlight w:val="yellow"/>
              </w:rPr>
            </w:pPr>
          </w:p>
        </w:tc>
        <w:tc>
          <w:tcPr>
            <w:tcW w:w="5145" w:type="dxa"/>
            <w:shd w:val="clear" w:color="auto" w:fill="F2F2F2" w:themeFill="background1" w:themeFillShade="F2"/>
          </w:tcPr>
          <w:p w14:paraId="29387CF0" w14:textId="77777777" w:rsidR="00743ADC" w:rsidRPr="00A1331A" w:rsidRDefault="00743ADC" w:rsidP="00AF5B9A">
            <w:pPr>
              <w:jc w:val="center"/>
              <w:rPr>
                <w:b/>
                <w:strike/>
                <w:highlight w:val="yellow"/>
              </w:rPr>
            </w:pPr>
            <w:r w:rsidRPr="00A1331A">
              <w:rPr>
                <w:b/>
                <w:bCs/>
                <w:strike/>
                <w:sz w:val="24"/>
                <w:szCs w:val="24"/>
                <w:highlight w:val="yellow"/>
              </w:rPr>
              <w:lastRenderedPageBreak/>
              <w:t>Guiding Questions</w:t>
            </w:r>
          </w:p>
          <w:p w14:paraId="771DBC48" w14:textId="77777777" w:rsidR="00743ADC" w:rsidRPr="00A1331A" w:rsidRDefault="00743ADC" w:rsidP="00AF5B9A">
            <w:pPr>
              <w:rPr>
                <w:b/>
                <w:strike/>
                <w:highlight w:val="yellow"/>
              </w:rPr>
            </w:pPr>
          </w:p>
          <w:p w14:paraId="4ACCFFBB" w14:textId="77777777" w:rsidR="00743ADC" w:rsidRPr="00A1331A" w:rsidRDefault="00743ADC" w:rsidP="00AF5B9A">
            <w:pPr>
              <w:rPr>
                <w:b/>
                <w:strike/>
                <w:sz w:val="18"/>
                <w:szCs w:val="18"/>
                <w:highlight w:val="yellow"/>
              </w:rPr>
            </w:pPr>
          </w:p>
          <w:p w14:paraId="357B803A" w14:textId="77777777" w:rsidR="00743ADC" w:rsidRPr="00A1331A" w:rsidRDefault="00743ADC" w:rsidP="00AF5B9A">
            <w:pPr>
              <w:rPr>
                <w:b/>
                <w:strike/>
                <w:sz w:val="18"/>
                <w:szCs w:val="18"/>
                <w:highlight w:val="yellow"/>
              </w:rPr>
            </w:pPr>
          </w:p>
          <w:p w14:paraId="5DF2FBFF" w14:textId="77777777" w:rsidR="00743ADC" w:rsidRPr="00A1331A" w:rsidRDefault="00743ADC" w:rsidP="00AF5B9A">
            <w:pPr>
              <w:rPr>
                <w:b/>
                <w:strike/>
                <w:sz w:val="18"/>
                <w:szCs w:val="18"/>
                <w:highlight w:val="yellow"/>
              </w:rPr>
            </w:pPr>
          </w:p>
          <w:p w14:paraId="4DBA580D" w14:textId="77777777" w:rsidR="00743ADC" w:rsidRPr="00A1331A" w:rsidRDefault="00743ADC" w:rsidP="00AF5B9A">
            <w:pPr>
              <w:rPr>
                <w:b/>
                <w:strike/>
                <w:sz w:val="18"/>
                <w:szCs w:val="18"/>
                <w:highlight w:val="yellow"/>
              </w:rPr>
            </w:pPr>
          </w:p>
          <w:p w14:paraId="00D0D294" w14:textId="77777777" w:rsidR="00743ADC" w:rsidRPr="00A1331A" w:rsidRDefault="00743ADC" w:rsidP="00AF5B9A">
            <w:pPr>
              <w:rPr>
                <w:b/>
                <w:strike/>
                <w:sz w:val="18"/>
                <w:szCs w:val="18"/>
                <w:highlight w:val="yellow"/>
              </w:rPr>
            </w:pPr>
          </w:p>
          <w:p w14:paraId="662B21CC" w14:textId="77777777" w:rsidR="00743ADC" w:rsidRPr="00A1331A" w:rsidRDefault="00743ADC" w:rsidP="00AF5B9A">
            <w:pPr>
              <w:rPr>
                <w:b/>
                <w:strike/>
                <w:sz w:val="18"/>
                <w:szCs w:val="18"/>
                <w:highlight w:val="yellow"/>
              </w:rPr>
            </w:pPr>
          </w:p>
          <w:p w14:paraId="1FBC8B7E" w14:textId="77777777" w:rsidR="00743ADC" w:rsidRPr="00A1331A" w:rsidRDefault="00743ADC" w:rsidP="00AF5B9A">
            <w:pPr>
              <w:rPr>
                <w:b/>
                <w:strike/>
                <w:sz w:val="18"/>
                <w:szCs w:val="18"/>
                <w:highlight w:val="yellow"/>
              </w:rPr>
            </w:pPr>
          </w:p>
          <w:p w14:paraId="1F4033CC" w14:textId="77777777" w:rsidR="00743ADC" w:rsidRPr="00A1331A" w:rsidRDefault="00743ADC" w:rsidP="00AF5B9A">
            <w:pPr>
              <w:rPr>
                <w:b/>
                <w:strike/>
                <w:sz w:val="18"/>
                <w:szCs w:val="18"/>
                <w:highlight w:val="yellow"/>
              </w:rPr>
            </w:pPr>
          </w:p>
          <w:p w14:paraId="7D0FD679" w14:textId="77777777" w:rsidR="00743ADC" w:rsidRPr="00A1331A" w:rsidRDefault="00743ADC" w:rsidP="00AF5B9A">
            <w:pPr>
              <w:rPr>
                <w:b/>
                <w:strike/>
                <w:sz w:val="18"/>
                <w:szCs w:val="18"/>
                <w:highlight w:val="yellow"/>
              </w:rPr>
            </w:pPr>
          </w:p>
          <w:p w14:paraId="63A3D717" w14:textId="77777777" w:rsidR="00743ADC" w:rsidRPr="00A1331A" w:rsidRDefault="00743ADC" w:rsidP="00AF5B9A">
            <w:pPr>
              <w:rPr>
                <w:b/>
                <w:strike/>
                <w:sz w:val="18"/>
                <w:szCs w:val="18"/>
                <w:highlight w:val="yellow"/>
              </w:rPr>
            </w:pPr>
          </w:p>
          <w:p w14:paraId="1F7F865E" w14:textId="77777777" w:rsidR="00743ADC" w:rsidRPr="00A1331A" w:rsidRDefault="00743ADC" w:rsidP="00AF5B9A">
            <w:pPr>
              <w:rPr>
                <w:b/>
                <w:strike/>
                <w:sz w:val="18"/>
                <w:szCs w:val="18"/>
                <w:highlight w:val="yellow"/>
              </w:rPr>
            </w:pPr>
          </w:p>
          <w:p w14:paraId="7A528508" w14:textId="77777777" w:rsidR="00743ADC" w:rsidRPr="00A1331A" w:rsidRDefault="00743ADC" w:rsidP="00AF5B9A">
            <w:pPr>
              <w:rPr>
                <w:b/>
                <w:strike/>
                <w:sz w:val="18"/>
                <w:szCs w:val="18"/>
                <w:highlight w:val="yellow"/>
              </w:rPr>
            </w:pPr>
          </w:p>
          <w:p w14:paraId="4AC68FA6" w14:textId="77777777" w:rsidR="00743ADC" w:rsidRPr="00A1331A" w:rsidRDefault="00743ADC" w:rsidP="00AF5B9A">
            <w:pPr>
              <w:rPr>
                <w:b/>
                <w:strike/>
                <w:sz w:val="18"/>
                <w:szCs w:val="18"/>
                <w:highlight w:val="yellow"/>
              </w:rPr>
            </w:pPr>
          </w:p>
          <w:p w14:paraId="3E81A401" w14:textId="77777777" w:rsidR="00743ADC" w:rsidRPr="00A1331A" w:rsidRDefault="00743ADC" w:rsidP="00AF5B9A">
            <w:pPr>
              <w:rPr>
                <w:b/>
                <w:strike/>
                <w:sz w:val="18"/>
                <w:szCs w:val="18"/>
                <w:highlight w:val="yellow"/>
              </w:rPr>
            </w:pPr>
          </w:p>
          <w:p w14:paraId="0E7D85E5" w14:textId="77777777" w:rsidR="00743ADC" w:rsidRPr="00A1331A" w:rsidRDefault="00743ADC" w:rsidP="00AF5B9A">
            <w:pPr>
              <w:rPr>
                <w:b/>
                <w:strike/>
                <w:sz w:val="18"/>
                <w:szCs w:val="18"/>
                <w:highlight w:val="yellow"/>
              </w:rPr>
            </w:pPr>
          </w:p>
          <w:p w14:paraId="00865945" w14:textId="77777777" w:rsidR="00743ADC" w:rsidRPr="00A1331A" w:rsidRDefault="00743ADC" w:rsidP="00AF5B9A">
            <w:pPr>
              <w:rPr>
                <w:b/>
                <w:strike/>
                <w:sz w:val="18"/>
                <w:szCs w:val="18"/>
                <w:highlight w:val="yellow"/>
              </w:rPr>
            </w:pPr>
          </w:p>
          <w:p w14:paraId="3D1B4C96" w14:textId="77777777" w:rsidR="00743ADC" w:rsidRPr="00A1331A" w:rsidRDefault="00743ADC" w:rsidP="00AF5B9A">
            <w:pPr>
              <w:rPr>
                <w:b/>
                <w:strike/>
                <w:sz w:val="18"/>
                <w:szCs w:val="18"/>
                <w:highlight w:val="yellow"/>
              </w:rPr>
            </w:pPr>
          </w:p>
          <w:p w14:paraId="5B55E9E3" w14:textId="77777777" w:rsidR="00743ADC" w:rsidRPr="00A1331A" w:rsidRDefault="00743ADC" w:rsidP="00AF5B9A">
            <w:pPr>
              <w:rPr>
                <w:b/>
                <w:strike/>
                <w:sz w:val="18"/>
                <w:szCs w:val="18"/>
                <w:highlight w:val="yellow"/>
              </w:rPr>
            </w:pPr>
          </w:p>
          <w:p w14:paraId="09FA9524" w14:textId="77777777" w:rsidR="00743ADC" w:rsidRPr="00A1331A" w:rsidRDefault="00743ADC" w:rsidP="00AF5B9A">
            <w:pPr>
              <w:rPr>
                <w:b/>
                <w:strike/>
                <w:sz w:val="18"/>
                <w:szCs w:val="18"/>
                <w:highlight w:val="yellow"/>
              </w:rPr>
            </w:pPr>
          </w:p>
          <w:p w14:paraId="6D383A3A" w14:textId="77777777" w:rsidR="00743ADC" w:rsidRPr="00A1331A" w:rsidRDefault="00743ADC" w:rsidP="00AF5B9A">
            <w:pPr>
              <w:rPr>
                <w:b/>
                <w:strike/>
                <w:sz w:val="18"/>
                <w:szCs w:val="18"/>
                <w:highlight w:val="yellow"/>
              </w:rPr>
            </w:pPr>
            <w:r w:rsidRPr="00A1331A">
              <w:rPr>
                <w:b/>
                <w:bCs/>
                <w:strike/>
                <w:sz w:val="18"/>
                <w:szCs w:val="18"/>
                <w:highlight w:val="yellow"/>
              </w:rPr>
              <w:t>In collaboration with colleagues, identify the enduring skills*, concepts, and processes for my content area (</w:t>
            </w:r>
            <w:hyperlink r:id="rId112" w:history="1">
              <w:r w:rsidRPr="00A1331A">
                <w:rPr>
                  <w:rStyle w:val="Hyperlink"/>
                  <w:b/>
                  <w:bCs/>
                  <w:strike/>
                  <w:sz w:val="18"/>
                  <w:szCs w:val="18"/>
                  <w:highlight w:val="yellow"/>
                </w:rPr>
                <w:t>facilitator’s guide</w:t>
              </w:r>
            </w:hyperlink>
            <w:r w:rsidRPr="00A1331A">
              <w:rPr>
                <w:b/>
                <w:bCs/>
                <w:strike/>
                <w:sz w:val="18"/>
                <w:szCs w:val="18"/>
                <w:highlight w:val="yellow"/>
              </w:rPr>
              <w:t xml:space="preserve">, </w:t>
            </w:r>
            <w:hyperlink r:id="rId113" w:history="1">
              <w:r w:rsidRPr="00A1331A">
                <w:rPr>
                  <w:rStyle w:val="Hyperlink"/>
                  <w:b/>
                  <w:bCs/>
                  <w:strike/>
                  <w:sz w:val="18"/>
                  <w:szCs w:val="18"/>
                  <w:highlight w:val="yellow"/>
                </w:rPr>
                <w:t>process pptx</w:t>
              </w:r>
            </w:hyperlink>
            <w:r w:rsidRPr="00A1331A">
              <w:rPr>
                <w:b/>
                <w:bCs/>
                <w:strike/>
                <w:sz w:val="18"/>
                <w:szCs w:val="18"/>
                <w:highlight w:val="yellow"/>
              </w:rPr>
              <w:t xml:space="preserve">, </w:t>
            </w:r>
            <w:hyperlink r:id="rId114" w:history="1">
              <w:r w:rsidRPr="00A1331A">
                <w:rPr>
                  <w:rStyle w:val="Hyperlink"/>
                  <w:b/>
                  <w:bCs/>
                  <w:strike/>
                  <w:sz w:val="18"/>
                  <w:szCs w:val="18"/>
                  <w:highlight w:val="yellow"/>
                </w:rPr>
                <w:t>blank template).</w:t>
              </w:r>
            </w:hyperlink>
          </w:p>
          <w:p w14:paraId="211EAD19" w14:textId="77777777" w:rsidR="00743ADC" w:rsidRPr="00A1331A" w:rsidRDefault="00743ADC" w:rsidP="00087543">
            <w:pPr>
              <w:pStyle w:val="ListParagraph"/>
              <w:numPr>
                <w:ilvl w:val="0"/>
                <w:numId w:val="42"/>
              </w:numPr>
              <w:ind w:left="360"/>
              <w:rPr>
                <w:strike/>
                <w:sz w:val="18"/>
                <w:szCs w:val="18"/>
                <w:highlight w:val="yellow"/>
              </w:rPr>
            </w:pPr>
            <w:r w:rsidRPr="00A1331A">
              <w:rPr>
                <w:strike/>
                <w:sz w:val="18"/>
                <w:szCs w:val="18"/>
                <w:highlight w:val="yellow"/>
              </w:rPr>
              <w:t>Based on my content standards, what are the enduring skills*, concepts and processes students should master by the end of the school year/course?</w:t>
            </w:r>
          </w:p>
          <w:p w14:paraId="30E34C75" w14:textId="77777777" w:rsidR="00743ADC" w:rsidRPr="00A1331A" w:rsidRDefault="00743ADC" w:rsidP="00087543">
            <w:pPr>
              <w:pStyle w:val="ListParagraph"/>
              <w:numPr>
                <w:ilvl w:val="0"/>
                <w:numId w:val="42"/>
              </w:numPr>
              <w:ind w:left="360"/>
              <w:rPr>
                <w:strike/>
                <w:sz w:val="18"/>
                <w:szCs w:val="18"/>
                <w:highlight w:val="yellow"/>
              </w:rPr>
            </w:pPr>
            <w:r w:rsidRPr="00A1331A">
              <w:rPr>
                <w:strike/>
                <w:sz w:val="18"/>
                <w:szCs w:val="18"/>
                <w:highlight w:val="yellow"/>
              </w:rPr>
              <w:t>Do the identified skills, concepts and processes represent essential learning that: ENDURES beyond a single test date, is of value in other disciplines, is relevant beyond the classroom, is worthy of embedded, course-long focus, and may necessary for the next level of instruction (next grade or future course)?</w:t>
            </w:r>
          </w:p>
          <w:p w14:paraId="1AF8FD12" w14:textId="77777777" w:rsidR="00743ADC" w:rsidRPr="00A1331A" w:rsidRDefault="00743ADC" w:rsidP="00087543">
            <w:pPr>
              <w:numPr>
                <w:ilvl w:val="0"/>
                <w:numId w:val="42"/>
              </w:numPr>
              <w:ind w:left="360"/>
              <w:contextualSpacing/>
              <w:rPr>
                <w:strike/>
                <w:sz w:val="18"/>
                <w:szCs w:val="18"/>
                <w:highlight w:val="yellow"/>
              </w:rPr>
            </w:pPr>
            <w:r w:rsidRPr="00A1331A">
              <w:rPr>
                <w:strike/>
                <w:sz w:val="18"/>
                <w:szCs w:val="18"/>
                <w:highlight w:val="yellow"/>
              </w:rPr>
              <w:t xml:space="preserve">What does it look like for students to be performing at proficiency level on these skills, concepts and processes? How do I know? </w:t>
            </w:r>
          </w:p>
          <w:p w14:paraId="5D1169D6" w14:textId="77777777" w:rsidR="00743ADC" w:rsidRPr="00A1331A" w:rsidRDefault="00743ADC" w:rsidP="00AF5B9A">
            <w:pPr>
              <w:pStyle w:val="ListParagraph"/>
              <w:rPr>
                <w:strike/>
                <w:sz w:val="18"/>
                <w:szCs w:val="18"/>
                <w:highlight w:val="yellow"/>
              </w:rPr>
            </w:pPr>
          </w:p>
          <w:p w14:paraId="00162FD5" w14:textId="77777777" w:rsidR="00743ADC" w:rsidRPr="00A1331A" w:rsidRDefault="00743ADC" w:rsidP="00AF5B9A">
            <w:pPr>
              <w:pStyle w:val="NoSpacing"/>
              <w:rPr>
                <w:b/>
                <w:strike/>
                <w:sz w:val="18"/>
                <w:szCs w:val="18"/>
                <w:highlight w:val="yellow"/>
              </w:rPr>
            </w:pPr>
            <w:r w:rsidRPr="00A1331A">
              <w:rPr>
                <w:b/>
                <w:strike/>
                <w:sz w:val="18"/>
                <w:szCs w:val="18"/>
                <w:highlight w:val="yellow"/>
              </w:rPr>
              <w:t>Pinpoint areas of need based on my current students' abilities.</w:t>
            </w:r>
          </w:p>
          <w:p w14:paraId="6E359FDF" w14:textId="77777777" w:rsidR="00743ADC" w:rsidRPr="00A1331A" w:rsidRDefault="00743ADC" w:rsidP="00087543">
            <w:pPr>
              <w:pStyle w:val="NoSpacing"/>
              <w:numPr>
                <w:ilvl w:val="0"/>
                <w:numId w:val="46"/>
              </w:numPr>
              <w:rPr>
                <w:strike/>
                <w:sz w:val="18"/>
                <w:szCs w:val="18"/>
                <w:highlight w:val="yellow"/>
              </w:rPr>
            </w:pPr>
            <w:r w:rsidRPr="00A1331A">
              <w:rPr>
                <w:strike/>
                <w:sz w:val="18"/>
                <w:szCs w:val="18"/>
                <w:highlight w:val="yellow"/>
              </w:rPr>
              <w:t>Are there any enduring skills*, concepts or processes my students lack overall? What are the biggest areas of need?</w:t>
            </w:r>
          </w:p>
          <w:p w14:paraId="1A430F46" w14:textId="77777777" w:rsidR="00743ADC" w:rsidRPr="00A1331A" w:rsidRDefault="00743ADC" w:rsidP="00087543">
            <w:pPr>
              <w:pStyle w:val="NoSpacing"/>
              <w:numPr>
                <w:ilvl w:val="0"/>
                <w:numId w:val="46"/>
              </w:numPr>
              <w:rPr>
                <w:strike/>
                <w:sz w:val="18"/>
                <w:szCs w:val="18"/>
                <w:highlight w:val="yellow"/>
              </w:rPr>
            </w:pPr>
            <w:r w:rsidRPr="00A1331A">
              <w:rPr>
                <w:strike/>
                <w:sz w:val="18"/>
                <w:szCs w:val="18"/>
                <w:highlight w:val="yellow"/>
              </w:rPr>
              <w:t xml:space="preserve">What are my students’ abilities?  How have I collected and analyzed evidence/data to determine patterns, trends, strengths and </w:t>
            </w:r>
            <w:r w:rsidRPr="00A1331A">
              <w:rPr>
                <w:strike/>
                <w:sz w:val="18"/>
                <w:szCs w:val="18"/>
                <w:highlight w:val="yellow"/>
              </w:rPr>
              <w:lastRenderedPageBreak/>
              <w:t>weaknesses for all students? (e.g., formative processes, analysis of student work, anecdotal notes, last year's data, previous teachers)</w:t>
            </w:r>
          </w:p>
          <w:p w14:paraId="19ADA8DA" w14:textId="77777777" w:rsidR="00743ADC" w:rsidRPr="00A1331A" w:rsidRDefault="00743ADC" w:rsidP="00087543">
            <w:pPr>
              <w:pStyle w:val="NoSpacing"/>
              <w:numPr>
                <w:ilvl w:val="0"/>
                <w:numId w:val="46"/>
              </w:numPr>
              <w:rPr>
                <w:strike/>
                <w:sz w:val="18"/>
                <w:szCs w:val="18"/>
                <w:highlight w:val="yellow"/>
              </w:rPr>
            </w:pPr>
            <w:r w:rsidRPr="00A1331A">
              <w:rPr>
                <w:strike/>
                <w:sz w:val="18"/>
                <w:szCs w:val="18"/>
                <w:highlight w:val="yellow"/>
              </w:rPr>
              <w:t>Are the areas of need identified appropriate for a year-long/course-long student growth goal?</w:t>
            </w:r>
          </w:p>
          <w:p w14:paraId="3633846B" w14:textId="77777777" w:rsidR="00743ADC" w:rsidRPr="00A1331A" w:rsidRDefault="00743ADC" w:rsidP="00AF5B9A">
            <w:pPr>
              <w:ind w:left="720"/>
              <w:contextualSpacing/>
              <w:rPr>
                <w:strike/>
                <w:sz w:val="18"/>
                <w:szCs w:val="18"/>
                <w:highlight w:val="yellow"/>
              </w:rPr>
            </w:pPr>
          </w:p>
          <w:p w14:paraId="716BD2D0" w14:textId="77777777" w:rsidR="00743ADC" w:rsidRPr="00A1331A" w:rsidRDefault="00743ADC" w:rsidP="00AF5B9A">
            <w:pPr>
              <w:rPr>
                <w:strike/>
                <w:sz w:val="18"/>
                <w:szCs w:val="18"/>
                <w:highlight w:val="yellow"/>
              </w:rPr>
            </w:pPr>
          </w:p>
          <w:p w14:paraId="50835C83" w14:textId="77777777" w:rsidR="00743ADC" w:rsidRPr="00A1331A" w:rsidRDefault="00743ADC" w:rsidP="00AF5B9A">
            <w:pPr>
              <w:rPr>
                <w:b/>
                <w:bCs/>
                <w:strike/>
                <w:sz w:val="18"/>
                <w:szCs w:val="18"/>
                <w:highlight w:val="yellow"/>
              </w:rPr>
            </w:pPr>
            <w:r w:rsidRPr="00A1331A">
              <w:rPr>
                <w:b/>
                <w:bCs/>
                <w:strike/>
                <w:sz w:val="18"/>
                <w:szCs w:val="18"/>
                <w:highlight w:val="yellow"/>
              </w:rPr>
              <w:t xml:space="preserve">Decide on sources of evidence. After identifying an area or areas of need, choose the sources of evidence (e.g., rubrics, classroom assessments, performances, products, portfolios, projects, district learning checks) for collecting baseline, mid-term, and end of year/course data for the student growth goal.  </w:t>
            </w:r>
          </w:p>
          <w:p w14:paraId="5A80FD9B" w14:textId="77777777" w:rsidR="00743ADC" w:rsidRPr="00A1331A" w:rsidRDefault="00743ADC" w:rsidP="00AF5B9A">
            <w:pPr>
              <w:rPr>
                <w:strike/>
                <w:sz w:val="18"/>
                <w:szCs w:val="18"/>
                <w:highlight w:val="yellow"/>
              </w:rPr>
            </w:pPr>
            <w:r w:rsidRPr="00A1331A">
              <w:rPr>
                <w:strike/>
                <w:sz w:val="18"/>
                <w:szCs w:val="18"/>
                <w:highlight w:val="yellow"/>
              </w:rPr>
              <w:t>Note: At least three sources of evidence are recommended for contributing to baseline data.</w:t>
            </w:r>
          </w:p>
          <w:p w14:paraId="218E125B"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 xml:space="preserve">Do the sources of evidence provide the data needed to demonstrate proficiency for the identified area(s) of need? </w:t>
            </w:r>
          </w:p>
          <w:p w14:paraId="6262E7E0"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Can the sources of evidence be used to provide baseline data, comparable mid-term data, and end of year/course data?</w:t>
            </w:r>
          </w:p>
          <w:p w14:paraId="07666CC5"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Do the sources of evidence require students to meet or exceed the true intent of the standards being assessed? (This addresses both rigor of the evidence and comparability.)</w:t>
            </w:r>
          </w:p>
          <w:p w14:paraId="7F6786B9"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 xml:space="preserve">Is there a good match between the rigor of the standard to be assessed and the method used to collect evidence? (For instance, if the best way to determine if students are meeting the rigor of a standard is a performance, then the task should be a performance that demonstrates where students are in meeting mastery of that standard. See </w:t>
            </w:r>
            <w:r w:rsidRPr="00A1331A">
              <w:rPr>
                <w:i/>
                <w:iCs/>
                <w:strike/>
                <w:sz w:val="18"/>
                <w:szCs w:val="18"/>
                <w:highlight w:val="yellow"/>
              </w:rPr>
              <w:t>Classroom Assessment for Student Learning</w:t>
            </w:r>
            <w:r w:rsidRPr="00A1331A">
              <w:rPr>
                <w:strike/>
                <w:sz w:val="18"/>
                <w:szCs w:val="18"/>
                <w:highlight w:val="yellow"/>
              </w:rPr>
              <w:t xml:space="preserve"> resources on </w:t>
            </w:r>
            <w:hyperlink r:id="rId115" w:history="1">
              <w:r w:rsidRPr="00A1331A">
                <w:rPr>
                  <w:rStyle w:val="Hyperlink"/>
                  <w:strike/>
                  <w:sz w:val="18"/>
                  <w:szCs w:val="18"/>
                  <w:highlight w:val="yellow"/>
                </w:rPr>
                <w:t>Target-Method Match</w:t>
              </w:r>
            </w:hyperlink>
            <w:r w:rsidRPr="00A1331A">
              <w:rPr>
                <w:strike/>
                <w:sz w:val="18"/>
                <w:szCs w:val="18"/>
                <w:highlight w:val="yellow"/>
              </w:rPr>
              <w:t>.)</w:t>
            </w:r>
          </w:p>
          <w:p w14:paraId="41A85A26" w14:textId="77777777" w:rsidR="00743ADC" w:rsidRPr="00A1331A" w:rsidRDefault="00743ADC" w:rsidP="00AF5B9A">
            <w:pPr>
              <w:rPr>
                <w:strike/>
                <w:sz w:val="18"/>
                <w:szCs w:val="18"/>
                <w:highlight w:val="yellow"/>
              </w:rPr>
            </w:pPr>
          </w:p>
          <w:p w14:paraId="72972FDB" w14:textId="77777777" w:rsidR="00743ADC" w:rsidRPr="00A1331A" w:rsidRDefault="00743ADC" w:rsidP="00AF5B9A">
            <w:pPr>
              <w:rPr>
                <w:b/>
                <w:strike/>
                <w:sz w:val="18"/>
                <w:szCs w:val="18"/>
                <w:highlight w:val="yellow"/>
              </w:rPr>
            </w:pPr>
            <w:r w:rsidRPr="00A1331A">
              <w:rPr>
                <w:b/>
                <w:strike/>
                <w:sz w:val="18"/>
                <w:szCs w:val="18"/>
                <w:highlight w:val="yellow"/>
              </w:rPr>
              <w:t>Use baseline data to determine area(s) of need for the goal</w:t>
            </w:r>
          </w:p>
          <w:p w14:paraId="2D13CC69"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 xml:space="preserve">What did I learn from collection of data? </w:t>
            </w:r>
          </w:p>
          <w:p w14:paraId="6B95A8B1" w14:textId="77777777" w:rsidR="00743ADC" w:rsidRPr="00A1331A" w:rsidRDefault="00743ADC" w:rsidP="00087543">
            <w:pPr>
              <w:numPr>
                <w:ilvl w:val="0"/>
                <w:numId w:val="43"/>
              </w:numPr>
              <w:spacing w:after="200" w:line="276" w:lineRule="auto"/>
              <w:contextualSpacing/>
              <w:rPr>
                <w:strike/>
                <w:highlight w:val="yellow"/>
              </w:rPr>
            </w:pPr>
            <w:r w:rsidRPr="00A1331A">
              <w:rPr>
                <w:strike/>
                <w:sz w:val="18"/>
                <w:szCs w:val="18"/>
                <w:highlight w:val="yellow"/>
              </w:rPr>
              <w:t xml:space="preserve">How will I combine data to </w:t>
            </w:r>
            <w:hyperlink r:id="rId116" w:history="1">
              <w:r w:rsidRPr="00A1331A">
                <w:rPr>
                  <w:rStyle w:val="Hyperlink"/>
                  <w:strike/>
                  <w:sz w:val="18"/>
                  <w:szCs w:val="18"/>
                  <w:highlight w:val="yellow"/>
                </w:rPr>
                <w:t>determine a baseline</w:t>
              </w:r>
            </w:hyperlink>
            <w:r w:rsidRPr="00A1331A">
              <w:rPr>
                <w:strike/>
                <w:sz w:val="18"/>
                <w:szCs w:val="18"/>
                <w:highlight w:val="yellow"/>
              </w:rPr>
              <w:t xml:space="preserve"> for my SGG?</w:t>
            </w:r>
          </w:p>
        </w:tc>
      </w:tr>
    </w:tbl>
    <w:p w14:paraId="1FAD0D71" w14:textId="77777777" w:rsidR="00743ADC" w:rsidRPr="00A1331A" w:rsidRDefault="00743ADC" w:rsidP="00743ADC">
      <w:pPr>
        <w:rPr>
          <w:strike/>
          <w:highlight w:val="yellow"/>
        </w:rPr>
      </w:pPr>
    </w:p>
    <w:p w14:paraId="4CE97C1F" w14:textId="77777777" w:rsidR="00743ADC" w:rsidRPr="00A1331A" w:rsidRDefault="00743ADC" w:rsidP="00743ADC">
      <w:pPr>
        <w:rPr>
          <w:strike/>
          <w:highlight w:val="yellow"/>
        </w:rPr>
      </w:pPr>
    </w:p>
    <w:p w14:paraId="344B8376" w14:textId="77777777" w:rsidR="00743ADC" w:rsidRPr="00A1331A" w:rsidRDefault="00743ADC" w:rsidP="00743ADC">
      <w:pPr>
        <w:rPr>
          <w:strike/>
          <w:highlight w:val="yellow"/>
        </w:rPr>
      </w:pPr>
    </w:p>
    <w:p w14:paraId="4FFF034F" w14:textId="77777777" w:rsidR="00743ADC" w:rsidRPr="00A1331A" w:rsidRDefault="008C7DE1" w:rsidP="00743ADC">
      <w:pPr>
        <w:rPr>
          <w:strike/>
          <w:highlight w:val="yellow"/>
        </w:rPr>
      </w:pPr>
      <w:r w:rsidRPr="00A1331A">
        <w:rPr>
          <w:strike/>
          <w:noProof/>
          <w:highlight w:val="yellow"/>
        </w:rPr>
        <mc:AlternateContent>
          <mc:Choice Requires="wps">
            <w:drawing>
              <wp:anchor distT="0" distB="0" distL="114300" distR="114300" simplePos="0" relativeHeight="251679232" behindDoc="0" locked="0" layoutInCell="1" allowOverlap="1" wp14:anchorId="59D47AAA" wp14:editId="4772A2D3">
                <wp:simplePos x="0" y="0"/>
                <wp:positionH relativeFrom="column">
                  <wp:posOffset>381000</wp:posOffset>
                </wp:positionH>
                <wp:positionV relativeFrom="paragraph">
                  <wp:posOffset>201930</wp:posOffset>
                </wp:positionV>
                <wp:extent cx="6200775" cy="409575"/>
                <wp:effectExtent l="0" t="0" r="28575" b="2857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7FEAC1" w14:textId="77777777" w:rsidR="0032279D" w:rsidRPr="00830019" w:rsidRDefault="0032279D" w:rsidP="00743ADC">
                            <w:pPr>
                              <w:pStyle w:val="NoSpacing"/>
                              <w:jc w:val="center"/>
                              <w:rPr>
                                <w:b/>
                              </w:rPr>
                            </w:pPr>
                            <w:r>
                              <w:rPr>
                                <w:b/>
                              </w:rPr>
                              <w:t xml:space="preserve">Step 2:  </w:t>
                            </w:r>
                            <w:r w:rsidRPr="006B0617">
                              <w:rPr>
                                <w:b/>
                                <w:sz w:val="24"/>
                                <w:szCs w:val="24"/>
                              </w:rPr>
                              <w:t>CREATE A SPECIFIC LEARNING GOAL</w:t>
                            </w:r>
                          </w:p>
                          <w:p w14:paraId="7C5DB6DE" w14:textId="77777777" w:rsidR="0032279D" w:rsidRDefault="0032279D" w:rsidP="00743ADC">
                            <w:pPr>
                              <w:pStyle w:val="NoSpacing"/>
                              <w:jc w:val="center"/>
                            </w:pPr>
                          </w:p>
                          <w:p w14:paraId="323D4ACD" w14:textId="77777777" w:rsidR="0032279D" w:rsidRDefault="0032279D"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D47AAA" id="Rectangle 6" o:spid="_x0000_s1141" style="position:absolute;margin-left:30pt;margin-top:15.9pt;width:488.25pt;height:3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" fillcolor="white [3201]" strokecolor="#f79646 [3209]" strokeweight="2pt">
                <v:path arrowok="t"/>
                <v:textbox>
                  <w:txbxContent>
                    <w:p w14:paraId="2E7FEAC1" w14:textId="77777777" w:rsidR="0032279D" w:rsidRPr="00830019" w:rsidRDefault="0032279D" w:rsidP="00743ADC">
                      <w:pPr>
                        <w:pStyle w:val="NoSpacing"/>
                        <w:jc w:val="center"/>
                        <w:rPr>
                          <w:b/>
                        </w:rPr>
                      </w:pPr>
                      <w:r>
                        <w:rPr>
                          <w:b/>
                        </w:rPr>
                        <w:t xml:space="preserve">Step 2:  </w:t>
                      </w:r>
                      <w:r w:rsidRPr="006B0617">
                        <w:rPr>
                          <w:b/>
                          <w:sz w:val="24"/>
                          <w:szCs w:val="24"/>
                        </w:rPr>
                        <w:t>CREATE A SPECIFIC LEARNING GOAL</w:t>
                      </w:r>
                    </w:p>
                    <w:p w14:paraId="7C5DB6DE" w14:textId="77777777" w:rsidR="0032279D" w:rsidRDefault="0032279D" w:rsidP="00743ADC">
                      <w:pPr>
                        <w:pStyle w:val="NoSpacing"/>
                        <w:jc w:val="center"/>
                      </w:pPr>
                    </w:p>
                    <w:p w14:paraId="323D4ACD" w14:textId="77777777" w:rsidR="0032279D" w:rsidRDefault="0032279D" w:rsidP="00743ADC">
                      <w:pPr>
                        <w:pStyle w:val="NoSpacing"/>
                        <w:jc w:val="center"/>
                      </w:pPr>
                    </w:p>
                  </w:txbxContent>
                </v:textbox>
              </v:rect>
            </w:pict>
          </mc:Fallback>
        </mc:AlternateContent>
      </w:r>
    </w:p>
    <w:p w14:paraId="052EC572" w14:textId="77777777" w:rsidR="00743ADC" w:rsidRPr="00A1331A" w:rsidRDefault="00743ADC" w:rsidP="00743ADC">
      <w:pPr>
        <w:rPr>
          <w:strike/>
          <w:highlight w:val="yellow"/>
        </w:rPr>
      </w:pPr>
    </w:p>
    <w:p w14:paraId="6E594E6C" w14:textId="77777777" w:rsidR="00743ADC" w:rsidRPr="00A1331A" w:rsidRDefault="00743ADC" w:rsidP="00743ADC">
      <w:pPr>
        <w:rPr>
          <w:strike/>
          <w:highlight w:val="yellow"/>
        </w:rPr>
      </w:pPr>
    </w:p>
    <w:tbl>
      <w:tblPr>
        <w:tblStyle w:val="TableGrid"/>
        <w:tblW w:w="0" w:type="auto"/>
        <w:tblLook w:val="04A0" w:firstRow="1" w:lastRow="0" w:firstColumn="1" w:lastColumn="0" w:noHBand="0" w:noVBand="1"/>
      </w:tblPr>
      <w:tblGrid>
        <w:gridCol w:w="6584"/>
        <w:gridCol w:w="4432"/>
      </w:tblGrid>
      <w:tr w:rsidR="00743ADC" w:rsidRPr="00A1331A" w14:paraId="5F92BE72" w14:textId="77777777" w:rsidTr="00AF5B9A">
        <w:tc>
          <w:tcPr>
            <w:tcW w:w="9288" w:type="dxa"/>
          </w:tcPr>
          <w:p w14:paraId="73228549" w14:textId="77777777" w:rsidR="00743ADC" w:rsidRPr="00A1331A" w:rsidRDefault="00743ADC" w:rsidP="00AF5B9A">
            <w:pPr>
              <w:rPr>
                <w:b/>
                <w:bCs/>
                <w:strike/>
                <w:sz w:val="24"/>
                <w:szCs w:val="24"/>
                <w:highlight w:val="yellow"/>
              </w:rPr>
            </w:pPr>
            <w:r w:rsidRPr="00A1331A">
              <w:rPr>
                <w:b/>
                <w:bCs/>
                <w:strike/>
                <w:sz w:val="24"/>
                <w:szCs w:val="24"/>
                <w:highlight w:val="yellow"/>
              </w:rPr>
              <w:t xml:space="preserve">Specify the expected growth and proficiency. </w:t>
            </w:r>
          </w:p>
          <w:p w14:paraId="0E602BB2" w14:textId="77777777" w:rsidR="00743ADC" w:rsidRPr="00A1331A" w:rsidRDefault="00743ADC" w:rsidP="00AF5B9A">
            <w:pPr>
              <w:rPr>
                <w:b/>
                <w:bCs/>
                <w:strike/>
                <w:color w:val="FF0000"/>
                <w:sz w:val="24"/>
                <w:szCs w:val="24"/>
                <w:highlight w:val="yellow"/>
              </w:rPr>
            </w:pPr>
            <w:r w:rsidRPr="00A1331A">
              <w:rPr>
                <w:b/>
                <w:bCs/>
                <w:strike/>
                <w:sz w:val="24"/>
                <w:szCs w:val="24"/>
                <w:highlight w:val="yellow"/>
              </w:rPr>
              <w:t>Include a growth target that expresses the growth you expect your students to make.</w:t>
            </w:r>
          </w:p>
          <w:p w14:paraId="1A790DFA" w14:textId="77777777" w:rsidR="00743ADC" w:rsidRPr="00A1331A" w:rsidRDefault="008C7DE1" w:rsidP="00AF5B9A">
            <w:pPr>
              <w:rPr>
                <w:strike/>
                <w:color w:val="FF0000"/>
                <w:highlight w:val="yellow"/>
              </w:rPr>
            </w:pPr>
            <w:r w:rsidRPr="00A1331A">
              <w:rPr>
                <w:b/>
                <w:strike/>
                <w:noProof/>
                <w:highlight w:val="yellow"/>
              </w:rPr>
              <w:lastRenderedPageBreak/>
              <mc:AlternateContent>
                <mc:Choice Requires="wps">
                  <w:drawing>
                    <wp:anchor distT="0" distB="0" distL="114300" distR="114300" simplePos="0" relativeHeight="251686400" behindDoc="0" locked="0" layoutInCell="1" allowOverlap="1" wp14:anchorId="13DD550B" wp14:editId="2D14390D">
                      <wp:simplePos x="0" y="0"/>
                      <wp:positionH relativeFrom="column">
                        <wp:posOffset>0</wp:posOffset>
                      </wp:positionH>
                      <wp:positionV relativeFrom="paragraph">
                        <wp:posOffset>125730</wp:posOffset>
                      </wp:positionV>
                      <wp:extent cx="3990975" cy="746760"/>
                      <wp:effectExtent l="0" t="0" r="28575"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746760"/>
                              </a:xfrm>
                              <a:prstGeom prst="rect">
                                <a:avLst/>
                              </a:prstGeom>
                              <a:solidFill>
                                <a:srgbClr val="FFFFFF"/>
                              </a:solidFill>
                              <a:ln w="19050">
                                <a:solidFill>
                                  <a:srgbClr val="002060"/>
                                </a:solidFill>
                                <a:miter lim="800000"/>
                                <a:headEnd/>
                                <a:tailEnd/>
                              </a:ln>
                            </wps:spPr>
                            <wps:txbx>
                              <w:txbxContent>
                                <w:p w14:paraId="566314E0"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D550B" id="_x0000_s1142" type="#_x0000_t202" style="position:absolute;margin-left:0;margin-top:9.9pt;width:314.25pt;height:58.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" strokecolor="#002060" strokeweight="1.5pt">
                      <v:textbox>
                        <w:txbxContent>
                          <w:p w14:paraId="566314E0" w14:textId="77777777" w:rsidR="0032279D" w:rsidRDefault="0032279D" w:rsidP="00743ADC"/>
                        </w:txbxContent>
                      </v:textbox>
                    </v:shape>
                  </w:pict>
                </mc:Fallback>
              </mc:AlternateContent>
            </w:r>
          </w:p>
          <w:p w14:paraId="311A0025" w14:textId="77777777" w:rsidR="00743ADC" w:rsidRPr="00A1331A" w:rsidRDefault="00743ADC" w:rsidP="00AF5B9A">
            <w:pPr>
              <w:rPr>
                <w:strike/>
                <w:color w:val="FF0000"/>
                <w:highlight w:val="yellow"/>
              </w:rPr>
            </w:pPr>
          </w:p>
          <w:p w14:paraId="4D845A7E" w14:textId="77777777" w:rsidR="00743ADC" w:rsidRPr="00A1331A" w:rsidRDefault="00743ADC" w:rsidP="00AF5B9A">
            <w:pPr>
              <w:rPr>
                <w:strike/>
                <w:color w:val="FF0000"/>
                <w:highlight w:val="yellow"/>
              </w:rPr>
            </w:pPr>
          </w:p>
          <w:p w14:paraId="69905F73" w14:textId="77777777" w:rsidR="00743ADC" w:rsidRPr="00A1331A" w:rsidRDefault="00743ADC" w:rsidP="00AF5B9A">
            <w:pPr>
              <w:rPr>
                <w:strike/>
                <w:color w:val="FF0000"/>
                <w:highlight w:val="yellow"/>
              </w:rPr>
            </w:pPr>
          </w:p>
          <w:p w14:paraId="62AAAA26" w14:textId="77777777" w:rsidR="00743ADC" w:rsidRPr="00A1331A" w:rsidRDefault="00743ADC" w:rsidP="00AF5B9A">
            <w:pPr>
              <w:rPr>
                <w:b/>
                <w:bCs/>
                <w:strike/>
                <w:color w:val="FF0000"/>
                <w:sz w:val="24"/>
                <w:szCs w:val="24"/>
                <w:highlight w:val="yellow"/>
              </w:rPr>
            </w:pPr>
          </w:p>
          <w:p w14:paraId="484E58CF" w14:textId="77777777" w:rsidR="00743ADC" w:rsidRPr="00A1331A" w:rsidRDefault="00743ADC" w:rsidP="00AF5B9A">
            <w:pPr>
              <w:rPr>
                <w:b/>
                <w:bCs/>
                <w:strike/>
                <w:color w:val="FF0000"/>
                <w:sz w:val="24"/>
                <w:szCs w:val="24"/>
                <w:highlight w:val="yellow"/>
              </w:rPr>
            </w:pPr>
          </w:p>
          <w:p w14:paraId="00B1D159" w14:textId="77777777" w:rsidR="00743ADC" w:rsidRPr="00A1331A" w:rsidRDefault="00743ADC" w:rsidP="00AF5B9A">
            <w:pPr>
              <w:rPr>
                <w:b/>
                <w:strike/>
                <w:highlight w:val="yellow"/>
              </w:rPr>
            </w:pPr>
            <w:r w:rsidRPr="00A1331A">
              <w:rPr>
                <w:b/>
                <w:bCs/>
                <w:strike/>
                <w:sz w:val="24"/>
                <w:szCs w:val="24"/>
                <w:highlight w:val="yellow"/>
              </w:rPr>
              <w:t xml:space="preserve">Include a proficiency target. </w:t>
            </w:r>
            <w:r w:rsidRPr="00A1331A">
              <w:rPr>
                <w:b/>
                <w:i/>
                <w:iCs/>
                <w:strike/>
                <w:sz w:val="24"/>
                <w:szCs w:val="24"/>
                <w:highlight w:val="yellow"/>
              </w:rPr>
              <w:t xml:space="preserve"> </w:t>
            </w:r>
          </w:p>
          <w:p w14:paraId="40B8F622" w14:textId="77777777" w:rsidR="00743ADC" w:rsidRPr="00A1331A" w:rsidRDefault="008C7DE1" w:rsidP="00AF5B9A">
            <w:pPr>
              <w:rPr>
                <w:strike/>
                <w:color w:val="FF0000"/>
                <w:highlight w:val="yellow"/>
              </w:rPr>
            </w:pPr>
            <w:r w:rsidRPr="00A1331A">
              <w:rPr>
                <w:b/>
                <w:strike/>
                <w:noProof/>
                <w:color w:val="FF0000"/>
                <w:highlight w:val="yellow"/>
              </w:rPr>
              <mc:AlternateContent>
                <mc:Choice Requires="wps">
                  <w:drawing>
                    <wp:anchor distT="0" distB="0" distL="114300" distR="114300" simplePos="0" relativeHeight="251689472" behindDoc="0" locked="0" layoutInCell="1" allowOverlap="1" wp14:anchorId="7BDD6815" wp14:editId="77EEEEF4">
                      <wp:simplePos x="0" y="0"/>
                      <wp:positionH relativeFrom="column">
                        <wp:posOffset>0</wp:posOffset>
                      </wp:positionH>
                      <wp:positionV relativeFrom="paragraph">
                        <wp:posOffset>28575</wp:posOffset>
                      </wp:positionV>
                      <wp:extent cx="3990975" cy="365760"/>
                      <wp:effectExtent l="0" t="0" r="2857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65760"/>
                              </a:xfrm>
                              <a:prstGeom prst="rect">
                                <a:avLst/>
                              </a:prstGeom>
                              <a:solidFill>
                                <a:srgbClr val="FFFFFF"/>
                              </a:solidFill>
                              <a:ln w="19050">
                                <a:solidFill>
                                  <a:srgbClr val="002060"/>
                                </a:solidFill>
                                <a:miter lim="800000"/>
                                <a:headEnd/>
                                <a:tailEnd/>
                              </a:ln>
                            </wps:spPr>
                            <wps:txbx>
                              <w:txbxContent>
                                <w:p w14:paraId="46680B60"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DD6815" id="_x0000_s1143" type="#_x0000_t202" style="position:absolute;margin-left:0;margin-top:2.25pt;width:314.25pt;height:2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" strokecolor="#002060" strokeweight="1.5pt">
                      <v:textbox>
                        <w:txbxContent>
                          <w:p w14:paraId="46680B60" w14:textId="77777777" w:rsidR="0032279D" w:rsidRDefault="0032279D" w:rsidP="00743ADC"/>
                        </w:txbxContent>
                      </v:textbox>
                    </v:shape>
                  </w:pict>
                </mc:Fallback>
              </mc:AlternateContent>
            </w:r>
          </w:p>
          <w:p w14:paraId="12C7560A" w14:textId="77777777" w:rsidR="00743ADC" w:rsidRPr="00A1331A" w:rsidRDefault="00743ADC" w:rsidP="00AF5B9A">
            <w:pPr>
              <w:rPr>
                <w:b/>
                <w:bCs/>
                <w:strike/>
                <w:color w:val="FF0000"/>
                <w:highlight w:val="yellow"/>
              </w:rPr>
            </w:pPr>
          </w:p>
          <w:p w14:paraId="043C7ADA" w14:textId="77777777" w:rsidR="00743ADC" w:rsidRPr="00A1331A" w:rsidRDefault="00743ADC" w:rsidP="00AF5B9A">
            <w:pPr>
              <w:rPr>
                <w:b/>
                <w:bCs/>
                <w:strike/>
                <w:color w:val="FF0000"/>
                <w:highlight w:val="yellow"/>
              </w:rPr>
            </w:pPr>
          </w:p>
          <w:p w14:paraId="1F41C009" w14:textId="77777777" w:rsidR="00743ADC" w:rsidRPr="00A1331A" w:rsidRDefault="00743ADC" w:rsidP="00AF5B9A">
            <w:pPr>
              <w:rPr>
                <w:b/>
                <w:bCs/>
                <w:strike/>
                <w:highlight w:val="yellow"/>
              </w:rPr>
            </w:pPr>
          </w:p>
          <w:p w14:paraId="3870CDA5" w14:textId="77777777" w:rsidR="00743ADC" w:rsidRPr="00A1331A" w:rsidRDefault="00743ADC" w:rsidP="00AF5B9A">
            <w:pPr>
              <w:rPr>
                <w:strike/>
                <w:highlight w:val="yellow"/>
              </w:rPr>
            </w:pPr>
            <w:r w:rsidRPr="00A1331A">
              <w:rPr>
                <w:b/>
                <w:bCs/>
                <w:strike/>
                <w:sz w:val="24"/>
                <w:szCs w:val="24"/>
                <w:highlight w:val="yellow"/>
              </w:rPr>
              <w:t>Write your student growth goal statement that meets the SMART criteria. Include both growth and proficiency.</w:t>
            </w:r>
          </w:p>
          <w:p w14:paraId="5A8E0B81" w14:textId="77777777" w:rsidR="00743ADC" w:rsidRPr="00A1331A" w:rsidRDefault="00743ADC" w:rsidP="00AF5B9A">
            <w:pPr>
              <w:pStyle w:val="ListParagraph"/>
              <w:rPr>
                <w:strike/>
                <w:highlight w:val="yellow"/>
              </w:rPr>
            </w:pPr>
          </w:p>
          <w:p w14:paraId="165C4888" w14:textId="77777777" w:rsidR="00743ADC" w:rsidRPr="00A1331A" w:rsidRDefault="008C7DE1" w:rsidP="00AF5B9A">
            <w:pPr>
              <w:rPr>
                <w:strike/>
                <w:highlight w:val="yellow"/>
              </w:rPr>
            </w:pPr>
            <w:r w:rsidRPr="00A1331A">
              <w:rPr>
                <w:strike/>
                <w:noProof/>
                <w:highlight w:val="yellow"/>
              </w:rPr>
              <mc:AlternateContent>
                <mc:Choice Requires="wps">
                  <w:drawing>
                    <wp:anchor distT="0" distB="0" distL="114300" distR="114300" simplePos="0" relativeHeight="251680256" behindDoc="0" locked="0" layoutInCell="1" allowOverlap="1" wp14:anchorId="2451F443" wp14:editId="77147E49">
                      <wp:simplePos x="0" y="0"/>
                      <wp:positionH relativeFrom="column">
                        <wp:posOffset>0</wp:posOffset>
                      </wp:positionH>
                      <wp:positionV relativeFrom="paragraph">
                        <wp:posOffset>0</wp:posOffset>
                      </wp:positionV>
                      <wp:extent cx="3990975" cy="10972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97280"/>
                              </a:xfrm>
                              <a:prstGeom prst="rect">
                                <a:avLst/>
                              </a:prstGeom>
                              <a:solidFill>
                                <a:srgbClr val="FFFFFF"/>
                              </a:solidFill>
                              <a:ln w="19050">
                                <a:solidFill>
                                  <a:srgbClr val="002060"/>
                                </a:solidFill>
                                <a:miter lim="800000"/>
                                <a:headEnd/>
                                <a:tailEnd/>
                              </a:ln>
                            </wps:spPr>
                            <wps:txbx>
                              <w:txbxContent>
                                <w:p w14:paraId="49C5042C"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51F443" id="_x0000_s1144" type="#_x0000_t202" style="position:absolute;margin-left:0;margin-top:0;width:314.25pt;height:86.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" strokecolor="#002060" strokeweight="1.5pt">
                      <v:textbox>
                        <w:txbxContent>
                          <w:p w14:paraId="49C5042C" w14:textId="77777777" w:rsidR="0032279D" w:rsidRDefault="0032279D" w:rsidP="00743ADC"/>
                        </w:txbxContent>
                      </v:textbox>
                    </v:shape>
                  </w:pict>
                </mc:Fallback>
              </mc:AlternateContent>
            </w:r>
          </w:p>
          <w:p w14:paraId="6D5735C3" w14:textId="77777777" w:rsidR="00743ADC" w:rsidRPr="00A1331A" w:rsidRDefault="00743ADC" w:rsidP="00AF5B9A">
            <w:pPr>
              <w:rPr>
                <w:strike/>
                <w:highlight w:val="yellow"/>
              </w:rPr>
            </w:pPr>
          </w:p>
          <w:p w14:paraId="45B6680F" w14:textId="77777777" w:rsidR="00743ADC" w:rsidRPr="00A1331A" w:rsidRDefault="00743ADC" w:rsidP="00AF5B9A">
            <w:pPr>
              <w:rPr>
                <w:strike/>
                <w:highlight w:val="yellow"/>
              </w:rPr>
            </w:pPr>
          </w:p>
          <w:p w14:paraId="01C2E8C9" w14:textId="77777777" w:rsidR="00743ADC" w:rsidRPr="00A1331A" w:rsidRDefault="00743ADC" w:rsidP="00AF5B9A">
            <w:pPr>
              <w:rPr>
                <w:strike/>
                <w:highlight w:val="yellow"/>
              </w:rPr>
            </w:pPr>
          </w:p>
          <w:p w14:paraId="2D6918A0" w14:textId="77777777" w:rsidR="00743ADC" w:rsidRPr="00A1331A" w:rsidRDefault="00743ADC" w:rsidP="00AF5B9A">
            <w:pPr>
              <w:rPr>
                <w:strike/>
                <w:highlight w:val="yellow"/>
              </w:rPr>
            </w:pPr>
          </w:p>
          <w:p w14:paraId="33E26F0C" w14:textId="77777777" w:rsidR="00743ADC" w:rsidRPr="00A1331A" w:rsidRDefault="00743ADC" w:rsidP="00AF5B9A">
            <w:pPr>
              <w:rPr>
                <w:strike/>
                <w:highlight w:val="yellow"/>
              </w:rPr>
            </w:pPr>
          </w:p>
          <w:p w14:paraId="10CADD54" w14:textId="77777777" w:rsidR="00743ADC" w:rsidRPr="00A1331A" w:rsidRDefault="00743ADC" w:rsidP="00AF5B9A">
            <w:pPr>
              <w:rPr>
                <w:b/>
                <w:bCs/>
                <w:strike/>
                <w:sz w:val="24"/>
                <w:szCs w:val="24"/>
                <w:highlight w:val="yellow"/>
              </w:rPr>
            </w:pPr>
          </w:p>
          <w:p w14:paraId="51999B4F" w14:textId="77777777" w:rsidR="00743ADC" w:rsidRPr="00A1331A" w:rsidRDefault="00743ADC" w:rsidP="00AF5B9A">
            <w:pPr>
              <w:rPr>
                <w:bCs/>
                <w:i/>
                <w:strike/>
                <w:sz w:val="24"/>
                <w:szCs w:val="24"/>
                <w:highlight w:val="yellow"/>
              </w:rPr>
            </w:pPr>
            <w:r w:rsidRPr="00A1331A">
              <w:rPr>
                <w:b/>
                <w:bCs/>
                <w:strike/>
                <w:sz w:val="24"/>
                <w:szCs w:val="24"/>
                <w:highlight w:val="yellow"/>
              </w:rPr>
              <w:t xml:space="preserve">Explain the rationale for the goal. Include reference to baseline data and explanation of how targets meet the expectation for rigor. </w:t>
            </w:r>
          </w:p>
          <w:p w14:paraId="0CE7FD98" w14:textId="77777777" w:rsidR="00743ADC" w:rsidRPr="00A1331A" w:rsidRDefault="008C7DE1" w:rsidP="00AF5B9A">
            <w:pPr>
              <w:rPr>
                <w:strike/>
                <w:highlight w:val="yellow"/>
              </w:rPr>
            </w:pPr>
            <w:r w:rsidRPr="00A1331A">
              <w:rPr>
                <w:strike/>
                <w:noProof/>
                <w:highlight w:val="yellow"/>
              </w:rPr>
              <mc:AlternateContent>
                <mc:Choice Requires="wps">
                  <w:drawing>
                    <wp:anchor distT="0" distB="0" distL="114300" distR="114300" simplePos="0" relativeHeight="251681280" behindDoc="0" locked="0" layoutInCell="1" allowOverlap="1" wp14:anchorId="683DAF74" wp14:editId="2180D593">
                      <wp:simplePos x="0" y="0"/>
                      <wp:positionH relativeFrom="column">
                        <wp:posOffset>0</wp:posOffset>
                      </wp:positionH>
                      <wp:positionV relativeFrom="paragraph">
                        <wp:posOffset>130175</wp:posOffset>
                      </wp:positionV>
                      <wp:extent cx="3990975" cy="1234440"/>
                      <wp:effectExtent l="0" t="0" r="285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234440"/>
                              </a:xfrm>
                              <a:prstGeom prst="rect">
                                <a:avLst/>
                              </a:prstGeom>
                              <a:solidFill>
                                <a:srgbClr val="FFFFFF"/>
                              </a:solidFill>
                              <a:ln w="19050">
                                <a:solidFill>
                                  <a:srgbClr val="002060"/>
                                </a:solidFill>
                                <a:miter lim="800000"/>
                                <a:headEnd/>
                                <a:tailEnd/>
                              </a:ln>
                            </wps:spPr>
                            <wps:txbx>
                              <w:txbxContent>
                                <w:p w14:paraId="30479A15" w14:textId="77777777" w:rsidR="0032279D" w:rsidRDefault="0032279D" w:rsidP="00743ADC">
                                  <w:pPr>
                                    <w:rPr>
                                      <w:i/>
                                      <w:color w:val="FF0000"/>
                                    </w:rPr>
                                  </w:pPr>
                                </w:p>
                                <w:p w14:paraId="45EEF06B"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3DAF74" id="_x0000_s1145" type="#_x0000_t202" style="position:absolute;margin-left:0;margin-top:10.25pt;width:314.25pt;height:9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" strokecolor="#002060" strokeweight="1.5pt">
                      <v:textbox>
                        <w:txbxContent>
                          <w:p w14:paraId="30479A15" w14:textId="77777777" w:rsidR="0032279D" w:rsidRDefault="0032279D" w:rsidP="00743ADC">
                            <w:pPr>
                              <w:rPr>
                                <w:i/>
                                <w:color w:val="FF0000"/>
                              </w:rPr>
                            </w:pPr>
                          </w:p>
                          <w:p w14:paraId="45EEF06B" w14:textId="77777777" w:rsidR="0032279D" w:rsidRDefault="0032279D" w:rsidP="00743ADC"/>
                        </w:txbxContent>
                      </v:textbox>
                    </v:shape>
                  </w:pict>
                </mc:Fallback>
              </mc:AlternateContent>
            </w:r>
          </w:p>
          <w:p w14:paraId="3AF8662B" w14:textId="77777777" w:rsidR="00743ADC" w:rsidRPr="00A1331A" w:rsidRDefault="00743ADC" w:rsidP="00AF5B9A">
            <w:pPr>
              <w:rPr>
                <w:strike/>
                <w:highlight w:val="yellow"/>
              </w:rPr>
            </w:pPr>
          </w:p>
          <w:p w14:paraId="66745111" w14:textId="77777777" w:rsidR="00743ADC" w:rsidRPr="00A1331A" w:rsidRDefault="00743ADC" w:rsidP="00AF5B9A">
            <w:pPr>
              <w:rPr>
                <w:strike/>
                <w:highlight w:val="yellow"/>
              </w:rPr>
            </w:pPr>
          </w:p>
          <w:p w14:paraId="1756E407" w14:textId="77777777" w:rsidR="00743ADC" w:rsidRPr="00A1331A" w:rsidRDefault="00743ADC" w:rsidP="00AF5B9A">
            <w:pPr>
              <w:rPr>
                <w:strike/>
                <w:highlight w:val="yellow"/>
              </w:rPr>
            </w:pPr>
          </w:p>
          <w:p w14:paraId="7B7694C4" w14:textId="77777777" w:rsidR="00743ADC" w:rsidRPr="00A1331A" w:rsidRDefault="00743ADC" w:rsidP="00AF5B9A">
            <w:pPr>
              <w:rPr>
                <w:strike/>
                <w:highlight w:val="yellow"/>
              </w:rPr>
            </w:pPr>
          </w:p>
          <w:p w14:paraId="0F361433" w14:textId="77777777" w:rsidR="00743ADC" w:rsidRPr="00A1331A" w:rsidRDefault="00743ADC" w:rsidP="00AF5B9A">
            <w:pPr>
              <w:rPr>
                <w:b/>
                <w:strike/>
                <w:color w:val="FF0000"/>
                <w:highlight w:val="yellow"/>
              </w:rPr>
            </w:pPr>
          </w:p>
          <w:p w14:paraId="28B198B5" w14:textId="77777777" w:rsidR="00743ADC" w:rsidRPr="00A1331A" w:rsidRDefault="00743ADC" w:rsidP="00AF5B9A">
            <w:pPr>
              <w:rPr>
                <w:b/>
                <w:strike/>
                <w:color w:val="FF0000"/>
                <w:highlight w:val="yellow"/>
              </w:rPr>
            </w:pPr>
          </w:p>
          <w:p w14:paraId="403C29BA" w14:textId="77777777" w:rsidR="00743ADC" w:rsidRPr="00A1331A" w:rsidRDefault="00743ADC" w:rsidP="00AF5B9A">
            <w:pPr>
              <w:rPr>
                <w:b/>
                <w:strike/>
                <w:color w:val="FF0000"/>
                <w:highlight w:val="yellow"/>
              </w:rPr>
            </w:pPr>
          </w:p>
          <w:p w14:paraId="5F199378" w14:textId="77777777" w:rsidR="00743ADC" w:rsidRPr="00A1331A" w:rsidRDefault="00743ADC" w:rsidP="00AF5B9A">
            <w:pPr>
              <w:rPr>
                <w:b/>
                <w:strike/>
                <w:color w:val="FF0000"/>
                <w:highlight w:val="yellow"/>
              </w:rPr>
            </w:pPr>
          </w:p>
          <w:p w14:paraId="733B46B2" w14:textId="77777777" w:rsidR="00743ADC" w:rsidRPr="00A1331A" w:rsidRDefault="00743ADC" w:rsidP="00AF5B9A">
            <w:pPr>
              <w:rPr>
                <w:b/>
                <w:strike/>
                <w:color w:val="FF0000"/>
                <w:highlight w:val="yellow"/>
              </w:rPr>
            </w:pPr>
          </w:p>
          <w:p w14:paraId="44140E47" w14:textId="77777777" w:rsidR="00743ADC" w:rsidRPr="00A1331A" w:rsidRDefault="00743ADC" w:rsidP="00AF5B9A">
            <w:pPr>
              <w:rPr>
                <w:b/>
                <w:strike/>
                <w:color w:val="FF0000"/>
                <w:highlight w:val="yellow"/>
              </w:rPr>
            </w:pPr>
          </w:p>
          <w:p w14:paraId="50749E1F" w14:textId="77777777" w:rsidR="00743ADC" w:rsidRPr="00A1331A" w:rsidRDefault="00743ADC" w:rsidP="00AF5B9A">
            <w:pPr>
              <w:rPr>
                <w:b/>
                <w:strike/>
                <w:color w:val="FF0000"/>
                <w:highlight w:val="yellow"/>
              </w:rPr>
            </w:pPr>
          </w:p>
          <w:p w14:paraId="24E2ED6B" w14:textId="77777777" w:rsidR="00743ADC" w:rsidRPr="00A1331A" w:rsidRDefault="00743ADC" w:rsidP="00AF5B9A">
            <w:pPr>
              <w:rPr>
                <w:b/>
                <w:bCs/>
                <w:strike/>
                <w:sz w:val="24"/>
                <w:szCs w:val="24"/>
                <w:highlight w:val="yellow"/>
              </w:rPr>
            </w:pPr>
            <w:r w:rsidRPr="00A1331A">
              <w:rPr>
                <w:b/>
                <w:bCs/>
                <w:strike/>
                <w:sz w:val="24"/>
                <w:szCs w:val="24"/>
                <w:highlight w:val="yellow"/>
              </w:rPr>
              <w:t>Determine the measure for identifying H, E, L growth and for identifying proficiency. (Rubric, etc.) Define H, E, L growth and proficiency based on the identified measure.</w:t>
            </w:r>
          </w:p>
          <w:p w14:paraId="30BAF9C3" w14:textId="77777777" w:rsidR="00743ADC" w:rsidRPr="00A1331A" w:rsidRDefault="008C7DE1" w:rsidP="00AF5B9A">
            <w:pPr>
              <w:rPr>
                <w:strike/>
                <w:highlight w:val="yellow"/>
              </w:rPr>
            </w:pPr>
            <w:r w:rsidRPr="00A1331A">
              <w:rPr>
                <w:strike/>
                <w:noProof/>
                <w:highlight w:val="yellow"/>
              </w:rPr>
              <mc:AlternateContent>
                <mc:Choice Requires="wps">
                  <w:drawing>
                    <wp:anchor distT="0" distB="0" distL="114300" distR="114300" simplePos="0" relativeHeight="251690496" behindDoc="0" locked="0" layoutInCell="1" allowOverlap="1" wp14:anchorId="668E3979" wp14:editId="793FC553">
                      <wp:simplePos x="0" y="0"/>
                      <wp:positionH relativeFrom="column">
                        <wp:posOffset>0</wp:posOffset>
                      </wp:positionH>
                      <wp:positionV relativeFrom="paragraph">
                        <wp:posOffset>104775</wp:posOffset>
                      </wp:positionV>
                      <wp:extent cx="3981450" cy="3905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90525"/>
                              </a:xfrm>
                              <a:prstGeom prst="rect">
                                <a:avLst/>
                              </a:prstGeom>
                              <a:solidFill>
                                <a:srgbClr val="FFFFFF"/>
                              </a:solidFill>
                              <a:ln w="19050">
                                <a:solidFill>
                                  <a:srgbClr val="002060"/>
                                </a:solidFill>
                                <a:miter lim="800000"/>
                                <a:headEnd/>
                                <a:tailEnd/>
                              </a:ln>
                            </wps:spPr>
                            <wps:txbx>
                              <w:txbxContent>
                                <w:p w14:paraId="1F63F1A0" w14:textId="77777777" w:rsidR="0032279D" w:rsidRDefault="0032279D" w:rsidP="00743ADC"/>
                                <w:p w14:paraId="5839502E" w14:textId="77777777" w:rsidR="0032279D" w:rsidRDefault="0032279D" w:rsidP="00743ADC"/>
                                <w:p w14:paraId="29C5D25F"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8E3979" id="_x0000_s1146" type="#_x0000_t202" style="position:absolute;margin-left:0;margin-top:8.25pt;width:313.5pt;height:3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" strokecolor="#002060" strokeweight="1.5pt">
                      <v:textbox>
                        <w:txbxContent>
                          <w:p w14:paraId="1F63F1A0" w14:textId="77777777" w:rsidR="0032279D" w:rsidRDefault="0032279D" w:rsidP="00743ADC"/>
                          <w:p w14:paraId="5839502E" w14:textId="77777777" w:rsidR="0032279D" w:rsidRDefault="0032279D" w:rsidP="00743ADC"/>
                          <w:p w14:paraId="29C5D25F" w14:textId="77777777" w:rsidR="0032279D" w:rsidRDefault="0032279D" w:rsidP="00743ADC"/>
                        </w:txbxContent>
                      </v:textbox>
                    </v:shape>
                  </w:pict>
                </mc:Fallback>
              </mc:AlternateContent>
            </w:r>
          </w:p>
          <w:p w14:paraId="100C8A28" w14:textId="77777777" w:rsidR="00743ADC" w:rsidRPr="00A1331A" w:rsidRDefault="00743ADC" w:rsidP="00AF5B9A">
            <w:pPr>
              <w:rPr>
                <w:strike/>
                <w:highlight w:val="yellow"/>
              </w:rPr>
            </w:pPr>
          </w:p>
          <w:p w14:paraId="4C1CCB9D" w14:textId="77777777" w:rsidR="00743ADC" w:rsidRPr="00A1331A" w:rsidRDefault="00743ADC" w:rsidP="00AF5B9A">
            <w:pPr>
              <w:rPr>
                <w:strike/>
                <w:highlight w:val="yellow"/>
              </w:rPr>
            </w:pPr>
          </w:p>
          <w:p w14:paraId="07BC30E3" w14:textId="77777777" w:rsidR="00743ADC" w:rsidRPr="00A1331A" w:rsidRDefault="00743ADC" w:rsidP="00AF5B9A">
            <w:pPr>
              <w:rPr>
                <w:strike/>
                <w:highlight w:val="yellow"/>
              </w:rPr>
            </w:pPr>
          </w:p>
          <w:p w14:paraId="59AC28B0" w14:textId="77777777" w:rsidR="00743ADC" w:rsidRPr="00A1331A" w:rsidRDefault="00743ADC" w:rsidP="00AF5B9A">
            <w:pPr>
              <w:rPr>
                <w:strike/>
                <w:highlight w:val="yellow"/>
              </w:rPr>
            </w:pPr>
          </w:p>
          <w:p w14:paraId="3CA1D8EE" w14:textId="77777777" w:rsidR="00743ADC" w:rsidRPr="00A1331A" w:rsidRDefault="00743ADC" w:rsidP="00AF5B9A">
            <w:pPr>
              <w:rPr>
                <w:strike/>
                <w:highlight w:val="yellow"/>
              </w:rPr>
            </w:pPr>
          </w:p>
          <w:p w14:paraId="280BF901" w14:textId="77777777" w:rsidR="00743ADC" w:rsidRPr="00A1331A" w:rsidRDefault="00743ADC" w:rsidP="00AF5B9A">
            <w:pPr>
              <w:rPr>
                <w:strike/>
                <w:highlight w:val="yellow"/>
              </w:rPr>
            </w:pPr>
          </w:p>
        </w:tc>
        <w:tc>
          <w:tcPr>
            <w:tcW w:w="5328" w:type="dxa"/>
            <w:shd w:val="clear" w:color="auto" w:fill="F2F2F2" w:themeFill="background1" w:themeFillShade="F2"/>
          </w:tcPr>
          <w:p w14:paraId="6E5C6D55" w14:textId="77777777" w:rsidR="00743ADC" w:rsidRPr="00A1331A" w:rsidRDefault="00743ADC" w:rsidP="00AF5B9A">
            <w:pPr>
              <w:rPr>
                <w:b/>
                <w:strike/>
                <w:sz w:val="18"/>
                <w:szCs w:val="18"/>
                <w:highlight w:val="yellow"/>
              </w:rPr>
            </w:pPr>
            <w:r w:rsidRPr="00A1331A">
              <w:rPr>
                <w:b/>
                <w:strike/>
                <w:sz w:val="18"/>
                <w:szCs w:val="18"/>
                <w:highlight w:val="yellow"/>
              </w:rPr>
              <w:lastRenderedPageBreak/>
              <w:t>Decide on a student growth goal (SGG) that meets the SMART criteria.</w:t>
            </w:r>
          </w:p>
          <w:p w14:paraId="6ADB4B24" w14:textId="77777777" w:rsidR="00743ADC" w:rsidRPr="00A1331A" w:rsidRDefault="00743ADC" w:rsidP="00AF5B9A">
            <w:pPr>
              <w:rPr>
                <w:strike/>
                <w:sz w:val="18"/>
                <w:szCs w:val="18"/>
                <w:highlight w:val="yellow"/>
              </w:rPr>
            </w:pPr>
            <w:r w:rsidRPr="00A1331A">
              <w:rPr>
                <w:b/>
                <w:strike/>
                <w:sz w:val="18"/>
                <w:szCs w:val="18"/>
                <w:highlight w:val="yellow"/>
              </w:rPr>
              <w:t>S</w:t>
            </w:r>
            <w:r w:rsidRPr="00A1331A">
              <w:rPr>
                <w:strike/>
                <w:sz w:val="18"/>
                <w:szCs w:val="18"/>
                <w:highlight w:val="yellow"/>
              </w:rPr>
              <w:t>PECIFIC</w:t>
            </w:r>
          </w:p>
          <w:p w14:paraId="79DE8841"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 xml:space="preserve">Is the identified area of need significant enough for </w:t>
            </w:r>
            <w:r w:rsidRPr="00A1331A">
              <w:rPr>
                <w:strike/>
                <w:sz w:val="18"/>
                <w:szCs w:val="18"/>
                <w:highlight w:val="yellow"/>
              </w:rPr>
              <w:lastRenderedPageBreak/>
              <w:t>year-long/course-long instructional focus?</w:t>
            </w:r>
          </w:p>
          <w:p w14:paraId="691E2045"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Does the goal address learning that is representative of the enduring skills*, concepts and/or processes that:</w:t>
            </w:r>
          </w:p>
          <w:p w14:paraId="43C8DE3E" w14:textId="77777777" w:rsidR="00743ADC" w:rsidRPr="00A1331A" w:rsidRDefault="00743ADC" w:rsidP="00087543">
            <w:pPr>
              <w:numPr>
                <w:ilvl w:val="1"/>
                <w:numId w:val="44"/>
              </w:numPr>
              <w:spacing w:after="200" w:line="276" w:lineRule="auto"/>
              <w:ind w:left="1080"/>
              <w:contextualSpacing/>
              <w:rPr>
                <w:strike/>
                <w:sz w:val="18"/>
                <w:szCs w:val="18"/>
                <w:highlight w:val="yellow"/>
              </w:rPr>
            </w:pPr>
            <w:r w:rsidRPr="00A1331A">
              <w:rPr>
                <w:strike/>
                <w:sz w:val="18"/>
                <w:szCs w:val="18"/>
                <w:highlight w:val="yellow"/>
              </w:rPr>
              <w:t xml:space="preserve">ENDURES beyond a single test date, </w:t>
            </w:r>
          </w:p>
          <w:p w14:paraId="0C02CEF0" w14:textId="77777777" w:rsidR="00743ADC" w:rsidRPr="00A1331A" w:rsidRDefault="00743ADC" w:rsidP="00087543">
            <w:pPr>
              <w:numPr>
                <w:ilvl w:val="1"/>
                <w:numId w:val="44"/>
              </w:numPr>
              <w:spacing w:after="200" w:line="276" w:lineRule="auto"/>
              <w:ind w:left="1080"/>
              <w:contextualSpacing/>
              <w:rPr>
                <w:strike/>
                <w:sz w:val="18"/>
                <w:szCs w:val="18"/>
                <w:highlight w:val="yellow"/>
              </w:rPr>
            </w:pPr>
            <w:r w:rsidRPr="00A1331A">
              <w:rPr>
                <w:strike/>
                <w:sz w:val="18"/>
                <w:szCs w:val="18"/>
                <w:highlight w:val="yellow"/>
              </w:rPr>
              <w:t>is of value in other disciplines,</w:t>
            </w:r>
          </w:p>
          <w:p w14:paraId="62C97B91" w14:textId="77777777" w:rsidR="00743ADC" w:rsidRPr="00A1331A" w:rsidRDefault="00743ADC" w:rsidP="00087543">
            <w:pPr>
              <w:numPr>
                <w:ilvl w:val="1"/>
                <w:numId w:val="44"/>
              </w:numPr>
              <w:spacing w:line="276" w:lineRule="auto"/>
              <w:ind w:left="1080"/>
              <w:rPr>
                <w:strike/>
                <w:sz w:val="18"/>
                <w:szCs w:val="18"/>
                <w:highlight w:val="yellow"/>
              </w:rPr>
            </w:pPr>
            <w:r w:rsidRPr="00A1331A">
              <w:rPr>
                <w:strike/>
                <w:sz w:val="18"/>
                <w:szCs w:val="18"/>
                <w:highlight w:val="yellow"/>
              </w:rPr>
              <w:t>is relevant beyond the classroom,</w:t>
            </w:r>
          </w:p>
          <w:p w14:paraId="66965439" w14:textId="77777777" w:rsidR="00743ADC" w:rsidRPr="00A1331A" w:rsidRDefault="00743ADC" w:rsidP="00087543">
            <w:pPr>
              <w:numPr>
                <w:ilvl w:val="1"/>
                <w:numId w:val="44"/>
              </w:numPr>
              <w:spacing w:line="276" w:lineRule="auto"/>
              <w:ind w:left="1080"/>
              <w:rPr>
                <w:strike/>
                <w:sz w:val="18"/>
                <w:szCs w:val="18"/>
                <w:highlight w:val="yellow"/>
              </w:rPr>
            </w:pPr>
            <w:r w:rsidRPr="00A1331A">
              <w:rPr>
                <w:strike/>
                <w:sz w:val="18"/>
                <w:szCs w:val="18"/>
                <w:highlight w:val="yellow"/>
              </w:rPr>
              <w:t>is worthy of embedded, course-long focus,</w:t>
            </w:r>
          </w:p>
          <w:p w14:paraId="3029F3C9" w14:textId="77777777" w:rsidR="00743ADC" w:rsidRPr="00A1331A" w:rsidRDefault="00743ADC" w:rsidP="00087543">
            <w:pPr>
              <w:numPr>
                <w:ilvl w:val="1"/>
                <w:numId w:val="44"/>
              </w:numPr>
              <w:spacing w:line="276" w:lineRule="auto"/>
              <w:ind w:left="1080"/>
              <w:contextualSpacing/>
              <w:rPr>
                <w:strike/>
                <w:sz w:val="18"/>
                <w:szCs w:val="18"/>
                <w:highlight w:val="yellow"/>
              </w:rPr>
            </w:pPr>
            <w:r w:rsidRPr="00A1331A">
              <w:rPr>
                <w:strike/>
                <w:sz w:val="18"/>
                <w:szCs w:val="18"/>
                <w:highlight w:val="yellow"/>
              </w:rPr>
              <w:t>may be necessary for the next level of instruction?</w:t>
            </w:r>
          </w:p>
          <w:p w14:paraId="547A4122" w14:textId="77777777" w:rsidR="00743ADC" w:rsidRPr="00A1331A" w:rsidRDefault="00743ADC" w:rsidP="00AF5B9A">
            <w:pPr>
              <w:spacing w:after="200" w:line="276" w:lineRule="auto"/>
              <w:contextualSpacing/>
              <w:rPr>
                <w:strike/>
                <w:sz w:val="18"/>
                <w:szCs w:val="18"/>
                <w:highlight w:val="yellow"/>
              </w:rPr>
            </w:pPr>
            <w:r w:rsidRPr="00A1331A">
              <w:rPr>
                <w:b/>
                <w:strike/>
                <w:sz w:val="18"/>
                <w:szCs w:val="18"/>
                <w:highlight w:val="yellow"/>
              </w:rPr>
              <w:t>M</w:t>
            </w:r>
            <w:r w:rsidRPr="00A1331A">
              <w:rPr>
                <w:strike/>
                <w:sz w:val="18"/>
                <w:szCs w:val="18"/>
                <w:highlight w:val="yellow"/>
              </w:rPr>
              <w:t>EASURABLE</w:t>
            </w:r>
          </w:p>
          <w:p w14:paraId="71218A64"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Does the goal identify the sources of evidence/measures that will be used to show how all students will demonstrate growth?</w:t>
            </w:r>
          </w:p>
          <w:p w14:paraId="2EC724C0"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Do the sources of evidence provide the data needed to accurately measure where students are in mastering the grade level standards for the identified areas(s) of need?</w:t>
            </w:r>
          </w:p>
          <w:p w14:paraId="28D9AE7F"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Which criteria were used for determining what amount of growth is rigorous for students? Why was this criteria selected?</w:t>
            </w:r>
          </w:p>
          <w:p w14:paraId="42080252"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 xml:space="preserve">Does the goal include a </w:t>
            </w:r>
            <w:r w:rsidRPr="00A1331A">
              <w:rPr>
                <w:b/>
                <w:strike/>
                <w:sz w:val="18"/>
                <w:szCs w:val="18"/>
                <w:highlight w:val="yellow"/>
              </w:rPr>
              <w:t>growth target</w:t>
            </w:r>
            <w:r w:rsidRPr="00A1331A">
              <w:rPr>
                <w:strike/>
                <w:sz w:val="18"/>
                <w:szCs w:val="18"/>
                <w:highlight w:val="yellow"/>
              </w:rPr>
              <w:t xml:space="preserve"> and </w:t>
            </w:r>
            <w:r w:rsidRPr="00A1331A">
              <w:rPr>
                <w:b/>
                <w:strike/>
                <w:sz w:val="18"/>
                <w:szCs w:val="18"/>
                <w:highlight w:val="yellow"/>
              </w:rPr>
              <w:t>proficiency target</w:t>
            </w:r>
            <w:r w:rsidRPr="00A1331A">
              <w:rPr>
                <w:strike/>
                <w:sz w:val="18"/>
                <w:szCs w:val="18"/>
                <w:highlight w:val="yellow"/>
              </w:rPr>
              <w:t>?</w:t>
            </w:r>
          </w:p>
          <w:p w14:paraId="484DE8DE" w14:textId="77777777" w:rsidR="00743ADC" w:rsidRPr="00A1331A" w:rsidRDefault="00743ADC" w:rsidP="00AF5B9A">
            <w:pPr>
              <w:rPr>
                <w:strike/>
                <w:sz w:val="18"/>
                <w:szCs w:val="18"/>
                <w:highlight w:val="yellow"/>
              </w:rPr>
            </w:pPr>
            <w:r w:rsidRPr="00A1331A">
              <w:rPr>
                <w:b/>
                <w:strike/>
                <w:sz w:val="18"/>
                <w:szCs w:val="18"/>
                <w:highlight w:val="yellow"/>
              </w:rPr>
              <w:t>A</w:t>
            </w:r>
            <w:r w:rsidRPr="00A1331A">
              <w:rPr>
                <w:strike/>
                <w:sz w:val="18"/>
                <w:szCs w:val="18"/>
                <w:highlight w:val="yellow"/>
              </w:rPr>
              <w:t>PPROPRIATE</w:t>
            </w:r>
          </w:p>
          <w:p w14:paraId="6FEB67C2" w14:textId="77777777" w:rsidR="00743ADC" w:rsidRPr="00A1331A" w:rsidRDefault="00743ADC" w:rsidP="00087543">
            <w:pPr>
              <w:numPr>
                <w:ilvl w:val="0"/>
                <w:numId w:val="44"/>
              </w:numPr>
              <w:ind w:left="360"/>
              <w:contextualSpacing/>
              <w:rPr>
                <w:strike/>
                <w:sz w:val="18"/>
                <w:szCs w:val="18"/>
                <w:highlight w:val="yellow"/>
              </w:rPr>
            </w:pPr>
            <w:r w:rsidRPr="00A1331A">
              <w:rPr>
                <w:strike/>
                <w:sz w:val="18"/>
                <w:szCs w:val="18"/>
                <w:highlight w:val="yellow"/>
              </w:rPr>
              <w:t>Is the goal standards-based and directly related to the subject and students taught?</w:t>
            </w:r>
          </w:p>
          <w:p w14:paraId="34F878E2"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Is there a good match between the goal and the level of rigor expected in the identified standards?</w:t>
            </w:r>
          </w:p>
          <w:p w14:paraId="3B42563C" w14:textId="77777777" w:rsidR="00743ADC" w:rsidRPr="00A1331A" w:rsidRDefault="00743ADC" w:rsidP="00AF5B9A">
            <w:pPr>
              <w:rPr>
                <w:strike/>
                <w:sz w:val="18"/>
                <w:szCs w:val="18"/>
                <w:highlight w:val="yellow"/>
              </w:rPr>
            </w:pPr>
            <w:r w:rsidRPr="00A1331A">
              <w:rPr>
                <w:b/>
                <w:strike/>
                <w:sz w:val="18"/>
                <w:szCs w:val="18"/>
                <w:highlight w:val="yellow"/>
              </w:rPr>
              <w:t>R</w:t>
            </w:r>
            <w:r w:rsidRPr="00A1331A">
              <w:rPr>
                <w:strike/>
                <w:sz w:val="18"/>
                <w:szCs w:val="18"/>
                <w:highlight w:val="yellow"/>
              </w:rPr>
              <w:t>EALISTIC</w:t>
            </w:r>
          </w:p>
          <w:p w14:paraId="7AF3175B" w14:textId="77777777" w:rsidR="00743ADC" w:rsidRPr="00A1331A" w:rsidRDefault="00743ADC" w:rsidP="00087543">
            <w:pPr>
              <w:pStyle w:val="ListParagraph"/>
              <w:numPr>
                <w:ilvl w:val="0"/>
                <w:numId w:val="47"/>
              </w:numPr>
              <w:ind w:left="342"/>
              <w:rPr>
                <w:strike/>
                <w:sz w:val="18"/>
                <w:szCs w:val="18"/>
                <w:highlight w:val="yellow"/>
              </w:rPr>
            </w:pPr>
            <w:r w:rsidRPr="00A1331A">
              <w:rPr>
                <w:strike/>
                <w:sz w:val="18"/>
                <w:szCs w:val="18"/>
                <w:highlight w:val="yellow"/>
              </w:rPr>
              <w:t>Is the goal doable, but rigorous enough to stretch the outer bounds of what is attainable?</w:t>
            </w:r>
          </w:p>
          <w:p w14:paraId="5AD3FCE9" w14:textId="77777777" w:rsidR="00743ADC" w:rsidRPr="00A1331A" w:rsidRDefault="00743ADC" w:rsidP="00AF5B9A">
            <w:pPr>
              <w:spacing w:after="200" w:line="276" w:lineRule="auto"/>
              <w:ind w:left="720"/>
              <w:contextualSpacing/>
              <w:rPr>
                <w:strike/>
                <w:sz w:val="18"/>
                <w:szCs w:val="18"/>
                <w:highlight w:val="yellow"/>
              </w:rPr>
            </w:pPr>
          </w:p>
          <w:p w14:paraId="119A646B" w14:textId="77777777" w:rsidR="00743ADC" w:rsidRPr="00A1331A" w:rsidRDefault="00743ADC" w:rsidP="00AF5B9A">
            <w:pPr>
              <w:spacing w:after="200" w:line="276" w:lineRule="auto"/>
              <w:contextualSpacing/>
              <w:rPr>
                <w:strike/>
                <w:sz w:val="18"/>
                <w:szCs w:val="18"/>
                <w:highlight w:val="yellow"/>
              </w:rPr>
            </w:pPr>
            <w:r w:rsidRPr="00A1331A">
              <w:rPr>
                <w:b/>
                <w:strike/>
                <w:sz w:val="18"/>
                <w:szCs w:val="18"/>
                <w:highlight w:val="yellow"/>
              </w:rPr>
              <w:t>T</w:t>
            </w:r>
            <w:r w:rsidRPr="00A1331A">
              <w:rPr>
                <w:strike/>
                <w:sz w:val="18"/>
                <w:szCs w:val="18"/>
                <w:highlight w:val="yellow"/>
              </w:rPr>
              <w:t>IMEBOUND</w:t>
            </w:r>
          </w:p>
          <w:p w14:paraId="6B0B1451"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Is the goal designed to stretch across the interval of instruction (e.g., trimester, semester, one school year)?</w:t>
            </w:r>
          </w:p>
          <w:p w14:paraId="23175127"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Is there sufficient time within the interval of instruction to determine goal attainment?</w:t>
            </w:r>
          </w:p>
          <w:p w14:paraId="50910408" w14:textId="77777777" w:rsidR="00743ADC" w:rsidRPr="00A1331A" w:rsidRDefault="00743ADC" w:rsidP="00AF5B9A">
            <w:pPr>
              <w:spacing w:after="200" w:line="276" w:lineRule="auto"/>
              <w:contextualSpacing/>
              <w:rPr>
                <w:strike/>
                <w:sz w:val="20"/>
                <w:szCs w:val="20"/>
                <w:highlight w:val="yellow"/>
              </w:rPr>
            </w:pPr>
          </w:p>
          <w:p w14:paraId="66548FF4" w14:textId="77777777" w:rsidR="00743ADC" w:rsidRPr="00A1331A" w:rsidRDefault="008F5948" w:rsidP="00AF5B9A">
            <w:pPr>
              <w:contextualSpacing/>
              <w:rPr>
                <w:strike/>
                <w:highlight w:val="yellow"/>
              </w:rPr>
            </w:pPr>
            <w:hyperlink r:id="rId117" w:history="1">
              <w:r w:rsidR="00743ADC" w:rsidRPr="00A1331A">
                <w:rPr>
                  <w:rStyle w:val="Hyperlink"/>
                  <w:strike/>
                  <w:highlight w:val="yellow"/>
                </w:rPr>
                <w:t>Sample Student Growth Goals 2014</w:t>
              </w:r>
            </w:hyperlink>
          </w:p>
          <w:p w14:paraId="552376CE" w14:textId="77777777" w:rsidR="00743ADC" w:rsidRPr="00A1331A" w:rsidRDefault="008F5948" w:rsidP="00AF5B9A">
            <w:pPr>
              <w:contextualSpacing/>
              <w:rPr>
                <w:strike/>
                <w:highlight w:val="yellow"/>
              </w:rPr>
            </w:pPr>
            <w:hyperlink r:id="rId118" w:history="1">
              <w:r w:rsidR="00743ADC" w:rsidRPr="00A1331A">
                <w:rPr>
                  <w:rStyle w:val="Hyperlink"/>
                  <w:strike/>
                  <w:highlight w:val="yellow"/>
                </w:rPr>
                <w:t xml:space="preserve">Sample Student Growth </w:t>
              </w:r>
              <w:r w:rsidR="00682B9D" w:rsidRPr="00A1331A">
                <w:rPr>
                  <w:rStyle w:val="Hyperlink"/>
                  <w:strike/>
                  <w:highlight w:val="yellow"/>
                </w:rPr>
                <w:t>Goals</w:t>
              </w:r>
              <w:r w:rsidR="00743ADC" w:rsidRPr="00A1331A">
                <w:rPr>
                  <w:rStyle w:val="Hyperlink"/>
                  <w:strike/>
                  <w:highlight w:val="yellow"/>
                </w:rPr>
                <w:t xml:space="preserve"> 2014 CTE</w:t>
              </w:r>
            </w:hyperlink>
            <w:r w:rsidR="00743ADC" w:rsidRPr="00A1331A">
              <w:rPr>
                <w:strike/>
                <w:highlight w:val="yellow"/>
              </w:rPr>
              <w:t xml:space="preserve"> </w:t>
            </w:r>
          </w:p>
          <w:p w14:paraId="4C919DA5" w14:textId="77777777" w:rsidR="00743ADC" w:rsidRPr="00A1331A" w:rsidRDefault="00743ADC" w:rsidP="00AF5B9A">
            <w:pPr>
              <w:contextualSpacing/>
              <w:rPr>
                <w:strike/>
                <w:highlight w:val="yellow"/>
              </w:rPr>
            </w:pPr>
          </w:p>
          <w:p w14:paraId="0959907F" w14:textId="77777777" w:rsidR="00743ADC" w:rsidRPr="00A1331A" w:rsidRDefault="00743ADC" w:rsidP="00AF5B9A">
            <w:pPr>
              <w:contextualSpacing/>
              <w:rPr>
                <w:strike/>
                <w:highlight w:val="yellow"/>
              </w:rPr>
            </w:pPr>
          </w:p>
          <w:p w14:paraId="4C090B8A" w14:textId="77777777" w:rsidR="00743ADC" w:rsidRPr="00A1331A" w:rsidRDefault="00743ADC" w:rsidP="00AF5B9A">
            <w:pPr>
              <w:spacing w:after="200" w:line="276" w:lineRule="auto"/>
              <w:contextualSpacing/>
              <w:rPr>
                <w:strike/>
                <w:sz w:val="18"/>
                <w:szCs w:val="18"/>
                <w:highlight w:val="yellow"/>
              </w:rPr>
            </w:pPr>
            <w:r w:rsidRPr="00A1331A">
              <w:rPr>
                <w:b/>
                <w:strike/>
                <w:sz w:val="18"/>
                <w:szCs w:val="18"/>
                <w:highlight w:val="yellow"/>
              </w:rPr>
              <w:t>High, Expected, Low determination</w:t>
            </w:r>
          </w:p>
          <w:p w14:paraId="120C77D7"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Has the teacher identified “expected” as the desired outcome?</w:t>
            </w:r>
          </w:p>
          <w:p w14:paraId="035E2A42"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How will the teacher address achievement of growth but not proficiency?</w:t>
            </w:r>
          </w:p>
          <w:p w14:paraId="4E87CD77" w14:textId="77777777" w:rsidR="00743ADC" w:rsidRPr="00A1331A" w:rsidRDefault="00743ADC" w:rsidP="00087543">
            <w:pPr>
              <w:numPr>
                <w:ilvl w:val="0"/>
                <w:numId w:val="44"/>
              </w:numPr>
              <w:spacing w:after="200" w:line="276" w:lineRule="auto"/>
              <w:ind w:left="360"/>
              <w:contextualSpacing/>
              <w:rPr>
                <w:strike/>
                <w:sz w:val="18"/>
                <w:szCs w:val="18"/>
                <w:highlight w:val="yellow"/>
              </w:rPr>
            </w:pPr>
            <w:r w:rsidRPr="00A1331A">
              <w:rPr>
                <w:strike/>
                <w:sz w:val="18"/>
                <w:szCs w:val="18"/>
                <w:highlight w:val="yellow"/>
              </w:rPr>
              <w:t>How will the teacher address the achievement of proficiency but not growth?</w:t>
            </w:r>
          </w:p>
          <w:p w14:paraId="4AE21D81" w14:textId="77777777" w:rsidR="00743ADC" w:rsidRPr="00A1331A" w:rsidRDefault="00743ADC" w:rsidP="00AF5B9A">
            <w:pPr>
              <w:contextualSpacing/>
              <w:rPr>
                <w:strike/>
                <w:highlight w:val="yellow"/>
              </w:rPr>
            </w:pPr>
          </w:p>
        </w:tc>
      </w:tr>
    </w:tbl>
    <w:p w14:paraId="1BA0FA6D" w14:textId="77777777" w:rsidR="00743ADC" w:rsidRPr="00A1331A" w:rsidRDefault="00743ADC" w:rsidP="00743ADC">
      <w:pPr>
        <w:rPr>
          <w:strike/>
          <w:highlight w:val="yellow"/>
        </w:rPr>
      </w:pPr>
    </w:p>
    <w:p w14:paraId="09B3E75E" w14:textId="77777777" w:rsidR="00743ADC" w:rsidRPr="00A1331A" w:rsidRDefault="008C7DE1" w:rsidP="00743ADC">
      <w:pPr>
        <w:rPr>
          <w:strike/>
          <w:highlight w:val="yellow"/>
        </w:rPr>
      </w:pPr>
      <w:r w:rsidRPr="00A1331A">
        <w:rPr>
          <w:strike/>
          <w:noProof/>
          <w:highlight w:val="yellow"/>
        </w:rPr>
        <mc:AlternateContent>
          <mc:Choice Requires="wps">
            <w:drawing>
              <wp:anchor distT="0" distB="0" distL="114300" distR="114300" simplePos="0" relativeHeight="251682304" behindDoc="0" locked="0" layoutInCell="1" allowOverlap="1" wp14:anchorId="1E81F059" wp14:editId="79EE4F16">
                <wp:simplePos x="0" y="0"/>
                <wp:positionH relativeFrom="column">
                  <wp:posOffset>371475</wp:posOffset>
                </wp:positionH>
                <wp:positionV relativeFrom="paragraph">
                  <wp:posOffset>-635</wp:posOffset>
                </wp:positionV>
                <wp:extent cx="6200775" cy="409575"/>
                <wp:effectExtent l="0" t="0" r="28575" b="2857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DBEB00" w14:textId="77777777" w:rsidR="0032279D" w:rsidRPr="00830019" w:rsidRDefault="0032279D" w:rsidP="00743ADC">
                            <w:pPr>
                              <w:pStyle w:val="NoSpacing"/>
                              <w:jc w:val="center"/>
                              <w:rPr>
                                <w:b/>
                              </w:rPr>
                            </w:pPr>
                            <w:r>
                              <w:rPr>
                                <w:b/>
                              </w:rPr>
                              <w:t xml:space="preserve">Step 3:  </w:t>
                            </w:r>
                            <w:r>
                              <w:rPr>
                                <w:b/>
                                <w:sz w:val="24"/>
                                <w:szCs w:val="24"/>
                              </w:rPr>
                              <w:t>CREATE AND IMPLEMENT TEACHING AND LEARNING STRATEGIES</w:t>
                            </w:r>
                          </w:p>
                          <w:p w14:paraId="32D366B2" w14:textId="77777777" w:rsidR="0032279D" w:rsidRDefault="0032279D" w:rsidP="00743ADC">
                            <w:pPr>
                              <w:pStyle w:val="NoSpacing"/>
                              <w:jc w:val="center"/>
                            </w:pPr>
                          </w:p>
                          <w:p w14:paraId="731792B4" w14:textId="77777777" w:rsidR="0032279D" w:rsidRDefault="0032279D"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1F059" id="Rectangle 9" o:spid="_x0000_s1147" style="position:absolute;margin-left:29.25pt;margin-top:-.05pt;width:488.25pt;height:3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" fillcolor="white [3201]" strokecolor="#f79646 [3209]" strokeweight="2pt">
                <v:path arrowok="t"/>
                <v:textbox>
                  <w:txbxContent>
                    <w:p w14:paraId="7FDBEB00" w14:textId="77777777" w:rsidR="0032279D" w:rsidRPr="00830019" w:rsidRDefault="0032279D" w:rsidP="00743ADC">
                      <w:pPr>
                        <w:pStyle w:val="NoSpacing"/>
                        <w:jc w:val="center"/>
                        <w:rPr>
                          <w:b/>
                        </w:rPr>
                      </w:pPr>
                      <w:r>
                        <w:rPr>
                          <w:b/>
                        </w:rPr>
                        <w:t xml:space="preserve">Step 3:  </w:t>
                      </w:r>
                      <w:r>
                        <w:rPr>
                          <w:b/>
                          <w:sz w:val="24"/>
                          <w:szCs w:val="24"/>
                        </w:rPr>
                        <w:t>CREATE AND IMPLEMENT TEACHING AND LEARNING STRATEGIES</w:t>
                      </w:r>
                    </w:p>
                    <w:p w14:paraId="32D366B2" w14:textId="77777777" w:rsidR="0032279D" w:rsidRDefault="0032279D" w:rsidP="00743ADC">
                      <w:pPr>
                        <w:pStyle w:val="NoSpacing"/>
                        <w:jc w:val="center"/>
                      </w:pPr>
                    </w:p>
                    <w:p w14:paraId="731792B4" w14:textId="77777777" w:rsidR="0032279D" w:rsidRDefault="0032279D" w:rsidP="00743ADC">
                      <w:pPr>
                        <w:pStyle w:val="NoSpacing"/>
                        <w:jc w:val="center"/>
                      </w:pPr>
                    </w:p>
                  </w:txbxContent>
                </v:textbox>
              </v:rect>
            </w:pict>
          </mc:Fallback>
        </mc:AlternateContent>
      </w:r>
    </w:p>
    <w:p w14:paraId="55BFA45D" w14:textId="77777777" w:rsidR="00743ADC" w:rsidRPr="00A1331A" w:rsidRDefault="00743ADC" w:rsidP="00743ADC">
      <w:pPr>
        <w:rPr>
          <w:strike/>
          <w:highlight w:val="yellow"/>
        </w:rPr>
      </w:pPr>
    </w:p>
    <w:tbl>
      <w:tblPr>
        <w:tblStyle w:val="TableGrid"/>
        <w:tblW w:w="0" w:type="auto"/>
        <w:tblLook w:val="04A0" w:firstRow="1" w:lastRow="0" w:firstColumn="1" w:lastColumn="0" w:noHBand="0" w:noVBand="1"/>
      </w:tblPr>
      <w:tblGrid>
        <w:gridCol w:w="6796"/>
        <w:gridCol w:w="4220"/>
      </w:tblGrid>
      <w:tr w:rsidR="00743ADC" w:rsidRPr="00A1331A" w14:paraId="202304AF" w14:textId="77777777" w:rsidTr="00AF5B9A">
        <w:tc>
          <w:tcPr>
            <w:tcW w:w="9288" w:type="dxa"/>
          </w:tcPr>
          <w:p w14:paraId="34116BDD" w14:textId="77777777" w:rsidR="00743ADC" w:rsidRPr="00A1331A" w:rsidRDefault="00743ADC" w:rsidP="00AF5B9A">
            <w:pPr>
              <w:rPr>
                <w:b/>
                <w:bCs/>
                <w:strike/>
                <w:sz w:val="24"/>
                <w:szCs w:val="24"/>
                <w:highlight w:val="yellow"/>
              </w:rPr>
            </w:pPr>
            <w:r w:rsidRPr="00A1331A">
              <w:rPr>
                <w:b/>
                <w:bCs/>
                <w:strike/>
                <w:sz w:val="24"/>
                <w:szCs w:val="24"/>
                <w:highlight w:val="yellow"/>
              </w:rPr>
              <w:lastRenderedPageBreak/>
              <w:t>Describe professional learning (PL) needed to support students’ attainment of the student growth goal. (</w:t>
            </w:r>
            <w:r w:rsidRPr="00A1331A">
              <w:rPr>
                <w:bCs/>
                <w:strike/>
                <w:sz w:val="24"/>
                <w:szCs w:val="24"/>
                <w:highlight w:val="yellow"/>
              </w:rPr>
              <w:t xml:space="preserve">Include any PL needs in your Professional Growth Plan.) </w:t>
            </w:r>
          </w:p>
          <w:p w14:paraId="1B63BC3A" w14:textId="77777777" w:rsidR="00743ADC" w:rsidRPr="00A1331A" w:rsidRDefault="008C7DE1" w:rsidP="00AF5B9A">
            <w:pPr>
              <w:pStyle w:val="ListParagraph"/>
              <w:rPr>
                <w:bCs/>
                <w:i/>
                <w:strike/>
                <w:sz w:val="24"/>
                <w:szCs w:val="24"/>
                <w:highlight w:val="yellow"/>
              </w:rPr>
            </w:pPr>
            <w:r w:rsidRPr="00A1331A">
              <w:rPr>
                <w:bCs/>
                <w:strike/>
                <w:noProof/>
                <w:sz w:val="24"/>
                <w:szCs w:val="24"/>
                <w:highlight w:val="yellow"/>
              </w:rPr>
              <mc:AlternateContent>
                <mc:Choice Requires="wps">
                  <w:drawing>
                    <wp:anchor distT="0" distB="0" distL="114300" distR="114300" simplePos="0" relativeHeight="251687424" behindDoc="0" locked="0" layoutInCell="1" allowOverlap="1" wp14:anchorId="465CE724" wp14:editId="751C3C7F">
                      <wp:simplePos x="0" y="0"/>
                      <wp:positionH relativeFrom="column">
                        <wp:posOffset>57150</wp:posOffset>
                      </wp:positionH>
                      <wp:positionV relativeFrom="paragraph">
                        <wp:posOffset>130810</wp:posOffset>
                      </wp:positionV>
                      <wp:extent cx="3971925" cy="8953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895350"/>
                              </a:xfrm>
                              <a:prstGeom prst="rect">
                                <a:avLst/>
                              </a:prstGeom>
                              <a:solidFill>
                                <a:srgbClr val="FFFFFF"/>
                              </a:solidFill>
                              <a:ln w="19050">
                                <a:solidFill>
                                  <a:srgbClr val="002060"/>
                                </a:solidFill>
                                <a:miter lim="800000"/>
                                <a:headEnd/>
                                <a:tailEnd/>
                              </a:ln>
                            </wps:spPr>
                            <wps:txbx>
                              <w:txbxContent>
                                <w:p w14:paraId="16A075F0"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CE724" id="_x0000_s1148" type="#_x0000_t202" style="position:absolute;left:0;text-align:left;margin-left:4.5pt;margin-top:10.3pt;width:312.75pt;height:7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" strokecolor="#002060" strokeweight="1.5pt">
                      <v:textbox>
                        <w:txbxContent>
                          <w:p w14:paraId="16A075F0" w14:textId="77777777" w:rsidR="0032279D" w:rsidRDefault="0032279D" w:rsidP="00743ADC"/>
                        </w:txbxContent>
                      </v:textbox>
                    </v:shape>
                  </w:pict>
                </mc:Fallback>
              </mc:AlternateContent>
            </w:r>
          </w:p>
          <w:p w14:paraId="5C38C6B9" w14:textId="77777777" w:rsidR="00743ADC" w:rsidRPr="00A1331A" w:rsidRDefault="00743ADC" w:rsidP="00AF5B9A">
            <w:pPr>
              <w:rPr>
                <w:b/>
                <w:bCs/>
                <w:strike/>
                <w:sz w:val="24"/>
                <w:szCs w:val="24"/>
                <w:highlight w:val="yellow"/>
              </w:rPr>
            </w:pPr>
          </w:p>
          <w:p w14:paraId="092C9641" w14:textId="77777777" w:rsidR="00743ADC" w:rsidRPr="00A1331A" w:rsidRDefault="00743ADC" w:rsidP="00AF5B9A">
            <w:pPr>
              <w:rPr>
                <w:b/>
                <w:bCs/>
                <w:strike/>
                <w:sz w:val="24"/>
                <w:szCs w:val="24"/>
                <w:highlight w:val="yellow"/>
              </w:rPr>
            </w:pPr>
          </w:p>
          <w:p w14:paraId="0E8CF66F" w14:textId="77777777" w:rsidR="00743ADC" w:rsidRPr="00A1331A" w:rsidRDefault="00743ADC" w:rsidP="00AF5B9A">
            <w:pPr>
              <w:rPr>
                <w:b/>
                <w:bCs/>
                <w:strike/>
                <w:sz w:val="24"/>
                <w:szCs w:val="24"/>
                <w:highlight w:val="yellow"/>
              </w:rPr>
            </w:pPr>
          </w:p>
          <w:p w14:paraId="50D6CA5A" w14:textId="77777777" w:rsidR="00743ADC" w:rsidRPr="00A1331A" w:rsidRDefault="00743ADC" w:rsidP="00AF5B9A">
            <w:pPr>
              <w:rPr>
                <w:b/>
                <w:bCs/>
                <w:strike/>
                <w:sz w:val="24"/>
                <w:szCs w:val="24"/>
                <w:highlight w:val="yellow"/>
              </w:rPr>
            </w:pPr>
          </w:p>
          <w:p w14:paraId="5B1DCA37" w14:textId="77777777" w:rsidR="00743ADC" w:rsidRPr="00A1331A" w:rsidRDefault="00743ADC" w:rsidP="00AF5B9A">
            <w:pPr>
              <w:rPr>
                <w:b/>
                <w:bCs/>
                <w:strike/>
                <w:sz w:val="24"/>
                <w:szCs w:val="24"/>
                <w:highlight w:val="yellow"/>
              </w:rPr>
            </w:pPr>
          </w:p>
          <w:p w14:paraId="20E392EC" w14:textId="77777777" w:rsidR="00743ADC" w:rsidRPr="00A1331A" w:rsidRDefault="00743ADC" w:rsidP="00AF5B9A">
            <w:pPr>
              <w:rPr>
                <w:b/>
                <w:bCs/>
                <w:strike/>
                <w:sz w:val="24"/>
                <w:szCs w:val="24"/>
                <w:highlight w:val="yellow"/>
              </w:rPr>
            </w:pPr>
          </w:p>
          <w:p w14:paraId="558833A3" w14:textId="77777777" w:rsidR="00743ADC" w:rsidRPr="00A1331A" w:rsidRDefault="00743ADC" w:rsidP="00AF5B9A">
            <w:pPr>
              <w:rPr>
                <w:bCs/>
                <w:strike/>
                <w:sz w:val="24"/>
                <w:szCs w:val="24"/>
                <w:highlight w:val="yellow"/>
              </w:rPr>
            </w:pPr>
            <w:r w:rsidRPr="00A1331A">
              <w:rPr>
                <w:b/>
                <w:bCs/>
                <w:strike/>
                <w:sz w:val="24"/>
                <w:szCs w:val="24"/>
                <w:highlight w:val="yellow"/>
              </w:rPr>
              <w:t xml:space="preserve">Describe the instructional strategies for goal attainment, specifically what you will do instructionally to assure your students make gains projected in your student growth goal. </w:t>
            </w:r>
          </w:p>
          <w:p w14:paraId="6531CE20" w14:textId="77777777" w:rsidR="00743ADC" w:rsidRPr="00A1331A" w:rsidRDefault="00743ADC" w:rsidP="00AF5B9A">
            <w:pPr>
              <w:pStyle w:val="ListParagraph"/>
              <w:rPr>
                <w:bCs/>
                <w:strike/>
                <w:sz w:val="24"/>
                <w:szCs w:val="24"/>
                <w:highlight w:val="yellow"/>
              </w:rPr>
            </w:pPr>
          </w:p>
          <w:p w14:paraId="42BDA0A1" w14:textId="77777777" w:rsidR="00743ADC" w:rsidRPr="00A1331A" w:rsidRDefault="008C7DE1" w:rsidP="00AF5B9A">
            <w:pPr>
              <w:rPr>
                <w:bCs/>
                <w:strike/>
                <w:sz w:val="24"/>
                <w:szCs w:val="24"/>
                <w:highlight w:val="yellow"/>
              </w:rPr>
            </w:pPr>
            <w:r w:rsidRPr="00A1331A">
              <w:rPr>
                <w:bCs/>
                <w:strike/>
                <w:noProof/>
                <w:sz w:val="24"/>
                <w:szCs w:val="24"/>
                <w:highlight w:val="yellow"/>
              </w:rPr>
              <mc:AlternateContent>
                <mc:Choice Requires="wps">
                  <w:drawing>
                    <wp:anchor distT="0" distB="0" distL="114300" distR="114300" simplePos="0" relativeHeight="251683328" behindDoc="0" locked="0" layoutInCell="1" allowOverlap="1" wp14:anchorId="5749CDF8" wp14:editId="456F8A6B">
                      <wp:simplePos x="0" y="0"/>
                      <wp:positionH relativeFrom="column">
                        <wp:posOffset>114300</wp:posOffset>
                      </wp:positionH>
                      <wp:positionV relativeFrom="paragraph">
                        <wp:posOffset>635</wp:posOffset>
                      </wp:positionV>
                      <wp:extent cx="4010025" cy="922020"/>
                      <wp:effectExtent l="0" t="0" r="2857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922020"/>
                              </a:xfrm>
                              <a:prstGeom prst="rect">
                                <a:avLst/>
                              </a:prstGeom>
                              <a:solidFill>
                                <a:srgbClr val="FFFFFF"/>
                              </a:solidFill>
                              <a:ln w="19050">
                                <a:solidFill>
                                  <a:srgbClr val="002060"/>
                                </a:solidFill>
                                <a:miter lim="800000"/>
                                <a:headEnd/>
                                <a:tailEnd/>
                              </a:ln>
                            </wps:spPr>
                            <wps:txbx>
                              <w:txbxContent>
                                <w:p w14:paraId="396D15F1"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49CDF8" id="_x0000_s1149" type="#_x0000_t202" style="position:absolute;margin-left:9pt;margin-top:.05pt;width:315.75pt;height:72.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" strokecolor="#002060" strokeweight="1.5pt">
                      <v:textbox>
                        <w:txbxContent>
                          <w:p w14:paraId="396D15F1" w14:textId="77777777" w:rsidR="0032279D" w:rsidRDefault="0032279D" w:rsidP="00743ADC"/>
                        </w:txbxContent>
                      </v:textbox>
                    </v:shape>
                  </w:pict>
                </mc:Fallback>
              </mc:AlternateContent>
            </w:r>
          </w:p>
          <w:p w14:paraId="7FC815C1" w14:textId="77777777" w:rsidR="00743ADC" w:rsidRPr="00A1331A" w:rsidRDefault="00743ADC" w:rsidP="00AF5B9A">
            <w:pPr>
              <w:tabs>
                <w:tab w:val="left" w:pos="3645"/>
              </w:tabs>
              <w:rPr>
                <w:strike/>
                <w:highlight w:val="yellow"/>
              </w:rPr>
            </w:pPr>
          </w:p>
          <w:p w14:paraId="39F78214" w14:textId="77777777" w:rsidR="00743ADC" w:rsidRPr="00A1331A" w:rsidRDefault="00743ADC" w:rsidP="00AF5B9A">
            <w:pPr>
              <w:tabs>
                <w:tab w:val="left" w:pos="3645"/>
              </w:tabs>
              <w:rPr>
                <w:strike/>
                <w:highlight w:val="yellow"/>
              </w:rPr>
            </w:pPr>
          </w:p>
          <w:p w14:paraId="67460192" w14:textId="77777777" w:rsidR="00743ADC" w:rsidRPr="00A1331A" w:rsidRDefault="00743ADC" w:rsidP="00AF5B9A">
            <w:pPr>
              <w:tabs>
                <w:tab w:val="left" w:pos="3645"/>
              </w:tabs>
              <w:rPr>
                <w:strike/>
                <w:highlight w:val="yellow"/>
              </w:rPr>
            </w:pPr>
          </w:p>
          <w:p w14:paraId="03B722BF" w14:textId="77777777" w:rsidR="00743ADC" w:rsidRPr="00A1331A" w:rsidRDefault="00743ADC" w:rsidP="00AF5B9A">
            <w:pPr>
              <w:tabs>
                <w:tab w:val="left" w:pos="3645"/>
              </w:tabs>
              <w:rPr>
                <w:strike/>
                <w:highlight w:val="yellow"/>
              </w:rPr>
            </w:pPr>
          </w:p>
          <w:p w14:paraId="23BCB1A9" w14:textId="77777777" w:rsidR="00743ADC" w:rsidRPr="00A1331A" w:rsidRDefault="00743ADC" w:rsidP="00AF5B9A">
            <w:pPr>
              <w:tabs>
                <w:tab w:val="left" w:pos="3645"/>
              </w:tabs>
              <w:rPr>
                <w:strike/>
                <w:highlight w:val="yellow"/>
              </w:rPr>
            </w:pPr>
          </w:p>
        </w:tc>
        <w:tc>
          <w:tcPr>
            <w:tcW w:w="5328" w:type="dxa"/>
            <w:shd w:val="clear" w:color="auto" w:fill="F2F2F2" w:themeFill="background1" w:themeFillShade="F2"/>
          </w:tcPr>
          <w:p w14:paraId="18F863AF" w14:textId="77777777" w:rsidR="00743ADC" w:rsidRPr="00A1331A" w:rsidRDefault="00743ADC" w:rsidP="00AF5B9A">
            <w:pPr>
              <w:rPr>
                <w:strike/>
                <w:sz w:val="18"/>
                <w:szCs w:val="18"/>
                <w:highlight w:val="yellow"/>
              </w:rPr>
            </w:pPr>
            <w:r w:rsidRPr="00A1331A">
              <w:rPr>
                <w:rFonts w:ascii="Calibri" w:eastAsia="Calibri" w:hAnsi="Calibri" w:cs="Calibri"/>
                <w:b/>
                <w:bCs/>
                <w:strike/>
                <w:sz w:val="18"/>
                <w:szCs w:val="18"/>
                <w:highlight w:val="yellow"/>
              </w:rPr>
              <w:t>Determine</w:t>
            </w:r>
            <w:r w:rsidRPr="00A1331A">
              <w:rPr>
                <w:rFonts w:ascii="Calibri" w:eastAsia="Calibri" w:hAnsi="Calibri" w:cs="Calibri"/>
                <w:b/>
                <w:bCs/>
                <w:strike/>
                <w:color w:val="FF0000"/>
                <w:sz w:val="18"/>
                <w:szCs w:val="18"/>
                <w:highlight w:val="yellow"/>
              </w:rPr>
              <w:t xml:space="preserve"> </w:t>
            </w:r>
            <w:r w:rsidRPr="00A1331A">
              <w:rPr>
                <w:rFonts w:ascii="Calibri" w:eastAsia="Calibri" w:hAnsi="Calibri" w:cs="Calibri"/>
                <w:b/>
                <w:bCs/>
                <w:strike/>
                <w:sz w:val="18"/>
                <w:szCs w:val="18"/>
                <w:highlight w:val="yellow"/>
              </w:rPr>
              <w:t>professional learning</w:t>
            </w:r>
            <w:r w:rsidRPr="00A1331A">
              <w:rPr>
                <w:rFonts w:ascii="Calibri" w:eastAsia="Calibri" w:hAnsi="Calibri" w:cs="Calibri"/>
                <w:strike/>
                <w:sz w:val="18"/>
                <w:szCs w:val="18"/>
                <w:highlight w:val="yellow"/>
              </w:rPr>
              <w:t xml:space="preserve"> </w:t>
            </w:r>
          </w:p>
          <w:p w14:paraId="0C14E866" w14:textId="77777777" w:rsidR="00743ADC" w:rsidRPr="00A1331A" w:rsidRDefault="00743ADC" w:rsidP="00087543">
            <w:pPr>
              <w:pStyle w:val="NoSpacing"/>
              <w:numPr>
                <w:ilvl w:val="0"/>
                <w:numId w:val="48"/>
              </w:numPr>
              <w:rPr>
                <w:strike/>
                <w:sz w:val="18"/>
                <w:szCs w:val="18"/>
                <w:highlight w:val="yellow"/>
              </w:rPr>
            </w:pPr>
            <w:r w:rsidRPr="00A1331A">
              <w:rPr>
                <w:rFonts w:eastAsia="Calibri"/>
                <w:strike/>
                <w:sz w:val="18"/>
                <w:szCs w:val="18"/>
                <w:highlight w:val="yellow"/>
              </w:rPr>
              <w:t xml:space="preserve">What professional learning is needed to support the SGG? </w:t>
            </w:r>
          </w:p>
          <w:p w14:paraId="192450E5" w14:textId="77777777" w:rsidR="00743ADC" w:rsidRPr="00A1331A" w:rsidRDefault="00743ADC" w:rsidP="00087543">
            <w:pPr>
              <w:pStyle w:val="NoSpacing"/>
              <w:numPr>
                <w:ilvl w:val="0"/>
                <w:numId w:val="48"/>
              </w:numPr>
              <w:rPr>
                <w:strike/>
                <w:sz w:val="18"/>
                <w:szCs w:val="18"/>
                <w:highlight w:val="yellow"/>
              </w:rPr>
            </w:pPr>
            <w:r w:rsidRPr="00A1331A">
              <w:rPr>
                <w:rFonts w:eastAsia="Calibri"/>
                <w:strike/>
                <w:sz w:val="18"/>
                <w:szCs w:val="18"/>
                <w:highlight w:val="yellow"/>
              </w:rPr>
              <w:t>How can a professional learning community/colleagues’ expertise provide support?</w:t>
            </w:r>
          </w:p>
          <w:p w14:paraId="214031BE" w14:textId="77777777" w:rsidR="00743ADC" w:rsidRPr="00A1331A" w:rsidRDefault="00743ADC" w:rsidP="00087543">
            <w:pPr>
              <w:pStyle w:val="NoSpacing"/>
              <w:numPr>
                <w:ilvl w:val="0"/>
                <w:numId w:val="48"/>
              </w:numPr>
              <w:rPr>
                <w:rFonts w:eastAsia="Calibri"/>
                <w:strike/>
                <w:sz w:val="18"/>
                <w:szCs w:val="18"/>
                <w:highlight w:val="yellow"/>
              </w:rPr>
            </w:pPr>
            <w:r w:rsidRPr="00A1331A">
              <w:rPr>
                <w:rFonts w:eastAsia="Calibri"/>
                <w:strike/>
                <w:sz w:val="18"/>
                <w:szCs w:val="18"/>
                <w:highlight w:val="yellow"/>
              </w:rPr>
              <w:t xml:space="preserve">Does the Professional Growth Plan (PGP) reflect the support needed to meet the goal? </w:t>
            </w:r>
          </w:p>
          <w:p w14:paraId="36C1039E" w14:textId="77777777" w:rsidR="00743ADC" w:rsidRPr="00A1331A" w:rsidRDefault="00743ADC" w:rsidP="00AF5B9A">
            <w:pPr>
              <w:pStyle w:val="NoSpacing"/>
              <w:rPr>
                <w:b/>
                <w:strike/>
                <w:sz w:val="18"/>
                <w:szCs w:val="18"/>
                <w:highlight w:val="yellow"/>
              </w:rPr>
            </w:pPr>
          </w:p>
          <w:p w14:paraId="25B483B7" w14:textId="77777777" w:rsidR="00743ADC" w:rsidRPr="00A1331A" w:rsidRDefault="00743ADC" w:rsidP="00AF5B9A">
            <w:pPr>
              <w:pStyle w:val="NoSpacing"/>
              <w:rPr>
                <w:b/>
                <w:strike/>
                <w:sz w:val="18"/>
                <w:szCs w:val="18"/>
                <w:highlight w:val="yellow"/>
              </w:rPr>
            </w:pPr>
          </w:p>
          <w:p w14:paraId="192DC99E" w14:textId="77777777" w:rsidR="00743ADC" w:rsidRPr="00A1331A" w:rsidRDefault="00743ADC" w:rsidP="00AF5B9A">
            <w:pPr>
              <w:pStyle w:val="NoSpacing"/>
              <w:rPr>
                <w:b/>
                <w:strike/>
                <w:sz w:val="18"/>
                <w:szCs w:val="18"/>
                <w:highlight w:val="yellow"/>
              </w:rPr>
            </w:pPr>
          </w:p>
          <w:p w14:paraId="0C9C667A" w14:textId="77777777" w:rsidR="00743ADC" w:rsidRPr="00A1331A" w:rsidRDefault="00743ADC" w:rsidP="00AF5B9A">
            <w:pPr>
              <w:pStyle w:val="NoSpacing"/>
              <w:rPr>
                <w:b/>
                <w:strike/>
                <w:sz w:val="18"/>
                <w:szCs w:val="18"/>
                <w:highlight w:val="yellow"/>
              </w:rPr>
            </w:pPr>
          </w:p>
          <w:p w14:paraId="67141303" w14:textId="77777777" w:rsidR="00743ADC" w:rsidRPr="00A1331A" w:rsidRDefault="00743ADC" w:rsidP="00AF5B9A">
            <w:pPr>
              <w:pStyle w:val="NoSpacing"/>
              <w:rPr>
                <w:b/>
                <w:strike/>
                <w:sz w:val="18"/>
                <w:szCs w:val="18"/>
                <w:highlight w:val="yellow"/>
              </w:rPr>
            </w:pPr>
          </w:p>
          <w:p w14:paraId="082A38E1" w14:textId="77777777" w:rsidR="00743ADC" w:rsidRPr="00A1331A" w:rsidRDefault="00743ADC" w:rsidP="00AF5B9A">
            <w:pPr>
              <w:pStyle w:val="NoSpacing"/>
              <w:rPr>
                <w:b/>
                <w:strike/>
                <w:sz w:val="18"/>
                <w:szCs w:val="18"/>
                <w:highlight w:val="yellow"/>
              </w:rPr>
            </w:pPr>
          </w:p>
          <w:p w14:paraId="56D4BA99" w14:textId="77777777" w:rsidR="00743ADC" w:rsidRPr="00A1331A" w:rsidRDefault="00743ADC" w:rsidP="00AF5B9A">
            <w:pPr>
              <w:pStyle w:val="NoSpacing"/>
              <w:rPr>
                <w:b/>
                <w:strike/>
                <w:sz w:val="18"/>
                <w:szCs w:val="18"/>
                <w:highlight w:val="yellow"/>
              </w:rPr>
            </w:pPr>
          </w:p>
          <w:p w14:paraId="3A075587" w14:textId="77777777" w:rsidR="00743ADC" w:rsidRPr="00A1331A" w:rsidRDefault="00743ADC" w:rsidP="00AF5B9A">
            <w:pPr>
              <w:pStyle w:val="NoSpacing"/>
              <w:rPr>
                <w:b/>
                <w:strike/>
                <w:sz w:val="18"/>
                <w:szCs w:val="18"/>
                <w:highlight w:val="yellow"/>
              </w:rPr>
            </w:pPr>
            <w:r w:rsidRPr="00A1331A">
              <w:rPr>
                <w:b/>
                <w:strike/>
                <w:sz w:val="18"/>
                <w:szCs w:val="18"/>
                <w:highlight w:val="yellow"/>
              </w:rPr>
              <w:t>Decide on instructional strategies for goal attainment</w:t>
            </w:r>
          </w:p>
          <w:p w14:paraId="4668DCA2" w14:textId="77777777" w:rsidR="00743ADC" w:rsidRPr="00A1331A" w:rsidRDefault="00743ADC" w:rsidP="00087543">
            <w:pPr>
              <w:pStyle w:val="NoSpacing"/>
              <w:numPr>
                <w:ilvl w:val="0"/>
                <w:numId w:val="49"/>
              </w:numPr>
              <w:rPr>
                <w:strike/>
                <w:sz w:val="18"/>
                <w:szCs w:val="18"/>
                <w:highlight w:val="yellow"/>
              </w:rPr>
            </w:pPr>
            <w:r w:rsidRPr="00A1331A">
              <w:rPr>
                <w:strike/>
                <w:sz w:val="18"/>
                <w:szCs w:val="18"/>
                <w:highlight w:val="yellow"/>
              </w:rPr>
              <w:t>How do I identify the instructional strategies that will most effectively support students in attaining the SGG?</w:t>
            </w:r>
          </w:p>
          <w:p w14:paraId="3FE4FC5B" w14:textId="77777777" w:rsidR="00743ADC" w:rsidRPr="00A1331A" w:rsidRDefault="00743ADC" w:rsidP="00087543">
            <w:pPr>
              <w:pStyle w:val="NoSpacing"/>
              <w:numPr>
                <w:ilvl w:val="0"/>
                <w:numId w:val="49"/>
              </w:numPr>
              <w:rPr>
                <w:strike/>
                <w:sz w:val="18"/>
                <w:szCs w:val="18"/>
                <w:highlight w:val="yellow"/>
              </w:rPr>
            </w:pPr>
            <w:r w:rsidRPr="00A1331A">
              <w:rPr>
                <w:strike/>
                <w:sz w:val="18"/>
                <w:szCs w:val="18"/>
                <w:highlight w:val="yellow"/>
              </w:rPr>
              <w:t>What resources and supports do I need to implement these strategies with my students?</w:t>
            </w:r>
          </w:p>
          <w:p w14:paraId="4EB2102A" w14:textId="77777777" w:rsidR="00743ADC" w:rsidRPr="00A1331A" w:rsidRDefault="00743ADC" w:rsidP="00AF5B9A">
            <w:pPr>
              <w:tabs>
                <w:tab w:val="left" w:pos="3645"/>
              </w:tabs>
              <w:rPr>
                <w:strike/>
                <w:highlight w:val="yellow"/>
              </w:rPr>
            </w:pPr>
          </w:p>
        </w:tc>
      </w:tr>
    </w:tbl>
    <w:p w14:paraId="7A7776DA" w14:textId="77777777" w:rsidR="00743ADC" w:rsidRPr="00A1331A" w:rsidRDefault="00743ADC" w:rsidP="00743ADC">
      <w:pPr>
        <w:tabs>
          <w:tab w:val="left" w:pos="3645"/>
        </w:tabs>
        <w:rPr>
          <w:strike/>
          <w:highlight w:val="yellow"/>
        </w:rPr>
      </w:pPr>
    </w:p>
    <w:p w14:paraId="54177BC3" w14:textId="77777777" w:rsidR="00743ADC" w:rsidRPr="00A1331A" w:rsidRDefault="00743ADC" w:rsidP="00743ADC">
      <w:pPr>
        <w:tabs>
          <w:tab w:val="left" w:pos="3645"/>
        </w:tabs>
        <w:rPr>
          <w:strike/>
          <w:highlight w:val="yellow"/>
        </w:rPr>
      </w:pPr>
    </w:p>
    <w:p w14:paraId="7705F478" w14:textId="77777777" w:rsidR="001750D5" w:rsidRPr="00A1331A" w:rsidRDefault="001750D5" w:rsidP="00743ADC">
      <w:pPr>
        <w:tabs>
          <w:tab w:val="left" w:pos="3645"/>
        </w:tabs>
        <w:rPr>
          <w:strike/>
          <w:highlight w:val="yellow"/>
        </w:rPr>
      </w:pPr>
    </w:p>
    <w:p w14:paraId="3A80A6C4" w14:textId="77777777" w:rsidR="001750D5" w:rsidRPr="00A1331A" w:rsidRDefault="001750D5" w:rsidP="00743ADC">
      <w:pPr>
        <w:tabs>
          <w:tab w:val="left" w:pos="3645"/>
        </w:tabs>
        <w:rPr>
          <w:strike/>
          <w:highlight w:val="yellow"/>
        </w:rPr>
      </w:pPr>
    </w:p>
    <w:p w14:paraId="748A7AC0" w14:textId="77777777" w:rsidR="001750D5" w:rsidRPr="00A1331A" w:rsidRDefault="001750D5" w:rsidP="00743ADC">
      <w:pPr>
        <w:tabs>
          <w:tab w:val="left" w:pos="3645"/>
        </w:tabs>
        <w:rPr>
          <w:strike/>
          <w:highlight w:val="yellow"/>
        </w:rPr>
      </w:pPr>
    </w:p>
    <w:p w14:paraId="7F9417E0" w14:textId="77777777" w:rsidR="001750D5" w:rsidRPr="00A1331A" w:rsidRDefault="001750D5" w:rsidP="00743ADC">
      <w:pPr>
        <w:tabs>
          <w:tab w:val="left" w:pos="3645"/>
        </w:tabs>
        <w:rPr>
          <w:strike/>
          <w:highlight w:val="yellow"/>
        </w:rPr>
      </w:pPr>
    </w:p>
    <w:p w14:paraId="23F3B757" w14:textId="77777777" w:rsidR="00743ADC" w:rsidRPr="00A1331A" w:rsidRDefault="008C7DE1" w:rsidP="00743ADC">
      <w:pPr>
        <w:tabs>
          <w:tab w:val="left" w:pos="3645"/>
        </w:tabs>
        <w:rPr>
          <w:strike/>
          <w:highlight w:val="yellow"/>
        </w:rPr>
      </w:pPr>
      <w:r w:rsidRPr="00A1331A">
        <w:rPr>
          <w:strike/>
          <w:noProof/>
          <w:highlight w:val="yellow"/>
        </w:rPr>
        <mc:AlternateContent>
          <mc:Choice Requires="wps">
            <w:drawing>
              <wp:anchor distT="0" distB="0" distL="114300" distR="114300" simplePos="0" relativeHeight="251684352" behindDoc="0" locked="0" layoutInCell="1" allowOverlap="1" wp14:anchorId="631E1737" wp14:editId="146D8BD9">
                <wp:simplePos x="0" y="0"/>
                <wp:positionH relativeFrom="column">
                  <wp:posOffset>381000</wp:posOffset>
                </wp:positionH>
                <wp:positionV relativeFrom="paragraph">
                  <wp:posOffset>298450</wp:posOffset>
                </wp:positionV>
                <wp:extent cx="6200775" cy="409575"/>
                <wp:effectExtent l="0" t="0" r="28575" b="2857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1E03E1" w14:textId="77777777" w:rsidR="0032279D" w:rsidRPr="00830019" w:rsidRDefault="0032279D" w:rsidP="00743ADC">
                            <w:pPr>
                              <w:pStyle w:val="NoSpacing"/>
                              <w:jc w:val="center"/>
                              <w:rPr>
                                <w:b/>
                              </w:rPr>
                            </w:pPr>
                            <w:r>
                              <w:rPr>
                                <w:b/>
                              </w:rPr>
                              <w:t xml:space="preserve">Step 4:  </w:t>
                            </w:r>
                            <w:r>
                              <w:rPr>
                                <w:b/>
                                <w:sz w:val="24"/>
                                <w:szCs w:val="24"/>
                              </w:rPr>
                              <w:t>MONITOR STUDENT PROGRESS THROUGH ONGOING FORMATIVE ASSESSMENT</w:t>
                            </w:r>
                          </w:p>
                          <w:p w14:paraId="02877AA6" w14:textId="77777777" w:rsidR="0032279D" w:rsidRDefault="0032279D" w:rsidP="00743ADC">
                            <w:pPr>
                              <w:pStyle w:val="NoSpacing"/>
                              <w:jc w:val="center"/>
                            </w:pPr>
                          </w:p>
                          <w:p w14:paraId="2278F6B7" w14:textId="77777777" w:rsidR="0032279D" w:rsidRDefault="0032279D"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1E1737" id="Rectangle 12" o:spid="_x0000_s1150" style="position:absolute;margin-left:30pt;margin-top:23.5pt;width:488.25pt;height:3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" fillcolor="white [3201]" strokecolor="#f79646 [3209]" strokeweight="2pt">
                <v:path arrowok="t"/>
                <v:textbox>
                  <w:txbxContent>
                    <w:p w14:paraId="081E03E1" w14:textId="77777777" w:rsidR="0032279D" w:rsidRPr="00830019" w:rsidRDefault="0032279D" w:rsidP="00743ADC">
                      <w:pPr>
                        <w:pStyle w:val="NoSpacing"/>
                        <w:jc w:val="center"/>
                        <w:rPr>
                          <w:b/>
                        </w:rPr>
                      </w:pPr>
                      <w:r>
                        <w:rPr>
                          <w:b/>
                        </w:rPr>
                        <w:t xml:space="preserve">Step 4:  </w:t>
                      </w:r>
                      <w:r>
                        <w:rPr>
                          <w:b/>
                          <w:sz w:val="24"/>
                          <w:szCs w:val="24"/>
                        </w:rPr>
                        <w:t>MONITOR STUDENT PROGRESS THROUGH ONGOING FORMATIVE ASSESSMENT</w:t>
                      </w:r>
                    </w:p>
                    <w:p w14:paraId="02877AA6" w14:textId="77777777" w:rsidR="0032279D" w:rsidRDefault="0032279D" w:rsidP="00743ADC">
                      <w:pPr>
                        <w:pStyle w:val="NoSpacing"/>
                        <w:jc w:val="center"/>
                      </w:pPr>
                    </w:p>
                    <w:p w14:paraId="2278F6B7" w14:textId="77777777" w:rsidR="0032279D" w:rsidRDefault="0032279D" w:rsidP="00743ADC">
                      <w:pPr>
                        <w:pStyle w:val="NoSpacing"/>
                        <w:jc w:val="center"/>
                      </w:pPr>
                    </w:p>
                  </w:txbxContent>
                </v:textbox>
              </v:rect>
            </w:pict>
          </mc:Fallback>
        </mc:AlternateContent>
      </w:r>
    </w:p>
    <w:p w14:paraId="57CD53BB" w14:textId="77777777" w:rsidR="00743ADC" w:rsidRPr="00A1331A" w:rsidRDefault="00743ADC" w:rsidP="00743ADC">
      <w:pPr>
        <w:rPr>
          <w:strike/>
          <w:highlight w:val="yellow"/>
        </w:rPr>
      </w:pPr>
    </w:p>
    <w:p w14:paraId="7B11FF94" w14:textId="77777777" w:rsidR="00743ADC" w:rsidRPr="00A1331A" w:rsidRDefault="00743ADC" w:rsidP="00743ADC">
      <w:pPr>
        <w:rPr>
          <w:strike/>
          <w:highlight w:val="yellow"/>
        </w:rPr>
      </w:pPr>
    </w:p>
    <w:tbl>
      <w:tblPr>
        <w:tblStyle w:val="TableGrid"/>
        <w:tblW w:w="0" w:type="auto"/>
        <w:tblLook w:val="04A0" w:firstRow="1" w:lastRow="0" w:firstColumn="1" w:lastColumn="0" w:noHBand="0" w:noVBand="1"/>
      </w:tblPr>
      <w:tblGrid>
        <w:gridCol w:w="7049"/>
        <w:gridCol w:w="3967"/>
      </w:tblGrid>
      <w:tr w:rsidR="00743ADC" w:rsidRPr="00A1331A" w14:paraId="1BFDAC12" w14:textId="77777777" w:rsidTr="00AF5B9A">
        <w:tc>
          <w:tcPr>
            <w:tcW w:w="9468" w:type="dxa"/>
          </w:tcPr>
          <w:p w14:paraId="7C86B803" w14:textId="77777777" w:rsidR="00743ADC" w:rsidRPr="00A1331A" w:rsidRDefault="00743ADC" w:rsidP="00AF5B9A">
            <w:pPr>
              <w:rPr>
                <w:b/>
                <w:bCs/>
                <w:strike/>
                <w:sz w:val="24"/>
                <w:szCs w:val="24"/>
                <w:highlight w:val="yellow"/>
              </w:rPr>
            </w:pPr>
            <w:r w:rsidRPr="00A1331A">
              <w:rPr>
                <w:b/>
                <w:bCs/>
                <w:strike/>
                <w:sz w:val="24"/>
                <w:szCs w:val="24"/>
                <w:highlight w:val="yellow"/>
              </w:rPr>
              <w:t xml:space="preserve">Describe your plan to monitor students’ progress toward goal attainment. </w:t>
            </w:r>
          </w:p>
          <w:p w14:paraId="574E56FB" w14:textId="77777777" w:rsidR="00743ADC" w:rsidRPr="00A1331A" w:rsidRDefault="00743ADC" w:rsidP="00AF5B9A">
            <w:pPr>
              <w:rPr>
                <w:strike/>
                <w:highlight w:val="yellow"/>
              </w:rPr>
            </w:pPr>
            <w:r w:rsidRPr="00A1331A">
              <w:rPr>
                <w:bCs/>
                <w:strike/>
                <w:noProof/>
                <w:sz w:val="24"/>
                <w:szCs w:val="24"/>
                <w:highlight w:val="yellow"/>
              </w:rPr>
              <w:t xml:space="preserve"> </w:t>
            </w:r>
          </w:p>
          <w:p w14:paraId="736BB9D1" w14:textId="77777777" w:rsidR="00743ADC" w:rsidRPr="00A1331A" w:rsidRDefault="008C7DE1" w:rsidP="00AF5B9A">
            <w:pPr>
              <w:rPr>
                <w:strike/>
                <w:highlight w:val="yellow"/>
              </w:rPr>
            </w:pPr>
            <w:r w:rsidRPr="00A1331A">
              <w:rPr>
                <w:bCs/>
                <w:strike/>
                <w:noProof/>
                <w:sz w:val="24"/>
                <w:szCs w:val="24"/>
                <w:highlight w:val="yellow"/>
              </w:rPr>
              <mc:AlternateContent>
                <mc:Choice Requires="wps">
                  <w:drawing>
                    <wp:anchor distT="0" distB="0" distL="114300" distR="114300" simplePos="0" relativeHeight="251688448" behindDoc="0" locked="0" layoutInCell="1" allowOverlap="1" wp14:anchorId="499AC8C4" wp14:editId="5214E53D">
                      <wp:simplePos x="0" y="0"/>
                      <wp:positionH relativeFrom="column">
                        <wp:posOffset>114300</wp:posOffset>
                      </wp:positionH>
                      <wp:positionV relativeFrom="paragraph">
                        <wp:posOffset>80645</wp:posOffset>
                      </wp:positionV>
                      <wp:extent cx="4105275" cy="9429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942975"/>
                              </a:xfrm>
                              <a:prstGeom prst="rect">
                                <a:avLst/>
                              </a:prstGeom>
                              <a:solidFill>
                                <a:srgbClr val="FFFFFF"/>
                              </a:solidFill>
                              <a:ln w="19050">
                                <a:solidFill>
                                  <a:srgbClr val="002060"/>
                                </a:solidFill>
                                <a:miter lim="800000"/>
                                <a:headEnd/>
                                <a:tailEnd/>
                              </a:ln>
                            </wps:spPr>
                            <wps:txbx>
                              <w:txbxContent>
                                <w:p w14:paraId="5AC73132"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AC8C4" id="_x0000_s1151" type="#_x0000_t202" style="position:absolute;margin-left:9pt;margin-top:6.35pt;width:323.25pt;height:7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" strokecolor="#002060" strokeweight="1.5pt">
                      <v:textbox>
                        <w:txbxContent>
                          <w:p w14:paraId="5AC73132" w14:textId="77777777" w:rsidR="0032279D" w:rsidRDefault="0032279D" w:rsidP="00743ADC"/>
                        </w:txbxContent>
                      </v:textbox>
                    </v:shape>
                  </w:pict>
                </mc:Fallback>
              </mc:AlternateContent>
            </w:r>
          </w:p>
        </w:tc>
        <w:tc>
          <w:tcPr>
            <w:tcW w:w="5148" w:type="dxa"/>
            <w:shd w:val="clear" w:color="auto" w:fill="F2F2F2" w:themeFill="background1" w:themeFillShade="F2"/>
          </w:tcPr>
          <w:p w14:paraId="06C47094" w14:textId="77777777" w:rsidR="00743ADC" w:rsidRPr="00A1331A" w:rsidRDefault="00743ADC" w:rsidP="00AF5B9A">
            <w:pPr>
              <w:rPr>
                <w:b/>
                <w:strike/>
                <w:sz w:val="18"/>
                <w:szCs w:val="18"/>
                <w:highlight w:val="yellow"/>
              </w:rPr>
            </w:pPr>
            <w:r w:rsidRPr="00A1331A">
              <w:rPr>
                <w:b/>
                <w:strike/>
                <w:sz w:val="18"/>
                <w:szCs w:val="18"/>
                <w:highlight w:val="yellow"/>
              </w:rPr>
              <w:t>Plan for progress monitoring</w:t>
            </w:r>
          </w:p>
          <w:p w14:paraId="391F95BD" w14:textId="77777777" w:rsidR="00743ADC" w:rsidRPr="00A1331A" w:rsidRDefault="00743ADC" w:rsidP="00AF5B9A">
            <w:pPr>
              <w:rPr>
                <w:strike/>
                <w:sz w:val="18"/>
                <w:szCs w:val="18"/>
                <w:highlight w:val="yellow"/>
              </w:rPr>
            </w:pPr>
          </w:p>
          <w:p w14:paraId="0BC04170"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How and when will I monitor progress towards the SGG throughout the year/course?</w:t>
            </w:r>
          </w:p>
          <w:p w14:paraId="699B2DFE"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 xml:space="preserve">What formative assessment processes will I use for progress monitoring? </w:t>
            </w:r>
          </w:p>
          <w:p w14:paraId="01404DFB"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 xml:space="preserve">How will I involve students in progress monitoring? </w:t>
            </w:r>
          </w:p>
          <w:p w14:paraId="1AFC4E75" w14:textId="77777777" w:rsidR="00743ADC" w:rsidRPr="00A1331A" w:rsidRDefault="00743ADC" w:rsidP="00087543">
            <w:pPr>
              <w:numPr>
                <w:ilvl w:val="0"/>
                <w:numId w:val="43"/>
              </w:numPr>
              <w:spacing w:after="200" w:line="276" w:lineRule="auto"/>
              <w:contextualSpacing/>
              <w:rPr>
                <w:strike/>
                <w:sz w:val="18"/>
                <w:szCs w:val="18"/>
                <w:highlight w:val="yellow"/>
              </w:rPr>
            </w:pPr>
            <w:r w:rsidRPr="00A1331A">
              <w:rPr>
                <w:strike/>
                <w:sz w:val="18"/>
                <w:szCs w:val="18"/>
                <w:highlight w:val="yellow"/>
              </w:rPr>
              <w:t>How will I provide all students multiple opportunities and/or assessment types to demonstrate learning of the selected standards?</w:t>
            </w:r>
          </w:p>
          <w:p w14:paraId="5C5AA1CA" w14:textId="77777777" w:rsidR="00743ADC" w:rsidRPr="00A1331A" w:rsidRDefault="00743ADC" w:rsidP="00087543">
            <w:pPr>
              <w:numPr>
                <w:ilvl w:val="0"/>
                <w:numId w:val="43"/>
              </w:numPr>
              <w:spacing w:after="200" w:line="276" w:lineRule="auto"/>
              <w:contextualSpacing/>
              <w:rPr>
                <w:strike/>
                <w:highlight w:val="yellow"/>
              </w:rPr>
            </w:pPr>
            <w:r w:rsidRPr="00A1331A">
              <w:rPr>
                <w:strike/>
                <w:sz w:val="18"/>
                <w:szCs w:val="18"/>
                <w:highlight w:val="yellow"/>
              </w:rPr>
              <w:t>How will specific feedback occur regularly to move students forward in their learning?</w:t>
            </w:r>
          </w:p>
        </w:tc>
      </w:tr>
    </w:tbl>
    <w:p w14:paraId="6DBEFD10" w14:textId="77777777" w:rsidR="00743ADC" w:rsidRPr="00A1331A" w:rsidRDefault="00743ADC" w:rsidP="00743ADC">
      <w:pPr>
        <w:ind w:firstLine="720"/>
        <w:rPr>
          <w:strike/>
          <w:highlight w:val="yellow"/>
        </w:rPr>
      </w:pPr>
    </w:p>
    <w:p w14:paraId="52FF3670" w14:textId="77777777" w:rsidR="00743ADC" w:rsidRPr="00A1331A" w:rsidRDefault="008C7DE1" w:rsidP="00743ADC">
      <w:pPr>
        <w:ind w:firstLine="720"/>
        <w:rPr>
          <w:strike/>
          <w:highlight w:val="yellow"/>
        </w:rPr>
      </w:pPr>
      <w:r w:rsidRPr="00A1331A">
        <w:rPr>
          <w:strike/>
          <w:noProof/>
          <w:highlight w:val="yellow"/>
        </w:rPr>
        <w:lastRenderedPageBreak/>
        <mc:AlternateContent>
          <mc:Choice Requires="wps">
            <w:drawing>
              <wp:anchor distT="0" distB="0" distL="114300" distR="114300" simplePos="0" relativeHeight="251685376" behindDoc="0" locked="0" layoutInCell="1" allowOverlap="1" wp14:anchorId="06AB2D6E" wp14:editId="6FFA8763">
                <wp:simplePos x="0" y="0"/>
                <wp:positionH relativeFrom="column">
                  <wp:posOffset>457200</wp:posOffset>
                </wp:positionH>
                <wp:positionV relativeFrom="paragraph">
                  <wp:posOffset>137160</wp:posOffset>
                </wp:positionV>
                <wp:extent cx="6200775" cy="40957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EA7CCE" w14:textId="77777777" w:rsidR="0032279D" w:rsidRPr="00830019" w:rsidRDefault="0032279D" w:rsidP="00743ADC">
                            <w:pPr>
                              <w:pStyle w:val="NoSpacing"/>
                              <w:jc w:val="center"/>
                              <w:rPr>
                                <w:b/>
                              </w:rPr>
                            </w:pPr>
                            <w:r>
                              <w:rPr>
                                <w:b/>
                              </w:rPr>
                              <w:t xml:space="preserve">Step 5:  </w:t>
                            </w:r>
                            <w:r>
                              <w:rPr>
                                <w:b/>
                                <w:sz w:val="24"/>
                                <w:szCs w:val="24"/>
                              </w:rPr>
                              <w:t>DETERMINE WHETHER THE STUDENTS ACHIEVED THE GOAL</w:t>
                            </w:r>
                          </w:p>
                          <w:p w14:paraId="64C2CE44" w14:textId="77777777" w:rsidR="0032279D" w:rsidRDefault="0032279D" w:rsidP="00743ADC">
                            <w:pPr>
                              <w:pStyle w:val="NoSpacing"/>
                              <w:jc w:val="center"/>
                            </w:pPr>
                          </w:p>
                          <w:p w14:paraId="206FE1F8" w14:textId="77777777" w:rsidR="0032279D" w:rsidRDefault="0032279D" w:rsidP="00743AD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AB2D6E" id="Rectangle 13" o:spid="_x0000_s1152" style="position:absolute;left:0;text-align:left;margin-left:36pt;margin-top:10.8pt;width:488.25pt;height:3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" fillcolor="white [3201]" strokecolor="#f79646 [3209]" strokeweight="2pt">
                <v:path arrowok="t"/>
                <v:textbox>
                  <w:txbxContent>
                    <w:p w14:paraId="5EEA7CCE" w14:textId="77777777" w:rsidR="0032279D" w:rsidRPr="00830019" w:rsidRDefault="0032279D" w:rsidP="00743ADC">
                      <w:pPr>
                        <w:pStyle w:val="NoSpacing"/>
                        <w:jc w:val="center"/>
                        <w:rPr>
                          <w:b/>
                        </w:rPr>
                      </w:pPr>
                      <w:r>
                        <w:rPr>
                          <w:b/>
                        </w:rPr>
                        <w:t xml:space="preserve">Step 5:  </w:t>
                      </w:r>
                      <w:r>
                        <w:rPr>
                          <w:b/>
                          <w:sz w:val="24"/>
                          <w:szCs w:val="24"/>
                        </w:rPr>
                        <w:t>DETERMINE WHETHER THE STUDENTS ACHIEVED THE GOAL</w:t>
                      </w:r>
                    </w:p>
                    <w:p w14:paraId="64C2CE44" w14:textId="77777777" w:rsidR="0032279D" w:rsidRDefault="0032279D" w:rsidP="00743ADC">
                      <w:pPr>
                        <w:pStyle w:val="NoSpacing"/>
                        <w:jc w:val="center"/>
                      </w:pPr>
                    </w:p>
                    <w:p w14:paraId="206FE1F8" w14:textId="77777777" w:rsidR="0032279D" w:rsidRDefault="0032279D" w:rsidP="00743ADC">
                      <w:pPr>
                        <w:pStyle w:val="NoSpacing"/>
                        <w:jc w:val="center"/>
                      </w:pPr>
                    </w:p>
                  </w:txbxContent>
                </v:textbox>
              </v:rect>
            </w:pict>
          </mc:Fallback>
        </mc:AlternateContent>
      </w:r>
    </w:p>
    <w:p w14:paraId="23D8489F" w14:textId="77777777" w:rsidR="00743ADC" w:rsidRPr="00A1331A" w:rsidRDefault="00743ADC" w:rsidP="00743ADC">
      <w:pPr>
        <w:rPr>
          <w:strike/>
          <w:highlight w:val="yellow"/>
        </w:rPr>
      </w:pPr>
    </w:p>
    <w:tbl>
      <w:tblPr>
        <w:tblStyle w:val="TableGrid"/>
        <w:tblW w:w="0" w:type="auto"/>
        <w:tblLook w:val="04A0" w:firstRow="1" w:lastRow="0" w:firstColumn="1" w:lastColumn="0" w:noHBand="0" w:noVBand="1"/>
      </w:tblPr>
      <w:tblGrid>
        <w:gridCol w:w="6955"/>
        <w:gridCol w:w="4061"/>
      </w:tblGrid>
      <w:tr w:rsidR="00743ADC" w:rsidRPr="00A1331A" w14:paraId="7E9D337D" w14:textId="77777777" w:rsidTr="00AF5B9A">
        <w:tc>
          <w:tcPr>
            <w:tcW w:w="9468" w:type="dxa"/>
          </w:tcPr>
          <w:p w14:paraId="3B66BEC0" w14:textId="77777777" w:rsidR="00743ADC" w:rsidRPr="00A1331A" w:rsidRDefault="00743ADC" w:rsidP="00AF5B9A">
            <w:pPr>
              <w:jc w:val="center"/>
              <w:rPr>
                <w:strike/>
                <w:highlight w:val="yellow"/>
              </w:rPr>
            </w:pPr>
            <w:r w:rsidRPr="00A1331A">
              <w:rPr>
                <w:strike/>
                <w:highlight w:val="yellow"/>
              </w:rPr>
              <w:t>Do no complete this box until the end of the growth goal timeline.</w:t>
            </w:r>
          </w:p>
          <w:p w14:paraId="6FB08E0F" w14:textId="77777777" w:rsidR="00743ADC" w:rsidRPr="00A1331A" w:rsidRDefault="008C7DE1" w:rsidP="00AF5B9A">
            <w:pPr>
              <w:jc w:val="center"/>
              <w:rPr>
                <w:strike/>
                <w:highlight w:val="yellow"/>
              </w:rPr>
            </w:pPr>
            <w:r w:rsidRPr="00A1331A">
              <w:rPr>
                <w:bCs/>
                <w:strike/>
                <w:noProof/>
                <w:sz w:val="24"/>
                <w:szCs w:val="24"/>
                <w:highlight w:val="yellow"/>
              </w:rPr>
              <mc:AlternateContent>
                <mc:Choice Requires="wps">
                  <w:drawing>
                    <wp:anchor distT="0" distB="0" distL="114300" distR="114300" simplePos="0" relativeHeight="251691520" behindDoc="0" locked="0" layoutInCell="1" allowOverlap="1" wp14:anchorId="7928C42B" wp14:editId="2BFA9258">
                      <wp:simplePos x="0" y="0"/>
                      <wp:positionH relativeFrom="column">
                        <wp:posOffset>266700</wp:posOffset>
                      </wp:positionH>
                      <wp:positionV relativeFrom="paragraph">
                        <wp:posOffset>34290</wp:posOffset>
                      </wp:positionV>
                      <wp:extent cx="3952875" cy="60960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609600"/>
                              </a:xfrm>
                              <a:prstGeom prst="rect">
                                <a:avLst/>
                              </a:prstGeom>
                              <a:solidFill>
                                <a:srgbClr val="FFFFFF"/>
                              </a:solidFill>
                              <a:ln w="19050">
                                <a:solidFill>
                                  <a:srgbClr val="002060"/>
                                </a:solidFill>
                                <a:miter lim="800000"/>
                                <a:headEnd/>
                                <a:tailEnd/>
                              </a:ln>
                            </wps:spPr>
                            <wps:txbx>
                              <w:txbxContent>
                                <w:p w14:paraId="546154EF" w14:textId="77777777" w:rsidR="0032279D" w:rsidRDefault="0032279D" w:rsidP="0074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28C42B" id="_x0000_s1153" type="#_x0000_t202" style="position:absolute;left:0;text-align:left;margin-left:21pt;margin-top:2.7pt;width:311.25pt;height:4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" strokecolor="#002060" strokeweight="1.5pt">
                      <v:textbox>
                        <w:txbxContent>
                          <w:p w14:paraId="546154EF" w14:textId="77777777" w:rsidR="0032279D" w:rsidRDefault="0032279D" w:rsidP="00743ADC"/>
                        </w:txbxContent>
                      </v:textbox>
                    </v:shape>
                  </w:pict>
                </mc:Fallback>
              </mc:AlternateContent>
            </w:r>
          </w:p>
        </w:tc>
        <w:tc>
          <w:tcPr>
            <w:tcW w:w="5148" w:type="dxa"/>
            <w:shd w:val="clear" w:color="auto" w:fill="F2F2F2" w:themeFill="background1" w:themeFillShade="F2"/>
          </w:tcPr>
          <w:p w14:paraId="6346CC22" w14:textId="77777777" w:rsidR="00743ADC" w:rsidRPr="00A1331A" w:rsidRDefault="00743ADC" w:rsidP="00AF5B9A">
            <w:pPr>
              <w:rPr>
                <w:b/>
                <w:strike/>
                <w:sz w:val="18"/>
                <w:szCs w:val="18"/>
                <w:highlight w:val="yellow"/>
              </w:rPr>
            </w:pPr>
            <w:r w:rsidRPr="00A1331A">
              <w:rPr>
                <w:b/>
                <w:bCs/>
                <w:strike/>
                <w:sz w:val="18"/>
                <w:szCs w:val="18"/>
                <w:highlight w:val="yellow"/>
              </w:rPr>
              <w:t>Analyze results: Analyze the summative/post-assessment data to determine goal attainment and reflect on next steps.</w:t>
            </w:r>
          </w:p>
          <w:p w14:paraId="2E1229C4" w14:textId="77777777" w:rsidR="00743ADC" w:rsidRPr="00A1331A" w:rsidRDefault="00743ADC" w:rsidP="00087543">
            <w:pPr>
              <w:numPr>
                <w:ilvl w:val="0"/>
                <w:numId w:val="45"/>
              </w:numPr>
              <w:ind w:left="360"/>
              <w:rPr>
                <w:strike/>
                <w:sz w:val="18"/>
                <w:szCs w:val="18"/>
                <w:highlight w:val="yellow"/>
              </w:rPr>
            </w:pPr>
            <w:r w:rsidRPr="00A1331A">
              <w:rPr>
                <w:rFonts w:ascii="Calibri" w:eastAsia="Calibri" w:hAnsi="Calibri" w:cs="Calibri"/>
                <w:strike/>
                <w:sz w:val="18"/>
                <w:szCs w:val="18"/>
                <w:highlight w:val="yellow"/>
              </w:rPr>
              <w:t>What does the data reveal about student growth?</w:t>
            </w:r>
          </w:p>
          <w:p w14:paraId="09D90FE2" w14:textId="77777777" w:rsidR="00743ADC" w:rsidRPr="00A1331A" w:rsidRDefault="00743ADC" w:rsidP="00087543">
            <w:pPr>
              <w:numPr>
                <w:ilvl w:val="0"/>
                <w:numId w:val="45"/>
              </w:numPr>
              <w:ind w:left="360"/>
              <w:rPr>
                <w:strike/>
                <w:sz w:val="18"/>
                <w:szCs w:val="18"/>
                <w:highlight w:val="yellow"/>
              </w:rPr>
            </w:pPr>
            <w:r w:rsidRPr="00A1331A">
              <w:rPr>
                <w:rFonts w:ascii="Calibri" w:eastAsia="Calibri" w:hAnsi="Calibri" w:cs="Calibri"/>
                <w:strike/>
                <w:sz w:val="18"/>
                <w:szCs w:val="18"/>
                <w:highlight w:val="yellow"/>
              </w:rPr>
              <w:t xml:space="preserve">What does the data show about instructional practices? </w:t>
            </w:r>
          </w:p>
          <w:p w14:paraId="6743161C" w14:textId="77777777" w:rsidR="00743ADC" w:rsidRPr="00A1331A" w:rsidRDefault="00743ADC" w:rsidP="00087543">
            <w:pPr>
              <w:pStyle w:val="ListParagraph"/>
              <w:numPr>
                <w:ilvl w:val="0"/>
                <w:numId w:val="45"/>
              </w:numPr>
              <w:ind w:left="360"/>
              <w:rPr>
                <w:strike/>
                <w:sz w:val="18"/>
                <w:szCs w:val="18"/>
                <w:highlight w:val="yellow"/>
              </w:rPr>
            </w:pPr>
            <w:r w:rsidRPr="00A1331A">
              <w:rPr>
                <w:strike/>
                <w:sz w:val="18"/>
                <w:szCs w:val="18"/>
                <w:highlight w:val="yellow"/>
              </w:rPr>
              <w:t>How can these results inform professional growth? (Connect this back to Step 3.)</w:t>
            </w:r>
          </w:p>
          <w:p w14:paraId="13B4152E" w14:textId="77777777" w:rsidR="00743ADC" w:rsidRPr="00A1331A" w:rsidRDefault="00743ADC" w:rsidP="00AF5B9A">
            <w:pPr>
              <w:jc w:val="center"/>
              <w:rPr>
                <w:strike/>
                <w:highlight w:val="yellow"/>
              </w:rPr>
            </w:pPr>
          </w:p>
        </w:tc>
      </w:tr>
    </w:tbl>
    <w:p w14:paraId="6FCD41EF" w14:textId="77777777" w:rsidR="00743ADC" w:rsidRPr="00A1331A" w:rsidRDefault="00743ADC" w:rsidP="00743ADC">
      <w:pPr>
        <w:jc w:val="center"/>
        <w:rPr>
          <w:strike/>
          <w:highlight w:val="yellow"/>
        </w:rPr>
      </w:pPr>
    </w:p>
    <w:p w14:paraId="30677406" w14:textId="77777777" w:rsidR="00743ADC" w:rsidRPr="00A1331A" w:rsidRDefault="00743ADC" w:rsidP="00743ADC">
      <w:pPr>
        <w:rPr>
          <w:bCs/>
          <w:strike/>
          <w:sz w:val="24"/>
          <w:szCs w:val="24"/>
          <w:highlight w:val="yellow"/>
        </w:rPr>
      </w:pPr>
      <w:r w:rsidRPr="00A1331A">
        <w:rPr>
          <w:strike/>
          <w:highlight w:val="yellow"/>
        </w:rPr>
        <w:t>*</w:t>
      </w:r>
      <w:r w:rsidRPr="00A1331A">
        <w:rPr>
          <w:bCs/>
          <w:strike/>
          <w:sz w:val="24"/>
          <w:szCs w:val="24"/>
          <w:highlight w:val="yellow"/>
        </w:rPr>
        <w:t>In the KCAS for Mathematics, the “</w:t>
      </w:r>
      <w:r w:rsidRPr="00A1331A">
        <w:rPr>
          <w:bCs/>
          <w:i/>
          <w:strike/>
          <w:sz w:val="24"/>
          <w:szCs w:val="24"/>
          <w:highlight w:val="yellow"/>
        </w:rPr>
        <w:t xml:space="preserve">Enduring Understandings” </w:t>
      </w:r>
      <w:r w:rsidRPr="00A1331A">
        <w:rPr>
          <w:bCs/>
          <w:strike/>
          <w:sz w:val="24"/>
          <w:szCs w:val="24"/>
          <w:highlight w:val="yellow"/>
        </w:rPr>
        <w:t xml:space="preserve">reflect the enduring learning advocated in the goal-setting for student growth process. Consult the </w:t>
      </w:r>
      <w:r w:rsidRPr="00A1331A">
        <w:rPr>
          <w:bCs/>
          <w:i/>
          <w:strike/>
          <w:sz w:val="24"/>
          <w:szCs w:val="24"/>
          <w:highlight w:val="yellow"/>
        </w:rPr>
        <w:t xml:space="preserve">Enduring Skills Initial List </w:t>
      </w:r>
      <w:r w:rsidRPr="00A1331A">
        <w:rPr>
          <w:bCs/>
          <w:strike/>
          <w:sz w:val="24"/>
          <w:szCs w:val="24"/>
          <w:highlight w:val="yellow"/>
        </w:rPr>
        <w:t xml:space="preserve">for your content area for examples. </w:t>
      </w:r>
    </w:p>
    <w:p w14:paraId="0BDAC9F2" w14:textId="77777777" w:rsidR="00F74FD2" w:rsidRPr="00A1331A" w:rsidRDefault="00F74FD2" w:rsidP="00F74FD2">
      <w:pPr>
        <w:rPr>
          <w:strike/>
          <w:highlight w:val="yellow"/>
        </w:rPr>
      </w:pPr>
    </w:p>
    <w:p w14:paraId="6382127E" w14:textId="77777777" w:rsidR="00336551" w:rsidRPr="00A1331A" w:rsidRDefault="008C7DE1" w:rsidP="00336551">
      <w:pPr>
        <w:rPr>
          <w:strike/>
          <w:highlight w:val="yellow"/>
        </w:rPr>
        <w:sectPr w:rsidR="00336551" w:rsidRPr="00A1331A" w:rsidSect="001E52D5">
          <w:pgSz w:w="12240" w:h="15840"/>
          <w:pgMar w:top="720" w:right="720" w:bottom="720" w:left="720" w:header="720" w:footer="720" w:gutter="0"/>
          <w:cols w:space="720"/>
          <w:docGrid w:linePitch="360"/>
        </w:sectPr>
      </w:pPr>
      <w:r w:rsidRPr="00A1331A">
        <w:rPr>
          <w:strike/>
          <w:noProof/>
          <w:highlight w:val="yellow"/>
        </w:rPr>
        <mc:AlternateContent>
          <mc:Choice Requires="wps">
            <w:drawing>
              <wp:anchor distT="0" distB="0" distL="114300" distR="114300" simplePos="0" relativeHeight="251648512" behindDoc="0" locked="0" layoutInCell="1" allowOverlap="1" wp14:anchorId="46CD0306" wp14:editId="41F9DAD7">
                <wp:simplePos x="0" y="0"/>
                <wp:positionH relativeFrom="column">
                  <wp:posOffset>6934200</wp:posOffset>
                </wp:positionH>
                <wp:positionV relativeFrom="paragraph">
                  <wp:posOffset>208280</wp:posOffset>
                </wp:positionV>
                <wp:extent cx="264795" cy="9144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solidFill>
                          <a:sysClr val="window" lastClr="FFFFFF"/>
                        </a:solidFill>
                        <a:ln w="6350">
                          <a:noFill/>
                        </a:ln>
                        <a:effectLst/>
                      </wps:spPr>
                      <wps:txbx>
                        <w:txbxContent>
                          <w:p w14:paraId="7BD28930" w14:textId="77777777" w:rsidR="0032279D" w:rsidRDefault="0032279D" w:rsidP="0033655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D0306" id="Text Box 5" o:spid="_x0000_s1154" type="#_x0000_t202" style="position:absolute;margin-left:546pt;margin-top:16.4pt;width:20.85pt;height:1in;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" fillcolor="window" stroked="f" strokeweight=".5pt">
                <v:path arrowok="t"/>
                <v:textbox>
                  <w:txbxContent>
                    <w:p w14:paraId="7BD28930" w14:textId="77777777" w:rsidR="0032279D" w:rsidRDefault="0032279D" w:rsidP="00336551"/>
                  </w:txbxContent>
                </v:textbox>
              </v:shape>
            </w:pict>
          </mc:Fallback>
        </mc:AlternateContent>
      </w:r>
    </w:p>
    <w:p w14:paraId="100C53DA" w14:textId="77777777" w:rsidR="000A1A3E" w:rsidRPr="00A1331A" w:rsidRDefault="000A1A3E" w:rsidP="000A1A3E">
      <w:pPr>
        <w:pStyle w:val="Heading3"/>
        <w:keepLines w:val="0"/>
        <w:numPr>
          <w:ilvl w:val="2"/>
          <w:numId w:val="0"/>
        </w:numPr>
        <w:spacing w:before="0"/>
        <w:rPr>
          <w:rFonts w:asciiTheme="minorHAnsi" w:hAnsiTheme="minorHAnsi"/>
          <w:strike/>
          <w:color w:val="auto"/>
          <w:sz w:val="24"/>
          <w:szCs w:val="24"/>
          <w:highlight w:val="yellow"/>
          <w:u w:val="single"/>
        </w:rPr>
      </w:pPr>
      <w:r w:rsidRPr="00A1331A">
        <w:rPr>
          <w:rFonts w:asciiTheme="minorHAnsi" w:hAnsiTheme="minorHAnsi"/>
          <w:strike/>
          <w:color w:val="auto"/>
          <w:sz w:val="24"/>
          <w:szCs w:val="24"/>
          <w:highlight w:val="yellow"/>
          <w:u w:val="single"/>
        </w:rPr>
        <w:lastRenderedPageBreak/>
        <w:t>Appendix D: SMART Goal Process</w:t>
      </w:r>
    </w:p>
    <w:p w14:paraId="43F99123" w14:textId="77777777" w:rsidR="00BF3AC3" w:rsidRPr="00A1331A" w:rsidRDefault="00BF3AC3" w:rsidP="000A1A3E">
      <w:pPr>
        <w:pStyle w:val="Heading3"/>
        <w:keepLines w:val="0"/>
        <w:numPr>
          <w:ilvl w:val="2"/>
          <w:numId w:val="0"/>
        </w:numPr>
        <w:spacing w:before="0"/>
        <w:rPr>
          <w:strike/>
          <w:highlight w:val="yellow"/>
        </w:rPr>
      </w:pPr>
      <w:r w:rsidRPr="00A1331A">
        <w:rPr>
          <w:strike/>
          <w:highlight w:val="yellow"/>
        </w:rPr>
        <w:t>Step-By-Step SMART Goal Process</w:t>
      </w:r>
      <w:bookmarkEnd w:id="7"/>
    </w:p>
    <w:p w14:paraId="5841B55E" w14:textId="77777777" w:rsidR="00BF3AC3" w:rsidRPr="00A1331A" w:rsidRDefault="008F5948" w:rsidP="00BF3AC3">
      <w:pPr>
        <w:rPr>
          <w:strike/>
          <w:highlight w:val="yellow"/>
        </w:rPr>
      </w:pPr>
      <w:r>
        <w:rPr>
          <w:strike/>
          <w:sz w:val="44"/>
          <w:szCs w:val="44"/>
          <w:highlight w:val="yellow"/>
        </w:rPr>
        <w:pict w14:anchorId="294D4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19" o:title="BD14800_"/>
          </v:shape>
        </w:pict>
      </w:r>
    </w:p>
    <w:p w14:paraId="6BD7C631" w14:textId="77777777" w:rsidR="00BF3AC3" w:rsidRPr="00A1331A" w:rsidRDefault="00BF3AC3" w:rsidP="00BF3AC3">
      <w:pPr>
        <w:rPr>
          <w:strike/>
          <w:highlight w:val="yellow"/>
        </w:rPr>
      </w:pPr>
      <w:r w:rsidRPr="00A1331A">
        <w:rPr>
          <w:strike/>
          <w:noProof/>
          <w:highlight w:val="yellow"/>
        </w:rPr>
        <w:drawing>
          <wp:inline distT="0" distB="0" distL="0" distR="0" wp14:anchorId="147F293A" wp14:editId="6D5D5109">
            <wp:extent cx="5943600" cy="2466807"/>
            <wp:effectExtent l="0" t="0" r="19050"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r w:rsidR="008C7DE1" w:rsidRPr="00A1331A">
        <w:rPr>
          <w:strike/>
          <w:noProof/>
          <w:highlight w:val="yellow"/>
        </w:rPr>
        <mc:AlternateContent>
          <mc:Choice Requires="wps">
            <w:drawing>
              <wp:anchor distT="0" distB="0" distL="114300" distR="114300" simplePos="0" relativeHeight="251658752" behindDoc="0" locked="0" layoutInCell="1" allowOverlap="1" wp14:anchorId="2FFAC49A" wp14:editId="42550503">
                <wp:simplePos x="0" y="0"/>
                <wp:positionH relativeFrom="column">
                  <wp:posOffset>1771650</wp:posOffset>
                </wp:positionH>
                <wp:positionV relativeFrom="paragraph">
                  <wp:posOffset>2303145</wp:posOffset>
                </wp:positionV>
                <wp:extent cx="485775" cy="952500"/>
                <wp:effectExtent l="19050" t="0" r="28575" b="38100"/>
                <wp:wrapNone/>
                <wp:docPr id="7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52500"/>
                        </a:xfrm>
                        <a:prstGeom prst="downArrow">
                          <a:avLst>
                            <a:gd name="adj1" fmla="val 50000"/>
                            <a:gd name="adj2" fmla="val 563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ECD9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margin-left:139.5pt;margin-top:181.35pt;width:38.2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" adj="15390">
                <v:textbox style="layout-flow:vertical-ideographic"/>
              </v:shape>
            </w:pict>
          </mc:Fallback>
        </mc:AlternateContent>
      </w:r>
      <w:r w:rsidR="008C7DE1" w:rsidRPr="00A1331A">
        <w:rPr>
          <w:strike/>
          <w:noProof/>
          <w:highlight w:val="yellow"/>
        </w:rPr>
        <mc:AlternateContent>
          <mc:Choice Requires="wps">
            <w:drawing>
              <wp:anchor distT="0" distB="0" distL="114300" distR="114300" simplePos="0" relativeHeight="251659776" behindDoc="0" locked="0" layoutInCell="1" allowOverlap="1" wp14:anchorId="52AE1F5A" wp14:editId="7CF5A2AC">
                <wp:simplePos x="0" y="0"/>
                <wp:positionH relativeFrom="column">
                  <wp:posOffset>3067050</wp:posOffset>
                </wp:positionH>
                <wp:positionV relativeFrom="paragraph">
                  <wp:posOffset>2302510</wp:posOffset>
                </wp:positionV>
                <wp:extent cx="2038350" cy="428625"/>
                <wp:effectExtent l="0" t="19050" r="19050" b="28575"/>
                <wp:wrapNone/>
                <wp:docPr id="7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38350" cy="428625"/>
                        </a:xfrm>
                        <a:prstGeom prst="curvedDownArrow">
                          <a:avLst>
                            <a:gd name="adj1" fmla="val 85333"/>
                            <a:gd name="adj2" fmla="val 170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86E47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2" o:spid="_x0000_s1026" type="#_x0000_t105" style="position:absolute;margin-left:241.5pt;margin-top:181.3pt;width:160.5pt;height:33.7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" adj="13848,19662"/>
            </w:pict>
          </mc:Fallback>
        </mc:AlternateContent>
      </w:r>
      <w:r w:rsidR="008C7DE1" w:rsidRPr="00A1331A">
        <w:rPr>
          <w:strike/>
          <w:noProof/>
          <w:highlight w:val="yellow"/>
        </w:rPr>
        <mc:AlternateContent>
          <mc:Choice Requires="wps">
            <w:drawing>
              <wp:anchor distT="0" distB="0" distL="114300" distR="114300" simplePos="0" relativeHeight="251660800" behindDoc="0" locked="0" layoutInCell="1" allowOverlap="1" wp14:anchorId="766E9EA9" wp14:editId="0CC9B51B">
                <wp:simplePos x="0" y="0"/>
                <wp:positionH relativeFrom="column">
                  <wp:posOffset>3238500</wp:posOffset>
                </wp:positionH>
                <wp:positionV relativeFrom="paragraph">
                  <wp:posOffset>264795</wp:posOffset>
                </wp:positionV>
                <wp:extent cx="2038350" cy="428625"/>
                <wp:effectExtent l="0" t="0" r="19050" b="47625"/>
                <wp:wrapNone/>
                <wp:docPr id="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28625"/>
                        </a:xfrm>
                        <a:prstGeom prst="curvedDownArrow">
                          <a:avLst>
                            <a:gd name="adj1" fmla="val 85333"/>
                            <a:gd name="adj2" fmla="val 170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C9602" id="AutoShape 31" o:spid="_x0000_s1026" type="#_x0000_t105" style="position:absolute;margin-left:255pt;margin-top:20.85pt;width:160.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" adj="13848,19662"/>
            </w:pict>
          </mc:Fallback>
        </mc:AlternateContent>
      </w:r>
    </w:p>
    <w:p w14:paraId="4FDB26FB" w14:textId="77777777" w:rsidR="00BF3AC3" w:rsidRPr="00A1331A" w:rsidRDefault="00BF3AC3" w:rsidP="00BF3AC3">
      <w:pPr>
        <w:rPr>
          <w:strike/>
          <w:highlight w:val="yellow"/>
        </w:rPr>
      </w:pPr>
    </w:p>
    <w:p w14:paraId="25735BA7" w14:textId="77777777" w:rsidR="00BF3AC3" w:rsidRPr="00A1331A" w:rsidRDefault="00BF3AC3" w:rsidP="00BF3AC3">
      <w:pPr>
        <w:rPr>
          <w:strike/>
        </w:rPr>
      </w:pPr>
      <w:r w:rsidRPr="00A1331A">
        <w:rPr>
          <w:strike/>
          <w:noProof/>
          <w:highlight w:val="yellow"/>
        </w:rPr>
        <w:drawing>
          <wp:inline distT="0" distB="0" distL="0" distR="0" wp14:anchorId="31357C17" wp14:editId="6BE6496E">
            <wp:extent cx="5943600" cy="3832597"/>
            <wp:effectExtent l="0" t="38100" r="0" b="0"/>
            <wp:docPr id="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558FE1CB" w14:textId="77777777" w:rsidR="00BF3AC3" w:rsidRPr="00A1331A" w:rsidRDefault="00BF3AC3" w:rsidP="00BF3AC3">
      <w:pPr>
        <w:rPr>
          <w:strike/>
        </w:rPr>
      </w:pPr>
    </w:p>
    <w:p w14:paraId="6F64DD97" w14:textId="77777777" w:rsidR="001750D5" w:rsidRPr="00A1331A" w:rsidRDefault="001750D5" w:rsidP="00BF3AC3">
      <w:pPr>
        <w:tabs>
          <w:tab w:val="left" w:pos="1607"/>
        </w:tabs>
        <w:spacing w:before="220" w:after="220"/>
        <w:rPr>
          <w:strike/>
          <w:sz w:val="16"/>
          <w:szCs w:val="16"/>
        </w:rPr>
      </w:pPr>
    </w:p>
    <w:p w14:paraId="5A34F678" w14:textId="3CE048CA" w:rsidR="001750D5" w:rsidRPr="001750D5" w:rsidRDefault="001750D5" w:rsidP="00BF3AC3">
      <w:pPr>
        <w:tabs>
          <w:tab w:val="left" w:pos="1607"/>
        </w:tabs>
        <w:spacing w:before="220" w:after="220"/>
        <w:rPr>
          <w:b/>
          <w:sz w:val="24"/>
          <w:szCs w:val="24"/>
          <w:u w:val="single"/>
        </w:rPr>
      </w:pPr>
      <w:r w:rsidRPr="001750D5">
        <w:rPr>
          <w:b/>
          <w:sz w:val="24"/>
          <w:szCs w:val="24"/>
          <w:u w:val="single"/>
        </w:rPr>
        <w:lastRenderedPageBreak/>
        <w:t>Appendix E: Observation Document</w:t>
      </w:r>
    </w:p>
    <w:p w14:paraId="0BD61792" w14:textId="77777777" w:rsidR="00BF3AC3" w:rsidRDefault="00BF3AC3" w:rsidP="00BF3AC3">
      <w:pPr>
        <w:tabs>
          <w:tab w:val="left" w:pos="1607"/>
        </w:tabs>
        <w:spacing w:before="220" w:after="220"/>
      </w:pPr>
      <w:r w:rsidRPr="00161EAE">
        <w:rPr>
          <w:sz w:val="16"/>
          <w:szCs w:val="16"/>
        </w:rPr>
        <w:t xml:space="preserve">*Adapted </w:t>
      </w:r>
      <w:r>
        <w:rPr>
          <w:sz w:val="16"/>
          <w:szCs w:val="16"/>
        </w:rPr>
        <w:t xml:space="preserve">for Kentucky </w:t>
      </w:r>
      <w:r w:rsidRPr="00161EAE">
        <w:rPr>
          <w:sz w:val="16"/>
          <w:szCs w:val="16"/>
        </w:rPr>
        <w:t xml:space="preserve">from Stronge, J. H., &amp; Grant, L. W. (2009). </w:t>
      </w:r>
      <w:r w:rsidRPr="00161EAE">
        <w:rPr>
          <w:i/>
          <w:sz w:val="16"/>
          <w:szCs w:val="16"/>
        </w:rPr>
        <w:t xml:space="preserve">Student achievement goal setting: Using data to improve teaching and learning. </w:t>
      </w:r>
      <w:r w:rsidRPr="00161EAE">
        <w:rPr>
          <w:sz w:val="16"/>
          <w:szCs w:val="16"/>
        </w:rPr>
        <w:t>Larchmont, NY: Eye on Education, Inc.</w:t>
      </w:r>
      <w:r>
        <w:rPr>
          <w:sz w:val="16"/>
          <w:szCs w:val="16"/>
        </w:rPr>
        <w:t xml:space="preserve"> </w:t>
      </w:r>
    </w:p>
    <w:tbl>
      <w:tblPr>
        <w:tblpPr w:leftFromText="180" w:rightFromText="180" w:horzAnchor="margin" w:tblpY="4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6065"/>
      </w:tblGrid>
      <w:tr w:rsidR="00BF3AC3" w:rsidRPr="00BF3AC3" w14:paraId="087A314F" w14:textId="77777777" w:rsidTr="000A1A3E">
        <w:trPr>
          <w:trHeight w:val="453"/>
        </w:trPr>
        <w:tc>
          <w:tcPr>
            <w:tcW w:w="1833" w:type="pct"/>
            <w:shd w:val="clear" w:color="auto" w:fill="auto"/>
          </w:tcPr>
          <w:p w14:paraId="2F52E1F4" w14:textId="77777777" w:rsidR="00BF3AC3" w:rsidRPr="00BF3AC3" w:rsidRDefault="00BF3AC3" w:rsidP="000A1A3E">
            <w:pPr>
              <w:jc w:val="center"/>
            </w:pPr>
            <w:r w:rsidRPr="00BF3AC3">
              <w:lastRenderedPageBreak/>
              <w:t>Component</w:t>
            </w:r>
          </w:p>
        </w:tc>
        <w:tc>
          <w:tcPr>
            <w:tcW w:w="3167" w:type="pct"/>
            <w:shd w:val="clear" w:color="auto" w:fill="auto"/>
          </w:tcPr>
          <w:p w14:paraId="19B32409" w14:textId="77777777" w:rsidR="00BF3AC3" w:rsidRPr="00BF3AC3" w:rsidRDefault="00BF3AC3" w:rsidP="000A1A3E">
            <w:pPr>
              <w:jc w:val="center"/>
            </w:pPr>
            <w:r w:rsidRPr="00BF3AC3">
              <w:t>Possible Observables</w:t>
            </w:r>
          </w:p>
        </w:tc>
      </w:tr>
      <w:tr w:rsidR="00BF3AC3" w:rsidRPr="00BF3AC3" w14:paraId="34735425" w14:textId="77777777" w:rsidTr="000A1A3E">
        <w:trPr>
          <w:trHeight w:val="1061"/>
        </w:trPr>
        <w:tc>
          <w:tcPr>
            <w:tcW w:w="1833" w:type="pct"/>
            <w:shd w:val="clear" w:color="auto" w:fill="auto"/>
          </w:tcPr>
          <w:p w14:paraId="52C2547A" w14:textId="77777777" w:rsidR="00BF3AC3" w:rsidRPr="00BF3AC3" w:rsidRDefault="00BF3AC3" w:rsidP="000A1A3E">
            <w:pPr>
              <w:rPr>
                <w:rFonts w:eastAsia="Arial Unicode MS" w:cs="Calibri"/>
                <w:b/>
                <w:i/>
                <w:color w:val="000000"/>
              </w:rPr>
            </w:pPr>
            <w:r w:rsidRPr="00BF3AC3">
              <w:rPr>
                <w:rFonts w:eastAsia="Arial Unicode MS" w:cs="Calibri"/>
                <w:b/>
                <w:i/>
                <w:color w:val="000000"/>
              </w:rPr>
              <w:t>2A - Creating an Environment of Respect and Rapport</w:t>
            </w:r>
          </w:p>
        </w:tc>
        <w:tc>
          <w:tcPr>
            <w:tcW w:w="3167" w:type="pct"/>
            <w:shd w:val="clear" w:color="auto" w:fill="auto"/>
          </w:tcPr>
          <w:p w14:paraId="042FAFAE" w14:textId="77777777" w:rsidR="00BF3AC3" w:rsidRPr="00BF3AC3" w:rsidRDefault="00BF3AC3" w:rsidP="000A1A3E"/>
        </w:tc>
      </w:tr>
      <w:tr w:rsidR="00BF3AC3" w:rsidRPr="00BF3AC3" w14:paraId="32804D09" w14:textId="77777777" w:rsidTr="000A1A3E">
        <w:trPr>
          <w:trHeight w:val="899"/>
        </w:trPr>
        <w:tc>
          <w:tcPr>
            <w:tcW w:w="1833" w:type="pct"/>
            <w:shd w:val="clear" w:color="auto" w:fill="auto"/>
          </w:tcPr>
          <w:p w14:paraId="476FD02E" w14:textId="77777777" w:rsidR="00BF3AC3" w:rsidRPr="00BF3AC3" w:rsidRDefault="00BF3AC3" w:rsidP="000A1A3E">
            <w:pPr>
              <w:rPr>
                <w:b/>
                <w:i/>
              </w:rPr>
            </w:pPr>
            <w:r w:rsidRPr="00BF3AC3">
              <w:rPr>
                <w:b/>
                <w:i/>
              </w:rPr>
              <w:t>2B - Establishing a Culture for Learning</w:t>
            </w:r>
          </w:p>
        </w:tc>
        <w:tc>
          <w:tcPr>
            <w:tcW w:w="3167" w:type="pct"/>
            <w:shd w:val="clear" w:color="auto" w:fill="auto"/>
          </w:tcPr>
          <w:p w14:paraId="27924C27" w14:textId="77777777" w:rsidR="00BF3AC3" w:rsidRPr="00BF3AC3" w:rsidRDefault="00BF3AC3" w:rsidP="000A1A3E"/>
        </w:tc>
      </w:tr>
      <w:tr w:rsidR="00BF3AC3" w:rsidRPr="00BF3AC3" w14:paraId="48663F01" w14:textId="77777777" w:rsidTr="000A1A3E">
        <w:trPr>
          <w:trHeight w:val="971"/>
        </w:trPr>
        <w:tc>
          <w:tcPr>
            <w:tcW w:w="1833" w:type="pct"/>
            <w:shd w:val="clear" w:color="auto" w:fill="auto"/>
          </w:tcPr>
          <w:p w14:paraId="7F181613" w14:textId="77777777" w:rsidR="00BF3AC3" w:rsidRPr="00BF3AC3" w:rsidRDefault="00BF3AC3" w:rsidP="000A1A3E">
            <w:pPr>
              <w:rPr>
                <w:b/>
                <w:i/>
              </w:rPr>
            </w:pPr>
            <w:r w:rsidRPr="00BF3AC3">
              <w:rPr>
                <w:b/>
                <w:i/>
              </w:rPr>
              <w:t>2C  - Managing Classroom Procedures</w:t>
            </w:r>
          </w:p>
        </w:tc>
        <w:tc>
          <w:tcPr>
            <w:tcW w:w="3167" w:type="pct"/>
            <w:shd w:val="clear" w:color="auto" w:fill="auto"/>
          </w:tcPr>
          <w:p w14:paraId="5A13E5DD" w14:textId="77777777" w:rsidR="00BF3AC3" w:rsidRPr="00BF3AC3" w:rsidRDefault="00BF3AC3" w:rsidP="000A1A3E"/>
        </w:tc>
      </w:tr>
      <w:tr w:rsidR="00BF3AC3" w:rsidRPr="00BF3AC3" w14:paraId="38B8846F" w14:textId="77777777" w:rsidTr="000A1A3E">
        <w:trPr>
          <w:trHeight w:val="980"/>
        </w:trPr>
        <w:tc>
          <w:tcPr>
            <w:tcW w:w="1833" w:type="pct"/>
            <w:shd w:val="clear" w:color="auto" w:fill="auto"/>
          </w:tcPr>
          <w:p w14:paraId="158BDC89" w14:textId="77777777" w:rsidR="00BF3AC3" w:rsidRPr="00BF3AC3" w:rsidRDefault="00BF3AC3" w:rsidP="000A1A3E">
            <w:pPr>
              <w:pStyle w:val="NoSpacing"/>
              <w:rPr>
                <w:b/>
                <w:i/>
              </w:rPr>
            </w:pPr>
            <w:r w:rsidRPr="00BF3AC3">
              <w:rPr>
                <w:b/>
                <w:i/>
              </w:rPr>
              <w:t>2D  - Managing Student Behavior</w:t>
            </w:r>
          </w:p>
        </w:tc>
        <w:tc>
          <w:tcPr>
            <w:tcW w:w="3167" w:type="pct"/>
            <w:shd w:val="clear" w:color="auto" w:fill="auto"/>
          </w:tcPr>
          <w:p w14:paraId="31983F13" w14:textId="77777777" w:rsidR="00BF3AC3" w:rsidRPr="00BF3AC3" w:rsidRDefault="00BF3AC3" w:rsidP="000A1A3E"/>
        </w:tc>
      </w:tr>
      <w:tr w:rsidR="00BF3AC3" w:rsidRPr="00BF3AC3" w14:paraId="0082397A" w14:textId="77777777" w:rsidTr="000A1A3E">
        <w:trPr>
          <w:trHeight w:val="1240"/>
        </w:trPr>
        <w:tc>
          <w:tcPr>
            <w:tcW w:w="1833" w:type="pct"/>
            <w:shd w:val="clear" w:color="auto" w:fill="auto"/>
          </w:tcPr>
          <w:p w14:paraId="19BD6992" w14:textId="77777777" w:rsidR="00BF3AC3" w:rsidRPr="00BF3AC3" w:rsidRDefault="00BF3AC3" w:rsidP="000A1A3E">
            <w:pPr>
              <w:rPr>
                <w:b/>
                <w:i/>
              </w:rPr>
            </w:pPr>
            <w:r w:rsidRPr="00BF3AC3">
              <w:rPr>
                <w:b/>
                <w:i/>
              </w:rPr>
              <w:t>2E  - Organizing Physical Space</w:t>
            </w:r>
          </w:p>
        </w:tc>
        <w:tc>
          <w:tcPr>
            <w:tcW w:w="3167" w:type="pct"/>
            <w:shd w:val="clear" w:color="auto" w:fill="auto"/>
          </w:tcPr>
          <w:p w14:paraId="1287D850" w14:textId="77777777" w:rsidR="00BF3AC3" w:rsidRPr="00BF3AC3" w:rsidRDefault="00BF3AC3" w:rsidP="000A1A3E"/>
        </w:tc>
      </w:tr>
      <w:tr w:rsidR="00BF3AC3" w:rsidRPr="00BF3AC3" w14:paraId="5380AF9F" w14:textId="77777777" w:rsidTr="000A1A3E">
        <w:trPr>
          <w:trHeight w:val="1240"/>
        </w:trPr>
        <w:tc>
          <w:tcPr>
            <w:tcW w:w="1833" w:type="pct"/>
            <w:shd w:val="clear" w:color="auto" w:fill="auto"/>
          </w:tcPr>
          <w:p w14:paraId="1EE3AA94" w14:textId="77777777" w:rsidR="00BF3AC3" w:rsidRPr="00BF3AC3" w:rsidRDefault="00BF3AC3" w:rsidP="000A1A3E">
            <w:pPr>
              <w:rPr>
                <w:b/>
                <w:i/>
              </w:rPr>
            </w:pPr>
            <w:r w:rsidRPr="00BF3AC3">
              <w:rPr>
                <w:b/>
                <w:i/>
              </w:rPr>
              <w:t>3A - Communicating with students</w:t>
            </w:r>
          </w:p>
        </w:tc>
        <w:tc>
          <w:tcPr>
            <w:tcW w:w="3167" w:type="pct"/>
            <w:shd w:val="clear" w:color="auto" w:fill="auto"/>
          </w:tcPr>
          <w:p w14:paraId="1F13BE85" w14:textId="77777777" w:rsidR="00BF3AC3" w:rsidRPr="00BF3AC3" w:rsidRDefault="00BF3AC3" w:rsidP="000A1A3E"/>
        </w:tc>
      </w:tr>
      <w:tr w:rsidR="00BF3AC3" w:rsidRPr="00BF3AC3" w14:paraId="63C047B0" w14:textId="77777777" w:rsidTr="000A1A3E">
        <w:trPr>
          <w:trHeight w:val="998"/>
        </w:trPr>
        <w:tc>
          <w:tcPr>
            <w:tcW w:w="1833" w:type="pct"/>
            <w:shd w:val="clear" w:color="auto" w:fill="auto"/>
          </w:tcPr>
          <w:p w14:paraId="0ADE4AE8" w14:textId="77777777" w:rsidR="00BF3AC3" w:rsidRPr="00BF3AC3" w:rsidRDefault="00BF3AC3" w:rsidP="000A1A3E">
            <w:pPr>
              <w:rPr>
                <w:b/>
                <w:i/>
              </w:rPr>
            </w:pPr>
            <w:r w:rsidRPr="00BF3AC3">
              <w:rPr>
                <w:b/>
                <w:i/>
              </w:rPr>
              <w:t>3B - Questioning and Discussion Techniques</w:t>
            </w:r>
          </w:p>
        </w:tc>
        <w:tc>
          <w:tcPr>
            <w:tcW w:w="3167" w:type="pct"/>
            <w:shd w:val="clear" w:color="auto" w:fill="auto"/>
          </w:tcPr>
          <w:p w14:paraId="0CEC63E0" w14:textId="77777777" w:rsidR="00BF3AC3" w:rsidRPr="00BF3AC3" w:rsidRDefault="00BF3AC3" w:rsidP="000A1A3E"/>
        </w:tc>
      </w:tr>
      <w:tr w:rsidR="00BF3AC3" w:rsidRPr="00BF3AC3" w14:paraId="0D7836E6" w14:textId="77777777" w:rsidTr="000A1A3E">
        <w:trPr>
          <w:trHeight w:val="1240"/>
        </w:trPr>
        <w:tc>
          <w:tcPr>
            <w:tcW w:w="1833" w:type="pct"/>
            <w:shd w:val="clear" w:color="auto" w:fill="auto"/>
          </w:tcPr>
          <w:p w14:paraId="628B176F" w14:textId="77777777" w:rsidR="00BF3AC3" w:rsidRPr="00BF3AC3" w:rsidRDefault="00BF3AC3" w:rsidP="000A1A3E">
            <w:pPr>
              <w:rPr>
                <w:b/>
                <w:i/>
              </w:rPr>
            </w:pPr>
            <w:r w:rsidRPr="00BF3AC3">
              <w:rPr>
                <w:b/>
                <w:i/>
              </w:rPr>
              <w:t>3C - Engaging Students in Learning</w:t>
            </w:r>
          </w:p>
        </w:tc>
        <w:tc>
          <w:tcPr>
            <w:tcW w:w="3167" w:type="pct"/>
            <w:shd w:val="clear" w:color="auto" w:fill="auto"/>
          </w:tcPr>
          <w:p w14:paraId="0D0ED7C4" w14:textId="77777777" w:rsidR="00BF3AC3" w:rsidRPr="00BF3AC3" w:rsidRDefault="00BF3AC3" w:rsidP="000A1A3E"/>
        </w:tc>
      </w:tr>
      <w:tr w:rsidR="00BF3AC3" w:rsidRPr="00BF3AC3" w14:paraId="614A98F0" w14:textId="77777777" w:rsidTr="000A1A3E">
        <w:trPr>
          <w:trHeight w:val="1240"/>
        </w:trPr>
        <w:tc>
          <w:tcPr>
            <w:tcW w:w="1833" w:type="pct"/>
            <w:shd w:val="clear" w:color="auto" w:fill="auto"/>
          </w:tcPr>
          <w:p w14:paraId="57DECDF9" w14:textId="77777777" w:rsidR="00BF3AC3" w:rsidRPr="00BF3AC3" w:rsidRDefault="00BF3AC3" w:rsidP="000A1A3E">
            <w:pPr>
              <w:rPr>
                <w:b/>
                <w:i/>
              </w:rPr>
            </w:pPr>
            <w:r w:rsidRPr="00BF3AC3">
              <w:rPr>
                <w:b/>
                <w:i/>
              </w:rPr>
              <w:t>3D - Using Assessment in Instruction</w:t>
            </w:r>
          </w:p>
        </w:tc>
        <w:tc>
          <w:tcPr>
            <w:tcW w:w="3167" w:type="pct"/>
            <w:shd w:val="clear" w:color="auto" w:fill="auto"/>
          </w:tcPr>
          <w:p w14:paraId="1990C10C" w14:textId="77777777" w:rsidR="00BF3AC3" w:rsidRPr="00BF3AC3" w:rsidRDefault="00BF3AC3" w:rsidP="000A1A3E"/>
        </w:tc>
      </w:tr>
      <w:tr w:rsidR="00BF3AC3" w:rsidRPr="00BF3AC3" w14:paraId="280B313D" w14:textId="77777777" w:rsidTr="000A1A3E">
        <w:trPr>
          <w:trHeight w:val="1240"/>
        </w:trPr>
        <w:tc>
          <w:tcPr>
            <w:tcW w:w="1833" w:type="pct"/>
            <w:shd w:val="clear" w:color="auto" w:fill="auto"/>
          </w:tcPr>
          <w:p w14:paraId="05DA1625" w14:textId="77777777" w:rsidR="00BF3AC3" w:rsidRPr="00BF3AC3" w:rsidRDefault="00BF3AC3" w:rsidP="000A1A3E">
            <w:pPr>
              <w:rPr>
                <w:b/>
                <w:i/>
              </w:rPr>
            </w:pPr>
            <w:r w:rsidRPr="00BF3AC3">
              <w:rPr>
                <w:b/>
                <w:i/>
              </w:rPr>
              <w:t>3E  - Demonstrating Flexibility and Responsiveness</w:t>
            </w:r>
          </w:p>
        </w:tc>
        <w:tc>
          <w:tcPr>
            <w:tcW w:w="3167" w:type="pct"/>
            <w:shd w:val="clear" w:color="auto" w:fill="auto"/>
          </w:tcPr>
          <w:p w14:paraId="1A902C96" w14:textId="77777777" w:rsidR="00BF3AC3" w:rsidRPr="00BF3AC3" w:rsidRDefault="00BF3AC3" w:rsidP="000A1A3E"/>
        </w:tc>
      </w:tr>
    </w:tbl>
    <w:p w14:paraId="25FEDA57" w14:textId="67B4401C" w:rsidR="000A1A3E" w:rsidRPr="001750D5" w:rsidRDefault="000A1A3E" w:rsidP="00B91D8A">
      <w:pPr>
        <w:spacing w:after="0"/>
        <w:rPr>
          <w:b/>
          <w:sz w:val="24"/>
          <w:szCs w:val="24"/>
          <w:u w:val="single"/>
        </w:rPr>
      </w:pPr>
      <w:bookmarkStart w:id="8" w:name="_Toc315458945"/>
      <w:r w:rsidRPr="001750D5">
        <w:rPr>
          <w:b/>
          <w:sz w:val="24"/>
          <w:szCs w:val="24"/>
          <w:u w:val="single"/>
        </w:rPr>
        <w:t xml:space="preserve">Appendix F: </w:t>
      </w:r>
      <w:r w:rsidR="00830FB4" w:rsidRPr="001750D5">
        <w:rPr>
          <w:b/>
          <w:sz w:val="24"/>
          <w:szCs w:val="24"/>
          <w:u w:val="single"/>
        </w:rPr>
        <w:t>Self-Reflection Document</w:t>
      </w:r>
      <w:r w:rsidR="002F0795">
        <w:rPr>
          <w:b/>
          <w:sz w:val="24"/>
          <w:szCs w:val="24"/>
          <w:u w:val="single"/>
        </w:rPr>
        <w:t xml:space="preserve"> for TPGES</w:t>
      </w:r>
    </w:p>
    <w:p w14:paraId="1D0F781C" w14:textId="77777777" w:rsidR="0020512A" w:rsidRPr="00D52DB3" w:rsidRDefault="0020512A" w:rsidP="0020512A">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Initial Self-Reflection for TPGES</w:t>
      </w:r>
    </w:p>
    <w:p w14:paraId="757F9E17" w14:textId="77777777" w:rsidR="0020512A" w:rsidRDefault="0020512A" w:rsidP="0020512A">
      <w:pPr>
        <w:rPr>
          <w:rFonts w:cs="Times New Roman"/>
          <w:b/>
          <w:sz w:val="20"/>
          <w:szCs w:val="20"/>
        </w:rPr>
      </w:pPr>
    </w:p>
    <w:p w14:paraId="3BE0C2FB" w14:textId="77777777" w:rsidR="0020512A" w:rsidRPr="00D52DB3" w:rsidRDefault="0020512A" w:rsidP="0020512A">
      <w:pPr>
        <w:rPr>
          <w:rFonts w:cs="Times New Roman"/>
          <w:sz w:val="20"/>
          <w:szCs w:val="20"/>
        </w:rPr>
      </w:pPr>
      <w:r w:rsidRPr="00D52DB3">
        <w:rPr>
          <w:rFonts w:cs="Times New Roman"/>
          <w:b/>
          <w:sz w:val="20"/>
          <w:szCs w:val="20"/>
        </w:rPr>
        <w:lastRenderedPageBreak/>
        <w:t>Directions:</w:t>
      </w:r>
      <w:r w:rsidRPr="00D52DB3">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38A4DCF1" w14:textId="77777777" w:rsidR="0020512A" w:rsidRPr="00D52DB3" w:rsidRDefault="0020512A" w:rsidP="0020512A">
      <w:pPr>
        <w:rPr>
          <w:rFonts w:cs="Times New Roman"/>
          <w:sz w:val="20"/>
          <w:szCs w:val="20"/>
        </w:rPr>
      </w:pPr>
      <w:r w:rsidRPr="00D52DB3">
        <w:rPr>
          <w:rFonts w:cs="Times New Roman"/>
          <w:b/>
          <w:sz w:val="20"/>
          <w:szCs w:val="20"/>
        </w:rPr>
        <w:t>Teacher:</w:t>
      </w:r>
      <w:r w:rsidRPr="00D52DB3">
        <w:rPr>
          <w:rFonts w:cs="Times New Roman"/>
          <w:sz w:val="20"/>
          <w:szCs w:val="20"/>
        </w:rPr>
        <w:t xml:space="preserve">  </w:t>
      </w:r>
      <w:sdt>
        <w:sdtPr>
          <w:rPr>
            <w:rFonts w:cs="Times New Roman"/>
            <w:sz w:val="20"/>
            <w:szCs w:val="20"/>
          </w:rPr>
          <w:id w:val="2133205130"/>
          <w:text/>
        </w:sdtPr>
        <w:sdtEndPr/>
        <w:sdtContent>
          <w:r w:rsidRPr="00D52DB3">
            <w:rPr>
              <w:rFonts w:cs="Times New Roman"/>
              <w:sz w:val="20"/>
              <w:szCs w:val="20"/>
            </w:rPr>
            <w:t xml:space="preserve"> </w:t>
          </w:r>
        </w:sdtContent>
      </w:sdt>
      <w:r w:rsidRPr="00D52DB3">
        <w:rPr>
          <w:rFonts w:cs="Times New Roman"/>
          <w:sz w:val="20"/>
          <w:szCs w:val="20"/>
        </w:rPr>
        <w:tab/>
      </w:r>
      <w:r w:rsidRPr="00D52DB3">
        <w:rPr>
          <w:rFonts w:cs="Times New Roman"/>
          <w:sz w:val="20"/>
          <w:szCs w:val="20"/>
        </w:rPr>
        <w:tab/>
        <w:t xml:space="preserve">                                           </w:t>
      </w:r>
      <w:r w:rsidRPr="00D52DB3">
        <w:rPr>
          <w:rFonts w:cs="Times New Roman"/>
          <w:b/>
          <w:sz w:val="20"/>
          <w:szCs w:val="20"/>
        </w:rPr>
        <w:t xml:space="preserve">Date:    </w:t>
      </w:r>
      <w:r w:rsidRPr="00D52DB3">
        <w:rPr>
          <w:rFonts w:cs="Times New Roman"/>
          <w:sz w:val="20"/>
          <w:szCs w:val="20"/>
        </w:rPr>
        <w:t xml:space="preserve">                                  </w:t>
      </w:r>
      <w:r w:rsidRPr="00D52DB3">
        <w:rPr>
          <w:rFonts w:cs="Times New Roman"/>
          <w:b/>
          <w:sz w:val="20"/>
          <w:szCs w:val="20"/>
        </w:rPr>
        <w:t xml:space="preserve">School:    </w:t>
      </w:r>
      <w:sdt>
        <w:sdtPr>
          <w:rPr>
            <w:rFonts w:cs="Times New Roman"/>
            <w:sz w:val="20"/>
            <w:szCs w:val="20"/>
          </w:rPr>
          <w:id w:val="2012953682"/>
          <w:text/>
        </w:sdtPr>
        <w:sdtEndPr/>
        <w:sdtContent>
          <w:r w:rsidRPr="00D52DB3">
            <w:rPr>
              <w:rFonts w:cs="Times New Roman"/>
              <w:sz w:val="20"/>
              <w:szCs w:val="20"/>
            </w:rPr>
            <w:t xml:space="preserve">  </w:t>
          </w:r>
        </w:sdtContent>
      </w:sdt>
      <w:r w:rsidRPr="00D52DB3">
        <w:rPr>
          <w:rFonts w:cs="Times New Roman"/>
          <w:sz w:val="20"/>
          <w:szCs w:val="20"/>
        </w:rPr>
        <w:tab/>
      </w:r>
    </w:p>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295"/>
        <w:gridCol w:w="1883"/>
      </w:tblGrid>
      <w:tr w:rsidR="0020512A" w:rsidRPr="00D52DB3" w14:paraId="7F5507B4" w14:textId="77777777" w:rsidTr="0020512A">
        <w:trPr>
          <w:trHeight w:val="10"/>
        </w:trPr>
        <w:tc>
          <w:tcPr>
            <w:tcW w:w="7075" w:type="dxa"/>
            <w:shd w:val="clear" w:color="auto" w:fill="D9D9D9"/>
            <w:vAlign w:val="center"/>
          </w:tcPr>
          <w:p w14:paraId="27BCE783"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Component:</w:t>
            </w:r>
          </w:p>
        </w:tc>
        <w:tc>
          <w:tcPr>
            <w:tcW w:w="1295" w:type="dxa"/>
            <w:shd w:val="clear" w:color="auto" w:fill="D9D9D9"/>
            <w:vAlign w:val="center"/>
          </w:tcPr>
          <w:p w14:paraId="150A5DE4"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Overall Performance Level</w:t>
            </w:r>
          </w:p>
        </w:tc>
        <w:tc>
          <w:tcPr>
            <w:tcW w:w="1883" w:type="dxa"/>
            <w:shd w:val="clear" w:color="auto" w:fill="D9D9D9"/>
            <w:vAlign w:val="center"/>
          </w:tcPr>
          <w:p w14:paraId="49C0AA60"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Rationale:</w:t>
            </w:r>
          </w:p>
        </w:tc>
      </w:tr>
      <w:tr w:rsidR="0020512A" w:rsidRPr="00D52DB3" w14:paraId="76E4847A" w14:textId="77777777" w:rsidTr="0020512A">
        <w:trPr>
          <w:trHeight w:val="67"/>
        </w:trPr>
        <w:tc>
          <w:tcPr>
            <w:tcW w:w="7075" w:type="dxa"/>
            <w:vMerge w:val="restart"/>
            <w:shd w:val="clear" w:color="auto" w:fill="auto"/>
            <w:vAlign w:val="center"/>
          </w:tcPr>
          <w:p w14:paraId="7C1574A1" w14:textId="77777777" w:rsidR="0020512A" w:rsidRPr="00D52DB3" w:rsidRDefault="0020512A" w:rsidP="0020512A">
            <w:pPr>
              <w:spacing w:after="0"/>
              <w:rPr>
                <w:rFonts w:cs="Times New Roman"/>
                <w:b/>
                <w:sz w:val="18"/>
                <w:szCs w:val="18"/>
              </w:rPr>
            </w:pPr>
            <w:r w:rsidRPr="00D52DB3">
              <w:rPr>
                <w:rFonts w:cs="Times New Roman"/>
                <w:b/>
                <w:sz w:val="18"/>
                <w:szCs w:val="18"/>
              </w:rPr>
              <w:t>1A - Demonstrating Knowledge of Content and Pedagogy</w:t>
            </w:r>
          </w:p>
          <w:p w14:paraId="5E284896" w14:textId="77777777" w:rsidR="0020512A" w:rsidRPr="00D52DB3" w:rsidRDefault="0020512A" w:rsidP="00087543">
            <w:pPr>
              <w:numPr>
                <w:ilvl w:val="0"/>
                <w:numId w:val="50"/>
              </w:numPr>
              <w:spacing w:after="0"/>
              <w:rPr>
                <w:rFonts w:eastAsia="Calibri" w:cs="Times New Roman"/>
                <w:sz w:val="18"/>
                <w:szCs w:val="18"/>
              </w:rPr>
            </w:pPr>
            <w:r w:rsidRPr="00D52DB3">
              <w:rPr>
                <w:rFonts w:eastAsia="Calibri" w:cs="Times New Roman"/>
                <w:sz w:val="18"/>
                <w:szCs w:val="18"/>
              </w:rPr>
              <w:t>In planning and practice, teacher makes content errors or does not correct errors made by students.</w:t>
            </w:r>
          </w:p>
          <w:p w14:paraId="4A758553"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displays extensive knowledge of the important concepts in the discipline and the ways they relate both to one another and to other disciplines.</w:t>
            </w:r>
          </w:p>
          <w:p w14:paraId="19888B09" w14:textId="77777777" w:rsidR="0020512A" w:rsidRPr="00D52DB3" w:rsidRDefault="0020512A" w:rsidP="00087543">
            <w:pPr>
              <w:numPr>
                <w:ilvl w:val="0"/>
                <w:numId w:val="50"/>
              </w:numPr>
              <w:spacing w:after="0"/>
              <w:rPr>
                <w:rFonts w:eastAsia="MS Mincho" w:cs="Times New Roman"/>
                <w:sz w:val="18"/>
                <w:szCs w:val="18"/>
              </w:rPr>
            </w:pPr>
            <w:r w:rsidRPr="00D52DB3">
              <w:rPr>
                <w:rFonts w:eastAsia="Calibri" w:cs="Times New Roman"/>
                <w:sz w:val="18"/>
                <w:szCs w:val="18"/>
              </w:rPr>
              <w:t>Teacher displays little or no understanding of the range of pedagogical approaches suitable to student’s learning of the content.</w:t>
            </w:r>
          </w:p>
          <w:p w14:paraId="264A8F7E"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displays solid knowledge of the important concepts in the discipline and the ways they relate to one another.</w:t>
            </w:r>
          </w:p>
          <w:p w14:paraId="156FA998"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is familiar with the important concepts in the discipline but displays lack of awareness of how these concepts relate to one another.</w:t>
            </w:r>
          </w:p>
          <w:p w14:paraId="77C9F75E"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familiarity with a wide range of effective pedagogical approaches in the discipline, anticipating student misconceptions.</w:t>
            </w:r>
          </w:p>
          <w:p w14:paraId="1A23D879" w14:textId="77777777" w:rsidR="0020512A" w:rsidRPr="00D52DB3" w:rsidRDefault="0020512A" w:rsidP="00087543">
            <w:pPr>
              <w:numPr>
                <w:ilvl w:val="0"/>
                <w:numId w:val="50"/>
              </w:numPr>
              <w:spacing w:after="0"/>
              <w:rPr>
                <w:rFonts w:eastAsia="Calibri" w:cs="Times New Roman"/>
                <w:sz w:val="18"/>
                <w:szCs w:val="18"/>
              </w:rPr>
            </w:pPr>
            <w:r w:rsidRPr="00D52DB3">
              <w:rPr>
                <w:rFonts w:eastAsia="Calibri" w:cs="Times New Roman"/>
                <w:sz w:val="18"/>
                <w:szCs w:val="18"/>
              </w:rPr>
              <w:t>Teacher’s plans and practice display little understanding of prerequisite relationships important to student’s learning of the content.</w:t>
            </w:r>
          </w:p>
          <w:p w14:paraId="6C344F3B"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indicate some awareness of prerequisite relationships, although such knowledge may be inaccurate or incomplete.</w:t>
            </w:r>
          </w:p>
          <w:p w14:paraId="2DD069E5"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a limited range of pedagogical approaches to the discipline or to the students.</w:t>
            </w:r>
          </w:p>
          <w:p w14:paraId="2F7B398E"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reflect accurate understanding of prerequisite relationships among topics and concepts.</w:t>
            </w:r>
          </w:p>
          <w:p w14:paraId="255BBB61"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familiarity with a wide range of effective pedagogical approaches to the discipline.</w:t>
            </w:r>
          </w:p>
          <w:p w14:paraId="4B3033F5"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reflect understanding of prerequisite relationships among topics and concepts and provide a link to necessary cognitive structures needed by students to ensure understanding.</w:t>
            </w:r>
          </w:p>
        </w:tc>
        <w:tc>
          <w:tcPr>
            <w:tcW w:w="1295" w:type="dxa"/>
            <w:shd w:val="clear" w:color="auto" w:fill="auto"/>
          </w:tcPr>
          <w:p w14:paraId="13460EEE"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01B77A89" w14:textId="77777777" w:rsidR="0020512A" w:rsidRPr="00D52DB3" w:rsidRDefault="0020512A" w:rsidP="0020512A">
            <w:pPr>
              <w:rPr>
                <w:rFonts w:cs="Times New Roman"/>
                <w:sz w:val="18"/>
                <w:szCs w:val="18"/>
              </w:rPr>
            </w:pPr>
          </w:p>
        </w:tc>
      </w:tr>
      <w:tr w:rsidR="0020512A" w:rsidRPr="00D52DB3" w14:paraId="0C0E8665" w14:textId="77777777" w:rsidTr="0020512A">
        <w:trPr>
          <w:trHeight w:val="67"/>
        </w:trPr>
        <w:tc>
          <w:tcPr>
            <w:tcW w:w="7075" w:type="dxa"/>
            <w:vMerge/>
            <w:shd w:val="clear" w:color="auto" w:fill="auto"/>
            <w:vAlign w:val="center"/>
          </w:tcPr>
          <w:p w14:paraId="37BB2AB1" w14:textId="77777777" w:rsidR="0020512A" w:rsidRPr="00D52DB3" w:rsidRDefault="0020512A" w:rsidP="0020512A">
            <w:pPr>
              <w:spacing w:after="0"/>
              <w:rPr>
                <w:rFonts w:cs="Times New Roman"/>
                <w:b/>
                <w:sz w:val="18"/>
                <w:szCs w:val="18"/>
              </w:rPr>
            </w:pPr>
          </w:p>
        </w:tc>
        <w:tc>
          <w:tcPr>
            <w:tcW w:w="1295" w:type="dxa"/>
            <w:shd w:val="clear" w:color="auto" w:fill="auto"/>
          </w:tcPr>
          <w:p w14:paraId="2261A823"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177C0668" w14:textId="77777777" w:rsidR="0020512A" w:rsidRPr="00D52DB3" w:rsidRDefault="0020512A" w:rsidP="0020512A">
            <w:pPr>
              <w:rPr>
                <w:rFonts w:cs="Times New Roman"/>
                <w:sz w:val="18"/>
                <w:szCs w:val="18"/>
              </w:rPr>
            </w:pPr>
          </w:p>
        </w:tc>
      </w:tr>
      <w:tr w:rsidR="0020512A" w:rsidRPr="00D52DB3" w14:paraId="3E492A1E" w14:textId="77777777" w:rsidTr="0020512A">
        <w:trPr>
          <w:trHeight w:val="67"/>
        </w:trPr>
        <w:tc>
          <w:tcPr>
            <w:tcW w:w="7075" w:type="dxa"/>
            <w:vMerge/>
            <w:shd w:val="clear" w:color="auto" w:fill="auto"/>
            <w:vAlign w:val="center"/>
          </w:tcPr>
          <w:p w14:paraId="24469687" w14:textId="77777777" w:rsidR="0020512A" w:rsidRPr="00D52DB3" w:rsidRDefault="0020512A" w:rsidP="0020512A">
            <w:pPr>
              <w:spacing w:after="0"/>
              <w:rPr>
                <w:rFonts w:cs="Times New Roman"/>
                <w:b/>
                <w:sz w:val="18"/>
                <w:szCs w:val="18"/>
              </w:rPr>
            </w:pPr>
          </w:p>
        </w:tc>
        <w:tc>
          <w:tcPr>
            <w:tcW w:w="1295" w:type="dxa"/>
            <w:shd w:val="clear" w:color="auto" w:fill="auto"/>
          </w:tcPr>
          <w:p w14:paraId="4309779C"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5D3E68D9" w14:textId="77777777" w:rsidR="0020512A" w:rsidRPr="00D52DB3" w:rsidRDefault="0020512A" w:rsidP="0020512A">
            <w:pPr>
              <w:rPr>
                <w:rFonts w:cs="Times New Roman"/>
                <w:sz w:val="18"/>
                <w:szCs w:val="18"/>
              </w:rPr>
            </w:pPr>
          </w:p>
        </w:tc>
      </w:tr>
      <w:tr w:rsidR="0020512A" w:rsidRPr="00D52DB3" w14:paraId="6502C817" w14:textId="77777777" w:rsidTr="0020512A">
        <w:trPr>
          <w:trHeight w:val="67"/>
        </w:trPr>
        <w:tc>
          <w:tcPr>
            <w:tcW w:w="7075" w:type="dxa"/>
            <w:vMerge/>
            <w:shd w:val="clear" w:color="auto" w:fill="auto"/>
            <w:vAlign w:val="center"/>
          </w:tcPr>
          <w:p w14:paraId="17E1A036" w14:textId="77777777" w:rsidR="0020512A" w:rsidRPr="00D52DB3" w:rsidRDefault="0020512A" w:rsidP="0020512A">
            <w:pPr>
              <w:spacing w:after="0"/>
              <w:rPr>
                <w:rFonts w:cs="Times New Roman"/>
                <w:b/>
                <w:sz w:val="18"/>
                <w:szCs w:val="18"/>
              </w:rPr>
            </w:pPr>
          </w:p>
        </w:tc>
        <w:tc>
          <w:tcPr>
            <w:tcW w:w="1295" w:type="dxa"/>
            <w:shd w:val="clear" w:color="auto" w:fill="auto"/>
          </w:tcPr>
          <w:p w14:paraId="45CBECE4"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3B4BC64A" w14:textId="77777777" w:rsidR="0020512A" w:rsidRPr="00D52DB3" w:rsidRDefault="0020512A" w:rsidP="0020512A">
            <w:pPr>
              <w:rPr>
                <w:rFonts w:cs="Times New Roman"/>
                <w:sz w:val="18"/>
                <w:szCs w:val="18"/>
              </w:rPr>
            </w:pPr>
          </w:p>
        </w:tc>
      </w:tr>
      <w:tr w:rsidR="0020512A" w:rsidRPr="00D52DB3" w14:paraId="3AD645B2" w14:textId="77777777" w:rsidTr="0020512A">
        <w:trPr>
          <w:trHeight w:val="47"/>
        </w:trPr>
        <w:tc>
          <w:tcPr>
            <w:tcW w:w="7075" w:type="dxa"/>
            <w:vMerge w:val="restart"/>
            <w:shd w:val="clear" w:color="auto" w:fill="auto"/>
            <w:vAlign w:val="center"/>
          </w:tcPr>
          <w:p w14:paraId="36C317F0" w14:textId="77777777" w:rsidR="0020512A" w:rsidRPr="00D52DB3" w:rsidRDefault="0020512A" w:rsidP="0020512A">
            <w:pPr>
              <w:spacing w:after="0"/>
              <w:rPr>
                <w:rFonts w:cs="Times New Roman"/>
                <w:b/>
                <w:sz w:val="18"/>
                <w:szCs w:val="18"/>
              </w:rPr>
            </w:pPr>
            <w:r w:rsidRPr="00D52DB3">
              <w:rPr>
                <w:rFonts w:cs="Times New Roman"/>
                <w:b/>
                <w:sz w:val="18"/>
                <w:szCs w:val="18"/>
              </w:rPr>
              <w:t>1B - Demonstrating Knowledge of Students</w:t>
            </w:r>
          </w:p>
          <w:p w14:paraId="757A1625"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The teacher also purposefully seeks knowledge from several sources of students’ backgrounds, cultures, skills, language proficiency, interests, and special needs and attains this knowledge about groups of students.</w:t>
            </w:r>
            <w:r w:rsidRPr="00D52DB3">
              <w:rPr>
                <w:rFonts w:eastAsia="Cambria" w:cs="Times New Roman"/>
                <w:sz w:val="18"/>
                <w:szCs w:val="18"/>
              </w:rPr>
              <w:tab/>
            </w:r>
          </w:p>
          <w:p w14:paraId="67B07FFA"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actively seeks knowledge of students’ levels of development and their backgrounds, cultures, skills, language proficiency, interests, and special needs from a variety of sources.  This information is acquired for individual students.</w:t>
            </w:r>
          </w:p>
          <w:p w14:paraId="792A8171"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demonstrates little or no understanding of how students learn and little knowledge of students’ backgrounds, cultures, skills, language proficiency, interests, and special needs and does not seek such understanding.</w:t>
            </w:r>
            <w:r w:rsidRPr="00D52DB3">
              <w:rPr>
                <w:rFonts w:eastAsia="Cambria" w:cs="Times New Roman"/>
                <w:sz w:val="18"/>
                <w:szCs w:val="18"/>
              </w:rPr>
              <w:tab/>
            </w:r>
          </w:p>
          <w:p w14:paraId="6EB4D445"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indicates the importance of understanding how students learn and the students’ backgrounds, cultures, skills, language proficiency, interests, and special needs, and attains this knowledge about the class as a whole.</w:t>
            </w:r>
          </w:p>
          <w:p w14:paraId="2A403D99"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understands the active nature of student learning and attains information about levels of development for groups of students.</w:t>
            </w:r>
          </w:p>
        </w:tc>
        <w:tc>
          <w:tcPr>
            <w:tcW w:w="1295" w:type="dxa"/>
            <w:shd w:val="clear" w:color="auto" w:fill="auto"/>
          </w:tcPr>
          <w:p w14:paraId="7D87EB06"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2503A37" w14:textId="77777777" w:rsidR="0020512A" w:rsidRPr="00D52DB3" w:rsidRDefault="0020512A" w:rsidP="0020512A">
            <w:pPr>
              <w:jc w:val="right"/>
              <w:rPr>
                <w:rFonts w:cs="Times New Roman"/>
                <w:sz w:val="18"/>
                <w:szCs w:val="18"/>
              </w:rPr>
            </w:pPr>
          </w:p>
        </w:tc>
      </w:tr>
      <w:tr w:rsidR="0020512A" w:rsidRPr="00D52DB3" w14:paraId="48F8E669" w14:textId="77777777" w:rsidTr="0020512A">
        <w:trPr>
          <w:trHeight w:val="47"/>
        </w:trPr>
        <w:tc>
          <w:tcPr>
            <w:tcW w:w="7075" w:type="dxa"/>
            <w:vMerge/>
            <w:shd w:val="clear" w:color="auto" w:fill="auto"/>
            <w:vAlign w:val="center"/>
          </w:tcPr>
          <w:p w14:paraId="493C7EDA" w14:textId="77777777" w:rsidR="0020512A" w:rsidRPr="00D52DB3" w:rsidRDefault="0020512A" w:rsidP="0020512A">
            <w:pPr>
              <w:spacing w:after="0"/>
              <w:rPr>
                <w:rFonts w:cs="Times New Roman"/>
                <w:b/>
                <w:sz w:val="18"/>
                <w:szCs w:val="18"/>
              </w:rPr>
            </w:pPr>
          </w:p>
        </w:tc>
        <w:tc>
          <w:tcPr>
            <w:tcW w:w="1295" w:type="dxa"/>
            <w:shd w:val="clear" w:color="auto" w:fill="auto"/>
          </w:tcPr>
          <w:p w14:paraId="30DB4C16"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6802A821" w14:textId="77777777" w:rsidR="0020512A" w:rsidRPr="00D52DB3" w:rsidRDefault="0020512A" w:rsidP="0020512A">
            <w:pPr>
              <w:rPr>
                <w:rFonts w:cs="Times New Roman"/>
                <w:sz w:val="18"/>
                <w:szCs w:val="18"/>
              </w:rPr>
            </w:pPr>
          </w:p>
        </w:tc>
      </w:tr>
      <w:tr w:rsidR="0020512A" w:rsidRPr="00D52DB3" w14:paraId="01042E4B" w14:textId="77777777" w:rsidTr="0020512A">
        <w:trPr>
          <w:trHeight w:val="47"/>
        </w:trPr>
        <w:tc>
          <w:tcPr>
            <w:tcW w:w="7075" w:type="dxa"/>
            <w:vMerge/>
            <w:shd w:val="clear" w:color="auto" w:fill="auto"/>
            <w:vAlign w:val="center"/>
          </w:tcPr>
          <w:p w14:paraId="0FAC1D9E" w14:textId="77777777" w:rsidR="0020512A" w:rsidRPr="00D52DB3" w:rsidRDefault="0020512A" w:rsidP="0020512A">
            <w:pPr>
              <w:spacing w:after="0"/>
              <w:rPr>
                <w:rFonts w:cs="Times New Roman"/>
                <w:b/>
                <w:sz w:val="18"/>
                <w:szCs w:val="18"/>
              </w:rPr>
            </w:pPr>
          </w:p>
        </w:tc>
        <w:tc>
          <w:tcPr>
            <w:tcW w:w="1295" w:type="dxa"/>
            <w:shd w:val="clear" w:color="auto" w:fill="auto"/>
          </w:tcPr>
          <w:p w14:paraId="58F8F736"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230B106" w14:textId="77777777" w:rsidR="0020512A" w:rsidRPr="00D52DB3" w:rsidRDefault="0020512A" w:rsidP="0020512A">
            <w:pPr>
              <w:rPr>
                <w:rFonts w:cs="Times New Roman"/>
                <w:sz w:val="18"/>
                <w:szCs w:val="18"/>
              </w:rPr>
            </w:pPr>
          </w:p>
        </w:tc>
      </w:tr>
      <w:tr w:rsidR="0020512A" w:rsidRPr="00D52DB3" w14:paraId="31AEB6C3" w14:textId="77777777" w:rsidTr="0020512A">
        <w:trPr>
          <w:trHeight w:val="47"/>
        </w:trPr>
        <w:tc>
          <w:tcPr>
            <w:tcW w:w="7075" w:type="dxa"/>
            <w:vMerge/>
            <w:shd w:val="clear" w:color="auto" w:fill="auto"/>
            <w:vAlign w:val="center"/>
          </w:tcPr>
          <w:p w14:paraId="18709112" w14:textId="77777777" w:rsidR="0020512A" w:rsidRPr="00D52DB3" w:rsidRDefault="0020512A" w:rsidP="0020512A">
            <w:pPr>
              <w:spacing w:after="0"/>
              <w:rPr>
                <w:rFonts w:cs="Times New Roman"/>
                <w:b/>
                <w:sz w:val="18"/>
                <w:szCs w:val="18"/>
              </w:rPr>
            </w:pPr>
          </w:p>
        </w:tc>
        <w:tc>
          <w:tcPr>
            <w:tcW w:w="1295" w:type="dxa"/>
            <w:shd w:val="clear" w:color="auto" w:fill="auto"/>
          </w:tcPr>
          <w:p w14:paraId="317A1E42"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34E78A3B" w14:textId="77777777" w:rsidR="0020512A" w:rsidRPr="00D52DB3" w:rsidRDefault="0020512A" w:rsidP="0020512A">
            <w:pPr>
              <w:rPr>
                <w:rFonts w:cs="Times New Roman"/>
                <w:sz w:val="18"/>
                <w:szCs w:val="18"/>
              </w:rPr>
            </w:pPr>
          </w:p>
        </w:tc>
      </w:tr>
      <w:tr w:rsidR="0020512A" w:rsidRPr="00D52DB3" w14:paraId="56A32FD0" w14:textId="77777777" w:rsidTr="0020512A">
        <w:trPr>
          <w:trHeight w:val="69"/>
        </w:trPr>
        <w:tc>
          <w:tcPr>
            <w:tcW w:w="7075" w:type="dxa"/>
            <w:vMerge w:val="restart"/>
            <w:shd w:val="clear" w:color="auto" w:fill="auto"/>
            <w:vAlign w:val="center"/>
          </w:tcPr>
          <w:p w14:paraId="16A63750" w14:textId="77777777" w:rsidR="0020512A" w:rsidRPr="00D52DB3" w:rsidRDefault="0020512A" w:rsidP="0020512A">
            <w:pPr>
              <w:spacing w:after="0"/>
              <w:rPr>
                <w:rFonts w:cs="Times New Roman"/>
                <w:b/>
                <w:sz w:val="18"/>
                <w:szCs w:val="18"/>
              </w:rPr>
            </w:pPr>
            <w:r w:rsidRPr="00D52DB3">
              <w:rPr>
                <w:rFonts w:cs="Times New Roman"/>
                <w:b/>
                <w:sz w:val="18"/>
                <w:szCs w:val="18"/>
              </w:rPr>
              <w:t>1C - Selecting Instructional Outcomes</w:t>
            </w:r>
          </w:p>
          <w:p w14:paraId="01A4B97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All outcomes represent rigorous and important learning in the discipline.</w:t>
            </w:r>
          </w:p>
          <w:p w14:paraId="276AD6D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All the instructional outcomes are clear, are written in the form of student learning, and suggest viable methods of assessment.</w:t>
            </w:r>
          </w:p>
          <w:p w14:paraId="48BFD8F2"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 xml:space="preserve">Most of the outcomes are suitable for most of the students in the class in accordance </w:t>
            </w:r>
            <w:r w:rsidRPr="00D52DB3">
              <w:rPr>
                <w:rFonts w:eastAsia="Cambria" w:cs="Times New Roman"/>
                <w:sz w:val="18"/>
                <w:szCs w:val="18"/>
              </w:rPr>
              <w:lastRenderedPageBreak/>
              <w:t>with global assessments of student learning.</w:t>
            </w:r>
            <w:r w:rsidRPr="00D52DB3">
              <w:rPr>
                <w:rFonts w:eastAsia="Cambria" w:cs="Times New Roman"/>
                <w:sz w:val="18"/>
                <w:szCs w:val="18"/>
              </w:rPr>
              <w:tab/>
            </w:r>
          </w:p>
          <w:p w14:paraId="02F28E6A"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Most outcomes represent rigorous and important learning in the discipline.</w:t>
            </w:r>
          </w:p>
          <w:p w14:paraId="2E4E2B76"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are stated as activities rather than as student learning.</w:t>
            </w:r>
          </w:p>
          <w:p w14:paraId="07E6152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only one type of learning and only one discipline or strand and are suitable for only some students.</w:t>
            </w:r>
          </w:p>
          <w:p w14:paraId="20C5538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different types of learning and opportunities for coordination.</w:t>
            </w:r>
          </w:p>
          <w:p w14:paraId="4D213E66"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different types of learning and, where appropriate, represent opportunities for both coordination and integration.</w:t>
            </w:r>
          </w:p>
          <w:p w14:paraId="0F63B449"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types of learning, but teacher has made no attempt at coordination or integration.</w:t>
            </w:r>
          </w:p>
          <w:p w14:paraId="7F081734"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represent low expectations for students and lack of rigor, and not all of them reflect important learning in the discipline.</w:t>
            </w:r>
          </w:p>
          <w:p w14:paraId="746F190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represent moderately high expectations and rigor.</w:t>
            </w:r>
          </w:p>
          <w:p w14:paraId="65210EF7"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take into account the varying needs of groups of students.</w:t>
            </w:r>
            <w:r w:rsidRPr="00D52DB3">
              <w:rPr>
                <w:rFonts w:eastAsia="Cambria" w:cs="Times New Roman"/>
                <w:sz w:val="18"/>
                <w:szCs w:val="18"/>
              </w:rPr>
              <w:tab/>
            </w:r>
          </w:p>
          <w:p w14:paraId="404814B0"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take into account the varying needs of individual students.</w:t>
            </w:r>
          </w:p>
          <w:p w14:paraId="284E808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Some outcomes reflect important learning in the discipline and consist of a combination of outcomes and activities.</w:t>
            </w:r>
          </w:p>
          <w:p w14:paraId="66A6682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The outcomes are clear, are written in the form of student learning, and permit viable methods of assessment.</w:t>
            </w:r>
          </w:p>
        </w:tc>
        <w:tc>
          <w:tcPr>
            <w:tcW w:w="1295" w:type="dxa"/>
            <w:shd w:val="clear" w:color="auto" w:fill="auto"/>
          </w:tcPr>
          <w:p w14:paraId="18F7871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6B05BFFD" w14:textId="77777777" w:rsidR="0020512A" w:rsidRPr="00D52DB3" w:rsidRDefault="0020512A" w:rsidP="0020512A">
            <w:pPr>
              <w:rPr>
                <w:rFonts w:cs="Times New Roman"/>
                <w:sz w:val="18"/>
                <w:szCs w:val="18"/>
              </w:rPr>
            </w:pPr>
          </w:p>
        </w:tc>
      </w:tr>
      <w:tr w:rsidR="0020512A" w:rsidRPr="00D52DB3" w14:paraId="5A23FD18" w14:textId="77777777" w:rsidTr="0020512A">
        <w:trPr>
          <w:trHeight w:val="69"/>
        </w:trPr>
        <w:tc>
          <w:tcPr>
            <w:tcW w:w="7075" w:type="dxa"/>
            <w:vMerge/>
            <w:shd w:val="clear" w:color="auto" w:fill="auto"/>
            <w:vAlign w:val="center"/>
          </w:tcPr>
          <w:p w14:paraId="4D6E35C6" w14:textId="77777777" w:rsidR="0020512A" w:rsidRPr="00D52DB3" w:rsidRDefault="0020512A" w:rsidP="0020512A">
            <w:pPr>
              <w:spacing w:after="0"/>
              <w:rPr>
                <w:rFonts w:cs="Times New Roman"/>
                <w:b/>
                <w:sz w:val="18"/>
                <w:szCs w:val="18"/>
              </w:rPr>
            </w:pPr>
          </w:p>
        </w:tc>
        <w:tc>
          <w:tcPr>
            <w:tcW w:w="1295" w:type="dxa"/>
            <w:shd w:val="clear" w:color="auto" w:fill="auto"/>
          </w:tcPr>
          <w:p w14:paraId="1811C666"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CF4E5E2" w14:textId="77777777" w:rsidR="0020512A" w:rsidRPr="00D52DB3" w:rsidRDefault="0020512A" w:rsidP="0020512A">
            <w:pPr>
              <w:rPr>
                <w:rFonts w:cs="Times New Roman"/>
                <w:sz w:val="18"/>
                <w:szCs w:val="18"/>
              </w:rPr>
            </w:pPr>
          </w:p>
        </w:tc>
      </w:tr>
      <w:tr w:rsidR="0020512A" w:rsidRPr="00D52DB3" w14:paraId="5000C0C9" w14:textId="77777777" w:rsidTr="0020512A">
        <w:trPr>
          <w:trHeight w:val="69"/>
        </w:trPr>
        <w:tc>
          <w:tcPr>
            <w:tcW w:w="7075" w:type="dxa"/>
            <w:vMerge/>
            <w:shd w:val="clear" w:color="auto" w:fill="auto"/>
            <w:vAlign w:val="center"/>
          </w:tcPr>
          <w:p w14:paraId="31B1746F" w14:textId="77777777" w:rsidR="0020512A" w:rsidRPr="00D52DB3" w:rsidRDefault="0020512A" w:rsidP="0020512A">
            <w:pPr>
              <w:spacing w:after="0"/>
              <w:rPr>
                <w:rFonts w:cs="Times New Roman"/>
                <w:b/>
                <w:sz w:val="18"/>
                <w:szCs w:val="18"/>
              </w:rPr>
            </w:pPr>
          </w:p>
        </w:tc>
        <w:tc>
          <w:tcPr>
            <w:tcW w:w="1295" w:type="dxa"/>
            <w:shd w:val="clear" w:color="auto" w:fill="auto"/>
          </w:tcPr>
          <w:p w14:paraId="7FCCA3AE"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8B056D9" w14:textId="77777777" w:rsidR="0020512A" w:rsidRPr="00D52DB3" w:rsidRDefault="0020512A" w:rsidP="0020512A">
            <w:pPr>
              <w:rPr>
                <w:rFonts w:cs="Times New Roman"/>
                <w:sz w:val="18"/>
                <w:szCs w:val="18"/>
              </w:rPr>
            </w:pPr>
          </w:p>
        </w:tc>
      </w:tr>
      <w:tr w:rsidR="0020512A" w:rsidRPr="00D52DB3" w14:paraId="3632EB20" w14:textId="77777777" w:rsidTr="0020512A">
        <w:trPr>
          <w:trHeight w:val="69"/>
        </w:trPr>
        <w:tc>
          <w:tcPr>
            <w:tcW w:w="7075" w:type="dxa"/>
            <w:vMerge/>
            <w:shd w:val="clear" w:color="auto" w:fill="auto"/>
            <w:vAlign w:val="center"/>
          </w:tcPr>
          <w:p w14:paraId="47F0C5D2" w14:textId="77777777" w:rsidR="0020512A" w:rsidRPr="00D52DB3" w:rsidRDefault="0020512A" w:rsidP="0020512A">
            <w:pPr>
              <w:spacing w:after="0"/>
              <w:rPr>
                <w:rFonts w:cs="Times New Roman"/>
                <w:b/>
                <w:sz w:val="18"/>
                <w:szCs w:val="18"/>
              </w:rPr>
            </w:pPr>
          </w:p>
        </w:tc>
        <w:tc>
          <w:tcPr>
            <w:tcW w:w="1295" w:type="dxa"/>
            <w:shd w:val="clear" w:color="auto" w:fill="auto"/>
          </w:tcPr>
          <w:p w14:paraId="7AE1EB3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4809ACB1" w14:textId="77777777" w:rsidR="0020512A" w:rsidRPr="00D52DB3" w:rsidRDefault="0020512A" w:rsidP="0020512A">
            <w:pPr>
              <w:rPr>
                <w:rFonts w:cs="Times New Roman"/>
                <w:sz w:val="18"/>
                <w:szCs w:val="18"/>
              </w:rPr>
            </w:pPr>
          </w:p>
        </w:tc>
      </w:tr>
      <w:tr w:rsidR="0020512A" w:rsidRPr="00D52DB3" w14:paraId="3769F26A" w14:textId="77777777" w:rsidTr="0020512A">
        <w:trPr>
          <w:trHeight w:val="40"/>
        </w:trPr>
        <w:tc>
          <w:tcPr>
            <w:tcW w:w="7075" w:type="dxa"/>
            <w:vMerge w:val="restart"/>
            <w:shd w:val="clear" w:color="auto" w:fill="auto"/>
            <w:vAlign w:val="center"/>
          </w:tcPr>
          <w:p w14:paraId="5A7308E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1D - Demonstrating Knowledge of Resources</w:t>
            </w:r>
          </w:p>
          <w:p w14:paraId="0A28B347"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awareness of resources – not only through the school and district but also through sources external to the school and on the Internet – available for classroom use, for the expansion of his or her own knowledge, and for students.  </w:t>
            </w:r>
          </w:p>
          <w:p w14:paraId="567250DB"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basic awareness of school or district resources available for classroom use, for the expansion of his or her own knowledge, and for students, but no knowledge of resources available more broadly.  </w:t>
            </w:r>
            <w:r w:rsidRPr="00D52DB3">
              <w:rPr>
                <w:rFonts w:eastAsia="MS Mincho" w:cs="Times New Roman"/>
                <w:sz w:val="18"/>
                <w:szCs w:val="18"/>
              </w:rPr>
              <w:tab/>
            </w:r>
          </w:p>
          <w:p w14:paraId="7A94C5E2"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extensive knowledge of resources – not only through the school and district but also in the community, through professional organizations and universities, and on the Internet—for classroom use, for the expansion of his or her own knowledge, and for students.  </w:t>
            </w:r>
          </w:p>
          <w:p w14:paraId="3878779F"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Teacher is unaware of school or district resources for classroom use, for the expansion of his or her own knowledge, or for students.</w:t>
            </w:r>
          </w:p>
        </w:tc>
        <w:tc>
          <w:tcPr>
            <w:tcW w:w="1295" w:type="dxa"/>
            <w:shd w:val="clear" w:color="auto" w:fill="auto"/>
          </w:tcPr>
          <w:p w14:paraId="0091E6CF"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85030B8" w14:textId="77777777" w:rsidR="0020512A" w:rsidRPr="00D52DB3" w:rsidRDefault="0020512A" w:rsidP="0020512A">
            <w:pPr>
              <w:rPr>
                <w:rFonts w:cs="Times New Roman"/>
                <w:sz w:val="18"/>
                <w:szCs w:val="18"/>
              </w:rPr>
            </w:pPr>
          </w:p>
        </w:tc>
      </w:tr>
      <w:tr w:rsidR="0020512A" w:rsidRPr="00D52DB3" w14:paraId="4C5A2AD3" w14:textId="77777777" w:rsidTr="0020512A">
        <w:trPr>
          <w:trHeight w:val="40"/>
        </w:trPr>
        <w:tc>
          <w:tcPr>
            <w:tcW w:w="7075" w:type="dxa"/>
            <w:vMerge/>
            <w:shd w:val="clear" w:color="auto" w:fill="auto"/>
            <w:vAlign w:val="center"/>
          </w:tcPr>
          <w:p w14:paraId="76859D5A" w14:textId="77777777" w:rsidR="0020512A" w:rsidRPr="00D52DB3" w:rsidRDefault="0020512A" w:rsidP="0020512A">
            <w:pPr>
              <w:spacing w:after="0"/>
              <w:rPr>
                <w:rFonts w:cs="Times New Roman"/>
                <w:b/>
                <w:sz w:val="18"/>
                <w:szCs w:val="18"/>
              </w:rPr>
            </w:pPr>
          </w:p>
        </w:tc>
        <w:tc>
          <w:tcPr>
            <w:tcW w:w="1295" w:type="dxa"/>
            <w:shd w:val="clear" w:color="auto" w:fill="auto"/>
          </w:tcPr>
          <w:p w14:paraId="7EF2858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38F93B06" w14:textId="77777777" w:rsidR="0020512A" w:rsidRPr="00D52DB3" w:rsidRDefault="0020512A" w:rsidP="0020512A">
            <w:pPr>
              <w:rPr>
                <w:rFonts w:cs="Times New Roman"/>
                <w:sz w:val="18"/>
                <w:szCs w:val="18"/>
              </w:rPr>
            </w:pPr>
          </w:p>
        </w:tc>
      </w:tr>
      <w:tr w:rsidR="0020512A" w:rsidRPr="00D52DB3" w14:paraId="26D0981E" w14:textId="77777777" w:rsidTr="0020512A">
        <w:trPr>
          <w:trHeight w:val="40"/>
        </w:trPr>
        <w:tc>
          <w:tcPr>
            <w:tcW w:w="7075" w:type="dxa"/>
            <w:vMerge/>
            <w:shd w:val="clear" w:color="auto" w:fill="auto"/>
            <w:vAlign w:val="center"/>
          </w:tcPr>
          <w:p w14:paraId="3A29ABBB" w14:textId="77777777" w:rsidR="0020512A" w:rsidRPr="00D52DB3" w:rsidRDefault="0020512A" w:rsidP="0020512A">
            <w:pPr>
              <w:spacing w:after="0"/>
              <w:rPr>
                <w:rFonts w:cs="Times New Roman"/>
                <w:b/>
                <w:sz w:val="18"/>
                <w:szCs w:val="18"/>
              </w:rPr>
            </w:pPr>
          </w:p>
        </w:tc>
        <w:tc>
          <w:tcPr>
            <w:tcW w:w="1295" w:type="dxa"/>
            <w:shd w:val="clear" w:color="auto" w:fill="auto"/>
          </w:tcPr>
          <w:p w14:paraId="6BADFEE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0D198359" w14:textId="77777777" w:rsidR="0020512A" w:rsidRPr="00D52DB3" w:rsidRDefault="0020512A" w:rsidP="0020512A">
            <w:pPr>
              <w:rPr>
                <w:rFonts w:cs="Times New Roman"/>
                <w:sz w:val="18"/>
                <w:szCs w:val="18"/>
              </w:rPr>
            </w:pPr>
          </w:p>
        </w:tc>
      </w:tr>
      <w:tr w:rsidR="0020512A" w:rsidRPr="00D52DB3" w14:paraId="29D949E4" w14:textId="77777777" w:rsidTr="0020512A">
        <w:trPr>
          <w:trHeight w:val="40"/>
        </w:trPr>
        <w:tc>
          <w:tcPr>
            <w:tcW w:w="7075" w:type="dxa"/>
            <w:vMerge/>
            <w:shd w:val="clear" w:color="auto" w:fill="auto"/>
            <w:vAlign w:val="center"/>
          </w:tcPr>
          <w:p w14:paraId="2B6885E0" w14:textId="77777777" w:rsidR="0020512A" w:rsidRPr="00D52DB3" w:rsidRDefault="0020512A" w:rsidP="0020512A">
            <w:pPr>
              <w:spacing w:after="0"/>
              <w:rPr>
                <w:rFonts w:cs="Times New Roman"/>
                <w:b/>
                <w:sz w:val="18"/>
                <w:szCs w:val="18"/>
              </w:rPr>
            </w:pPr>
          </w:p>
        </w:tc>
        <w:tc>
          <w:tcPr>
            <w:tcW w:w="1295" w:type="dxa"/>
            <w:shd w:val="clear" w:color="auto" w:fill="auto"/>
          </w:tcPr>
          <w:p w14:paraId="63E4A715"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55EAC01F" w14:textId="77777777" w:rsidR="0020512A" w:rsidRPr="00D52DB3" w:rsidRDefault="0020512A" w:rsidP="0020512A">
            <w:pPr>
              <w:rPr>
                <w:rFonts w:cs="Times New Roman"/>
                <w:sz w:val="18"/>
                <w:szCs w:val="18"/>
              </w:rPr>
            </w:pPr>
          </w:p>
        </w:tc>
      </w:tr>
      <w:tr w:rsidR="0020512A" w:rsidRPr="00D52DB3" w14:paraId="52FEADE5" w14:textId="77777777" w:rsidTr="0020512A">
        <w:trPr>
          <w:trHeight w:val="68"/>
        </w:trPr>
        <w:tc>
          <w:tcPr>
            <w:tcW w:w="7075" w:type="dxa"/>
            <w:vMerge w:val="restart"/>
            <w:shd w:val="clear" w:color="auto" w:fill="auto"/>
            <w:vAlign w:val="center"/>
          </w:tcPr>
          <w:p w14:paraId="0FF4877F" w14:textId="77777777" w:rsidR="0020512A" w:rsidRPr="00D52DB3" w:rsidRDefault="0020512A" w:rsidP="0020512A">
            <w:pPr>
              <w:spacing w:after="0"/>
              <w:rPr>
                <w:rFonts w:cs="Times New Roman"/>
                <w:b/>
                <w:sz w:val="18"/>
                <w:szCs w:val="18"/>
              </w:rPr>
            </w:pPr>
            <w:r w:rsidRPr="00D52DB3">
              <w:rPr>
                <w:rFonts w:cs="Times New Roman"/>
                <w:b/>
                <w:sz w:val="18"/>
                <w:szCs w:val="18"/>
              </w:rPr>
              <w:t>1E - Designing Coherent Instruction</w:t>
            </w:r>
          </w:p>
          <w:p w14:paraId="32FEDA8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series of learning experiences is poorly aligned with the instructional outcomes and does not represent a coherent structure.  </w:t>
            </w:r>
          </w:p>
          <w:p w14:paraId="7612E44E"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lesson’s or unit’s structure is clear and allows for different pathways according to diverse student needs.  </w:t>
            </w:r>
          </w:p>
          <w:p w14:paraId="4DCD6E0F"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 or unit has a recognizable structure; the progression of activities is uneven, with most time allocations reasonable.  </w:t>
            </w:r>
          </w:p>
          <w:p w14:paraId="5D041AAD"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 or unit has a clear structure, with appropriate and varied use of instructional groups.  </w:t>
            </w:r>
          </w:p>
          <w:p w14:paraId="018047E7"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The learning activities have reasonable time allocations; they represent significant cognitive challenge, with some differentiation for different groups of students.</w:t>
            </w:r>
          </w:p>
          <w:p w14:paraId="31530F5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The activities are not designed to engage students in active intellectual activity and have unrealistic time allocation.  Instructional groups do not support the instructional outcomes and offer no variety.</w:t>
            </w:r>
          </w:p>
          <w:p w14:paraId="5A80F6DE"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Teacher coordinates knowledge of content, of students, and of resources, to design a series of learning experiences aligned to instructional outcomes and suitable to groups of students.</w:t>
            </w:r>
          </w:p>
          <w:p w14:paraId="208B7BB4"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Some of the learning activities and materials are suitable to the instructional outcomes and represent a moderate cognitive challenge but with no differentiation for different students.  Instructional groups partially support the instructional outcomes, with an effort by the teacher at providing some variety.</w:t>
            </w:r>
          </w:p>
          <w:p w14:paraId="22156A7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Plans represent the coordination of in-depth content knowledge, understanding of different students’ needs, and available resources (including technology), resulting in a series of learning activities designed to engage students in high-level cognitive activity.  </w:t>
            </w:r>
          </w:p>
          <w:p w14:paraId="2AA2AC1A"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Learning activities are differentiated appropriately for individual learners.  Instructional </w:t>
            </w:r>
            <w:r w:rsidRPr="00D52DB3">
              <w:rPr>
                <w:rFonts w:eastAsia="MS Mincho" w:cs="Times New Roman"/>
                <w:sz w:val="18"/>
                <w:szCs w:val="18"/>
              </w:rPr>
              <w:lastRenderedPageBreak/>
              <w:t xml:space="preserve">groups are varied appropriately with some opportunity for student choice.  </w:t>
            </w:r>
          </w:p>
        </w:tc>
        <w:tc>
          <w:tcPr>
            <w:tcW w:w="1295" w:type="dxa"/>
            <w:shd w:val="clear" w:color="auto" w:fill="auto"/>
          </w:tcPr>
          <w:p w14:paraId="3DB13CDC"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53788E7A" w14:textId="77777777" w:rsidR="0020512A" w:rsidRPr="00D52DB3" w:rsidRDefault="0020512A" w:rsidP="0020512A">
            <w:pPr>
              <w:rPr>
                <w:rFonts w:cs="Times New Roman"/>
                <w:sz w:val="18"/>
                <w:szCs w:val="18"/>
              </w:rPr>
            </w:pPr>
          </w:p>
        </w:tc>
      </w:tr>
      <w:tr w:rsidR="0020512A" w:rsidRPr="00D52DB3" w14:paraId="43EDE59E" w14:textId="77777777" w:rsidTr="0020512A">
        <w:trPr>
          <w:trHeight w:val="68"/>
        </w:trPr>
        <w:tc>
          <w:tcPr>
            <w:tcW w:w="7075" w:type="dxa"/>
            <w:vMerge/>
            <w:shd w:val="clear" w:color="auto" w:fill="auto"/>
            <w:vAlign w:val="center"/>
          </w:tcPr>
          <w:p w14:paraId="0F62004A" w14:textId="77777777" w:rsidR="0020512A" w:rsidRPr="00D52DB3" w:rsidRDefault="0020512A" w:rsidP="0020512A">
            <w:pPr>
              <w:spacing w:after="0"/>
              <w:rPr>
                <w:rFonts w:cs="Times New Roman"/>
                <w:b/>
                <w:sz w:val="18"/>
                <w:szCs w:val="18"/>
              </w:rPr>
            </w:pPr>
          </w:p>
        </w:tc>
        <w:tc>
          <w:tcPr>
            <w:tcW w:w="1295" w:type="dxa"/>
            <w:shd w:val="clear" w:color="auto" w:fill="auto"/>
          </w:tcPr>
          <w:p w14:paraId="3DB1BF0B"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66FAF09F" w14:textId="77777777" w:rsidR="0020512A" w:rsidRPr="00D52DB3" w:rsidRDefault="0020512A" w:rsidP="0020512A">
            <w:pPr>
              <w:rPr>
                <w:rFonts w:cs="Times New Roman"/>
                <w:sz w:val="18"/>
                <w:szCs w:val="18"/>
              </w:rPr>
            </w:pPr>
          </w:p>
        </w:tc>
      </w:tr>
      <w:tr w:rsidR="0020512A" w:rsidRPr="00D52DB3" w14:paraId="7F2933E7" w14:textId="77777777" w:rsidTr="0020512A">
        <w:trPr>
          <w:trHeight w:val="68"/>
        </w:trPr>
        <w:tc>
          <w:tcPr>
            <w:tcW w:w="7075" w:type="dxa"/>
            <w:vMerge/>
            <w:shd w:val="clear" w:color="auto" w:fill="auto"/>
            <w:vAlign w:val="center"/>
          </w:tcPr>
          <w:p w14:paraId="188EC0C8" w14:textId="77777777" w:rsidR="0020512A" w:rsidRPr="00D52DB3" w:rsidRDefault="0020512A" w:rsidP="0020512A">
            <w:pPr>
              <w:spacing w:after="0"/>
              <w:rPr>
                <w:rFonts w:cs="Times New Roman"/>
                <w:b/>
                <w:sz w:val="18"/>
                <w:szCs w:val="18"/>
              </w:rPr>
            </w:pPr>
          </w:p>
        </w:tc>
        <w:tc>
          <w:tcPr>
            <w:tcW w:w="1295" w:type="dxa"/>
            <w:shd w:val="clear" w:color="auto" w:fill="auto"/>
          </w:tcPr>
          <w:p w14:paraId="37867F17"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3DC6654E" w14:textId="77777777" w:rsidR="0020512A" w:rsidRPr="00D52DB3" w:rsidRDefault="0020512A" w:rsidP="0020512A">
            <w:pPr>
              <w:rPr>
                <w:rFonts w:cs="Times New Roman"/>
                <w:sz w:val="18"/>
                <w:szCs w:val="18"/>
              </w:rPr>
            </w:pPr>
          </w:p>
        </w:tc>
      </w:tr>
      <w:tr w:rsidR="0020512A" w:rsidRPr="00D52DB3" w14:paraId="27418889" w14:textId="77777777" w:rsidTr="0020512A">
        <w:trPr>
          <w:trHeight w:val="68"/>
        </w:trPr>
        <w:tc>
          <w:tcPr>
            <w:tcW w:w="7075" w:type="dxa"/>
            <w:vMerge/>
            <w:shd w:val="clear" w:color="auto" w:fill="auto"/>
            <w:vAlign w:val="center"/>
          </w:tcPr>
          <w:p w14:paraId="6AB92B90" w14:textId="77777777" w:rsidR="0020512A" w:rsidRPr="00D52DB3" w:rsidRDefault="0020512A" w:rsidP="0020512A">
            <w:pPr>
              <w:spacing w:after="0"/>
              <w:rPr>
                <w:rFonts w:cs="Times New Roman"/>
                <w:b/>
                <w:sz w:val="18"/>
                <w:szCs w:val="18"/>
              </w:rPr>
            </w:pPr>
          </w:p>
        </w:tc>
        <w:tc>
          <w:tcPr>
            <w:tcW w:w="1295" w:type="dxa"/>
            <w:shd w:val="clear" w:color="auto" w:fill="auto"/>
          </w:tcPr>
          <w:p w14:paraId="5CC91CE3"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2A6607AF" w14:textId="77777777" w:rsidR="0020512A" w:rsidRPr="00D52DB3" w:rsidRDefault="0020512A" w:rsidP="0020512A">
            <w:pPr>
              <w:rPr>
                <w:rFonts w:cs="Times New Roman"/>
                <w:sz w:val="18"/>
                <w:szCs w:val="18"/>
              </w:rPr>
            </w:pPr>
          </w:p>
        </w:tc>
      </w:tr>
      <w:tr w:rsidR="0020512A" w:rsidRPr="00D52DB3" w14:paraId="1DD6D7A7" w14:textId="77777777" w:rsidTr="0020512A">
        <w:trPr>
          <w:trHeight w:val="65"/>
        </w:trPr>
        <w:tc>
          <w:tcPr>
            <w:tcW w:w="7075" w:type="dxa"/>
            <w:vMerge w:val="restart"/>
            <w:shd w:val="clear" w:color="auto" w:fill="auto"/>
            <w:vAlign w:val="center"/>
          </w:tcPr>
          <w:p w14:paraId="181FBFF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1F - Designing Student Assessment</w:t>
            </w:r>
          </w:p>
          <w:p w14:paraId="15136808"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Approach to the use of formative assessment is rudimentary, including only some of the instructional outcomes.</w:t>
            </w:r>
          </w:p>
          <w:p w14:paraId="248AA87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The approach to using formative assessment is well designed and includes student as well as teacher use of the assessment information.  Teacher intends to use assessment results to plan future instruction for individual students.</w:t>
            </w:r>
          </w:p>
          <w:p w14:paraId="766DA17D"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Assessment criteria and standards are clear. Teacher has a well-developed strategy for using formative assessment and has designed particular approaches to be used.</w:t>
            </w:r>
          </w:p>
          <w:p w14:paraId="66D92474"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Assessment criteria and standards have been developed, but they are not clear. </w:t>
            </w:r>
          </w:p>
          <w:p w14:paraId="335873A6"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Assessment methodologies have been adapted for individual students, as needed. </w:t>
            </w:r>
          </w:p>
          <w:p w14:paraId="6359644B"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Assessment procedures are not congruent with instructional outcomes; the proposed approach contains no criteria or standards.</w:t>
            </w:r>
          </w:p>
          <w:p w14:paraId="77698BE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Some of the instructional outcomes are assessed through the proposed approach, but others are not.</w:t>
            </w:r>
          </w:p>
          <w:p w14:paraId="27290405"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has no plan to incorporate formative assessment in the lesson or unit nor any plan to use assessment results in designing future instruction.</w:t>
            </w:r>
          </w:p>
          <w:p w14:paraId="6B8C0B41"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intends to use assessment results to plan for future instruction for the class as a whole.</w:t>
            </w:r>
          </w:p>
          <w:p w14:paraId="7698BBD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intends to use assessment results to plan for future instruction for groups of students.</w:t>
            </w:r>
          </w:p>
          <w:p w14:paraId="5C6B116D"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Teacher's plan for student assessment is aligned with the instructional outcomes; assessment methodologies may have been adapted for groups of students. </w:t>
            </w:r>
          </w:p>
          <w:p w14:paraId="12887936"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Teacher's plan for student assessment is fully aligned with the instructional outcomes and has clear criteria and standards that show evidence of student contribution to their development.  </w:t>
            </w:r>
          </w:p>
        </w:tc>
        <w:tc>
          <w:tcPr>
            <w:tcW w:w="1295" w:type="dxa"/>
            <w:shd w:val="clear" w:color="auto" w:fill="auto"/>
          </w:tcPr>
          <w:p w14:paraId="189ED4B3"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052A6D4" w14:textId="77777777" w:rsidR="0020512A" w:rsidRPr="00D52DB3" w:rsidRDefault="0020512A" w:rsidP="0020512A">
            <w:pPr>
              <w:rPr>
                <w:rFonts w:cs="Times New Roman"/>
                <w:sz w:val="18"/>
                <w:szCs w:val="18"/>
              </w:rPr>
            </w:pPr>
          </w:p>
        </w:tc>
      </w:tr>
      <w:tr w:rsidR="0020512A" w:rsidRPr="00D52DB3" w14:paraId="3329B511" w14:textId="77777777" w:rsidTr="0020512A">
        <w:trPr>
          <w:trHeight w:val="65"/>
        </w:trPr>
        <w:tc>
          <w:tcPr>
            <w:tcW w:w="7075" w:type="dxa"/>
            <w:vMerge/>
            <w:shd w:val="clear" w:color="auto" w:fill="auto"/>
            <w:vAlign w:val="center"/>
          </w:tcPr>
          <w:p w14:paraId="561BE3D4" w14:textId="77777777" w:rsidR="0020512A" w:rsidRPr="00D52DB3" w:rsidRDefault="0020512A" w:rsidP="0020512A">
            <w:pPr>
              <w:spacing w:after="0"/>
              <w:rPr>
                <w:rFonts w:cs="Times New Roman"/>
                <w:b/>
                <w:sz w:val="18"/>
                <w:szCs w:val="18"/>
              </w:rPr>
            </w:pPr>
          </w:p>
        </w:tc>
        <w:tc>
          <w:tcPr>
            <w:tcW w:w="1295" w:type="dxa"/>
            <w:shd w:val="clear" w:color="auto" w:fill="auto"/>
          </w:tcPr>
          <w:p w14:paraId="070024C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2B8F4A7F" w14:textId="77777777" w:rsidR="0020512A" w:rsidRPr="00D52DB3" w:rsidRDefault="0020512A" w:rsidP="0020512A">
            <w:pPr>
              <w:rPr>
                <w:rFonts w:cs="Times New Roman"/>
                <w:sz w:val="18"/>
                <w:szCs w:val="18"/>
              </w:rPr>
            </w:pPr>
          </w:p>
        </w:tc>
      </w:tr>
      <w:tr w:rsidR="0020512A" w:rsidRPr="00D52DB3" w14:paraId="787F795E" w14:textId="77777777" w:rsidTr="0020512A">
        <w:trPr>
          <w:trHeight w:val="65"/>
        </w:trPr>
        <w:tc>
          <w:tcPr>
            <w:tcW w:w="7075" w:type="dxa"/>
            <w:vMerge/>
            <w:shd w:val="clear" w:color="auto" w:fill="auto"/>
            <w:vAlign w:val="center"/>
          </w:tcPr>
          <w:p w14:paraId="6214193A" w14:textId="77777777" w:rsidR="0020512A" w:rsidRPr="00D52DB3" w:rsidRDefault="0020512A" w:rsidP="0020512A">
            <w:pPr>
              <w:spacing w:after="0"/>
              <w:rPr>
                <w:rFonts w:cs="Times New Roman"/>
                <w:b/>
                <w:sz w:val="18"/>
                <w:szCs w:val="18"/>
              </w:rPr>
            </w:pPr>
          </w:p>
        </w:tc>
        <w:tc>
          <w:tcPr>
            <w:tcW w:w="1295" w:type="dxa"/>
            <w:shd w:val="clear" w:color="auto" w:fill="auto"/>
          </w:tcPr>
          <w:p w14:paraId="3818ADE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25D50722" w14:textId="77777777" w:rsidR="0020512A" w:rsidRPr="00D52DB3" w:rsidRDefault="0020512A" w:rsidP="0020512A">
            <w:pPr>
              <w:rPr>
                <w:rFonts w:cs="Times New Roman"/>
                <w:sz w:val="18"/>
                <w:szCs w:val="18"/>
              </w:rPr>
            </w:pPr>
          </w:p>
        </w:tc>
      </w:tr>
      <w:tr w:rsidR="0020512A" w:rsidRPr="00D52DB3" w14:paraId="3EA3BCED" w14:textId="77777777" w:rsidTr="0020512A">
        <w:trPr>
          <w:trHeight w:val="65"/>
        </w:trPr>
        <w:tc>
          <w:tcPr>
            <w:tcW w:w="7075" w:type="dxa"/>
            <w:vMerge/>
            <w:shd w:val="clear" w:color="auto" w:fill="auto"/>
            <w:vAlign w:val="center"/>
          </w:tcPr>
          <w:p w14:paraId="4D5FF911" w14:textId="77777777" w:rsidR="0020512A" w:rsidRPr="00D52DB3" w:rsidRDefault="0020512A" w:rsidP="0020512A">
            <w:pPr>
              <w:spacing w:after="0"/>
              <w:rPr>
                <w:rFonts w:cs="Times New Roman"/>
                <w:b/>
                <w:sz w:val="18"/>
                <w:szCs w:val="18"/>
              </w:rPr>
            </w:pPr>
          </w:p>
        </w:tc>
        <w:tc>
          <w:tcPr>
            <w:tcW w:w="1295" w:type="dxa"/>
            <w:shd w:val="clear" w:color="auto" w:fill="auto"/>
          </w:tcPr>
          <w:p w14:paraId="75E2ECFF"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1DAADB17" w14:textId="77777777" w:rsidR="0020512A" w:rsidRPr="00D52DB3" w:rsidRDefault="0020512A" w:rsidP="0020512A">
            <w:pPr>
              <w:rPr>
                <w:rFonts w:cs="Times New Roman"/>
                <w:sz w:val="18"/>
                <w:szCs w:val="18"/>
              </w:rPr>
            </w:pPr>
          </w:p>
        </w:tc>
      </w:tr>
      <w:tr w:rsidR="0020512A" w:rsidRPr="00D52DB3" w14:paraId="44DFE090" w14:textId="77777777" w:rsidTr="0020512A">
        <w:trPr>
          <w:trHeight w:val="64"/>
        </w:trPr>
        <w:tc>
          <w:tcPr>
            <w:tcW w:w="7075" w:type="dxa"/>
            <w:vMerge w:val="restart"/>
            <w:shd w:val="clear" w:color="auto" w:fill="auto"/>
            <w:vAlign w:val="center"/>
          </w:tcPr>
          <w:p w14:paraId="2A939316" w14:textId="77777777" w:rsidR="0020512A" w:rsidRPr="00D52DB3" w:rsidRDefault="0020512A" w:rsidP="0020512A">
            <w:pPr>
              <w:spacing w:after="0"/>
              <w:rPr>
                <w:rFonts w:cs="Times New Roman"/>
                <w:b/>
                <w:sz w:val="18"/>
                <w:szCs w:val="18"/>
              </w:rPr>
            </w:pPr>
            <w:r w:rsidRPr="00D52DB3">
              <w:rPr>
                <w:rFonts w:cs="Times New Roman"/>
                <w:b/>
                <w:sz w:val="18"/>
                <w:szCs w:val="18"/>
              </w:rPr>
              <w:t>2A -  Creating an Environment of Respect and Rapport</w:t>
            </w:r>
          </w:p>
          <w:p w14:paraId="7A7E754D"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Patterns of classroom interactions, both between the teacher and students and among students, are generally appropriate but may reflect occasional inconsistencies, favoritism, and disregard for students' ages, cultures, and developmental levels. </w:t>
            </w:r>
          </w:p>
          <w:p w14:paraId="606701A8"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Classroom interactions among the teacher and individual students are highly respectful, reflecting genuine warmth and caring and sensitivity to students as individuals. </w:t>
            </w:r>
          </w:p>
          <w:p w14:paraId="6AB77F71"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Patterns of classroom interactions, both between the teacher and students and among students, are mostly negative, inappropriate, or insensitive to students' ages, cultural backgrounds, and developmental levels. Interactions are characterized by sarcasm, put-downs, or conflict. </w:t>
            </w:r>
          </w:p>
          <w:p w14:paraId="1CA10418"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Students exhibit respect for the teacher and contribute to high levels of civil interaction between all members of the class.  The net result of interactions is that of connections with students as individuals.</w:t>
            </w:r>
          </w:p>
          <w:p w14:paraId="6826D1BA"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Students exhibit respect for the teacher.  Interactions among students are generally polite and respectful. </w:t>
            </w:r>
          </w:p>
          <w:p w14:paraId="3448B193"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Students rarely demonstrate disrespect for one another. </w:t>
            </w:r>
          </w:p>
          <w:p w14:paraId="63D1288C"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Teacher attempts to respond to disrespectful behavior, with uneven results.  The net result of the interactions is neutral, conveying neither warmth nor conflict. </w:t>
            </w:r>
            <w:r w:rsidRPr="00D52DB3">
              <w:rPr>
                <w:rFonts w:eastAsia="Arial Unicode MS" w:cs="Cambria"/>
                <w:color w:val="000000"/>
                <w:sz w:val="18"/>
                <w:szCs w:val="18"/>
              </w:rPr>
              <w:tab/>
            </w:r>
          </w:p>
          <w:p w14:paraId="6A0D5C06"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Teacher does not deal with disrespectful behavior.</w:t>
            </w:r>
          </w:p>
          <w:p w14:paraId="1D9031DE"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Teacher responds successfully to disrespectful behavior among students.  The net result of the interactions is polite and respectful, but impersonal. </w:t>
            </w:r>
            <w:r w:rsidRPr="00D52DB3">
              <w:rPr>
                <w:rFonts w:eastAsia="Arial Unicode MS" w:cs="Cambria"/>
                <w:color w:val="000000"/>
                <w:sz w:val="18"/>
                <w:szCs w:val="18"/>
              </w:rPr>
              <w:tab/>
            </w:r>
          </w:p>
          <w:p w14:paraId="3FD5C367"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Teacher-student interactions are friendly and demonstrate general caring and respect.  Such interactions are appropriate to the ages of the students.</w:t>
            </w:r>
          </w:p>
        </w:tc>
        <w:tc>
          <w:tcPr>
            <w:tcW w:w="1295" w:type="dxa"/>
            <w:shd w:val="clear" w:color="auto" w:fill="auto"/>
          </w:tcPr>
          <w:p w14:paraId="06B61146"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11C16F84" w14:textId="77777777" w:rsidR="0020512A" w:rsidRPr="00D52DB3" w:rsidRDefault="0020512A" w:rsidP="0020512A">
            <w:pPr>
              <w:rPr>
                <w:rFonts w:cs="Times New Roman"/>
                <w:sz w:val="18"/>
                <w:szCs w:val="18"/>
              </w:rPr>
            </w:pPr>
          </w:p>
        </w:tc>
      </w:tr>
      <w:tr w:rsidR="0020512A" w:rsidRPr="00D52DB3" w14:paraId="7FE5AFCC" w14:textId="77777777" w:rsidTr="0020512A">
        <w:trPr>
          <w:trHeight w:val="64"/>
        </w:trPr>
        <w:tc>
          <w:tcPr>
            <w:tcW w:w="7075" w:type="dxa"/>
            <w:vMerge/>
            <w:shd w:val="clear" w:color="auto" w:fill="auto"/>
            <w:vAlign w:val="center"/>
          </w:tcPr>
          <w:p w14:paraId="5BB6C456" w14:textId="77777777" w:rsidR="0020512A" w:rsidRPr="00D52DB3" w:rsidRDefault="0020512A" w:rsidP="0020512A">
            <w:pPr>
              <w:spacing w:after="0"/>
              <w:rPr>
                <w:rFonts w:cs="Times New Roman"/>
                <w:b/>
                <w:sz w:val="18"/>
                <w:szCs w:val="18"/>
              </w:rPr>
            </w:pPr>
          </w:p>
        </w:tc>
        <w:tc>
          <w:tcPr>
            <w:tcW w:w="1295" w:type="dxa"/>
            <w:shd w:val="clear" w:color="auto" w:fill="auto"/>
          </w:tcPr>
          <w:p w14:paraId="0D96F0C9"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2A004D1" w14:textId="77777777" w:rsidR="0020512A" w:rsidRPr="00D52DB3" w:rsidRDefault="0020512A" w:rsidP="0020512A">
            <w:pPr>
              <w:rPr>
                <w:rFonts w:cs="Times New Roman"/>
                <w:sz w:val="18"/>
                <w:szCs w:val="18"/>
              </w:rPr>
            </w:pPr>
          </w:p>
        </w:tc>
      </w:tr>
      <w:tr w:rsidR="0020512A" w:rsidRPr="00D52DB3" w14:paraId="249A5CC6" w14:textId="77777777" w:rsidTr="0020512A">
        <w:trPr>
          <w:trHeight w:val="64"/>
        </w:trPr>
        <w:tc>
          <w:tcPr>
            <w:tcW w:w="7075" w:type="dxa"/>
            <w:vMerge/>
            <w:shd w:val="clear" w:color="auto" w:fill="auto"/>
            <w:vAlign w:val="center"/>
          </w:tcPr>
          <w:p w14:paraId="29961847" w14:textId="77777777" w:rsidR="0020512A" w:rsidRPr="00D52DB3" w:rsidRDefault="0020512A" w:rsidP="0020512A">
            <w:pPr>
              <w:spacing w:after="0"/>
              <w:rPr>
                <w:rFonts w:cs="Times New Roman"/>
                <w:b/>
                <w:sz w:val="18"/>
                <w:szCs w:val="18"/>
              </w:rPr>
            </w:pPr>
          </w:p>
        </w:tc>
        <w:tc>
          <w:tcPr>
            <w:tcW w:w="1295" w:type="dxa"/>
            <w:shd w:val="clear" w:color="auto" w:fill="auto"/>
          </w:tcPr>
          <w:p w14:paraId="7E2E164F"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491ACF95" w14:textId="77777777" w:rsidR="0020512A" w:rsidRPr="00D52DB3" w:rsidRDefault="0020512A" w:rsidP="0020512A">
            <w:pPr>
              <w:rPr>
                <w:rFonts w:cs="Times New Roman"/>
                <w:sz w:val="18"/>
                <w:szCs w:val="18"/>
              </w:rPr>
            </w:pPr>
          </w:p>
        </w:tc>
      </w:tr>
      <w:tr w:rsidR="0020512A" w:rsidRPr="00D52DB3" w14:paraId="07322482" w14:textId="77777777" w:rsidTr="0020512A">
        <w:trPr>
          <w:trHeight w:val="64"/>
        </w:trPr>
        <w:tc>
          <w:tcPr>
            <w:tcW w:w="7075" w:type="dxa"/>
            <w:vMerge/>
            <w:shd w:val="clear" w:color="auto" w:fill="auto"/>
            <w:vAlign w:val="center"/>
          </w:tcPr>
          <w:p w14:paraId="50E5E302" w14:textId="77777777" w:rsidR="0020512A" w:rsidRPr="00D52DB3" w:rsidRDefault="0020512A" w:rsidP="0020512A">
            <w:pPr>
              <w:spacing w:after="0"/>
              <w:rPr>
                <w:rFonts w:cs="Times New Roman"/>
                <w:b/>
                <w:sz w:val="18"/>
                <w:szCs w:val="18"/>
              </w:rPr>
            </w:pPr>
          </w:p>
        </w:tc>
        <w:tc>
          <w:tcPr>
            <w:tcW w:w="1295" w:type="dxa"/>
            <w:shd w:val="clear" w:color="auto" w:fill="auto"/>
          </w:tcPr>
          <w:p w14:paraId="1E429DB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7CA95516" w14:textId="77777777" w:rsidR="0020512A" w:rsidRPr="00D52DB3" w:rsidRDefault="0020512A" w:rsidP="0020512A">
            <w:pPr>
              <w:rPr>
                <w:rFonts w:cs="Times New Roman"/>
                <w:sz w:val="18"/>
                <w:szCs w:val="18"/>
              </w:rPr>
            </w:pPr>
          </w:p>
        </w:tc>
      </w:tr>
      <w:tr w:rsidR="0020512A" w:rsidRPr="00D52DB3" w14:paraId="632CE9E6" w14:textId="77777777" w:rsidTr="0020512A">
        <w:trPr>
          <w:trHeight w:val="61"/>
        </w:trPr>
        <w:tc>
          <w:tcPr>
            <w:tcW w:w="7075" w:type="dxa"/>
            <w:vMerge w:val="restart"/>
            <w:shd w:val="clear" w:color="auto" w:fill="auto"/>
            <w:vAlign w:val="center"/>
          </w:tcPr>
          <w:p w14:paraId="29AF37EA" w14:textId="77777777" w:rsidR="0020512A" w:rsidRPr="00D52DB3" w:rsidRDefault="0020512A" w:rsidP="0020512A">
            <w:pPr>
              <w:spacing w:after="0"/>
              <w:rPr>
                <w:rFonts w:cs="Times New Roman"/>
                <w:b/>
                <w:sz w:val="18"/>
                <w:szCs w:val="18"/>
              </w:rPr>
            </w:pPr>
            <w:r w:rsidRPr="00D52DB3">
              <w:rPr>
                <w:rFonts w:cs="Times New Roman"/>
                <w:b/>
                <w:sz w:val="18"/>
                <w:szCs w:val="18"/>
              </w:rPr>
              <w:t>2B - Establishing a Culture for Learning</w:t>
            </w:r>
          </w:p>
          <w:p w14:paraId="4200D7B0"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Classroom interactions support learning and hard work.</w:t>
            </w:r>
            <w:r w:rsidRPr="00D52DB3">
              <w:rPr>
                <w:rFonts w:eastAsia="Arial Unicode MS" w:cs="Cambria"/>
                <w:color w:val="000000"/>
                <w:sz w:val="18"/>
                <w:szCs w:val="18"/>
              </w:rPr>
              <w:tab/>
            </w:r>
          </w:p>
          <w:p w14:paraId="355F3FF3"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Medium or low expectations for student achievement are the norm, with high expectations for learning reserved for only one or two students.</w:t>
            </w:r>
            <w:r w:rsidRPr="00D52DB3">
              <w:rPr>
                <w:rFonts w:eastAsia="Arial Unicode MS" w:cs="Cambria"/>
                <w:color w:val="000000"/>
                <w:sz w:val="18"/>
                <w:szCs w:val="18"/>
              </w:rPr>
              <w:tab/>
            </w:r>
          </w:p>
          <w:p w14:paraId="22250BEB"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Students assume responsibility for high quality by initiating improvements, making revisions, adding detail, and/or helping peers.</w:t>
            </w:r>
          </w:p>
          <w:p w14:paraId="02470A85"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Students understand their role as learners and consistently expend effort to learn.</w:t>
            </w:r>
          </w:p>
          <w:p w14:paraId="7A6B431D"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 xml:space="preserve">The classroom culture is a cognitively busy place where learning is valued by all, with </w:t>
            </w:r>
            <w:r w:rsidRPr="00D52DB3">
              <w:rPr>
                <w:rFonts w:eastAsia="Arial Unicode MS" w:cs="Cambria"/>
                <w:color w:val="000000"/>
                <w:sz w:val="18"/>
                <w:szCs w:val="18"/>
              </w:rPr>
              <w:lastRenderedPageBreak/>
              <w:t>high expectations for learning being the norm for most students.</w:t>
            </w:r>
          </w:p>
          <w:p w14:paraId="7FFAB595"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a cognitively vibrant place, characterized by a shared belief in the importance of learning.</w:t>
            </w:r>
          </w:p>
          <w:p w14:paraId="5015043F"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characterized by a lack of teacher or student commitment to the learning and/or little or no investment of student energy into the task at hand.  Hard work is not expected or valued.</w:t>
            </w:r>
          </w:p>
          <w:p w14:paraId="5150CD1C"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characterized by little commitment to learning by teacher or students.</w:t>
            </w:r>
          </w:p>
          <w:p w14:paraId="23D99E6A"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appears to be only going through the motions, and students indicate that they are interested in completion of a task, rather than quality.</w:t>
            </w:r>
          </w:p>
          <w:p w14:paraId="6E9F09EB"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high expectations for learning by all students and insists on hard work.</w:t>
            </w:r>
          </w:p>
          <w:p w14:paraId="664C6C29"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that student success is the result of natural ability rather than hard work; high expectations for learning are reserved for those students thought to have a natural aptitude for the subject.</w:t>
            </w:r>
            <w:r w:rsidRPr="00D52DB3">
              <w:rPr>
                <w:rFonts w:eastAsia="Arial Unicode MS" w:cs="Cambria"/>
                <w:color w:val="000000"/>
                <w:sz w:val="18"/>
                <w:szCs w:val="18"/>
              </w:rPr>
              <w:tab/>
            </w:r>
          </w:p>
          <w:p w14:paraId="1CDE6166"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that with hard work students can be successful.</w:t>
            </w:r>
          </w:p>
        </w:tc>
        <w:tc>
          <w:tcPr>
            <w:tcW w:w="1295" w:type="dxa"/>
            <w:shd w:val="clear" w:color="auto" w:fill="auto"/>
          </w:tcPr>
          <w:p w14:paraId="1A4B4D3D"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55DEE610" w14:textId="77777777" w:rsidR="0020512A" w:rsidRPr="00D52DB3" w:rsidRDefault="0020512A" w:rsidP="0020512A">
            <w:pPr>
              <w:rPr>
                <w:rFonts w:cs="Times New Roman"/>
                <w:sz w:val="18"/>
                <w:szCs w:val="18"/>
              </w:rPr>
            </w:pPr>
          </w:p>
        </w:tc>
      </w:tr>
      <w:tr w:rsidR="0020512A" w:rsidRPr="00D52DB3" w14:paraId="11E38F27" w14:textId="77777777" w:rsidTr="0020512A">
        <w:trPr>
          <w:trHeight w:val="61"/>
        </w:trPr>
        <w:tc>
          <w:tcPr>
            <w:tcW w:w="7075" w:type="dxa"/>
            <w:vMerge/>
            <w:shd w:val="clear" w:color="auto" w:fill="auto"/>
            <w:vAlign w:val="center"/>
          </w:tcPr>
          <w:p w14:paraId="4D160095" w14:textId="77777777" w:rsidR="0020512A" w:rsidRPr="00D52DB3" w:rsidRDefault="0020512A" w:rsidP="0020512A">
            <w:pPr>
              <w:spacing w:after="0"/>
              <w:rPr>
                <w:rFonts w:cs="Times New Roman"/>
                <w:b/>
                <w:sz w:val="18"/>
                <w:szCs w:val="18"/>
              </w:rPr>
            </w:pPr>
          </w:p>
        </w:tc>
        <w:tc>
          <w:tcPr>
            <w:tcW w:w="1295" w:type="dxa"/>
            <w:shd w:val="clear" w:color="auto" w:fill="auto"/>
          </w:tcPr>
          <w:p w14:paraId="602140C6"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6BED44D" w14:textId="77777777" w:rsidR="0020512A" w:rsidRPr="00D52DB3" w:rsidRDefault="0020512A" w:rsidP="0020512A">
            <w:pPr>
              <w:rPr>
                <w:rFonts w:cs="Times New Roman"/>
                <w:sz w:val="18"/>
                <w:szCs w:val="18"/>
              </w:rPr>
            </w:pPr>
          </w:p>
        </w:tc>
      </w:tr>
      <w:tr w:rsidR="0020512A" w:rsidRPr="00D52DB3" w14:paraId="339A6C4F" w14:textId="77777777" w:rsidTr="0020512A">
        <w:trPr>
          <w:trHeight w:val="61"/>
        </w:trPr>
        <w:tc>
          <w:tcPr>
            <w:tcW w:w="7075" w:type="dxa"/>
            <w:vMerge/>
            <w:shd w:val="clear" w:color="auto" w:fill="auto"/>
            <w:vAlign w:val="center"/>
          </w:tcPr>
          <w:p w14:paraId="61F78456" w14:textId="77777777" w:rsidR="0020512A" w:rsidRPr="00D52DB3" w:rsidRDefault="0020512A" w:rsidP="0020512A">
            <w:pPr>
              <w:spacing w:after="0"/>
              <w:rPr>
                <w:rFonts w:cs="Times New Roman"/>
                <w:b/>
                <w:sz w:val="18"/>
                <w:szCs w:val="18"/>
              </w:rPr>
            </w:pPr>
          </w:p>
        </w:tc>
        <w:tc>
          <w:tcPr>
            <w:tcW w:w="1295" w:type="dxa"/>
            <w:shd w:val="clear" w:color="auto" w:fill="auto"/>
          </w:tcPr>
          <w:p w14:paraId="6F9CC7C8"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CA93D1D" w14:textId="77777777" w:rsidR="0020512A" w:rsidRPr="00D52DB3" w:rsidRDefault="0020512A" w:rsidP="0020512A">
            <w:pPr>
              <w:rPr>
                <w:rFonts w:cs="Times New Roman"/>
                <w:sz w:val="18"/>
                <w:szCs w:val="18"/>
              </w:rPr>
            </w:pPr>
          </w:p>
        </w:tc>
      </w:tr>
      <w:tr w:rsidR="0020512A" w:rsidRPr="00D52DB3" w14:paraId="5566F9AB" w14:textId="77777777" w:rsidTr="0020512A">
        <w:trPr>
          <w:trHeight w:val="61"/>
        </w:trPr>
        <w:tc>
          <w:tcPr>
            <w:tcW w:w="7075" w:type="dxa"/>
            <w:vMerge/>
            <w:shd w:val="clear" w:color="auto" w:fill="auto"/>
            <w:vAlign w:val="center"/>
          </w:tcPr>
          <w:p w14:paraId="4639E665" w14:textId="77777777" w:rsidR="0020512A" w:rsidRPr="00D52DB3" w:rsidRDefault="0020512A" w:rsidP="0020512A">
            <w:pPr>
              <w:spacing w:after="0"/>
              <w:rPr>
                <w:rFonts w:cs="Times New Roman"/>
                <w:b/>
                <w:sz w:val="18"/>
                <w:szCs w:val="18"/>
              </w:rPr>
            </w:pPr>
          </w:p>
        </w:tc>
        <w:tc>
          <w:tcPr>
            <w:tcW w:w="1295" w:type="dxa"/>
            <w:shd w:val="clear" w:color="auto" w:fill="auto"/>
          </w:tcPr>
          <w:p w14:paraId="36488669"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17593C32" w14:textId="77777777" w:rsidR="0020512A" w:rsidRPr="00D52DB3" w:rsidRDefault="0020512A" w:rsidP="0020512A">
            <w:pPr>
              <w:rPr>
                <w:rFonts w:cs="Times New Roman"/>
                <w:sz w:val="18"/>
                <w:szCs w:val="18"/>
              </w:rPr>
            </w:pPr>
          </w:p>
        </w:tc>
      </w:tr>
      <w:tr w:rsidR="0020512A" w:rsidRPr="00D52DB3" w14:paraId="19126617" w14:textId="77777777" w:rsidTr="0020512A">
        <w:trPr>
          <w:trHeight w:val="56"/>
        </w:trPr>
        <w:tc>
          <w:tcPr>
            <w:tcW w:w="7075" w:type="dxa"/>
            <w:vMerge w:val="restart"/>
            <w:shd w:val="clear" w:color="auto" w:fill="auto"/>
            <w:vAlign w:val="center"/>
          </w:tcPr>
          <w:p w14:paraId="6A84F51A" w14:textId="77777777" w:rsidR="0020512A" w:rsidRPr="00D52DB3" w:rsidRDefault="0020512A" w:rsidP="0020512A">
            <w:pPr>
              <w:spacing w:after="0"/>
              <w:rPr>
                <w:rFonts w:eastAsia="MS Mincho" w:cs="Times New Roman"/>
                <w:b/>
                <w:sz w:val="18"/>
                <w:szCs w:val="18"/>
              </w:rPr>
            </w:pPr>
            <w:r w:rsidRPr="00D52DB3">
              <w:rPr>
                <w:rFonts w:cs="Times New Roman"/>
                <w:b/>
                <w:sz w:val="18"/>
                <w:szCs w:val="18"/>
              </w:rPr>
              <w:lastRenderedPageBreak/>
              <w:t xml:space="preserve">2C Managing Classroom Procedures </w:t>
            </w:r>
          </w:p>
          <w:p w14:paraId="09BBDA7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 xml:space="preserve"> Instructional time is maximized because of efficient routine and procedures.</w:t>
            </w:r>
          </w:p>
          <w:p w14:paraId="06B7B50F"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Much instructional time is lost through inefficient classroom routines and procedures.</w:t>
            </w:r>
          </w:p>
          <w:p w14:paraId="50A9C708"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Routines are well understood and may be initiated by students.</w:t>
            </w:r>
          </w:p>
          <w:p w14:paraId="1C455BCB"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Some instructional time is lost through only partially effective classroom routines and procedures.</w:t>
            </w:r>
          </w:p>
          <w:p w14:paraId="2BDF4514"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Students contribute to the management of instructional groups, transitions, and the handling of materials and supplies.</w:t>
            </w:r>
          </w:p>
          <w:p w14:paraId="2F69CAF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 teacher’s management of instructional groups and the handling of materials and supplies are consistently successful.</w:t>
            </w:r>
          </w:p>
          <w:p w14:paraId="089B1549"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 teacher’s management of instructional groups, transitions, and/or the handling of materials and supplies is inconsistent, the result being some disruption of learning.</w:t>
            </w:r>
          </w:p>
          <w:p w14:paraId="408C388F"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evidence that students know or follow established routines.</w:t>
            </w:r>
            <w:r w:rsidRPr="00D52DB3">
              <w:rPr>
                <w:rFonts w:eastAsia="MS Mincho" w:cs="Times New Roman"/>
                <w:sz w:val="18"/>
                <w:szCs w:val="18"/>
              </w:rPr>
              <w:tab/>
            </w:r>
          </w:p>
          <w:p w14:paraId="5E6291C6"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loss of instructional time because of effective classroom routines and procedures.</w:t>
            </w:r>
          </w:p>
          <w:p w14:paraId="067F523E"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or no evidence that the teacher is managing instructional groups, transitions, and /or the handling of materials and supplies effectively.</w:t>
            </w:r>
          </w:p>
          <w:p w14:paraId="5D82CAEB"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With minimal guidance and prompting students follow established classroom routines.</w:t>
            </w:r>
          </w:p>
          <w:p w14:paraId="7DAF94A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With regular guidance and prompting¸ students follow established routines.</w:t>
            </w:r>
          </w:p>
        </w:tc>
        <w:tc>
          <w:tcPr>
            <w:tcW w:w="1295" w:type="dxa"/>
            <w:shd w:val="clear" w:color="auto" w:fill="auto"/>
          </w:tcPr>
          <w:p w14:paraId="53E5B69C"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E9B5B82" w14:textId="77777777" w:rsidR="0020512A" w:rsidRPr="00D52DB3" w:rsidRDefault="0020512A" w:rsidP="0020512A">
            <w:pPr>
              <w:rPr>
                <w:rFonts w:cs="Times New Roman"/>
                <w:sz w:val="18"/>
                <w:szCs w:val="18"/>
              </w:rPr>
            </w:pPr>
          </w:p>
        </w:tc>
      </w:tr>
      <w:tr w:rsidR="0020512A" w:rsidRPr="00D52DB3" w14:paraId="54318E8A" w14:textId="77777777" w:rsidTr="0020512A">
        <w:trPr>
          <w:trHeight w:val="56"/>
        </w:trPr>
        <w:tc>
          <w:tcPr>
            <w:tcW w:w="7075" w:type="dxa"/>
            <w:vMerge/>
            <w:shd w:val="clear" w:color="auto" w:fill="auto"/>
            <w:vAlign w:val="center"/>
          </w:tcPr>
          <w:p w14:paraId="71E34E5A" w14:textId="77777777" w:rsidR="0020512A" w:rsidRPr="00D52DB3" w:rsidRDefault="0020512A" w:rsidP="0020512A">
            <w:pPr>
              <w:spacing w:after="0"/>
              <w:rPr>
                <w:rFonts w:cs="Times New Roman"/>
                <w:b/>
                <w:sz w:val="18"/>
                <w:szCs w:val="18"/>
              </w:rPr>
            </w:pPr>
          </w:p>
        </w:tc>
        <w:tc>
          <w:tcPr>
            <w:tcW w:w="1295" w:type="dxa"/>
            <w:shd w:val="clear" w:color="auto" w:fill="auto"/>
          </w:tcPr>
          <w:p w14:paraId="3841D64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0C5ED68" w14:textId="77777777" w:rsidR="0020512A" w:rsidRPr="00D52DB3" w:rsidRDefault="0020512A" w:rsidP="0020512A">
            <w:pPr>
              <w:rPr>
                <w:rFonts w:cs="Times New Roman"/>
                <w:sz w:val="18"/>
                <w:szCs w:val="18"/>
              </w:rPr>
            </w:pPr>
          </w:p>
        </w:tc>
      </w:tr>
      <w:tr w:rsidR="0020512A" w:rsidRPr="00D52DB3" w14:paraId="21BF47A9" w14:textId="77777777" w:rsidTr="0020512A">
        <w:trPr>
          <w:trHeight w:val="56"/>
        </w:trPr>
        <w:tc>
          <w:tcPr>
            <w:tcW w:w="7075" w:type="dxa"/>
            <w:vMerge/>
            <w:shd w:val="clear" w:color="auto" w:fill="auto"/>
            <w:vAlign w:val="center"/>
          </w:tcPr>
          <w:p w14:paraId="0C362338" w14:textId="77777777" w:rsidR="0020512A" w:rsidRPr="00D52DB3" w:rsidRDefault="0020512A" w:rsidP="0020512A">
            <w:pPr>
              <w:spacing w:after="0"/>
              <w:rPr>
                <w:rFonts w:cs="Times New Roman"/>
                <w:b/>
                <w:sz w:val="18"/>
                <w:szCs w:val="18"/>
              </w:rPr>
            </w:pPr>
          </w:p>
        </w:tc>
        <w:tc>
          <w:tcPr>
            <w:tcW w:w="1295" w:type="dxa"/>
            <w:shd w:val="clear" w:color="auto" w:fill="auto"/>
          </w:tcPr>
          <w:p w14:paraId="13F1E214"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417ADEB9" w14:textId="77777777" w:rsidR="0020512A" w:rsidRPr="00D52DB3" w:rsidRDefault="0020512A" w:rsidP="0020512A">
            <w:pPr>
              <w:rPr>
                <w:rFonts w:cs="Times New Roman"/>
                <w:sz w:val="18"/>
                <w:szCs w:val="18"/>
              </w:rPr>
            </w:pPr>
          </w:p>
        </w:tc>
      </w:tr>
      <w:tr w:rsidR="0020512A" w:rsidRPr="00D52DB3" w14:paraId="04129932" w14:textId="77777777" w:rsidTr="0020512A">
        <w:trPr>
          <w:trHeight w:val="56"/>
        </w:trPr>
        <w:tc>
          <w:tcPr>
            <w:tcW w:w="7075" w:type="dxa"/>
            <w:vMerge/>
            <w:shd w:val="clear" w:color="auto" w:fill="auto"/>
            <w:vAlign w:val="center"/>
          </w:tcPr>
          <w:p w14:paraId="422CD9D0" w14:textId="77777777" w:rsidR="0020512A" w:rsidRPr="00D52DB3" w:rsidRDefault="0020512A" w:rsidP="0020512A">
            <w:pPr>
              <w:spacing w:after="0"/>
              <w:rPr>
                <w:rFonts w:cs="Times New Roman"/>
                <w:b/>
                <w:sz w:val="18"/>
                <w:szCs w:val="18"/>
              </w:rPr>
            </w:pPr>
          </w:p>
        </w:tc>
        <w:tc>
          <w:tcPr>
            <w:tcW w:w="1295" w:type="dxa"/>
            <w:shd w:val="clear" w:color="auto" w:fill="auto"/>
          </w:tcPr>
          <w:p w14:paraId="4DACDBF9" w14:textId="77777777" w:rsidR="0020512A" w:rsidRPr="00D52DB3" w:rsidRDefault="0020512A" w:rsidP="0020512A">
            <w:pPr>
              <w:jc w:val="center"/>
              <w:rPr>
                <w:rFonts w:cs="Times New Roman"/>
                <w:sz w:val="18"/>
                <w:szCs w:val="18"/>
              </w:rPr>
            </w:pPr>
            <w:r w:rsidRPr="00D52DB3">
              <w:rPr>
                <w:rFonts w:cs="Times New Roman"/>
                <w:sz w:val="18"/>
                <w:szCs w:val="18"/>
              </w:rPr>
              <w:t>E</w:t>
            </w:r>
          </w:p>
          <w:p w14:paraId="7B7FD05F" w14:textId="77777777" w:rsidR="0020512A" w:rsidRPr="00D52DB3" w:rsidRDefault="0020512A" w:rsidP="0020512A">
            <w:pPr>
              <w:jc w:val="center"/>
              <w:rPr>
                <w:rFonts w:cs="Times New Roman"/>
                <w:sz w:val="18"/>
                <w:szCs w:val="18"/>
              </w:rPr>
            </w:pPr>
          </w:p>
          <w:p w14:paraId="7169C272" w14:textId="77777777" w:rsidR="0020512A" w:rsidRPr="00D52DB3" w:rsidRDefault="0020512A" w:rsidP="0020512A">
            <w:pPr>
              <w:jc w:val="center"/>
              <w:rPr>
                <w:rFonts w:cs="Times New Roman"/>
                <w:sz w:val="18"/>
                <w:szCs w:val="18"/>
              </w:rPr>
            </w:pPr>
          </w:p>
          <w:p w14:paraId="01558C06" w14:textId="77777777" w:rsidR="0020512A" w:rsidRPr="00D52DB3" w:rsidRDefault="0020512A" w:rsidP="0020512A">
            <w:pPr>
              <w:jc w:val="center"/>
              <w:rPr>
                <w:rFonts w:cs="Times New Roman"/>
                <w:sz w:val="18"/>
                <w:szCs w:val="18"/>
              </w:rPr>
            </w:pPr>
          </w:p>
          <w:p w14:paraId="49E9785A" w14:textId="77777777" w:rsidR="0020512A" w:rsidRPr="00D52DB3" w:rsidRDefault="0020512A" w:rsidP="0020512A">
            <w:pPr>
              <w:jc w:val="center"/>
              <w:rPr>
                <w:rFonts w:cs="Times New Roman"/>
                <w:sz w:val="18"/>
                <w:szCs w:val="18"/>
              </w:rPr>
            </w:pPr>
          </w:p>
          <w:p w14:paraId="1CBAFB0D" w14:textId="77777777" w:rsidR="0020512A" w:rsidRPr="00D52DB3" w:rsidRDefault="0020512A" w:rsidP="0020512A">
            <w:pPr>
              <w:jc w:val="center"/>
              <w:rPr>
                <w:rFonts w:cs="Times New Roman"/>
                <w:sz w:val="18"/>
                <w:szCs w:val="18"/>
              </w:rPr>
            </w:pPr>
          </w:p>
          <w:p w14:paraId="4C3DE54F" w14:textId="77777777" w:rsidR="0020512A" w:rsidRPr="00D52DB3" w:rsidRDefault="0020512A" w:rsidP="0020512A">
            <w:pPr>
              <w:jc w:val="center"/>
              <w:rPr>
                <w:rFonts w:cs="Times New Roman"/>
                <w:sz w:val="18"/>
                <w:szCs w:val="18"/>
              </w:rPr>
            </w:pPr>
          </w:p>
          <w:p w14:paraId="7D92DB64" w14:textId="77777777" w:rsidR="0020512A" w:rsidRPr="00D52DB3" w:rsidRDefault="0020512A" w:rsidP="0020512A">
            <w:pPr>
              <w:rPr>
                <w:rFonts w:cs="Times New Roman"/>
                <w:sz w:val="18"/>
                <w:szCs w:val="18"/>
              </w:rPr>
            </w:pPr>
          </w:p>
        </w:tc>
        <w:tc>
          <w:tcPr>
            <w:tcW w:w="1883" w:type="dxa"/>
            <w:vMerge/>
            <w:shd w:val="clear" w:color="auto" w:fill="auto"/>
          </w:tcPr>
          <w:p w14:paraId="05F7876A" w14:textId="77777777" w:rsidR="0020512A" w:rsidRPr="00D52DB3" w:rsidRDefault="0020512A" w:rsidP="0020512A">
            <w:pPr>
              <w:rPr>
                <w:rFonts w:cs="Times New Roman"/>
                <w:sz w:val="18"/>
                <w:szCs w:val="18"/>
              </w:rPr>
            </w:pPr>
          </w:p>
        </w:tc>
      </w:tr>
      <w:tr w:rsidR="0020512A" w:rsidRPr="00D52DB3" w14:paraId="7DF8009D" w14:textId="77777777" w:rsidTr="0020512A">
        <w:trPr>
          <w:trHeight w:val="56"/>
        </w:trPr>
        <w:tc>
          <w:tcPr>
            <w:tcW w:w="7075" w:type="dxa"/>
            <w:vMerge w:val="restart"/>
            <w:shd w:val="clear" w:color="auto" w:fill="auto"/>
            <w:vAlign w:val="center"/>
          </w:tcPr>
          <w:p w14:paraId="588BC2AB" w14:textId="77777777" w:rsidR="0020512A" w:rsidRPr="00D52DB3" w:rsidRDefault="0020512A" w:rsidP="0020512A">
            <w:pPr>
              <w:spacing w:after="0"/>
              <w:rPr>
                <w:rFonts w:cs="Times New Roman"/>
                <w:b/>
                <w:sz w:val="18"/>
                <w:szCs w:val="18"/>
              </w:rPr>
            </w:pPr>
            <w:r w:rsidRPr="00D52DB3">
              <w:rPr>
                <w:rFonts w:cs="Times New Roman"/>
                <w:b/>
                <w:sz w:val="18"/>
                <w:szCs w:val="18"/>
              </w:rPr>
              <w:t>2D - Managing Student Behavior</w:t>
            </w:r>
          </w:p>
          <w:p w14:paraId="04B7FA1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Response to students’ misbehavior is repressive or disrespectful of student dignity</w:t>
            </w:r>
          </w:p>
          <w:p w14:paraId="2102AB70"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Standards of conduct appear to have been established, but their implementation is inconsistent.</w:t>
            </w:r>
          </w:p>
          <w:p w14:paraId="7E77A20E"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 behavior is entirely appropriate.</w:t>
            </w:r>
          </w:p>
          <w:p w14:paraId="4E90E008"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 behavior is generally appropriate.</w:t>
            </w:r>
          </w:p>
          <w:p w14:paraId="26EF70F1"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Students challenge the standards of conduct.</w:t>
            </w:r>
          </w:p>
          <w:p w14:paraId="4ACCA5D1"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Students take an active role in monitoring their own behavior and that of other students against standards of conduct.</w:t>
            </w:r>
          </w:p>
          <w:p w14:paraId="28021BB8"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 response to student misbehavior is consistent, proportionate, respectful to students, and effective.</w:t>
            </w:r>
            <w:r w:rsidRPr="00D52DB3">
              <w:rPr>
                <w:rFonts w:eastAsia="MS Mincho" w:cs="Times New Roman"/>
                <w:sz w:val="18"/>
                <w:szCs w:val="18"/>
              </w:rPr>
              <w:tab/>
            </w:r>
          </w:p>
          <w:p w14:paraId="73EE1EAF"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 tries, with uneven results, to monitor student behavior and respond to student misbehavior.</w:t>
            </w:r>
          </w:p>
          <w:p w14:paraId="111C0C4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Teacher’s response to student misbehavior is sensitive to individual student needs and respects students’ dignity.</w:t>
            </w:r>
          </w:p>
          <w:p w14:paraId="7C1088A9"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Teachers’ monitoring of student behavior is subtle and preventative.</w:t>
            </w:r>
          </w:p>
          <w:p w14:paraId="2157BF6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The teacher monitors student behavior against established standards of conduct.</w:t>
            </w:r>
          </w:p>
          <w:p w14:paraId="3E5747CF"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There appear to be no established standards of conduct and little or no teacher monitoring of student behavior.</w:t>
            </w:r>
          </w:p>
          <w:p w14:paraId="356AA52B" w14:textId="77777777" w:rsidR="0020512A" w:rsidRPr="00D52DB3" w:rsidRDefault="0020512A" w:rsidP="00087543">
            <w:pPr>
              <w:pStyle w:val="ListParagraph"/>
              <w:numPr>
                <w:ilvl w:val="0"/>
                <w:numId w:val="72"/>
              </w:numPr>
              <w:spacing w:after="0" w:line="276" w:lineRule="auto"/>
              <w:rPr>
                <w:rFonts w:cs="Times New Roman"/>
                <w:sz w:val="18"/>
                <w:szCs w:val="18"/>
              </w:rPr>
            </w:pPr>
            <w:r w:rsidRPr="00D52DB3">
              <w:rPr>
                <w:rFonts w:eastAsia="MS Mincho" w:cs="Times New Roman"/>
                <w:sz w:val="18"/>
                <w:szCs w:val="18"/>
              </w:rPr>
              <w:t>There is inconsistent implementation of the standards of conduct.</w:t>
            </w:r>
          </w:p>
        </w:tc>
        <w:tc>
          <w:tcPr>
            <w:tcW w:w="1295" w:type="dxa"/>
            <w:shd w:val="clear" w:color="auto" w:fill="auto"/>
          </w:tcPr>
          <w:p w14:paraId="574F3BB6"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15B28DD6" w14:textId="77777777" w:rsidR="0020512A" w:rsidRPr="00D52DB3" w:rsidRDefault="0020512A" w:rsidP="0020512A">
            <w:pPr>
              <w:rPr>
                <w:rFonts w:cs="Times New Roman"/>
                <w:sz w:val="18"/>
                <w:szCs w:val="18"/>
              </w:rPr>
            </w:pPr>
          </w:p>
        </w:tc>
      </w:tr>
      <w:tr w:rsidR="0020512A" w:rsidRPr="00D52DB3" w14:paraId="30146C43" w14:textId="77777777" w:rsidTr="0020512A">
        <w:trPr>
          <w:trHeight w:val="56"/>
        </w:trPr>
        <w:tc>
          <w:tcPr>
            <w:tcW w:w="7075" w:type="dxa"/>
            <w:vMerge/>
            <w:shd w:val="clear" w:color="auto" w:fill="auto"/>
            <w:vAlign w:val="center"/>
          </w:tcPr>
          <w:p w14:paraId="2E3C77E1" w14:textId="77777777" w:rsidR="0020512A" w:rsidRPr="00D52DB3" w:rsidRDefault="0020512A" w:rsidP="0020512A">
            <w:pPr>
              <w:spacing w:after="0"/>
              <w:rPr>
                <w:rFonts w:cs="Times New Roman"/>
                <w:b/>
                <w:sz w:val="18"/>
                <w:szCs w:val="18"/>
              </w:rPr>
            </w:pPr>
          </w:p>
        </w:tc>
        <w:tc>
          <w:tcPr>
            <w:tcW w:w="1295" w:type="dxa"/>
            <w:shd w:val="clear" w:color="auto" w:fill="auto"/>
          </w:tcPr>
          <w:p w14:paraId="60CFBB7E" w14:textId="77777777" w:rsidR="0020512A" w:rsidRPr="00D52DB3" w:rsidRDefault="0020512A" w:rsidP="0020512A">
            <w:pPr>
              <w:jc w:val="center"/>
              <w:rPr>
                <w:rFonts w:cs="Times New Roman"/>
                <w:sz w:val="18"/>
                <w:szCs w:val="18"/>
              </w:rPr>
            </w:pPr>
            <w:r w:rsidRPr="00D52DB3">
              <w:rPr>
                <w:rFonts w:cs="Times New Roman"/>
                <w:sz w:val="18"/>
                <w:szCs w:val="18"/>
              </w:rPr>
              <w:t>D</w:t>
            </w:r>
          </w:p>
          <w:p w14:paraId="1C58B8ED" w14:textId="77777777" w:rsidR="0020512A" w:rsidRPr="00D52DB3" w:rsidRDefault="0020512A" w:rsidP="0020512A">
            <w:pPr>
              <w:jc w:val="center"/>
              <w:rPr>
                <w:rFonts w:cs="Times New Roman"/>
                <w:sz w:val="18"/>
                <w:szCs w:val="18"/>
              </w:rPr>
            </w:pPr>
          </w:p>
        </w:tc>
        <w:tc>
          <w:tcPr>
            <w:tcW w:w="1883" w:type="dxa"/>
            <w:vMerge/>
            <w:shd w:val="clear" w:color="auto" w:fill="auto"/>
          </w:tcPr>
          <w:p w14:paraId="12BB2202" w14:textId="77777777" w:rsidR="0020512A" w:rsidRPr="00D52DB3" w:rsidRDefault="0020512A" w:rsidP="0020512A">
            <w:pPr>
              <w:rPr>
                <w:rFonts w:cs="Times New Roman"/>
                <w:sz w:val="18"/>
                <w:szCs w:val="18"/>
              </w:rPr>
            </w:pPr>
          </w:p>
        </w:tc>
      </w:tr>
      <w:tr w:rsidR="0020512A" w:rsidRPr="00D52DB3" w14:paraId="0F279F15" w14:textId="77777777" w:rsidTr="0020512A">
        <w:trPr>
          <w:trHeight w:val="56"/>
        </w:trPr>
        <w:tc>
          <w:tcPr>
            <w:tcW w:w="7075" w:type="dxa"/>
            <w:vMerge/>
            <w:shd w:val="clear" w:color="auto" w:fill="auto"/>
            <w:vAlign w:val="center"/>
          </w:tcPr>
          <w:p w14:paraId="1A8A0F66" w14:textId="77777777" w:rsidR="0020512A" w:rsidRPr="00D52DB3" w:rsidRDefault="0020512A" w:rsidP="0020512A">
            <w:pPr>
              <w:spacing w:after="0"/>
              <w:rPr>
                <w:rFonts w:cs="Times New Roman"/>
                <w:b/>
                <w:sz w:val="18"/>
                <w:szCs w:val="18"/>
              </w:rPr>
            </w:pPr>
          </w:p>
        </w:tc>
        <w:tc>
          <w:tcPr>
            <w:tcW w:w="1295" w:type="dxa"/>
            <w:shd w:val="clear" w:color="auto" w:fill="auto"/>
          </w:tcPr>
          <w:p w14:paraId="3D7D735A"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0BF1F7C" w14:textId="77777777" w:rsidR="0020512A" w:rsidRPr="00D52DB3" w:rsidRDefault="0020512A" w:rsidP="0020512A">
            <w:pPr>
              <w:rPr>
                <w:rFonts w:cs="Times New Roman"/>
                <w:sz w:val="18"/>
                <w:szCs w:val="18"/>
              </w:rPr>
            </w:pPr>
          </w:p>
        </w:tc>
      </w:tr>
      <w:tr w:rsidR="0020512A" w:rsidRPr="00D52DB3" w14:paraId="6E817425" w14:textId="77777777" w:rsidTr="0020512A">
        <w:trPr>
          <w:trHeight w:val="56"/>
        </w:trPr>
        <w:tc>
          <w:tcPr>
            <w:tcW w:w="7075" w:type="dxa"/>
            <w:vMerge/>
            <w:shd w:val="clear" w:color="auto" w:fill="auto"/>
            <w:vAlign w:val="center"/>
          </w:tcPr>
          <w:p w14:paraId="7E0EA398" w14:textId="77777777" w:rsidR="0020512A" w:rsidRPr="00D52DB3" w:rsidRDefault="0020512A" w:rsidP="0020512A">
            <w:pPr>
              <w:spacing w:after="0"/>
              <w:rPr>
                <w:rFonts w:cs="Times New Roman"/>
                <w:b/>
                <w:sz w:val="18"/>
                <w:szCs w:val="18"/>
              </w:rPr>
            </w:pPr>
          </w:p>
        </w:tc>
        <w:tc>
          <w:tcPr>
            <w:tcW w:w="1295" w:type="dxa"/>
            <w:shd w:val="clear" w:color="auto" w:fill="auto"/>
          </w:tcPr>
          <w:p w14:paraId="12A6FC8D"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2B336A4A" w14:textId="77777777" w:rsidR="0020512A" w:rsidRPr="00D52DB3" w:rsidRDefault="0020512A" w:rsidP="0020512A">
            <w:pPr>
              <w:rPr>
                <w:rFonts w:cs="Times New Roman"/>
                <w:sz w:val="18"/>
                <w:szCs w:val="18"/>
              </w:rPr>
            </w:pPr>
          </w:p>
        </w:tc>
      </w:tr>
      <w:tr w:rsidR="0020512A" w:rsidRPr="00D52DB3" w14:paraId="4917C8B6" w14:textId="77777777" w:rsidTr="0020512A">
        <w:trPr>
          <w:trHeight w:val="51"/>
        </w:trPr>
        <w:tc>
          <w:tcPr>
            <w:tcW w:w="7075" w:type="dxa"/>
            <w:vMerge w:val="restart"/>
            <w:shd w:val="clear" w:color="auto" w:fill="auto"/>
            <w:vAlign w:val="center"/>
          </w:tcPr>
          <w:p w14:paraId="7751926B"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2E- Organizing Physical Space</w:t>
            </w:r>
          </w:p>
          <w:p w14:paraId="0F6B112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Students contribute to the use or adaptation of the physical environment to advance learning.</w:t>
            </w:r>
          </w:p>
          <w:p w14:paraId="197CD504"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effective use of physical resources, including computer technology.</w:t>
            </w:r>
            <w:r w:rsidRPr="00D52DB3">
              <w:rPr>
                <w:rFonts w:eastAsia="MS Mincho" w:cs="Times New Roman"/>
                <w:sz w:val="18"/>
                <w:szCs w:val="18"/>
              </w:rPr>
              <w:tab/>
            </w:r>
          </w:p>
          <w:p w14:paraId="6504AC8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effective use of physical resources, including computer technology. The teacher ensures the arrangement is appropriate to the learning activities.</w:t>
            </w:r>
          </w:p>
          <w:p w14:paraId="7F5AB79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some attempt to modify the physical arrangement to suit learning activities, with partial success.</w:t>
            </w:r>
          </w:p>
          <w:p w14:paraId="5641F6D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physical environment is unsafe, or many students don’t have access to learning resources.</w:t>
            </w:r>
          </w:p>
          <w:p w14:paraId="3BA69D8C"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essential learning is accessible to most students.</w:t>
            </w:r>
          </w:p>
          <w:p w14:paraId="01F6D3BD"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learning is accessible to all students; teacher ensures that the physical arrangement is appropriate to the learning activities.</w:t>
            </w:r>
          </w:p>
          <w:p w14:paraId="75259EE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learning is accessible to all students, including those with special needs.</w:t>
            </w:r>
          </w:p>
          <w:p w14:paraId="3F4DC1F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teacher’s use of physical resources, including computer technology, is moderately effective.</w:t>
            </w:r>
          </w:p>
          <w:p w14:paraId="2516D435"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There is poor coordination between the lesson activities and the arrangement of furniture and resources, including computer technology.</w:t>
            </w:r>
          </w:p>
        </w:tc>
        <w:tc>
          <w:tcPr>
            <w:tcW w:w="1295" w:type="dxa"/>
            <w:shd w:val="clear" w:color="auto" w:fill="auto"/>
          </w:tcPr>
          <w:p w14:paraId="77D7C6EC"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BF74B7D" w14:textId="77777777" w:rsidR="0020512A" w:rsidRPr="00D52DB3" w:rsidRDefault="0020512A" w:rsidP="0020512A">
            <w:pPr>
              <w:rPr>
                <w:rFonts w:cs="Times New Roman"/>
                <w:sz w:val="18"/>
                <w:szCs w:val="18"/>
              </w:rPr>
            </w:pPr>
          </w:p>
        </w:tc>
      </w:tr>
      <w:tr w:rsidR="0020512A" w:rsidRPr="00D52DB3" w14:paraId="0E6CC820" w14:textId="77777777" w:rsidTr="0020512A">
        <w:trPr>
          <w:trHeight w:val="51"/>
        </w:trPr>
        <w:tc>
          <w:tcPr>
            <w:tcW w:w="7075" w:type="dxa"/>
            <w:vMerge/>
            <w:shd w:val="clear" w:color="auto" w:fill="auto"/>
            <w:vAlign w:val="center"/>
          </w:tcPr>
          <w:p w14:paraId="307BC0D7" w14:textId="77777777" w:rsidR="0020512A" w:rsidRPr="00D52DB3" w:rsidRDefault="0020512A" w:rsidP="0020512A">
            <w:pPr>
              <w:spacing w:after="0"/>
              <w:rPr>
                <w:rFonts w:cs="Times New Roman"/>
                <w:b/>
                <w:sz w:val="18"/>
                <w:szCs w:val="18"/>
              </w:rPr>
            </w:pPr>
          </w:p>
        </w:tc>
        <w:tc>
          <w:tcPr>
            <w:tcW w:w="1295" w:type="dxa"/>
            <w:shd w:val="clear" w:color="auto" w:fill="auto"/>
          </w:tcPr>
          <w:p w14:paraId="16A1BFF7"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64E21A0" w14:textId="77777777" w:rsidR="0020512A" w:rsidRPr="00D52DB3" w:rsidRDefault="0020512A" w:rsidP="0020512A">
            <w:pPr>
              <w:rPr>
                <w:rFonts w:cs="Times New Roman"/>
                <w:sz w:val="18"/>
                <w:szCs w:val="18"/>
              </w:rPr>
            </w:pPr>
          </w:p>
        </w:tc>
      </w:tr>
      <w:tr w:rsidR="0020512A" w:rsidRPr="00D52DB3" w14:paraId="637DE3AD" w14:textId="77777777" w:rsidTr="0020512A">
        <w:trPr>
          <w:trHeight w:val="51"/>
        </w:trPr>
        <w:tc>
          <w:tcPr>
            <w:tcW w:w="7075" w:type="dxa"/>
            <w:vMerge/>
            <w:shd w:val="clear" w:color="auto" w:fill="auto"/>
            <w:vAlign w:val="center"/>
          </w:tcPr>
          <w:p w14:paraId="7E4634A9" w14:textId="77777777" w:rsidR="0020512A" w:rsidRPr="00D52DB3" w:rsidRDefault="0020512A" w:rsidP="0020512A">
            <w:pPr>
              <w:spacing w:after="0"/>
              <w:rPr>
                <w:rFonts w:cs="Times New Roman"/>
                <w:b/>
                <w:sz w:val="18"/>
                <w:szCs w:val="18"/>
              </w:rPr>
            </w:pPr>
          </w:p>
        </w:tc>
        <w:tc>
          <w:tcPr>
            <w:tcW w:w="1295" w:type="dxa"/>
            <w:shd w:val="clear" w:color="auto" w:fill="auto"/>
          </w:tcPr>
          <w:p w14:paraId="665F2AB5"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6BF65092" w14:textId="77777777" w:rsidR="0020512A" w:rsidRPr="00D52DB3" w:rsidRDefault="0020512A" w:rsidP="0020512A">
            <w:pPr>
              <w:rPr>
                <w:rFonts w:cs="Times New Roman"/>
                <w:sz w:val="18"/>
                <w:szCs w:val="18"/>
              </w:rPr>
            </w:pPr>
          </w:p>
        </w:tc>
      </w:tr>
      <w:tr w:rsidR="0020512A" w:rsidRPr="00D52DB3" w14:paraId="73DC4EAC" w14:textId="77777777" w:rsidTr="0020512A">
        <w:trPr>
          <w:trHeight w:val="51"/>
        </w:trPr>
        <w:tc>
          <w:tcPr>
            <w:tcW w:w="7075" w:type="dxa"/>
            <w:vMerge/>
            <w:shd w:val="clear" w:color="auto" w:fill="auto"/>
            <w:vAlign w:val="center"/>
          </w:tcPr>
          <w:p w14:paraId="6F9460C0" w14:textId="77777777" w:rsidR="0020512A" w:rsidRPr="00D52DB3" w:rsidRDefault="0020512A" w:rsidP="0020512A">
            <w:pPr>
              <w:spacing w:after="0"/>
              <w:rPr>
                <w:rFonts w:cs="Times New Roman"/>
                <w:b/>
                <w:sz w:val="18"/>
                <w:szCs w:val="18"/>
              </w:rPr>
            </w:pPr>
          </w:p>
        </w:tc>
        <w:tc>
          <w:tcPr>
            <w:tcW w:w="1295" w:type="dxa"/>
            <w:shd w:val="clear" w:color="auto" w:fill="auto"/>
          </w:tcPr>
          <w:p w14:paraId="2A509E16"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71CD810A" w14:textId="77777777" w:rsidR="0020512A" w:rsidRPr="00D52DB3" w:rsidRDefault="0020512A" w:rsidP="0020512A">
            <w:pPr>
              <w:rPr>
                <w:rFonts w:cs="Times New Roman"/>
                <w:sz w:val="18"/>
                <w:szCs w:val="18"/>
              </w:rPr>
            </w:pPr>
          </w:p>
        </w:tc>
      </w:tr>
      <w:tr w:rsidR="0020512A" w:rsidRPr="00D52DB3" w14:paraId="0F479FD0" w14:textId="77777777" w:rsidTr="0020512A">
        <w:trPr>
          <w:trHeight w:val="83"/>
        </w:trPr>
        <w:tc>
          <w:tcPr>
            <w:tcW w:w="7075" w:type="dxa"/>
            <w:vMerge w:val="restart"/>
            <w:shd w:val="clear" w:color="auto" w:fill="auto"/>
            <w:vAlign w:val="center"/>
          </w:tcPr>
          <w:p w14:paraId="65C30801" w14:textId="77777777" w:rsidR="0020512A" w:rsidRPr="00D52DB3" w:rsidRDefault="0020512A" w:rsidP="0020512A">
            <w:pPr>
              <w:spacing w:after="0"/>
              <w:rPr>
                <w:rFonts w:cs="Times New Roman"/>
                <w:b/>
                <w:sz w:val="18"/>
                <w:szCs w:val="18"/>
              </w:rPr>
            </w:pPr>
            <w:r w:rsidRPr="00D52DB3">
              <w:rPr>
                <w:rFonts w:cs="Times New Roman"/>
                <w:b/>
                <w:sz w:val="18"/>
                <w:szCs w:val="18"/>
              </w:rPr>
              <w:t>3A - Communicating with Students</w:t>
            </w:r>
          </w:p>
          <w:p w14:paraId="06170162"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During the explanation of content, the teacher invites student intellectual engagement.</w:t>
            </w:r>
          </w:p>
          <w:p w14:paraId="3B9CB91C"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Students contribute to extending the content and help explain concepts to their classmates.</w:t>
            </w:r>
          </w:p>
          <w:p w14:paraId="06763CF8"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explanation of content is well scaffold, clear and accurate, and connects with students’ knowledge and experiences.</w:t>
            </w:r>
          </w:p>
          <w:p w14:paraId="010DA8C0"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spoken and written language is clear and correct and uses vocabulary appropriate to the students’ ages and interests.</w:t>
            </w:r>
            <w:r w:rsidRPr="00D52DB3">
              <w:rPr>
                <w:rFonts w:eastAsia="MS Mincho" w:cs="Times New Roman"/>
                <w:sz w:val="18"/>
                <w:szCs w:val="18"/>
              </w:rPr>
              <w:tab/>
            </w:r>
          </w:p>
          <w:p w14:paraId="040F7923"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spoken language is correct; however, his or her vocabulary is limited, or not fully appropriate to the students’ ages or backgrounds.</w:t>
            </w:r>
            <w:r w:rsidRPr="00D52DB3">
              <w:rPr>
                <w:rFonts w:eastAsia="MS Mincho" w:cs="Times New Roman"/>
                <w:sz w:val="18"/>
                <w:szCs w:val="18"/>
              </w:rPr>
              <w:tab/>
            </w:r>
          </w:p>
          <w:p w14:paraId="60A6EDB5"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instructional purpose of the lesson is unclear to students, and the directions and procedures are confusing.</w:t>
            </w:r>
          </w:p>
          <w:p w14:paraId="7EFA34B7"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 clearly communicates instructional purpose of the lesson, including where it is situated within the broader learning, and explains procedures and directions clearly.</w:t>
            </w:r>
          </w:p>
          <w:p w14:paraId="5FC54A03"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 xml:space="preserve">The teacher links the instructional purpose of the lesson to the students’ interests; the directions and procedures are clear and anticipate possible student misunderstanding. </w:t>
            </w:r>
          </w:p>
          <w:p w14:paraId="2EB546E8"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attempt to explain the instructional purpose has only limited success, and/or directions and procedures must be clarified after initial student confusion.</w:t>
            </w:r>
          </w:p>
          <w:p w14:paraId="7B6E08BF"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consists of a monologue, with no invitation to the students for intellectual engagement.</w:t>
            </w:r>
          </w:p>
          <w:p w14:paraId="475278C1"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of content is thorough and clear, developing conceptual understanding through artful scaffolding and connecting with students’ interest.</w:t>
            </w:r>
          </w:p>
          <w:p w14:paraId="41EF5735"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explanation of the content contains major errors.</w:t>
            </w:r>
          </w:p>
          <w:p w14:paraId="15F176F4"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of the content may contain minor errors; some portions are clear; other portions are difficult to follow.</w:t>
            </w:r>
          </w:p>
          <w:p w14:paraId="6B6D3B4A"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spoken and written language is expressive, and the teacher finds opportunities to extend students’ vocabularies.</w:t>
            </w:r>
          </w:p>
          <w:p w14:paraId="58887F1E"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spoken or written language contains errors of grammar or syntax</w:t>
            </w:r>
          </w:p>
          <w:p w14:paraId="078177D8"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spoken or written language contains errors.</w:t>
            </w:r>
          </w:p>
          <w:p w14:paraId="0CDF5A0F"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vocabulary is inappropriate, vague, or used incorrectly, leaving students confused.</w:t>
            </w:r>
          </w:p>
        </w:tc>
        <w:tc>
          <w:tcPr>
            <w:tcW w:w="1295" w:type="dxa"/>
            <w:shd w:val="clear" w:color="auto" w:fill="auto"/>
          </w:tcPr>
          <w:p w14:paraId="6F8EBAF4"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1A703BF" w14:textId="77777777" w:rsidR="0020512A" w:rsidRPr="00D52DB3" w:rsidRDefault="0020512A" w:rsidP="0020512A">
            <w:pPr>
              <w:rPr>
                <w:rFonts w:cs="Times New Roman"/>
                <w:sz w:val="18"/>
                <w:szCs w:val="18"/>
              </w:rPr>
            </w:pPr>
          </w:p>
        </w:tc>
      </w:tr>
      <w:tr w:rsidR="0020512A" w:rsidRPr="00D52DB3" w14:paraId="5BB760CD" w14:textId="77777777" w:rsidTr="0020512A">
        <w:trPr>
          <w:trHeight w:val="83"/>
        </w:trPr>
        <w:tc>
          <w:tcPr>
            <w:tcW w:w="7075" w:type="dxa"/>
            <w:vMerge/>
            <w:shd w:val="clear" w:color="auto" w:fill="auto"/>
            <w:vAlign w:val="center"/>
          </w:tcPr>
          <w:p w14:paraId="49CAB7D8" w14:textId="77777777" w:rsidR="0020512A" w:rsidRPr="00D52DB3" w:rsidRDefault="0020512A" w:rsidP="0020512A">
            <w:pPr>
              <w:spacing w:after="0"/>
              <w:rPr>
                <w:rFonts w:cs="Times New Roman"/>
                <w:b/>
                <w:sz w:val="18"/>
                <w:szCs w:val="18"/>
              </w:rPr>
            </w:pPr>
          </w:p>
        </w:tc>
        <w:tc>
          <w:tcPr>
            <w:tcW w:w="1295" w:type="dxa"/>
            <w:shd w:val="clear" w:color="auto" w:fill="auto"/>
          </w:tcPr>
          <w:p w14:paraId="00FBA5AD"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10F86E8" w14:textId="77777777" w:rsidR="0020512A" w:rsidRPr="00D52DB3" w:rsidRDefault="0020512A" w:rsidP="0020512A">
            <w:pPr>
              <w:rPr>
                <w:rFonts w:cs="Times New Roman"/>
                <w:sz w:val="18"/>
                <w:szCs w:val="18"/>
              </w:rPr>
            </w:pPr>
          </w:p>
        </w:tc>
      </w:tr>
      <w:tr w:rsidR="0020512A" w:rsidRPr="00D52DB3" w14:paraId="59FE0DF2" w14:textId="77777777" w:rsidTr="0020512A">
        <w:trPr>
          <w:trHeight w:val="83"/>
        </w:trPr>
        <w:tc>
          <w:tcPr>
            <w:tcW w:w="7075" w:type="dxa"/>
            <w:vMerge/>
            <w:shd w:val="clear" w:color="auto" w:fill="auto"/>
            <w:vAlign w:val="center"/>
          </w:tcPr>
          <w:p w14:paraId="25097AB5" w14:textId="77777777" w:rsidR="0020512A" w:rsidRPr="00D52DB3" w:rsidRDefault="0020512A" w:rsidP="0020512A">
            <w:pPr>
              <w:spacing w:after="0"/>
              <w:rPr>
                <w:rFonts w:cs="Times New Roman"/>
                <w:b/>
                <w:sz w:val="18"/>
                <w:szCs w:val="18"/>
              </w:rPr>
            </w:pPr>
          </w:p>
        </w:tc>
        <w:tc>
          <w:tcPr>
            <w:tcW w:w="1295" w:type="dxa"/>
            <w:shd w:val="clear" w:color="auto" w:fill="auto"/>
          </w:tcPr>
          <w:p w14:paraId="77B52A3F"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7C22B170" w14:textId="77777777" w:rsidR="0020512A" w:rsidRPr="00D52DB3" w:rsidRDefault="0020512A" w:rsidP="0020512A">
            <w:pPr>
              <w:rPr>
                <w:rFonts w:cs="Times New Roman"/>
                <w:sz w:val="18"/>
                <w:szCs w:val="18"/>
              </w:rPr>
            </w:pPr>
          </w:p>
        </w:tc>
      </w:tr>
      <w:tr w:rsidR="0020512A" w:rsidRPr="00D52DB3" w14:paraId="26C623EF" w14:textId="77777777" w:rsidTr="0020512A">
        <w:trPr>
          <w:trHeight w:val="83"/>
        </w:trPr>
        <w:tc>
          <w:tcPr>
            <w:tcW w:w="7075" w:type="dxa"/>
            <w:vMerge/>
            <w:shd w:val="clear" w:color="auto" w:fill="auto"/>
            <w:vAlign w:val="center"/>
          </w:tcPr>
          <w:p w14:paraId="0269EB4A" w14:textId="77777777" w:rsidR="0020512A" w:rsidRPr="00D52DB3" w:rsidRDefault="0020512A" w:rsidP="0020512A">
            <w:pPr>
              <w:spacing w:after="0"/>
              <w:rPr>
                <w:rFonts w:cs="Times New Roman"/>
                <w:b/>
                <w:sz w:val="18"/>
                <w:szCs w:val="18"/>
              </w:rPr>
            </w:pPr>
          </w:p>
        </w:tc>
        <w:tc>
          <w:tcPr>
            <w:tcW w:w="1295" w:type="dxa"/>
            <w:shd w:val="clear" w:color="auto" w:fill="auto"/>
          </w:tcPr>
          <w:p w14:paraId="3474185A"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64D6FD73" w14:textId="77777777" w:rsidR="0020512A" w:rsidRPr="00D52DB3" w:rsidRDefault="0020512A" w:rsidP="0020512A">
            <w:pPr>
              <w:rPr>
                <w:rFonts w:cs="Times New Roman"/>
                <w:sz w:val="18"/>
                <w:szCs w:val="18"/>
              </w:rPr>
            </w:pPr>
          </w:p>
        </w:tc>
      </w:tr>
      <w:tr w:rsidR="0020512A" w:rsidRPr="00D52DB3" w14:paraId="0409842F" w14:textId="77777777" w:rsidTr="0020512A">
        <w:trPr>
          <w:trHeight w:val="69"/>
        </w:trPr>
        <w:tc>
          <w:tcPr>
            <w:tcW w:w="7075" w:type="dxa"/>
            <w:vMerge w:val="restart"/>
            <w:shd w:val="clear" w:color="auto" w:fill="auto"/>
            <w:vAlign w:val="center"/>
          </w:tcPr>
          <w:p w14:paraId="1A5D44AB" w14:textId="77777777" w:rsidR="0020512A" w:rsidRPr="00D52DB3" w:rsidRDefault="0020512A" w:rsidP="0020512A">
            <w:pPr>
              <w:spacing w:after="0"/>
              <w:rPr>
                <w:rFonts w:cs="Times New Roman"/>
                <w:b/>
                <w:sz w:val="18"/>
                <w:szCs w:val="18"/>
              </w:rPr>
            </w:pPr>
            <w:r w:rsidRPr="00D52DB3">
              <w:rPr>
                <w:rFonts w:cs="Times New Roman"/>
                <w:b/>
                <w:sz w:val="18"/>
                <w:szCs w:val="18"/>
              </w:rPr>
              <w:t>3B - Using Questioning and Discussion Techniques</w:t>
            </w:r>
          </w:p>
          <w:p w14:paraId="07201A7C"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A few students dominate the discussion.</w:t>
            </w:r>
            <w:r w:rsidRPr="00D52DB3">
              <w:rPr>
                <w:rFonts w:eastAsia="MS Mincho" w:cs="Times New Roman"/>
                <w:sz w:val="18"/>
                <w:szCs w:val="18"/>
              </w:rPr>
              <w:tab/>
            </w:r>
          </w:p>
          <w:p w14:paraId="75A4A9A9"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Alternatively, the teacher attempts to frame some questions designed to promote student thinking and understanding, but only a few students are involved.</w:t>
            </w:r>
          </w:p>
          <w:p w14:paraId="490DB57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 xml:space="preserve">Although the teacher may use some low-level questions, he or she asks the students </w:t>
            </w:r>
            <w:r w:rsidRPr="00D52DB3">
              <w:rPr>
                <w:rFonts w:eastAsia="MS Mincho" w:cs="Times New Roman"/>
                <w:sz w:val="18"/>
                <w:szCs w:val="18"/>
              </w:rPr>
              <w:lastRenderedPageBreak/>
              <w:t>questions designed to promote thinking and understanding.</w:t>
            </w:r>
          </w:p>
          <w:p w14:paraId="2DF6DCC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Interaction between teacher and students is predominantly recitation style, with the teacher mediating all questions and answers.</w:t>
            </w:r>
          </w:p>
          <w:p w14:paraId="727FF276"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Students formulate many questions, initiate topics, and make unsolicited contributions.</w:t>
            </w:r>
          </w:p>
          <w:p w14:paraId="31859FF7"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Students themselves ensure that all voices are heard in the discussion.</w:t>
            </w:r>
          </w:p>
          <w:p w14:paraId="6E568D6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attempts to engage all students in the discussion and to encourage them to respond to one another, but with uneven results.</w:t>
            </w:r>
            <w:r w:rsidRPr="00D52DB3">
              <w:rPr>
                <w:rFonts w:eastAsia="MS Mincho" w:cs="Times New Roman"/>
                <w:sz w:val="18"/>
                <w:szCs w:val="18"/>
              </w:rPr>
              <w:tab/>
            </w:r>
          </w:p>
          <w:p w14:paraId="097AF3D2"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creates a genuine discussion among students, providing adequate time for students to respond and stepping aside when appropriate.</w:t>
            </w:r>
          </w:p>
          <w:p w14:paraId="4CE885A5"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successfully engages most students in the discussion, employing a range of strategies to ensure that most students are heard.</w:t>
            </w:r>
            <w:r w:rsidRPr="00D52DB3">
              <w:rPr>
                <w:rFonts w:eastAsia="MS Mincho" w:cs="Times New Roman"/>
                <w:sz w:val="18"/>
                <w:szCs w:val="18"/>
              </w:rPr>
              <w:tab/>
            </w:r>
          </w:p>
          <w:p w14:paraId="0F5BFA4A"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uses a variety or series of questions or prompts to challenge students cognitively, advance high-level thinking and discourse, and promote metacognition.</w:t>
            </w:r>
          </w:p>
          <w:p w14:paraId="569D9936"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Teacher’s questions are of low cognitive challenge, require single correct responses, and are asked in rapid succession.</w:t>
            </w:r>
          </w:p>
          <w:p w14:paraId="770B8C86" w14:textId="77777777" w:rsidR="0020512A" w:rsidRPr="00D52DB3" w:rsidRDefault="0020512A" w:rsidP="00087543">
            <w:pPr>
              <w:pStyle w:val="ListParagraph"/>
              <w:numPr>
                <w:ilvl w:val="0"/>
                <w:numId w:val="62"/>
              </w:numPr>
              <w:spacing w:after="0" w:line="276" w:lineRule="auto"/>
              <w:rPr>
                <w:rFonts w:cs="Times New Roman"/>
                <w:sz w:val="18"/>
                <w:szCs w:val="18"/>
              </w:rPr>
            </w:pPr>
            <w:r w:rsidRPr="00D52DB3">
              <w:rPr>
                <w:rFonts w:eastAsia="MS Mincho" w:cs="Times New Roman"/>
                <w:sz w:val="18"/>
                <w:szCs w:val="18"/>
              </w:rPr>
              <w:t>Teacher’s questions lead students through a single path of inquiry, with answers seemingly determined in advance.</w:t>
            </w:r>
          </w:p>
        </w:tc>
        <w:tc>
          <w:tcPr>
            <w:tcW w:w="1295" w:type="dxa"/>
            <w:shd w:val="clear" w:color="auto" w:fill="auto"/>
          </w:tcPr>
          <w:p w14:paraId="111ADDB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4EB800F5" w14:textId="77777777" w:rsidR="0020512A" w:rsidRPr="00D52DB3" w:rsidRDefault="0020512A" w:rsidP="0020512A">
            <w:pPr>
              <w:rPr>
                <w:rFonts w:cs="Times New Roman"/>
                <w:sz w:val="18"/>
                <w:szCs w:val="18"/>
              </w:rPr>
            </w:pPr>
          </w:p>
        </w:tc>
      </w:tr>
      <w:tr w:rsidR="0020512A" w:rsidRPr="00D52DB3" w14:paraId="2C3C49AF" w14:textId="77777777" w:rsidTr="0020512A">
        <w:trPr>
          <w:trHeight w:val="69"/>
        </w:trPr>
        <w:tc>
          <w:tcPr>
            <w:tcW w:w="7075" w:type="dxa"/>
            <w:vMerge/>
            <w:shd w:val="clear" w:color="auto" w:fill="auto"/>
            <w:vAlign w:val="center"/>
          </w:tcPr>
          <w:p w14:paraId="7C20B5FE" w14:textId="77777777" w:rsidR="0020512A" w:rsidRPr="00D52DB3" w:rsidRDefault="0020512A" w:rsidP="0020512A">
            <w:pPr>
              <w:spacing w:after="0"/>
              <w:rPr>
                <w:rFonts w:cs="Times New Roman"/>
                <w:b/>
                <w:sz w:val="18"/>
                <w:szCs w:val="18"/>
              </w:rPr>
            </w:pPr>
          </w:p>
        </w:tc>
        <w:tc>
          <w:tcPr>
            <w:tcW w:w="1295" w:type="dxa"/>
            <w:shd w:val="clear" w:color="auto" w:fill="auto"/>
          </w:tcPr>
          <w:p w14:paraId="0DF2D6F3"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382CDD8D" w14:textId="77777777" w:rsidR="0020512A" w:rsidRPr="00D52DB3" w:rsidRDefault="0020512A" w:rsidP="0020512A">
            <w:pPr>
              <w:rPr>
                <w:rFonts w:cs="Times New Roman"/>
                <w:sz w:val="18"/>
                <w:szCs w:val="18"/>
              </w:rPr>
            </w:pPr>
          </w:p>
        </w:tc>
      </w:tr>
      <w:tr w:rsidR="0020512A" w:rsidRPr="00D52DB3" w14:paraId="78096882" w14:textId="77777777" w:rsidTr="0020512A">
        <w:trPr>
          <w:trHeight w:val="69"/>
        </w:trPr>
        <w:tc>
          <w:tcPr>
            <w:tcW w:w="7075" w:type="dxa"/>
            <w:vMerge/>
            <w:shd w:val="clear" w:color="auto" w:fill="auto"/>
            <w:vAlign w:val="center"/>
          </w:tcPr>
          <w:p w14:paraId="1FE381CA" w14:textId="77777777" w:rsidR="0020512A" w:rsidRPr="00D52DB3" w:rsidRDefault="0020512A" w:rsidP="0020512A">
            <w:pPr>
              <w:spacing w:after="0"/>
              <w:rPr>
                <w:rFonts w:cs="Times New Roman"/>
                <w:b/>
                <w:sz w:val="18"/>
                <w:szCs w:val="18"/>
              </w:rPr>
            </w:pPr>
          </w:p>
        </w:tc>
        <w:tc>
          <w:tcPr>
            <w:tcW w:w="1295" w:type="dxa"/>
            <w:shd w:val="clear" w:color="auto" w:fill="auto"/>
          </w:tcPr>
          <w:p w14:paraId="75F6D33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9128F1F" w14:textId="77777777" w:rsidR="0020512A" w:rsidRPr="00D52DB3" w:rsidRDefault="0020512A" w:rsidP="0020512A">
            <w:pPr>
              <w:rPr>
                <w:rFonts w:cs="Times New Roman"/>
                <w:sz w:val="18"/>
                <w:szCs w:val="18"/>
              </w:rPr>
            </w:pPr>
          </w:p>
        </w:tc>
      </w:tr>
      <w:tr w:rsidR="0020512A" w:rsidRPr="00D52DB3" w14:paraId="3954107A" w14:textId="77777777" w:rsidTr="0020512A">
        <w:trPr>
          <w:trHeight w:val="69"/>
        </w:trPr>
        <w:tc>
          <w:tcPr>
            <w:tcW w:w="7075" w:type="dxa"/>
            <w:vMerge/>
            <w:shd w:val="clear" w:color="auto" w:fill="auto"/>
            <w:vAlign w:val="center"/>
          </w:tcPr>
          <w:p w14:paraId="1BFB31AC" w14:textId="77777777" w:rsidR="0020512A" w:rsidRPr="00D52DB3" w:rsidRDefault="0020512A" w:rsidP="0020512A">
            <w:pPr>
              <w:spacing w:after="0"/>
              <w:rPr>
                <w:rFonts w:cs="Times New Roman"/>
                <w:b/>
                <w:sz w:val="18"/>
                <w:szCs w:val="18"/>
              </w:rPr>
            </w:pPr>
          </w:p>
        </w:tc>
        <w:tc>
          <w:tcPr>
            <w:tcW w:w="1295" w:type="dxa"/>
            <w:shd w:val="clear" w:color="auto" w:fill="auto"/>
          </w:tcPr>
          <w:p w14:paraId="0EAD6370"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2CCC6BE6" w14:textId="77777777" w:rsidR="0020512A" w:rsidRPr="00D52DB3" w:rsidRDefault="0020512A" w:rsidP="0020512A">
            <w:pPr>
              <w:rPr>
                <w:rFonts w:cs="Times New Roman"/>
                <w:sz w:val="18"/>
                <w:szCs w:val="18"/>
              </w:rPr>
            </w:pPr>
          </w:p>
        </w:tc>
      </w:tr>
      <w:tr w:rsidR="0020512A" w:rsidRPr="00D52DB3" w14:paraId="3F1A1BBD" w14:textId="77777777" w:rsidTr="0020512A">
        <w:trPr>
          <w:trHeight w:val="62"/>
        </w:trPr>
        <w:tc>
          <w:tcPr>
            <w:tcW w:w="7075" w:type="dxa"/>
            <w:vMerge w:val="restart"/>
            <w:shd w:val="clear" w:color="auto" w:fill="auto"/>
            <w:vAlign w:val="center"/>
          </w:tcPr>
          <w:p w14:paraId="6908DB74"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3C - Engaging Students in Learning</w:t>
            </w:r>
          </w:p>
          <w:p w14:paraId="13D7E7C1"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Few students are intellectually engaged or interested.</w:t>
            </w:r>
            <w:r w:rsidRPr="00D52DB3">
              <w:rPr>
                <w:rFonts w:eastAsia="MS Mincho" w:cs="Times New Roman"/>
                <w:sz w:val="18"/>
                <w:szCs w:val="18"/>
              </w:rPr>
              <w:tab/>
            </w:r>
          </w:p>
          <w:p w14:paraId="5CE29F31"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In addition, there is evidence of some student initiation of inquiry and of student contribution to the exploration of important content.</w:t>
            </w:r>
          </w:p>
          <w:p w14:paraId="7D0210F6"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Students may have some choice in how they complete tasks and may serve as resources for one another.</w:t>
            </w:r>
          </w:p>
          <w:p w14:paraId="5351985D"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are aligned with instructional outcomes and designed to challenge student thinking, the result being that most students display active intellectual engagement with important and challenging content and are supported in that engagement by teacher scaffolding.</w:t>
            </w:r>
          </w:p>
          <w:p w14:paraId="7C4F104F"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are partially aligned with the instructional outcomes but require only minimal thinking by students, allowing most to be passive or merely compliant.</w:t>
            </w:r>
          </w:p>
          <w:p w14:paraId="00318F74"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materials, resources, instructional groups and technology are poorly aligned with the instructional outcomes or require only rote responses.</w:t>
            </w:r>
          </w:p>
          <w:p w14:paraId="08590639"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pace of the lesson is too slow or too rushed.</w:t>
            </w:r>
          </w:p>
          <w:p w14:paraId="5A506B35"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is appropriate, providing most students the time needed to be intellectually engaged.</w:t>
            </w:r>
          </w:p>
          <w:p w14:paraId="5A2DC8CE"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may not provide students the time needed to be intellectually engaged.</w:t>
            </w:r>
          </w:p>
          <w:p w14:paraId="297D5B5B"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provides students the time needed to intellectually engage with and reflect upon their learning and to consolidate their understanding.</w:t>
            </w:r>
          </w:p>
          <w:p w14:paraId="492687B4"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Virtually all students are intellectually engaged in challenging content through well-designed learning tasks and suitable scaffolding by the teacher and fully aligned with the instructional outcomes.</w:t>
            </w:r>
          </w:p>
        </w:tc>
        <w:tc>
          <w:tcPr>
            <w:tcW w:w="1295" w:type="dxa"/>
            <w:shd w:val="clear" w:color="auto" w:fill="auto"/>
          </w:tcPr>
          <w:p w14:paraId="6630CF77"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9940894" w14:textId="77777777" w:rsidR="0020512A" w:rsidRPr="00D52DB3" w:rsidRDefault="0020512A" w:rsidP="0020512A">
            <w:pPr>
              <w:rPr>
                <w:rFonts w:cs="Times New Roman"/>
                <w:sz w:val="18"/>
                <w:szCs w:val="18"/>
              </w:rPr>
            </w:pPr>
          </w:p>
        </w:tc>
      </w:tr>
      <w:tr w:rsidR="0020512A" w:rsidRPr="00D52DB3" w14:paraId="1CD7CD95" w14:textId="77777777" w:rsidTr="0020512A">
        <w:trPr>
          <w:trHeight w:val="62"/>
        </w:trPr>
        <w:tc>
          <w:tcPr>
            <w:tcW w:w="7075" w:type="dxa"/>
            <w:vMerge/>
            <w:shd w:val="clear" w:color="auto" w:fill="auto"/>
            <w:vAlign w:val="center"/>
          </w:tcPr>
          <w:p w14:paraId="67A6F2CE" w14:textId="77777777" w:rsidR="0020512A" w:rsidRPr="00D52DB3" w:rsidRDefault="0020512A" w:rsidP="0020512A">
            <w:pPr>
              <w:spacing w:after="0"/>
              <w:rPr>
                <w:rFonts w:cs="Times New Roman"/>
                <w:b/>
                <w:sz w:val="18"/>
                <w:szCs w:val="18"/>
              </w:rPr>
            </w:pPr>
          </w:p>
        </w:tc>
        <w:tc>
          <w:tcPr>
            <w:tcW w:w="1295" w:type="dxa"/>
            <w:shd w:val="clear" w:color="auto" w:fill="auto"/>
          </w:tcPr>
          <w:p w14:paraId="0ABDBE2D"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2C35890F" w14:textId="77777777" w:rsidR="0020512A" w:rsidRPr="00D52DB3" w:rsidRDefault="0020512A" w:rsidP="0020512A">
            <w:pPr>
              <w:rPr>
                <w:rFonts w:cs="Times New Roman"/>
                <w:sz w:val="18"/>
                <w:szCs w:val="18"/>
              </w:rPr>
            </w:pPr>
          </w:p>
        </w:tc>
      </w:tr>
      <w:tr w:rsidR="0020512A" w:rsidRPr="00D52DB3" w14:paraId="1F24F3D4" w14:textId="77777777" w:rsidTr="0020512A">
        <w:trPr>
          <w:trHeight w:val="62"/>
        </w:trPr>
        <w:tc>
          <w:tcPr>
            <w:tcW w:w="7075" w:type="dxa"/>
            <w:vMerge/>
            <w:shd w:val="clear" w:color="auto" w:fill="auto"/>
            <w:vAlign w:val="center"/>
          </w:tcPr>
          <w:p w14:paraId="1DF68B66" w14:textId="77777777" w:rsidR="0020512A" w:rsidRPr="00D52DB3" w:rsidRDefault="0020512A" w:rsidP="0020512A">
            <w:pPr>
              <w:spacing w:after="0"/>
              <w:rPr>
                <w:rFonts w:cs="Times New Roman"/>
                <w:b/>
                <w:sz w:val="18"/>
                <w:szCs w:val="18"/>
              </w:rPr>
            </w:pPr>
          </w:p>
        </w:tc>
        <w:tc>
          <w:tcPr>
            <w:tcW w:w="1295" w:type="dxa"/>
            <w:shd w:val="clear" w:color="auto" w:fill="auto"/>
          </w:tcPr>
          <w:p w14:paraId="164E795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5B9285D4" w14:textId="77777777" w:rsidR="0020512A" w:rsidRPr="00D52DB3" w:rsidRDefault="0020512A" w:rsidP="0020512A">
            <w:pPr>
              <w:rPr>
                <w:rFonts w:cs="Times New Roman"/>
                <w:sz w:val="18"/>
                <w:szCs w:val="18"/>
              </w:rPr>
            </w:pPr>
          </w:p>
        </w:tc>
      </w:tr>
      <w:tr w:rsidR="0020512A" w:rsidRPr="00D52DB3" w14:paraId="3A29D40C" w14:textId="77777777" w:rsidTr="0020512A">
        <w:trPr>
          <w:trHeight w:val="62"/>
        </w:trPr>
        <w:tc>
          <w:tcPr>
            <w:tcW w:w="7075" w:type="dxa"/>
            <w:vMerge/>
            <w:shd w:val="clear" w:color="auto" w:fill="auto"/>
            <w:vAlign w:val="center"/>
          </w:tcPr>
          <w:p w14:paraId="67AACF60" w14:textId="77777777" w:rsidR="0020512A" w:rsidRPr="00D52DB3" w:rsidRDefault="0020512A" w:rsidP="0020512A">
            <w:pPr>
              <w:spacing w:after="0"/>
              <w:rPr>
                <w:rFonts w:cs="Times New Roman"/>
                <w:b/>
                <w:sz w:val="18"/>
                <w:szCs w:val="18"/>
              </w:rPr>
            </w:pPr>
          </w:p>
        </w:tc>
        <w:tc>
          <w:tcPr>
            <w:tcW w:w="1295" w:type="dxa"/>
            <w:shd w:val="clear" w:color="auto" w:fill="auto"/>
          </w:tcPr>
          <w:p w14:paraId="1EE27B0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71969D9F" w14:textId="77777777" w:rsidR="0020512A" w:rsidRPr="00D52DB3" w:rsidRDefault="0020512A" w:rsidP="0020512A">
            <w:pPr>
              <w:rPr>
                <w:rFonts w:cs="Times New Roman"/>
                <w:sz w:val="18"/>
                <w:szCs w:val="18"/>
              </w:rPr>
            </w:pPr>
          </w:p>
        </w:tc>
      </w:tr>
      <w:tr w:rsidR="0020512A" w:rsidRPr="00D52DB3" w14:paraId="1E680D5A" w14:textId="77777777" w:rsidTr="0020512A">
        <w:trPr>
          <w:trHeight w:val="56"/>
        </w:trPr>
        <w:tc>
          <w:tcPr>
            <w:tcW w:w="7075" w:type="dxa"/>
            <w:vMerge w:val="restart"/>
            <w:shd w:val="clear" w:color="auto" w:fill="auto"/>
            <w:vAlign w:val="center"/>
          </w:tcPr>
          <w:p w14:paraId="71B8B0CA" w14:textId="77777777" w:rsidR="0020512A" w:rsidRPr="00D52DB3" w:rsidRDefault="0020512A" w:rsidP="0020512A">
            <w:pPr>
              <w:spacing w:after="0"/>
              <w:rPr>
                <w:rFonts w:cs="Times New Roman"/>
                <w:b/>
                <w:sz w:val="18"/>
                <w:szCs w:val="18"/>
              </w:rPr>
            </w:pPr>
            <w:r w:rsidRPr="00D52DB3">
              <w:rPr>
                <w:rFonts w:cs="Times New Roman"/>
                <w:b/>
                <w:sz w:val="18"/>
                <w:szCs w:val="18"/>
              </w:rPr>
              <w:t>3D - Using Assessment in Instruction</w:t>
            </w:r>
          </w:p>
          <w:p w14:paraId="55632CD1"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 variety of feedback, from both their teacher and their peers, is accurate, specific, and advances learning.</w:t>
            </w:r>
          </w:p>
          <w:p w14:paraId="58BB3C72"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fully integrated into instruction through extensive use of formative assessment.</w:t>
            </w:r>
          </w:p>
          <w:p w14:paraId="220AB82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used regularly by teacher and/or students during the lesson through monitoring of learning progress and results in accurate, specific feedback that advances learning.</w:t>
            </w:r>
          </w:p>
          <w:p w14:paraId="1048A397"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used sporadically by teacher and/or students to support instruction through some monitoring of progress in learning.</w:t>
            </w:r>
          </w:p>
          <w:p w14:paraId="4DB89A64"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Feedback to students is general, students appear to be only partially aware of the assessment criteria used to evaluate their work, and few assess their own work.</w:t>
            </w:r>
          </w:p>
          <w:p w14:paraId="3E07D38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Questions, prompts, and assessments are rarely used to diagnose evidence of learning.</w:t>
            </w:r>
          </w:p>
          <w:p w14:paraId="4D4BD7A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 xml:space="preserve">Questions, prompts, assessments are used regularly to diagnose evidence of learning by </w:t>
            </w:r>
            <w:r w:rsidRPr="00D52DB3">
              <w:rPr>
                <w:rFonts w:eastAsia="MS Mincho" w:cs="Times New Roman"/>
                <w:sz w:val="18"/>
                <w:szCs w:val="18"/>
              </w:rPr>
              <w:lastRenderedPageBreak/>
              <w:t>individual students.</w:t>
            </w:r>
          </w:p>
          <w:p w14:paraId="719C550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Questions, prompts, assessments are used to diagnose evidence of learning.</w:t>
            </w:r>
            <w:r w:rsidRPr="00D52DB3">
              <w:rPr>
                <w:rFonts w:eastAsia="MS Mincho" w:cs="Times New Roman"/>
                <w:sz w:val="18"/>
                <w:szCs w:val="18"/>
              </w:rPr>
              <w:tab/>
            </w:r>
          </w:p>
          <w:p w14:paraId="15765B4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appear to be aware of the assessment criteria; some of them engage in self-assessment</w:t>
            </w:r>
          </w:p>
          <w:p w14:paraId="7897E6E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appear to be aware of, and there is some evidence that they have contributed to, the assessment criteria</w:t>
            </w:r>
          </w:p>
          <w:p w14:paraId="76819297"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do not appear to be aware of the assessment criteria and do not engage in self-assessment.</w:t>
            </w:r>
          </w:p>
          <w:p w14:paraId="63E19C12"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self-assess and monitor their progress.</w:t>
            </w:r>
          </w:p>
          <w:p w14:paraId="612D4A0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There is little or no assessment or monitoring of student learning; feedback is absent or of poor quality.</w:t>
            </w:r>
          </w:p>
        </w:tc>
        <w:tc>
          <w:tcPr>
            <w:tcW w:w="1295" w:type="dxa"/>
            <w:shd w:val="clear" w:color="auto" w:fill="auto"/>
          </w:tcPr>
          <w:p w14:paraId="217F146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233E0C3C" w14:textId="77777777" w:rsidR="0020512A" w:rsidRPr="00D52DB3" w:rsidRDefault="0020512A" w:rsidP="0020512A">
            <w:pPr>
              <w:rPr>
                <w:rFonts w:cs="Times New Roman"/>
                <w:sz w:val="18"/>
                <w:szCs w:val="18"/>
              </w:rPr>
            </w:pPr>
          </w:p>
        </w:tc>
      </w:tr>
      <w:tr w:rsidR="0020512A" w:rsidRPr="00D52DB3" w14:paraId="32FF2637" w14:textId="77777777" w:rsidTr="0020512A">
        <w:trPr>
          <w:trHeight w:val="56"/>
        </w:trPr>
        <w:tc>
          <w:tcPr>
            <w:tcW w:w="7075" w:type="dxa"/>
            <w:vMerge/>
            <w:shd w:val="clear" w:color="auto" w:fill="auto"/>
            <w:vAlign w:val="center"/>
          </w:tcPr>
          <w:p w14:paraId="18D4E7FA" w14:textId="77777777" w:rsidR="0020512A" w:rsidRPr="00D52DB3" w:rsidRDefault="0020512A" w:rsidP="0020512A">
            <w:pPr>
              <w:spacing w:after="0"/>
              <w:rPr>
                <w:rFonts w:cs="Times New Roman"/>
                <w:b/>
                <w:sz w:val="18"/>
                <w:szCs w:val="18"/>
              </w:rPr>
            </w:pPr>
          </w:p>
        </w:tc>
        <w:tc>
          <w:tcPr>
            <w:tcW w:w="1295" w:type="dxa"/>
            <w:shd w:val="clear" w:color="auto" w:fill="auto"/>
          </w:tcPr>
          <w:p w14:paraId="3AD410BA"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4927E2B" w14:textId="77777777" w:rsidR="0020512A" w:rsidRPr="00D52DB3" w:rsidRDefault="0020512A" w:rsidP="0020512A">
            <w:pPr>
              <w:rPr>
                <w:rFonts w:cs="Times New Roman"/>
                <w:sz w:val="18"/>
                <w:szCs w:val="18"/>
              </w:rPr>
            </w:pPr>
          </w:p>
        </w:tc>
      </w:tr>
      <w:tr w:rsidR="0020512A" w:rsidRPr="00D52DB3" w14:paraId="08611EB7" w14:textId="77777777" w:rsidTr="0020512A">
        <w:trPr>
          <w:trHeight w:val="56"/>
        </w:trPr>
        <w:tc>
          <w:tcPr>
            <w:tcW w:w="7075" w:type="dxa"/>
            <w:vMerge/>
            <w:shd w:val="clear" w:color="auto" w:fill="auto"/>
            <w:vAlign w:val="center"/>
          </w:tcPr>
          <w:p w14:paraId="0169E9B8" w14:textId="77777777" w:rsidR="0020512A" w:rsidRPr="00D52DB3" w:rsidRDefault="0020512A" w:rsidP="0020512A">
            <w:pPr>
              <w:spacing w:after="0"/>
              <w:rPr>
                <w:rFonts w:cs="Times New Roman"/>
                <w:b/>
                <w:sz w:val="18"/>
                <w:szCs w:val="18"/>
              </w:rPr>
            </w:pPr>
          </w:p>
        </w:tc>
        <w:tc>
          <w:tcPr>
            <w:tcW w:w="1295" w:type="dxa"/>
            <w:shd w:val="clear" w:color="auto" w:fill="auto"/>
          </w:tcPr>
          <w:p w14:paraId="5737F43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8A18B13" w14:textId="77777777" w:rsidR="0020512A" w:rsidRPr="00D52DB3" w:rsidRDefault="0020512A" w:rsidP="0020512A">
            <w:pPr>
              <w:rPr>
                <w:rFonts w:cs="Times New Roman"/>
                <w:sz w:val="18"/>
                <w:szCs w:val="18"/>
              </w:rPr>
            </w:pPr>
          </w:p>
        </w:tc>
      </w:tr>
      <w:tr w:rsidR="0020512A" w:rsidRPr="00D52DB3" w14:paraId="65DBAD17" w14:textId="77777777" w:rsidTr="0020512A">
        <w:trPr>
          <w:trHeight w:val="56"/>
        </w:trPr>
        <w:tc>
          <w:tcPr>
            <w:tcW w:w="7075" w:type="dxa"/>
            <w:vMerge/>
            <w:shd w:val="clear" w:color="auto" w:fill="auto"/>
            <w:vAlign w:val="center"/>
          </w:tcPr>
          <w:p w14:paraId="10E3F88C" w14:textId="77777777" w:rsidR="0020512A" w:rsidRPr="00D52DB3" w:rsidRDefault="0020512A" w:rsidP="0020512A">
            <w:pPr>
              <w:spacing w:after="0"/>
              <w:rPr>
                <w:rFonts w:cs="Times New Roman"/>
                <w:b/>
                <w:sz w:val="18"/>
                <w:szCs w:val="18"/>
              </w:rPr>
            </w:pPr>
          </w:p>
        </w:tc>
        <w:tc>
          <w:tcPr>
            <w:tcW w:w="1295" w:type="dxa"/>
            <w:shd w:val="clear" w:color="auto" w:fill="auto"/>
          </w:tcPr>
          <w:p w14:paraId="14C2D0D4"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10D210D0" w14:textId="77777777" w:rsidR="0020512A" w:rsidRPr="00D52DB3" w:rsidRDefault="0020512A" w:rsidP="0020512A">
            <w:pPr>
              <w:rPr>
                <w:rFonts w:cs="Times New Roman"/>
                <w:sz w:val="18"/>
                <w:szCs w:val="18"/>
              </w:rPr>
            </w:pPr>
          </w:p>
        </w:tc>
      </w:tr>
      <w:tr w:rsidR="0020512A" w:rsidRPr="00D52DB3" w14:paraId="5E123F24" w14:textId="77777777" w:rsidTr="0020512A">
        <w:trPr>
          <w:trHeight w:val="54"/>
        </w:trPr>
        <w:tc>
          <w:tcPr>
            <w:tcW w:w="7075" w:type="dxa"/>
            <w:vMerge w:val="restart"/>
            <w:shd w:val="clear" w:color="auto" w:fill="auto"/>
            <w:vAlign w:val="center"/>
          </w:tcPr>
          <w:p w14:paraId="378C27AB"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3E – Demonstrating Flexibility and Responsiveness</w:t>
            </w:r>
          </w:p>
          <w:p w14:paraId="16DA9C92"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Drawing on a broad repertoire of strategies, the teacher persists in seeking approaches for students who have difficulty learning.</w:t>
            </w:r>
            <w:r w:rsidRPr="00D52DB3">
              <w:rPr>
                <w:rFonts w:eastAsia="MS Mincho" w:cs="Times New Roman"/>
                <w:sz w:val="18"/>
                <w:szCs w:val="18"/>
              </w:rPr>
              <w:tab/>
            </w:r>
          </w:p>
          <w:p w14:paraId="5BB55186"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accepts responsibility for student success but has only a limited repertoire of strategies to draw upon.</w:t>
            </w:r>
          </w:p>
          <w:p w14:paraId="56055C44"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adheres to the instruction plan in spite of evidence of poor student understanding or lack of interest.</w:t>
            </w:r>
          </w:p>
          <w:p w14:paraId="26B18DB2"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attempts to modify the lesson when needed and to respond to student questions and interests, with moderate success.</w:t>
            </w:r>
          </w:p>
          <w:p w14:paraId="0495BC36"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ignores student questions; when students experience difficulty, the teacher blames the students or their home environment.</w:t>
            </w:r>
            <w:r w:rsidRPr="00D52DB3">
              <w:rPr>
                <w:rFonts w:eastAsia="MS Mincho" w:cs="Times New Roman"/>
                <w:sz w:val="18"/>
                <w:szCs w:val="18"/>
              </w:rPr>
              <w:tab/>
            </w:r>
          </w:p>
          <w:p w14:paraId="7F620F39"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persists in seeking effective approaches for students who need help, using an extensive repertoire of instructional strategies and soliciting additional resources from the school or community.</w:t>
            </w:r>
          </w:p>
          <w:p w14:paraId="6FEEF2F8"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promotes the successful learning of all students, making minor adjustments as needed to instruction plans and accommodating student questions, needs, and interests.</w:t>
            </w:r>
          </w:p>
          <w:p w14:paraId="3CEBF846" w14:textId="77777777" w:rsidR="0020512A" w:rsidRPr="00D52DB3" w:rsidRDefault="0020512A" w:rsidP="00087543">
            <w:pPr>
              <w:numPr>
                <w:ilvl w:val="0"/>
                <w:numId w:val="64"/>
              </w:numPr>
              <w:spacing w:after="0"/>
              <w:ind w:left="360"/>
              <w:rPr>
                <w:rFonts w:eastAsia="Cambria" w:cs="Times New Roman"/>
                <w:sz w:val="18"/>
                <w:szCs w:val="18"/>
              </w:rPr>
            </w:pPr>
            <w:r w:rsidRPr="00D52DB3">
              <w:rPr>
                <w:rFonts w:eastAsia="MS Mincho" w:cs="Times New Roman"/>
                <w:sz w:val="18"/>
                <w:szCs w:val="18"/>
              </w:rPr>
              <w:t xml:space="preserve">Teacher seizes an opportunity to enhance learning, building on a spontaneous event or student interests, or successfully adjusts and differentiates instruction to address individual student misunderstandings. </w:t>
            </w:r>
          </w:p>
        </w:tc>
        <w:tc>
          <w:tcPr>
            <w:tcW w:w="1295" w:type="dxa"/>
            <w:shd w:val="clear" w:color="auto" w:fill="auto"/>
          </w:tcPr>
          <w:p w14:paraId="43A069B9"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C04C54E" w14:textId="77777777" w:rsidR="0020512A" w:rsidRPr="00D52DB3" w:rsidRDefault="0020512A" w:rsidP="0020512A">
            <w:pPr>
              <w:rPr>
                <w:rFonts w:cs="Times New Roman"/>
                <w:sz w:val="18"/>
                <w:szCs w:val="18"/>
              </w:rPr>
            </w:pPr>
          </w:p>
        </w:tc>
      </w:tr>
      <w:tr w:rsidR="0020512A" w:rsidRPr="00D52DB3" w14:paraId="5B117A92" w14:textId="77777777" w:rsidTr="0020512A">
        <w:trPr>
          <w:trHeight w:val="54"/>
        </w:trPr>
        <w:tc>
          <w:tcPr>
            <w:tcW w:w="7075" w:type="dxa"/>
            <w:vMerge/>
            <w:shd w:val="clear" w:color="auto" w:fill="auto"/>
            <w:vAlign w:val="center"/>
          </w:tcPr>
          <w:p w14:paraId="7D0D2104" w14:textId="77777777" w:rsidR="0020512A" w:rsidRPr="00D52DB3" w:rsidRDefault="0020512A" w:rsidP="0020512A">
            <w:pPr>
              <w:spacing w:after="0"/>
              <w:rPr>
                <w:rFonts w:cs="Times New Roman"/>
                <w:b/>
                <w:sz w:val="18"/>
                <w:szCs w:val="18"/>
              </w:rPr>
            </w:pPr>
          </w:p>
        </w:tc>
        <w:tc>
          <w:tcPr>
            <w:tcW w:w="1295" w:type="dxa"/>
            <w:shd w:val="clear" w:color="auto" w:fill="auto"/>
          </w:tcPr>
          <w:p w14:paraId="7BB88797"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7136B6D8" w14:textId="77777777" w:rsidR="0020512A" w:rsidRPr="00D52DB3" w:rsidRDefault="0020512A" w:rsidP="0020512A">
            <w:pPr>
              <w:rPr>
                <w:rFonts w:cs="Times New Roman"/>
                <w:sz w:val="18"/>
                <w:szCs w:val="18"/>
              </w:rPr>
            </w:pPr>
          </w:p>
        </w:tc>
      </w:tr>
      <w:tr w:rsidR="0020512A" w:rsidRPr="00D52DB3" w14:paraId="57F90CFD" w14:textId="77777777" w:rsidTr="0020512A">
        <w:trPr>
          <w:trHeight w:val="54"/>
        </w:trPr>
        <w:tc>
          <w:tcPr>
            <w:tcW w:w="7075" w:type="dxa"/>
            <w:vMerge/>
            <w:shd w:val="clear" w:color="auto" w:fill="auto"/>
            <w:vAlign w:val="center"/>
          </w:tcPr>
          <w:p w14:paraId="489827DA" w14:textId="77777777" w:rsidR="0020512A" w:rsidRPr="00D52DB3" w:rsidRDefault="0020512A" w:rsidP="0020512A">
            <w:pPr>
              <w:spacing w:after="0"/>
              <w:rPr>
                <w:rFonts w:cs="Times New Roman"/>
                <w:b/>
                <w:sz w:val="18"/>
                <w:szCs w:val="18"/>
              </w:rPr>
            </w:pPr>
          </w:p>
        </w:tc>
        <w:tc>
          <w:tcPr>
            <w:tcW w:w="1295" w:type="dxa"/>
            <w:shd w:val="clear" w:color="auto" w:fill="auto"/>
          </w:tcPr>
          <w:p w14:paraId="103DB6DB"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2A9CAF2D" w14:textId="77777777" w:rsidR="0020512A" w:rsidRPr="00D52DB3" w:rsidRDefault="0020512A" w:rsidP="0020512A">
            <w:pPr>
              <w:rPr>
                <w:rFonts w:cs="Times New Roman"/>
                <w:sz w:val="18"/>
                <w:szCs w:val="18"/>
              </w:rPr>
            </w:pPr>
          </w:p>
        </w:tc>
      </w:tr>
      <w:tr w:rsidR="0020512A" w:rsidRPr="00D52DB3" w14:paraId="7E428474" w14:textId="77777777" w:rsidTr="0020512A">
        <w:trPr>
          <w:trHeight w:val="54"/>
        </w:trPr>
        <w:tc>
          <w:tcPr>
            <w:tcW w:w="7075" w:type="dxa"/>
            <w:vMerge/>
            <w:shd w:val="clear" w:color="auto" w:fill="auto"/>
            <w:vAlign w:val="center"/>
          </w:tcPr>
          <w:p w14:paraId="0874363B" w14:textId="77777777" w:rsidR="0020512A" w:rsidRPr="00D52DB3" w:rsidRDefault="0020512A" w:rsidP="0020512A">
            <w:pPr>
              <w:spacing w:after="0"/>
              <w:rPr>
                <w:rFonts w:cs="Times New Roman"/>
                <w:b/>
                <w:sz w:val="18"/>
                <w:szCs w:val="18"/>
              </w:rPr>
            </w:pPr>
          </w:p>
        </w:tc>
        <w:tc>
          <w:tcPr>
            <w:tcW w:w="1295" w:type="dxa"/>
            <w:shd w:val="clear" w:color="auto" w:fill="auto"/>
          </w:tcPr>
          <w:p w14:paraId="6D51339F" w14:textId="77777777" w:rsidR="0020512A" w:rsidRPr="00D52DB3" w:rsidRDefault="0020512A" w:rsidP="0020512A">
            <w:pPr>
              <w:jc w:val="center"/>
              <w:rPr>
                <w:rFonts w:cs="Times New Roman"/>
                <w:sz w:val="18"/>
                <w:szCs w:val="18"/>
              </w:rPr>
            </w:pPr>
            <w:r w:rsidRPr="00D52DB3">
              <w:rPr>
                <w:rFonts w:cs="Times New Roman"/>
                <w:sz w:val="18"/>
                <w:szCs w:val="18"/>
              </w:rPr>
              <w:t>E</w:t>
            </w:r>
          </w:p>
          <w:p w14:paraId="5F3651D2" w14:textId="77777777" w:rsidR="0020512A" w:rsidRPr="00D52DB3" w:rsidRDefault="0020512A" w:rsidP="0020512A">
            <w:pPr>
              <w:jc w:val="center"/>
              <w:rPr>
                <w:rFonts w:cs="Times New Roman"/>
                <w:sz w:val="18"/>
                <w:szCs w:val="18"/>
              </w:rPr>
            </w:pPr>
          </w:p>
          <w:p w14:paraId="41EDD741" w14:textId="77777777" w:rsidR="0020512A" w:rsidRPr="00D52DB3" w:rsidRDefault="0020512A" w:rsidP="0020512A">
            <w:pPr>
              <w:jc w:val="center"/>
              <w:rPr>
                <w:rFonts w:cs="Times New Roman"/>
                <w:sz w:val="18"/>
                <w:szCs w:val="18"/>
              </w:rPr>
            </w:pPr>
          </w:p>
          <w:p w14:paraId="5C67BD04" w14:textId="77777777" w:rsidR="0020512A" w:rsidRPr="00D52DB3" w:rsidRDefault="0020512A" w:rsidP="0020512A">
            <w:pPr>
              <w:rPr>
                <w:rFonts w:cs="Times New Roman"/>
                <w:sz w:val="18"/>
                <w:szCs w:val="18"/>
              </w:rPr>
            </w:pPr>
          </w:p>
          <w:p w14:paraId="12CB2B95" w14:textId="77777777" w:rsidR="0020512A" w:rsidRPr="00D52DB3" w:rsidRDefault="0020512A" w:rsidP="0020512A">
            <w:pPr>
              <w:rPr>
                <w:rFonts w:cs="Times New Roman"/>
                <w:sz w:val="18"/>
                <w:szCs w:val="18"/>
              </w:rPr>
            </w:pPr>
          </w:p>
        </w:tc>
        <w:tc>
          <w:tcPr>
            <w:tcW w:w="1883" w:type="dxa"/>
            <w:vMerge/>
            <w:shd w:val="clear" w:color="auto" w:fill="auto"/>
          </w:tcPr>
          <w:p w14:paraId="1753A08A" w14:textId="77777777" w:rsidR="0020512A" w:rsidRPr="00D52DB3" w:rsidRDefault="0020512A" w:rsidP="0020512A">
            <w:pPr>
              <w:rPr>
                <w:rFonts w:cs="Times New Roman"/>
                <w:sz w:val="18"/>
                <w:szCs w:val="18"/>
              </w:rPr>
            </w:pPr>
          </w:p>
        </w:tc>
      </w:tr>
      <w:tr w:rsidR="0020512A" w:rsidRPr="00D52DB3" w14:paraId="71BEC35C" w14:textId="77777777" w:rsidTr="0020512A">
        <w:trPr>
          <w:trHeight w:val="54"/>
        </w:trPr>
        <w:tc>
          <w:tcPr>
            <w:tcW w:w="7075" w:type="dxa"/>
            <w:vMerge w:val="restart"/>
            <w:shd w:val="clear" w:color="auto" w:fill="auto"/>
            <w:vAlign w:val="center"/>
          </w:tcPr>
          <w:p w14:paraId="58E04A6E" w14:textId="77777777" w:rsidR="0020512A" w:rsidRPr="00D52DB3" w:rsidRDefault="0020512A" w:rsidP="0020512A">
            <w:pPr>
              <w:spacing w:after="0"/>
              <w:rPr>
                <w:rFonts w:cs="Times New Roman"/>
                <w:b/>
                <w:sz w:val="18"/>
                <w:szCs w:val="18"/>
              </w:rPr>
            </w:pPr>
            <w:r w:rsidRPr="00D52DB3">
              <w:rPr>
                <w:rFonts w:cs="Times New Roman"/>
                <w:b/>
                <w:sz w:val="18"/>
                <w:szCs w:val="18"/>
              </w:rPr>
              <w:t>4A - Reflecting on Teaching</w:t>
            </w:r>
          </w:p>
          <w:p w14:paraId="2F943434"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Drawing on an extensive repertoire of skills, teacher offers specific alternative actions, complete with the probable success of different courses of action.</w:t>
            </w:r>
          </w:p>
          <w:p w14:paraId="63A38B5A"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does not know whether a lesson was effective or achieved its instructional outcomes, or he/she profoundly misjudges the success of a lesson</w:t>
            </w:r>
          </w:p>
          <w:p w14:paraId="1425DB15"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has a generally accurate impression of a lesson’s effectiveness and the extent to which instructional outcomes were met.</w:t>
            </w:r>
          </w:p>
          <w:p w14:paraId="0B5270E0"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has no suggestions for how a lesson could be improved.</w:t>
            </w:r>
            <w:r w:rsidRPr="00D52DB3">
              <w:rPr>
                <w:rFonts w:eastAsia="MS Mincho" w:cs="Times New Roman"/>
                <w:sz w:val="18"/>
                <w:szCs w:val="18"/>
              </w:rPr>
              <w:tab/>
            </w:r>
          </w:p>
          <w:p w14:paraId="74C0F659"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 few specific suggestions of what could be tried another time the lesson is taught.</w:t>
            </w:r>
          </w:p>
          <w:p w14:paraId="29B79E48"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 thoughtful and accurate assessment of a lesson’s effectiveness and the extent to which it achieved its instructional outcomes, citing many specific examples from the lesson and weighing the relative strengths of each.</w:t>
            </w:r>
          </w:p>
          <w:p w14:paraId="04400401"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an accurate assessment of a lesson’s effectiveness and the extent to which it achieved its instructional outcomes and can cite general references to support the judgment.</w:t>
            </w:r>
          </w:p>
          <w:p w14:paraId="26E657A8"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general suggestions about how a lesson could be improved.</w:t>
            </w:r>
            <w:r w:rsidRPr="00D52DB3">
              <w:rPr>
                <w:rFonts w:eastAsia="MS Mincho" w:cs="Times New Roman"/>
                <w:sz w:val="18"/>
                <w:szCs w:val="18"/>
              </w:rPr>
              <w:tab/>
            </w:r>
          </w:p>
        </w:tc>
        <w:tc>
          <w:tcPr>
            <w:tcW w:w="1295" w:type="dxa"/>
            <w:shd w:val="clear" w:color="auto" w:fill="auto"/>
          </w:tcPr>
          <w:p w14:paraId="6DBD91D5"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1C90955D" w14:textId="77777777" w:rsidR="0020512A" w:rsidRPr="00D52DB3" w:rsidRDefault="0020512A" w:rsidP="0020512A">
            <w:pPr>
              <w:rPr>
                <w:rFonts w:cs="Times New Roman"/>
                <w:sz w:val="18"/>
                <w:szCs w:val="18"/>
              </w:rPr>
            </w:pPr>
          </w:p>
        </w:tc>
      </w:tr>
      <w:tr w:rsidR="0020512A" w:rsidRPr="00D52DB3" w14:paraId="3CEC39C0" w14:textId="77777777" w:rsidTr="0020512A">
        <w:trPr>
          <w:trHeight w:val="54"/>
        </w:trPr>
        <w:tc>
          <w:tcPr>
            <w:tcW w:w="7075" w:type="dxa"/>
            <w:vMerge/>
            <w:shd w:val="clear" w:color="auto" w:fill="auto"/>
            <w:vAlign w:val="center"/>
          </w:tcPr>
          <w:p w14:paraId="3E599190" w14:textId="77777777" w:rsidR="0020512A" w:rsidRPr="00D52DB3" w:rsidRDefault="0020512A" w:rsidP="0020512A">
            <w:pPr>
              <w:spacing w:after="0"/>
              <w:rPr>
                <w:rFonts w:cs="Times New Roman"/>
                <w:b/>
                <w:sz w:val="18"/>
                <w:szCs w:val="18"/>
              </w:rPr>
            </w:pPr>
          </w:p>
        </w:tc>
        <w:tc>
          <w:tcPr>
            <w:tcW w:w="1295" w:type="dxa"/>
            <w:shd w:val="clear" w:color="auto" w:fill="auto"/>
          </w:tcPr>
          <w:p w14:paraId="0D3225F2"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57E66637" w14:textId="77777777" w:rsidR="0020512A" w:rsidRPr="00D52DB3" w:rsidRDefault="0020512A" w:rsidP="0020512A">
            <w:pPr>
              <w:rPr>
                <w:rFonts w:cs="Times New Roman"/>
                <w:sz w:val="18"/>
                <w:szCs w:val="18"/>
              </w:rPr>
            </w:pPr>
          </w:p>
        </w:tc>
      </w:tr>
      <w:tr w:rsidR="0020512A" w:rsidRPr="00D52DB3" w14:paraId="16B6754D" w14:textId="77777777" w:rsidTr="0020512A">
        <w:trPr>
          <w:trHeight w:val="54"/>
        </w:trPr>
        <w:tc>
          <w:tcPr>
            <w:tcW w:w="7075" w:type="dxa"/>
            <w:vMerge/>
            <w:shd w:val="clear" w:color="auto" w:fill="auto"/>
            <w:vAlign w:val="center"/>
          </w:tcPr>
          <w:p w14:paraId="4D70588F" w14:textId="77777777" w:rsidR="0020512A" w:rsidRPr="00D52DB3" w:rsidRDefault="0020512A" w:rsidP="0020512A">
            <w:pPr>
              <w:spacing w:after="0"/>
              <w:rPr>
                <w:rFonts w:cs="Times New Roman"/>
                <w:b/>
                <w:sz w:val="18"/>
                <w:szCs w:val="18"/>
              </w:rPr>
            </w:pPr>
          </w:p>
        </w:tc>
        <w:tc>
          <w:tcPr>
            <w:tcW w:w="1295" w:type="dxa"/>
            <w:shd w:val="clear" w:color="auto" w:fill="auto"/>
          </w:tcPr>
          <w:p w14:paraId="6A024FA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75B75EA2" w14:textId="77777777" w:rsidR="0020512A" w:rsidRPr="00D52DB3" w:rsidRDefault="0020512A" w:rsidP="0020512A">
            <w:pPr>
              <w:rPr>
                <w:rFonts w:cs="Times New Roman"/>
                <w:sz w:val="18"/>
                <w:szCs w:val="18"/>
              </w:rPr>
            </w:pPr>
          </w:p>
        </w:tc>
      </w:tr>
      <w:tr w:rsidR="0020512A" w:rsidRPr="00D52DB3" w14:paraId="664CD3EB" w14:textId="77777777" w:rsidTr="0020512A">
        <w:trPr>
          <w:trHeight w:val="54"/>
        </w:trPr>
        <w:tc>
          <w:tcPr>
            <w:tcW w:w="7075" w:type="dxa"/>
            <w:vMerge/>
            <w:shd w:val="clear" w:color="auto" w:fill="auto"/>
            <w:vAlign w:val="center"/>
          </w:tcPr>
          <w:p w14:paraId="70BEB59B" w14:textId="77777777" w:rsidR="0020512A" w:rsidRPr="00D52DB3" w:rsidRDefault="0020512A" w:rsidP="0020512A">
            <w:pPr>
              <w:spacing w:after="0"/>
              <w:rPr>
                <w:rFonts w:cs="Times New Roman"/>
                <w:b/>
                <w:sz w:val="18"/>
                <w:szCs w:val="18"/>
              </w:rPr>
            </w:pPr>
          </w:p>
        </w:tc>
        <w:tc>
          <w:tcPr>
            <w:tcW w:w="1295" w:type="dxa"/>
            <w:shd w:val="clear" w:color="auto" w:fill="auto"/>
          </w:tcPr>
          <w:p w14:paraId="5F49E2B5"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308B2D12" w14:textId="77777777" w:rsidR="0020512A" w:rsidRPr="00D52DB3" w:rsidRDefault="0020512A" w:rsidP="0020512A">
            <w:pPr>
              <w:rPr>
                <w:rFonts w:cs="Times New Roman"/>
                <w:sz w:val="18"/>
                <w:szCs w:val="18"/>
              </w:rPr>
            </w:pPr>
          </w:p>
        </w:tc>
      </w:tr>
      <w:tr w:rsidR="0020512A" w:rsidRPr="00D52DB3" w14:paraId="0F648863" w14:textId="77777777" w:rsidTr="0020512A">
        <w:trPr>
          <w:trHeight w:val="45"/>
        </w:trPr>
        <w:tc>
          <w:tcPr>
            <w:tcW w:w="7075" w:type="dxa"/>
            <w:vMerge w:val="restart"/>
            <w:shd w:val="clear" w:color="auto" w:fill="auto"/>
            <w:vAlign w:val="center"/>
          </w:tcPr>
          <w:p w14:paraId="2C6ACA0B" w14:textId="77777777" w:rsidR="0020512A" w:rsidRPr="00D52DB3" w:rsidRDefault="0020512A" w:rsidP="0020512A">
            <w:pPr>
              <w:spacing w:after="0"/>
              <w:rPr>
                <w:rFonts w:cs="Times New Roman"/>
                <w:b/>
                <w:sz w:val="18"/>
                <w:szCs w:val="18"/>
              </w:rPr>
            </w:pPr>
            <w:r w:rsidRPr="00D52DB3">
              <w:rPr>
                <w:rFonts w:cs="Times New Roman"/>
                <w:b/>
                <w:sz w:val="18"/>
                <w:szCs w:val="18"/>
              </w:rPr>
              <w:t>4B - Maintaining Accurate Records</w:t>
            </w:r>
          </w:p>
          <w:p w14:paraId="17D5E283"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Students contribute information and participate in maintaining the records.</w:t>
            </w:r>
          </w:p>
          <w:p w14:paraId="035F7F41"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records for non-instructional activities are adequate but require frequent monitoring to avoid errors.</w:t>
            </w:r>
          </w:p>
          <w:p w14:paraId="01A194EB"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records for non-instructional activities are in disarray, resulting in errors and confusion.</w:t>
            </w:r>
          </w:p>
          <w:p w14:paraId="2EDAA69B"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and student progress in learning is nonexistent or in disarray.</w:t>
            </w:r>
          </w:p>
          <w:p w14:paraId="15365ABC"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 xml:space="preserve">Teacher’s system for maintaining information on student completion of assignments and </w:t>
            </w:r>
            <w:r w:rsidRPr="00D52DB3">
              <w:rPr>
                <w:rFonts w:eastAsia="Cambria" w:cs="Times New Roman"/>
                <w:sz w:val="18"/>
                <w:szCs w:val="18"/>
              </w:rPr>
              <w:lastRenderedPageBreak/>
              <w:t>student progress in learning is rudimentary and only partially effective.</w:t>
            </w:r>
          </w:p>
          <w:p w14:paraId="614395C8"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student progress in learning, and non-instructional records is fully effective.</w:t>
            </w:r>
            <w:r w:rsidRPr="00D52DB3">
              <w:rPr>
                <w:rFonts w:eastAsia="Cambria" w:cs="Times New Roman"/>
                <w:sz w:val="18"/>
                <w:szCs w:val="18"/>
              </w:rPr>
              <w:tab/>
            </w:r>
          </w:p>
          <w:p w14:paraId="78D5F3AE"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student progress in learning, and non-instructional records is fully effective.</w:t>
            </w:r>
          </w:p>
        </w:tc>
        <w:tc>
          <w:tcPr>
            <w:tcW w:w="1295" w:type="dxa"/>
            <w:shd w:val="clear" w:color="auto" w:fill="auto"/>
          </w:tcPr>
          <w:p w14:paraId="42F25073"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65051787" w14:textId="77777777" w:rsidR="0020512A" w:rsidRPr="00D52DB3" w:rsidRDefault="0020512A" w:rsidP="0020512A">
            <w:pPr>
              <w:rPr>
                <w:rFonts w:cs="Times New Roman"/>
                <w:sz w:val="18"/>
                <w:szCs w:val="18"/>
              </w:rPr>
            </w:pPr>
          </w:p>
        </w:tc>
      </w:tr>
      <w:tr w:rsidR="0020512A" w:rsidRPr="00D52DB3" w14:paraId="2F0AADDE" w14:textId="77777777" w:rsidTr="0020512A">
        <w:trPr>
          <w:trHeight w:val="45"/>
        </w:trPr>
        <w:tc>
          <w:tcPr>
            <w:tcW w:w="7075" w:type="dxa"/>
            <w:vMerge/>
            <w:shd w:val="clear" w:color="auto" w:fill="auto"/>
            <w:vAlign w:val="center"/>
          </w:tcPr>
          <w:p w14:paraId="1ED0F87C" w14:textId="77777777" w:rsidR="0020512A" w:rsidRPr="00D52DB3" w:rsidRDefault="0020512A" w:rsidP="0020512A">
            <w:pPr>
              <w:spacing w:after="0"/>
              <w:rPr>
                <w:rFonts w:cs="Times New Roman"/>
                <w:b/>
                <w:sz w:val="18"/>
                <w:szCs w:val="18"/>
              </w:rPr>
            </w:pPr>
          </w:p>
        </w:tc>
        <w:tc>
          <w:tcPr>
            <w:tcW w:w="1295" w:type="dxa"/>
            <w:shd w:val="clear" w:color="auto" w:fill="auto"/>
          </w:tcPr>
          <w:p w14:paraId="51D98191"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883" w:type="dxa"/>
            <w:vMerge/>
            <w:shd w:val="clear" w:color="auto" w:fill="auto"/>
          </w:tcPr>
          <w:p w14:paraId="204C6D52" w14:textId="77777777" w:rsidR="0020512A" w:rsidRPr="00D52DB3" w:rsidRDefault="0020512A" w:rsidP="0020512A">
            <w:pPr>
              <w:rPr>
                <w:rFonts w:cs="Times New Roman"/>
                <w:sz w:val="18"/>
                <w:szCs w:val="18"/>
              </w:rPr>
            </w:pPr>
          </w:p>
        </w:tc>
      </w:tr>
      <w:tr w:rsidR="0020512A" w:rsidRPr="00D52DB3" w14:paraId="3CD75973" w14:textId="77777777" w:rsidTr="0020512A">
        <w:trPr>
          <w:trHeight w:val="45"/>
        </w:trPr>
        <w:tc>
          <w:tcPr>
            <w:tcW w:w="7075" w:type="dxa"/>
            <w:vMerge/>
            <w:shd w:val="clear" w:color="auto" w:fill="auto"/>
            <w:vAlign w:val="center"/>
          </w:tcPr>
          <w:p w14:paraId="47BCF7A3" w14:textId="77777777" w:rsidR="0020512A" w:rsidRPr="00D52DB3" w:rsidRDefault="0020512A" w:rsidP="0020512A">
            <w:pPr>
              <w:spacing w:after="0"/>
              <w:rPr>
                <w:rFonts w:cs="Times New Roman"/>
                <w:b/>
                <w:sz w:val="18"/>
                <w:szCs w:val="18"/>
              </w:rPr>
            </w:pPr>
          </w:p>
        </w:tc>
        <w:tc>
          <w:tcPr>
            <w:tcW w:w="1295" w:type="dxa"/>
            <w:shd w:val="clear" w:color="auto" w:fill="auto"/>
          </w:tcPr>
          <w:p w14:paraId="377507D3"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883" w:type="dxa"/>
            <w:vMerge/>
            <w:shd w:val="clear" w:color="auto" w:fill="auto"/>
          </w:tcPr>
          <w:p w14:paraId="1FB9FACD" w14:textId="77777777" w:rsidR="0020512A" w:rsidRPr="00D52DB3" w:rsidRDefault="0020512A" w:rsidP="0020512A">
            <w:pPr>
              <w:rPr>
                <w:rFonts w:cs="Times New Roman"/>
                <w:sz w:val="18"/>
                <w:szCs w:val="18"/>
              </w:rPr>
            </w:pPr>
          </w:p>
        </w:tc>
      </w:tr>
      <w:tr w:rsidR="0020512A" w:rsidRPr="00D52DB3" w14:paraId="666F6781" w14:textId="77777777" w:rsidTr="0020512A">
        <w:trPr>
          <w:trHeight w:val="45"/>
        </w:trPr>
        <w:tc>
          <w:tcPr>
            <w:tcW w:w="7075" w:type="dxa"/>
            <w:vMerge/>
            <w:shd w:val="clear" w:color="auto" w:fill="auto"/>
            <w:vAlign w:val="center"/>
          </w:tcPr>
          <w:p w14:paraId="2C8F557D" w14:textId="77777777" w:rsidR="0020512A" w:rsidRPr="00D52DB3" w:rsidRDefault="0020512A" w:rsidP="0020512A">
            <w:pPr>
              <w:spacing w:after="0"/>
              <w:rPr>
                <w:rFonts w:cs="Times New Roman"/>
                <w:b/>
                <w:sz w:val="18"/>
                <w:szCs w:val="18"/>
              </w:rPr>
            </w:pPr>
          </w:p>
        </w:tc>
        <w:tc>
          <w:tcPr>
            <w:tcW w:w="1295" w:type="dxa"/>
            <w:shd w:val="clear" w:color="auto" w:fill="auto"/>
          </w:tcPr>
          <w:p w14:paraId="11CF658B"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883" w:type="dxa"/>
            <w:vMerge/>
            <w:shd w:val="clear" w:color="auto" w:fill="auto"/>
          </w:tcPr>
          <w:p w14:paraId="5C7743C3" w14:textId="77777777" w:rsidR="0020512A" w:rsidRPr="00D52DB3" w:rsidRDefault="0020512A" w:rsidP="0020512A">
            <w:pPr>
              <w:rPr>
                <w:rFonts w:cs="Times New Roman"/>
                <w:sz w:val="18"/>
                <w:szCs w:val="18"/>
              </w:rPr>
            </w:pPr>
          </w:p>
        </w:tc>
      </w:tr>
      <w:tr w:rsidR="0020512A" w:rsidRPr="00D52DB3" w14:paraId="5FB412BF" w14:textId="77777777" w:rsidTr="0020512A">
        <w:trPr>
          <w:trHeight w:val="55"/>
        </w:trPr>
        <w:tc>
          <w:tcPr>
            <w:tcW w:w="7075" w:type="dxa"/>
            <w:vMerge w:val="restart"/>
            <w:shd w:val="clear" w:color="auto" w:fill="auto"/>
            <w:vAlign w:val="center"/>
          </w:tcPr>
          <w:p w14:paraId="5AE2ADA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4C - Communicating with Families</w:t>
            </w:r>
          </w:p>
          <w:p w14:paraId="452BFDA9"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Information to families is conveyed in a culturally appropriate manner.</w:t>
            </w:r>
            <w:r w:rsidRPr="00D52DB3">
              <w:rPr>
                <w:rFonts w:eastAsia="Cambria" w:cs="Times New Roman"/>
                <w:sz w:val="18"/>
                <w:szCs w:val="18"/>
              </w:rPr>
              <w:tab/>
            </w:r>
          </w:p>
          <w:p w14:paraId="43AF261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Response to family concerns is handled with professional and cultural sensitivity. </w:t>
            </w:r>
          </w:p>
          <w:p w14:paraId="3156320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communicates frequently with families about the instructional program and conveys information about individual student progress.</w:t>
            </w:r>
          </w:p>
          <w:p w14:paraId="52CAFEC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Teacher communication with families—about the instructional program, about individual students—is sporadic and culturally inappropriate. </w:t>
            </w:r>
          </w:p>
          <w:p w14:paraId="509DF5C2"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Teacher makes no attempt to engage families in the instructional program. </w:t>
            </w:r>
          </w:p>
          <w:p w14:paraId="56E9F3E8"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makes some attempts to engage families in the instructional program.</w:t>
            </w:r>
          </w:p>
          <w:p w14:paraId="683F02B7"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makes sporadic attempts to communicate with families about the instructional program and about the progress of individual students but does not attempt to engage families in the instructional program. Communications are one-way and not always appropriate to the cultural norms of those families.</w:t>
            </w:r>
          </w:p>
          <w:p w14:paraId="545814D9"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Teacher’s communication with families is frequent and sensitive to cultural traditions, with students contributing to the communication.</w:t>
            </w:r>
          </w:p>
          <w:p w14:paraId="5224B806" w14:textId="77777777" w:rsidR="0020512A" w:rsidRPr="00D52DB3" w:rsidRDefault="0020512A" w:rsidP="00087543">
            <w:pPr>
              <w:pStyle w:val="ListParagraph"/>
              <w:numPr>
                <w:ilvl w:val="0"/>
                <w:numId w:val="70"/>
              </w:numPr>
              <w:spacing w:after="0" w:line="276" w:lineRule="auto"/>
              <w:rPr>
                <w:rFonts w:cs="Times New Roman"/>
                <w:sz w:val="18"/>
                <w:szCs w:val="18"/>
              </w:rPr>
            </w:pPr>
            <w:r w:rsidRPr="00D52DB3">
              <w:rPr>
                <w:rFonts w:eastAsia="Cambria" w:cs="Times New Roman"/>
                <w:sz w:val="18"/>
                <w:szCs w:val="18"/>
              </w:rPr>
              <w:t>Teacher’s efforts to engage families in the instructional program are frequent and successful.</w:t>
            </w:r>
          </w:p>
        </w:tc>
        <w:tc>
          <w:tcPr>
            <w:tcW w:w="1295" w:type="dxa"/>
            <w:shd w:val="clear" w:color="auto" w:fill="auto"/>
          </w:tcPr>
          <w:p w14:paraId="65B4AD4C"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5F6924C2" w14:textId="77777777" w:rsidR="0020512A" w:rsidRPr="00D52DB3" w:rsidRDefault="0020512A" w:rsidP="0020512A">
            <w:pPr>
              <w:rPr>
                <w:rFonts w:cs="Times New Roman"/>
                <w:sz w:val="18"/>
                <w:szCs w:val="18"/>
              </w:rPr>
            </w:pPr>
          </w:p>
        </w:tc>
      </w:tr>
      <w:tr w:rsidR="0020512A" w:rsidRPr="00D52DB3" w14:paraId="57981C99" w14:textId="77777777" w:rsidTr="0020512A">
        <w:trPr>
          <w:trHeight w:val="55"/>
        </w:trPr>
        <w:tc>
          <w:tcPr>
            <w:tcW w:w="7075" w:type="dxa"/>
            <w:vMerge/>
            <w:shd w:val="clear" w:color="auto" w:fill="auto"/>
            <w:vAlign w:val="center"/>
          </w:tcPr>
          <w:p w14:paraId="1A401549" w14:textId="77777777" w:rsidR="0020512A" w:rsidRPr="00D52DB3" w:rsidRDefault="0020512A" w:rsidP="0020512A">
            <w:pPr>
              <w:spacing w:after="0"/>
              <w:rPr>
                <w:rFonts w:cs="Times New Roman"/>
                <w:b/>
                <w:sz w:val="18"/>
                <w:szCs w:val="18"/>
              </w:rPr>
            </w:pPr>
          </w:p>
        </w:tc>
        <w:tc>
          <w:tcPr>
            <w:tcW w:w="1295" w:type="dxa"/>
            <w:shd w:val="clear" w:color="auto" w:fill="auto"/>
          </w:tcPr>
          <w:p w14:paraId="277D5A94"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0F089711" w14:textId="77777777" w:rsidR="0020512A" w:rsidRPr="00D52DB3" w:rsidRDefault="0020512A" w:rsidP="0020512A">
            <w:pPr>
              <w:rPr>
                <w:rFonts w:cs="Times New Roman"/>
                <w:sz w:val="18"/>
                <w:szCs w:val="18"/>
              </w:rPr>
            </w:pPr>
          </w:p>
        </w:tc>
      </w:tr>
      <w:tr w:rsidR="0020512A" w:rsidRPr="00D52DB3" w14:paraId="52F12D18" w14:textId="77777777" w:rsidTr="0020512A">
        <w:trPr>
          <w:trHeight w:val="55"/>
        </w:trPr>
        <w:tc>
          <w:tcPr>
            <w:tcW w:w="7075" w:type="dxa"/>
            <w:vMerge/>
            <w:shd w:val="clear" w:color="auto" w:fill="auto"/>
            <w:vAlign w:val="center"/>
          </w:tcPr>
          <w:p w14:paraId="018E06FB" w14:textId="77777777" w:rsidR="0020512A" w:rsidRPr="00D52DB3" w:rsidRDefault="0020512A" w:rsidP="0020512A">
            <w:pPr>
              <w:spacing w:after="0"/>
              <w:rPr>
                <w:rFonts w:cs="Times New Roman"/>
                <w:b/>
                <w:sz w:val="18"/>
                <w:szCs w:val="18"/>
              </w:rPr>
            </w:pPr>
          </w:p>
        </w:tc>
        <w:tc>
          <w:tcPr>
            <w:tcW w:w="1295" w:type="dxa"/>
            <w:shd w:val="clear" w:color="auto" w:fill="auto"/>
          </w:tcPr>
          <w:p w14:paraId="40AE8627"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025D5E24" w14:textId="77777777" w:rsidR="0020512A" w:rsidRPr="00D52DB3" w:rsidRDefault="0020512A" w:rsidP="0020512A">
            <w:pPr>
              <w:rPr>
                <w:rFonts w:cs="Times New Roman"/>
                <w:sz w:val="18"/>
                <w:szCs w:val="18"/>
              </w:rPr>
            </w:pPr>
          </w:p>
        </w:tc>
      </w:tr>
      <w:tr w:rsidR="0020512A" w:rsidRPr="00D52DB3" w14:paraId="06407A17" w14:textId="77777777" w:rsidTr="0020512A">
        <w:trPr>
          <w:trHeight w:val="55"/>
        </w:trPr>
        <w:tc>
          <w:tcPr>
            <w:tcW w:w="7075" w:type="dxa"/>
            <w:vMerge/>
            <w:shd w:val="clear" w:color="auto" w:fill="auto"/>
            <w:vAlign w:val="center"/>
          </w:tcPr>
          <w:p w14:paraId="095BDD66" w14:textId="77777777" w:rsidR="0020512A" w:rsidRPr="00D52DB3" w:rsidRDefault="0020512A" w:rsidP="0020512A">
            <w:pPr>
              <w:spacing w:after="0"/>
              <w:rPr>
                <w:rFonts w:cs="Times New Roman"/>
                <w:b/>
                <w:sz w:val="18"/>
                <w:szCs w:val="18"/>
              </w:rPr>
            </w:pPr>
          </w:p>
        </w:tc>
        <w:tc>
          <w:tcPr>
            <w:tcW w:w="1295" w:type="dxa"/>
            <w:shd w:val="clear" w:color="auto" w:fill="auto"/>
          </w:tcPr>
          <w:p w14:paraId="244936D9"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27C9DD6E" w14:textId="77777777" w:rsidR="0020512A" w:rsidRPr="00D52DB3" w:rsidRDefault="0020512A" w:rsidP="0020512A">
            <w:pPr>
              <w:rPr>
                <w:rFonts w:cs="Times New Roman"/>
                <w:sz w:val="18"/>
                <w:szCs w:val="18"/>
              </w:rPr>
            </w:pPr>
          </w:p>
        </w:tc>
      </w:tr>
      <w:tr w:rsidR="0020512A" w:rsidRPr="00D52DB3" w14:paraId="1EB7B87B" w14:textId="77777777" w:rsidTr="0020512A">
        <w:trPr>
          <w:trHeight w:val="56"/>
        </w:trPr>
        <w:tc>
          <w:tcPr>
            <w:tcW w:w="7075" w:type="dxa"/>
            <w:vMerge w:val="restart"/>
            <w:shd w:val="clear" w:color="auto" w:fill="auto"/>
            <w:vAlign w:val="center"/>
          </w:tcPr>
          <w:p w14:paraId="72986F83" w14:textId="77777777" w:rsidR="0020512A" w:rsidRPr="00D52DB3" w:rsidRDefault="0020512A" w:rsidP="0020512A">
            <w:pPr>
              <w:spacing w:after="0"/>
              <w:rPr>
                <w:rFonts w:cs="Times New Roman"/>
                <w:b/>
                <w:sz w:val="18"/>
                <w:szCs w:val="18"/>
              </w:rPr>
            </w:pPr>
            <w:r w:rsidRPr="00D52DB3">
              <w:rPr>
                <w:rFonts w:cs="Times New Roman"/>
                <w:b/>
                <w:sz w:val="18"/>
                <w:szCs w:val="18"/>
              </w:rPr>
              <w:t>4D - Participating in a Professional Community</w:t>
            </w:r>
          </w:p>
          <w:p w14:paraId="5CFAE668"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avoids becoming involved in school events or school and district projects</w:t>
            </w:r>
          </w:p>
          <w:p w14:paraId="2065FA53"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avoids participation in a professional culture of inquiry, resisting opportunities to become involved.</w:t>
            </w:r>
          </w:p>
          <w:p w14:paraId="03411421"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becomes involved in the school’s culture of professional inquiry when invited to do so. </w:t>
            </w:r>
          </w:p>
          <w:p w14:paraId="72ADDE86"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maintains cordial relationships with colleagues to fulfill duties that the school or district requires. </w:t>
            </w:r>
          </w:p>
          <w:p w14:paraId="133E9ECA"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participates in school events and school and district projects when specifically asked to do so. </w:t>
            </w:r>
          </w:p>
          <w:p w14:paraId="645E6959"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takes a leadership role in promoting a culture of professional inquiry. </w:t>
            </w:r>
          </w:p>
          <w:p w14:paraId="14FC5D7E"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volunteers to participate in school events and district projects making a substantial contribution, and assuming a leadership role in at least one aspect of school or district life.</w:t>
            </w:r>
          </w:p>
          <w:p w14:paraId="309B5C4D"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volunteers to participate in school events and in school and district projects, making a substantial contribution.</w:t>
            </w:r>
          </w:p>
          <w:p w14:paraId="5330D249"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Teacher’s relationships with colleagues are characterized by mutual support and cooperation; teacher actively participates in a culture of professional inquiry.</w:t>
            </w:r>
          </w:p>
          <w:p w14:paraId="13000BF8"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Teacher’s relationships with colleagues are characterized by mutual support and cooperation, with the teacher taking initiative in assuming leadership among the faculty.</w:t>
            </w:r>
          </w:p>
          <w:p w14:paraId="03D7ED95"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Teacher’s relationships with colleagues are negative or self-serving. </w:t>
            </w:r>
          </w:p>
        </w:tc>
        <w:tc>
          <w:tcPr>
            <w:tcW w:w="1295" w:type="dxa"/>
            <w:shd w:val="clear" w:color="auto" w:fill="auto"/>
          </w:tcPr>
          <w:p w14:paraId="0DC2215B"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B866AAF" w14:textId="77777777" w:rsidR="0020512A" w:rsidRPr="00D52DB3" w:rsidRDefault="0020512A" w:rsidP="0020512A">
            <w:pPr>
              <w:rPr>
                <w:rFonts w:cs="Times New Roman"/>
                <w:sz w:val="18"/>
                <w:szCs w:val="18"/>
              </w:rPr>
            </w:pPr>
          </w:p>
        </w:tc>
      </w:tr>
      <w:tr w:rsidR="0020512A" w:rsidRPr="00D52DB3" w14:paraId="04E8F922" w14:textId="77777777" w:rsidTr="0020512A">
        <w:trPr>
          <w:trHeight w:val="56"/>
        </w:trPr>
        <w:tc>
          <w:tcPr>
            <w:tcW w:w="7075" w:type="dxa"/>
            <w:vMerge/>
            <w:shd w:val="clear" w:color="auto" w:fill="auto"/>
            <w:vAlign w:val="center"/>
          </w:tcPr>
          <w:p w14:paraId="092D18BC" w14:textId="77777777" w:rsidR="0020512A" w:rsidRPr="00D52DB3" w:rsidRDefault="0020512A" w:rsidP="0020512A">
            <w:pPr>
              <w:spacing w:after="0"/>
              <w:rPr>
                <w:rFonts w:cs="Times New Roman"/>
                <w:b/>
                <w:sz w:val="18"/>
                <w:szCs w:val="18"/>
              </w:rPr>
            </w:pPr>
          </w:p>
        </w:tc>
        <w:tc>
          <w:tcPr>
            <w:tcW w:w="1295" w:type="dxa"/>
            <w:shd w:val="clear" w:color="auto" w:fill="auto"/>
          </w:tcPr>
          <w:p w14:paraId="221A93CE"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0A4FF74" w14:textId="77777777" w:rsidR="0020512A" w:rsidRPr="00D52DB3" w:rsidRDefault="0020512A" w:rsidP="0020512A">
            <w:pPr>
              <w:rPr>
                <w:rFonts w:cs="Times New Roman"/>
                <w:sz w:val="18"/>
                <w:szCs w:val="18"/>
              </w:rPr>
            </w:pPr>
          </w:p>
        </w:tc>
      </w:tr>
      <w:tr w:rsidR="0020512A" w:rsidRPr="00D52DB3" w14:paraId="4254B223" w14:textId="77777777" w:rsidTr="0020512A">
        <w:trPr>
          <w:trHeight w:val="56"/>
        </w:trPr>
        <w:tc>
          <w:tcPr>
            <w:tcW w:w="7075" w:type="dxa"/>
            <w:vMerge/>
            <w:shd w:val="clear" w:color="auto" w:fill="auto"/>
            <w:vAlign w:val="center"/>
          </w:tcPr>
          <w:p w14:paraId="78AA47B8" w14:textId="77777777" w:rsidR="0020512A" w:rsidRPr="00D52DB3" w:rsidRDefault="0020512A" w:rsidP="0020512A">
            <w:pPr>
              <w:spacing w:after="0"/>
              <w:rPr>
                <w:rFonts w:cs="Times New Roman"/>
                <w:b/>
                <w:sz w:val="18"/>
                <w:szCs w:val="18"/>
              </w:rPr>
            </w:pPr>
          </w:p>
        </w:tc>
        <w:tc>
          <w:tcPr>
            <w:tcW w:w="1295" w:type="dxa"/>
            <w:shd w:val="clear" w:color="auto" w:fill="auto"/>
          </w:tcPr>
          <w:p w14:paraId="378E4ACA"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68D8056A" w14:textId="77777777" w:rsidR="0020512A" w:rsidRPr="00D52DB3" w:rsidRDefault="0020512A" w:rsidP="0020512A">
            <w:pPr>
              <w:rPr>
                <w:rFonts w:cs="Times New Roman"/>
                <w:sz w:val="18"/>
                <w:szCs w:val="18"/>
              </w:rPr>
            </w:pPr>
          </w:p>
        </w:tc>
      </w:tr>
      <w:tr w:rsidR="0020512A" w:rsidRPr="00D52DB3" w14:paraId="32579589" w14:textId="77777777" w:rsidTr="0020512A">
        <w:trPr>
          <w:trHeight w:val="56"/>
        </w:trPr>
        <w:tc>
          <w:tcPr>
            <w:tcW w:w="7075" w:type="dxa"/>
            <w:vMerge/>
            <w:shd w:val="clear" w:color="auto" w:fill="auto"/>
            <w:vAlign w:val="center"/>
          </w:tcPr>
          <w:p w14:paraId="4642C181" w14:textId="77777777" w:rsidR="0020512A" w:rsidRPr="00D52DB3" w:rsidRDefault="0020512A" w:rsidP="0020512A">
            <w:pPr>
              <w:spacing w:after="0"/>
              <w:rPr>
                <w:rFonts w:cs="Times New Roman"/>
                <w:b/>
                <w:sz w:val="18"/>
                <w:szCs w:val="18"/>
              </w:rPr>
            </w:pPr>
          </w:p>
        </w:tc>
        <w:tc>
          <w:tcPr>
            <w:tcW w:w="1295" w:type="dxa"/>
            <w:shd w:val="clear" w:color="auto" w:fill="auto"/>
          </w:tcPr>
          <w:p w14:paraId="0A065512"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2FFA59E6" w14:textId="77777777" w:rsidR="0020512A" w:rsidRPr="00D52DB3" w:rsidRDefault="0020512A" w:rsidP="0020512A">
            <w:pPr>
              <w:rPr>
                <w:rFonts w:cs="Times New Roman"/>
                <w:sz w:val="18"/>
                <w:szCs w:val="18"/>
              </w:rPr>
            </w:pPr>
          </w:p>
        </w:tc>
      </w:tr>
      <w:tr w:rsidR="0020512A" w:rsidRPr="00D52DB3" w14:paraId="6BA88827" w14:textId="77777777" w:rsidTr="0020512A">
        <w:trPr>
          <w:trHeight w:val="55"/>
        </w:trPr>
        <w:tc>
          <w:tcPr>
            <w:tcW w:w="7075" w:type="dxa"/>
            <w:vMerge w:val="restart"/>
            <w:shd w:val="clear" w:color="auto" w:fill="auto"/>
            <w:vAlign w:val="center"/>
          </w:tcPr>
          <w:p w14:paraId="65107F76" w14:textId="77777777" w:rsidR="0020512A" w:rsidRPr="00D52DB3" w:rsidRDefault="0020512A" w:rsidP="0020512A">
            <w:pPr>
              <w:spacing w:after="0"/>
              <w:rPr>
                <w:rFonts w:cs="Times New Roman"/>
                <w:b/>
                <w:sz w:val="18"/>
                <w:szCs w:val="18"/>
              </w:rPr>
            </w:pPr>
            <w:r w:rsidRPr="00D52DB3">
              <w:rPr>
                <w:rFonts w:cs="Times New Roman"/>
                <w:b/>
                <w:sz w:val="18"/>
                <w:szCs w:val="18"/>
              </w:rPr>
              <w:t>4E - Growing and Developing Professionally</w:t>
            </w:r>
          </w:p>
          <w:p w14:paraId="44F6B1C7"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accepts, with some reluctance, feedback on teaching performance from both supervisors and colleagues. </w:t>
            </w:r>
          </w:p>
          <w:p w14:paraId="470EE5F3"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engages in no professional development activities to enhance knowledge or skill.</w:t>
            </w:r>
          </w:p>
          <w:p w14:paraId="21988022"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finds limited ways to contribute to the profession.</w:t>
            </w:r>
          </w:p>
          <w:p w14:paraId="72785E8E"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initiates important activities to contribute to the profession.</w:t>
            </w:r>
          </w:p>
          <w:p w14:paraId="0ED0755C"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makes no effort to share knowledge with others or to assume professional responsibility.</w:t>
            </w:r>
          </w:p>
          <w:p w14:paraId="6E3302FE"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participates actively in assisting other educators. </w:t>
            </w:r>
          </w:p>
          <w:p w14:paraId="3606A96F"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participates in professional activities to a limited extent when they are convenient. </w:t>
            </w:r>
          </w:p>
          <w:p w14:paraId="389ED52D"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resists feedback on teaching performance from either supervisors or more </w:t>
            </w:r>
            <w:r w:rsidRPr="00D52DB3">
              <w:rPr>
                <w:rFonts w:eastAsia="Cambria" w:cs="Times New Roman"/>
                <w:sz w:val="18"/>
                <w:szCs w:val="18"/>
              </w:rPr>
              <w:lastRenderedPageBreak/>
              <w:t xml:space="preserve">experienced colleagues. </w:t>
            </w:r>
          </w:p>
          <w:p w14:paraId="4064EE9F"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seeks out feedback on teaching from both supervisors and colleagues.</w:t>
            </w:r>
          </w:p>
          <w:p w14:paraId="7B232A57"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seeks out opportunities for professional development and makes a systematic effort to conduct action research. </w:t>
            </w:r>
          </w:p>
          <w:p w14:paraId="0F1C50FB"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seeks out opportunities for professional development to enhance content knowledge and pedagogical skill.</w:t>
            </w:r>
          </w:p>
          <w:p w14:paraId="4C5B6CF2"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welcomes feedback from colleagues—either when made by supervisors or when opportunities arise through professional collaboration.</w:t>
            </w:r>
          </w:p>
        </w:tc>
        <w:tc>
          <w:tcPr>
            <w:tcW w:w="1295" w:type="dxa"/>
            <w:shd w:val="clear" w:color="auto" w:fill="auto"/>
          </w:tcPr>
          <w:p w14:paraId="6A6F6FDB" w14:textId="77777777" w:rsidR="0020512A" w:rsidRPr="00D52DB3" w:rsidRDefault="0020512A" w:rsidP="0020512A">
            <w:pPr>
              <w:jc w:val="center"/>
              <w:rPr>
                <w:rFonts w:cs="Times New Roman"/>
                <w:b/>
                <w:sz w:val="18"/>
                <w:szCs w:val="18"/>
              </w:rPr>
            </w:pPr>
            <w:r w:rsidRPr="00D52DB3">
              <w:rPr>
                <w:rFonts w:cs="Times New Roman"/>
                <w:b/>
                <w:sz w:val="18"/>
                <w:szCs w:val="18"/>
              </w:rPr>
              <w:lastRenderedPageBreak/>
              <w:t>I</w:t>
            </w:r>
          </w:p>
        </w:tc>
        <w:tc>
          <w:tcPr>
            <w:tcW w:w="1883" w:type="dxa"/>
            <w:vMerge w:val="restart"/>
            <w:shd w:val="clear" w:color="auto" w:fill="auto"/>
          </w:tcPr>
          <w:p w14:paraId="50230CA2" w14:textId="77777777" w:rsidR="0020512A" w:rsidRPr="00D52DB3" w:rsidRDefault="0020512A" w:rsidP="0020512A">
            <w:pPr>
              <w:rPr>
                <w:rFonts w:cs="Times New Roman"/>
                <w:sz w:val="18"/>
                <w:szCs w:val="18"/>
              </w:rPr>
            </w:pPr>
          </w:p>
        </w:tc>
      </w:tr>
      <w:tr w:rsidR="0020512A" w:rsidRPr="00D52DB3" w14:paraId="3A14738D" w14:textId="77777777" w:rsidTr="0020512A">
        <w:trPr>
          <w:trHeight w:val="55"/>
        </w:trPr>
        <w:tc>
          <w:tcPr>
            <w:tcW w:w="7075" w:type="dxa"/>
            <w:vMerge/>
            <w:shd w:val="clear" w:color="auto" w:fill="auto"/>
            <w:vAlign w:val="center"/>
          </w:tcPr>
          <w:p w14:paraId="3B7C3030" w14:textId="77777777" w:rsidR="0020512A" w:rsidRPr="00D52DB3" w:rsidRDefault="0020512A" w:rsidP="0020512A">
            <w:pPr>
              <w:spacing w:after="0"/>
              <w:rPr>
                <w:rFonts w:cs="Times New Roman"/>
                <w:b/>
                <w:sz w:val="18"/>
                <w:szCs w:val="18"/>
              </w:rPr>
            </w:pPr>
          </w:p>
        </w:tc>
        <w:tc>
          <w:tcPr>
            <w:tcW w:w="1295" w:type="dxa"/>
            <w:shd w:val="clear" w:color="auto" w:fill="auto"/>
          </w:tcPr>
          <w:p w14:paraId="26516A32"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1C63C1F4" w14:textId="77777777" w:rsidR="0020512A" w:rsidRPr="00D52DB3" w:rsidRDefault="0020512A" w:rsidP="0020512A">
            <w:pPr>
              <w:rPr>
                <w:rFonts w:cs="Times New Roman"/>
                <w:sz w:val="18"/>
                <w:szCs w:val="18"/>
              </w:rPr>
            </w:pPr>
          </w:p>
        </w:tc>
      </w:tr>
      <w:tr w:rsidR="0020512A" w:rsidRPr="00D52DB3" w14:paraId="1F599F1D" w14:textId="77777777" w:rsidTr="0020512A">
        <w:trPr>
          <w:trHeight w:val="55"/>
        </w:trPr>
        <w:tc>
          <w:tcPr>
            <w:tcW w:w="7075" w:type="dxa"/>
            <w:vMerge/>
            <w:shd w:val="clear" w:color="auto" w:fill="auto"/>
            <w:vAlign w:val="center"/>
          </w:tcPr>
          <w:p w14:paraId="3DA1ADC2" w14:textId="77777777" w:rsidR="0020512A" w:rsidRPr="00D52DB3" w:rsidRDefault="0020512A" w:rsidP="0020512A">
            <w:pPr>
              <w:spacing w:after="0"/>
              <w:rPr>
                <w:rFonts w:cs="Times New Roman"/>
                <w:b/>
                <w:sz w:val="18"/>
                <w:szCs w:val="18"/>
              </w:rPr>
            </w:pPr>
          </w:p>
        </w:tc>
        <w:tc>
          <w:tcPr>
            <w:tcW w:w="1295" w:type="dxa"/>
            <w:shd w:val="clear" w:color="auto" w:fill="auto"/>
          </w:tcPr>
          <w:p w14:paraId="7E93B487"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0381A312" w14:textId="77777777" w:rsidR="0020512A" w:rsidRPr="00D52DB3" w:rsidRDefault="0020512A" w:rsidP="0020512A">
            <w:pPr>
              <w:rPr>
                <w:rFonts w:cs="Times New Roman"/>
                <w:sz w:val="18"/>
                <w:szCs w:val="18"/>
              </w:rPr>
            </w:pPr>
          </w:p>
        </w:tc>
      </w:tr>
      <w:tr w:rsidR="0020512A" w:rsidRPr="00D52DB3" w14:paraId="02C1A94D" w14:textId="77777777" w:rsidTr="0020512A">
        <w:trPr>
          <w:trHeight w:val="55"/>
        </w:trPr>
        <w:tc>
          <w:tcPr>
            <w:tcW w:w="7075" w:type="dxa"/>
            <w:vMerge/>
            <w:shd w:val="clear" w:color="auto" w:fill="auto"/>
            <w:vAlign w:val="center"/>
          </w:tcPr>
          <w:p w14:paraId="4C39F081" w14:textId="77777777" w:rsidR="0020512A" w:rsidRPr="00D52DB3" w:rsidRDefault="0020512A" w:rsidP="0020512A">
            <w:pPr>
              <w:spacing w:after="0"/>
              <w:rPr>
                <w:rFonts w:cs="Times New Roman"/>
                <w:b/>
                <w:sz w:val="18"/>
                <w:szCs w:val="18"/>
              </w:rPr>
            </w:pPr>
          </w:p>
        </w:tc>
        <w:tc>
          <w:tcPr>
            <w:tcW w:w="1295" w:type="dxa"/>
            <w:shd w:val="clear" w:color="auto" w:fill="auto"/>
          </w:tcPr>
          <w:p w14:paraId="65CC5DF3"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6C3D325A" w14:textId="77777777" w:rsidR="0020512A" w:rsidRPr="00D52DB3" w:rsidRDefault="0020512A" w:rsidP="0020512A">
            <w:pPr>
              <w:rPr>
                <w:rFonts w:cs="Times New Roman"/>
                <w:sz w:val="18"/>
                <w:szCs w:val="18"/>
              </w:rPr>
            </w:pPr>
          </w:p>
        </w:tc>
      </w:tr>
      <w:tr w:rsidR="0020512A" w:rsidRPr="00D52DB3" w14:paraId="4A02FBDD" w14:textId="77777777" w:rsidTr="0020512A">
        <w:trPr>
          <w:trHeight w:val="78"/>
        </w:trPr>
        <w:tc>
          <w:tcPr>
            <w:tcW w:w="7075" w:type="dxa"/>
            <w:vMerge w:val="restart"/>
            <w:shd w:val="clear" w:color="auto" w:fill="auto"/>
            <w:vAlign w:val="center"/>
          </w:tcPr>
          <w:p w14:paraId="5A889329"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4F - Demonstrating Professionalism</w:t>
            </w:r>
          </w:p>
          <w:p w14:paraId="448281D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attempts, though inconsistently, to serve students.  Teacher does not knowingly contribute to some students being ill-served by the school.</w:t>
            </w:r>
          </w:p>
          <w:p w14:paraId="5DBBB579"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complies fully with school and district regulation.  </w:t>
            </w:r>
            <w:r w:rsidRPr="00D52DB3">
              <w:rPr>
                <w:rFonts w:eastAsia="Cambria" w:cs="Times New Roman"/>
                <w:sz w:val="18"/>
                <w:szCs w:val="18"/>
              </w:rPr>
              <w:tab/>
            </w:r>
          </w:p>
          <w:p w14:paraId="052DCEC8"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complies fully with school and district regulations, taking a leadership role with colleagues.  </w:t>
            </w:r>
          </w:p>
          <w:p w14:paraId="496290B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complies minimally with school and district regulations, doing just enough to get by.</w:t>
            </w:r>
          </w:p>
          <w:p w14:paraId="6557AAC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displays dishonesty in interactions with colleagues, students and the public.</w:t>
            </w:r>
          </w:p>
          <w:p w14:paraId="6F407C3F"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displays high standards of honesty, integrity, and confidentiality in interactions with colleagues, students and the public.</w:t>
            </w:r>
          </w:p>
          <w:p w14:paraId="17EB6DC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active in serving students, working to ensure that all students receive a fair opportunity to succeed.</w:t>
            </w:r>
          </w:p>
          <w:p w14:paraId="3DE0477C"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is highly proactive in serving students, seeking out resources when needed.  Teacher makes a concerted effort to challenge negative attitude or practices to ensure that all students, particularly those traditionally underserved, are honored in the school.  </w:t>
            </w:r>
          </w:p>
          <w:p w14:paraId="60233D1B"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honest in interactions with colleagues, students and the public.</w:t>
            </w:r>
          </w:p>
          <w:p w14:paraId="42EC2593"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not alert to students’ needs and contributes to school practices that result in some students being ill-served by the school.</w:t>
            </w:r>
          </w:p>
          <w:p w14:paraId="786A606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maintains an open mind in team or departmental decision-making.</w:t>
            </w:r>
          </w:p>
          <w:p w14:paraId="24012DC1"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makes decisions and recommendations based on self-serving interests.  Teacher does not comply with school and district regulations.  </w:t>
            </w:r>
            <w:r w:rsidRPr="00D52DB3">
              <w:rPr>
                <w:rFonts w:eastAsia="Cambria" w:cs="Times New Roman"/>
                <w:sz w:val="18"/>
                <w:szCs w:val="18"/>
              </w:rPr>
              <w:tab/>
            </w:r>
          </w:p>
          <w:p w14:paraId="5C4512F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takes a leadership role in team or departmental decision-making and helps ensure that such decisions are based on the highest professional standards.</w:t>
            </w:r>
          </w:p>
          <w:p w14:paraId="60F55D01"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takes a leadership role with colleagues and can be counted on to hold the highest standards of honesty, integrity and confidentiality.</w:t>
            </w:r>
          </w:p>
          <w:p w14:paraId="3FFDCFF2"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Teacher’s decisions and recommendations are based on limited but genuinely professional considerations.  </w:t>
            </w:r>
          </w:p>
        </w:tc>
        <w:tc>
          <w:tcPr>
            <w:tcW w:w="1295" w:type="dxa"/>
            <w:shd w:val="clear" w:color="auto" w:fill="auto"/>
          </w:tcPr>
          <w:p w14:paraId="071F55ED"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583024DC" w14:textId="77777777" w:rsidR="0020512A" w:rsidRPr="00D52DB3" w:rsidRDefault="0020512A" w:rsidP="0020512A">
            <w:pPr>
              <w:rPr>
                <w:rFonts w:cs="Times New Roman"/>
                <w:sz w:val="18"/>
                <w:szCs w:val="18"/>
              </w:rPr>
            </w:pPr>
          </w:p>
        </w:tc>
      </w:tr>
      <w:tr w:rsidR="0020512A" w:rsidRPr="00D52DB3" w14:paraId="3C5B85C0" w14:textId="77777777" w:rsidTr="0020512A">
        <w:trPr>
          <w:trHeight w:val="78"/>
        </w:trPr>
        <w:tc>
          <w:tcPr>
            <w:tcW w:w="7075" w:type="dxa"/>
            <w:vMerge/>
            <w:shd w:val="clear" w:color="auto" w:fill="auto"/>
            <w:vAlign w:val="center"/>
          </w:tcPr>
          <w:p w14:paraId="6F85355C" w14:textId="77777777" w:rsidR="0020512A" w:rsidRPr="00D52DB3" w:rsidRDefault="0020512A" w:rsidP="0020512A">
            <w:pPr>
              <w:spacing w:after="0"/>
              <w:rPr>
                <w:rFonts w:cs="Times New Roman"/>
                <w:b/>
                <w:sz w:val="18"/>
                <w:szCs w:val="18"/>
              </w:rPr>
            </w:pPr>
          </w:p>
        </w:tc>
        <w:tc>
          <w:tcPr>
            <w:tcW w:w="1295" w:type="dxa"/>
            <w:shd w:val="clear" w:color="auto" w:fill="auto"/>
          </w:tcPr>
          <w:p w14:paraId="645CEFB9"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5C657C39" w14:textId="77777777" w:rsidR="0020512A" w:rsidRPr="00D52DB3" w:rsidRDefault="0020512A" w:rsidP="0020512A">
            <w:pPr>
              <w:rPr>
                <w:rFonts w:cs="Times New Roman"/>
                <w:sz w:val="18"/>
                <w:szCs w:val="18"/>
              </w:rPr>
            </w:pPr>
          </w:p>
        </w:tc>
      </w:tr>
      <w:tr w:rsidR="0020512A" w:rsidRPr="00D52DB3" w14:paraId="7C919A6B" w14:textId="77777777" w:rsidTr="0020512A">
        <w:trPr>
          <w:trHeight w:val="78"/>
        </w:trPr>
        <w:tc>
          <w:tcPr>
            <w:tcW w:w="7075" w:type="dxa"/>
            <w:vMerge/>
            <w:shd w:val="clear" w:color="auto" w:fill="auto"/>
            <w:vAlign w:val="center"/>
          </w:tcPr>
          <w:p w14:paraId="1E26F7EF" w14:textId="77777777" w:rsidR="0020512A" w:rsidRPr="00D52DB3" w:rsidRDefault="0020512A" w:rsidP="0020512A">
            <w:pPr>
              <w:spacing w:after="0"/>
              <w:rPr>
                <w:rFonts w:cs="Times New Roman"/>
                <w:b/>
                <w:sz w:val="18"/>
                <w:szCs w:val="18"/>
              </w:rPr>
            </w:pPr>
          </w:p>
        </w:tc>
        <w:tc>
          <w:tcPr>
            <w:tcW w:w="1295" w:type="dxa"/>
            <w:shd w:val="clear" w:color="auto" w:fill="auto"/>
          </w:tcPr>
          <w:p w14:paraId="580255DA"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6CA477B7" w14:textId="77777777" w:rsidR="0020512A" w:rsidRPr="00D52DB3" w:rsidRDefault="0020512A" w:rsidP="0020512A">
            <w:pPr>
              <w:rPr>
                <w:rFonts w:cs="Times New Roman"/>
                <w:sz w:val="18"/>
                <w:szCs w:val="18"/>
              </w:rPr>
            </w:pPr>
          </w:p>
        </w:tc>
      </w:tr>
      <w:tr w:rsidR="0020512A" w:rsidRPr="00D52DB3" w14:paraId="02C29F81" w14:textId="77777777" w:rsidTr="0020512A">
        <w:trPr>
          <w:trHeight w:val="78"/>
        </w:trPr>
        <w:tc>
          <w:tcPr>
            <w:tcW w:w="7075" w:type="dxa"/>
            <w:vMerge/>
            <w:shd w:val="clear" w:color="auto" w:fill="auto"/>
            <w:vAlign w:val="center"/>
          </w:tcPr>
          <w:p w14:paraId="78DDED49" w14:textId="77777777" w:rsidR="0020512A" w:rsidRPr="00D52DB3" w:rsidRDefault="0020512A" w:rsidP="0020512A">
            <w:pPr>
              <w:spacing w:after="0"/>
              <w:rPr>
                <w:rFonts w:cs="Times New Roman"/>
                <w:b/>
                <w:sz w:val="18"/>
                <w:szCs w:val="18"/>
              </w:rPr>
            </w:pPr>
          </w:p>
        </w:tc>
        <w:tc>
          <w:tcPr>
            <w:tcW w:w="1295" w:type="dxa"/>
            <w:shd w:val="clear" w:color="auto" w:fill="auto"/>
          </w:tcPr>
          <w:p w14:paraId="74E4F171"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0E0F79DC" w14:textId="77777777" w:rsidR="0020512A" w:rsidRPr="00D52DB3" w:rsidRDefault="0020512A" w:rsidP="0020512A">
            <w:pPr>
              <w:rPr>
                <w:rFonts w:cs="Times New Roman"/>
                <w:sz w:val="18"/>
                <w:szCs w:val="18"/>
              </w:rPr>
            </w:pPr>
          </w:p>
        </w:tc>
      </w:tr>
    </w:tbl>
    <w:p w14:paraId="7F6DBC46" w14:textId="77777777" w:rsidR="0020512A" w:rsidRPr="00D52DB3" w:rsidRDefault="0020512A" w:rsidP="0020512A">
      <w:pPr>
        <w:rPr>
          <w:rFonts w:cs="Times New Roman"/>
          <w:sz w:val="18"/>
          <w:szCs w:val="18"/>
        </w:rPr>
      </w:pPr>
    </w:p>
    <w:p w14:paraId="2FDCD447" w14:textId="77777777" w:rsidR="0020512A" w:rsidRPr="00D52DB3" w:rsidRDefault="0020512A" w:rsidP="0020512A">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45C86229" w14:textId="77777777" w:rsidR="0020512A" w:rsidRPr="00D52DB3" w:rsidRDefault="0020512A" w:rsidP="0020512A">
      <w:pPr>
        <w:rPr>
          <w:rFonts w:cs="Times New Roman"/>
          <w:sz w:val="24"/>
          <w:szCs w:val="24"/>
        </w:rPr>
      </w:pPr>
      <w:r w:rsidRPr="00D52DB3">
        <w:rPr>
          <w:rFonts w:cs="Times New Roman"/>
          <w:sz w:val="18"/>
          <w:szCs w:val="18"/>
        </w:rPr>
        <w:t>Evaluatee’s Signature:__________________________________________</w:t>
      </w:r>
      <w:r w:rsidRPr="00D52DB3">
        <w:rPr>
          <w:rFonts w:cs="Times New Roman"/>
          <w:sz w:val="18"/>
          <w:szCs w:val="18"/>
        </w:rPr>
        <w:tab/>
        <w:t>Date:  __________________________________</w:t>
      </w:r>
      <w:r w:rsidRPr="00D52DB3">
        <w:rPr>
          <w:rFonts w:cs="Times New Roman"/>
          <w:sz w:val="18"/>
          <w:szCs w:val="18"/>
        </w:rPr>
        <w:tab/>
      </w:r>
      <w:r w:rsidRPr="00D52DB3">
        <w:rPr>
          <w:rFonts w:cs="Times New Roman"/>
          <w:sz w:val="18"/>
          <w:szCs w:val="18"/>
        </w:rPr>
        <w:tab/>
      </w:r>
      <w:r w:rsidRPr="00D52DB3">
        <w:rPr>
          <w:rFonts w:cs="Times New Roman"/>
          <w:sz w:val="18"/>
          <w:szCs w:val="18"/>
        </w:rPr>
        <w:tab/>
      </w:r>
    </w:p>
    <w:p w14:paraId="336AABD7" w14:textId="77777777" w:rsidR="0020512A" w:rsidRPr="004D4319" w:rsidRDefault="0020512A" w:rsidP="0020512A">
      <w:pPr>
        <w:rPr>
          <w:rFonts w:eastAsia="Times New Roman" w:cs="Times New Roman"/>
          <w:sz w:val="24"/>
          <w:szCs w:val="20"/>
        </w:rPr>
      </w:pPr>
    </w:p>
    <w:p w14:paraId="00A50778" w14:textId="77777777" w:rsidR="00830FB4" w:rsidRPr="00830FB4" w:rsidRDefault="00830FB4" w:rsidP="00830FB4"/>
    <w:p w14:paraId="519F5899" w14:textId="77777777" w:rsidR="002F0795" w:rsidRPr="002F0795" w:rsidRDefault="002F0795" w:rsidP="002F0795"/>
    <w:p w14:paraId="1E4F34FE" w14:textId="388A983A" w:rsidR="0020512A" w:rsidRDefault="00B55767" w:rsidP="001750D5">
      <w:pPr>
        <w:pStyle w:val="Heading2"/>
        <w:ind w:left="-86"/>
        <w:jc w:val="left"/>
        <w:rPr>
          <w:rFonts w:asciiTheme="minorHAnsi" w:hAnsiTheme="minorHAnsi"/>
          <w:sz w:val="24"/>
          <w:u w:val="single"/>
        </w:rPr>
      </w:pPr>
      <w:r>
        <w:rPr>
          <w:rFonts w:asciiTheme="minorHAnsi" w:hAnsiTheme="minorHAnsi"/>
          <w:sz w:val="24"/>
          <w:u w:val="single"/>
        </w:rPr>
        <w:t xml:space="preserve">Appendix </w:t>
      </w:r>
      <w:r w:rsidR="002F0795">
        <w:rPr>
          <w:rFonts w:asciiTheme="minorHAnsi" w:hAnsiTheme="minorHAnsi"/>
          <w:sz w:val="24"/>
          <w:u w:val="single"/>
        </w:rPr>
        <w:t>G</w:t>
      </w:r>
      <w:r>
        <w:rPr>
          <w:rFonts w:asciiTheme="minorHAnsi" w:hAnsiTheme="minorHAnsi"/>
          <w:sz w:val="24"/>
          <w:u w:val="single"/>
        </w:rPr>
        <w:t>: Optional Self-Reflection Documents</w:t>
      </w:r>
      <w:r w:rsidR="002F0795">
        <w:rPr>
          <w:rFonts w:asciiTheme="minorHAnsi" w:hAnsiTheme="minorHAnsi"/>
          <w:sz w:val="24"/>
          <w:u w:val="single"/>
        </w:rPr>
        <w:t xml:space="preserve"> for OPGES</w:t>
      </w:r>
    </w:p>
    <w:p w14:paraId="6B503FD7" w14:textId="77777777" w:rsidR="00B55767" w:rsidRPr="00D52DB3" w:rsidRDefault="00B55767" w:rsidP="00B55767">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 xml:space="preserve">Initial Self-Reflection for OPGES </w:t>
      </w:r>
      <w:r>
        <w:rPr>
          <w:rFonts w:eastAsia="Times New Roman" w:cs="Calibri"/>
          <w:b/>
          <w:bCs/>
          <w:sz w:val="28"/>
          <w:szCs w:val="28"/>
        </w:rPr>
        <w:t>School Psychologists</w:t>
      </w:r>
    </w:p>
    <w:p w14:paraId="00AE050F" w14:textId="77777777" w:rsidR="00B55767" w:rsidRPr="00D52DB3" w:rsidRDefault="00B55767" w:rsidP="00B55767">
      <w:pPr>
        <w:rPr>
          <w:rFonts w:cs="Times New Roman"/>
          <w:sz w:val="20"/>
          <w:szCs w:val="20"/>
        </w:rPr>
      </w:pPr>
      <w:r w:rsidRPr="00D52DB3">
        <w:rPr>
          <w:rFonts w:cs="Times New Roman"/>
          <w:b/>
          <w:sz w:val="20"/>
          <w:szCs w:val="20"/>
        </w:rPr>
        <w:t>Directions:</w:t>
      </w:r>
      <w:r w:rsidRPr="00D52DB3">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192"/>
        <w:gridCol w:w="1986"/>
      </w:tblGrid>
      <w:tr w:rsidR="00B55767" w:rsidRPr="00D52DB3" w14:paraId="1105E2D3" w14:textId="77777777" w:rsidTr="00B55767">
        <w:trPr>
          <w:trHeight w:val="479"/>
        </w:trPr>
        <w:tc>
          <w:tcPr>
            <w:tcW w:w="7075" w:type="dxa"/>
            <w:vMerge w:val="restart"/>
            <w:shd w:val="clear" w:color="auto" w:fill="auto"/>
            <w:vAlign w:val="center"/>
          </w:tcPr>
          <w:p w14:paraId="2F04BDEF" w14:textId="77777777" w:rsidR="00B55767" w:rsidRPr="00F86A9B" w:rsidRDefault="00B55767" w:rsidP="00B55767">
            <w:pPr>
              <w:autoSpaceDE w:val="0"/>
              <w:autoSpaceDN w:val="0"/>
              <w:adjustRightInd w:val="0"/>
              <w:rPr>
                <w:rFonts w:ascii="Calibri" w:hAnsi="Calibri"/>
                <w:b/>
                <w:sz w:val="18"/>
                <w:szCs w:val="18"/>
              </w:rPr>
            </w:pPr>
            <w:r w:rsidRPr="00F86A9B">
              <w:rPr>
                <w:rFonts w:ascii="Calibri" w:hAnsi="Calibri"/>
                <w:b/>
                <w:sz w:val="18"/>
                <w:szCs w:val="18"/>
              </w:rPr>
              <w:lastRenderedPageBreak/>
              <w:t>1A</w:t>
            </w:r>
          </w:p>
          <w:p w14:paraId="63F7371D"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Psychologist uses a limited number of psychological instruments to evaluate students</w:t>
            </w:r>
          </w:p>
          <w:p w14:paraId="1E0A4F35"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Psychologist uses a wide range of psychological instruments to evaluate students and knows the proper situations in which each should be used</w:t>
            </w:r>
          </w:p>
          <w:p w14:paraId="0C8D6332"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Psychologist demonstrates little or no knowledge and skill in using psychological instruments to evaluate students</w:t>
            </w:r>
          </w:p>
          <w:p w14:paraId="27233ED2"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 xml:space="preserve">Psychologist uses 5-8 psychological instruments to evaluate students and determine accurate diagnoses. </w:t>
            </w:r>
          </w:p>
        </w:tc>
        <w:tc>
          <w:tcPr>
            <w:tcW w:w="1192" w:type="dxa"/>
            <w:shd w:val="clear" w:color="auto" w:fill="auto"/>
          </w:tcPr>
          <w:p w14:paraId="0E2DC6F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0D36F947" w14:textId="77777777" w:rsidR="00B55767" w:rsidRPr="00D52DB3" w:rsidRDefault="00B55767" w:rsidP="00B55767">
            <w:pPr>
              <w:rPr>
                <w:rFonts w:cs="Times New Roman"/>
                <w:sz w:val="18"/>
                <w:szCs w:val="18"/>
              </w:rPr>
            </w:pPr>
          </w:p>
        </w:tc>
      </w:tr>
      <w:tr w:rsidR="00B55767" w:rsidRPr="00D52DB3" w14:paraId="497D1019" w14:textId="77777777" w:rsidTr="00B55767">
        <w:trPr>
          <w:trHeight w:val="477"/>
        </w:trPr>
        <w:tc>
          <w:tcPr>
            <w:tcW w:w="7075" w:type="dxa"/>
            <w:vMerge/>
            <w:shd w:val="clear" w:color="auto" w:fill="auto"/>
            <w:vAlign w:val="center"/>
          </w:tcPr>
          <w:p w14:paraId="29DB7DD0" w14:textId="77777777" w:rsidR="00B55767" w:rsidRPr="00D52DB3" w:rsidRDefault="00B55767" w:rsidP="00B55767">
            <w:pPr>
              <w:spacing w:after="0"/>
              <w:rPr>
                <w:rFonts w:cs="Times New Roman"/>
                <w:b/>
                <w:sz w:val="18"/>
                <w:szCs w:val="18"/>
              </w:rPr>
            </w:pPr>
          </w:p>
        </w:tc>
        <w:tc>
          <w:tcPr>
            <w:tcW w:w="1192" w:type="dxa"/>
            <w:shd w:val="clear" w:color="auto" w:fill="auto"/>
          </w:tcPr>
          <w:p w14:paraId="6476612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2C796DFB" w14:textId="77777777" w:rsidR="00B55767" w:rsidRPr="00D52DB3" w:rsidRDefault="00B55767" w:rsidP="00B55767">
            <w:pPr>
              <w:rPr>
                <w:rFonts w:cs="Times New Roman"/>
                <w:sz w:val="18"/>
                <w:szCs w:val="18"/>
              </w:rPr>
            </w:pPr>
          </w:p>
        </w:tc>
      </w:tr>
      <w:tr w:rsidR="00B55767" w:rsidRPr="00D52DB3" w14:paraId="0B41A4F8" w14:textId="77777777" w:rsidTr="00B55767">
        <w:trPr>
          <w:trHeight w:val="477"/>
        </w:trPr>
        <w:tc>
          <w:tcPr>
            <w:tcW w:w="7075" w:type="dxa"/>
            <w:vMerge/>
            <w:shd w:val="clear" w:color="auto" w:fill="auto"/>
            <w:vAlign w:val="center"/>
          </w:tcPr>
          <w:p w14:paraId="5DDF67B9" w14:textId="77777777" w:rsidR="00B55767" w:rsidRPr="00D52DB3" w:rsidRDefault="00B55767" w:rsidP="00B55767">
            <w:pPr>
              <w:spacing w:after="0"/>
              <w:rPr>
                <w:rFonts w:cs="Times New Roman"/>
                <w:b/>
                <w:sz w:val="18"/>
                <w:szCs w:val="18"/>
              </w:rPr>
            </w:pPr>
          </w:p>
        </w:tc>
        <w:tc>
          <w:tcPr>
            <w:tcW w:w="1192" w:type="dxa"/>
            <w:shd w:val="clear" w:color="auto" w:fill="auto"/>
          </w:tcPr>
          <w:p w14:paraId="5E9AF979"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7A618BEB" w14:textId="77777777" w:rsidR="00B55767" w:rsidRPr="00D52DB3" w:rsidRDefault="00B55767" w:rsidP="00B55767">
            <w:pPr>
              <w:rPr>
                <w:rFonts w:cs="Times New Roman"/>
                <w:sz w:val="18"/>
                <w:szCs w:val="18"/>
              </w:rPr>
            </w:pPr>
          </w:p>
        </w:tc>
      </w:tr>
      <w:tr w:rsidR="00B55767" w:rsidRPr="00D52DB3" w14:paraId="0FAF8DBD" w14:textId="77777777" w:rsidTr="00B55767">
        <w:trPr>
          <w:trHeight w:val="477"/>
        </w:trPr>
        <w:tc>
          <w:tcPr>
            <w:tcW w:w="7075" w:type="dxa"/>
            <w:vMerge/>
            <w:shd w:val="clear" w:color="auto" w:fill="auto"/>
            <w:vAlign w:val="center"/>
          </w:tcPr>
          <w:p w14:paraId="70627577" w14:textId="77777777" w:rsidR="00B55767" w:rsidRPr="00D52DB3" w:rsidRDefault="00B55767" w:rsidP="00B55767">
            <w:pPr>
              <w:spacing w:after="0"/>
              <w:rPr>
                <w:rFonts w:cs="Times New Roman"/>
                <w:b/>
                <w:sz w:val="18"/>
                <w:szCs w:val="18"/>
              </w:rPr>
            </w:pPr>
          </w:p>
        </w:tc>
        <w:tc>
          <w:tcPr>
            <w:tcW w:w="1192" w:type="dxa"/>
            <w:shd w:val="clear" w:color="auto" w:fill="auto"/>
          </w:tcPr>
          <w:p w14:paraId="0C4138FD"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3D3404F9" w14:textId="77777777" w:rsidR="00B55767" w:rsidRPr="00D52DB3" w:rsidRDefault="00B55767" w:rsidP="00B55767">
            <w:pPr>
              <w:rPr>
                <w:rFonts w:cs="Times New Roman"/>
                <w:sz w:val="18"/>
                <w:szCs w:val="18"/>
              </w:rPr>
            </w:pPr>
          </w:p>
        </w:tc>
      </w:tr>
      <w:tr w:rsidR="00B55767" w:rsidRPr="00D52DB3" w14:paraId="1B8D7ACB" w14:textId="77777777" w:rsidTr="00B55767">
        <w:trPr>
          <w:trHeight w:val="479"/>
        </w:trPr>
        <w:tc>
          <w:tcPr>
            <w:tcW w:w="7075" w:type="dxa"/>
            <w:vMerge w:val="restart"/>
            <w:shd w:val="clear" w:color="auto" w:fill="auto"/>
            <w:vAlign w:val="center"/>
          </w:tcPr>
          <w:p w14:paraId="5CDD57DC" w14:textId="77777777" w:rsidR="00B55767" w:rsidRPr="00900EDD" w:rsidRDefault="00B55767" w:rsidP="00B55767">
            <w:pPr>
              <w:autoSpaceDE w:val="0"/>
              <w:autoSpaceDN w:val="0"/>
              <w:adjustRightInd w:val="0"/>
              <w:rPr>
                <w:rFonts w:ascii="Calibri" w:hAnsi="Calibri"/>
                <w:sz w:val="18"/>
                <w:szCs w:val="18"/>
              </w:rPr>
            </w:pPr>
            <w:r w:rsidRPr="00900EDD">
              <w:rPr>
                <w:rFonts w:ascii="Calibri" w:hAnsi="Calibri"/>
                <w:b/>
                <w:sz w:val="18"/>
                <w:szCs w:val="18"/>
              </w:rPr>
              <w:t>1B</w:t>
            </w:r>
          </w:p>
          <w:p w14:paraId="328088B6"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demonstrates basic knowledge of child and adolescent development and psychopathology</w:t>
            </w:r>
          </w:p>
          <w:p w14:paraId="08097647"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 xml:space="preserve">Psychologist demonstrates extensive knowledge of child and adolescent development and psychopathology and knows variations of the typical </w:t>
            </w:r>
          </w:p>
          <w:p w14:paraId="6E0B3232"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demonstrates little or no knowledge of child and adolescent development and psychopathology</w:t>
            </w:r>
          </w:p>
          <w:p w14:paraId="3E918F0B"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demonstrates thorough knowledge of child and adolescent development and psychopathology</w:t>
            </w:r>
          </w:p>
        </w:tc>
        <w:tc>
          <w:tcPr>
            <w:tcW w:w="1192" w:type="dxa"/>
            <w:shd w:val="clear" w:color="auto" w:fill="auto"/>
          </w:tcPr>
          <w:p w14:paraId="71295B9B"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5AAC3581" w14:textId="77777777" w:rsidR="00B55767" w:rsidRPr="00D52DB3" w:rsidRDefault="00B55767" w:rsidP="00B55767">
            <w:pPr>
              <w:rPr>
                <w:rFonts w:cs="Times New Roman"/>
                <w:sz w:val="18"/>
                <w:szCs w:val="18"/>
              </w:rPr>
            </w:pPr>
          </w:p>
        </w:tc>
      </w:tr>
      <w:tr w:rsidR="00B55767" w:rsidRPr="00D52DB3" w14:paraId="0C3A6F44" w14:textId="77777777" w:rsidTr="00B55767">
        <w:trPr>
          <w:trHeight w:val="477"/>
        </w:trPr>
        <w:tc>
          <w:tcPr>
            <w:tcW w:w="7075" w:type="dxa"/>
            <w:vMerge/>
            <w:shd w:val="clear" w:color="auto" w:fill="auto"/>
            <w:vAlign w:val="center"/>
          </w:tcPr>
          <w:p w14:paraId="1DAC8AED" w14:textId="77777777" w:rsidR="00B55767" w:rsidRPr="00D52DB3" w:rsidRDefault="00B55767" w:rsidP="00B55767">
            <w:pPr>
              <w:spacing w:after="0"/>
              <w:rPr>
                <w:rFonts w:cs="Times New Roman"/>
                <w:b/>
                <w:sz w:val="18"/>
                <w:szCs w:val="18"/>
              </w:rPr>
            </w:pPr>
          </w:p>
        </w:tc>
        <w:tc>
          <w:tcPr>
            <w:tcW w:w="1192" w:type="dxa"/>
            <w:shd w:val="clear" w:color="auto" w:fill="auto"/>
          </w:tcPr>
          <w:p w14:paraId="7F5A5D04"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48AF6820" w14:textId="77777777" w:rsidR="00B55767" w:rsidRPr="00D52DB3" w:rsidRDefault="00B55767" w:rsidP="00B55767">
            <w:pPr>
              <w:rPr>
                <w:rFonts w:cs="Times New Roman"/>
                <w:sz w:val="18"/>
                <w:szCs w:val="18"/>
              </w:rPr>
            </w:pPr>
          </w:p>
        </w:tc>
      </w:tr>
      <w:tr w:rsidR="00B55767" w:rsidRPr="00D52DB3" w14:paraId="4F86BEB5" w14:textId="77777777" w:rsidTr="00B55767">
        <w:trPr>
          <w:trHeight w:val="477"/>
        </w:trPr>
        <w:tc>
          <w:tcPr>
            <w:tcW w:w="7075" w:type="dxa"/>
            <w:vMerge/>
            <w:shd w:val="clear" w:color="auto" w:fill="auto"/>
            <w:vAlign w:val="center"/>
          </w:tcPr>
          <w:p w14:paraId="38CB3CCD" w14:textId="77777777" w:rsidR="00B55767" w:rsidRPr="00D52DB3" w:rsidRDefault="00B55767" w:rsidP="00B55767">
            <w:pPr>
              <w:spacing w:after="0"/>
              <w:rPr>
                <w:rFonts w:cs="Times New Roman"/>
                <w:b/>
                <w:sz w:val="18"/>
                <w:szCs w:val="18"/>
              </w:rPr>
            </w:pPr>
          </w:p>
        </w:tc>
        <w:tc>
          <w:tcPr>
            <w:tcW w:w="1192" w:type="dxa"/>
            <w:shd w:val="clear" w:color="auto" w:fill="auto"/>
          </w:tcPr>
          <w:p w14:paraId="67E847AE"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512DBCA" w14:textId="77777777" w:rsidR="00B55767" w:rsidRPr="00D52DB3" w:rsidRDefault="00B55767" w:rsidP="00B55767">
            <w:pPr>
              <w:rPr>
                <w:rFonts w:cs="Times New Roman"/>
                <w:sz w:val="18"/>
                <w:szCs w:val="18"/>
              </w:rPr>
            </w:pPr>
          </w:p>
        </w:tc>
      </w:tr>
      <w:tr w:rsidR="00B55767" w:rsidRPr="00D52DB3" w14:paraId="2B3D6F49" w14:textId="77777777" w:rsidTr="00B55767">
        <w:trPr>
          <w:trHeight w:val="477"/>
        </w:trPr>
        <w:tc>
          <w:tcPr>
            <w:tcW w:w="7075" w:type="dxa"/>
            <w:vMerge/>
            <w:shd w:val="clear" w:color="auto" w:fill="auto"/>
            <w:vAlign w:val="center"/>
          </w:tcPr>
          <w:p w14:paraId="7F4EF5EC" w14:textId="77777777" w:rsidR="00B55767" w:rsidRPr="00D52DB3" w:rsidRDefault="00B55767" w:rsidP="00B55767">
            <w:pPr>
              <w:spacing w:after="0"/>
              <w:rPr>
                <w:rFonts w:cs="Times New Roman"/>
                <w:b/>
                <w:sz w:val="18"/>
                <w:szCs w:val="18"/>
              </w:rPr>
            </w:pPr>
          </w:p>
        </w:tc>
        <w:tc>
          <w:tcPr>
            <w:tcW w:w="1192" w:type="dxa"/>
            <w:shd w:val="clear" w:color="auto" w:fill="auto"/>
          </w:tcPr>
          <w:p w14:paraId="133D6C9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367B1766" w14:textId="77777777" w:rsidR="00B55767" w:rsidRPr="00D52DB3" w:rsidRDefault="00B55767" w:rsidP="00B55767">
            <w:pPr>
              <w:rPr>
                <w:rFonts w:cs="Times New Roman"/>
                <w:sz w:val="18"/>
                <w:szCs w:val="18"/>
              </w:rPr>
            </w:pPr>
          </w:p>
        </w:tc>
      </w:tr>
      <w:tr w:rsidR="00B55767" w:rsidRPr="00D52DB3" w14:paraId="0396A4AF" w14:textId="77777777" w:rsidTr="00B55767">
        <w:trPr>
          <w:trHeight w:val="420"/>
        </w:trPr>
        <w:tc>
          <w:tcPr>
            <w:tcW w:w="7075" w:type="dxa"/>
            <w:vMerge w:val="restart"/>
            <w:shd w:val="clear" w:color="auto" w:fill="auto"/>
            <w:vAlign w:val="center"/>
          </w:tcPr>
          <w:p w14:paraId="6EE30514" w14:textId="77777777" w:rsidR="00B55767" w:rsidRPr="00F86A9B" w:rsidRDefault="00B55767" w:rsidP="00B55767">
            <w:pPr>
              <w:autoSpaceDE w:val="0"/>
              <w:autoSpaceDN w:val="0"/>
              <w:adjustRightInd w:val="0"/>
              <w:rPr>
                <w:rFonts w:ascii="Calibri" w:hAnsi="Calibri"/>
                <w:sz w:val="18"/>
                <w:szCs w:val="18"/>
              </w:rPr>
            </w:pPr>
            <w:r w:rsidRPr="00F86A9B">
              <w:rPr>
                <w:rFonts w:ascii="Calibri" w:hAnsi="Calibri"/>
                <w:sz w:val="18"/>
                <w:szCs w:val="18"/>
              </w:rPr>
              <w:t>1C</w:t>
            </w:r>
          </w:p>
          <w:p w14:paraId="1646CE00"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goals for the treatment program are rudimentary and are partially suitable to the situation and the age of the students.</w:t>
            </w:r>
          </w:p>
          <w:p w14:paraId="355981AF"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goals for the treatment program are highly appropriate to the situation in the school and to the age of the students and have been developed following consultations with students, parents, and colleagues</w:t>
            </w:r>
          </w:p>
          <w:p w14:paraId="45D0EC71"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goals for the treatment program are clear and appropriate to the situation and to the age of the students</w:t>
            </w:r>
          </w:p>
          <w:p w14:paraId="7B0B8B08"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 has no clear goals for the psychology program, or they are inappropriate to either the situation or the age of students.</w:t>
            </w:r>
          </w:p>
        </w:tc>
        <w:tc>
          <w:tcPr>
            <w:tcW w:w="1192" w:type="dxa"/>
            <w:shd w:val="clear" w:color="auto" w:fill="auto"/>
          </w:tcPr>
          <w:p w14:paraId="04E1A5E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5FA622EC" w14:textId="77777777" w:rsidR="00B55767" w:rsidRPr="00D52DB3" w:rsidRDefault="00B55767" w:rsidP="00B55767">
            <w:pPr>
              <w:rPr>
                <w:rFonts w:cs="Times New Roman"/>
                <w:sz w:val="18"/>
                <w:szCs w:val="18"/>
              </w:rPr>
            </w:pPr>
          </w:p>
        </w:tc>
      </w:tr>
      <w:tr w:rsidR="00B55767" w:rsidRPr="00D52DB3" w14:paraId="00E9D3CF" w14:textId="77777777" w:rsidTr="00B55767">
        <w:trPr>
          <w:trHeight w:val="420"/>
        </w:trPr>
        <w:tc>
          <w:tcPr>
            <w:tcW w:w="7075" w:type="dxa"/>
            <w:vMerge/>
            <w:shd w:val="clear" w:color="auto" w:fill="auto"/>
            <w:vAlign w:val="center"/>
          </w:tcPr>
          <w:p w14:paraId="45388519" w14:textId="77777777" w:rsidR="00B55767" w:rsidRPr="00D52DB3" w:rsidRDefault="00B55767" w:rsidP="00B55767">
            <w:pPr>
              <w:spacing w:after="0"/>
              <w:rPr>
                <w:rFonts w:cs="Times New Roman"/>
                <w:b/>
                <w:sz w:val="18"/>
                <w:szCs w:val="18"/>
              </w:rPr>
            </w:pPr>
          </w:p>
        </w:tc>
        <w:tc>
          <w:tcPr>
            <w:tcW w:w="1192" w:type="dxa"/>
            <w:shd w:val="clear" w:color="auto" w:fill="auto"/>
          </w:tcPr>
          <w:p w14:paraId="2456DA6A"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3305CF2E" w14:textId="77777777" w:rsidR="00B55767" w:rsidRPr="00D52DB3" w:rsidRDefault="00B55767" w:rsidP="00B55767">
            <w:pPr>
              <w:rPr>
                <w:rFonts w:cs="Times New Roman"/>
                <w:sz w:val="18"/>
                <w:szCs w:val="18"/>
              </w:rPr>
            </w:pPr>
          </w:p>
        </w:tc>
      </w:tr>
      <w:tr w:rsidR="00B55767" w:rsidRPr="00D52DB3" w14:paraId="69ED7C81" w14:textId="77777777" w:rsidTr="00B55767">
        <w:trPr>
          <w:trHeight w:val="420"/>
        </w:trPr>
        <w:tc>
          <w:tcPr>
            <w:tcW w:w="7075" w:type="dxa"/>
            <w:vMerge/>
            <w:shd w:val="clear" w:color="auto" w:fill="auto"/>
            <w:vAlign w:val="center"/>
          </w:tcPr>
          <w:p w14:paraId="256F533D" w14:textId="77777777" w:rsidR="00B55767" w:rsidRPr="00D52DB3" w:rsidRDefault="00B55767" w:rsidP="00B55767">
            <w:pPr>
              <w:spacing w:after="0"/>
              <w:rPr>
                <w:rFonts w:cs="Times New Roman"/>
                <w:b/>
                <w:sz w:val="18"/>
                <w:szCs w:val="18"/>
              </w:rPr>
            </w:pPr>
          </w:p>
        </w:tc>
        <w:tc>
          <w:tcPr>
            <w:tcW w:w="1192" w:type="dxa"/>
            <w:shd w:val="clear" w:color="auto" w:fill="auto"/>
          </w:tcPr>
          <w:p w14:paraId="3AD916FD"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3553C65C" w14:textId="77777777" w:rsidR="00B55767" w:rsidRPr="00D52DB3" w:rsidRDefault="00B55767" w:rsidP="00B55767">
            <w:pPr>
              <w:rPr>
                <w:rFonts w:cs="Times New Roman"/>
                <w:sz w:val="18"/>
                <w:szCs w:val="18"/>
              </w:rPr>
            </w:pPr>
          </w:p>
        </w:tc>
      </w:tr>
      <w:tr w:rsidR="00B55767" w:rsidRPr="00D52DB3" w14:paraId="1690D230" w14:textId="77777777" w:rsidTr="00B55767">
        <w:trPr>
          <w:trHeight w:val="420"/>
        </w:trPr>
        <w:tc>
          <w:tcPr>
            <w:tcW w:w="7075" w:type="dxa"/>
            <w:vMerge/>
            <w:shd w:val="clear" w:color="auto" w:fill="auto"/>
            <w:vAlign w:val="center"/>
          </w:tcPr>
          <w:p w14:paraId="56CE4CD5" w14:textId="77777777" w:rsidR="00B55767" w:rsidRPr="00D52DB3" w:rsidRDefault="00B55767" w:rsidP="00B55767">
            <w:pPr>
              <w:spacing w:after="0"/>
              <w:rPr>
                <w:rFonts w:cs="Times New Roman"/>
                <w:b/>
                <w:sz w:val="18"/>
                <w:szCs w:val="18"/>
              </w:rPr>
            </w:pPr>
          </w:p>
        </w:tc>
        <w:tc>
          <w:tcPr>
            <w:tcW w:w="1192" w:type="dxa"/>
            <w:shd w:val="clear" w:color="auto" w:fill="auto"/>
          </w:tcPr>
          <w:p w14:paraId="43667DC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4DF3A1BE" w14:textId="77777777" w:rsidR="00B55767" w:rsidRPr="00D52DB3" w:rsidRDefault="00B55767" w:rsidP="00B55767">
            <w:pPr>
              <w:rPr>
                <w:rFonts w:cs="Times New Roman"/>
                <w:sz w:val="18"/>
                <w:szCs w:val="18"/>
              </w:rPr>
            </w:pPr>
          </w:p>
        </w:tc>
      </w:tr>
      <w:tr w:rsidR="00B55767" w:rsidRPr="00D52DB3" w14:paraId="4F2D6A8D" w14:textId="77777777" w:rsidTr="00B55767">
        <w:trPr>
          <w:trHeight w:val="375"/>
        </w:trPr>
        <w:tc>
          <w:tcPr>
            <w:tcW w:w="7075" w:type="dxa"/>
            <w:vMerge w:val="restart"/>
            <w:shd w:val="clear" w:color="auto" w:fill="auto"/>
            <w:vAlign w:val="center"/>
          </w:tcPr>
          <w:p w14:paraId="4CDC3EF3" w14:textId="77777777" w:rsidR="00B55767" w:rsidRPr="005C23C6" w:rsidRDefault="00B55767" w:rsidP="00B55767">
            <w:pPr>
              <w:autoSpaceDE w:val="0"/>
              <w:autoSpaceDN w:val="0"/>
              <w:adjustRightInd w:val="0"/>
              <w:rPr>
                <w:rFonts w:ascii="Calibri" w:hAnsi="Calibri"/>
                <w:b/>
                <w:sz w:val="18"/>
                <w:szCs w:val="18"/>
              </w:rPr>
            </w:pPr>
            <w:r w:rsidRPr="005C23C6">
              <w:rPr>
                <w:rFonts w:ascii="Calibri" w:hAnsi="Calibri"/>
                <w:b/>
                <w:sz w:val="18"/>
                <w:szCs w:val="18"/>
              </w:rPr>
              <w:t>1D</w:t>
            </w:r>
          </w:p>
          <w:p w14:paraId="3867BD01"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displays awareness of governmental regulations and of resources for students available through the school or district, but no knowledge of resources available more broadly.</w:t>
            </w:r>
          </w:p>
          <w:p w14:paraId="7ECAA933"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demonstrates little or no knowledge of governmental regulations or of resources for students available through the school or district.</w:t>
            </w:r>
          </w:p>
          <w:p w14:paraId="3FCA0190"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displays awareness of governmental regulations and of resources for students available through the school or districts and some familiarity with resources external to the district.</w:t>
            </w:r>
          </w:p>
          <w:p w14:paraId="43AACADA"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 xml:space="preserve">Psychologist’s knowledge of governmental regulations and or resources for the students is extensive, including those available through the school or district and in the </w:t>
            </w:r>
          </w:p>
        </w:tc>
        <w:tc>
          <w:tcPr>
            <w:tcW w:w="1192" w:type="dxa"/>
            <w:shd w:val="clear" w:color="auto" w:fill="auto"/>
          </w:tcPr>
          <w:p w14:paraId="0A34E95C"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2AE931EF" w14:textId="77777777" w:rsidR="00B55767" w:rsidRPr="00D52DB3" w:rsidRDefault="00B55767" w:rsidP="00B55767">
            <w:pPr>
              <w:rPr>
                <w:rFonts w:cs="Times New Roman"/>
                <w:sz w:val="18"/>
                <w:szCs w:val="18"/>
              </w:rPr>
            </w:pPr>
          </w:p>
        </w:tc>
      </w:tr>
      <w:tr w:rsidR="00B55767" w:rsidRPr="00D52DB3" w14:paraId="41E52CEA" w14:textId="77777777" w:rsidTr="00B55767">
        <w:trPr>
          <w:trHeight w:val="375"/>
        </w:trPr>
        <w:tc>
          <w:tcPr>
            <w:tcW w:w="7075" w:type="dxa"/>
            <w:vMerge/>
            <w:shd w:val="clear" w:color="auto" w:fill="auto"/>
            <w:vAlign w:val="center"/>
          </w:tcPr>
          <w:p w14:paraId="1C5D7D10" w14:textId="77777777" w:rsidR="00B55767" w:rsidRPr="00D52DB3" w:rsidRDefault="00B55767" w:rsidP="00B55767">
            <w:pPr>
              <w:spacing w:after="0"/>
              <w:rPr>
                <w:rFonts w:cs="Times New Roman"/>
                <w:b/>
                <w:sz w:val="18"/>
                <w:szCs w:val="18"/>
              </w:rPr>
            </w:pPr>
          </w:p>
        </w:tc>
        <w:tc>
          <w:tcPr>
            <w:tcW w:w="1192" w:type="dxa"/>
            <w:shd w:val="clear" w:color="auto" w:fill="auto"/>
          </w:tcPr>
          <w:p w14:paraId="4993A07C"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3F808E70" w14:textId="77777777" w:rsidR="00B55767" w:rsidRPr="00D52DB3" w:rsidRDefault="00B55767" w:rsidP="00B55767">
            <w:pPr>
              <w:rPr>
                <w:rFonts w:cs="Times New Roman"/>
                <w:sz w:val="18"/>
                <w:szCs w:val="18"/>
              </w:rPr>
            </w:pPr>
          </w:p>
        </w:tc>
      </w:tr>
      <w:tr w:rsidR="00B55767" w:rsidRPr="00D52DB3" w14:paraId="1F335FB8" w14:textId="77777777" w:rsidTr="00B55767">
        <w:trPr>
          <w:trHeight w:val="375"/>
        </w:trPr>
        <w:tc>
          <w:tcPr>
            <w:tcW w:w="7075" w:type="dxa"/>
            <w:vMerge/>
            <w:shd w:val="clear" w:color="auto" w:fill="auto"/>
            <w:vAlign w:val="center"/>
          </w:tcPr>
          <w:p w14:paraId="0FF8D8C3" w14:textId="77777777" w:rsidR="00B55767" w:rsidRPr="00D52DB3" w:rsidRDefault="00B55767" w:rsidP="00B55767">
            <w:pPr>
              <w:spacing w:after="0"/>
              <w:rPr>
                <w:rFonts w:cs="Times New Roman"/>
                <w:b/>
                <w:sz w:val="18"/>
                <w:szCs w:val="18"/>
              </w:rPr>
            </w:pPr>
          </w:p>
        </w:tc>
        <w:tc>
          <w:tcPr>
            <w:tcW w:w="1192" w:type="dxa"/>
            <w:shd w:val="clear" w:color="auto" w:fill="auto"/>
          </w:tcPr>
          <w:p w14:paraId="58A07CD1"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1FE13ECF" w14:textId="77777777" w:rsidR="00B55767" w:rsidRPr="00D52DB3" w:rsidRDefault="00B55767" w:rsidP="00B55767">
            <w:pPr>
              <w:rPr>
                <w:rFonts w:cs="Times New Roman"/>
                <w:sz w:val="18"/>
                <w:szCs w:val="18"/>
              </w:rPr>
            </w:pPr>
          </w:p>
        </w:tc>
      </w:tr>
      <w:tr w:rsidR="00B55767" w:rsidRPr="00D52DB3" w14:paraId="069516AB" w14:textId="77777777" w:rsidTr="00B55767">
        <w:trPr>
          <w:trHeight w:val="375"/>
        </w:trPr>
        <w:tc>
          <w:tcPr>
            <w:tcW w:w="7075" w:type="dxa"/>
            <w:vMerge/>
            <w:shd w:val="clear" w:color="auto" w:fill="auto"/>
            <w:vAlign w:val="center"/>
          </w:tcPr>
          <w:p w14:paraId="10EBEB7D" w14:textId="77777777" w:rsidR="00B55767" w:rsidRPr="00D52DB3" w:rsidRDefault="00B55767" w:rsidP="00B55767">
            <w:pPr>
              <w:spacing w:after="0"/>
              <w:rPr>
                <w:rFonts w:cs="Times New Roman"/>
                <w:b/>
                <w:sz w:val="18"/>
                <w:szCs w:val="18"/>
              </w:rPr>
            </w:pPr>
          </w:p>
        </w:tc>
        <w:tc>
          <w:tcPr>
            <w:tcW w:w="1192" w:type="dxa"/>
            <w:shd w:val="clear" w:color="auto" w:fill="auto"/>
          </w:tcPr>
          <w:p w14:paraId="45B5E57D"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6E31C666" w14:textId="77777777" w:rsidR="00B55767" w:rsidRPr="00D52DB3" w:rsidRDefault="00B55767" w:rsidP="00B55767">
            <w:pPr>
              <w:rPr>
                <w:rFonts w:cs="Times New Roman"/>
                <w:sz w:val="18"/>
                <w:szCs w:val="18"/>
              </w:rPr>
            </w:pPr>
          </w:p>
        </w:tc>
      </w:tr>
      <w:tr w:rsidR="00B55767" w:rsidRPr="00D52DB3" w14:paraId="34E024C5" w14:textId="77777777" w:rsidTr="00B55767">
        <w:trPr>
          <w:trHeight w:val="365"/>
        </w:trPr>
        <w:tc>
          <w:tcPr>
            <w:tcW w:w="7075" w:type="dxa"/>
            <w:vMerge w:val="restart"/>
            <w:shd w:val="clear" w:color="auto" w:fill="auto"/>
            <w:vAlign w:val="center"/>
          </w:tcPr>
          <w:p w14:paraId="209348E8" w14:textId="77777777" w:rsidR="00B55767" w:rsidRPr="005C23C6" w:rsidRDefault="00B55767" w:rsidP="00B55767">
            <w:pPr>
              <w:rPr>
                <w:rFonts w:ascii="Calibri" w:hAnsi="Calibri"/>
                <w:b/>
                <w:sz w:val="18"/>
                <w:szCs w:val="18"/>
              </w:rPr>
            </w:pPr>
            <w:r w:rsidRPr="005C23C6">
              <w:rPr>
                <w:rFonts w:ascii="Calibri" w:hAnsi="Calibri"/>
                <w:b/>
                <w:sz w:val="18"/>
                <w:szCs w:val="18"/>
              </w:rPr>
              <w:t>1E</w:t>
            </w:r>
          </w:p>
          <w:p w14:paraId="4D60BB41"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Psychologist’s plan consists of a random collection of unrelated activities, lacking coherence or an overall structure</w:t>
            </w:r>
          </w:p>
          <w:p w14:paraId="12FC97B0"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has developed a plan that includes the important aspects of work in the setting.</w:t>
            </w:r>
          </w:p>
          <w:p w14:paraId="7F540410"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Psychologist’s plan is highly coherent and preventive and serves to support students individually, within the broader educational program.</w:t>
            </w:r>
          </w:p>
          <w:p w14:paraId="552CE4CE"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Psychologist’s plan has a guiding principle and includes a number of worthwhile activities, but some of them don’t fit with the broader goals.</w:t>
            </w:r>
          </w:p>
        </w:tc>
        <w:tc>
          <w:tcPr>
            <w:tcW w:w="1192" w:type="dxa"/>
            <w:shd w:val="clear" w:color="auto" w:fill="auto"/>
          </w:tcPr>
          <w:p w14:paraId="36528A94"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79B1E25" w14:textId="77777777" w:rsidR="00B55767" w:rsidRPr="00D52DB3" w:rsidRDefault="00B55767" w:rsidP="00B55767">
            <w:pPr>
              <w:rPr>
                <w:rFonts w:cs="Times New Roman"/>
                <w:sz w:val="18"/>
                <w:szCs w:val="18"/>
              </w:rPr>
            </w:pPr>
          </w:p>
        </w:tc>
      </w:tr>
      <w:tr w:rsidR="00B55767" w:rsidRPr="00D52DB3" w14:paraId="07CB50D2" w14:textId="77777777" w:rsidTr="00B55767">
        <w:trPr>
          <w:trHeight w:val="365"/>
        </w:trPr>
        <w:tc>
          <w:tcPr>
            <w:tcW w:w="7075" w:type="dxa"/>
            <w:vMerge/>
            <w:shd w:val="clear" w:color="auto" w:fill="auto"/>
            <w:vAlign w:val="center"/>
          </w:tcPr>
          <w:p w14:paraId="15EF5D4E" w14:textId="77777777" w:rsidR="00B55767" w:rsidRPr="00D52DB3" w:rsidRDefault="00B55767" w:rsidP="00B55767">
            <w:pPr>
              <w:spacing w:after="0"/>
              <w:rPr>
                <w:rFonts w:cs="Times New Roman"/>
                <w:b/>
                <w:sz w:val="18"/>
                <w:szCs w:val="18"/>
              </w:rPr>
            </w:pPr>
          </w:p>
        </w:tc>
        <w:tc>
          <w:tcPr>
            <w:tcW w:w="1192" w:type="dxa"/>
            <w:shd w:val="clear" w:color="auto" w:fill="auto"/>
          </w:tcPr>
          <w:p w14:paraId="1ADB349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667DEBC8" w14:textId="77777777" w:rsidR="00B55767" w:rsidRPr="00D52DB3" w:rsidRDefault="00B55767" w:rsidP="00B55767">
            <w:pPr>
              <w:rPr>
                <w:rFonts w:cs="Times New Roman"/>
                <w:sz w:val="18"/>
                <w:szCs w:val="18"/>
              </w:rPr>
            </w:pPr>
          </w:p>
        </w:tc>
      </w:tr>
      <w:tr w:rsidR="00B55767" w:rsidRPr="00D52DB3" w14:paraId="682178C5" w14:textId="77777777" w:rsidTr="00B55767">
        <w:trPr>
          <w:trHeight w:val="365"/>
        </w:trPr>
        <w:tc>
          <w:tcPr>
            <w:tcW w:w="7075" w:type="dxa"/>
            <w:vMerge/>
            <w:shd w:val="clear" w:color="auto" w:fill="auto"/>
            <w:vAlign w:val="center"/>
          </w:tcPr>
          <w:p w14:paraId="1DE830C1" w14:textId="77777777" w:rsidR="00B55767" w:rsidRPr="00D52DB3" w:rsidRDefault="00B55767" w:rsidP="00B55767">
            <w:pPr>
              <w:spacing w:after="0"/>
              <w:rPr>
                <w:rFonts w:cs="Times New Roman"/>
                <w:b/>
                <w:sz w:val="18"/>
                <w:szCs w:val="18"/>
              </w:rPr>
            </w:pPr>
          </w:p>
        </w:tc>
        <w:tc>
          <w:tcPr>
            <w:tcW w:w="1192" w:type="dxa"/>
            <w:shd w:val="clear" w:color="auto" w:fill="auto"/>
          </w:tcPr>
          <w:p w14:paraId="6FA312E2"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E185FD6" w14:textId="77777777" w:rsidR="00B55767" w:rsidRPr="00D52DB3" w:rsidRDefault="00B55767" w:rsidP="00B55767">
            <w:pPr>
              <w:rPr>
                <w:rFonts w:cs="Times New Roman"/>
                <w:sz w:val="18"/>
                <w:szCs w:val="18"/>
              </w:rPr>
            </w:pPr>
          </w:p>
        </w:tc>
      </w:tr>
      <w:tr w:rsidR="00B55767" w:rsidRPr="00D52DB3" w14:paraId="31AFF387" w14:textId="77777777" w:rsidTr="00B55767">
        <w:trPr>
          <w:trHeight w:val="365"/>
        </w:trPr>
        <w:tc>
          <w:tcPr>
            <w:tcW w:w="7075" w:type="dxa"/>
            <w:vMerge/>
            <w:shd w:val="clear" w:color="auto" w:fill="auto"/>
            <w:vAlign w:val="center"/>
          </w:tcPr>
          <w:p w14:paraId="67230A36" w14:textId="77777777" w:rsidR="00B55767" w:rsidRPr="00D52DB3" w:rsidRDefault="00B55767" w:rsidP="00B55767">
            <w:pPr>
              <w:spacing w:after="0"/>
              <w:rPr>
                <w:rFonts w:cs="Times New Roman"/>
                <w:b/>
                <w:sz w:val="18"/>
                <w:szCs w:val="18"/>
              </w:rPr>
            </w:pPr>
          </w:p>
        </w:tc>
        <w:tc>
          <w:tcPr>
            <w:tcW w:w="1192" w:type="dxa"/>
            <w:shd w:val="clear" w:color="auto" w:fill="auto"/>
          </w:tcPr>
          <w:p w14:paraId="464BA1F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5E926816" w14:textId="77777777" w:rsidR="00B55767" w:rsidRPr="00D52DB3" w:rsidRDefault="00B55767" w:rsidP="00B55767">
            <w:pPr>
              <w:rPr>
                <w:rFonts w:cs="Times New Roman"/>
                <w:sz w:val="18"/>
                <w:szCs w:val="18"/>
              </w:rPr>
            </w:pPr>
          </w:p>
        </w:tc>
      </w:tr>
      <w:tr w:rsidR="00B55767" w:rsidRPr="00D52DB3" w14:paraId="53FC4804" w14:textId="77777777" w:rsidTr="00B55767">
        <w:trPr>
          <w:trHeight w:val="40"/>
        </w:trPr>
        <w:tc>
          <w:tcPr>
            <w:tcW w:w="7075" w:type="dxa"/>
            <w:vMerge w:val="restart"/>
            <w:shd w:val="clear" w:color="auto" w:fill="auto"/>
            <w:vAlign w:val="center"/>
          </w:tcPr>
          <w:p w14:paraId="461E4C39" w14:textId="77777777" w:rsidR="00B55767" w:rsidRPr="002E67F6" w:rsidRDefault="00B55767" w:rsidP="00B55767">
            <w:pPr>
              <w:rPr>
                <w:rFonts w:ascii="Calibri" w:hAnsi="Calibri"/>
                <w:b/>
                <w:sz w:val="18"/>
                <w:szCs w:val="18"/>
              </w:rPr>
            </w:pPr>
            <w:r w:rsidRPr="00D52DB3">
              <w:rPr>
                <w:rFonts w:cs="Times New Roman"/>
                <w:b/>
                <w:sz w:val="18"/>
                <w:szCs w:val="18"/>
              </w:rPr>
              <w:t xml:space="preserve"> </w:t>
            </w:r>
            <w:r w:rsidRPr="002E67F6">
              <w:rPr>
                <w:rFonts w:ascii="Calibri" w:hAnsi="Calibri"/>
                <w:b/>
                <w:sz w:val="18"/>
                <w:szCs w:val="18"/>
              </w:rPr>
              <w:t>1F</w:t>
            </w:r>
          </w:p>
          <w:p w14:paraId="135EF9CE"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t>Psychologist has a rudimentary plan to evaluate the psychology program.</w:t>
            </w:r>
          </w:p>
          <w:p w14:paraId="3DA2182C"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lastRenderedPageBreak/>
              <w:t>Psychologist’s evaluation plan is highly sophisticated, with imaginative sources of evidence and a clear path toward improving the program on an ongoing basis</w:t>
            </w:r>
          </w:p>
          <w:p w14:paraId="0E861CA4"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t>Psychologist’s plan to evaluate the program is organized around clear goals and the collection of evidence to indicate the degree to which the goals have been met.</w:t>
            </w:r>
          </w:p>
          <w:p w14:paraId="4A056C16"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t>Psychologist has no plan to evaluate the program or resists suggestions that such an evaluation is important.</w:t>
            </w:r>
          </w:p>
        </w:tc>
        <w:tc>
          <w:tcPr>
            <w:tcW w:w="1192" w:type="dxa"/>
            <w:shd w:val="clear" w:color="auto" w:fill="auto"/>
          </w:tcPr>
          <w:p w14:paraId="4D105DC9"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986" w:type="dxa"/>
            <w:vMerge w:val="restart"/>
            <w:shd w:val="clear" w:color="auto" w:fill="auto"/>
          </w:tcPr>
          <w:p w14:paraId="07EAC10A" w14:textId="77777777" w:rsidR="00B55767" w:rsidRPr="00D52DB3" w:rsidRDefault="00B55767" w:rsidP="00B55767">
            <w:pPr>
              <w:rPr>
                <w:rFonts w:cs="Times New Roman"/>
                <w:sz w:val="18"/>
                <w:szCs w:val="18"/>
              </w:rPr>
            </w:pPr>
          </w:p>
        </w:tc>
      </w:tr>
      <w:tr w:rsidR="00B55767" w:rsidRPr="00D52DB3" w14:paraId="1B321DB5" w14:textId="77777777" w:rsidTr="00B55767">
        <w:trPr>
          <w:trHeight w:val="40"/>
        </w:trPr>
        <w:tc>
          <w:tcPr>
            <w:tcW w:w="7075" w:type="dxa"/>
            <w:vMerge/>
            <w:shd w:val="clear" w:color="auto" w:fill="auto"/>
            <w:vAlign w:val="center"/>
          </w:tcPr>
          <w:p w14:paraId="1063A1D0" w14:textId="77777777" w:rsidR="00B55767" w:rsidRPr="00D52DB3" w:rsidRDefault="00B55767" w:rsidP="00B55767">
            <w:pPr>
              <w:spacing w:after="0"/>
              <w:rPr>
                <w:rFonts w:cs="Times New Roman"/>
                <w:b/>
                <w:sz w:val="18"/>
                <w:szCs w:val="18"/>
              </w:rPr>
            </w:pPr>
          </w:p>
        </w:tc>
        <w:tc>
          <w:tcPr>
            <w:tcW w:w="1192" w:type="dxa"/>
            <w:shd w:val="clear" w:color="auto" w:fill="auto"/>
          </w:tcPr>
          <w:p w14:paraId="594372AA"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0B92D640" w14:textId="77777777" w:rsidR="00B55767" w:rsidRPr="00D52DB3" w:rsidRDefault="00B55767" w:rsidP="00B55767">
            <w:pPr>
              <w:rPr>
                <w:rFonts w:cs="Times New Roman"/>
                <w:sz w:val="18"/>
                <w:szCs w:val="18"/>
              </w:rPr>
            </w:pPr>
          </w:p>
        </w:tc>
      </w:tr>
      <w:tr w:rsidR="00B55767" w:rsidRPr="00D52DB3" w14:paraId="19DEB3BE" w14:textId="77777777" w:rsidTr="00B55767">
        <w:trPr>
          <w:trHeight w:val="40"/>
        </w:trPr>
        <w:tc>
          <w:tcPr>
            <w:tcW w:w="7075" w:type="dxa"/>
            <w:vMerge/>
            <w:shd w:val="clear" w:color="auto" w:fill="auto"/>
            <w:vAlign w:val="center"/>
          </w:tcPr>
          <w:p w14:paraId="6CAA7507" w14:textId="77777777" w:rsidR="00B55767" w:rsidRPr="00D52DB3" w:rsidRDefault="00B55767" w:rsidP="00B55767">
            <w:pPr>
              <w:spacing w:after="0"/>
              <w:rPr>
                <w:rFonts w:cs="Times New Roman"/>
                <w:b/>
                <w:sz w:val="18"/>
                <w:szCs w:val="18"/>
              </w:rPr>
            </w:pPr>
          </w:p>
        </w:tc>
        <w:tc>
          <w:tcPr>
            <w:tcW w:w="1192" w:type="dxa"/>
            <w:shd w:val="clear" w:color="auto" w:fill="auto"/>
          </w:tcPr>
          <w:p w14:paraId="62588A4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79BE7014" w14:textId="77777777" w:rsidR="00B55767" w:rsidRPr="00D52DB3" w:rsidRDefault="00B55767" w:rsidP="00B55767">
            <w:pPr>
              <w:rPr>
                <w:rFonts w:cs="Times New Roman"/>
                <w:sz w:val="18"/>
                <w:szCs w:val="18"/>
              </w:rPr>
            </w:pPr>
          </w:p>
        </w:tc>
      </w:tr>
      <w:tr w:rsidR="00B55767" w:rsidRPr="00D52DB3" w14:paraId="3C8ACBB3" w14:textId="77777777" w:rsidTr="00B55767">
        <w:trPr>
          <w:trHeight w:val="40"/>
        </w:trPr>
        <w:tc>
          <w:tcPr>
            <w:tcW w:w="7075" w:type="dxa"/>
            <w:vMerge/>
            <w:shd w:val="clear" w:color="auto" w:fill="auto"/>
            <w:vAlign w:val="center"/>
          </w:tcPr>
          <w:p w14:paraId="0FA238E6" w14:textId="77777777" w:rsidR="00B55767" w:rsidRPr="00D52DB3" w:rsidRDefault="00B55767" w:rsidP="00B55767">
            <w:pPr>
              <w:spacing w:after="0"/>
              <w:rPr>
                <w:rFonts w:cs="Times New Roman"/>
                <w:b/>
                <w:sz w:val="18"/>
                <w:szCs w:val="18"/>
              </w:rPr>
            </w:pPr>
          </w:p>
        </w:tc>
        <w:tc>
          <w:tcPr>
            <w:tcW w:w="1192" w:type="dxa"/>
            <w:shd w:val="clear" w:color="auto" w:fill="auto"/>
          </w:tcPr>
          <w:p w14:paraId="5D6D7DDC"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4C824480" w14:textId="77777777" w:rsidR="00B55767" w:rsidRPr="00D52DB3" w:rsidRDefault="00B55767" w:rsidP="00B55767">
            <w:pPr>
              <w:rPr>
                <w:rFonts w:cs="Times New Roman"/>
                <w:sz w:val="18"/>
                <w:szCs w:val="18"/>
              </w:rPr>
            </w:pPr>
          </w:p>
        </w:tc>
      </w:tr>
      <w:tr w:rsidR="00B55767" w:rsidRPr="00D52DB3" w14:paraId="15D7A3B2" w14:textId="77777777" w:rsidTr="00B55767">
        <w:trPr>
          <w:trHeight w:val="284"/>
        </w:trPr>
        <w:tc>
          <w:tcPr>
            <w:tcW w:w="7075" w:type="dxa"/>
            <w:vMerge w:val="restart"/>
            <w:shd w:val="clear" w:color="auto" w:fill="auto"/>
            <w:vAlign w:val="center"/>
          </w:tcPr>
          <w:p w14:paraId="33B56CC4" w14:textId="77777777" w:rsidR="00B55767" w:rsidRPr="00786E19" w:rsidRDefault="00B55767" w:rsidP="00B55767">
            <w:pPr>
              <w:rPr>
                <w:rFonts w:ascii="Calibri" w:hAnsi="Calibri"/>
                <w:sz w:val="18"/>
                <w:szCs w:val="18"/>
              </w:rPr>
            </w:pPr>
            <w:r w:rsidRPr="00D52DB3">
              <w:rPr>
                <w:rFonts w:cs="Times New Roman"/>
                <w:b/>
                <w:sz w:val="18"/>
                <w:szCs w:val="18"/>
              </w:rPr>
              <w:t xml:space="preserve"> </w:t>
            </w:r>
            <w:r w:rsidRPr="00F86A9B">
              <w:rPr>
                <w:rFonts w:ascii="Calibri" w:hAnsi="Calibri"/>
                <w:sz w:val="18"/>
                <w:szCs w:val="18"/>
              </w:rPr>
              <w:t>2A</w:t>
            </w:r>
          </w:p>
          <w:p w14:paraId="521A73C5"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Psychologist’s interactions are a mix of positive and negative: the psychologist’s efforts at developing rapport are partially successful.</w:t>
            </w:r>
          </w:p>
          <w:p w14:paraId="5BD81ADD"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Students seek out the psychologist, reflecting a high degree of comfort and trust in the relationship.</w:t>
            </w:r>
          </w:p>
          <w:p w14:paraId="0C8B895F"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Psychologist’s interactions with students are positive and respectful: students appear comfortable in the testing center.</w:t>
            </w:r>
          </w:p>
          <w:p w14:paraId="6021C95E"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Psychologist’s interactions with students are negative or inappropriate: students appear uncomfortable in the testing center</w:t>
            </w:r>
          </w:p>
        </w:tc>
        <w:tc>
          <w:tcPr>
            <w:tcW w:w="1192" w:type="dxa"/>
            <w:shd w:val="clear" w:color="auto" w:fill="auto"/>
          </w:tcPr>
          <w:p w14:paraId="0B36FC69"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577DF2C7" w14:textId="77777777" w:rsidR="00B55767" w:rsidRPr="00D52DB3" w:rsidRDefault="00B55767" w:rsidP="00B55767">
            <w:pPr>
              <w:rPr>
                <w:rFonts w:cs="Times New Roman"/>
                <w:sz w:val="18"/>
                <w:szCs w:val="18"/>
              </w:rPr>
            </w:pPr>
          </w:p>
        </w:tc>
      </w:tr>
      <w:tr w:rsidR="00B55767" w:rsidRPr="00D52DB3" w14:paraId="67B5D43E" w14:textId="77777777" w:rsidTr="00B55767">
        <w:trPr>
          <w:trHeight w:val="283"/>
        </w:trPr>
        <w:tc>
          <w:tcPr>
            <w:tcW w:w="7075" w:type="dxa"/>
            <w:vMerge/>
            <w:shd w:val="clear" w:color="auto" w:fill="auto"/>
            <w:vAlign w:val="center"/>
          </w:tcPr>
          <w:p w14:paraId="0CAFB09E" w14:textId="77777777" w:rsidR="00B55767" w:rsidRPr="00D52DB3" w:rsidRDefault="00B55767" w:rsidP="00B55767">
            <w:pPr>
              <w:spacing w:after="0"/>
              <w:rPr>
                <w:rFonts w:cs="Times New Roman"/>
                <w:b/>
                <w:sz w:val="18"/>
                <w:szCs w:val="18"/>
              </w:rPr>
            </w:pPr>
          </w:p>
        </w:tc>
        <w:tc>
          <w:tcPr>
            <w:tcW w:w="1192" w:type="dxa"/>
            <w:shd w:val="clear" w:color="auto" w:fill="auto"/>
          </w:tcPr>
          <w:p w14:paraId="4B1765C7"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5BA86EF7" w14:textId="77777777" w:rsidR="00B55767" w:rsidRPr="00D52DB3" w:rsidRDefault="00B55767" w:rsidP="00B55767">
            <w:pPr>
              <w:rPr>
                <w:rFonts w:cs="Times New Roman"/>
                <w:sz w:val="18"/>
                <w:szCs w:val="18"/>
              </w:rPr>
            </w:pPr>
          </w:p>
        </w:tc>
      </w:tr>
      <w:tr w:rsidR="00B55767" w:rsidRPr="00D52DB3" w14:paraId="1ACD5937" w14:textId="77777777" w:rsidTr="00B55767">
        <w:trPr>
          <w:trHeight w:val="283"/>
        </w:trPr>
        <w:tc>
          <w:tcPr>
            <w:tcW w:w="7075" w:type="dxa"/>
            <w:vMerge/>
            <w:shd w:val="clear" w:color="auto" w:fill="auto"/>
            <w:vAlign w:val="center"/>
          </w:tcPr>
          <w:p w14:paraId="459C388C" w14:textId="77777777" w:rsidR="00B55767" w:rsidRPr="00D52DB3" w:rsidRDefault="00B55767" w:rsidP="00B55767">
            <w:pPr>
              <w:spacing w:after="0"/>
              <w:rPr>
                <w:rFonts w:cs="Times New Roman"/>
                <w:b/>
                <w:sz w:val="18"/>
                <w:szCs w:val="18"/>
              </w:rPr>
            </w:pPr>
          </w:p>
        </w:tc>
        <w:tc>
          <w:tcPr>
            <w:tcW w:w="1192" w:type="dxa"/>
            <w:shd w:val="clear" w:color="auto" w:fill="auto"/>
          </w:tcPr>
          <w:p w14:paraId="15322D87"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41093F47" w14:textId="77777777" w:rsidR="00B55767" w:rsidRPr="00D52DB3" w:rsidRDefault="00B55767" w:rsidP="00B55767">
            <w:pPr>
              <w:rPr>
                <w:rFonts w:cs="Times New Roman"/>
                <w:sz w:val="18"/>
                <w:szCs w:val="18"/>
              </w:rPr>
            </w:pPr>
          </w:p>
        </w:tc>
      </w:tr>
      <w:tr w:rsidR="00B55767" w:rsidRPr="00D52DB3" w14:paraId="28EE176D" w14:textId="77777777" w:rsidTr="00B55767">
        <w:trPr>
          <w:trHeight w:val="283"/>
        </w:trPr>
        <w:tc>
          <w:tcPr>
            <w:tcW w:w="7075" w:type="dxa"/>
            <w:vMerge/>
            <w:shd w:val="clear" w:color="auto" w:fill="auto"/>
            <w:vAlign w:val="center"/>
          </w:tcPr>
          <w:p w14:paraId="52E46553" w14:textId="77777777" w:rsidR="00B55767" w:rsidRPr="00D52DB3" w:rsidRDefault="00B55767" w:rsidP="00B55767">
            <w:pPr>
              <w:spacing w:after="0"/>
              <w:rPr>
                <w:rFonts w:cs="Times New Roman"/>
                <w:b/>
                <w:sz w:val="18"/>
                <w:szCs w:val="18"/>
              </w:rPr>
            </w:pPr>
          </w:p>
        </w:tc>
        <w:tc>
          <w:tcPr>
            <w:tcW w:w="1192" w:type="dxa"/>
            <w:shd w:val="clear" w:color="auto" w:fill="auto"/>
          </w:tcPr>
          <w:p w14:paraId="1F1012E5"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46B1AAB1" w14:textId="77777777" w:rsidR="00B55767" w:rsidRPr="00D52DB3" w:rsidRDefault="00B55767" w:rsidP="00B55767">
            <w:pPr>
              <w:rPr>
                <w:rFonts w:cs="Times New Roman"/>
                <w:sz w:val="18"/>
                <w:szCs w:val="18"/>
              </w:rPr>
            </w:pPr>
          </w:p>
        </w:tc>
      </w:tr>
      <w:tr w:rsidR="00B55767" w:rsidRPr="00D52DB3" w14:paraId="373C3FFA" w14:textId="77777777" w:rsidTr="00B55767">
        <w:trPr>
          <w:trHeight w:val="67"/>
        </w:trPr>
        <w:tc>
          <w:tcPr>
            <w:tcW w:w="7075" w:type="dxa"/>
            <w:vMerge w:val="restart"/>
            <w:shd w:val="clear" w:color="auto" w:fill="auto"/>
            <w:vAlign w:val="center"/>
          </w:tcPr>
          <w:p w14:paraId="5105833E" w14:textId="77777777" w:rsidR="00B55767" w:rsidRPr="00786E19" w:rsidRDefault="00B55767" w:rsidP="00B55767">
            <w:pPr>
              <w:rPr>
                <w:rFonts w:ascii="Calibri" w:hAnsi="Calibri"/>
                <w:b/>
                <w:sz w:val="18"/>
                <w:szCs w:val="18"/>
              </w:rPr>
            </w:pPr>
            <w:r w:rsidRPr="00786E19">
              <w:rPr>
                <w:rFonts w:ascii="Calibri" w:hAnsi="Calibri"/>
                <w:b/>
                <w:sz w:val="18"/>
                <w:szCs w:val="18"/>
              </w:rPr>
              <w:t>2B</w:t>
            </w:r>
          </w:p>
          <w:p w14:paraId="5B88C8C6"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Psychologist’s attempt to promote a culture throughout the school for positive mental health in the school among students and teachers are partially successful.</w:t>
            </w:r>
          </w:p>
          <w:p w14:paraId="298B394F"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 xml:space="preserve">The culture in the school for positive mental health among students and teachers, while guided by the psychologist I maintained by both teachers </w:t>
            </w:r>
          </w:p>
          <w:p w14:paraId="5D225C52"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Psychologist promotes a culture throughout the school for positive mental health in the school among students and teachers</w:t>
            </w:r>
          </w:p>
          <w:p w14:paraId="0A3CA0B7"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Psychologist makes no attempt to establish a culture for positive mental health in the school as a whole, either among students or teachers, or between students and teachers.</w:t>
            </w:r>
          </w:p>
        </w:tc>
        <w:tc>
          <w:tcPr>
            <w:tcW w:w="1192" w:type="dxa"/>
            <w:shd w:val="clear" w:color="auto" w:fill="auto"/>
          </w:tcPr>
          <w:p w14:paraId="52EE47AC"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A407E5C" w14:textId="77777777" w:rsidR="00B55767" w:rsidRPr="00D52DB3" w:rsidRDefault="00B55767" w:rsidP="00B55767">
            <w:pPr>
              <w:rPr>
                <w:rFonts w:cs="Times New Roman"/>
                <w:sz w:val="18"/>
                <w:szCs w:val="18"/>
              </w:rPr>
            </w:pPr>
          </w:p>
        </w:tc>
      </w:tr>
      <w:tr w:rsidR="00B55767" w:rsidRPr="00D52DB3" w14:paraId="54B0A714" w14:textId="77777777" w:rsidTr="00B55767">
        <w:trPr>
          <w:trHeight w:val="67"/>
        </w:trPr>
        <w:tc>
          <w:tcPr>
            <w:tcW w:w="7075" w:type="dxa"/>
            <w:vMerge/>
            <w:shd w:val="clear" w:color="auto" w:fill="auto"/>
            <w:vAlign w:val="center"/>
          </w:tcPr>
          <w:p w14:paraId="1D6F2846" w14:textId="77777777" w:rsidR="00B55767" w:rsidRPr="00D52DB3" w:rsidRDefault="00B55767" w:rsidP="00B55767">
            <w:pPr>
              <w:spacing w:after="0"/>
              <w:rPr>
                <w:rFonts w:cs="Times New Roman"/>
                <w:b/>
                <w:sz w:val="18"/>
                <w:szCs w:val="18"/>
              </w:rPr>
            </w:pPr>
          </w:p>
        </w:tc>
        <w:tc>
          <w:tcPr>
            <w:tcW w:w="1192" w:type="dxa"/>
            <w:shd w:val="clear" w:color="auto" w:fill="auto"/>
          </w:tcPr>
          <w:p w14:paraId="4C68BFB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6990022F" w14:textId="77777777" w:rsidR="00B55767" w:rsidRPr="00D52DB3" w:rsidRDefault="00B55767" w:rsidP="00B55767">
            <w:pPr>
              <w:rPr>
                <w:rFonts w:cs="Times New Roman"/>
                <w:sz w:val="18"/>
                <w:szCs w:val="18"/>
              </w:rPr>
            </w:pPr>
          </w:p>
        </w:tc>
      </w:tr>
      <w:tr w:rsidR="00B55767" w:rsidRPr="00D52DB3" w14:paraId="6931E4F5" w14:textId="77777777" w:rsidTr="00B55767">
        <w:trPr>
          <w:trHeight w:val="67"/>
        </w:trPr>
        <w:tc>
          <w:tcPr>
            <w:tcW w:w="7075" w:type="dxa"/>
            <w:vMerge/>
            <w:shd w:val="clear" w:color="auto" w:fill="auto"/>
            <w:vAlign w:val="center"/>
          </w:tcPr>
          <w:p w14:paraId="18069A96" w14:textId="77777777" w:rsidR="00B55767" w:rsidRPr="00D52DB3" w:rsidRDefault="00B55767" w:rsidP="00B55767">
            <w:pPr>
              <w:spacing w:after="0"/>
              <w:rPr>
                <w:rFonts w:cs="Times New Roman"/>
                <w:b/>
                <w:sz w:val="18"/>
                <w:szCs w:val="18"/>
              </w:rPr>
            </w:pPr>
          </w:p>
        </w:tc>
        <w:tc>
          <w:tcPr>
            <w:tcW w:w="1192" w:type="dxa"/>
            <w:shd w:val="clear" w:color="auto" w:fill="auto"/>
          </w:tcPr>
          <w:p w14:paraId="50652AAF"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4234C45" w14:textId="77777777" w:rsidR="00B55767" w:rsidRPr="00D52DB3" w:rsidRDefault="00B55767" w:rsidP="00B55767">
            <w:pPr>
              <w:rPr>
                <w:rFonts w:cs="Times New Roman"/>
                <w:sz w:val="18"/>
                <w:szCs w:val="18"/>
              </w:rPr>
            </w:pPr>
          </w:p>
        </w:tc>
      </w:tr>
      <w:tr w:rsidR="00B55767" w:rsidRPr="00D52DB3" w14:paraId="2C1BFD8E" w14:textId="77777777" w:rsidTr="00B55767">
        <w:trPr>
          <w:trHeight w:val="67"/>
        </w:trPr>
        <w:tc>
          <w:tcPr>
            <w:tcW w:w="7075" w:type="dxa"/>
            <w:vMerge/>
            <w:shd w:val="clear" w:color="auto" w:fill="auto"/>
            <w:vAlign w:val="center"/>
          </w:tcPr>
          <w:p w14:paraId="3A296871" w14:textId="77777777" w:rsidR="00B55767" w:rsidRPr="00D52DB3" w:rsidRDefault="00B55767" w:rsidP="00B55767">
            <w:pPr>
              <w:spacing w:after="0"/>
              <w:rPr>
                <w:rFonts w:cs="Times New Roman"/>
                <w:b/>
                <w:sz w:val="18"/>
                <w:szCs w:val="18"/>
              </w:rPr>
            </w:pPr>
          </w:p>
        </w:tc>
        <w:tc>
          <w:tcPr>
            <w:tcW w:w="1192" w:type="dxa"/>
            <w:shd w:val="clear" w:color="auto" w:fill="auto"/>
          </w:tcPr>
          <w:p w14:paraId="61987DE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32240D38" w14:textId="77777777" w:rsidR="00B55767" w:rsidRPr="00D52DB3" w:rsidRDefault="00B55767" w:rsidP="00B55767">
            <w:pPr>
              <w:rPr>
                <w:rFonts w:cs="Times New Roman"/>
                <w:sz w:val="18"/>
                <w:szCs w:val="18"/>
              </w:rPr>
            </w:pPr>
          </w:p>
        </w:tc>
      </w:tr>
      <w:tr w:rsidR="00B55767" w:rsidRPr="00D52DB3" w14:paraId="69A697D6" w14:textId="77777777" w:rsidTr="00B55767">
        <w:trPr>
          <w:trHeight w:val="47"/>
        </w:trPr>
        <w:tc>
          <w:tcPr>
            <w:tcW w:w="7075" w:type="dxa"/>
            <w:vMerge w:val="restart"/>
            <w:shd w:val="clear" w:color="auto" w:fill="auto"/>
            <w:vAlign w:val="center"/>
          </w:tcPr>
          <w:p w14:paraId="48DAECC1" w14:textId="77777777" w:rsidR="00B55767" w:rsidRPr="00786E19" w:rsidRDefault="00B55767" w:rsidP="00B55767">
            <w:pPr>
              <w:rPr>
                <w:rFonts w:ascii="Calibri" w:hAnsi="Calibri"/>
                <w:b/>
                <w:sz w:val="18"/>
                <w:szCs w:val="18"/>
              </w:rPr>
            </w:pPr>
            <w:r w:rsidRPr="00786E19">
              <w:rPr>
                <w:rFonts w:cs="Times New Roman"/>
                <w:b/>
                <w:sz w:val="18"/>
                <w:szCs w:val="18"/>
              </w:rPr>
              <w:t xml:space="preserve"> </w:t>
            </w:r>
            <w:r w:rsidRPr="00786E19">
              <w:rPr>
                <w:rFonts w:ascii="Calibri" w:hAnsi="Calibri"/>
                <w:b/>
                <w:sz w:val="18"/>
                <w:szCs w:val="18"/>
              </w:rPr>
              <w:t>2C</w:t>
            </w:r>
          </w:p>
          <w:p w14:paraId="11B97C7C"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Psychologist has established procedures for referrals, but the details are not always clear</w:t>
            </w:r>
          </w:p>
          <w:p w14:paraId="13E968C2"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Procedures for referrals and for meetings with parents and administrators are clear to everyone</w:t>
            </w:r>
          </w:p>
          <w:p w14:paraId="7C64876E"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Procedures for all aspects of referral and testing protocols are clear to everyone and have been developed in consultation with teachers and administrators</w:t>
            </w:r>
          </w:p>
          <w:p w14:paraId="37AC8691"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No procedures for referrals have been established: when teachers want to refer a student for special services, they are not sure how to go about it.</w:t>
            </w:r>
          </w:p>
        </w:tc>
        <w:tc>
          <w:tcPr>
            <w:tcW w:w="1192" w:type="dxa"/>
            <w:shd w:val="clear" w:color="auto" w:fill="auto"/>
          </w:tcPr>
          <w:p w14:paraId="70B3290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243A3F99" w14:textId="77777777" w:rsidR="00B55767" w:rsidRPr="00D52DB3" w:rsidRDefault="00B55767" w:rsidP="00B55767">
            <w:pPr>
              <w:jc w:val="right"/>
              <w:rPr>
                <w:rFonts w:cs="Times New Roman"/>
                <w:sz w:val="18"/>
                <w:szCs w:val="18"/>
              </w:rPr>
            </w:pPr>
          </w:p>
        </w:tc>
      </w:tr>
      <w:tr w:rsidR="00B55767" w:rsidRPr="00D52DB3" w14:paraId="27A6415C" w14:textId="77777777" w:rsidTr="00B55767">
        <w:trPr>
          <w:trHeight w:val="47"/>
        </w:trPr>
        <w:tc>
          <w:tcPr>
            <w:tcW w:w="7075" w:type="dxa"/>
            <w:vMerge/>
            <w:shd w:val="clear" w:color="auto" w:fill="auto"/>
            <w:vAlign w:val="center"/>
          </w:tcPr>
          <w:p w14:paraId="371BE2FB" w14:textId="77777777" w:rsidR="00B55767" w:rsidRPr="00D52DB3" w:rsidRDefault="00B55767" w:rsidP="00B55767">
            <w:pPr>
              <w:spacing w:after="0"/>
              <w:rPr>
                <w:rFonts w:cs="Times New Roman"/>
                <w:b/>
                <w:sz w:val="18"/>
                <w:szCs w:val="18"/>
              </w:rPr>
            </w:pPr>
          </w:p>
        </w:tc>
        <w:tc>
          <w:tcPr>
            <w:tcW w:w="1192" w:type="dxa"/>
            <w:shd w:val="clear" w:color="auto" w:fill="auto"/>
          </w:tcPr>
          <w:p w14:paraId="43DF82C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70A93D6C" w14:textId="77777777" w:rsidR="00B55767" w:rsidRPr="00D52DB3" w:rsidRDefault="00B55767" w:rsidP="00B55767">
            <w:pPr>
              <w:rPr>
                <w:rFonts w:cs="Times New Roman"/>
                <w:sz w:val="18"/>
                <w:szCs w:val="18"/>
              </w:rPr>
            </w:pPr>
          </w:p>
        </w:tc>
      </w:tr>
      <w:tr w:rsidR="00B55767" w:rsidRPr="00D52DB3" w14:paraId="3C80C4B0" w14:textId="77777777" w:rsidTr="00B55767">
        <w:trPr>
          <w:trHeight w:val="47"/>
        </w:trPr>
        <w:tc>
          <w:tcPr>
            <w:tcW w:w="7075" w:type="dxa"/>
            <w:vMerge/>
            <w:shd w:val="clear" w:color="auto" w:fill="auto"/>
            <w:vAlign w:val="center"/>
          </w:tcPr>
          <w:p w14:paraId="30263A45" w14:textId="77777777" w:rsidR="00B55767" w:rsidRPr="00D52DB3" w:rsidRDefault="00B55767" w:rsidP="00B55767">
            <w:pPr>
              <w:spacing w:after="0"/>
              <w:rPr>
                <w:rFonts w:cs="Times New Roman"/>
                <w:b/>
                <w:sz w:val="18"/>
                <w:szCs w:val="18"/>
              </w:rPr>
            </w:pPr>
          </w:p>
        </w:tc>
        <w:tc>
          <w:tcPr>
            <w:tcW w:w="1192" w:type="dxa"/>
            <w:shd w:val="clear" w:color="auto" w:fill="auto"/>
          </w:tcPr>
          <w:p w14:paraId="4596265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2C4A613A" w14:textId="77777777" w:rsidR="00B55767" w:rsidRPr="00D52DB3" w:rsidRDefault="00B55767" w:rsidP="00B55767">
            <w:pPr>
              <w:rPr>
                <w:rFonts w:cs="Times New Roman"/>
                <w:sz w:val="18"/>
                <w:szCs w:val="18"/>
              </w:rPr>
            </w:pPr>
          </w:p>
        </w:tc>
      </w:tr>
      <w:tr w:rsidR="00B55767" w:rsidRPr="00D52DB3" w14:paraId="0282160F" w14:textId="77777777" w:rsidTr="00B55767">
        <w:trPr>
          <w:trHeight w:val="47"/>
        </w:trPr>
        <w:tc>
          <w:tcPr>
            <w:tcW w:w="7075" w:type="dxa"/>
            <w:vMerge/>
            <w:shd w:val="clear" w:color="auto" w:fill="auto"/>
            <w:vAlign w:val="center"/>
          </w:tcPr>
          <w:p w14:paraId="33066CE1" w14:textId="77777777" w:rsidR="00B55767" w:rsidRPr="00D52DB3" w:rsidRDefault="00B55767" w:rsidP="00B55767">
            <w:pPr>
              <w:spacing w:after="0"/>
              <w:rPr>
                <w:rFonts w:cs="Times New Roman"/>
                <w:b/>
                <w:sz w:val="18"/>
                <w:szCs w:val="18"/>
              </w:rPr>
            </w:pPr>
          </w:p>
        </w:tc>
        <w:tc>
          <w:tcPr>
            <w:tcW w:w="1192" w:type="dxa"/>
            <w:shd w:val="clear" w:color="auto" w:fill="auto"/>
          </w:tcPr>
          <w:p w14:paraId="188BBE85"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4418B26F" w14:textId="77777777" w:rsidR="00B55767" w:rsidRPr="00D52DB3" w:rsidRDefault="00B55767" w:rsidP="00B55767">
            <w:pPr>
              <w:rPr>
                <w:rFonts w:cs="Times New Roman"/>
                <w:sz w:val="18"/>
                <w:szCs w:val="18"/>
              </w:rPr>
            </w:pPr>
          </w:p>
        </w:tc>
      </w:tr>
      <w:tr w:rsidR="00B55767" w:rsidRPr="00D52DB3" w14:paraId="47EB9C77" w14:textId="77777777" w:rsidTr="00B55767">
        <w:trPr>
          <w:trHeight w:val="40"/>
        </w:trPr>
        <w:tc>
          <w:tcPr>
            <w:tcW w:w="7075" w:type="dxa"/>
            <w:vMerge w:val="restart"/>
            <w:shd w:val="clear" w:color="auto" w:fill="auto"/>
            <w:vAlign w:val="center"/>
          </w:tcPr>
          <w:p w14:paraId="5394E6BC" w14:textId="77777777" w:rsidR="00B55767" w:rsidRPr="00786E19" w:rsidRDefault="00B55767" w:rsidP="00B55767">
            <w:pPr>
              <w:rPr>
                <w:rFonts w:ascii="Calibri" w:hAnsi="Calibri"/>
                <w:b/>
                <w:sz w:val="18"/>
                <w:szCs w:val="18"/>
              </w:rPr>
            </w:pPr>
            <w:r w:rsidRPr="00786E19">
              <w:rPr>
                <w:rFonts w:cs="Times New Roman"/>
                <w:b/>
                <w:sz w:val="18"/>
                <w:szCs w:val="18"/>
              </w:rPr>
              <w:t xml:space="preserve"> </w:t>
            </w:r>
            <w:r w:rsidRPr="00786E19">
              <w:rPr>
                <w:rFonts w:ascii="Calibri" w:hAnsi="Calibri"/>
                <w:b/>
                <w:sz w:val="18"/>
                <w:szCs w:val="18"/>
              </w:rPr>
              <w:t>2D</w:t>
            </w:r>
          </w:p>
          <w:p w14:paraId="1264975D" w14:textId="77777777" w:rsidR="00B55767" w:rsidRPr="00786E19" w:rsidRDefault="00B55767" w:rsidP="00B55767">
            <w:pPr>
              <w:spacing w:after="0"/>
              <w:rPr>
                <w:rFonts w:ascii="Calibri" w:hAnsi="Calibri"/>
                <w:sz w:val="18"/>
                <w:szCs w:val="18"/>
              </w:rPr>
            </w:pPr>
          </w:p>
          <w:p w14:paraId="380F85D4"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Standards of conduct appear to have been established in the testing center: psychologist’s attempts to monitor and correct negative student behavior during an evaluation are partially successful.</w:t>
            </w:r>
          </w:p>
          <w:p w14:paraId="468DF4F3"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Standards of conduct have been established in the testing center. Psychologist’s monitoring of students is subtle and preventive, and students engage in self-monitoring of behavior</w:t>
            </w:r>
          </w:p>
          <w:p w14:paraId="4EFAED70"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Standards of conduct have been established in the testing center. Psychologist monitors student behavior against those standards: response to students is appropriate and respectful.</w:t>
            </w:r>
          </w:p>
          <w:p w14:paraId="0B73AF64"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No standards of conduct have been established, and psychologist disregards or fails to address negative student behavior during an evaluation.</w:t>
            </w:r>
          </w:p>
        </w:tc>
        <w:tc>
          <w:tcPr>
            <w:tcW w:w="1192" w:type="dxa"/>
            <w:shd w:val="clear" w:color="auto" w:fill="auto"/>
          </w:tcPr>
          <w:p w14:paraId="701C50AA"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094F7296" w14:textId="77777777" w:rsidR="00B55767" w:rsidRPr="00D52DB3" w:rsidRDefault="00B55767" w:rsidP="00B55767">
            <w:pPr>
              <w:rPr>
                <w:rFonts w:cs="Times New Roman"/>
                <w:sz w:val="18"/>
                <w:szCs w:val="18"/>
              </w:rPr>
            </w:pPr>
          </w:p>
        </w:tc>
      </w:tr>
      <w:tr w:rsidR="00B55767" w:rsidRPr="00D52DB3" w14:paraId="6A82A24E" w14:textId="77777777" w:rsidTr="00B55767">
        <w:trPr>
          <w:trHeight w:val="40"/>
        </w:trPr>
        <w:tc>
          <w:tcPr>
            <w:tcW w:w="7075" w:type="dxa"/>
            <w:vMerge/>
            <w:shd w:val="clear" w:color="auto" w:fill="auto"/>
            <w:vAlign w:val="center"/>
          </w:tcPr>
          <w:p w14:paraId="34DE4F02" w14:textId="77777777" w:rsidR="00B55767" w:rsidRPr="00D52DB3" w:rsidRDefault="00B55767" w:rsidP="00B55767">
            <w:pPr>
              <w:spacing w:after="0"/>
              <w:rPr>
                <w:rFonts w:cs="Times New Roman"/>
                <w:b/>
                <w:sz w:val="18"/>
                <w:szCs w:val="18"/>
              </w:rPr>
            </w:pPr>
          </w:p>
        </w:tc>
        <w:tc>
          <w:tcPr>
            <w:tcW w:w="1192" w:type="dxa"/>
            <w:shd w:val="clear" w:color="auto" w:fill="auto"/>
          </w:tcPr>
          <w:p w14:paraId="4F89C80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73CBBF9B" w14:textId="77777777" w:rsidR="00B55767" w:rsidRPr="00D52DB3" w:rsidRDefault="00B55767" w:rsidP="00B55767">
            <w:pPr>
              <w:rPr>
                <w:rFonts w:cs="Times New Roman"/>
                <w:sz w:val="18"/>
                <w:szCs w:val="18"/>
              </w:rPr>
            </w:pPr>
          </w:p>
        </w:tc>
      </w:tr>
      <w:tr w:rsidR="00B55767" w:rsidRPr="00D52DB3" w14:paraId="07B8C378" w14:textId="77777777" w:rsidTr="00B55767">
        <w:trPr>
          <w:trHeight w:val="40"/>
        </w:trPr>
        <w:tc>
          <w:tcPr>
            <w:tcW w:w="7075" w:type="dxa"/>
            <w:vMerge/>
            <w:shd w:val="clear" w:color="auto" w:fill="auto"/>
            <w:vAlign w:val="center"/>
          </w:tcPr>
          <w:p w14:paraId="30997410" w14:textId="77777777" w:rsidR="00B55767" w:rsidRPr="00D52DB3" w:rsidRDefault="00B55767" w:rsidP="00B55767">
            <w:pPr>
              <w:spacing w:after="0"/>
              <w:rPr>
                <w:rFonts w:cs="Times New Roman"/>
                <w:b/>
                <w:sz w:val="18"/>
                <w:szCs w:val="18"/>
              </w:rPr>
            </w:pPr>
          </w:p>
        </w:tc>
        <w:tc>
          <w:tcPr>
            <w:tcW w:w="1192" w:type="dxa"/>
            <w:shd w:val="clear" w:color="auto" w:fill="auto"/>
          </w:tcPr>
          <w:p w14:paraId="0A06489B"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2E1C1E07" w14:textId="77777777" w:rsidR="00B55767" w:rsidRPr="00D52DB3" w:rsidRDefault="00B55767" w:rsidP="00B55767">
            <w:pPr>
              <w:rPr>
                <w:rFonts w:cs="Times New Roman"/>
                <w:sz w:val="18"/>
                <w:szCs w:val="18"/>
              </w:rPr>
            </w:pPr>
          </w:p>
        </w:tc>
      </w:tr>
      <w:tr w:rsidR="00B55767" w:rsidRPr="00D52DB3" w14:paraId="20EA7BDF" w14:textId="77777777" w:rsidTr="00B55767">
        <w:trPr>
          <w:trHeight w:val="40"/>
        </w:trPr>
        <w:tc>
          <w:tcPr>
            <w:tcW w:w="7075" w:type="dxa"/>
            <w:vMerge/>
            <w:shd w:val="clear" w:color="auto" w:fill="auto"/>
            <w:vAlign w:val="center"/>
          </w:tcPr>
          <w:p w14:paraId="562F8CAA" w14:textId="77777777" w:rsidR="00B55767" w:rsidRPr="00D52DB3" w:rsidRDefault="00B55767" w:rsidP="00B55767">
            <w:pPr>
              <w:spacing w:after="0"/>
              <w:rPr>
                <w:rFonts w:cs="Times New Roman"/>
                <w:b/>
                <w:sz w:val="18"/>
                <w:szCs w:val="18"/>
              </w:rPr>
            </w:pPr>
          </w:p>
        </w:tc>
        <w:tc>
          <w:tcPr>
            <w:tcW w:w="1192" w:type="dxa"/>
            <w:shd w:val="clear" w:color="auto" w:fill="auto"/>
          </w:tcPr>
          <w:p w14:paraId="793426D4"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60C28162" w14:textId="77777777" w:rsidR="00B55767" w:rsidRPr="00D52DB3" w:rsidRDefault="00B55767" w:rsidP="00B55767">
            <w:pPr>
              <w:rPr>
                <w:rFonts w:cs="Times New Roman"/>
                <w:sz w:val="18"/>
                <w:szCs w:val="18"/>
              </w:rPr>
            </w:pPr>
          </w:p>
        </w:tc>
      </w:tr>
      <w:tr w:rsidR="00B55767" w:rsidRPr="00D52DB3" w14:paraId="6BF643AB" w14:textId="77777777" w:rsidTr="00B55767">
        <w:trPr>
          <w:trHeight w:val="284"/>
        </w:trPr>
        <w:tc>
          <w:tcPr>
            <w:tcW w:w="7075" w:type="dxa"/>
            <w:vMerge w:val="restart"/>
            <w:shd w:val="clear" w:color="auto" w:fill="auto"/>
            <w:vAlign w:val="center"/>
          </w:tcPr>
          <w:p w14:paraId="5E9EE9BC" w14:textId="77777777" w:rsidR="00B55767" w:rsidRDefault="00B55767" w:rsidP="00B55767">
            <w:pPr>
              <w:rPr>
                <w:rFonts w:ascii="Calibri" w:hAnsi="Calibri"/>
                <w:b/>
                <w:sz w:val="18"/>
                <w:szCs w:val="18"/>
              </w:rPr>
            </w:pPr>
            <w:r w:rsidRPr="00786E19">
              <w:rPr>
                <w:rFonts w:ascii="Calibri" w:hAnsi="Calibri"/>
                <w:b/>
                <w:sz w:val="18"/>
                <w:szCs w:val="18"/>
              </w:rPr>
              <w:t>2E</w:t>
            </w:r>
          </w:p>
          <w:p w14:paraId="1179B554"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Materials in the testing center are stored securely, but the center is not completely well organized, and materials are difficult to find when needed.</w:t>
            </w:r>
          </w:p>
          <w:p w14:paraId="052E1DCD"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 xml:space="preserve">The testing center is highly organized and is inviting to students. Materials are </w:t>
            </w:r>
            <w:r w:rsidRPr="008207AA">
              <w:rPr>
                <w:rFonts w:ascii="Calibri" w:hAnsi="Calibri"/>
                <w:sz w:val="18"/>
                <w:szCs w:val="18"/>
              </w:rPr>
              <w:lastRenderedPageBreak/>
              <w:t>stored in a secure location and are convenient when needed.</w:t>
            </w:r>
          </w:p>
          <w:p w14:paraId="553A037C"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The testing center is well organized; materials are stored in a secure location and are available when needed.</w:t>
            </w:r>
          </w:p>
          <w:p w14:paraId="2DA486DD"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The testing center is disorganized and poorly suited to student evaluations. Materials are not stored in a secure location and are difficult to find when needed.</w:t>
            </w:r>
          </w:p>
        </w:tc>
        <w:tc>
          <w:tcPr>
            <w:tcW w:w="1192" w:type="dxa"/>
            <w:shd w:val="clear" w:color="auto" w:fill="auto"/>
          </w:tcPr>
          <w:p w14:paraId="1BD68575"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986" w:type="dxa"/>
            <w:vMerge w:val="restart"/>
            <w:shd w:val="clear" w:color="auto" w:fill="auto"/>
          </w:tcPr>
          <w:p w14:paraId="0FCAA3B0" w14:textId="77777777" w:rsidR="00B55767" w:rsidRPr="00D52DB3" w:rsidRDefault="00B55767" w:rsidP="00B55767">
            <w:pPr>
              <w:rPr>
                <w:rFonts w:cs="Times New Roman"/>
                <w:sz w:val="18"/>
                <w:szCs w:val="18"/>
              </w:rPr>
            </w:pPr>
          </w:p>
        </w:tc>
      </w:tr>
      <w:tr w:rsidR="00B55767" w:rsidRPr="00D52DB3" w14:paraId="7A0BFE06" w14:textId="77777777" w:rsidTr="00B55767">
        <w:trPr>
          <w:trHeight w:val="283"/>
        </w:trPr>
        <w:tc>
          <w:tcPr>
            <w:tcW w:w="7075" w:type="dxa"/>
            <w:vMerge/>
            <w:shd w:val="clear" w:color="auto" w:fill="auto"/>
            <w:vAlign w:val="center"/>
          </w:tcPr>
          <w:p w14:paraId="618EE1D1" w14:textId="77777777" w:rsidR="00B55767" w:rsidRPr="00D52DB3" w:rsidRDefault="00B55767" w:rsidP="00B55767">
            <w:pPr>
              <w:spacing w:after="0"/>
              <w:rPr>
                <w:rFonts w:cs="Times New Roman"/>
                <w:b/>
                <w:sz w:val="18"/>
                <w:szCs w:val="18"/>
              </w:rPr>
            </w:pPr>
          </w:p>
        </w:tc>
        <w:tc>
          <w:tcPr>
            <w:tcW w:w="1192" w:type="dxa"/>
            <w:shd w:val="clear" w:color="auto" w:fill="auto"/>
          </w:tcPr>
          <w:p w14:paraId="417A01F1"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00A94D6D" w14:textId="77777777" w:rsidR="00B55767" w:rsidRPr="00D52DB3" w:rsidRDefault="00B55767" w:rsidP="00B55767">
            <w:pPr>
              <w:rPr>
                <w:rFonts w:cs="Times New Roman"/>
                <w:sz w:val="18"/>
                <w:szCs w:val="18"/>
              </w:rPr>
            </w:pPr>
          </w:p>
        </w:tc>
      </w:tr>
      <w:tr w:rsidR="00B55767" w:rsidRPr="00D52DB3" w14:paraId="1D45EA73" w14:textId="77777777" w:rsidTr="00B55767">
        <w:trPr>
          <w:trHeight w:val="283"/>
        </w:trPr>
        <w:tc>
          <w:tcPr>
            <w:tcW w:w="7075" w:type="dxa"/>
            <w:vMerge/>
            <w:shd w:val="clear" w:color="auto" w:fill="auto"/>
            <w:vAlign w:val="center"/>
          </w:tcPr>
          <w:p w14:paraId="391D2B8F" w14:textId="77777777" w:rsidR="00B55767" w:rsidRPr="00D52DB3" w:rsidRDefault="00B55767" w:rsidP="00B55767">
            <w:pPr>
              <w:spacing w:after="0"/>
              <w:rPr>
                <w:rFonts w:cs="Times New Roman"/>
                <w:b/>
                <w:sz w:val="18"/>
                <w:szCs w:val="18"/>
              </w:rPr>
            </w:pPr>
          </w:p>
        </w:tc>
        <w:tc>
          <w:tcPr>
            <w:tcW w:w="1192" w:type="dxa"/>
            <w:shd w:val="clear" w:color="auto" w:fill="auto"/>
          </w:tcPr>
          <w:p w14:paraId="2F1CEA3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0352DF1C" w14:textId="77777777" w:rsidR="00B55767" w:rsidRPr="00D52DB3" w:rsidRDefault="00B55767" w:rsidP="00B55767">
            <w:pPr>
              <w:rPr>
                <w:rFonts w:cs="Times New Roman"/>
                <w:sz w:val="18"/>
                <w:szCs w:val="18"/>
              </w:rPr>
            </w:pPr>
          </w:p>
        </w:tc>
      </w:tr>
      <w:tr w:rsidR="00B55767" w:rsidRPr="00D52DB3" w14:paraId="7C473582" w14:textId="77777777" w:rsidTr="00B55767">
        <w:trPr>
          <w:trHeight w:val="283"/>
        </w:trPr>
        <w:tc>
          <w:tcPr>
            <w:tcW w:w="7075" w:type="dxa"/>
            <w:vMerge/>
            <w:shd w:val="clear" w:color="auto" w:fill="auto"/>
            <w:vAlign w:val="center"/>
          </w:tcPr>
          <w:p w14:paraId="1E3FF6E1" w14:textId="77777777" w:rsidR="00B55767" w:rsidRPr="00D52DB3" w:rsidRDefault="00B55767" w:rsidP="00B55767">
            <w:pPr>
              <w:spacing w:after="0"/>
              <w:rPr>
                <w:rFonts w:cs="Times New Roman"/>
                <w:b/>
                <w:sz w:val="18"/>
                <w:szCs w:val="18"/>
              </w:rPr>
            </w:pPr>
          </w:p>
        </w:tc>
        <w:tc>
          <w:tcPr>
            <w:tcW w:w="1192" w:type="dxa"/>
            <w:shd w:val="clear" w:color="auto" w:fill="auto"/>
          </w:tcPr>
          <w:p w14:paraId="16EEC99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61B87401" w14:textId="77777777" w:rsidR="00B55767" w:rsidRPr="00D52DB3" w:rsidRDefault="00B55767" w:rsidP="00B55767">
            <w:pPr>
              <w:rPr>
                <w:rFonts w:cs="Times New Roman"/>
                <w:sz w:val="18"/>
                <w:szCs w:val="18"/>
              </w:rPr>
            </w:pPr>
          </w:p>
        </w:tc>
      </w:tr>
      <w:tr w:rsidR="00B55767" w:rsidRPr="00D52DB3" w14:paraId="76508494" w14:textId="77777777" w:rsidTr="00B55767">
        <w:trPr>
          <w:trHeight w:val="67"/>
        </w:trPr>
        <w:tc>
          <w:tcPr>
            <w:tcW w:w="7075" w:type="dxa"/>
            <w:vMerge w:val="restart"/>
            <w:shd w:val="clear" w:color="auto" w:fill="auto"/>
            <w:vAlign w:val="center"/>
          </w:tcPr>
          <w:p w14:paraId="52DCB2B0" w14:textId="77777777" w:rsidR="00B55767" w:rsidRPr="00786E19" w:rsidRDefault="00B55767" w:rsidP="00B55767">
            <w:pPr>
              <w:rPr>
                <w:rFonts w:ascii="Calibri" w:hAnsi="Calibri"/>
                <w:b/>
                <w:sz w:val="18"/>
                <w:szCs w:val="18"/>
              </w:rPr>
            </w:pPr>
            <w:r>
              <w:rPr>
                <w:rFonts w:ascii="Calibri" w:hAnsi="Calibri"/>
                <w:b/>
                <w:sz w:val="18"/>
                <w:szCs w:val="18"/>
              </w:rPr>
              <w:lastRenderedPageBreak/>
              <w:t>3A</w:t>
            </w:r>
          </w:p>
          <w:p w14:paraId="77BFEA84"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consults on a sporadic basis with colleagues, making partially successful attempts to tailor evaluations to the questions raised in the referral</w:t>
            </w:r>
          </w:p>
          <w:p w14:paraId="1894CF54"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fails to consult with colleagues or to tailor evaluations to the questions raised in the referral.</w:t>
            </w:r>
          </w:p>
          <w:p w14:paraId="1FE28948"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consults frequently with colleagues tailoring evaluations to the questions raised in the referral</w:t>
            </w:r>
          </w:p>
          <w:p w14:paraId="50B958BC"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consults frequently with colleagues, contributing own insights and tailoring evaluations to the questions raised in the referral</w:t>
            </w:r>
          </w:p>
        </w:tc>
        <w:tc>
          <w:tcPr>
            <w:tcW w:w="1192" w:type="dxa"/>
            <w:shd w:val="clear" w:color="auto" w:fill="auto"/>
          </w:tcPr>
          <w:p w14:paraId="718E0C5F"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717D7DD0" w14:textId="77777777" w:rsidR="00B55767" w:rsidRPr="00D52DB3" w:rsidRDefault="00B55767" w:rsidP="00B55767">
            <w:pPr>
              <w:rPr>
                <w:rFonts w:cs="Times New Roman"/>
                <w:sz w:val="18"/>
                <w:szCs w:val="18"/>
              </w:rPr>
            </w:pPr>
          </w:p>
        </w:tc>
      </w:tr>
      <w:tr w:rsidR="00B55767" w:rsidRPr="00D52DB3" w14:paraId="5855A141" w14:textId="77777777" w:rsidTr="00B55767">
        <w:trPr>
          <w:trHeight w:val="67"/>
        </w:trPr>
        <w:tc>
          <w:tcPr>
            <w:tcW w:w="7075" w:type="dxa"/>
            <w:vMerge/>
            <w:shd w:val="clear" w:color="auto" w:fill="auto"/>
            <w:vAlign w:val="center"/>
          </w:tcPr>
          <w:p w14:paraId="09FB10E3" w14:textId="77777777" w:rsidR="00B55767" w:rsidRPr="00D52DB3" w:rsidRDefault="00B55767" w:rsidP="00B55767">
            <w:pPr>
              <w:spacing w:after="0"/>
              <w:rPr>
                <w:rFonts w:cs="Times New Roman"/>
                <w:b/>
                <w:sz w:val="18"/>
                <w:szCs w:val="18"/>
              </w:rPr>
            </w:pPr>
          </w:p>
        </w:tc>
        <w:tc>
          <w:tcPr>
            <w:tcW w:w="1192" w:type="dxa"/>
            <w:shd w:val="clear" w:color="auto" w:fill="auto"/>
          </w:tcPr>
          <w:p w14:paraId="7FC3965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0D6AE165" w14:textId="77777777" w:rsidR="00B55767" w:rsidRPr="00D52DB3" w:rsidRDefault="00B55767" w:rsidP="00B55767">
            <w:pPr>
              <w:rPr>
                <w:rFonts w:cs="Times New Roman"/>
                <w:sz w:val="18"/>
                <w:szCs w:val="18"/>
              </w:rPr>
            </w:pPr>
          </w:p>
        </w:tc>
      </w:tr>
      <w:tr w:rsidR="00B55767" w:rsidRPr="00D52DB3" w14:paraId="0D65EB2E" w14:textId="77777777" w:rsidTr="00B55767">
        <w:trPr>
          <w:trHeight w:val="67"/>
        </w:trPr>
        <w:tc>
          <w:tcPr>
            <w:tcW w:w="7075" w:type="dxa"/>
            <w:vMerge/>
            <w:shd w:val="clear" w:color="auto" w:fill="auto"/>
            <w:vAlign w:val="center"/>
          </w:tcPr>
          <w:p w14:paraId="681811FA" w14:textId="77777777" w:rsidR="00B55767" w:rsidRPr="00D52DB3" w:rsidRDefault="00B55767" w:rsidP="00B55767">
            <w:pPr>
              <w:spacing w:after="0"/>
              <w:rPr>
                <w:rFonts w:cs="Times New Roman"/>
                <w:b/>
                <w:sz w:val="18"/>
                <w:szCs w:val="18"/>
              </w:rPr>
            </w:pPr>
          </w:p>
        </w:tc>
        <w:tc>
          <w:tcPr>
            <w:tcW w:w="1192" w:type="dxa"/>
            <w:shd w:val="clear" w:color="auto" w:fill="auto"/>
          </w:tcPr>
          <w:p w14:paraId="7E769C14"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274E9990" w14:textId="77777777" w:rsidR="00B55767" w:rsidRPr="00D52DB3" w:rsidRDefault="00B55767" w:rsidP="00B55767">
            <w:pPr>
              <w:rPr>
                <w:rFonts w:cs="Times New Roman"/>
                <w:sz w:val="18"/>
                <w:szCs w:val="18"/>
              </w:rPr>
            </w:pPr>
          </w:p>
        </w:tc>
      </w:tr>
      <w:tr w:rsidR="00B55767" w:rsidRPr="00D52DB3" w14:paraId="73345C75" w14:textId="77777777" w:rsidTr="00B55767">
        <w:trPr>
          <w:trHeight w:val="67"/>
        </w:trPr>
        <w:tc>
          <w:tcPr>
            <w:tcW w:w="7075" w:type="dxa"/>
            <w:vMerge/>
            <w:shd w:val="clear" w:color="auto" w:fill="auto"/>
            <w:vAlign w:val="center"/>
          </w:tcPr>
          <w:p w14:paraId="19FBEA3A" w14:textId="77777777" w:rsidR="00B55767" w:rsidRPr="00D52DB3" w:rsidRDefault="00B55767" w:rsidP="00B55767">
            <w:pPr>
              <w:spacing w:after="0"/>
              <w:rPr>
                <w:rFonts w:cs="Times New Roman"/>
                <w:b/>
                <w:sz w:val="18"/>
                <w:szCs w:val="18"/>
              </w:rPr>
            </w:pPr>
          </w:p>
        </w:tc>
        <w:tc>
          <w:tcPr>
            <w:tcW w:w="1192" w:type="dxa"/>
            <w:shd w:val="clear" w:color="auto" w:fill="auto"/>
          </w:tcPr>
          <w:p w14:paraId="7055747B"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1962827B" w14:textId="77777777" w:rsidR="00B55767" w:rsidRPr="00D52DB3" w:rsidRDefault="00B55767" w:rsidP="00B55767">
            <w:pPr>
              <w:rPr>
                <w:rFonts w:cs="Times New Roman"/>
                <w:sz w:val="18"/>
                <w:szCs w:val="18"/>
              </w:rPr>
            </w:pPr>
          </w:p>
        </w:tc>
      </w:tr>
      <w:tr w:rsidR="00B55767" w:rsidRPr="00D52DB3" w14:paraId="6BE5B9FC" w14:textId="77777777" w:rsidTr="00B55767">
        <w:trPr>
          <w:trHeight w:val="47"/>
        </w:trPr>
        <w:tc>
          <w:tcPr>
            <w:tcW w:w="7075" w:type="dxa"/>
            <w:vMerge w:val="restart"/>
            <w:shd w:val="clear" w:color="auto" w:fill="auto"/>
            <w:vAlign w:val="center"/>
          </w:tcPr>
          <w:p w14:paraId="3ACBE20D" w14:textId="77777777" w:rsidR="00B55767" w:rsidRPr="00F86A9B" w:rsidRDefault="00B55767" w:rsidP="00B55767">
            <w:pPr>
              <w:rPr>
                <w:rFonts w:ascii="Calibri" w:hAnsi="Calibri"/>
                <w:sz w:val="18"/>
                <w:szCs w:val="18"/>
              </w:rPr>
            </w:pPr>
            <w:r w:rsidRPr="00F86A9B">
              <w:rPr>
                <w:rFonts w:ascii="Calibri" w:hAnsi="Calibri"/>
                <w:sz w:val="18"/>
                <w:szCs w:val="18"/>
              </w:rPr>
              <w:t xml:space="preserve">3B  </w:t>
            </w:r>
          </w:p>
          <w:p w14:paraId="3AABD5C7"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attempts to administer appropriate evaluation instruments to students but does not always follow established time lines and safeguards</w:t>
            </w:r>
          </w:p>
          <w:p w14:paraId="6D3510F3"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selects, from a broad repertoire, those assessments that are most appropriate to the referral questions and conducts information sessions with colleagues to ensure that they fully understand and comply with procedural time lines and safeguards.</w:t>
            </w:r>
          </w:p>
          <w:p w14:paraId="27D83C6E"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administers appropriate evaluation instruments to students and ensures that all procedures and safeguards are faithfully adhered to.</w:t>
            </w:r>
          </w:p>
          <w:p w14:paraId="2D930F12"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resists administering evaluations, selects instruments inappropriate to the situation, or does not follow established procedures and guidelines.</w:t>
            </w:r>
          </w:p>
        </w:tc>
        <w:tc>
          <w:tcPr>
            <w:tcW w:w="1192" w:type="dxa"/>
            <w:shd w:val="clear" w:color="auto" w:fill="auto"/>
          </w:tcPr>
          <w:p w14:paraId="7DB5E77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467E072A" w14:textId="77777777" w:rsidR="00B55767" w:rsidRPr="00D52DB3" w:rsidRDefault="00B55767" w:rsidP="00B55767">
            <w:pPr>
              <w:jc w:val="right"/>
              <w:rPr>
                <w:rFonts w:cs="Times New Roman"/>
                <w:sz w:val="18"/>
                <w:szCs w:val="18"/>
              </w:rPr>
            </w:pPr>
          </w:p>
        </w:tc>
      </w:tr>
      <w:tr w:rsidR="00B55767" w:rsidRPr="00D52DB3" w14:paraId="4FCF0299" w14:textId="77777777" w:rsidTr="00B55767">
        <w:trPr>
          <w:trHeight w:val="47"/>
        </w:trPr>
        <w:tc>
          <w:tcPr>
            <w:tcW w:w="7075" w:type="dxa"/>
            <w:vMerge/>
            <w:shd w:val="clear" w:color="auto" w:fill="auto"/>
            <w:vAlign w:val="center"/>
          </w:tcPr>
          <w:p w14:paraId="671CEFAE" w14:textId="77777777" w:rsidR="00B55767" w:rsidRPr="00D52DB3" w:rsidRDefault="00B55767" w:rsidP="00B55767">
            <w:pPr>
              <w:spacing w:after="0"/>
              <w:rPr>
                <w:rFonts w:cs="Times New Roman"/>
                <w:b/>
                <w:sz w:val="18"/>
                <w:szCs w:val="18"/>
              </w:rPr>
            </w:pPr>
          </w:p>
        </w:tc>
        <w:tc>
          <w:tcPr>
            <w:tcW w:w="1192" w:type="dxa"/>
            <w:shd w:val="clear" w:color="auto" w:fill="auto"/>
          </w:tcPr>
          <w:p w14:paraId="5C23DF38"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67374E98" w14:textId="77777777" w:rsidR="00B55767" w:rsidRPr="00D52DB3" w:rsidRDefault="00B55767" w:rsidP="00B55767">
            <w:pPr>
              <w:rPr>
                <w:rFonts w:cs="Times New Roman"/>
                <w:sz w:val="18"/>
                <w:szCs w:val="18"/>
              </w:rPr>
            </w:pPr>
          </w:p>
        </w:tc>
      </w:tr>
      <w:tr w:rsidR="00B55767" w:rsidRPr="00D52DB3" w14:paraId="5BD499C5" w14:textId="77777777" w:rsidTr="00B55767">
        <w:trPr>
          <w:trHeight w:val="47"/>
        </w:trPr>
        <w:tc>
          <w:tcPr>
            <w:tcW w:w="7075" w:type="dxa"/>
            <w:vMerge/>
            <w:shd w:val="clear" w:color="auto" w:fill="auto"/>
            <w:vAlign w:val="center"/>
          </w:tcPr>
          <w:p w14:paraId="53A37834" w14:textId="77777777" w:rsidR="00B55767" w:rsidRPr="00D52DB3" w:rsidRDefault="00B55767" w:rsidP="00B55767">
            <w:pPr>
              <w:spacing w:after="0"/>
              <w:rPr>
                <w:rFonts w:cs="Times New Roman"/>
                <w:b/>
                <w:sz w:val="18"/>
                <w:szCs w:val="18"/>
              </w:rPr>
            </w:pPr>
          </w:p>
        </w:tc>
        <w:tc>
          <w:tcPr>
            <w:tcW w:w="1192" w:type="dxa"/>
            <w:shd w:val="clear" w:color="auto" w:fill="auto"/>
          </w:tcPr>
          <w:p w14:paraId="41474DD0"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6781061E" w14:textId="77777777" w:rsidR="00B55767" w:rsidRPr="00D52DB3" w:rsidRDefault="00B55767" w:rsidP="00B55767">
            <w:pPr>
              <w:rPr>
                <w:rFonts w:cs="Times New Roman"/>
                <w:sz w:val="18"/>
                <w:szCs w:val="18"/>
              </w:rPr>
            </w:pPr>
          </w:p>
        </w:tc>
      </w:tr>
      <w:tr w:rsidR="00B55767" w:rsidRPr="00D52DB3" w14:paraId="1CC209E0" w14:textId="77777777" w:rsidTr="00B55767">
        <w:trPr>
          <w:trHeight w:val="47"/>
        </w:trPr>
        <w:tc>
          <w:tcPr>
            <w:tcW w:w="7075" w:type="dxa"/>
            <w:vMerge/>
            <w:shd w:val="clear" w:color="auto" w:fill="auto"/>
            <w:vAlign w:val="center"/>
          </w:tcPr>
          <w:p w14:paraId="061BF17D" w14:textId="77777777" w:rsidR="00B55767" w:rsidRPr="00D52DB3" w:rsidRDefault="00B55767" w:rsidP="00B55767">
            <w:pPr>
              <w:spacing w:after="0"/>
              <w:rPr>
                <w:rFonts w:cs="Times New Roman"/>
                <w:b/>
                <w:sz w:val="18"/>
                <w:szCs w:val="18"/>
              </w:rPr>
            </w:pPr>
          </w:p>
        </w:tc>
        <w:tc>
          <w:tcPr>
            <w:tcW w:w="1192" w:type="dxa"/>
            <w:shd w:val="clear" w:color="auto" w:fill="auto"/>
          </w:tcPr>
          <w:p w14:paraId="790BF07E"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5A1618CB" w14:textId="77777777" w:rsidR="00B55767" w:rsidRPr="00D52DB3" w:rsidRDefault="00B55767" w:rsidP="00B55767">
            <w:pPr>
              <w:rPr>
                <w:rFonts w:cs="Times New Roman"/>
                <w:sz w:val="18"/>
                <w:szCs w:val="18"/>
              </w:rPr>
            </w:pPr>
          </w:p>
        </w:tc>
      </w:tr>
      <w:tr w:rsidR="00B55767" w:rsidRPr="00D52DB3" w14:paraId="7D37DA62" w14:textId="77777777" w:rsidTr="00B55767">
        <w:trPr>
          <w:trHeight w:val="40"/>
        </w:trPr>
        <w:tc>
          <w:tcPr>
            <w:tcW w:w="7075" w:type="dxa"/>
            <w:vMerge w:val="restart"/>
            <w:shd w:val="clear" w:color="auto" w:fill="auto"/>
            <w:vAlign w:val="center"/>
          </w:tcPr>
          <w:p w14:paraId="5B019FF4" w14:textId="77777777" w:rsidR="00B55767" w:rsidRPr="00F86A9B" w:rsidRDefault="00B55767" w:rsidP="00B55767">
            <w:pPr>
              <w:rPr>
                <w:rFonts w:ascii="Calibri" w:hAnsi="Calibri"/>
                <w:sz w:val="18"/>
                <w:szCs w:val="18"/>
              </w:rPr>
            </w:pPr>
            <w:r w:rsidRPr="00D52DB3">
              <w:rPr>
                <w:rFonts w:cs="Times New Roman"/>
                <w:b/>
                <w:sz w:val="18"/>
                <w:szCs w:val="18"/>
              </w:rPr>
              <w:t xml:space="preserve"> </w:t>
            </w:r>
            <w:r w:rsidRPr="00F86A9B">
              <w:rPr>
                <w:rFonts w:ascii="Calibri" w:hAnsi="Calibri"/>
                <w:sz w:val="18"/>
                <w:szCs w:val="18"/>
              </w:rPr>
              <w:t>3C</w:t>
            </w:r>
          </w:p>
          <w:p w14:paraId="68623BB7"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assumes leadership of the evaluation team when directed to do so, preparing adequate IEP’s.</w:t>
            </w:r>
          </w:p>
          <w:p w14:paraId="1B99C0C9"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assumes leadership of the evaluation team as standard expectations: prepares detailed IEP’s</w:t>
            </w:r>
          </w:p>
          <w:p w14:paraId="7485A8AC"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assumes leadership of the evaluation team and takes initiative in assembling materials for meetings. IEP’s are prepared in an exemplary manner</w:t>
            </w:r>
          </w:p>
          <w:p w14:paraId="46A4BD87"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declines to assume leadership of the evaluation team.</w:t>
            </w:r>
          </w:p>
        </w:tc>
        <w:tc>
          <w:tcPr>
            <w:tcW w:w="1192" w:type="dxa"/>
            <w:shd w:val="clear" w:color="auto" w:fill="auto"/>
          </w:tcPr>
          <w:p w14:paraId="3907C560"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7A2BCBD6" w14:textId="77777777" w:rsidR="00B55767" w:rsidRPr="00D52DB3" w:rsidRDefault="00B55767" w:rsidP="00B55767">
            <w:pPr>
              <w:rPr>
                <w:rFonts w:cs="Times New Roman"/>
                <w:sz w:val="18"/>
                <w:szCs w:val="18"/>
              </w:rPr>
            </w:pPr>
          </w:p>
        </w:tc>
      </w:tr>
      <w:tr w:rsidR="00B55767" w:rsidRPr="00D52DB3" w14:paraId="4BF3FCDB" w14:textId="77777777" w:rsidTr="00B55767">
        <w:trPr>
          <w:trHeight w:val="40"/>
        </w:trPr>
        <w:tc>
          <w:tcPr>
            <w:tcW w:w="7075" w:type="dxa"/>
            <w:vMerge/>
            <w:shd w:val="clear" w:color="auto" w:fill="auto"/>
            <w:vAlign w:val="center"/>
          </w:tcPr>
          <w:p w14:paraId="62C1D55D" w14:textId="77777777" w:rsidR="00B55767" w:rsidRPr="00D52DB3" w:rsidRDefault="00B55767" w:rsidP="00B55767">
            <w:pPr>
              <w:spacing w:after="0"/>
              <w:rPr>
                <w:rFonts w:cs="Times New Roman"/>
                <w:b/>
                <w:sz w:val="18"/>
                <w:szCs w:val="18"/>
              </w:rPr>
            </w:pPr>
          </w:p>
        </w:tc>
        <w:tc>
          <w:tcPr>
            <w:tcW w:w="1192" w:type="dxa"/>
            <w:shd w:val="clear" w:color="auto" w:fill="auto"/>
          </w:tcPr>
          <w:p w14:paraId="4123430D"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00D023A4" w14:textId="77777777" w:rsidR="00B55767" w:rsidRPr="00D52DB3" w:rsidRDefault="00B55767" w:rsidP="00B55767">
            <w:pPr>
              <w:rPr>
                <w:rFonts w:cs="Times New Roman"/>
                <w:sz w:val="18"/>
                <w:szCs w:val="18"/>
              </w:rPr>
            </w:pPr>
          </w:p>
        </w:tc>
      </w:tr>
      <w:tr w:rsidR="00B55767" w:rsidRPr="00D52DB3" w14:paraId="64862D7E" w14:textId="77777777" w:rsidTr="00B55767">
        <w:trPr>
          <w:trHeight w:val="40"/>
        </w:trPr>
        <w:tc>
          <w:tcPr>
            <w:tcW w:w="7075" w:type="dxa"/>
            <w:vMerge/>
            <w:shd w:val="clear" w:color="auto" w:fill="auto"/>
            <w:vAlign w:val="center"/>
          </w:tcPr>
          <w:p w14:paraId="6A3832D3" w14:textId="77777777" w:rsidR="00B55767" w:rsidRPr="00D52DB3" w:rsidRDefault="00B55767" w:rsidP="00B55767">
            <w:pPr>
              <w:spacing w:after="0"/>
              <w:rPr>
                <w:rFonts w:cs="Times New Roman"/>
                <w:b/>
                <w:sz w:val="18"/>
                <w:szCs w:val="18"/>
              </w:rPr>
            </w:pPr>
          </w:p>
        </w:tc>
        <w:tc>
          <w:tcPr>
            <w:tcW w:w="1192" w:type="dxa"/>
            <w:shd w:val="clear" w:color="auto" w:fill="auto"/>
          </w:tcPr>
          <w:p w14:paraId="0902C915"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4AE8EAD8" w14:textId="77777777" w:rsidR="00B55767" w:rsidRPr="00D52DB3" w:rsidRDefault="00B55767" w:rsidP="00B55767">
            <w:pPr>
              <w:rPr>
                <w:rFonts w:cs="Times New Roman"/>
                <w:sz w:val="18"/>
                <w:szCs w:val="18"/>
              </w:rPr>
            </w:pPr>
          </w:p>
        </w:tc>
      </w:tr>
      <w:tr w:rsidR="00B55767" w:rsidRPr="00D52DB3" w14:paraId="1F4FD619" w14:textId="77777777" w:rsidTr="00B55767">
        <w:trPr>
          <w:trHeight w:val="40"/>
        </w:trPr>
        <w:tc>
          <w:tcPr>
            <w:tcW w:w="7075" w:type="dxa"/>
            <w:vMerge/>
            <w:shd w:val="clear" w:color="auto" w:fill="auto"/>
            <w:vAlign w:val="center"/>
          </w:tcPr>
          <w:p w14:paraId="0A8C307D" w14:textId="77777777" w:rsidR="00B55767" w:rsidRPr="00D52DB3" w:rsidRDefault="00B55767" w:rsidP="00B55767">
            <w:pPr>
              <w:spacing w:after="0"/>
              <w:rPr>
                <w:rFonts w:cs="Times New Roman"/>
                <w:b/>
                <w:sz w:val="18"/>
                <w:szCs w:val="18"/>
              </w:rPr>
            </w:pPr>
          </w:p>
        </w:tc>
        <w:tc>
          <w:tcPr>
            <w:tcW w:w="1192" w:type="dxa"/>
            <w:shd w:val="clear" w:color="auto" w:fill="auto"/>
          </w:tcPr>
          <w:p w14:paraId="3F2CEC99"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397D8479" w14:textId="77777777" w:rsidR="00B55767" w:rsidRPr="00D52DB3" w:rsidRDefault="00B55767" w:rsidP="00B55767">
            <w:pPr>
              <w:rPr>
                <w:rFonts w:cs="Times New Roman"/>
                <w:sz w:val="18"/>
                <w:szCs w:val="18"/>
              </w:rPr>
            </w:pPr>
          </w:p>
        </w:tc>
      </w:tr>
      <w:tr w:rsidR="00B55767" w:rsidRPr="00D52DB3" w14:paraId="6D5F38F4" w14:textId="77777777" w:rsidTr="00B55767">
        <w:trPr>
          <w:trHeight w:val="284"/>
        </w:trPr>
        <w:tc>
          <w:tcPr>
            <w:tcW w:w="7075" w:type="dxa"/>
            <w:vMerge w:val="restart"/>
            <w:shd w:val="clear" w:color="auto" w:fill="auto"/>
            <w:vAlign w:val="center"/>
          </w:tcPr>
          <w:p w14:paraId="54D54324" w14:textId="77777777" w:rsidR="00B55767" w:rsidRPr="00786E19" w:rsidRDefault="00B55767" w:rsidP="00B55767">
            <w:pPr>
              <w:rPr>
                <w:rFonts w:ascii="Calibri" w:hAnsi="Calibri"/>
                <w:b/>
                <w:sz w:val="18"/>
                <w:szCs w:val="18"/>
              </w:rPr>
            </w:pPr>
            <w:r w:rsidRPr="00786E19">
              <w:rPr>
                <w:rFonts w:ascii="Calibri" w:hAnsi="Calibri"/>
                <w:b/>
                <w:sz w:val="18"/>
                <w:szCs w:val="18"/>
              </w:rPr>
              <w:t xml:space="preserve">3D  </w:t>
            </w:r>
          </w:p>
          <w:p w14:paraId="147D8F8D"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Psychologist’s plans for students are partially suitable for them or are sporadically aligned with identified needs.</w:t>
            </w:r>
          </w:p>
          <w:p w14:paraId="2FF8D509"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Psychologist’s plan for students are suitable for them and are aligned with identified needs.</w:t>
            </w:r>
          </w:p>
          <w:p w14:paraId="781198AD"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 fails to plan interventions suitable to students, or interventions are mismatched with the findings of the assessments</w:t>
            </w:r>
          </w:p>
          <w:p w14:paraId="561B1FF4"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 develops comprehensive plans for students, finding ways to creatively meet student needs and incorporate many related elements.</w:t>
            </w:r>
          </w:p>
        </w:tc>
        <w:tc>
          <w:tcPr>
            <w:tcW w:w="1192" w:type="dxa"/>
            <w:shd w:val="clear" w:color="auto" w:fill="auto"/>
          </w:tcPr>
          <w:p w14:paraId="69A5BE43"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86" w:type="dxa"/>
            <w:vMerge w:val="restart"/>
            <w:shd w:val="clear" w:color="auto" w:fill="auto"/>
          </w:tcPr>
          <w:p w14:paraId="1680FC64" w14:textId="77777777" w:rsidR="00B55767" w:rsidRPr="00D52DB3" w:rsidRDefault="00B55767" w:rsidP="00B55767">
            <w:pPr>
              <w:rPr>
                <w:rFonts w:cs="Times New Roman"/>
                <w:sz w:val="18"/>
                <w:szCs w:val="18"/>
              </w:rPr>
            </w:pPr>
          </w:p>
        </w:tc>
      </w:tr>
      <w:tr w:rsidR="00B55767" w:rsidRPr="00D52DB3" w14:paraId="7106EBB9" w14:textId="77777777" w:rsidTr="00B55767">
        <w:trPr>
          <w:trHeight w:val="283"/>
        </w:trPr>
        <w:tc>
          <w:tcPr>
            <w:tcW w:w="7075" w:type="dxa"/>
            <w:vMerge/>
            <w:shd w:val="clear" w:color="auto" w:fill="auto"/>
            <w:vAlign w:val="center"/>
          </w:tcPr>
          <w:p w14:paraId="7918E46B" w14:textId="77777777" w:rsidR="00B55767" w:rsidRPr="00D52DB3" w:rsidRDefault="00B55767" w:rsidP="00B55767">
            <w:pPr>
              <w:spacing w:after="0"/>
              <w:rPr>
                <w:rFonts w:cs="Times New Roman"/>
                <w:b/>
                <w:sz w:val="18"/>
                <w:szCs w:val="18"/>
              </w:rPr>
            </w:pPr>
          </w:p>
        </w:tc>
        <w:tc>
          <w:tcPr>
            <w:tcW w:w="1192" w:type="dxa"/>
            <w:shd w:val="clear" w:color="auto" w:fill="auto"/>
          </w:tcPr>
          <w:p w14:paraId="4AFFDFC5"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86" w:type="dxa"/>
            <w:vMerge/>
            <w:shd w:val="clear" w:color="auto" w:fill="auto"/>
          </w:tcPr>
          <w:p w14:paraId="55386EFE" w14:textId="77777777" w:rsidR="00B55767" w:rsidRPr="00D52DB3" w:rsidRDefault="00B55767" w:rsidP="00B55767">
            <w:pPr>
              <w:rPr>
                <w:rFonts w:cs="Times New Roman"/>
                <w:sz w:val="18"/>
                <w:szCs w:val="18"/>
              </w:rPr>
            </w:pPr>
          </w:p>
        </w:tc>
      </w:tr>
      <w:tr w:rsidR="00B55767" w:rsidRPr="00D52DB3" w14:paraId="66E5C175" w14:textId="77777777" w:rsidTr="00B55767">
        <w:trPr>
          <w:trHeight w:val="283"/>
        </w:trPr>
        <w:tc>
          <w:tcPr>
            <w:tcW w:w="7075" w:type="dxa"/>
            <w:vMerge/>
            <w:shd w:val="clear" w:color="auto" w:fill="auto"/>
            <w:vAlign w:val="center"/>
          </w:tcPr>
          <w:p w14:paraId="318E162A" w14:textId="77777777" w:rsidR="00B55767" w:rsidRPr="00D52DB3" w:rsidRDefault="00B55767" w:rsidP="00B55767">
            <w:pPr>
              <w:spacing w:after="0"/>
              <w:rPr>
                <w:rFonts w:cs="Times New Roman"/>
                <w:b/>
                <w:sz w:val="18"/>
                <w:szCs w:val="18"/>
              </w:rPr>
            </w:pPr>
          </w:p>
        </w:tc>
        <w:tc>
          <w:tcPr>
            <w:tcW w:w="1192" w:type="dxa"/>
            <w:shd w:val="clear" w:color="auto" w:fill="auto"/>
          </w:tcPr>
          <w:p w14:paraId="32F509C6"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86" w:type="dxa"/>
            <w:vMerge/>
            <w:shd w:val="clear" w:color="auto" w:fill="auto"/>
          </w:tcPr>
          <w:p w14:paraId="7D84B376" w14:textId="77777777" w:rsidR="00B55767" w:rsidRPr="00D52DB3" w:rsidRDefault="00B55767" w:rsidP="00B55767">
            <w:pPr>
              <w:rPr>
                <w:rFonts w:cs="Times New Roman"/>
                <w:sz w:val="18"/>
                <w:szCs w:val="18"/>
              </w:rPr>
            </w:pPr>
          </w:p>
        </w:tc>
      </w:tr>
      <w:tr w:rsidR="00B55767" w:rsidRPr="00D52DB3" w14:paraId="7C2B61AE" w14:textId="77777777" w:rsidTr="00B55767">
        <w:trPr>
          <w:trHeight w:val="283"/>
        </w:trPr>
        <w:tc>
          <w:tcPr>
            <w:tcW w:w="7075" w:type="dxa"/>
            <w:vMerge/>
            <w:shd w:val="clear" w:color="auto" w:fill="auto"/>
            <w:vAlign w:val="center"/>
          </w:tcPr>
          <w:p w14:paraId="173B8EA2" w14:textId="77777777" w:rsidR="00B55767" w:rsidRPr="00D52DB3" w:rsidRDefault="00B55767" w:rsidP="00B55767">
            <w:pPr>
              <w:spacing w:after="0"/>
              <w:rPr>
                <w:rFonts w:cs="Times New Roman"/>
                <w:b/>
                <w:sz w:val="18"/>
                <w:szCs w:val="18"/>
              </w:rPr>
            </w:pPr>
          </w:p>
        </w:tc>
        <w:tc>
          <w:tcPr>
            <w:tcW w:w="1192" w:type="dxa"/>
            <w:shd w:val="clear" w:color="auto" w:fill="auto"/>
          </w:tcPr>
          <w:p w14:paraId="62DB8A4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86" w:type="dxa"/>
            <w:vMerge/>
            <w:shd w:val="clear" w:color="auto" w:fill="auto"/>
          </w:tcPr>
          <w:p w14:paraId="1B53E2AA" w14:textId="77777777" w:rsidR="00B55767" w:rsidRPr="00D52DB3" w:rsidRDefault="00B55767" w:rsidP="00B55767">
            <w:pPr>
              <w:rPr>
                <w:rFonts w:cs="Times New Roman"/>
                <w:sz w:val="18"/>
                <w:szCs w:val="18"/>
              </w:rPr>
            </w:pPr>
          </w:p>
        </w:tc>
      </w:tr>
      <w:tr w:rsidR="00B55767" w:rsidRPr="00D52DB3" w14:paraId="2466CFF3" w14:textId="77777777" w:rsidTr="00B55767">
        <w:trPr>
          <w:trHeight w:val="67"/>
        </w:trPr>
        <w:tc>
          <w:tcPr>
            <w:tcW w:w="7075" w:type="dxa"/>
            <w:vMerge w:val="restart"/>
            <w:shd w:val="clear" w:color="auto" w:fill="auto"/>
            <w:vAlign w:val="center"/>
          </w:tcPr>
          <w:p w14:paraId="274F4CD2" w14:textId="77777777" w:rsidR="00B55767" w:rsidRPr="00786E19" w:rsidRDefault="00B55767" w:rsidP="00B55767">
            <w:pPr>
              <w:keepLines/>
              <w:rPr>
                <w:rFonts w:ascii="Calibri" w:hAnsi="Calibri"/>
                <w:b/>
                <w:sz w:val="18"/>
                <w:szCs w:val="18"/>
              </w:rPr>
            </w:pPr>
            <w:r w:rsidRPr="00786E19">
              <w:rPr>
                <w:rFonts w:ascii="Calibri" w:hAnsi="Calibri"/>
                <w:b/>
                <w:sz w:val="18"/>
                <w:szCs w:val="18"/>
              </w:rPr>
              <w:t xml:space="preserve">3E  </w:t>
            </w:r>
          </w:p>
          <w:p w14:paraId="2842CA77"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t>Psychologist maintains occasional contact with physicians and community mental health service providers</w:t>
            </w:r>
          </w:p>
          <w:p w14:paraId="255DF739"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t>Psychologist declines to maintain contact with physicians and community mental health service providers</w:t>
            </w:r>
          </w:p>
          <w:p w14:paraId="20E1FDD5"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t>Psychologist maintains ongoing contact with physicians and community mental health service providers.</w:t>
            </w:r>
          </w:p>
          <w:p w14:paraId="18D389BB"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t>Psychologist maintains ongoing contact with physicians and community mental health service providers and initiates contacts when needed</w:t>
            </w:r>
          </w:p>
        </w:tc>
        <w:tc>
          <w:tcPr>
            <w:tcW w:w="1192" w:type="dxa"/>
            <w:shd w:val="clear" w:color="auto" w:fill="auto"/>
          </w:tcPr>
          <w:p w14:paraId="06578B00" w14:textId="77777777" w:rsidR="00B55767" w:rsidRPr="00D52DB3" w:rsidRDefault="00B55767" w:rsidP="00B55767">
            <w:pPr>
              <w:keepLines/>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677C3E16" w14:textId="77777777" w:rsidR="00B55767" w:rsidRPr="00D52DB3" w:rsidRDefault="00B55767" w:rsidP="00B55767">
            <w:pPr>
              <w:keepLines/>
              <w:rPr>
                <w:rFonts w:cs="Times New Roman"/>
                <w:sz w:val="18"/>
                <w:szCs w:val="18"/>
              </w:rPr>
            </w:pPr>
          </w:p>
        </w:tc>
      </w:tr>
      <w:tr w:rsidR="00B55767" w:rsidRPr="00D52DB3" w14:paraId="7F3ECA72" w14:textId="77777777" w:rsidTr="00B55767">
        <w:trPr>
          <w:trHeight w:val="67"/>
        </w:trPr>
        <w:tc>
          <w:tcPr>
            <w:tcW w:w="7075" w:type="dxa"/>
            <w:vMerge/>
            <w:shd w:val="clear" w:color="auto" w:fill="auto"/>
            <w:vAlign w:val="center"/>
          </w:tcPr>
          <w:p w14:paraId="17445DB8" w14:textId="77777777" w:rsidR="00B55767" w:rsidRPr="00D52DB3" w:rsidRDefault="00B55767" w:rsidP="00B55767">
            <w:pPr>
              <w:keepLines/>
              <w:spacing w:after="0"/>
              <w:rPr>
                <w:rFonts w:cs="Times New Roman"/>
                <w:b/>
                <w:sz w:val="18"/>
                <w:szCs w:val="18"/>
              </w:rPr>
            </w:pPr>
          </w:p>
        </w:tc>
        <w:tc>
          <w:tcPr>
            <w:tcW w:w="1192" w:type="dxa"/>
            <w:shd w:val="clear" w:color="auto" w:fill="auto"/>
          </w:tcPr>
          <w:p w14:paraId="34CC176A" w14:textId="77777777" w:rsidR="00B55767" w:rsidRPr="00D52DB3" w:rsidRDefault="00B55767" w:rsidP="00B55767">
            <w:pPr>
              <w:keepLines/>
              <w:jc w:val="center"/>
              <w:rPr>
                <w:rFonts w:cs="Times New Roman"/>
                <w:b/>
                <w:sz w:val="18"/>
                <w:szCs w:val="18"/>
              </w:rPr>
            </w:pPr>
            <w:r w:rsidRPr="00D52DB3">
              <w:rPr>
                <w:rFonts w:cs="Times New Roman"/>
                <w:b/>
                <w:sz w:val="18"/>
                <w:szCs w:val="18"/>
              </w:rPr>
              <w:t>D</w:t>
            </w:r>
          </w:p>
        </w:tc>
        <w:tc>
          <w:tcPr>
            <w:tcW w:w="1986" w:type="dxa"/>
            <w:vMerge/>
            <w:shd w:val="clear" w:color="auto" w:fill="auto"/>
          </w:tcPr>
          <w:p w14:paraId="14AB007F" w14:textId="77777777" w:rsidR="00B55767" w:rsidRPr="00D52DB3" w:rsidRDefault="00B55767" w:rsidP="00B55767">
            <w:pPr>
              <w:keepLines/>
              <w:rPr>
                <w:rFonts w:cs="Times New Roman"/>
                <w:sz w:val="18"/>
                <w:szCs w:val="18"/>
              </w:rPr>
            </w:pPr>
          </w:p>
        </w:tc>
      </w:tr>
      <w:tr w:rsidR="00B55767" w:rsidRPr="00D52DB3" w14:paraId="5A8E37EF" w14:textId="77777777" w:rsidTr="00B55767">
        <w:trPr>
          <w:trHeight w:val="67"/>
        </w:trPr>
        <w:tc>
          <w:tcPr>
            <w:tcW w:w="7075" w:type="dxa"/>
            <w:vMerge/>
            <w:shd w:val="clear" w:color="auto" w:fill="auto"/>
            <w:vAlign w:val="center"/>
          </w:tcPr>
          <w:p w14:paraId="26E96E1A" w14:textId="77777777" w:rsidR="00B55767" w:rsidRPr="00D52DB3" w:rsidRDefault="00B55767" w:rsidP="00B55767">
            <w:pPr>
              <w:keepLines/>
              <w:spacing w:after="0"/>
              <w:rPr>
                <w:rFonts w:cs="Times New Roman"/>
                <w:b/>
                <w:sz w:val="18"/>
                <w:szCs w:val="18"/>
              </w:rPr>
            </w:pPr>
          </w:p>
        </w:tc>
        <w:tc>
          <w:tcPr>
            <w:tcW w:w="1192" w:type="dxa"/>
            <w:shd w:val="clear" w:color="auto" w:fill="auto"/>
          </w:tcPr>
          <w:p w14:paraId="6431AA7E" w14:textId="77777777" w:rsidR="00B55767" w:rsidRPr="00D52DB3" w:rsidRDefault="00B55767" w:rsidP="00B55767">
            <w:pPr>
              <w:keepLines/>
              <w:jc w:val="center"/>
              <w:rPr>
                <w:rFonts w:cs="Times New Roman"/>
                <w:b/>
                <w:sz w:val="18"/>
                <w:szCs w:val="18"/>
              </w:rPr>
            </w:pPr>
            <w:r w:rsidRPr="00D52DB3">
              <w:rPr>
                <w:rFonts w:cs="Times New Roman"/>
                <w:b/>
                <w:sz w:val="18"/>
                <w:szCs w:val="18"/>
              </w:rPr>
              <w:t>A</w:t>
            </w:r>
          </w:p>
        </w:tc>
        <w:tc>
          <w:tcPr>
            <w:tcW w:w="1986" w:type="dxa"/>
            <w:vMerge/>
            <w:shd w:val="clear" w:color="auto" w:fill="auto"/>
          </w:tcPr>
          <w:p w14:paraId="606695D0" w14:textId="77777777" w:rsidR="00B55767" w:rsidRPr="00D52DB3" w:rsidRDefault="00B55767" w:rsidP="00B55767">
            <w:pPr>
              <w:keepLines/>
              <w:rPr>
                <w:rFonts w:cs="Times New Roman"/>
                <w:sz w:val="18"/>
                <w:szCs w:val="18"/>
              </w:rPr>
            </w:pPr>
          </w:p>
        </w:tc>
      </w:tr>
      <w:tr w:rsidR="00B55767" w:rsidRPr="00D52DB3" w14:paraId="05A44E79" w14:textId="77777777" w:rsidTr="00B55767">
        <w:trPr>
          <w:trHeight w:val="935"/>
        </w:trPr>
        <w:tc>
          <w:tcPr>
            <w:tcW w:w="7075" w:type="dxa"/>
            <w:vMerge/>
            <w:shd w:val="clear" w:color="auto" w:fill="auto"/>
            <w:vAlign w:val="center"/>
          </w:tcPr>
          <w:p w14:paraId="1D04B0D4" w14:textId="77777777" w:rsidR="00B55767" w:rsidRPr="00D52DB3" w:rsidRDefault="00B55767" w:rsidP="00B55767">
            <w:pPr>
              <w:keepLines/>
              <w:spacing w:after="0"/>
              <w:rPr>
                <w:rFonts w:cs="Times New Roman"/>
                <w:b/>
                <w:sz w:val="18"/>
                <w:szCs w:val="18"/>
              </w:rPr>
            </w:pPr>
          </w:p>
        </w:tc>
        <w:tc>
          <w:tcPr>
            <w:tcW w:w="1192" w:type="dxa"/>
            <w:shd w:val="clear" w:color="auto" w:fill="auto"/>
          </w:tcPr>
          <w:p w14:paraId="58008929" w14:textId="77777777" w:rsidR="00B55767" w:rsidRPr="00D52DB3" w:rsidRDefault="00B55767" w:rsidP="00B55767">
            <w:pPr>
              <w:keepLines/>
              <w:jc w:val="center"/>
              <w:rPr>
                <w:rFonts w:cs="Times New Roman"/>
                <w:b/>
                <w:sz w:val="18"/>
                <w:szCs w:val="18"/>
              </w:rPr>
            </w:pPr>
            <w:r w:rsidRPr="00D52DB3">
              <w:rPr>
                <w:rFonts w:cs="Times New Roman"/>
                <w:b/>
                <w:sz w:val="18"/>
                <w:szCs w:val="18"/>
              </w:rPr>
              <w:t>E</w:t>
            </w:r>
          </w:p>
          <w:p w14:paraId="279AC310" w14:textId="77777777" w:rsidR="00B55767" w:rsidRPr="00D52DB3" w:rsidRDefault="00B55767" w:rsidP="00B55767">
            <w:pPr>
              <w:keepLines/>
              <w:jc w:val="center"/>
              <w:rPr>
                <w:rFonts w:cs="Times New Roman"/>
                <w:b/>
                <w:sz w:val="18"/>
                <w:szCs w:val="18"/>
              </w:rPr>
            </w:pPr>
          </w:p>
        </w:tc>
        <w:tc>
          <w:tcPr>
            <w:tcW w:w="1986" w:type="dxa"/>
            <w:vMerge/>
            <w:shd w:val="clear" w:color="auto" w:fill="auto"/>
          </w:tcPr>
          <w:p w14:paraId="7739F621" w14:textId="77777777" w:rsidR="00B55767" w:rsidRPr="00D52DB3" w:rsidRDefault="00B55767" w:rsidP="00B55767">
            <w:pPr>
              <w:keepLines/>
              <w:rPr>
                <w:rFonts w:cs="Times New Roman"/>
                <w:sz w:val="18"/>
                <w:szCs w:val="18"/>
              </w:rPr>
            </w:pPr>
          </w:p>
        </w:tc>
      </w:tr>
      <w:tr w:rsidR="00B55767" w:rsidRPr="00D52DB3" w14:paraId="445BBD42" w14:textId="77777777" w:rsidTr="00B55767">
        <w:trPr>
          <w:trHeight w:val="375"/>
        </w:trPr>
        <w:tc>
          <w:tcPr>
            <w:tcW w:w="7075" w:type="dxa"/>
            <w:vMerge w:val="restart"/>
            <w:shd w:val="clear" w:color="auto" w:fill="auto"/>
            <w:vAlign w:val="center"/>
          </w:tcPr>
          <w:p w14:paraId="0B631C73" w14:textId="77777777" w:rsidR="00B55767" w:rsidRPr="005C23C6" w:rsidRDefault="00B55767" w:rsidP="00B55767">
            <w:pPr>
              <w:autoSpaceDE w:val="0"/>
              <w:autoSpaceDN w:val="0"/>
              <w:adjustRightInd w:val="0"/>
              <w:rPr>
                <w:rFonts w:ascii="Calibri" w:hAnsi="Calibri"/>
                <w:b/>
                <w:sz w:val="18"/>
                <w:szCs w:val="18"/>
              </w:rPr>
            </w:pPr>
            <w:r>
              <w:rPr>
                <w:rFonts w:ascii="Calibri" w:hAnsi="Calibri"/>
                <w:b/>
                <w:sz w:val="18"/>
                <w:szCs w:val="18"/>
              </w:rPr>
              <w:lastRenderedPageBreak/>
              <w:t>3F</w:t>
            </w:r>
          </w:p>
          <w:p w14:paraId="74472CDC"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makes modest changes in the treatment program when confronted with evidence of the need for change</w:t>
            </w:r>
          </w:p>
          <w:p w14:paraId="6990DFE4"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makes revisions in the treatment program when it is needed</w:t>
            </w:r>
          </w:p>
          <w:p w14:paraId="75EA2449"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adheres to the plan or program, in spite of evidence of its inadequacy.</w:t>
            </w:r>
          </w:p>
          <w:p w14:paraId="327F0B64"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 xml:space="preserve">Psychologist is continually seeking ways to improve the treatment program and makes changes as needed in response to student, parent, or teacher input </w:t>
            </w:r>
          </w:p>
        </w:tc>
        <w:tc>
          <w:tcPr>
            <w:tcW w:w="1192" w:type="dxa"/>
            <w:shd w:val="clear" w:color="auto" w:fill="auto"/>
          </w:tcPr>
          <w:p w14:paraId="4EE4D35E"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3B8DA766" w14:textId="77777777" w:rsidR="00B55767" w:rsidRPr="00D52DB3" w:rsidRDefault="00B55767" w:rsidP="00B55767">
            <w:pPr>
              <w:rPr>
                <w:rFonts w:cs="Times New Roman"/>
                <w:sz w:val="18"/>
                <w:szCs w:val="18"/>
              </w:rPr>
            </w:pPr>
          </w:p>
        </w:tc>
      </w:tr>
      <w:tr w:rsidR="00B55767" w:rsidRPr="00D52DB3" w14:paraId="46C3C5BD" w14:textId="77777777" w:rsidTr="00B55767">
        <w:trPr>
          <w:trHeight w:val="375"/>
        </w:trPr>
        <w:tc>
          <w:tcPr>
            <w:tcW w:w="7075" w:type="dxa"/>
            <w:vMerge/>
            <w:shd w:val="clear" w:color="auto" w:fill="auto"/>
            <w:vAlign w:val="center"/>
          </w:tcPr>
          <w:p w14:paraId="0E787894" w14:textId="77777777" w:rsidR="00B55767" w:rsidRPr="00D52DB3" w:rsidRDefault="00B55767" w:rsidP="00B55767">
            <w:pPr>
              <w:spacing w:after="0"/>
              <w:rPr>
                <w:rFonts w:cs="Times New Roman"/>
                <w:b/>
                <w:sz w:val="18"/>
                <w:szCs w:val="18"/>
              </w:rPr>
            </w:pPr>
          </w:p>
        </w:tc>
        <w:tc>
          <w:tcPr>
            <w:tcW w:w="1192" w:type="dxa"/>
            <w:shd w:val="clear" w:color="auto" w:fill="auto"/>
          </w:tcPr>
          <w:p w14:paraId="3EB672F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78649C0E" w14:textId="77777777" w:rsidR="00B55767" w:rsidRPr="00D52DB3" w:rsidRDefault="00B55767" w:rsidP="00B55767">
            <w:pPr>
              <w:rPr>
                <w:rFonts w:cs="Times New Roman"/>
                <w:sz w:val="18"/>
                <w:szCs w:val="18"/>
              </w:rPr>
            </w:pPr>
          </w:p>
        </w:tc>
      </w:tr>
      <w:tr w:rsidR="00B55767" w:rsidRPr="00D52DB3" w14:paraId="13DA8288" w14:textId="77777777" w:rsidTr="00B55767">
        <w:trPr>
          <w:trHeight w:val="375"/>
        </w:trPr>
        <w:tc>
          <w:tcPr>
            <w:tcW w:w="7075" w:type="dxa"/>
            <w:vMerge/>
            <w:shd w:val="clear" w:color="auto" w:fill="auto"/>
            <w:vAlign w:val="center"/>
          </w:tcPr>
          <w:p w14:paraId="5F85B8DA" w14:textId="77777777" w:rsidR="00B55767" w:rsidRPr="00D52DB3" w:rsidRDefault="00B55767" w:rsidP="00B55767">
            <w:pPr>
              <w:spacing w:after="0"/>
              <w:rPr>
                <w:rFonts w:cs="Times New Roman"/>
                <w:b/>
                <w:sz w:val="18"/>
                <w:szCs w:val="18"/>
              </w:rPr>
            </w:pPr>
          </w:p>
        </w:tc>
        <w:tc>
          <w:tcPr>
            <w:tcW w:w="1192" w:type="dxa"/>
            <w:shd w:val="clear" w:color="auto" w:fill="auto"/>
          </w:tcPr>
          <w:p w14:paraId="28117131"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40303127" w14:textId="77777777" w:rsidR="00B55767" w:rsidRPr="00D52DB3" w:rsidRDefault="00B55767" w:rsidP="00B55767">
            <w:pPr>
              <w:rPr>
                <w:rFonts w:cs="Times New Roman"/>
                <w:sz w:val="18"/>
                <w:szCs w:val="18"/>
              </w:rPr>
            </w:pPr>
          </w:p>
        </w:tc>
      </w:tr>
      <w:tr w:rsidR="00B55767" w:rsidRPr="00D52DB3" w14:paraId="079757AD" w14:textId="77777777" w:rsidTr="00B55767">
        <w:trPr>
          <w:trHeight w:val="375"/>
        </w:trPr>
        <w:tc>
          <w:tcPr>
            <w:tcW w:w="7075" w:type="dxa"/>
            <w:vMerge/>
            <w:shd w:val="clear" w:color="auto" w:fill="auto"/>
            <w:vAlign w:val="center"/>
          </w:tcPr>
          <w:p w14:paraId="40CE5B52" w14:textId="77777777" w:rsidR="00B55767" w:rsidRPr="00D52DB3" w:rsidRDefault="00B55767" w:rsidP="00B55767">
            <w:pPr>
              <w:spacing w:after="0"/>
              <w:rPr>
                <w:rFonts w:cs="Times New Roman"/>
                <w:b/>
                <w:sz w:val="18"/>
                <w:szCs w:val="18"/>
              </w:rPr>
            </w:pPr>
          </w:p>
        </w:tc>
        <w:tc>
          <w:tcPr>
            <w:tcW w:w="1192" w:type="dxa"/>
            <w:shd w:val="clear" w:color="auto" w:fill="auto"/>
          </w:tcPr>
          <w:p w14:paraId="4792304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4E54002B" w14:textId="77777777" w:rsidR="00B55767" w:rsidRPr="00D52DB3" w:rsidRDefault="00B55767" w:rsidP="00B55767">
            <w:pPr>
              <w:rPr>
                <w:rFonts w:cs="Times New Roman"/>
                <w:sz w:val="18"/>
                <w:szCs w:val="18"/>
              </w:rPr>
            </w:pPr>
          </w:p>
        </w:tc>
      </w:tr>
    </w:tbl>
    <w:p w14:paraId="540B4A75" w14:textId="77777777" w:rsidR="00B55767" w:rsidRPr="00D52DB3" w:rsidRDefault="00B55767" w:rsidP="00B55767"/>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192"/>
        <w:gridCol w:w="1986"/>
      </w:tblGrid>
      <w:tr w:rsidR="00B55767" w:rsidRPr="00D52DB3" w14:paraId="1DDB5CC7" w14:textId="77777777" w:rsidTr="00B55767">
        <w:trPr>
          <w:trHeight w:val="479"/>
        </w:trPr>
        <w:tc>
          <w:tcPr>
            <w:tcW w:w="7075" w:type="dxa"/>
            <w:vMerge w:val="restart"/>
            <w:shd w:val="clear" w:color="auto" w:fill="auto"/>
            <w:vAlign w:val="center"/>
          </w:tcPr>
          <w:p w14:paraId="503456B3" w14:textId="77777777" w:rsidR="00B55767" w:rsidRPr="00F86A9B" w:rsidRDefault="00B55767" w:rsidP="00B55767">
            <w:pPr>
              <w:autoSpaceDE w:val="0"/>
              <w:autoSpaceDN w:val="0"/>
              <w:adjustRightInd w:val="0"/>
              <w:rPr>
                <w:rFonts w:ascii="Calibri" w:hAnsi="Calibri"/>
                <w:b/>
                <w:sz w:val="18"/>
                <w:szCs w:val="18"/>
              </w:rPr>
            </w:pPr>
            <w:r>
              <w:rPr>
                <w:rFonts w:ascii="Calibri" w:hAnsi="Calibri"/>
                <w:b/>
                <w:sz w:val="18"/>
                <w:szCs w:val="18"/>
              </w:rPr>
              <w:t>4</w:t>
            </w:r>
            <w:r w:rsidRPr="00F86A9B">
              <w:rPr>
                <w:rFonts w:ascii="Calibri" w:hAnsi="Calibri"/>
                <w:b/>
                <w:sz w:val="18"/>
                <w:szCs w:val="18"/>
              </w:rPr>
              <w:t>A</w:t>
            </w:r>
          </w:p>
          <w:p w14:paraId="02EEF5F6"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Psychologist’s reflection on practice is moderately accurate and objective without citing specific examples, and with only global suggestions as to how it might be improved.</w:t>
            </w:r>
          </w:p>
          <w:p w14:paraId="245E852F"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does not reflect on practice, or reflections are inaccurate or self-serving</w:t>
            </w:r>
          </w:p>
          <w:p w14:paraId="592812FF"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Psychologist’s reflection provides an accurate and objective description of practice, citing specific positive and negative characteristics. Psychologist makes some specific suggestions as to how the counseling program might be improved.</w:t>
            </w:r>
          </w:p>
          <w:p w14:paraId="716DB6F2"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Psychologist’s reflection is highly accurate and perceptive, siting specific examples that were not fully successful for at least some students. Psychologist draws on an extensive repertoire to suggest alternative strategies.</w:t>
            </w:r>
          </w:p>
        </w:tc>
        <w:tc>
          <w:tcPr>
            <w:tcW w:w="1192" w:type="dxa"/>
            <w:shd w:val="clear" w:color="auto" w:fill="auto"/>
          </w:tcPr>
          <w:p w14:paraId="19105ADA"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237A1744" w14:textId="77777777" w:rsidR="00B55767" w:rsidRPr="00D52DB3" w:rsidRDefault="00B55767" w:rsidP="00B55767">
            <w:pPr>
              <w:rPr>
                <w:rFonts w:cs="Times New Roman"/>
                <w:sz w:val="18"/>
                <w:szCs w:val="18"/>
              </w:rPr>
            </w:pPr>
          </w:p>
        </w:tc>
      </w:tr>
      <w:tr w:rsidR="00B55767" w:rsidRPr="00D52DB3" w14:paraId="3DAAB402" w14:textId="77777777" w:rsidTr="00B55767">
        <w:trPr>
          <w:trHeight w:val="477"/>
        </w:trPr>
        <w:tc>
          <w:tcPr>
            <w:tcW w:w="7075" w:type="dxa"/>
            <w:vMerge/>
            <w:shd w:val="clear" w:color="auto" w:fill="auto"/>
            <w:vAlign w:val="center"/>
          </w:tcPr>
          <w:p w14:paraId="0383064E" w14:textId="77777777" w:rsidR="00B55767" w:rsidRPr="00D52DB3" w:rsidRDefault="00B55767" w:rsidP="00B55767">
            <w:pPr>
              <w:spacing w:after="0"/>
              <w:rPr>
                <w:rFonts w:cs="Times New Roman"/>
                <w:b/>
                <w:sz w:val="18"/>
                <w:szCs w:val="18"/>
              </w:rPr>
            </w:pPr>
          </w:p>
        </w:tc>
        <w:tc>
          <w:tcPr>
            <w:tcW w:w="1192" w:type="dxa"/>
            <w:shd w:val="clear" w:color="auto" w:fill="auto"/>
          </w:tcPr>
          <w:p w14:paraId="549580C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067B2798" w14:textId="77777777" w:rsidR="00B55767" w:rsidRPr="00D52DB3" w:rsidRDefault="00B55767" w:rsidP="00B55767">
            <w:pPr>
              <w:rPr>
                <w:rFonts w:cs="Times New Roman"/>
                <w:sz w:val="18"/>
                <w:szCs w:val="18"/>
              </w:rPr>
            </w:pPr>
          </w:p>
        </w:tc>
      </w:tr>
      <w:tr w:rsidR="00B55767" w:rsidRPr="00D52DB3" w14:paraId="5290E27F" w14:textId="77777777" w:rsidTr="00B55767">
        <w:trPr>
          <w:trHeight w:val="477"/>
        </w:trPr>
        <w:tc>
          <w:tcPr>
            <w:tcW w:w="7075" w:type="dxa"/>
            <w:vMerge/>
            <w:shd w:val="clear" w:color="auto" w:fill="auto"/>
            <w:vAlign w:val="center"/>
          </w:tcPr>
          <w:p w14:paraId="58C876A2" w14:textId="77777777" w:rsidR="00B55767" w:rsidRPr="00D52DB3" w:rsidRDefault="00B55767" w:rsidP="00B55767">
            <w:pPr>
              <w:spacing w:after="0"/>
              <w:rPr>
                <w:rFonts w:cs="Times New Roman"/>
                <w:b/>
                <w:sz w:val="18"/>
                <w:szCs w:val="18"/>
              </w:rPr>
            </w:pPr>
          </w:p>
        </w:tc>
        <w:tc>
          <w:tcPr>
            <w:tcW w:w="1192" w:type="dxa"/>
            <w:shd w:val="clear" w:color="auto" w:fill="auto"/>
          </w:tcPr>
          <w:p w14:paraId="1D7C10C0"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3B9B5ECE" w14:textId="77777777" w:rsidR="00B55767" w:rsidRPr="00D52DB3" w:rsidRDefault="00B55767" w:rsidP="00B55767">
            <w:pPr>
              <w:rPr>
                <w:rFonts w:cs="Times New Roman"/>
                <w:sz w:val="18"/>
                <w:szCs w:val="18"/>
              </w:rPr>
            </w:pPr>
          </w:p>
        </w:tc>
      </w:tr>
      <w:tr w:rsidR="00B55767" w:rsidRPr="00D52DB3" w14:paraId="085C9CC2" w14:textId="77777777" w:rsidTr="00B55767">
        <w:trPr>
          <w:trHeight w:val="477"/>
        </w:trPr>
        <w:tc>
          <w:tcPr>
            <w:tcW w:w="7075" w:type="dxa"/>
            <w:vMerge/>
            <w:shd w:val="clear" w:color="auto" w:fill="auto"/>
            <w:vAlign w:val="center"/>
          </w:tcPr>
          <w:p w14:paraId="1B4DFDED" w14:textId="77777777" w:rsidR="00B55767" w:rsidRPr="00D52DB3" w:rsidRDefault="00B55767" w:rsidP="00B55767">
            <w:pPr>
              <w:spacing w:after="0"/>
              <w:rPr>
                <w:rFonts w:cs="Times New Roman"/>
                <w:b/>
                <w:sz w:val="18"/>
                <w:szCs w:val="18"/>
              </w:rPr>
            </w:pPr>
          </w:p>
        </w:tc>
        <w:tc>
          <w:tcPr>
            <w:tcW w:w="1192" w:type="dxa"/>
            <w:shd w:val="clear" w:color="auto" w:fill="auto"/>
          </w:tcPr>
          <w:p w14:paraId="1A133422"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6DC3B751" w14:textId="77777777" w:rsidR="00B55767" w:rsidRPr="00D52DB3" w:rsidRDefault="00B55767" w:rsidP="00B55767">
            <w:pPr>
              <w:rPr>
                <w:rFonts w:cs="Times New Roman"/>
                <w:sz w:val="18"/>
                <w:szCs w:val="18"/>
              </w:rPr>
            </w:pPr>
          </w:p>
        </w:tc>
      </w:tr>
      <w:tr w:rsidR="00B55767" w:rsidRPr="00D52DB3" w14:paraId="24AC76D5" w14:textId="77777777" w:rsidTr="00B55767">
        <w:trPr>
          <w:trHeight w:val="479"/>
        </w:trPr>
        <w:tc>
          <w:tcPr>
            <w:tcW w:w="7075" w:type="dxa"/>
            <w:vMerge w:val="restart"/>
            <w:shd w:val="clear" w:color="auto" w:fill="auto"/>
            <w:vAlign w:val="center"/>
          </w:tcPr>
          <w:p w14:paraId="63F67B8B" w14:textId="77777777" w:rsidR="00B55767" w:rsidRPr="00900EDD" w:rsidRDefault="00B55767" w:rsidP="00B55767">
            <w:pPr>
              <w:autoSpaceDE w:val="0"/>
              <w:autoSpaceDN w:val="0"/>
              <w:adjustRightInd w:val="0"/>
              <w:rPr>
                <w:rFonts w:ascii="Calibri" w:hAnsi="Calibri"/>
                <w:sz w:val="18"/>
                <w:szCs w:val="18"/>
              </w:rPr>
            </w:pPr>
            <w:r>
              <w:rPr>
                <w:rFonts w:ascii="Calibri" w:hAnsi="Calibri"/>
                <w:b/>
                <w:sz w:val="18"/>
                <w:szCs w:val="18"/>
              </w:rPr>
              <w:t>4</w:t>
            </w:r>
            <w:r w:rsidRPr="00900EDD">
              <w:rPr>
                <w:rFonts w:ascii="Calibri" w:hAnsi="Calibri"/>
                <w:b/>
                <w:sz w:val="18"/>
                <w:szCs w:val="18"/>
              </w:rPr>
              <w:t>B</w:t>
            </w:r>
          </w:p>
          <w:p w14:paraId="01EE5EC3"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Psychologist’s communication with families is partially successful: permissions are obtained, but there are occasional insensitivities to cultural and linguistic traditions.</w:t>
            </w:r>
          </w:p>
          <w:p w14:paraId="30B61B75"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communicates with families and secures necessary permission for evaluations and does so in a manner sensitive to cultural and linguistic traditions.</w:t>
            </w:r>
          </w:p>
          <w:p w14:paraId="55482F52"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secures necessary permissions and communicates with families in a manner highly sensitive to cultural and linguistic traditions. Psychologist reaches out to families of students to enhance trust</w:t>
            </w:r>
          </w:p>
          <w:p w14:paraId="4D4C4923"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fails to communicate with families and secure necessary permission for evaluations or communicates in an insensitive manner.</w:t>
            </w:r>
          </w:p>
        </w:tc>
        <w:tc>
          <w:tcPr>
            <w:tcW w:w="1192" w:type="dxa"/>
            <w:shd w:val="clear" w:color="auto" w:fill="auto"/>
          </w:tcPr>
          <w:p w14:paraId="029E903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80F7948" w14:textId="77777777" w:rsidR="00B55767" w:rsidRPr="00D52DB3" w:rsidRDefault="00B55767" w:rsidP="00B55767">
            <w:pPr>
              <w:rPr>
                <w:rFonts w:cs="Times New Roman"/>
                <w:sz w:val="18"/>
                <w:szCs w:val="18"/>
              </w:rPr>
            </w:pPr>
          </w:p>
        </w:tc>
      </w:tr>
      <w:tr w:rsidR="00B55767" w:rsidRPr="00D52DB3" w14:paraId="30305DDF" w14:textId="77777777" w:rsidTr="00B55767">
        <w:trPr>
          <w:trHeight w:val="477"/>
        </w:trPr>
        <w:tc>
          <w:tcPr>
            <w:tcW w:w="7075" w:type="dxa"/>
            <w:vMerge/>
            <w:shd w:val="clear" w:color="auto" w:fill="auto"/>
            <w:vAlign w:val="center"/>
          </w:tcPr>
          <w:p w14:paraId="0757924A" w14:textId="77777777" w:rsidR="00B55767" w:rsidRPr="00D52DB3" w:rsidRDefault="00B55767" w:rsidP="00B55767">
            <w:pPr>
              <w:spacing w:after="0"/>
              <w:rPr>
                <w:rFonts w:cs="Times New Roman"/>
                <w:b/>
                <w:sz w:val="18"/>
                <w:szCs w:val="18"/>
              </w:rPr>
            </w:pPr>
          </w:p>
        </w:tc>
        <w:tc>
          <w:tcPr>
            <w:tcW w:w="1192" w:type="dxa"/>
            <w:shd w:val="clear" w:color="auto" w:fill="auto"/>
          </w:tcPr>
          <w:p w14:paraId="4593CA3E"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51C2908D" w14:textId="77777777" w:rsidR="00B55767" w:rsidRPr="00D52DB3" w:rsidRDefault="00B55767" w:rsidP="00B55767">
            <w:pPr>
              <w:rPr>
                <w:rFonts w:cs="Times New Roman"/>
                <w:sz w:val="18"/>
                <w:szCs w:val="18"/>
              </w:rPr>
            </w:pPr>
          </w:p>
        </w:tc>
      </w:tr>
      <w:tr w:rsidR="00B55767" w:rsidRPr="00D52DB3" w14:paraId="4FA83061" w14:textId="77777777" w:rsidTr="00B55767">
        <w:trPr>
          <w:trHeight w:val="477"/>
        </w:trPr>
        <w:tc>
          <w:tcPr>
            <w:tcW w:w="7075" w:type="dxa"/>
            <w:vMerge/>
            <w:shd w:val="clear" w:color="auto" w:fill="auto"/>
            <w:vAlign w:val="center"/>
          </w:tcPr>
          <w:p w14:paraId="4A8DF606" w14:textId="77777777" w:rsidR="00B55767" w:rsidRPr="00D52DB3" w:rsidRDefault="00B55767" w:rsidP="00B55767">
            <w:pPr>
              <w:spacing w:after="0"/>
              <w:rPr>
                <w:rFonts w:cs="Times New Roman"/>
                <w:b/>
                <w:sz w:val="18"/>
                <w:szCs w:val="18"/>
              </w:rPr>
            </w:pPr>
          </w:p>
        </w:tc>
        <w:tc>
          <w:tcPr>
            <w:tcW w:w="1192" w:type="dxa"/>
            <w:shd w:val="clear" w:color="auto" w:fill="auto"/>
          </w:tcPr>
          <w:p w14:paraId="43241EFE"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5BC5D5CE" w14:textId="77777777" w:rsidR="00B55767" w:rsidRPr="00D52DB3" w:rsidRDefault="00B55767" w:rsidP="00B55767">
            <w:pPr>
              <w:rPr>
                <w:rFonts w:cs="Times New Roman"/>
                <w:sz w:val="18"/>
                <w:szCs w:val="18"/>
              </w:rPr>
            </w:pPr>
          </w:p>
        </w:tc>
      </w:tr>
      <w:tr w:rsidR="00B55767" w:rsidRPr="00D52DB3" w14:paraId="6764DFBC" w14:textId="77777777" w:rsidTr="00B55767">
        <w:trPr>
          <w:trHeight w:val="477"/>
        </w:trPr>
        <w:tc>
          <w:tcPr>
            <w:tcW w:w="7075" w:type="dxa"/>
            <w:vMerge/>
            <w:shd w:val="clear" w:color="auto" w:fill="auto"/>
            <w:vAlign w:val="center"/>
          </w:tcPr>
          <w:p w14:paraId="0254CC56" w14:textId="77777777" w:rsidR="00B55767" w:rsidRPr="00D52DB3" w:rsidRDefault="00B55767" w:rsidP="00B55767">
            <w:pPr>
              <w:spacing w:after="0"/>
              <w:rPr>
                <w:rFonts w:cs="Times New Roman"/>
                <w:b/>
                <w:sz w:val="18"/>
                <w:szCs w:val="18"/>
              </w:rPr>
            </w:pPr>
          </w:p>
        </w:tc>
        <w:tc>
          <w:tcPr>
            <w:tcW w:w="1192" w:type="dxa"/>
            <w:shd w:val="clear" w:color="auto" w:fill="auto"/>
          </w:tcPr>
          <w:p w14:paraId="0A2FC395"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656ED16B" w14:textId="77777777" w:rsidR="00B55767" w:rsidRPr="00D52DB3" w:rsidRDefault="00B55767" w:rsidP="00B55767">
            <w:pPr>
              <w:rPr>
                <w:rFonts w:cs="Times New Roman"/>
                <w:sz w:val="18"/>
                <w:szCs w:val="18"/>
              </w:rPr>
            </w:pPr>
          </w:p>
        </w:tc>
      </w:tr>
      <w:tr w:rsidR="00B55767" w:rsidRPr="00D52DB3" w14:paraId="126F910E" w14:textId="77777777" w:rsidTr="00B55767">
        <w:trPr>
          <w:trHeight w:val="420"/>
        </w:trPr>
        <w:tc>
          <w:tcPr>
            <w:tcW w:w="7075" w:type="dxa"/>
            <w:vMerge w:val="restart"/>
            <w:shd w:val="clear" w:color="auto" w:fill="auto"/>
            <w:vAlign w:val="center"/>
          </w:tcPr>
          <w:p w14:paraId="23E8131A" w14:textId="77777777" w:rsidR="00B55767" w:rsidRPr="0071432D" w:rsidRDefault="00B55767" w:rsidP="00B55767">
            <w:pPr>
              <w:autoSpaceDE w:val="0"/>
              <w:autoSpaceDN w:val="0"/>
              <w:adjustRightInd w:val="0"/>
              <w:rPr>
                <w:rFonts w:ascii="Calibri" w:hAnsi="Calibri"/>
                <w:sz w:val="18"/>
                <w:szCs w:val="18"/>
              </w:rPr>
            </w:pPr>
            <w:r>
              <w:rPr>
                <w:rFonts w:ascii="Calibri" w:hAnsi="Calibri"/>
                <w:sz w:val="18"/>
                <w:szCs w:val="18"/>
              </w:rPr>
              <w:t>4</w:t>
            </w:r>
            <w:r w:rsidRPr="00F86A9B">
              <w:rPr>
                <w:rFonts w:ascii="Calibri" w:hAnsi="Calibri"/>
                <w:sz w:val="18"/>
                <w:szCs w:val="18"/>
              </w:rPr>
              <w:t>C</w:t>
            </w:r>
          </w:p>
          <w:p w14:paraId="1931A430"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communication with families is partially successful: permissions are obtained, but there are occasional insensitivities to cultural and linguistic traditions.</w:t>
            </w:r>
          </w:p>
          <w:p w14:paraId="207493D1"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 communicates with families and secures necessary permission for evaluations and does so in a manner sensitive to cultural and linguistic traditions.</w:t>
            </w:r>
          </w:p>
          <w:p w14:paraId="33576C41"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 secures necessary permissions and communicates with families in a manner highly sensitive to cultural and linguistic traditions. Psychologist reaches out to families of students to enhance trust</w:t>
            </w:r>
          </w:p>
          <w:p w14:paraId="3BE0BD59"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 fails to communicate with families and secure necessary permission for evaluations or communicates in an insensitive manner.</w:t>
            </w:r>
          </w:p>
        </w:tc>
        <w:tc>
          <w:tcPr>
            <w:tcW w:w="1192" w:type="dxa"/>
            <w:shd w:val="clear" w:color="auto" w:fill="auto"/>
          </w:tcPr>
          <w:p w14:paraId="37CCE0F7"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49DF3135" w14:textId="77777777" w:rsidR="00B55767" w:rsidRPr="00D52DB3" w:rsidRDefault="00B55767" w:rsidP="00B55767">
            <w:pPr>
              <w:rPr>
                <w:rFonts w:cs="Times New Roman"/>
                <w:sz w:val="18"/>
                <w:szCs w:val="18"/>
              </w:rPr>
            </w:pPr>
          </w:p>
        </w:tc>
      </w:tr>
      <w:tr w:rsidR="00B55767" w:rsidRPr="00D52DB3" w14:paraId="73920D9A" w14:textId="77777777" w:rsidTr="00B55767">
        <w:trPr>
          <w:trHeight w:val="420"/>
        </w:trPr>
        <w:tc>
          <w:tcPr>
            <w:tcW w:w="7075" w:type="dxa"/>
            <w:vMerge/>
            <w:shd w:val="clear" w:color="auto" w:fill="auto"/>
            <w:vAlign w:val="center"/>
          </w:tcPr>
          <w:p w14:paraId="5D1C6E8C" w14:textId="77777777" w:rsidR="00B55767" w:rsidRPr="00D52DB3" w:rsidRDefault="00B55767" w:rsidP="00B55767">
            <w:pPr>
              <w:spacing w:after="0"/>
              <w:rPr>
                <w:rFonts w:cs="Times New Roman"/>
                <w:b/>
                <w:sz w:val="18"/>
                <w:szCs w:val="18"/>
              </w:rPr>
            </w:pPr>
          </w:p>
        </w:tc>
        <w:tc>
          <w:tcPr>
            <w:tcW w:w="1192" w:type="dxa"/>
            <w:shd w:val="clear" w:color="auto" w:fill="auto"/>
          </w:tcPr>
          <w:p w14:paraId="26C9CDFF"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26F08103" w14:textId="77777777" w:rsidR="00B55767" w:rsidRPr="00D52DB3" w:rsidRDefault="00B55767" w:rsidP="00B55767">
            <w:pPr>
              <w:rPr>
                <w:rFonts w:cs="Times New Roman"/>
                <w:sz w:val="18"/>
                <w:szCs w:val="18"/>
              </w:rPr>
            </w:pPr>
          </w:p>
        </w:tc>
      </w:tr>
      <w:tr w:rsidR="00B55767" w:rsidRPr="00D52DB3" w14:paraId="04C94A87" w14:textId="77777777" w:rsidTr="00B55767">
        <w:trPr>
          <w:trHeight w:val="420"/>
        </w:trPr>
        <w:tc>
          <w:tcPr>
            <w:tcW w:w="7075" w:type="dxa"/>
            <w:vMerge/>
            <w:shd w:val="clear" w:color="auto" w:fill="auto"/>
            <w:vAlign w:val="center"/>
          </w:tcPr>
          <w:p w14:paraId="4520D205" w14:textId="77777777" w:rsidR="00B55767" w:rsidRPr="00D52DB3" w:rsidRDefault="00B55767" w:rsidP="00B55767">
            <w:pPr>
              <w:spacing w:after="0"/>
              <w:rPr>
                <w:rFonts w:cs="Times New Roman"/>
                <w:b/>
                <w:sz w:val="18"/>
                <w:szCs w:val="18"/>
              </w:rPr>
            </w:pPr>
          </w:p>
        </w:tc>
        <w:tc>
          <w:tcPr>
            <w:tcW w:w="1192" w:type="dxa"/>
            <w:shd w:val="clear" w:color="auto" w:fill="auto"/>
          </w:tcPr>
          <w:p w14:paraId="1725D41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2145909B" w14:textId="77777777" w:rsidR="00B55767" w:rsidRPr="00D52DB3" w:rsidRDefault="00B55767" w:rsidP="00B55767">
            <w:pPr>
              <w:rPr>
                <w:rFonts w:cs="Times New Roman"/>
                <w:sz w:val="18"/>
                <w:szCs w:val="18"/>
              </w:rPr>
            </w:pPr>
          </w:p>
        </w:tc>
      </w:tr>
      <w:tr w:rsidR="00B55767" w:rsidRPr="00D52DB3" w14:paraId="5CEAA3AC" w14:textId="77777777" w:rsidTr="00B55767">
        <w:trPr>
          <w:trHeight w:val="420"/>
        </w:trPr>
        <w:tc>
          <w:tcPr>
            <w:tcW w:w="7075" w:type="dxa"/>
            <w:vMerge/>
            <w:shd w:val="clear" w:color="auto" w:fill="auto"/>
            <w:vAlign w:val="center"/>
          </w:tcPr>
          <w:p w14:paraId="393CC3B5" w14:textId="77777777" w:rsidR="00B55767" w:rsidRPr="00D52DB3" w:rsidRDefault="00B55767" w:rsidP="00B55767">
            <w:pPr>
              <w:spacing w:after="0"/>
              <w:rPr>
                <w:rFonts w:cs="Times New Roman"/>
                <w:b/>
                <w:sz w:val="18"/>
                <w:szCs w:val="18"/>
              </w:rPr>
            </w:pPr>
          </w:p>
        </w:tc>
        <w:tc>
          <w:tcPr>
            <w:tcW w:w="1192" w:type="dxa"/>
            <w:shd w:val="clear" w:color="auto" w:fill="auto"/>
          </w:tcPr>
          <w:p w14:paraId="6B2CC61A"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2FB8BAFF" w14:textId="77777777" w:rsidR="00B55767" w:rsidRPr="00D52DB3" w:rsidRDefault="00B55767" w:rsidP="00B55767">
            <w:pPr>
              <w:rPr>
                <w:rFonts w:cs="Times New Roman"/>
                <w:sz w:val="18"/>
                <w:szCs w:val="18"/>
              </w:rPr>
            </w:pPr>
          </w:p>
        </w:tc>
      </w:tr>
      <w:tr w:rsidR="00B55767" w:rsidRPr="00D52DB3" w14:paraId="1EEA3FEB" w14:textId="77777777" w:rsidTr="00B55767">
        <w:trPr>
          <w:trHeight w:val="375"/>
        </w:trPr>
        <w:tc>
          <w:tcPr>
            <w:tcW w:w="7075" w:type="dxa"/>
            <w:vMerge w:val="restart"/>
            <w:shd w:val="clear" w:color="auto" w:fill="auto"/>
            <w:vAlign w:val="center"/>
          </w:tcPr>
          <w:p w14:paraId="3095F1ED" w14:textId="77777777" w:rsidR="00B55767" w:rsidRPr="0071432D" w:rsidRDefault="00B55767" w:rsidP="00B55767">
            <w:pPr>
              <w:autoSpaceDE w:val="0"/>
              <w:autoSpaceDN w:val="0"/>
              <w:adjustRightInd w:val="0"/>
              <w:rPr>
                <w:rFonts w:ascii="Calibri" w:hAnsi="Calibri"/>
                <w:sz w:val="18"/>
                <w:szCs w:val="18"/>
              </w:rPr>
            </w:pPr>
            <w:r>
              <w:rPr>
                <w:rFonts w:ascii="Calibri" w:hAnsi="Calibri"/>
                <w:b/>
                <w:sz w:val="18"/>
                <w:szCs w:val="18"/>
              </w:rPr>
              <w:t>4</w:t>
            </w:r>
            <w:r w:rsidRPr="005C23C6">
              <w:rPr>
                <w:rFonts w:ascii="Calibri" w:hAnsi="Calibri"/>
                <w:b/>
                <w:sz w:val="18"/>
                <w:szCs w:val="18"/>
              </w:rPr>
              <w:t>D</w:t>
            </w:r>
          </w:p>
          <w:p w14:paraId="036ECEEB"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Psychologist’s relationships with colleagues are cordial, and psychologist participates in school and district events and projects when specifically requested</w:t>
            </w:r>
          </w:p>
          <w:p w14:paraId="4D04BB3A"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participates actively in school and district events and projects and maintains positive and productive relationships with colleagues.</w:t>
            </w:r>
          </w:p>
          <w:p w14:paraId="498F8034"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makes a substantial contribution to school and district events and projects and assumes leadership with colleagues.</w:t>
            </w:r>
          </w:p>
          <w:p w14:paraId="21362675"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Psychologist’s relationships with colleagues are negative or self-serving, and psychologist avoids being involved in school and district events and projects.</w:t>
            </w:r>
          </w:p>
        </w:tc>
        <w:tc>
          <w:tcPr>
            <w:tcW w:w="1192" w:type="dxa"/>
            <w:shd w:val="clear" w:color="auto" w:fill="auto"/>
          </w:tcPr>
          <w:p w14:paraId="356E08A2"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594DF62F" w14:textId="77777777" w:rsidR="00B55767" w:rsidRPr="00D52DB3" w:rsidRDefault="00B55767" w:rsidP="00B55767">
            <w:pPr>
              <w:rPr>
                <w:rFonts w:cs="Times New Roman"/>
                <w:sz w:val="18"/>
                <w:szCs w:val="18"/>
              </w:rPr>
            </w:pPr>
          </w:p>
        </w:tc>
      </w:tr>
      <w:tr w:rsidR="00B55767" w:rsidRPr="00D52DB3" w14:paraId="579F6EFA" w14:textId="77777777" w:rsidTr="00B55767">
        <w:trPr>
          <w:trHeight w:val="375"/>
        </w:trPr>
        <w:tc>
          <w:tcPr>
            <w:tcW w:w="7075" w:type="dxa"/>
            <w:vMerge/>
            <w:shd w:val="clear" w:color="auto" w:fill="auto"/>
            <w:vAlign w:val="center"/>
          </w:tcPr>
          <w:p w14:paraId="1BA2E1DB" w14:textId="77777777" w:rsidR="00B55767" w:rsidRPr="00D52DB3" w:rsidRDefault="00B55767" w:rsidP="00B55767">
            <w:pPr>
              <w:spacing w:after="0"/>
              <w:rPr>
                <w:rFonts w:cs="Times New Roman"/>
                <w:b/>
                <w:sz w:val="18"/>
                <w:szCs w:val="18"/>
              </w:rPr>
            </w:pPr>
          </w:p>
        </w:tc>
        <w:tc>
          <w:tcPr>
            <w:tcW w:w="1192" w:type="dxa"/>
            <w:shd w:val="clear" w:color="auto" w:fill="auto"/>
          </w:tcPr>
          <w:p w14:paraId="52BF4CF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0FF8D210" w14:textId="77777777" w:rsidR="00B55767" w:rsidRPr="00D52DB3" w:rsidRDefault="00B55767" w:rsidP="00B55767">
            <w:pPr>
              <w:rPr>
                <w:rFonts w:cs="Times New Roman"/>
                <w:sz w:val="18"/>
                <w:szCs w:val="18"/>
              </w:rPr>
            </w:pPr>
          </w:p>
        </w:tc>
      </w:tr>
      <w:tr w:rsidR="00B55767" w:rsidRPr="00D52DB3" w14:paraId="52AA61AD" w14:textId="77777777" w:rsidTr="00B55767">
        <w:trPr>
          <w:trHeight w:val="375"/>
        </w:trPr>
        <w:tc>
          <w:tcPr>
            <w:tcW w:w="7075" w:type="dxa"/>
            <w:vMerge/>
            <w:shd w:val="clear" w:color="auto" w:fill="auto"/>
            <w:vAlign w:val="center"/>
          </w:tcPr>
          <w:p w14:paraId="1A714B62" w14:textId="77777777" w:rsidR="00B55767" w:rsidRPr="00D52DB3" w:rsidRDefault="00B55767" w:rsidP="00B55767">
            <w:pPr>
              <w:spacing w:after="0"/>
              <w:rPr>
                <w:rFonts w:cs="Times New Roman"/>
                <w:b/>
                <w:sz w:val="18"/>
                <w:szCs w:val="18"/>
              </w:rPr>
            </w:pPr>
          </w:p>
        </w:tc>
        <w:tc>
          <w:tcPr>
            <w:tcW w:w="1192" w:type="dxa"/>
            <w:shd w:val="clear" w:color="auto" w:fill="auto"/>
          </w:tcPr>
          <w:p w14:paraId="0765AAEC"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625ADBAD" w14:textId="77777777" w:rsidR="00B55767" w:rsidRPr="00D52DB3" w:rsidRDefault="00B55767" w:rsidP="00B55767">
            <w:pPr>
              <w:rPr>
                <w:rFonts w:cs="Times New Roman"/>
                <w:sz w:val="18"/>
                <w:szCs w:val="18"/>
              </w:rPr>
            </w:pPr>
          </w:p>
        </w:tc>
      </w:tr>
      <w:tr w:rsidR="00B55767" w:rsidRPr="00D52DB3" w14:paraId="58678E4B" w14:textId="77777777" w:rsidTr="00B55767">
        <w:trPr>
          <w:trHeight w:val="375"/>
        </w:trPr>
        <w:tc>
          <w:tcPr>
            <w:tcW w:w="7075" w:type="dxa"/>
            <w:vMerge/>
            <w:shd w:val="clear" w:color="auto" w:fill="auto"/>
            <w:vAlign w:val="center"/>
          </w:tcPr>
          <w:p w14:paraId="6D71FDEA" w14:textId="77777777" w:rsidR="00B55767" w:rsidRPr="00D52DB3" w:rsidRDefault="00B55767" w:rsidP="00B55767">
            <w:pPr>
              <w:spacing w:after="0"/>
              <w:rPr>
                <w:rFonts w:cs="Times New Roman"/>
                <w:b/>
                <w:sz w:val="18"/>
                <w:szCs w:val="18"/>
              </w:rPr>
            </w:pPr>
          </w:p>
        </w:tc>
        <w:tc>
          <w:tcPr>
            <w:tcW w:w="1192" w:type="dxa"/>
            <w:shd w:val="clear" w:color="auto" w:fill="auto"/>
          </w:tcPr>
          <w:p w14:paraId="4926F29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7634888D" w14:textId="77777777" w:rsidR="00B55767" w:rsidRPr="00D52DB3" w:rsidRDefault="00B55767" w:rsidP="00B55767">
            <w:pPr>
              <w:rPr>
                <w:rFonts w:cs="Times New Roman"/>
                <w:sz w:val="18"/>
                <w:szCs w:val="18"/>
              </w:rPr>
            </w:pPr>
          </w:p>
        </w:tc>
      </w:tr>
      <w:tr w:rsidR="00B55767" w:rsidRPr="00D52DB3" w14:paraId="0C9782EA" w14:textId="77777777" w:rsidTr="00B55767">
        <w:trPr>
          <w:trHeight w:val="365"/>
        </w:trPr>
        <w:tc>
          <w:tcPr>
            <w:tcW w:w="7075" w:type="dxa"/>
            <w:shd w:val="clear" w:color="auto" w:fill="auto"/>
            <w:vAlign w:val="center"/>
          </w:tcPr>
          <w:p w14:paraId="17CAC3DE" w14:textId="77777777" w:rsidR="00B55767" w:rsidRPr="008207AA" w:rsidRDefault="00B55767" w:rsidP="00B55767">
            <w:pPr>
              <w:rPr>
                <w:rFonts w:ascii="Calibri" w:hAnsi="Calibri"/>
                <w:b/>
                <w:sz w:val="18"/>
                <w:szCs w:val="18"/>
              </w:rPr>
            </w:pPr>
            <w:r>
              <w:rPr>
                <w:rFonts w:ascii="Calibri" w:hAnsi="Calibri"/>
                <w:b/>
                <w:sz w:val="18"/>
                <w:szCs w:val="18"/>
              </w:rPr>
              <w:t>4E</w:t>
            </w:r>
          </w:p>
          <w:p w14:paraId="58C8CF59"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lastRenderedPageBreak/>
              <w:t>Psychologist’s participation in professional development activities is limited to those that are convenient or are required.</w:t>
            </w:r>
          </w:p>
          <w:p w14:paraId="2AC76FE9"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seeks opportunities for professional development based on an individual assessment of need.</w:t>
            </w:r>
          </w:p>
          <w:p w14:paraId="401D0AAC"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does not participate in professional development activities, even when such activities are clearly needed for the ongoing development of skills.</w:t>
            </w:r>
          </w:p>
          <w:p w14:paraId="352F37D6"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actively pursues professional development opportunities and makes a substantial contribution to the profession through such activities as offering workshops to colleagues.</w:t>
            </w:r>
          </w:p>
        </w:tc>
        <w:tc>
          <w:tcPr>
            <w:tcW w:w="1192" w:type="dxa"/>
            <w:shd w:val="clear" w:color="auto" w:fill="auto"/>
          </w:tcPr>
          <w:p w14:paraId="6F7DCDED" w14:textId="77777777" w:rsidR="00B55767" w:rsidRPr="00D52DB3" w:rsidRDefault="00B55767" w:rsidP="00B55767">
            <w:pPr>
              <w:jc w:val="center"/>
              <w:rPr>
                <w:rFonts w:cs="Times New Roman"/>
                <w:b/>
                <w:sz w:val="18"/>
                <w:szCs w:val="18"/>
              </w:rPr>
            </w:pPr>
            <w:r w:rsidRPr="00D52DB3">
              <w:rPr>
                <w:rFonts w:cs="Times New Roman"/>
                <w:b/>
                <w:sz w:val="18"/>
                <w:szCs w:val="18"/>
              </w:rPr>
              <w:lastRenderedPageBreak/>
              <w:t>I</w:t>
            </w:r>
          </w:p>
        </w:tc>
        <w:tc>
          <w:tcPr>
            <w:tcW w:w="1986" w:type="dxa"/>
            <w:shd w:val="clear" w:color="auto" w:fill="auto"/>
          </w:tcPr>
          <w:p w14:paraId="4851FE59" w14:textId="77777777" w:rsidR="00B55767" w:rsidRPr="00D52DB3" w:rsidRDefault="00B55767" w:rsidP="00B55767">
            <w:pPr>
              <w:rPr>
                <w:rFonts w:cs="Times New Roman"/>
                <w:sz w:val="18"/>
                <w:szCs w:val="18"/>
              </w:rPr>
            </w:pPr>
          </w:p>
        </w:tc>
      </w:tr>
      <w:tr w:rsidR="00B55767" w:rsidRPr="00D52DB3" w14:paraId="3BFDCFBA" w14:textId="77777777" w:rsidTr="00B55767">
        <w:trPr>
          <w:trHeight w:val="479"/>
        </w:trPr>
        <w:tc>
          <w:tcPr>
            <w:tcW w:w="7075" w:type="dxa"/>
            <w:vMerge w:val="restart"/>
            <w:shd w:val="clear" w:color="auto" w:fill="auto"/>
            <w:vAlign w:val="center"/>
          </w:tcPr>
          <w:p w14:paraId="2B85F1AC" w14:textId="77777777" w:rsidR="00B55767" w:rsidRPr="00F86A9B" w:rsidRDefault="00B55767" w:rsidP="00B55767">
            <w:pPr>
              <w:autoSpaceDE w:val="0"/>
              <w:autoSpaceDN w:val="0"/>
              <w:adjustRightInd w:val="0"/>
              <w:rPr>
                <w:rFonts w:ascii="Calibri" w:hAnsi="Calibri"/>
                <w:b/>
                <w:sz w:val="18"/>
                <w:szCs w:val="18"/>
              </w:rPr>
            </w:pPr>
            <w:r>
              <w:rPr>
                <w:rFonts w:ascii="Calibri" w:hAnsi="Calibri"/>
                <w:b/>
                <w:sz w:val="18"/>
                <w:szCs w:val="18"/>
              </w:rPr>
              <w:lastRenderedPageBreak/>
              <w:t>4F</w:t>
            </w:r>
          </w:p>
          <w:p w14:paraId="4C9522D5"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is honest in interactions with colleagues, students, and the public: plays a moderate advocacy role for students, and does not violate confidentiality.</w:t>
            </w:r>
          </w:p>
          <w:p w14:paraId="10662CEF"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displays dishonesty in interactions with colleagues, students, and the public and violates principles of confidentiality.</w:t>
            </w:r>
          </w:p>
          <w:p w14:paraId="3AD68159"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displays high standards of honesty, integrity, and confidentiality in interactions with colleagues, students, and the public, and advocates for students when needed.</w:t>
            </w:r>
          </w:p>
          <w:p w14:paraId="522D19D5"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can be counted on to hold the highest standards of honesty, integrity, and confidentiality and to advocate for students, taking a leadership role with colleagues.</w:t>
            </w:r>
          </w:p>
        </w:tc>
        <w:tc>
          <w:tcPr>
            <w:tcW w:w="1192" w:type="dxa"/>
            <w:shd w:val="clear" w:color="auto" w:fill="auto"/>
          </w:tcPr>
          <w:p w14:paraId="2744ECCD"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86" w:type="dxa"/>
            <w:vMerge w:val="restart"/>
            <w:shd w:val="clear" w:color="auto" w:fill="auto"/>
          </w:tcPr>
          <w:p w14:paraId="1A3D47F2" w14:textId="77777777" w:rsidR="00B55767" w:rsidRPr="00D52DB3" w:rsidRDefault="00B55767" w:rsidP="00B55767">
            <w:pPr>
              <w:rPr>
                <w:rFonts w:cs="Times New Roman"/>
                <w:sz w:val="18"/>
                <w:szCs w:val="18"/>
              </w:rPr>
            </w:pPr>
          </w:p>
        </w:tc>
      </w:tr>
      <w:tr w:rsidR="00B55767" w:rsidRPr="00D52DB3" w14:paraId="2E0BFE2C" w14:textId="77777777" w:rsidTr="00B55767">
        <w:trPr>
          <w:trHeight w:val="477"/>
        </w:trPr>
        <w:tc>
          <w:tcPr>
            <w:tcW w:w="7075" w:type="dxa"/>
            <w:vMerge/>
            <w:shd w:val="clear" w:color="auto" w:fill="auto"/>
            <w:vAlign w:val="center"/>
          </w:tcPr>
          <w:p w14:paraId="1316F0FC" w14:textId="77777777" w:rsidR="00B55767" w:rsidRPr="00D52DB3" w:rsidRDefault="00B55767" w:rsidP="00B55767">
            <w:pPr>
              <w:spacing w:after="0"/>
              <w:rPr>
                <w:rFonts w:cs="Times New Roman"/>
                <w:b/>
                <w:sz w:val="18"/>
                <w:szCs w:val="18"/>
              </w:rPr>
            </w:pPr>
          </w:p>
        </w:tc>
        <w:tc>
          <w:tcPr>
            <w:tcW w:w="1192" w:type="dxa"/>
            <w:shd w:val="clear" w:color="auto" w:fill="auto"/>
          </w:tcPr>
          <w:p w14:paraId="7227A1E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86" w:type="dxa"/>
            <w:vMerge/>
            <w:shd w:val="clear" w:color="auto" w:fill="auto"/>
          </w:tcPr>
          <w:p w14:paraId="757BEBA5" w14:textId="77777777" w:rsidR="00B55767" w:rsidRPr="00D52DB3" w:rsidRDefault="00B55767" w:rsidP="00B55767">
            <w:pPr>
              <w:rPr>
                <w:rFonts w:cs="Times New Roman"/>
                <w:sz w:val="18"/>
                <w:szCs w:val="18"/>
              </w:rPr>
            </w:pPr>
          </w:p>
        </w:tc>
      </w:tr>
      <w:tr w:rsidR="00B55767" w:rsidRPr="00D52DB3" w14:paraId="76902C44" w14:textId="77777777" w:rsidTr="00B55767">
        <w:trPr>
          <w:trHeight w:val="477"/>
        </w:trPr>
        <w:tc>
          <w:tcPr>
            <w:tcW w:w="7075" w:type="dxa"/>
            <w:vMerge/>
            <w:shd w:val="clear" w:color="auto" w:fill="auto"/>
            <w:vAlign w:val="center"/>
          </w:tcPr>
          <w:p w14:paraId="1D22A0BF" w14:textId="77777777" w:rsidR="00B55767" w:rsidRPr="00D52DB3" w:rsidRDefault="00B55767" w:rsidP="00B55767">
            <w:pPr>
              <w:spacing w:after="0"/>
              <w:rPr>
                <w:rFonts w:cs="Times New Roman"/>
                <w:b/>
                <w:sz w:val="18"/>
                <w:szCs w:val="18"/>
              </w:rPr>
            </w:pPr>
          </w:p>
        </w:tc>
        <w:tc>
          <w:tcPr>
            <w:tcW w:w="1192" w:type="dxa"/>
            <w:shd w:val="clear" w:color="auto" w:fill="auto"/>
          </w:tcPr>
          <w:p w14:paraId="547D9328"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86" w:type="dxa"/>
            <w:vMerge/>
            <w:shd w:val="clear" w:color="auto" w:fill="auto"/>
          </w:tcPr>
          <w:p w14:paraId="70834237" w14:textId="77777777" w:rsidR="00B55767" w:rsidRPr="00D52DB3" w:rsidRDefault="00B55767" w:rsidP="00B55767">
            <w:pPr>
              <w:rPr>
                <w:rFonts w:cs="Times New Roman"/>
                <w:sz w:val="18"/>
                <w:szCs w:val="18"/>
              </w:rPr>
            </w:pPr>
          </w:p>
        </w:tc>
      </w:tr>
      <w:tr w:rsidR="00B55767" w:rsidRPr="00D52DB3" w14:paraId="486DBC4A" w14:textId="77777777" w:rsidTr="00B55767">
        <w:trPr>
          <w:trHeight w:val="477"/>
        </w:trPr>
        <w:tc>
          <w:tcPr>
            <w:tcW w:w="7075" w:type="dxa"/>
            <w:vMerge/>
            <w:shd w:val="clear" w:color="auto" w:fill="auto"/>
            <w:vAlign w:val="center"/>
          </w:tcPr>
          <w:p w14:paraId="13FF2950" w14:textId="77777777" w:rsidR="00B55767" w:rsidRPr="00D52DB3" w:rsidRDefault="00B55767" w:rsidP="00B55767">
            <w:pPr>
              <w:spacing w:after="0"/>
              <w:rPr>
                <w:rFonts w:cs="Times New Roman"/>
                <w:b/>
                <w:sz w:val="18"/>
                <w:szCs w:val="18"/>
              </w:rPr>
            </w:pPr>
          </w:p>
        </w:tc>
        <w:tc>
          <w:tcPr>
            <w:tcW w:w="1192" w:type="dxa"/>
            <w:shd w:val="clear" w:color="auto" w:fill="auto"/>
          </w:tcPr>
          <w:p w14:paraId="3EE0983C"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86" w:type="dxa"/>
            <w:vMerge/>
            <w:shd w:val="clear" w:color="auto" w:fill="auto"/>
          </w:tcPr>
          <w:p w14:paraId="493D1C26" w14:textId="77777777" w:rsidR="00B55767" w:rsidRPr="00D52DB3" w:rsidRDefault="00B55767" w:rsidP="00B55767">
            <w:pPr>
              <w:rPr>
                <w:rFonts w:cs="Times New Roman"/>
                <w:sz w:val="18"/>
                <w:szCs w:val="18"/>
              </w:rPr>
            </w:pPr>
          </w:p>
        </w:tc>
      </w:tr>
    </w:tbl>
    <w:p w14:paraId="34DD3E99" w14:textId="77777777" w:rsidR="00B55767" w:rsidRPr="00D52DB3" w:rsidRDefault="00B55767" w:rsidP="00B55767">
      <w:pPr>
        <w:keepLines/>
        <w:widowControl w:val="0"/>
        <w:rPr>
          <w:rFonts w:eastAsia="Times New Roman" w:cs="Times New Roman"/>
          <w:sz w:val="24"/>
          <w:szCs w:val="20"/>
        </w:rPr>
      </w:pPr>
    </w:p>
    <w:p w14:paraId="26B733A6" w14:textId="77777777" w:rsidR="00B55767" w:rsidRPr="00D52DB3" w:rsidRDefault="00B55767" w:rsidP="00B55767">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5D452665" w14:textId="77777777" w:rsidR="00B55767" w:rsidRPr="00D52DB3" w:rsidRDefault="00B55767" w:rsidP="00B55767">
      <w:pPr>
        <w:rPr>
          <w:rFonts w:cs="Times New Roman"/>
          <w:sz w:val="24"/>
          <w:szCs w:val="24"/>
        </w:rPr>
      </w:pPr>
      <w:r w:rsidRPr="00D52DB3">
        <w:rPr>
          <w:rFonts w:cs="Times New Roman"/>
          <w:sz w:val="18"/>
          <w:szCs w:val="18"/>
        </w:rPr>
        <w:t>Evaluatee’s Signature:__________________________________________</w:t>
      </w:r>
      <w:r w:rsidRPr="00D52DB3">
        <w:rPr>
          <w:rFonts w:cs="Times New Roman"/>
          <w:sz w:val="18"/>
          <w:szCs w:val="18"/>
        </w:rPr>
        <w:tab/>
        <w:t>Date:  __________________________________</w:t>
      </w:r>
      <w:r w:rsidRPr="00D52DB3">
        <w:rPr>
          <w:rFonts w:cs="Times New Roman"/>
          <w:sz w:val="18"/>
          <w:szCs w:val="18"/>
        </w:rPr>
        <w:tab/>
      </w:r>
      <w:r w:rsidRPr="00D52DB3">
        <w:rPr>
          <w:rFonts w:cs="Times New Roman"/>
          <w:sz w:val="18"/>
          <w:szCs w:val="18"/>
        </w:rPr>
        <w:tab/>
      </w:r>
      <w:r w:rsidRPr="00D52DB3">
        <w:rPr>
          <w:rFonts w:cs="Times New Roman"/>
          <w:sz w:val="18"/>
          <w:szCs w:val="18"/>
        </w:rPr>
        <w:tab/>
      </w:r>
    </w:p>
    <w:p w14:paraId="40DEC848" w14:textId="77777777" w:rsidR="00B55767" w:rsidRPr="002021E5" w:rsidRDefault="00B55767" w:rsidP="00B55767">
      <w:pPr>
        <w:rPr>
          <w:rFonts w:eastAsia="Times New Roman" w:cs="Times New Roman"/>
          <w:sz w:val="24"/>
          <w:szCs w:val="20"/>
        </w:rPr>
      </w:pPr>
    </w:p>
    <w:p w14:paraId="4905B7FD" w14:textId="77777777" w:rsidR="00B55767" w:rsidRPr="00B55767" w:rsidRDefault="00B55767" w:rsidP="00B55767"/>
    <w:p w14:paraId="57AFB8E2" w14:textId="77777777" w:rsidR="00B55767" w:rsidRDefault="00B55767" w:rsidP="00B55767"/>
    <w:p w14:paraId="3DB658F5" w14:textId="77777777" w:rsidR="00B55767" w:rsidRDefault="00B55767" w:rsidP="00B55767"/>
    <w:p w14:paraId="177F90F0" w14:textId="77777777" w:rsidR="00B55767" w:rsidRDefault="00B55767" w:rsidP="00B55767"/>
    <w:p w14:paraId="13E80A2D" w14:textId="77777777" w:rsidR="00B55767" w:rsidRDefault="00B55767" w:rsidP="00B55767"/>
    <w:p w14:paraId="47DB22A9" w14:textId="77777777" w:rsidR="00B55767" w:rsidRDefault="00B55767" w:rsidP="00B55767"/>
    <w:p w14:paraId="3CCD7DB8" w14:textId="77777777" w:rsidR="00B55767" w:rsidRDefault="00B55767" w:rsidP="00B55767"/>
    <w:p w14:paraId="325CCAE5" w14:textId="77777777" w:rsidR="00B55767" w:rsidRDefault="00B55767" w:rsidP="00B55767"/>
    <w:p w14:paraId="1B3785CB" w14:textId="77777777" w:rsidR="00B55767" w:rsidRPr="00D52DB3" w:rsidRDefault="00B55767" w:rsidP="00B55767">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Initial Self-Reflection for OPGES Instructional Coaches</w:t>
      </w:r>
    </w:p>
    <w:p w14:paraId="3C147B50" w14:textId="77777777" w:rsidR="00B55767" w:rsidRPr="00D52DB3" w:rsidRDefault="00B55767" w:rsidP="00B55767">
      <w:pPr>
        <w:rPr>
          <w:rFonts w:cs="Times New Roman"/>
          <w:sz w:val="18"/>
          <w:szCs w:val="18"/>
        </w:rPr>
      </w:pPr>
      <w:r w:rsidRPr="00D52DB3">
        <w:rPr>
          <w:rFonts w:cs="Times New Roman"/>
          <w:b/>
          <w:sz w:val="18"/>
          <w:szCs w:val="18"/>
        </w:rPr>
        <w:t>Directions:</w:t>
      </w:r>
      <w:r w:rsidRPr="00D52DB3">
        <w:rPr>
          <w:rFonts w:cs="Times New Roman"/>
          <w:sz w:val="18"/>
          <w:szCs w:val="18"/>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78CB793C" w14:textId="77777777" w:rsidR="00B55767" w:rsidRDefault="00B55767" w:rsidP="00B55767">
      <w:pPr>
        <w:spacing w:after="0"/>
        <w:rPr>
          <w:rFonts w:cs="Times New Roman"/>
          <w:sz w:val="20"/>
          <w:szCs w:val="20"/>
        </w:rPr>
      </w:pPr>
      <w:r w:rsidRPr="00D52DB3">
        <w:rPr>
          <w:rFonts w:cs="Times New Roman"/>
          <w:b/>
          <w:sz w:val="20"/>
          <w:szCs w:val="20"/>
        </w:rPr>
        <w:t>Teacher:</w:t>
      </w:r>
      <w:r w:rsidRPr="00D52DB3">
        <w:rPr>
          <w:rFonts w:cs="Times New Roman"/>
          <w:sz w:val="20"/>
          <w:szCs w:val="20"/>
        </w:rPr>
        <w:t xml:space="preserve">  </w:t>
      </w:r>
      <w:sdt>
        <w:sdtPr>
          <w:rPr>
            <w:rFonts w:cs="Times New Roman"/>
            <w:sz w:val="20"/>
            <w:szCs w:val="20"/>
          </w:rPr>
          <w:id w:val="-107893984"/>
          <w:text/>
        </w:sdtPr>
        <w:sdtEndPr/>
        <w:sdtContent>
          <w:r w:rsidRPr="00D52DB3">
            <w:rPr>
              <w:rFonts w:cs="Times New Roman"/>
              <w:sz w:val="20"/>
              <w:szCs w:val="20"/>
            </w:rPr>
            <w:t xml:space="preserve"> </w:t>
          </w:r>
        </w:sdtContent>
      </w:sdt>
      <w:r w:rsidRPr="00D52DB3">
        <w:rPr>
          <w:rFonts w:cs="Times New Roman"/>
          <w:sz w:val="20"/>
          <w:szCs w:val="20"/>
        </w:rPr>
        <w:tab/>
      </w:r>
      <w:r w:rsidRPr="00D52DB3">
        <w:rPr>
          <w:rFonts w:cs="Times New Roman"/>
          <w:sz w:val="20"/>
          <w:szCs w:val="20"/>
        </w:rPr>
        <w:tab/>
        <w:t xml:space="preserve">                                           </w:t>
      </w:r>
      <w:r w:rsidRPr="00D52DB3">
        <w:rPr>
          <w:rFonts w:cs="Times New Roman"/>
          <w:b/>
          <w:sz w:val="20"/>
          <w:szCs w:val="20"/>
        </w:rPr>
        <w:t xml:space="preserve">Date:    </w:t>
      </w:r>
      <w:r w:rsidRPr="00D52DB3">
        <w:rPr>
          <w:rFonts w:cs="Times New Roman"/>
          <w:sz w:val="20"/>
          <w:szCs w:val="20"/>
        </w:rPr>
        <w:t xml:space="preserve">                                  </w:t>
      </w:r>
      <w:r w:rsidRPr="00D52DB3">
        <w:rPr>
          <w:rFonts w:cs="Times New Roman"/>
          <w:b/>
          <w:sz w:val="20"/>
          <w:szCs w:val="20"/>
        </w:rPr>
        <w:t xml:space="preserve">School:    </w:t>
      </w:r>
      <w:sdt>
        <w:sdtPr>
          <w:rPr>
            <w:rFonts w:cs="Times New Roman"/>
            <w:sz w:val="20"/>
            <w:szCs w:val="20"/>
          </w:rPr>
          <w:id w:val="1608770936"/>
          <w:text/>
        </w:sdtPr>
        <w:sdtEndPr/>
        <w:sdtContent>
          <w:r w:rsidRPr="00D52DB3">
            <w:rPr>
              <w:rFonts w:cs="Times New Roman"/>
              <w:sz w:val="20"/>
              <w:szCs w:val="20"/>
            </w:rPr>
            <w:t xml:space="preserve">  </w:t>
          </w:r>
        </w:sdtContent>
      </w:sdt>
      <w:r w:rsidRPr="00D52DB3">
        <w:rPr>
          <w:rFonts w:cs="Times New Roman"/>
          <w:sz w:val="20"/>
          <w:szCs w:val="20"/>
        </w:rPr>
        <w:tab/>
      </w:r>
    </w:p>
    <w:p w14:paraId="30F6F672" w14:textId="77777777" w:rsidR="00B55767" w:rsidRPr="00D52DB3" w:rsidRDefault="00B55767" w:rsidP="00B55767">
      <w:pPr>
        <w:spacing w:after="0"/>
        <w:rPr>
          <w:rFonts w:cs="Times New Roman"/>
          <w:sz w:val="20"/>
          <w:szCs w:val="20"/>
        </w:rPr>
      </w:pPr>
    </w:p>
    <w:tbl>
      <w:tblPr>
        <w:tblW w:w="1025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295"/>
        <w:gridCol w:w="1883"/>
      </w:tblGrid>
      <w:tr w:rsidR="00B55767" w:rsidRPr="00D52DB3" w14:paraId="09E8B4E1" w14:textId="77777777" w:rsidTr="00B55767">
        <w:trPr>
          <w:trHeight w:val="10"/>
        </w:trPr>
        <w:tc>
          <w:tcPr>
            <w:tcW w:w="7075" w:type="dxa"/>
            <w:shd w:val="clear" w:color="auto" w:fill="D9D9D9"/>
            <w:vAlign w:val="center"/>
          </w:tcPr>
          <w:p w14:paraId="0D5952CD" w14:textId="77777777" w:rsidR="00B55767" w:rsidRPr="00D52DB3" w:rsidRDefault="00B55767" w:rsidP="00B55767">
            <w:pPr>
              <w:spacing w:after="0"/>
              <w:jc w:val="center"/>
              <w:rPr>
                <w:rFonts w:cs="Times New Roman"/>
                <w:b/>
                <w:sz w:val="20"/>
                <w:szCs w:val="20"/>
              </w:rPr>
            </w:pPr>
            <w:r w:rsidRPr="00D52DB3">
              <w:rPr>
                <w:rFonts w:cs="Times New Roman"/>
                <w:b/>
                <w:sz w:val="20"/>
                <w:szCs w:val="20"/>
              </w:rPr>
              <w:t>Component:</w:t>
            </w:r>
          </w:p>
        </w:tc>
        <w:tc>
          <w:tcPr>
            <w:tcW w:w="1295" w:type="dxa"/>
            <w:shd w:val="clear" w:color="auto" w:fill="D9D9D9"/>
            <w:vAlign w:val="center"/>
          </w:tcPr>
          <w:p w14:paraId="36CA3EB7" w14:textId="77777777" w:rsidR="00B55767" w:rsidRPr="00D52DB3" w:rsidRDefault="00B55767" w:rsidP="00B55767">
            <w:pPr>
              <w:spacing w:after="0"/>
              <w:jc w:val="center"/>
              <w:rPr>
                <w:rFonts w:cs="Times New Roman"/>
                <w:b/>
                <w:sz w:val="20"/>
                <w:szCs w:val="20"/>
              </w:rPr>
            </w:pPr>
            <w:r w:rsidRPr="00D52DB3">
              <w:rPr>
                <w:rFonts w:cs="Times New Roman"/>
                <w:b/>
                <w:sz w:val="20"/>
                <w:szCs w:val="20"/>
              </w:rPr>
              <w:t xml:space="preserve">Overall </w:t>
            </w:r>
            <w:r w:rsidRPr="00D52DB3">
              <w:rPr>
                <w:rFonts w:cs="Times New Roman"/>
                <w:b/>
                <w:sz w:val="20"/>
                <w:szCs w:val="20"/>
              </w:rPr>
              <w:lastRenderedPageBreak/>
              <w:t>Performance Level</w:t>
            </w:r>
          </w:p>
        </w:tc>
        <w:tc>
          <w:tcPr>
            <w:tcW w:w="1883" w:type="dxa"/>
            <w:shd w:val="clear" w:color="auto" w:fill="D9D9D9"/>
            <w:vAlign w:val="center"/>
          </w:tcPr>
          <w:p w14:paraId="07D4CDD2" w14:textId="77777777" w:rsidR="00B55767" w:rsidRPr="00D52DB3" w:rsidRDefault="00B55767" w:rsidP="00B55767">
            <w:pPr>
              <w:spacing w:after="0"/>
              <w:jc w:val="center"/>
              <w:rPr>
                <w:rFonts w:cs="Times New Roman"/>
                <w:b/>
                <w:sz w:val="20"/>
                <w:szCs w:val="20"/>
              </w:rPr>
            </w:pPr>
            <w:r w:rsidRPr="00D52DB3">
              <w:rPr>
                <w:rFonts w:cs="Times New Roman"/>
                <w:b/>
                <w:sz w:val="20"/>
                <w:szCs w:val="20"/>
              </w:rPr>
              <w:lastRenderedPageBreak/>
              <w:t>Rationale:</w:t>
            </w:r>
          </w:p>
        </w:tc>
      </w:tr>
      <w:tr w:rsidR="00B55767" w:rsidRPr="00D52DB3" w14:paraId="6E88C238" w14:textId="77777777" w:rsidTr="00B55767">
        <w:trPr>
          <w:trHeight w:val="67"/>
        </w:trPr>
        <w:tc>
          <w:tcPr>
            <w:tcW w:w="7075" w:type="dxa"/>
            <w:vMerge w:val="restart"/>
            <w:shd w:val="clear" w:color="auto" w:fill="auto"/>
            <w:vAlign w:val="center"/>
          </w:tcPr>
          <w:p w14:paraId="3F6FC912"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 xml:space="preserve">1A </w:t>
            </w:r>
          </w:p>
          <w:p w14:paraId="3E818D42"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basic familiarity with specialty areas and trends in professional development.</w:t>
            </w:r>
          </w:p>
          <w:p w14:paraId="0B14EF07"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specialist’s knowledge of specialty area and trends in professional development is wide and deep: specialist is regarded as an expert by colleagues.</w:t>
            </w:r>
          </w:p>
          <w:p w14:paraId="3D228F0C"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little or no familiarity with specialty area or trends in professional development.</w:t>
            </w:r>
          </w:p>
          <w:p w14:paraId="71D69F57"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thorough knowledge of specialty area and trends in professional development.</w:t>
            </w:r>
          </w:p>
        </w:tc>
        <w:tc>
          <w:tcPr>
            <w:tcW w:w="1295" w:type="dxa"/>
            <w:shd w:val="clear" w:color="auto" w:fill="auto"/>
          </w:tcPr>
          <w:p w14:paraId="51ABC098"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450867F4" w14:textId="77777777" w:rsidR="00B55767" w:rsidRPr="00D52DB3" w:rsidRDefault="00B55767" w:rsidP="00B55767">
            <w:pPr>
              <w:rPr>
                <w:rFonts w:cs="Times New Roman"/>
                <w:sz w:val="18"/>
                <w:szCs w:val="18"/>
              </w:rPr>
            </w:pPr>
          </w:p>
        </w:tc>
      </w:tr>
      <w:tr w:rsidR="00B55767" w:rsidRPr="00D52DB3" w14:paraId="279D492D" w14:textId="77777777" w:rsidTr="00B55767">
        <w:trPr>
          <w:trHeight w:val="67"/>
        </w:trPr>
        <w:tc>
          <w:tcPr>
            <w:tcW w:w="7075" w:type="dxa"/>
            <w:vMerge/>
            <w:shd w:val="clear" w:color="auto" w:fill="auto"/>
            <w:vAlign w:val="center"/>
          </w:tcPr>
          <w:p w14:paraId="0F8FE298" w14:textId="77777777" w:rsidR="00B55767" w:rsidRPr="00D52DB3" w:rsidRDefault="00B55767" w:rsidP="00B55767">
            <w:pPr>
              <w:spacing w:after="0"/>
              <w:rPr>
                <w:rFonts w:cs="Times New Roman"/>
                <w:b/>
                <w:sz w:val="18"/>
                <w:szCs w:val="18"/>
              </w:rPr>
            </w:pPr>
          </w:p>
        </w:tc>
        <w:tc>
          <w:tcPr>
            <w:tcW w:w="1295" w:type="dxa"/>
            <w:shd w:val="clear" w:color="auto" w:fill="auto"/>
          </w:tcPr>
          <w:p w14:paraId="1DF4ABA0"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4E68DAC3" w14:textId="77777777" w:rsidR="00B55767" w:rsidRPr="00D52DB3" w:rsidRDefault="00B55767" w:rsidP="00B55767">
            <w:pPr>
              <w:rPr>
                <w:rFonts w:cs="Times New Roman"/>
                <w:sz w:val="18"/>
                <w:szCs w:val="18"/>
              </w:rPr>
            </w:pPr>
          </w:p>
        </w:tc>
      </w:tr>
      <w:tr w:rsidR="00B55767" w:rsidRPr="00D52DB3" w14:paraId="08CDDCE5" w14:textId="77777777" w:rsidTr="00B55767">
        <w:trPr>
          <w:trHeight w:val="67"/>
        </w:trPr>
        <w:tc>
          <w:tcPr>
            <w:tcW w:w="7075" w:type="dxa"/>
            <w:vMerge/>
            <w:shd w:val="clear" w:color="auto" w:fill="auto"/>
            <w:vAlign w:val="center"/>
          </w:tcPr>
          <w:p w14:paraId="580D111F" w14:textId="77777777" w:rsidR="00B55767" w:rsidRPr="00D52DB3" w:rsidRDefault="00B55767" w:rsidP="00B55767">
            <w:pPr>
              <w:spacing w:after="0"/>
              <w:rPr>
                <w:rFonts w:cs="Times New Roman"/>
                <w:b/>
                <w:sz w:val="18"/>
                <w:szCs w:val="18"/>
              </w:rPr>
            </w:pPr>
          </w:p>
        </w:tc>
        <w:tc>
          <w:tcPr>
            <w:tcW w:w="1295" w:type="dxa"/>
            <w:shd w:val="clear" w:color="auto" w:fill="auto"/>
          </w:tcPr>
          <w:p w14:paraId="0856C0EF"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03344F2B" w14:textId="77777777" w:rsidR="00B55767" w:rsidRPr="00D52DB3" w:rsidRDefault="00B55767" w:rsidP="00B55767">
            <w:pPr>
              <w:rPr>
                <w:rFonts w:cs="Times New Roman"/>
                <w:sz w:val="18"/>
                <w:szCs w:val="18"/>
              </w:rPr>
            </w:pPr>
          </w:p>
        </w:tc>
      </w:tr>
      <w:tr w:rsidR="00B55767" w:rsidRPr="00D52DB3" w14:paraId="62D0BCF8" w14:textId="77777777" w:rsidTr="00B55767">
        <w:trPr>
          <w:trHeight w:val="67"/>
        </w:trPr>
        <w:tc>
          <w:tcPr>
            <w:tcW w:w="7075" w:type="dxa"/>
            <w:vMerge/>
            <w:shd w:val="clear" w:color="auto" w:fill="auto"/>
            <w:vAlign w:val="center"/>
          </w:tcPr>
          <w:p w14:paraId="5CA0007A" w14:textId="77777777" w:rsidR="00B55767" w:rsidRPr="00D52DB3" w:rsidRDefault="00B55767" w:rsidP="00B55767">
            <w:pPr>
              <w:spacing w:after="0"/>
              <w:rPr>
                <w:rFonts w:cs="Times New Roman"/>
                <w:b/>
                <w:sz w:val="18"/>
                <w:szCs w:val="18"/>
              </w:rPr>
            </w:pPr>
          </w:p>
        </w:tc>
        <w:tc>
          <w:tcPr>
            <w:tcW w:w="1295" w:type="dxa"/>
            <w:shd w:val="clear" w:color="auto" w:fill="auto"/>
          </w:tcPr>
          <w:p w14:paraId="013F3D8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72272559" w14:textId="77777777" w:rsidR="00B55767" w:rsidRPr="00D52DB3" w:rsidRDefault="00B55767" w:rsidP="00B55767">
            <w:pPr>
              <w:rPr>
                <w:rFonts w:cs="Times New Roman"/>
                <w:sz w:val="18"/>
                <w:szCs w:val="18"/>
              </w:rPr>
            </w:pPr>
          </w:p>
        </w:tc>
      </w:tr>
      <w:tr w:rsidR="00B55767" w:rsidRPr="00D52DB3" w14:paraId="7E64D40F" w14:textId="77777777" w:rsidTr="00B55767">
        <w:trPr>
          <w:trHeight w:val="47"/>
        </w:trPr>
        <w:tc>
          <w:tcPr>
            <w:tcW w:w="7075" w:type="dxa"/>
            <w:vMerge w:val="restart"/>
            <w:shd w:val="clear" w:color="auto" w:fill="auto"/>
            <w:vAlign w:val="center"/>
          </w:tcPr>
          <w:p w14:paraId="7CEE6236"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1B </w:t>
            </w:r>
          </w:p>
          <w:p w14:paraId="603AB5F0"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demonstrates basic knowledge of the school’s program and of teacher skill in delivering that program.</w:t>
            </w:r>
          </w:p>
          <w:p w14:paraId="4762AFFF"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is deeply familiar with the school’s program and works to shape its future direction and actively seeks information as to teacher skill in that program.</w:t>
            </w:r>
          </w:p>
          <w:p w14:paraId="3006B47C"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demonstrates little or no knowledge of the school’s program or of teacher skill in delivering that program.</w:t>
            </w:r>
          </w:p>
          <w:p w14:paraId="0C46D3A3"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demonstrates thorough knowledge of the school’s program and of teacher skill in delivering that program.</w:t>
            </w:r>
          </w:p>
        </w:tc>
        <w:tc>
          <w:tcPr>
            <w:tcW w:w="1295" w:type="dxa"/>
            <w:shd w:val="clear" w:color="auto" w:fill="auto"/>
          </w:tcPr>
          <w:p w14:paraId="1431DED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583EDB03" w14:textId="77777777" w:rsidR="00B55767" w:rsidRPr="00D52DB3" w:rsidRDefault="00B55767" w:rsidP="00B55767">
            <w:pPr>
              <w:jc w:val="right"/>
              <w:rPr>
                <w:rFonts w:cs="Times New Roman"/>
                <w:sz w:val="18"/>
                <w:szCs w:val="18"/>
              </w:rPr>
            </w:pPr>
          </w:p>
        </w:tc>
      </w:tr>
      <w:tr w:rsidR="00B55767" w:rsidRPr="00D52DB3" w14:paraId="60399205" w14:textId="77777777" w:rsidTr="00B55767">
        <w:trPr>
          <w:trHeight w:val="47"/>
        </w:trPr>
        <w:tc>
          <w:tcPr>
            <w:tcW w:w="7075" w:type="dxa"/>
            <w:vMerge/>
            <w:shd w:val="clear" w:color="auto" w:fill="auto"/>
            <w:vAlign w:val="center"/>
          </w:tcPr>
          <w:p w14:paraId="7D2838B5" w14:textId="77777777" w:rsidR="00B55767" w:rsidRPr="00D52DB3" w:rsidRDefault="00B55767" w:rsidP="00B55767">
            <w:pPr>
              <w:spacing w:after="0"/>
              <w:rPr>
                <w:rFonts w:cs="Times New Roman"/>
                <w:b/>
                <w:sz w:val="18"/>
                <w:szCs w:val="18"/>
              </w:rPr>
            </w:pPr>
          </w:p>
        </w:tc>
        <w:tc>
          <w:tcPr>
            <w:tcW w:w="1295" w:type="dxa"/>
            <w:shd w:val="clear" w:color="auto" w:fill="auto"/>
          </w:tcPr>
          <w:p w14:paraId="0B14824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2CD771E8" w14:textId="77777777" w:rsidR="00B55767" w:rsidRPr="00D52DB3" w:rsidRDefault="00B55767" w:rsidP="00B55767">
            <w:pPr>
              <w:rPr>
                <w:rFonts w:cs="Times New Roman"/>
                <w:sz w:val="18"/>
                <w:szCs w:val="18"/>
              </w:rPr>
            </w:pPr>
          </w:p>
        </w:tc>
      </w:tr>
      <w:tr w:rsidR="00B55767" w:rsidRPr="00D52DB3" w14:paraId="1228A779" w14:textId="77777777" w:rsidTr="00B55767">
        <w:trPr>
          <w:trHeight w:val="47"/>
        </w:trPr>
        <w:tc>
          <w:tcPr>
            <w:tcW w:w="7075" w:type="dxa"/>
            <w:vMerge/>
            <w:shd w:val="clear" w:color="auto" w:fill="auto"/>
            <w:vAlign w:val="center"/>
          </w:tcPr>
          <w:p w14:paraId="1BA3A143" w14:textId="77777777" w:rsidR="00B55767" w:rsidRPr="00D52DB3" w:rsidRDefault="00B55767" w:rsidP="00B55767">
            <w:pPr>
              <w:spacing w:after="0"/>
              <w:rPr>
                <w:rFonts w:cs="Times New Roman"/>
                <w:b/>
                <w:sz w:val="18"/>
                <w:szCs w:val="18"/>
              </w:rPr>
            </w:pPr>
          </w:p>
        </w:tc>
        <w:tc>
          <w:tcPr>
            <w:tcW w:w="1295" w:type="dxa"/>
            <w:shd w:val="clear" w:color="auto" w:fill="auto"/>
          </w:tcPr>
          <w:p w14:paraId="6F6E39D7"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72ADD747" w14:textId="77777777" w:rsidR="00B55767" w:rsidRPr="00D52DB3" w:rsidRDefault="00B55767" w:rsidP="00B55767">
            <w:pPr>
              <w:rPr>
                <w:rFonts w:cs="Times New Roman"/>
                <w:sz w:val="18"/>
                <w:szCs w:val="18"/>
              </w:rPr>
            </w:pPr>
          </w:p>
        </w:tc>
      </w:tr>
      <w:tr w:rsidR="00B55767" w:rsidRPr="00D52DB3" w14:paraId="01D4FC39" w14:textId="77777777" w:rsidTr="00B55767">
        <w:trPr>
          <w:trHeight w:val="47"/>
        </w:trPr>
        <w:tc>
          <w:tcPr>
            <w:tcW w:w="7075" w:type="dxa"/>
            <w:vMerge/>
            <w:shd w:val="clear" w:color="auto" w:fill="auto"/>
            <w:vAlign w:val="center"/>
          </w:tcPr>
          <w:p w14:paraId="3CAD76FE" w14:textId="77777777" w:rsidR="00B55767" w:rsidRPr="00D52DB3" w:rsidRDefault="00B55767" w:rsidP="00B55767">
            <w:pPr>
              <w:spacing w:after="0"/>
              <w:rPr>
                <w:rFonts w:cs="Times New Roman"/>
                <w:b/>
                <w:sz w:val="18"/>
                <w:szCs w:val="18"/>
              </w:rPr>
            </w:pPr>
          </w:p>
        </w:tc>
        <w:tc>
          <w:tcPr>
            <w:tcW w:w="1295" w:type="dxa"/>
            <w:shd w:val="clear" w:color="auto" w:fill="auto"/>
          </w:tcPr>
          <w:p w14:paraId="65BAC44A"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490938CD" w14:textId="77777777" w:rsidR="00B55767" w:rsidRPr="00D52DB3" w:rsidRDefault="00B55767" w:rsidP="00B55767">
            <w:pPr>
              <w:rPr>
                <w:rFonts w:cs="Times New Roman"/>
                <w:sz w:val="18"/>
                <w:szCs w:val="18"/>
              </w:rPr>
            </w:pPr>
          </w:p>
        </w:tc>
      </w:tr>
      <w:tr w:rsidR="00B55767" w:rsidRPr="00D52DB3" w14:paraId="71D266B1" w14:textId="77777777" w:rsidTr="00B55767">
        <w:trPr>
          <w:trHeight w:val="69"/>
        </w:trPr>
        <w:tc>
          <w:tcPr>
            <w:tcW w:w="7075" w:type="dxa"/>
            <w:vMerge w:val="restart"/>
            <w:shd w:val="clear" w:color="auto" w:fill="auto"/>
            <w:vAlign w:val="center"/>
          </w:tcPr>
          <w:p w14:paraId="62DCD1D3"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1C </w:t>
            </w:r>
          </w:p>
          <w:p w14:paraId="4C6A718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rudimentary and are partially suitable to the situation and the needs of the staff</w:t>
            </w:r>
          </w:p>
          <w:p w14:paraId="2A9346A1"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highly appropriate to the situation and the needs of the staff. They have been developed following consultations with administrators and colleagues.</w:t>
            </w:r>
          </w:p>
          <w:p w14:paraId="6F09537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has no clear goals for the instructional program or they are inappropriate to either the situation or the needs of the staff.</w:t>
            </w:r>
          </w:p>
          <w:p w14:paraId="53D51424"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clear and are suitable to the situation and the needs of the staff.</w:t>
            </w:r>
          </w:p>
        </w:tc>
        <w:tc>
          <w:tcPr>
            <w:tcW w:w="1295" w:type="dxa"/>
            <w:shd w:val="clear" w:color="auto" w:fill="auto"/>
          </w:tcPr>
          <w:p w14:paraId="30727D39"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33ACCDF" w14:textId="77777777" w:rsidR="00B55767" w:rsidRPr="00D52DB3" w:rsidRDefault="00B55767" w:rsidP="00B55767">
            <w:pPr>
              <w:rPr>
                <w:rFonts w:cs="Times New Roman"/>
                <w:sz w:val="18"/>
                <w:szCs w:val="18"/>
              </w:rPr>
            </w:pPr>
          </w:p>
        </w:tc>
      </w:tr>
      <w:tr w:rsidR="00B55767" w:rsidRPr="00D52DB3" w14:paraId="2F4EB575" w14:textId="77777777" w:rsidTr="00B55767">
        <w:trPr>
          <w:trHeight w:val="69"/>
        </w:trPr>
        <w:tc>
          <w:tcPr>
            <w:tcW w:w="7075" w:type="dxa"/>
            <w:vMerge/>
            <w:shd w:val="clear" w:color="auto" w:fill="auto"/>
            <w:vAlign w:val="center"/>
          </w:tcPr>
          <w:p w14:paraId="2FBA92C8" w14:textId="77777777" w:rsidR="00B55767" w:rsidRPr="00D52DB3" w:rsidRDefault="00B55767" w:rsidP="00B55767">
            <w:pPr>
              <w:spacing w:after="0"/>
              <w:rPr>
                <w:rFonts w:cs="Times New Roman"/>
                <w:b/>
                <w:sz w:val="18"/>
                <w:szCs w:val="18"/>
              </w:rPr>
            </w:pPr>
          </w:p>
        </w:tc>
        <w:tc>
          <w:tcPr>
            <w:tcW w:w="1295" w:type="dxa"/>
            <w:shd w:val="clear" w:color="auto" w:fill="auto"/>
          </w:tcPr>
          <w:p w14:paraId="239DCD83"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77E1DFAC" w14:textId="77777777" w:rsidR="00B55767" w:rsidRPr="00D52DB3" w:rsidRDefault="00B55767" w:rsidP="00B55767">
            <w:pPr>
              <w:rPr>
                <w:rFonts w:cs="Times New Roman"/>
                <w:sz w:val="18"/>
                <w:szCs w:val="18"/>
              </w:rPr>
            </w:pPr>
          </w:p>
        </w:tc>
      </w:tr>
      <w:tr w:rsidR="00B55767" w:rsidRPr="00D52DB3" w14:paraId="0675F1F7" w14:textId="77777777" w:rsidTr="00B55767">
        <w:trPr>
          <w:trHeight w:val="69"/>
        </w:trPr>
        <w:tc>
          <w:tcPr>
            <w:tcW w:w="7075" w:type="dxa"/>
            <w:vMerge/>
            <w:shd w:val="clear" w:color="auto" w:fill="auto"/>
            <w:vAlign w:val="center"/>
          </w:tcPr>
          <w:p w14:paraId="79941999" w14:textId="77777777" w:rsidR="00B55767" w:rsidRPr="00D52DB3" w:rsidRDefault="00B55767" w:rsidP="00B55767">
            <w:pPr>
              <w:spacing w:after="0"/>
              <w:rPr>
                <w:rFonts w:cs="Times New Roman"/>
                <w:b/>
                <w:sz w:val="18"/>
                <w:szCs w:val="18"/>
              </w:rPr>
            </w:pPr>
          </w:p>
        </w:tc>
        <w:tc>
          <w:tcPr>
            <w:tcW w:w="1295" w:type="dxa"/>
            <w:shd w:val="clear" w:color="auto" w:fill="auto"/>
          </w:tcPr>
          <w:p w14:paraId="41A70974"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40227F2F" w14:textId="77777777" w:rsidR="00B55767" w:rsidRPr="00D52DB3" w:rsidRDefault="00B55767" w:rsidP="00B55767">
            <w:pPr>
              <w:rPr>
                <w:rFonts w:cs="Times New Roman"/>
                <w:sz w:val="18"/>
                <w:szCs w:val="18"/>
              </w:rPr>
            </w:pPr>
          </w:p>
        </w:tc>
      </w:tr>
      <w:tr w:rsidR="00B55767" w:rsidRPr="00D52DB3" w14:paraId="30096B9F" w14:textId="77777777" w:rsidTr="00B55767">
        <w:trPr>
          <w:trHeight w:val="69"/>
        </w:trPr>
        <w:tc>
          <w:tcPr>
            <w:tcW w:w="7075" w:type="dxa"/>
            <w:vMerge/>
            <w:shd w:val="clear" w:color="auto" w:fill="auto"/>
            <w:vAlign w:val="center"/>
          </w:tcPr>
          <w:p w14:paraId="75D03392" w14:textId="77777777" w:rsidR="00B55767" w:rsidRPr="00D52DB3" w:rsidRDefault="00B55767" w:rsidP="00B55767">
            <w:pPr>
              <w:spacing w:after="0"/>
              <w:rPr>
                <w:rFonts w:cs="Times New Roman"/>
                <w:b/>
                <w:sz w:val="18"/>
                <w:szCs w:val="18"/>
              </w:rPr>
            </w:pPr>
          </w:p>
        </w:tc>
        <w:tc>
          <w:tcPr>
            <w:tcW w:w="1295" w:type="dxa"/>
            <w:shd w:val="clear" w:color="auto" w:fill="auto"/>
          </w:tcPr>
          <w:p w14:paraId="4F5753A3"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643067C2" w14:textId="77777777" w:rsidR="00B55767" w:rsidRPr="00D52DB3" w:rsidRDefault="00B55767" w:rsidP="00B55767">
            <w:pPr>
              <w:rPr>
                <w:rFonts w:cs="Times New Roman"/>
                <w:sz w:val="18"/>
                <w:szCs w:val="18"/>
              </w:rPr>
            </w:pPr>
          </w:p>
        </w:tc>
      </w:tr>
      <w:tr w:rsidR="00B55767" w:rsidRPr="00D52DB3" w14:paraId="7A174993" w14:textId="77777777" w:rsidTr="00B55767">
        <w:trPr>
          <w:trHeight w:val="40"/>
        </w:trPr>
        <w:tc>
          <w:tcPr>
            <w:tcW w:w="7075" w:type="dxa"/>
            <w:vMerge w:val="restart"/>
            <w:shd w:val="clear" w:color="auto" w:fill="auto"/>
            <w:vAlign w:val="center"/>
          </w:tcPr>
          <w:p w14:paraId="74728D0C" w14:textId="77777777" w:rsidR="00B55767" w:rsidRPr="00D52DB3" w:rsidRDefault="00B55767" w:rsidP="00B55767">
            <w:pPr>
              <w:spacing w:after="0"/>
              <w:rPr>
                <w:rFonts w:eastAsia="MS Mincho" w:cs="Times New Roman"/>
                <w:sz w:val="18"/>
                <w:szCs w:val="18"/>
              </w:rPr>
            </w:pPr>
            <w:r w:rsidRPr="00D52DB3">
              <w:rPr>
                <w:rFonts w:cs="Times New Roman"/>
                <w:b/>
                <w:sz w:val="18"/>
                <w:szCs w:val="18"/>
              </w:rPr>
              <w:t xml:space="preserve">1D  </w:t>
            </w:r>
          </w:p>
          <w:p w14:paraId="699A00D7" w14:textId="77777777" w:rsidR="00B55767" w:rsidRPr="00D52DB3" w:rsidRDefault="00B55767" w:rsidP="00D652EC">
            <w:pPr>
              <w:numPr>
                <w:ilvl w:val="0"/>
                <w:numId w:val="101"/>
              </w:numPr>
              <w:spacing w:after="0"/>
              <w:rPr>
                <w:b/>
                <w:sz w:val="18"/>
                <w:szCs w:val="18"/>
              </w:rPr>
            </w:pPr>
            <w:r w:rsidRPr="00D52DB3">
              <w:rPr>
                <w:sz w:val="18"/>
                <w:szCs w:val="18"/>
              </w:rPr>
              <w:t>Instructional specialist demonstrates basic knowledge of resources available in the school and district for teachers to advance their skills.</w:t>
            </w:r>
          </w:p>
          <w:p w14:paraId="541F1F22" w14:textId="77777777" w:rsidR="00B55767" w:rsidRPr="00D52DB3" w:rsidRDefault="00B55767" w:rsidP="00D652EC">
            <w:pPr>
              <w:numPr>
                <w:ilvl w:val="0"/>
                <w:numId w:val="101"/>
              </w:numPr>
              <w:spacing w:after="0"/>
              <w:rPr>
                <w:b/>
                <w:sz w:val="18"/>
                <w:szCs w:val="18"/>
              </w:rPr>
            </w:pPr>
            <w:r w:rsidRPr="00D52DB3">
              <w:rPr>
                <w:spacing w:val="-2"/>
                <w:sz w:val="18"/>
                <w:szCs w:val="18"/>
              </w:rPr>
              <w:t>Instructional specialist actively seeks out new resources from a wide range of sources to enrich professional’s skills in implementing the school’s program.</w:t>
            </w:r>
          </w:p>
          <w:p w14:paraId="48FA2BD3" w14:textId="77777777" w:rsidR="00B55767" w:rsidRPr="00D52DB3" w:rsidRDefault="00B55767" w:rsidP="00D652EC">
            <w:pPr>
              <w:numPr>
                <w:ilvl w:val="0"/>
                <w:numId w:val="101"/>
              </w:numPr>
              <w:spacing w:after="0"/>
              <w:rPr>
                <w:b/>
                <w:sz w:val="18"/>
                <w:szCs w:val="18"/>
              </w:rPr>
            </w:pPr>
            <w:r w:rsidRPr="00D52DB3">
              <w:rPr>
                <w:sz w:val="18"/>
                <w:szCs w:val="18"/>
              </w:rPr>
              <w:t>Instructional specialist demonstrates little or no knowledge of resources available in the school or district for teachers to advance their skills.</w:t>
            </w:r>
          </w:p>
          <w:p w14:paraId="40701AA3" w14:textId="77777777" w:rsidR="00B55767" w:rsidRPr="00D52DB3" w:rsidRDefault="00B55767" w:rsidP="00D652EC">
            <w:pPr>
              <w:numPr>
                <w:ilvl w:val="0"/>
                <w:numId w:val="101"/>
              </w:numPr>
              <w:spacing w:after="0"/>
              <w:rPr>
                <w:sz w:val="18"/>
                <w:szCs w:val="18"/>
              </w:rPr>
            </w:pPr>
            <w:r w:rsidRPr="00D52DB3">
              <w:rPr>
                <w:sz w:val="18"/>
                <w:szCs w:val="18"/>
              </w:rPr>
              <w:t>Instructional specialist is fully aware of resources available in the school and district and in the larger professional community for teachers to advance their skills.</w:t>
            </w:r>
          </w:p>
        </w:tc>
        <w:tc>
          <w:tcPr>
            <w:tcW w:w="1295" w:type="dxa"/>
            <w:shd w:val="clear" w:color="auto" w:fill="auto"/>
          </w:tcPr>
          <w:p w14:paraId="27BAC904"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43BE6436" w14:textId="77777777" w:rsidR="00B55767" w:rsidRPr="00D52DB3" w:rsidRDefault="00B55767" w:rsidP="00B55767">
            <w:pPr>
              <w:rPr>
                <w:rFonts w:cs="Times New Roman"/>
                <w:sz w:val="18"/>
                <w:szCs w:val="18"/>
              </w:rPr>
            </w:pPr>
          </w:p>
        </w:tc>
      </w:tr>
      <w:tr w:rsidR="00B55767" w:rsidRPr="00D52DB3" w14:paraId="663AC567" w14:textId="77777777" w:rsidTr="00B55767">
        <w:trPr>
          <w:trHeight w:val="40"/>
        </w:trPr>
        <w:tc>
          <w:tcPr>
            <w:tcW w:w="7075" w:type="dxa"/>
            <w:vMerge/>
            <w:shd w:val="clear" w:color="auto" w:fill="auto"/>
            <w:vAlign w:val="center"/>
          </w:tcPr>
          <w:p w14:paraId="6A6E8410" w14:textId="77777777" w:rsidR="00B55767" w:rsidRPr="00D52DB3" w:rsidRDefault="00B55767" w:rsidP="00B55767">
            <w:pPr>
              <w:spacing w:after="0"/>
              <w:rPr>
                <w:rFonts w:cs="Times New Roman"/>
                <w:b/>
                <w:sz w:val="18"/>
                <w:szCs w:val="18"/>
              </w:rPr>
            </w:pPr>
          </w:p>
        </w:tc>
        <w:tc>
          <w:tcPr>
            <w:tcW w:w="1295" w:type="dxa"/>
            <w:shd w:val="clear" w:color="auto" w:fill="auto"/>
          </w:tcPr>
          <w:p w14:paraId="2CCD36CD"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57BC19E8" w14:textId="77777777" w:rsidR="00B55767" w:rsidRPr="00D52DB3" w:rsidRDefault="00B55767" w:rsidP="00B55767">
            <w:pPr>
              <w:rPr>
                <w:rFonts w:cs="Times New Roman"/>
                <w:sz w:val="18"/>
                <w:szCs w:val="18"/>
              </w:rPr>
            </w:pPr>
          </w:p>
        </w:tc>
      </w:tr>
      <w:tr w:rsidR="00B55767" w:rsidRPr="00D52DB3" w14:paraId="610229E9" w14:textId="77777777" w:rsidTr="00B55767">
        <w:trPr>
          <w:trHeight w:val="40"/>
        </w:trPr>
        <w:tc>
          <w:tcPr>
            <w:tcW w:w="7075" w:type="dxa"/>
            <w:vMerge/>
            <w:shd w:val="clear" w:color="auto" w:fill="auto"/>
            <w:vAlign w:val="center"/>
          </w:tcPr>
          <w:p w14:paraId="77B3DE60" w14:textId="77777777" w:rsidR="00B55767" w:rsidRPr="00D52DB3" w:rsidRDefault="00B55767" w:rsidP="00B55767">
            <w:pPr>
              <w:spacing w:after="0"/>
              <w:rPr>
                <w:rFonts w:cs="Times New Roman"/>
                <w:b/>
                <w:sz w:val="18"/>
                <w:szCs w:val="18"/>
              </w:rPr>
            </w:pPr>
          </w:p>
        </w:tc>
        <w:tc>
          <w:tcPr>
            <w:tcW w:w="1295" w:type="dxa"/>
            <w:shd w:val="clear" w:color="auto" w:fill="auto"/>
          </w:tcPr>
          <w:p w14:paraId="4A670089"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6C8C64C1" w14:textId="77777777" w:rsidR="00B55767" w:rsidRPr="00D52DB3" w:rsidRDefault="00B55767" w:rsidP="00B55767">
            <w:pPr>
              <w:rPr>
                <w:rFonts w:cs="Times New Roman"/>
                <w:sz w:val="18"/>
                <w:szCs w:val="18"/>
              </w:rPr>
            </w:pPr>
          </w:p>
        </w:tc>
      </w:tr>
      <w:tr w:rsidR="00B55767" w:rsidRPr="00D52DB3" w14:paraId="47CFDC92" w14:textId="77777777" w:rsidTr="00B55767">
        <w:trPr>
          <w:trHeight w:val="40"/>
        </w:trPr>
        <w:tc>
          <w:tcPr>
            <w:tcW w:w="7075" w:type="dxa"/>
            <w:vMerge/>
            <w:shd w:val="clear" w:color="auto" w:fill="auto"/>
            <w:vAlign w:val="center"/>
          </w:tcPr>
          <w:p w14:paraId="2B0EBBC5" w14:textId="77777777" w:rsidR="00B55767" w:rsidRPr="00D52DB3" w:rsidRDefault="00B55767" w:rsidP="00B55767">
            <w:pPr>
              <w:spacing w:after="0"/>
              <w:rPr>
                <w:rFonts w:cs="Times New Roman"/>
                <w:b/>
                <w:sz w:val="18"/>
                <w:szCs w:val="18"/>
              </w:rPr>
            </w:pPr>
          </w:p>
        </w:tc>
        <w:tc>
          <w:tcPr>
            <w:tcW w:w="1295" w:type="dxa"/>
            <w:shd w:val="clear" w:color="auto" w:fill="auto"/>
          </w:tcPr>
          <w:p w14:paraId="6F462C29"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7219188D" w14:textId="77777777" w:rsidR="00B55767" w:rsidRPr="00D52DB3" w:rsidRDefault="00B55767" w:rsidP="00B55767">
            <w:pPr>
              <w:rPr>
                <w:rFonts w:cs="Times New Roman"/>
                <w:sz w:val="18"/>
                <w:szCs w:val="18"/>
              </w:rPr>
            </w:pPr>
          </w:p>
        </w:tc>
      </w:tr>
      <w:tr w:rsidR="00B55767" w:rsidRPr="00D52DB3" w14:paraId="0B68DA69" w14:textId="77777777" w:rsidTr="00B55767">
        <w:trPr>
          <w:trHeight w:val="284"/>
        </w:trPr>
        <w:tc>
          <w:tcPr>
            <w:tcW w:w="7075" w:type="dxa"/>
            <w:vMerge w:val="restart"/>
            <w:shd w:val="clear" w:color="auto" w:fill="auto"/>
            <w:vAlign w:val="center"/>
          </w:tcPr>
          <w:p w14:paraId="0C4DB6EB"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1E </w:t>
            </w:r>
          </w:p>
          <w:p w14:paraId="1C6EFBBD"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has a guiding principle and includes a number of worth-while activities, but some of them don’t fit with the broader goals.</w:t>
            </w:r>
          </w:p>
          <w:p w14:paraId="68BC3522"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is highly coherent, taking into account the competing demands of making presentations and consulting with teachers, and has been developed following consultation with administrators and teachers.</w:t>
            </w:r>
          </w:p>
          <w:p w14:paraId="174F5164"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consists of a random collection of unrelated activities, lacking coherence or an overall structure.</w:t>
            </w:r>
          </w:p>
          <w:p w14:paraId="58F21C5A"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is well designed to support teachers in the improvement of their skills.</w:t>
            </w:r>
          </w:p>
        </w:tc>
        <w:tc>
          <w:tcPr>
            <w:tcW w:w="1295" w:type="dxa"/>
            <w:shd w:val="clear" w:color="auto" w:fill="auto"/>
          </w:tcPr>
          <w:p w14:paraId="5B369D48"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93CC545" w14:textId="77777777" w:rsidR="00B55767" w:rsidRPr="00D52DB3" w:rsidRDefault="00B55767" w:rsidP="00B55767">
            <w:pPr>
              <w:rPr>
                <w:rFonts w:cs="Times New Roman"/>
                <w:sz w:val="18"/>
                <w:szCs w:val="18"/>
              </w:rPr>
            </w:pPr>
          </w:p>
        </w:tc>
      </w:tr>
      <w:tr w:rsidR="00B55767" w:rsidRPr="00D52DB3" w14:paraId="7F520EC3" w14:textId="77777777" w:rsidTr="00B55767">
        <w:trPr>
          <w:trHeight w:val="283"/>
        </w:trPr>
        <w:tc>
          <w:tcPr>
            <w:tcW w:w="7075" w:type="dxa"/>
            <w:vMerge/>
            <w:shd w:val="clear" w:color="auto" w:fill="auto"/>
            <w:vAlign w:val="center"/>
          </w:tcPr>
          <w:p w14:paraId="508FA8AA" w14:textId="77777777" w:rsidR="00B55767" w:rsidRPr="00D52DB3" w:rsidRDefault="00B55767" w:rsidP="00B55767">
            <w:pPr>
              <w:spacing w:after="0"/>
              <w:rPr>
                <w:rFonts w:cs="Times New Roman"/>
                <w:b/>
                <w:sz w:val="18"/>
                <w:szCs w:val="18"/>
              </w:rPr>
            </w:pPr>
          </w:p>
        </w:tc>
        <w:tc>
          <w:tcPr>
            <w:tcW w:w="1295" w:type="dxa"/>
            <w:shd w:val="clear" w:color="auto" w:fill="auto"/>
          </w:tcPr>
          <w:p w14:paraId="32465647"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4F68B76F" w14:textId="77777777" w:rsidR="00B55767" w:rsidRPr="00D52DB3" w:rsidRDefault="00B55767" w:rsidP="00B55767">
            <w:pPr>
              <w:rPr>
                <w:rFonts w:cs="Times New Roman"/>
                <w:sz w:val="18"/>
                <w:szCs w:val="18"/>
              </w:rPr>
            </w:pPr>
          </w:p>
        </w:tc>
      </w:tr>
      <w:tr w:rsidR="00B55767" w:rsidRPr="00D52DB3" w14:paraId="0D20691D" w14:textId="77777777" w:rsidTr="00B55767">
        <w:trPr>
          <w:trHeight w:val="283"/>
        </w:trPr>
        <w:tc>
          <w:tcPr>
            <w:tcW w:w="7075" w:type="dxa"/>
            <w:vMerge/>
            <w:shd w:val="clear" w:color="auto" w:fill="auto"/>
            <w:vAlign w:val="center"/>
          </w:tcPr>
          <w:p w14:paraId="0A0D4F32" w14:textId="77777777" w:rsidR="00B55767" w:rsidRPr="00D52DB3" w:rsidRDefault="00B55767" w:rsidP="00B55767">
            <w:pPr>
              <w:spacing w:after="0"/>
              <w:rPr>
                <w:rFonts w:cs="Times New Roman"/>
                <w:b/>
                <w:sz w:val="18"/>
                <w:szCs w:val="18"/>
              </w:rPr>
            </w:pPr>
          </w:p>
        </w:tc>
        <w:tc>
          <w:tcPr>
            <w:tcW w:w="1295" w:type="dxa"/>
            <w:shd w:val="clear" w:color="auto" w:fill="auto"/>
          </w:tcPr>
          <w:p w14:paraId="3BA3EA7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1A676F2A" w14:textId="77777777" w:rsidR="00B55767" w:rsidRPr="00D52DB3" w:rsidRDefault="00B55767" w:rsidP="00B55767">
            <w:pPr>
              <w:rPr>
                <w:rFonts w:cs="Times New Roman"/>
                <w:sz w:val="18"/>
                <w:szCs w:val="18"/>
              </w:rPr>
            </w:pPr>
          </w:p>
        </w:tc>
      </w:tr>
      <w:tr w:rsidR="00B55767" w:rsidRPr="00D52DB3" w14:paraId="22202850" w14:textId="77777777" w:rsidTr="00B55767">
        <w:trPr>
          <w:trHeight w:val="283"/>
        </w:trPr>
        <w:tc>
          <w:tcPr>
            <w:tcW w:w="7075" w:type="dxa"/>
            <w:vMerge/>
            <w:shd w:val="clear" w:color="auto" w:fill="auto"/>
            <w:vAlign w:val="center"/>
          </w:tcPr>
          <w:p w14:paraId="2F6D429F" w14:textId="77777777" w:rsidR="00B55767" w:rsidRPr="00D52DB3" w:rsidRDefault="00B55767" w:rsidP="00B55767">
            <w:pPr>
              <w:spacing w:after="0"/>
              <w:rPr>
                <w:rFonts w:cs="Times New Roman"/>
                <w:b/>
                <w:sz w:val="18"/>
                <w:szCs w:val="18"/>
              </w:rPr>
            </w:pPr>
          </w:p>
        </w:tc>
        <w:tc>
          <w:tcPr>
            <w:tcW w:w="1295" w:type="dxa"/>
            <w:shd w:val="clear" w:color="auto" w:fill="auto"/>
          </w:tcPr>
          <w:p w14:paraId="0DA19360"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0A9F738A" w14:textId="77777777" w:rsidR="00B55767" w:rsidRPr="00D52DB3" w:rsidRDefault="00B55767" w:rsidP="00B55767">
            <w:pPr>
              <w:rPr>
                <w:rFonts w:cs="Times New Roman"/>
                <w:sz w:val="18"/>
                <w:szCs w:val="18"/>
              </w:rPr>
            </w:pPr>
          </w:p>
        </w:tc>
      </w:tr>
      <w:tr w:rsidR="00B55767" w:rsidRPr="00D52DB3" w14:paraId="27505758" w14:textId="77777777" w:rsidTr="00B55767">
        <w:trPr>
          <w:trHeight w:val="67"/>
        </w:trPr>
        <w:tc>
          <w:tcPr>
            <w:tcW w:w="7075" w:type="dxa"/>
            <w:vMerge w:val="restart"/>
            <w:shd w:val="clear" w:color="auto" w:fill="auto"/>
            <w:vAlign w:val="center"/>
          </w:tcPr>
          <w:p w14:paraId="46B73ADC"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1F </w:t>
            </w:r>
          </w:p>
          <w:p w14:paraId="7E59F3CB"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Instructional specialist has a rudimentary plan to evaluate the instructional support program.</w:t>
            </w:r>
          </w:p>
          <w:p w14:paraId="5BEAA5D6"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Instructional specialist’s evaluation plan is highly sophisticated, with imaginative sources of evidence and a clear path toward improving the program on an ongoing basis.</w:t>
            </w:r>
          </w:p>
          <w:p w14:paraId="53E8DC95"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sz w:val="18"/>
                <w:szCs w:val="18"/>
              </w:rPr>
              <w:t>Instructional specialist has no plan to evaluate the program or resists suggestions that such an evaluation is important.</w:t>
            </w:r>
          </w:p>
          <w:p w14:paraId="276311CD"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 xml:space="preserve">Instructional support specialist’s plan to evaluate the program is organized around clear </w:t>
            </w:r>
            <w:r w:rsidRPr="00D52DB3">
              <w:rPr>
                <w:rFonts w:cs="Calibri"/>
                <w:sz w:val="18"/>
                <w:szCs w:val="18"/>
              </w:rPr>
              <w:lastRenderedPageBreak/>
              <w:t>goals and the collection of evidence to indicate the degree to which the goals have been met.</w:t>
            </w:r>
          </w:p>
        </w:tc>
        <w:tc>
          <w:tcPr>
            <w:tcW w:w="1295" w:type="dxa"/>
            <w:shd w:val="clear" w:color="auto" w:fill="auto"/>
          </w:tcPr>
          <w:p w14:paraId="1EAEBEDD" w14:textId="77777777" w:rsidR="00B55767" w:rsidRPr="00D52DB3" w:rsidRDefault="00B55767" w:rsidP="00B55767">
            <w:pPr>
              <w:jc w:val="center"/>
              <w:rPr>
                <w:rFonts w:cs="Times New Roman"/>
                <w:b/>
                <w:sz w:val="18"/>
                <w:szCs w:val="18"/>
              </w:rPr>
            </w:pPr>
            <w:r w:rsidRPr="00D52DB3">
              <w:rPr>
                <w:rFonts w:cs="Times New Roman"/>
                <w:b/>
                <w:sz w:val="18"/>
                <w:szCs w:val="18"/>
              </w:rPr>
              <w:lastRenderedPageBreak/>
              <w:t>I</w:t>
            </w:r>
          </w:p>
        </w:tc>
        <w:tc>
          <w:tcPr>
            <w:tcW w:w="1883" w:type="dxa"/>
            <w:vMerge w:val="restart"/>
            <w:shd w:val="clear" w:color="auto" w:fill="auto"/>
          </w:tcPr>
          <w:p w14:paraId="30DCF283" w14:textId="77777777" w:rsidR="00B55767" w:rsidRPr="00D52DB3" w:rsidRDefault="00B55767" w:rsidP="00B55767">
            <w:pPr>
              <w:rPr>
                <w:rFonts w:cs="Times New Roman"/>
                <w:sz w:val="18"/>
                <w:szCs w:val="18"/>
              </w:rPr>
            </w:pPr>
          </w:p>
        </w:tc>
      </w:tr>
      <w:tr w:rsidR="00B55767" w:rsidRPr="00D52DB3" w14:paraId="68683621" w14:textId="77777777" w:rsidTr="00B55767">
        <w:trPr>
          <w:trHeight w:val="67"/>
        </w:trPr>
        <w:tc>
          <w:tcPr>
            <w:tcW w:w="7075" w:type="dxa"/>
            <w:vMerge/>
            <w:shd w:val="clear" w:color="auto" w:fill="auto"/>
            <w:vAlign w:val="center"/>
          </w:tcPr>
          <w:p w14:paraId="503396F2" w14:textId="77777777" w:rsidR="00B55767" w:rsidRPr="00D52DB3" w:rsidRDefault="00B55767" w:rsidP="00B55767">
            <w:pPr>
              <w:spacing w:after="0"/>
              <w:rPr>
                <w:rFonts w:cs="Times New Roman"/>
                <w:b/>
                <w:sz w:val="18"/>
                <w:szCs w:val="18"/>
              </w:rPr>
            </w:pPr>
          </w:p>
        </w:tc>
        <w:tc>
          <w:tcPr>
            <w:tcW w:w="1295" w:type="dxa"/>
            <w:shd w:val="clear" w:color="auto" w:fill="auto"/>
          </w:tcPr>
          <w:p w14:paraId="6632A2C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3F9C40A1" w14:textId="77777777" w:rsidR="00B55767" w:rsidRPr="00D52DB3" w:rsidRDefault="00B55767" w:rsidP="00B55767">
            <w:pPr>
              <w:rPr>
                <w:rFonts w:cs="Times New Roman"/>
                <w:sz w:val="18"/>
                <w:szCs w:val="18"/>
              </w:rPr>
            </w:pPr>
          </w:p>
        </w:tc>
      </w:tr>
      <w:tr w:rsidR="00B55767" w:rsidRPr="00D52DB3" w14:paraId="2E34A814" w14:textId="77777777" w:rsidTr="00B55767">
        <w:trPr>
          <w:trHeight w:val="67"/>
        </w:trPr>
        <w:tc>
          <w:tcPr>
            <w:tcW w:w="7075" w:type="dxa"/>
            <w:vMerge/>
            <w:shd w:val="clear" w:color="auto" w:fill="auto"/>
            <w:vAlign w:val="center"/>
          </w:tcPr>
          <w:p w14:paraId="00F1816F" w14:textId="77777777" w:rsidR="00B55767" w:rsidRPr="00D52DB3" w:rsidRDefault="00B55767" w:rsidP="00B55767">
            <w:pPr>
              <w:spacing w:after="0"/>
              <w:rPr>
                <w:rFonts w:cs="Times New Roman"/>
                <w:b/>
                <w:sz w:val="18"/>
                <w:szCs w:val="18"/>
              </w:rPr>
            </w:pPr>
          </w:p>
        </w:tc>
        <w:tc>
          <w:tcPr>
            <w:tcW w:w="1295" w:type="dxa"/>
            <w:shd w:val="clear" w:color="auto" w:fill="auto"/>
          </w:tcPr>
          <w:p w14:paraId="4BFF32F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185273E4" w14:textId="77777777" w:rsidR="00B55767" w:rsidRPr="00D52DB3" w:rsidRDefault="00B55767" w:rsidP="00B55767">
            <w:pPr>
              <w:rPr>
                <w:rFonts w:cs="Times New Roman"/>
                <w:sz w:val="18"/>
                <w:szCs w:val="18"/>
              </w:rPr>
            </w:pPr>
          </w:p>
        </w:tc>
      </w:tr>
      <w:tr w:rsidR="00B55767" w:rsidRPr="00D52DB3" w14:paraId="1DD0C608" w14:textId="77777777" w:rsidTr="00B55767">
        <w:trPr>
          <w:trHeight w:val="67"/>
        </w:trPr>
        <w:tc>
          <w:tcPr>
            <w:tcW w:w="7075" w:type="dxa"/>
            <w:vMerge/>
            <w:shd w:val="clear" w:color="auto" w:fill="auto"/>
            <w:vAlign w:val="center"/>
          </w:tcPr>
          <w:p w14:paraId="3520CE39" w14:textId="77777777" w:rsidR="00B55767" w:rsidRPr="00D52DB3" w:rsidRDefault="00B55767" w:rsidP="00B55767">
            <w:pPr>
              <w:spacing w:after="0"/>
              <w:rPr>
                <w:rFonts w:cs="Times New Roman"/>
                <w:b/>
                <w:sz w:val="18"/>
                <w:szCs w:val="18"/>
              </w:rPr>
            </w:pPr>
          </w:p>
        </w:tc>
        <w:tc>
          <w:tcPr>
            <w:tcW w:w="1295" w:type="dxa"/>
            <w:shd w:val="clear" w:color="auto" w:fill="auto"/>
          </w:tcPr>
          <w:p w14:paraId="46943B12"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3FAAFDA0" w14:textId="77777777" w:rsidR="00B55767" w:rsidRPr="00D52DB3" w:rsidRDefault="00B55767" w:rsidP="00B55767">
            <w:pPr>
              <w:rPr>
                <w:rFonts w:cs="Times New Roman"/>
                <w:sz w:val="18"/>
                <w:szCs w:val="18"/>
              </w:rPr>
            </w:pPr>
          </w:p>
        </w:tc>
      </w:tr>
      <w:tr w:rsidR="00B55767" w:rsidRPr="00D52DB3" w14:paraId="7D56271C" w14:textId="77777777" w:rsidTr="00B55767">
        <w:trPr>
          <w:trHeight w:val="47"/>
        </w:trPr>
        <w:tc>
          <w:tcPr>
            <w:tcW w:w="7075" w:type="dxa"/>
            <w:vMerge w:val="restart"/>
            <w:shd w:val="clear" w:color="auto" w:fill="auto"/>
            <w:vAlign w:val="center"/>
          </w:tcPr>
          <w:p w14:paraId="6D49F1C0" w14:textId="77777777" w:rsidR="00B55767" w:rsidRPr="00D52DB3" w:rsidRDefault="00B55767" w:rsidP="00B55767">
            <w:pPr>
              <w:spacing w:after="0"/>
              <w:rPr>
                <w:rFonts w:eastAsia="Cambria" w:cs="Times New Roman"/>
                <w:sz w:val="18"/>
                <w:szCs w:val="18"/>
              </w:rPr>
            </w:pPr>
            <w:r w:rsidRPr="00D52DB3">
              <w:rPr>
                <w:rFonts w:cs="Times New Roman"/>
                <w:b/>
                <w:sz w:val="18"/>
                <w:szCs w:val="18"/>
              </w:rPr>
              <w:lastRenderedPageBreak/>
              <w:t xml:space="preserve">2A </w:t>
            </w:r>
          </w:p>
          <w:p w14:paraId="48CC5294"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cordial: teachers don’t resist initiatives established by the instructional specialist.</w:t>
            </w:r>
          </w:p>
          <w:p w14:paraId="6188CD1B"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highly respectful and trusting, with many contacts initiated by teachers.</w:t>
            </w:r>
          </w:p>
          <w:p w14:paraId="583180BD"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Teachers are reluctant to request assistance from the instructional specialist fearing that such a request will be treated as a sign of deficiency.</w:t>
            </w:r>
          </w:p>
          <w:p w14:paraId="7E24BD21"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respectful with some contacts initiated by teachers.</w:t>
            </w:r>
          </w:p>
        </w:tc>
        <w:tc>
          <w:tcPr>
            <w:tcW w:w="1295" w:type="dxa"/>
            <w:shd w:val="clear" w:color="auto" w:fill="auto"/>
          </w:tcPr>
          <w:p w14:paraId="62789F7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488A511A" w14:textId="77777777" w:rsidR="00B55767" w:rsidRPr="00D52DB3" w:rsidRDefault="00B55767" w:rsidP="00B55767">
            <w:pPr>
              <w:jc w:val="right"/>
              <w:rPr>
                <w:rFonts w:cs="Times New Roman"/>
                <w:sz w:val="18"/>
                <w:szCs w:val="18"/>
              </w:rPr>
            </w:pPr>
          </w:p>
        </w:tc>
      </w:tr>
      <w:tr w:rsidR="00B55767" w:rsidRPr="00D52DB3" w14:paraId="4A0F1299" w14:textId="77777777" w:rsidTr="00B55767">
        <w:trPr>
          <w:trHeight w:val="47"/>
        </w:trPr>
        <w:tc>
          <w:tcPr>
            <w:tcW w:w="7075" w:type="dxa"/>
            <w:vMerge/>
            <w:shd w:val="clear" w:color="auto" w:fill="auto"/>
            <w:vAlign w:val="center"/>
          </w:tcPr>
          <w:p w14:paraId="6D27671D" w14:textId="77777777" w:rsidR="00B55767" w:rsidRPr="00D52DB3" w:rsidRDefault="00B55767" w:rsidP="00B55767">
            <w:pPr>
              <w:spacing w:after="0"/>
              <w:rPr>
                <w:rFonts w:cs="Times New Roman"/>
                <w:b/>
                <w:sz w:val="18"/>
                <w:szCs w:val="18"/>
              </w:rPr>
            </w:pPr>
          </w:p>
        </w:tc>
        <w:tc>
          <w:tcPr>
            <w:tcW w:w="1295" w:type="dxa"/>
            <w:shd w:val="clear" w:color="auto" w:fill="auto"/>
          </w:tcPr>
          <w:p w14:paraId="1BABACD0"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241162FC" w14:textId="77777777" w:rsidR="00B55767" w:rsidRPr="00D52DB3" w:rsidRDefault="00B55767" w:rsidP="00B55767">
            <w:pPr>
              <w:rPr>
                <w:rFonts w:cs="Times New Roman"/>
                <w:sz w:val="18"/>
                <w:szCs w:val="18"/>
              </w:rPr>
            </w:pPr>
          </w:p>
        </w:tc>
      </w:tr>
      <w:tr w:rsidR="00B55767" w:rsidRPr="00D52DB3" w14:paraId="656C496B" w14:textId="77777777" w:rsidTr="00B55767">
        <w:trPr>
          <w:trHeight w:val="47"/>
        </w:trPr>
        <w:tc>
          <w:tcPr>
            <w:tcW w:w="7075" w:type="dxa"/>
            <w:vMerge/>
            <w:shd w:val="clear" w:color="auto" w:fill="auto"/>
            <w:vAlign w:val="center"/>
          </w:tcPr>
          <w:p w14:paraId="3F494223" w14:textId="77777777" w:rsidR="00B55767" w:rsidRPr="00D52DB3" w:rsidRDefault="00B55767" w:rsidP="00B55767">
            <w:pPr>
              <w:spacing w:after="0"/>
              <w:rPr>
                <w:rFonts w:cs="Times New Roman"/>
                <w:b/>
                <w:sz w:val="18"/>
                <w:szCs w:val="18"/>
              </w:rPr>
            </w:pPr>
          </w:p>
        </w:tc>
        <w:tc>
          <w:tcPr>
            <w:tcW w:w="1295" w:type="dxa"/>
            <w:shd w:val="clear" w:color="auto" w:fill="auto"/>
          </w:tcPr>
          <w:p w14:paraId="787B0849"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22F9D4FA" w14:textId="77777777" w:rsidR="00B55767" w:rsidRPr="00D52DB3" w:rsidRDefault="00B55767" w:rsidP="00B55767">
            <w:pPr>
              <w:rPr>
                <w:rFonts w:cs="Times New Roman"/>
                <w:sz w:val="18"/>
                <w:szCs w:val="18"/>
              </w:rPr>
            </w:pPr>
          </w:p>
        </w:tc>
      </w:tr>
      <w:tr w:rsidR="00B55767" w:rsidRPr="00D52DB3" w14:paraId="63373A52" w14:textId="77777777" w:rsidTr="00B55767">
        <w:trPr>
          <w:trHeight w:val="47"/>
        </w:trPr>
        <w:tc>
          <w:tcPr>
            <w:tcW w:w="7075" w:type="dxa"/>
            <w:vMerge/>
            <w:shd w:val="clear" w:color="auto" w:fill="auto"/>
            <w:vAlign w:val="center"/>
          </w:tcPr>
          <w:p w14:paraId="06497C78" w14:textId="77777777" w:rsidR="00B55767" w:rsidRPr="00D52DB3" w:rsidRDefault="00B55767" w:rsidP="00B55767">
            <w:pPr>
              <w:spacing w:after="0"/>
              <w:rPr>
                <w:rFonts w:cs="Times New Roman"/>
                <w:b/>
                <w:sz w:val="18"/>
                <w:szCs w:val="18"/>
              </w:rPr>
            </w:pPr>
          </w:p>
        </w:tc>
        <w:tc>
          <w:tcPr>
            <w:tcW w:w="1295" w:type="dxa"/>
            <w:shd w:val="clear" w:color="auto" w:fill="auto"/>
          </w:tcPr>
          <w:p w14:paraId="4C38BEF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3802EC7D" w14:textId="77777777" w:rsidR="00B55767" w:rsidRPr="00D52DB3" w:rsidRDefault="00B55767" w:rsidP="00B55767">
            <w:pPr>
              <w:rPr>
                <w:rFonts w:cs="Times New Roman"/>
                <w:sz w:val="18"/>
                <w:szCs w:val="18"/>
              </w:rPr>
            </w:pPr>
          </w:p>
        </w:tc>
      </w:tr>
      <w:tr w:rsidR="00B55767" w:rsidRPr="00D52DB3" w14:paraId="60982F89" w14:textId="77777777" w:rsidTr="00B55767">
        <w:trPr>
          <w:trHeight w:val="231"/>
        </w:trPr>
        <w:tc>
          <w:tcPr>
            <w:tcW w:w="7075" w:type="dxa"/>
            <w:vMerge w:val="restart"/>
            <w:shd w:val="clear" w:color="auto" w:fill="auto"/>
            <w:vAlign w:val="center"/>
          </w:tcPr>
          <w:p w14:paraId="58C53D7F" w14:textId="77777777" w:rsidR="00B55767" w:rsidRPr="00D52DB3" w:rsidRDefault="00B55767" w:rsidP="00B55767">
            <w:pPr>
              <w:spacing w:after="0"/>
              <w:rPr>
                <w:rFonts w:eastAsia="Cambria" w:cs="Times New Roman"/>
                <w:sz w:val="18"/>
                <w:szCs w:val="18"/>
              </w:rPr>
            </w:pPr>
            <w:r w:rsidRPr="00D52DB3">
              <w:rPr>
                <w:rFonts w:cs="Times New Roman"/>
                <w:b/>
                <w:sz w:val="18"/>
                <w:szCs w:val="18"/>
              </w:rPr>
              <w:t>2B</w:t>
            </w:r>
          </w:p>
          <w:p w14:paraId="21D50595" w14:textId="77777777" w:rsidR="00B55767" w:rsidRPr="00D52DB3" w:rsidRDefault="00B55767" w:rsidP="00D652EC">
            <w:pPr>
              <w:numPr>
                <w:ilvl w:val="0"/>
                <w:numId w:val="104"/>
              </w:numPr>
              <w:spacing w:after="0"/>
              <w:rPr>
                <w:sz w:val="18"/>
                <w:szCs w:val="18"/>
              </w:rPr>
            </w:pPr>
            <w:r w:rsidRPr="00D52DB3">
              <w:rPr>
                <w:sz w:val="18"/>
                <w:szCs w:val="18"/>
              </w:rPr>
              <w:t>Teachers do not resist the offerings of support from the instructional specialist.</w:t>
            </w:r>
          </w:p>
          <w:p w14:paraId="0443F3CF" w14:textId="77777777" w:rsidR="00B55767" w:rsidRPr="00D52DB3" w:rsidRDefault="00B55767" w:rsidP="00D652EC">
            <w:pPr>
              <w:numPr>
                <w:ilvl w:val="0"/>
                <w:numId w:val="104"/>
              </w:numPr>
              <w:spacing w:after="0"/>
              <w:rPr>
                <w:sz w:val="18"/>
                <w:szCs w:val="18"/>
              </w:rPr>
            </w:pPr>
            <w:r w:rsidRPr="00D52DB3">
              <w:rPr>
                <w:sz w:val="18"/>
                <w:szCs w:val="18"/>
              </w:rPr>
              <w:t>Instructional specialist has established a culture of professional inquiry in which teachers initiate projects to be undertaken with the support of the specialist.</w:t>
            </w:r>
          </w:p>
          <w:p w14:paraId="3DECF509" w14:textId="77777777" w:rsidR="00B55767" w:rsidRPr="00D52DB3" w:rsidRDefault="00B55767" w:rsidP="00D652EC">
            <w:pPr>
              <w:numPr>
                <w:ilvl w:val="0"/>
                <w:numId w:val="104"/>
              </w:numPr>
              <w:spacing w:after="0"/>
              <w:rPr>
                <w:sz w:val="18"/>
                <w:szCs w:val="18"/>
              </w:rPr>
            </w:pPr>
            <w:r w:rsidRPr="00D52DB3">
              <w:rPr>
                <w:sz w:val="18"/>
                <w:szCs w:val="18"/>
              </w:rPr>
              <w:t>Instructional specialist conveys the sense that the work of improving instruction is externally mandated and is not important to school improvement.</w:t>
            </w:r>
          </w:p>
          <w:p w14:paraId="468133E2" w14:textId="77777777" w:rsidR="00B55767" w:rsidRPr="00D52DB3" w:rsidRDefault="00B55767" w:rsidP="00D652EC">
            <w:pPr>
              <w:numPr>
                <w:ilvl w:val="0"/>
                <w:numId w:val="104"/>
              </w:numPr>
              <w:spacing w:after="0"/>
              <w:rPr>
                <w:sz w:val="18"/>
                <w:szCs w:val="18"/>
              </w:rPr>
            </w:pPr>
            <w:r w:rsidRPr="00D52DB3">
              <w:rPr>
                <w:sz w:val="18"/>
                <w:szCs w:val="18"/>
              </w:rPr>
              <w:t>Instructional specialist promotes a culture of professional inquiry in which teachers seek assistance in improving their instructional skills.</w:t>
            </w:r>
          </w:p>
        </w:tc>
        <w:tc>
          <w:tcPr>
            <w:tcW w:w="1295" w:type="dxa"/>
            <w:shd w:val="clear" w:color="auto" w:fill="auto"/>
          </w:tcPr>
          <w:p w14:paraId="65B0483B"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6CFE530" w14:textId="77777777" w:rsidR="00B55767" w:rsidRPr="00D52DB3" w:rsidRDefault="00B55767" w:rsidP="00B55767">
            <w:pPr>
              <w:rPr>
                <w:rFonts w:cs="Times New Roman"/>
                <w:sz w:val="18"/>
                <w:szCs w:val="18"/>
              </w:rPr>
            </w:pPr>
          </w:p>
        </w:tc>
      </w:tr>
      <w:tr w:rsidR="00B55767" w:rsidRPr="00D52DB3" w14:paraId="2A6F10EF" w14:textId="77777777" w:rsidTr="00B55767">
        <w:trPr>
          <w:trHeight w:val="228"/>
        </w:trPr>
        <w:tc>
          <w:tcPr>
            <w:tcW w:w="7075" w:type="dxa"/>
            <w:vMerge/>
            <w:shd w:val="clear" w:color="auto" w:fill="auto"/>
            <w:vAlign w:val="center"/>
          </w:tcPr>
          <w:p w14:paraId="49649773" w14:textId="77777777" w:rsidR="00B55767" w:rsidRPr="00D52DB3" w:rsidRDefault="00B55767" w:rsidP="00B55767">
            <w:pPr>
              <w:spacing w:after="0"/>
              <w:rPr>
                <w:rFonts w:cs="Times New Roman"/>
                <w:b/>
                <w:sz w:val="18"/>
                <w:szCs w:val="18"/>
              </w:rPr>
            </w:pPr>
          </w:p>
        </w:tc>
        <w:tc>
          <w:tcPr>
            <w:tcW w:w="1295" w:type="dxa"/>
            <w:shd w:val="clear" w:color="auto" w:fill="auto"/>
          </w:tcPr>
          <w:p w14:paraId="3312FA35"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7A159E83" w14:textId="77777777" w:rsidR="00B55767" w:rsidRPr="00D52DB3" w:rsidRDefault="00B55767" w:rsidP="00B55767">
            <w:pPr>
              <w:rPr>
                <w:rFonts w:cs="Times New Roman"/>
                <w:sz w:val="18"/>
                <w:szCs w:val="18"/>
              </w:rPr>
            </w:pPr>
          </w:p>
        </w:tc>
      </w:tr>
      <w:tr w:rsidR="00B55767" w:rsidRPr="00D52DB3" w14:paraId="03EF62A8" w14:textId="77777777" w:rsidTr="00B55767">
        <w:trPr>
          <w:trHeight w:val="228"/>
        </w:trPr>
        <w:tc>
          <w:tcPr>
            <w:tcW w:w="7075" w:type="dxa"/>
            <w:vMerge/>
            <w:shd w:val="clear" w:color="auto" w:fill="auto"/>
            <w:vAlign w:val="center"/>
          </w:tcPr>
          <w:p w14:paraId="01E978B8" w14:textId="77777777" w:rsidR="00B55767" w:rsidRPr="00D52DB3" w:rsidRDefault="00B55767" w:rsidP="00B55767">
            <w:pPr>
              <w:spacing w:after="0"/>
              <w:rPr>
                <w:rFonts w:cs="Times New Roman"/>
                <w:b/>
                <w:sz w:val="18"/>
                <w:szCs w:val="18"/>
              </w:rPr>
            </w:pPr>
          </w:p>
        </w:tc>
        <w:tc>
          <w:tcPr>
            <w:tcW w:w="1295" w:type="dxa"/>
            <w:shd w:val="clear" w:color="auto" w:fill="auto"/>
          </w:tcPr>
          <w:p w14:paraId="74C8E0CA"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59649D32" w14:textId="77777777" w:rsidR="00B55767" w:rsidRPr="00D52DB3" w:rsidRDefault="00B55767" w:rsidP="00B55767">
            <w:pPr>
              <w:rPr>
                <w:rFonts w:cs="Times New Roman"/>
                <w:sz w:val="18"/>
                <w:szCs w:val="18"/>
              </w:rPr>
            </w:pPr>
          </w:p>
        </w:tc>
      </w:tr>
      <w:tr w:rsidR="00B55767" w:rsidRPr="00D52DB3" w14:paraId="713C69A1" w14:textId="77777777" w:rsidTr="00B55767">
        <w:trPr>
          <w:trHeight w:val="228"/>
        </w:trPr>
        <w:tc>
          <w:tcPr>
            <w:tcW w:w="7075" w:type="dxa"/>
            <w:vMerge/>
            <w:shd w:val="clear" w:color="auto" w:fill="auto"/>
            <w:vAlign w:val="center"/>
          </w:tcPr>
          <w:p w14:paraId="11A87231" w14:textId="77777777" w:rsidR="00B55767" w:rsidRPr="00D52DB3" w:rsidRDefault="00B55767" w:rsidP="00B55767">
            <w:pPr>
              <w:spacing w:after="0"/>
              <w:rPr>
                <w:rFonts w:cs="Times New Roman"/>
                <w:b/>
                <w:sz w:val="18"/>
                <w:szCs w:val="18"/>
              </w:rPr>
            </w:pPr>
          </w:p>
        </w:tc>
        <w:tc>
          <w:tcPr>
            <w:tcW w:w="1295" w:type="dxa"/>
            <w:shd w:val="clear" w:color="auto" w:fill="auto"/>
          </w:tcPr>
          <w:p w14:paraId="06318D4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3604CD15" w14:textId="77777777" w:rsidR="00B55767" w:rsidRPr="00D52DB3" w:rsidRDefault="00B55767" w:rsidP="00B55767">
            <w:pPr>
              <w:rPr>
                <w:rFonts w:cs="Times New Roman"/>
                <w:sz w:val="18"/>
                <w:szCs w:val="18"/>
              </w:rPr>
            </w:pPr>
          </w:p>
        </w:tc>
      </w:tr>
      <w:tr w:rsidR="00B55767" w:rsidRPr="00D52DB3" w14:paraId="3C98EBCB" w14:textId="77777777" w:rsidTr="00B55767">
        <w:trPr>
          <w:trHeight w:val="257"/>
        </w:trPr>
        <w:tc>
          <w:tcPr>
            <w:tcW w:w="7075" w:type="dxa"/>
            <w:vMerge w:val="restart"/>
            <w:shd w:val="clear" w:color="auto" w:fill="auto"/>
            <w:vAlign w:val="center"/>
          </w:tcPr>
          <w:p w14:paraId="35AD3EE0" w14:textId="77777777" w:rsidR="00B55767" w:rsidRPr="00D52DB3" w:rsidRDefault="00B55767" w:rsidP="00B55767">
            <w:pPr>
              <w:spacing w:after="0"/>
              <w:rPr>
                <w:rFonts w:cs="Times New Roman"/>
                <w:b/>
                <w:sz w:val="18"/>
                <w:szCs w:val="18"/>
              </w:rPr>
            </w:pPr>
            <w:r w:rsidRPr="00D52DB3">
              <w:rPr>
                <w:rFonts w:cs="Times New Roman"/>
                <w:b/>
                <w:sz w:val="18"/>
                <w:szCs w:val="18"/>
              </w:rPr>
              <w:t>2C</w:t>
            </w:r>
          </w:p>
          <w:p w14:paraId="5251D4BE" w14:textId="77777777" w:rsidR="00B55767" w:rsidRPr="00D52DB3" w:rsidRDefault="00B55767" w:rsidP="00D652EC">
            <w:pPr>
              <w:numPr>
                <w:ilvl w:val="0"/>
                <w:numId w:val="105"/>
              </w:numPr>
              <w:spacing w:after="0"/>
              <w:rPr>
                <w:sz w:val="18"/>
                <w:szCs w:val="18"/>
              </w:rPr>
            </w:pPr>
            <w:r w:rsidRPr="00D52DB3">
              <w:rPr>
                <w:sz w:val="18"/>
                <w:szCs w:val="18"/>
              </w:rPr>
              <w:t>Some procedures (for example, registering for workshops) are clear to teachers, whereas others (for example, receiving informal support) are not.</w:t>
            </w:r>
          </w:p>
          <w:p w14:paraId="285B4DCC" w14:textId="77777777" w:rsidR="00B55767" w:rsidRPr="00D52DB3" w:rsidRDefault="00B55767" w:rsidP="00D652EC">
            <w:pPr>
              <w:numPr>
                <w:ilvl w:val="0"/>
                <w:numId w:val="105"/>
              </w:numPr>
              <w:spacing w:after="0"/>
              <w:rPr>
                <w:sz w:val="18"/>
                <w:szCs w:val="18"/>
              </w:rPr>
            </w:pPr>
            <w:r w:rsidRPr="00D52DB3">
              <w:rPr>
                <w:sz w:val="18"/>
                <w:szCs w:val="18"/>
              </w:rPr>
              <w:t>Procedures for access to instructional support are clear to all teachers and have been developed following consultation with administrators and teachers.</w:t>
            </w:r>
          </w:p>
          <w:p w14:paraId="51C45D9B" w14:textId="77777777" w:rsidR="00B55767" w:rsidRPr="00D52DB3" w:rsidRDefault="00B55767" w:rsidP="00D652EC">
            <w:pPr>
              <w:numPr>
                <w:ilvl w:val="0"/>
                <w:numId w:val="105"/>
              </w:numPr>
              <w:spacing w:after="0"/>
              <w:rPr>
                <w:sz w:val="18"/>
                <w:szCs w:val="18"/>
              </w:rPr>
            </w:pPr>
            <w:r w:rsidRPr="00D52DB3">
              <w:rPr>
                <w:sz w:val="18"/>
                <w:szCs w:val="18"/>
              </w:rPr>
              <w:t>When teachers want to access assistance from the instructional specialist, they are not sure how to go about it.</w:t>
            </w:r>
          </w:p>
          <w:p w14:paraId="7547DC9F" w14:textId="77777777" w:rsidR="00B55767" w:rsidRPr="00D52DB3" w:rsidRDefault="00B55767" w:rsidP="00D652EC">
            <w:pPr>
              <w:numPr>
                <w:ilvl w:val="0"/>
                <w:numId w:val="105"/>
              </w:numPr>
              <w:spacing w:after="0"/>
              <w:rPr>
                <w:sz w:val="18"/>
                <w:szCs w:val="18"/>
              </w:rPr>
            </w:pPr>
            <w:r w:rsidRPr="00D52DB3">
              <w:rPr>
                <w:sz w:val="18"/>
                <w:szCs w:val="18"/>
              </w:rPr>
              <w:t>Instructional specialist has established clear procedures for teachers to use in gaining access to support.</w:t>
            </w:r>
          </w:p>
        </w:tc>
        <w:tc>
          <w:tcPr>
            <w:tcW w:w="1295" w:type="dxa"/>
            <w:shd w:val="clear" w:color="auto" w:fill="auto"/>
          </w:tcPr>
          <w:p w14:paraId="60E7AD61"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2F3588D" w14:textId="77777777" w:rsidR="00B55767" w:rsidRPr="00D52DB3" w:rsidRDefault="00B55767" w:rsidP="00B55767">
            <w:pPr>
              <w:rPr>
                <w:rFonts w:cs="Times New Roman"/>
                <w:sz w:val="18"/>
                <w:szCs w:val="18"/>
              </w:rPr>
            </w:pPr>
          </w:p>
        </w:tc>
      </w:tr>
      <w:tr w:rsidR="00B55767" w:rsidRPr="00D52DB3" w14:paraId="0A0C93F9" w14:textId="77777777" w:rsidTr="00B55767">
        <w:trPr>
          <w:trHeight w:val="257"/>
        </w:trPr>
        <w:tc>
          <w:tcPr>
            <w:tcW w:w="7075" w:type="dxa"/>
            <w:vMerge/>
            <w:shd w:val="clear" w:color="auto" w:fill="auto"/>
            <w:vAlign w:val="center"/>
          </w:tcPr>
          <w:p w14:paraId="519AAB07" w14:textId="77777777" w:rsidR="00B55767" w:rsidRPr="00D52DB3" w:rsidRDefault="00B55767" w:rsidP="00B55767">
            <w:pPr>
              <w:spacing w:after="0"/>
              <w:rPr>
                <w:rFonts w:cs="Times New Roman"/>
                <w:b/>
                <w:sz w:val="18"/>
                <w:szCs w:val="18"/>
              </w:rPr>
            </w:pPr>
          </w:p>
        </w:tc>
        <w:tc>
          <w:tcPr>
            <w:tcW w:w="1295" w:type="dxa"/>
            <w:shd w:val="clear" w:color="auto" w:fill="auto"/>
          </w:tcPr>
          <w:p w14:paraId="35A0150B"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5954173E" w14:textId="77777777" w:rsidR="00B55767" w:rsidRPr="00D52DB3" w:rsidRDefault="00B55767" w:rsidP="00B55767">
            <w:pPr>
              <w:rPr>
                <w:rFonts w:cs="Times New Roman"/>
                <w:sz w:val="18"/>
                <w:szCs w:val="18"/>
              </w:rPr>
            </w:pPr>
          </w:p>
        </w:tc>
      </w:tr>
      <w:tr w:rsidR="00B55767" w:rsidRPr="00D52DB3" w14:paraId="4CAE0F19" w14:textId="77777777" w:rsidTr="00B55767">
        <w:trPr>
          <w:trHeight w:val="257"/>
        </w:trPr>
        <w:tc>
          <w:tcPr>
            <w:tcW w:w="7075" w:type="dxa"/>
            <w:vMerge/>
            <w:shd w:val="clear" w:color="auto" w:fill="auto"/>
            <w:vAlign w:val="center"/>
          </w:tcPr>
          <w:p w14:paraId="1F9560E5" w14:textId="77777777" w:rsidR="00B55767" w:rsidRPr="00D52DB3" w:rsidRDefault="00B55767" w:rsidP="00B55767">
            <w:pPr>
              <w:spacing w:after="0"/>
              <w:rPr>
                <w:rFonts w:cs="Times New Roman"/>
                <w:b/>
                <w:sz w:val="18"/>
                <w:szCs w:val="18"/>
              </w:rPr>
            </w:pPr>
          </w:p>
        </w:tc>
        <w:tc>
          <w:tcPr>
            <w:tcW w:w="1295" w:type="dxa"/>
            <w:shd w:val="clear" w:color="auto" w:fill="auto"/>
          </w:tcPr>
          <w:p w14:paraId="40B2F5D3"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2C8D882E" w14:textId="77777777" w:rsidR="00B55767" w:rsidRPr="00D52DB3" w:rsidRDefault="00B55767" w:rsidP="00B55767">
            <w:pPr>
              <w:rPr>
                <w:rFonts w:cs="Times New Roman"/>
                <w:sz w:val="18"/>
                <w:szCs w:val="18"/>
              </w:rPr>
            </w:pPr>
          </w:p>
        </w:tc>
      </w:tr>
      <w:tr w:rsidR="00B55767" w:rsidRPr="00D52DB3" w14:paraId="017D3052" w14:textId="77777777" w:rsidTr="00B55767">
        <w:trPr>
          <w:trHeight w:val="257"/>
        </w:trPr>
        <w:tc>
          <w:tcPr>
            <w:tcW w:w="7075" w:type="dxa"/>
            <w:vMerge/>
            <w:shd w:val="clear" w:color="auto" w:fill="auto"/>
            <w:vAlign w:val="center"/>
          </w:tcPr>
          <w:p w14:paraId="4C860960" w14:textId="77777777" w:rsidR="00B55767" w:rsidRPr="00D52DB3" w:rsidRDefault="00B55767" w:rsidP="00B55767">
            <w:pPr>
              <w:spacing w:after="0"/>
              <w:rPr>
                <w:rFonts w:cs="Times New Roman"/>
                <w:b/>
                <w:sz w:val="18"/>
                <w:szCs w:val="18"/>
              </w:rPr>
            </w:pPr>
          </w:p>
        </w:tc>
        <w:tc>
          <w:tcPr>
            <w:tcW w:w="1295" w:type="dxa"/>
            <w:shd w:val="clear" w:color="auto" w:fill="auto"/>
          </w:tcPr>
          <w:p w14:paraId="4D2272CE"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3D9B14E3" w14:textId="77777777" w:rsidR="00B55767" w:rsidRPr="00D52DB3" w:rsidRDefault="00B55767" w:rsidP="00B55767">
            <w:pPr>
              <w:rPr>
                <w:rFonts w:cs="Times New Roman"/>
                <w:sz w:val="18"/>
                <w:szCs w:val="18"/>
              </w:rPr>
            </w:pPr>
          </w:p>
        </w:tc>
      </w:tr>
      <w:tr w:rsidR="00B55767" w:rsidRPr="00D52DB3" w14:paraId="6613508F" w14:textId="77777777" w:rsidTr="00B55767">
        <w:trPr>
          <w:trHeight w:val="67"/>
        </w:trPr>
        <w:tc>
          <w:tcPr>
            <w:tcW w:w="7075" w:type="dxa"/>
            <w:vMerge w:val="restart"/>
            <w:shd w:val="clear" w:color="auto" w:fill="auto"/>
            <w:vAlign w:val="center"/>
          </w:tcPr>
          <w:p w14:paraId="3AB363D3"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2D  </w:t>
            </w:r>
          </w:p>
          <w:p w14:paraId="0F096BAD" w14:textId="77777777" w:rsidR="00B55767" w:rsidRPr="00D52DB3" w:rsidRDefault="00B55767" w:rsidP="00087543">
            <w:pPr>
              <w:numPr>
                <w:ilvl w:val="0"/>
                <w:numId w:val="72"/>
              </w:numPr>
              <w:spacing w:after="0"/>
              <w:rPr>
                <w:sz w:val="18"/>
                <w:szCs w:val="18"/>
              </w:rPr>
            </w:pPr>
            <w:r w:rsidRPr="00D52DB3">
              <w:rPr>
                <w:sz w:val="18"/>
                <w:szCs w:val="18"/>
              </w:rPr>
              <w:t>Instructional specialist’s efforts to establish norms of professional conduct are partially successful.</w:t>
            </w:r>
          </w:p>
          <w:p w14:paraId="77747880" w14:textId="77777777" w:rsidR="00B55767" w:rsidRPr="00D52DB3" w:rsidRDefault="00B55767" w:rsidP="00087543">
            <w:pPr>
              <w:numPr>
                <w:ilvl w:val="0"/>
                <w:numId w:val="72"/>
              </w:numPr>
              <w:spacing w:after="0"/>
              <w:rPr>
                <w:sz w:val="18"/>
                <w:szCs w:val="18"/>
              </w:rPr>
            </w:pPr>
            <w:r w:rsidRPr="00D52DB3">
              <w:rPr>
                <w:sz w:val="18"/>
                <w:szCs w:val="18"/>
              </w:rPr>
              <w:t>Instructional specialist has established clear norms of mutual respect for professional interactions. Teachers ensure that their colleagues adhere to these standards of conduct.</w:t>
            </w:r>
          </w:p>
          <w:p w14:paraId="4A3FD098" w14:textId="77777777" w:rsidR="00B55767" w:rsidRPr="00D52DB3" w:rsidRDefault="00B55767" w:rsidP="00087543">
            <w:pPr>
              <w:numPr>
                <w:ilvl w:val="0"/>
                <w:numId w:val="72"/>
              </w:numPr>
              <w:spacing w:after="0"/>
              <w:rPr>
                <w:sz w:val="18"/>
                <w:szCs w:val="18"/>
              </w:rPr>
            </w:pPr>
            <w:r w:rsidRPr="00D52DB3">
              <w:rPr>
                <w:sz w:val="18"/>
                <w:szCs w:val="18"/>
              </w:rPr>
              <w:t>No norms of professional conduct have been established: teachers are frequently disrespectful in their interactions with one another.</w:t>
            </w:r>
          </w:p>
          <w:p w14:paraId="0D322812" w14:textId="77777777" w:rsidR="00B55767" w:rsidRPr="00D52DB3" w:rsidRDefault="00B55767" w:rsidP="00087543">
            <w:pPr>
              <w:numPr>
                <w:ilvl w:val="0"/>
                <w:numId w:val="72"/>
              </w:numPr>
              <w:spacing w:after="0"/>
              <w:rPr>
                <w:sz w:val="18"/>
                <w:szCs w:val="18"/>
              </w:rPr>
            </w:pPr>
            <w:r w:rsidRPr="00D52DB3">
              <w:rPr>
                <w:sz w:val="18"/>
                <w:szCs w:val="18"/>
              </w:rPr>
              <w:t>Instructional specialist has established clear norms of mutual respect for professional interaction.</w:t>
            </w:r>
          </w:p>
        </w:tc>
        <w:tc>
          <w:tcPr>
            <w:tcW w:w="1295" w:type="dxa"/>
            <w:shd w:val="clear" w:color="auto" w:fill="auto"/>
          </w:tcPr>
          <w:p w14:paraId="5837EDA4"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74A481C5" w14:textId="77777777" w:rsidR="00B55767" w:rsidRPr="00D52DB3" w:rsidRDefault="00B55767" w:rsidP="00B55767">
            <w:pPr>
              <w:rPr>
                <w:rFonts w:cs="Times New Roman"/>
                <w:sz w:val="18"/>
                <w:szCs w:val="18"/>
              </w:rPr>
            </w:pPr>
          </w:p>
        </w:tc>
      </w:tr>
      <w:tr w:rsidR="00B55767" w:rsidRPr="00D52DB3" w14:paraId="2B58C5DE" w14:textId="77777777" w:rsidTr="00B55767">
        <w:trPr>
          <w:trHeight w:val="67"/>
        </w:trPr>
        <w:tc>
          <w:tcPr>
            <w:tcW w:w="7075" w:type="dxa"/>
            <w:vMerge/>
            <w:shd w:val="clear" w:color="auto" w:fill="auto"/>
            <w:vAlign w:val="center"/>
          </w:tcPr>
          <w:p w14:paraId="0E0670AB" w14:textId="77777777" w:rsidR="00B55767" w:rsidRPr="00D52DB3" w:rsidRDefault="00B55767" w:rsidP="00B55767">
            <w:pPr>
              <w:spacing w:after="0"/>
              <w:rPr>
                <w:rFonts w:cs="Times New Roman"/>
                <w:b/>
                <w:sz w:val="18"/>
                <w:szCs w:val="18"/>
              </w:rPr>
            </w:pPr>
          </w:p>
        </w:tc>
        <w:tc>
          <w:tcPr>
            <w:tcW w:w="1295" w:type="dxa"/>
            <w:shd w:val="clear" w:color="auto" w:fill="auto"/>
          </w:tcPr>
          <w:p w14:paraId="281D071F"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CA6F02C" w14:textId="77777777" w:rsidR="00B55767" w:rsidRPr="00D52DB3" w:rsidRDefault="00B55767" w:rsidP="00B55767">
            <w:pPr>
              <w:rPr>
                <w:rFonts w:cs="Times New Roman"/>
                <w:sz w:val="18"/>
                <w:szCs w:val="18"/>
              </w:rPr>
            </w:pPr>
          </w:p>
        </w:tc>
      </w:tr>
      <w:tr w:rsidR="00B55767" w:rsidRPr="00D52DB3" w14:paraId="0CE0F973" w14:textId="77777777" w:rsidTr="00B55767">
        <w:trPr>
          <w:trHeight w:val="67"/>
        </w:trPr>
        <w:tc>
          <w:tcPr>
            <w:tcW w:w="7075" w:type="dxa"/>
            <w:vMerge/>
            <w:shd w:val="clear" w:color="auto" w:fill="auto"/>
            <w:vAlign w:val="center"/>
          </w:tcPr>
          <w:p w14:paraId="07AB8F1F" w14:textId="77777777" w:rsidR="00B55767" w:rsidRPr="00D52DB3" w:rsidRDefault="00B55767" w:rsidP="00B55767">
            <w:pPr>
              <w:spacing w:after="0"/>
              <w:rPr>
                <w:rFonts w:cs="Times New Roman"/>
                <w:b/>
                <w:sz w:val="18"/>
                <w:szCs w:val="18"/>
              </w:rPr>
            </w:pPr>
          </w:p>
        </w:tc>
        <w:tc>
          <w:tcPr>
            <w:tcW w:w="1295" w:type="dxa"/>
            <w:shd w:val="clear" w:color="auto" w:fill="auto"/>
          </w:tcPr>
          <w:p w14:paraId="5B9E57F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64A0EE40" w14:textId="77777777" w:rsidR="00B55767" w:rsidRPr="00D52DB3" w:rsidRDefault="00B55767" w:rsidP="00B55767">
            <w:pPr>
              <w:rPr>
                <w:rFonts w:cs="Times New Roman"/>
                <w:sz w:val="18"/>
                <w:szCs w:val="18"/>
              </w:rPr>
            </w:pPr>
          </w:p>
        </w:tc>
      </w:tr>
      <w:tr w:rsidR="00B55767" w:rsidRPr="00D52DB3" w14:paraId="0F3956E2" w14:textId="77777777" w:rsidTr="00B55767">
        <w:trPr>
          <w:trHeight w:val="67"/>
        </w:trPr>
        <w:tc>
          <w:tcPr>
            <w:tcW w:w="7075" w:type="dxa"/>
            <w:vMerge/>
            <w:shd w:val="clear" w:color="auto" w:fill="auto"/>
            <w:vAlign w:val="center"/>
          </w:tcPr>
          <w:p w14:paraId="2DCE6F58" w14:textId="77777777" w:rsidR="00B55767" w:rsidRPr="00D52DB3" w:rsidRDefault="00B55767" w:rsidP="00B55767">
            <w:pPr>
              <w:spacing w:after="0"/>
              <w:rPr>
                <w:rFonts w:cs="Times New Roman"/>
                <w:b/>
                <w:sz w:val="18"/>
                <w:szCs w:val="18"/>
              </w:rPr>
            </w:pPr>
          </w:p>
        </w:tc>
        <w:tc>
          <w:tcPr>
            <w:tcW w:w="1295" w:type="dxa"/>
            <w:shd w:val="clear" w:color="auto" w:fill="auto"/>
          </w:tcPr>
          <w:p w14:paraId="63925025"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7F1978B9" w14:textId="77777777" w:rsidR="00B55767" w:rsidRPr="00D52DB3" w:rsidRDefault="00B55767" w:rsidP="00B55767">
            <w:pPr>
              <w:rPr>
                <w:rFonts w:cs="Times New Roman"/>
                <w:sz w:val="18"/>
                <w:szCs w:val="18"/>
              </w:rPr>
            </w:pPr>
          </w:p>
        </w:tc>
      </w:tr>
      <w:tr w:rsidR="00B55767" w:rsidRPr="00D52DB3" w14:paraId="54C616B3" w14:textId="77777777" w:rsidTr="00B55767">
        <w:trPr>
          <w:trHeight w:val="47"/>
        </w:trPr>
        <w:tc>
          <w:tcPr>
            <w:tcW w:w="7075" w:type="dxa"/>
            <w:vMerge w:val="restart"/>
            <w:shd w:val="clear" w:color="auto" w:fill="auto"/>
            <w:vAlign w:val="center"/>
          </w:tcPr>
          <w:p w14:paraId="25C6D161"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2E </w:t>
            </w:r>
          </w:p>
          <w:p w14:paraId="575B2F55" w14:textId="77777777" w:rsidR="00B55767" w:rsidRPr="00D52DB3" w:rsidRDefault="00B55767" w:rsidP="00087543">
            <w:pPr>
              <w:numPr>
                <w:ilvl w:val="0"/>
                <w:numId w:val="59"/>
              </w:numPr>
              <w:spacing w:after="0"/>
              <w:ind w:left="360"/>
              <w:rPr>
                <w:sz w:val="18"/>
                <w:szCs w:val="18"/>
              </w:rPr>
            </w:pPr>
            <w:r w:rsidRPr="00D52DB3">
              <w:rPr>
                <w:sz w:val="18"/>
                <w:szCs w:val="18"/>
              </w:rPr>
              <w:t>The physical environment does not impede workshop activities.</w:t>
            </w:r>
          </w:p>
          <w:p w14:paraId="6033B974"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highly effective use of the physical environment, with teachers contributing to the physical arrangement.</w:t>
            </w:r>
          </w:p>
          <w:p w14:paraId="3B5E6E5C"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poor use of the physical environment, resulting in poor access by some participants; time lost due to poor use of training equipment, or little alignment between the physical arrangement and the workshop activities.</w:t>
            </w:r>
          </w:p>
          <w:p w14:paraId="30BC8362"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good use of the physical environment, resulting in engagement of all participants in the workshop activities.</w:t>
            </w:r>
          </w:p>
        </w:tc>
        <w:tc>
          <w:tcPr>
            <w:tcW w:w="1295" w:type="dxa"/>
            <w:shd w:val="clear" w:color="auto" w:fill="auto"/>
          </w:tcPr>
          <w:p w14:paraId="4B0916C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36BB9168" w14:textId="77777777" w:rsidR="00B55767" w:rsidRPr="00D52DB3" w:rsidRDefault="00B55767" w:rsidP="00B55767">
            <w:pPr>
              <w:jc w:val="right"/>
              <w:rPr>
                <w:rFonts w:cs="Times New Roman"/>
                <w:sz w:val="18"/>
                <w:szCs w:val="18"/>
              </w:rPr>
            </w:pPr>
          </w:p>
        </w:tc>
      </w:tr>
      <w:tr w:rsidR="00B55767" w:rsidRPr="00D52DB3" w14:paraId="4B532F5B" w14:textId="77777777" w:rsidTr="00B55767">
        <w:trPr>
          <w:trHeight w:val="47"/>
        </w:trPr>
        <w:tc>
          <w:tcPr>
            <w:tcW w:w="7075" w:type="dxa"/>
            <w:vMerge/>
            <w:shd w:val="clear" w:color="auto" w:fill="auto"/>
            <w:vAlign w:val="center"/>
          </w:tcPr>
          <w:p w14:paraId="4E61BBA6" w14:textId="77777777" w:rsidR="00B55767" w:rsidRPr="00D52DB3" w:rsidRDefault="00B55767" w:rsidP="00B55767">
            <w:pPr>
              <w:spacing w:after="0"/>
              <w:rPr>
                <w:rFonts w:cs="Times New Roman"/>
                <w:b/>
                <w:sz w:val="18"/>
                <w:szCs w:val="18"/>
              </w:rPr>
            </w:pPr>
          </w:p>
        </w:tc>
        <w:tc>
          <w:tcPr>
            <w:tcW w:w="1295" w:type="dxa"/>
            <w:shd w:val="clear" w:color="auto" w:fill="auto"/>
          </w:tcPr>
          <w:p w14:paraId="1668BB5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4AE842B0" w14:textId="77777777" w:rsidR="00B55767" w:rsidRPr="00D52DB3" w:rsidRDefault="00B55767" w:rsidP="00B55767">
            <w:pPr>
              <w:rPr>
                <w:rFonts w:cs="Times New Roman"/>
                <w:sz w:val="18"/>
                <w:szCs w:val="18"/>
              </w:rPr>
            </w:pPr>
          </w:p>
        </w:tc>
      </w:tr>
      <w:tr w:rsidR="00B55767" w:rsidRPr="00D52DB3" w14:paraId="16650265" w14:textId="77777777" w:rsidTr="00B55767">
        <w:trPr>
          <w:trHeight w:val="47"/>
        </w:trPr>
        <w:tc>
          <w:tcPr>
            <w:tcW w:w="7075" w:type="dxa"/>
            <w:vMerge/>
            <w:shd w:val="clear" w:color="auto" w:fill="auto"/>
            <w:vAlign w:val="center"/>
          </w:tcPr>
          <w:p w14:paraId="514C9298" w14:textId="77777777" w:rsidR="00B55767" w:rsidRPr="00D52DB3" w:rsidRDefault="00B55767" w:rsidP="00B55767">
            <w:pPr>
              <w:spacing w:after="0"/>
              <w:rPr>
                <w:rFonts w:cs="Times New Roman"/>
                <w:b/>
                <w:sz w:val="18"/>
                <w:szCs w:val="18"/>
              </w:rPr>
            </w:pPr>
          </w:p>
        </w:tc>
        <w:tc>
          <w:tcPr>
            <w:tcW w:w="1295" w:type="dxa"/>
            <w:shd w:val="clear" w:color="auto" w:fill="auto"/>
          </w:tcPr>
          <w:p w14:paraId="01A0B793"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0DAF3A87" w14:textId="77777777" w:rsidR="00B55767" w:rsidRPr="00D52DB3" w:rsidRDefault="00B55767" w:rsidP="00B55767">
            <w:pPr>
              <w:rPr>
                <w:rFonts w:cs="Times New Roman"/>
                <w:sz w:val="18"/>
                <w:szCs w:val="18"/>
              </w:rPr>
            </w:pPr>
          </w:p>
        </w:tc>
      </w:tr>
      <w:tr w:rsidR="00B55767" w:rsidRPr="00D52DB3" w14:paraId="3714EDB2" w14:textId="77777777" w:rsidTr="00B55767">
        <w:trPr>
          <w:trHeight w:val="47"/>
        </w:trPr>
        <w:tc>
          <w:tcPr>
            <w:tcW w:w="7075" w:type="dxa"/>
            <w:vMerge/>
            <w:shd w:val="clear" w:color="auto" w:fill="auto"/>
            <w:vAlign w:val="center"/>
          </w:tcPr>
          <w:p w14:paraId="3C19A842" w14:textId="77777777" w:rsidR="00B55767" w:rsidRPr="00D52DB3" w:rsidRDefault="00B55767" w:rsidP="00B55767">
            <w:pPr>
              <w:spacing w:after="0"/>
              <w:rPr>
                <w:rFonts w:cs="Times New Roman"/>
                <w:b/>
                <w:sz w:val="18"/>
                <w:szCs w:val="18"/>
              </w:rPr>
            </w:pPr>
          </w:p>
        </w:tc>
        <w:tc>
          <w:tcPr>
            <w:tcW w:w="1295" w:type="dxa"/>
            <w:shd w:val="clear" w:color="auto" w:fill="auto"/>
          </w:tcPr>
          <w:p w14:paraId="3F58B9B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49D97972" w14:textId="77777777" w:rsidR="00B55767" w:rsidRPr="00D52DB3" w:rsidRDefault="00B55767" w:rsidP="00B55767">
            <w:pPr>
              <w:rPr>
                <w:rFonts w:cs="Times New Roman"/>
                <w:sz w:val="18"/>
                <w:szCs w:val="18"/>
              </w:rPr>
            </w:pPr>
          </w:p>
        </w:tc>
      </w:tr>
      <w:tr w:rsidR="00B55767" w:rsidRPr="00D52DB3" w14:paraId="6A1A23C6" w14:textId="77777777" w:rsidTr="00B55767">
        <w:trPr>
          <w:trHeight w:val="284"/>
        </w:trPr>
        <w:tc>
          <w:tcPr>
            <w:tcW w:w="7075" w:type="dxa"/>
            <w:vMerge w:val="restart"/>
            <w:shd w:val="clear" w:color="auto" w:fill="auto"/>
            <w:vAlign w:val="center"/>
          </w:tcPr>
          <w:p w14:paraId="38EF92FE" w14:textId="77777777" w:rsidR="00B55767" w:rsidRPr="00D52DB3" w:rsidRDefault="00B55767" w:rsidP="00B55767">
            <w:pPr>
              <w:spacing w:after="0"/>
              <w:rPr>
                <w:rFonts w:eastAsia="Cambria" w:cs="Times New Roman"/>
                <w:sz w:val="18"/>
                <w:szCs w:val="18"/>
              </w:rPr>
            </w:pPr>
            <w:r w:rsidRPr="00D52DB3">
              <w:rPr>
                <w:rFonts w:cs="Times New Roman"/>
                <w:b/>
                <w:sz w:val="18"/>
                <w:szCs w:val="18"/>
              </w:rPr>
              <w:t>3A</w:t>
            </w:r>
          </w:p>
          <w:p w14:paraId="59E6DF22" w14:textId="77777777" w:rsidR="00B55767" w:rsidRPr="00D52DB3" w:rsidRDefault="00B55767" w:rsidP="00D652EC">
            <w:pPr>
              <w:numPr>
                <w:ilvl w:val="0"/>
                <w:numId w:val="106"/>
              </w:numPr>
              <w:spacing w:after="0"/>
              <w:rPr>
                <w:sz w:val="18"/>
                <w:szCs w:val="18"/>
              </w:rPr>
            </w:pPr>
            <w:r w:rsidRPr="00D52DB3">
              <w:rPr>
                <w:sz w:val="18"/>
                <w:szCs w:val="18"/>
              </w:rPr>
              <w:t>Instructional specialist collaborates with classroom teachers in the design of instructional lessons and units when specialty asked to do so.</w:t>
            </w:r>
          </w:p>
          <w:p w14:paraId="090AF26C" w14:textId="77777777" w:rsidR="00B55767" w:rsidRPr="00D52DB3" w:rsidRDefault="00B55767" w:rsidP="00D652EC">
            <w:pPr>
              <w:numPr>
                <w:ilvl w:val="0"/>
                <w:numId w:val="106"/>
              </w:numPr>
              <w:spacing w:after="0"/>
              <w:rPr>
                <w:sz w:val="18"/>
                <w:szCs w:val="18"/>
              </w:rPr>
            </w:pPr>
            <w:r w:rsidRPr="00D52DB3">
              <w:rPr>
                <w:sz w:val="18"/>
                <w:szCs w:val="18"/>
              </w:rPr>
              <w:t>Instructional specialist initiates collaboration with classroom teachers in the design of instructional lessons and units locating additional resources from sources outside the school.</w:t>
            </w:r>
          </w:p>
          <w:p w14:paraId="0402CF43" w14:textId="77777777" w:rsidR="00B55767" w:rsidRPr="00D52DB3" w:rsidRDefault="00B55767" w:rsidP="00D652EC">
            <w:pPr>
              <w:pStyle w:val="ListParagraph"/>
              <w:numPr>
                <w:ilvl w:val="0"/>
                <w:numId w:val="106"/>
              </w:numPr>
              <w:spacing w:after="0"/>
              <w:rPr>
                <w:sz w:val="18"/>
                <w:szCs w:val="18"/>
              </w:rPr>
            </w:pPr>
            <w:r w:rsidRPr="00D52DB3">
              <w:rPr>
                <w:sz w:val="18"/>
                <w:szCs w:val="18"/>
              </w:rPr>
              <w:t>Instructional specialist declines to collaborate with classroom teachers in the design of instructional lessons and units.</w:t>
            </w:r>
          </w:p>
          <w:p w14:paraId="7AD5EF64" w14:textId="77777777" w:rsidR="00B55767" w:rsidRPr="00D52DB3" w:rsidRDefault="00B55767" w:rsidP="00D652EC">
            <w:pPr>
              <w:numPr>
                <w:ilvl w:val="0"/>
                <w:numId w:val="106"/>
              </w:numPr>
              <w:spacing w:after="0"/>
              <w:rPr>
                <w:sz w:val="18"/>
                <w:szCs w:val="18"/>
              </w:rPr>
            </w:pPr>
            <w:r w:rsidRPr="00D52DB3">
              <w:rPr>
                <w:sz w:val="18"/>
                <w:szCs w:val="18"/>
              </w:rPr>
              <w:t>Instructional specialist initiates collaboration with classroom teachers in the design of instructional lessons and units.</w:t>
            </w:r>
          </w:p>
        </w:tc>
        <w:tc>
          <w:tcPr>
            <w:tcW w:w="1295" w:type="dxa"/>
            <w:shd w:val="clear" w:color="auto" w:fill="auto"/>
          </w:tcPr>
          <w:p w14:paraId="7C4DB60D"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4C4E1220" w14:textId="77777777" w:rsidR="00B55767" w:rsidRPr="00D52DB3" w:rsidRDefault="00B55767" w:rsidP="00B55767">
            <w:pPr>
              <w:rPr>
                <w:rFonts w:cs="Times New Roman"/>
                <w:sz w:val="18"/>
                <w:szCs w:val="18"/>
              </w:rPr>
            </w:pPr>
          </w:p>
        </w:tc>
      </w:tr>
      <w:tr w:rsidR="00B55767" w:rsidRPr="00D52DB3" w14:paraId="112AB24B" w14:textId="77777777" w:rsidTr="00B55767">
        <w:trPr>
          <w:trHeight w:val="283"/>
        </w:trPr>
        <w:tc>
          <w:tcPr>
            <w:tcW w:w="7075" w:type="dxa"/>
            <w:vMerge/>
            <w:shd w:val="clear" w:color="auto" w:fill="auto"/>
            <w:vAlign w:val="center"/>
          </w:tcPr>
          <w:p w14:paraId="07DB4E15" w14:textId="77777777" w:rsidR="00B55767" w:rsidRPr="00D52DB3" w:rsidRDefault="00B55767" w:rsidP="00B55767">
            <w:pPr>
              <w:spacing w:after="0"/>
              <w:rPr>
                <w:rFonts w:cs="Times New Roman"/>
                <w:b/>
                <w:sz w:val="18"/>
                <w:szCs w:val="18"/>
              </w:rPr>
            </w:pPr>
          </w:p>
        </w:tc>
        <w:tc>
          <w:tcPr>
            <w:tcW w:w="1295" w:type="dxa"/>
            <w:shd w:val="clear" w:color="auto" w:fill="auto"/>
          </w:tcPr>
          <w:p w14:paraId="034F255E"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0E59414C" w14:textId="77777777" w:rsidR="00B55767" w:rsidRPr="00D52DB3" w:rsidRDefault="00B55767" w:rsidP="00B55767">
            <w:pPr>
              <w:rPr>
                <w:rFonts w:cs="Times New Roman"/>
                <w:sz w:val="18"/>
                <w:szCs w:val="18"/>
              </w:rPr>
            </w:pPr>
          </w:p>
        </w:tc>
      </w:tr>
      <w:tr w:rsidR="00B55767" w:rsidRPr="00D52DB3" w14:paraId="45D62C0D" w14:textId="77777777" w:rsidTr="00B55767">
        <w:trPr>
          <w:trHeight w:val="283"/>
        </w:trPr>
        <w:tc>
          <w:tcPr>
            <w:tcW w:w="7075" w:type="dxa"/>
            <w:vMerge/>
            <w:shd w:val="clear" w:color="auto" w:fill="auto"/>
            <w:vAlign w:val="center"/>
          </w:tcPr>
          <w:p w14:paraId="2E069BC6" w14:textId="77777777" w:rsidR="00B55767" w:rsidRPr="00D52DB3" w:rsidRDefault="00B55767" w:rsidP="00B55767">
            <w:pPr>
              <w:spacing w:after="0"/>
              <w:rPr>
                <w:rFonts w:cs="Times New Roman"/>
                <w:b/>
                <w:sz w:val="18"/>
                <w:szCs w:val="18"/>
              </w:rPr>
            </w:pPr>
          </w:p>
        </w:tc>
        <w:tc>
          <w:tcPr>
            <w:tcW w:w="1295" w:type="dxa"/>
            <w:shd w:val="clear" w:color="auto" w:fill="auto"/>
          </w:tcPr>
          <w:p w14:paraId="4E92BB11"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6E1F6798" w14:textId="77777777" w:rsidR="00B55767" w:rsidRPr="00D52DB3" w:rsidRDefault="00B55767" w:rsidP="00B55767">
            <w:pPr>
              <w:rPr>
                <w:rFonts w:cs="Times New Roman"/>
                <w:sz w:val="18"/>
                <w:szCs w:val="18"/>
              </w:rPr>
            </w:pPr>
          </w:p>
        </w:tc>
      </w:tr>
      <w:tr w:rsidR="00B55767" w:rsidRPr="00D52DB3" w14:paraId="492E0AFC" w14:textId="77777777" w:rsidTr="00B55767">
        <w:trPr>
          <w:trHeight w:val="283"/>
        </w:trPr>
        <w:tc>
          <w:tcPr>
            <w:tcW w:w="7075" w:type="dxa"/>
            <w:vMerge/>
            <w:shd w:val="clear" w:color="auto" w:fill="auto"/>
            <w:vAlign w:val="center"/>
          </w:tcPr>
          <w:p w14:paraId="4464D60C" w14:textId="77777777" w:rsidR="00B55767" w:rsidRPr="00D52DB3" w:rsidRDefault="00B55767" w:rsidP="00B55767">
            <w:pPr>
              <w:spacing w:after="0"/>
              <w:rPr>
                <w:rFonts w:cs="Times New Roman"/>
                <w:b/>
                <w:sz w:val="18"/>
                <w:szCs w:val="18"/>
              </w:rPr>
            </w:pPr>
          </w:p>
        </w:tc>
        <w:tc>
          <w:tcPr>
            <w:tcW w:w="1295" w:type="dxa"/>
            <w:shd w:val="clear" w:color="auto" w:fill="auto"/>
          </w:tcPr>
          <w:p w14:paraId="6B7476B4"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6DFACA41" w14:textId="77777777" w:rsidR="00B55767" w:rsidRPr="00D52DB3" w:rsidRDefault="00B55767" w:rsidP="00B55767">
            <w:pPr>
              <w:rPr>
                <w:rFonts w:cs="Times New Roman"/>
                <w:sz w:val="18"/>
                <w:szCs w:val="18"/>
              </w:rPr>
            </w:pPr>
          </w:p>
        </w:tc>
      </w:tr>
      <w:tr w:rsidR="00B55767" w:rsidRPr="00D52DB3" w14:paraId="13BC4012" w14:textId="77777777" w:rsidTr="00B55767">
        <w:trPr>
          <w:trHeight w:val="284"/>
        </w:trPr>
        <w:tc>
          <w:tcPr>
            <w:tcW w:w="7075" w:type="dxa"/>
            <w:vMerge w:val="restart"/>
            <w:shd w:val="clear" w:color="auto" w:fill="auto"/>
            <w:vAlign w:val="center"/>
          </w:tcPr>
          <w:p w14:paraId="06684AA1"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3B</w:t>
            </w:r>
          </w:p>
          <w:p w14:paraId="6A03B73C" w14:textId="77777777" w:rsidR="00B55767" w:rsidRPr="00D52DB3" w:rsidRDefault="00B55767" w:rsidP="00D652EC">
            <w:pPr>
              <w:numPr>
                <w:ilvl w:val="0"/>
                <w:numId w:val="106"/>
              </w:numPr>
              <w:spacing w:after="0"/>
              <w:rPr>
                <w:sz w:val="18"/>
                <w:szCs w:val="18"/>
              </w:rPr>
            </w:pPr>
            <w:r w:rsidRPr="00D52DB3">
              <w:rPr>
                <w:sz w:val="18"/>
                <w:szCs w:val="18"/>
              </w:rPr>
              <w:t>Instructional specialist collaborates with classroom teachers in the design of instructional lessons and units when specialty asked to do so.</w:t>
            </w:r>
          </w:p>
          <w:p w14:paraId="2B997435" w14:textId="77777777" w:rsidR="00B55767" w:rsidRPr="00D52DB3" w:rsidRDefault="00B55767" w:rsidP="00D652EC">
            <w:pPr>
              <w:numPr>
                <w:ilvl w:val="0"/>
                <w:numId w:val="106"/>
              </w:numPr>
              <w:spacing w:after="0"/>
              <w:rPr>
                <w:sz w:val="18"/>
                <w:szCs w:val="18"/>
              </w:rPr>
            </w:pPr>
            <w:r w:rsidRPr="00D52DB3">
              <w:rPr>
                <w:sz w:val="18"/>
                <w:szCs w:val="18"/>
              </w:rPr>
              <w:t>Instructional specialist initiates collaboration with classroom teachers in the design of instructional lessons and units locating additional resources from sources outside the school.</w:t>
            </w:r>
          </w:p>
          <w:p w14:paraId="390BCEF3" w14:textId="77777777" w:rsidR="00B55767" w:rsidRPr="00D52DB3" w:rsidRDefault="00B55767" w:rsidP="00D652EC">
            <w:pPr>
              <w:pStyle w:val="ListParagraph"/>
              <w:numPr>
                <w:ilvl w:val="0"/>
                <w:numId w:val="106"/>
              </w:numPr>
              <w:spacing w:after="0"/>
              <w:rPr>
                <w:sz w:val="18"/>
                <w:szCs w:val="18"/>
              </w:rPr>
            </w:pPr>
            <w:r w:rsidRPr="00D52DB3">
              <w:rPr>
                <w:sz w:val="18"/>
                <w:szCs w:val="18"/>
              </w:rPr>
              <w:t>Instructional specialist declines to collaborate with classroom teachers in the design of instructional lessons and units.</w:t>
            </w:r>
          </w:p>
          <w:p w14:paraId="150F14E0" w14:textId="77777777" w:rsidR="00B55767" w:rsidRPr="00D52DB3" w:rsidRDefault="00B55767" w:rsidP="00D652EC">
            <w:pPr>
              <w:numPr>
                <w:ilvl w:val="0"/>
                <w:numId w:val="106"/>
              </w:numPr>
              <w:spacing w:after="0"/>
              <w:rPr>
                <w:sz w:val="18"/>
                <w:szCs w:val="18"/>
              </w:rPr>
            </w:pPr>
            <w:r w:rsidRPr="00D52DB3">
              <w:rPr>
                <w:sz w:val="18"/>
                <w:szCs w:val="18"/>
              </w:rPr>
              <w:t>Instructional specialist initiates collaboration with classroom teachers in the design of instructional lessons and units.</w:t>
            </w:r>
          </w:p>
        </w:tc>
        <w:tc>
          <w:tcPr>
            <w:tcW w:w="1295" w:type="dxa"/>
            <w:shd w:val="clear" w:color="auto" w:fill="auto"/>
          </w:tcPr>
          <w:p w14:paraId="7EA08B9F"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70194014" w14:textId="77777777" w:rsidR="00B55767" w:rsidRPr="00D52DB3" w:rsidRDefault="00B55767" w:rsidP="00B55767">
            <w:pPr>
              <w:rPr>
                <w:rFonts w:cs="Times New Roman"/>
                <w:sz w:val="18"/>
                <w:szCs w:val="18"/>
              </w:rPr>
            </w:pPr>
          </w:p>
        </w:tc>
      </w:tr>
      <w:tr w:rsidR="00B55767" w:rsidRPr="00D52DB3" w14:paraId="1DE072E6" w14:textId="77777777" w:rsidTr="00B55767">
        <w:trPr>
          <w:trHeight w:val="283"/>
        </w:trPr>
        <w:tc>
          <w:tcPr>
            <w:tcW w:w="7075" w:type="dxa"/>
            <w:vMerge/>
            <w:shd w:val="clear" w:color="auto" w:fill="auto"/>
            <w:vAlign w:val="center"/>
          </w:tcPr>
          <w:p w14:paraId="37F2AF4F" w14:textId="77777777" w:rsidR="00B55767" w:rsidRPr="00D52DB3" w:rsidRDefault="00B55767" w:rsidP="00B55767">
            <w:pPr>
              <w:spacing w:after="0"/>
              <w:rPr>
                <w:rFonts w:cs="Times New Roman"/>
                <w:b/>
                <w:sz w:val="18"/>
                <w:szCs w:val="18"/>
              </w:rPr>
            </w:pPr>
          </w:p>
        </w:tc>
        <w:tc>
          <w:tcPr>
            <w:tcW w:w="1295" w:type="dxa"/>
            <w:shd w:val="clear" w:color="auto" w:fill="auto"/>
          </w:tcPr>
          <w:p w14:paraId="743C2916"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43012475" w14:textId="77777777" w:rsidR="00B55767" w:rsidRPr="00D52DB3" w:rsidRDefault="00B55767" w:rsidP="00B55767">
            <w:pPr>
              <w:rPr>
                <w:rFonts w:cs="Times New Roman"/>
                <w:sz w:val="18"/>
                <w:szCs w:val="18"/>
              </w:rPr>
            </w:pPr>
          </w:p>
        </w:tc>
      </w:tr>
      <w:tr w:rsidR="00B55767" w:rsidRPr="00D52DB3" w14:paraId="5A4BA191" w14:textId="77777777" w:rsidTr="00B55767">
        <w:trPr>
          <w:trHeight w:val="283"/>
        </w:trPr>
        <w:tc>
          <w:tcPr>
            <w:tcW w:w="7075" w:type="dxa"/>
            <w:vMerge/>
            <w:shd w:val="clear" w:color="auto" w:fill="auto"/>
            <w:vAlign w:val="center"/>
          </w:tcPr>
          <w:p w14:paraId="46A4A597" w14:textId="77777777" w:rsidR="00B55767" w:rsidRPr="00D52DB3" w:rsidRDefault="00B55767" w:rsidP="00B55767">
            <w:pPr>
              <w:spacing w:after="0"/>
              <w:rPr>
                <w:rFonts w:cs="Times New Roman"/>
                <w:b/>
                <w:sz w:val="18"/>
                <w:szCs w:val="18"/>
              </w:rPr>
            </w:pPr>
          </w:p>
        </w:tc>
        <w:tc>
          <w:tcPr>
            <w:tcW w:w="1295" w:type="dxa"/>
            <w:shd w:val="clear" w:color="auto" w:fill="auto"/>
          </w:tcPr>
          <w:p w14:paraId="357168FF"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5AD5E1FE" w14:textId="77777777" w:rsidR="00B55767" w:rsidRPr="00D52DB3" w:rsidRDefault="00B55767" w:rsidP="00B55767">
            <w:pPr>
              <w:rPr>
                <w:rFonts w:cs="Times New Roman"/>
                <w:sz w:val="18"/>
                <w:szCs w:val="18"/>
              </w:rPr>
            </w:pPr>
          </w:p>
        </w:tc>
      </w:tr>
      <w:tr w:rsidR="00B55767" w:rsidRPr="00D52DB3" w14:paraId="07F62739" w14:textId="77777777" w:rsidTr="00B55767">
        <w:trPr>
          <w:trHeight w:val="283"/>
        </w:trPr>
        <w:tc>
          <w:tcPr>
            <w:tcW w:w="7075" w:type="dxa"/>
            <w:vMerge/>
            <w:shd w:val="clear" w:color="auto" w:fill="auto"/>
            <w:vAlign w:val="center"/>
          </w:tcPr>
          <w:p w14:paraId="22821EC7" w14:textId="77777777" w:rsidR="00B55767" w:rsidRPr="00D52DB3" w:rsidRDefault="00B55767" w:rsidP="00B55767">
            <w:pPr>
              <w:spacing w:after="0"/>
              <w:rPr>
                <w:rFonts w:cs="Times New Roman"/>
                <w:b/>
                <w:sz w:val="18"/>
                <w:szCs w:val="18"/>
              </w:rPr>
            </w:pPr>
          </w:p>
        </w:tc>
        <w:tc>
          <w:tcPr>
            <w:tcW w:w="1295" w:type="dxa"/>
            <w:shd w:val="clear" w:color="auto" w:fill="auto"/>
          </w:tcPr>
          <w:p w14:paraId="74E38FBB"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590DF829" w14:textId="77777777" w:rsidR="00B55767" w:rsidRPr="00D52DB3" w:rsidRDefault="00B55767" w:rsidP="00B55767">
            <w:pPr>
              <w:rPr>
                <w:rFonts w:cs="Times New Roman"/>
                <w:sz w:val="18"/>
                <w:szCs w:val="18"/>
              </w:rPr>
            </w:pPr>
          </w:p>
        </w:tc>
      </w:tr>
      <w:tr w:rsidR="00B55767" w:rsidRPr="00D52DB3" w14:paraId="2E2F2C2F" w14:textId="77777777" w:rsidTr="00B55767">
        <w:trPr>
          <w:trHeight w:val="67"/>
        </w:trPr>
        <w:tc>
          <w:tcPr>
            <w:tcW w:w="7075" w:type="dxa"/>
            <w:vMerge w:val="restart"/>
            <w:shd w:val="clear" w:color="auto" w:fill="auto"/>
            <w:vAlign w:val="center"/>
          </w:tcPr>
          <w:p w14:paraId="094B5F85" w14:textId="77777777" w:rsidR="00B55767" w:rsidRPr="00D52DB3" w:rsidRDefault="00B55767" w:rsidP="00B55767">
            <w:pPr>
              <w:spacing w:after="0"/>
              <w:rPr>
                <w:rFonts w:cs="Times New Roman"/>
                <w:b/>
                <w:sz w:val="18"/>
                <w:szCs w:val="18"/>
              </w:rPr>
            </w:pPr>
            <w:r w:rsidRPr="00D52DB3">
              <w:rPr>
                <w:rFonts w:cs="Times New Roman"/>
                <w:b/>
                <w:sz w:val="18"/>
                <w:szCs w:val="18"/>
              </w:rPr>
              <w:t>3C</w:t>
            </w:r>
          </w:p>
          <w:p w14:paraId="2B9C326E" w14:textId="77777777" w:rsidR="00B55767" w:rsidRPr="00D52DB3" w:rsidRDefault="00B55767" w:rsidP="00D652EC">
            <w:pPr>
              <w:numPr>
                <w:ilvl w:val="0"/>
                <w:numId w:val="107"/>
              </w:numPr>
              <w:spacing w:after="0"/>
              <w:rPr>
                <w:sz w:val="18"/>
                <w:szCs w:val="18"/>
              </w:rPr>
            </w:pPr>
            <w:r w:rsidRPr="00D52DB3">
              <w:rPr>
                <w:sz w:val="18"/>
                <w:szCs w:val="18"/>
              </w:rPr>
              <w:t>The quality of the instructional specialist’s model lessons and workshops is mixed with some of them being appropriate to the needs of the teachers being served.</w:t>
            </w:r>
          </w:p>
          <w:p w14:paraId="224779E2" w14:textId="77777777" w:rsidR="00B55767" w:rsidRPr="00D52DB3" w:rsidRDefault="00B55767" w:rsidP="00D652EC">
            <w:pPr>
              <w:numPr>
                <w:ilvl w:val="0"/>
                <w:numId w:val="107"/>
              </w:numPr>
              <w:spacing w:after="0"/>
              <w:rPr>
                <w:sz w:val="18"/>
                <w:szCs w:val="18"/>
              </w:rPr>
            </w:pPr>
            <w:r w:rsidRPr="00D52DB3">
              <w:rPr>
                <w:sz w:val="18"/>
                <w:szCs w:val="18"/>
              </w:rPr>
              <w:t>The quality of the instructional specialist’s model lessons and workshops is uniformly high and appropriate to the needs of the teachers being served. The instructional specialist conducts extensive follow-up work with teachers.</w:t>
            </w:r>
          </w:p>
          <w:p w14:paraId="2B1B975D" w14:textId="77777777" w:rsidR="00B55767" w:rsidRPr="00D52DB3" w:rsidRDefault="00B55767" w:rsidP="00D652EC">
            <w:pPr>
              <w:numPr>
                <w:ilvl w:val="0"/>
                <w:numId w:val="107"/>
              </w:numPr>
              <w:spacing w:after="0"/>
              <w:rPr>
                <w:sz w:val="18"/>
                <w:szCs w:val="18"/>
              </w:rPr>
            </w:pPr>
            <w:r w:rsidRPr="00D52DB3">
              <w:rPr>
                <w:sz w:val="18"/>
                <w:szCs w:val="18"/>
              </w:rPr>
              <w:t>Instructional specialist’s model lessons and workshops are of poor quality or are not appropriate to the needs of the teachers being served.</w:t>
            </w:r>
          </w:p>
          <w:p w14:paraId="5C8A9078" w14:textId="77777777" w:rsidR="00B55767" w:rsidRPr="00D52DB3" w:rsidRDefault="00B55767" w:rsidP="00D652EC">
            <w:pPr>
              <w:numPr>
                <w:ilvl w:val="0"/>
                <w:numId w:val="107"/>
              </w:numPr>
              <w:spacing w:after="0"/>
              <w:rPr>
                <w:sz w:val="18"/>
                <w:szCs w:val="18"/>
              </w:rPr>
            </w:pPr>
            <w:r w:rsidRPr="00D52DB3">
              <w:rPr>
                <w:sz w:val="18"/>
                <w:szCs w:val="18"/>
              </w:rPr>
              <w:t>The quality of the instructional specialist’s model lessons and workshops is uniformly high and appropriate to the teachers being served.</w:t>
            </w:r>
          </w:p>
        </w:tc>
        <w:tc>
          <w:tcPr>
            <w:tcW w:w="1295" w:type="dxa"/>
            <w:shd w:val="clear" w:color="auto" w:fill="auto"/>
          </w:tcPr>
          <w:p w14:paraId="4AD5229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D9CA9E8" w14:textId="77777777" w:rsidR="00B55767" w:rsidRPr="00D52DB3" w:rsidRDefault="00B55767" w:rsidP="00B55767">
            <w:pPr>
              <w:rPr>
                <w:rFonts w:cs="Times New Roman"/>
                <w:sz w:val="18"/>
                <w:szCs w:val="18"/>
              </w:rPr>
            </w:pPr>
          </w:p>
        </w:tc>
      </w:tr>
      <w:tr w:rsidR="00B55767" w:rsidRPr="00D52DB3" w14:paraId="4DF0AA6B" w14:textId="77777777" w:rsidTr="00B55767">
        <w:trPr>
          <w:trHeight w:val="67"/>
        </w:trPr>
        <w:tc>
          <w:tcPr>
            <w:tcW w:w="7075" w:type="dxa"/>
            <w:vMerge/>
            <w:shd w:val="clear" w:color="auto" w:fill="auto"/>
            <w:vAlign w:val="center"/>
          </w:tcPr>
          <w:p w14:paraId="62BEC723" w14:textId="77777777" w:rsidR="00B55767" w:rsidRPr="00D52DB3" w:rsidRDefault="00B55767" w:rsidP="00B55767">
            <w:pPr>
              <w:spacing w:after="0"/>
              <w:rPr>
                <w:rFonts w:cs="Times New Roman"/>
                <w:b/>
                <w:sz w:val="18"/>
                <w:szCs w:val="18"/>
              </w:rPr>
            </w:pPr>
          </w:p>
        </w:tc>
        <w:tc>
          <w:tcPr>
            <w:tcW w:w="1295" w:type="dxa"/>
            <w:shd w:val="clear" w:color="auto" w:fill="auto"/>
          </w:tcPr>
          <w:p w14:paraId="4BEA6F2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BB79C35" w14:textId="77777777" w:rsidR="00B55767" w:rsidRPr="00D52DB3" w:rsidRDefault="00B55767" w:rsidP="00B55767">
            <w:pPr>
              <w:rPr>
                <w:rFonts w:cs="Times New Roman"/>
                <w:sz w:val="18"/>
                <w:szCs w:val="18"/>
              </w:rPr>
            </w:pPr>
          </w:p>
        </w:tc>
      </w:tr>
      <w:tr w:rsidR="00B55767" w:rsidRPr="00D52DB3" w14:paraId="6CF07920" w14:textId="77777777" w:rsidTr="00B55767">
        <w:trPr>
          <w:trHeight w:val="67"/>
        </w:trPr>
        <w:tc>
          <w:tcPr>
            <w:tcW w:w="7075" w:type="dxa"/>
            <w:vMerge/>
            <w:shd w:val="clear" w:color="auto" w:fill="auto"/>
            <w:vAlign w:val="center"/>
          </w:tcPr>
          <w:p w14:paraId="24C6ACCE" w14:textId="77777777" w:rsidR="00B55767" w:rsidRPr="00D52DB3" w:rsidRDefault="00B55767" w:rsidP="00B55767">
            <w:pPr>
              <w:spacing w:after="0"/>
              <w:rPr>
                <w:rFonts w:cs="Times New Roman"/>
                <w:b/>
                <w:sz w:val="18"/>
                <w:szCs w:val="18"/>
              </w:rPr>
            </w:pPr>
          </w:p>
        </w:tc>
        <w:tc>
          <w:tcPr>
            <w:tcW w:w="1295" w:type="dxa"/>
            <w:shd w:val="clear" w:color="auto" w:fill="auto"/>
          </w:tcPr>
          <w:p w14:paraId="74E01DD2"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54E4E9F7" w14:textId="77777777" w:rsidR="00B55767" w:rsidRPr="00D52DB3" w:rsidRDefault="00B55767" w:rsidP="00B55767">
            <w:pPr>
              <w:rPr>
                <w:rFonts w:cs="Times New Roman"/>
                <w:sz w:val="18"/>
                <w:szCs w:val="18"/>
              </w:rPr>
            </w:pPr>
          </w:p>
        </w:tc>
      </w:tr>
      <w:tr w:rsidR="00B55767" w:rsidRPr="00D52DB3" w14:paraId="5D4DA58C" w14:textId="77777777" w:rsidTr="00B55767">
        <w:trPr>
          <w:trHeight w:val="67"/>
        </w:trPr>
        <w:tc>
          <w:tcPr>
            <w:tcW w:w="7075" w:type="dxa"/>
            <w:vMerge/>
            <w:shd w:val="clear" w:color="auto" w:fill="auto"/>
            <w:vAlign w:val="center"/>
          </w:tcPr>
          <w:p w14:paraId="6063BD01" w14:textId="77777777" w:rsidR="00B55767" w:rsidRPr="00D52DB3" w:rsidRDefault="00B55767" w:rsidP="00B55767">
            <w:pPr>
              <w:spacing w:after="0"/>
              <w:rPr>
                <w:rFonts w:cs="Times New Roman"/>
                <w:b/>
                <w:sz w:val="18"/>
                <w:szCs w:val="18"/>
              </w:rPr>
            </w:pPr>
          </w:p>
        </w:tc>
        <w:tc>
          <w:tcPr>
            <w:tcW w:w="1295" w:type="dxa"/>
            <w:shd w:val="clear" w:color="auto" w:fill="auto"/>
          </w:tcPr>
          <w:p w14:paraId="6D56BD48"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33A85EE7" w14:textId="77777777" w:rsidR="00B55767" w:rsidRPr="00D52DB3" w:rsidRDefault="00B55767" w:rsidP="00B55767">
            <w:pPr>
              <w:rPr>
                <w:rFonts w:cs="Times New Roman"/>
                <w:sz w:val="18"/>
                <w:szCs w:val="18"/>
              </w:rPr>
            </w:pPr>
          </w:p>
        </w:tc>
      </w:tr>
      <w:tr w:rsidR="00B55767" w:rsidRPr="00D52DB3" w14:paraId="58987EB4" w14:textId="77777777" w:rsidTr="00B55767">
        <w:trPr>
          <w:trHeight w:val="47"/>
        </w:trPr>
        <w:tc>
          <w:tcPr>
            <w:tcW w:w="7075" w:type="dxa"/>
            <w:vMerge w:val="restart"/>
            <w:shd w:val="clear" w:color="auto" w:fill="auto"/>
            <w:vAlign w:val="center"/>
          </w:tcPr>
          <w:p w14:paraId="06D4DFB4" w14:textId="77777777" w:rsidR="00B55767" w:rsidRPr="00D52DB3" w:rsidRDefault="00B55767" w:rsidP="00B55767">
            <w:pPr>
              <w:spacing w:after="0"/>
              <w:rPr>
                <w:rFonts w:eastAsia="Cambria" w:cs="Times New Roman"/>
                <w:sz w:val="18"/>
                <w:szCs w:val="18"/>
              </w:rPr>
            </w:pPr>
            <w:r w:rsidRPr="00D52DB3">
              <w:rPr>
                <w:rFonts w:cs="Times New Roman"/>
                <w:b/>
                <w:sz w:val="18"/>
                <w:szCs w:val="18"/>
              </w:rPr>
              <w:t>3D</w:t>
            </w:r>
          </w:p>
          <w:p w14:paraId="2F96A8D3" w14:textId="77777777" w:rsidR="00B55767" w:rsidRPr="00D52DB3" w:rsidRDefault="00B55767" w:rsidP="00D652EC">
            <w:pPr>
              <w:numPr>
                <w:ilvl w:val="0"/>
                <w:numId w:val="108"/>
              </w:numPr>
              <w:spacing w:after="0"/>
              <w:rPr>
                <w:sz w:val="18"/>
                <w:szCs w:val="18"/>
              </w:rPr>
            </w:pPr>
            <w:r w:rsidRPr="00D52DB3">
              <w:rPr>
                <w:sz w:val="18"/>
                <w:szCs w:val="18"/>
              </w:rPr>
              <w:t>Instructional specialist’s efforts to locate resources for instructional improvement for teachers are partially successful; reflecting incomplete knowledge of what is available</w:t>
            </w:r>
          </w:p>
          <w:p w14:paraId="41D7757A" w14:textId="77777777" w:rsidR="00B55767" w:rsidRPr="00D52DB3" w:rsidRDefault="00B55767" w:rsidP="00D652EC">
            <w:pPr>
              <w:numPr>
                <w:ilvl w:val="0"/>
                <w:numId w:val="108"/>
              </w:numPr>
              <w:spacing w:after="0"/>
              <w:rPr>
                <w:sz w:val="18"/>
                <w:szCs w:val="18"/>
              </w:rPr>
            </w:pPr>
            <w:r w:rsidRPr="00D52DB3">
              <w:rPr>
                <w:sz w:val="18"/>
                <w:szCs w:val="18"/>
              </w:rPr>
              <w:t>Instructional specialist is highly proactive in locating resources for instructional improvement for teachers, anticipating their needs.</w:t>
            </w:r>
          </w:p>
          <w:p w14:paraId="01C2A676" w14:textId="77777777" w:rsidR="00B55767" w:rsidRPr="00D52DB3" w:rsidRDefault="00B55767" w:rsidP="00D652EC">
            <w:pPr>
              <w:numPr>
                <w:ilvl w:val="0"/>
                <w:numId w:val="108"/>
              </w:numPr>
              <w:spacing w:after="0"/>
              <w:rPr>
                <w:sz w:val="18"/>
                <w:szCs w:val="18"/>
              </w:rPr>
            </w:pPr>
            <w:r w:rsidRPr="00D52DB3">
              <w:rPr>
                <w:sz w:val="18"/>
                <w:szCs w:val="18"/>
              </w:rPr>
              <w:t>Instructional specialist fails to locate resources for instructional improvement for teacher, even when specifically requested to do so.</w:t>
            </w:r>
          </w:p>
          <w:p w14:paraId="2378A7E1" w14:textId="77777777" w:rsidR="00B55767" w:rsidRPr="00D52DB3" w:rsidRDefault="00B55767" w:rsidP="00D652EC">
            <w:pPr>
              <w:numPr>
                <w:ilvl w:val="0"/>
                <w:numId w:val="108"/>
              </w:numPr>
              <w:spacing w:after="0"/>
              <w:rPr>
                <w:sz w:val="18"/>
                <w:szCs w:val="18"/>
              </w:rPr>
            </w:pPr>
            <w:r w:rsidRPr="00D52DB3">
              <w:rPr>
                <w:sz w:val="18"/>
                <w:szCs w:val="18"/>
              </w:rPr>
              <w:t>Instructional specialist locates resources for instructional improvement for teachers when asked to do so.</w:t>
            </w:r>
          </w:p>
        </w:tc>
        <w:tc>
          <w:tcPr>
            <w:tcW w:w="1295" w:type="dxa"/>
            <w:shd w:val="clear" w:color="auto" w:fill="auto"/>
          </w:tcPr>
          <w:p w14:paraId="66CD2041"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665B5353" w14:textId="77777777" w:rsidR="00B55767" w:rsidRPr="00D52DB3" w:rsidRDefault="00B55767" w:rsidP="00B55767">
            <w:pPr>
              <w:jc w:val="right"/>
              <w:rPr>
                <w:rFonts w:cs="Times New Roman"/>
                <w:sz w:val="18"/>
                <w:szCs w:val="18"/>
              </w:rPr>
            </w:pPr>
          </w:p>
        </w:tc>
      </w:tr>
      <w:tr w:rsidR="00B55767" w:rsidRPr="00D52DB3" w14:paraId="75F8B497" w14:textId="77777777" w:rsidTr="00B55767">
        <w:trPr>
          <w:trHeight w:val="47"/>
        </w:trPr>
        <w:tc>
          <w:tcPr>
            <w:tcW w:w="7075" w:type="dxa"/>
            <w:vMerge/>
            <w:shd w:val="clear" w:color="auto" w:fill="auto"/>
            <w:vAlign w:val="center"/>
          </w:tcPr>
          <w:p w14:paraId="6D419A47" w14:textId="77777777" w:rsidR="00B55767" w:rsidRPr="00D52DB3" w:rsidRDefault="00B55767" w:rsidP="00B55767">
            <w:pPr>
              <w:spacing w:after="0"/>
              <w:rPr>
                <w:rFonts w:cs="Times New Roman"/>
                <w:b/>
                <w:sz w:val="18"/>
                <w:szCs w:val="18"/>
              </w:rPr>
            </w:pPr>
          </w:p>
        </w:tc>
        <w:tc>
          <w:tcPr>
            <w:tcW w:w="1295" w:type="dxa"/>
            <w:shd w:val="clear" w:color="auto" w:fill="auto"/>
          </w:tcPr>
          <w:p w14:paraId="08C87C4C"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0E5535AC" w14:textId="77777777" w:rsidR="00B55767" w:rsidRPr="00D52DB3" w:rsidRDefault="00B55767" w:rsidP="00B55767">
            <w:pPr>
              <w:rPr>
                <w:rFonts w:cs="Times New Roman"/>
                <w:sz w:val="18"/>
                <w:szCs w:val="18"/>
              </w:rPr>
            </w:pPr>
          </w:p>
        </w:tc>
      </w:tr>
      <w:tr w:rsidR="00B55767" w:rsidRPr="00D52DB3" w14:paraId="283CD310" w14:textId="77777777" w:rsidTr="00B55767">
        <w:trPr>
          <w:trHeight w:val="47"/>
        </w:trPr>
        <w:tc>
          <w:tcPr>
            <w:tcW w:w="7075" w:type="dxa"/>
            <w:vMerge/>
            <w:shd w:val="clear" w:color="auto" w:fill="auto"/>
            <w:vAlign w:val="center"/>
          </w:tcPr>
          <w:p w14:paraId="6134EC08" w14:textId="77777777" w:rsidR="00B55767" w:rsidRPr="00D52DB3" w:rsidRDefault="00B55767" w:rsidP="00B55767">
            <w:pPr>
              <w:spacing w:after="0"/>
              <w:rPr>
                <w:rFonts w:cs="Times New Roman"/>
                <w:b/>
                <w:sz w:val="18"/>
                <w:szCs w:val="18"/>
              </w:rPr>
            </w:pPr>
          </w:p>
        </w:tc>
        <w:tc>
          <w:tcPr>
            <w:tcW w:w="1295" w:type="dxa"/>
            <w:shd w:val="clear" w:color="auto" w:fill="auto"/>
          </w:tcPr>
          <w:p w14:paraId="464FCD64"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7E875109" w14:textId="77777777" w:rsidR="00B55767" w:rsidRPr="00D52DB3" w:rsidRDefault="00B55767" w:rsidP="00B55767">
            <w:pPr>
              <w:rPr>
                <w:rFonts w:cs="Times New Roman"/>
                <w:sz w:val="18"/>
                <w:szCs w:val="18"/>
              </w:rPr>
            </w:pPr>
          </w:p>
        </w:tc>
      </w:tr>
      <w:tr w:rsidR="00B55767" w:rsidRPr="00D52DB3" w14:paraId="2E46ACAE" w14:textId="77777777" w:rsidTr="00B55767">
        <w:trPr>
          <w:trHeight w:val="47"/>
        </w:trPr>
        <w:tc>
          <w:tcPr>
            <w:tcW w:w="7075" w:type="dxa"/>
            <w:vMerge/>
            <w:shd w:val="clear" w:color="auto" w:fill="auto"/>
            <w:vAlign w:val="center"/>
          </w:tcPr>
          <w:p w14:paraId="4079CBFA" w14:textId="77777777" w:rsidR="00B55767" w:rsidRPr="00D52DB3" w:rsidRDefault="00B55767" w:rsidP="00B55767">
            <w:pPr>
              <w:spacing w:after="0"/>
              <w:rPr>
                <w:rFonts w:cs="Times New Roman"/>
                <w:b/>
                <w:sz w:val="18"/>
                <w:szCs w:val="18"/>
              </w:rPr>
            </w:pPr>
          </w:p>
        </w:tc>
        <w:tc>
          <w:tcPr>
            <w:tcW w:w="1295" w:type="dxa"/>
            <w:shd w:val="clear" w:color="auto" w:fill="auto"/>
          </w:tcPr>
          <w:p w14:paraId="1B93146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7481AFEA" w14:textId="77777777" w:rsidR="00B55767" w:rsidRPr="00D52DB3" w:rsidRDefault="00B55767" w:rsidP="00B55767">
            <w:pPr>
              <w:rPr>
                <w:rFonts w:cs="Times New Roman"/>
                <w:sz w:val="18"/>
                <w:szCs w:val="18"/>
              </w:rPr>
            </w:pPr>
          </w:p>
        </w:tc>
      </w:tr>
      <w:tr w:rsidR="00B55767" w:rsidRPr="00D52DB3" w14:paraId="7313736E" w14:textId="77777777" w:rsidTr="00B55767">
        <w:trPr>
          <w:trHeight w:val="203"/>
        </w:trPr>
        <w:tc>
          <w:tcPr>
            <w:tcW w:w="7075" w:type="dxa"/>
            <w:vMerge w:val="restart"/>
            <w:shd w:val="clear" w:color="auto" w:fill="auto"/>
            <w:vAlign w:val="center"/>
          </w:tcPr>
          <w:p w14:paraId="685B4EAC"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3E  </w:t>
            </w:r>
          </w:p>
          <w:p w14:paraId="11E616EC" w14:textId="77777777" w:rsidR="00B55767" w:rsidRPr="00D52DB3" w:rsidRDefault="00B55767" w:rsidP="00D652EC">
            <w:pPr>
              <w:numPr>
                <w:ilvl w:val="0"/>
                <w:numId w:val="109"/>
              </w:numPr>
              <w:spacing w:after="0"/>
              <w:rPr>
                <w:sz w:val="18"/>
                <w:szCs w:val="18"/>
              </w:rPr>
            </w:pPr>
            <w:r w:rsidRPr="00D52DB3">
              <w:rPr>
                <w:sz w:val="18"/>
                <w:szCs w:val="18"/>
              </w:rPr>
              <w:t>Instructional specialist makes modest changes in the support program when confronted with evidence of the need for change.</w:t>
            </w:r>
          </w:p>
          <w:p w14:paraId="430A0791" w14:textId="77777777" w:rsidR="00B55767" w:rsidRPr="00D52DB3" w:rsidRDefault="00B55767" w:rsidP="00D652EC">
            <w:pPr>
              <w:numPr>
                <w:ilvl w:val="0"/>
                <w:numId w:val="109"/>
              </w:numPr>
              <w:spacing w:after="0"/>
              <w:rPr>
                <w:sz w:val="18"/>
                <w:szCs w:val="18"/>
              </w:rPr>
            </w:pPr>
            <w:r w:rsidRPr="00D52DB3">
              <w:rPr>
                <w:sz w:val="18"/>
                <w:szCs w:val="18"/>
              </w:rPr>
              <w:t>Instructional specialist is continually seeking ways to improve the support program and makes changes as needed in response to student, parent, or teacher input.</w:t>
            </w:r>
          </w:p>
          <w:p w14:paraId="72D1297A" w14:textId="77777777" w:rsidR="00B55767" w:rsidRPr="00D52DB3" w:rsidRDefault="00B55767" w:rsidP="00D652EC">
            <w:pPr>
              <w:numPr>
                <w:ilvl w:val="0"/>
                <w:numId w:val="109"/>
              </w:numPr>
              <w:spacing w:after="0"/>
              <w:rPr>
                <w:sz w:val="18"/>
                <w:szCs w:val="18"/>
              </w:rPr>
            </w:pPr>
            <w:r w:rsidRPr="00D52DB3">
              <w:rPr>
                <w:sz w:val="18"/>
                <w:szCs w:val="18"/>
              </w:rPr>
              <w:t>Instructional specialist adheres to his plan, in spite of evidence of its inadequacy.</w:t>
            </w:r>
          </w:p>
          <w:p w14:paraId="5D312B6C" w14:textId="77777777" w:rsidR="00B55767" w:rsidRPr="00D52DB3" w:rsidRDefault="00B55767" w:rsidP="00D652EC">
            <w:pPr>
              <w:numPr>
                <w:ilvl w:val="0"/>
                <w:numId w:val="109"/>
              </w:numPr>
              <w:spacing w:after="0"/>
              <w:rPr>
                <w:sz w:val="18"/>
                <w:szCs w:val="18"/>
              </w:rPr>
            </w:pPr>
            <w:r w:rsidRPr="00D52DB3">
              <w:rPr>
                <w:sz w:val="18"/>
                <w:szCs w:val="18"/>
              </w:rPr>
              <w:t>Instructional specialist makes revisions to the support program when it is needed.</w:t>
            </w:r>
          </w:p>
        </w:tc>
        <w:tc>
          <w:tcPr>
            <w:tcW w:w="1295" w:type="dxa"/>
            <w:shd w:val="clear" w:color="auto" w:fill="auto"/>
          </w:tcPr>
          <w:p w14:paraId="425BC30C"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5568404" w14:textId="77777777" w:rsidR="00B55767" w:rsidRPr="00D52DB3" w:rsidRDefault="00B55767" w:rsidP="00B55767">
            <w:pPr>
              <w:rPr>
                <w:rFonts w:cs="Times New Roman"/>
                <w:sz w:val="18"/>
                <w:szCs w:val="18"/>
              </w:rPr>
            </w:pPr>
          </w:p>
        </w:tc>
      </w:tr>
      <w:tr w:rsidR="00B55767" w:rsidRPr="00D52DB3" w14:paraId="2A6319B5" w14:textId="77777777" w:rsidTr="00B55767">
        <w:trPr>
          <w:trHeight w:val="200"/>
        </w:trPr>
        <w:tc>
          <w:tcPr>
            <w:tcW w:w="7075" w:type="dxa"/>
            <w:vMerge/>
            <w:shd w:val="clear" w:color="auto" w:fill="auto"/>
            <w:vAlign w:val="center"/>
          </w:tcPr>
          <w:p w14:paraId="4C4024F7" w14:textId="77777777" w:rsidR="00B55767" w:rsidRPr="00D52DB3" w:rsidRDefault="00B55767" w:rsidP="00B55767">
            <w:pPr>
              <w:spacing w:after="0"/>
              <w:rPr>
                <w:rFonts w:cs="Times New Roman"/>
                <w:b/>
                <w:sz w:val="18"/>
                <w:szCs w:val="18"/>
              </w:rPr>
            </w:pPr>
          </w:p>
        </w:tc>
        <w:tc>
          <w:tcPr>
            <w:tcW w:w="1295" w:type="dxa"/>
            <w:shd w:val="clear" w:color="auto" w:fill="auto"/>
          </w:tcPr>
          <w:p w14:paraId="53D7080C"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7B5C98E9" w14:textId="77777777" w:rsidR="00B55767" w:rsidRPr="00D52DB3" w:rsidRDefault="00B55767" w:rsidP="00B55767">
            <w:pPr>
              <w:rPr>
                <w:rFonts w:cs="Times New Roman"/>
                <w:sz w:val="18"/>
                <w:szCs w:val="18"/>
              </w:rPr>
            </w:pPr>
          </w:p>
        </w:tc>
      </w:tr>
      <w:tr w:rsidR="00B55767" w:rsidRPr="00D52DB3" w14:paraId="188EBE1F" w14:textId="77777777" w:rsidTr="00B55767">
        <w:trPr>
          <w:trHeight w:val="200"/>
        </w:trPr>
        <w:tc>
          <w:tcPr>
            <w:tcW w:w="7075" w:type="dxa"/>
            <w:vMerge/>
            <w:shd w:val="clear" w:color="auto" w:fill="auto"/>
            <w:vAlign w:val="center"/>
          </w:tcPr>
          <w:p w14:paraId="36DE005C" w14:textId="77777777" w:rsidR="00B55767" w:rsidRPr="00D52DB3" w:rsidRDefault="00B55767" w:rsidP="00B55767">
            <w:pPr>
              <w:spacing w:after="0"/>
              <w:rPr>
                <w:rFonts w:cs="Times New Roman"/>
                <w:b/>
                <w:sz w:val="18"/>
                <w:szCs w:val="18"/>
              </w:rPr>
            </w:pPr>
          </w:p>
        </w:tc>
        <w:tc>
          <w:tcPr>
            <w:tcW w:w="1295" w:type="dxa"/>
            <w:shd w:val="clear" w:color="auto" w:fill="auto"/>
          </w:tcPr>
          <w:p w14:paraId="7DC08776"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5E19A2FD" w14:textId="77777777" w:rsidR="00B55767" w:rsidRPr="00D52DB3" w:rsidRDefault="00B55767" w:rsidP="00B55767">
            <w:pPr>
              <w:rPr>
                <w:rFonts w:cs="Times New Roman"/>
                <w:sz w:val="18"/>
                <w:szCs w:val="18"/>
              </w:rPr>
            </w:pPr>
          </w:p>
        </w:tc>
      </w:tr>
      <w:tr w:rsidR="00B55767" w:rsidRPr="00D52DB3" w14:paraId="55A6C7DA" w14:textId="77777777" w:rsidTr="00B55767">
        <w:trPr>
          <w:trHeight w:val="200"/>
        </w:trPr>
        <w:tc>
          <w:tcPr>
            <w:tcW w:w="7075" w:type="dxa"/>
            <w:vMerge/>
            <w:shd w:val="clear" w:color="auto" w:fill="auto"/>
            <w:vAlign w:val="center"/>
          </w:tcPr>
          <w:p w14:paraId="3720688E" w14:textId="77777777" w:rsidR="00B55767" w:rsidRPr="00D52DB3" w:rsidRDefault="00B55767" w:rsidP="00B55767">
            <w:pPr>
              <w:spacing w:after="0"/>
              <w:rPr>
                <w:rFonts w:cs="Times New Roman"/>
                <w:b/>
                <w:sz w:val="18"/>
                <w:szCs w:val="18"/>
              </w:rPr>
            </w:pPr>
          </w:p>
        </w:tc>
        <w:tc>
          <w:tcPr>
            <w:tcW w:w="1295" w:type="dxa"/>
            <w:shd w:val="clear" w:color="auto" w:fill="auto"/>
          </w:tcPr>
          <w:p w14:paraId="7157D963"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523BA7F2" w14:textId="77777777" w:rsidR="00B55767" w:rsidRPr="00D52DB3" w:rsidRDefault="00B55767" w:rsidP="00B55767">
            <w:pPr>
              <w:rPr>
                <w:rFonts w:cs="Times New Roman"/>
                <w:sz w:val="18"/>
                <w:szCs w:val="18"/>
              </w:rPr>
            </w:pPr>
          </w:p>
        </w:tc>
      </w:tr>
      <w:tr w:rsidR="00B55767" w:rsidRPr="00D52DB3" w14:paraId="53765B23" w14:textId="77777777" w:rsidTr="00B55767">
        <w:trPr>
          <w:trHeight w:val="341"/>
        </w:trPr>
        <w:tc>
          <w:tcPr>
            <w:tcW w:w="7075" w:type="dxa"/>
            <w:vMerge w:val="restart"/>
            <w:shd w:val="clear" w:color="auto" w:fill="auto"/>
            <w:vAlign w:val="center"/>
          </w:tcPr>
          <w:p w14:paraId="7A4DE755"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4A </w:t>
            </w:r>
          </w:p>
          <w:p w14:paraId="19B0B2B9"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on practice is moderately accurate and objective without citing specific examples and with only global suggestions as to how it might be improved.</w:t>
            </w:r>
          </w:p>
          <w:p w14:paraId="2AC52D03"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is highly accurate and perceptive, citing specific examples. Instructional specialist draws on an extensive repertoire to suggest alternative strategies, accompanied by prediction of the likely consequences of each.</w:t>
            </w:r>
          </w:p>
          <w:p w14:paraId="695CA2B4" w14:textId="77777777" w:rsidR="00B55767" w:rsidRPr="00D52DB3" w:rsidRDefault="00B55767" w:rsidP="00087543">
            <w:pPr>
              <w:numPr>
                <w:ilvl w:val="0"/>
                <w:numId w:val="65"/>
              </w:numPr>
              <w:spacing w:after="0"/>
              <w:rPr>
                <w:sz w:val="18"/>
                <w:szCs w:val="18"/>
              </w:rPr>
            </w:pPr>
            <w:r w:rsidRPr="00D52DB3">
              <w:rPr>
                <w:sz w:val="18"/>
                <w:szCs w:val="18"/>
              </w:rPr>
              <w:t>Instructional specialist does not reflect on practice, or the reflections are inaccurate or self-serving.</w:t>
            </w:r>
          </w:p>
          <w:p w14:paraId="21DAD2B2"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provides an accurate and objective description of practice, citing specific positive and negative characteristics. Instructional specialist makes some specific suggestions as to how the support program might be improved.</w:t>
            </w:r>
          </w:p>
        </w:tc>
        <w:tc>
          <w:tcPr>
            <w:tcW w:w="1295" w:type="dxa"/>
            <w:shd w:val="clear" w:color="auto" w:fill="auto"/>
          </w:tcPr>
          <w:p w14:paraId="62D1C171"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23F6F088" w14:textId="77777777" w:rsidR="00B55767" w:rsidRPr="00D52DB3" w:rsidRDefault="00B55767" w:rsidP="00B55767">
            <w:pPr>
              <w:rPr>
                <w:rFonts w:cs="Times New Roman"/>
                <w:sz w:val="18"/>
                <w:szCs w:val="18"/>
              </w:rPr>
            </w:pPr>
          </w:p>
        </w:tc>
      </w:tr>
      <w:tr w:rsidR="00B55767" w:rsidRPr="00D52DB3" w14:paraId="4779159D" w14:textId="77777777" w:rsidTr="00B55767">
        <w:trPr>
          <w:trHeight w:val="339"/>
        </w:trPr>
        <w:tc>
          <w:tcPr>
            <w:tcW w:w="7075" w:type="dxa"/>
            <w:vMerge/>
            <w:shd w:val="clear" w:color="auto" w:fill="auto"/>
            <w:vAlign w:val="center"/>
          </w:tcPr>
          <w:p w14:paraId="7E931D5C" w14:textId="77777777" w:rsidR="00B55767" w:rsidRPr="00D52DB3" w:rsidRDefault="00B55767" w:rsidP="00B55767">
            <w:pPr>
              <w:spacing w:after="0"/>
              <w:rPr>
                <w:rFonts w:cs="Times New Roman"/>
                <w:b/>
                <w:sz w:val="18"/>
                <w:szCs w:val="18"/>
              </w:rPr>
            </w:pPr>
          </w:p>
        </w:tc>
        <w:tc>
          <w:tcPr>
            <w:tcW w:w="1295" w:type="dxa"/>
            <w:shd w:val="clear" w:color="auto" w:fill="auto"/>
          </w:tcPr>
          <w:p w14:paraId="6CDA55D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0F1C3064" w14:textId="77777777" w:rsidR="00B55767" w:rsidRPr="00D52DB3" w:rsidRDefault="00B55767" w:rsidP="00B55767">
            <w:pPr>
              <w:rPr>
                <w:rFonts w:cs="Times New Roman"/>
                <w:sz w:val="18"/>
                <w:szCs w:val="18"/>
              </w:rPr>
            </w:pPr>
          </w:p>
        </w:tc>
      </w:tr>
      <w:tr w:rsidR="00B55767" w:rsidRPr="00D52DB3" w14:paraId="6150BDB1" w14:textId="77777777" w:rsidTr="00B55767">
        <w:trPr>
          <w:trHeight w:val="339"/>
        </w:trPr>
        <w:tc>
          <w:tcPr>
            <w:tcW w:w="7075" w:type="dxa"/>
            <w:vMerge/>
            <w:shd w:val="clear" w:color="auto" w:fill="auto"/>
            <w:vAlign w:val="center"/>
          </w:tcPr>
          <w:p w14:paraId="0B3F051A" w14:textId="77777777" w:rsidR="00B55767" w:rsidRPr="00D52DB3" w:rsidRDefault="00B55767" w:rsidP="00B55767">
            <w:pPr>
              <w:spacing w:after="0"/>
              <w:rPr>
                <w:rFonts w:cs="Times New Roman"/>
                <w:b/>
                <w:sz w:val="18"/>
                <w:szCs w:val="18"/>
              </w:rPr>
            </w:pPr>
          </w:p>
        </w:tc>
        <w:tc>
          <w:tcPr>
            <w:tcW w:w="1295" w:type="dxa"/>
            <w:shd w:val="clear" w:color="auto" w:fill="auto"/>
          </w:tcPr>
          <w:p w14:paraId="0BB35A7D"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7AA32F0B" w14:textId="77777777" w:rsidR="00B55767" w:rsidRPr="00D52DB3" w:rsidRDefault="00B55767" w:rsidP="00B55767">
            <w:pPr>
              <w:rPr>
                <w:rFonts w:cs="Times New Roman"/>
                <w:sz w:val="18"/>
                <w:szCs w:val="18"/>
              </w:rPr>
            </w:pPr>
          </w:p>
        </w:tc>
      </w:tr>
      <w:tr w:rsidR="00B55767" w:rsidRPr="00D52DB3" w14:paraId="26A3906C" w14:textId="77777777" w:rsidTr="00B55767">
        <w:trPr>
          <w:trHeight w:val="339"/>
        </w:trPr>
        <w:tc>
          <w:tcPr>
            <w:tcW w:w="7075" w:type="dxa"/>
            <w:vMerge/>
            <w:shd w:val="clear" w:color="auto" w:fill="auto"/>
            <w:vAlign w:val="center"/>
          </w:tcPr>
          <w:p w14:paraId="718A2383" w14:textId="77777777" w:rsidR="00B55767" w:rsidRPr="00D52DB3" w:rsidRDefault="00B55767" w:rsidP="00B55767">
            <w:pPr>
              <w:spacing w:after="0"/>
              <w:rPr>
                <w:rFonts w:cs="Times New Roman"/>
                <w:b/>
                <w:sz w:val="18"/>
                <w:szCs w:val="18"/>
              </w:rPr>
            </w:pPr>
          </w:p>
        </w:tc>
        <w:tc>
          <w:tcPr>
            <w:tcW w:w="1295" w:type="dxa"/>
            <w:shd w:val="clear" w:color="auto" w:fill="auto"/>
          </w:tcPr>
          <w:p w14:paraId="5B814E3A"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0AA2E7CE" w14:textId="77777777" w:rsidR="00B55767" w:rsidRPr="00D52DB3" w:rsidRDefault="00B55767" w:rsidP="00B55767">
            <w:pPr>
              <w:rPr>
                <w:rFonts w:cs="Times New Roman"/>
                <w:sz w:val="18"/>
                <w:szCs w:val="18"/>
              </w:rPr>
            </w:pPr>
          </w:p>
        </w:tc>
      </w:tr>
      <w:tr w:rsidR="00B55767" w:rsidRPr="00D52DB3" w14:paraId="31F0FA2F" w14:textId="77777777" w:rsidTr="00B55767">
        <w:trPr>
          <w:trHeight w:val="312"/>
        </w:trPr>
        <w:tc>
          <w:tcPr>
            <w:tcW w:w="7075" w:type="dxa"/>
            <w:vMerge w:val="restart"/>
            <w:shd w:val="clear" w:color="auto" w:fill="auto"/>
            <w:vAlign w:val="center"/>
          </w:tcPr>
          <w:p w14:paraId="6BE836C1"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4B </w:t>
            </w:r>
          </w:p>
          <w:p w14:paraId="46897ACE" w14:textId="77777777" w:rsidR="00B55767" w:rsidRPr="00D52DB3" w:rsidRDefault="00B55767" w:rsidP="00D652EC">
            <w:pPr>
              <w:numPr>
                <w:ilvl w:val="0"/>
                <w:numId w:val="110"/>
              </w:numPr>
              <w:spacing w:after="0"/>
              <w:rPr>
                <w:sz w:val="18"/>
                <w:szCs w:val="18"/>
              </w:rPr>
            </w:pPr>
            <w:r w:rsidRPr="00D52DB3">
              <w:rPr>
                <w:sz w:val="18"/>
                <w:szCs w:val="18"/>
              </w:rPr>
              <w:t>Instructional specialist’s efforts to prepare budgets are partially successful, anticipating most expenditure, and following established procedures. Reports are sometimes submitted on time.</w:t>
            </w:r>
          </w:p>
          <w:p w14:paraId="233911DF" w14:textId="77777777" w:rsidR="00B55767" w:rsidRPr="00D52DB3" w:rsidRDefault="00B55767" w:rsidP="00D652EC">
            <w:pPr>
              <w:numPr>
                <w:ilvl w:val="0"/>
                <w:numId w:val="110"/>
              </w:numPr>
              <w:spacing w:after="0"/>
              <w:rPr>
                <w:sz w:val="18"/>
                <w:szCs w:val="18"/>
              </w:rPr>
            </w:pPr>
            <w:r w:rsidRPr="00D52DB3">
              <w:rPr>
                <w:sz w:val="18"/>
                <w:szCs w:val="18"/>
              </w:rPr>
              <w:t>Instructional specialist anticipates and responds to teacher needs when preparing budgets, following established procedures and suggesting improvements to those procedures. Reports are submitted on time.</w:t>
            </w:r>
          </w:p>
          <w:p w14:paraId="5F6F541A" w14:textId="77777777" w:rsidR="00B55767" w:rsidRPr="00D52DB3" w:rsidRDefault="00B55767" w:rsidP="00D652EC">
            <w:pPr>
              <w:numPr>
                <w:ilvl w:val="0"/>
                <w:numId w:val="110"/>
              </w:numPr>
              <w:spacing w:after="0"/>
              <w:rPr>
                <w:sz w:val="18"/>
                <w:szCs w:val="18"/>
              </w:rPr>
            </w:pPr>
            <w:r w:rsidRPr="00D52DB3">
              <w:rPr>
                <w:sz w:val="18"/>
                <w:szCs w:val="18"/>
              </w:rPr>
              <w:t xml:space="preserve">Instructional specialist does not follow established procedures for preparing budgets </w:t>
            </w:r>
            <w:r w:rsidRPr="00D52DB3">
              <w:rPr>
                <w:sz w:val="18"/>
                <w:szCs w:val="18"/>
              </w:rPr>
              <w:lastRenderedPageBreak/>
              <w:t>and submitting reports. Reports are routinely late.</w:t>
            </w:r>
          </w:p>
          <w:p w14:paraId="4CFA5D36" w14:textId="77777777" w:rsidR="00B55767" w:rsidRPr="00D52DB3" w:rsidRDefault="00B55767" w:rsidP="00D652EC">
            <w:pPr>
              <w:numPr>
                <w:ilvl w:val="0"/>
                <w:numId w:val="110"/>
              </w:numPr>
              <w:spacing w:after="0"/>
              <w:rPr>
                <w:sz w:val="18"/>
                <w:szCs w:val="18"/>
              </w:rPr>
            </w:pPr>
            <w:r w:rsidRPr="00D52DB3">
              <w:rPr>
                <w:sz w:val="18"/>
                <w:szCs w:val="18"/>
              </w:rPr>
              <w:t>Instructional specialist’s budgets are complete, anticipating all expenditures and following established procedures. Reports are always submitted on time.</w:t>
            </w:r>
          </w:p>
        </w:tc>
        <w:tc>
          <w:tcPr>
            <w:tcW w:w="1295" w:type="dxa"/>
            <w:shd w:val="clear" w:color="auto" w:fill="auto"/>
          </w:tcPr>
          <w:p w14:paraId="3BD6AC72"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883" w:type="dxa"/>
            <w:vMerge w:val="restart"/>
            <w:shd w:val="clear" w:color="auto" w:fill="auto"/>
          </w:tcPr>
          <w:p w14:paraId="35A2645C" w14:textId="77777777" w:rsidR="00B55767" w:rsidRPr="00D52DB3" w:rsidRDefault="00B55767" w:rsidP="00B55767">
            <w:pPr>
              <w:rPr>
                <w:rFonts w:cs="Times New Roman"/>
                <w:sz w:val="18"/>
                <w:szCs w:val="18"/>
              </w:rPr>
            </w:pPr>
          </w:p>
        </w:tc>
      </w:tr>
      <w:tr w:rsidR="00B55767" w:rsidRPr="00D52DB3" w14:paraId="2DEAF0CA" w14:textId="77777777" w:rsidTr="00B55767">
        <w:trPr>
          <w:trHeight w:val="311"/>
        </w:trPr>
        <w:tc>
          <w:tcPr>
            <w:tcW w:w="7075" w:type="dxa"/>
            <w:vMerge/>
            <w:shd w:val="clear" w:color="auto" w:fill="auto"/>
            <w:vAlign w:val="center"/>
          </w:tcPr>
          <w:p w14:paraId="04BAB1F9" w14:textId="77777777" w:rsidR="00B55767" w:rsidRPr="00D52DB3" w:rsidRDefault="00B55767" w:rsidP="00B55767">
            <w:pPr>
              <w:spacing w:after="0"/>
              <w:rPr>
                <w:rFonts w:cs="Times New Roman"/>
                <w:b/>
                <w:sz w:val="18"/>
                <w:szCs w:val="18"/>
              </w:rPr>
            </w:pPr>
          </w:p>
        </w:tc>
        <w:tc>
          <w:tcPr>
            <w:tcW w:w="1295" w:type="dxa"/>
            <w:shd w:val="clear" w:color="auto" w:fill="auto"/>
          </w:tcPr>
          <w:p w14:paraId="094A493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83" w:type="dxa"/>
            <w:vMerge/>
            <w:shd w:val="clear" w:color="auto" w:fill="auto"/>
          </w:tcPr>
          <w:p w14:paraId="01E79FD2" w14:textId="77777777" w:rsidR="00B55767" w:rsidRPr="00D52DB3" w:rsidRDefault="00B55767" w:rsidP="00B55767">
            <w:pPr>
              <w:rPr>
                <w:rFonts w:cs="Times New Roman"/>
                <w:sz w:val="18"/>
                <w:szCs w:val="18"/>
              </w:rPr>
            </w:pPr>
          </w:p>
        </w:tc>
      </w:tr>
      <w:tr w:rsidR="00B55767" w:rsidRPr="00D52DB3" w14:paraId="2F19CC43" w14:textId="77777777" w:rsidTr="00B55767">
        <w:trPr>
          <w:trHeight w:val="311"/>
        </w:trPr>
        <w:tc>
          <w:tcPr>
            <w:tcW w:w="7075" w:type="dxa"/>
            <w:vMerge/>
            <w:shd w:val="clear" w:color="auto" w:fill="auto"/>
            <w:vAlign w:val="center"/>
          </w:tcPr>
          <w:p w14:paraId="29244363" w14:textId="77777777" w:rsidR="00B55767" w:rsidRPr="00D52DB3" w:rsidRDefault="00B55767" w:rsidP="00B55767">
            <w:pPr>
              <w:spacing w:after="0"/>
              <w:rPr>
                <w:rFonts w:cs="Times New Roman"/>
                <w:b/>
                <w:sz w:val="18"/>
                <w:szCs w:val="18"/>
              </w:rPr>
            </w:pPr>
          </w:p>
        </w:tc>
        <w:tc>
          <w:tcPr>
            <w:tcW w:w="1295" w:type="dxa"/>
            <w:shd w:val="clear" w:color="auto" w:fill="auto"/>
          </w:tcPr>
          <w:p w14:paraId="6F39FAD0"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83" w:type="dxa"/>
            <w:vMerge/>
            <w:shd w:val="clear" w:color="auto" w:fill="auto"/>
          </w:tcPr>
          <w:p w14:paraId="1E57F334" w14:textId="77777777" w:rsidR="00B55767" w:rsidRPr="00D52DB3" w:rsidRDefault="00B55767" w:rsidP="00B55767">
            <w:pPr>
              <w:rPr>
                <w:rFonts w:cs="Times New Roman"/>
                <w:sz w:val="18"/>
                <w:szCs w:val="18"/>
              </w:rPr>
            </w:pPr>
          </w:p>
        </w:tc>
      </w:tr>
      <w:tr w:rsidR="00B55767" w:rsidRPr="00D52DB3" w14:paraId="7F54A862" w14:textId="77777777" w:rsidTr="00B55767">
        <w:trPr>
          <w:trHeight w:val="311"/>
        </w:trPr>
        <w:tc>
          <w:tcPr>
            <w:tcW w:w="7075" w:type="dxa"/>
            <w:vMerge/>
            <w:shd w:val="clear" w:color="auto" w:fill="auto"/>
            <w:vAlign w:val="center"/>
          </w:tcPr>
          <w:p w14:paraId="0BBDECED" w14:textId="77777777" w:rsidR="00B55767" w:rsidRPr="00D52DB3" w:rsidRDefault="00B55767" w:rsidP="00B55767">
            <w:pPr>
              <w:spacing w:after="0"/>
              <w:rPr>
                <w:rFonts w:cs="Times New Roman"/>
                <w:b/>
                <w:sz w:val="18"/>
                <w:szCs w:val="18"/>
              </w:rPr>
            </w:pPr>
          </w:p>
        </w:tc>
        <w:tc>
          <w:tcPr>
            <w:tcW w:w="1295" w:type="dxa"/>
            <w:shd w:val="clear" w:color="auto" w:fill="auto"/>
          </w:tcPr>
          <w:p w14:paraId="1036F79F"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83" w:type="dxa"/>
            <w:vMerge/>
            <w:shd w:val="clear" w:color="auto" w:fill="auto"/>
          </w:tcPr>
          <w:p w14:paraId="27C65918" w14:textId="77777777" w:rsidR="00B55767" w:rsidRPr="00D52DB3" w:rsidRDefault="00B55767" w:rsidP="00B55767">
            <w:pPr>
              <w:rPr>
                <w:rFonts w:cs="Times New Roman"/>
                <w:sz w:val="18"/>
                <w:szCs w:val="18"/>
              </w:rPr>
            </w:pPr>
          </w:p>
        </w:tc>
      </w:tr>
      <w:tr w:rsidR="00B55767" w:rsidRPr="00D52DB3" w14:paraId="640E44AD" w14:textId="77777777" w:rsidTr="00B55767">
        <w:trPr>
          <w:trHeight w:val="67"/>
        </w:trPr>
        <w:tc>
          <w:tcPr>
            <w:tcW w:w="7075" w:type="dxa"/>
            <w:vMerge w:val="restart"/>
            <w:shd w:val="clear" w:color="auto" w:fill="auto"/>
            <w:vAlign w:val="center"/>
          </w:tcPr>
          <w:p w14:paraId="6DCCC06B"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 xml:space="preserve">4C </w:t>
            </w:r>
          </w:p>
          <w:p w14:paraId="62FEBCC9" w14:textId="77777777" w:rsidR="00B55767" w:rsidRPr="00D52DB3" w:rsidRDefault="00B55767" w:rsidP="00087543">
            <w:pPr>
              <w:numPr>
                <w:ilvl w:val="0"/>
                <w:numId w:val="70"/>
              </w:numPr>
              <w:spacing w:after="0"/>
              <w:rPr>
                <w:sz w:val="18"/>
                <w:szCs w:val="18"/>
              </w:rPr>
            </w:pPr>
            <w:r w:rsidRPr="00D52DB3">
              <w:rPr>
                <w:sz w:val="18"/>
                <w:szCs w:val="18"/>
              </w:rPr>
              <w:t>Instructional specialist responds positively to the efforts of other instructional specialists within the district to collaborate.</w:t>
            </w:r>
          </w:p>
          <w:p w14:paraId="619D44DB" w14:textId="77777777" w:rsidR="00B55767" w:rsidRPr="00D52DB3" w:rsidRDefault="00B55767" w:rsidP="00087543">
            <w:pPr>
              <w:numPr>
                <w:ilvl w:val="0"/>
                <w:numId w:val="70"/>
              </w:numPr>
              <w:spacing w:after="0"/>
              <w:rPr>
                <w:sz w:val="18"/>
                <w:szCs w:val="18"/>
              </w:rPr>
            </w:pPr>
            <w:r w:rsidRPr="00D52DB3">
              <w:rPr>
                <w:sz w:val="18"/>
                <w:szCs w:val="18"/>
              </w:rPr>
              <w:t>Instructional specialist takes leadership role in coordinating projects with other instructional specialist within and beyond the district.</w:t>
            </w:r>
          </w:p>
          <w:p w14:paraId="69677D97" w14:textId="77777777" w:rsidR="00B55767" w:rsidRPr="00D52DB3" w:rsidRDefault="00B55767" w:rsidP="00087543">
            <w:pPr>
              <w:numPr>
                <w:ilvl w:val="0"/>
                <w:numId w:val="70"/>
              </w:numPr>
              <w:spacing w:after="0"/>
              <w:rPr>
                <w:sz w:val="18"/>
                <w:szCs w:val="18"/>
              </w:rPr>
            </w:pPr>
            <w:r w:rsidRPr="00D52DB3">
              <w:rPr>
                <w:sz w:val="18"/>
                <w:szCs w:val="18"/>
              </w:rPr>
              <w:t>Instructional specialist makes no effort to collaborate with other instructional specialists within the district.</w:t>
            </w:r>
          </w:p>
          <w:p w14:paraId="424A099C" w14:textId="77777777" w:rsidR="00B55767" w:rsidRPr="00D52DB3" w:rsidRDefault="00B55767" w:rsidP="00087543">
            <w:pPr>
              <w:numPr>
                <w:ilvl w:val="0"/>
                <w:numId w:val="70"/>
              </w:numPr>
              <w:spacing w:after="0"/>
              <w:rPr>
                <w:sz w:val="18"/>
                <w:szCs w:val="18"/>
              </w:rPr>
            </w:pPr>
            <w:r w:rsidRPr="00D52DB3">
              <w:rPr>
                <w:sz w:val="18"/>
                <w:szCs w:val="18"/>
              </w:rPr>
              <w:t>Instructional specialist initiates efforts to collaborate with other instructional specialists within the district.</w:t>
            </w:r>
          </w:p>
        </w:tc>
        <w:tc>
          <w:tcPr>
            <w:tcW w:w="1295" w:type="dxa"/>
            <w:shd w:val="clear" w:color="auto" w:fill="auto"/>
          </w:tcPr>
          <w:p w14:paraId="2D5F73E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41EE0A4F" w14:textId="77777777" w:rsidR="00B55767" w:rsidRPr="00D52DB3" w:rsidRDefault="00B55767" w:rsidP="00B55767">
            <w:pPr>
              <w:rPr>
                <w:rFonts w:cs="Times New Roman"/>
                <w:sz w:val="18"/>
                <w:szCs w:val="18"/>
              </w:rPr>
            </w:pPr>
          </w:p>
        </w:tc>
      </w:tr>
      <w:tr w:rsidR="00B55767" w:rsidRPr="00D52DB3" w14:paraId="4F3F9419" w14:textId="77777777" w:rsidTr="00B55767">
        <w:trPr>
          <w:trHeight w:val="67"/>
        </w:trPr>
        <w:tc>
          <w:tcPr>
            <w:tcW w:w="7075" w:type="dxa"/>
            <w:vMerge/>
            <w:shd w:val="clear" w:color="auto" w:fill="auto"/>
            <w:vAlign w:val="center"/>
          </w:tcPr>
          <w:p w14:paraId="126D81BC" w14:textId="77777777" w:rsidR="00B55767" w:rsidRPr="00D52DB3" w:rsidRDefault="00B55767" w:rsidP="00B55767">
            <w:pPr>
              <w:spacing w:after="0"/>
              <w:rPr>
                <w:rFonts w:cs="Times New Roman"/>
                <w:b/>
                <w:sz w:val="18"/>
                <w:szCs w:val="18"/>
              </w:rPr>
            </w:pPr>
          </w:p>
        </w:tc>
        <w:tc>
          <w:tcPr>
            <w:tcW w:w="1295" w:type="dxa"/>
            <w:shd w:val="clear" w:color="auto" w:fill="auto"/>
          </w:tcPr>
          <w:p w14:paraId="0E16B775"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1888B2C9" w14:textId="77777777" w:rsidR="00B55767" w:rsidRPr="00D52DB3" w:rsidRDefault="00B55767" w:rsidP="00B55767">
            <w:pPr>
              <w:rPr>
                <w:rFonts w:cs="Times New Roman"/>
                <w:sz w:val="18"/>
                <w:szCs w:val="18"/>
              </w:rPr>
            </w:pPr>
          </w:p>
        </w:tc>
      </w:tr>
      <w:tr w:rsidR="00B55767" w:rsidRPr="00D52DB3" w14:paraId="3D890CB1" w14:textId="77777777" w:rsidTr="00B55767">
        <w:trPr>
          <w:trHeight w:val="67"/>
        </w:trPr>
        <w:tc>
          <w:tcPr>
            <w:tcW w:w="7075" w:type="dxa"/>
            <w:vMerge/>
            <w:shd w:val="clear" w:color="auto" w:fill="auto"/>
            <w:vAlign w:val="center"/>
          </w:tcPr>
          <w:p w14:paraId="55215D12" w14:textId="77777777" w:rsidR="00B55767" w:rsidRPr="00D52DB3" w:rsidRDefault="00B55767" w:rsidP="00B55767">
            <w:pPr>
              <w:spacing w:after="0"/>
              <w:rPr>
                <w:rFonts w:cs="Times New Roman"/>
                <w:b/>
                <w:sz w:val="18"/>
                <w:szCs w:val="18"/>
              </w:rPr>
            </w:pPr>
          </w:p>
        </w:tc>
        <w:tc>
          <w:tcPr>
            <w:tcW w:w="1295" w:type="dxa"/>
            <w:shd w:val="clear" w:color="auto" w:fill="auto"/>
          </w:tcPr>
          <w:p w14:paraId="7BFC5B25"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1B4191F4" w14:textId="77777777" w:rsidR="00B55767" w:rsidRPr="00D52DB3" w:rsidRDefault="00B55767" w:rsidP="00B55767">
            <w:pPr>
              <w:rPr>
                <w:rFonts w:cs="Times New Roman"/>
                <w:sz w:val="18"/>
                <w:szCs w:val="18"/>
              </w:rPr>
            </w:pPr>
          </w:p>
        </w:tc>
      </w:tr>
      <w:tr w:rsidR="00B55767" w:rsidRPr="00D52DB3" w14:paraId="0019D1FC" w14:textId="77777777" w:rsidTr="00B55767">
        <w:trPr>
          <w:trHeight w:val="67"/>
        </w:trPr>
        <w:tc>
          <w:tcPr>
            <w:tcW w:w="7075" w:type="dxa"/>
            <w:vMerge/>
            <w:shd w:val="clear" w:color="auto" w:fill="auto"/>
            <w:vAlign w:val="center"/>
          </w:tcPr>
          <w:p w14:paraId="4DB8ADFA" w14:textId="77777777" w:rsidR="00B55767" w:rsidRPr="00D52DB3" w:rsidRDefault="00B55767" w:rsidP="00B55767">
            <w:pPr>
              <w:spacing w:after="0"/>
              <w:rPr>
                <w:rFonts w:cs="Times New Roman"/>
                <w:b/>
                <w:sz w:val="18"/>
                <w:szCs w:val="18"/>
              </w:rPr>
            </w:pPr>
          </w:p>
        </w:tc>
        <w:tc>
          <w:tcPr>
            <w:tcW w:w="1295" w:type="dxa"/>
            <w:shd w:val="clear" w:color="auto" w:fill="auto"/>
          </w:tcPr>
          <w:p w14:paraId="40F73B3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67A6ABCD" w14:textId="77777777" w:rsidR="00B55767" w:rsidRPr="00D52DB3" w:rsidRDefault="00B55767" w:rsidP="00B55767">
            <w:pPr>
              <w:rPr>
                <w:rFonts w:cs="Times New Roman"/>
                <w:sz w:val="18"/>
                <w:szCs w:val="18"/>
              </w:rPr>
            </w:pPr>
          </w:p>
        </w:tc>
      </w:tr>
      <w:tr w:rsidR="00B55767" w:rsidRPr="00D52DB3" w14:paraId="46889BE0" w14:textId="77777777" w:rsidTr="00B55767">
        <w:trPr>
          <w:trHeight w:val="252"/>
        </w:trPr>
        <w:tc>
          <w:tcPr>
            <w:tcW w:w="7075" w:type="dxa"/>
            <w:vMerge w:val="restart"/>
            <w:shd w:val="clear" w:color="auto" w:fill="auto"/>
            <w:vAlign w:val="center"/>
          </w:tcPr>
          <w:p w14:paraId="79996358"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4D </w:t>
            </w:r>
          </w:p>
          <w:p w14:paraId="0C852D05" w14:textId="77777777" w:rsidR="00B55767" w:rsidRPr="00D52DB3" w:rsidRDefault="00B55767" w:rsidP="00D652EC">
            <w:pPr>
              <w:numPr>
                <w:ilvl w:val="0"/>
                <w:numId w:val="111"/>
              </w:numPr>
              <w:spacing w:after="0"/>
              <w:rPr>
                <w:sz w:val="18"/>
                <w:szCs w:val="18"/>
              </w:rPr>
            </w:pPr>
            <w:r w:rsidRPr="00D52DB3">
              <w:rPr>
                <w:sz w:val="18"/>
                <w:szCs w:val="18"/>
              </w:rPr>
              <w:t>Instructional specialist’s relationships with colleagues are cordial, and the specialist participates in school and district events and projects when specifically requested.</w:t>
            </w:r>
          </w:p>
          <w:p w14:paraId="6C1CD847" w14:textId="77777777" w:rsidR="00B55767" w:rsidRPr="00D52DB3" w:rsidRDefault="00B55767" w:rsidP="00D652EC">
            <w:pPr>
              <w:numPr>
                <w:ilvl w:val="0"/>
                <w:numId w:val="111"/>
              </w:numPr>
              <w:spacing w:after="0"/>
              <w:rPr>
                <w:sz w:val="18"/>
                <w:szCs w:val="18"/>
              </w:rPr>
            </w:pPr>
            <w:r w:rsidRPr="00D52DB3">
              <w:rPr>
                <w:sz w:val="18"/>
                <w:szCs w:val="18"/>
              </w:rPr>
              <w:t>Instructional specialist makes a substantial contribution to school and district events and projects and assumes a leadership role with colleagues.</w:t>
            </w:r>
          </w:p>
          <w:p w14:paraId="29A2163A" w14:textId="77777777" w:rsidR="00B55767" w:rsidRPr="00D52DB3" w:rsidRDefault="00B55767" w:rsidP="00D652EC">
            <w:pPr>
              <w:numPr>
                <w:ilvl w:val="0"/>
                <w:numId w:val="111"/>
              </w:numPr>
              <w:spacing w:after="0"/>
              <w:rPr>
                <w:sz w:val="18"/>
                <w:szCs w:val="18"/>
              </w:rPr>
            </w:pPr>
            <w:r w:rsidRPr="00D52DB3">
              <w:rPr>
                <w:sz w:val="18"/>
                <w:szCs w:val="18"/>
              </w:rPr>
              <w:t>Instructional specialist’s relationships with colleagues are negative or self-serving and the specialist avoids being involved in school and district events and projects.</w:t>
            </w:r>
          </w:p>
          <w:p w14:paraId="4A3B816B" w14:textId="77777777" w:rsidR="00B55767" w:rsidRPr="00D52DB3" w:rsidRDefault="00B55767" w:rsidP="00D652EC">
            <w:pPr>
              <w:numPr>
                <w:ilvl w:val="0"/>
                <w:numId w:val="111"/>
              </w:numPr>
              <w:spacing w:after="0"/>
              <w:rPr>
                <w:sz w:val="18"/>
                <w:szCs w:val="18"/>
              </w:rPr>
            </w:pPr>
            <w:r w:rsidRPr="00D52DB3">
              <w:rPr>
                <w:sz w:val="18"/>
                <w:szCs w:val="18"/>
              </w:rPr>
              <w:t>Instructional specialist participates actively in school and district events and projects and maintains positive and productive relationships with colleagues.</w:t>
            </w:r>
          </w:p>
        </w:tc>
        <w:tc>
          <w:tcPr>
            <w:tcW w:w="1295" w:type="dxa"/>
            <w:shd w:val="clear" w:color="auto" w:fill="auto"/>
          </w:tcPr>
          <w:p w14:paraId="67E0B13F"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83" w:type="dxa"/>
            <w:vMerge w:val="restart"/>
            <w:shd w:val="clear" w:color="auto" w:fill="auto"/>
          </w:tcPr>
          <w:p w14:paraId="31FCB3C0" w14:textId="77777777" w:rsidR="00B55767" w:rsidRPr="00D52DB3" w:rsidRDefault="00B55767" w:rsidP="00B55767">
            <w:pPr>
              <w:jc w:val="right"/>
              <w:rPr>
                <w:rFonts w:cs="Times New Roman"/>
                <w:sz w:val="18"/>
                <w:szCs w:val="18"/>
              </w:rPr>
            </w:pPr>
          </w:p>
        </w:tc>
      </w:tr>
      <w:tr w:rsidR="00B55767" w:rsidRPr="00D52DB3" w14:paraId="4372DA36" w14:textId="77777777" w:rsidTr="00B55767">
        <w:trPr>
          <w:trHeight w:val="251"/>
        </w:trPr>
        <w:tc>
          <w:tcPr>
            <w:tcW w:w="7075" w:type="dxa"/>
            <w:vMerge/>
            <w:shd w:val="clear" w:color="auto" w:fill="auto"/>
            <w:vAlign w:val="center"/>
          </w:tcPr>
          <w:p w14:paraId="01D0B306" w14:textId="77777777" w:rsidR="00B55767" w:rsidRPr="00D52DB3" w:rsidRDefault="00B55767" w:rsidP="00B55767">
            <w:pPr>
              <w:spacing w:after="0"/>
              <w:rPr>
                <w:rFonts w:cs="Times New Roman"/>
                <w:b/>
                <w:sz w:val="18"/>
                <w:szCs w:val="18"/>
              </w:rPr>
            </w:pPr>
          </w:p>
        </w:tc>
        <w:tc>
          <w:tcPr>
            <w:tcW w:w="1295" w:type="dxa"/>
            <w:shd w:val="clear" w:color="auto" w:fill="auto"/>
          </w:tcPr>
          <w:p w14:paraId="3E70AE11"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03D2A78F" w14:textId="77777777" w:rsidR="00B55767" w:rsidRPr="00D52DB3" w:rsidRDefault="00B55767" w:rsidP="00B55767">
            <w:pPr>
              <w:jc w:val="right"/>
              <w:rPr>
                <w:rFonts w:cs="Times New Roman"/>
                <w:sz w:val="18"/>
                <w:szCs w:val="18"/>
              </w:rPr>
            </w:pPr>
          </w:p>
        </w:tc>
      </w:tr>
      <w:tr w:rsidR="00B55767" w:rsidRPr="00D52DB3" w14:paraId="2107DA95" w14:textId="77777777" w:rsidTr="00B55767">
        <w:trPr>
          <w:trHeight w:val="251"/>
        </w:trPr>
        <w:tc>
          <w:tcPr>
            <w:tcW w:w="7075" w:type="dxa"/>
            <w:vMerge/>
            <w:shd w:val="clear" w:color="auto" w:fill="auto"/>
            <w:vAlign w:val="center"/>
          </w:tcPr>
          <w:p w14:paraId="282A2B7A" w14:textId="77777777" w:rsidR="00B55767" w:rsidRPr="00D52DB3" w:rsidRDefault="00B55767" w:rsidP="00B55767">
            <w:pPr>
              <w:spacing w:after="0"/>
              <w:rPr>
                <w:rFonts w:cs="Times New Roman"/>
                <w:b/>
                <w:sz w:val="18"/>
                <w:szCs w:val="18"/>
              </w:rPr>
            </w:pPr>
          </w:p>
        </w:tc>
        <w:tc>
          <w:tcPr>
            <w:tcW w:w="1295" w:type="dxa"/>
            <w:shd w:val="clear" w:color="auto" w:fill="auto"/>
          </w:tcPr>
          <w:p w14:paraId="74D2A356"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4FD1070A" w14:textId="77777777" w:rsidR="00B55767" w:rsidRPr="00D52DB3" w:rsidRDefault="00B55767" w:rsidP="00B55767">
            <w:pPr>
              <w:jc w:val="right"/>
              <w:rPr>
                <w:rFonts w:cs="Times New Roman"/>
                <w:sz w:val="18"/>
                <w:szCs w:val="18"/>
              </w:rPr>
            </w:pPr>
          </w:p>
        </w:tc>
      </w:tr>
      <w:tr w:rsidR="00B55767" w:rsidRPr="00D52DB3" w14:paraId="7D6377C6" w14:textId="77777777" w:rsidTr="00B55767">
        <w:trPr>
          <w:trHeight w:val="251"/>
        </w:trPr>
        <w:tc>
          <w:tcPr>
            <w:tcW w:w="7075" w:type="dxa"/>
            <w:vMerge/>
            <w:shd w:val="clear" w:color="auto" w:fill="auto"/>
            <w:vAlign w:val="center"/>
          </w:tcPr>
          <w:p w14:paraId="455958B3" w14:textId="77777777" w:rsidR="00B55767" w:rsidRPr="00D52DB3" w:rsidRDefault="00B55767" w:rsidP="00B55767">
            <w:pPr>
              <w:spacing w:after="0"/>
              <w:rPr>
                <w:rFonts w:cs="Times New Roman"/>
                <w:b/>
                <w:sz w:val="18"/>
                <w:szCs w:val="18"/>
              </w:rPr>
            </w:pPr>
          </w:p>
        </w:tc>
        <w:tc>
          <w:tcPr>
            <w:tcW w:w="1295" w:type="dxa"/>
            <w:shd w:val="clear" w:color="auto" w:fill="auto"/>
          </w:tcPr>
          <w:p w14:paraId="0FACAB50"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6E34DF32" w14:textId="77777777" w:rsidR="00B55767" w:rsidRPr="00D52DB3" w:rsidRDefault="00B55767" w:rsidP="00B55767">
            <w:pPr>
              <w:jc w:val="right"/>
              <w:rPr>
                <w:rFonts w:cs="Times New Roman"/>
                <w:sz w:val="18"/>
                <w:szCs w:val="18"/>
              </w:rPr>
            </w:pPr>
          </w:p>
        </w:tc>
      </w:tr>
      <w:tr w:rsidR="00B55767" w:rsidRPr="00D52DB3" w14:paraId="012D11C7" w14:textId="77777777" w:rsidTr="00B55767">
        <w:trPr>
          <w:trHeight w:val="284"/>
        </w:trPr>
        <w:tc>
          <w:tcPr>
            <w:tcW w:w="7075" w:type="dxa"/>
            <w:vMerge w:val="restart"/>
            <w:shd w:val="clear" w:color="auto" w:fill="auto"/>
            <w:vAlign w:val="center"/>
          </w:tcPr>
          <w:p w14:paraId="6BF6D572"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4E </w:t>
            </w:r>
          </w:p>
          <w:p w14:paraId="7767739E"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participation in professional development activities is limited to those that are convenient or are required.</w:t>
            </w:r>
          </w:p>
          <w:p w14:paraId="56CB6251"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actively pursues professional development opportunities and makes a substantial contribution to the profession through such activities as participating in state or national conferences for other specialists.</w:t>
            </w:r>
          </w:p>
          <w:p w14:paraId="5387A93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does not participate in professional development activities, even when such activities are clearly needed for the enhancement of skills.</w:t>
            </w:r>
          </w:p>
          <w:p w14:paraId="1674BE57"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seeks out opportunities for professional development based on an individual assessment of need.</w:t>
            </w:r>
          </w:p>
        </w:tc>
        <w:tc>
          <w:tcPr>
            <w:tcW w:w="1295" w:type="dxa"/>
            <w:shd w:val="clear" w:color="auto" w:fill="auto"/>
          </w:tcPr>
          <w:p w14:paraId="17B6CB07"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5A978097" w14:textId="77777777" w:rsidR="00B55767" w:rsidRPr="00D52DB3" w:rsidRDefault="00B55767" w:rsidP="00B55767">
            <w:pPr>
              <w:rPr>
                <w:rFonts w:cs="Times New Roman"/>
                <w:sz w:val="18"/>
                <w:szCs w:val="18"/>
              </w:rPr>
            </w:pPr>
          </w:p>
        </w:tc>
      </w:tr>
      <w:tr w:rsidR="00B55767" w:rsidRPr="00D52DB3" w14:paraId="096581E3" w14:textId="77777777" w:rsidTr="00B55767">
        <w:trPr>
          <w:trHeight w:val="283"/>
        </w:trPr>
        <w:tc>
          <w:tcPr>
            <w:tcW w:w="7075" w:type="dxa"/>
            <w:vMerge/>
            <w:shd w:val="clear" w:color="auto" w:fill="auto"/>
            <w:vAlign w:val="center"/>
          </w:tcPr>
          <w:p w14:paraId="390FA881" w14:textId="77777777" w:rsidR="00B55767" w:rsidRPr="00D52DB3" w:rsidRDefault="00B55767" w:rsidP="00B55767">
            <w:pPr>
              <w:spacing w:after="0"/>
              <w:rPr>
                <w:rFonts w:cs="Times New Roman"/>
                <w:b/>
                <w:sz w:val="18"/>
                <w:szCs w:val="18"/>
              </w:rPr>
            </w:pPr>
          </w:p>
        </w:tc>
        <w:tc>
          <w:tcPr>
            <w:tcW w:w="1295" w:type="dxa"/>
            <w:shd w:val="clear" w:color="auto" w:fill="auto"/>
          </w:tcPr>
          <w:p w14:paraId="28C032F5"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83" w:type="dxa"/>
            <w:vMerge/>
            <w:shd w:val="clear" w:color="auto" w:fill="auto"/>
          </w:tcPr>
          <w:p w14:paraId="706FBAFD" w14:textId="77777777" w:rsidR="00B55767" w:rsidRPr="00D52DB3" w:rsidRDefault="00B55767" w:rsidP="00B55767">
            <w:pPr>
              <w:rPr>
                <w:rFonts w:cs="Times New Roman"/>
                <w:sz w:val="18"/>
                <w:szCs w:val="18"/>
              </w:rPr>
            </w:pPr>
          </w:p>
        </w:tc>
      </w:tr>
      <w:tr w:rsidR="00B55767" w:rsidRPr="00D52DB3" w14:paraId="699F14DC" w14:textId="77777777" w:rsidTr="00B55767">
        <w:trPr>
          <w:trHeight w:val="283"/>
        </w:trPr>
        <w:tc>
          <w:tcPr>
            <w:tcW w:w="7075" w:type="dxa"/>
            <w:vMerge/>
            <w:shd w:val="clear" w:color="auto" w:fill="auto"/>
            <w:vAlign w:val="center"/>
          </w:tcPr>
          <w:p w14:paraId="16348C40" w14:textId="77777777" w:rsidR="00B55767" w:rsidRPr="00D52DB3" w:rsidRDefault="00B55767" w:rsidP="00B55767">
            <w:pPr>
              <w:spacing w:after="0"/>
              <w:rPr>
                <w:rFonts w:cs="Times New Roman"/>
                <w:b/>
                <w:sz w:val="18"/>
                <w:szCs w:val="18"/>
              </w:rPr>
            </w:pPr>
          </w:p>
        </w:tc>
        <w:tc>
          <w:tcPr>
            <w:tcW w:w="1295" w:type="dxa"/>
            <w:shd w:val="clear" w:color="auto" w:fill="auto"/>
          </w:tcPr>
          <w:p w14:paraId="78F54239"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73FA6FC7" w14:textId="77777777" w:rsidR="00B55767" w:rsidRPr="00D52DB3" w:rsidRDefault="00B55767" w:rsidP="00B55767">
            <w:pPr>
              <w:rPr>
                <w:rFonts w:cs="Times New Roman"/>
                <w:sz w:val="18"/>
                <w:szCs w:val="18"/>
              </w:rPr>
            </w:pPr>
          </w:p>
        </w:tc>
      </w:tr>
      <w:tr w:rsidR="00B55767" w:rsidRPr="00D52DB3" w14:paraId="7E8990AA" w14:textId="77777777" w:rsidTr="00B55767">
        <w:trPr>
          <w:trHeight w:val="283"/>
        </w:trPr>
        <w:tc>
          <w:tcPr>
            <w:tcW w:w="7075" w:type="dxa"/>
            <w:vMerge/>
            <w:shd w:val="clear" w:color="auto" w:fill="auto"/>
            <w:vAlign w:val="center"/>
          </w:tcPr>
          <w:p w14:paraId="16F02799" w14:textId="77777777" w:rsidR="00B55767" w:rsidRPr="00D52DB3" w:rsidRDefault="00B55767" w:rsidP="00B55767">
            <w:pPr>
              <w:spacing w:after="0"/>
              <w:rPr>
                <w:rFonts w:cs="Times New Roman"/>
                <w:b/>
                <w:sz w:val="18"/>
                <w:szCs w:val="18"/>
              </w:rPr>
            </w:pPr>
          </w:p>
        </w:tc>
        <w:tc>
          <w:tcPr>
            <w:tcW w:w="1295" w:type="dxa"/>
            <w:shd w:val="clear" w:color="auto" w:fill="auto"/>
          </w:tcPr>
          <w:p w14:paraId="162BCCBC"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295A0BF5" w14:textId="77777777" w:rsidR="00B55767" w:rsidRPr="00D52DB3" w:rsidRDefault="00B55767" w:rsidP="00B55767">
            <w:pPr>
              <w:rPr>
                <w:rFonts w:cs="Times New Roman"/>
                <w:sz w:val="18"/>
                <w:szCs w:val="18"/>
              </w:rPr>
            </w:pPr>
          </w:p>
        </w:tc>
      </w:tr>
      <w:tr w:rsidR="00B55767" w:rsidRPr="00D52DB3" w14:paraId="0D7D5E2F" w14:textId="77777777" w:rsidTr="00B55767">
        <w:trPr>
          <w:trHeight w:val="68"/>
        </w:trPr>
        <w:tc>
          <w:tcPr>
            <w:tcW w:w="7075" w:type="dxa"/>
            <w:vMerge w:val="restart"/>
            <w:shd w:val="clear" w:color="auto" w:fill="auto"/>
            <w:vAlign w:val="center"/>
          </w:tcPr>
          <w:p w14:paraId="7E7FC1B7"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4F </w:t>
            </w:r>
          </w:p>
          <w:p w14:paraId="06378258" w14:textId="77777777" w:rsidR="00B55767" w:rsidRPr="00D52DB3" w:rsidRDefault="00B55767" w:rsidP="00087543">
            <w:pPr>
              <w:numPr>
                <w:ilvl w:val="0"/>
                <w:numId w:val="54"/>
              </w:numPr>
              <w:spacing w:after="0"/>
              <w:rPr>
                <w:sz w:val="18"/>
                <w:szCs w:val="18"/>
              </w:rPr>
            </w:pPr>
            <w:r w:rsidRPr="00D52DB3">
              <w:rPr>
                <w:sz w:val="18"/>
                <w:szCs w:val="18"/>
              </w:rPr>
              <w:t>Instructional specialist is honest in interactions with colleagues and respects norms of confidentiality.</w:t>
            </w:r>
          </w:p>
          <w:p w14:paraId="1A901CFF" w14:textId="77777777" w:rsidR="00B55767" w:rsidRPr="00D52DB3" w:rsidRDefault="00B55767" w:rsidP="00087543">
            <w:pPr>
              <w:numPr>
                <w:ilvl w:val="0"/>
                <w:numId w:val="54"/>
              </w:numPr>
              <w:spacing w:after="0"/>
              <w:rPr>
                <w:sz w:val="18"/>
                <w:szCs w:val="18"/>
              </w:rPr>
            </w:pPr>
            <w:r w:rsidRPr="00D52DB3">
              <w:rPr>
                <w:sz w:val="18"/>
                <w:szCs w:val="18"/>
              </w:rPr>
              <w:t>Instructional specialist can be counted on to hold the highest standards of honesty and integrity and takes leadership role with colleagues in respecting the norm of confidentiality.</w:t>
            </w:r>
          </w:p>
          <w:p w14:paraId="25B530DD" w14:textId="77777777" w:rsidR="00B55767" w:rsidRPr="00D52DB3" w:rsidRDefault="00B55767" w:rsidP="00087543">
            <w:pPr>
              <w:numPr>
                <w:ilvl w:val="0"/>
                <w:numId w:val="54"/>
              </w:numPr>
              <w:spacing w:after="0"/>
              <w:rPr>
                <w:sz w:val="18"/>
                <w:szCs w:val="18"/>
              </w:rPr>
            </w:pPr>
            <w:r w:rsidRPr="00D52DB3">
              <w:rPr>
                <w:sz w:val="18"/>
                <w:szCs w:val="18"/>
              </w:rPr>
              <w:t>Instructional specialist displays dishonesty in interactions with colleagues and violates norms of confidentiality.</w:t>
            </w:r>
          </w:p>
          <w:p w14:paraId="33205A0A" w14:textId="77777777" w:rsidR="00B55767" w:rsidRPr="00D52DB3" w:rsidRDefault="00B55767" w:rsidP="00087543">
            <w:pPr>
              <w:numPr>
                <w:ilvl w:val="0"/>
                <w:numId w:val="54"/>
              </w:numPr>
              <w:spacing w:after="0"/>
            </w:pPr>
            <w:r w:rsidRPr="00D52DB3">
              <w:rPr>
                <w:sz w:val="18"/>
                <w:szCs w:val="18"/>
              </w:rPr>
              <w:t>Instructional specialist displays high standards of honesty and integrity</w:t>
            </w:r>
            <w:r w:rsidRPr="00D52DB3">
              <w:t xml:space="preserve"> in interactions </w:t>
            </w:r>
            <w:r w:rsidRPr="00D52DB3">
              <w:rPr>
                <w:sz w:val="18"/>
                <w:szCs w:val="18"/>
              </w:rPr>
              <w:t>with colleagues and respects norm of confidentiality.</w:t>
            </w:r>
          </w:p>
        </w:tc>
        <w:tc>
          <w:tcPr>
            <w:tcW w:w="1295" w:type="dxa"/>
            <w:shd w:val="clear" w:color="auto" w:fill="auto"/>
          </w:tcPr>
          <w:p w14:paraId="7B2AFD9B"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83" w:type="dxa"/>
            <w:vMerge w:val="restart"/>
            <w:shd w:val="clear" w:color="auto" w:fill="auto"/>
          </w:tcPr>
          <w:p w14:paraId="3B502A8E" w14:textId="77777777" w:rsidR="00B55767" w:rsidRPr="00D52DB3" w:rsidRDefault="00B55767" w:rsidP="00B55767">
            <w:pPr>
              <w:rPr>
                <w:rFonts w:cs="Times New Roman"/>
                <w:sz w:val="18"/>
                <w:szCs w:val="18"/>
              </w:rPr>
            </w:pPr>
          </w:p>
        </w:tc>
      </w:tr>
      <w:tr w:rsidR="00B55767" w:rsidRPr="00D52DB3" w14:paraId="22D871DC" w14:textId="77777777" w:rsidTr="00B55767">
        <w:trPr>
          <w:trHeight w:val="67"/>
        </w:trPr>
        <w:tc>
          <w:tcPr>
            <w:tcW w:w="7075" w:type="dxa"/>
            <w:vMerge/>
            <w:shd w:val="clear" w:color="auto" w:fill="auto"/>
            <w:vAlign w:val="center"/>
          </w:tcPr>
          <w:p w14:paraId="1D92E753" w14:textId="77777777" w:rsidR="00B55767" w:rsidRPr="00D52DB3" w:rsidRDefault="00B55767" w:rsidP="00B55767">
            <w:pPr>
              <w:spacing w:after="0"/>
              <w:rPr>
                <w:rFonts w:cs="Times New Roman"/>
                <w:b/>
                <w:sz w:val="18"/>
                <w:szCs w:val="18"/>
              </w:rPr>
            </w:pPr>
          </w:p>
        </w:tc>
        <w:tc>
          <w:tcPr>
            <w:tcW w:w="1295" w:type="dxa"/>
            <w:shd w:val="clear" w:color="auto" w:fill="auto"/>
          </w:tcPr>
          <w:p w14:paraId="27C1221C"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83" w:type="dxa"/>
            <w:vMerge/>
            <w:shd w:val="clear" w:color="auto" w:fill="auto"/>
          </w:tcPr>
          <w:p w14:paraId="37466689" w14:textId="77777777" w:rsidR="00B55767" w:rsidRPr="00D52DB3" w:rsidRDefault="00B55767" w:rsidP="00B55767">
            <w:pPr>
              <w:rPr>
                <w:rFonts w:cs="Times New Roman"/>
                <w:sz w:val="18"/>
                <w:szCs w:val="18"/>
              </w:rPr>
            </w:pPr>
          </w:p>
        </w:tc>
      </w:tr>
      <w:tr w:rsidR="00B55767" w:rsidRPr="00D52DB3" w14:paraId="50486E20" w14:textId="77777777" w:rsidTr="00B55767">
        <w:trPr>
          <w:trHeight w:val="67"/>
        </w:trPr>
        <w:tc>
          <w:tcPr>
            <w:tcW w:w="7075" w:type="dxa"/>
            <w:vMerge/>
            <w:shd w:val="clear" w:color="auto" w:fill="auto"/>
            <w:vAlign w:val="center"/>
          </w:tcPr>
          <w:p w14:paraId="6494C176" w14:textId="77777777" w:rsidR="00B55767" w:rsidRPr="00D52DB3" w:rsidRDefault="00B55767" w:rsidP="00B55767">
            <w:pPr>
              <w:spacing w:after="0"/>
              <w:rPr>
                <w:rFonts w:cs="Times New Roman"/>
                <w:b/>
                <w:sz w:val="18"/>
                <w:szCs w:val="18"/>
              </w:rPr>
            </w:pPr>
          </w:p>
        </w:tc>
        <w:tc>
          <w:tcPr>
            <w:tcW w:w="1295" w:type="dxa"/>
            <w:shd w:val="clear" w:color="auto" w:fill="auto"/>
          </w:tcPr>
          <w:p w14:paraId="39CEC31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83" w:type="dxa"/>
            <w:vMerge/>
            <w:shd w:val="clear" w:color="auto" w:fill="auto"/>
          </w:tcPr>
          <w:p w14:paraId="4C1EAFBB" w14:textId="77777777" w:rsidR="00B55767" w:rsidRPr="00D52DB3" w:rsidRDefault="00B55767" w:rsidP="00B55767">
            <w:pPr>
              <w:rPr>
                <w:rFonts w:cs="Times New Roman"/>
                <w:sz w:val="18"/>
                <w:szCs w:val="18"/>
              </w:rPr>
            </w:pPr>
          </w:p>
        </w:tc>
      </w:tr>
    </w:tbl>
    <w:p w14:paraId="05B5AFA0" w14:textId="77777777" w:rsidR="00B55767" w:rsidRPr="00D52DB3" w:rsidRDefault="00B55767" w:rsidP="00B55767">
      <w:pPr>
        <w:overflowPunct w:val="0"/>
        <w:autoSpaceDE w:val="0"/>
        <w:autoSpaceDN w:val="0"/>
        <w:adjustRightInd w:val="0"/>
        <w:spacing w:after="0"/>
        <w:jc w:val="both"/>
        <w:textAlignment w:val="baseline"/>
        <w:rPr>
          <w:rFonts w:eastAsia="Times New Roman" w:cs="Times New Roman"/>
          <w:sz w:val="24"/>
          <w:szCs w:val="20"/>
        </w:rPr>
      </w:pPr>
    </w:p>
    <w:p w14:paraId="261F331E" w14:textId="77777777" w:rsidR="00B55767" w:rsidRPr="00D52DB3" w:rsidRDefault="00B55767" w:rsidP="00B55767">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2CE07EDF" w14:textId="15F8BCE6" w:rsidR="00B55767" w:rsidRDefault="00B55767" w:rsidP="00B55767">
      <w:r w:rsidRPr="00D52DB3">
        <w:rPr>
          <w:rFonts w:cs="Times New Roman"/>
          <w:sz w:val="18"/>
          <w:szCs w:val="18"/>
        </w:rPr>
        <w:t>Evaluatee’s Signature:__________________________________________</w:t>
      </w:r>
      <w:r w:rsidRPr="00D52DB3">
        <w:rPr>
          <w:rFonts w:cs="Times New Roman"/>
          <w:sz w:val="18"/>
          <w:szCs w:val="18"/>
        </w:rPr>
        <w:tab/>
        <w:t>Date:  ____________________</w:t>
      </w:r>
    </w:p>
    <w:p w14:paraId="5E49E210" w14:textId="77777777" w:rsidR="00B55767" w:rsidRDefault="00B55767" w:rsidP="00B55767">
      <w:pPr>
        <w:pBdr>
          <w:bottom w:val="thinThickSmallGap" w:sz="24" w:space="1" w:color="auto"/>
        </w:pBdr>
        <w:spacing w:after="0"/>
        <w:ind w:left="720" w:hanging="660"/>
        <w:jc w:val="center"/>
        <w:rPr>
          <w:rFonts w:eastAsia="Times New Roman" w:cs="Calibri"/>
          <w:b/>
          <w:bCs/>
          <w:i/>
          <w:iCs/>
          <w:sz w:val="28"/>
          <w:szCs w:val="28"/>
        </w:rPr>
      </w:pPr>
      <w:r>
        <w:rPr>
          <w:rFonts w:eastAsia="Times New Roman" w:cs="Calibri"/>
          <w:b/>
          <w:bCs/>
          <w:sz w:val="28"/>
          <w:szCs w:val="28"/>
        </w:rPr>
        <w:t>Initial Self-Reflection for OPGES Guidance Counselors</w:t>
      </w:r>
    </w:p>
    <w:p w14:paraId="53725CB9" w14:textId="77777777" w:rsidR="00B55767" w:rsidRDefault="00B55767" w:rsidP="00B55767">
      <w:pPr>
        <w:rPr>
          <w:rFonts w:eastAsiaTheme="minorHAnsi" w:cs="Times New Roman"/>
          <w:sz w:val="20"/>
          <w:szCs w:val="20"/>
        </w:rPr>
      </w:pPr>
      <w:r>
        <w:rPr>
          <w:rFonts w:cs="Times New Roman"/>
          <w:b/>
          <w:sz w:val="20"/>
          <w:szCs w:val="20"/>
        </w:rPr>
        <w:t>Directions:</w:t>
      </w:r>
      <w:r>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32FBF87C" w14:textId="77777777" w:rsidTr="00B55767">
        <w:trPr>
          <w:trHeight w:val="479"/>
        </w:trPr>
        <w:tc>
          <w:tcPr>
            <w:tcW w:w="7075" w:type="dxa"/>
            <w:vMerge w:val="restart"/>
            <w:tcBorders>
              <w:top w:val="double" w:sz="4" w:space="0" w:color="auto"/>
              <w:left w:val="double" w:sz="4" w:space="0" w:color="auto"/>
              <w:bottom w:val="single" w:sz="6" w:space="0" w:color="auto"/>
              <w:right w:val="single" w:sz="6" w:space="0" w:color="auto"/>
            </w:tcBorders>
            <w:vAlign w:val="center"/>
            <w:hideMark/>
          </w:tcPr>
          <w:p w14:paraId="655C0809" w14:textId="77777777" w:rsidR="00B55767" w:rsidRDefault="00B55767">
            <w:pPr>
              <w:autoSpaceDE w:val="0"/>
              <w:autoSpaceDN w:val="0"/>
              <w:adjustRightInd w:val="0"/>
              <w:rPr>
                <w:rFonts w:ascii="Calibri" w:hAnsi="Calibri"/>
                <w:b/>
                <w:sz w:val="18"/>
                <w:szCs w:val="18"/>
              </w:rPr>
            </w:pPr>
            <w:r>
              <w:rPr>
                <w:rFonts w:ascii="Calibri" w:hAnsi="Calibri"/>
                <w:b/>
                <w:sz w:val="18"/>
                <w:szCs w:val="18"/>
              </w:rPr>
              <w:t>1A</w:t>
            </w:r>
          </w:p>
          <w:p w14:paraId="16AD3184" w14:textId="77777777" w:rsidR="00B55767" w:rsidRDefault="00B55767" w:rsidP="00D652EC">
            <w:pPr>
              <w:numPr>
                <w:ilvl w:val="0"/>
                <w:numId w:val="112"/>
              </w:numPr>
              <w:spacing w:after="0"/>
              <w:ind w:left="720"/>
              <w:rPr>
                <w:rFonts w:ascii="Calibri" w:hAnsi="Calibri"/>
                <w:sz w:val="18"/>
                <w:szCs w:val="18"/>
              </w:rPr>
            </w:pPr>
            <w:r>
              <w:rPr>
                <w:rFonts w:ascii="Calibri" w:hAnsi="Calibri"/>
                <w:sz w:val="18"/>
                <w:szCs w:val="18"/>
              </w:rPr>
              <w:lastRenderedPageBreak/>
              <w:t>Counselor demonstrates basic understanding of counseling theory and techniques.</w:t>
            </w:r>
          </w:p>
          <w:p w14:paraId="0D514C2E" w14:textId="77777777" w:rsidR="00B55767" w:rsidRDefault="00B55767" w:rsidP="00D652EC">
            <w:pPr>
              <w:numPr>
                <w:ilvl w:val="0"/>
                <w:numId w:val="112"/>
              </w:numPr>
              <w:spacing w:after="0"/>
              <w:ind w:left="720"/>
              <w:rPr>
                <w:rFonts w:ascii="Calibri" w:hAnsi="Calibri"/>
                <w:sz w:val="18"/>
                <w:szCs w:val="18"/>
              </w:rPr>
            </w:pPr>
            <w:r>
              <w:rPr>
                <w:rFonts w:ascii="Calibri" w:hAnsi="Calibri"/>
                <w:sz w:val="18"/>
                <w:szCs w:val="18"/>
              </w:rPr>
              <w:t>Counselor demonstrates deep and thorough understanding of counseling theory and techniques.</w:t>
            </w:r>
          </w:p>
          <w:p w14:paraId="02E42F2C" w14:textId="77777777" w:rsidR="00B55767" w:rsidRDefault="00B55767" w:rsidP="00D652EC">
            <w:pPr>
              <w:pStyle w:val="NoSpacing"/>
              <w:numPr>
                <w:ilvl w:val="0"/>
                <w:numId w:val="112"/>
              </w:numPr>
              <w:spacing w:line="276" w:lineRule="auto"/>
              <w:ind w:left="720"/>
              <w:rPr>
                <w:rFonts w:ascii="Calibri" w:hAnsi="Calibri"/>
                <w:sz w:val="18"/>
                <w:szCs w:val="18"/>
              </w:rPr>
            </w:pPr>
            <w:r>
              <w:rPr>
                <w:rFonts w:ascii="Calibri" w:hAnsi="Calibri"/>
                <w:sz w:val="18"/>
                <w:szCs w:val="18"/>
              </w:rPr>
              <w:t>Counselor demonstrates little understanding of counseling theory and techniques.</w:t>
            </w:r>
          </w:p>
          <w:p w14:paraId="06F24FC7" w14:textId="77777777" w:rsidR="00B55767" w:rsidRDefault="00B55767" w:rsidP="00D652EC">
            <w:pPr>
              <w:numPr>
                <w:ilvl w:val="0"/>
                <w:numId w:val="112"/>
              </w:numPr>
              <w:spacing w:after="0"/>
              <w:ind w:left="720"/>
              <w:rPr>
                <w:rFonts w:ascii="Calibri" w:hAnsi="Calibri"/>
                <w:sz w:val="18"/>
                <w:szCs w:val="18"/>
              </w:rPr>
            </w:pPr>
            <w:r>
              <w:rPr>
                <w:rFonts w:ascii="Calibri" w:hAnsi="Calibri"/>
                <w:sz w:val="18"/>
                <w:szCs w:val="18"/>
              </w:rPr>
              <w:t>Counselor demonstrates understanding of counseling theory and techniques.</w:t>
            </w:r>
          </w:p>
        </w:tc>
        <w:tc>
          <w:tcPr>
            <w:tcW w:w="1192" w:type="dxa"/>
            <w:tcBorders>
              <w:top w:val="double" w:sz="4" w:space="0" w:color="auto"/>
              <w:left w:val="single" w:sz="6" w:space="0" w:color="auto"/>
              <w:bottom w:val="single" w:sz="6" w:space="0" w:color="auto"/>
              <w:right w:val="single" w:sz="6" w:space="0" w:color="auto"/>
            </w:tcBorders>
            <w:hideMark/>
          </w:tcPr>
          <w:p w14:paraId="18EB3FE4" w14:textId="77777777" w:rsidR="00B55767" w:rsidRDefault="00B55767">
            <w:pPr>
              <w:jc w:val="center"/>
              <w:rPr>
                <w:rFonts w:cs="Times New Roman"/>
                <w:b/>
                <w:sz w:val="18"/>
                <w:szCs w:val="18"/>
              </w:rPr>
            </w:pPr>
            <w:r>
              <w:rPr>
                <w:rFonts w:cs="Times New Roman"/>
                <w:b/>
                <w:sz w:val="18"/>
                <w:szCs w:val="18"/>
              </w:rPr>
              <w:lastRenderedPageBreak/>
              <w:t>I</w:t>
            </w:r>
          </w:p>
        </w:tc>
        <w:tc>
          <w:tcPr>
            <w:tcW w:w="1986" w:type="dxa"/>
            <w:vMerge w:val="restart"/>
            <w:tcBorders>
              <w:top w:val="double" w:sz="4" w:space="0" w:color="auto"/>
              <w:left w:val="single" w:sz="6" w:space="0" w:color="auto"/>
              <w:bottom w:val="single" w:sz="6" w:space="0" w:color="auto"/>
              <w:right w:val="double" w:sz="4" w:space="0" w:color="auto"/>
            </w:tcBorders>
          </w:tcPr>
          <w:p w14:paraId="13FED9F3" w14:textId="77777777" w:rsidR="00B55767" w:rsidRDefault="00B55767">
            <w:pPr>
              <w:rPr>
                <w:rFonts w:cs="Times New Roman"/>
                <w:sz w:val="18"/>
                <w:szCs w:val="18"/>
              </w:rPr>
            </w:pPr>
          </w:p>
        </w:tc>
      </w:tr>
      <w:tr w:rsidR="00B55767" w14:paraId="6A618107" w14:textId="77777777" w:rsidTr="00B55767">
        <w:trPr>
          <w:trHeight w:val="47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07788DE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6E8480C"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0820B8E3" w14:textId="77777777" w:rsidR="00B55767" w:rsidRDefault="00B55767">
            <w:pPr>
              <w:spacing w:after="0"/>
              <w:rPr>
                <w:rFonts w:cs="Times New Roman"/>
                <w:sz w:val="18"/>
                <w:szCs w:val="18"/>
              </w:rPr>
            </w:pPr>
          </w:p>
        </w:tc>
      </w:tr>
      <w:tr w:rsidR="00B55767" w14:paraId="227D5F06" w14:textId="77777777" w:rsidTr="00B55767">
        <w:trPr>
          <w:trHeight w:val="47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399FDBF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4C62DDB"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01D9FAF6" w14:textId="77777777" w:rsidR="00B55767" w:rsidRDefault="00B55767">
            <w:pPr>
              <w:spacing w:after="0"/>
              <w:rPr>
                <w:rFonts w:cs="Times New Roman"/>
                <w:sz w:val="18"/>
                <w:szCs w:val="18"/>
              </w:rPr>
            </w:pPr>
          </w:p>
        </w:tc>
      </w:tr>
      <w:tr w:rsidR="00B55767" w14:paraId="2EDCFDA8" w14:textId="77777777" w:rsidTr="00B55767">
        <w:trPr>
          <w:trHeight w:val="47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3EB330B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B619F0B"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6B1F67C6" w14:textId="77777777" w:rsidR="00B55767" w:rsidRDefault="00B55767">
            <w:pPr>
              <w:spacing w:after="0"/>
              <w:rPr>
                <w:rFonts w:cs="Times New Roman"/>
                <w:sz w:val="18"/>
                <w:szCs w:val="18"/>
              </w:rPr>
            </w:pPr>
          </w:p>
        </w:tc>
      </w:tr>
      <w:tr w:rsidR="00B55767" w14:paraId="1BE80049" w14:textId="77777777" w:rsidTr="00B55767">
        <w:trPr>
          <w:trHeight w:val="479"/>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EFBF111" w14:textId="77777777" w:rsidR="00B55767" w:rsidRDefault="00B55767">
            <w:pPr>
              <w:autoSpaceDE w:val="0"/>
              <w:autoSpaceDN w:val="0"/>
              <w:adjustRightInd w:val="0"/>
              <w:rPr>
                <w:rFonts w:ascii="Calibri" w:hAnsi="Calibri"/>
                <w:b/>
                <w:sz w:val="18"/>
                <w:szCs w:val="18"/>
              </w:rPr>
            </w:pPr>
            <w:r>
              <w:rPr>
                <w:rFonts w:ascii="Calibri" w:hAnsi="Calibri"/>
                <w:b/>
                <w:sz w:val="18"/>
                <w:szCs w:val="18"/>
              </w:rPr>
              <w:t>1B</w:t>
            </w:r>
          </w:p>
          <w:p w14:paraId="525C0D9D"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Counselor displays little or no knowledge of child and adolescent development.</w:t>
            </w:r>
          </w:p>
          <w:p w14:paraId="3083245E"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Counselor displays accurate understanding of the typical development characteristics of the age group, as well as exceptions to the general patterns.</w:t>
            </w:r>
          </w:p>
          <w:p w14:paraId="3216E5F1"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Counselor displays partial knowledge of child and adolescent development.</w:t>
            </w:r>
          </w:p>
          <w:p w14:paraId="33802671"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In addition to accurate knowledge of the typical developmental characteristics of the age group and exceptions to the general patterns, counselor displays knowledge of the extent to which individual students follow the general patterns.</w:t>
            </w:r>
          </w:p>
        </w:tc>
        <w:tc>
          <w:tcPr>
            <w:tcW w:w="1192" w:type="dxa"/>
            <w:tcBorders>
              <w:top w:val="single" w:sz="6" w:space="0" w:color="auto"/>
              <w:left w:val="single" w:sz="6" w:space="0" w:color="auto"/>
              <w:bottom w:val="single" w:sz="6" w:space="0" w:color="auto"/>
              <w:right w:val="single" w:sz="6" w:space="0" w:color="auto"/>
            </w:tcBorders>
            <w:hideMark/>
          </w:tcPr>
          <w:p w14:paraId="564F995D"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6BB563B" w14:textId="77777777" w:rsidR="00B55767" w:rsidRDefault="00B55767">
            <w:pPr>
              <w:rPr>
                <w:rFonts w:cs="Times New Roman"/>
                <w:sz w:val="18"/>
                <w:szCs w:val="18"/>
              </w:rPr>
            </w:pPr>
          </w:p>
        </w:tc>
      </w:tr>
      <w:tr w:rsidR="00B55767" w14:paraId="3652C99C" w14:textId="77777777" w:rsidTr="00B55767">
        <w:trPr>
          <w:trHeight w:val="47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E5FA4B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63FFE04"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000B600" w14:textId="77777777" w:rsidR="00B55767" w:rsidRDefault="00B55767">
            <w:pPr>
              <w:spacing w:after="0"/>
              <w:rPr>
                <w:rFonts w:cs="Times New Roman"/>
                <w:sz w:val="18"/>
                <w:szCs w:val="18"/>
              </w:rPr>
            </w:pPr>
          </w:p>
        </w:tc>
      </w:tr>
      <w:tr w:rsidR="00B55767" w14:paraId="331D2F70" w14:textId="77777777" w:rsidTr="00B55767">
        <w:trPr>
          <w:trHeight w:val="47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10D349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2A6B6EF"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0C4A5E6" w14:textId="77777777" w:rsidR="00B55767" w:rsidRDefault="00B55767">
            <w:pPr>
              <w:spacing w:after="0"/>
              <w:rPr>
                <w:rFonts w:cs="Times New Roman"/>
                <w:sz w:val="18"/>
                <w:szCs w:val="18"/>
              </w:rPr>
            </w:pPr>
          </w:p>
        </w:tc>
      </w:tr>
      <w:tr w:rsidR="00B55767" w14:paraId="0B1964CE" w14:textId="77777777" w:rsidTr="00B55767">
        <w:trPr>
          <w:trHeight w:val="47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1B1AF1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89698D7"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4722C46" w14:textId="77777777" w:rsidR="00B55767" w:rsidRDefault="00B55767">
            <w:pPr>
              <w:spacing w:after="0"/>
              <w:rPr>
                <w:rFonts w:cs="Times New Roman"/>
                <w:sz w:val="18"/>
                <w:szCs w:val="18"/>
              </w:rPr>
            </w:pPr>
          </w:p>
        </w:tc>
      </w:tr>
      <w:tr w:rsidR="00B55767" w14:paraId="5A216782" w14:textId="77777777" w:rsidTr="00B55767">
        <w:trPr>
          <w:trHeight w:val="42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83CF179" w14:textId="77777777" w:rsidR="00B55767" w:rsidRDefault="00B55767">
            <w:pPr>
              <w:autoSpaceDE w:val="0"/>
              <w:autoSpaceDN w:val="0"/>
              <w:adjustRightInd w:val="0"/>
              <w:rPr>
                <w:rFonts w:ascii="Calibri" w:hAnsi="Calibri"/>
                <w:sz w:val="18"/>
                <w:szCs w:val="18"/>
              </w:rPr>
            </w:pPr>
            <w:r>
              <w:rPr>
                <w:rFonts w:ascii="Calibri" w:hAnsi="Calibri"/>
                <w:sz w:val="18"/>
                <w:szCs w:val="18"/>
              </w:rPr>
              <w:t>1C</w:t>
            </w:r>
          </w:p>
          <w:p w14:paraId="0508A978" w14:textId="77777777" w:rsidR="00B55767" w:rsidRDefault="00B55767" w:rsidP="00D652EC">
            <w:pPr>
              <w:numPr>
                <w:ilvl w:val="0"/>
                <w:numId w:val="114"/>
              </w:numPr>
              <w:spacing w:after="0"/>
              <w:rPr>
                <w:rFonts w:ascii="Calibri" w:hAnsi="Calibri"/>
                <w:sz w:val="18"/>
                <w:szCs w:val="18"/>
              </w:rPr>
            </w:pPr>
            <w:r>
              <w:rPr>
                <w:rFonts w:ascii="Calibri" w:hAnsi="Calibri"/>
                <w:sz w:val="18"/>
                <w:szCs w:val="18"/>
              </w:rPr>
              <w:t>Counselor has no clear goals for the counseling program, or they are inappropriate to either the situation or the age of the students.</w:t>
            </w:r>
          </w:p>
          <w:p w14:paraId="385A1365" w14:textId="77777777" w:rsidR="00B55767" w:rsidRDefault="00B55767" w:rsidP="00D652EC">
            <w:pPr>
              <w:pStyle w:val="ListParagraph"/>
              <w:numPr>
                <w:ilvl w:val="0"/>
                <w:numId w:val="114"/>
              </w:numPr>
              <w:spacing w:after="0" w:line="276" w:lineRule="auto"/>
              <w:rPr>
                <w:sz w:val="18"/>
                <w:szCs w:val="18"/>
              </w:rPr>
            </w:pPr>
            <w:r>
              <w:rPr>
                <w:rFonts w:ascii="Calibri" w:hAnsi="Calibri"/>
                <w:sz w:val="18"/>
                <w:szCs w:val="18"/>
              </w:rPr>
              <w:t>Counselor’s goals for the counseling program are clear and appropriate to the situation in the school and to the age of the students.</w:t>
            </w:r>
          </w:p>
          <w:p w14:paraId="72A6E95F" w14:textId="77777777" w:rsidR="00B55767" w:rsidRDefault="00B55767" w:rsidP="00D652EC">
            <w:pPr>
              <w:numPr>
                <w:ilvl w:val="0"/>
                <w:numId w:val="114"/>
              </w:numPr>
              <w:spacing w:after="0"/>
              <w:rPr>
                <w:rFonts w:ascii="Calibri" w:hAnsi="Calibri"/>
                <w:sz w:val="18"/>
                <w:szCs w:val="18"/>
              </w:rPr>
            </w:pPr>
            <w:r>
              <w:rPr>
                <w:rFonts w:ascii="Calibri" w:hAnsi="Calibri"/>
                <w:sz w:val="18"/>
                <w:szCs w:val="18"/>
              </w:rPr>
              <w:t>Counselor’s goals for the counseling program are rudimentary and are partially suitable to the situation and the age of the students.</w:t>
            </w:r>
          </w:p>
          <w:p w14:paraId="0853DFFF" w14:textId="77777777" w:rsidR="00B55767" w:rsidRDefault="00B55767" w:rsidP="00D652EC">
            <w:pPr>
              <w:numPr>
                <w:ilvl w:val="0"/>
                <w:numId w:val="114"/>
              </w:numPr>
              <w:spacing w:after="0"/>
              <w:rPr>
                <w:rFonts w:ascii="Calibri" w:hAnsi="Calibri"/>
                <w:sz w:val="18"/>
                <w:szCs w:val="18"/>
              </w:rPr>
            </w:pPr>
            <w:r>
              <w:rPr>
                <w:rFonts w:ascii="Calibri" w:hAnsi="Calibri"/>
                <w:sz w:val="18"/>
                <w:szCs w:val="18"/>
              </w:rPr>
              <w:t>Counselor’s goals for the counseling program are highly appropriate to the situation in the school and to the age of the students and have been developed following consultations with students, parents, and colleagues.</w:t>
            </w:r>
          </w:p>
        </w:tc>
        <w:tc>
          <w:tcPr>
            <w:tcW w:w="1192" w:type="dxa"/>
            <w:tcBorders>
              <w:top w:val="single" w:sz="6" w:space="0" w:color="auto"/>
              <w:left w:val="single" w:sz="6" w:space="0" w:color="auto"/>
              <w:bottom w:val="single" w:sz="6" w:space="0" w:color="auto"/>
              <w:right w:val="single" w:sz="6" w:space="0" w:color="auto"/>
            </w:tcBorders>
            <w:hideMark/>
          </w:tcPr>
          <w:p w14:paraId="14C4DE21"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F8A5D12" w14:textId="77777777" w:rsidR="00B55767" w:rsidRDefault="00B55767">
            <w:pPr>
              <w:rPr>
                <w:rFonts w:cs="Times New Roman"/>
                <w:sz w:val="18"/>
                <w:szCs w:val="18"/>
              </w:rPr>
            </w:pPr>
          </w:p>
        </w:tc>
      </w:tr>
      <w:tr w:rsidR="00B55767" w14:paraId="5790A12F"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E8CDC9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CF84C94"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C9E7F91" w14:textId="77777777" w:rsidR="00B55767" w:rsidRDefault="00B55767">
            <w:pPr>
              <w:spacing w:after="0"/>
              <w:rPr>
                <w:rFonts w:cs="Times New Roman"/>
                <w:sz w:val="18"/>
                <w:szCs w:val="18"/>
              </w:rPr>
            </w:pPr>
          </w:p>
        </w:tc>
      </w:tr>
      <w:tr w:rsidR="00B55767" w14:paraId="32958981"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2847B2A"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75D41A"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65694C1" w14:textId="77777777" w:rsidR="00B55767" w:rsidRDefault="00B55767">
            <w:pPr>
              <w:spacing w:after="0"/>
              <w:rPr>
                <w:rFonts w:cs="Times New Roman"/>
                <w:sz w:val="18"/>
                <w:szCs w:val="18"/>
              </w:rPr>
            </w:pPr>
          </w:p>
        </w:tc>
      </w:tr>
      <w:tr w:rsidR="00B55767" w14:paraId="07A60EB1"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DC8E81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7C861C"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731AC26" w14:textId="77777777" w:rsidR="00B55767" w:rsidRDefault="00B55767">
            <w:pPr>
              <w:spacing w:after="0"/>
              <w:rPr>
                <w:rFonts w:cs="Times New Roman"/>
                <w:sz w:val="18"/>
                <w:szCs w:val="18"/>
              </w:rPr>
            </w:pPr>
          </w:p>
        </w:tc>
      </w:tr>
      <w:tr w:rsidR="00B55767" w14:paraId="6CAE7C77" w14:textId="77777777" w:rsidTr="00B55767">
        <w:trPr>
          <w:trHeight w:val="37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88E4A76" w14:textId="77777777" w:rsidR="00B55767" w:rsidRDefault="00B55767">
            <w:pPr>
              <w:autoSpaceDE w:val="0"/>
              <w:autoSpaceDN w:val="0"/>
              <w:adjustRightInd w:val="0"/>
              <w:rPr>
                <w:rFonts w:ascii="Calibri" w:hAnsi="Calibri"/>
                <w:b/>
                <w:sz w:val="18"/>
                <w:szCs w:val="18"/>
              </w:rPr>
            </w:pPr>
            <w:r>
              <w:rPr>
                <w:rFonts w:ascii="Calibri" w:hAnsi="Calibri"/>
                <w:b/>
                <w:sz w:val="18"/>
                <w:szCs w:val="18"/>
              </w:rPr>
              <w:t>1D</w:t>
            </w:r>
          </w:p>
          <w:p w14:paraId="55CB4025" w14:textId="77777777" w:rsidR="00B55767" w:rsidRDefault="00B55767" w:rsidP="00D652EC">
            <w:pPr>
              <w:numPr>
                <w:ilvl w:val="0"/>
                <w:numId w:val="115"/>
              </w:numPr>
              <w:spacing w:after="0"/>
              <w:rPr>
                <w:rFonts w:ascii="Calibri" w:hAnsi="Calibri"/>
                <w:sz w:val="18"/>
                <w:szCs w:val="18"/>
              </w:rPr>
            </w:pPr>
            <w:r>
              <w:rPr>
                <w:rFonts w:ascii="Calibri" w:hAnsi="Calibri"/>
                <w:sz w:val="18"/>
                <w:szCs w:val="18"/>
              </w:rPr>
              <w:t>Counselor demonstrates little or no knowledge of governmental regulations and of resources for students available through the school or district.</w:t>
            </w:r>
          </w:p>
          <w:p w14:paraId="7168BCE1" w14:textId="77777777" w:rsidR="00B55767" w:rsidRDefault="00B55767" w:rsidP="00D652EC">
            <w:pPr>
              <w:numPr>
                <w:ilvl w:val="0"/>
                <w:numId w:val="115"/>
              </w:numPr>
              <w:spacing w:after="0"/>
              <w:rPr>
                <w:rFonts w:ascii="Calibri" w:hAnsi="Calibri"/>
                <w:sz w:val="18"/>
                <w:szCs w:val="18"/>
              </w:rPr>
            </w:pPr>
            <w:r>
              <w:rPr>
                <w:rFonts w:ascii="Calibri" w:hAnsi="Calibri"/>
                <w:sz w:val="18"/>
                <w:szCs w:val="18"/>
              </w:rPr>
              <w:t>Counselor displays awareness of governmental regulations and of resources for students through the school or district and some familiarity with resources external to the school.</w:t>
            </w:r>
          </w:p>
          <w:p w14:paraId="5A230417" w14:textId="77777777" w:rsidR="00B55767" w:rsidRDefault="00B55767" w:rsidP="00D652EC">
            <w:pPr>
              <w:numPr>
                <w:ilvl w:val="0"/>
                <w:numId w:val="115"/>
              </w:numPr>
              <w:spacing w:after="0"/>
              <w:rPr>
                <w:rFonts w:ascii="Calibri" w:hAnsi="Calibri"/>
                <w:sz w:val="18"/>
                <w:szCs w:val="18"/>
              </w:rPr>
            </w:pPr>
            <w:r>
              <w:rPr>
                <w:rFonts w:ascii="Calibri" w:hAnsi="Calibri"/>
                <w:sz w:val="18"/>
                <w:szCs w:val="18"/>
              </w:rPr>
              <w:t>Counselor displays awareness of governmental regulations and of resources for students available through the school or district, but no knowledge of resources available more broadly.</w:t>
            </w:r>
          </w:p>
          <w:p w14:paraId="0C60C60B" w14:textId="77777777" w:rsidR="00B55767" w:rsidRDefault="00B55767" w:rsidP="00D652EC">
            <w:pPr>
              <w:numPr>
                <w:ilvl w:val="0"/>
                <w:numId w:val="115"/>
              </w:numPr>
              <w:spacing w:after="0"/>
              <w:rPr>
                <w:rFonts w:ascii="Calibri" w:hAnsi="Calibri"/>
                <w:sz w:val="18"/>
                <w:szCs w:val="18"/>
              </w:rPr>
            </w:pPr>
            <w:r>
              <w:rPr>
                <w:rFonts w:ascii="Calibri" w:hAnsi="Calibri"/>
                <w:spacing w:val="-2"/>
                <w:sz w:val="18"/>
                <w:szCs w:val="18"/>
              </w:rPr>
              <w:t>Counselor’s knowledge of governmental regulations and of resources for students is extensive, including those available through the school or district and in the community.</w:t>
            </w:r>
          </w:p>
        </w:tc>
        <w:tc>
          <w:tcPr>
            <w:tcW w:w="1192" w:type="dxa"/>
            <w:tcBorders>
              <w:top w:val="single" w:sz="6" w:space="0" w:color="auto"/>
              <w:left w:val="single" w:sz="6" w:space="0" w:color="auto"/>
              <w:bottom w:val="single" w:sz="6" w:space="0" w:color="auto"/>
              <w:right w:val="single" w:sz="6" w:space="0" w:color="auto"/>
            </w:tcBorders>
            <w:hideMark/>
          </w:tcPr>
          <w:p w14:paraId="779A45BF"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472A19A" w14:textId="77777777" w:rsidR="00B55767" w:rsidRDefault="00B55767">
            <w:pPr>
              <w:rPr>
                <w:rFonts w:cs="Times New Roman"/>
                <w:sz w:val="18"/>
                <w:szCs w:val="18"/>
              </w:rPr>
            </w:pPr>
          </w:p>
        </w:tc>
      </w:tr>
      <w:tr w:rsidR="00B55767" w14:paraId="2B2C80D8"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E9D43E"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18047D5"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1509338" w14:textId="77777777" w:rsidR="00B55767" w:rsidRDefault="00B55767">
            <w:pPr>
              <w:spacing w:after="0"/>
              <w:rPr>
                <w:rFonts w:cs="Times New Roman"/>
                <w:sz w:val="18"/>
                <w:szCs w:val="18"/>
              </w:rPr>
            </w:pPr>
          </w:p>
        </w:tc>
      </w:tr>
      <w:tr w:rsidR="00B55767" w14:paraId="6CE50D2E"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557AC78"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F8054CD"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9423B2E" w14:textId="77777777" w:rsidR="00B55767" w:rsidRDefault="00B55767">
            <w:pPr>
              <w:spacing w:after="0"/>
              <w:rPr>
                <w:rFonts w:cs="Times New Roman"/>
                <w:sz w:val="18"/>
                <w:szCs w:val="18"/>
              </w:rPr>
            </w:pPr>
          </w:p>
        </w:tc>
      </w:tr>
      <w:tr w:rsidR="00B55767" w14:paraId="1A039E30"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A3783C4"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EC6B8F7"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8B2AF81" w14:textId="77777777" w:rsidR="00B55767" w:rsidRDefault="00B55767">
            <w:pPr>
              <w:spacing w:after="0"/>
              <w:rPr>
                <w:rFonts w:cs="Times New Roman"/>
                <w:sz w:val="18"/>
                <w:szCs w:val="18"/>
              </w:rPr>
            </w:pPr>
          </w:p>
        </w:tc>
      </w:tr>
      <w:tr w:rsidR="00B55767" w14:paraId="7D69FA9A" w14:textId="77777777" w:rsidTr="00B55767">
        <w:trPr>
          <w:trHeight w:val="36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7D8655E" w14:textId="77777777" w:rsidR="00B55767" w:rsidRDefault="00B55767">
            <w:pPr>
              <w:rPr>
                <w:rFonts w:ascii="Calibri" w:hAnsi="Calibri"/>
                <w:b/>
                <w:sz w:val="18"/>
                <w:szCs w:val="18"/>
              </w:rPr>
            </w:pPr>
            <w:r>
              <w:rPr>
                <w:rFonts w:ascii="Calibri" w:hAnsi="Calibri"/>
                <w:b/>
                <w:sz w:val="18"/>
                <w:szCs w:val="18"/>
              </w:rPr>
              <w:t>1E</w:t>
            </w:r>
          </w:p>
          <w:p w14:paraId="63B57707"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Counselor’s plan has guiding principle and includes a number of worthwhile activities, but some of them don’t fit with the broader goals.</w:t>
            </w:r>
          </w:p>
          <w:p w14:paraId="43A42401"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Counselor’s plan is highly coherent and serves to support not only the students individually and in groups, but also the broader educational program.</w:t>
            </w:r>
          </w:p>
          <w:p w14:paraId="0B0619C0"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Counseling program consists of a random collection of unrelated activities, lacking coherence or an overall structure.</w:t>
            </w:r>
          </w:p>
          <w:p w14:paraId="041696FF"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Counselor has developed a plan that includes the important aspects of counseling in the setting.</w:t>
            </w:r>
          </w:p>
        </w:tc>
        <w:tc>
          <w:tcPr>
            <w:tcW w:w="1192" w:type="dxa"/>
            <w:tcBorders>
              <w:top w:val="single" w:sz="6" w:space="0" w:color="auto"/>
              <w:left w:val="single" w:sz="6" w:space="0" w:color="auto"/>
              <w:bottom w:val="single" w:sz="6" w:space="0" w:color="auto"/>
              <w:right w:val="single" w:sz="6" w:space="0" w:color="auto"/>
            </w:tcBorders>
            <w:hideMark/>
          </w:tcPr>
          <w:p w14:paraId="71AB699C"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7FF6F9F" w14:textId="77777777" w:rsidR="00B55767" w:rsidRDefault="00B55767">
            <w:pPr>
              <w:rPr>
                <w:rFonts w:cs="Times New Roman"/>
                <w:sz w:val="18"/>
                <w:szCs w:val="18"/>
              </w:rPr>
            </w:pPr>
          </w:p>
        </w:tc>
      </w:tr>
      <w:tr w:rsidR="00B55767" w14:paraId="44A648B0"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5BFEFF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65A0B0"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8D23E21" w14:textId="77777777" w:rsidR="00B55767" w:rsidRDefault="00B55767">
            <w:pPr>
              <w:spacing w:after="0"/>
              <w:rPr>
                <w:rFonts w:cs="Times New Roman"/>
                <w:sz w:val="18"/>
                <w:szCs w:val="18"/>
              </w:rPr>
            </w:pPr>
          </w:p>
        </w:tc>
      </w:tr>
      <w:tr w:rsidR="00B55767" w14:paraId="72E2C5C1"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3F537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A71D9AB"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CB83C00" w14:textId="77777777" w:rsidR="00B55767" w:rsidRDefault="00B55767">
            <w:pPr>
              <w:spacing w:after="0"/>
              <w:rPr>
                <w:rFonts w:cs="Times New Roman"/>
                <w:sz w:val="18"/>
                <w:szCs w:val="18"/>
              </w:rPr>
            </w:pPr>
          </w:p>
        </w:tc>
      </w:tr>
      <w:tr w:rsidR="00B55767" w14:paraId="63B05CF9"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0C983C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DD0930D"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5A630F0" w14:textId="77777777" w:rsidR="00B55767" w:rsidRDefault="00B55767">
            <w:pPr>
              <w:spacing w:after="0"/>
              <w:rPr>
                <w:rFonts w:cs="Times New Roman"/>
                <w:sz w:val="18"/>
                <w:szCs w:val="18"/>
              </w:rPr>
            </w:pPr>
          </w:p>
        </w:tc>
      </w:tr>
      <w:tr w:rsidR="00B55767" w14:paraId="5B57EA3A" w14:textId="77777777" w:rsidTr="00B55767">
        <w:trPr>
          <w:trHeight w:val="4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FEBAAF9"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1F</w:t>
            </w:r>
          </w:p>
          <w:p w14:paraId="0F0B0F97"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t>Counselor has no plan to evaluate the program or resists suggestions that such an evaluation is important.</w:t>
            </w:r>
          </w:p>
          <w:p w14:paraId="3661D485"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t>Counselor’s plan to evaluate the program is organized around clear goals and the collection of evidence to indicate the degree to which the goals have been met.</w:t>
            </w:r>
          </w:p>
          <w:p w14:paraId="6222C2CA"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t>Counselor has a rudimentary plan to evaluate the counseling program.</w:t>
            </w:r>
          </w:p>
          <w:p w14:paraId="6A979C5E"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lastRenderedPageBreak/>
              <w:t>Counselor’s evaluation plan is highly sophisticated, with imaginative sources of evidence and a clear path toward improving the program on an ongoing basis.</w:t>
            </w:r>
          </w:p>
        </w:tc>
        <w:tc>
          <w:tcPr>
            <w:tcW w:w="1192" w:type="dxa"/>
            <w:tcBorders>
              <w:top w:val="single" w:sz="6" w:space="0" w:color="auto"/>
              <w:left w:val="single" w:sz="6" w:space="0" w:color="auto"/>
              <w:bottom w:val="single" w:sz="6" w:space="0" w:color="auto"/>
              <w:right w:val="single" w:sz="6" w:space="0" w:color="auto"/>
            </w:tcBorders>
            <w:hideMark/>
          </w:tcPr>
          <w:p w14:paraId="5556ABF2" w14:textId="77777777" w:rsidR="00B55767" w:rsidRDefault="00B55767">
            <w:pPr>
              <w:jc w:val="center"/>
              <w:rPr>
                <w:rFonts w:cs="Times New Roman"/>
                <w:sz w:val="18"/>
                <w:szCs w:val="18"/>
              </w:rPr>
            </w:pPr>
            <w:r>
              <w:rPr>
                <w:rFonts w:cs="Times New Roman"/>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790F4F08" w14:textId="77777777" w:rsidR="00B55767" w:rsidRDefault="00B55767">
            <w:pPr>
              <w:rPr>
                <w:rFonts w:cs="Times New Roman"/>
                <w:sz w:val="18"/>
                <w:szCs w:val="18"/>
              </w:rPr>
            </w:pPr>
          </w:p>
        </w:tc>
      </w:tr>
      <w:tr w:rsidR="00B55767" w14:paraId="75535541"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6C1AAE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EC56496"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5B0A914" w14:textId="77777777" w:rsidR="00B55767" w:rsidRDefault="00B55767">
            <w:pPr>
              <w:spacing w:after="0"/>
              <w:rPr>
                <w:rFonts w:cs="Times New Roman"/>
                <w:sz w:val="18"/>
                <w:szCs w:val="18"/>
              </w:rPr>
            </w:pPr>
          </w:p>
        </w:tc>
      </w:tr>
      <w:tr w:rsidR="00B55767" w14:paraId="2E913EA7"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8FA9B8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12D0F5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8B338A8" w14:textId="77777777" w:rsidR="00B55767" w:rsidRDefault="00B55767">
            <w:pPr>
              <w:spacing w:after="0"/>
              <w:rPr>
                <w:rFonts w:cs="Times New Roman"/>
                <w:sz w:val="18"/>
                <w:szCs w:val="18"/>
              </w:rPr>
            </w:pPr>
          </w:p>
        </w:tc>
      </w:tr>
      <w:tr w:rsidR="00B55767" w14:paraId="3364BB17"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51D5A4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21DCFFB"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CC096C3" w14:textId="77777777" w:rsidR="00B55767" w:rsidRDefault="00B55767">
            <w:pPr>
              <w:spacing w:after="0"/>
              <w:rPr>
                <w:rFonts w:cs="Times New Roman"/>
                <w:sz w:val="18"/>
                <w:szCs w:val="18"/>
              </w:rPr>
            </w:pPr>
          </w:p>
        </w:tc>
      </w:tr>
      <w:tr w:rsidR="00B55767" w14:paraId="0F94BA3E" w14:textId="77777777" w:rsidTr="00B55767">
        <w:trPr>
          <w:trHeight w:val="284"/>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A6A2BC3" w14:textId="77777777" w:rsidR="00B55767" w:rsidRDefault="00B55767">
            <w:pPr>
              <w:rPr>
                <w:rFonts w:ascii="Calibri" w:hAnsi="Calibri"/>
                <w:b/>
                <w:sz w:val="18"/>
                <w:szCs w:val="18"/>
              </w:rPr>
            </w:pPr>
            <w:r>
              <w:rPr>
                <w:rFonts w:cs="Times New Roman"/>
                <w:b/>
                <w:sz w:val="18"/>
                <w:szCs w:val="18"/>
              </w:rPr>
              <w:lastRenderedPageBreak/>
              <w:t xml:space="preserve"> </w:t>
            </w:r>
            <w:r>
              <w:rPr>
                <w:rFonts w:ascii="Calibri" w:hAnsi="Calibri"/>
                <w:b/>
                <w:sz w:val="18"/>
                <w:szCs w:val="18"/>
              </w:rPr>
              <w:t>2A</w:t>
            </w:r>
          </w:p>
          <w:p w14:paraId="161D997B"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Counselor’s interactions with students are negative or inappropriate, and the counselor does not promote positive interactions among students.</w:t>
            </w:r>
          </w:p>
          <w:p w14:paraId="0895BBA9"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Counselor’s interactions with students are positive and respectful, and the counselor actively promotes positive student-student interactions.</w:t>
            </w:r>
          </w:p>
          <w:p w14:paraId="734CE9CE"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Counselor’s interactions are a mix of positive and negative: the counselor’s efforts at encouraging positive interactions among students are partially successful.</w:t>
            </w:r>
          </w:p>
          <w:p w14:paraId="68B27281"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Students seek out the counselor, reflecting a high degree of comfort and trust in the relationship. Counselor teaches students how to engage in positive interactions.</w:t>
            </w:r>
          </w:p>
        </w:tc>
        <w:tc>
          <w:tcPr>
            <w:tcW w:w="1192" w:type="dxa"/>
            <w:tcBorders>
              <w:top w:val="single" w:sz="6" w:space="0" w:color="auto"/>
              <w:left w:val="single" w:sz="6" w:space="0" w:color="auto"/>
              <w:bottom w:val="single" w:sz="6" w:space="0" w:color="auto"/>
              <w:right w:val="single" w:sz="6" w:space="0" w:color="auto"/>
            </w:tcBorders>
            <w:hideMark/>
          </w:tcPr>
          <w:p w14:paraId="20DFA3A5"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E95B02E" w14:textId="77777777" w:rsidR="00B55767" w:rsidRDefault="00B55767">
            <w:pPr>
              <w:rPr>
                <w:rFonts w:cs="Times New Roman"/>
                <w:sz w:val="18"/>
                <w:szCs w:val="18"/>
              </w:rPr>
            </w:pPr>
          </w:p>
        </w:tc>
      </w:tr>
      <w:tr w:rsidR="00B55767" w14:paraId="0514C861"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7B994B8"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58B3987"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92AABFC" w14:textId="77777777" w:rsidR="00B55767" w:rsidRDefault="00B55767">
            <w:pPr>
              <w:spacing w:after="0"/>
              <w:rPr>
                <w:rFonts w:cs="Times New Roman"/>
                <w:sz w:val="18"/>
                <w:szCs w:val="18"/>
              </w:rPr>
            </w:pPr>
          </w:p>
        </w:tc>
      </w:tr>
      <w:tr w:rsidR="00B55767" w14:paraId="48748B90"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957DEF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B10BC1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C0D61FB" w14:textId="77777777" w:rsidR="00B55767" w:rsidRDefault="00B55767">
            <w:pPr>
              <w:spacing w:after="0"/>
              <w:rPr>
                <w:rFonts w:cs="Times New Roman"/>
                <w:sz w:val="18"/>
                <w:szCs w:val="18"/>
              </w:rPr>
            </w:pPr>
          </w:p>
        </w:tc>
      </w:tr>
      <w:tr w:rsidR="00B55767" w14:paraId="54836656"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1AE1B0"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450F6A1"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112423A" w14:textId="77777777" w:rsidR="00B55767" w:rsidRDefault="00B55767">
            <w:pPr>
              <w:spacing w:after="0"/>
              <w:rPr>
                <w:rFonts w:cs="Times New Roman"/>
                <w:sz w:val="18"/>
                <w:szCs w:val="18"/>
              </w:rPr>
            </w:pPr>
          </w:p>
        </w:tc>
      </w:tr>
      <w:tr w:rsidR="00B55767" w14:paraId="282505A6"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FF9E515" w14:textId="77777777" w:rsidR="00B55767" w:rsidRDefault="00B55767">
            <w:pPr>
              <w:rPr>
                <w:rFonts w:ascii="Calibri" w:hAnsi="Calibri"/>
                <w:b/>
                <w:sz w:val="18"/>
                <w:szCs w:val="18"/>
              </w:rPr>
            </w:pPr>
            <w:r>
              <w:rPr>
                <w:rFonts w:ascii="Calibri" w:hAnsi="Calibri"/>
                <w:b/>
                <w:sz w:val="18"/>
                <w:szCs w:val="18"/>
              </w:rPr>
              <w:t>2B</w:t>
            </w:r>
          </w:p>
          <w:p w14:paraId="40D6296D"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Counselor’s attempts to promote a culture throughout the school for productive and respectful communication between and among students and teachers are partially successful.</w:t>
            </w:r>
          </w:p>
          <w:p w14:paraId="7300096B"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The culture in the school for productive and respectful communication between and among students and teachers, while guided by the counselor, is maintained by both teachers and students.</w:t>
            </w:r>
          </w:p>
          <w:p w14:paraId="6376515E"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Counselor makes no attempt to establish a culture for productive communication in the school as a whole, either among students or among teachers, or between students and teachers.</w:t>
            </w:r>
          </w:p>
          <w:p w14:paraId="4D1C7AF5"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Counselor promotes a culture throughout the school for productive and respectful communication between and among students and teachers.</w:t>
            </w:r>
          </w:p>
        </w:tc>
        <w:tc>
          <w:tcPr>
            <w:tcW w:w="1192" w:type="dxa"/>
            <w:tcBorders>
              <w:top w:val="single" w:sz="6" w:space="0" w:color="auto"/>
              <w:left w:val="single" w:sz="6" w:space="0" w:color="auto"/>
              <w:bottom w:val="single" w:sz="6" w:space="0" w:color="auto"/>
              <w:right w:val="single" w:sz="6" w:space="0" w:color="auto"/>
            </w:tcBorders>
            <w:hideMark/>
          </w:tcPr>
          <w:p w14:paraId="58A5F3DA"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188CCC8" w14:textId="77777777" w:rsidR="00B55767" w:rsidRDefault="00B55767">
            <w:pPr>
              <w:rPr>
                <w:rFonts w:cs="Times New Roman"/>
                <w:sz w:val="18"/>
                <w:szCs w:val="18"/>
              </w:rPr>
            </w:pPr>
          </w:p>
        </w:tc>
      </w:tr>
      <w:tr w:rsidR="00B55767" w14:paraId="39F41267"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F5687D9"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5A661CE"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B02EABB" w14:textId="77777777" w:rsidR="00B55767" w:rsidRDefault="00B55767">
            <w:pPr>
              <w:spacing w:after="0"/>
              <w:rPr>
                <w:rFonts w:cs="Times New Roman"/>
                <w:sz w:val="18"/>
                <w:szCs w:val="18"/>
              </w:rPr>
            </w:pPr>
          </w:p>
        </w:tc>
      </w:tr>
      <w:tr w:rsidR="00B55767" w14:paraId="09C849D4"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372C6A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53C7260"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AFCA810" w14:textId="77777777" w:rsidR="00B55767" w:rsidRDefault="00B55767">
            <w:pPr>
              <w:spacing w:after="0"/>
              <w:rPr>
                <w:rFonts w:cs="Times New Roman"/>
                <w:sz w:val="18"/>
                <w:szCs w:val="18"/>
              </w:rPr>
            </w:pPr>
          </w:p>
        </w:tc>
      </w:tr>
      <w:tr w:rsidR="00B55767" w14:paraId="624364BD"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3C4FF9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78E18D4"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15B2FBE" w14:textId="77777777" w:rsidR="00B55767" w:rsidRDefault="00B55767">
            <w:pPr>
              <w:spacing w:after="0"/>
              <w:rPr>
                <w:rFonts w:cs="Times New Roman"/>
                <w:sz w:val="18"/>
                <w:szCs w:val="18"/>
              </w:rPr>
            </w:pPr>
          </w:p>
        </w:tc>
      </w:tr>
      <w:tr w:rsidR="00B55767" w14:paraId="460D1F35"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E7C82E5"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2C</w:t>
            </w:r>
          </w:p>
          <w:p w14:paraId="19B67C09"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 has rudimentary and partially successful routines for the counseling center or classroom.</w:t>
            </w:r>
          </w:p>
          <w:p w14:paraId="08C12DE1"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Counselor’s routines for the counseling center or classroom are seamless, and students assist in maintaining them.</w:t>
            </w:r>
          </w:p>
          <w:p w14:paraId="7609C496"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Counselor’s routines for the counseling center or classroom work are nonexistent or in disarray.</w:t>
            </w:r>
          </w:p>
          <w:p w14:paraId="6FC7A301"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Counselor’s routines for the counseling center or classroom work effectively.</w:t>
            </w:r>
          </w:p>
        </w:tc>
        <w:tc>
          <w:tcPr>
            <w:tcW w:w="1192" w:type="dxa"/>
            <w:tcBorders>
              <w:top w:val="single" w:sz="6" w:space="0" w:color="auto"/>
              <w:left w:val="single" w:sz="6" w:space="0" w:color="auto"/>
              <w:bottom w:val="single" w:sz="6" w:space="0" w:color="auto"/>
              <w:right w:val="single" w:sz="6" w:space="0" w:color="auto"/>
            </w:tcBorders>
            <w:hideMark/>
          </w:tcPr>
          <w:p w14:paraId="58C54896"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237E79A3" w14:textId="77777777" w:rsidR="00B55767" w:rsidRDefault="00B55767">
            <w:pPr>
              <w:jc w:val="right"/>
              <w:rPr>
                <w:rFonts w:cs="Times New Roman"/>
                <w:sz w:val="18"/>
                <w:szCs w:val="18"/>
              </w:rPr>
            </w:pPr>
          </w:p>
        </w:tc>
      </w:tr>
      <w:tr w:rsidR="00B55767" w14:paraId="05281E88"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073088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81BC9F6"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D1FB9CF" w14:textId="77777777" w:rsidR="00B55767" w:rsidRDefault="00B55767">
            <w:pPr>
              <w:spacing w:after="0"/>
              <w:rPr>
                <w:rFonts w:cs="Times New Roman"/>
                <w:sz w:val="18"/>
                <w:szCs w:val="18"/>
              </w:rPr>
            </w:pPr>
          </w:p>
        </w:tc>
      </w:tr>
      <w:tr w:rsidR="00B55767" w14:paraId="0C555878"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F28033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D0F936A"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9974C43" w14:textId="77777777" w:rsidR="00B55767" w:rsidRDefault="00B55767">
            <w:pPr>
              <w:spacing w:after="0"/>
              <w:rPr>
                <w:rFonts w:cs="Times New Roman"/>
                <w:sz w:val="18"/>
                <w:szCs w:val="18"/>
              </w:rPr>
            </w:pPr>
          </w:p>
        </w:tc>
      </w:tr>
      <w:tr w:rsidR="00B55767" w14:paraId="4C7694AF"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12FBAE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F22ECF0"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9E8A108" w14:textId="77777777" w:rsidR="00B55767" w:rsidRDefault="00B55767">
            <w:pPr>
              <w:spacing w:after="0"/>
              <w:rPr>
                <w:rFonts w:cs="Times New Roman"/>
                <w:sz w:val="18"/>
                <w:szCs w:val="18"/>
              </w:rPr>
            </w:pPr>
          </w:p>
        </w:tc>
      </w:tr>
      <w:tr w:rsidR="00B55767" w14:paraId="3A98DF03" w14:textId="77777777" w:rsidTr="00B55767">
        <w:trPr>
          <w:trHeight w:val="4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C32E32C"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2D</w:t>
            </w:r>
          </w:p>
          <w:p w14:paraId="47421AE0"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 has established no standards of conduct for students during counseling sessions and makes no contribution to maintaining an environment of civility in school.</w:t>
            </w:r>
          </w:p>
          <w:p w14:paraId="4E0DE202"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 has established clear standards of conduct for counseling sessions and makes a significant contribution to the environment of civility in the school.</w:t>
            </w:r>
          </w:p>
          <w:p w14:paraId="05A45061"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Counselor’s efforts to establish standards of conduct for counseling sessions are partially successful. Counselor attempts, with limited success, to contribute to the level of civility in the school as a whole.</w:t>
            </w:r>
          </w:p>
          <w:p w14:paraId="0BAC5110"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 has established clear standards of conduct for counselling sessions, and students contribute to maintaining them. Counselor takes a leadership role in maintaining the environment of civility in the school.</w:t>
            </w:r>
          </w:p>
        </w:tc>
        <w:tc>
          <w:tcPr>
            <w:tcW w:w="1192" w:type="dxa"/>
            <w:tcBorders>
              <w:top w:val="single" w:sz="6" w:space="0" w:color="auto"/>
              <w:left w:val="single" w:sz="6" w:space="0" w:color="auto"/>
              <w:bottom w:val="single" w:sz="6" w:space="0" w:color="auto"/>
              <w:right w:val="single" w:sz="6" w:space="0" w:color="auto"/>
            </w:tcBorders>
            <w:hideMark/>
          </w:tcPr>
          <w:p w14:paraId="6CAE92A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003CE138" w14:textId="77777777" w:rsidR="00B55767" w:rsidRDefault="00B55767">
            <w:pPr>
              <w:rPr>
                <w:rFonts w:cs="Times New Roman"/>
                <w:sz w:val="18"/>
                <w:szCs w:val="18"/>
              </w:rPr>
            </w:pPr>
          </w:p>
        </w:tc>
      </w:tr>
      <w:tr w:rsidR="00B55767" w14:paraId="623C6155"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5B03C6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508FF46"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535F672" w14:textId="77777777" w:rsidR="00B55767" w:rsidRDefault="00B55767">
            <w:pPr>
              <w:spacing w:after="0"/>
              <w:rPr>
                <w:rFonts w:cs="Times New Roman"/>
                <w:sz w:val="18"/>
                <w:szCs w:val="18"/>
              </w:rPr>
            </w:pPr>
          </w:p>
        </w:tc>
      </w:tr>
      <w:tr w:rsidR="00B55767" w14:paraId="67A5FEA7"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16EE5A0"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66C0C9B"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A2C7C37" w14:textId="77777777" w:rsidR="00B55767" w:rsidRDefault="00B55767">
            <w:pPr>
              <w:spacing w:after="0"/>
              <w:rPr>
                <w:rFonts w:cs="Times New Roman"/>
                <w:sz w:val="18"/>
                <w:szCs w:val="18"/>
              </w:rPr>
            </w:pPr>
          </w:p>
        </w:tc>
      </w:tr>
      <w:tr w:rsidR="00B55767" w14:paraId="52FFC41F"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627411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AF98CFE"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2A29A22" w14:textId="77777777" w:rsidR="00B55767" w:rsidRDefault="00B55767">
            <w:pPr>
              <w:spacing w:after="0"/>
              <w:rPr>
                <w:rFonts w:cs="Times New Roman"/>
                <w:sz w:val="18"/>
                <w:szCs w:val="18"/>
              </w:rPr>
            </w:pPr>
          </w:p>
        </w:tc>
      </w:tr>
      <w:tr w:rsidR="00B55767" w14:paraId="6EC8418D" w14:textId="77777777" w:rsidTr="00B55767">
        <w:trPr>
          <w:trHeight w:val="284"/>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913B4D3" w14:textId="77777777" w:rsidR="00B55767" w:rsidRDefault="00B55767">
            <w:pPr>
              <w:rPr>
                <w:rFonts w:ascii="Calibri" w:hAnsi="Calibri"/>
                <w:b/>
                <w:sz w:val="18"/>
                <w:szCs w:val="18"/>
              </w:rPr>
            </w:pPr>
            <w:r>
              <w:rPr>
                <w:rFonts w:ascii="Calibri" w:hAnsi="Calibri"/>
                <w:b/>
                <w:sz w:val="18"/>
                <w:szCs w:val="18"/>
              </w:rPr>
              <w:t>2E</w:t>
            </w:r>
          </w:p>
          <w:p w14:paraId="440CDB25"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The physical environment is in disarray or is inappropriate to the planned activities.</w:t>
            </w:r>
          </w:p>
          <w:p w14:paraId="3C3FE1C6"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Counseling center or classroom arrangements are inviting and conducive to the planned activities.</w:t>
            </w:r>
          </w:p>
          <w:p w14:paraId="79C53FC5"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Counselor’s attempts to create an inviting and well-organized physical environment are partially successful.</w:t>
            </w:r>
          </w:p>
          <w:p w14:paraId="1F2C566A"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Counseling center or classroom arrangements are inviting and conducive to the planned activities. Students have contributed ideas to the physical arrangement.</w:t>
            </w:r>
          </w:p>
        </w:tc>
        <w:tc>
          <w:tcPr>
            <w:tcW w:w="1192" w:type="dxa"/>
            <w:tcBorders>
              <w:top w:val="single" w:sz="6" w:space="0" w:color="auto"/>
              <w:left w:val="single" w:sz="6" w:space="0" w:color="auto"/>
              <w:bottom w:val="single" w:sz="6" w:space="0" w:color="auto"/>
              <w:right w:val="single" w:sz="6" w:space="0" w:color="auto"/>
            </w:tcBorders>
            <w:hideMark/>
          </w:tcPr>
          <w:p w14:paraId="02FBDF14"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3A9A915" w14:textId="77777777" w:rsidR="00B55767" w:rsidRDefault="00B55767">
            <w:pPr>
              <w:rPr>
                <w:rFonts w:cs="Times New Roman"/>
                <w:sz w:val="18"/>
                <w:szCs w:val="18"/>
              </w:rPr>
            </w:pPr>
          </w:p>
        </w:tc>
      </w:tr>
      <w:tr w:rsidR="00B55767" w14:paraId="0F5D2ADC"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387B48A"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825BE6A"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B06CFC2" w14:textId="77777777" w:rsidR="00B55767" w:rsidRDefault="00B55767">
            <w:pPr>
              <w:spacing w:after="0"/>
              <w:rPr>
                <w:rFonts w:cs="Times New Roman"/>
                <w:sz w:val="18"/>
                <w:szCs w:val="18"/>
              </w:rPr>
            </w:pPr>
          </w:p>
        </w:tc>
      </w:tr>
      <w:tr w:rsidR="00B55767" w14:paraId="4A5605CD"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441E42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EDBA3A2"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B215F68" w14:textId="77777777" w:rsidR="00B55767" w:rsidRDefault="00B55767">
            <w:pPr>
              <w:spacing w:after="0"/>
              <w:rPr>
                <w:rFonts w:cs="Times New Roman"/>
                <w:sz w:val="18"/>
                <w:szCs w:val="18"/>
              </w:rPr>
            </w:pPr>
          </w:p>
        </w:tc>
      </w:tr>
      <w:tr w:rsidR="00B55767" w14:paraId="14A10A2D"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1296E6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D7D3299"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70ACE82" w14:textId="77777777" w:rsidR="00B55767" w:rsidRDefault="00B55767">
            <w:pPr>
              <w:spacing w:after="0"/>
              <w:rPr>
                <w:rFonts w:cs="Times New Roman"/>
                <w:sz w:val="18"/>
                <w:szCs w:val="18"/>
              </w:rPr>
            </w:pPr>
          </w:p>
        </w:tc>
      </w:tr>
      <w:tr w:rsidR="00B55767" w14:paraId="1A78D854"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11015A0" w14:textId="77777777" w:rsidR="00B55767" w:rsidRDefault="00B55767">
            <w:pPr>
              <w:rPr>
                <w:rFonts w:ascii="Calibri" w:hAnsi="Calibri"/>
                <w:b/>
                <w:sz w:val="18"/>
                <w:szCs w:val="18"/>
              </w:rPr>
            </w:pPr>
            <w:r>
              <w:rPr>
                <w:rFonts w:ascii="Calibri" w:hAnsi="Calibri"/>
                <w:b/>
                <w:sz w:val="18"/>
                <w:szCs w:val="18"/>
              </w:rPr>
              <w:lastRenderedPageBreak/>
              <w:t xml:space="preserve">3A </w:t>
            </w:r>
          </w:p>
          <w:p w14:paraId="611A5438"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 does not assess student needs, or the assessments result in inaccurate conclusions.</w:t>
            </w:r>
          </w:p>
          <w:p w14:paraId="4A1DD1EB"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 assesses student needs and knows the range of student needs in the school.</w:t>
            </w:r>
          </w:p>
          <w:p w14:paraId="750B070C"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Counselor’s assessments of student needs are perfunctory</w:t>
            </w:r>
          </w:p>
          <w:p w14:paraId="431A6007"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 conducts detailed and individualized assessments of student needs to contribute to program.</w:t>
            </w:r>
          </w:p>
        </w:tc>
        <w:tc>
          <w:tcPr>
            <w:tcW w:w="1192" w:type="dxa"/>
            <w:tcBorders>
              <w:top w:val="single" w:sz="6" w:space="0" w:color="auto"/>
              <w:left w:val="single" w:sz="6" w:space="0" w:color="auto"/>
              <w:bottom w:val="single" w:sz="6" w:space="0" w:color="auto"/>
              <w:right w:val="single" w:sz="6" w:space="0" w:color="auto"/>
            </w:tcBorders>
            <w:hideMark/>
          </w:tcPr>
          <w:p w14:paraId="65E2D25E"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9AD5A95" w14:textId="77777777" w:rsidR="00B55767" w:rsidRDefault="00B55767">
            <w:pPr>
              <w:rPr>
                <w:rFonts w:cs="Times New Roman"/>
                <w:sz w:val="18"/>
                <w:szCs w:val="18"/>
              </w:rPr>
            </w:pPr>
          </w:p>
        </w:tc>
      </w:tr>
      <w:tr w:rsidR="00B55767" w14:paraId="760A2087"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90FCBF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E104DBE"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28366C3" w14:textId="77777777" w:rsidR="00B55767" w:rsidRDefault="00B55767">
            <w:pPr>
              <w:spacing w:after="0"/>
              <w:rPr>
                <w:rFonts w:cs="Times New Roman"/>
                <w:sz w:val="18"/>
                <w:szCs w:val="18"/>
              </w:rPr>
            </w:pPr>
          </w:p>
        </w:tc>
      </w:tr>
      <w:tr w:rsidR="00B55767" w14:paraId="41402FE3"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D8EC52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92DD7B5"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EB92EAC" w14:textId="77777777" w:rsidR="00B55767" w:rsidRDefault="00B55767">
            <w:pPr>
              <w:spacing w:after="0"/>
              <w:rPr>
                <w:rFonts w:cs="Times New Roman"/>
                <w:sz w:val="18"/>
                <w:szCs w:val="18"/>
              </w:rPr>
            </w:pPr>
          </w:p>
        </w:tc>
      </w:tr>
      <w:tr w:rsidR="00B55767" w14:paraId="3C26992A"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679E22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CE66922"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E5C0B34" w14:textId="77777777" w:rsidR="00B55767" w:rsidRDefault="00B55767">
            <w:pPr>
              <w:spacing w:after="0"/>
              <w:rPr>
                <w:rFonts w:cs="Times New Roman"/>
                <w:sz w:val="18"/>
                <w:szCs w:val="18"/>
              </w:rPr>
            </w:pPr>
          </w:p>
        </w:tc>
      </w:tr>
      <w:tr w:rsidR="00B55767" w14:paraId="2E82F276"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2FCEC0D7" w14:textId="77777777" w:rsidR="00B55767" w:rsidRDefault="00B55767">
            <w:pPr>
              <w:rPr>
                <w:rFonts w:ascii="Calibri" w:hAnsi="Calibri"/>
                <w:sz w:val="18"/>
                <w:szCs w:val="18"/>
              </w:rPr>
            </w:pPr>
            <w:r>
              <w:rPr>
                <w:rFonts w:ascii="Calibri" w:hAnsi="Calibri"/>
                <w:sz w:val="18"/>
                <w:szCs w:val="18"/>
              </w:rPr>
              <w:t xml:space="preserve">3B  </w:t>
            </w:r>
          </w:p>
          <w:p w14:paraId="29C8D71E" w14:textId="77777777" w:rsidR="00B55767" w:rsidRDefault="00B55767" w:rsidP="00D652EC">
            <w:pPr>
              <w:numPr>
                <w:ilvl w:val="0"/>
                <w:numId w:val="124"/>
              </w:numPr>
              <w:spacing w:after="0"/>
              <w:rPr>
                <w:rFonts w:ascii="Calibri" w:hAnsi="Calibri"/>
                <w:sz w:val="18"/>
                <w:szCs w:val="18"/>
              </w:rPr>
            </w:pPr>
            <w:r>
              <w:rPr>
                <w:rFonts w:ascii="Calibri" w:hAnsi="Calibri"/>
                <w:sz w:val="18"/>
                <w:szCs w:val="18"/>
              </w:rPr>
              <w:t>Counselor’s program is independent of identified student needs.</w:t>
            </w:r>
          </w:p>
          <w:p w14:paraId="18F159AA" w14:textId="77777777" w:rsidR="00B55767" w:rsidRDefault="00B55767" w:rsidP="00D652EC">
            <w:pPr>
              <w:numPr>
                <w:ilvl w:val="0"/>
                <w:numId w:val="124"/>
              </w:numPr>
              <w:spacing w:after="0"/>
              <w:rPr>
                <w:rFonts w:ascii="Calibri" w:hAnsi="Calibri"/>
                <w:sz w:val="18"/>
                <w:szCs w:val="18"/>
              </w:rPr>
            </w:pPr>
            <w:r>
              <w:rPr>
                <w:rFonts w:ascii="Calibri" w:hAnsi="Calibri"/>
                <w:sz w:val="18"/>
                <w:szCs w:val="18"/>
              </w:rPr>
              <w:t xml:space="preserve"> Counselor helps students and teachers formulate academic, personal/social, and career plans for groups of students. </w:t>
            </w:r>
          </w:p>
          <w:p w14:paraId="7E099855" w14:textId="77777777" w:rsidR="00B55767" w:rsidRDefault="00B55767" w:rsidP="00D652EC">
            <w:pPr>
              <w:numPr>
                <w:ilvl w:val="0"/>
                <w:numId w:val="124"/>
              </w:numPr>
              <w:spacing w:after="0"/>
              <w:rPr>
                <w:rFonts w:ascii="Calibri" w:hAnsi="Calibri"/>
                <w:sz w:val="18"/>
                <w:szCs w:val="18"/>
              </w:rPr>
            </w:pPr>
            <w:r>
              <w:rPr>
                <w:rFonts w:ascii="Calibri" w:hAnsi="Calibri"/>
                <w:sz w:val="18"/>
                <w:szCs w:val="18"/>
              </w:rPr>
              <w:t>Counselor’s attempts to help students and teachers formulate academic, personal/social, and career plans are partially successful.</w:t>
            </w:r>
          </w:p>
        </w:tc>
        <w:tc>
          <w:tcPr>
            <w:tcW w:w="1192" w:type="dxa"/>
            <w:tcBorders>
              <w:top w:val="single" w:sz="6" w:space="0" w:color="auto"/>
              <w:left w:val="single" w:sz="6" w:space="0" w:color="auto"/>
              <w:bottom w:val="single" w:sz="6" w:space="0" w:color="auto"/>
              <w:right w:val="single" w:sz="6" w:space="0" w:color="auto"/>
            </w:tcBorders>
            <w:hideMark/>
          </w:tcPr>
          <w:p w14:paraId="51260351"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A5A1FCE" w14:textId="77777777" w:rsidR="00B55767" w:rsidRDefault="00B55767">
            <w:pPr>
              <w:jc w:val="right"/>
              <w:rPr>
                <w:rFonts w:cs="Times New Roman"/>
                <w:sz w:val="18"/>
                <w:szCs w:val="18"/>
              </w:rPr>
            </w:pPr>
          </w:p>
        </w:tc>
      </w:tr>
      <w:tr w:rsidR="00B55767" w14:paraId="2164A74B"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9C5D6D"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9B90028"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947C531" w14:textId="77777777" w:rsidR="00B55767" w:rsidRDefault="00B55767">
            <w:pPr>
              <w:spacing w:after="0"/>
              <w:rPr>
                <w:rFonts w:cs="Times New Roman"/>
                <w:sz w:val="18"/>
                <w:szCs w:val="18"/>
              </w:rPr>
            </w:pPr>
          </w:p>
        </w:tc>
      </w:tr>
      <w:tr w:rsidR="00B55767" w14:paraId="011420E9"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D72AE75"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39B798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E92CECC" w14:textId="77777777" w:rsidR="00B55767" w:rsidRDefault="00B55767">
            <w:pPr>
              <w:spacing w:after="0"/>
              <w:rPr>
                <w:rFonts w:cs="Times New Roman"/>
                <w:sz w:val="18"/>
                <w:szCs w:val="18"/>
              </w:rPr>
            </w:pPr>
          </w:p>
        </w:tc>
      </w:tr>
      <w:tr w:rsidR="00B55767" w14:paraId="3EEE9571"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3F31F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F6D51E3"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FEB3F77" w14:textId="77777777" w:rsidR="00B55767" w:rsidRDefault="00B55767">
            <w:pPr>
              <w:spacing w:after="0"/>
              <w:rPr>
                <w:rFonts w:cs="Times New Roman"/>
                <w:sz w:val="18"/>
                <w:szCs w:val="18"/>
              </w:rPr>
            </w:pPr>
          </w:p>
        </w:tc>
      </w:tr>
      <w:tr w:rsidR="00B55767" w14:paraId="0BEA36A7" w14:textId="77777777" w:rsidTr="00B55767">
        <w:trPr>
          <w:trHeight w:val="4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1E7E864" w14:textId="77777777" w:rsidR="00B55767" w:rsidRDefault="00B55767">
            <w:pPr>
              <w:rPr>
                <w:rFonts w:ascii="Calibri" w:hAnsi="Calibri"/>
                <w:sz w:val="18"/>
                <w:szCs w:val="18"/>
              </w:rPr>
            </w:pPr>
            <w:r>
              <w:rPr>
                <w:rFonts w:cs="Times New Roman"/>
                <w:b/>
                <w:sz w:val="18"/>
                <w:szCs w:val="18"/>
              </w:rPr>
              <w:t xml:space="preserve"> </w:t>
            </w:r>
            <w:r>
              <w:rPr>
                <w:rFonts w:ascii="Calibri" w:hAnsi="Calibri"/>
                <w:sz w:val="18"/>
                <w:szCs w:val="18"/>
              </w:rPr>
              <w:t>3C</w:t>
            </w:r>
          </w:p>
          <w:p w14:paraId="18CB2417"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has few counseling techniques to help students acquire skills in decision making and problem solving for both interactions with other students and future planning.</w:t>
            </w:r>
          </w:p>
          <w:p w14:paraId="44343F14"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uses a range of counseling techniques to help students acquire skills in decision making and problem solving for both interactions with other students and future planning.</w:t>
            </w:r>
          </w:p>
          <w:p w14:paraId="2364A900"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displays a narrow range of counseling techniques to help students acquire skills in decision making and problem solving for both interactions with other students and future planning.</w:t>
            </w:r>
          </w:p>
          <w:p w14:paraId="67B42A75"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uses an extensive range of counseling techniques to help students acquire skills in decision making and problem solving for both interactions with other students and future planning.</w:t>
            </w:r>
          </w:p>
        </w:tc>
        <w:tc>
          <w:tcPr>
            <w:tcW w:w="1192" w:type="dxa"/>
            <w:tcBorders>
              <w:top w:val="single" w:sz="6" w:space="0" w:color="auto"/>
              <w:left w:val="single" w:sz="6" w:space="0" w:color="auto"/>
              <w:bottom w:val="single" w:sz="6" w:space="0" w:color="auto"/>
              <w:right w:val="single" w:sz="6" w:space="0" w:color="auto"/>
            </w:tcBorders>
            <w:hideMark/>
          </w:tcPr>
          <w:p w14:paraId="05CDB2F5"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F571C6C" w14:textId="77777777" w:rsidR="00B55767" w:rsidRDefault="00B55767">
            <w:pPr>
              <w:rPr>
                <w:rFonts w:cs="Times New Roman"/>
                <w:sz w:val="18"/>
                <w:szCs w:val="18"/>
              </w:rPr>
            </w:pPr>
          </w:p>
        </w:tc>
      </w:tr>
      <w:tr w:rsidR="00B55767" w14:paraId="14F5F2F6"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33F48D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DDAEF80"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322B13A" w14:textId="77777777" w:rsidR="00B55767" w:rsidRDefault="00B55767">
            <w:pPr>
              <w:spacing w:after="0"/>
              <w:rPr>
                <w:rFonts w:cs="Times New Roman"/>
                <w:sz w:val="18"/>
                <w:szCs w:val="18"/>
              </w:rPr>
            </w:pPr>
          </w:p>
        </w:tc>
      </w:tr>
      <w:tr w:rsidR="00B55767" w14:paraId="49580734"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7688A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0646A58"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7509459" w14:textId="77777777" w:rsidR="00B55767" w:rsidRDefault="00B55767">
            <w:pPr>
              <w:spacing w:after="0"/>
              <w:rPr>
                <w:rFonts w:cs="Times New Roman"/>
                <w:sz w:val="18"/>
                <w:szCs w:val="18"/>
              </w:rPr>
            </w:pPr>
          </w:p>
        </w:tc>
      </w:tr>
      <w:tr w:rsidR="00B55767" w14:paraId="33760A58" w14:textId="77777777" w:rsidTr="00B55767">
        <w:trPr>
          <w:trHeight w:val="4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1192CC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DD8CFA6"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1A2F3F7" w14:textId="77777777" w:rsidR="00B55767" w:rsidRDefault="00B55767">
            <w:pPr>
              <w:spacing w:after="0"/>
              <w:rPr>
                <w:rFonts w:cs="Times New Roman"/>
                <w:sz w:val="18"/>
                <w:szCs w:val="18"/>
              </w:rPr>
            </w:pPr>
          </w:p>
        </w:tc>
      </w:tr>
      <w:tr w:rsidR="00B55767" w14:paraId="0FF2C702" w14:textId="77777777" w:rsidTr="00B55767">
        <w:trPr>
          <w:trHeight w:val="284"/>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5277B3F9" w14:textId="77777777" w:rsidR="00B55767" w:rsidRDefault="00B55767">
            <w:pPr>
              <w:rPr>
                <w:rFonts w:ascii="Calibri" w:hAnsi="Calibri"/>
                <w:b/>
                <w:sz w:val="18"/>
                <w:szCs w:val="18"/>
              </w:rPr>
            </w:pPr>
            <w:r>
              <w:rPr>
                <w:rFonts w:ascii="Calibri" w:hAnsi="Calibri"/>
                <w:b/>
                <w:sz w:val="18"/>
                <w:szCs w:val="18"/>
              </w:rPr>
              <w:t xml:space="preserve">3D  </w:t>
            </w:r>
          </w:p>
          <w:p w14:paraId="554047C6"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 does not make connections with other programs in order to meet student needs.</w:t>
            </w:r>
          </w:p>
          <w:p w14:paraId="1E0E5B7C"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 brokers with other programs within the school or district to meet student needs.</w:t>
            </w:r>
          </w:p>
          <w:p w14:paraId="27D874BF"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Counselor’s efforts to broker services with other programs in the school are partially successful.</w:t>
            </w:r>
          </w:p>
          <w:p w14:paraId="36038EEA"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 brokers with other programs and agencies both within and beyond the school or district to meet individual student needs.</w:t>
            </w:r>
          </w:p>
        </w:tc>
        <w:tc>
          <w:tcPr>
            <w:tcW w:w="1192" w:type="dxa"/>
            <w:tcBorders>
              <w:top w:val="single" w:sz="6" w:space="0" w:color="auto"/>
              <w:left w:val="single" w:sz="6" w:space="0" w:color="auto"/>
              <w:bottom w:val="single" w:sz="6" w:space="0" w:color="auto"/>
              <w:right w:val="single" w:sz="6" w:space="0" w:color="auto"/>
            </w:tcBorders>
            <w:hideMark/>
          </w:tcPr>
          <w:p w14:paraId="418E8472"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37BD04D" w14:textId="77777777" w:rsidR="00B55767" w:rsidRDefault="00B55767">
            <w:pPr>
              <w:rPr>
                <w:rFonts w:cs="Times New Roman"/>
                <w:sz w:val="18"/>
                <w:szCs w:val="18"/>
              </w:rPr>
            </w:pPr>
          </w:p>
        </w:tc>
      </w:tr>
      <w:tr w:rsidR="00B55767" w14:paraId="4C11D4B9"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FC9519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94B3093"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493257B" w14:textId="77777777" w:rsidR="00B55767" w:rsidRDefault="00B55767">
            <w:pPr>
              <w:spacing w:after="0"/>
              <w:rPr>
                <w:rFonts w:cs="Times New Roman"/>
                <w:sz w:val="18"/>
                <w:szCs w:val="18"/>
              </w:rPr>
            </w:pPr>
          </w:p>
        </w:tc>
      </w:tr>
      <w:tr w:rsidR="00B55767" w14:paraId="4CDBB272"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31A8C8E"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C8F0B24"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6AB189A" w14:textId="77777777" w:rsidR="00B55767" w:rsidRDefault="00B55767">
            <w:pPr>
              <w:spacing w:after="0"/>
              <w:rPr>
                <w:rFonts w:cs="Times New Roman"/>
                <w:sz w:val="18"/>
                <w:szCs w:val="18"/>
              </w:rPr>
            </w:pPr>
          </w:p>
        </w:tc>
      </w:tr>
      <w:tr w:rsidR="00B55767" w14:paraId="1528B429" w14:textId="77777777" w:rsidTr="00B55767">
        <w:trPr>
          <w:trHeight w:val="283"/>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359ABD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2220436"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E0872CB" w14:textId="77777777" w:rsidR="00B55767" w:rsidRDefault="00B55767">
            <w:pPr>
              <w:spacing w:after="0"/>
              <w:rPr>
                <w:rFonts w:cs="Times New Roman"/>
                <w:sz w:val="18"/>
                <w:szCs w:val="18"/>
              </w:rPr>
            </w:pPr>
          </w:p>
        </w:tc>
      </w:tr>
      <w:tr w:rsidR="00B55767" w14:paraId="14109A6F"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55943746" w14:textId="77777777" w:rsidR="00B55767" w:rsidRDefault="00B55767">
            <w:pPr>
              <w:rPr>
                <w:rFonts w:ascii="Calibri" w:hAnsi="Calibri"/>
                <w:b/>
                <w:sz w:val="18"/>
                <w:szCs w:val="18"/>
              </w:rPr>
            </w:pPr>
            <w:r>
              <w:rPr>
                <w:rFonts w:ascii="Calibri" w:hAnsi="Calibri"/>
                <w:b/>
                <w:sz w:val="18"/>
                <w:szCs w:val="18"/>
              </w:rPr>
              <w:t xml:space="preserve">3E  </w:t>
            </w:r>
          </w:p>
          <w:p w14:paraId="321962FB"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adheres to the plan or program, in spite of evidence of its inadequacy.</w:t>
            </w:r>
          </w:p>
          <w:p w14:paraId="12F6F5E7"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makes revisions in the counseling program when they are needed.</w:t>
            </w:r>
          </w:p>
          <w:p w14:paraId="274453AB"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makes modest changes in the counseling program when confronted with evidence of the need for change.</w:t>
            </w:r>
          </w:p>
          <w:p w14:paraId="034A9C2B"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is continually seeking ways to improve the counseling program and makes changes as needed in response to student, parent, or teacher input.</w:t>
            </w:r>
          </w:p>
        </w:tc>
        <w:tc>
          <w:tcPr>
            <w:tcW w:w="1192" w:type="dxa"/>
            <w:tcBorders>
              <w:top w:val="single" w:sz="6" w:space="0" w:color="auto"/>
              <w:left w:val="single" w:sz="6" w:space="0" w:color="auto"/>
              <w:bottom w:val="single" w:sz="6" w:space="0" w:color="auto"/>
              <w:right w:val="single" w:sz="6" w:space="0" w:color="auto"/>
            </w:tcBorders>
            <w:hideMark/>
          </w:tcPr>
          <w:p w14:paraId="6055D750"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8321305" w14:textId="77777777" w:rsidR="00B55767" w:rsidRDefault="00B55767">
            <w:pPr>
              <w:rPr>
                <w:rFonts w:cs="Times New Roman"/>
                <w:sz w:val="18"/>
                <w:szCs w:val="18"/>
              </w:rPr>
            </w:pPr>
          </w:p>
        </w:tc>
      </w:tr>
      <w:tr w:rsidR="00B55767" w14:paraId="36B256CA"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C01523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9BBE32B"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806C4A1" w14:textId="77777777" w:rsidR="00B55767" w:rsidRDefault="00B55767">
            <w:pPr>
              <w:spacing w:after="0"/>
              <w:rPr>
                <w:rFonts w:cs="Times New Roman"/>
                <w:sz w:val="18"/>
                <w:szCs w:val="18"/>
              </w:rPr>
            </w:pPr>
          </w:p>
        </w:tc>
      </w:tr>
      <w:tr w:rsidR="00B55767" w14:paraId="4B88487A"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2B8586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5252DA8"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E555AC7" w14:textId="77777777" w:rsidR="00B55767" w:rsidRDefault="00B55767">
            <w:pPr>
              <w:spacing w:after="0"/>
              <w:rPr>
                <w:rFonts w:cs="Times New Roman"/>
                <w:sz w:val="18"/>
                <w:szCs w:val="18"/>
              </w:rPr>
            </w:pPr>
          </w:p>
        </w:tc>
      </w:tr>
      <w:tr w:rsidR="00B55767" w14:paraId="3235B4D1"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6515566"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946052B"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E4117AA" w14:textId="77777777" w:rsidR="00B55767" w:rsidRDefault="00B55767">
            <w:pPr>
              <w:spacing w:after="0"/>
              <w:rPr>
                <w:rFonts w:cs="Times New Roman"/>
                <w:sz w:val="18"/>
                <w:szCs w:val="18"/>
              </w:rPr>
            </w:pPr>
          </w:p>
        </w:tc>
      </w:tr>
      <w:tr w:rsidR="00B55767" w14:paraId="6D6E2BDD"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51668A85" w14:textId="77777777" w:rsidR="00B55767" w:rsidRDefault="00B55767">
            <w:pPr>
              <w:rPr>
                <w:rFonts w:ascii="Calibri" w:hAnsi="Calibri"/>
                <w:b/>
                <w:sz w:val="18"/>
                <w:szCs w:val="18"/>
              </w:rPr>
            </w:pPr>
            <w:r>
              <w:rPr>
                <w:rFonts w:ascii="Calibri" w:hAnsi="Calibri"/>
                <w:b/>
                <w:sz w:val="18"/>
                <w:szCs w:val="18"/>
              </w:rPr>
              <w:t>4A</w:t>
            </w:r>
          </w:p>
          <w:p w14:paraId="65DCECED"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t>Counselor does not reflect on practice, or the reflections are inaccurate or self-serving.</w:t>
            </w:r>
          </w:p>
          <w:p w14:paraId="677A2D6A"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t xml:space="preserve">Counselor’s reflection provides an accurate and objective description of practice, citing specific positive and negative characteristics. </w:t>
            </w:r>
          </w:p>
          <w:p w14:paraId="552D3C3C"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t>Counselor makes some specific suggestions as to how the counseling program might be improved. Counselor’s reflection on practice is moderately accurate and objective without citing specific examples and with only global suggestions as to how it might be improved.</w:t>
            </w:r>
          </w:p>
          <w:p w14:paraId="436CA5E2"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lastRenderedPageBreak/>
              <w:t>Counselor’s reflection is highly accurate and perceptive, citing specific examples that were fully successful for at least some of the students. Counselor draws on an extensive repertoire to suggest alternative strategies.</w:t>
            </w:r>
          </w:p>
        </w:tc>
        <w:tc>
          <w:tcPr>
            <w:tcW w:w="1192" w:type="dxa"/>
            <w:tcBorders>
              <w:top w:val="single" w:sz="6" w:space="0" w:color="auto"/>
              <w:left w:val="single" w:sz="6" w:space="0" w:color="auto"/>
              <w:bottom w:val="single" w:sz="6" w:space="0" w:color="auto"/>
              <w:right w:val="single" w:sz="6" w:space="0" w:color="auto"/>
            </w:tcBorders>
            <w:hideMark/>
          </w:tcPr>
          <w:p w14:paraId="3A24B202" w14:textId="77777777" w:rsidR="00B55767" w:rsidRDefault="00B55767">
            <w:pPr>
              <w:jc w:val="center"/>
              <w:rPr>
                <w:rFonts w:cs="Times New Roman"/>
                <w:b/>
                <w:sz w:val="18"/>
                <w:szCs w:val="18"/>
              </w:rPr>
            </w:pPr>
            <w:r>
              <w:rPr>
                <w:rFonts w:cs="Times New Roman"/>
                <w:b/>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2CCDC793" w14:textId="77777777" w:rsidR="00B55767" w:rsidRDefault="00B55767">
            <w:pPr>
              <w:jc w:val="right"/>
              <w:rPr>
                <w:rFonts w:cs="Times New Roman"/>
                <w:sz w:val="18"/>
                <w:szCs w:val="18"/>
              </w:rPr>
            </w:pPr>
          </w:p>
        </w:tc>
      </w:tr>
      <w:tr w:rsidR="00B55767" w14:paraId="0EF5945D"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695B8D8"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8E0FE2D"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A83D7AB" w14:textId="77777777" w:rsidR="00B55767" w:rsidRDefault="00B55767">
            <w:pPr>
              <w:spacing w:after="0"/>
              <w:rPr>
                <w:rFonts w:cs="Times New Roman"/>
                <w:sz w:val="18"/>
                <w:szCs w:val="18"/>
              </w:rPr>
            </w:pPr>
          </w:p>
        </w:tc>
      </w:tr>
      <w:tr w:rsidR="00B55767" w14:paraId="1A7E0A75"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E49741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2F6D0E5"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1B8D2DC" w14:textId="77777777" w:rsidR="00B55767" w:rsidRDefault="00B55767">
            <w:pPr>
              <w:spacing w:after="0"/>
              <w:rPr>
                <w:rFonts w:cs="Times New Roman"/>
                <w:sz w:val="18"/>
                <w:szCs w:val="18"/>
              </w:rPr>
            </w:pPr>
          </w:p>
        </w:tc>
      </w:tr>
      <w:tr w:rsidR="00B55767" w14:paraId="2537D767"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63D76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14AC33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C30BFB8" w14:textId="77777777" w:rsidR="00B55767" w:rsidRDefault="00B55767">
            <w:pPr>
              <w:spacing w:after="0"/>
              <w:rPr>
                <w:rFonts w:cs="Times New Roman"/>
                <w:sz w:val="18"/>
                <w:szCs w:val="18"/>
              </w:rPr>
            </w:pPr>
          </w:p>
        </w:tc>
      </w:tr>
      <w:tr w:rsidR="00B55767" w14:paraId="3C57AFE0" w14:textId="77777777" w:rsidTr="00B55767">
        <w:trPr>
          <w:trHeight w:val="47"/>
        </w:trPr>
        <w:tc>
          <w:tcPr>
            <w:tcW w:w="7075" w:type="dxa"/>
            <w:vMerge w:val="restart"/>
            <w:tcBorders>
              <w:top w:val="single" w:sz="6" w:space="0" w:color="auto"/>
              <w:left w:val="double" w:sz="4" w:space="0" w:color="auto"/>
              <w:bottom w:val="double" w:sz="4" w:space="0" w:color="auto"/>
              <w:right w:val="single" w:sz="6" w:space="0" w:color="auto"/>
            </w:tcBorders>
            <w:vAlign w:val="center"/>
            <w:hideMark/>
          </w:tcPr>
          <w:p w14:paraId="6A4F5113" w14:textId="77777777" w:rsidR="00B55767" w:rsidRDefault="00B55767">
            <w:pPr>
              <w:rPr>
                <w:rFonts w:ascii="Calibri" w:hAnsi="Calibri"/>
                <w:b/>
                <w:sz w:val="18"/>
                <w:szCs w:val="18"/>
              </w:rPr>
            </w:pPr>
            <w:r>
              <w:rPr>
                <w:rFonts w:ascii="Calibri" w:hAnsi="Calibri"/>
                <w:b/>
                <w:sz w:val="18"/>
                <w:szCs w:val="18"/>
              </w:rPr>
              <w:lastRenderedPageBreak/>
              <w:t>4B</w:t>
            </w:r>
          </w:p>
          <w:p w14:paraId="7FE62AC1"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reports, records, and documentation are missing, late, or inaccurate, resulting in confusion.</w:t>
            </w:r>
          </w:p>
          <w:p w14:paraId="3C031AAF"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reports, records, and documentation are accurate and are submitted in a timely manner.</w:t>
            </w:r>
          </w:p>
          <w:p w14:paraId="5E238D0E"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reports, records, and documentation are generally accurate but are occasionally late.</w:t>
            </w:r>
          </w:p>
          <w:p w14:paraId="14E737FE"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approach to record keeping is highly systematic and efficient and serves as a model for colleagues in other.</w:t>
            </w:r>
          </w:p>
        </w:tc>
        <w:tc>
          <w:tcPr>
            <w:tcW w:w="1192" w:type="dxa"/>
            <w:tcBorders>
              <w:top w:val="single" w:sz="6" w:space="0" w:color="auto"/>
              <w:left w:val="single" w:sz="6" w:space="0" w:color="auto"/>
              <w:bottom w:val="single" w:sz="6" w:space="0" w:color="auto"/>
              <w:right w:val="single" w:sz="6" w:space="0" w:color="auto"/>
            </w:tcBorders>
            <w:hideMark/>
          </w:tcPr>
          <w:p w14:paraId="055BBFF4"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double" w:sz="4" w:space="0" w:color="auto"/>
              <w:right w:val="double" w:sz="4" w:space="0" w:color="auto"/>
            </w:tcBorders>
          </w:tcPr>
          <w:p w14:paraId="2BDF9B5B" w14:textId="77777777" w:rsidR="00B55767" w:rsidRDefault="00B55767">
            <w:pPr>
              <w:jc w:val="right"/>
              <w:rPr>
                <w:rFonts w:cs="Times New Roman"/>
                <w:sz w:val="18"/>
                <w:szCs w:val="18"/>
              </w:rPr>
            </w:pPr>
          </w:p>
        </w:tc>
      </w:tr>
      <w:tr w:rsidR="00B55767" w14:paraId="07D0AB78" w14:textId="77777777" w:rsidTr="00B55767">
        <w:trPr>
          <w:trHeight w:val="4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0B02F899"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C07BF5B"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2044BB43" w14:textId="77777777" w:rsidR="00B55767" w:rsidRDefault="00B55767">
            <w:pPr>
              <w:spacing w:after="0"/>
              <w:rPr>
                <w:rFonts w:cs="Times New Roman"/>
                <w:sz w:val="18"/>
                <w:szCs w:val="18"/>
              </w:rPr>
            </w:pPr>
          </w:p>
        </w:tc>
      </w:tr>
      <w:tr w:rsidR="00B55767" w14:paraId="1A8D378F" w14:textId="77777777" w:rsidTr="00B55767">
        <w:trPr>
          <w:trHeight w:val="4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6B4EE1EC"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C3E17F0"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0529401C" w14:textId="77777777" w:rsidR="00B55767" w:rsidRDefault="00B55767">
            <w:pPr>
              <w:spacing w:after="0"/>
              <w:rPr>
                <w:rFonts w:cs="Times New Roman"/>
                <w:sz w:val="18"/>
                <w:szCs w:val="18"/>
              </w:rPr>
            </w:pPr>
          </w:p>
        </w:tc>
      </w:tr>
      <w:tr w:rsidR="00B55767" w14:paraId="5F9EE669" w14:textId="77777777" w:rsidTr="00B55767">
        <w:trPr>
          <w:trHeight w:val="4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36992412"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double" w:sz="4" w:space="0" w:color="auto"/>
              <w:right w:val="single" w:sz="6" w:space="0" w:color="auto"/>
            </w:tcBorders>
            <w:hideMark/>
          </w:tcPr>
          <w:p w14:paraId="2C098614"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0469884F" w14:textId="77777777" w:rsidR="00B55767" w:rsidRDefault="00B55767">
            <w:pPr>
              <w:spacing w:after="0"/>
              <w:rPr>
                <w:rFonts w:cs="Times New Roman"/>
                <w:sz w:val="18"/>
                <w:szCs w:val="18"/>
              </w:rPr>
            </w:pPr>
          </w:p>
        </w:tc>
      </w:tr>
    </w:tbl>
    <w:p w14:paraId="6DFA2E52" w14:textId="77777777" w:rsidR="00B55767" w:rsidRDefault="00B55767" w:rsidP="00B55767">
      <w:r>
        <w:br w:type="page"/>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4F67E602" w14:textId="77777777" w:rsidTr="00B55767">
        <w:trPr>
          <w:trHeight w:val="47"/>
        </w:trPr>
        <w:tc>
          <w:tcPr>
            <w:tcW w:w="7075" w:type="dxa"/>
            <w:vMerge w:val="restart"/>
            <w:tcBorders>
              <w:top w:val="double" w:sz="4" w:space="0" w:color="auto"/>
              <w:left w:val="double" w:sz="4" w:space="0" w:color="auto"/>
              <w:bottom w:val="single" w:sz="6" w:space="0" w:color="auto"/>
              <w:right w:val="single" w:sz="6" w:space="0" w:color="auto"/>
            </w:tcBorders>
            <w:vAlign w:val="center"/>
            <w:hideMark/>
          </w:tcPr>
          <w:p w14:paraId="31CFFA5F" w14:textId="77777777" w:rsidR="00B55767" w:rsidRDefault="00B55767">
            <w:pPr>
              <w:rPr>
                <w:rFonts w:ascii="Calibri" w:hAnsi="Calibri"/>
                <w:b/>
                <w:sz w:val="18"/>
                <w:szCs w:val="18"/>
              </w:rPr>
            </w:pPr>
            <w:r>
              <w:rPr>
                <w:rFonts w:ascii="Calibri" w:hAnsi="Calibri"/>
                <w:b/>
                <w:sz w:val="18"/>
                <w:szCs w:val="18"/>
              </w:rPr>
              <w:lastRenderedPageBreak/>
              <w:t>4C</w:t>
            </w:r>
          </w:p>
          <w:p w14:paraId="12C4EEA6"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provides no information to families, either about the counseling program as a whole or about the individual students.</w:t>
            </w:r>
          </w:p>
          <w:p w14:paraId="28040B81"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provides thorough and accurate information to families about the counseling program as a whole and about individual students.</w:t>
            </w:r>
          </w:p>
          <w:p w14:paraId="3E3A2C5B"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is proactive in providing information to families about the counseling program and about individual students through a variety of me.</w:t>
            </w:r>
          </w:p>
          <w:p w14:paraId="58C46664"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provides limited though accurate information to families about the counseling program as a whole and about individual students.</w:t>
            </w:r>
          </w:p>
        </w:tc>
        <w:tc>
          <w:tcPr>
            <w:tcW w:w="1192" w:type="dxa"/>
            <w:tcBorders>
              <w:top w:val="double" w:sz="4" w:space="0" w:color="auto"/>
              <w:left w:val="single" w:sz="6" w:space="0" w:color="auto"/>
              <w:bottom w:val="single" w:sz="6" w:space="0" w:color="auto"/>
              <w:right w:val="single" w:sz="6" w:space="0" w:color="auto"/>
            </w:tcBorders>
            <w:hideMark/>
          </w:tcPr>
          <w:p w14:paraId="0198E12D"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double" w:sz="4" w:space="0" w:color="auto"/>
              <w:left w:val="single" w:sz="6" w:space="0" w:color="auto"/>
              <w:bottom w:val="single" w:sz="6" w:space="0" w:color="auto"/>
              <w:right w:val="double" w:sz="4" w:space="0" w:color="auto"/>
            </w:tcBorders>
          </w:tcPr>
          <w:p w14:paraId="61031C77" w14:textId="77777777" w:rsidR="00B55767" w:rsidRDefault="00B55767">
            <w:pPr>
              <w:jc w:val="right"/>
              <w:rPr>
                <w:rFonts w:cs="Times New Roman"/>
                <w:sz w:val="18"/>
                <w:szCs w:val="18"/>
              </w:rPr>
            </w:pPr>
          </w:p>
        </w:tc>
      </w:tr>
      <w:tr w:rsidR="00B55767" w14:paraId="18D9294B" w14:textId="77777777" w:rsidTr="00B55767">
        <w:trPr>
          <w:trHeight w:val="4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FEFCBC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D6A0843"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37CB99D4" w14:textId="77777777" w:rsidR="00B55767" w:rsidRDefault="00B55767">
            <w:pPr>
              <w:spacing w:after="0"/>
              <w:rPr>
                <w:rFonts w:cs="Times New Roman"/>
                <w:sz w:val="18"/>
                <w:szCs w:val="18"/>
              </w:rPr>
            </w:pPr>
          </w:p>
        </w:tc>
      </w:tr>
      <w:tr w:rsidR="00B55767" w14:paraId="17CE228A" w14:textId="77777777" w:rsidTr="00B55767">
        <w:trPr>
          <w:trHeight w:val="47"/>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E11DC77"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E43A03D" w14:textId="77777777" w:rsidR="00B55767" w:rsidRDefault="00B55767">
            <w:pPr>
              <w:jc w:val="center"/>
              <w:rPr>
                <w:rFonts w:cs="Times New Roman"/>
                <w:b/>
                <w:sz w:val="18"/>
                <w:szCs w:val="18"/>
              </w:rPr>
            </w:pPr>
            <w:r>
              <w:rPr>
                <w:rFonts w:cs="Times New Roman"/>
                <w:sz w:val="18"/>
                <w:szCs w:val="18"/>
              </w:rPr>
              <w:t>A</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33672A4A" w14:textId="77777777" w:rsidR="00B55767" w:rsidRDefault="00B55767">
            <w:pPr>
              <w:spacing w:after="0"/>
              <w:rPr>
                <w:rFonts w:cs="Times New Roman"/>
                <w:sz w:val="18"/>
                <w:szCs w:val="18"/>
              </w:rPr>
            </w:pPr>
          </w:p>
        </w:tc>
      </w:tr>
      <w:tr w:rsidR="00B55767" w14:paraId="79FE6F07" w14:textId="77777777" w:rsidTr="00B55767">
        <w:trPr>
          <w:trHeight w:val="935"/>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A0FD0D0"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BCA9CB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16EC156B" w14:textId="77777777" w:rsidR="00B55767" w:rsidRDefault="00B55767">
            <w:pPr>
              <w:spacing w:after="0"/>
              <w:rPr>
                <w:rFonts w:cs="Times New Roman"/>
                <w:sz w:val="18"/>
                <w:szCs w:val="18"/>
              </w:rPr>
            </w:pPr>
          </w:p>
        </w:tc>
      </w:tr>
      <w:tr w:rsidR="00B55767" w14:paraId="79C97899" w14:textId="77777777" w:rsidTr="00B55767">
        <w:trPr>
          <w:trHeight w:val="59"/>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0F6527C" w14:textId="77777777" w:rsidR="00B55767" w:rsidRDefault="00B55767">
            <w:pPr>
              <w:rPr>
                <w:rFonts w:ascii="Calibri" w:hAnsi="Calibri"/>
                <w:sz w:val="18"/>
                <w:szCs w:val="18"/>
              </w:rPr>
            </w:pPr>
            <w:r>
              <w:rPr>
                <w:rFonts w:ascii="Calibri" w:hAnsi="Calibri"/>
                <w:sz w:val="18"/>
                <w:szCs w:val="18"/>
              </w:rPr>
              <w:t>4D</w:t>
            </w:r>
          </w:p>
          <w:p w14:paraId="74C72B19"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Counselor’s relationships with colleagues are cordial, and counselor participates in school and district events and projects when specifically requested.</w:t>
            </w:r>
          </w:p>
          <w:p w14:paraId="17CD45EF"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makes a substantial contribution to school and district events and projects and assumes leadership with colleagues.</w:t>
            </w:r>
          </w:p>
          <w:p w14:paraId="3900B25F"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Counselor’s relationships with colleagues are negative or self-serving, and counselor avoids being involved in school and district events and projects.</w:t>
            </w:r>
          </w:p>
          <w:p w14:paraId="6AC7CA77"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participates actively in school and district events and projects and maintains positive and productive relationships with colleagues.</w:t>
            </w:r>
          </w:p>
        </w:tc>
        <w:tc>
          <w:tcPr>
            <w:tcW w:w="1192" w:type="dxa"/>
            <w:tcBorders>
              <w:top w:val="single" w:sz="6" w:space="0" w:color="auto"/>
              <w:left w:val="single" w:sz="6" w:space="0" w:color="auto"/>
              <w:bottom w:val="single" w:sz="6" w:space="0" w:color="auto"/>
              <w:right w:val="single" w:sz="6" w:space="0" w:color="auto"/>
            </w:tcBorders>
            <w:hideMark/>
          </w:tcPr>
          <w:p w14:paraId="0DAF1CE9" w14:textId="77777777" w:rsidR="00B55767" w:rsidRDefault="00B55767">
            <w:pPr>
              <w:jc w:val="center"/>
              <w:rPr>
                <w:rFonts w:cs="Times New Roman"/>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1F4DCDB" w14:textId="77777777" w:rsidR="00B55767" w:rsidRDefault="00B55767">
            <w:pPr>
              <w:rPr>
                <w:rFonts w:cs="Times New Roman"/>
                <w:sz w:val="18"/>
                <w:szCs w:val="18"/>
              </w:rPr>
            </w:pPr>
          </w:p>
        </w:tc>
      </w:tr>
      <w:tr w:rsidR="00B55767" w14:paraId="239F9835" w14:textId="77777777" w:rsidTr="00B55767">
        <w:trPr>
          <w:trHeight w:val="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1248AE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1F0B8F9" w14:textId="77777777" w:rsidR="00B55767" w:rsidRDefault="00B55767">
            <w:pPr>
              <w:jc w:val="center"/>
              <w:rPr>
                <w:rFonts w:cs="Times New Roman"/>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AF4FD1F" w14:textId="77777777" w:rsidR="00B55767" w:rsidRDefault="00B55767">
            <w:pPr>
              <w:spacing w:after="0"/>
              <w:rPr>
                <w:rFonts w:cs="Times New Roman"/>
                <w:sz w:val="18"/>
                <w:szCs w:val="18"/>
              </w:rPr>
            </w:pPr>
          </w:p>
        </w:tc>
      </w:tr>
      <w:tr w:rsidR="00B55767" w14:paraId="7B432D05" w14:textId="77777777" w:rsidTr="00B55767">
        <w:trPr>
          <w:trHeight w:val="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C9EEC2A"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7D6E8F7"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AB4202D" w14:textId="77777777" w:rsidR="00B55767" w:rsidRDefault="00B55767">
            <w:pPr>
              <w:spacing w:after="0"/>
              <w:rPr>
                <w:rFonts w:cs="Times New Roman"/>
                <w:sz w:val="18"/>
                <w:szCs w:val="18"/>
              </w:rPr>
            </w:pPr>
          </w:p>
        </w:tc>
      </w:tr>
      <w:tr w:rsidR="00B55767" w14:paraId="7E798DCB" w14:textId="77777777" w:rsidTr="00B55767">
        <w:trPr>
          <w:trHeight w:val="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B230E61"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AEB78E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68B0632" w14:textId="77777777" w:rsidR="00B55767" w:rsidRDefault="00B55767">
            <w:pPr>
              <w:spacing w:after="0"/>
              <w:rPr>
                <w:rFonts w:cs="Times New Roman"/>
                <w:sz w:val="18"/>
                <w:szCs w:val="18"/>
              </w:rPr>
            </w:pPr>
          </w:p>
        </w:tc>
      </w:tr>
      <w:tr w:rsidR="00B55767" w14:paraId="12CB9E36" w14:textId="77777777" w:rsidTr="00B55767">
        <w:trPr>
          <w:trHeight w:val="17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8419897" w14:textId="77777777" w:rsidR="00B55767" w:rsidRDefault="00B55767">
            <w:pPr>
              <w:rPr>
                <w:rFonts w:ascii="Calibri" w:hAnsi="Calibri"/>
                <w:sz w:val="18"/>
                <w:szCs w:val="18"/>
              </w:rPr>
            </w:pPr>
            <w:r>
              <w:rPr>
                <w:rFonts w:ascii="Calibri" w:hAnsi="Calibri"/>
                <w:sz w:val="18"/>
                <w:szCs w:val="18"/>
              </w:rPr>
              <w:t>4E</w:t>
            </w:r>
          </w:p>
          <w:p w14:paraId="27878571"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Counselor’s participation in professional development activities is limited to those that are convenient or are required.</w:t>
            </w:r>
          </w:p>
          <w:p w14:paraId="1516F674"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actively pursues professional development opportunities and makes a substantial contribution to the profession through such activities as offering workshops to colleagues.</w:t>
            </w:r>
          </w:p>
          <w:p w14:paraId="2CF96EAC"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does not participate in professional development even when such activities are clearly needed for the development of counseling skills</w:t>
            </w:r>
          </w:p>
          <w:p w14:paraId="78178E9A" w14:textId="77777777" w:rsidR="00B55767" w:rsidRDefault="00B55767" w:rsidP="00D652EC">
            <w:pPr>
              <w:pStyle w:val="ListParagraph"/>
              <w:numPr>
                <w:ilvl w:val="0"/>
                <w:numId w:val="130"/>
              </w:numPr>
              <w:spacing w:after="0"/>
              <w:rPr>
                <w:rFonts w:cs="Times New Roman"/>
                <w:b/>
                <w:sz w:val="18"/>
                <w:szCs w:val="18"/>
              </w:rPr>
            </w:pPr>
            <w:r>
              <w:rPr>
                <w:rFonts w:ascii="Calibri" w:hAnsi="Calibri"/>
                <w:sz w:val="18"/>
                <w:szCs w:val="18"/>
              </w:rPr>
              <w:t>Counselor seeks out opportunities for professional development based on an individual assessment of need.</w:t>
            </w:r>
          </w:p>
        </w:tc>
        <w:tc>
          <w:tcPr>
            <w:tcW w:w="1192" w:type="dxa"/>
            <w:tcBorders>
              <w:top w:val="single" w:sz="6" w:space="0" w:color="auto"/>
              <w:left w:val="single" w:sz="6" w:space="0" w:color="auto"/>
              <w:bottom w:val="single" w:sz="6" w:space="0" w:color="auto"/>
              <w:right w:val="single" w:sz="6" w:space="0" w:color="auto"/>
            </w:tcBorders>
            <w:hideMark/>
          </w:tcPr>
          <w:p w14:paraId="3AC6AD25" w14:textId="77777777" w:rsidR="00B55767" w:rsidRDefault="00B55767">
            <w:pPr>
              <w:jc w:val="center"/>
              <w:rPr>
                <w:rFonts w:cs="Times New Roman"/>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2ED4060" w14:textId="77777777" w:rsidR="00B55767" w:rsidRDefault="00B55767">
            <w:pPr>
              <w:rPr>
                <w:rFonts w:cs="Times New Roman"/>
                <w:sz w:val="18"/>
                <w:szCs w:val="18"/>
              </w:rPr>
            </w:pPr>
          </w:p>
        </w:tc>
      </w:tr>
      <w:tr w:rsidR="00B55767" w14:paraId="0B736F86" w14:textId="77777777" w:rsidTr="00B55767">
        <w:trPr>
          <w:trHeight w:val="1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881307F" w14:textId="77777777" w:rsidR="00B55767" w:rsidRDefault="00B55767">
            <w:pPr>
              <w:spacing w:after="0"/>
              <w:rPr>
                <w:rFonts w:cs="Times New Roman"/>
                <w:b/>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2E386C" w14:textId="77777777" w:rsidR="00B55767" w:rsidRDefault="00B55767">
            <w:pPr>
              <w:jc w:val="center"/>
              <w:rPr>
                <w:rFonts w:cs="Times New Roman"/>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B378198" w14:textId="77777777" w:rsidR="00B55767" w:rsidRDefault="00B55767">
            <w:pPr>
              <w:spacing w:after="0"/>
              <w:rPr>
                <w:rFonts w:cs="Times New Roman"/>
                <w:sz w:val="18"/>
                <w:szCs w:val="18"/>
              </w:rPr>
            </w:pPr>
          </w:p>
        </w:tc>
      </w:tr>
      <w:tr w:rsidR="00B55767" w14:paraId="1CD30C5C" w14:textId="77777777" w:rsidTr="00B55767">
        <w:trPr>
          <w:trHeight w:val="1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68A3035" w14:textId="77777777" w:rsidR="00B55767" w:rsidRDefault="00B55767">
            <w:pPr>
              <w:spacing w:after="0"/>
              <w:rPr>
                <w:rFonts w:cs="Times New Roman"/>
                <w:b/>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E685AD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472A28E" w14:textId="77777777" w:rsidR="00B55767" w:rsidRDefault="00B55767">
            <w:pPr>
              <w:spacing w:after="0"/>
              <w:rPr>
                <w:rFonts w:cs="Times New Roman"/>
                <w:sz w:val="18"/>
                <w:szCs w:val="18"/>
              </w:rPr>
            </w:pPr>
          </w:p>
        </w:tc>
      </w:tr>
      <w:tr w:rsidR="00B55767" w14:paraId="41DA8F14" w14:textId="77777777" w:rsidTr="00B55767">
        <w:trPr>
          <w:trHeight w:val="1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78DF90A" w14:textId="77777777" w:rsidR="00B55767" w:rsidRDefault="00B55767">
            <w:pPr>
              <w:spacing w:after="0"/>
              <w:rPr>
                <w:rFonts w:cs="Times New Roman"/>
                <w:b/>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C97E9B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AEF1A8D" w14:textId="77777777" w:rsidR="00B55767" w:rsidRDefault="00B55767">
            <w:pPr>
              <w:spacing w:after="0"/>
              <w:rPr>
                <w:rFonts w:cs="Times New Roman"/>
                <w:sz w:val="18"/>
                <w:szCs w:val="18"/>
              </w:rPr>
            </w:pPr>
          </w:p>
        </w:tc>
      </w:tr>
      <w:tr w:rsidR="00B55767" w14:paraId="7ECE109F" w14:textId="77777777" w:rsidTr="00B55767">
        <w:trPr>
          <w:trHeight w:val="59"/>
        </w:trPr>
        <w:tc>
          <w:tcPr>
            <w:tcW w:w="7075" w:type="dxa"/>
            <w:vMerge w:val="restart"/>
            <w:tcBorders>
              <w:top w:val="single" w:sz="6" w:space="0" w:color="auto"/>
              <w:left w:val="double" w:sz="4" w:space="0" w:color="auto"/>
              <w:bottom w:val="double" w:sz="4" w:space="0" w:color="auto"/>
              <w:right w:val="single" w:sz="6" w:space="0" w:color="auto"/>
            </w:tcBorders>
            <w:vAlign w:val="center"/>
            <w:hideMark/>
          </w:tcPr>
          <w:p w14:paraId="78AFD5D8" w14:textId="77777777" w:rsidR="00B55767" w:rsidRDefault="00B55767">
            <w:pPr>
              <w:rPr>
                <w:rFonts w:ascii="Calibri" w:hAnsi="Calibri"/>
                <w:sz w:val="18"/>
                <w:szCs w:val="18"/>
              </w:rPr>
            </w:pPr>
            <w:r>
              <w:rPr>
                <w:rFonts w:ascii="Calibri" w:hAnsi="Calibri"/>
                <w:sz w:val="18"/>
                <w:szCs w:val="18"/>
              </w:rPr>
              <w:t>4F</w:t>
            </w:r>
          </w:p>
          <w:p w14:paraId="0CABA8AC"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is honest in interactions with colleagues, students, and the public: does not violate confidentiality.</w:t>
            </w:r>
          </w:p>
          <w:p w14:paraId="307282DC"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can be counted on to hold the highest standards of honesty, integrity, and confidentiality and to advocate for students, taking a leadership role with colleagues.</w:t>
            </w:r>
          </w:p>
          <w:p w14:paraId="34130A7D"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displays dishonesty in interactions with colleagues, students, and the public: violates principals of confidentiality.</w:t>
            </w:r>
          </w:p>
          <w:p w14:paraId="59862BB6"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displays high standards of honesty, integrity, and confidentiality in interactions with colleagues, students, and the public: advocates for students when needed.</w:t>
            </w:r>
          </w:p>
        </w:tc>
        <w:tc>
          <w:tcPr>
            <w:tcW w:w="1192" w:type="dxa"/>
            <w:tcBorders>
              <w:top w:val="single" w:sz="6" w:space="0" w:color="auto"/>
              <w:left w:val="single" w:sz="6" w:space="0" w:color="auto"/>
              <w:bottom w:val="single" w:sz="6" w:space="0" w:color="auto"/>
              <w:right w:val="single" w:sz="6" w:space="0" w:color="auto"/>
            </w:tcBorders>
            <w:hideMark/>
          </w:tcPr>
          <w:p w14:paraId="0B47B7D7" w14:textId="77777777" w:rsidR="00B55767" w:rsidRDefault="00B55767">
            <w:pPr>
              <w:jc w:val="center"/>
              <w:rPr>
                <w:rFonts w:cs="Times New Roman"/>
                <w:sz w:val="18"/>
                <w:szCs w:val="18"/>
              </w:rPr>
            </w:pPr>
            <w:r>
              <w:rPr>
                <w:rFonts w:cs="Times New Roman"/>
                <w:b/>
                <w:sz w:val="18"/>
                <w:szCs w:val="18"/>
              </w:rPr>
              <w:t>I</w:t>
            </w:r>
          </w:p>
        </w:tc>
        <w:tc>
          <w:tcPr>
            <w:tcW w:w="1986" w:type="dxa"/>
            <w:vMerge w:val="restart"/>
            <w:tcBorders>
              <w:top w:val="single" w:sz="6" w:space="0" w:color="auto"/>
              <w:left w:val="single" w:sz="6" w:space="0" w:color="auto"/>
              <w:bottom w:val="double" w:sz="4" w:space="0" w:color="auto"/>
              <w:right w:val="double" w:sz="4" w:space="0" w:color="auto"/>
            </w:tcBorders>
          </w:tcPr>
          <w:p w14:paraId="59647AF6" w14:textId="77777777" w:rsidR="00B55767" w:rsidRDefault="00B55767">
            <w:pPr>
              <w:rPr>
                <w:rFonts w:cs="Times New Roman"/>
                <w:sz w:val="18"/>
                <w:szCs w:val="18"/>
              </w:rPr>
            </w:pPr>
          </w:p>
        </w:tc>
      </w:tr>
      <w:tr w:rsidR="00B55767" w14:paraId="43D7D964" w14:textId="77777777" w:rsidTr="00B55767">
        <w:trPr>
          <w:trHeight w:val="5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2609B1F"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F2BDBBE" w14:textId="77777777" w:rsidR="00B55767" w:rsidRDefault="00B55767">
            <w:pPr>
              <w:jc w:val="center"/>
              <w:rPr>
                <w:rFonts w:cs="Times New Roman"/>
                <w:sz w:val="18"/>
                <w:szCs w:val="18"/>
              </w:rPr>
            </w:pPr>
            <w:r>
              <w:rPr>
                <w:rFonts w:cs="Times New Roman"/>
                <w:b/>
                <w:sz w:val="18"/>
                <w:szCs w:val="18"/>
              </w:rPr>
              <w:t>D</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2099B595" w14:textId="77777777" w:rsidR="00B55767" w:rsidRDefault="00B55767">
            <w:pPr>
              <w:spacing w:after="0"/>
              <w:rPr>
                <w:rFonts w:cs="Times New Roman"/>
                <w:sz w:val="18"/>
                <w:szCs w:val="18"/>
              </w:rPr>
            </w:pPr>
          </w:p>
        </w:tc>
      </w:tr>
      <w:tr w:rsidR="00B55767" w14:paraId="0AD1E4E6" w14:textId="77777777" w:rsidTr="00B55767">
        <w:trPr>
          <w:trHeight w:val="5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ABB9703"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99D2516"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3CA46C0C" w14:textId="77777777" w:rsidR="00B55767" w:rsidRDefault="00B55767">
            <w:pPr>
              <w:spacing w:after="0"/>
              <w:rPr>
                <w:rFonts w:cs="Times New Roman"/>
                <w:sz w:val="18"/>
                <w:szCs w:val="18"/>
              </w:rPr>
            </w:pPr>
          </w:p>
        </w:tc>
      </w:tr>
      <w:tr w:rsidR="00B55767" w14:paraId="7E2EC89D" w14:textId="77777777" w:rsidTr="00B55767">
        <w:trPr>
          <w:trHeight w:val="57"/>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31470B8B" w14:textId="77777777" w:rsidR="00B55767" w:rsidRDefault="00B55767">
            <w:pPr>
              <w:spacing w:after="0"/>
              <w:rPr>
                <w:rFonts w:ascii="Calibri" w:hAnsi="Calibri"/>
                <w:sz w:val="18"/>
                <w:szCs w:val="18"/>
              </w:rPr>
            </w:pPr>
          </w:p>
        </w:tc>
        <w:tc>
          <w:tcPr>
            <w:tcW w:w="1192" w:type="dxa"/>
            <w:tcBorders>
              <w:top w:val="single" w:sz="6" w:space="0" w:color="auto"/>
              <w:left w:val="single" w:sz="6" w:space="0" w:color="auto"/>
              <w:bottom w:val="double" w:sz="4" w:space="0" w:color="auto"/>
              <w:right w:val="single" w:sz="6" w:space="0" w:color="auto"/>
            </w:tcBorders>
            <w:hideMark/>
          </w:tcPr>
          <w:p w14:paraId="0D92B1FC"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4FC2C5E5" w14:textId="77777777" w:rsidR="00B55767" w:rsidRDefault="00B55767">
            <w:pPr>
              <w:spacing w:after="0"/>
              <w:rPr>
                <w:rFonts w:cs="Times New Roman"/>
                <w:sz w:val="18"/>
                <w:szCs w:val="18"/>
              </w:rPr>
            </w:pPr>
          </w:p>
        </w:tc>
      </w:tr>
    </w:tbl>
    <w:p w14:paraId="63D33AD9" w14:textId="77777777" w:rsidR="00B55767" w:rsidRDefault="00B55767" w:rsidP="00B55767"/>
    <w:p w14:paraId="398594F0" w14:textId="77777777" w:rsidR="00B55767" w:rsidRDefault="00B55767" w:rsidP="00B55767">
      <w:pPr>
        <w:rPr>
          <w:rFonts w:cs="Times New Roman"/>
          <w:sz w:val="18"/>
          <w:szCs w:val="18"/>
        </w:rPr>
      </w:pPr>
      <w:r>
        <w:rPr>
          <w:rFonts w:cs="Times New Roman"/>
          <w:sz w:val="18"/>
          <w:szCs w:val="18"/>
        </w:rPr>
        <w:t>Evaluator’s Signature:  _________________________________________</w:t>
      </w:r>
      <w:r>
        <w:rPr>
          <w:rFonts w:cs="Times New Roman"/>
          <w:sz w:val="24"/>
          <w:szCs w:val="24"/>
        </w:rPr>
        <w:tab/>
      </w:r>
      <w:r>
        <w:rPr>
          <w:rFonts w:cs="Times New Roman"/>
          <w:sz w:val="18"/>
          <w:szCs w:val="18"/>
        </w:rPr>
        <w:t>Date:  __________________________________</w:t>
      </w:r>
      <w:r>
        <w:rPr>
          <w:rFonts w:cs="Times New Roman"/>
          <w:sz w:val="18"/>
          <w:szCs w:val="18"/>
        </w:rPr>
        <w:tab/>
      </w:r>
    </w:p>
    <w:p w14:paraId="54AF8990" w14:textId="77777777" w:rsidR="00B55767" w:rsidRDefault="00B55767" w:rsidP="00B55767">
      <w:pPr>
        <w:rPr>
          <w:rFonts w:cs="Times New Roman"/>
          <w:sz w:val="24"/>
          <w:szCs w:val="24"/>
        </w:rPr>
      </w:pPr>
      <w:r>
        <w:rPr>
          <w:rFonts w:cs="Times New Roman"/>
          <w:sz w:val="18"/>
          <w:szCs w:val="18"/>
        </w:rPr>
        <w:t>Evaluatee’s Signature:__________________________________________</w:t>
      </w:r>
      <w:r>
        <w:rPr>
          <w:rFonts w:cs="Times New Roman"/>
          <w:sz w:val="18"/>
          <w:szCs w:val="18"/>
        </w:rPr>
        <w:tab/>
        <w:t>Date:  __________________________________</w:t>
      </w:r>
      <w:r>
        <w:rPr>
          <w:rFonts w:cs="Times New Roman"/>
          <w:sz w:val="18"/>
          <w:szCs w:val="18"/>
        </w:rPr>
        <w:tab/>
      </w:r>
      <w:r>
        <w:rPr>
          <w:rFonts w:cs="Times New Roman"/>
          <w:sz w:val="18"/>
          <w:szCs w:val="18"/>
        </w:rPr>
        <w:tab/>
      </w:r>
      <w:r>
        <w:rPr>
          <w:rFonts w:cs="Times New Roman"/>
          <w:sz w:val="18"/>
          <w:szCs w:val="18"/>
        </w:rPr>
        <w:tab/>
      </w:r>
    </w:p>
    <w:p w14:paraId="6D3D3300" w14:textId="77777777" w:rsidR="00B55767" w:rsidRDefault="00B55767" w:rsidP="00B55767"/>
    <w:p w14:paraId="0B54A334" w14:textId="77777777" w:rsidR="00B55767" w:rsidRDefault="00B55767" w:rsidP="00B55767"/>
    <w:p w14:paraId="5FDA7119" w14:textId="77777777" w:rsidR="00B55767" w:rsidRDefault="00B55767" w:rsidP="00B55767"/>
    <w:p w14:paraId="7703774A" w14:textId="77777777" w:rsidR="001F1BF0" w:rsidRDefault="001F1BF0" w:rsidP="00B55767">
      <w:pPr>
        <w:pBdr>
          <w:bottom w:val="thinThickSmallGap" w:sz="24" w:space="1" w:color="auto"/>
        </w:pBdr>
        <w:spacing w:after="0"/>
        <w:jc w:val="center"/>
        <w:rPr>
          <w:rFonts w:eastAsia="Times New Roman" w:cs="Calibri"/>
          <w:b/>
          <w:bCs/>
          <w:sz w:val="28"/>
          <w:szCs w:val="28"/>
        </w:rPr>
      </w:pPr>
    </w:p>
    <w:p w14:paraId="53B62258" w14:textId="77777777" w:rsidR="001F1BF0" w:rsidRDefault="001F1BF0" w:rsidP="001F1BF0">
      <w:pPr>
        <w:pBdr>
          <w:bottom w:val="thinThickSmallGap" w:sz="24" w:space="1" w:color="auto"/>
        </w:pBdr>
        <w:spacing w:after="0"/>
        <w:rPr>
          <w:rFonts w:eastAsia="Times New Roman" w:cs="Calibri"/>
          <w:b/>
          <w:bCs/>
          <w:sz w:val="28"/>
          <w:szCs w:val="28"/>
        </w:rPr>
      </w:pPr>
    </w:p>
    <w:p w14:paraId="40781F15" w14:textId="5B0452FC" w:rsidR="00B55767" w:rsidRDefault="00B55767" w:rsidP="00B55767">
      <w:pPr>
        <w:pBdr>
          <w:bottom w:val="thinThickSmallGap" w:sz="24" w:space="1" w:color="auto"/>
        </w:pBdr>
        <w:spacing w:after="0"/>
        <w:jc w:val="center"/>
        <w:rPr>
          <w:rFonts w:eastAsia="Times New Roman" w:cs="Calibri"/>
          <w:b/>
          <w:bCs/>
          <w:sz w:val="28"/>
          <w:szCs w:val="28"/>
        </w:rPr>
      </w:pPr>
    </w:p>
    <w:p w14:paraId="4FC8FF77" w14:textId="0CF5FB4B" w:rsidR="00B55767" w:rsidRDefault="001F1BF0" w:rsidP="00B55767">
      <w:pPr>
        <w:pBdr>
          <w:bottom w:val="thinThickSmallGap" w:sz="24" w:space="1" w:color="auto"/>
        </w:pBdr>
        <w:spacing w:after="0"/>
        <w:jc w:val="center"/>
        <w:rPr>
          <w:rFonts w:eastAsia="Times New Roman" w:cs="Calibri"/>
          <w:b/>
          <w:bCs/>
          <w:i/>
          <w:iCs/>
          <w:sz w:val="28"/>
          <w:szCs w:val="28"/>
        </w:rPr>
      </w:pPr>
      <w:r>
        <w:rPr>
          <w:rFonts w:eastAsia="Times New Roman" w:cs="Calibri"/>
          <w:b/>
          <w:bCs/>
          <w:sz w:val="28"/>
          <w:szCs w:val="28"/>
        </w:rPr>
        <w:t>Opt</w:t>
      </w:r>
      <w:r w:rsidR="00B55767">
        <w:rPr>
          <w:rFonts w:eastAsia="Times New Roman" w:cs="Calibri"/>
          <w:b/>
          <w:bCs/>
          <w:sz w:val="28"/>
          <w:szCs w:val="28"/>
        </w:rPr>
        <w:t>i</w:t>
      </w:r>
      <w:r>
        <w:rPr>
          <w:rFonts w:eastAsia="Times New Roman" w:cs="Calibri"/>
          <w:b/>
          <w:bCs/>
          <w:sz w:val="28"/>
          <w:szCs w:val="28"/>
        </w:rPr>
        <w:t>onal</w:t>
      </w:r>
      <w:r w:rsidR="00B55767">
        <w:rPr>
          <w:rFonts w:eastAsia="Times New Roman" w:cs="Calibri"/>
          <w:b/>
          <w:bCs/>
          <w:sz w:val="28"/>
          <w:szCs w:val="28"/>
        </w:rPr>
        <w:t xml:space="preserve"> Self-Reflection for OPGES Library Media Specialists</w:t>
      </w:r>
    </w:p>
    <w:p w14:paraId="6CFD5AE9" w14:textId="77777777" w:rsidR="00B55767" w:rsidRDefault="00B55767" w:rsidP="00B55767">
      <w:pPr>
        <w:rPr>
          <w:rFonts w:eastAsiaTheme="minorHAnsi" w:cs="Times New Roman"/>
          <w:sz w:val="20"/>
          <w:szCs w:val="20"/>
        </w:rPr>
      </w:pPr>
      <w:r>
        <w:rPr>
          <w:rFonts w:cs="Times New Roman"/>
          <w:b/>
          <w:sz w:val="20"/>
          <w:szCs w:val="20"/>
        </w:rPr>
        <w:t>Directions:</w:t>
      </w:r>
      <w:r>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4E957EF3" w14:textId="77777777" w:rsidR="00B55767" w:rsidRDefault="00B55767" w:rsidP="00B55767">
      <w:pPr>
        <w:rPr>
          <w:rFonts w:cs="Times New Roman"/>
          <w:sz w:val="20"/>
          <w:szCs w:val="20"/>
        </w:rPr>
      </w:pPr>
      <w:r>
        <w:rPr>
          <w:rFonts w:cs="Times New Roman"/>
          <w:b/>
          <w:sz w:val="20"/>
          <w:szCs w:val="20"/>
        </w:rPr>
        <w:t>Teacher:</w:t>
      </w:r>
      <w:r>
        <w:rPr>
          <w:rFonts w:cs="Times New Roman"/>
          <w:sz w:val="20"/>
          <w:szCs w:val="20"/>
        </w:rPr>
        <w:t xml:space="preserve">  </w:t>
      </w:r>
      <w:sdt>
        <w:sdtPr>
          <w:rPr>
            <w:rFonts w:cs="Times New Roman"/>
            <w:sz w:val="20"/>
            <w:szCs w:val="20"/>
          </w:rPr>
          <w:id w:val="1487202994"/>
          <w:text/>
        </w:sdtPr>
        <w:sdtEndPr/>
        <w:sdtContent>
          <w:r>
            <w:rPr>
              <w:rFonts w:cs="Times New Roman"/>
              <w:sz w:val="20"/>
              <w:szCs w:val="20"/>
            </w:rPr>
            <w:t xml:space="preserve"> </w:t>
          </w:r>
        </w:sdtContent>
      </w:sdt>
      <w:r>
        <w:rPr>
          <w:rFonts w:cs="Times New Roman"/>
          <w:sz w:val="20"/>
          <w:szCs w:val="20"/>
        </w:rPr>
        <w:tab/>
      </w:r>
      <w:r>
        <w:rPr>
          <w:rFonts w:cs="Times New Roman"/>
          <w:sz w:val="20"/>
          <w:szCs w:val="20"/>
        </w:rPr>
        <w:tab/>
        <w:t xml:space="preserve">                                           </w:t>
      </w:r>
      <w:r>
        <w:rPr>
          <w:rFonts w:cs="Times New Roman"/>
          <w:b/>
          <w:sz w:val="20"/>
          <w:szCs w:val="20"/>
        </w:rPr>
        <w:t xml:space="preserve">Date:    </w:t>
      </w:r>
      <w:r>
        <w:rPr>
          <w:rFonts w:cs="Times New Roman"/>
          <w:sz w:val="20"/>
          <w:szCs w:val="20"/>
        </w:rPr>
        <w:t xml:space="preserve">                                  </w:t>
      </w:r>
      <w:r>
        <w:rPr>
          <w:rFonts w:cs="Times New Roman"/>
          <w:b/>
          <w:sz w:val="20"/>
          <w:szCs w:val="20"/>
        </w:rPr>
        <w:t xml:space="preserve">School:    </w:t>
      </w:r>
      <w:sdt>
        <w:sdtPr>
          <w:rPr>
            <w:rFonts w:cs="Times New Roman"/>
            <w:sz w:val="20"/>
            <w:szCs w:val="20"/>
          </w:rPr>
          <w:id w:val="372660029"/>
          <w:text/>
        </w:sdtPr>
        <w:sdtEndPr/>
        <w:sdtContent>
          <w:r>
            <w:rPr>
              <w:rFonts w:cs="Times New Roman"/>
              <w:sz w:val="20"/>
              <w:szCs w:val="20"/>
            </w:rPr>
            <w:t xml:space="preserve">  </w:t>
          </w:r>
        </w:sdtContent>
      </w:sdt>
      <w:r>
        <w:rPr>
          <w:rFonts w:cs="Times New Roman"/>
          <w:sz w:val="20"/>
          <w:szCs w:val="20"/>
        </w:rPr>
        <w:tab/>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0584FEA2" w14:textId="77777777" w:rsidTr="003921CB">
        <w:trPr>
          <w:trHeight w:val="10"/>
        </w:trPr>
        <w:tc>
          <w:tcPr>
            <w:tcW w:w="7072" w:type="dxa"/>
            <w:tcBorders>
              <w:top w:val="double" w:sz="4" w:space="0" w:color="auto"/>
              <w:left w:val="double" w:sz="4" w:space="0" w:color="auto"/>
              <w:bottom w:val="single" w:sz="6" w:space="0" w:color="auto"/>
              <w:right w:val="single" w:sz="6" w:space="0" w:color="auto"/>
            </w:tcBorders>
            <w:shd w:val="clear" w:color="auto" w:fill="D9D9D9"/>
            <w:vAlign w:val="center"/>
            <w:hideMark/>
          </w:tcPr>
          <w:p w14:paraId="5834161B" w14:textId="77777777" w:rsidR="00B55767" w:rsidRDefault="00B55767">
            <w:pPr>
              <w:spacing w:after="0"/>
              <w:jc w:val="center"/>
              <w:rPr>
                <w:rFonts w:cs="Times New Roman"/>
                <w:b/>
                <w:sz w:val="20"/>
                <w:szCs w:val="20"/>
              </w:rPr>
            </w:pPr>
            <w:r>
              <w:rPr>
                <w:rFonts w:cs="Times New Roman"/>
                <w:b/>
                <w:sz w:val="20"/>
                <w:szCs w:val="20"/>
              </w:rPr>
              <w:t>Component:</w:t>
            </w:r>
          </w:p>
        </w:tc>
        <w:tc>
          <w:tcPr>
            <w:tcW w:w="1191" w:type="dxa"/>
            <w:tcBorders>
              <w:top w:val="double" w:sz="4" w:space="0" w:color="auto"/>
              <w:left w:val="single" w:sz="6" w:space="0" w:color="auto"/>
              <w:bottom w:val="single" w:sz="6" w:space="0" w:color="auto"/>
              <w:right w:val="single" w:sz="6" w:space="0" w:color="auto"/>
            </w:tcBorders>
            <w:shd w:val="clear" w:color="auto" w:fill="D9D9D9"/>
            <w:vAlign w:val="center"/>
            <w:hideMark/>
          </w:tcPr>
          <w:p w14:paraId="6140DDE0" w14:textId="77777777" w:rsidR="00B55767" w:rsidRDefault="00B55767">
            <w:pPr>
              <w:spacing w:after="0"/>
              <w:jc w:val="center"/>
              <w:rPr>
                <w:rFonts w:cs="Times New Roman"/>
                <w:b/>
                <w:sz w:val="20"/>
                <w:szCs w:val="20"/>
              </w:rPr>
            </w:pPr>
            <w:r>
              <w:rPr>
                <w:rFonts w:cs="Times New Roman"/>
                <w:b/>
                <w:sz w:val="20"/>
                <w:szCs w:val="20"/>
              </w:rPr>
              <w:t>Overall Performance Level</w:t>
            </w:r>
          </w:p>
        </w:tc>
        <w:tc>
          <w:tcPr>
            <w:tcW w:w="1985" w:type="dxa"/>
            <w:tcBorders>
              <w:top w:val="double" w:sz="4" w:space="0" w:color="auto"/>
              <w:left w:val="single" w:sz="6" w:space="0" w:color="auto"/>
              <w:bottom w:val="single" w:sz="6" w:space="0" w:color="auto"/>
              <w:right w:val="double" w:sz="4" w:space="0" w:color="auto"/>
            </w:tcBorders>
            <w:shd w:val="clear" w:color="auto" w:fill="D9D9D9"/>
            <w:vAlign w:val="center"/>
            <w:hideMark/>
          </w:tcPr>
          <w:p w14:paraId="108CD2F0" w14:textId="77777777" w:rsidR="00B55767" w:rsidRDefault="00B55767">
            <w:pPr>
              <w:spacing w:after="0"/>
              <w:jc w:val="center"/>
              <w:rPr>
                <w:rFonts w:cs="Times New Roman"/>
                <w:b/>
                <w:sz w:val="20"/>
                <w:szCs w:val="20"/>
              </w:rPr>
            </w:pPr>
            <w:r>
              <w:rPr>
                <w:rFonts w:cs="Times New Roman"/>
                <w:b/>
                <w:sz w:val="20"/>
                <w:szCs w:val="20"/>
              </w:rPr>
              <w:t>Rationale:</w:t>
            </w:r>
          </w:p>
        </w:tc>
      </w:tr>
      <w:tr w:rsidR="00B55767" w14:paraId="69164DD1" w14:textId="77777777" w:rsidTr="003921CB">
        <w:trPr>
          <w:trHeight w:val="67"/>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5A293E3A" w14:textId="77777777" w:rsidR="00B55767" w:rsidRDefault="00B55767">
            <w:pPr>
              <w:spacing w:after="0"/>
              <w:rPr>
                <w:rFonts w:cs="Times New Roman"/>
                <w:b/>
                <w:sz w:val="18"/>
                <w:szCs w:val="18"/>
              </w:rPr>
            </w:pPr>
            <w:r>
              <w:rPr>
                <w:rFonts w:cs="Times New Roman"/>
                <w:b/>
                <w:sz w:val="18"/>
                <w:szCs w:val="18"/>
              </w:rPr>
              <w:t xml:space="preserve">1A </w:t>
            </w:r>
          </w:p>
          <w:p w14:paraId="7B452BCE" w14:textId="77777777" w:rsidR="00B55767" w:rsidRDefault="00B55767" w:rsidP="00D652EC">
            <w:pPr>
              <w:numPr>
                <w:ilvl w:val="0"/>
                <w:numId w:val="130"/>
              </w:numPr>
              <w:spacing w:after="0"/>
              <w:rPr>
                <w:sz w:val="18"/>
                <w:szCs w:val="18"/>
              </w:rPr>
            </w:pPr>
            <w:r>
              <w:rPr>
                <w:sz w:val="18"/>
                <w:szCs w:val="18"/>
              </w:rPr>
              <w:t>School Library Media Specialist displays extensive knowledge of the curriculum, resources, various literacies, and the research process, and is able to develop meaningful connections.</w:t>
            </w:r>
          </w:p>
          <w:p w14:paraId="27AE7DE4" w14:textId="77777777" w:rsidR="00B55767" w:rsidRDefault="00B55767" w:rsidP="00D652EC">
            <w:pPr>
              <w:numPr>
                <w:ilvl w:val="0"/>
                <w:numId w:val="130"/>
              </w:numPr>
              <w:spacing w:after="0"/>
              <w:rPr>
                <w:sz w:val="18"/>
                <w:szCs w:val="18"/>
              </w:rPr>
            </w:pPr>
            <w:r>
              <w:rPr>
                <w:sz w:val="18"/>
                <w:szCs w:val="18"/>
              </w:rPr>
              <w:t>School Library Media Specialist is not familiar with the curriculum and does not understand the connections to the resources, literacies, and the research process.</w:t>
            </w:r>
          </w:p>
          <w:p w14:paraId="6C2057A3" w14:textId="77777777" w:rsidR="00B55767" w:rsidRDefault="00B55767" w:rsidP="00D652EC">
            <w:pPr>
              <w:numPr>
                <w:ilvl w:val="0"/>
                <w:numId w:val="130"/>
              </w:numPr>
              <w:spacing w:after="0"/>
              <w:rPr>
                <w:sz w:val="18"/>
                <w:szCs w:val="18"/>
              </w:rPr>
            </w:pPr>
            <w:r>
              <w:rPr>
                <w:sz w:val="18"/>
                <w:szCs w:val="18"/>
              </w:rPr>
              <w:t>School Library Media Specialist is familiar with the curriculum but cannot articulate connections with literacies and the research process.</w:t>
            </w:r>
          </w:p>
          <w:p w14:paraId="2FCEF0D1" w14:textId="77777777" w:rsidR="00B55767" w:rsidRDefault="00B55767" w:rsidP="00D652EC">
            <w:pPr>
              <w:numPr>
                <w:ilvl w:val="0"/>
                <w:numId w:val="130"/>
              </w:numPr>
              <w:autoSpaceDE w:val="0"/>
              <w:autoSpaceDN w:val="0"/>
              <w:adjustRightInd w:val="0"/>
              <w:spacing w:after="0"/>
            </w:pPr>
            <w:r>
              <w:rPr>
                <w:sz w:val="18"/>
                <w:szCs w:val="18"/>
              </w:rPr>
              <w:t xml:space="preserve"> School Library Media Specialist displays knowledge of the curriculum, resources, various literacies, and the research process, and is able to develop connections.</w:t>
            </w:r>
          </w:p>
        </w:tc>
        <w:tc>
          <w:tcPr>
            <w:tcW w:w="1191" w:type="dxa"/>
            <w:tcBorders>
              <w:top w:val="single" w:sz="6" w:space="0" w:color="auto"/>
              <w:left w:val="single" w:sz="6" w:space="0" w:color="auto"/>
              <w:bottom w:val="single" w:sz="6" w:space="0" w:color="auto"/>
              <w:right w:val="single" w:sz="6" w:space="0" w:color="auto"/>
            </w:tcBorders>
            <w:hideMark/>
          </w:tcPr>
          <w:p w14:paraId="30F94B48"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66C9DC53" w14:textId="77777777" w:rsidR="00B55767" w:rsidRDefault="00B55767">
            <w:pPr>
              <w:rPr>
                <w:rFonts w:cs="Times New Roman"/>
                <w:sz w:val="18"/>
                <w:szCs w:val="18"/>
              </w:rPr>
            </w:pPr>
          </w:p>
        </w:tc>
      </w:tr>
      <w:tr w:rsidR="00B55767" w14:paraId="25BB1C8F"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17B439D3" w14:textId="77777777" w:rsidR="00B55767" w:rsidRDefault="00B55767">
            <w:pPr>
              <w:spacing w:after="0"/>
            </w:pPr>
          </w:p>
        </w:tc>
        <w:tc>
          <w:tcPr>
            <w:tcW w:w="1191" w:type="dxa"/>
            <w:tcBorders>
              <w:top w:val="single" w:sz="6" w:space="0" w:color="auto"/>
              <w:left w:val="single" w:sz="6" w:space="0" w:color="auto"/>
              <w:bottom w:val="single" w:sz="6" w:space="0" w:color="auto"/>
              <w:right w:val="single" w:sz="6" w:space="0" w:color="auto"/>
            </w:tcBorders>
            <w:hideMark/>
          </w:tcPr>
          <w:p w14:paraId="781B0088"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3EF05A0B" w14:textId="77777777" w:rsidR="00B55767" w:rsidRDefault="00B55767">
            <w:pPr>
              <w:spacing w:after="0"/>
              <w:rPr>
                <w:rFonts w:cs="Times New Roman"/>
                <w:sz w:val="18"/>
                <w:szCs w:val="18"/>
              </w:rPr>
            </w:pPr>
          </w:p>
        </w:tc>
      </w:tr>
      <w:tr w:rsidR="00B55767" w14:paraId="1A862B9E"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16435525" w14:textId="77777777" w:rsidR="00B55767" w:rsidRDefault="00B55767">
            <w:pPr>
              <w:spacing w:after="0"/>
            </w:pPr>
          </w:p>
        </w:tc>
        <w:tc>
          <w:tcPr>
            <w:tcW w:w="1191" w:type="dxa"/>
            <w:tcBorders>
              <w:top w:val="single" w:sz="6" w:space="0" w:color="auto"/>
              <w:left w:val="single" w:sz="6" w:space="0" w:color="auto"/>
              <w:bottom w:val="single" w:sz="6" w:space="0" w:color="auto"/>
              <w:right w:val="single" w:sz="6" w:space="0" w:color="auto"/>
            </w:tcBorders>
            <w:hideMark/>
          </w:tcPr>
          <w:p w14:paraId="302632F3" w14:textId="77777777" w:rsidR="00B55767" w:rsidRDefault="00B55767">
            <w:pPr>
              <w:jc w:val="center"/>
              <w:rPr>
                <w:rFonts w:cs="Times New Roman"/>
                <w:b/>
                <w:sz w:val="18"/>
                <w:szCs w:val="18"/>
              </w:rPr>
            </w:pPr>
            <w:r>
              <w:rPr>
                <w:rFonts w:cs="Times New Roman"/>
                <w:b/>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447D6B32" w14:textId="77777777" w:rsidR="00B55767" w:rsidRDefault="00B55767">
            <w:pPr>
              <w:spacing w:after="0"/>
              <w:rPr>
                <w:rFonts w:cs="Times New Roman"/>
                <w:sz w:val="18"/>
                <w:szCs w:val="18"/>
              </w:rPr>
            </w:pPr>
          </w:p>
        </w:tc>
      </w:tr>
      <w:tr w:rsidR="00B55767" w14:paraId="5128BD6D"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284406B2" w14:textId="77777777" w:rsidR="00B55767" w:rsidRDefault="00B55767">
            <w:pPr>
              <w:spacing w:after="0"/>
            </w:pPr>
          </w:p>
        </w:tc>
        <w:tc>
          <w:tcPr>
            <w:tcW w:w="1191" w:type="dxa"/>
            <w:tcBorders>
              <w:top w:val="single" w:sz="6" w:space="0" w:color="auto"/>
              <w:left w:val="single" w:sz="6" w:space="0" w:color="auto"/>
              <w:bottom w:val="single" w:sz="6" w:space="0" w:color="auto"/>
              <w:right w:val="single" w:sz="6" w:space="0" w:color="auto"/>
            </w:tcBorders>
            <w:hideMark/>
          </w:tcPr>
          <w:p w14:paraId="54C19A47" w14:textId="77777777" w:rsidR="00B55767" w:rsidRDefault="00B55767">
            <w:pPr>
              <w:jc w:val="center"/>
              <w:rPr>
                <w:rFonts w:cs="Times New Roman"/>
                <w:b/>
                <w:sz w:val="18"/>
                <w:szCs w:val="18"/>
              </w:rPr>
            </w:pPr>
            <w:r>
              <w:rPr>
                <w:rFonts w:cs="Times New Roman"/>
                <w:b/>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224877CD" w14:textId="77777777" w:rsidR="00B55767" w:rsidRDefault="00B55767">
            <w:pPr>
              <w:spacing w:after="0"/>
              <w:rPr>
                <w:rFonts w:cs="Times New Roman"/>
                <w:sz w:val="18"/>
                <w:szCs w:val="18"/>
              </w:rPr>
            </w:pPr>
          </w:p>
        </w:tc>
      </w:tr>
      <w:tr w:rsidR="00B55767" w14:paraId="49D11699" w14:textId="77777777" w:rsidTr="003921CB">
        <w:trPr>
          <w:trHeight w:val="47"/>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22F7E327" w14:textId="77777777" w:rsidR="00B55767" w:rsidRDefault="00B55767">
            <w:pPr>
              <w:spacing w:after="0"/>
              <w:rPr>
                <w:rFonts w:eastAsia="Cambria" w:cs="Times New Roman"/>
                <w:sz w:val="18"/>
                <w:szCs w:val="18"/>
              </w:rPr>
            </w:pPr>
            <w:r>
              <w:rPr>
                <w:rFonts w:cs="Times New Roman"/>
                <w:b/>
                <w:sz w:val="18"/>
                <w:szCs w:val="18"/>
              </w:rPr>
              <w:t xml:space="preserve">1B </w:t>
            </w:r>
          </w:p>
          <w:p w14:paraId="1AD21FDE" w14:textId="77777777" w:rsidR="00B55767" w:rsidRDefault="00B55767" w:rsidP="00D652EC">
            <w:pPr>
              <w:numPr>
                <w:ilvl w:val="0"/>
                <w:numId w:val="131"/>
              </w:numPr>
              <w:spacing w:after="0"/>
              <w:rPr>
                <w:rFonts w:eastAsiaTheme="minorHAnsi"/>
                <w:sz w:val="18"/>
                <w:szCs w:val="18"/>
              </w:rPr>
            </w:pPr>
            <w:r>
              <w:rPr>
                <w:sz w:val="18"/>
                <w:szCs w:val="18"/>
              </w:rPr>
              <w:t>School Library Media Specialist makes little or no attempt to acquire knowledge of the students’ developmental levels, basic skills, backgrounds and interests, as well as abilities and specials needs. School Library Media Specialist does not understand the need for this information in planning and developing the collection.</w:t>
            </w:r>
          </w:p>
          <w:p w14:paraId="0A1D532E" w14:textId="77777777" w:rsidR="00B55767" w:rsidRDefault="00B55767" w:rsidP="00D652EC">
            <w:pPr>
              <w:numPr>
                <w:ilvl w:val="0"/>
                <w:numId w:val="131"/>
              </w:numPr>
              <w:spacing w:after="0"/>
              <w:rPr>
                <w:sz w:val="18"/>
                <w:szCs w:val="18"/>
              </w:rPr>
            </w:pPr>
            <w:r>
              <w:rPr>
                <w:sz w:val="18"/>
                <w:szCs w:val="18"/>
              </w:rPr>
              <w:t>School Library Media Specialist demonstrates adequate knowledge of the students’ developmental levels, basic skills, backgrounds and interests, as well as abilities and specials needs. School Library Media Specialist uses this knowledge in planning for instruction, promoting reading, and developing the resource collection.</w:t>
            </w:r>
          </w:p>
          <w:p w14:paraId="220CC2C9" w14:textId="77777777" w:rsidR="00B55767" w:rsidRDefault="00B55767" w:rsidP="00D652EC">
            <w:pPr>
              <w:numPr>
                <w:ilvl w:val="0"/>
                <w:numId w:val="131"/>
              </w:numPr>
              <w:spacing w:after="0"/>
              <w:rPr>
                <w:sz w:val="18"/>
                <w:szCs w:val="18"/>
              </w:rPr>
            </w:pPr>
            <w:r>
              <w:rPr>
                <w:sz w:val="18"/>
                <w:szCs w:val="18"/>
              </w:rPr>
              <w:t xml:space="preserve">School Library Media Specialist demonstrates thorough knowledge of the students’ developmental levels, basic skills, backgrounds and interests, as well as abilities and specials needs. School Library Media Specialist employs intentional strategies to use this knowledge expertly in planning for instruction, promoting reading, and developing the resource collection. </w:t>
            </w:r>
          </w:p>
          <w:p w14:paraId="5E995FE6" w14:textId="77777777" w:rsidR="00B55767" w:rsidRDefault="00B55767" w:rsidP="00D652EC">
            <w:pPr>
              <w:numPr>
                <w:ilvl w:val="0"/>
                <w:numId w:val="131"/>
              </w:numPr>
              <w:spacing w:after="0"/>
              <w:rPr>
                <w:sz w:val="18"/>
                <w:szCs w:val="18"/>
              </w:rPr>
            </w:pPr>
            <w:r>
              <w:rPr>
                <w:sz w:val="18"/>
                <w:szCs w:val="18"/>
              </w:rPr>
              <w:t>School Library Media Specialist demonstrates some knowledge of the students’ developmental levels, basic skills, backgrounds and interests, as well as abilities and specials needs. School Library Media Specialist occasionally applies this knowledge in planning for instruction,</w:t>
            </w:r>
            <w:r>
              <w:t xml:space="preserve"> </w:t>
            </w:r>
            <w:r>
              <w:rPr>
                <w:sz w:val="18"/>
                <w:szCs w:val="18"/>
              </w:rPr>
              <w:t>promoting reading, and developing the resource collection.</w:t>
            </w:r>
          </w:p>
        </w:tc>
        <w:tc>
          <w:tcPr>
            <w:tcW w:w="1191" w:type="dxa"/>
            <w:tcBorders>
              <w:top w:val="single" w:sz="6" w:space="0" w:color="auto"/>
              <w:left w:val="single" w:sz="6" w:space="0" w:color="auto"/>
              <w:bottom w:val="single" w:sz="6" w:space="0" w:color="auto"/>
              <w:right w:val="single" w:sz="6" w:space="0" w:color="auto"/>
            </w:tcBorders>
            <w:hideMark/>
          </w:tcPr>
          <w:p w14:paraId="3D00F450"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68A98145" w14:textId="77777777" w:rsidR="00B55767" w:rsidRDefault="00B55767">
            <w:pPr>
              <w:jc w:val="right"/>
              <w:rPr>
                <w:rFonts w:cs="Times New Roman"/>
                <w:sz w:val="18"/>
                <w:szCs w:val="18"/>
              </w:rPr>
            </w:pPr>
          </w:p>
        </w:tc>
      </w:tr>
      <w:tr w:rsidR="00B55767" w14:paraId="727D77C7" w14:textId="77777777" w:rsidTr="003921CB">
        <w:trPr>
          <w:trHeight w:val="4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755CBFF3"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023CBB5A"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6EEC18BA" w14:textId="77777777" w:rsidR="00B55767" w:rsidRDefault="00B55767">
            <w:pPr>
              <w:spacing w:after="0"/>
              <w:rPr>
                <w:rFonts w:cs="Times New Roman"/>
                <w:sz w:val="18"/>
                <w:szCs w:val="18"/>
              </w:rPr>
            </w:pPr>
          </w:p>
        </w:tc>
      </w:tr>
      <w:tr w:rsidR="00B55767" w14:paraId="647D8F20" w14:textId="77777777" w:rsidTr="003921CB">
        <w:trPr>
          <w:trHeight w:val="4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526906E7"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223A9E44"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3DD66215" w14:textId="77777777" w:rsidR="00B55767" w:rsidRDefault="00B55767">
            <w:pPr>
              <w:spacing w:after="0"/>
              <w:rPr>
                <w:rFonts w:cs="Times New Roman"/>
                <w:sz w:val="18"/>
                <w:szCs w:val="18"/>
              </w:rPr>
            </w:pPr>
          </w:p>
        </w:tc>
      </w:tr>
      <w:tr w:rsidR="00B55767" w14:paraId="4BE9C8BF" w14:textId="77777777" w:rsidTr="003921CB">
        <w:trPr>
          <w:trHeight w:val="4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3FE8B41D"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5D528F2E"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434BBEF6" w14:textId="77777777" w:rsidR="00B55767" w:rsidRDefault="00B55767">
            <w:pPr>
              <w:spacing w:after="0"/>
              <w:rPr>
                <w:rFonts w:cs="Times New Roman"/>
                <w:sz w:val="18"/>
                <w:szCs w:val="18"/>
              </w:rPr>
            </w:pPr>
          </w:p>
        </w:tc>
      </w:tr>
      <w:tr w:rsidR="00B55767" w14:paraId="3DFEB79F" w14:textId="77777777" w:rsidTr="003921CB">
        <w:trPr>
          <w:trHeight w:val="69"/>
        </w:trPr>
        <w:tc>
          <w:tcPr>
            <w:tcW w:w="7072" w:type="dxa"/>
            <w:vMerge w:val="restart"/>
            <w:tcBorders>
              <w:top w:val="single" w:sz="6" w:space="0" w:color="auto"/>
              <w:left w:val="double" w:sz="4" w:space="0" w:color="auto"/>
              <w:bottom w:val="double" w:sz="4" w:space="0" w:color="auto"/>
              <w:right w:val="single" w:sz="6" w:space="0" w:color="auto"/>
            </w:tcBorders>
            <w:vAlign w:val="center"/>
            <w:hideMark/>
          </w:tcPr>
          <w:p w14:paraId="62C71802" w14:textId="77777777" w:rsidR="00B55767" w:rsidRDefault="00B55767">
            <w:pPr>
              <w:spacing w:after="0"/>
              <w:rPr>
                <w:rFonts w:eastAsia="Cambria" w:cs="Times New Roman"/>
                <w:sz w:val="18"/>
                <w:szCs w:val="18"/>
              </w:rPr>
            </w:pPr>
            <w:r>
              <w:rPr>
                <w:rFonts w:cs="Times New Roman"/>
                <w:b/>
                <w:sz w:val="18"/>
                <w:szCs w:val="18"/>
              </w:rPr>
              <w:t xml:space="preserve">1C </w:t>
            </w:r>
          </w:p>
          <w:p w14:paraId="0AF0EFA7" w14:textId="77777777" w:rsidR="00B55767" w:rsidRDefault="00B55767" w:rsidP="00D652EC">
            <w:pPr>
              <w:numPr>
                <w:ilvl w:val="0"/>
                <w:numId w:val="132"/>
              </w:numPr>
              <w:autoSpaceDE w:val="0"/>
              <w:autoSpaceDN w:val="0"/>
              <w:adjustRightInd w:val="0"/>
              <w:spacing w:after="0"/>
              <w:rPr>
                <w:rFonts w:eastAsiaTheme="minorHAnsi"/>
                <w:sz w:val="18"/>
                <w:szCs w:val="18"/>
              </w:rPr>
            </w:pPr>
            <w:r>
              <w:rPr>
                <w:sz w:val="18"/>
                <w:szCs w:val="18"/>
              </w:rPr>
              <w:t>School Library Media Specialist displays full understanding of the instructional goals for all of the disciplines and diverse student population and expertly provides the necessary resources, technology and instructional services to support these goals.</w:t>
            </w:r>
          </w:p>
          <w:p w14:paraId="582694DC" w14:textId="77777777" w:rsidR="00B55767" w:rsidRDefault="00B55767" w:rsidP="00D652EC">
            <w:pPr>
              <w:numPr>
                <w:ilvl w:val="0"/>
                <w:numId w:val="132"/>
              </w:numPr>
              <w:spacing w:after="0"/>
              <w:rPr>
                <w:sz w:val="18"/>
                <w:szCs w:val="18"/>
              </w:rPr>
            </w:pPr>
            <w:r>
              <w:rPr>
                <w:sz w:val="18"/>
                <w:szCs w:val="18"/>
              </w:rPr>
              <w:t>School Library Media Specialist does not display a real understanding of the instructional goals for the disciplines and diverse student population and provides few of the necessary resources and instruction services to support these goals.</w:t>
            </w:r>
          </w:p>
          <w:p w14:paraId="5B29A8CB" w14:textId="77777777" w:rsidR="00B55767" w:rsidRDefault="00B55767" w:rsidP="00D652EC">
            <w:pPr>
              <w:numPr>
                <w:ilvl w:val="0"/>
                <w:numId w:val="132"/>
              </w:numPr>
              <w:spacing w:after="0"/>
              <w:rPr>
                <w:sz w:val="18"/>
                <w:szCs w:val="18"/>
              </w:rPr>
            </w:pPr>
            <w:r>
              <w:rPr>
                <w:sz w:val="18"/>
                <w:szCs w:val="18"/>
              </w:rPr>
              <w:t>School Library Media Specialist displays understanding of the instructional goals for most of the disciplines and diverse student population and provides many of the necessary resources, technology and instructional services to support these goals.</w:t>
            </w:r>
          </w:p>
          <w:p w14:paraId="683D4AA9" w14:textId="77777777" w:rsidR="00B55767" w:rsidRDefault="00B55767" w:rsidP="00D652EC">
            <w:pPr>
              <w:numPr>
                <w:ilvl w:val="0"/>
                <w:numId w:val="132"/>
              </w:numPr>
              <w:spacing w:after="0"/>
              <w:rPr>
                <w:sz w:val="18"/>
                <w:szCs w:val="18"/>
              </w:rPr>
            </w:pPr>
            <w:r>
              <w:rPr>
                <w:sz w:val="18"/>
                <w:szCs w:val="18"/>
              </w:rPr>
              <w:t>School Library Media Specialist displays some understanding of the instructional goals for the different disciplines and diverse student population and provides some of the necessary resources, technology and instructional services to support these goals.</w:t>
            </w:r>
          </w:p>
        </w:tc>
        <w:tc>
          <w:tcPr>
            <w:tcW w:w="1191" w:type="dxa"/>
            <w:tcBorders>
              <w:top w:val="single" w:sz="6" w:space="0" w:color="auto"/>
              <w:left w:val="single" w:sz="6" w:space="0" w:color="auto"/>
              <w:bottom w:val="single" w:sz="6" w:space="0" w:color="auto"/>
              <w:right w:val="single" w:sz="6" w:space="0" w:color="auto"/>
            </w:tcBorders>
            <w:hideMark/>
          </w:tcPr>
          <w:p w14:paraId="12662A36" w14:textId="77777777" w:rsidR="00B55767" w:rsidRDefault="00B55767">
            <w:pPr>
              <w:jc w:val="center"/>
              <w:rPr>
                <w:rFonts w:cs="Times New Roman"/>
                <w:sz w:val="18"/>
                <w:szCs w:val="18"/>
              </w:rPr>
            </w:pPr>
            <w:r>
              <w:rPr>
                <w:rFonts w:cs="Times New Roman"/>
                <w:sz w:val="18"/>
                <w:szCs w:val="18"/>
              </w:rPr>
              <w:t>I</w:t>
            </w:r>
          </w:p>
        </w:tc>
        <w:tc>
          <w:tcPr>
            <w:tcW w:w="1985" w:type="dxa"/>
            <w:vMerge w:val="restart"/>
            <w:tcBorders>
              <w:top w:val="single" w:sz="6" w:space="0" w:color="auto"/>
              <w:left w:val="single" w:sz="6" w:space="0" w:color="auto"/>
              <w:bottom w:val="double" w:sz="4" w:space="0" w:color="auto"/>
              <w:right w:val="double" w:sz="4" w:space="0" w:color="auto"/>
            </w:tcBorders>
          </w:tcPr>
          <w:p w14:paraId="746E13E9" w14:textId="77777777" w:rsidR="00B55767" w:rsidRDefault="00B55767">
            <w:pPr>
              <w:rPr>
                <w:rFonts w:cs="Times New Roman"/>
                <w:sz w:val="18"/>
                <w:szCs w:val="18"/>
              </w:rPr>
            </w:pPr>
          </w:p>
        </w:tc>
      </w:tr>
      <w:tr w:rsidR="00B55767" w14:paraId="36D1CCEA" w14:textId="77777777" w:rsidTr="003921CB">
        <w:trPr>
          <w:trHeight w:val="69"/>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6FD730D7"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2D799F65" w14:textId="77777777" w:rsidR="00B55767" w:rsidRDefault="00B55767">
            <w:pPr>
              <w:jc w:val="center"/>
              <w:rPr>
                <w:rFonts w:cs="Times New Roman"/>
                <w:sz w:val="18"/>
                <w:szCs w:val="18"/>
              </w:rPr>
            </w:pPr>
            <w:r>
              <w:rPr>
                <w:rFonts w:cs="Times New Roman"/>
                <w:sz w:val="18"/>
                <w:szCs w:val="18"/>
              </w:rPr>
              <w:t>D</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2DE49FC3" w14:textId="77777777" w:rsidR="00B55767" w:rsidRDefault="00B55767">
            <w:pPr>
              <w:spacing w:after="0"/>
              <w:rPr>
                <w:rFonts w:cs="Times New Roman"/>
                <w:sz w:val="18"/>
                <w:szCs w:val="18"/>
              </w:rPr>
            </w:pPr>
          </w:p>
        </w:tc>
      </w:tr>
      <w:tr w:rsidR="00B55767" w14:paraId="23DA5595" w14:textId="77777777" w:rsidTr="003921CB">
        <w:trPr>
          <w:trHeight w:val="69"/>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29AEF504"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37FA6349"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1BBFB047" w14:textId="77777777" w:rsidR="00B55767" w:rsidRDefault="00B55767">
            <w:pPr>
              <w:spacing w:after="0"/>
              <w:rPr>
                <w:rFonts w:cs="Times New Roman"/>
                <w:sz w:val="18"/>
                <w:szCs w:val="18"/>
              </w:rPr>
            </w:pPr>
          </w:p>
        </w:tc>
      </w:tr>
      <w:tr w:rsidR="00B55767" w14:paraId="2D55F096" w14:textId="77777777" w:rsidTr="003921CB">
        <w:trPr>
          <w:trHeight w:val="69"/>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0A11FB0A" w14:textId="77777777" w:rsidR="00B55767" w:rsidRDefault="00B55767">
            <w:pPr>
              <w:spacing w:after="0"/>
              <w:rPr>
                <w:sz w:val="18"/>
                <w:szCs w:val="18"/>
              </w:rPr>
            </w:pPr>
          </w:p>
        </w:tc>
        <w:tc>
          <w:tcPr>
            <w:tcW w:w="1191" w:type="dxa"/>
            <w:tcBorders>
              <w:top w:val="single" w:sz="6" w:space="0" w:color="auto"/>
              <w:left w:val="single" w:sz="6" w:space="0" w:color="auto"/>
              <w:bottom w:val="double" w:sz="4" w:space="0" w:color="auto"/>
              <w:right w:val="single" w:sz="6" w:space="0" w:color="auto"/>
            </w:tcBorders>
            <w:hideMark/>
          </w:tcPr>
          <w:p w14:paraId="6ED8742A"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00ED5EAE" w14:textId="77777777" w:rsidR="00B55767" w:rsidRDefault="00B55767">
            <w:pPr>
              <w:spacing w:after="0"/>
              <w:rPr>
                <w:rFonts w:cs="Times New Roman"/>
                <w:sz w:val="18"/>
                <w:szCs w:val="18"/>
              </w:rPr>
            </w:pPr>
          </w:p>
        </w:tc>
      </w:tr>
      <w:tr w:rsidR="00B55767" w14:paraId="7D417F1B" w14:textId="77777777" w:rsidTr="003921CB">
        <w:trPr>
          <w:trHeight w:val="40"/>
        </w:trPr>
        <w:tc>
          <w:tcPr>
            <w:tcW w:w="7072" w:type="dxa"/>
            <w:vMerge w:val="restart"/>
            <w:tcBorders>
              <w:top w:val="double" w:sz="4" w:space="0" w:color="auto"/>
              <w:left w:val="double" w:sz="4" w:space="0" w:color="auto"/>
              <w:bottom w:val="single" w:sz="6" w:space="0" w:color="auto"/>
              <w:right w:val="single" w:sz="6" w:space="0" w:color="auto"/>
            </w:tcBorders>
            <w:vAlign w:val="center"/>
            <w:hideMark/>
          </w:tcPr>
          <w:p w14:paraId="4BA6E0E0" w14:textId="058B9D5E" w:rsidR="00B55767" w:rsidRDefault="00B55767">
            <w:pPr>
              <w:spacing w:after="0"/>
              <w:rPr>
                <w:rFonts w:cs="Times New Roman"/>
                <w:b/>
                <w:sz w:val="18"/>
                <w:szCs w:val="18"/>
              </w:rPr>
            </w:pPr>
            <w:r>
              <w:lastRenderedPageBreak/>
              <w:br w:type="page"/>
            </w:r>
            <w:r>
              <w:rPr>
                <w:rFonts w:cs="Times New Roman"/>
                <w:b/>
                <w:sz w:val="18"/>
                <w:szCs w:val="18"/>
              </w:rPr>
              <w:t xml:space="preserve">1D </w:t>
            </w:r>
          </w:p>
          <w:p w14:paraId="5C0DE1C4" w14:textId="77777777" w:rsidR="00B55767" w:rsidRDefault="00B55767" w:rsidP="00D652EC">
            <w:pPr>
              <w:numPr>
                <w:ilvl w:val="0"/>
                <w:numId w:val="133"/>
              </w:numPr>
              <w:spacing w:after="0"/>
              <w:rPr>
                <w:sz w:val="18"/>
                <w:szCs w:val="18"/>
              </w:rPr>
            </w:pPr>
            <w:r>
              <w:rPr>
                <w:sz w:val="18"/>
                <w:szCs w:val="18"/>
              </w:rPr>
              <w:t>School Library Media Specialist has commendable knowledge of the resources within the school’s library collection; has knowledge of and the skills to access resources available electronically or online; and seeks other resources throughout the district and from agencies, organizations, and institutions within the community at large.</w:t>
            </w:r>
          </w:p>
          <w:p w14:paraId="1B9B07BA" w14:textId="77777777" w:rsidR="00B55767" w:rsidRDefault="00B55767" w:rsidP="00D652EC">
            <w:pPr>
              <w:numPr>
                <w:ilvl w:val="0"/>
                <w:numId w:val="133"/>
              </w:numPr>
              <w:spacing w:after="0"/>
              <w:rPr>
                <w:sz w:val="18"/>
                <w:szCs w:val="18"/>
              </w:rPr>
            </w:pPr>
            <w:r>
              <w:rPr>
                <w:sz w:val="18"/>
                <w:szCs w:val="18"/>
              </w:rPr>
              <w:t>School Library Media Specialist is aware of the resources within the school’s library collection as well as of resources available electronically or online, and is aware of some places to seek other resources throughout the district and the local community.</w:t>
            </w:r>
          </w:p>
          <w:p w14:paraId="25843726" w14:textId="77777777" w:rsidR="00B55767" w:rsidRDefault="00B55767" w:rsidP="00D652EC">
            <w:pPr>
              <w:numPr>
                <w:ilvl w:val="0"/>
                <w:numId w:val="133"/>
              </w:numPr>
              <w:spacing w:after="0"/>
              <w:rPr>
                <w:sz w:val="18"/>
                <w:szCs w:val="18"/>
              </w:rPr>
            </w:pPr>
            <w:r>
              <w:rPr>
                <w:sz w:val="18"/>
                <w:szCs w:val="18"/>
              </w:rPr>
              <w:t>School Library Media Specialist has an extensive knowledge of the resources within the school’s library collection; has knowledge of a variety of electronic and online resources accompanied with advanced skills for accessing information using these resources; and actively seeks other resources throughout the district and from agencies, organizations, and institutions within the community at large and beyond.</w:t>
            </w:r>
          </w:p>
          <w:p w14:paraId="5C4478B5" w14:textId="77777777" w:rsidR="00B55767" w:rsidRDefault="00B55767" w:rsidP="00D652EC">
            <w:pPr>
              <w:numPr>
                <w:ilvl w:val="0"/>
                <w:numId w:val="133"/>
              </w:numPr>
              <w:spacing w:after="0"/>
              <w:rPr>
                <w:sz w:val="18"/>
                <w:szCs w:val="18"/>
              </w:rPr>
            </w:pPr>
            <w:r>
              <w:rPr>
                <w:sz w:val="18"/>
                <w:szCs w:val="18"/>
              </w:rPr>
              <w:t>School Library Media Specialist has little awareness of the resources with the school’s library collection or resources available electronically and does not seek resources outside the library.</w:t>
            </w:r>
          </w:p>
        </w:tc>
        <w:tc>
          <w:tcPr>
            <w:tcW w:w="1191" w:type="dxa"/>
            <w:tcBorders>
              <w:top w:val="double" w:sz="4" w:space="0" w:color="auto"/>
              <w:left w:val="single" w:sz="6" w:space="0" w:color="auto"/>
              <w:bottom w:val="single" w:sz="6" w:space="0" w:color="auto"/>
              <w:right w:val="single" w:sz="6" w:space="0" w:color="auto"/>
            </w:tcBorders>
            <w:hideMark/>
          </w:tcPr>
          <w:p w14:paraId="49D791AB" w14:textId="77777777" w:rsidR="00B55767" w:rsidRDefault="00B55767">
            <w:pPr>
              <w:jc w:val="center"/>
              <w:rPr>
                <w:rFonts w:cs="Times New Roman"/>
                <w:sz w:val="18"/>
                <w:szCs w:val="18"/>
              </w:rPr>
            </w:pPr>
            <w:r>
              <w:rPr>
                <w:rFonts w:cs="Times New Roman"/>
                <w:sz w:val="18"/>
                <w:szCs w:val="18"/>
              </w:rPr>
              <w:t>I</w:t>
            </w:r>
          </w:p>
        </w:tc>
        <w:tc>
          <w:tcPr>
            <w:tcW w:w="1985" w:type="dxa"/>
            <w:vMerge w:val="restart"/>
            <w:tcBorders>
              <w:top w:val="double" w:sz="4" w:space="0" w:color="auto"/>
              <w:left w:val="single" w:sz="6" w:space="0" w:color="auto"/>
              <w:bottom w:val="single" w:sz="6" w:space="0" w:color="auto"/>
              <w:right w:val="double" w:sz="4" w:space="0" w:color="auto"/>
            </w:tcBorders>
          </w:tcPr>
          <w:p w14:paraId="6DFC25C2" w14:textId="77777777" w:rsidR="00B55767" w:rsidRDefault="00B55767">
            <w:pPr>
              <w:rPr>
                <w:rFonts w:cs="Times New Roman"/>
                <w:sz w:val="18"/>
                <w:szCs w:val="18"/>
              </w:rPr>
            </w:pPr>
          </w:p>
        </w:tc>
      </w:tr>
      <w:tr w:rsidR="00B55767" w14:paraId="3C178A8A" w14:textId="77777777" w:rsidTr="003921CB">
        <w:trPr>
          <w:trHeight w:val="40"/>
        </w:trPr>
        <w:tc>
          <w:tcPr>
            <w:tcW w:w="7072" w:type="dxa"/>
            <w:vMerge/>
            <w:tcBorders>
              <w:top w:val="double" w:sz="4" w:space="0" w:color="auto"/>
              <w:left w:val="double" w:sz="4" w:space="0" w:color="auto"/>
              <w:bottom w:val="single" w:sz="6" w:space="0" w:color="auto"/>
              <w:right w:val="single" w:sz="6" w:space="0" w:color="auto"/>
            </w:tcBorders>
            <w:vAlign w:val="center"/>
            <w:hideMark/>
          </w:tcPr>
          <w:p w14:paraId="54B623EC"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6A8CEAF9" w14:textId="77777777" w:rsidR="00B55767" w:rsidRDefault="00B55767">
            <w:pPr>
              <w:jc w:val="center"/>
              <w:rPr>
                <w:rFonts w:cs="Times New Roman"/>
                <w:sz w:val="18"/>
                <w:szCs w:val="18"/>
              </w:rPr>
            </w:pPr>
            <w:r>
              <w:rPr>
                <w:rFonts w:cs="Times New Roman"/>
                <w:sz w:val="18"/>
                <w:szCs w:val="18"/>
              </w:rPr>
              <w:t>D</w:t>
            </w:r>
          </w:p>
        </w:tc>
        <w:tc>
          <w:tcPr>
            <w:tcW w:w="1985" w:type="dxa"/>
            <w:vMerge/>
            <w:tcBorders>
              <w:top w:val="double" w:sz="4" w:space="0" w:color="auto"/>
              <w:left w:val="single" w:sz="6" w:space="0" w:color="auto"/>
              <w:bottom w:val="single" w:sz="6" w:space="0" w:color="auto"/>
              <w:right w:val="double" w:sz="4" w:space="0" w:color="auto"/>
            </w:tcBorders>
            <w:vAlign w:val="center"/>
            <w:hideMark/>
          </w:tcPr>
          <w:p w14:paraId="3B1F5548" w14:textId="77777777" w:rsidR="00B55767" w:rsidRDefault="00B55767">
            <w:pPr>
              <w:spacing w:after="0"/>
              <w:rPr>
                <w:rFonts w:cs="Times New Roman"/>
                <w:sz w:val="18"/>
                <w:szCs w:val="18"/>
              </w:rPr>
            </w:pPr>
          </w:p>
        </w:tc>
      </w:tr>
      <w:tr w:rsidR="00B55767" w14:paraId="17EB9D23" w14:textId="77777777" w:rsidTr="003921CB">
        <w:trPr>
          <w:trHeight w:val="40"/>
        </w:trPr>
        <w:tc>
          <w:tcPr>
            <w:tcW w:w="7072" w:type="dxa"/>
            <w:vMerge/>
            <w:tcBorders>
              <w:top w:val="double" w:sz="4" w:space="0" w:color="auto"/>
              <w:left w:val="double" w:sz="4" w:space="0" w:color="auto"/>
              <w:bottom w:val="single" w:sz="6" w:space="0" w:color="auto"/>
              <w:right w:val="single" w:sz="6" w:space="0" w:color="auto"/>
            </w:tcBorders>
            <w:vAlign w:val="center"/>
            <w:hideMark/>
          </w:tcPr>
          <w:p w14:paraId="6E2AB2BC"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7717D7FF"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double" w:sz="4" w:space="0" w:color="auto"/>
              <w:left w:val="single" w:sz="6" w:space="0" w:color="auto"/>
              <w:bottom w:val="single" w:sz="6" w:space="0" w:color="auto"/>
              <w:right w:val="double" w:sz="4" w:space="0" w:color="auto"/>
            </w:tcBorders>
            <w:vAlign w:val="center"/>
            <w:hideMark/>
          </w:tcPr>
          <w:p w14:paraId="68C63BA8" w14:textId="77777777" w:rsidR="00B55767" w:rsidRDefault="00B55767">
            <w:pPr>
              <w:spacing w:after="0"/>
              <w:rPr>
                <w:rFonts w:cs="Times New Roman"/>
                <w:sz w:val="18"/>
                <w:szCs w:val="18"/>
              </w:rPr>
            </w:pPr>
          </w:p>
        </w:tc>
      </w:tr>
      <w:tr w:rsidR="00B55767" w14:paraId="0895181D" w14:textId="77777777" w:rsidTr="003921CB">
        <w:trPr>
          <w:trHeight w:val="40"/>
        </w:trPr>
        <w:tc>
          <w:tcPr>
            <w:tcW w:w="7072" w:type="dxa"/>
            <w:vMerge/>
            <w:tcBorders>
              <w:top w:val="double" w:sz="4" w:space="0" w:color="auto"/>
              <w:left w:val="double" w:sz="4" w:space="0" w:color="auto"/>
              <w:bottom w:val="single" w:sz="6" w:space="0" w:color="auto"/>
              <w:right w:val="single" w:sz="6" w:space="0" w:color="auto"/>
            </w:tcBorders>
            <w:vAlign w:val="center"/>
            <w:hideMark/>
          </w:tcPr>
          <w:p w14:paraId="44F7F9EB"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783B7AAB"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double" w:sz="4" w:space="0" w:color="auto"/>
              <w:left w:val="single" w:sz="6" w:space="0" w:color="auto"/>
              <w:bottom w:val="single" w:sz="6" w:space="0" w:color="auto"/>
              <w:right w:val="double" w:sz="4" w:space="0" w:color="auto"/>
            </w:tcBorders>
            <w:vAlign w:val="center"/>
            <w:hideMark/>
          </w:tcPr>
          <w:p w14:paraId="1CDDEB35" w14:textId="77777777" w:rsidR="00B55767" w:rsidRDefault="00B55767">
            <w:pPr>
              <w:spacing w:after="0"/>
              <w:rPr>
                <w:rFonts w:cs="Times New Roman"/>
                <w:sz w:val="18"/>
                <w:szCs w:val="18"/>
              </w:rPr>
            </w:pPr>
          </w:p>
        </w:tc>
      </w:tr>
      <w:tr w:rsidR="00B55767" w14:paraId="3F2BE1D2" w14:textId="77777777" w:rsidTr="003921CB">
        <w:trPr>
          <w:trHeight w:val="284"/>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5ACACB6D" w14:textId="77777777" w:rsidR="00B55767" w:rsidRDefault="00B55767">
            <w:pPr>
              <w:spacing w:after="0"/>
              <w:rPr>
                <w:rFonts w:cs="Times New Roman"/>
                <w:b/>
                <w:sz w:val="18"/>
                <w:szCs w:val="18"/>
              </w:rPr>
            </w:pPr>
            <w:r>
              <w:rPr>
                <w:rFonts w:cs="Times New Roman"/>
                <w:b/>
                <w:sz w:val="18"/>
                <w:szCs w:val="18"/>
              </w:rPr>
              <w:t xml:space="preserve">1E </w:t>
            </w:r>
          </w:p>
          <w:p w14:paraId="30EB0BF6" w14:textId="77777777" w:rsidR="00B55767" w:rsidRDefault="00B55767" w:rsidP="00D652EC">
            <w:pPr>
              <w:numPr>
                <w:ilvl w:val="0"/>
                <w:numId w:val="134"/>
              </w:numPr>
              <w:spacing w:after="0"/>
              <w:rPr>
                <w:sz w:val="18"/>
                <w:szCs w:val="18"/>
              </w:rPr>
            </w:pPr>
            <w:r>
              <w:rPr>
                <w:sz w:val="18"/>
                <w:szCs w:val="18"/>
              </w:rPr>
              <w:t>School Library Media Specialist has some knowledge of current and classic literature and works with groups and individuals to promote good books, reading for pleasure and love of learning.</w:t>
            </w:r>
          </w:p>
          <w:p w14:paraId="44369D68" w14:textId="77777777" w:rsidR="00B55767" w:rsidRDefault="00B55767" w:rsidP="00D652EC">
            <w:pPr>
              <w:numPr>
                <w:ilvl w:val="0"/>
                <w:numId w:val="134"/>
              </w:numPr>
              <w:autoSpaceDE w:val="0"/>
              <w:autoSpaceDN w:val="0"/>
              <w:adjustRightInd w:val="0"/>
              <w:spacing w:after="0"/>
              <w:rPr>
                <w:sz w:val="18"/>
                <w:szCs w:val="18"/>
              </w:rPr>
            </w:pPr>
            <w:r>
              <w:rPr>
                <w:sz w:val="18"/>
                <w:szCs w:val="18"/>
              </w:rPr>
              <w:t>School Library Media Specialist has little knowledge of current and classic literature and rarely promotes good books, reading for pleasure and love of learning.</w:t>
            </w:r>
          </w:p>
          <w:p w14:paraId="7E416BBB" w14:textId="77777777" w:rsidR="00B55767" w:rsidRDefault="00B55767" w:rsidP="00D652EC">
            <w:pPr>
              <w:numPr>
                <w:ilvl w:val="0"/>
                <w:numId w:val="134"/>
              </w:numPr>
              <w:autoSpaceDE w:val="0"/>
              <w:autoSpaceDN w:val="0"/>
              <w:adjustRightInd w:val="0"/>
              <w:spacing w:after="0"/>
              <w:rPr>
                <w:sz w:val="18"/>
                <w:szCs w:val="18"/>
              </w:rPr>
            </w:pPr>
            <w:r>
              <w:rPr>
                <w:sz w:val="18"/>
                <w:szCs w:val="18"/>
              </w:rPr>
              <w:t>School Library Media Specialist has an extensive knowledge of current and classic literature of all genres and is extremely successful in working with groups and individuals to promote good books, reading for pleasure and love of learning.</w:t>
            </w:r>
          </w:p>
          <w:p w14:paraId="2ECED3AE" w14:textId="77777777" w:rsidR="00B55767" w:rsidRDefault="00B55767" w:rsidP="00D652EC">
            <w:pPr>
              <w:numPr>
                <w:ilvl w:val="0"/>
                <w:numId w:val="134"/>
              </w:numPr>
              <w:spacing w:after="0"/>
              <w:rPr>
                <w:sz w:val="18"/>
                <w:szCs w:val="18"/>
              </w:rPr>
            </w:pPr>
            <w:r>
              <w:rPr>
                <w:sz w:val="18"/>
                <w:szCs w:val="18"/>
              </w:rPr>
              <w:t>School Library Media Specialist has a commendable knowledge of current and classic literature of all genres and is successful in working with groups and individuals to promote good books, reading for pleasure and love of learning.</w:t>
            </w:r>
          </w:p>
        </w:tc>
        <w:tc>
          <w:tcPr>
            <w:tcW w:w="1191" w:type="dxa"/>
            <w:tcBorders>
              <w:top w:val="single" w:sz="6" w:space="0" w:color="auto"/>
              <w:left w:val="single" w:sz="6" w:space="0" w:color="auto"/>
              <w:bottom w:val="single" w:sz="6" w:space="0" w:color="auto"/>
              <w:right w:val="single" w:sz="6" w:space="0" w:color="auto"/>
            </w:tcBorders>
            <w:hideMark/>
          </w:tcPr>
          <w:p w14:paraId="4F9B7FAB" w14:textId="77777777" w:rsidR="00B55767" w:rsidRDefault="00B55767">
            <w:pPr>
              <w:jc w:val="center"/>
              <w:rPr>
                <w:rFonts w:cs="Times New Roman"/>
                <w:sz w:val="18"/>
                <w:szCs w:val="18"/>
              </w:rPr>
            </w:pPr>
            <w:r>
              <w:rPr>
                <w:rFonts w:cs="Times New Roman"/>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1B7DAB93" w14:textId="77777777" w:rsidR="00B55767" w:rsidRDefault="00B55767">
            <w:pPr>
              <w:rPr>
                <w:rFonts w:cs="Times New Roman"/>
                <w:sz w:val="18"/>
                <w:szCs w:val="18"/>
              </w:rPr>
            </w:pPr>
          </w:p>
        </w:tc>
      </w:tr>
      <w:tr w:rsidR="00B55767" w14:paraId="5B03E3A7" w14:textId="77777777" w:rsidTr="003921CB">
        <w:trPr>
          <w:trHeight w:val="283"/>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118310B4"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6C2493F1" w14:textId="77777777" w:rsidR="00B55767" w:rsidRDefault="00B55767">
            <w:pPr>
              <w:jc w:val="center"/>
              <w:rPr>
                <w:rFonts w:cs="Times New Roman"/>
                <w:sz w:val="18"/>
                <w:szCs w:val="18"/>
              </w:rPr>
            </w:pPr>
            <w:r>
              <w:rPr>
                <w:rFonts w:cs="Times New Roman"/>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524C7A7D" w14:textId="77777777" w:rsidR="00B55767" w:rsidRDefault="00B55767">
            <w:pPr>
              <w:spacing w:after="0"/>
              <w:rPr>
                <w:rFonts w:cs="Times New Roman"/>
                <w:sz w:val="18"/>
                <w:szCs w:val="18"/>
              </w:rPr>
            </w:pPr>
          </w:p>
        </w:tc>
      </w:tr>
      <w:tr w:rsidR="00B55767" w14:paraId="4A66783C" w14:textId="77777777" w:rsidTr="003921CB">
        <w:trPr>
          <w:trHeight w:val="283"/>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3F415A21"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492B835F"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255BB61F" w14:textId="77777777" w:rsidR="00B55767" w:rsidRDefault="00B55767">
            <w:pPr>
              <w:spacing w:after="0"/>
              <w:rPr>
                <w:rFonts w:cs="Times New Roman"/>
                <w:sz w:val="18"/>
                <w:szCs w:val="18"/>
              </w:rPr>
            </w:pPr>
          </w:p>
        </w:tc>
      </w:tr>
      <w:tr w:rsidR="00B55767" w14:paraId="0A721D62" w14:textId="77777777" w:rsidTr="003921CB">
        <w:trPr>
          <w:trHeight w:val="283"/>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581F7FBF"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4B749615"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52AE7959" w14:textId="77777777" w:rsidR="00B55767" w:rsidRDefault="00B55767">
            <w:pPr>
              <w:spacing w:after="0"/>
              <w:rPr>
                <w:rFonts w:cs="Times New Roman"/>
                <w:sz w:val="18"/>
                <w:szCs w:val="18"/>
              </w:rPr>
            </w:pPr>
          </w:p>
        </w:tc>
      </w:tr>
      <w:tr w:rsidR="00B55767" w14:paraId="29BFEA20" w14:textId="77777777" w:rsidTr="003921CB">
        <w:trPr>
          <w:trHeight w:val="67"/>
        </w:trPr>
        <w:tc>
          <w:tcPr>
            <w:tcW w:w="7072" w:type="dxa"/>
            <w:vMerge w:val="restart"/>
            <w:tcBorders>
              <w:top w:val="single" w:sz="6" w:space="0" w:color="auto"/>
              <w:left w:val="double" w:sz="4" w:space="0" w:color="auto"/>
              <w:bottom w:val="single" w:sz="6" w:space="0" w:color="auto"/>
              <w:right w:val="single" w:sz="6" w:space="0" w:color="auto"/>
            </w:tcBorders>
            <w:vAlign w:val="center"/>
            <w:hideMark/>
          </w:tcPr>
          <w:p w14:paraId="56DDE81B" w14:textId="77777777" w:rsidR="00B55767" w:rsidRDefault="00B55767">
            <w:pPr>
              <w:spacing w:after="0"/>
              <w:rPr>
                <w:rFonts w:cs="Times New Roman"/>
                <w:b/>
                <w:sz w:val="18"/>
                <w:szCs w:val="18"/>
              </w:rPr>
            </w:pPr>
            <w:r>
              <w:rPr>
                <w:rFonts w:cs="Times New Roman"/>
                <w:b/>
                <w:sz w:val="18"/>
                <w:szCs w:val="18"/>
              </w:rPr>
              <w:t xml:space="preserve">1F </w:t>
            </w:r>
          </w:p>
          <w:p w14:paraId="1A1E33CB" w14:textId="77777777" w:rsidR="00B55767" w:rsidRDefault="00B55767" w:rsidP="00D652EC">
            <w:pPr>
              <w:numPr>
                <w:ilvl w:val="0"/>
                <w:numId w:val="135"/>
              </w:numPr>
              <w:spacing w:after="0"/>
              <w:rPr>
                <w:sz w:val="18"/>
                <w:szCs w:val="18"/>
              </w:rPr>
            </w:pPr>
            <w:r>
              <w:rPr>
                <w:sz w:val="18"/>
                <w:szCs w:val="18"/>
              </w:rPr>
              <w:t>School Library Media Specialist collaborates with some teachers in planning and implementing learning activities that integrate the use of multiple resources, and the development of research skills and various literacies.</w:t>
            </w:r>
          </w:p>
          <w:p w14:paraId="13B5C060" w14:textId="77777777" w:rsidR="00B55767" w:rsidRDefault="00B55767" w:rsidP="00D652EC">
            <w:pPr>
              <w:numPr>
                <w:ilvl w:val="0"/>
                <w:numId w:val="135"/>
              </w:numPr>
              <w:spacing w:after="0"/>
              <w:rPr>
                <w:sz w:val="18"/>
                <w:szCs w:val="18"/>
              </w:rPr>
            </w:pPr>
            <w:r>
              <w:rPr>
                <w:sz w:val="18"/>
                <w:szCs w:val="18"/>
              </w:rPr>
              <w:t>School Library Media Specialist collaborates with some teachers to coordinate the use of the library and its resources and may provide learning experiences that support the unit.</w:t>
            </w:r>
          </w:p>
          <w:p w14:paraId="3EA1DD3F" w14:textId="77777777" w:rsidR="00B55767" w:rsidRDefault="00B55767" w:rsidP="00D652EC">
            <w:pPr>
              <w:numPr>
                <w:ilvl w:val="0"/>
                <w:numId w:val="135"/>
              </w:numPr>
              <w:autoSpaceDE w:val="0"/>
              <w:autoSpaceDN w:val="0"/>
              <w:adjustRightInd w:val="0"/>
              <w:spacing w:after="0"/>
              <w:rPr>
                <w:sz w:val="18"/>
                <w:szCs w:val="18"/>
              </w:rPr>
            </w:pPr>
            <w:r>
              <w:rPr>
                <w:sz w:val="18"/>
                <w:szCs w:val="18"/>
              </w:rPr>
              <w:t>School Library Media Specialist collaborates with teachers in most disciplines in designing, planning, implementing, and assessing meaningful learning activities that integrate the use of multiple resources and the development of research skills and various literacies.</w:t>
            </w:r>
          </w:p>
          <w:p w14:paraId="62B18078" w14:textId="77777777" w:rsidR="00B55767" w:rsidRDefault="00B55767" w:rsidP="00D652EC">
            <w:pPr>
              <w:numPr>
                <w:ilvl w:val="0"/>
                <w:numId w:val="135"/>
              </w:numPr>
              <w:spacing w:after="0"/>
              <w:rPr>
                <w:sz w:val="18"/>
                <w:szCs w:val="18"/>
              </w:rPr>
            </w:pPr>
            <w:r>
              <w:rPr>
                <w:sz w:val="18"/>
                <w:szCs w:val="18"/>
              </w:rPr>
              <w:t>School Library Media Specialist does not collaborate with teachers in planning, implementing, and assessing learning activities.</w:t>
            </w:r>
          </w:p>
        </w:tc>
        <w:tc>
          <w:tcPr>
            <w:tcW w:w="1191" w:type="dxa"/>
            <w:tcBorders>
              <w:top w:val="single" w:sz="6" w:space="0" w:color="auto"/>
              <w:left w:val="single" w:sz="6" w:space="0" w:color="auto"/>
              <w:bottom w:val="single" w:sz="6" w:space="0" w:color="auto"/>
              <w:right w:val="single" w:sz="6" w:space="0" w:color="auto"/>
            </w:tcBorders>
            <w:hideMark/>
          </w:tcPr>
          <w:p w14:paraId="4E9A597A"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single" w:sz="6" w:space="0" w:color="auto"/>
              <w:right w:val="double" w:sz="4" w:space="0" w:color="auto"/>
            </w:tcBorders>
          </w:tcPr>
          <w:p w14:paraId="12678E04" w14:textId="77777777" w:rsidR="00B55767" w:rsidRDefault="00B55767">
            <w:pPr>
              <w:rPr>
                <w:rFonts w:cs="Times New Roman"/>
                <w:sz w:val="18"/>
                <w:szCs w:val="18"/>
              </w:rPr>
            </w:pPr>
          </w:p>
        </w:tc>
      </w:tr>
      <w:tr w:rsidR="00B55767" w14:paraId="0B5B186E"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428589B8"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1801253F"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7EFEADB6" w14:textId="77777777" w:rsidR="00B55767" w:rsidRDefault="00B55767">
            <w:pPr>
              <w:spacing w:after="0"/>
              <w:rPr>
                <w:rFonts w:cs="Times New Roman"/>
                <w:sz w:val="18"/>
                <w:szCs w:val="18"/>
              </w:rPr>
            </w:pPr>
          </w:p>
        </w:tc>
      </w:tr>
      <w:tr w:rsidR="00B55767" w14:paraId="7411C8E5"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40C4EA6F"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5D62802F" w14:textId="77777777" w:rsidR="00B55767" w:rsidRDefault="00B55767">
            <w:pPr>
              <w:jc w:val="center"/>
              <w:rPr>
                <w:rFonts w:cs="Times New Roman"/>
                <w:b/>
                <w:sz w:val="18"/>
                <w:szCs w:val="18"/>
              </w:rPr>
            </w:pPr>
            <w:r>
              <w:rPr>
                <w:rFonts w:cs="Times New Roman"/>
                <w:b/>
                <w:sz w:val="18"/>
                <w:szCs w:val="18"/>
              </w:rPr>
              <w:t>A</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26DC7F71" w14:textId="77777777" w:rsidR="00B55767" w:rsidRDefault="00B55767">
            <w:pPr>
              <w:spacing w:after="0"/>
              <w:rPr>
                <w:rFonts w:cs="Times New Roman"/>
                <w:sz w:val="18"/>
                <w:szCs w:val="18"/>
              </w:rPr>
            </w:pPr>
          </w:p>
        </w:tc>
      </w:tr>
      <w:tr w:rsidR="00B55767" w14:paraId="3E3C288F" w14:textId="77777777" w:rsidTr="003921CB">
        <w:trPr>
          <w:trHeight w:val="67"/>
        </w:trPr>
        <w:tc>
          <w:tcPr>
            <w:tcW w:w="7072" w:type="dxa"/>
            <w:vMerge/>
            <w:tcBorders>
              <w:top w:val="single" w:sz="6" w:space="0" w:color="auto"/>
              <w:left w:val="double" w:sz="4" w:space="0" w:color="auto"/>
              <w:bottom w:val="single" w:sz="6" w:space="0" w:color="auto"/>
              <w:right w:val="single" w:sz="6" w:space="0" w:color="auto"/>
            </w:tcBorders>
            <w:vAlign w:val="center"/>
            <w:hideMark/>
          </w:tcPr>
          <w:p w14:paraId="6954F7E5"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7BB6EC05" w14:textId="77777777" w:rsidR="00B55767" w:rsidRDefault="00B55767">
            <w:pPr>
              <w:jc w:val="center"/>
              <w:rPr>
                <w:rFonts w:cs="Times New Roman"/>
                <w:b/>
                <w:sz w:val="18"/>
                <w:szCs w:val="18"/>
              </w:rPr>
            </w:pPr>
            <w:r>
              <w:rPr>
                <w:rFonts w:cs="Times New Roman"/>
                <w:b/>
                <w:sz w:val="18"/>
                <w:szCs w:val="18"/>
              </w:rPr>
              <w:t>E</w:t>
            </w:r>
          </w:p>
        </w:tc>
        <w:tc>
          <w:tcPr>
            <w:tcW w:w="1985" w:type="dxa"/>
            <w:vMerge/>
            <w:tcBorders>
              <w:top w:val="single" w:sz="6" w:space="0" w:color="auto"/>
              <w:left w:val="single" w:sz="6" w:space="0" w:color="auto"/>
              <w:bottom w:val="single" w:sz="6" w:space="0" w:color="auto"/>
              <w:right w:val="double" w:sz="4" w:space="0" w:color="auto"/>
            </w:tcBorders>
            <w:vAlign w:val="center"/>
            <w:hideMark/>
          </w:tcPr>
          <w:p w14:paraId="3389883C" w14:textId="77777777" w:rsidR="00B55767" w:rsidRDefault="00B55767">
            <w:pPr>
              <w:spacing w:after="0"/>
              <w:rPr>
                <w:rFonts w:cs="Times New Roman"/>
                <w:sz w:val="18"/>
                <w:szCs w:val="18"/>
              </w:rPr>
            </w:pPr>
          </w:p>
        </w:tc>
      </w:tr>
      <w:tr w:rsidR="00B55767" w14:paraId="7486D834" w14:textId="77777777" w:rsidTr="003921CB">
        <w:trPr>
          <w:trHeight w:val="47"/>
        </w:trPr>
        <w:tc>
          <w:tcPr>
            <w:tcW w:w="7072" w:type="dxa"/>
            <w:vMerge w:val="restart"/>
            <w:tcBorders>
              <w:top w:val="single" w:sz="6" w:space="0" w:color="auto"/>
              <w:left w:val="double" w:sz="4" w:space="0" w:color="auto"/>
              <w:bottom w:val="double" w:sz="4" w:space="0" w:color="auto"/>
              <w:right w:val="single" w:sz="6" w:space="0" w:color="auto"/>
            </w:tcBorders>
            <w:vAlign w:val="center"/>
            <w:hideMark/>
          </w:tcPr>
          <w:p w14:paraId="24ECC9B9" w14:textId="77777777" w:rsidR="00B55767" w:rsidRDefault="00B55767">
            <w:pPr>
              <w:spacing w:after="0"/>
              <w:rPr>
                <w:rFonts w:eastAsia="Cambria" w:cs="Times New Roman"/>
                <w:sz w:val="18"/>
                <w:szCs w:val="18"/>
              </w:rPr>
            </w:pPr>
            <w:r>
              <w:rPr>
                <w:rFonts w:cs="Times New Roman"/>
                <w:b/>
                <w:sz w:val="18"/>
                <w:szCs w:val="18"/>
              </w:rPr>
              <w:t xml:space="preserve">2A </w:t>
            </w:r>
          </w:p>
          <w:p w14:paraId="2B037488" w14:textId="77777777" w:rsidR="00B55767" w:rsidRDefault="00B55767" w:rsidP="00D652EC">
            <w:pPr>
              <w:numPr>
                <w:ilvl w:val="0"/>
                <w:numId w:val="128"/>
              </w:numPr>
              <w:spacing w:after="0"/>
              <w:rPr>
                <w:rFonts w:eastAsiaTheme="minorHAnsi"/>
                <w:sz w:val="18"/>
                <w:szCs w:val="18"/>
              </w:rPr>
            </w:pPr>
            <w:r>
              <w:rPr>
                <w:sz w:val="18"/>
                <w:szCs w:val="18"/>
              </w:rPr>
              <w:t>School Library Media Specialist demonstrates genuine caring and respect for students and staff and uses praise and positive reinforcement. Students and staff exhibit a high regard for the school Library Media Specialist.</w:t>
            </w:r>
          </w:p>
          <w:p w14:paraId="3E9A5355" w14:textId="77777777" w:rsidR="00B55767" w:rsidRDefault="00B55767" w:rsidP="00D652EC">
            <w:pPr>
              <w:numPr>
                <w:ilvl w:val="0"/>
                <w:numId w:val="128"/>
              </w:numPr>
              <w:spacing w:after="0"/>
              <w:rPr>
                <w:sz w:val="18"/>
                <w:szCs w:val="18"/>
              </w:rPr>
            </w:pPr>
            <w:r>
              <w:rPr>
                <w:sz w:val="18"/>
                <w:szCs w:val="18"/>
              </w:rPr>
              <w:t>School Library Media Specialist demonstrates genuine caring and respect for students and staff and most students and staff exhibit a mutual respect for the school Library Media Specialist.</w:t>
            </w:r>
          </w:p>
          <w:p w14:paraId="417BBA1F" w14:textId="77777777" w:rsidR="00B55767" w:rsidRDefault="00B55767" w:rsidP="00D652EC">
            <w:pPr>
              <w:numPr>
                <w:ilvl w:val="0"/>
                <w:numId w:val="128"/>
              </w:numPr>
              <w:autoSpaceDE w:val="0"/>
              <w:autoSpaceDN w:val="0"/>
              <w:adjustRightInd w:val="0"/>
              <w:spacing w:after="0"/>
              <w:rPr>
                <w:sz w:val="18"/>
                <w:szCs w:val="18"/>
              </w:rPr>
            </w:pPr>
            <w:r>
              <w:rPr>
                <w:sz w:val="18"/>
                <w:szCs w:val="18"/>
              </w:rPr>
              <w:t>School Library Media Specialist-student and staff interactions are generally polite and respectful but may reflect inconsistencies. Respect toward the school Library Media Specialist is not always evident.</w:t>
            </w:r>
          </w:p>
          <w:p w14:paraId="42A013B9" w14:textId="77777777" w:rsidR="00B55767" w:rsidRDefault="00B55767" w:rsidP="00D652EC">
            <w:pPr>
              <w:numPr>
                <w:ilvl w:val="0"/>
                <w:numId w:val="128"/>
              </w:numPr>
              <w:autoSpaceDE w:val="0"/>
              <w:autoSpaceDN w:val="0"/>
              <w:adjustRightInd w:val="0"/>
              <w:spacing w:after="0"/>
              <w:rPr>
                <w:sz w:val="18"/>
                <w:szCs w:val="18"/>
              </w:rPr>
            </w:pPr>
            <w:r>
              <w:rPr>
                <w:sz w:val="18"/>
                <w:szCs w:val="18"/>
              </w:rPr>
              <w:t>Interactions with some students and staff are sometimes negative, demeaning, or sarcastic. Students in general exhibit disrespect for the school Library Media Specialist. Some student interactions are characterized by conflict, sarcasm, or put-downs.</w:t>
            </w:r>
          </w:p>
        </w:tc>
        <w:tc>
          <w:tcPr>
            <w:tcW w:w="1191" w:type="dxa"/>
            <w:tcBorders>
              <w:top w:val="single" w:sz="6" w:space="0" w:color="auto"/>
              <w:left w:val="single" w:sz="6" w:space="0" w:color="auto"/>
              <w:bottom w:val="single" w:sz="6" w:space="0" w:color="auto"/>
              <w:right w:val="single" w:sz="6" w:space="0" w:color="auto"/>
            </w:tcBorders>
            <w:hideMark/>
          </w:tcPr>
          <w:p w14:paraId="12217F98" w14:textId="77777777" w:rsidR="00B55767" w:rsidRDefault="00B55767">
            <w:pPr>
              <w:jc w:val="center"/>
              <w:rPr>
                <w:rFonts w:cs="Times New Roman"/>
                <w:b/>
                <w:sz w:val="18"/>
                <w:szCs w:val="18"/>
              </w:rPr>
            </w:pPr>
            <w:r>
              <w:rPr>
                <w:rFonts w:cs="Times New Roman"/>
                <w:b/>
                <w:sz w:val="18"/>
                <w:szCs w:val="18"/>
              </w:rPr>
              <w:t>I</w:t>
            </w:r>
          </w:p>
        </w:tc>
        <w:tc>
          <w:tcPr>
            <w:tcW w:w="1985" w:type="dxa"/>
            <w:vMerge w:val="restart"/>
            <w:tcBorders>
              <w:top w:val="single" w:sz="6" w:space="0" w:color="auto"/>
              <w:left w:val="single" w:sz="6" w:space="0" w:color="auto"/>
              <w:bottom w:val="double" w:sz="4" w:space="0" w:color="auto"/>
              <w:right w:val="double" w:sz="4" w:space="0" w:color="auto"/>
            </w:tcBorders>
          </w:tcPr>
          <w:p w14:paraId="2A28A676" w14:textId="77777777" w:rsidR="00B55767" w:rsidRDefault="00B55767">
            <w:pPr>
              <w:jc w:val="right"/>
              <w:rPr>
                <w:rFonts w:cs="Times New Roman"/>
                <w:sz w:val="18"/>
                <w:szCs w:val="18"/>
              </w:rPr>
            </w:pPr>
          </w:p>
        </w:tc>
      </w:tr>
      <w:tr w:rsidR="00B55767" w14:paraId="0D0CF281" w14:textId="77777777" w:rsidTr="003921CB">
        <w:trPr>
          <w:trHeight w:val="47"/>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74212CD6"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37C207F3" w14:textId="77777777" w:rsidR="00B55767" w:rsidRDefault="00B55767">
            <w:pPr>
              <w:jc w:val="center"/>
              <w:rPr>
                <w:rFonts w:cs="Times New Roman"/>
                <w:b/>
                <w:sz w:val="18"/>
                <w:szCs w:val="18"/>
              </w:rPr>
            </w:pPr>
            <w:r>
              <w:rPr>
                <w:rFonts w:cs="Times New Roman"/>
                <w:b/>
                <w:sz w:val="18"/>
                <w:szCs w:val="18"/>
              </w:rPr>
              <w:t>D</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29B7D902" w14:textId="77777777" w:rsidR="00B55767" w:rsidRDefault="00B55767">
            <w:pPr>
              <w:spacing w:after="0"/>
              <w:rPr>
                <w:rFonts w:cs="Times New Roman"/>
                <w:sz w:val="18"/>
                <w:szCs w:val="18"/>
              </w:rPr>
            </w:pPr>
          </w:p>
        </w:tc>
      </w:tr>
      <w:tr w:rsidR="00B55767" w14:paraId="31BF3B6E" w14:textId="77777777" w:rsidTr="003921CB">
        <w:trPr>
          <w:trHeight w:val="47"/>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44BFEAFF" w14:textId="77777777" w:rsidR="00B55767" w:rsidRDefault="00B55767">
            <w:pPr>
              <w:spacing w:after="0"/>
              <w:rPr>
                <w:sz w:val="18"/>
                <w:szCs w:val="18"/>
              </w:rPr>
            </w:pPr>
          </w:p>
        </w:tc>
        <w:tc>
          <w:tcPr>
            <w:tcW w:w="1191" w:type="dxa"/>
            <w:tcBorders>
              <w:top w:val="single" w:sz="6" w:space="0" w:color="auto"/>
              <w:left w:val="single" w:sz="6" w:space="0" w:color="auto"/>
              <w:bottom w:val="single" w:sz="6" w:space="0" w:color="auto"/>
              <w:right w:val="single" w:sz="6" w:space="0" w:color="auto"/>
            </w:tcBorders>
            <w:hideMark/>
          </w:tcPr>
          <w:p w14:paraId="11A711F4" w14:textId="77777777" w:rsidR="00B55767" w:rsidRDefault="00B55767">
            <w:pPr>
              <w:jc w:val="center"/>
              <w:rPr>
                <w:rFonts w:cs="Times New Roman"/>
                <w:sz w:val="18"/>
                <w:szCs w:val="18"/>
              </w:rPr>
            </w:pPr>
            <w:r>
              <w:rPr>
                <w:rFonts w:cs="Times New Roman"/>
                <w:sz w:val="18"/>
                <w:szCs w:val="18"/>
              </w:rPr>
              <w:t>A</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516884E6" w14:textId="77777777" w:rsidR="00B55767" w:rsidRDefault="00B55767">
            <w:pPr>
              <w:spacing w:after="0"/>
              <w:rPr>
                <w:rFonts w:cs="Times New Roman"/>
                <w:sz w:val="18"/>
                <w:szCs w:val="18"/>
              </w:rPr>
            </w:pPr>
          </w:p>
        </w:tc>
      </w:tr>
      <w:tr w:rsidR="00B55767" w14:paraId="17F7B515" w14:textId="77777777" w:rsidTr="003921CB">
        <w:trPr>
          <w:trHeight w:val="47"/>
        </w:trPr>
        <w:tc>
          <w:tcPr>
            <w:tcW w:w="7072" w:type="dxa"/>
            <w:vMerge/>
            <w:tcBorders>
              <w:top w:val="single" w:sz="6" w:space="0" w:color="auto"/>
              <w:left w:val="double" w:sz="4" w:space="0" w:color="auto"/>
              <w:bottom w:val="double" w:sz="4" w:space="0" w:color="auto"/>
              <w:right w:val="single" w:sz="6" w:space="0" w:color="auto"/>
            </w:tcBorders>
            <w:vAlign w:val="center"/>
            <w:hideMark/>
          </w:tcPr>
          <w:p w14:paraId="1057B691" w14:textId="77777777" w:rsidR="00B55767" w:rsidRDefault="00B55767">
            <w:pPr>
              <w:spacing w:after="0"/>
              <w:rPr>
                <w:sz w:val="18"/>
                <w:szCs w:val="18"/>
              </w:rPr>
            </w:pPr>
          </w:p>
        </w:tc>
        <w:tc>
          <w:tcPr>
            <w:tcW w:w="1191" w:type="dxa"/>
            <w:tcBorders>
              <w:top w:val="single" w:sz="6" w:space="0" w:color="auto"/>
              <w:left w:val="single" w:sz="6" w:space="0" w:color="auto"/>
              <w:bottom w:val="double" w:sz="4" w:space="0" w:color="auto"/>
              <w:right w:val="single" w:sz="6" w:space="0" w:color="auto"/>
            </w:tcBorders>
            <w:hideMark/>
          </w:tcPr>
          <w:p w14:paraId="100396B8" w14:textId="77777777" w:rsidR="00B55767" w:rsidRDefault="00B55767">
            <w:pPr>
              <w:jc w:val="center"/>
              <w:rPr>
                <w:rFonts w:cs="Times New Roman"/>
                <w:sz w:val="18"/>
                <w:szCs w:val="18"/>
              </w:rPr>
            </w:pPr>
            <w:r>
              <w:rPr>
                <w:rFonts w:cs="Times New Roman"/>
                <w:sz w:val="18"/>
                <w:szCs w:val="18"/>
              </w:rPr>
              <w:t>E</w:t>
            </w:r>
          </w:p>
        </w:tc>
        <w:tc>
          <w:tcPr>
            <w:tcW w:w="1985" w:type="dxa"/>
            <w:vMerge/>
            <w:tcBorders>
              <w:top w:val="single" w:sz="6" w:space="0" w:color="auto"/>
              <w:left w:val="single" w:sz="6" w:space="0" w:color="auto"/>
              <w:bottom w:val="double" w:sz="4" w:space="0" w:color="auto"/>
              <w:right w:val="double" w:sz="4" w:space="0" w:color="auto"/>
            </w:tcBorders>
            <w:vAlign w:val="center"/>
            <w:hideMark/>
          </w:tcPr>
          <w:p w14:paraId="74B9D39A" w14:textId="77777777" w:rsidR="00B55767" w:rsidRDefault="00B55767">
            <w:pPr>
              <w:spacing w:after="0"/>
              <w:rPr>
                <w:rFonts w:cs="Times New Roman"/>
                <w:sz w:val="18"/>
                <w:szCs w:val="18"/>
              </w:rPr>
            </w:pPr>
          </w:p>
        </w:tc>
      </w:tr>
    </w:tbl>
    <w:p w14:paraId="14EA9D1B" w14:textId="77777777" w:rsidR="00B55767" w:rsidRDefault="00B55767" w:rsidP="00B55767">
      <w:r>
        <w:br w:type="page"/>
      </w:r>
    </w:p>
    <w:tbl>
      <w:tblPr>
        <w:tblW w:w="102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2"/>
        <w:gridCol w:w="1191"/>
        <w:gridCol w:w="1985"/>
      </w:tblGrid>
      <w:tr w:rsidR="00B55767" w14:paraId="0B1312F9" w14:textId="77777777" w:rsidTr="00B55767">
        <w:trPr>
          <w:trHeight w:val="231"/>
        </w:trPr>
        <w:tc>
          <w:tcPr>
            <w:tcW w:w="7075" w:type="dxa"/>
            <w:vMerge w:val="restart"/>
            <w:tcBorders>
              <w:top w:val="double" w:sz="4" w:space="0" w:color="auto"/>
              <w:left w:val="double" w:sz="4" w:space="0" w:color="auto"/>
              <w:bottom w:val="single" w:sz="6" w:space="0" w:color="auto"/>
              <w:right w:val="single" w:sz="6" w:space="0" w:color="auto"/>
            </w:tcBorders>
            <w:vAlign w:val="center"/>
            <w:hideMark/>
          </w:tcPr>
          <w:p w14:paraId="0799CA50" w14:textId="77777777" w:rsidR="00B55767" w:rsidRDefault="00B55767">
            <w:pPr>
              <w:spacing w:after="0"/>
              <w:rPr>
                <w:rFonts w:eastAsia="Cambria" w:cs="Times New Roman"/>
                <w:sz w:val="18"/>
                <w:szCs w:val="18"/>
              </w:rPr>
            </w:pPr>
            <w:r>
              <w:rPr>
                <w:rFonts w:cs="Times New Roman"/>
                <w:b/>
                <w:sz w:val="18"/>
                <w:szCs w:val="18"/>
              </w:rPr>
              <w:lastRenderedPageBreak/>
              <w:t>2B</w:t>
            </w:r>
          </w:p>
          <w:p w14:paraId="31F306B3" w14:textId="77777777" w:rsidR="00B55767" w:rsidRDefault="00B55767" w:rsidP="00D652EC">
            <w:pPr>
              <w:numPr>
                <w:ilvl w:val="0"/>
                <w:numId w:val="136"/>
              </w:numPr>
              <w:spacing w:after="0"/>
              <w:rPr>
                <w:rFonts w:eastAsiaTheme="minorHAnsi"/>
                <w:sz w:val="18"/>
                <w:szCs w:val="18"/>
              </w:rPr>
            </w:pPr>
            <w:r>
              <w:rPr>
                <w:sz w:val="18"/>
                <w:szCs w:val="18"/>
              </w:rPr>
              <w:t>School Library Media Specialist maintains a controlled and stifling environment not conducive to learning.</w:t>
            </w:r>
          </w:p>
          <w:p w14:paraId="5354DE3D" w14:textId="77777777" w:rsidR="00B55767" w:rsidRDefault="00B55767" w:rsidP="00D652EC">
            <w:pPr>
              <w:numPr>
                <w:ilvl w:val="0"/>
                <w:numId w:val="136"/>
              </w:numPr>
              <w:spacing w:after="0"/>
              <w:rPr>
                <w:sz w:val="18"/>
                <w:szCs w:val="18"/>
              </w:rPr>
            </w:pPr>
            <w:r>
              <w:rPr>
                <w:sz w:val="18"/>
                <w:szCs w:val="18"/>
              </w:rPr>
              <w:t>School Library Media Specialist maintains an environment that is attractive with expectations that students use the library appropriately.</w:t>
            </w:r>
          </w:p>
          <w:p w14:paraId="79DEA27F" w14:textId="77777777" w:rsidR="00B55767" w:rsidRDefault="00B55767" w:rsidP="00D652EC">
            <w:pPr>
              <w:numPr>
                <w:ilvl w:val="0"/>
                <w:numId w:val="136"/>
              </w:numPr>
              <w:spacing w:after="0"/>
              <w:rPr>
                <w:sz w:val="18"/>
                <w:szCs w:val="18"/>
              </w:rPr>
            </w:pPr>
            <w:r>
              <w:rPr>
                <w:sz w:val="18"/>
                <w:szCs w:val="18"/>
              </w:rPr>
              <w:t>School Library Media Specialist maintains an environment that is inviting, flexible and attractive with expectations that students be productively engaged.</w:t>
            </w:r>
          </w:p>
          <w:p w14:paraId="6D0CE842" w14:textId="77777777" w:rsidR="00B55767" w:rsidRDefault="00B55767" w:rsidP="00D652EC">
            <w:pPr>
              <w:numPr>
                <w:ilvl w:val="0"/>
                <w:numId w:val="136"/>
              </w:numPr>
              <w:autoSpaceDE w:val="0"/>
              <w:autoSpaceDN w:val="0"/>
              <w:adjustRightInd w:val="0"/>
              <w:spacing w:after="0"/>
              <w:rPr>
                <w:sz w:val="18"/>
                <w:szCs w:val="18"/>
              </w:rPr>
            </w:pPr>
            <w:r>
              <w:rPr>
                <w:sz w:val="18"/>
                <w:szCs w:val="18"/>
              </w:rPr>
              <w:t>School Library Media Specialist maintains an environment that is inviting, flexible and attractive with expectations that students are curious, on task and value the library.</w:t>
            </w:r>
          </w:p>
        </w:tc>
        <w:tc>
          <w:tcPr>
            <w:tcW w:w="1192" w:type="dxa"/>
            <w:tcBorders>
              <w:top w:val="double" w:sz="4" w:space="0" w:color="auto"/>
              <w:left w:val="single" w:sz="6" w:space="0" w:color="auto"/>
              <w:bottom w:val="single" w:sz="6" w:space="0" w:color="auto"/>
              <w:right w:val="single" w:sz="6" w:space="0" w:color="auto"/>
            </w:tcBorders>
            <w:hideMark/>
          </w:tcPr>
          <w:p w14:paraId="23370B3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double" w:sz="4" w:space="0" w:color="auto"/>
              <w:left w:val="single" w:sz="6" w:space="0" w:color="auto"/>
              <w:bottom w:val="single" w:sz="6" w:space="0" w:color="auto"/>
              <w:right w:val="double" w:sz="4" w:space="0" w:color="auto"/>
            </w:tcBorders>
          </w:tcPr>
          <w:p w14:paraId="11B5EB5D" w14:textId="77777777" w:rsidR="00B55767" w:rsidRDefault="00B55767">
            <w:pPr>
              <w:rPr>
                <w:rFonts w:cs="Times New Roman"/>
                <w:sz w:val="18"/>
                <w:szCs w:val="18"/>
              </w:rPr>
            </w:pPr>
          </w:p>
        </w:tc>
      </w:tr>
      <w:tr w:rsidR="00B55767" w14:paraId="48BDB7AF" w14:textId="77777777" w:rsidTr="00B55767">
        <w:trPr>
          <w:trHeight w:val="228"/>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75CB992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EC0081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48037C20" w14:textId="77777777" w:rsidR="00B55767" w:rsidRDefault="00B55767">
            <w:pPr>
              <w:spacing w:after="0"/>
              <w:rPr>
                <w:rFonts w:cs="Times New Roman"/>
                <w:sz w:val="18"/>
                <w:szCs w:val="18"/>
              </w:rPr>
            </w:pPr>
          </w:p>
        </w:tc>
      </w:tr>
      <w:tr w:rsidR="00B55767" w14:paraId="0E1EE58E" w14:textId="77777777" w:rsidTr="00B55767">
        <w:trPr>
          <w:trHeight w:val="228"/>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313C892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A67133B"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5F59ABC1" w14:textId="77777777" w:rsidR="00B55767" w:rsidRDefault="00B55767">
            <w:pPr>
              <w:spacing w:after="0"/>
              <w:rPr>
                <w:rFonts w:cs="Times New Roman"/>
                <w:sz w:val="18"/>
                <w:szCs w:val="18"/>
              </w:rPr>
            </w:pPr>
          </w:p>
        </w:tc>
      </w:tr>
      <w:tr w:rsidR="00B55767" w14:paraId="433220DA" w14:textId="77777777" w:rsidTr="00B55767">
        <w:trPr>
          <w:trHeight w:val="228"/>
        </w:trPr>
        <w:tc>
          <w:tcPr>
            <w:tcW w:w="7075" w:type="dxa"/>
            <w:vMerge/>
            <w:tcBorders>
              <w:top w:val="double" w:sz="4" w:space="0" w:color="auto"/>
              <w:left w:val="double" w:sz="4" w:space="0" w:color="auto"/>
              <w:bottom w:val="single" w:sz="6" w:space="0" w:color="auto"/>
              <w:right w:val="single" w:sz="6" w:space="0" w:color="auto"/>
            </w:tcBorders>
            <w:vAlign w:val="center"/>
            <w:hideMark/>
          </w:tcPr>
          <w:p w14:paraId="52593547"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35DC394"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double" w:sz="4" w:space="0" w:color="auto"/>
              <w:left w:val="single" w:sz="6" w:space="0" w:color="auto"/>
              <w:bottom w:val="single" w:sz="6" w:space="0" w:color="auto"/>
              <w:right w:val="double" w:sz="4" w:space="0" w:color="auto"/>
            </w:tcBorders>
            <w:vAlign w:val="center"/>
            <w:hideMark/>
          </w:tcPr>
          <w:p w14:paraId="7F24D5FC" w14:textId="77777777" w:rsidR="00B55767" w:rsidRDefault="00B55767">
            <w:pPr>
              <w:spacing w:after="0"/>
              <w:rPr>
                <w:rFonts w:cs="Times New Roman"/>
                <w:sz w:val="18"/>
                <w:szCs w:val="18"/>
              </w:rPr>
            </w:pPr>
          </w:p>
        </w:tc>
      </w:tr>
      <w:tr w:rsidR="00B55767" w14:paraId="6F53666C" w14:textId="77777777" w:rsidTr="00B55767">
        <w:trPr>
          <w:trHeight w:val="25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5233238" w14:textId="77777777" w:rsidR="00B55767" w:rsidRDefault="00B55767">
            <w:pPr>
              <w:spacing w:after="0"/>
              <w:rPr>
                <w:rFonts w:cs="Times New Roman"/>
                <w:b/>
                <w:sz w:val="18"/>
                <w:szCs w:val="18"/>
              </w:rPr>
            </w:pPr>
            <w:r>
              <w:rPr>
                <w:rFonts w:cs="Times New Roman"/>
                <w:b/>
                <w:sz w:val="18"/>
                <w:szCs w:val="18"/>
              </w:rPr>
              <w:t>2C</w:t>
            </w:r>
          </w:p>
          <w:p w14:paraId="624A852E" w14:textId="77777777" w:rsidR="00B55767" w:rsidRDefault="00B55767" w:rsidP="00D652EC">
            <w:pPr>
              <w:numPr>
                <w:ilvl w:val="0"/>
                <w:numId w:val="137"/>
              </w:numPr>
              <w:autoSpaceDE w:val="0"/>
              <w:autoSpaceDN w:val="0"/>
              <w:adjustRightInd w:val="0"/>
              <w:spacing w:after="0"/>
              <w:rPr>
                <w:sz w:val="18"/>
                <w:szCs w:val="18"/>
              </w:rPr>
            </w:pPr>
            <w:r>
              <w:rPr>
                <w:sz w:val="18"/>
                <w:szCs w:val="18"/>
              </w:rPr>
              <w:t>Library guidelines and procedures are minimal and do not effectively provide access to the resources, the library, and the expertise of the school Library Media Specialist.</w:t>
            </w:r>
          </w:p>
          <w:p w14:paraId="5FE412D8" w14:textId="77777777" w:rsidR="00B55767" w:rsidRDefault="00B55767" w:rsidP="00D652EC">
            <w:pPr>
              <w:numPr>
                <w:ilvl w:val="0"/>
                <w:numId w:val="137"/>
              </w:numPr>
              <w:spacing w:after="0"/>
              <w:rPr>
                <w:sz w:val="18"/>
                <w:szCs w:val="18"/>
              </w:rPr>
            </w:pPr>
            <w:r>
              <w:rPr>
                <w:sz w:val="18"/>
                <w:szCs w:val="18"/>
              </w:rPr>
              <w:t>Library guidelines and procedures have been established in the areas of circulation and scheduling for library media center use but sometimes function inconsistently resulting in unreliable access to the resources, equipment, the facility, and the expertise of the school Library Media Specialist.</w:t>
            </w:r>
          </w:p>
          <w:p w14:paraId="4BB3E034" w14:textId="77777777" w:rsidR="00B55767" w:rsidRDefault="00B55767" w:rsidP="00D652EC">
            <w:pPr>
              <w:numPr>
                <w:ilvl w:val="0"/>
                <w:numId w:val="137"/>
              </w:numPr>
              <w:spacing w:after="0"/>
              <w:rPr>
                <w:sz w:val="18"/>
                <w:szCs w:val="18"/>
              </w:rPr>
            </w:pPr>
            <w:r>
              <w:rPr>
                <w:sz w:val="18"/>
                <w:szCs w:val="18"/>
              </w:rPr>
              <w:t>Library guidelines and procedures have been established in the areas of circulation and scheduling for library media center use to provide for adequate access to the resources, equipment, the facility, and the expertise of the school Library Media Specialist.</w:t>
            </w:r>
          </w:p>
          <w:p w14:paraId="4EAD0EC5" w14:textId="77777777" w:rsidR="00B55767" w:rsidRDefault="00B55767" w:rsidP="00D652EC">
            <w:pPr>
              <w:numPr>
                <w:ilvl w:val="0"/>
                <w:numId w:val="137"/>
              </w:numPr>
              <w:spacing w:after="0"/>
              <w:rPr>
                <w:sz w:val="18"/>
                <w:szCs w:val="18"/>
              </w:rPr>
            </w:pPr>
            <w:r>
              <w:rPr>
                <w:sz w:val="18"/>
                <w:szCs w:val="18"/>
              </w:rPr>
              <w:t>Library guidelines and procedures have been established in the areas of circulation and scheduling for library to provide for optimal, flexible access to the resources, equipment, the facility, and the expertise of the school Library Media Specialist.</w:t>
            </w:r>
          </w:p>
        </w:tc>
        <w:tc>
          <w:tcPr>
            <w:tcW w:w="1192" w:type="dxa"/>
            <w:tcBorders>
              <w:top w:val="single" w:sz="6" w:space="0" w:color="auto"/>
              <w:left w:val="single" w:sz="6" w:space="0" w:color="auto"/>
              <w:bottom w:val="single" w:sz="6" w:space="0" w:color="auto"/>
              <w:right w:val="single" w:sz="6" w:space="0" w:color="auto"/>
            </w:tcBorders>
            <w:hideMark/>
          </w:tcPr>
          <w:p w14:paraId="601C7A4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3F8BC00C" w14:textId="77777777" w:rsidR="00B55767" w:rsidRDefault="00B55767">
            <w:pPr>
              <w:rPr>
                <w:rFonts w:cs="Times New Roman"/>
                <w:sz w:val="18"/>
                <w:szCs w:val="18"/>
              </w:rPr>
            </w:pPr>
          </w:p>
        </w:tc>
      </w:tr>
      <w:tr w:rsidR="00B55767" w14:paraId="3B951334"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D8D23C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AA3AFAA"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496E326" w14:textId="77777777" w:rsidR="00B55767" w:rsidRDefault="00B55767">
            <w:pPr>
              <w:spacing w:after="0"/>
              <w:rPr>
                <w:rFonts w:cs="Times New Roman"/>
                <w:sz w:val="18"/>
                <w:szCs w:val="18"/>
              </w:rPr>
            </w:pPr>
          </w:p>
        </w:tc>
      </w:tr>
      <w:tr w:rsidR="00B55767" w14:paraId="1105C6F5"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10E890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5ABDB44"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D076DA3" w14:textId="77777777" w:rsidR="00B55767" w:rsidRDefault="00B55767">
            <w:pPr>
              <w:spacing w:after="0"/>
              <w:rPr>
                <w:rFonts w:cs="Times New Roman"/>
                <w:sz w:val="18"/>
                <w:szCs w:val="18"/>
              </w:rPr>
            </w:pPr>
          </w:p>
        </w:tc>
      </w:tr>
      <w:tr w:rsidR="00B55767" w14:paraId="0F8C0784"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5AE561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C293C7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50297F2" w14:textId="77777777" w:rsidR="00B55767" w:rsidRDefault="00B55767">
            <w:pPr>
              <w:spacing w:after="0"/>
              <w:rPr>
                <w:rFonts w:cs="Times New Roman"/>
                <w:sz w:val="18"/>
                <w:szCs w:val="18"/>
              </w:rPr>
            </w:pPr>
          </w:p>
        </w:tc>
      </w:tr>
      <w:tr w:rsidR="00B55767" w14:paraId="688AE3F9" w14:textId="77777777" w:rsidTr="00B55767">
        <w:trPr>
          <w:trHeight w:val="6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A091C50" w14:textId="77777777" w:rsidR="00B55767" w:rsidRDefault="00B55767">
            <w:pPr>
              <w:spacing w:after="0"/>
              <w:rPr>
                <w:rFonts w:cs="Times New Roman"/>
                <w:b/>
                <w:sz w:val="18"/>
                <w:szCs w:val="18"/>
              </w:rPr>
            </w:pPr>
            <w:r>
              <w:rPr>
                <w:rFonts w:cs="Times New Roman"/>
                <w:b/>
                <w:sz w:val="18"/>
                <w:szCs w:val="18"/>
              </w:rPr>
              <w:t xml:space="preserve">2D  </w:t>
            </w:r>
          </w:p>
          <w:p w14:paraId="1A8FD5DF" w14:textId="77777777" w:rsidR="00B55767" w:rsidRDefault="00B55767" w:rsidP="00D652EC">
            <w:pPr>
              <w:numPr>
                <w:ilvl w:val="0"/>
                <w:numId w:val="138"/>
              </w:numPr>
              <w:spacing w:after="0"/>
              <w:rPr>
                <w:sz w:val="18"/>
                <w:szCs w:val="18"/>
              </w:rPr>
            </w:pPr>
            <w:r>
              <w:rPr>
                <w:sz w:val="18"/>
                <w:szCs w:val="18"/>
              </w:rPr>
              <w:t>School Library Media Specialist has not established clear standards of conduct, does not monitor student behavior, and responds inappropriately to student misbehavior</w:t>
            </w:r>
          </w:p>
          <w:p w14:paraId="1B0C9751" w14:textId="77777777" w:rsidR="00B55767" w:rsidRDefault="00B55767" w:rsidP="00D652EC">
            <w:pPr>
              <w:numPr>
                <w:ilvl w:val="0"/>
                <w:numId w:val="138"/>
              </w:numPr>
              <w:spacing w:after="0"/>
              <w:rPr>
                <w:sz w:val="18"/>
                <w:szCs w:val="18"/>
              </w:rPr>
            </w:pPr>
            <w:r>
              <w:rPr>
                <w:sz w:val="18"/>
                <w:szCs w:val="18"/>
              </w:rPr>
              <w:t>School Library Media Specialist has established standards of conduct, monitors student behavior, and inconsistently responds to student misbehavior in ways that are appropriate and respectful to the students.</w:t>
            </w:r>
          </w:p>
          <w:p w14:paraId="4D15C6F5" w14:textId="77777777" w:rsidR="00B55767" w:rsidRDefault="00B55767" w:rsidP="00D652EC">
            <w:pPr>
              <w:numPr>
                <w:ilvl w:val="0"/>
                <w:numId w:val="138"/>
              </w:numPr>
              <w:autoSpaceDE w:val="0"/>
              <w:autoSpaceDN w:val="0"/>
              <w:adjustRightInd w:val="0"/>
              <w:spacing w:after="0"/>
              <w:rPr>
                <w:sz w:val="18"/>
                <w:szCs w:val="18"/>
              </w:rPr>
            </w:pPr>
            <w:r>
              <w:rPr>
                <w:sz w:val="18"/>
                <w:szCs w:val="18"/>
              </w:rPr>
              <w:t>School Library Media Specialist has established and communicated standards of conduct, monitors student behavior, and usually responds to student misbehavior in ways that are appropriate and respectful to the students.</w:t>
            </w:r>
          </w:p>
          <w:p w14:paraId="577E7840" w14:textId="77777777" w:rsidR="00B55767" w:rsidRDefault="00B55767" w:rsidP="00D652EC">
            <w:pPr>
              <w:numPr>
                <w:ilvl w:val="0"/>
                <w:numId w:val="138"/>
              </w:numPr>
              <w:spacing w:after="0"/>
              <w:rPr>
                <w:sz w:val="18"/>
                <w:szCs w:val="18"/>
              </w:rPr>
            </w:pPr>
            <w:r>
              <w:rPr>
                <w:sz w:val="18"/>
                <w:szCs w:val="18"/>
              </w:rPr>
              <w:t>School Library Media Specialist has established and communicated clear standards of conduct, monitors student behavior, and responds to student misbehavior in ways that are appropriate and respectful to the students.</w:t>
            </w:r>
          </w:p>
        </w:tc>
        <w:tc>
          <w:tcPr>
            <w:tcW w:w="1192" w:type="dxa"/>
            <w:tcBorders>
              <w:top w:val="single" w:sz="6" w:space="0" w:color="auto"/>
              <w:left w:val="single" w:sz="6" w:space="0" w:color="auto"/>
              <w:bottom w:val="single" w:sz="6" w:space="0" w:color="auto"/>
              <w:right w:val="single" w:sz="6" w:space="0" w:color="auto"/>
            </w:tcBorders>
            <w:hideMark/>
          </w:tcPr>
          <w:p w14:paraId="29D80186"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EBF3616" w14:textId="77777777" w:rsidR="00B55767" w:rsidRDefault="00B55767">
            <w:pPr>
              <w:rPr>
                <w:rFonts w:cs="Times New Roman"/>
                <w:sz w:val="18"/>
                <w:szCs w:val="18"/>
              </w:rPr>
            </w:pPr>
          </w:p>
        </w:tc>
      </w:tr>
      <w:tr w:rsidR="00B55767" w14:paraId="4711CBF7"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358BC9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E470334"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552DDC0" w14:textId="77777777" w:rsidR="00B55767" w:rsidRDefault="00B55767">
            <w:pPr>
              <w:spacing w:after="0"/>
              <w:rPr>
                <w:rFonts w:cs="Times New Roman"/>
                <w:sz w:val="18"/>
                <w:szCs w:val="18"/>
              </w:rPr>
            </w:pPr>
          </w:p>
        </w:tc>
      </w:tr>
      <w:tr w:rsidR="00B55767" w14:paraId="7CE69404"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0CAABE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A32A433" w14:textId="77777777" w:rsidR="00B55767" w:rsidRDefault="00B55767">
            <w:pPr>
              <w:jc w:val="center"/>
              <w:rPr>
                <w:rFonts w:cs="Times New Roman"/>
                <w:b/>
                <w:sz w:val="18"/>
                <w:szCs w:val="18"/>
              </w:rPr>
            </w:pPr>
            <w:r>
              <w:rPr>
                <w:rFonts w:cs="Times New Roman"/>
                <w:b/>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3D21118" w14:textId="77777777" w:rsidR="00B55767" w:rsidRDefault="00B55767">
            <w:pPr>
              <w:spacing w:after="0"/>
              <w:rPr>
                <w:rFonts w:cs="Times New Roman"/>
                <w:sz w:val="18"/>
                <w:szCs w:val="18"/>
              </w:rPr>
            </w:pPr>
          </w:p>
        </w:tc>
      </w:tr>
      <w:tr w:rsidR="00B55767" w14:paraId="076D8C9F" w14:textId="77777777" w:rsidTr="00B55767">
        <w:trPr>
          <w:trHeight w:val="6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4C9568A"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B09B3FE" w14:textId="77777777" w:rsidR="00B55767" w:rsidRDefault="00B55767">
            <w:pPr>
              <w:jc w:val="center"/>
              <w:rPr>
                <w:rFonts w:cs="Times New Roman"/>
                <w:b/>
                <w:sz w:val="18"/>
                <w:szCs w:val="18"/>
              </w:rPr>
            </w:pPr>
            <w:r>
              <w:rPr>
                <w:rFonts w:cs="Times New Roman"/>
                <w:b/>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E4AD22B" w14:textId="77777777" w:rsidR="00B55767" w:rsidRDefault="00B55767">
            <w:pPr>
              <w:spacing w:after="0"/>
              <w:rPr>
                <w:rFonts w:cs="Times New Roman"/>
                <w:sz w:val="18"/>
                <w:szCs w:val="18"/>
              </w:rPr>
            </w:pPr>
          </w:p>
        </w:tc>
      </w:tr>
      <w:tr w:rsidR="00B55767" w14:paraId="1545677F" w14:textId="77777777" w:rsidTr="00B55767">
        <w:trPr>
          <w:trHeight w:val="4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0B870CD" w14:textId="77777777" w:rsidR="00B55767" w:rsidRDefault="00B55767">
            <w:pPr>
              <w:spacing w:after="0"/>
              <w:rPr>
                <w:sz w:val="18"/>
                <w:szCs w:val="18"/>
              </w:rPr>
            </w:pPr>
            <w:r>
              <w:rPr>
                <w:rFonts w:cs="Times New Roman"/>
                <w:b/>
                <w:sz w:val="18"/>
                <w:szCs w:val="18"/>
              </w:rPr>
              <w:t xml:space="preserve">2E </w:t>
            </w:r>
          </w:p>
          <w:p w14:paraId="0ECC356D" w14:textId="77777777" w:rsidR="00B55767" w:rsidRDefault="00B55767" w:rsidP="00D652EC">
            <w:pPr>
              <w:numPr>
                <w:ilvl w:val="0"/>
                <w:numId w:val="139"/>
              </w:numPr>
              <w:spacing w:after="0"/>
              <w:ind w:left="360"/>
              <w:rPr>
                <w:sz w:val="18"/>
                <w:szCs w:val="18"/>
              </w:rPr>
            </w:pPr>
            <w:r>
              <w:rPr>
                <w:sz w:val="18"/>
                <w:szCs w:val="18"/>
              </w:rPr>
              <w:t xml:space="preserve">The library is very effectively organized for safety, ease of traffic flow, and optimal learning. Physical resources, spaces for studying, space for learning activities and space for library operations are well placed in locations that enhance their functions and that do not interfere with other functions. Significant signage is provided to support self-directed use. </w:t>
            </w:r>
          </w:p>
          <w:p w14:paraId="4B2A5EFA" w14:textId="77777777" w:rsidR="00B55767" w:rsidRDefault="00B55767" w:rsidP="00D652EC">
            <w:pPr>
              <w:numPr>
                <w:ilvl w:val="0"/>
                <w:numId w:val="139"/>
              </w:numPr>
              <w:spacing w:after="0"/>
              <w:ind w:left="360"/>
              <w:rPr>
                <w:sz w:val="18"/>
                <w:szCs w:val="18"/>
              </w:rPr>
            </w:pPr>
            <w:r>
              <w:rPr>
                <w:sz w:val="18"/>
                <w:szCs w:val="18"/>
              </w:rPr>
              <w:t>The library is organized for safety, ease of traffic flow, and learning. Physical resources, spaces for studying, space for learning activities and space for library operations are fairly well placed in locations that enhance their functions and that do not interfere with other functions. Some signage is provided to support self-directed use. Library design and furnishings.</w:t>
            </w:r>
          </w:p>
          <w:p w14:paraId="338A887E" w14:textId="77777777" w:rsidR="00B55767" w:rsidRDefault="00B55767" w:rsidP="00D652EC">
            <w:pPr>
              <w:numPr>
                <w:ilvl w:val="0"/>
                <w:numId w:val="139"/>
              </w:numPr>
              <w:spacing w:after="0"/>
              <w:ind w:left="360"/>
              <w:rPr>
                <w:sz w:val="18"/>
                <w:szCs w:val="18"/>
              </w:rPr>
            </w:pPr>
            <w:r>
              <w:rPr>
                <w:sz w:val="18"/>
                <w:szCs w:val="18"/>
              </w:rPr>
              <w:t>The library is organized for safety and ease of traffic flow is adequate. Physical resources, spaces for studying, space for learning activities and space for library organizational functions are placed in locations that usually do not interfere with other functions. Signage is inconsistent.</w:t>
            </w:r>
          </w:p>
          <w:p w14:paraId="64A32449" w14:textId="77777777" w:rsidR="00B55767" w:rsidRDefault="00B55767" w:rsidP="00D652EC">
            <w:pPr>
              <w:numPr>
                <w:ilvl w:val="0"/>
                <w:numId w:val="139"/>
              </w:numPr>
              <w:spacing w:after="0"/>
              <w:ind w:left="360"/>
              <w:rPr>
                <w:sz w:val="18"/>
                <w:szCs w:val="18"/>
              </w:rPr>
            </w:pPr>
            <w:r>
              <w:rPr>
                <w:sz w:val="18"/>
                <w:szCs w:val="18"/>
              </w:rPr>
              <w:t>The library is not organized for safety, has poor traffic flow, and optimal learning is not possible because of poorly organized space for various functions.</w:t>
            </w:r>
          </w:p>
        </w:tc>
        <w:tc>
          <w:tcPr>
            <w:tcW w:w="1192" w:type="dxa"/>
            <w:tcBorders>
              <w:top w:val="single" w:sz="6" w:space="0" w:color="auto"/>
              <w:left w:val="single" w:sz="6" w:space="0" w:color="auto"/>
              <w:bottom w:val="single" w:sz="6" w:space="0" w:color="auto"/>
              <w:right w:val="single" w:sz="6" w:space="0" w:color="auto"/>
            </w:tcBorders>
            <w:hideMark/>
          </w:tcPr>
          <w:p w14:paraId="61B3EE8B" w14:textId="77777777" w:rsidR="00B55767" w:rsidRDefault="00B55767">
            <w:pPr>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ED32529" w14:textId="77777777" w:rsidR="00B55767" w:rsidRDefault="00B55767">
            <w:pPr>
              <w:jc w:val="right"/>
              <w:rPr>
                <w:rFonts w:cs="Times New Roman"/>
                <w:sz w:val="18"/>
                <w:szCs w:val="18"/>
              </w:rPr>
            </w:pPr>
          </w:p>
        </w:tc>
      </w:tr>
      <w:tr w:rsidR="00B55767" w14:paraId="0A5CA0BF"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2A01F3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3D99382"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CFCD3F7" w14:textId="77777777" w:rsidR="00B55767" w:rsidRDefault="00B55767">
            <w:pPr>
              <w:spacing w:after="0"/>
              <w:rPr>
                <w:rFonts w:cs="Times New Roman"/>
                <w:sz w:val="18"/>
                <w:szCs w:val="18"/>
              </w:rPr>
            </w:pPr>
          </w:p>
        </w:tc>
      </w:tr>
      <w:tr w:rsidR="00B55767" w14:paraId="19FBEAD8"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E8F7629"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0B4D445"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4401895" w14:textId="77777777" w:rsidR="00B55767" w:rsidRDefault="00B55767">
            <w:pPr>
              <w:spacing w:after="0"/>
              <w:rPr>
                <w:rFonts w:cs="Times New Roman"/>
                <w:sz w:val="18"/>
                <w:szCs w:val="18"/>
              </w:rPr>
            </w:pPr>
          </w:p>
        </w:tc>
      </w:tr>
      <w:tr w:rsidR="00B55767" w14:paraId="149C0C37" w14:textId="77777777" w:rsidTr="00B55767">
        <w:trPr>
          <w:trHeight w:val="4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6D0FDC"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30653A3"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4C354E1" w14:textId="77777777" w:rsidR="00B55767" w:rsidRDefault="00B55767">
            <w:pPr>
              <w:spacing w:after="0"/>
              <w:rPr>
                <w:rFonts w:cs="Times New Roman"/>
                <w:sz w:val="18"/>
                <w:szCs w:val="18"/>
              </w:rPr>
            </w:pPr>
          </w:p>
        </w:tc>
      </w:tr>
      <w:tr w:rsidR="00B55767" w14:paraId="7A116396" w14:textId="77777777" w:rsidTr="00B55767">
        <w:trPr>
          <w:trHeight w:val="386"/>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18D509A" w14:textId="77777777" w:rsidR="00B55767" w:rsidRDefault="00B55767">
            <w:pPr>
              <w:autoSpaceDE w:val="0"/>
              <w:autoSpaceDN w:val="0"/>
              <w:adjustRightInd w:val="0"/>
              <w:spacing w:after="0"/>
              <w:rPr>
                <w:rFonts w:eastAsia="MS Mincho" w:cs="Times New Roman"/>
                <w:sz w:val="18"/>
                <w:szCs w:val="18"/>
              </w:rPr>
            </w:pPr>
            <w:r>
              <w:rPr>
                <w:rFonts w:eastAsia="MS Mincho" w:cs="Times New Roman"/>
                <w:sz w:val="18"/>
                <w:szCs w:val="18"/>
              </w:rPr>
              <w:t>3A</w:t>
            </w:r>
          </w:p>
          <w:p w14:paraId="655A0DBE" w14:textId="77777777" w:rsidR="00B55767" w:rsidRDefault="00B55767">
            <w:pPr>
              <w:spacing w:after="0"/>
              <w:rPr>
                <w:rFonts w:eastAsiaTheme="minorHAnsi"/>
                <w:sz w:val="18"/>
                <w:szCs w:val="18"/>
              </w:rPr>
            </w:pPr>
            <w:r>
              <w:rPr>
                <w:sz w:val="18"/>
                <w:szCs w:val="18"/>
              </w:rPr>
              <w:t xml:space="preserve">•     School Library Media Specialist does not communicate clearly and directions and  </w:t>
            </w:r>
          </w:p>
          <w:p w14:paraId="4ACE1E25" w14:textId="77777777" w:rsidR="00B55767" w:rsidRDefault="00B55767">
            <w:pPr>
              <w:spacing w:after="0"/>
              <w:rPr>
                <w:sz w:val="18"/>
                <w:szCs w:val="18"/>
              </w:rPr>
            </w:pPr>
            <w:r>
              <w:rPr>
                <w:sz w:val="18"/>
                <w:szCs w:val="18"/>
              </w:rPr>
              <w:t xml:space="preserve">        procedures are often confusing or not provided at all.</w:t>
            </w:r>
          </w:p>
          <w:p w14:paraId="60674F66" w14:textId="77777777" w:rsidR="00B55767" w:rsidRDefault="00B55767">
            <w:pPr>
              <w:spacing w:after="0"/>
              <w:rPr>
                <w:sz w:val="18"/>
                <w:szCs w:val="18"/>
              </w:rPr>
            </w:pPr>
            <w:r>
              <w:rPr>
                <w:sz w:val="18"/>
                <w:szCs w:val="18"/>
              </w:rPr>
              <w:t xml:space="preserve">•      School Library Media Specialist is usually clear in communicating directions and     </w:t>
            </w:r>
          </w:p>
          <w:p w14:paraId="765DF3B6" w14:textId="77777777" w:rsidR="00B55767" w:rsidRDefault="00B55767">
            <w:pPr>
              <w:spacing w:after="0"/>
              <w:rPr>
                <w:sz w:val="18"/>
                <w:szCs w:val="18"/>
              </w:rPr>
            </w:pPr>
            <w:r>
              <w:rPr>
                <w:sz w:val="18"/>
                <w:szCs w:val="18"/>
              </w:rPr>
              <w:t xml:space="preserve">        procedures but often needs to repeat and clarify before students or staff members </w:t>
            </w:r>
          </w:p>
          <w:p w14:paraId="0D5B9065" w14:textId="77777777" w:rsidR="00B55767" w:rsidRDefault="00B55767">
            <w:pPr>
              <w:spacing w:after="0"/>
              <w:rPr>
                <w:sz w:val="18"/>
                <w:szCs w:val="18"/>
              </w:rPr>
            </w:pPr>
            <w:r>
              <w:rPr>
                <w:sz w:val="18"/>
                <w:szCs w:val="18"/>
              </w:rPr>
              <w:lastRenderedPageBreak/>
              <w:t xml:space="preserve">        understand the intent. Sometimes directions are overly detailed or too sparse for initial </w:t>
            </w:r>
          </w:p>
          <w:p w14:paraId="0CBF2F29" w14:textId="77777777" w:rsidR="00B55767" w:rsidRDefault="00B55767">
            <w:pPr>
              <w:spacing w:after="0"/>
              <w:rPr>
                <w:sz w:val="18"/>
                <w:szCs w:val="18"/>
              </w:rPr>
            </w:pPr>
            <w:r>
              <w:rPr>
                <w:sz w:val="18"/>
                <w:szCs w:val="18"/>
              </w:rPr>
              <w:t xml:space="preserve">      understanding. The use of technology is inconsistent and not always effective. School </w:t>
            </w:r>
          </w:p>
          <w:p w14:paraId="1D8101C7" w14:textId="77777777" w:rsidR="00B55767" w:rsidRDefault="00B55767">
            <w:pPr>
              <w:spacing w:after="0"/>
              <w:rPr>
                <w:sz w:val="18"/>
                <w:szCs w:val="18"/>
              </w:rPr>
            </w:pPr>
            <w:r>
              <w:rPr>
                <w:sz w:val="18"/>
                <w:szCs w:val="18"/>
              </w:rPr>
              <w:t xml:space="preserve">      Library Media Specialist clearly communicates directions and procedures and is able to </w:t>
            </w:r>
          </w:p>
          <w:p w14:paraId="792DE683" w14:textId="77777777" w:rsidR="00B55767" w:rsidRDefault="00B55767">
            <w:pPr>
              <w:spacing w:after="0"/>
              <w:rPr>
                <w:sz w:val="18"/>
                <w:szCs w:val="18"/>
              </w:rPr>
            </w:pPr>
            <w:r>
              <w:rPr>
                <w:sz w:val="18"/>
                <w:szCs w:val="18"/>
              </w:rPr>
              <w:t xml:space="preserve">      recognize when it is necessary to repeat and clarify. Technology is sometimes used to </w:t>
            </w:r>
          </w:p>
          <w:p w14:paraId="70F12AC5" w14:textId="77777777" w:rsidR="00B55767" w:rsidRDefault="00B55767">
            <w:pPr>
              <w:spacing w:after="0"/>
              <w:rPr>
                <w:sz w:val="18"/>
                <w:szCs w:val="18"/>
              </w:rPr>
            </w:pPr>
            <w:r>
              <w:rPr>
                <w:sz w:val="18"/>
                <w:szCs w:val="18"/>
              </w:rPr>
              <w:t xml:space="preserve">       demonstrate and model ways to use the resources and tools in the library and virtual </w:t>
            </w:r>
          </w:p>
          <w:p w14:paraId="6F02B915" w14:textId="77777777" w:rsidR="00B55767" w:rsidRDefault="00B55767">
            <w:pPr>
              <w:spacing w:after="0"/>
              <w:rPr>
                <w:sz w:val="18"/>
                <w:szCs w:val="18"/>
              </w:rPr>
            </w:pPr>
            <w:r>
              <w:rPr>
                <w:sz w:val="18"/>
                <w:szCs w:val="18"/>
              </w:rPr>
              <w:t xml:space="preserve">       environments.</w:t>
            </w:r>
          </w:p>
          <w:p w14:paraId="56833BA9" w14:textId="77777777" w:rsidR="00B55767" w:rsidRDefault="00B55767">
            <w:pPr>
              <w:spacing w:after="0"/>
              <w:rPr>
                <w:sz w:val="18"/>
                <w:szCs w:val="18"/>
              </w:rPr>
            </w:pPr>
            <w:r>
              <w:rPr>
                <w:sz w:val="18"/>
                <w:szCs w:val="18"/>
              </w:rPr>
              <w:t xml:space="preserve">•     School Library Media Specialist clearly communicates directions and procedures both   </w:t>
            </w:r>
          </w:p>
          <w:p w14:paraId="0394A4EE" w14:textId="77777777" w:rsidR="00B55767" w:rsidRDefault="00B55767">
            <w:pPr>
              <w:spacing w:after="0"/>
              <w:rPr>
                <w:sz w:val="18"/>
                <w:szCs w:val="18"/>
              </w:rPr>
            </w:pPr>
            <w:r>
              <w:rPr>
                <w:sz w:val="18"/>
                <w:szCs w:val="18"/>
              </w:rPr>
              <w:t xml:space="preserve">       orally and in writing, anticipating in advance possible misunderstandings. Technology is </w:t>
            </w:r>
          </w:p>
          <w:p w14:paraId="7887EC77" w14:textId="77777777" w:rsidR="00B55767" w:rsidRDefault="00B55767">
            <w:pPr>
              <w:spacing w:after="0"/>
              <w:rPr>
                <w:sz w:val="18"/>
                <w:szCs w:val="18"/>
              </w:rPr>
            </w:pPr>
            <w:r>
              <w:rPr>
                <w:sz w:val="18"/>
                <w:szCs w:val="18"/>
              </w:rPr>
              <w:t xml:space="preserve">       used effectively to demonstrate and model productive ways to use the resources and </w:t>
            </w:r>
          </w:p>
          <w:p w14:paraId="11877F4E" w14:textId="77777777" w:rsidR="00B55767" w:rsidRDefault="00B55767">
            <w:pPr>
              <w:spacing w:after="0"/>
              <w:rPr>
                <w:sz w:val="18"/>
                <w:szCs w:val="18"/>
              </w:rPr>
            </w:pPr>
            <w:r>
              <w:rPr>
                <w:sz w:val="18"/>
                <w:szCs w:val="18"/>
              </w:rPr>
              <w:t xml:space="preserve">       tools in the library and in virtual environments.</w:t>
            </w:r>
          </w:p>
        </w:tc>
        <w:tc>
          <w:tcPr>
            <w:tcW w:w="1192" w:type="dxa"/>
            <w:tcBorders>
              <w:top w:val="single" w:sz="6" w:space="0" w:color="auto"/>
              <w:left w:val="single" w:sz="6" w:space="0" w:color="auto"/>
              <w:bottom w:val="single" w:sz="6" w:space="0" w:color="auto"/>
              <w:right w:val="single" w:sz="6" w:space="0" w:color="auto"/>
            </w:tcBorders>
            <w:hideMark/>
          </w:tcPr>
          <w:p w14:paraId="162B805F" w14:textId="77777777" w:rsidR="00B55767" w:rsidRDefault="00B55767">
            <w:pPr>
              <w:jc w:val="center"/>
              <w:rPr>
                <w:rFonts w:cs="Times New Roman"/>
                <w:b/>
                <w:sz w:val="18"/>
                <w:szCs w:val="18"/>
              </w:rPr>
            </w:pPr>
            <w:r>
              <w:rPr>
                <w:rFonts w:cs="Times New Roman"/>
                <w:b/>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1DE8765C" w14:textId="77777777" w:rsidR="00B55767" w:rsidRDefault="00B55767">
            <w:pPr>
              <w:jc w:val="right"/>
              <w:rPr>
                <w:rFonts w:cs="Times New Roman"/>
                <w:sz w:val="18"/>
                <w:szCs w:val="18"/>
              </w:rPr>
            </w:pPr>
          </w:p>
        </w:tc>
      </w:tr>
      <w:tr w:rsidR="00B55767" w14:paraId="0140790F" w14:textId="77777777" w:rsidTr="00B55767">
        <w:trPr>
          <w:trHeight w:val="38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8266C3A"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512B4ED"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9B3C95A" w14:textId="77777777" w:rsidR="00B55767" w:rsidRDefault="00B55767">
            <w:pPr>
              <w:spacing w:after="0"/>
              <w:rPr>
                <w:rFonts w:cs="Times New Roman"/>
                <w:sz w:val="18"/>
                <w:szCs w:val="18"/>
              </w:rPr>
            </w:pPr>
          </w:p>
        </w:tc>
      </w:tr>
      <w:tr w:rsidR="00B55767" w14:paraId="50E42C48" w14:textId="77777777" w:rsidTr="00B55767">
        <w:trPr>
          <w:trHeight w:val="38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170F590"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589693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396F290" w14:textId="77777777" w:rsidR="00B55767" w:rsidRDefault="00B55767">
            <w:pPr>
              <w:spacing w:after="0"/>
              <w:rPr>
                <w:rFonts w:cs="Times New Roman"/>
                <w:sz w:val="18"/>
                <w:szCs w:val="18"/>
              </w:rPr>
            </w:pPr>
          </w:p>
        </w:tc>
      </w:tr>
      <w:tr w:rsidR="00B55767" w14:paraId="58DE99EF" w14:textId="77777777" w:rsidTr="00B55767">
        <w:trPr>
          <w:trHeight w:val="38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C839D8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0405F8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09E6D95" w14:textId="77777777" w:rsidR="00B55767" w:rsidRDefault="00B55767">
            <w:pPr>
              <w:spacing w:after="0"/>
              <w:rPr>
                <w:rFonts w:cs="Times New Roman"/>
                <w:sz w:val="18"/>
                <w:szCs w:val="18"/>
              </w:rPr>
            </w:pPr>
          </w:p>
        </w:tc>
      </w:tr>
      <w:tr w:rsidR="00B55767" w14:paraId="2DE1EC02" w14:textId="77777777" w:rsidTr="00B55767">
        <w:trPr>
          <w:trHeight w:val="362"/>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EC4577D" w14:textId="77777777" w:rsidR="00B55767" w:rsidRDefault="00B55767">
            <w:pPr>
              <w:spacing w:after="0"/>
              <w:rPr>
                <w:rFonts w:cs="Times New Roman"/>
                <w:b/>
                <w:sz w:val="18"/>
                <w:szCs w:val="18"/>
              </w:rPr>
            </w:pPr>
            <w:r>
              <w:rPr>
                <w:rFonts w:cs="Times New Roman"/>
                <w:b/>
                <w:sz w:val="18"/>
                <w:szCs w:val="18"/>
              </w:rPr>
              <w:lastRenderedPageBreak/>
              <w:t>3B</w:t>
            </w:r>
          </w:p>
          <w:p w14:paraId="7D5D50C4" w14:textId="77777777" w:rsidR="00B55767" w:rsidRDefault="00B55767" w:rsidP="00D652EC">
            <w:pPr>
              <w:numPr>
                <w:ilvl w:val="0"/>
                <w:numId w:val="140"/>
              </w:numPr>
              <w:autoSpaceDE w:val="0"/>
              <w:autoSpaceDN w:val="0"/>
              <w:adjustRightInd w:val="0"/>
              <w:spacing w:after="0"/>
              <w:rPr>
                <w:rFonts w:eastAsia="MS Mincho" w:cs="Times New Roman"/>
                <w:sz w:val="18"/>
                <w:szCs w:val="18"/>
              </w:rPr>
            </w:pPr>
            <w:r>
              <w:rPr>
                <w:rFonts w:eastAsia="MS Mincho" w:cs="Times New Roman"/>
                <w:sz w:val="18"/>
                <w:szCs w:val="18"/>
              </w:rPr>
              <w:t>School Library Media Specialist does not use questions effectively and usually tells the student what to do or leaves them on their own.</w:t>
            </w:r>
          </w:p>
          <w:p w14:paraId="7FF060DE" w14:textId="77777777" w:rsidR="00B55767" w:rsidRDefault="00B55767" w:rsidP="00D652EC">
            <w:pPr>
              <w:numPr>
                <w:ilvl w:val="0"/>
                <w:numId w:val="140"/>
              </w:numPr>
              <w:spacing w:after="0"/>
              <w:rPr>
                <w:rFonts w:eastAsia="MS Mincho" w:cs="Times New Roman"/>
                <w:sz w:val="18"/>
                <w:szCs w:val="18"/>
              </w:rPr>
            </w:pPr>
            <w:r>
              <w:rPr>
                <w:rFonts w:eastAsia="MS Mincho" w:cs="Times New Roman"/>
                <w:sz w:val="18"/>
                <w:szCs w:val="18"/>
              </w:rPr>
              <w:t>School Library Media Specialist asks questions that guide students and help them think about their research topic.</w:t>
            </w:r>
          </w:p>
          <w:p w14:paraId="43C1139E" w14:textId="77777777" w:rsidR="00B55767" w:rsidRDefault="00B55767" w:rsidP="00D652EC">
            <w:pPr>
              <w:numPr>
                <w:ilvl w:val="0"/>
                <w:numId w:val="140"/>
              </w:numPr>
              <w:spacing w:after="0"/>
              <w:rPr>
                <w:rFonts w:eastAsia="MS Mincho" w:cs="Times New Roman"/>
                <w:sz w:val="18"/>
                <w:szCs w:val="18"/>
              </w:rPr>
            </w:pPr>
            <w:r>
              <w:rPr>
                <w:rFonts w:eastAsia="MS Mincho" w:cs="Times New Roman"/>
                <w:sz w:val="18"/>
                <w:szCs w:val="18"/>
              </w:rPr>
              <w:t>School Library Media Specialist often uses open-ended and probing questions to guide students’ inquiry and to help students to think critically as they formulate their own questions about their research topic.</w:t>
            </w:r>
          </w:p>
          <w:p w14:paraId="611A6EAF" w14:textId="77777777" w:rsidR="00B55767" w:rsidRDefault="00B55767" w:rsidP="00D652EC">
            <w:pPr>
              <w:numPr>
                <w:ilvl w:val="0"/>
                <w:numId w:val="140"/>
              </w:numPr>
              <w:spacing w:after="0"/>
              <w:rPr>
                <w:rFonts w:eastAsia="MS Mincho" w:cs="Times New Roman"/>
                <w:sz w:val="18"/>
                <w:szCs w:val="18"/>
              </w:rPr>
            </w:pPr>
            <w:r>
              <w:rPr>
                <w:rFonts w:eastAsia="MS Mincho" w:cs="Times New Roman"/>
                <w:sz w:val="18"/>
                <w:szCs w:val="18"/>
              </w:rPr>
              <w:t>School Library Media Specialist nearly always uses open-ended and probing questions to guide students’ inquiry and to help students to think critically as they formulate pertinent questions about their research topics. Students are able to refine their research techniques and strategies and extend their own learning through the research process.</w:t>
            </w:r>
          </w:p>
        </w:tc>
        <w:tc>
          <w:tcPr>
            <w:tcW w:w="1192" w:type="dxa"/>
            <w:tcBorders>
              <w:top w:val="single" w:sz="6" w:space="0" w:color="auto"/>
              <w:left w:val="single" w:sz="6" w:space="0" w:color="auto"/>
              <w:bottom w:val="single" w:sz="6" w:space="0" w:color="auto"/>
              <w:right w:val="single" w:sz="6" w:space="0" w:color="auto"/>
            </w:tcBorders>
            <w:hideMark/>
          </w:tcPr>
          <w:p w14:paraId="4E152B0E" w14:textId="77777777" w:rsidR="00B55767" w:rsidRDefault="00B55767">
            <w:pPr>
              <w:jc w:val="center"/>
              <w:rPr>
                <w:rFonts w:eastAsiaTheme="minorHAnsi"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D219F1D" w14:textId="77777777" w:rsidR="00B55767" w:rsidRDefault="00B55767">
            <w:pPr>
              <w:jc w:val="right"/>
              <w:rPr>
                <w:rFonts w:cs="Times New Roman"/>
                <w:sz w:val="18"/>
                <w:szCs w:val="18"/>
              </w:rPr>
            </w:pPr>
          </w:p>
        </w:tc>
      </w:tr>
      <w:tr w:rsidR="00B55767" w14:paraId="1EFE18F3" w14:textId="77777777" w:rsidTr="00B55767">
        <w:trPr>
          <w:trHeight w:val="362"/>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F27E5B6" w14:textId="77777777" w:rsidR="00B55767" w:rsidRDefault="00B55767">
            <w:pPr>
              <w:spacing w:after="0"/>
              <w:rPr>
                <w:rFonts w:eastAsia="MS Mincho" w:cs="Times New Roman"/>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8A460EA"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526DD21" w14:textId="77777777" w:rsidR="00B55767" w:rsidRDefault="00B55767">
            <w:pPr>
              <w:spacing w:after="0"/>
              <w:rPr>
                <w:rFonts w:cs="Times New Roman"/>
                <w:sz w:val="18"/>
                <w:szCs w:val="18"/>
              </w:rPr>
            </w:pPr>
          </w:p>
        </w:tc>
      </w:tr>
      <w:tr w:rsidR="00B55767" w14:paraId="7932E111" w14:textId="77777777" w:rsidTr="00B55767">
        <w:trPr>
          <w:trHeight w:val="362"/>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50FF394" w14:textId="77777777" w:rsidR="00B55767" w:rsidRDefault="00B55767">
            <w:pPr>
              <w:spacing w:after="0"/>
              <w:rPr>
                <w:rFonts w:eastAsia="MS Mincho" w:cs="Times New Roman"/>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0002B51"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18A7EE5" w14:textId="77777777" w:rsidR="00B55767" w:rsidRDefault="00B55767">
            <w:pPr>
              <w:spacing w:after="0"/>
              <w:rPr>
                <w:rFonts w:cs="Times New Roman"/>
                <w:sz w:val="18"/>
                <w:szCs w:val="18"/>
              </w:rPr>
            </w:pPr>
          </w:p>
        </w:tc>
      </w:tr>
      <w:tr w:rsidR="00B55767" w14:paraId="61588686" w14:textId="77777777" w:rsidTr="00B55767">
        <w:trPr>
          <w:trHeight w:val="362"/>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FF14D20" w14:textId="77777777" w:rsidR="00B55767" w:rsidRDefault="00B55767">
            <w:pPr>
              <w:spacing w:after="0"/>
              <w:rPr>
                <w:rFonts w:eastAsia="MS Mincho" w:cs="Times New Roman"/>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7289985"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B965570" w14:textId="77777777" w:rsidR="00B55767" w:rsidRDefault="00B55767">
            <w:pPr>
              <w:spacing w:after="0"/>
              <w:rPr>
                <w:rFonts w:cs="Times New Roman"/>
                <w:sz w:val="18"/>
                <w:szCs w:val="18"/>
              </w:rPr>
            </w:pPr>
          </w:p>
        </w:tc>
      </w:tr>
      <w:tr w:rsidR="00B55767" w14:paraId="37252C1C" w14:textId="77777777" w:rsidTr="00B55767">
        <w:trPr>
          <w:trHeight w:val="476"/>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C2D9E8B" w14:textId="77777777" w:rsidR="00B55767" w:rsidRDefault="00B55767">
            <w:pPr>
              <w:keepNext/>
              <w:spacing w:after="0"/>
              <w:rPr>
                <w:sz w:val="18"/>
                <w:szCs w:val="18"/>
              </w:rPr>
            </w:pPr>
            <w:r>
              <w:rPr>
                <w:rFonts w:cs="Times New Roman"/>
                <w:b/>
                <w:sz w:val="18"/>
                <w:szCs w:val="18"/>
              </w:rPr>
              <w:t xml:space="preserve">3C </w:t>
            </w:r>
          </w:p>
          <w:p w14:paraId="1D280880" w14:textId="77777777" w:rsidR="00B55767" w:rsidRDefault="00B55767" w:rsidP="00D652EC">
            <w:pPr>
              <w:keepNext/>
              <w:numPr>
                <w:ilvl w:val="0"/>
                <w:numId w:val="141"/>
              </w:numPr>
              <w:spacing w:after="0"/>
              <w:rPr>
                <w:sz w:val="18"/>
                <w:szCs w:val="18"/>
              </w:rPr>
            </w:pPr>
            <w:r>
              <w:rPr>
                <w:sz w:val="18"/>
                <w:szCs w:val="18"/>
              </w:rPr>
              <w:t>School Library Media Specialist is not able to recommend or guide students to appropriate engaging resources. Expectations for students are low.</w:t>
            </w:r>
          </w:p>
          <w:p w14:paraId="23DACD59" w14:textId="77777777" w:rsidR="00B55767" w:rsidRDefault="00B55767" w:rsidP="00D652EC">
            <w:pPr>
              <w:keepNext/>
              <w:numPr>
                <w:ilvl w:val="0"/>
                <w:numId w:val="141"/>
              </w:numPr>
              <w:spacing w:after="0"/>
              <w:rPr>
                <w:sz w:val="18"/>
                <w:szCs w:val="18"/>
              </w:rPr>
            </w:pPr>
            <w:r>
              <w:rPr>
                <w:sz w:val="18"/>
                <w:szCs w:val="18"/>
              </w:rPr>
              <w:t>School Library Media Specialist sometimes recommends or guides students to resources that link well with the content learning goals, the students’ knowledge backgrounds and experiences and which engage students cognitively and serve to enhance the active construction of understanding. Expectations for students are inconsistently present and there is likewise inconsistent response by the students.</w:t>
            </w:r>
          </w:p>
          <w:p w14:paraId="1C04A7AD" w14:textId="77777777" w:rsidR="00B55767" w:rsidRDefault="00B55767" w:rsidP="00D652EC">
            <w:pPr>
              <w:keepNext/>
              <w:numPr>
                <w:ilvl w:val="0"/>
                <w:numId w:val="141"/>
              </w:numPr>
              <w:spacing w:after="0"/>
              <w:rPr>
                <w:sz w:val="18"/>
                <w:szCs w:val="18"/>
              </w:rPr>
            </w:pPr>
            <w:r>
              <w:rPr>
                <w:sz w:val="18"/>
                <w:szCs w:val="18"/>
              </w:rPr>
              <w:t>School Library Media Specialist usually recommends or guides students to resources that link well with the content learning goals, the students’ prior knowledge and life experiences and which engage students cognitively and serve to enhance the active construction of understanding. High expectations for students are usually present and in general, they respond to them.</w:t>
            </w:r>
          </w:p>
          <w:p w14:paraId="79A1513D" w14:textId="77777777" w:rsidR="00B55767" w:rsidRDefault="00B55767" w:rsidP="00D652EC">
            <w:pPr>
              <w:keepNext/>
              <w:numPr>
                <w:ilvl w:val="0"/>
                <w:numId w:val="141"/>
              </w:numPr>
              <w:spacing w:after="0"/>
              <w:rPr>
                <w:sz w:val="18"/>
                <w:szCs w:val="18"/>
              </w:rPr>
            </w:pPr>
            <w:r>
              <w:rPr>
                <w:sz w:val="18"/>
                <w:szCs w:val="18"/>
              </w:rPr>
              <w:t>School Library Media Specialist recommends or guides students to resources that link well with the content learning goals, the students’ prior knowledge and life experiences. The resources engage students cognitively and serve to enhance the active construction of understanding. Most students respond to the high expectations of the teacher and the school Library Media Specialist.</w:t>
            </w:r>
          </w:p>
        </w:tc>
        <w:tc>
          <w:tcPr>
            <w:tcW w:w="1192" w:type="dxa"/>
            <w:tcBorders>
              <w:top w:val="single" w:sz="6" w:space="0" w:color="auto"/>
              <w:left w:val="single" w:sz="6" w:space="0" w:color="auto"/>
              <w:bottom w:val="single" w:sz="6" w:space="0" w:color="auto"/>
              <w:right w:val="single" w:sz="6" w:space="0" w:color="auto"/>
            </w:tcBorders>
            <w:hideMark/>
          </w:tcPr>
          <w:p w14:paraId="3CB6969C" w14:textId="77777777" w:rsidR="00B55767" w:rsidRDefault="00B55767">
            <w:pPr>
              <w:keepNext/>
              <w:jc w:val="center"/>
              <w:rPr>
                <w:rFonts w:cs="Times New Roman"/>
                <w:b/>
                <w:sz w:val="18"/>
                <w:szCs w:val="18"/>
              </w:rPr>
            </w:pPr>
            <w:r>
              <w:rPr>
                <w:rFonts w:cs="Times New Roman"/>
                <w:b/>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3BCA57B" w14:textId="77777777" w:rsidR="00B55767" w:rsidRDefault="00B55767">
            <w:pPr>
              <w:keepNext/>
              <w:jc w:val="right"/>
              <w:rPr>
                <w:rFonts w:cs="Times New Roman"/>
                <w:sz w:val="18"/>
                <w:szCs w:val="18"/>
              </w:rPr>
            </w:pPr>
          </w:p>
        </w:tc>
      </w:tr>
      <w:tr w:rsidR="00B55767" w14:paraId="0126980D" w14:textId="77777777" w:rsidTr="00B55767">
        <w:trPr>
          <w:trHeight w:val="47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81A1281"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B449AA9" w14:textId="77777777" w:rsidR="00B55767" w:rsidRDefault="00B55767">
            <w:pPr>
              <w:jc w:val="center"/>
              <w:rPr>
                <w:rFonts w:cs="Times New Roman"/>
                <w:b/>
                <w:sz w:val="18"/>
                <w:szCs w:val="18"/>
              </w:rPr>
            </w:pPr>
            <w:r>
              <w:rPr>
                <w:rFonts w:cs="Times New Roman"/>
                <w:b/>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1EDF6EC" w14:textId="77777777" w:rsidR="00B55767" w:rsidRDefault="00B55767">
            <w:pPr>
              <w:spacing w:after="0"/>
              <w:rPr>
                <w:rFonts w:cs="Times New Roman"/>
                <w:sz w:val="18"/>
                <w:szCs w:val="18"/>
              </w:rPr>
            </w:pPr>
          </w:p>
        </w:tc>
      </w:tr>
      <w:tr w:rsidR="00B55767" w14:paraId="3756201A" w14:textId="77777777" w:rsidTr="00B55767">
        <w:trPr>
          <w:trHeight w:val="47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0A3D5C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84E2AAF"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9C861A1" w14:textId="77777777" w:rsidR="00B55767" w:rsidRDefault="00B55767">
            <w:pPr>
              <w:spacing w:after="0"/>
              <w:rPr>
                <w:rFonts w:cs="Times New Roman"/>
                <w:sz w:val="18"/>
                <w:szCs w:val="18"/>
              </w:rPr>
            </w:pPr>
          </w:p>
        </w:tc>
      </w:tr>
      <w:tr w:rsidR="00B55767" w14:paraId="6BB859C1" w14:textId="77777777" w:rsidTr="00B55767">
        <w:trPr>
          <w:trHeight w:val="474"/>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E1A4B4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1C6C7B8"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1E8D175" w14:textId="77777777" w:rsidR="00B55767" w:rsidRDefault="00B55767">
            <w:pPr>
              <w:spacing w:after="0"/>
              <w:rPr>
                <w:rFonts w:cs="Times New Roman"/>
                <w:sz w:val="18"/>
                <w:szCs w:val="18"/>
              </w:rPr>
            </w:pPr>
          </w:p>
        </w:tc>
      </w:tr>
      <w:tr w:rsidR="00B55767" w14:paraId="230470D3" w14:textId="77777777" w:rsidTr="00B55767">
        <w:trPr>
          <w:trHeight w:val="231"/>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1A5842AB" w14:textId="77777777" w:rsidR="00B55767" w:rsidRDefault="00B55767">
            <w:pPr>
              <w:keepNext/>
              <w:spacing w:after="0"/>
              <w:rPr>
                <w:sz w:val="18"/>
                <w:szCs w:val="18"/>
              </w:rPr>
            </w:pPr>
            <w:r>
              <w:rPr>
                <w:rFonts w:cs="Times New Roman"/>
                <w:b/>
                <w:sz w:val="18"/>
                <w:szCs w:val="18"/>
              </w:rPr>
              <w:t>3D</w:t>
            </w:r>
          </w:p>
          <w:p w14:paraId="47024FD8" w14:textId="77777777" w:rsidR="00B55767" w:rsidRDefault="00B55767" w:rsidP="00D652EC">
            <w:pPr>
              <w:keepNext/>
              <w:numPr>
                <w:ilvl w:val="0"/>
                <w:numId w:val="142"/>
              </w:numPr>
              <w:spacing w:after="0"/>
              <w:rPr>
                <w:sz w:val="18"/>
                <w:szCs w:val="18"/>
              </w:rPr>
            </w:pPr>
            <w:r>
              <w:rPr>
                <w:sz w:val="18"/>
                <w:szCs w:val="18"/>
              </w:rPr>
              <w:t>In collaborative units designed for whole class instruction, students are not aware of the criteria and performance standards by which their work will be evaluated. The school Library Media Specialist does not monitor student learning. The school Library Media Specialist does not provide feedback to students when working with them on a one-to-one basis or with small groups. Students do not engage in self- assessment or monitoring of progress.</w:t>
            </w:r>
          </w:p>
          <w:p w14:paraId="3EBDF460" w14:textId="77777777" w:rsidR="00B55767" w:rsidRDefault="00B55767" w:rsidP="00D652EC">
            <w:pPr>
              <w:keepNext/>
              <w:numPr>
                <w:ilvl w:val="0"/>
                <w:numId w:val="142"/>
              </w:numPr>
              <w:spacing w:after="0"/>
              <w:rPr>
                <w:sz w:val="18"/>
                <w:szCs w:val="18"/>
              </w:rPr>
            </w:pPr>
            <w:r>
              <w:rPr>
                <w:sz w:val="18"/>
                <w:szCs w:val="18"/>
              </w:rPr>
              <w:t>In collaborative units designed for whole class instruction, students know some of the criteria and performance standards by which their work will be evaluated. The school Library Media Specialist monitors a class of students as a whole but elicits no diagnostic information. The school Library Media Specialist provides some feedback to students when working with them on a one to- one basis or with small groups. Students occasionally assess the quality of their own work.</w:t>
            </w:r>
          </w:p>
          <w:p w14:paraId="1854D7BA" w14:textId="77777777" w:rsidR="00B55767" w:rsidRDefault="00B55767" w:rsidP="00D652EC">
            <w:pPr>
              <w:keepNext/>
              <w:numPr>
                <w:ilvl w:val="0"/>
                <w:numId w:val="142"/>
              </w:numPr>
              <w:spacing w:after="0"/>
              <w:rPr>
                <w:sz w:val="18"/>
                <w:szCs w:val="18"/>
              </w:rPr>
            </w:pPr>
            <w:r>
              <w:rPr>
                <w:sz w:val="18"/>
                <w:szCs w:val="18"/>
              </w:rPr>
              <w:t xml:space="preserve">In collaborative units designed for whole class instruction, students are fully aware of the criteria and performance standards by which their work will be evaluated. The school Library Media Specialist monitors groups of student but makes limited use of diagnostics. The school Library Media Specialist is usually able to provide constructive </w:t>
            </w:r>
            <w:r>
              <w:rPr>
                <w:sz w:val="18"/>
                <w:szCs w:val="18"/>
              </w:rPr>
              <w:lastRenderedPageBreak/>
              <w:t>feedback when working with individuals and small groups. Students use this feedback and frequently monitor the quality of their own work against the assessment criteria or performance standards.</w:t>
            </w:r>
          </w:p>
          <w:p w14:paraId="09E4ADAD" w14:textId="77777777" w:rsidR="00B55767" w:rsidRDefault="00B55767" w:rsidP="00D652EC">
            <w:pPr>
              <w:keepNext/>
              <w:numPr>
                <w:ilvl w:val="0"/>
                <w:numId w:val="142"/>
              </w:numPr>
              <w:spacing w:after="0"/>
              <w:rPr>
                <w:sz w:val="18"/>
                <w:szCs w:val="18"/>
              </w:rPr>
            </w:pPr>
            <w:r>
              <w:rPr>
                <w:sz w:val="18"/>
                <w:szCs w:val="18"/>
              </w:rPr>
              <w:t>In collaborative units designed for whole class instruction, students are fully aware of the criteria and performance standards by which their work will be evaluated and have contributed to the development of the criteria</w:t>
            </w:r>
            <w:r>
              <w:rPr>
                <w:b/>
                <w:bCs/>
                <w:sz w:val="18"/>
                <w:szCs w:val="18"/>
              </w:rPr>
              <w:t xml:space="preserve">. </w:t>
            </w:r>
            <w:r>
              <w:rPr>
                <w:sz w:val="18"/>
                <w:szCs w:val="18"/>
              </w:rPr>
              <w:t>The school Library Media Specialist actively elicits diagnostic information from individual students regarding their understanding and monitors their progress. The school Library Media Specialist provides timely accurate, substantive, constructive and specific feedback when working with individuals and groups. Students not only use this feedback and monitor the quality of their own work against the assessment criteria or performance standards, but also make active use of this information in their learning.</w:t>
            </w:r>
          </w:p>
        </w:tc>
        <w:tc>
          <w:tcPr>
            <w:tcW w:w="1192" w:type="dxa"/>
            <w:tcBorders>
              <w:top w:val="single" w:sz="6" w:space="0" w:color="auto"/>
              <w:left w:val="single" w:sz="6" w:space="0" w:color="auto"/>
              <w:bottom w:val="single" w:sz="6" w:space="0" w:color="auto"/>
              <w:right w:val="single" w:sz="6" w:space="0" w:color="auto"/>
            </w:tcBorders>
            <w:hideMark/>
          </w:tcPr>
          <w:p w14:paraId="24E774AE" w14:textId="77777777" w:rsidR="00B55767" w:rsidRDefault="00B55767">
            <w:pPr>
              <w:keepNext/>
              <w:jc w:val="center"/>
              <w:rPr>
                <w:rFonts w:cs="Times New Roman"/>
                <w:sz w:val="18"/>
                <w:szCs w:val="18"/>
              </w:rPr>
            </w:pPr>
            <w:r>
              <w:rPr>
                <w:rFonts w:cs="Times New Roman"/>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5E73FED7" w14:textId="77777777" w:rsidR="00B55767" w:rsidRDefault="00B55767">
            <w:pPr>
              <w:keepNext/>
              <w:rPr>
                <w:rFonts w:cs="Times New Roman"/>
                <w:sz w:val="18"/>
                <w:szCs w:val="18"/>
              </w:rPr>
            </w:pPr>
          </w:p>
        </w:tc>
      </w:tr>
      <w:tr w:rsidR="00B55767" w14:paraId="361CA7A5" w14:textId="77777777" w:rsidTr="00B55767">
        <w:trPr>
          <w:trHeight w:val="22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6905A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40A9794"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56606B9" w14:textId="77777777" w:rsidR="00B55767" w:rsidRDefault="00B55767">
            <w:pPr>
              <w:spacing w:after="0"/>
              <w:rPr>
                <w:rFonts w:cs="Times New Roman"/>
                <w:sz w:val="18"/>
                <w:szCs w:val="18"/>
              </w:rPr>
            </w:pPr>
          </w:p>
        </w:tc>
      </w:tr>
      <w:tr w:rsidR="00B55767" w14:paraId="5FFC8B67" w14:textId="77777777" w:rsidTr="00B55767">
        <w:trPr>
          <w:trHeight w:val="22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45846E0"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9A3C25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A642C19" w14:textId="77777777" w:rsidR="00B55767" w:rsidRDefault="00B55767">
            <w:pPr>
              <w:spacing w:after="0"/>
              <w:rPr>
                <w:rFonts w:cs="Times New Roman"/>
                <w:sz w:val="18"/>
                <w:szCs w:val="18"/>
              </w:rPr>
            </w:pPr>
          </w:p>
        </w:tc>
      </w:tr>
      <w:tr w:rsidR="00B55767" w14:paraId="072FBF41" w14:textId="77777777" w:rsidTr="00B55767">
        <w:trPr>
          <w:trHeight w:val="22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67CE3D4"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03D2E0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61CBA9C" w14:textId="77777777" w:rsidR="00B55767" w:rsidRDefault="00B55767">
            <w:pPr>
              <w:spacing w:after="0"/>
              <w:rPr>
                <w:rFonts w:cs="Times New Roman"/>
                <w:sz w:val="18"/>
                <w:szCs w:val="18"/>
              </w:rPr>
            </w:pPr>
          </w:p>
        </w:tc>
      </w:tr>
      <w:tr w:rsidR="00B55767" w14:paraId="65F90898" w14:textId="77777777" w:rsidTr="00B55767">
        <w:trPr>
          <w:trHeight w:val="25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4DC8C627" w14:textId="77777777" w:rsidR="00B55767" w:rsidRDefault="00B55767">
            <w:pPr>
              <w:spacing w:after="0"/>
              <w:rPr>
                <w:b/>
                <w:sz w:val="18"/>
                <w:szCs w:val="18"/>
              </w:rPr>
            </w:pPr>
            <w:r>
              <w:rPr>
                <w:b/>
                <w:sz w:val="18"/>
                <w:szCs w:val="18"/>
              </w:rPr>
              <w:lastRenderedPageBreak/>
              <w:t>3E</w:t>
            </w:r>
          </w:p>
          <w:p w14:paraId="2A66A015" w14:textId="77777777" w:rsidR="00B55767" w:rsidRDefault="00B55767" w:rsidP="00D652EC">
            <w:pPr>
              <w:numPr>
                <w:ilvl w:val="0"/>
                <w:numId w:val="140"/>
              </w:numPr>
              <w:spacing w:after="0"/>
              <w:rPr>
                <w:sz w:val="18"/>
                <w:szCs w:val="18"/>
              </w:rPr>
            </w:pPr>
            <w:r>
              <w:rPr>
                <w:sz w:val="18"/>
                <w:szCs w:val="18"/>
              </w:rPr>
              <w:t>The school Library Media Specialist adheres to the instructional plan in spite of evidence of poor student understanding, and fails to respond to students’ questions. The school Library Media Specialist makes minimal adjustments to the instructional plan.</w:t>
            </w:r>
          </w:p>
          <w:p w14:paraId="3E181E45" w14:textId="77777777" w:rsidR="00B55767" w:rsidRDefault="00B55767" w:rsidP="00D652EC">
            <w:pPr>
              <w:numPr>
                <w:ilvl w:val="0"/>
                <w:numId w:val="140"/>
              </w:numPr>
              <w:spacing w:after="0"/>
              <w:rPr>
                <w:sz w:val="18"/>
                <w:szCs w:val="18"/>
              </w:rPr>
            </w:pPr>
            <w:r>
              <w:rPr>
                <w:sz w:val="18"/>
                <w:szCs w:val="18"/>
              </w:rPr>
              <w:t>The school Library Media Specialist attempts to accommodate students’ learning styles, needs, abilities, interests and questions but the use of diverse strategies is limited. Responding to spontaneous events is rare.</w:t>
            </w:r>
          </w:p>
          <w:p w14:paraId="3E4E1256" w14:textId="77777777" w:rsidR="00B55767" w:rsidRDefault="00B55767" w:rsidP="00D652EC">
            <w:pPr>
              <w:numPr>
                <w:ilvl w:val="0"/>
                <w:numId w:val="140"/>
              </w:numPr>
              <w:spacing w:after="0"/>
              <w:rPr>
                <w:sz w:val="18"/>
                <w:szCs w:val="18"/>
              </w:rPr>
            </w:pPr>
            <w:r>
              <w:rPr>
                <w:sz w:val="18"/>
                <w:szCs w:val="18"/>
              </w:rPr>
              <w:t>The school Library Media Specialist uses some diverse strategies in seeking ways to ensure successful learning for all students. The school Library Media Specialist usually makes adjustments to instructional plans and provides interventions as needed and sometimes responds to opportunities arising from spontaneous events to accommodate students learning styles, needs, interests, abilities and questions.</w:t>
            </w:r>
          </w:p>
          <w:p w14:paraId="54223BD7" w14:textId="77777777" w:rsidR="00B55767" w:rsidRDefault="00B55767" w:rsidP="00D652EC">
            <w:pPr>
              <w:numPr>
                <w:ilvl w:val="0"/>
                <w:numId w:val="140"/>
              </w:numPr>
              <w:autoSpaceDE w:val="0"/>
              <w:autoSpaceDN w:val="0"/>
              <w:adjustRightInd w:val="0"/>
              <w:spacing w:after="0"/>
              <w:rPr>
                <w:sz w:val="18"/>
                <w:szCs w:val="18"/>
              </w:rPr>
            </w:pPr>
            <w:r>
              <w:rPr>
                <w:sz w:val="18"/>
                <w:szCs w:val="18"/>
              </w:rPr>
              <w:t>The school Library Media Specialist uses a repertoire of diverse strategies in seeking ways to ensure successful learning for all students. The school Library Media Specialist makes adjustments to instructional plans and provides interventions as needed and responds to opportunities arising from spontaneous events to accommodate students’ learning styles, needs, interests, abilities and questions.</w:t>
            </w:r>
          </w:p>
        </w:tc>
        <w:tc>
          <w:tcPr>
            <w:tcW w:w="1192" w:type="dxa"/>
            <w:tcBorders>
              <w:top w:val="single" w:sz="6" w:space="0" w:color="auto"/>
              <w:left w:val="single" w:sz="6" w:space="0" w:color="auto"/>
              <w:bottom w:val="single" w:sz="6" w:space="0" w:color="auto"/>
              <w:right w:val="single" w:sz="6" w:space="0" w:color="auto"/>
            </w:tcBorders>
            <w:hideMark/>
          </w:tcPr>
          <w:p w14:paraId="405E95B3"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07A1D1C4" w14:textId="77777777" w:rsidR="00B55767" w:rsidRDefault="00B55767">
            <w:pPr>
              <w:rPr>
                <w:rFonts w:cs="Times New Roman"/>
                <w:sz w:val="18"/>
                <w:szCs w:val="18"/>
              </w:rPr>
            </w:pPr>
          </w:p>
        </w:tc>
      </w:tr>
      <w:tr w:rsidR="00B55767" w14:paraId="41002AAA"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DCB987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6A5FB7B"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8AD7221" w14:textId="77777777" w:rsidR="00B55767" w:rsidRDefault="00B55767">
            <w:pPr>
              <w:spacing w:after="0"/>
              <w:rPr>
                <w:rFonts w:cs="Times New Roman"/>
                <w:sz w:val="18"/>
                <w:szCs w:val="18"/>
              </w:rPr>
            </w:pPr>
          </w:p>
        </w:tc>
      </w:tr>
      <w:tr w:rsidR="00B55767" w14:paraId="700B32CB"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E718AF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4ECB29F"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78D3A88" w14:textId="77777777" w:rsidR="00B55767" w:rsidRDefault="00B55767">
            <w:pPr>
              <w:spacing w:after="0"/>
              <w:rPr>
                <w:rFonts w:cs="Times New Roman"/>
                <w:sz w:val="18"/>
                <w:szCs w:val="18"/>
              </w:rPr>
            </w:pPr>
          </w:p>
        </w:tc>
      </w:tr>
      <w:tr w:rsidR="00B55767" w14:paraId="1F8308B7" w14:textId="77777777" w:rsidTr="00B55767">
        <w:trPr>
          <w:trHeight w:val="257"/>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8A88935"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4A4B302"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D743E32" w14:textId="77777777" w:rsidR="00B55767" w:rsidRDefault="00B55767">
            <w:pPr>
              <w:spacing w:after="0"/>
              <w:rPr>
                <w:rFonts w:cs="Times New Roman"/>
                <w:sz w:val="18"/>
                <w:szCs w:val="18"/>
              </w:rPr>
            </w:pPr>
          </w:p>
        </w:tc>
      </w:tr>
      <w:tr w:rsidR="00B55767" w14:paraId="7B569878" w14:textId="77777777" w:rsidTr="00B55767">
        <w:trPr>
          <w:trHeight w:val="419"/>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00F21466" w14:textId="77777777" w:rsidR="00B55767" w:rsidRDefault="00B55767">
            <w:pPr>
              <w:spacing w:after="0"/>
              <w:rPr>
                <w:sz w:val="18"/>
                <w:szCs w:val="18"/>
              </w:rPr>
            </w:pPr>
            <w:r>
              <w:rPr>
                <w:rFonts w:cs="Times New Roman"/>
                <w:b/>
                <w:sz w:val="18"/>
                <w:szCs w:val="18"/>
              </w:rPr>
              <w:t>4A</w:t>
            </w:r>
          </w:p>
          <w:p w14:paraId="62053E35" w14:textId="77777777" w:rsidR="00B55767" w:rsidRDefault="00B55767" w:rsidP="00D652EC">
            <w:pPr>
              <w:numPr>
                <w:ilvl w:val="0"/>
                <w:numId w:val="138"/>
              </w:numPr>
              <w:spacing w:after="0"/>
              <w:rPr>
                <w:sz w:val="18"/>
                <w:szCs w:val="18"/>
              </w:rPr>
            </w:pPr>
            <w:r>
              <w:rPr>
                <w:sz w:val="18"/>
                <w:szCs w:val="18"/>
              </w:rPr>
              <w:t>The school Library Media Specialist rarely reflects on the effectiveness of services, resources, and instructional strategies.</w:t>
            </w:r>
          </w:p>
          <w:p w14:paraId="7E305716" w14:textId="77777777" w:rsidR="00B55767" w:rsidRDefault="00B55767" w:rsidP="00D652EC">
            <w:pPr>
              <w:numPr>
                <w:ilvl w:val="0"/>
                <w:numId w:val="138"/>
              </w:numPr>
              <w:spacing w:after="0"/>
              <w:rPr>
                <w:sz w:val="18"/>
                <w:szCs w:val="18"/>
              </w:rPr>
            </w:pPr>
            <w:r>
              <w:rPr>
                <w:sz w:val="18"/>
                <w:szCs w:val="18"/>
              </w:rPr>
              <w:t>The school Library Media Specialist sometimes reflects on the effectiveness of services, resources, instructional strategies, and facilities to ensure that they are meeting the goals of the library program.</w:t>
            </w:r>
          </w:p>
          <w:p w14:paraId="1F89D883" w14:textId="77777777" w:rsidR="00B55767" w:rsidRDefault="00B55767" w:rsidP="00D652EC">
            <w:pPr>
              <w:numPr>
                <w:ilvl w:val="0"/>
                <w:numId w:val="138"/>
              </w:numPr>
              <w:spacing w:after="0"/>
              <w:rPr>
                <w:sz w:val="18"/>
                <w:szCs w:val="18"/>
              </w:rPr>
            </w:pPr>
            <w:r>
              <w:rPr>
                <w:sz w:val="18"/>
                <w:szCs w:val="18"/>
              </w:rPr>
              <w:t>The school Library Media Specialist often reflects on the effectiveness of services, resources, instructional strategies, and facilities to ensure that they are meeting the goals of the library program. The school Library Media Specialist sometimes considers changes necessary to ensure that future needs are met for a growing dynamic program.</w:t>
            </w:r>
          </w:p>
          <w:p w14:paraId="0643D443" w14:textId="77777777" w:rsidR="00B55767" w:rsidRDefault="00B55767" w:rsidP="00D652EC">
            <w:pPr>
              <w:numPr>
                <w:ilvl w:val="0"/>
                <w:numId w:val="138"/>
              </w:numPr>
              <w:spacing w:after="0"/>
              <w:rPr>
                <w:sz w:val="18"/>
                <w:szCs w:val="18"/>
              </w:rPr>
            </w:pPr>
            <w:r>
              <w:rPr>
                <w:sz w:val="18"/>
                <w:szCs w:val="18"/>
              </w:rPr>
              <w:t>The school Library Media Specialist is constantly reflecting on the effectiveness of services, resources, instructional strategies, and facilities to ensure that they are meeting the goals of the library program. The school Library Media Specialist regularly considers changes necessary to ensure that future needs are met for an expanding dynamic program.</w:t>
            </w:r>
          </w:p>
        </w:tc>
        <w:tc>
          <w:tcPr>
            <w:tcW w:w="1192" w:type="dxa"/>
            <w:tcBorders>
              <w:top w:val="single" w:sz="6" w:space="0" w:color="auto"/>
              <w:left w:val="single" w:sz="6" w:space="0" w:color="auto"/>
              <w:bottom w:val="single" w:sz="6" w:space="0" w:color="auto"/>
              <w:right w:val="single" w:sz="6" w:space="0" w:color="auto"/>
            </w:tcBorders>
            <w:hideMark/>
          </w:tcPr>
          <w:p w14:paraId="7332CA6E"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7E8CD1B9" w14:textId="77777777" w:rsidR="00B55767" w:rsidRDefault="00B55767">
            <w:pPr>
              <w:rPr>
                <w:rFonts w:cs="Times New Roman"/>
                <w:sz w:val="18"/>
                <w:szCs w:val="18"/>
              </w:rPr>
            </w:pPr>
          </w:p>
        </w:tc>
      </w:tr>
      <w:tr w:rsidR="00B55767" w14:paraId="295CA8E2" w14:textId="77777777" w:rsidTr="00B55767">
        <w:trPr>
          <w:trHeight w:val="41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42433F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BE9AA9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E4287B3" w14:textId="77777777" w:rsidR="00B55767" w:rsidRDefault="00B55767">
            <w:pPr>
              <w:spacing w:after="0"/>
              <w:rPr>
                <w:rFonts w:cs="Times New Roman"/>
                <w:sz w:val="18"/>
                <w:szCs w:val="18"/>
              </w:rPr>
            </w:pPr>
          </w:p>
        </w:tc>
      </w:tr>
      <w:tr w:rsidR="00B55767" w14:paraId="40187B24" w14:textId="77777777" w:rsidTr="00B55767">
        <w:trPr>
          <w:trHeight w:val="41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2C7AB2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0FF160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4FD9A61" w14:textId="77777777" w:rsidR="00B55767" w:rsidRDefault="00B55767">
            <w:pPr>
              <w:spacing w:after="0"/>
              <w:rPr>
                <w:rFonts w:cs="Times New Roman"/>
                <w:sz w:val="18"/>
                <w:szCs w:val="18"/>
              </w:rPr>
            </w:pPr>
          </w:p>
        </w:tc>
      </w:tr>
      <w:tr w:rsidR="00B55767" w14:paraId="75647FAD" w14:textId="77777777" w:rsidTr="00B55767">
        <w:trPr>
          <w:trHeight w:val="418"/>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638F052"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1681DE7"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25015E4" w14:textId="77777777" w:rsidR="00B55767" w:rsidRDefault="00B55767">
            <w:pPr>
              <w:spacing w:after="0"/>
              <w:rPr>
                <w:rFonts w:cs="Times New Roman"/>
                <w:sz w:val="18"/>
                <w:szCs w:val="18"/>
              </w:rPr>
            </w:pPr>
          </w:p>
        </w:tc>
      </w:tr>
      <w:tr w:rsidR="00B55767" w14:paraId="36ABE1A0" w14:textId="77777777" w:rsidTr="00B55767">
        <w:trPr>
          <w:trHeight w:val="368"/>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2B83045D" w14:textId="77777777" w:rsidR="00B55767" w:rsidRDefault="00B55767">
            <w:pPr>
              <w:spacing w:after="0"/>
              <w:rPr>
                <w:sz w:val="18"/>
                <w:szCs w:val="18"/>
              </w:rPr>
            </w:pPr>
            <w:r>
              <w:rPr>
                <w:rFonts w:cs="Times New Roman"/>
                <w:b/>
                <w:sz w:val="18"/>
                <w:szCs w:val="18"/>
              </w:rPr>
              <w:t>4B</w:t>
            </w:r>
          </w:p>
          <w:p w14:paraId="5C4B28A5" w14:textId="77777777" w:rsidR="00B55767" w:rsidRDefault="00B55767" w:rsidP="00D652EC">
            <w:pPr>
              <w:numPr>
                <w:ilvl w:val="0"/>
                <w:numId w:val="142"/>
              </w:numPr>
              <w:spacing w:after="0"/>
              <w:rPr>
                <w:sz w:val="18"/>
                <w:szCs w:val="18"/>
              </w:rPr>
            </w:pPr>
            <w:r>
              <w:rPr>
                <w:sz w:val="18"/>
                <w:szCs w:val="18"/>
              </w:rPr>
              <w:t>The school Library Media Specialist does not maintain accurate or current records.</w:t>
            </w:r>
          </w:p>
          <w:p w14:paraId="4A631902" w14:textId="77777777" w:rsidR="00B55767" w:rsidRDefault="00B55767" w:rsidP="00D652EC">
            <w:pPr>
              <w:numPr>
                <w:ilvl w:val="0"/>
                <w:numId w:val="142"/>
              </w:numPr>
              <w:spacing w:after="0"/>
              <w:rPr>
                <w:sz w:val="18"/>
                <w:szCs w:val="18"/>
              </w:rPr>
            </w:pPr>
            <w:r>
              <w:rPr>
                <w:sz w:val="18"/>
                <w:szCs w:val="18"/>
              </w:rPr>
              <w:t>The school Library Media Specialist maintains records including a current catalog of resources, circulation records, an inventory of equipment, and statistics of library use.</w:t>
            </w:r>
          </w:p>
          <w:p w14:paraId="56C33E1D" w14:textId="77777777" w:rsidR="00B55767" w:rsidRDefault="00B55767" w:rsidP="00D652EC">
            <w:pPr>
              <w:numPr>
                <w:ilvl w:val="0"/>
                <w:numId w:val="142"/>
              </w:numPr>
              <w:spacing w:after="0"/>
              <w:rPr>
                <w:sz w:val="18"/>
                <w:szCs w:val="18"/>
              </w:rPr>
            </w:pPr>
            <w:r>
              <w:rPr>
                <w:sz w:val="18"/>
                <w:szCs w:val="18"/>
              </w:rPr>
              <w:t>The school Library Media Specialist maintains accurate, fairly current, and accessible records including: a current catalog of resources; circulation records; an inventory of equipment; and statistics of library use. These records are reported at the end of the year.</w:t>
            </w:r>
          </w:p>
          <w:p w14:paraId="1B32B6F4" w14:textId="77777777" w:rsidR="00B55767" w:rsidRDefault="00B55767" w:rsidP="00D652EC">
            <w:pPr>
              <w:numPr>
                <w:ilvl w:val="0"/>
                <w:numId w:val="142"/>
              </w:numPr>
              <w:spacing w:after="0"/>
              <w:rPr>
                <w:sz w:val="18"/>
                <w:szCs w:val="18"/>
              </w:rPr>
            </w:pPr>
            <w:r>
              <w:rPr>
                <w:sz w:val="18"/>
                <w:szCs w:val="18"/>
              </w:rPr>
              <w:t xml:space="preserve">The school Library Media Specialist maintains accurate, current, and easily accessible records including: a current catalog of resources; circulation records; an inventory of equipment and; statistics of library use. These records are assembled, effectively interpreted, and reported in a timely manner throughout the year when requested and at the end of the year. </w:t>
            </w:r>
          </w:p>
        </w:tc>
        <w:tc>
          <w:tcPr>
            <w:tcW w:w="1192" w:type="dxa"/>
            <w:tcBorders>
              <w:top w:val="single" w:sz="6" w:space="0" w:color="auto"/>
              <w:left w:val="single" w:sz="6" w:space="0" w:color="auto"/>
              <w:bottom w:val="single" w:sz="6" w:space="0" w:color="auto"/>
              <w:right w:val="single" w:sz="6" w:space="0" w:color="auto"/>
            </w:tcBorders>
            <w:hideMark/>
          </w:tcPr>
          <w:p w14:paraId="03A16F02"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632C5453" w14:textId="77777777" w:rsidR="00B55767" w:rsidRDefault="00B55767">
            <w:pPr>
              <w:rPr>
                <w:rFonts w:cs="Times New Roman"/>
                <w:sz w:val="18"/>
                <w:szCs w:val="18"/>
              </w:rPr>
            </w:pPr>
          </w:p>
        </w:tc>
      </w:tr>
      <w:tr w:rsidR="00B55767" w14:paraId="39D7F79D"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AFB790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C602EA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0EAC6C3" w14:textId="77777777" w:rsidR="00B55767" w:rsidRDefault="00B55767">
            <w:pPr>
              <w:spacing w:after="0"/>
              <w:rPr>
                <w:rFonts w:cs="Times New Roman"/>
                <w:sz w:val="18"/>
                <w:szCs w:val="18"/>
              </w:rPr>
            </w:pPr>
          </w:p>
        </w:tc>
      </w:tr>
      <w:tr w:rsidR="00B55767" w14:paraId="5CAD131B"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D43148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1777EBA"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0454676" w14:textId="77777777" w:rsidR="00B55767" w:rsidRDefault="00B55767">
            <w:pPr>
              <w:spacing w:after="0"/>
              <w:rPr>
                <w:rFonts w:cs="Times New Roman"/>
                <w:sz w:val="18"/>
                <w:szCs w:val="18"/>
              </w:rPr>
            </w:pPr>
          </w:p>
        </w:tc>
      </w:tr>
      <w:tr w:rsidR="00B55767" w14:paraId="52AA3336" w14:textId="77777777" w:rsidTr="00B55767">
        <w:trPr>
          <w:trHeight w:val="36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6C2C9DF"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9C772C3"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38A7B54" w14:textId="77777777" w:rsidR="00B55767" w:rsidRDefault="00B55767">
            <w:pPr>
              <w:spacing w:after="0"/>
              <w:rPr>
                <w:rFonts w:cs="Times New Roman"/>
                <w:sz w:val="18"/>
                <w:szCs w:val="18"/>
              </w:rPr>
            </w:pPr>
          </w:p>
        </w:tc>
      </w:tr>
      <w:tr w:rsidR="00B55767" w14:paraId="194A2515" w14:textId="77777777" w:rsidTr="00B55767">
        <w:trPr>
          <w:trHeight w:val="47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67B7575" w14:textId="77777777" w:rsidR="00B55767" w:rsidRDefault="00B55767">
            <w:pPr>
              <w:spacing w:after="0"/>
              <w:rPr>
                <w:sz w:val="18"/>
                <w:szCs w:val="18"/>
              </w:rPr>
            </w:pPr>
            <w:r>
              <w:rPr>
                <w:rFonts w:cs="Times New Roman"/>
                <w:b/>
                <w:sz w:val="18"/>
                <w:szCs w:val="18"/>
              </w:rPr>
              <w:lastRenderedPageBreak/>
              <w:t>4C</w:t>
            </w:r>
          </w:p>
          <w:p w14:paraId="2955F75A" w14:textId="77777777" w:rsidR="00B55767" w:rsidRDefault="00B55767" w:rsidP="00D652EC">
            <w:pPr>
              <w:numPr>
                <w:ilvl w:val="0"/>
                <w:numId w:val="142"/>
              </w:numPr>
              <w:spacing w:after="0"/>
              <w:rPr>
                <w:sz w:val="18"/>
                <w:szCs w:val="18"/>
              </w:rPr>
            </w:pPr>
            <w:r>
              <w:rPr>
                <w:sz w:val="18"/>
                <w:szCs w:val="18"/>
              </w:rPr>
              <w:t>School Library Media Specialist does not communicate with the school community about the library program and services.</w:t>
            </w:r>
          </w:p>
          <w:p w14:paraId="61FEF61C" w14:textId="77777777" w:rsidR="00B55767" w:rsidRDefault="00B55767" w:rsidP="00D652EC">
            <w:pPr>
              <w:numPr>
                <w:ilvl w:val="0"/>
                <w:numId w:val="142"/>
              </w:numPr>
              <w:spacing w:after="0"/>
              <w:rPr>
                <w:sz w:val="18"/>
                <w:szCs w:val="18"/>
              </w:rPr>
            </w:pPr>
            <w:r>
              <w:rPr>
                <w:sz w:val="18"/>
                <w:szCs w:val="18"/>
              </w:rPr>
              <w:t>The school Library Media Specialist communicates inconsistently with the school staff and community to keep them informed and to promote the use of the library program, new resources and services.</w:t>
            </w:r>
          </w:p>
          <w:p w14:paraId="0D3475C7" w14:textId="77777777" w:rsidR="00B55767" w:rsidRDefault="00B55767" w:rsidP="00D652EC">
            <w:pPr>
              <w:numPr>
                <w:ilvl w:val="0"/>
                <w:numId w:val="142"/>
              </w:numPr>
              <w:spacing w:after="0"/>
              <w:rPr>
                <w:sz w:val="18"/>
                <w:szCs w:val="18"/>
              </w:rPr>
            </w:pPr>
            <w:r>
              <w:rPr>
                <w:sz w:val="18"/>
                <w:szCs w:val="18"/>
              </w:rPr>
              <w:t>The school Library Media Specialist communicates with the school staff and community to keep them informed and to promote the use of the library program, new resources and services.</w:t>
            </w:r>
          </w:p>
          <w:p w14:paraId="30971275" w14:textId="77777777" w:rsidR="00B55767" w:rsidRDefault="00B55767" w:rsidP="00D652EC">
            <w:pPr>
              <w:numPr>
                <w:ilvl w:val="0"/>
                <w:numId w:val="142"/>
              </w:numPr>
              <w:spacing w:after="0"/>
              <w:rPr>
                <w:sz w:val="18"/>
                <w:szCs w:val="18"/>
              </w:rPr>
            </w:pPr>
            <w:r>
              <w:rPr>
                <w:sz w:val="18"/>
                <w:szCs w:val="18"/>
              </w:rPr>
              <w:t>The school Library Media Specialist effectively and consistently communicates with the school staff and community to keep them informed and employs evidence to promote the effectiveness of instructional efforts based on AASL’s Standards for the 21st Century Learner and additionally utilizes elements of Empowering Learners: Guidelines for School Library Media Programs to communicate the development of the library program, new resources and services. The school Library Media Specialist actively solicits feedback and input from the schools staff and community to improve instruction, program and services.</w:t>
            </w:r>
          </w:p>
        </w:tc>
        <w:tc>
          <w:tcPr>
            <w:tcW w:w="1192" w:type="dxa"/>
            <w:tcBorders>
              <w:top w:val="single" w:sz="6" w:space="0" w:color="auto"/>
              <w:left w:val="single" w:sz="6" w:space="0" w:color="auto"/>
              <w:bottom w:val="single" w:sz="6" w:space="0" w:color="auto"/>
              <w:right w:val="single" w:sz="6" w:space="0" w:color="auto"/>
            </w:tcBorders>
            <w:hideMark/>
          </w:tcPr>
          <w:p w14:paraId="2EABF111"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154BD57F" w14:textId="77777777" w:rsidR="00B55767" w:rsidRDefault="00B55767">
            <w:pPr>
              <w:rPr>
                <w:rFonts w:cs="Times New Roman"/>
                <w:sz w:val="18"/>
                <w:szCs w:val="18"/>
              </w:rPr>
            </w:pPr>
          </w:p>
        </w:tc>
      </w:tr>
      <w:tr w:rsidR="00B55767" w14:paraId="1E77E6A6"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C7D561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5CAAC9"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110D995" w14:textId="77777777" w:rsidR="00B55767" w:rsidRDefault="00B55767">
            <w:pPr>
              <w:spacing w:after="0"/>
              <w:rPr>
                <w:rFonts w:cs="Times New Roman"/>
                <w:sz w:val="18"/>
                <w:szCs w:val="18"/>
              </w:rPr>
            </w:pPr>
          </w:p>
        </w:tc>
      </w:tr>
      <w:tr w:rsidR="00B55767" w14:paraId="1B05618F"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8D826A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74F9EED"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64909DDF" w14:textId="77777777" w:rsidR="00B55767" w:rsidRDefault="00B55767">
            <w:pPr>
              <w:spacing w:after="0"/>
              <w:rPr>
                <w:rFonts w:cs="Times New Roman"/>
                <w:sz w:val="18"/>
                <w:szCs w:val="18"/>
              </w:rPr>
            </w:pPr>
          </w:p>
        </w:tc>
      </w:tr>
      <w:tr w:rsidR="00B55767" w14:paraId="3978D5B9"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87C73D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9756849"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82E762F" w14:textId="77777777" w:rsidR="00B55767" w:rsidRDefault="00B55767">
            <w:pPr>
              <w:spacing w:after="0"/>
              <w:rPr>
                <w:rFonts w:cs="Times New Roman"/>
                <w:sz w:val="18"/>
                <w:szCs w:val="18"/>
              </w:rPr>
            </w:pPr>
          </w:p>
        </w:tc>
      </w:tr>
      <w:tr w:rsidR="00B55767" w14:paraId="73E218D7" w14:textId="77777777" w:rsidTr="00B55767">
        <w:trPr>
          <w:trHeight w:val="39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BABDC37" w14:textId="77777777" w:rsidR="00B55767" w:rsidRDefault="00B55767">
            <w:pPr>
              <w:spacing w:after="0"/>
              <w:rPr>
                <w:sz w:val="18"/>
                <w:szCs w:val="18"/>
              </w:rPr>
            </w:pPr>
            <w:r>
              <w:rPr>
                <w:sz w:val="18"/>
                <w:szCs w:val="18"/>
              </w:rPr>
              <w:t>4D</w:t>
            </w:r>
          </w:p>
          <w:p w14:paraId="3B2C2B28" w14:textId="77777777" w:rsidR="00B55767" w:rsidRDefault="00B55767" w:rsidP="00D652EC">
            <w:pPr>
              <w:numPr>
                <w:ilvl w:val="0"/>
                <w:numId w:val="142"/>
              </w:numPr>
              <w:spacing w:after="0"/>
              <w:rPr>
                <w:sz w:val="18"/>
                <w:szCs w:val="18"/>
              </w:rPr>
            </w:pPr>
            <w:r>
              <w:rPr>
                <w:sz w:val="18"/>
                <w:szCs w:val="18"/>
              </w:rPr>
              <w:t>School Library Media Specialists’ relationships with colleagues are frequently negative or self-serving and the school Library Media Specialist avoids or refuses to be involved in school and district events and projects.</w:t>
            </w:r>
          </w:p>
          <w:p w14:paraId="28807D11" w14:textId="77777777" w:rsidR="00B55767" w:rsidRDefault="00B55767" w:rsidP="00D652EC">
            <w:pPr>
              <w:numPr>
                <w:ilvl w:val="0"/>
                <w:numId w:val="142"/>
              </w:numPr>
              <w:spacing w:after="0"/>
              <w:rPr>
                <w:sz w:val="18"/>
                <w:szCs w:val="18"/>
              </w:rPr>
            </w:pPr>
            <w:r>
              <w:rPr>
                <w:sz w:val="18"/>
                <w:szCs w:val="18"/>
              </w:rPr>
              <w:t>School Library Media Specialist participates in school and district events and projects when specifically requested. School Library Media Specialist usually maintains a positive collaborative relationship with colleagues.</w:t>
            </w:r>
          </w:p>
          <w:p w14:paraId="644ABF5A" w14:textId="77777777" w:rsidR="00B55767" w:rsidRDefault="00B55767" w:rsidP="00D652EC">
            <w:pPr>
              <w:numPr>
                <w:ilvl w:val="0"/>
                <w:numId w:val="142"/>
              </w:numPr>
              <w:spacing w:after="0"/>
              <w:rPr>
                <w:sz w:val="18"/>
                <w:szCs w:val="18"/>
              </w:rPr>
            </w:pPr>
            <w:r>
              <w:rPr>
                <w:sz w:val="18"/>
                <w:szCs w:val="18"/>
              </w:rPr>
              <w:t>School Library Media Specialist contributes to the school and to the district by voluntarily participating in school events and serving on school and district committees. Support and cooperation characterize relationships with colleagues.</w:t>
            </w:r>
          </w:p>
          <w:p w14:paraId="229BD928" w14:textId="77777777" w:rsidR="00B55767" w:rsidRDefault="00B55767" w:rsidP="00D652EC">
            <w:pPr>
              <w:numPr>
                <w:ilvl w:val="0"/>
                <w:numId w:val="142"/>
              </w:numPr>
              <w:spacing w:after="0"/>
              <w:rPr>
                <w:sz w:val="18"/>
                <w:szCs w:val="18"/>
              </w:rPr>
            </w:pPr>
            <w:r>
              <w:rPr>
                <w:sz w:val="18"/>
                <w:szCs w:val="18"/>
              </w:rPr>
              <w:t>School Library Media Specialist makes substantial contributions to the school and to the district by voluntarily participating in school events, serving on school and district committees, and assuming a leadership role. Support and cooperation characterize relationships with colleagues.</w:t>
            </w:r>
          </w:p>
        </w:tc>
        <w:tc>
          <w:tcPr>
            <w:tcW w:w="1192" w:type="dxa"/>
            <w:tcBorders>
              <w:top w:val="single" w:sz="6" w:space="0" w:color="auto"/>
              <w:left w:val="single" w:sz="6" w:space="0" w:color="auto"/>
              <w:bottom w:val="single" w:sz="6" w:space="0" w:color="auto"/>
              <w:right w:val="single" w:sz="6" w:space="0" w:color="auto"/>
            </w:tcBorders>
            <w:hideMark/>
          </w:tcPr>
          <w:p w14:paraId="4FE697DD"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C5CEC4C" w14:textId="77777777" w:rsidR="00B55767" w:rsidRDefault="00B55767">
            <w:pPr>
              <w:rPr>
                <w:rFonts w:cs="Times New Roman"/>
                <w:sz w:val="18"/>
                <w:szCs w:val="18"/>
              </w:rPr>
            </w:pPr>
          </w:p>
        </w:tc>
      </w:tr>
      <w:tr w:rsidR="00B55767" w14:paraId="1E952417" w14:textId="77777777" w:rsidTr="00B55767">
        <w:trPr>
          <w:trHeight w:val="39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3DFEC43"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0779F6F"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82C17AE" w14:textId="77777777" w:rsidR="00B55767" w:rsidRDefault="00B55767">
            <w:pPr>
              <w:spacing w:after="0"/>
              <w:rPr>
                <w:rFonts w:cs="Times New Roman"/>
                <w:sz w:val="18"/>
                <w:szCs w:val="18"/>
              </w:rPr>
            </w:pPr>
          </w:p>
        </w:tc>
      </w:tr>
      <w:tr w:rsidR="00B55767" w14:paraId="35011241" w14:textId="77777777" w:rsidTr="00B55767">
        <w:trPr>
          <w:trHeight w:val="39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A9635F9"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FA168B6"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E3AE8C7" w14:textId="77777777" w:rsidR="00B55767" w:rsidRDefault="00B55767">
            <w:pPr>
              <w:spacing w:after="0"/>
              <w:rPr>
                <w:rFonts w:cs="Times New Roman"/>
                <w:sz w:val="18"/>
                <w:szCs w:val="18"/>
              </w:rPr>
            </w:pPr>
          </w:p>
        </w:tc>
      </w:tr>
      <w:tr w:rsidR="00B55767" w14:paraId="7973CEFE" w14:textId="77777777" w:rsidTr="00B55767">
        <w:trPr>
          <w:trHeight w:val="39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05261A1D"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1C47D7D"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0A0EEBAC" w14:textId="77777777" w:rsidR="00B55767" w:rsidRDefault="00B55767">
            <w:pPr>
              <w:spacing w:after="0"/>
              <w:rPr>
                <w:rFonts w:cs="Times New Roman"/>
                <w:sz w:val="18"/>
                <w:szCs w:val="18"/>
              </w:rPr>
            </w:pPr>
          </w:p>
        </w:tc>
      </w:tr>
      <w:tr w:rsidR="00B55767" w14:paraId="61B36716" w14:textId="77777777" w:rsidTr="00B55767">
        <w:trPr>
          <w:trHeight w:val="611"/>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6AD8D83D" w14:textId="77777777" w:rsidR="00B55767" w:rsidRDefault="00B55767">
            <w:pPr>
              <w:spacing w:after="0"/>
              <w:rPr>
                <w:sz w:val="18"/>
                <w:szCs w:val="18"/>
              </w:rPr>
            </w:pPr>
            <w:r>
              <w:rPr>
                <w:sz w:val="18"/>
                <w:szCs w:val="18"/>
              </w:rPr>
              <w:t>4E</w:t>
            </w:r>
          </w:p>
          <w:p w14:paraId="1BEC80A4" w14:textId="77777777" w:rsidR="00B55767" w:rsidRDefault="00B55767" w:rsidP="00D652EC">
            <w:pPr>
              <w:numPr>
                <w:ilvl w:val="0"/>
                <w:numId w:val="142"/>
              </w:numPr>
              <w:spacing w:after="0"/>
              <w:rPr>
                <w:sz w:val="18"/>
                <w:szCs w:val="18"/>
              </w:rPr>
            </w:pPr>
            <w:r>
              <w:rPr>
                <w:sz w:val="18"/>
                <w:szCs w:val="18"/>
              </w:rPr>
              <w:t>School Library Media Specialist makes no attempt to go beyond what is required for maintaining certification. School Library Media Specialist resists feedback on performance from either supervisors or more experienced colleagues. School Library Media Specialist makes no effort to share knowledge with others or to assume professional responsibilities.</w:t>
            </w:r>
          </w:p>
          <w:p w14:paraId="5B0FDD62" w14:textId="77777777" w:rsidR="00B55767" w:rsidRDefault="00B55767" w:rsidP="00D652EC">
            <w:pPr>
              <w:numPr>
                <w:ilvl w:val="0"/>
                <w:numId w:val="142"/>
              </w:numPr>
              <w:spacing w:after="0"/>
              <w:rPr>
                <w:sz w:val="18"/>
                <w:szCs w:val="18"/>
              </w:rPr>
            </w:pPr>
            <w:r>
              <w:rPr>
                <w:sz w:val="18"/>
                <w:szCs w:val="18"/>
              </w:rPr>
              <w:t>School Library Media Specialist participates in professional activities when convenient. School Library Media Specialist accepts, with some reluctance, feedback on performance from both supervisors and professional colleagues. School Library Media Specialist contributes to the profession to a limited extent.</w:t>
            </w:r>
          </w:p>
          <w:p w14:paraId="0AACCF39" w14:textId="77777777" w:rsidR="00B55767" w:rsidRDefault="00B55767" w:rsidP="00D652EC">
            <w:pPr>
              <w:numPr>
                <w:ilvl w:val="0"/>
                <w:numId w:val="142"/>
              </w:numPr>
              <w:spacing w:after="0"/>
              <w:rPr>
                <w:sz w:val="18"/>
                <w:szCs w:val="18"/>
              </w:rPr>
            </w:pPr>
            <w:r>
              <w:rPr>
                <w:sz w:val="18"/>
                <w:szCs w:val="18"/>
              </w:rPr>
              <w:t>School Library Media Specialist seeks out opportunities for professional development to enhance professional practice. School Library Media Specialist welcomes feedback from colleagues when made by supervisors or when opportunities arise through professional collaboration. School Library Media Specialist participates actively in assisting other educators.</w:t>
            </w:r>
          </w:p>
          <w:p w14:paraId="22967049" w14:textId="77777777" w:rsidR="00B55767" w:rsidRDefault="00B55767" w:rsidP="00D652EC">
            <w:pPr>
              <w:numPr>
                <w:ilvl w:val="0"/>
                <w:numId w:val="142"/>
              </w:numPr>
              <w:spacing w:after="0"/>
              <w:rPr>
                <w:sz w:val="18"/>
                <w:szCs w:val="18"/>
              </w:rPr>
            </w:pPr>
            <w:r>
              <w:rPr>
                <w:sz w:val="18"/>
                <w:szCs w:val="18"/>
              </w:rPr>
              <w:t>School Library Media Specialist seeks out opportunities for professional development through professional reading, memberships, conferences, and action research. School Library Media Specialist seeks out feedback from both supervisors and colleagues. School Library Media Specialist initiates important activities such as teaching workshops, writing articles, and making presentations to contribute to the profession on a district, state, and national .</w:t>
            </w:r>
          </w:p>
        </w:tc>
        <w:tc>
          <w:tcPr>
            <w:tcW w:w="1192" w:type="dxa"/>
            <w:tcBorders>
              <w:top w:val="single" w:sz="6" w:space="0" w:color="auto"/>
              <w:left w:val="single" w:sz="6" w:space="0" w:color="auto"/>
              <w:bottom w:val="single" w:sz="6" w:space="0" w:color="auto"/>
              <w:right w:val="single" w:sz="6" w:space="0" w:color="auto"/>
            </w:tcBorders>
            <w:hideMark/>
          </w:tcPr>
          <w:p w14:paraId="005E6B4D"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41472717" w14:textId="77777777" w:rsidR="00B55767" w:rsidRDefault="00B55767">
            <w:pPr>
              <w:rPr>
                <w:rFonts w:cs="Times New Roman"/>
                <w:sz w:val="18"/>
                <w:szCs w:val="18"/>
              </w:rPr>
            </w:pPr>
          </w:p>
        </w:tc>
      </w:tr>
      <w:tr w:rsidR="00B55767" w14:paraId="3035031E" w14:textId="77777777" w:rsidTr="00B55767">
        <w:trPr>
          <w:trHeight w:val="609"/>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A869507"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581005CF"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9BBAEFC" w14:textId="77777777" w:rsidR="00B55767" w:rsidRDefault="00B55767">
            <w:pPr>
              <w:spacing w:after="0"/>
              <w:rPr>
                <w:rFonts w:cs="Times New Roman"/>
                <w:sz w:val="18"/>
                <w:szCs w:val="18"/>
              </w:rPr>
            </w:pPr>
          </w:p>
        </w:tc>
      </w:tr>
      <w:tr w:rsidR="00B55767" w14:paraId="209F5D51" w14:textId="77777777" w:rsidTr="00B55767">
        <w:trPr>
          <w:trHeight w:val="609"/>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CC55C41"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A7118F5"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1FD745D9" w14:textId="77777777" w:rsidR="00B55767" w:rsidRDefault="00B55767">
            <w:pPr>
              <w:spacing w:after="0"/>
              <w:rPr>
                <w:rFonts w:cs="Times New Roman"/>
                <w:sz w:val="18"/>
                <w:szCs w:val="18"/>
              </w:rPr>
            </w:pPr>
          </w:p>
        </w:tc>
      </w:tr>
      <w:tr w:rsidR="00B55767" w14:paraId="7BFE90B6" w14:textId="77777777" w:rsidTr="00B55767">
        <w:trPr>
          <w:trHeight w:val="609"/>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1CCBAAD8"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4C65DFB5"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B440847" w14:textId="77777777" w:rsidR="00B55767" w:rsidRDefault="00B55767">
            <w:pPr>
              <w:spacing w:after="0"/>
              <w:rPr>
                <w:rFonts w:cs="Times New Roman"/>
                <w:sz w:val="18"/>
                <w:szCs w:val="18"/>
              </w:rPr>
            </w:pPr>
          </w:p>
        </w:tc>
      </w:tr>
      <w:tr w:rsidR="00B55767" w14:paraId="145DE20B" w14:textId="77777777" w:rsidTr="00B55767">
        <w:trPr>
          <w:trHeight w:val="477"/>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70029F4F" w14:textId="77777777" w:rsidR="00B55767" w:rsidRDefault="00B55767">
            <w:pPr>
              <w:spacing w:after="0"/>
              <w:rPr>
                <w:sz w:val="18"/>
                <w:szCs w:val="18"/>
              </w:rPr>
            </w:pPr>
            <w:r>
              <w:rPr>
                <w:rFonts w:cs="Times New Roman"/>
                <w:b/>
                <w:sz w:val="18"/>
                <w:szCs w:val="18"/>
              </w:rPr>
              <w:t>4F</w:t>
            </w:r>
          </w:p>
          <w:p w14:paraId="2FA68A05" w14:textId="77777777" w:rsidR="00B55767" w:rsidRDefault="00B55767" w:rsidP="00D652EC">
            <w:pPr>
              <w:numPr>
                <w:ilvl w:val="0"/>
                <w:numId w:val="142"/>
              </w:numPr>
              <w:spacing w:after="0"/>
              <w:rPr>
                <w:sz w:val="18"/>
                <w:szCs w:val="18"/>
              </w:rPr>
            </w:pPr>
            <w:r>
              <w:rPr>
                <w:sz w:val="18"/>
                <w:szCs w:val="18"/>
              </w:rPr>
              <w:t>School Library Media Specialist makes new purchases of resources and equipment without weeding and assessing the collection of resources and equipment.</w:t>
            </w:r>
          </w:p>
          <w:p w14:paraId="2309A015" w14:textId="77777777" w:rsidR="00B55767" w:rsidRDefault="00B55767" w:rsidP="00D652EC">
            <w:pPr>
              <w:numPr>
                <w:ilvl w:val="0"/>
                <w:numId w:val="142"/>
              </w:numPr>
              <w:spacing w:after="0"/>
              <w:rPr>
                <w:sz w:val="18"/>
                <w:szCs w:val="18"/>
              </w:rPr>
            </w:pPr>
            <w:r>
              <w:rPr>
                <w:sz w:val="18"/>
                <w:szCs w:val="18"/>
              </w:rPr>
              <w:t xml:space="preserve">School Library Media Specialist inconsistently assesses, makes new purchases, and </w:t>
            </w:r>
            <w:r>
              <w:rPr>
                <w:sz w:val="18"/>
                <w:szCs w:val="18"/>
              </w:rPr>
              <w:lastRenderedPageBreak/>
              <w:t>weeds the collection of resources and equipment to keep holdings current and to meet the needs of the curriculum.</w:t>
            </w:r>
          </w:p>
          <w:p w14:paraId="434F1D4C" w14:textId="77777777" w:rsidR="00B55767" w:rsidRDefault="00B55767" w:rsidP="00D652EC">
            <w:pPr>
              <w:numPr>
                <w:ilvl w:val="0"/>
                <w:numId w:val="142"/>
              </w:numPr>
              <w:spacing w:after="0"/>
              <w:rPr>
                <w:sz w:val="18"/>
                <w:szCs w:val="18"/>
              </w:rPr>
            </w:pPr>
            <w:r>
              <w:rPr>
                <w:sz w:val="18"/>
                <w:szCs w:val="18"/>
              </w:rPr>
              <w:t>School Library Media Specialist regularly assesses, makes new purchases, and weeds the collection of resources and equipment to keep holdings current and to meet the needs of the curriculum.</w:t>
            </w:r>
          </w:p>
          <w:p w14:paraId="4D23B404" w14:textId="77777777" w:rsidR="00B55767" w:rsidRDefault="00B55767" w:rsidP="00D652EC">
            <w:pPr>
              <w:numPr>
                <w:ilvl w:val="0"/>
                <w:numId w:val="142"/>
              </w:numPr>
              <w:spacing w:after="0"/>
              <w:rPr>
                <w:sz w:val="18"/>
                <w:szCs w:val="18"/>
              </w:rPr>
            </w:pPr>
            <w:r>
              <w:rPr>
                <w:sz w:val="18"/>
                <w:szCs w:val="18"/>
              </w:rPr>
              <w:t>Soliciting input from members of the staff, the students and the school community the school Library Media Specialist constantly and consistently assesses, makes new purchases based on assessment data, and weeds the collection of resources and equipment to keep holdings current and to meet the needs of the curriculum. School Library Media Specialist advocates for necessary increases in funds and in technology when necessary to maintain a collection that is responsive to changing instructional needs.</w:t>
            </w:r>
          </w:p>
        </w:tc>
        <w:tc>
          <w:tcPr>
            <w:tcW w:w="1192" w:type="dxa"/>
            <w:tcBorders>
              <w:top w:val="single" w:sz="6" w:space="0" w:color="auto"/>
              <w:left w:val="single" w:sz="6" w:space="0" w:color="auto"/>
              <w:bottom w:val="single" w:sz="6" w:space="0" w:color="auto"/>
              <w:right w:val="single" w:sz="6" w:space="0" w:color="auto"/>
            </w:tcBorders>
            <w:hideMark/>
          </w:tcPr>
          <w:p w14:paraId="6DBDDB43" w14:textId="77777777" w:rsidR="00B55767" w:rsidRDefault="00B55767">
            <w:pPr>
              <w:jc w:val="center"/>
              <w:rPr>
                <w:rFonts w:cs="Times New Roman"/>
                <w:sz w:val="18"/>
                <w:szCs w:val="18"/>
              </w:rPr>
            </w:pPr>
            <w:r>
              <w:rPr>
                <w:rFonts w:cs="Times New Roman"/>
                <w:sz w:val="18"/>
                <w:szCs w:val="18"/>
              </w:rPr>
              <w:lastRenderedPageBreak/>
              <w:t>I</w:t>
            </w:r>
          </w:p>
        </w:tc>
        <w:tc>
          <w:tcPr>
            <w:tcW w:w="1986" w:type="dxa"/>
            <w:vMerge w:val="restart"/>
            <w:tcBorders>
              <w:top w:val="single" w:sz="6" w:space="0" w:color="auto"/>
              <w:left w:val="single" w:sz="6" w:space="0" w:color="auto"/>
              <w:bottom w:val="single" w:sz="6" w:space="0" w:color="auto"/>
              <w:right w:val="double" w:sz="4" w:space="0" w:color="auto"/>
            </w:tcBorders>
          </w:tcPr>
          <w:p w14:paraId="27918311" w14:textId="77777777" w:rsidR="00B55767" w:rsidRDefault="00B55767">
            <w:pPr>
              <w:rPr>
                <w:rFonts w:cs="Times New Roman"/>
                <w:sz w:val="18"/>
                <w:szCs w:val="18"/>
              </w:rPr>
            </w:pPr>
          </w:p>
        </w:tc>
      </w:tr>
      <w:tr w:rsidR="00B55767" w14:paraId="42307E12"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0B582AE"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E63405F"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40A983C2" w14:textId="77777777" w:rsidR="00B55767" w:rsidRDefault="00B55767">
            <w:pPr>
              <w:spacing w:after="0"/>
              <w:rPr>
                <w:rFonts w:cs="Times New Roman"/>
                <w:sz w:val="18"/>
                <w:szCs w:val="18"/>
              </w:rPr>
            </w:pPr>
          </w:p>
        </w:tc>
      </w:tr>
      <w:tr w:rsidR="00B55767" w14:paraId="096A3700"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5961552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060C8021"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89C25FE" w14:textId="77777777" w:rsidR="00B55767" w:rsidRDefault="00B55767">
            <w:pPr>
              <w:spacing w:after="0"/>
              <w:rPr>
                <w:rFonts w:cs="Times New Roman"/>
                <w:sz w:val="18"/>
                <w:szCs w:val="18"/>
              </w:rPr>
            </w:pPr>
          </w:p>
        </w:tc>
      </w:tr>
      <w:tr w:rsidR="00B55767" w14:paraId="4A1BDC84" w14:textId="77777777" w:rsidTr="00B55767">
        <w:trPr>
          <w:trHeight w:val="476"/>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4ACCB78B"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2AAA2058"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BA7A96F" w14:textId="77777777" w:rsidR="00B55767" w:rsidRDefault="00B55767">
            <w:pPr>
              <w:spacing w:after="0"/>
              <w:rPr>
                <w:rFonts w:cs="Times New Roman"/>
                <w:sz w:val="18"/>
                <w:szCs w:val="18"/>
              </w:rPr>
            </w:pPr>
          </w:p>
        </w:tc>
      </w:tr>
      <w:tr w:rsidR="00B55767" w14:paraId="06A92860" w14:textId="77777777" w:rsidTr="00B55767">
        <w:trPr>
          <w:trHeight w:val="420"/>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29E7A1F3" w14:textId="77777777" w:rsidR="00B55767" w:rsidRDefault="00B55767">
            <w:pPr>
              <w:spacing w:after="0"/>
              <w:rPr>
                <w:sz w:val="18"/>
                <w:szCs w:val="18"/>
              </w:rPr>
            </w:pPr>
            <w:r>
              <w:rPr>
                <w:rFonts w:cs="Times New Roman"/>
                <w:b/>
                <w:sz w:val="18"/>
                <w:szCs w:val="18"/>
              </w:rPr>
              <w:t>4G</w:t>
            </w:r>
          </w:p>
          <w:p w14:paraId="363CB3A1" w14:textId="77777777" w:rsidR="00B55767" w:rsidRDefault="00B55767" w:rsidP="00D652EC">
            <w:pPr>
              <w:numPr>
                <w:ilvl w:val="0"/>
                <w:numId w:val="143"/>
              </w:numPr>
              <w:autoSpaceDE w:val="0"/>
              <w:autoSpaceDN w:val="0"/>
              <w:adjustRightInd w:val="0"/>
              <w:spacing w:after="0"/>
              <w:rPr>
                <w:b/>
                <w:bCs/>
                <w:sz w:val="18"/>
                <w:szCs w:val="18"/>
              </w:rPr>
            </w:pPr>
            <w:r>
              <w:rPr>
                <w:sz w:val="18"/>
                <w:szCs w:val="18"/>
              </w:rPr>
              <w:t>School Library Media Specialist develops a budget proposal that inadequately reflects the needs of the library program. School Library Media Specialist is unfamiliar with departmental and/or district guidelines for managing the budget and often under or overspends.</w:t>
            </w:r>
          </w:p>
          <w:p w14:paraId="51C404D9" w14:textId="77777777" w:rsidR="00B55767" w:rsidRDefault="00B55767" w:rsidP="00D652EC">
            <w:pPr>
              <w:numPr>
                <w:ilvl w:val="0"/>
                <w:numId w:val="143"/>
              </w:numPr>
              <w:spacing w:after="0"/>
              <w:rPr>
                <w:sz w:val="18"/>
                <w:szCs w:val="18"/>
              </w:rPr>
            </w:pPr>
            <w:r>
              <w:rPr>
                <w:sz w:val="18"/>
                <w:szCs w:val="18"/>
              </w:rPr>
              <w:t>School Library Media Specialist develops budget proposals necessary to maintain the library program. School Library Media Specialist follows department and/or district policies for managing the budget and maintains records.</w:t>
            </w:r>
          </w:p>
          <w:p w14:paraId="67FADF1B" w14:textId="77777777" w:rsidR="00B55767" w:rsidRDefault="00B55767" w:rsidP="00D652EC">
            <w:pPr>
              <w:numPr>
                <w:ilvl w:val="0"/>
                <w:numId w:val="143"/>
              </w:numPr>
              <w:spacing w:after="0"/>
              <w:rPr>
                <w:sz w:val="18"/>
                <w:szCs w:val="18"/>
              </w:rPr>
            </w:pPr>
            <w:r>
              <w:rPr>
                <w:sz w:val="18"/>
                <w:szCs w:val="18"/>
              </w:rPr>
              <w:t>School Library Media Specialist develops budget proposals necessary for a comprehensive library program. School Library Media Specialist follows department and/or district guidelines for managing the budget and maintains accurate records.</w:t>
            </w:r>
          </w:p>
          <w:p w14:paraId="1E4E0CB1" w14:textId="77777777" w:rsidR="00B55767" w:rsidRDefault="00B55767" w:rsidP="00D652EC">
            <w:pPr>
              <w:numPr>
                <w:ilvl w:val="0"/>
                <w:numId w:val="143"/>
              </w:numPr>
              <w:autoSpaceDE w:val="0"/>
              <w:autoSpaceDN w:val="0"/>
              <w:adjustRightInd w:val="0"/>
              <w:spacing w:after="0"/>
              <w:rPr>
                <w:sz w:val="18"/>
                <w:szCs w:val="18"/>
              </w:rPr>
            </w:pPr>
            <w:r>
              <w:rPr>
                <w:sz w:val="18"/>
                <w:szCs w:val="18"/>
              </w:rPr>
              <w:t>Using data effectively, the school Library Media Specialist develops budget proposals necessary for a progressive and comprehensive library program. School Library Media Specialist follows department and/or district guidelines for managing the budget and maintains accurate records.</w:t>
            </w:r>
          </w:p>
        </w:tc>
        <w:tc>
          <w:tcPr>
            <w:tcW w:w="1192" w:type="dxa"/>
            <w:tcBorders>
              <w:top w:val="single" w:sz="6" w:space="0" w:color="auto"/>
              <w:left w:val="single" w:sz="6" w:space="0" w:color="auto"/>
              <w:bottom w:val="single" w:sz="6" w:space="0" w:color="auto"/>
              <w:right w:val="single" w:sz="6" w:space="0" w:color="auto"/>
            </w:tcBorders>
            <w:hideMark/>
          </w:tcPr>
          <w:p w14:paraId="33499BC6"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29E9BA9F" w14:textId="77777777" w:rsidR="00B55767" w:rsidRDefault="00B55767">
            <w:pPr>
              <w:rPr>
                <w:rFonts w:cs="Times New Roman"/>
                <w:sz w:val="18"/>
                <w:szCs w:val="18"/>
              </w:rPr>
            </w:pPr>
          </w:p>
        </w:tc>
      </w:tr>
      <w:tr w:rsidR="00B55767" w14:paraId="5293652F"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227EB0B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14DF4AE"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56B0AAC0" w14:textId="77777777" w:rsidR="00B55767" w:rsidRDefault="00B55767">
            <w:pPr>
              <w:spacing w:after="0"/>
              <w:rPr>
                <w:rFonts w:cs="Times New Roman"/>
                <w:sz w:val="18"/>
                <w:szCs w:val="18"/>
              </w:rPr>
            </w:pPr>
          </w:p>
        </w:tc>
      </w:tr>
      <w:tr w:rsidR="00B55767" w14:paraId="3B75FD8F"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B9DA951"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6A75822F"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910255C" w14:textId="77777777" w:rsidR="00B55767" w:rsidRDefault="00B55767">
            <w:pPr>
              <w:spacing w:after="0"/>
              <w:rPr>
                <w:rFonts w:cs="Times New Roman"/>
                <w:sz w:val="18"/>
                <w:szCs w:val="18"/>
              </w:rPr>
            </w:pPr>
          </w:p>
        </w:tc>
      </w:tr>
      <w:tr w:rsidR="00B55767" w14:paraId="4762E597" w14:textId="77777777" w:rsidTr="00B55767">
        <w:trPr>
          <w:trHeight w:val="420"/>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388D2733"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A25979C"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2F360B79" w14:textId="77777777" w:rsidR="00B55767" w:rsidRDefault="00B55767">
            <w:pPr>
              <w:spacing w:after="0"/>
              <w:rPr>
                <w:rFonts w:cs="Times New Roman"/>
                <w:sz w:val="18"/>
                <w:szCs w:val="18"/>
              </w:rPr>
            </w:pPr>
          </w:p>
        </w:tc>
      </w:tr>
      <w:tr w:rsidR="00B55767" w14:paraId="4D2095EF" w14:textId="77777777" w:rsidTr="00B55767">
        <w:trPr>
          <w:trHeight w:val="375"/>
        </w:trPr>
        <w:tc>
          <w:tcPr>
            <w:tcW w:w="7075" w:type="dxa"/>
            <w:vMerge w:val="restart"/>
            <w:tcBorders>
              <w:top w:val="single" w:sz="6" w:space="0" w:color="auto"/>
              <w:left w:val="double" w:sz="4" w:space="0" w:color="auto"/>
              <w:bottom w:val="single" w:sz="6" w:space="0" w:color="auto"/>
              <w:right w:val="single" w:sz="6" w:space="0" w:color="auto"/>
            </w:tcBorders>
            <w:vAlign w:val="center"/>
            <w:hideMark/>
          </w:tcPr>
          <w:p w14:paraId="380EBA62" w14:textId="77777777" w:rsidR="00B55767" w:rsidRDefault="00B55767">
            <w:pPr>
              <w:spacing w:after="0"/>
              <w:rPr>
                <w:rFonts w:cs="Times New Roman"/>
                <w:b/>
                <w:sz w:val="18"/>
                <w:szCs w:val="18"/>
              </w:rPr>
            </w:pPr>
            <w:r>
              <w:rPr>
                <w:rFonts w:cs="Times New Roman"/>
                <w:b/>
                <w:sz w:val="18"/>
                <w:szCs w:val="18"/>
              </w:rPr>
              <w:t>4H</w:t>
            </w:r>
          </w:p>
          <w:p w14:paraId="281103FD" w14:textId="77777777" w:rsidR="00B55767" w:rsidRDefault="00B55767" w:rsidP="00D652EC">
            <w:pPr>
              <w:pStyle w:val="ListParagraph"/>
              <w:numPr>
                <w:ilvl w:val="0"/>
                <w:numId w:val="144"/>
              </w:numPr>
              <w:spacing w:after="0" w:line="276" w:lineRule="auto"/>
              <w:rPr>
                <w:b/>
                <w:bCs/>
                <w:sz w:val="18"/>
                <w:szCs w:val="18"/>
              </w:rPr>
            </w:pPr>
            <w:r>
              <w:rPr>
                <w:sz w:val="18"/>
                <w:szCs w:val="18"/>
              </w:rPr>
              <w:t>School Library Media Specialist provides minimal training and supervision and inconsistently uses district tools to evaluate support staff.</w:t>
            </w:r>
          </w:p>
          <w:p w14:paraId="2FD2D834" w14:textId="77777777" w:rsidR="00B55767" w:rsidRDefault="00B55767" w:rsidP="00D652EC">
            <w:pPr>
              <w:numPr>
                <w:ilvl w:val="0"/>
                <w:numId w:val="145"/>
              </w:numPr>
              <w:spacing w:after="0"/>
              <w:rPr>
                <w:sz w:val="18"/>
                <w:szCs w:val="18"/>
              </w:rPr>
            </w:pPr>
            <w:r>
              <w:rPr>
                <w:sz w:val="18"/>
                <w:szCs w:val="18"/>
              </w:rPr>
              <w:t>School Library Media Specialist provides training and supervision and uses district tools to evaluate support staff.</w:t>
            </w:r>
          </w:p>
          <w:p w14:paraId="46BD0DD2" w14:textId="77777777" w:rsidR="00B55767" w:rsidRDefault="00B55767" w:rsidP="00D652EC">
            <w:pPr>
              <w:numPr>
                <w:ilvl w:val="0"/>
                <w:numId w:val="145"/>
              </w:numPr>
              <w:spacing w:after="0"/>
              <w:rPr>
                <w:sz w:val="18"/>
                <w:szCs w:val="18"/>
              </w:rPr>
            </w:pPr>
            <w:r>
              <w:rPr>
                <w:sz w:val="18"/>
                <w:szCs w:val="18"/>
              </w:rPr>
              <w:t>School Library Media Specialist effectively delegates responsibility and provides training, and the necessary supervision and support. Using district evaluation tools, School Library Media Specialist objectively</w:t>
            </w:r>
            <w:r>
              <w:t xml:space="preserve"> </w:t>
            </w:r>
            <w:r>
              <w:rPr>
                <w:sz w:val="18"/>
                <w:szCs w:val="18"/>
              </w:rPr>
              <w:t>evaluates support staff.</w:t>
            </w:r>
          </w:p>
          <w:p w14:paraId="5DC7FD57" w14:textId="77777777" w:rsidR="00B55767" w:rsidRDefault="00B55767" w:rsidP="00D652EC">
            <w:pPr>
              <w:numPr>
                <w:ilvl w:val="0"/>
                <w:numId w:val="145"/>
              </w:numPr>
              <w:spacing w:after="0"/>
              <w:rPr>
                <w:sz w:val="18"/>
                <w:szCs w:val="18"/>
              </w:rPr>
            </w:pPr>
            <w:r>
              <w:rPr>
                <w:sz w:val="18"/>
                <w:szCs w:val="18"/>
              </w:rPr>
              <w:t>School Library Media Specialist establishes expectations that motivate and guide support staff to perform with initiative and independence. School Library Media Specialist effectively delegates responsibility and provides training and the necessary supervision and support. School Library Media Specialist uses district evaluation tools and objectively evaluates support staff.</w:t>
            </w:r>
          </w:p>
        </w:tc>
        <w:tc>
          <w:tcPr>
            <w:tcW w:w="1192" w:type="dxa"/>
            <w:tcBorders>
              <w:top w:val="single" w:sz="6" w:space="0" w:color="auto"/>
              <w:left w:val="single" w:sz="6" w:space="0" w:color="auto"/>
              <w:bottom w:val="single" w:sz="6" w:space="0" w:color="auto"/>
              <w:right w:val="single" w:sz="6" w:space="0" w:color="auto"/>
            </w:tcBorders>
            <w:hideMark/>
          </w:tcPr>
          <w:p w14:paraId="5C4EDA74"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single" w:sz="6" w:space="0" w:color="auto"/>
              <w:right w:val="double" w:sz="4" w:space="0" w:color="auto"/>
            </w:tcBorders>
          </w:tcPr>
          <w:p w14:paraId="581F8AE7" w14:textId="77777777" w:rsidR="00B55767" w:rsidRDefault="00B55767">
            <w:pPr>
              <w:rPr>
                <w:rFonts w:cs="Times New Roman"/>
                <w:sz w:val="18"/>
                <w:szCs w:val="18"/>
              </w:rPr>
            </w:pPr>
          </w:p>
        </w:tc>
      </w:tr>
      <w:tr w:rsidR="00B55767" w14:paraId="2D09BC14"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624DFBE"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A867C4"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7AA1D232" w14:textId="77777777" w:rsidR="00B55767" w:rsidRDefault="00B55767">
            <w:pPr>
              <w:spacing w:after="0"/>
              <w:rPr>
                <w:rFonts w:cs="Times New Roman"/>
                <w:sz w:val="18"/>
                <w:szCs w:val="18"/>
              </w:rPr>
            </w:pPr>
          </w:p>
        </w:tc>
      </w:tr>
      <w:tr w:rsidR="00B55767" w14:paraId="23F10D21"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6981251A"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1A794E7C"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AC49E13" w14:textId="77777777" w:rsidR="00B55767" w:rsidRDefault="00B55767">
            <w:pPr>
              <w:spacing w:after="0"/>
              <w:rPr>
                <w:rFonts w:cs="Times New Roman"/>
                <w:sz w:val="18"/>
                <w:szCs w:val="18"/>
              </w:rPr>
            </w:pPr>
          </w:p>
        </w:tc>
      </w:tr>
      <w:tr w:rsidR="00B55767" w14:paraId="3C814D70" w14:textId="77777777" w:rsidTr="00B55767">
        <w:trPr>
          <w:trHeight w:val="375"/>
        </w:trPr>
        <w:tc>
          <w:tcPr>
            <w:tcW w:w="7075" w:type="dxa"/>
            <w:vMerge/>
            <w:tcBorders>
              <w:top w:val="single" w:sz="6" w:space="0" w:color="auto"/>
              <w:left w:val="double" w:sz="4" w:space="0" w:color="auto"/>
              <w:bottom w:val="single" w:sz="6" w:space="0" w:color="auto"/>
              <w:right w:val="single" w:sz="6" w:space="0" w:color="auto"/>
            </w:tcBorders>
            <w:vAlign w:val="center"/>
            <w:hideMark/>
          </w:tcPr>
          <w:p w14:paraId="719176BD"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48522FF"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single" w:sz="6" w:space="0" w:color="auto"/>
              <w:right w:val="double" w:sz="4" w:space="0" w:color="auto"/>
            </w:tcBorders>
            <w:vAlign w:val="center"/>
            <w:hideMark/>
          </w:tcPr>
          <w:p w14:paraId="329C9809" w14:textId="77777777" w:rsidR="00B55767" w:rsidRDefault="00B55767">
            <w:pPr>
              <w:spacing w:after="0"/>
              <w:rPr>
                <w:rFonts w:cs="Times New Roman"/>
                <w:sz w:val="18"/>
                <w:szCs w:val="18"/>
              </w:rPr>
            </w:pPr>
          </w:p>
        </w:tc>
      </w:tr>
      <w:tr w:rsidR="00B55767" w14:paraId="1ED74919" w14:textId="77777777" w:rsidTr="00B55767">
        <w:trPr>
          <w:trHeight w:val="368"/>
        </w:trPr>
        <w:tc>
          <w:tcPr>
            <w:tcW w:w="7075" w:type="dxa"/>
            <w:vMerge w:val="restart"/>
            <w:tcBorders>
              <w:top w:val="single" w:sz="6" w:space="0" w:color="auto"/>
              <w:left w:val="double" w:sz="4" w:space="0" w:color="auto"/>
              <w:bottom w:val="double" w:sz="4" w:space="0" w:color="auto"/>
              <w:right w:val="single" w:sz="6" w:space="0" w:color="auto"/>
            </w:tcBorders>
            <w:vAlign w:val="center"/>
            <w:hideMark/>
          </w:tcPr>
          <w:p w14:paraId="4784960E" w14:textId="77777777" w:rsidR="00B55767" w:rsidRDefault="00B55767">
            <w:pPr>
              <w:spacing w:after="0"/>
              <w:rPr>
                <w:sz w:val="18"/>
                <w:szCs w:val="18"/>
              </w:rPr>
            </w:pPr>
            <w:r>
              <w:rPr>
                <w:rFonts w:cs="Times New Roman"/>
                <w:b/>
                <w:sz w:val="18"/>
                <w:szCs w:val="18"/>
              </w:rPr>
              <w:t>4I</w:t>
            </w:r>
          </w:p>
          <w:p w14:paraId="447D8528" w14:textId="77777777" w:rsidR="00B55767" w:rsidRDefault="00B55767" w:rsidP="00D652EC">
            <w:pPr>
              <w:numPr>
                <w:ilvl w:val="0"/>
                <w:numId w:val="146"/>
              </w:numPr>
              <w:autoSpaceDE w:val="0"/>
              <w:autoSpaceDN w:val="0"/>
              <w:adjustRightInd w:val="0"/>
              <w:spacing w:after="0"/>
              <w:rPr>
                <w:sz w:val="18"/>
                <w:szCs w:val="18"/>
              </w:rPr>
            </w:pPr>
            <w:r>
              <w:rPr>
                <w:sz w:val="18"/>
                <w:szCs w:val="18"/>
              </w:rPr>
              <w:t>School Library Media Specialist does not adhere to the professional ethics of librarianship.</w:t>
            </w:r>
          </w:p>
          <w:p w14:paraId="1E6A22DB" w14:textId="77777777" w:rsidR="00B55767" w:rsidRDefault="00B55767" w:rsidP="00D652EC">
            <w:pPr>
              <w:numPr>
                <w:ilvl w:val="0"/>
                <w:numId w:val="146"/>
              </w:numPr>
              <w:autoSpaceDE w:val="0"/>
              <w:autoSpaceDN w:val="0"/>
              <w:adjustRightInd w:val="0"/>
              <w:spacing w:after="0"/>
              <w:rPr>
                <w:sz w:val="18"/>
                <w:szCs w:val="18"/>
              </w:rPr>
            </w:pPr>
            <w:r>
              <w:rPr>
                <w:sz w:val="18"/>
                <w:szCs w:val="18"/>
              </w:rPr>
              <w:t>School Library Media Specialist is knowledgeable of the ethics of librarianship but is inconsistent in following copyright law and adhering to the principles of the Library Bill of Rights American Library Association’s Code of Ethics. (See addendums A, B and C).</w:t>
            </w:r>
          </w:p>
          <w:p w14:paraId="68C7DE6F" w14:textId="77777777" w:rsidR="00B55767" w:rsidRDefault="00B55767" w:rsidP="00D652EC">
            <w:pPr>
              <w:numPr>
                <w:ilvl w:val="0"/>
                <w:numId w:val="146"/>
              </w:numPr>
              <w:autoSpaceDE w:val="0"/>
              <w:autoSpaceDN w:val="0"/>
              <w:adjustRightInd w:val="0"/>
              <w:spacing w:after="0"/>
              <w:rPr>
                <w:sz w:val="18"/>
                <w:szCs w:val="18"/>
              </w:rPr>
            </w:pPr>
            <w:r>
              <w:rPr>
                <w:sz w:val="18"/>
                <w:szCs w:val="18"/>
              </w:rPr>
              <w:t>School Library Media Specialist is knowledgeable of the ethics of librarianship and follows copyright law and adheres to the principles of the Library Bill of Rights and the American Library Association’s Code of Ethics. (See addendums A, B and C).</w:t>
            </w:r>
          </w:p>
          <w:p w14:paraId="56AD2EFA" w14:textId="77777777" w:rsidR="00B55767" w:rsidRDefault="00B55767" w:rsidP="00D652EC">
            <w:pPr>
              <w:numPr>
                <w:ilvl w:val="0"/>
                <w:numId w:val="146"/>
              </w:numPr>
              <w:autoSpaceDE w:val="0"/>
              <w:autoSpaceDN w:val="0"/>
              <w:adjustRightInd w:val="0"/>
              <w:spacing w:after="0"/>
              <w:rPr>
                <w:sz w:val="18"/>
                <w:szCs w:val="18"/>
              </w:rPr>
            </w:pPr>
            <w:r>
              <w:rPr>
                <w:sz w:val="18"/>
                <w:szCs w:val="18"/>
              </w:rPr>
              <w:t>Through teaching and practice the school Library Media Specialist demonstrates a commitment to the professional ethics of librarianship by following copyright law and by upholding and defending the principles of the Library Bill of Rights and the American Library Association’s Code of Ethics. (See addendums A, B and C).</w:t>
            </w:r>
          </w:p>
        </w:tc>
        <w:tc>
          <w:tcPr>
            <w:tcW w:w="1192" w:type="dxa"/>
            <w:tcBorders>
              <w:top w:val="single" w:sz="6" w:space="0" w:color="auto"/>
              <w:left w:val="single" w:sz="6" w:space="0" w:color="auto"/>
              <w:bottom w:val="single" w:sz="6" w:space="0" w:color="auto"/>
              <w:right w:val="single" w:sz="6" w:space="0" w:color="auto"/>
            </w:tcBorders>
            <w:hideMark/>
          </w:tcPr>
          <w:p w14:paraId="4CF000D1" w14:textId="77777777" w:rsidR="00B55767" w:rsidRDefault="00B55767">
            <w:pPr>
              <w:jc w:val="center"/>
              <w:rPr>
                <w:rFonts w:cs="Times New Roman"/>
                <w:sz w:val="18"/>
                <w:szCs w:val="18"/>
              </w:rPr>
            </w:pPr>
            <w:r>
              <w:rPr>
                <w:rFonts w:cs="Times New Roman"/>
                <w:sz w:val="18"/>
                <w:szCs w:val="18"/>
              </w:rPr>
              <w:t>I</w:t>
            </w:r>
          </w:p>
        </w:tc>
        <w:tc>
          <w:tcPr>
            <w:tcW w:w="1986" w:type="dxa"/>
            <w:vMerge w:val="restart"/>
            <w:tcBorders>
              <w:top w:val="single" w:sz="6" w:space="0" w:color="auto"/>
              <w:left w:val="single" w:sz="6" w:space="0" w:color="auto"/>
              <w:bottom w:val="double" w:sz="4" w:space="0" w:color="auto"/>
              <w:right w:val="double" w:sz="4" w:space="0" w:color="auto"/>
            </w:tcBorders>
          </w:tcPr>
          <w:p w14:paraId="2E5C1D28" w14:textId="77777777" w:rsidR="00B55767" w:rsidRDefault="00B55767">
            <w:pPr>
              <w:rPr>
                <w:rFonts w:cs="Times New Roman"/>
                <w:sz w:val="18"/>
                <w:szCs w:val="18"/>
              </w:rPr>
            </w:pPr>
          </w:p>
        </w:tc>
      </w:tr>
      <w:tr w:rsidR="00B55767" w14:paraId="562772B3" w14:textId="77777777" w:rsidTr="00B55767">
        <w:trPr>
          <w:trHeight w:val="365"/>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41BF516"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7F961EE3" w14:textId="77777777" w:rsidR="00B55767" w:rsidRDefault="00B55767">
            <w:pPr>
              <w:jc w:val="center"/>
              <w:rPr>
                <w:rFonts w:cs="Times New Roman"/>
                <w:sz w:val="18"/>
                <w:szCs w:val="18"/>
              </w:rPr>
            </w:pPr>
            <w:r>
              <w:rPr>
                <w:rFonts w:cs="Times New Roman"/>
                <w:sz w:val="18"/>
                <w:szCs w:val="18"/>
              </w:rPr>
              <w:t>D</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3D2BD8C3" w14:textId="77777777" w:rsidR="00B55767" w:rsidRDefault="00B55767">
            <w:pPr>
              <w:spacing w:after="0"/>
              <w:rPr>
                <w:rFonts w:cs="Times New Roman"/>
                <w:sz w:val="18"/>
                <w:szCs w:val="18"/>
              </w:rPr>
            </w:pPr>
          </w:p>
        </w:tc>
      </w:tr>
      <w:tr w:rsidR="00B55767" w14:paraId="131B52AD" w14:textId="77777777" w:rsidTr="00B55767">
        <w:trPr>
          <w:trHeight w:val="365"/>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42683044" w14:textId="77777777" w:rsidR="00B55767" w:rsidRDefault="00B55767">
            <w:pPr>
              <w:spacing w:after="0"/>
              <w:rPr>
                <w:sz w:val="18"/>
                <w:szCs w:val="18"/>
              </w:rPr>
            </w:pPr>
          </w:p>
        </w:tc>
        <w:tc>
          <w:tcPr>
            <w:tcW w:w="1192" w:type="dxa"/>
            <w:tcBorders>
              <w:top w:val="single" w:sz="6" w:space="0" w:color="auto"/>
              <w:left w:val="single" w:sz="6" w:space="0" w:color="auto"/>
              <w:bottom w:val="single" w:sz="6" w:space="0" w:color="auto"/>
              <w:right w:val="single" w:sz="6" w:space="0" w:color="auto"/>
            </w:tcBorders>
            <w:hideMark/>
          </w:tcPr>
          <w:p w14:paraId="3210887B" w14:textId="77777777" w:rsidR="00B55767" w:rsidRDefault="00B55767">
            <w:pPr>
              <w:jc w:val="center"/>
              <w:rPr>
                <w:rFonts w:cs="Times New Roman"/>
                <w:sz w:val="18"/>
                <w:szCs w:val="18"/>
              </w:rPr>
            </w:pPr>
            <w:r>
              <w:rPr>
                <w:rFonts w:cs="Times New Roman"/>
                <w:sz w:val="18"/>
                <w:szCs w:val="18"/>
              </w:rPr>
              <w:t>A</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3F50A01D" w14:textId="77777777" w:rsidR="00B55767" w:rsidRDefault="00B55767">
            <w:pPr>
              <w:spacing w:after="0"/>
              <w:rPr>
                <w:rFonts w:cs="Times New Roman"/>
                <w:sz w:val="18"/>
                <w:szCs w:val="18"/>
              </w:rPr>
            </w:pPr>
          </w:p>
        </w:tc>
      </w:tr>
      <w:tr w:rsidR="00B55767" w14:paraId="4E4A8C8C" w14:textId="77777777" w:rsidTr="00B55767">
        <w:trPr>
          <w:trHeight w:val="365"/>
        </w:trPr>
        <w:tc>
          <w:tcPr>
            <w:tcW w:w="7075" w:type="dxa"/>
            <w:vMerge/>
            <w:tcBorders>
              <w:top w:val="single" w:sz="6" w:space="0" w:color="auto"/>
              <w:left w:val="double" w:sz="4" w:space="0" w:color="auto"/>
              <w:bottom w:val="double" w:sz="4" w:space="0" w:color="auto"/>
              <w:right w:val="single" w:sz="6" w:space="0" w:color="auto"/>
            </w:tcBorders>
            <w:vAlign w:val="center"/>
            <w:hideMark/>
          </w:tcPr>
          <w:p w14:paraId="1A3F7E08" w14:textId="77777777" w:rsidR="00B55767" w:rsidRDefault="00B55767">
            <w:pPr>
              <w:spacing w:after="0"/>
              <w:rPr>
                <w:sz w:val="18"/>
                <w:szCs w:val="18"/>
              </w:rPr>
            </w:pPr>
          </w:p>
        </w:tc>
        <w:tc>
          <w:tcPr>
            <w:tcW w:w="1192" w:type="dxa"/>
            <w:tcBorders>
              <w:top w:val="single" w:sz="6" w:space="0" w:color="auto"/>
              <w:left w:val="single" w:sz="6" w:space="0" w:color="auto"/>
              <w:bottom w:val="double" w:sz="4" w:space="0" w:color="auto"/>
              <w:right w:val="single" w:sz="6" w:space="0" w:color="auto"/>
            </w:tcBorders>
            <w:hideMark/>
          </w:tcPr>
          <w:p w14:paraId="10D2C1D1" w14:textId="77777777" w:rsidR="00B55767" w:rsidRDefault="00B55767">
            <w:pPr>
              <w:jc w:val="center"/>
              <w:rPr>
                <w:rFonts w:cs="Times New Roman"/>
                <w:sz w:val="18"/>
                <w:szCs w:val="18"/>
              </w:rPr>
            </w:pPr>
            <w:r>
              <w:rPr>
                <w:rFonts w:cs="Times New Roman"/>
                <w:sz w:val="18"/>
                <w:szCs w:val="18"/>
              </w:rPr>
              <w:t>E</w:t>
            </w:r>
          </w:p>
        </w:tc>
        <w:tc>
          <w:tcPr>
            <w:tcW w:w="1986" w:type="dxa"/>
            <w:vMerge/>
            <w:tcBorders>
              <w:top w:val="single" w:sz="6" w:space="0" w:color="auto"/>
              <w:left w:val="single" w:sz="6" w:space="0" w:color="auto"/>
              <w:bottom w:val="double" w:sz="4" w:space="0" w:color="auto"/>
              <w:right w:val="double" w:sz="4" w:space="0" w:color="auto"/>
            </w:tcBorders>
            <w:vAlign w:val="center"/>
            <w:hideMark/>
          </w:tcPr>
          <w:p w14:paraId="0062184A" w14:textId="77777777" w:rsidR="00B55767" w:rsidRDefault="00B55767">
            <w:pPr>
              <w:spacing w:after="0"/>
              <w:rPr>
                <w:rFonts w:cs="Times New Roman"/>
                <w:sz w:val="18"/>
                <w:szCs w:val="18"/>
              </w:rPr>
            </w:pPr>
          </w:p>
        </w:tc>
      </w:tr>
    </w:tbl>
    <w:p w14:paraId="1CFEC382" w14:textId="77777777" w:rsidR="00B55767" w:rsidRDefault="00B55767" w:rsidP="00B55767">
      <w:pPr>
        <w:rPr>
          <w:rFonts w:eastAsia="Times New Roman" w:cs="Times New Roman"/>
          <w:sz w:val="24"/>
          <w:szCs w:val="20"/>
        </w:rPr>
      </w:pPr>
      <w:r>
        <w:rPr>
          <w:rFonts w:eastAsia="Times New Roman" w:cs="Times New Roman"/>
          <w:sz w:val="24"/>
          <w:szCs w:val="20"/>
        </w:rPr>
        <w:br w:type="page"/>
      </w:r>
    </w:p>
    <w:p w14:paraId="749F229F" w14:textId="77777777" w:rsidR="00B55767" w:rsidRDefault="00B55767" w:rsidP="00B55767">
      <w:pPr>
        <w:rPr>
          <w:rFonts w:eastAsiaTheme="minorHAnsi" w:cs="Times New Roman"/>
          <w:sz w:val="18"/>
          <w:szCs w:val="18"/>
        </w:rPr>
      </w:pPr>
      <w:r>
        <w:rPr>
          <w:rFonts w:cs="Times New Roman"/>
          <w:sz w:val="18"/>
          <w:szCs w:val="18"/>
        </w:rPr>
        <w:lastRenderedPageBreak/>
        <w:t>Evaluator’s Signature:  _________________________________________</w:t>
      </w:r>
      <w:r>
        <w:rPr>
          <w:rFonts w:cs="Times New Roman"/>
          <w:sz w:val="24"/>
          <w:szCs w:val="24"/>
        </w:rPr>
        <w:tab/>
      </w:r>
      <w:r>
        <w:rPr>
          <w:rFonts w:cs="Times New Roman"/>
          <w:sz w:val="18"/>
          <w:szCs w:val="18"/>
        </w:rPr>
        <w:t>Date:  __________________________________</w:t>
      </w:r>
      <w:r>
        <w:rPr>
          <w:rFonts w:cs="Times New Roman"/>
          <w:sz w:val="18"/>
          <w:szCs w:val="18"/>
        </w:rPr>
        <w:tab/>
      </w:r>
    </w:p>
    <w:p w14:paraId="3EE212F5" w14:textId="18002A25" w:rsidR="00B55767" w:rsidRPr="00B55767" w:rsidRDefault="00B55767" w:rsidP="00B55767">
      <w:r>
        <w:rPr>
          <w:rFonts w:cs="Times New Roman"/>
          <w:sz w:val="18"/>
          <w:szCs w:val="18"/>
        </w:rPr>
        <w:t>Evaluatee’s Signature:__________________________________________</w:t>
      </w:r>
      <w:r>
        <w:rPr>
          <w:rFonts w:cs="Times New Roman"/>
          <w:sz w:val="18"/>
          <w:szCs w:val="18"/>
        </w:rPr>
        <w:tab/>
        <w:t>Date:  ___________</w:t>
      </w:r>
    </w:p>
    <w:p w14:paraId="3FCD7251" w14:textId="77777777" w:rsidR="00B55767" w:rsidRDefault="00B55767" w:rsidP="00250F98">
      <w:pPr>
        <w:pStyle w:val="Heading2"/>
        <w:ind w:left="-86"/>
        <w:jc w:val="left"/>
        <w:rPr>
          <w:rFonts w:asciiTheme="minorHAnsi" w:hAnsiTheme="minorHAnsi"/>
          <w:sz w:val="24"/>
          <w:u w:val="single"/>
        </w:rPr>
      </w:pPr>
    </w:p>
    <w:p w14:paraId="47A75761" w14:textId="77777777" w:rsidR="00B55767" w:rsidRDefault="00B55767" w:rsidP="00250F98">
      <w:pPr>
        <w:pStyle w:val="Heading2"/>
        <w:ind w:left="-86"/>
        <w:jc w:val="left"/>
        <w:rPr>
          <w:rFonts w:asciiTheme="minorHAnsi" w:hAnsiTheme="minorHAnsi"/>
          <w:sz w:val="24"/>
          <w:u w:val="single"/>
        </w:rPr>
      </w:pPr>
    </w:p>
    <w:p w14:paraId="79D008CA" w14:textId="77777777" w:rsidR="00B55767" w:rsidRDefault="00B55767" w:rsidP="00250F98">
      <w:pPr>
        <w:pStyle w:val="Heading2"/>
        <w:ind w:left="-86"/>
        <w:jc w:val="left"/>
        <w:rPr>
          <w:rFonts w:asciiTheme="minorHAnsi" w:hAnsiTheme="minorHAnsi"/>
          <w:sz w:val="24"/>
          <w:u w:val="single"/>
        </w:rPr>
      </w:pPr>
    </w:p>
    <w:p w14:paraId="3CEE2472" w14:textId="77777777" w:rsidR="00B55767" w:rsidRDefault="00B55767" w:rsidP="00250F98">
      <w:pPr>
        <w:pStyle w:val="Heading2"/>
        <w:ind w:left="-86"/>
        <w:jc w:val="left"/>
        <w:rPr>
          <w:rFonts w:asciiTheme="minorHAnsi" w:hAnsiTheme="minorHAnsi"/>
          <w:sz w:val="24"/>
          <w:u w:val="single"/>
        </w:rPr>
      </w:pPr>
    </w:p>
    <w:p w14:paraId="16F8F505" w14:textId="77777777" w:rsidR="00B55767" w:rsidRDefault="00B55767" w:rsidP="00250F98">
      <w:pPr>
        <w:pStyle w:val="Heading2"/>
        <w:ind w:left="-86"/>
        <w:jc w:val="left"/>
        <w:rPr>
          <w:rFonts w:asciiTheme="minorHAnsi" w:hAnsiTheme="minorHAnsi"/>
          <w:sz w:val="24"/>
          <w:u w:val="single"/>
        </w:rPr>
      </w:pPr>
    </w:p>
    <w:p w14:paraId="67DC7EDB" w14:textId="77777777" w:rsidR="00B55767" w:rsidRDefault="00B55767" w:rsidP="00250F98">
      <w:pPr>
        <w:pStyle w:val="Heading2"/>
        <w:ind w:left="-86"/>
        <w:jc w:val="left"/>
        <w:rPr>
          <w:rFonts w:asciiTheme="minorHAnsi" w:hAnsiTheme="minorHAnsi"/>
          <w:sz w:val="24"/>
          <w:u w:val="single"/>
        </w:rPr>
      </w:pPr>
    </w:p>
    <w:p w14:paraId="10FB80B0" w14:textId="77777777" w:rsidR="00B55767" w:rsidRDefault="00B55767" w:rsidP="00250F98">
      <w:pPr>
        <w:pStyle w:val="Heading2"/>
        <w:ind w:left="-86"/>
        <w:jc w:val="left"/>
        <w:rPr>
          <w:rFonts w:asciiTheme="minorHAnsi" w:hAnsiTheme="minorHAnsi"/>
          <w:sz w:val="24"/>
          <w:u w:val="single"/>
        </w:rPr>
      </w:pPr>
    </w:p>
    <w:p w14:paraId="1B848D59" w14:textId="77777777" w:rsidR="00B55767" w:rsidRDefault="00B55767" w:rsidP="00250F98">
      <w:pPr>
        <w:pStyle w:val="Heading2"/>
        <w:ind w:left="-86"/>
        <w:jc w:val="left"/>
        <w:rPr>
          <w:rFonts w:asciiTheme="minorHAnsi" w:hAnsiTheme="minorHAnsi"/>
          <w:sz w:val="24"/>
          <w:u w:val="single"/>
        </w:rPr>
      </w:pPr>
    </w:p>
    <w:p w14:paraId="472F45A8" w14:textId="77777777" w:rsidR="00B55767" w:rsidRDefault="00B55767" w:rsidP="00250F98">
      <w:pPr>
        <w:pStyle w:val="Heading2"/>
        <w:ind w:left="-86"/>
        <w:jc w:val="left"/>
        <w:rPr>
          <w:rFonts w:asciiTheme="minorHAnsi" w:hAnsiTheme="minorHAnsi"/>
          <w:sz w:val="24"/>
          <w:u w:val="single"/>
        </w:rPr>
      </w:pPr>
    </w:p>
    <w:p w14:paraId="7B900BF4" w14:textId="77777777" w:rsidR="00B55767" w:rsidRDefault="00B55767" w:rsidP="00250F98">
      <w:pPr>
        <w:pStyle w:val="Heading2"/>
        <w:ind w:left="-86"/>
        <w:jc w:val="left"/>
        <w:rPr>
          <w:rFonts w:asciiTheme="minorHAnsi" w:hAnsiTheme="minorHAnsi"/>
          <w:sz w:val="24"/>
          <w:u w:val="single"/>
        </w:rPr>
      </w:pPr>
    </w:p>
    <w:p w14:paraId="60278C3F" w14:textId="77777777" w:rsidR="00B55767" w:rsidRDefault="00B55767" w:rsidP="00250F98">
      <w:pPr>
        <w:pStyle w:val="Heading2"/>
        <w:ind w:left="-86"/>
        <w:jc w:val="left"/>
        <w:rPr>
          <w:rFonts w:asciiTheme="minorHAnsi" w:hAnsiTheme="minorHAnsi"/>
          <w:sz w:val="24"/>
          <w:u w:val="single"/>
        </w:rPr>
      </w:pPr>
    </w:p>
    <w:p w14:paraId="683C296C" w14:textId="77777777" w:rsidR="00B55767" w:rsidRDefault="00B55767" w:rsidP="00250F98">
      <w:pPr>
        <w:pStyle w:val="Heading2"/>
        <w:ind w:left="-86"/>
        <w:jc w:val="left"/>
        <w:rPr>
          <w:rFonts w:asciiTheme="minorHAnsi" w:hAnsiTheme="minorHAnsi"/>
          <w:sz w:val="24"/>
          <w:u w:val="single"/>
        </w:rPr>
      </w:pPr>
    </w:p>
    <w:p w14:paraId="670DFA96" w14:textId="77777777" w:rsidR="00B55767" w:rsidRDefault="00B55767" w:rsidP="00250F98">
      <w:pPr>
        <w:pStyle w:val="Heading2"/>
        <w:ind w:left="-86"/>
        <w:jc w:val="left"/>
        <w:rPr>
          <w:rFonts w:asciiTheme="minorHAnsi" w:hAnsiTheme="minorHAnsi"/>
          <w:sz w:val="24"/>
          <w:u w:val="single"/>
        </w:rPr>
      </w:pPr>
    </w:p>
    <w:p w14:paraId="1E532AFB" w14:textId="77777777" w:rsidR="00B55767" w:rsidRDefault="00B55767" w:rsidP="00250F98">
      <w:pPr>
        <w:pStyle w:val="Heading2"/>
        <w:ind w:left="-86"/>
        <w:jc w:val="left"/>
        <w:rPr>
          <w:rFonts w:asciiTheme="minorHAnsi" w:hAnsiTheme="minorHAnsi"/>
          <w:sz w:val="24"/>
          <w:u w:val="single"/>
        </w:rPr>
      </w:pPr>
    </w:p>
    <w:p w14:paraId="77A49488" w14:textId="77777777" w:rsidR="00B55767" w:rsidRDefault="00B55767" w:rsidP="00250F98">
      <w:pPr>
        <w:pStyle w:val="Heading2"/>
        <w:ind w:left="-86"/>
        <w:jc w:val="left"/>
        <w:rPr>
          <w:rFonts w:asciiTheme="minorHAnsi" w:hAnsiTheme="minorHAnsi"/>
          <w:sz w:val="24"/>
          <w:u w:val="single"/>
        </w:rPr>
      </w:pPr>
    </w:p>
    <w:p w14:paraId="7FE30BD4" w14:textId="77777777" w:rsidR="00B55767" w:rsidRDefault="00B55767" w:rsidP="00250F98">
      <w:pPr>
        <w:pStyle w:val="Heading2"/>
        <w:ind w:left="-86"/>
        <w:jc w:val="left"/>
        <w:rPr>
          <w:rFonts w:asciiTheme="minorHAnsi" w:hAnsiTheme="minorHAnsi"/>
          <w:sz w:val="24"/>
          <w:u w:val="single"/>
        </w:rPr>
      </w:pPr>
    </w:p>
    <w:p w14:paraId="4449CFE8" w14:textId="77777777" w:rsidR="00B55767" w:rsidRDefault="00B55767" w:rsidP="00250F98">
      <w:pPr>
        <w:pStyle w:val="Heading2"/>
        <w:ind w:left="-86"/>
        <w:jc w:val="left"/>
        <w:rPr>
          <w:rFonts w:asciiTheme="minorHAnsi" w:hAnsiTheme="minorHAnsi"/>
          <w:sz w:val="24"/>
          <w:u w:val="single"/>
        </w:rPr>
      </w:pPr>
    </w:p>
    <w:p w14:paraId="5EB9D5EA" w14:textId="77777777" w:rsidR="00B55767" w:rsidRDefault="00B55767" w:rsidP="00250F98">
      <w:pPr>
        <w:pStyle w:val="Heading2"/>
        <w:ind w:left="-86"/>
        <w:jc w:val="left"/>
        <w:rPr>
          <w:rFonts w:asciiTheme="minorHAnsi" w:hAnsiTheme="minorHAnsi"/>
          <w:sz w:val="24"/>
          <w:u w:val="single"/>
        </w:rPr>
      </w:pPr>
    </w:p>
    <w:p w14:paraId="1A505BA9" w14:textId="77777777" w:rsidR="00B55767" w:rsidRDefault="00B55767" w:rsidP="00250F98">
      <w:pPr>
        <w:pStyle w:val="Heading2"/>
        <w:ind w:left="-86"/>
        <w:jc w:val="left"/>
        <w:rPr>
          <w:rFonts w:asciiTheme="minorHAnsi" w:hAnsiTheme="minorHAnsi"/>
          <w:sz w:val="24"/>
          <w:u w:val="single"/>
        </w:rPr>
      </w:pPr>
    </w:p>
    <w:p w14:paraId="17D91A38" w14:textId="77777777" w:rsidR="00B55767" w:rsidRDefault="00B55767" w:rsidP="00250F98">
      <w:pPr>
        <w:pStyle w:val="Heading2"/>
        <w:ind w:left="-86"/>
        <w:jc w:val="left"/>
        <w:rPr>
          <w:rFonts w:asciiTheme="minorHAnsi" w:hAnsiTheme="minorHAnsi"/>
          <w:sz w:val="24"/>
          <w:u w:val="single"/>
        </w:rPr>
      </w:pPr>
    </w:p>
    <w:p w14:paraId="7ECF962E" w14:textId="77777777" w:rsidR="00B55767" w:rsidRDefault="00B55767" w:rsidP="00250F98">
      <w:pPr>
        <w:pStyle w:val="Heading2"/>
        <w:ind w:left="-86"/>
        <w:jc w:val="left"/>
        <w:rPr>
          <w:rFonts w:asciiTheme="minorHAnsi" w:hAnsiTheme="minorHAnsi"/>
          <w:sz w:val="24"/>
          <w:u w:val="single"/>
        </w:rPr>
      </w:pPr>
    </w:p>
    <w:p w14:paraId="7CC1599E" w14:textId="77777777" w:rsidR="00B55767" w:rsidRDefault="00B55767" w:rsidP="00250F98">
      <w:pPr>
        <w:pStyle w:val="Heading2"/>
        <w:ind w:left="-86"/>
        <w:jc w:val="left"/>
        <w:rPr>
          <w:rFonts w:asciiTheme="minorHAnsi" w:hAnsiTheme="minorHAnsi"/>
          <w:sz w:val="24"/>
          <w:u w:val="single"/>
        </w:rPr>
      </w:pPr>
    </w:p>
    <w:p w14:paraId="20980CCB" w14:textId="77777777" w:rsidR="00B55767" w:rsidRDefault="00B55767" w:rsidP="00250F98">
      <w:pPr>
        <w:pStyle w:val="Heading2"/>
        <w:ind w:left="-86"/>
        <w:jc w:val="left"/>
        <w:rPr>
          <w:rFonts w:asciiTheme="minorHAnsi" w:hAnsiTheme="minorHAnsi"/>
          <w:sz w:val="24"/>
          <w:u w:val="single"/>
        </w:rPr>
      </w:pPr>
    </w:p>
    <w:p w14:paraId="042F8E1C" w14:textId="77777777" w:rsidR="00B55767" w:rsidRDefault="00B55767" w:rsidP="00250F98">
      <w:pPr>
        <w:pStyle w:val="Heading2"/>
        <w:ind w:left="-86"/>
        <w:jc w:val="left"/>
        <w:rPr>
          <w:rFonts w:asciiTheme="minorHAnsi" w:hAnsiTheme="minorHAnsi"/>
          <w:sz w:val="24"/>
          <w:u w:val="single"/>
        </w:rPr>
      </w:pPr>
    </w:p>
    <w:p w14:paraId="2F6B6ACA" w14:textId="77777777" w:rsidR="00B55767" w:rsidRDefault="00B55767" w:rsidP="00250F98">
      <w:pPr>
        <w:pStyle w:val="Heading2"/>
        <w:ind w:left="-86"/>
        <w:jc w:val="left"/>
        <w:rPr>
          <w:rFonts w:asciiTheme="minorHAnsi" w:hAnsiTheme="minorHAnsi"/>
          <w:sz w:val="24"/>
          <w:u w:val="single"/>
        </w:rPr>
      </w:pPr>
    </w:p>
    <w:p w14:paraId="46EC9E13" w14:textId="77777777" w:rsidR="00B55767" w:rsidRDefault="00B55767" w:rsidP="00250F98">
      <w:pPr>
        <w:pStyle w:val="Heading2"/>
        <w:ind w:left="-86"/>
        <w:jc w:val="left"/>
        <w:rPr>
          <w:rFonts w:asciiTheme="minorHAnsi" w:hAnsiTheme="minorHAnsi"/>
          <w:sz w:val="24"/>
          <w:u w:val="single"/>
        </w:rPr>
      </w:pPr>
    </w:p>
    <w:p w14:paraId="7E791ECF" w14:textId="77777777" w:rsidR="00B55767" w:rsidRDefault="00B55767" w:rsidP="00250F98">
      <w:pPr>
        <w:pStyle w:val="Heading2"/>
        <w:ind w:left="-86"/>
        <w:jc w:val="left"/>
        <w:rPr>
          <w:rFonts w:asciiTheme="minorHAnsi" w:hAnsiTheme="minorHAnsi"/>
          <w:sz w:val="24"/>
          <w:u w:val="single"/>
        </w:rPr>
      </w:pPr>
    </w:p>
    <w:p w14:paraId="079FD839" w14:textId="77777777" w:rsidR="00B55767" w:rsidRDefault="00B55767" w:rsidP="00250F98">
      <w:pPr>
        <w:pStyle w:val="Heading2"/>
        <w:ind w:left="-86"/>
        <w:jc w:val="left"/>
        <w:rPr>
          <w:rFonts w:asciiTheme="minorHAnsi" w:hAnsiTheme="minorHAnsi"/>
          <w:sz w:val="24"/>
          <w:u w:val="single"/>
        </w:rPr>
      </w:pPr>
    </w:p>
    <w:p w14:paraId="1A36C146" w14:textId="77777777" w:rsidR="00B55767" w:rsidRDefault="00B55767" w:rsidP="00250F98">
      <w:pPr>
        <w:pStyle w:val="Heading2"/>
        <w:ind w:left="-86"/>
        <w:jc w:val="left"/>
        <w:rPr>
          <w:rFonts w:asciiTheme="minorHAnsi" w:hAnsiTheme="minorHAnsi"/>
          <w:sz w:val="24"/>
          <w:u w:val="single"/>
        </w:rPr>
      </w:pPr>
    </w:p>
    <w:p w14:paraId="41A1679B" w14:textId="77777777" w:rsidR="00B55767" w:rsidRDefault="00B55767" w:rsidP="00250F98">
      <w:pPr>
        <w:pStyle w:val="Heading2"/>
        <w:ind w:left="-86"/>
        <w:jc w:val="left"/>
        <w:rPr>
          <w:rFonts w:asciiTheme="minorHAnsi" w:hAnsiTheme="minorHAnsi"/>
          <w:sz w:val="24"/>
          <w:u w:val="single"/>
        </w:rPr>
      </w:pPr>
    </w:p>
    <w:p w14:paraId="68108298" w14:textId="77777777" w:rsidR="00B55767" w:rsidRDefault="00B55767" w:rsidP="00250F98">
      <w:pPr>
        <w:pStyle w:val="Heading2"/>
        <w:ind w:left="-86"/>
        <w:jc w:val="left"/>
        <w:rPr>
          <w:rFonts w:asciiTheme="minorHAnsi" w:hAnsiTheme="minorHAnsi"/>
          <w:sz w:val="24"/>
          <w:u w:val="single"/>
        </w:rPr>
      </w:pPr>
    </w:p>
    <w:p w14:paraId="5C6EE087" w14:textId="77777777" w:rsidR="00B55767" w:rsidRDefault="00B55767" w:rsidP="00250F98">
      <w:pPr>
        <w:pStyle w:val="Heading2"/>
        <w:ind w:left="-86"/>
        <w:jc w:val="left"/>
        <w:rPr>
          <w:rFonts w:asciiTheme="minorHAnsi" w:hAnsiTheme="minorHAnsi"/>
          <w:sz w:val="24"/>
          <w:u w:val="single"/>
        </w:rPr>
      </w:pPr>
    </w:p>
    <w:p w14:paraId="24A876AF" w14:textId="77777777" w:rsidR="00B55767" w:rsidRDefault="00B55767" w:rsidP="00250F98">
      <w:pPr>
        <w:pStyle w:val="Heading2"/>
        <w:ind w:left="-86"/>
        <w:jc w:val="left"/>
        <w:rPr>
          <w:rFonts w:asciiTheme="minorHAnsi" w:hAnsiTheme="minorHAnsi"/>
          <w:sz w:val="24"/>
          <w:u w:val="single"/>
        </w:rPr>
      </w:pPr>
    </w:p>
    <w:p w14:paraId="6DDDD0AB" w14:textId="77777777" w:rsidR="00B55767" w:rsidRDefault="00B55767" w:rsidP="00250F98">
      <w:pPr>
        <w:pStyle w:val="Heading2"/>
        <w:ind w:left="-86"/>
        <w:jc w:val="left"/>
        <w:rPr>
          <w:rFonts w:asciiTheme="minorHAnsi" w:hAnsiTheme="minorHAnsi"/>
          <w:sz w:val="24"/>
          <w:u w:val="single"/>
        </w:rPr>
      </w:pPr>
    </w:p>
    <w:p w14:paraId="719B19B1" w14:textId="77777777" w:rsidR="00B55767" w:rsidRDefault="00B55767" w:rsidP="00250F98">
      <w:pPr>
        <w:pStyle w:val="Heading2"/>
        <w:ind w:left="-86"/>
        <w:jc w:val="left"/>
        <w:rPr>
          <w:rFonts w:asciiTheme="minorHAnsi" w:hAnsiTheme="minorHAnsi"/>
          <w:sz w:val="24"/>
          <w:u w:val="single"/>
        </w:rPr>
      </w:pPr>
    </w:p>
    <w:p w14:paraId="663598F4" w14:textId="77777777" w:rsidR="00B55767" w:rsidRDefault="00B55767" w:rsidP="00250F98">
      <w:pPr>
        <w:pStyle w:val="Heading2"/>
        <w:ind w:left="-86"/>
        <w:jc w:val="left"/>
        <w:rPr>
          <w:rFonts w:asciiTheme="minorHAnsi" w:hAnsiTheme="minorHAnsi"/>
          <w:sz w:val="24"/>
          <w:u w:val="single"/>
        </w:rPr>
      </w:pPr>
    </w:p>
    <w:p w14:paraId="3139BA02" w14:textId="77777777" w:rsidR="00B55767" w:rsidRDefault="00B55767" w:rsidP="00250F98">
      <w:pPr>
        <w:pStyle w:val="Heading2"/>
        <w:ind w:left="-86"/>
        <w:jc w:val="left"/>
        <w:rPr>
          <w:rFonts w:asciiTheme="minorHAnsi" w:hAnsiTheme="minorHAnsi"/>
          <w:sz w:val="24"/>
          <w:u w:val="single"/>
        </w:rPr>
      </w:pPr>
    </w:p>
    <w:p w14:paraId="0D50695B" w14:textId="77777777" w:rsidR="001F1BF0" w:rsidRPr="001F1BF0" w:rsidRDefault="001F1BF0" w:rsidP="001F1BF0"/>
    <w:p w14:paraId="36E99C22" w14:textId="77777777" w:rsidR="00B55767" w:rsidRDefault="00B55767" w:rsidP="00250F98">
      <w:pPr>
        <w:pStyle w:val="Heading2"/>
        <w:ind w:left="-86"/>
        <w:jc w:val="left"/>
        <w:rPr>
          <w:rFonts w:asciiTheme="minorHAnsi" w:hAnsiTheme="minorHAnsi"/>
          <w:sz w:val="24"/>
          <w:u w:val="single"/>
        </w:rPr>
      </w:pPr>
    </w:p>
    <w:p w14:paraId="5B523BC9" w14:textId="10E42D89" w:rsidR="00250F98" w:rsidRPr="00250F98" w:rsidRDefault="00250F98" w:rsidP="00B55767">
      <w:pPr>
        <w:pStyle w:val="Heading2"/>
        <w:jc w:val="left"/>
        <w:rPr>
          <w:rFonts w:asciiTheme="minorHAnsi" w:hAnsiTheme="minorHAnsi"/>
          <w:sz w:val="24"/>
          <w:u w:val="single"/>
        </w:rPr>
      </w:pPr>
      <w:r w:rsidRPr="001750D5">
        <w:rPr>
          <w:rFonts w:asciiTheme="minorHAnsi" w:hAnsiTheme="minorHAnsi"/>
          <w:sz w:val="24"/>
          <w:u w:val="single"/>
        </w:rPr>
        <w:t xml:space="preserve">Appendix </w:t>
      </w:r>
      <w:r w:rsidR="00B55767">
        <w:rPr>
          <w:rFonts w:asciiTheme="minorHAnsi" w:hAnsiTheme="minorHAnsi"/>
          <w:sz w:val="24"/>
          <w:u w:val="single"/>
        </w:rPr>
        <w:t>H</w:t>
      </w:r>
      <w:r w:rsidRPr="001750D5">
        <w:rPr>
          <w:rFonts w:asciiTheme="minorHAnsi" w:hAnsiTheme="minorHAnsi"/>
          <w:sz w:val="24"/>
          <w:u w:val="single"/>
        </w:rPr>
        <w:t xml:space="preserve">: </w:t>
      </w:r>
      <w:r>
        <w:rPr>
          <w:rFonts w:asciiTheme="minorHAnsi" w:hAnsiTheme="minorHAnsi"/>
          <w:sz w:val="24"/>
          <w:u w:val="single"/>
        </w:rPr>
        <w:t>Optional Pre-Observation Document for TPGES</w:t>
      </w:r>
    </w:p>
    <w:p w14:paraId="520EC95C" w14:textId="74CE4E0D" w:rsidR="00250F98" w:rsidRPr="00194E4D" w:rsidRDefault="00250F98" w:rsidP="00250F98">
      <w:pPr>
        <w:pBdr>
          <w:top w:val="single" w:sz="36" w:space="1" w:color="auto"/>
          <w:bottom w:val="thinThickSmallGap" w:sz="24" w:space="1" w:color="auto"/>
        </w:pBdr>
        <w:spacing w:after="0"/>
        <w:ind w:left="720" w:hanging="660"/>
        <w:jc w:val="center"/>
        <w:rPr>
          <w:rFonts w:ascii="Times New Roman" w:eastAsia="Times New Roman" w:hAnsi="Times New Roman" w:cs="Times New Roman"/>
          <w:b/>
          <w:bCs/>
          <w:sz w:val="20"/>
          <w:szCs w:val="20"/>
          <w:u w:val="single"/>
        </w:rPr>
      </w:pPr>
      <w:r w:rsidRPr="00194E4D">
        <w:rPr>
          <w:rFonts w:ascii="Times New Roman" w:eastAsia="Times New Roman" w:hAnsi="Times New Roman" w:cs="Times New Roman"/>
          <w:b/>
          <w:bCs/>
          <w:sz w:val="32"/>
          <w:szCs w:val="32"/>
        </w:rPr>
        <w:t xml:space="preserve">Pre-Observation Document for TPGES Scheduled </w:t>
      </w:r>
    </w:p>
    <w:p w14:paraId="1C4FAD22" w14:textId="77777777" w:rsidR="00250F98" w:rsidRDefault="00250F98" w:rsidP="00250F98">
      <w:pPr>
        <w:pBdr>
          <w:top w:val="single" w:sz="36" w:space="1" w:color="auto"/>
          <w:bottom w:val="thinThickSmallGap" w:sz="24" w:space="1" w:color="auto"/>
        </w:pBdr>
        <w:spacing w:after="0"/>
        <w:ind w:left="720" w:hanging="660"/>
        <w:rPr>
          <w:rFonts w:ascii="Times New Roman" w:eastAsia="Times New Roman" w:hAnsi="Times New Roman" w:cs="Times New Roman"/>
          <w:bCs/>
          <w:sz w:val="20"/>
          <w:szCs w:val="20"/>
        </w:rPr>
      </w:pPr>
      <w:r w:rsidRPr="00194E4D">
        <w:rPr>
          <w:rFonts w:ascii="Times New Roman" w:eastAsia="Times New Roman" w:hAnsi="Times New Roman" w:cs="Times New Roman"/>
          <w:b/>
          <w:bCs/>
          <w:sz w:val="20"/>
          <w:szCs w:val="20"/>
          <w:u w:val="single"/>
        </w:rPr>
        <w:t>Directions</w:t>
      </w:r>
      <w:r w:rsidRPr="001928CD">
        <w:rPr>
          <w:rFonts w:ascii="Times New Roman" w:eastAsia="Times New Roman" w:hAnsi="Times New Roman" w:cs="Times New Roman"/>
          <w:bCs/>
          <w:sz w:val="20"/>
          <w:szCs w:val="20"/>
          <w:u w:val="single"/>
        </w:rPr>
        <w:t>:</w:t>
      </w:r>
      <w:r>
        <w:rPr>
          <w:rFonts w:ascii="Times New Roman" w:eastAsia="Times New Roman" w:hAnsi="Times New Roman" w:cs="Times New Roman"/>
          <w:bCs/>
          <w:sz w:val="20"/>
          <w:szCs w:val="20"/>
        </w:rPr>
        <w:t xml:space="preserve"> The observee shall</w:t>
      </w:r>
      <w:r w:rsidRPr="001928CD">
        <w:rPr>
          <w:rFonts w:ascii="Times New Roman" w:eastAsia="Times New Roman" w:hAnsi="Times New Roman" w:cs="Times New Roman"/>
          <w:bCs/>
          <w:sz w:val="20"/>
          <w:szCs w:val="20"/>
        </w:rPr>
        <w:t xml:space="preserve"> complete</w:t>
      </w:r>
      <w:r w:rsidRPr="00280178">
        <w:rPr>
          <w:rFonts w:ascii="Times New Roman" w:eastAsia="Times New Roman" w:hAnsi="Times New Roman" w:cs="Times New Roman"/>
          <w:bCs/>
          <w:sz w:val="20"/>
          <w:szCs w:val="20"/>
        </w:rPr>
        <w:t xml:space="preserve"> the</w:t>
      </w:r>
      <w:r>
        <w:rPr>
          <w:rFonts w:ascii="Times New Roman" w:eastAsia="Times New Roman" w:hAnsi="Times New Roman" w:cs="Times New Roman"/>
          <w:bCs/>
          <w:sz w:val="20"/>
          <w:szCs w:val="20"/>
        </w:rPr>
        <w:t xml:space="preserve"> Pre-observation Document for </w:t>
      </w:r>
      <w:r w:rsidRPr="00280178">
        <w:rPr>
          <w:rFonts w:ascii="Times New Roman" w:eastAsia="Times New Roman" w:hAnsi="Times New Roman" w:cs="Times New Roman"/>
          <w:bCs/>
          <w:sz w:val="20"/>
          <w:szCs w:val="20"/>
        </w:rPr>
        <w:t xml:space="preserve">scheduled observations prior to the pre-conference or submit to the observer for electronic pre-conferences. </w:t>
      </w:r>
    </w:p>
    <w:tbl>
      <w:tblPr>
        <w:tblStyle w:val="TableGrid"/>
        <w:tblW w:w="9918" w:type="dxa"/>
        <w:tblLook w:val="04A0" w:firstRow="1" w:lastRow="0" w:firstColumn="1" w:lastColumn="0" w:noHBand="0" w:noVBand="1"/>
      </w:tblPr>
      <w:tblGrid>
        <w:gridCol w:w="458"/>
        <w:gridCol w:w="10"/>
        <w:gridCol w:w="2724"/>
        <w:gridCol w:w="1105"/>
        <w:gridCol w:w="1760"/>
        <w:gridCol w:w="327"/>
        <w:gridCol w:w="1432"/>
        <w:gridCol w:w="2102"/>
      </w:tblGrid>
      <w:tr w:rsidR="00250F98" w:rsidRPr="00280178" w14:paraId="6AC65161" w14:textId="77777777" w:rsidTr="00B55767">
        <w:trPr>
          <w:trHeight w:val="260"/>
        </w:trPr>
        <w:tc>
          <w:tcPr>
            <w:tcW w:w="3192" w:type="dxa"/>
            <w:gridSpan w:val="3"/>
          </w:tcPr>
          <w:p w14:paraId="37B1BB9B"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Teacher</w:t>
            </w:r>
          </w:p>
        </w:tc>
        <w:tc>
          <w:tcPr>
            <w:tcW w:w="3192" w:type="dxa"/>
            <w:gridSpan w:val="3"/>
          </w:tcPr>
          <w:p w14:paraId="38770360"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 xml:space="preserve">Grade Level/Subject(s)                                                   </w:t>
            </w:r>
          </w:p>
        </w:tc>
        <w:tc>
          <w:tcPr>
            <w:tcW w:w="3534" w:type="dxa"/>
            <w:gridSpan w:val="2"/>
          </w:tcPr>
          <w:p w14:paraId="48C93A1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 xml:space="preserve">School   </w:t>
            </w:r>
          </w:p>
        </w:tc>
      </w:tr>
      <w:tr w:rsidR="00250F98" w:rsidRPr="00280178" w14:paraId="2C43E150" w14:textId="77777777" w:rsidTr="00B55767">
        <w:tc>
          <w:tcPr>
            <w:tcW w:w="3192" w:type="dxa"/>
            <w:gridSpan w:val="3"/>
            <w:tcBorders>
              <w:bottom w:val="single" w:sz="4" w:space="0" w:color="auto"/>
            </w:tcBorders>
          </w:tcPr>
          <w:p w14:paraId="552CEBF3"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Observer</w:t>
            </w:r>
          </w:p>
        </w:tc>
        <w:tc>
          <w:tcPr>
            <w:tcW w:w="3192" w:type="dxa"/>
            <w:gridSpan w:val="3"/>
          </w:tcPr>
          <w:p w14:paraId="3764B0E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Pre-Conference Date</w:t>
            </w:r>
          </w:p>
        </w:tc>
        <w:tc>
          <w:tcPr>
            <w:tcW w:w="3534" w:type="dxa"/>
            <w:gridSpan w:val="2"/>
          </w:tcPr>
          <w:p w14:paraId="2CE36FC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Observation Date</w:t>
            </w:r>
          </w:p>
        </w:tc>
      </w:tr>
      <w:tr w:rsidR="00250F98" w:rsidRPr="00280178" w14:paraId="5D795815" w14:textId="77777777" w:rsidTr="00B55767">
        <w:tc>
          <w:tcPr>
            <w:tcW w:w="9918" w:type="dxa"/>
            <w:gridSpan w:val="8"/>
            <w:tcBorders>
              <w:top w:val="single" w:sz="4" w:space="0" w:color="auto"/>
              <w:left w:val="single" w:sz="4" w:space="0" w:color="auto"/>
              <w:bottom w:val="nil"/>
            </w:tcBorders>
          </w:tcPr>
          <w:p w14:paraId="4327807F"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noProof/>
                <w:sz w:val="20"/>
                <w:szCs w:val="20"/>
              </w:rPr>
              <mc:AlternateContent>
                <mc:Choice Requires="wps">
                  <w:drawing>
                    <wp:anchor distT="0" distB="0" distL="114300" distR="114300" simplePos="0" relativeHeight="251719168" behindDoc="0" locked="0" layoutInCell="1" allowOverlap="1" wp14:anchorId="2700FF28" wp14:editId="6C495993">
                      <wp:simplePos x="0" y="0"/>
                      <wp:positionH relativeFrom="column">
                        <wp:posOffset>3549015</wp:posOffset>
                      </wp:positionH>
                      <wp:positionV relativeFrom="paragraph">
                        <wp:posOffset>61595</wp:posOffset>
                      </wp:positionV>
                      <wp:extent cx="111760" cy="111760"/>
                      <wp:effectExtent l="0" t="0" r="21590" b="21590"/>
                      <wp:wrapNone/>
                      <wp:docPr id="8" name="Rectangle 8"/>
                      <wp:cNvGraphicFramePr/>
                      <a:graphic xmlns:a="http://schemas.openxmlformats.org/drawingml/2006/main">
                        <a:graphicData uri="http://schemas.microsoft.com/office/word/2010/wordprocessingShape">
                          <wps:wsp>
                            <wps:cNvSpPr/>
                            <wps:spPr>
                              <a:xfrm>
                                <a:off x="0" y="0"/>
                                <a:ext cx="111760" cy="1117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078407" id="Rectangle 8" o:spid="_x0000_s1026" style="position:absolute;margin-left:279.45pt;margin-top:4.85pt;width:8.8pt;height:8.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" fillcolor="window" strokecolor="windowText" strokeweight=".5pt"/>
                  </w:pict>
                </mc:Fallback>
              </mc:AlternateContent>
            </w:r>
            <w:r w:rsidRPr="006620BB">
              <w:rPr>
                <w:rFonts w:ascii="Times New Roman" w:hAnsi="Times New Roman" w:cs="Times New Roman"/>
                <w:b/>
                <w:noProof/>
                <w:sz w:val="20"/>
                <w:szCs w:val="20"/>
              </w:rPr>
              <mc:AlternateContent>
                <mc:Choice Requires="wps">
                  <w:drawing>
                    <wp:anchor distT="0" distB="0" distL="114300" distR="114300" simplePos="0" relativeHeight="251718144" behindDoc="0" locked="0" layoutInCell="1" allowOverlap="1" wp14:anchorId="54FE5782" wp14:editId="3C7000DA">
                      <wp:simplePos x="0" y="0"/>
                      <wp:positionH relativeFrom="column">
                        <wp:posOffset>1457325</wp:posOffset>
                      </wp:positionH>
                      <wp:positionV relativeFrom="paragraph">
                        <wp:posOffset>55880</wp:posOffset>
                      </wp:positionV>
                      <wp:extent cx="111760" cy="111760"/>
                      <wp:effectExtent l="0" t="0" r="21590" b="21590"/>
                      <wp:wrapNone/>
                      <wp:docPr id="2048" name="Rectangle 2048"/>
                      <wp:cNvGraphicFramePr/>
                      <a:graphic xmlns:a="http://schemas.openxmlformats.org/drawingml/2006/main">
                        <a:graphicData uri="http://schemas.microsoft.com/office/word/2010/wordprocessingShape">
                          <wps:wsp>
                            <wps:cNvSpPr/>
                            <wps:spPr>
                              <a:xfrm>
                                <a:off x="0" y="0"/>
                                <a:ext cx="111760" cy="11176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167C0E" id="Rectangle 2048" o:spid="_x0000_s1026" style="position:absolute;margin-left:114.75pt;margin-top:4.4pt;width:8.8pt;height:8.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" filled="f" strokecolor="black [3200]" strokeweight=".5pt"/>
                  </w:pict>
                </mc:Fallback>
              </mc:AlternateContent>
            </w:r>
            <w:r w:rsidRPr="006620BB">
              <w:rPr>
                <w:rFonts w:ascii="Times New Roman" w:hAnsi="Times New Roman" w:cs="Times New Roman"/>
                <w:b/>
                <w:sz w:val="20"/>
                <w:szCs w:val="20"/>
              </w:rPr>
              <w:t xml:space="preserve">Observation Type:                            Pre-Conference In person                 Pre-Conference Electronic </w:t>
            </w:r>
          </w:p>
        </w:tc>
      </w:tr>
      <w:tr w:rsidR="00250F98" w:rsidRPr="00280178" w14:paraId="1477A546" w14:textId="77777777" w:rsidTr="00B55767">
        <w:tc>
          <w:tcPr>
            <w:tcW w:w="3192" w:type="dxa"/>
            <w:gridSpan w:val="3"/>
          </w:tcPr>
          <w:p w14:paraId="13351691"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Observation Type</w:t>
            </w:r>
          </w:p>
        </w:tc>
        <w:tc>
          <w:tcPr>
            <w:tcW w:w="1105" w:type="dxa"/>
            <w:vAlign w:val="center"/>
          </w:tcPr>
          <w:p w14:paraId="76AF729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Mini #1</w:t>
            </w:r>
          </w:p>
        </w:tc>
        <w:tc>
          <w:tcPr>
            <w:tcW w:w="1760" w:type="dxa"/>
            <w:vAlign w:val="center"/>
          </w:tcPr>
          <w:p w14:paraId="43CC1AB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Mini #2</w:t>
            </w:r>
          </w:p>
        </w:tc>
        <w:tc>
          <w:tcPr>
            <w:tcW w:w="1759" w:type="dxa"/>
            <w:gridSpan w:val="2"/>
            <w:vAlign w:val="center"/>
          </w:tcPr>
          <w:p w14:paraId="0829D51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Full</w:t>
            </w:r>
          </w:p>
        </w:tc>
        <w:tc>
          <w:tcPr>
            <w:tcW w:w="2102" w:type="dxa"/>
            <w:vAlign w:val="center"/>
          </w:tcPr>
          <w:p w14:paraId="47E0C1CD"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Peer</w:t>
            </w:r>
          </w:p>
        </w:tc>
      </w:tr>
      <w:tr w:rsidR="00250F98" w:rsidRPr="00280178" w14:paraId="42782CFE" w14:textId="77777777" w:rsidTr="00B55767">
        <w:trPr>
          <w:trHeight w:val="287"/>
        </w:trPr>
        <w:tc>
          <w:tcPr>
            <w:tcW w:w="458" w:type="dxa"/>
          </w:tcPr>
          <w:p w14:paraId="4D0C3310" w14:textId="77777777" w:rsidR="00250F98" w:rsidRPr="00280178" w:rsidRDefault="00250F98" w:rsidP="00B55767">
            <w:pPr>
              <w:rPr>
                <w:rFonts w:ascii="Times New Roman" w:hAnsi="Times New Roman" w:cs="Times New Roman"/>
                <w:sz w:val="20"/>
                <w:szCs w:val="20"/>
              </w:rPr>
            </w:pPr>
          </w:p>
        </w:tc>
        <w:tc>
          <w:tcPr>
            <w:tcW w:w="9460" w:type="dxa"/>
            <w:gridSpan w:val="7"/>
          </w:tcPr>
          <w:p w14:paraId="680FD556" w14:textId="77777777" w:rsidR="00250F98" w:rsidRPr="001620A2" w:rsidRDefault="00250F98" w:rsidP="00B55767">
            <w:pPr>
              <w:jc w:val="center"/>
              <w:rPr>
                <w:rFonts w:ascii="Times New Roman" w:hAnsi="Times New Roman" w:cs="Times New Roman"/>
                <w:b/>
                <w:sz w:val="20"/>
                <w:szCs w:val="20"/>
              </w:rPr>
            </w:pPr>
            <w:r w:rsidRPr="00280178">
              <w:rPr>
                <w:rFonts w:ascii="Times New Roman" w:hAnsi="Times New Roman" w:cs="Times New Roman"/>
                <w:b/>
                <w:sz w:val="20"/>
                <w:szCs w:val="20"/>
              </w:rPr>
              <w:t>Kentucky Framework for Teaching</w:t>
            </w:r>
            <w:r>
              <w:rPr>
                <w:rFonts w:ascii="Times New Roman" w:hAnsi="Times New Roman" w:cs="Times New Roman"/>
                <w:b/>
                <w:sz w:val="20"/>
                <w:szCs w:val="20"/>
              </w:rPr>
              <w:t xml:space="preserve">  </w:t>
            </w:r>
            <w:r w:rsidRPr="00280178">
              <w:rPr>
                <w:rFonts w:ascii="Times New Roman" w:hAnsi="Times New Roman" w:cs="Times New Roman"/>
                <w:b/>
                <w:sz w:val="20"/>
                <w:szCs w:val="20"/>
              </w:rPr>
              <w:t>Guiding Questions Domain 1: Planning and Preparation</w:t>
            </w:r>
          </w:p>
        </w:tc>
      </w:tr>
      <w:tr w:rsidR="00250F98" w:rsidRPr="00280178" w14:paraId="24A6BB46" w14:textId="77777777" w:rsidTr="00B55767">
        <w:tc>
          <w:tcPr>
            <w:tcW w:w="458" w:type="dxa"/>
          </w:tcPr>
          <w:p w14:paraId="1762E391"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1</w:t>
            </w:r>
          </w:p>
        </w:tc>
        <w:tc>
          <w:tcPr>
            <w:tcW w:w="9460" w:type="dxa"/>
            <w:gridSpan w:val="7"/>
          </w:tcPr>
          <w:p w14:paraId="47C0FC9B" w14:textId="77777777" w:rsidR="00250F9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are the learning targets and standard(s) for this lesson? (Component 1C)</w:t>
            </w:r>
          </w:p>
          <w:p w14:paraId="51A7925C" w14:textId="77777777" w:rsidR="00250F98" w:rsidRPr="00280178" w:rsidRDefault="00250F98" w:rsidP="00B55767">
            <w:pPr>
              <w:rPr>
                <w:rFonts w:ascii="Times New Roman" w:hAnsi="Times New Roman" w:cs="Times New Roman"/>
                <w:sz w:val="20"/>
                <w:szCs w:val="20"/>
              </w:rPr>
            </w:pPr>
          </w:p>
        </w:tc>
      </w:tr>
      <w:tr w:rsidR="00250F98" w:rsidRPr="00280178" w14:paraId="5C246F89" w14:textId="77777777" w:rsidTr="00B55767">
        <w:tc>
          <w:tcPr>
            <w:tcW w:w="458" w:type="dxa"/>
          </w:tcPr>
          <w:p w14:paraId="2B6B3CD4" w14:textId="77777777" w:rsidR="00250F9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2</w:t>
            </w:r>
          </w:p>
          <w:p w14:paraId="4C096708" w14:textId="77777777" w:rsidR="00250F98" w:rsidRPr="00280178" w:rsidRDefault="00250F98" w:rsidP="00B55767">
            <w:pPr>
              <w:rPr>
                <w:rFonts w:ascii="Times New Roman" w:hAnsi="Times New Roman" w:cs="Times New Roman"/>
                <w:sz w:val="20"/>
                <w:szCs w:val="20"/>
              </w:rPr>
            </w:pPr>
          </w:p>
        </w:tc>
        <w:tc>
          <w:tcPr>
            <w:tcW w:w="9460" w:type="dxa"/>
            <w:gridSpan w:val="7"/>
          </w:tcPr>
          <w:p w14:paraId="1FC28BD4"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instructional materials/resources will you use? (Attach sample materials you will be using in the lesson.) (Component 1D)</w:t>
            </w:r>
          </w:p>
          <w:p w14:paraId="057B0967" w14:textId="77777777" w:rsidR="00250F98" w:rsidRPr="00280178" w:rsidRDefault="00250F98" w:rsidP="00B55767">
            <w:pPr>
              <w:rPr>
                <w:rFonts w:ascii="Times New Roman" w:hAnsi="Times New Roman" w:cs="Times New Roman"/>
                <w:sz w:val="20"/>
                <w:szCs w:val="20"/>
              </w:rPr>
            </w:pPr>
          </w:p>
        </w:tc>
      </w:tr>
      <w:tr w:rsidR="00250F98" w:rsidRPr="00280178" w14:paraId="0B12F33E" w14:textId="77777777" w:rsidTr="00B55767">
        <w:tc>
          <w:tcPr>
            <w:tcW w:w="458" w:type="dxa"/>
          </w:tcPr>
          <w:p w14:paraId="7CD7C0AB"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3</w:t>
            </w:r>
          </w:p>
        </w:tc>
        <w:tc>
          <w:tcPr>
            <w:tcW w:w="9460" w:type="dxa"/>
            <w:gridSpan w:val="7"/>
          </w:tcPr>
          <w:p w14:paraId="7C076185"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information</w:t>
            </w:r>
            <w:r>
              <w:rPr>
                <w:rFonts w:ascii="Times New Roman" w:hAnsi="Times New Roman" w:cs="Times New Roman"/>
                <w:sz w:val="20"/>
                <w:szCs w:val="20"/>
              </w:rPr>
              <w:t>,</w:t>
            </w:r>
            <w:r w:rsidRPr="00280178">
              <w:rPr>
                <w:rFonts w:ascii="Times New Roman" w:hAnsi="Times New Roman" w:cs="Times New Roman"/>
                <w:sz w:val="20"/>
                <w:szCs w:val="20"/>
              </w:rPr>
              <w:t xml:space="preserve"> specific to your students’ backgrounds, skills, and interest</w:t>
            </w:r>
            <w:r>
              <w:rPr>
                <w:rFonts w:ascii="Times New Roman" w:hAnsi="Times New Roman" w:cs="Times New Roman"/>
                <w:sz w:val="20"/>
                <w:szCs w:val="20"/>
              </w:rPr>
              <w:t>s,</w:t>
            </w:r>
            <w:r w:rsidRPr="00280178">
              <w:rPr>
                <w:rFonts w:ascii="Times New Roman" w:hAnsi="Times New Roman" w:cs="Times New Roman"/>
                <w:sz w:val="20"/>
                <w:szCs w:val="20"/>
              </w:rPr>
              <w:t xml:space="preserve"> have you taken into consideration? (Component 1B)</w:t>
            </w:r>
          </w:p>
          <w:p w14:paraId="42351FD5" w14:textId="77777777" w:rsidR="00250F98" w:rsidRPr="00280178" w:rsidRDefault="00250F98" w:rsidP="00B55767">
            <w:pPr>
              <w:rPr>
                <w:rFonts w:ascii="Times New Roman" w:hAnsi="Times New Roman" w:cs="Times New Roman"/>
                <w:sz w:val="20"/>
                <w:szCs w:val="20"/>
              </w:rPr>
            </w:pPr>
          </w:p>
        </w:tc>
      </w:tr>
      <w:tr w:rsidR="00250F98" w:rsidRPr="00280178" w14:paraId="7643DCF7" w14:textId="77777777" w:rsidTr="00B55767">
        <w:tc>
          <w:tcPr>
            <w:tcW w:w="458" w:type="dxa"/>
          </w:tcPr>
          <w:p w14:paraId="710A4239"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4</w:t>
            </w:r>
          </w:p>
        </w:tc>
        <w:tc>
          <w:tcPr>
            <w:tcW w:w="9460" w:type="dxa"/>
            <w:gridSpan w:val="7"/>
          </w:tcPr>
          <w:p w14:paraId="319B8775"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challenges do students typically experience in this area, and how have you provided for these challenges? (Component 1A)</w:t>
            </w:r>
          </w:p>
          <w:p w14:paraId="36A86BFF" w14:textId="77777777" w:rsidR="00250F98" w:rsidRPr="00280178" w:rsidRDefault="00250F98" w:rsidP="00B55767">
            <w:pPr>
              <w:rPr>
                <w:rFonts w:ascii="Times New Roman" w:hAnsi="Times New Roman" w:cs="Times New Roman"/>
                <w:sz w:val="20"/>
                <w:szCs w:val="20"/>
              </w:rPr>
            </w:pPr>
          </w:p>
        </w:tc>
      </w:tr>
      <w:tr w:rsidR="00250F98" w:rsidRPr="00280178" w14:paraId="287B850D" w14:textId="77777777" w:rsidTr="00B55767">
        <w:tc>
          <w:tcPr>
            <w:tcW w:w="458" w:type="dxa"/>
          </w:tcPr>
          <w:p w14:paraId="2480ECF0"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5</w:t>
            </w:r>
          </w:p>
        </w:tc>
        <w:tc>
          <w:tcPr>
            <w:tcW w:w="9460" w:type="dxa"/>
            <w:gridSpan w:val="7"/>
          </w:tcPr>
          <w:p w14:paraId="010E7AC0"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learning experiences will engage students to reach the intended outcomes?  (Component 1E)</w:t>
            </w:r>
          </w:p>
          <w:p w14:paraId="2387B6C6" w14:textId="77777777" w:rsidR="00250F98" w:rsidRPr="00280178" w:rsidRDefault="00250F98" w:rsidP="00B55767">
            <w:pPr>
              <w:rPr>
                <w:rFonts w:ascii="Times New Roman" w:hAnsi="Times New Roman" w:cs="Times New Roman"/>
                <w:sz w:val="20"/>
                <w:szCs w:val="20"/>
              </w:rPr>
            </w:pPr>
          </w:p>
        </w:tc>
      </w:tr>
      <w:tr w:rsidR="00250F98" w:rsidRPr="00280178" w14:paraId="5BF26F54" w14:textId="77777777" w:rsidTr="00B55767">
        <w:tc>
          <w:tcPr>
            <w:tcW w:w="458" w:type="dxa"/>
          </w:tcPr>
          <w:p w14:paraId="25AC0EC4"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6</w:t>
            </w:r>
          </w:p>
        </w:tc>
        <w:tc>
          <w:tcPr>
            <w:tcW w:w="9460" w:type="dxa"/>
            <w:gridSpan w:val="7"/>
          </w:tcPr>
          <w:p w14:paraId="54BF3886"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How will students be assessed for this lesson?  (Attach any tests or performance tasks, with rubrics of scoring guides.) (Component 1F)</w:t>
            </w:r>
          </w:p>
          <w:p w14:paraId="46E86188" w14:textId="77777777" w:rsidR="00250F98" w:rsidRPr="00280178" w:rsidRDefault="00250F98" w:rsidP="00B55767">
            <w:pPr>
              <w:rPr>
                <w:rFonts w:ascii="Times New Roman" w:hAnsi="Times New Roman" w:cs="Times New Roman"/>
                <w:sz w:val="20"/>
                <w:szCs w:val="20"/>
              </w:rPr>
            </w:pPr>
          </w:p>
        </w:tc>
      </w:tr>
      <w:tr w:rsidR="00250F98" w:rsidRPr="00280178" w14:paraId="3A4B75F7" w14:textId="77777777" w:rsidTr="00B55767">
        <w:tc>
          <w:tcPr>
            <w:tcW w:w="458" w:type="dxa"/>
          </w:tcPr>
          <w:p w14:paraId="7EA5C9F2"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7</w:t>
            </w:r>
          </w:p>
        </w:tc>
        <w:tc>
          <w:tcPr>
            <w:tcW w:w="9460" w:type="dxa"/>
            <w:gridSpan w:val="7"/>
          </w:tcPr>
          <w:p w14:paraId="3941405A"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How will you use the results of the assessment? (Component 1F)</w:t>
            </w:r>
          </w:p>
          <w:p w14:paraId="174E84DB" w14:textId="77777777" w:rsidR="00250F98" w:rsidRPr="00280178" w:rsidRDefault="00250F98" w:rsidP="00B55767">
            <w:pPr>
              <w:rPr>
                <w:rFonts w:ascii="Times New Roman" w:hAnsi="Times New Roman" w:cs="Times New Roman"/>
                <w:sz w:val="20"/>
                <w:szCs w:val="20"/>
              </w:rPr>
            </w:pPr>
          </w:p>
        </w:tc>
      </w:tr>
      <w:tr w:rsidR="00250F98" w:rsidRPr="00280178" w14:paraId="03823FEC" w14:textId="77777777" w:rsidTr="00B55767">
        <w:tc>
          <w:tcPr>
            <w:tcW w:w="458" w:type="dxa"/>
          </w:tcPr>
          <w:p w14:paraId="7BF9453E"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8</w:t>
            </w:r>
          </w:p>
        </w:tc>
        <w:tc>
          <w:tcPr>
            <w:tcW w:w="9460" w:type="dxa"/>
            <w:gridSpan w:val="7"/>
          </w:tcPr>
          <w:p w14:paraId="24E2446D" w14:textId="77777777" w:rsidR="00250F98" w:rsidRDefault="00250F98" w:rsidP="00B55767">
            <w:pPr>
              <w:rPr>
                <w:rFonts w:ascii="Times New Roman" w:hAnsi="Times New Roman" w:cs="Times New Roman"/>
                <w:sz w:val="20"/>
                <w:szCs w:val="20"/>
              </w:rPr>
            </w:pPr>
            <w:r>
              <w:rPr>
                <w:rFonts w:ascii="Times New Roman" w:hAnsi="Times New Roman" w:cs="Times New Roman"/>
                <w:sz w:val="20"/>
                <w:szCs w:val="20"/>
              </w:rPr>
              <w:t>List any specific teaching behaviors you would like monitored.</w:t>
            </w:r>
          </w:p>
          <w:p w14:paraId="1767C877" w14:textId="77777777" w:rsidR="00250F98" w:rsidRPr="00280178" w:rsidRDefault="00250F98" w:rsidP="00B55767">
            <w:pPr>
              <w:rPr>
                <w:rFonts w:ascii="Times New Roman" w:hAnsi="Times New Roman" w:cs="Times New Roman"/>
                <w:sz w:val="20"/>
                <w:szCs w:val="20"/>
              </w:rPr>
            </w:pPr>
          </w:p>
        </w:tc>
      </w:tr>
      <w:tr w:rsidR="00250F98" w:rsidRPr="00280178" w14:paraId="31C50694" w14:textId="77777777" w:rsidTr="00B55767">
        <w:tc>
          <w:tcPr>
            <w:tcW w:w="468" w:type="dxa"/>
            <w:gridSpan w:val="2"/>
          </w:tcPr>
          <w:p w14:paraId="36DAE72C"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9</w:t>
            </w:r>
          </w:p>
        </w:tc>
        <w:tc>
          <w:tcPr>
            <w:tcW w:w="9450" w:type="dxa"/>
            <w:gridSpan w:val="6"/>
          </w:tcPr>
          <w:p w14:paraId="06E363CC" w14:textId="77777777" w:rsidR="00250F98" w:rsidRDefault="00250F98" w:rsidP="00B55767">
            <w:pPr>
              <w:jc w:val="center"/>
              <w:rPr>
                <w:rFonts w:ascii="Times New Roman" w:hAnsi="Times New Roman" w:cs="Times New Roman"/>
                <w:sz w:val="20"/>
                <w:szCs w:val="20"/>
              </w:rPr>
            </w:pPr>
            <w:r w:rsidRPr="00280178">
              <w:rPr>
                <w:rFonts w:ascii="Times New Roman" w:hAnsi="Times New Roman" w:cs="Times New Roman"/>
                <w:b/>
                <w:sz w:val="20"/>
                <w:szCs w:val="20"/>
              </w:rPr>
              <w:t>Domain 4: Professional Responsibilities</w:t>
            </w:r>
          </w:p>
          <w:p w14:paraId="5C78304C"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Will this lesson serve as evidence for your Professional Growth Plan? If so, please explain.</w:t>
            </w:r>
          </w:p>
          <w:p w14:paraId="09E1AD61" w14:textId="77777777" w:rsidR="00250F98" w:rsidRPr="00280178" w:rsidRDefault="00250F98" w:rsidP="00B55767">
            <w:pPr>
              <w:rPr>
                <w:rFonts w:ascii="Times New Roman" w:hAnsi="Times New Roman" w:cs="Times New Roman"/>
                <w:sz w:val="20"/>
                <w:szCs w:val="20"/>
              </w:rPr>
            </w:pPr>
          </w:p>
        </w:tc>
      </w:tr>
      <w:tr w:rsidR="00250F98" w:rsidRPr="00280178" w14:paraId="0D709970" w14:textId="77777777" w:rsidTr="00B55767">
        <w:tc>
          <w:tcPr>
            <w:tcW w:w="468" w:type="dxa"/>
            <w:gridSpan w:val="2"/>
          </w:tcPr>
          <w:p w14:paraId="6E9A3946"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10</w:t>
            </w:r>
          </w:p>
        </w:tc>
        <w:tc>
          <w:tcPr>
            <w:tcW w:w="9450" w:type="dxa"/>
            <w:gridSpan w:val="6"/>
          </w:tcPr>
          <w:p w14:paraId="2D9426A5" w14:textId="77777777" w:rsidR="00250F98" w:rsidRPr="00280178" w:rsidRDefault="00250F98" w:rsidP="00B55767">
            <w:pPr>
              <w:rPr>
                <w:rFonts w:ascii="Times New Roman" w:hAnsi="Times New Roman" w:cs="Times New Roman"/>
                <w:sz w:val="20"/>
                <w:szCs w:val="20"/>
              </w:rPr>
            </w:pPr>
            <w:r w:rsidRPr="001620A2">
              <w:rPr>
                <w:rFonts w:ascii="Times New Roman" w:hAnsi="Times New Roman" w:cs="Times New Roman"/>
                <w:b/>
                <w:sz w:val="20"/>
                <w:szCs w:val="20"/>
              </w:rPr>
              <w:t>Student Growth</w:t>
            </w:r>
            <w:r>
              <w:rPr>
                <w:rFonts w:ascii="Times New Roman" w:hAnsi="Times New Roman" w:cs="Times New Roman"/>
                <w:sz w:val="20"/>
                <w:szCs w:val="20"/>
              </w:rPr>
              <w:t xml:space="preserve">: </w:t>
            </w:r>
            <w:r w:rsidRPr="00280178">
              <w:rPr>
                <w:rFonts w:ascii="Times New Roman" w:hAnsi="Times New Roman" w:cs="Times New Roman"/>
                <w:sz w:val="20"/>
                <w:szCs w:val="20"/>
              </w:rPr>
              <w:t>Will this lesson impact your current student growth goal? If yes, explain.</w:t>
            </w:r>
          </w:p>
          <w:p w14:paraId="279B574B" w14:textId="77777777" w:rsidR="00250F98" w:rsidRPr="00280178" w:rsidRDefault="00250F98" w:rsidP="00B55767">
            <w:pPr>
              <w:rPr>
                <w:rFonts w:ascii="Times New Roman" w:hAnsi="Times New Roman" w:cs="Times New Roman"/>
                <w:sz w:val="20"/>
                <w:szCs w:val="20"/>
              </w:rPr>
            </w:pPr>
          </w:p>
        </w:tc>
      </w:tr>
    </w:tbl>
    <w:p w14:paraId="33BB1237" w14:textId="77777777" w:rsidR="00250F98" w:rsidRDefault="00250F98" w:rsidP="00250F98">
      <w:pPr>
        <w:spacing w:after="0"/>
        <w:rPr>
          <w:rFonts w:ascii="Times New Roman" w:hAnsi="Times New Roman" w:cs="Times New Roman"/>
          <w:sz w:val="20"/>
          <w:szCs w:val="20"/>
        </w:rPr>
      </w:pPr>
    </w:p>
    <w:p w14:paraId="2AB6881F" w14:textId="77777777" w:rsidR="00250F98" w:rsidRDefault="00250F98" w:rsidP="00250F98">
      <w:pPr>
        <w:spacing w:after="0"/>
        <w:rPr>
          <w:rFonts w:ascii="Times New Roman" w:hAnsi="Times New Roman" w:cs="Times New Roman"/>
          <w:sz w:val="20"/>
          <w:szCs w:val="20"/>
        </w:rPr>
      </w:pPr>
    </w:p>
    <w:p w14:paraId="3790D352" w14:textId="77777777" w:rsidR="00250F98" w:rsidRPr="00194E4D" w:rsidRDefault="00250F98" w:rsidP="00250F98">
      <w:pPr>
        <w:spacing w:after="0"/>
        <w:rPr>
          <w:rFonts w:ascii="Times New Roman" w:hAnsi="Times New Roman" w:cs="Times New Roman"/>
          <w:b/>
          <w:sz w:val="20"/>
          <w:szCs w:val="20"/>
        </w:rPr>
      </w:pPr>
      <w:r w:rsidRPr="00194E4D">
        <w:rPr>
          <w:rFonts w:ascii="Times New Roman" w:hAnsi="Times New Roman" w:cs="Times New Roman"/>
          <w:b/>
          <w:sz w:val="20"/>
          <w:szCs w:val="20"/>
        </w:rPr>
        <w:t>________________________________</w:t>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Pr>
          <w:rFonts w:ascii="Times New Roman" w:hAnsi="Times New Roman" w:cs="Times New Roman"/>
          <w:b/>
          <w:sz w:val="20"/>
          <w:szCs w:val="20"/>
        </w:rPr>
        <w:t xml:space="preserve">      </w:t>
      </w:r>
      <w:r w:rsidRPr="00194E4D">
        <w:rPr>
          <w:rFonts w:ascii="Times New Roman" w:hAnsi="Times New Roman" w:cs="Times New Roman"/>
          <w:b/>
          <w:sz w:val="20"/>
          <w:szCs w:val="20"/>
        </w:rPr>
        <w:t>__________________</w:t>
      </w:r>
      <w:r>
        <w:rPr>
          <w:rFonts w:ascii="Times New Roman" w:hAnsi="Times New Roman" w:cs="Times New Roman"/>
          <w:b/>
          <w:sz w:val="20"/>
          <w:szCs w:val="20"/>
        </w:rPr>
        <w:t>_______________</w:t>
      </w:r>
    </w:p>
    <w:p w14:paraId="4A07C442" w14:textId="77777777" w:rsidR="00250F98" w:rsidRPr="00194E4D" w:rsidRDefault="00250F98" w:rsidP="00250F98">
      <w:pPr>
        <w:spacing w:after="0"/>
        <w:jc w:val="center"/>
        <w:rPr>
          <w:rFonts w:ascii="Times New Roman" w:hAnsi="Times New Roman" w:cs="Times New Roman"/>
          <w:b/>
          <w:sz w:val="20"/>
          <w:szCs w:val="20"/>
        </w:rPr>
      </w:pPr>
      <w:r w:rsidRPr="00194E4D">
        <w:rPr>
          <w:rFonts w:ascii="Times New Roman" w:hAnsi="Times New Roman" w:cs="Times New Roman"/>
          <w:b/>
          <w:sz w:val="16"/>
          <w:szCs w:val="16"/>
        </w:rPr>
        <w:t>Observee’s Signature/Date</w:t>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16"/>
          <w:szCs w:val="16"/>
        </w:rPr>
        <w:t>Observer’s Signature</w:t>
      </w:r>
      <w:r w:rsidRPr="00194E4D">
        <w:rPr>
          <w:rFonts w:ascii="Times New Roman" w:hAnsi="Times New Roman" w:cs="Times New Roman"/>
          <w:b/>
          <w:sz w:val="20"/>
          <w:szCs w:val="20"/>
        </w:rPr>
        <w:t xml:space="preserve">/ </w:t>
      </w:r>
      <w:r w:rsidRPr="00194E4D">
        <w:rPr>
          <w:rFonts w:ascii="Times New Roman" w:hAnsi="Times New Roman" w:cs="Times New Roman"/>
          <w:b/>
          <w:sz w:val="16"/>
          <w:szCs w:val="16"/>
        </w:rPr>
        <w:t>Date</w:t>
      </w:r>
    </w:p>
    <w:p w14:paraId="5FB0BE9A" w14:textId="77777777" w:rsidR="0020512A" w:rsidRDefault="0020512A" w:rsidP="001750D5">
      <w:pPr>
        <w:pStyle w:val="Heading2"/>
        <w:ind w:left="-86"/>
        <w:jc w:val="left"/>
        <w:rPr>
          <w:rFonts w:asciiTheme="minorHAnsi" w:hAnsiTheme="minorHAnsi"/>
          <w:sz w:val="24"/>
          <w:u w:val="single"/>
        </w:rPr>
      </w:pPr>
    </w:p>
    <w:p w14:paraId="2FDD70E1" w14:textId="77777777" w:rsidR="00250F98" w:rsidRDefault="00250F98" w:rsidP="00250F98"/>
    <w:p w14:paraId="5D403EBB" w14:textId="77777777" w:rsidR="00250F98" w:rsidRDefault="00250F98" w:rsidP="00250F98"/>
    <w:p w14:paraId="04B3615B" w14:textId="77777777" w:rsidR="00250F98" w:rsidRPr="00250F98" w:rsidRDefault="00250F98" w:rsidP="00250F98"/>
    <w:p w14:paraId="1A8CFAFB" w14:textId="77777777" w:rsidR="0020512A" w:rsidRDefault="0020512A" w:rsidP="001750D5">
      <w:pPr>
        <w:pStyle w:val="Heading2"/>
        <w:ind w:left="-86"/>
        <w:jc w:val="left"/>
        <w:rPr>
          <w:rFonts w:asciiTheme="minorHAnsi" w:hAnsiTheme="minorHAnsi"/>
          <w:sz w:val="24"/>
          <w:u w:val="single"/>
        </w:rPr>
      </w:pPr>
    </w:p>
    <w:p w14:paraId="5C529DEA" w14:textId="77777777" w:rsidR="001F1BF0" w:rsidRDefault="001F1BF0" w:rsidP="00250F98">
      <w:pPr>
        <w:pStyle w:val="Heading2"/>
        <w:ind w:left="-86"/>
        <w:jc w:val="left"/>
        <w:rPr>
          <w:rFonts w:asciiTheme="minorHAnsi" w:hAnsiTheme="minorHAnsi"/>
          <w:sz w:val="24"/>
          <w:u w:val="single"/>
        </w:rPr>
      </w:pPr>
    </w:p>
    <w:p w14:paraId="688112F1" w14:textId="77777777" w:rsidR="001F1BF0" w:rsidRDefault="001F1BF0" w:rsidP="00250F98">
      <w:pPr>
        <w:pStyle w:val="Heading2"/>
        <w:ind w:left="-86"/>
        <w:jc w:val="left"/>
        <w:rPr>
          <w:rFonts w:asciiTheme="minorHAnsi" w:hAnsiTheme="minorHAnsi"/>
          <w:sz w:val="24"/>
          <w:u w:val="single"/>
        </w:rPr>
      </w:pPr>
    </w:p>
    <w:p w14:paraId="3AC087D6" w14:textId="77777777" w:rsidR="001F1BF0" w:rsidRDefault="001F1BF0" w:rsidP="00250F98">
      <w:pPr>
        <w:pStyle w:val="Heading2"/>
        <w:ind w:left="-86"/>
        <w:jc w:val="left"/>
        <w:rPr>
          <w:rFonts w:asciiTheme="minorHAnsi" w:hAnsiTheme="minorHAnsi"/>
          <w:sz w:val="24"/>
          <w:u w:val="single"/>
        </w:rPr>
      </w:pPr>
    </w:p>
    <w:p w14:paraId="2B0A3AE2" w14:textId="77777777" w:rsidR="001F1BF0" w:rsidRPr="001F1BF0" w:rsidRDefault="001F1BF0" w:rsidP="001F1BF0"/>
    <w:p w14:paraId="62D7A52E" w14:textId="066E5950" w:rsidR="00250F98" w:rsidRPr="001750D5" w:rsidRDefault="00250F98" w:rsidP="00250F98">
      <w:pPr>
        <w:pStyle w:val="Heading2"/>
        <w:ind w:left="-86"/>
        <w:jc w:val="left"/>
        <w:rPr>
          <w:rFonts w:asciiTheme="minorHAnsi" w:hAnsiTheme="minorHAnsi"/>
          <w:sz w:val="24"/>
          <w:u w:val="single"/>
        </w:rPr>
      </w:pPr>
      <w:r w:rsidRPr="001750D5">
        <w:rPr>
          <w:rFonts w:asciiTheme="minorHAnsi" w:hAnsiTheme="minorHAnsi"/>
          <w:sz w:val="24"/>
          <w:u w:val="single"/>
        </w:rPr>
        <w:lastRenderedPageBreak/>
        <w:t xml:space="preserve">Appendix </w:t>
      </w:r>
      <w:r w:rsidR="001F1BF0">
        <w:rPr>
          <w:rFonts w:asciiTheme="minorHAnsi" w:hAnsiTheme="minorHAnsi"/>
          <w:sz w:val="24"/>
          <w:u w:val="single"/>
        </w:rPr>
        <w:t>I</w:t>
      </w:r>
      <w:r>
        <w:rPr>
          <w:rFonts w:asciiTheme="minorHAnsi" w:hAnsiTheme="minorHAnsi"/>
          <w:sz w:val="24"/>
          <w:u w:val="single"/>
        </w:rPr>
        <w:t>: Optional Pre-Observation Document for OPGES</w:t>
      </w:r>
    </w:p>
    <w:p w14:paraId="7E7D48A2" w14:textId="77777777" w:rsidR="00250F98" w:rsidRDefault="00250F98" w:rsidP="001750D5">
      <w:pPr>
        <w:pStyle w:val="Heading2"/>
        <w:ind w:left="-86"/>
        <w:jc w:val="left"/>
        <w:rPr>
          <w:rFonts w:asciiTheme="minorHAnsi" w:hAnsiTheme="minorHAnsi"/>
          <w:sz w:val="24"/>
          <w:u w:val="single"/>
        </w:rPr>
      </w:pPr>
    </w:p>
    <w:p w14:paraId="3457DD73" w14:textId="77777777" w:rsidR="00250F98" w:rsidRPr="00250F98" w:rsidRDefault="00250F98" w:rsidP="00250F98">
      <w:pPr>
        <w:spacing w:after="0"/>
        <w:jc w:val="center"/>
        <w:rPr>
          <w:rFonts w:ascii="Calibri" w:eastAsia="Times New Roman" w:hAnsi="Calibri" w:cs="Calibri"/>
          <w:sz w:val="36"/>
          <w:szCs w:val="36"/>
        </w:rPr>
      </w:pPr>
      <w:r w:rsidRPr="00250F98">
        <w:rPr>
          <w:rFonts w:ascii="Calibri" w:eastAsia="Times New Roman" w:hAnsi="Calibri" w:cs="Calibri"/>
          <w:sz w:val="36"/>
          <w:szCs w:val="36"/>
        </w:rPr>
        <w:t>Pre-Observation Document for OPGES</w:t>
      </w:r>
    </w:p>
    <w:p w14:paraId="29D75062" w14:textId="77777777" w:rsidR="00250F98" w:rsidRPr="00250F98" w:rsidRDefault="00250F98" w:rsidP="00250F98">
      <w:pPr>
        <w:spacing w:after="0"/>
        <w:jc w:val="center"/>
        <w:rPr>
          <w:rFonts w:ascii="Calibri" w:eastAsia="Times New Roman" w:hAnsi="Calibri" w:cs="Calibri"/>
          <w:sz w:val="36"/>
          <w:szCs w:val="36"/>
        </w:rPr>
      </w:pPr>
      <w:r w:rsidRPr="00250F98">
        <w:rPr>
          <w:rFonts w:ascii="Calibri" w:eastAsia="Times New Roman" w:hAnsi="Calibri" w:cs="Calibri"/>
          <w:sz w:val="36"/>
          <w:szCs w:val="36"/>
        </w:rPr>
        <w:t xml:space="preserve">For Scheduled Observations </w:t>
      </w:r>
    </w:p>
    <w:p w14:paraId="44337DA4" w14:textId="77777777" w:rsidR="00250F98" w:rsidRPr="00250F98" w:rsidRDefault="008F5948" w:rsidP="00250F98">
      <w:pPr>
        <w:spacing w:after="0"/>
        <w:rPr>
          <w:rFonts w:ascii="Calibri" w:eastAsia="Times New Roman" w:hAnsi="Calibri" w:cs="Calibri"/>
          <w:szCs w:val="20"/>
        </w:rPr>
      </w:pPr>
      <w:r>
        <w:rPr>
          <w:rFonts w:ascii="Calibri" w:eastAsia="Times New Roman" w:hAnsi="Calibri" w:cs="Calibri"/>
          <w:sz w:val="44"/>
          <w:szCs w:val="44"/>
        </w:rPr>
        <w:pict w14:anchorId="16BEE4AF">
          <v:shape id="_x0000_i1026" type="#_x0000_t75" style="width:450pt;height:7.5pt" o:hrpct="0" o:hralign="center" o:hr="t">
            <v:imagedata r:id="rId119" o:title="BD14800_"/>
          </v:shape>
        </w:pict>
      </w:r>
    </w:p>
    <w:p w14:paraId="0667E5B5" w14:textId="77777777" w:rsidR="00250F98" w:rsidRPr="00250F98" w:rsidRDefault="00250F98" w:rsidP="00250F98">
      <w:pPr>
        <w:spacing w:after="0"/>
        <w:rPr>
          <w:rFonts w:ascii="Calibri" w:eastAsia="Calibri" w:hAnsi="Calibri" w:cs="Calibri"/>
          <w:sz w:val="20"/>
          <w:szCs w:val="20"/>
        </w:rPr>
      </w:pPr>
      <w:r w:rsidRPr="00250F98">
        <w:rPr>
          <w:rFonts w:ascii="Calibri" w:eastAsia="Calibri" w:hAnsi="Calibri" w:cs="Calibri"/>
          <w:sz w:val="20"/>
          <w:szCs w:val="20"/>
          <w:u w:val="single"/>
        </w:rPr>
        <w:t>Directions:</w:t>
      </w:r>
      <w:r w:rsidRPr="00250F98">
        <w:rPr>
          <w:rFonts w:ascii="Calibri" w:eastAsia="Calibri" w:hAnsi="Calibri" w:cs="Calibri"/>
          <w:sz w:val="20"/>
          <w:szCs w:val="20"/>
        </w:rPr>
        <w:t xml:space="preserve"> Observees complete the pre-conference document for scheduled observations prior to the pre-conference. For electronic pre- conferences email the document to the observer.  </w:t>
      </w:r>
    </w:p>
    <w:p w14:paraId="5AE3FE29" w14:textId="77777777" w:rsidR="00250F98" w:rsidRPr="00250F98" w:rsidRDefault="00250F98" w:rsidP="00250F98">
      <w:pPr>
        <w:tabs>
          <w:tab w:val="left" w:pos="1080"/>
          <w:tab w:val="left" w:pos="2269"/>
          <w:tab w:val="left" w:pos="3608"/>
          <w:tab w:val="left" w:pos="4975"/>
          <w:tab w:val="left" w:pos="5841"/>
        </w:tabs>
        <w:autoSpaceDE w:val="0"/>
        <w:autoSpaceDN w:val="0"/>
        <w:adjustRightInd w:val="0"/>
        <w:spacing w:after="0" w:line="276" w:lineRule="auto"/>
        <w:jc w:val="center"/>
        <w:textAlignment w:val="center"/>
        <w:rPr>
          <w:rFonts w:ascii="Calibri" w:eastAsia="Times New Roman" w:hAnsi="Calibri" w:cs="Calibri"/>
          <w:b/>
          <w:color w:val="000000"/>
          <w:sz w:val="16"/>
          <w:szCs w:val="16"/>
        </w:rPr>
      </w:pPr>
    </w:p>
    <w:tbl>
      <w:tblPr>
        <w:tblStyle w:val="TableGrid2"/>
        <w:tblW w:w="9918" w:type="dxa"/>
        <w:tblLook w:val="04A0" w:firstRow="1" w:lastRow="0" w:firstColumn="1" w:lastColumn="0" w:noHBand="0" w:noVBand="1"/>
      </w:tblPr>
      <w:tblGrid>
        <w:gridCol w:w="3192"/>
        <w:gridCol w:w="1105"/>
        <w:gridCol w:w="1760"/>
        <w:gridCol w:w="327"/>
        <w:gridCol w:w="1432"/>
        <w:gridCol w:w="2102"/>
      </w:tblGrid>
      <w:tr w:rsidR="00250F98" w:rsidRPr="00250F98" w14:paraId="6850E826" w14:textId="77777777" w:rsidTr="00B55767">
        <w:trPr>
          <w:trHeight w:val="260"/>
        </w:trPr>
        <w:tc>
          <w:tcPr>
            <w:tcW w:w="3192" w:type="dxa"/>
          </w:tcPr>
          <w:p w14:paraId="779A4794"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Other Professional</w:t>
            </w:r>
          </w:p>
        </w:tc>
        <w:tc>
          <w:tcPr>
            <w:tcW w:w="3192" w:type="dxa"/>
            <w:gridSpan w:val="3"/>
          </w:tcPr>
          <w:p w14:paraId="74B8ED0D"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Position</w:t>
            </w:r>
          </w:p>
        </w:tc>
        <w:tc>
          <w:tcPr>
            <w:tcW w:w="3534" w:type="dxa"/>
            <w:gridSpan w:val="2"/>
          </w:tcPr>
          <w:p w14:paraId="756B0853"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 xml:space="preserve">School   </w:t>
            </w:r>
          </w:p>
          <w:p w14:paraId="262B5B0E" w14:textId="77777777" w:rsidR="00250F98" w:rsidRPr="00250F98" w:rsidRDefault="00250F98" w:rsidP="00250F98">
            <w:pPr>
              <w:tabs>
                <w:tab w:val="left" w:pos="8355"/>
              </w:tabs>
              <w:rPr>
                <w:rFonts w:ascii="Times New Roman" w:hAnsi="Times New Roman"/>
                <w:b/>
                <w:sz w:val="20"/>
                <w:szCs w:val="20"/>
              </w:rPr>
            </w:pPr>
          </w:p>
        </w:tc>
      </w:tr>
      <w:tr w:rsidR="00250F98" w:rsidRPr="00250F98" w14:paraId="23E639D8" w14:textId="77777777" w:rsidTr="00B55767">
        <w:tc>
          <w:tcPr>
            <w:tcW w:w="3192" w:type="dxa"/>
            <w:tcBorders>
              <w:bottom w:val="single" w:sz="4" w:space="0" w:color="auto"/>
            </w:tcBorders>
          </w:tcPr>
          <w:p w14:paraId="02E6DF43" w14:textId="77777777" w:rsidR="00250F98" w:rsidRPr="00250F98" w:rsidRDefault="00250F98" w:rsidP="00250F98">
            <w:pPr>
              <w:tabs>
                <w:tab w:val="left" w:pos="8355"/>
              </w:tabs>
              <w:rPr>
                <w:b/>
                <w:sz w:val="20"/>
                <w:szCs w:val="20"/>
              </w:rPr>
            </w:pPr>
            <w:r w:rsidRPr="00250F98">
              <w:rPr>
                <w:rFonts w:ascii="Times New Roman" w:hAnsi="Times New Roman"/>
                <w:b/>
                <w:sz w:val="20"/>
                <w:szCs w:val="20"/>
              </w:rPr>
              <w:t>Observer</w:t>
            </w:r>
            <w:r w:rsidRPr="00250F98">
              <w:rPr>
                <w:b/>
                <w:sz w:val="20"/>
                <w:szCs w:val="20"/>
              </w:rPr>
              <w:t> </w:t>
            </w:r>
          </w:p>
          <w:p w14:paraId="6E0FBE91" w14:textId="77777777" w:rsidR="00250F98" w:rsidRPr="00250F98" w:rsidRDefault="00250F98" w:rsidP="00250F98">
            <w:pPr>
              <w:tabs>
                <w:tab w:val="left" w:pos="8355"/>
              </w:tabs>
              <w:rPr>
                <w:rFonts w:ascii="Times New Roman" w:hAnsi="Times New Roman"/>
                <w:b/>
                <w:sz w:val="20"/>
                <w:szCs w:val="20"/>
              </w:rPr>
            </w:pPr>
          </w:p>
        </w:tc>
        <w:tc>
          <w:tcPr>
            <w:tcW w:w="3192" w:type="dxa"/>
            <w:gridSpan w:val="3"/>
          </w:tcPr>
          <w:p w14:paraId="6D0EA77A"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Pre-Conference Date</w:t>
            </w:r>
          </w:p>
        </w:tc>
        <w:tc>
          <w:tcPr>
            <w:tcW w:w="3534" w:type="dxa"/>
            <w:gridSpan w:val="2"/>
          </w:tcPr>
          <w:p w14:paraId="663BEC54"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Observation Date</w:t>
            </w:r>
          </w:p>
        </w:tc>
      </w:tr>
      <w:tr w:rsidR="00250F98" w:rsidRPr="00250F98" w14:paraId="5CB403A4" w14:textId="77777777" w:rsidTr="00B55767">
        <w:trPr>
          <w:trHeight w:val="258"/>
        </w:trPr>
        <w:tc>
          <w:tcPr>
            <w:tcW w:w="9918" w:type="dxa"/>
            <w:gridSpan w:val="6"/>
            <w:tcBorders>
              <w:top w:val="single" w:sz="4" w:space="0" w:color="auto"/>
              <w:left w:val="single" w:sz="4" w:space="0" w:color="auto"/>
              <w:bottom w:val="nil"/>
            </w:tcBorders>
          </w:tcPr>
          <w:p w14:paraId="5245D973" w14:textId="520B6DC0"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noProof/>
                <w:sz w:val="20"/>
              </w:rPr>
              <mc:AlternateContent>
                <mc:Choice Requires="wps">
                  <w:drawing>
                    <wp:anchor distT="0" distB="0" distL="114300" distR="114300" simplePos="0" relativeHeight="251722240" behindDoc="0" locked="0" layoutInCell="1" allowOverlap="1" wp14:anchorId="78FE8E69" wp14:editId="517A0B2C">
                      <wp:simplePos x="0" y="0"/>
                      <wp:positionH relativeFrom="column">
                        <wp:posOffset>4067175</wp:posOffset>
                      </wp:positionH>
                      <wp:positionV relativeFrom="paragraph">
                        <wp:posOffset>11430</wp:posOffset>
                      </wp:positionV>
                      <wp:extent cx="139065" cy="149225"/>
                      <wp:effectExtent l="9525" t="13970" r="13335" b="8255"/>
                      <wp:wrapNone/>
                      <wp:docPr id="2050"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3606F4" id="Rectangle 2050" o:spid="_x0000_s1026" style="position:absolute;margin-left:320.25pt;margin-top:.9pt;width:10.95pt;height:1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"/>
                  </w:pict>
                </mc:Fallback>
              </mc:AlternateContent>
            </w:r>
            <w:r w:rsidRPr="00250F98">
              <w:rPr>
                <w:rFonts w:ascii="Times New Roman" w:hAnsi="Times New Roman"/>
                <w:b/>
                <w:noProof/>
                <w:sz w:val="20"/>
              </w:rPr>
              <mc:AlternateContent>
                <mc:Choice Requires="wps">
                  <w:drawing>
                    <wp:anchor distT="0" distB="0" distL="114300" distR="114300" simplePos="0" relativeHeight="251721216" behindDoc="0" locked="0" layoutInCell="1" allowOverlap="1" wp14:anchorId="58AA4250" wp14:editId="0DF0DD45">
                      <wp:simplePos x="0" y="0"/>
                      <wp:positionH relativeFrom="column">
                        <wp:posOffset>2019300</wp:posOffset>
                      </wp:positionH>
                      <wp:positionV relativeFrom="paragraph">
                        <wp:posOffset>11430</wp:posOffset>
                      </wp:positionV>
                      <wp:extent cx="139065" cy="149225"/>
                      <wp:effectExtent l="9525" t="13970" r="13335" b="8255"/>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F0A499" id="Rectangle 2049" o:spid="_x0000_s1026" style="position:absolute;margin-left:159pt;margin-top:.9pt;width:10.95pt;height:1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"/>
                  </w:pict>
                </mc:Fallback>
              </mc:AlternateContent>
            </w:r>
            <w:r w:rsidRPr="00250F98">
              <w:rPr>
                <w:rFonts w:ascii="Times New Roman" w:hAnsi="Times New Roman"/>
                <w:b/>
                <w:sz w:val="20"/>
                <w:szCs w:val="20"/>
              </w:rPr>
              <w:t xml:space="preserve">Pre-Conference Type:                              </w:t>
            </w:r>
            <w:r w:rsidRPr="00250F98">
              <w:rPr>
                <w:rFonts w:ascii="Arial" w:hAnsi="Arial"/>
                <w:b/>
                <w:sz w:val="20"/>
                <w:szCs w:val="20"/>
              </w:rPr>
              <w:t xml:space="preserve"> </w:t>
            </w:r>
            <w:r w:rsidRPr="00250F98">
              <w:rPr>
                <w:rFonts w:ascii="Times New Roman" w:hAnsi="Times New Roman"/>
                <w:b/>
                <w:sz w:val="20"/>
                <w:szCs w:val="20"/>
              </w:rPr>
              <w:t xml:space="preserve">Pre-Conference In person      </w:t>
            </w:r>
            <w:r w:rsidRPr="00250F98">
              <w:rPr>
                <w:rFonts w:ascii="Arial" w:hAnsi="Arial"/>
                <w:b/>
                <w:sz w:val="20"/>
                <w:szCs w:val="20"/>
              </w:rPr>
              <w:t xml:space="preserve">   </w:t>
            </w:r>
            <w:r w:rsidRPr="00250F98">
              <w:rPr>
                <w:rFonts w:ascii="Arial" w:hAnsi="Arial"/>
                <w:b/>
                <w:sz w:val="20"/>
              </w:rPr>
              <w:t xml:space="preserve">         </w:t>
            </w:r>
            <w:r w:rsidRPr="00250F98">
              <w:rPr>
                <w:rFonts w:ascii="Times New Roman" w:hAnsi="Times New Roman"/>
                <w:b/>
                <w:sz w:val="20"/>
                <w:szCs w:val="20"/>
              </w:rPr>
              <w:t>Pre-Conference Electronic</w:t>
            </w:r>
          </w:p>
        </w:tc>
      </w:tr>
      <w:tr w:rsidR="00250F98" w:rsidRPr="00250F98" w14:paraId="1F89B86E" w14:textId="77777777" w:rsidTr="00B55767">
        <w:tc>
          <w:tcPr>
            <w:tcW w:w="3192" w:type="dxa"/>
          </w:tcPr>
          <w:p w14:paraId="00FC95E1"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Observation Type</w:t>
            </w:r>
          </w:p>
        </w:tc>
        <w:tc>
          <w:tcPr>
            <w:tcW w:w="1105" w:type="dxa"/>
            <w:vAlign w:val="center"/>
          </w:tcPr>
          <w:p w14:paraId="750E9068"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Mini #1</w:t>
            </w:r>
          </w:p>
        </w:tc>
        <w:tc>
          <w:tcPr>
            <w:tcW w:w="1760" w:type="dxa"/>
            <w:vAlign w:val="center"/>
          </w:tcPr>
          <w:p w14:paraId="4AC6E469"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Mini #2</w:t>
            </w:r>
          </w:p>
        </w:tc>
        <w:tc>
          <w:tcPr>
            <w:tcW w:w="1759" w:type="dxa"/>
            <w:gridSpan w:val="2"/>
            <w:vAlign w:val="center"/>
          </w:tcPr>
          <w:p w14:paraId="4B357479"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Full</w:t>
            </w:r>
          </w:p>
        </w:tc>
        <w:tc>
          <w:tcPr>
            <w:tcW w:w="2102" w:type="dxa"/>
            <w:vAlign w:val="center"/>
          </w:tcPr>
          <w:p w14:paraId="5CC2281D"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Peer</w:t>
            </w:r>
          </w:p>
        </w:tc>
      </w:tr>
    </w:tbl>
    <w:p w14:paraId="017509EA" w14:textId="77777777" w:rsidR="00250F98" w:rsidRPr="00250F98" w:rsidRDefault="00250F98" w:rsidP="00250F98">
      <w:pPr>
        <w:tabs>
          <w:tab w:val="left" w:pos="1080"/>
          <w:tab w:val="left" w:pos="2269"/>
          <w:tab w:val="left" w:pos="3608"/>
          <w:tab w:val="left" w:pos="4975"/>
          <w:tab w:val="left" w:pos="5841"/>
        </w:tabs>
        <w:autoSpaceDE w:val="0"/>
        <w:autoSpaceDN w:val="0"/>
        <w:adjustRightInd w:val="0"/>
        <w:spacing w:after="0" w:line="276" w:lineRule="auto"/>
        <w:jc w:val="center"/>
        <w:textAlignment w:val="center"/>
        <w:rPr>
          <w:rFonts w:ascii="Calibri" w:eastAsia="Times New Roman" w:hAnsi="Calibri"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887"/>
        <w:gridCol w:w="4689"/>
      </w:tblGrid>
      <w:tr w:rsidR="00250F98" w:rsidRPr="00250F98" w14:paraId="196C42FB" w14:textId="77777777" w:rsidTr="00B55767">
        <w:trPr>
          <w:trHeight w:val="699"/>
        </w:trPr>
        <w:tc>
          <w:tcPr>
            <w:tcW w:w="5385" w:type="dxa"/>
            <w:tcBorders>
              <w:top w:val="double" w:sz="4" w:space="0" w:color="auto"/>
              <w:bottom w:val="single" w:sz="6" w:space="0" w:color="auto"/>
            </w:tcBorders>
            <w:shd w:val="clear" w:color="auto" w:fill="auto"/>
            <w:vAlign w:val="center"/>
          </w:tcPr>
          <w:p w14:paraId="020A0118"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b/>
                <w:bCs/>
                <w:color w:val="000000"/>
                <w:sz w:val="24"/>
                <w:szCs w:val="24"/>
              </w:rPr>
              <w:t>Questions for Discussion:</w:t>
            </w:r>
          </w:p>
        </w:tc>
        <w:tc>
          <w:tcPr>
            <w:tcW w:w="5385" w:type="dxa"/>
            <w:tcBorders>
              <w:top w:val="double" w:sz="4" w:space="0" w:color="auto"/>
              <w:bottom w:val="single" w:sz="6" w:space="0" w:color="auto"/>
            </w:tcBorders>
            <w:shd w:val="clear" w:color="auto" w:fill="auto"/>
            <w:vAlign w:val="center"/>
          </w:tcPr>
          <w:p w14:paraId="54D8BA34" w14:textId="77777777" w:rsidR="00250F98" w:rsidRPr="00250F98" w:rsidRDefault="00250F98" w:rsidP="00250F98">
            <w:pPr>
              <w:spacing w:after="0"/>
              <w:rPr>
                <w:rFonts w:ascii="Calibri" w:eastAsia="Calibri" w:hAnsi="Calibri" w:cs="Calibri"/>
                <w:b/>
                <w:sz w:val="24"/>
                <w:szCs w:val="24"/>
              </w:rPr>
            </w:pPr>
            <w:r w:rsidRPr="00250F98">
              <w:rPr>
                <w:rFonts w:ascii="Calibri" w:eastAsia="Calibri" w:hAnsi="Calibri" w:cs="Calibri"/>
                <w:b/>
                <w:sz w:val="24"/>
                <w:szCs w:val="24"/>
              </w:rPr>
              <w:t>Notes:</w:t>
            </w:r>
          </w:p>
        </w:tc>
      </w:tr>
      <w:tr w:rsidR="00250F98" w:rsidRPr="00250F98" w14:paraId="316DC10D" w14:textId="77777777" w:rsidTr="00250F98">
        <w:trPr>
          <w:trHeight w:val="1299"/>
        </w:trPr>
        <w:tc>
          <w:tcPr>
            <w:tcW w:w="5385" w:type="dxa"/>
            <w:tcBorders>
              <w:top w:val="single" w:sz="6" w:space="0" w:color="auto"/>
              <w:bottom w:val="single" w:sz="6" w:space="0" w:color="auto"/>
            </w:tcBorders>
            <w:shd w:val="clear" w:color="auto" w:fill="auto"/>
            <w:vAlign w:val="center"/>
          </w:tcPr>
          <w:p w14:paraId="6952597E"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Describe the types of activities/work that will be observed/discussed during the schedule observation/site visit.</w:t>
            </w:r>
          </w:p>
          <w:p w14:paraId="17402D76" w14:textId="77777777" w:rsidR="00250F98" w:rsidRPr="00250F98" w:rsidRDefault="00250F98" w:rsidP="00250F98">
            <w:pPr>
              <w:spacing w:after="0"/>
              <w:rPr>
                <w:rFonts w:ascii="Calibri" w:eastAsia="Calibri" w:hAnsi="Calibri" w:cs="Calibri"/>
                <w:sz w:val="24"/>
                <w:szCs w:val="24"/>
              </w:rPr>
            </w:pPr>
          </w:p>
        </w:tc>
        <w:tc>
          <w:tcPr>
            <w:tcW w:w="5385" w:type="dxa"/>
            <w:tcBorders>
              <w:top w:val="single" w:sz="6" w:space="0" w:color="auto"/>
            </w:tcBorders>
            <w:shd w:val="clear" w:color="auto" w:fill="auto"/>
            <w:vAlign w:val="center"/>
          </w:tcPr>
          <w:p w14:paraId="141CD6EB" w14:textId="77777777" w:rsidR="00250F98" w:rsidRPr="00250F98" w:rsidRDefault="00250F98" w:rsidP="00250F98">
            <w:pPr>
              <w:spacing w:after="0"/>
              <w:rPr>
                <w:rFonts w:ascii="Calibri" w:eastAsia="Calibri" w:hAnsi="Calibri" w:cs="Calibri"/>
                <w:sz w:val="24"/>
                <w:szCs w:val="24"/>
              </w:rPr>
            </w:pPr>
          </w:p>
        </w:tc>
      </w:tr>
      <w:tr w:rsidR="00250F98" w:rsidRPr="00250F98" w14:paraId="795F4154" w14:textId="77777777" w:rsidTr="00250F98">
        <w:trPr>
          <w:trHeight w:val="1614"/>
        </w:trPr>
        <w:tc>
          <w:tcPr>
            <w:tcW w:w="5385" w:type="dxa"/>
            <w:tcBorders>
              <w:top w:val="single" w:sz="6" w:space="0" w:color="auto"/>
              <w:bottom w:val="single" w:sz="6" w:space="0" w:color="auto"/>
            </w:tcBorders>
            <w:shd w:val="clear" w:color="auto" w:fill="auto"/>
            <w:vAlign w:val="center"/>
          </w:tcPr>
          <w:p w14:paraId="5A93D4BB"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Describe how the activities/work performed tie to the Specialist Framework for this position.  (Identify the specific domain and components of the Specialist Frameworks for Other Professionals.)</w:t>
            </w:r>
          </w:p>
        </w:tc>
        <w:tc>
          <w:tcPr>
            <w:tcW w:w="5385" w:type="dxa"/>
            <w:shd w:val="clear" w:color="auto" w:fill="auto"/>
            <w:vAlign w:val="center"/>
          </w:tcPr>
          <w:p w14:paraId="7454EEEF" w14:textId="77777777" w:rsidR="00250F98" w:rsidRPr="00250F98" w:rsidRDefault="00250F98" w:rsidP="00250F98">
            <w:pPr>
              <w:spacing w:after="0"/>
              <w:rPr>
                <w:rFonts w:ascii="Calibri" w:eastAsia="Calibri" w:hAnsi="Calibri" w:cs="Calibri"/>
                <w:sz w:val="24"/>
                <w:szCs w:val="24"/>
              </w:rPr>
            </w:pPr>
          </w:p>
        </w:tc>
      </w:tr>
      <w:tr w:rsidR="00250F98" w:rsidRPr="00250F98" w14:paraId="76ED9116" w14:textId="77777777" w:rsidTr="00250F98">
        <w:trPr>
          <w:trHeight w:val="1776"/>
        </w:trPr>
        <w:tc>
          <w:tcPr>
            <w:tcW w:w="5385" w:type="dxa"/>
            <w:tcBorders>
              <w:top w:val="single" w:sz="6" w:space="0" w:color="auto"/>
              <w:bottom w:val="single" w:sz="6" w:space="0" w:color="auto"/>
            </w:tcBorders>
            <w:shd w:val="clear" w:color="auto" w:fill="auto"/>
            <w:vAlign w:val="center"/>
          </w:tcPr>
          <w:p w14:paraId="565A331E"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How and when will you know whether the objectives or targets for the work conducted have been successfully achieved?</w:t>
            </w:r>
          </w:p>
        </w:tc>
        <w:tc>
          <w:tcPr>
            <w:tcW w:w="5385" w:type="dxa"/>
            <w:shd w:val="clear" w:color="auto" w:fill="auto"/>
            <w:vAlign w:val="center"/>
          </w:tcPr>
          <w:p w14:paraId="5D67ECA0" w14:textId="77777777" w:rsidR="00250F98" w:rsidRPr="00250F98" w:rsidRDefault="00250F98" w:rsidP="00250F98">
            <w:pPr>
              <w:spacing w:after="0"/>
              <w:rPr>
                <w:rFonts w:ascii="Calibri" w:eastAsia="Calibri" w:hAnsi="Calibri" w:cs="Calibri"/>
                <w:sz w:val="24"/>
                <w:szCs w:val="24"/>
              </w:rPr>
            </w:pPr>
          </w:p>
        </w:tc>
      </w:tr>
      <w:tr w:rsidR="00250F98" w:rsidRPr="00250F98" w14:paraId="2F5A9656" w14:textId="77777777" w:rsidTr="00250F98">
        <w:trPr>
          <w:trHeight w:val="1155"/>
        </w:trPr>
        <w:tc>
          <w:tcPr>
            <w:tcW w:w="5385" w:type="dxa"/>
            <w:tcBorders>
              <w:top w:val="single" w:sz="6" w:space="0" w:color="auto"/>
              <w:bottom w:val="double" w:sz="4" w:space="0" w:color="auto"/>
            </w:tcBorders>
            <w:shd w:val="clear" w:color="auto" w:fill="auto"/>
            <w:vAlign w:val="center"/>
          </w:tcPr>
          <w:p w14:paraId="12E3E677"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Is there anything specific that you would like to be observed/discussed during the workplace visit?</w:t>
            </w:r>
          </w:p>
        </w:tc>
        <w:tc>
          <w:tcPr>
            <w:tcW w:w="5385" w:type="dxa"/>
            <w:shd w:val="clear" w:color="auto" w:fill="auto"/>
            <w:vAlign w:val="center"/>
          </w:tcPr>
          <w:p w14:paraId="4C0D253E" w14:textId="77777777" w:rsidR="00250F98" w:rsidRPr="00250F98" w:rsidRDefault="00250F98" w:rsidP="00250F98">
            <w:pPr>
              <w:spacing w:after="0"/>
              <w:rPr>
                <w:rFonts w:ascii="Calibri" w:eastAsia="Calibri" w:hAnsi="Calibri" w:cs="Calibri"/>
                <w:sz w:val="24"/>
                <w:szCs w:val="24"/>
              </w:rPr>
            </w:pPr>
          </w:p>
        </w:tc>
      </w:tr>
    </w:tbl>
    <w:p w14:paraId="414640C7" w14:textId="77777777" w:rsidR="00250F98" w:rsidRPr="00250F98" w:rsidRDefault="00250F98" w:rsidP="00250F98">
      <w:pPr>
        <w:spacing w:after="0"/>
        <w:rPr>
          <w:rFonts w:ascii="Arial" w:eastAsia="Times New Roman" w:hAnsi="Arial" w:cs="Times New Roman"/>
          <w:sz w:val="16"/>
          <w:szCs w:val="16"/>
        </w:rPr>
      </w:pPr>
    </w:p>
    <w:p w14:paraId="3F2FDC79" w14:textId="77777777" w:rsidR="00250F98" w:rsidRPr="00250F98" w:rsidRDefault="00250F98" w:rsidP="00250F98">
      <w:pPr>
        <w:spacing w:after="0"/>
        <w:rPr>
          <w:rFonts w:ascii="Arial" w:eastAsia="Times New Roman" w:hAnsi="Arial" w:cs="Times New Roman"/>
          <w:sz w:val="16"/>
          <w:szCs w:val="16"/>
        </w:rPr>
      </w:pPr>
    </w:p>
    <w:p w14:paraId="2A29E10E" w14:textId="77777777" w:rsidR="00250F98" w:rsidRPr="00250F98" w:rsidRDefault="00250F98" w:rsidP="00250F98">
      <w:pPr>
        <w:spacing w:after="0" w:line="259" w:lineRule="auto"/>
        <w:rPr>
          <w:rFonts w:ascii="Times New Roman" w:eastAsia="Calibri" w:hAnsi="Times New Roman" w:cs="Times New Roman"/>
          <w:b/>
          <w:sz w:val="20"/>
          <w:szCs w:val="20"/>
        </w:rPr>
      </w:pPr>
      <w:r w:rsidRPr="00250F98">
        <w:rPr>
          <w:rFonts w:ascii="Times New Roman" w:eastAsia="Calibri" w:hAnsi="Times New Roman" w:cs="Times New Roman"/>
          <w:b/>
          <w:sz w:val="20"/>
          <w:szCs w:val="20"/>
        </w:rPr>
        <w:t>________________________________</w:t>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t xml:space="preserve">      _________________________________</w:t>
      </w:r>
    </w:p>
    <w:p w14:paraId="0333E5AB" w14:textId="0E637EB1" w:rsidR="00250F98" w:rsidRPr="00250F98" w:rsidRDefault="00250F98" w:rsidP="00250F98">
      <w:pPr>
        <w:spacing w:after="0" w:line="259" w:lineRule="auto"/>
        <w:rPr>
          <w:rFonts w:ascii="Times New Roman" w:eastAsia="Calibri" w:hAnsi="Times New Roman" w:cs="Times New Roman"/>
          <w:b/>
          <w:sz w:val="20"/>
          <w:szCs w:val="20"/>
        </w:rPr>
      </w:pPr>
      <w:r w:rsidRPr="00250F98">
        <w:rPr>
          <w:rFonts w:ascii="Times New Roman" w:eastAsia="Calibri" w:hAnsi="Times New Roman" w:cs="Times New Roman"/>
          <w:b/>
          <w:sz w:val="16"/>
          <w:szCs w:val="16"/>
        </w:rPr>
        <w:t xml:space="preserve">             Observee’s Signature/Date</w:t>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t xml:space="preserve">     </w:t>
      </w:r>
      <w:r w:rsidRPr="00250F98">
        <w:rPr>
          <w:rFonts w:ascii="Times New Roman" w:eastAsia="Calibri" w:hAnsi="Times New Roman" w:cs="Times New Roman"/>
          <w:b/>
          <w:sz w:val="20"/>
          <w:szCs w:val="20"/>
        </w:rPr>
        <w:tab/>
        <w:t xml:space="preserve">                      </w:t>
      </w:r>
      <w:r w:rsidRPr="00250F98">
        <w:rPr>
          <w:rFonts w:ascii="Times New Roman" w:eastAsia="Calibri" w:hAnsi="Times New Roman" w:cs="Times New Roman"/>
          <w:b/>
          <w:sz w:val="16"/>
          <w:szCs w:val="16"/>
        </w:rPr>
        <w:t>Observer’s Signature</w:t>
      </w:r>
      <w:r w:rsidRPr="00250F98">
        <w:rPr>
          <w:rFonts w:ascii="Times New Roman" w:eastAsia="Calibri" w:hAnsi="Times New Roman" w:cs="Times New Roman"/>
          <w:b/>
          <w:sz w:val="20"/>
          <w:szCs w:val="20"/>
        </w:rPr>
        <w:t xml:space="preserve">/ </w:t>
      </w:r>
      <w:r w:rsidRPr="00250F98">
        <w:rPr>
          <w:rFonts w:ascii="Times New Roman" w:eastAsia="Calibri" w:hAnsi="Times New Roman" w:cs="Times New Roman"/>
          <w:b/>
          <w:sz w:val="16"/>
          <w:szCs w:val="16"/>
        </w:rPr>
        <w:t>Date</w:t>
      </w:r>
    </w:p>
    <w:p w14:paraId="1541B6EE" w14:textId="77777777" w:rsidR="001F1BF0" w:rsidRDefault="001F1BF0" w:rsidP="001750D5">
      <w:pPr>
        <w:pStyle w:val="Heading2"/>
        <w:ind w:left="-86"/>
        <w:jc w:val="left"/>
        <w:rPr>
          <w:rFonts w:asciiTheme="minorHAnsi" w:hAnsiTheme="minorHAnsi"/>
          <w:sz w:val="24"/>
          <w:u w:val="single"/>
        </w:rPr>
      </w:pPr>
    </w:p>
    <w:p w14:paraId="15139365" w14:textId="77777777" w:rsidR="001F1BF0" w:rsidRDefault="001F1BF0" w:rsidP="001750D5">
      <w:pPr>
        <w:pStyle w:val="Heading2"/>
        <w:ind w:left="-86"/>
        <w:jc w:val="left"/>
        <w:rPr>
          <w:rFonts w:asciiTheme="minorHAnsi" w:hAnsiTheme="minorHAnsi"/>
          <w:sz w:val="24"/>
          <w:u w:val="single"/>
        </w:rPr>
      </w:pPr>
    </w:p>
    <w:p w14:paraId="27AC8990" w14:textId="0AFC5501" w:rsidR="00864B3B" w:rsidRPr="001750D5" w:rsidRDefault="001750D5" w:rsidP="001750D5">
      <w:pPr>
        <w:pStyle w:val="Heading2"/>
        <w:ind w:left="-86"/>
        <w:jc w:val="left"/>
        <w:rPr>
          <w:rFonts w:asciiTheme="minorHAnsi" w:hAnsiTheme="minorHAnsi"/>
          <w:sz w:val="24"/>
          <w:u w:val="single"/>
        </w:rPr>
      </w:pPr>
      <w:r w:rsidRPr="001750D5">
        <w:rPr>
          <w:rFonts w:asciiTheme="minorHAnsi" w:hAnsiTheme="minorHAnsi"/>
          <w:sz w:val="24"/>
          <w:u w:val="single"/>
        </w:rPr>
        <w:t xml:space="preserve">Appendix </w:t>
      </w:r>
      <w:r w:rsidR="001F1BF0">
        <w:rPr>
          <w:rFonts w:asciiTheme="minorHAnsi" w:hAnsiTheme="minorHAnsi"/>
          <w:sz w:val="24"/>
          <w:u w:val="single"/>
        </w:rPr>
        <w:t>J:</w:t>
      </w:r>
      <w:r w:rsidRPr="001750D5">
        <w:rPr>
          <w:rFonts w:asciiTheme="minorHAnsi" w:hAnsiTheme="minorHAnsi"/>
          <w:sz w:val="24"/>
          <w:u w:val="single"/>
        </w:rPr>
        <w:t xml:space="preserve"> Reflective Practice and Professional Growth Planning Template</w:t>
      </w:r>
    </w:p>
    <w:p w14:paraId="7760BDDB" w14:textId="4C05E93A" w:rsidR="00B91D8A" w:rsidRPr="00904627" w:rsidRDefault="00830FB4" w:rsidP="00830FB4">
      <w:pPr>
        <w:pStyle w:val="Heading2"/>
        <w:jc w:val="left"/>
      </w:pPr>
      <w:r>
        <w:t>R</w:t>
      </w:r>
      <w:r w:rsidR="00B91D8A">
        <w:t>eflective Practice &amp; Professional Growth Planning Template</w:t>
      </w:r>
    </w:p>
    <w:p w14:paraId="55606CC0" w14:textId="40689023" w:rsidR="00B91D8A" w:rsidRPr="00B92178" w:rsidRDefault="004239C3" w:rsidP="00B91D8A">
      <w:pPr>
        <w:spacing w:after="0"/>
        <w:ind w:left="-86"/>
      </w:pPr>
      <w:r>
        <w:rPr>
          <w:sz w:val="44"/>
          <w:szCs w:val="44"/>
        </w:rPr>
        <w:pict w14:anchorId="7C9C014F">
          <v:shape id="_x0000_i1027" type="#_x0000_t75" style="width:467.3pt;height:7.6pt" o:hrpct="0" o:hralign="center" o:hr="t">
            <v:imagedata r:id="rId119" o:title="BD14800_"/>
          </v:shape>
        </w:pict>
      </w:r>
    </w:p>
    <w:tbl>
      <w:tblPr>
        <w:tblW w:w="108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20"/>
        <w:gridCol w:w="7380"/>
      </w:tblGrid>
      <w:tr w:rsidR="00B91D8A" w:rsidRPr="00F636C5" w14:paraId="4AF263A4" w14:textId="77777777" w:rsidTr="00AF5B9A">
        <w:trPr>
          <w:trHeight w:val="360"/>
        </w:trPr>
        <w:tc>
          <w:tcPr>
            <w:tcW w:w="3420" w:type="dxa"/>
            <w:shd w:val="clear" w:color="auto" w:fill="D9D9D9"/>
            <w:vAlign w:val="center"/>
          </w:tcPr>
          <w:p w14:paraId="6F38D4B1" w14:textId="77777777" w:rsidR="00B91D8A" w:rsidRPr="00356CCC" w:rsidRDefault="00B91D8A" w:rsidP="00AF5B9A">
            <w:pPr>
              <w:pStyle w:val="NoSpacing"/>
              <w:rPr>
                <w:rFonts w:cs="Calibri"/>
                <w:b/>
                <w:sz w:val="24"/>
                <w:szCs w:val="24"/>
              </w:rPr>
            </w:pPr>
            <w:r w:rsidRPr="00356CCC">
              <w:rPr>
                <w:rFonts w:cs="Calibri"/>
                <w:b/>
                <w:sz w:val="24"/>
                <w:szCs w:val="24"/>
              </w:rPr>
              <w:t>Teacher</w:t>
            </w:r>
          </w:p>
        </w:tc>
        <w:tc>
          <w:tcPr>
            <w:tcW w:w="7380" w:type="dxa"/>
            <w:shd w:val="clear" w:color="auto" w:fill="auto"/>
            <w:vAlign w:val="center"/>
          </w:tcPr>
          <w:p w14:paraId="72448D6C" w14:textId="77777777" w:rsidR="00B91D8A" w:rsidRPr="00356CCC" w:rsidRDefault="00B91D8A" w:rsidP="00AF5B9A">
            <w:pPr>
              <w:pStyle w:val="NoSpacing"/>
              <w:rPr>
                <w:rFonts w:cs="Calibri"/>
              </w:rPr>
            </w:pPr>
          </w:p>
        </w:tc>
      </w:tr>
      <w:tr w:rsidR="00B91D8A" w:rsidRPr="00F636C5" w14:paraId="1E0322B4" w14:textId="77777777" w:rsidTr="00AF5B9A">
        <w:trPr>
          <w:trHeight w:val="360"/>
        </w:trPr>
        <w:tc>
          <w:tcPr>
            <w:tcW w:w="3420" w:type="dxa"/>
            <w:shd w:val="clear" w:color="auto" w:fill="D9D9D9"/>
            <w:vAlign w:val="center"/>
          </w:tcPr>
          <w:p w14:paraId="4FE56AB6" w14:textId="77777777" w:rsidR="00B91D8A" w:rsidRPr="00356CCC" w:rsidRDefault="00B91D8A" w:rsidP="00AF5B9A">
            <w:pPr>
              <w:pStyle w:val="NoSpacing"/>
              <w:rPr>
                <w:rFonts w:cs="Calibri"/>
                <w:b/>
                <w:sz w:val="24"/>
                <w:szCs w:val="24"/>
              </w:rPr>
            </w:pPr>
            <w:r w:rsidRPr="00356CCC">
              <w:rPr>
                <w:rFonts w:cs="Calibri"/>
                <w:b/>
                <w:sz w:val="24"/>
                <w:szCs w:val="24"/>
              </w:rPr>
              <w:t>EPSB ID#</w:t>
            </w:r>
          </w:p>
        </w:tc>
        <w:tc>
          <w:tcPr>
            <w:tcW w:w="7380" w:type="dxa"/>
            <w:shd w:val="clear" w:color="auto" w:fill="auto"/>
            <w:vAlign w:val="center"/>
          </w:tcPr>
          <w:p w14:paraId="2F3BA3AE" w14:textId="77777777" w:rsidR="00B91D8A" w:rsidRPr="00356CCC" w:rsidRDefault="00B91D8A" w:rsidP="00AF5B9A">
            <w:pPr>
              <w:pStyle w:val="NoSpacing"/>
              <w:rPr>
                <w:rFonts w:cs="Calibri"/>
              </w:rPr>
            </w:pPr>
          </w:p>
        </w:tc>
      </w:tr>
      <w:tr w:rsidR="00B91D8A" w:rsidRPr="00F636C5" w14:paraId="77C07447" w14:textId="77777777" w:rsidTr="00AF5B9A">
        <w:trPr>
          <w:trHeight w:val="360"/>
        </w:trPr>
        <w:tc>
          <w:tcPr>
            <w:tcW w:w="3420" w:type="dxa"/>
            <w:shd w:val="clear" w:color="auto" w:fill="D9D9D9"/>
            <w:vAlign w:val="center"/>
          </w:tcPr>
          <w:p w14:paraId="79571AB8" w14:textId="77777777" w:rsidR="00B91D8A" w:rsidRPr="00356CCC" w:rsidRDefault="00B91D8A" w:rsidP="00AF5B9A">
            <w:pPr>
              <w:pStyle w:val="NoSpacing"/>
              <w:rPr>
                <w:rFonts w:cs="Calibri"/>
                <w:b/>
                <w:sz w:val="24"/>
                <w:szCs w:val="24"/>
              </w:rPr>
            </w:pPr>
            <w:r w:rsidRPr="00356CCC">
              <w:rPr>
                <w:rFonts w:cs="Calibri"/>
                <w:b/>
                <w:sz w:val="24"/>
                <w:szCs w:val="24"/>
              </w:rPr>
              <w:t>School</w:t>
            </w:r>
          </w:p>
        </w:tc>
        <w:tc>
          <w:tcPr>
            <w:tcW w:w="7380" w:type="dxa"/>
            <w:shd w:val="clear" w:color="auto" w:fill="auto"/>
            <w:vAlign w:val="center"/>
          </w:tcPr>
          <w:p w14:paraId="1DA9020D" w14:textId="77777777" w:rsidR="00B91D8A" w:rsidRPr="00356CCC" w:rsidRDefault="00B91D8A" w:rsidP="00AF5B9A">
            <w:pPr>
              <w:pStyle w:val="NoSpacing"/>
              <w:rPr>
                <w:rFonts w:cs="Calibri"/>
              </w:rPr>
            </w:pPr>
          </w:p>
        </w:tc>
      </w:tr>
      <w:tr w:rsidR="00B91D8A" w:rsidRPr="00F636C5" w14:paraId="1A09AAAE" w14:textId="77777777" w:rsidTr="00AF5B9A">
        <w:trPr>
          <w:trHeight w:val="360"/>
        </w:trPr>
        <w:tc>
          <w:tcPr>
            <w:tcW w:w="3420" w:type="dxa"/>
            <w:shd w:val="clear" w:color="auto" w:fill="D9D9D9"/>
            <w:vAlign w:val="center"/>
          </w:tcPr>
          <w:p w14:paraId="2D39B38B" w14:textId="77777777" w:rsidR="00B91D8A" w:rsidRPr="00356CCC" w:rsidRDefault="00B91D8A" w:rsidP="00AF5B9A">
            <w:pPr>
              <w:pStyle w:val="NoSpacing"/>
              <w:rPr>
                <w:rFonts w:cs="Calibri"/>
                <w:b/>
                <w:sz w:val="24"/>
                <w:szCs w:val="24"/>
              </w:rPr>
            </w:pPr>
            <w:r w:rsidRPr="00356CCC">
              <w:rPr>
                <w:rFonts w:cs="Calibri"/>
                <w:b/>
                <w:sz w:val="24"/>
                <w:szCs w:val="24"/>
              </w:rPr>
              <w:t>Grade Level/Subject(s)</w:t>
            </w:r>
          </w:p>
        </w:tc>
        <w:tc>
          <w:tcPr>
            <w:tcW w:w="7380" w:type="dxa"/>
            <w:shd w:val="clear" w:color="auto" w:fill="auto"/>
            <w:vAlign w:val="center"/>
          </w:tcPr>
          <w:p w14:paraId="19A996C4" w14:textId="77777777" w:rsidR="00B91D8A" w:rsidRPr="00356CCC" w:rsidRDefault="00B91D8A" w:rsidP="00AF5B9A">
            <w:pPr>
              <w:pStyle w:val="NoSpacing"/>
              <w:rPr>
                <w:rFonts w:cs="Calibri"/>
              </w:rPr>
            </w:pPr>
          </w:p>
        </w:tc>
      </w:tr>
    </w:tbl>
    <w:p w14:paraId="7FE5A801" w14:textId="77777777" w:rsidR="00B91D8A" w:rsidRPr="00CF0458" w:rsidRDefault="00B91D8A" w:rsidP="00B91D8A">
      <w:pPr>
        <w:pStyle w:val="NoSpacing"/>
        <w:rPr>
          <w:sz w:val="16"/>
          <w:szCs w:val="16"/>
        </w:rPr>
      </w:pPr>
    </w:p>
    <w:p w14:paraId="286B238E" w14:textId="77777777" w:rsidR="00B91D8A" w:rsidRDefault="00B91D8A" w:rsidP="00B91D8A">
      <w:pPr>
        <w:spacing w:after="0"/>
        <w:ind w:left="-90"/>
        <w:rPr>
          <w:b/>
          <w:bCs/>
          <w:sz w:val="28"/>
        </w:rPr>
      </w:pPr>
      <w:r>
        <w:rPr>
          <w:b/>
          <w:bCs/>
          <w:sz w:val="28"/>
        </w:rPr>
        <w:t xml:space="preserve"> </w:t>
      </w:r>
      <w:r w:rsidRPr="00E63763">
        <w:rPr>
          <w:b/>
          <w:bCs/>
          <w:sz w:val="28"/>
        </w:rPr>
        <w:t xml:space="preserve">Part A: </w:t>
      </w:r>
      <w:r>
        <w:rPr>
          <w:b/>
          <w:bCs/>
          <w:sz w:val="28"/>
        </w:rPr>
        <w:t>Initial Reflection – Establishing Priority Growth Needs</w:t>
      </w:r>
    </w:p>
    <w:tbl>
      <w:tblPr>
        <w:tblW w:w="108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00"/>
        <w:gridCol w:w="495"/>
        <w:gridCol w:w="495"/>
        <w:gridCol w:w="495"/>
        <w:gridCol w:w="495"/>
        <w:gridCol w:w="4320"/>
      </w:tblGrid>
      <w:tr w:rsidR="00B91D8A" w:rsidRPr="00356CCC" w14:paraId="23D5FEE9" w14:textId="77777777" w:rsidTr="00AF5B9A">
        <w:tc>
          <w:tcPr>
            <w:tcW w:w="4500" w:type="dxa"/>
            <w:shd w:val="clear" w:color="auto" w:fill="D9D9D9"/>
            <w:vAlign w:val="center"/>
          </w:tcPr>
          <w:p w14:paraId="313FB55C" w14:textId="77777777" w:rsidR="00B91D8A" w:rsidRPr="00356CCC" w:rsidRDefault="00B91D8A" w:rsidP="00AF5B9A">
            <w:pPr>
              <w:pStyle w:val="NoSpacing"/>
              <w:jc w:val="center"/>
              <w:rPr>
                <w:b/>
              </w:rPr>
            </w:pPr>
            <w:r w:rsidRPr="00356CCC">
              <w:rPr>
                <w:b/>
              </w:rPr>
              <w:t>Component:</w:t>
            </w:r>
          </w:p>
        </w:tc>
        <w:tc>
          <w:tcPr>
            <w:tcW w:w="1980" w:type="dxa"/>
            <w:gridSpan w:val="4"/>
            <w:shd w:val="clear" w:color="auto" w:fill="D9D9D9"/>
            <w:vAlign w:val="center"/>
          </w:tcPr>
          <w:p w14:paraId="741D5BCB" w14:textId="77777777" w:rsidR="00B91D8A" w:rsidRPr="00356CCC" w:rsidRDefault="00B91D8A" w:rsidP="00AF5B9A">
            <w:pPr>
              <w:pStyle w:val="NoSpacing"/>
              <w:jc w:val="center"/>
              <w:rPr>
                <w:b/>
              </w:rPr>
            </w:pPr>
            <w:r w:rsidRPr="00356CCC">
              <w:rPr>
                <w:b/>
              </w:rPr>
              <w:t>Self-Assessment:</w:t>
            </w:r>
          </w:p>
        </w:tc>
        <w:tc>
          <w:tcPr>
            <w:tcW w:w="4320" w:type="dxa"/>
            <w:shd w:val="clear" w:color="auto" w:fill="D9D9D9"/>
            <w:vAlign w:val="center"/>
          </w:tcPr>
          <w:p w14:paraId="25575EA1" w14:textId="77777777" w:rsidR="00B91D8A" w:rsidRPr="00356CCC" w:rsidRDefault="00B91D8A" w:rsidP="00AF5B9A">
            <w:pPr>
              <w:pStyle w:val="NoSpacing"/>
              <w:jc w:val="center"/>
              <w:rPr>
                <w:b/>
              </w:rPr>
            </w:pPr>
            <w:r w:rsidRPr="00356CCC">
              <w:rPr>
                <w:b/>
              </w:rPr>
              <w:t>Rationale:</w:t>
            </w:r>
          </w:p>
        </w:tc>
      </w:tr>
      <w:tr w:rsidR="00B91D8A" w14:paraId="372B7CAB" w14:textId="77777777" w:rsidTr="00AF5B9A">
        <w:tc>
          <w:tcPr>
            <w:tcW w:w="4500" w:type="dxa"/>
            <w:shd w:val="clear" w:color="auto" w:fill="auto"/>
            <w:vAlign w:val="center"/>
          </w:tcPr>
          <w:p w14:paraId="63A101DD" w14:textId="77777777" w:rsidR="00B91D8A" w:rsidRPr="00356CCC" w:rsidRDefault="00B91D8A" w:rsidP="00AF5B9A">
            <w:pPr>
              <w:pStyle w:val="ListParagraph"/>
              <w:spacing w:after="0"/>
              <w:ind w:left="0"/>
              <w:rPr>
                <w:sz w:val="18"/>
                <w:szCs w:val="18"/>
              </w:rPr>
            </w:pPr>
            <w:r w:rsidRPr="00356CCC">
              <w:rPr>
                <w:sz w:val="18"/>
                <w:szCs w:val="18"/>
              </w:rPr>
              <w:t>1A - Demonstrating Knowledge of Content and Pedagogy</w:t>
            </w:r>
          </w:p>
        </w:tc>
        <w:tc>
          <w:tcPr>
            <w:tcW w:w="495" w:type="dxa"/>
            <w:shd w:val="clear" w:color="auto" w:fill="auto"/>
            <w:vAlign w:val="center"/>
          </w:tcPr>
          <w:p w14:paraId="32D17798" w14:textId="77777777" w:rsidR="00B91D8A" w:rsidRDefault="00B91D8A" w:rsidP="00AF5B9A">
            <w:pPr>
              <w:pStyle w:val="NoSpacing"/>
              <w:jc w:val="center"/>
            </w:pPr>
            <w:r>
              <w:t>I</w:t>
            </w:r>
          </w:p>
        </w:tc>
        <w:tc>
          <w:tcPr>
            <w:tcW w:w="495" w:type="dxa"/>
            <w:shd w:val="clear" w:color="auto" w:fill="auto"/>
            <w:vAlign w:val="center"/>
          </w:tcPr>
          <w:p w14:paraId="28E5C2CF" w14:textId="77777777" w:rsidR="00B91D8A" w:rsidRDefault="00B91D8A" w:rsidP="00AF5B9A">
            <w:pPr>
              <w:pStyle w:val="NoSpacing"/>
              <w:jc w:val="center"/>
            </w:pPr>
            <w:r>
              <w:t>D</w:t>
            </w:r>
          </w:p>
        </w:tc>
        <w:tc>
          <w:tcPr>
            <w:tcW w:w="495" w:type="dxa"/>
            <w:shd w:val="clear" w:color="auto" w:fill="auto"/>
            <w:vAlign w:val="center"/>
          </w:tcPr>
          <w:p w14:paraId="116F48B5" w14:textId="77777777" w:rsidR="00B91D8A" w:rsidRDefault="00B91D8A" w:rsidP="00AF5B9A">
            <w:pPr>
              <w:pStyle w:val="NoSpacing"/>
              <w:jc w:val="center"/>
            </w:pPr>
            <w:r>
              <w:t>A</w:t>
            </w:r>
          </w:p>
        </w:tc>
        <w:tc>
          <w:tcPr>
            <w:tcW w:w="495" w:type="dxa"/>
            <w:shd w:val="clear" w:color="auto" w:fill="auto"/>
            <w:vAlign w:val="center"/>
          </w:tcPr>
          <w:p w14:paraId="7545027F" w14:textId="77777777" w:rsidR="00B91D8A" w:rsidRDefault="00B91D8A" w:rsidP="00AF5B9A">
            <w:pPr>
              <w:pStyle w:val="NoSpacing"/>
              <w:jc w:val="center"/>
            </w:pPr>
            <w:r>
              <w:t>E</w:t>
            </w:r>
          </w:p>
        </w:tc>
        <w:tc>
          <w:tcPr>
            <w:tcW w:w="4320" w:type="dxa"/>
            <w:shd w:val="clear" w:color="auto" w:fill="auto"/>
          </w:tcPr>
          <w:p w14:paraId="737DAB8F" w14:textId="77777777" w:rsidR="00B91D8A" w:rsidRDefault="00B91D8A" w:rsidP="00AF5B9A">
            <w:pPr>
              <w:pStyle w:val="NoSpacing"/>
            </w:pPr>
          </w:p>
        </w:tc>
      </w:tr>
      <w:tr w:rsidR="00B91D8A" w14:paraId="1D2DEFAE" w14:textId="77777777" w:rsidTr="00AF5B9A">
        <w:tc>
          <w:tcPr>
            <w:tcW w:w="4500" w:type="dxa"/>
            <w:shd w:val="clear" w:color="auto" w:fill="auto"/>
            <w:vAlign w:val="center"/>
          </w:tcPr>
          <w:p w14:paraId="1A5A7F5E" w14:textId="77777777" w:rsidR="00B91D8A" w:rsidRPr="00356CCC" w:rsidRDefault="00B91D8A" w:rsidP="00AF5B9A">
            <w:pPr>
              <w:pStyle w:val="ListParagraph"/>
              <w:spacing w:after="0"/>
              <w:ind w:left="0"/>
              <w:rPr>
                <w:sz w:val="18"/>
                <w:szCs w:val="18"/>
              </w:rPr>
            </w:pPr>
            <w:r w:rsidRPr="00356CCC">
              <w:rPr>
                <w:sz w:val="18"/>
                <w:szCs w:val="18"/>
              </w:rPr>
              <w:t>1B - Demonstrating Knowledge of Students</w:t>
            </w:r>
          </w:p>
        </w:tc>
        <w:tc>
          <w:tcPr>
            <w:tcW w:w="495" w:type="dxa"/>
            <w:shd w:val="clear" w:color="auto" w:fill="auto"/>
            <w:vAlign w:val="center"/>
          </w:tcPr>
          <w:p w14:paraId="1CD50B6C" w14:textId="77777777" w:rsidR="00B91D8A" w:rsidRDefault="00B91D8A" w:rsidP="00AF5B9A">
            <w:pPr>
              <w:pStyle w:val="NoSpacing"/>
              <w:jc w:val="center"/>
            </w:pPr>
            <w:r>
              <w:t>I</w:t>
            </w:r>
          </w:p>
        </w:tc>
        <w:tc>
          <w:tcPr>
            <w:tcW w:w="495" w:type="dxa"/>
            <w:shd w:val="clear" w:color="auto" w:fill="auto"/>
            <w:vAlign w:val="center"/>
          </w:tcPr>
          <w:p w14:paraId="3423F2A5" w14:textId="77777777" w:rsidR="00B91D8A" w:rsidRDefault="00B91D8A" w:rsidP="00AF5B9A">
            <w:pPr>
              <w:pStyle w:val="NoSpacing"/>
              <w:jc w:val="center"/>
            </w:pPr>
            <w:r>
              <w:t>D</w:t>
            </w:r>
          </w:p>
        </w:tc>
        <w:tc>
          <w:tcPr>
            <w:tcW w:w="495" w:type="dxa"/>
            <w:shd w:val="clear" w:color="auto" w:fill="auto"/>
            <w:vAlign w:val="center"/>
          </w:tcPr>
          <w:p w14:paraId="6220778F" w14:textId="77777777" w:rsidR="00B91D8A" w:rsidRDefault="00B91D8A" w:rsidP="00AF5B9A">
            <w:pPr>
              <w:pStyle w:val="NoSpacing"/>
              <w:jc w:val="center"/>
            </w:pPr>
            <w:r>
              <w:t>A</w:t>
            </w:r>
          </w:p>
        </w:tc>
        <w:tc>
          <w:tcPr>
            <w:tcW w:w="495" w:type="dxa"/>
            <w:shd w:val="clear" w:color="auto" w:fill="auto"/>
            <w:vAlign w:val="center"/>
          </w:tcPr>
          <w:p w14:paraId="12979E11" w14:textId="77777777" w:rsidR="00B91D8A" w:rsidRDefault="00B91D8A" w:rsidP="00AF5B9A">
            <w:pPr>
              <w:pStyle w:val="NoSpacing"/>
              <w:jc w:val="center"/>
            </w:pPr>
            <w:r>
              <w:t>E</w:t>
            </w:r>
          </w:p>
        </w:tc>
        <w:tc>
          <w:tcPr>
            <w:tcW w:w="4320" w:type="dxa"/>
            <w:shd w:val="clear" w:color="auto" w:fill="auto"/>
          </w:tcPr>
          <w:p w14:paraId="5D97A1FB" w14:textId="77777777" w:rsidR="00B91D8A" w:rsidRDefault="00B91D8A" w:rsidP="00AF5B9A">
            <w:pPr>
              <w:pStyle w:val="NoSpacing"/>
            </w:pPr>
          </w:p>
        </w:tc>
      </w:tr>
      <w:tr w:rsidR="00B91D8A" w14:paraId="52BC483F" w14:textId="77777777" w:rsidTr="00AF5B9A">
        <w:tc>
          <w:tcPr>
            <w:tcW w:w="4500" w:type="dxa"/>
            <w:shd w:val="clear" w:color="auto" w:fill="auto"/>
            <w:vAlign w:val="center"/>
          </w:tcPr>
          <w:p w14:paraId="0650A35B" w14:textId="77777777" w:rsidR="00B91D8A" w:rsidRPr="00356CCC" w:rsidRDefault="00B91D8A" w:rsidP="00AF5B9A">
            <w:pPr>
              <w:pStyle w:val="NoSpacing"/>
              <w:rPr>
                <w:sz w:val="18"/>
                <w:szCs w:val="18"/>
              </w:rPr>
            </w:pPr>
            <w:r w:rsidRPr="00356CCC">
              <w:rPr>
                <w:sz w:val="18"/>
                <w:szCs w:val="18"/>
              </w:rPr>
              <w:t>1C - Selecting Instructional Outcomes</w:t>
            </w:r>
          </w:p>
        </w:tc>
        <w:tc>
          <w:tcPr>
            <w:tcW w:w="495" w:type="dxa"/>
            <w:shd w:val="clear" w:color="auto" w:fill="auto"/>
            <w:vAlign w:val="center"/>
          </w:tcPr>
          <w:p w14:paraId="5E9795ED" w14:textId="77777777" w:rsidR="00B91D8A" w:rsidRDefault="00B91D8A" w:rsidP="00AF5B9A">
            <w:pPr>
              <w:pStyle w:val="NoSpacing"/>
              <w:jc w:val="center"/>
            </w:pPr>
            <w:r>
              <w:t>I</w:t>
            </w:r>
          </w:p>
        </w:tc>
        <w:tc>
          <w:tcPr>
            <w:tcW w:w="495" w:type="dxa"/>
            <w:shd w:val="clear" w:color="auto" w:fill="auto"/>
            <w:vAlign w:val="center"/>
          </w:tcPr>
          <w:p w14:paraId="785F83F4" w14:textId="77777777" w:rsidR="00B91D8A" w:rsidRDefault="00B91D8A" w:rsidP="00AF5B9A">
            <w:pPr>
              <w:pStyle w:val="NoSpacing"/>
              <w:jc w:val="center"/>
            </w:pPr>
            <w:r>
              <w:t>D</w:t>
            </w:r>
          </w:p>
        </w:tc>
        <w:tc>
          <w:tcPr>
            <w:tcW w:w="495" w:type="dxa"/>
            <w:shd w:val="clear" w:color="auto" w:fill="auto"/>
            <w:vAlign w:val="center"/>
          </w:tcPr>
          <w:p w14:paraId="03562633" w14:textId="77777777" w:rsidR="00B91D8A" w:rsidRDefault="00B91D8A" w:rsidP="00AF5B9A">
            <w:pPr>
              <w:pStyle w:val="NoSpacing"/>
              <w:jc w:val="center"/>
            </w:pPr>
            <w:r>
              <w:t>A</w:t>
            </w:r>
          </w:p>
        </w:tc>
        <w:tc>
          <w:tcPr>
            <w:tcW w:w="495" w:type="dxa"/>
            <w:shd w:val="clear" w:color="auto" w:fill="auto"/>
            <w:vAlign w:val="center"/>
          </w:tcPr>
          <w:p w14:paraId="1B041E10" w14:textId="77777777" w:rsidR="00B91D8A" w:rsidRDefault="00B91D8A" w:rsidP="00AF5B9A">
            <w:pPr>
              <w:pStyle w:val="NoSpacing"/>
              <w:jc w:val="center"/>
            </w:pPr>
            <w:r>
              <w:t>E</w:t>
            </w:r>
          </w:p>
        </w:tc>
        <w:tc>
          <w:tcPr>
            <w:tcW w:w="4320" w:type="dxa"/>
            <w:shd w:val="clear" w:color="auto" w:fill="auto"/>
          </w:tcPr>
          <w:p w14:paraId="080213BF" w14:textId="77777777" w:rsidR="00B91D8A" w:rsidRDefault="00B91D8A" w:rsidP="00AF5B9A">
            <w:pPr>
              <w:pStyle w:val="NoSpacing"/>
            </w:pPr>
          </w:p>
        </w:tc>
      </w:tr>
      <w:tr w:rsidR="00B91D8A" w14:paraId="587DD0D8" w14:textId="77777777" w:rsidTr="00AF5B9A">
        <w:tc>
          <w:tcPr>
            <w:tcW w:w="4500" w:type="dxa"/>
            <w:shd w:val="clear" w:color="auto" w:fill="auto"/>
            <w:vAlign w:val="center"/>
          </w:tcPr>
          <w:p w14:paraId="1C2C8C21" w14:textId="77777777" w:rsidR="00B91D8A" w:rsidRPr="00356CCC" w:rsidRDefault="00B91D8A" w:rsidP="00AF5B9A">
            <w:pPr>
              <w:pStyle w:val="NoSpacing"/>
              <w:rPr>
                <w:sz w:val="18"/>
                <w:szCs w:val="18"/>
              </w:rPr>
            </w:pPr>
            <w:r w:rsidRPr="00356CCC">
              <w:rPr>
                <w:sz w:val="18"/>
                <w:szCs w:val="18"/>
              </w:rPr>
              <w:t>1D - Demonstrating Knowledge of Resources</w:t>
            </w:r>
          </w:p>
        </w:tc>
        <w:tc>
          <w:tcPr>
            <w:tcW w:w="495" w:type="dxa"/>
            <w:shd w:val="clear" w:color="auto" w:fill="auto"/>
            <w:vAlign w:val="center"/>
          </w:tcPr>
          <w:p w14:paraId="74088F66" w14:textId="77777777" w:rsidR="00B91D8A" w:rsidRDefault="00B91D8A" w:rsidP="00AF5B9A">
            <w:pPr>
              <w:pStyle w:val="NoSpacing"/>
              <w:jc w:val="center"/>
            </w:pPr>
            <w:r>
              <w:t>I</w:t>
            </w:r>
          </w:p>
        </w:tc>
        <w:tc>
          <w:tcPr>
            <w:tcW w:w="495" w:type="dxa"/>
            <w:shd w:val="clear" w:color="auto" w:fill="auto"/>
            <w:vAlign w:val="center"/>
          </w:tcPr>
          <w:p w14:paraId="07722BDA" w14:textId="77777777" w:rsidR="00B91D8A" w:rsidRDefault="00B91D8A" w:rsidP="00AF5B9A">
            <w:pPr>
              <w:pStyle w:val="NoSpacing"/>
              <w:jc w:val="center"/>
            </w:pPr>
            <w:r>
              <w:t>D</w:t>
            </w:r>
          </w:p>
        </w:tc>
        <w:tc>
          <w:tcPr>
            <w:tcW w:w="495" w:type="dxa"/>
            <w:shd w:val="clear" w:color="auto" w:fill="auto"/>
            <w:vAlign w:val="center"/>
          </w:tcPr>
          <w:p w14:paraId="4208FDF9" w14:textId="77777777" w:rsidR="00B91D8A" w:rsidRDefault="00B91D8A" w:rsidP="00AF5B9A">
            <w:pPr>
              <w:pStyle w:val="NoSpacing"/>
              <w:jc w:val="center"/>
            </w:pPr>
            <w:r>
              <w:t>A</w:t>
            </w:r>
          </w:p>
        </w:tc>
        <w:tc>
          <w:tcPr>
            <w:tcW w:w="495" w:type="dxa"/>
            <w:shd w:val="clear" w:color="auto" w:fill="auto"/>
            <w:vAlign w:val="center"/>
          </w:tcPr>
          <w:p w14:paraId="6E0400A3" w14:textId="77777777" w:rsidR="00B91D8A" w:rsidRDefault="00B91D8A" w:rsidP="00AF5B9A">
            <w:pPr>
              <w:pStyle w:val="NoSpacing"/>
              <w:jc w:val="center"/>
            </w:pPr>
            <w:r>
              <w:t>E</w:t>
            </w:r>
          </w:p>
        </w:tc>
        <w:tc>
          <w:tcPr>
            <w:tcW w:w="4320" w:type="dxa"/>
            <w:shd w:val="clear" w:color="auto" w:fill="auto"/>
          </w:tcPr>
          <w:p w14:paraId="2A995C7C" w14:textId="77777777" w:rsidR="00B91D8A" w:rsidRDefault="00B91D8A" w:rsidP="00AF5B9A">
            <w:pPr>
              <w:pStyle w:val="NoSpacing"/>
            </w:pPr>
          </w:p>
        </w:tc>
      </w:tr>
      <w:tr w:rsidR="00B91D8A" w14:paraId="7BBB82B2" w14:textId="77777777" w:rsidTr="00AF5B9A">
        <w:tc>
          <w:tcPr>
            <w:tcW w:w="4500" w:type="dxa"/>
            <w:shd w:val="clear" w:color="auto" w:fill="auto"/>
            <w:vAlign w:val="center"/>
          </w:tcPr>
          <w:p w14:paraId="6DC1D977" w14:textId="77777777" w:rsidR="00B91D8A" w:rsidRPr="00356CCC" w:rsidRDefault="00B91D8A" w:rsidP="00AF5B9A">
            <w:pPr>
              <w:pStyle w:val="NoSpacing"/>
              <w:rPr>
                <w:sz w:val="18"/>
                <w:szCs w:val="18"/>
              </w:rPr>
            </w:pPr>
            <w:r w:rsidRPr="00356CCC">
              <w:rPr>
                <w:sz w:val="18"/>
                <w:szCs w:val="18"/>
              </w:rPr>
              <w:t>1E - Designing Coherent Instruction</w:t>
            </w:r>
          </w:p>
        </w:tc>
        <w:tc>
          <w:tcPr>
            <w:tcW w:w="495" w:type="dxa"/>
            <w:shd w:val="clear" w:color="auto" w:fill="auto"/>
            <w:vAlign w:val="center"/>
          </w:tcPr>
          <w:p w14:paraId="40C092C1" w14:textId="77777777" w:rsidR="00B91D8A" w:rsidRDefault="00B91D8A" w:rsidP="00AF5B9A">
            <w:pPr>
              <w:pStyle w:val="NoSpacing"/>
              <w:jc w:val="center"/>
            </w:pPr>
            <w:r>
              <w:t>I</w:t>
            </w:r>
          </w:p>
        </w:tc>
        <w:tc>
          <w:tcPr>
            <w:tcW w:w="495" w:type="dxa"/>
            <w:shd w:val="clear" w:color="auto" w:fill="auto"/>
            <w:vAlign w:val="center"/>
          </w:tcPr>
          <w:p w14:paraId="36CADEF0" w14:textId="77777777" w:rsidR="00B91D8A" w:rsidRDefault="00B91D8A" w:rsidP="00AF5B9A">
            <w:pPr>
              <w:pStyle w:val="NoSpacing"/>
              <w:jc w:val="center"/>
            </w:pPr>
            <w:r>
              <w:t>D</w:t>
            </w:r>
          </w:p>
        </w:tc>
        <w:tc>
          <w:tcPr>
            <w:tcW w:w="495" w:type="dxa"/>
            <w:shd w:val="clear" w:color="auto" w:fill="auto"/>
            <w:vAlign w:val="center"/>
          </w:tcPr>
          <w:p w14:paraId="1FD77B73" w14:textId="77777777" w:rsidR="00B91D8A" w:rsidRDefault="00B91D8A" w:rsidP="00AF5B9A">
            <w:pPr>
              <w:pStyle w:val="NoSpacing"/>
              <w:jc w:val="center"/>
            </w:pPr>
            <w:r>
              <w:t>A</w:t>
            </w:r>
          </w:p>
        </w:tc>
        <w:tc>
          <w:tcPr>
            <w:tcW w:w="495" w:type="dxa"/>
            <w:shd w:val="clear" w:color="auto" w:fill="auto"/>
            <w:vAlign w:val="center"/>
          </w:tcPr>
          <w:p w14:paraId="28A7B196" w14:textId="77777777" w:rsidR="00B91D8A" w:rsidRDefault="00B91D8A" w:rsidP="00AF5B9A">
            <w:pPr>
              <w:pStyle w:val="NoSpacing"/>
              <w:jc w:val="center"/>
            </w:pPr>
            <w:r>
              <w:t>E</w:t>
            </w:r>
          </w:p>
        </w:tc>
        <w:tc>
          <w:tcPr>
            <w:tcW w:w="4320" w:type="dxa"/>
            <w:shd w:val="clear" w:color="auto" w:fill="auto"/>
          </w:tcPr>
          <w:p w14:paraId="445493EB" w14:textId="77777777" w:rsidR="00B91D8A" w:rsidRDefault="00B91D8A" w:rsidP="00AF5B9A">
            <w:pPr>
              <w:pStyle w:val="NoSpacing"/>
            </w:pPr>
          </w:p>
        </w:tc>
      </w:tr>
      <w:tr w:rsidR="00B91D8A" w14:paraId="3F616B4A" w14:textId="77777777" w:rsidTr="00AF5B9A">
        <w:tc>
          <w:tcPr>
            <w:tcW w:w="4500" w:type="dxa"/>
            <w:shd w:val="clear" w:color="auto" w:fill="auto"/>
            <w:vAlign w:val="center"/>
          </w:tcPr>
          <w:p w14:paraId="6391EF2E" w14:textId="77777777" w:rsidR="00B91D8A" w:rsidRPr="00356CCC" w:rsidRDefault="00B91D8A" w:rsidP="00AF5B9A">
            <w:pPr>
              <w:pStyle w:val="NoSpacing"/>
              <w:rPr>
                <w:sz w:val="18"/>
                <w:szCs w:val="18"/>
              </w:rPr>
            </w:pPr>
            <w:r w:rsidRPr="00356CCC">
              <w:rPr>
                <w:sz w:val="18"/>
                <w:szCs w:val="18"/>
              </w:rPr>
              <w:t>1F - Designing Student Assessment</w:t>
            </w:r>
          </w:p>
        </w:tc>
        <w:tc>
          <w:tcPr>
            <w:tcW w:w="495" w:type="dxa"/>
            <w:shd w:val="clear" w:color="auto" w:fill="auto"/>
            <w:vAlign w:val="center"/>
          </w:tcPr>
          <w:p w14:paraId="7091B61D" w14:textId="77777777" w:rsidR="00B91D8A" w:rsidRDefault="00B91D8A" w:rsidP="00AF5B9A">
            <w:pPr>
              <w:pStyle w:val="NoSpacing"/>
              <w:jc w:val="center"/>
            </w:pPr>
            <w:r>
              <w:t>I</w:t>
            </w:r>
          </w:p>
        </w:tc>
        <w:tc>
          <w:tcPr>
            <w:tcW w:w="495" w:type="dxa"/>
            <w:shd w:val="clear" w:color="auto" w:fill="auto"/>
            <w:vAlign w:val="center"/>
          </w:tcPr>
          <w:p w14:paraId="210460C9" w14:textId="77777777" w:rsidR="00B91D8A" w:rsidRDefault="00B91D8A" w:rsidP="00AF5B9A">
            <w:pPr>
              <w:pStyle w:val="NoSpacing"/>
              <w:jc w:val="center"/>
            </w:pPr>
            <w:r>
              <w:t>D</w:t>
            </w:r>
          </w:p>
        </w:tc>
        <w:tc>
          <w:tcPr>
            <w:tcW w:w="495" w:type="dxa"/>
            <w:shd w:val="clear" w:color="auto" w:fill="auto"/>
            <w:vAlign w:val="center"/>
          </w:tcPr>
          <w:p w14:paraId="4001C860" w14:textId="77777777" w:rsidR="00B91D8A" w:rsidRDefault="00B91D8A" w:rsidP="00AF5B9A">
            <w:pPr>
              <w:pStyle w:val="NoSpacing"/>
              <w:jc w:val="center"/>
            </w:pPr>
            <w:r>
              <w:t>A</w:t>
            </w:r>
          </w:p>
        </w:tc>
        <w:tc>
          <w:tcPr>
            <w:tcW w:w="495" w:type="dxa"/>
            <w:shd w:val="clear" w:color="auto" w:fill="auto"/>
            <w:vAlign w:val="center"/>
          </w:tcPr>
          <w:p w14:paraId="1F70DE0C" w14:textId="77777777" w:rsidR="00B91D8A" w:rsidRDefault="00B91D8A" w:rsidP="00AF5B9A">
            <w:pPr>
              <w:pStyle w:val="NoSpacing"/>
              <w:jc w:val="center"/>
            </w:pPr>
            <w:r>
              <w:t>E</w:t>
            </w:r>
          </w:p>
        </w:tc>
        <w:tc>
          <w:tcPr>
            <w:tcW w:w="4320" w:type="dxa"/>
            <w:shd w:val="clear" w:color="auto" w:fill="auto"/>
          </w:tcPr>
          <w:p w14:paraId="48033DAA" w14:textId="77777777" w:rsidR="00B91D8A" w:rsidRDefault="00B91D8A" w:rsidP="00AF5B9A">
            <w:pPr>
              <w:pStyle w:val="NoSpacing"/>
            </w:pPr>
          </w:p>
        </w:tc>
      </w:tr>
      <w:tr w:rsidR="00B91D8A" w14:paraId="34BD93B9" w14:textId="77777777" w:rsidTr="00AF5B9A">
        <w:tc>
          <w:tcPr>
            <w:tcW w:w="4500" w:type="dxa"/>
            <w:shd w:val="clear" w:color="auto" w:fill="auto"/>
            <w:vAlign w:val="center"/>
          </w:tcPr>
          <w:p w14:paraId="175DC922" w14:textId="77777777" w:rsidR="00B91D8A" w:rsidRPr="00356CCC" w:rsidRDefault="00B91D8A" w:rsidP="00AF5B9A">
            <w:pPr>
              <w:pStyle w:val="NoSpacing"/>
              <w:rPr>
                <w:sz w:val="18"/>
                <w:szCs w:val="18"/>
              </w:rPr>
            </w:pPr>
            <w:r w:rsidRPr="00356CCC">
              <w:rPr>
                <w:sz w:val="18"/>
                <w:szCs w:val="18"/>
              </w:rPr>
              <w:t>2A -  Creating an Environment of Respect and Rapport</w:t>
            </w:r>
          </w:p>
        </w:tc>
        <w:tc>
          <w:tcPr>
            <w:tcW w:w="495" w:type="dxa"/>
            <w:shd w:val="clear" w:color="auto" w:fill="auto"/>
            <w:vAlign w:val="center"/>
          </w:tcPr>
          <w:p w14:paraId="03F9C943" w14:textId="77777777" w:rsidR="00B91D8A" w:rsidRDefault="00B91D8A" w:rsidP="00AF5B9A">
            <w:pPr>
              <w:pStyle w:val="NoSpacing"/>
              <w:jc w:val="center"/>
            </w:pPr>
            <w:r>
              <w:t>I</w:t>
            </w:r>
          </w:p>
        </w:tc>
        <w:tc>
          <w:tcPr>
            <w:tcW w:w="495" w:type="dxa"/>
            <w:shd w:val="clear" w:color="auto" w:fill="auto"/>
            <w:vAlign w:val="center"/>
          </w:tcPr>
          <w:p w14:paraId="20AAD3C0" w14:textId="77777777" w:rsidR="00B91D8A" w:rsidRDefault="00B91D8A" w:rsidP="00AF5B9A">
            <w:pPr>
              <w:pStyle w:val="NoSpacing"/>
              <w:jc w:val="center"/>
            </w:pPr>
            <w:r>
              <w:t>D</w:t>
            </w:r>
          </w:p>
        </w:tc>
        <w:tc>
          <w:tcPr>
            <w:tcW w:w="495" w:type="dxa"/>
            <w:shd w:val="clear" w:color="auto" w:fill="auto"/>
            <w:vAlign w:val="center"/>
          </w:tcPr>
          <w:p w14:paraId="548A405E" w14:textId="77777777" w:rsidR="00B91D8A" w:rsidRDefault="00B91D8A" w:rsidP="00AF5B9A">
            <w:pPr>
              <w:pStyle w:val="NoSpacing"/>
              <w:jc w:val="center"/>
            </w:pPr>
            <w:r>
              <w:t>A</w:t>
            </w:r>
          </w:p>
        </w:tc>
        <w:tc>
          <w:tcPr>
            <w:tcW w:w="495" w:type="dxa"/>
            <w:shd w:val="clear" w:color="auto" w:fill="auto"/>
            <w:vAlign w:val="center"/>
          </w:tcPr>
          <w:p w14:paraId="56D44B43" w14:textId="77777777" w:rsidR="00B91D8A" w:rsidRDefault="00B91D8A" w:rsidP="00AF5B9A">
            <w:pPr>
              <w:pStyle w:val="NoSpacing"/>
              <w:jc w:val="center"/>
            </w:pPr>
            <w:r>
              <w:t>E</w:t>
            </w:r>
          </w:p>
        </w:tc>
        <w:tc>
          <w:tcPr>
            <w:tcW w:w="4320" w:type="dxa"/>
            <w:shd w:val="clear" w:color="auto" w:fill="auto"/>
          </w:tcPr>
          <w:p w14:paraId="29581F82" w14:textId="77777777" w:rsidR="00B91D8A" w:rsidRDefault="00B91D8A" w:rsidP="00AF5B9A">
            <w:pPr>
              <w:pStyle w:val="NoSpacing"/>
            </w:pPr>
          </w:p>
        </w:tc>
      </w:tr>
      <w:tr w:rsidR="00B91D8A" w14:paraId="6F5DB842" w14:textId="77777777" w:rsidTr="00AF5B9A">
        <w:tc>
          <w:tcPr>
            <w:tcW w:w="4500" w:type="dxa"/>
            <w:shd w:val="clear" w:color="auto" w:fill="auto"/>
            <w:vAlign w:val="center"/>
          </w:tcPr>
          <w:p w14:paraId="67D8DD59" w14:textId="77777777" w:rsidR="00B91D8A" w:rsidRPr="00356CCC" w:rsidRDefault="00B91D8A" w:rsidP="00AF5B9A">
            <w:pPr>
              <w:pStyle w:val="NoSpacing"/>
              <w:rPr>
                <w:sz w:val="18"/>
                <w:szCs w:val="18"/>
              </w:rPr>
            </w:pPr>
            <w:r w:rsidRPr="00356CCC">
              <w:rPr>
                <w:sz w:val="18"/>
                <w:szCs w:val="18"/>
              </w:rPr>
              <w:t>2B - Establishing a Culture for Learning</w:t>
            </w:r>
          </w:p>
        </w:tc>
        <w:tc>
          <w:tcPr>
            <w:tcW w:w="495" w:type="dxa"/>
            <w:shd w:val="clear" w:color="auto" w:fill="auto"/>
            <w:vAlign w:val="center"/>
          </w:tcPr>
          <w:p w14:paraId="05B08191" w14:textId="77777777" w:rsidR="00B91D8A" w:rsidRDefault="00B91D8A" w:rsidP="00AF5B9A">
            <w:pPr>
              <w:pStyle w:val="NoSpacing"/>
              <w:jc w:val="center"/>
            </w:pPr>
            <w:r>
              <w:t>I</w:t>
            </w:r>
          </w:p>
        </w:tc>
        <w:tc>
          <w:tcPr>
            <w:tcW w:w="495" w:type="dxa"/>
            <w:shd w:val="clear" w:color="auto" w:fill="auto"/>
            <w:vAlign w:val="center"/>
          </w:tcPr>
          <w:p w14:paraId="5F67502C" w14:textId="77777777" w:rsidR="00B91D8A" w:rsidRDefault="00B91D8A" w:rsidP="00AF5B9A">
            <w:pPr>
              <w:pStyle w:val="NoSpacing"/>
              <w:jc w:val="center"/>
            </w:pPr>
            <w:r>
              <w:t>D</w:t>
            </w:r>
          </w:p>
        </w:tc>
        <w:tc>
          <w:tcPr>
            <w:tcW w:w="495" w:type="dxa"/>
            <w:shd w:val="clear" w:color="auto" w:fill="auto"/>
            <w:vAlign w:val="center"/>
          </w:tcPr>
          <w:p w14:paraId="197B802D" w14:textId="77777777" w:rsidR="00B91D8A" w:rsidRDefault="00B91D8A" w:rsidP="00AF5B9A">
            <w:pPr>
              <w:pStyle w:val="NoSpacing"/>
              <w:jc w:val="center"/>
            </w:pPr>
            <w:r>
              <w:t>A</w:t>
            </w:r>
          </w:p>
        </w:tc>
        <w:tc>
          <w:tcPr>
            <w:tcW w:w="495" w:type="dxa"/>
            <w:shd w:val="clear" w:color="auto" w:fill="auto"/>
            <w:vAlign w:val="center"/>
          </w:tcPr>
          <w:p w14:paraId="31F1102C" w14:textId="77777777" w:rsidR="00B91D8A" w:rsidRDefault="00B91D8A" w:rsidP="00AF5B9A">
            <w:pPr>
              <w:pStyle w:val="NoSpacing"/>
              <w:jc w:val="center"/>
            </w:pPr>
            <w:r>
              <w:t>E</w:t>
            </w:r>
          </w:p>
        </w:tc>
        <w:tc>
          <w:tcPr>
            <w:tcW w:w="4320" w:type="dxa"/>
            <w:shd w:val="clear" w:color="auto" w:fill="auto"/>
          </w:tcPr>
          <w:p w14:paraId="080628F3" w14:textId="77777777" w:rsidR="00B91D8A" w:rsidRDefault="00B91D8A" w:rsidP="00AF5B9A">
            <w:pPr>
              <w:pStyle w:val="NoSpacing"/>
            </w:pPr>
          </w:p>
        </w:tc>
      </w:tr>
      <w:tr w:rsidR="00B91D8A" w14:paraId="676C4785" w14:textId="77777777" w:rsidTr="00AF5B9A">
        <w:tc>
          <w:tcPr>
            <w:tcW w:w="4500" w:type="dxa"/>
            <w:shd w:val="clear" w:color="auto" w:fill="auto"/>
            <w:vAlign w:val="center"/>
          </w:tcPr>
          <w:p w14:paraId="7972AED7" w14:textId="77777777" w:rsidR="00B91D8A" w:rsidRPr="00356CCC" w:rsidRDefault="00B91D8A" w:rsidP="00AF5B9A">
            <w:pPr>
              <w:pStyle w:val="NoSpacing"/>
              <w:rPr>
                <w:sz w:val="18"/>
                <w:szCs w:val="18"/>
              </w:rPr>
            </w:pPr>
            <w:r w:rsidRPr="00356CCC">
              <w:rPr>
                <w:sz w:val="18"/>
                <w:szCs w:val="18"/>
              </w:rPr>
              <w:t>2C - Managing Classroom Procedures</w:t>
            </w:r>
          </w:p>
        </w:tc>
        <w:tc>
          <w:tcPr>
            <w:tcW w:w="495" w:type="dxa"/>
            <w:shd w:val="clear" w:color="auto" w:fill="auto"/>
            <w:vAlign w:val="center"/>
          </w:tcPr>
          <w:p w14:paraId="3FAA597A" w14:textId="77777777" w:rsidR="00B91D8A" w:rsidRDefault="00B91D8A" w:rsidP="00AF5B9A">
            <w:pPr>
              <w:pStyle w:val="NoSpacing"/>
              <w:jc w:val="center"/>
            </w:pPr>
            <w:r>
              <w:t>I</w:t>
            </w:r>
          </w:p>
        </w:tc>
        <w:tc>
          <w:tcPr>
            <w:tcW w:w="495" w:type="dxa"/>
            <w:shd w:val="clear" w:color="auto" w:fill="auto"/>
            <w:vAlign w:val="center"/>
          </w:tcPr>
          <w:p w14:paraId="05378267" w14:textId="77777777" w:rsidR="00B91D8A" w:rsidRDefault="00B91D8A" w:rsidP="00AF5B9A">
            <w:pPr>
              <w:pStyle w:val="NoSpacing"/>
              <w:jc w:val="center"/>
            </w:pPr>
            <w:r>
              <w:t>D</w:t>
            </w:r>
          </w:p>
        </w:tc>
        <w:tc>
          <w:tcPr>
            <w:tcW w:w="495" w:type="dxa"/>
            <w:shd w:val="clear" w:color="auto" w:fill="auto"/>
            <w:vAlign w:val="center"/>
          </w:tcPr>
          <w:p w14:paraId="3D925E2B" w14:textId="77777777" w:rsidR="00B91D8A" w:rsidRDefault="00B91D8A" w:rsidP="00AF5B9A">
            <w:pPr>
              <w:pStyle w:val="NoSpacing"/>
              <w:jc w:val="center"/>
            </w:pPr>
            <w:r>
              <w:t>A</w:t>
            </w:r>
          </w:p>
        </w:tc>
        <w:tc>
          <w:tcPr>
            <w:tcW w:w="495" w:type="dxa"/>
            <w:shd w:val="clear" w:color="auto" w:fill="auto"/>
            <w:vAlign w:val="center"/>
          </w:tcPr>
          <w:p w14:paraId="33336CAA" w14:textId="77777777" w:rsidR="00B91D8A" w:rsidRDefault="00B91D8A" w:rsidP="00AF5B9A">
            <w:pPr>
              <w:pStyle w:val="NoSpacing"/>
              <w:jc w:val="center"/>
            </w:pPr>
            <w:r>
              <w:t>E</w:t>
            </w:r>
          </w:p>
        </w:tc>
        <w:tc>
          <w:tcPr>
            <w:tcW w:w="4320" w:type="dxa"/>
            <w:shd w:val="clear" w:color="auto" w:fill="auto"/>
          </w:tcPr>
          <w:p w14:paraId="56DC95D1" w14:textId="77777777" w:rsidR="00B91D8A" w:rsidRDefault="00B91D8A" w:rsidP="00AF5B9A">
            <w:pPr>
              <w:pStyle w:val="NoSpacing"/>
            </w:pPr>
          </w:p>
        </w:tc>
      </w:tr>
      <w:tr w:rsidR="00B91D8A" w14:paraId="07D24D47" w14:textId="77777777" w:rsidTr="00AF5B9A">
        <w:tc>
          <w:tcPr>
            <w:tcW w:w="4500" w:type="dxa"/>
            <w:shd w:val="clear" w:color="auto" w:fill="auto"/>
            <w:vAlign w:val="center"/>
          </w:tcPr>
          <w:p w14:paraId="400095EE" w14:textId="77777777" w:rsidR="00B91D8A" w:rsidRPr="00356CCC" w:rsidRDefault="00B91D8A" w:rsidP="00AF5B9A">
            <w:pPr>
              <w:pStyle w:val="NoSpacing"/>
              <w:rPr>
                <w:sz w:val="18"/>
                <w:szCs w:val="18"/>
              </w:rPr>
            </w:pPr>
            <w:r w:rsidRPr="00356CCC">
              <w:rPr>
                <w:sz w:val="18"/>
                <w:szCs w:val="18"/>
              </w:rPr>
              <w:t>2D - Managing Student Behavior</w:t>
            </w:r>
          </w:p>
        </w:tc>
        <w:tc>
          <w:tcPr>
            <w:tcW w:w="495" w:type="dxa"/>
            <w:shd w:val="clear" w:color="auto" w:fill="auto"/>
            <w:vAlign w:val="center"/>
          </w:tcPr>
          <w:p w14:paraId="7184926A" w14:textId="77777777" w:rsidR="00B91D8A" w:rsidRDefault="00B91D8A" w:rsidP="00AF5B9A">
            <w:pPr>
              <w:pStyle w:val="NoSpacing"/>
              <w:jc w:val="center"/>
            </w:pPr>
            <w:r>
              <w:t>I</w:t>
            </w:r>
          </w:p>
        </w:tc>
        <w:tc>
          <w:tcPr>
            <w:tcW w:w="495" w:type="dxa"/>
            <w:shd w:val="clear" w:color="auto" w:fill="auto"/>
            <w:vAlign w:val="center"/>
          </w:tcPr>
          <w:p w14:paraId="05F1ED3D" w14:textId="77777777" w:rsidR="00B91D8A" w:rsidRDefault="00B91D8A" w:rsidP="00AF5B9A">
            <w:pPr>
              <w:pStyle w:val="NoSpacing"/>
              <w:jc w:val="center"/>
            </w:pPr>
            <w:r>
              <w:t>D</w:t>
            </w:r>
          </w:p>
        </w:tc>
        <w:tc>
          <w:tcPr>
            <w:tcW w:w="495" w:type="dxa"/>
            <w:shd w:val="clear" w:color="auto" w:fill="auto"/>
            <w:vAlign w:val="center"/>
          </w:tcPr>
          <w:p w14:paraId="2D26F309" w14:textId="77777777" w:rsidR="00B91D8A" w:rsidRDefault="00B91D8A" w:rsidP="00AF5B9A">
            <w:pPr>
              <w:pStyle w:val="NoSpacing"/>
              <w:jc w:val="center"/>
            </w:pPr>
            <w:r>
              <w:t>A</w:t>
            </w:r>
          </w:p>
        </w:tc>
        <w:tc>
          <w:tcPr>
            <w:tcW w:w="495" w:type="dxa"/>
            <w:shd w:val="clear" w:color="auto" w:fill="auto"/>
            <w:vAlign w:val="center"/>
          </w:tcPr>
          <w:p w14:paraId="4A466ABF" w14:textId="77777777" w:rsidR="00B91D8A" w:rsidRDefault="00B91D8A" w:rsidP="00AF5B9A">
            <w:pPr>
              <w:pStyle w:val="NoSpacing"/>
              <w:jc w:val="center"/>
            </w:pPr>
            <w:r>
              <w:t>E</w:t>
            </w:r>
          </w:p>
        </w:tc>
        <w:tc>
          <w:tcPr>
            <w:tcW w:w="4320" w:type="dxa"/>
            <w:shd w:val="clear" w:color="auto" w:fill="auto"/>
          </w:tcPr>
          <w:p w14:paraId="0A7A105C" w14:textId="77777777" w:rsidR="00B91D8A" w:rsidRDefault="00B91D8A" w:rsidP="00AF5B9A">
            <w:pPr>
              <w:pStyle w:val="NoSpacing"/>
            </w:pPr>
          </w:p>
        </w:tc>
      </w:tr>
      <w:tr w:rsidR="00B91D8A" w14:paraId="2439D6E4" w14:textId="77777777" w:rsidTr="00AF5B9A">
        <w:tc>
          <w:tcPr>
            <w:tcW w:w="4500" w:type="dxa"/>
            <w:shd w:val="clear" w:color="auto" w:fill="auto"/>
            <w:vAlign w:val="center"/>
          </w:tcPr>
          <w:p w14:paraId="29EB4495" w14:textId="77777777" w:rsidR="00B91D8A" w:rsidRPr="00356CCC" w:rsidRDefault="00B91D8A" w:rsidP="00AF5B9A">
            <w:pPr>
              <w:pStyle w:val="NoSpacing"/>
              <w:rPr>
                <w:sz w:val="18"/>
                <w:szCs w:val="18"/>
              </w:rPr>
            </w:pPr>
            <w:r w:rsidRPr="00356CCC">
              <w:rPr>
                <w:sz w:val="18"/>
                <w:szCs w:val="18"/>
              </w:rPr>
              <w:t>2E - Organizing Physical Space</w:t>
            </w:r>
          </w:p>
        </w:tc>
        <w:tc>
          <w:tcPr>
            <w:tcW w:w="495" w:type="dxa"/>
            <w:shd w:val="clear" w:color="auto" w:fill="auto"/>
            <w:vAlign w:val="center"/>
          </w:tcPr>
          <w:p w14:paraId="41B2CCEA" w14:textId="77777777" w:rsidR="00B91D8A" w:rsidRDefault="00B91D8A" w:rsidP="00AF5B9A">
            <w:pPr>
              <w:pStyle w:val="NoSpacing"/>
              <w:jc w:val="center"/>
            </w:pPr>
            <w:r>
              <w:t>I</w:t>
            </w:r>
          </w:p>
        </w:tc>
        <w:tc>
          <w:tcPr>
            <w:tcW w:w="495" w:type="dxa"/>
            <w:shd w:val="clear" w:color="auto" w:fill="auto"/>
            <w:vAlign w:val="center"/>
          </w:tcPr>
          <w:p w14:paraId="036BFD1C" w14:textId="77777777" w:rsidR="00B91D8A" w:rsidRDefault="00B91D8A" w:rsidP="00AF5B9A">
            <w:pPr>
              <w:pStyle w:val="NoSpacing"/>
              <w:jc w:val="center"/>
            </w:pPr>
            <w:r>
              <w:t>D</w:t>
            </w:r>
          </w:p>
        </w:tc>
        <w:tc>
          <w:tcPr>
            <w:tcW w:w="495" w:type="dxa"/>
            <w:shd w:val="clear" w:color="auto" w:fill="auto"/>
            <w:vAlign w:val="center"/>
          </w:tcPr>
          <w:p w14:paraId="60D9D551" w14:textId="77777777" w:rsidR="00B91D8A" w:rsidRDefault="00B91D8A" w:rsidP="00AF5B9A">
            <w:pPr>
              <w:pStyle w:val="NoSpacing"/>
              <w:jc w:val="center"/>
            </w:pPr>
            <w:r>
              <w:t>A</w:t>
            </w:r>
          </w:p>
        </w:tc>
        <w:tc>
          <w:tcPr>
            <w:tcW w:w="495" w:type="dxa"/>
            <w:shd w:val="clear" w:color="auto" w:fill="auto"/>
            <w:vAlign w:val="center"/>
          </w:tcPr>
          <w:p w14:paraId="1FD95C78" w14:textId="77777777" w:rsidR="00B91D8A" w:rsidRDefault="00B91D8A" w:rsidP="00AF5B9A">
            <w:pPr>
              <w:pStyle w:val="NoSpacing"/>
              <w:jc w:val="center"/>
            </w:pPr>
            <w:r>
              <w:t>E</w:t>
            </w:r>
          </w:p>
        </w:tc>
        <w:tc>
          <w:tcPr>
            <w:tcW w:w="4320" w:type="dxa"/>
            <w:shd w:val="clear" w:color="auto" w:fill="auto"/>
          </w:tcPr>
          <w:p w14:paraId="70BD2B7A" w14:textId="77777777" w:rsidR="00B91D8A" w:rsidRDefault="00B91D8A" w:rsidP="00AF5B9A">
            <w:pPr>
              <w:pStyle w:val="NoSpacing"/>
            </w:pPr>
          </w:p>
        </w:tc>
      </w:tr>
      <w:tr w:rsidR="00B91D8A" w14:paraId="2A2C2468" w14:textId="77777777" w:rsidTr="00AF5B9A">
        <w:tc>
          <w:tcPr>
            <w:tcW w:w="4500" w:type="dxa"/>
            <w:shd w:val="clear" w:color="auto" w:fill="auto"/>
            <w:vAlign w:val="center"/>
          </w:tcPr>
          <w:p w14:paraId="59F5AE23" w14:textId="77777777" w:rsidR="00B91D8A" w:rsidRPr="00356CCC" w:rsidRDefault="00B91D8A" w:rsidP="00AF5B9A">
            <w:pPr>
              <w:pStyle w:val="NoSpacing"/>
              <w:rPr>
                <w:sz w:val="18"/>
                <w:szCs w:val="18"/>
              </w:rPr>
            </w:pPr>
            <w:r w:rsidRPr="00356CCC">
              <w:rPr>
                <w:sz w:val="18"/>
                <w:szCs w:val="18"/>
              </w:rPr>
              <w:t>3A - Communicating with Students</w:t>
            </w:r>
          </w:p>
        </w:tc>
        <w:tc>
          <w:tcPr>
            <w:tcW w:w="495" w:type="dxa"/>
            <w:shd w:val="clear" w:color="auto" w:fill="auto"/>
            <w:vAlign w:val="center"/>
          </w:tcPr>
          <w:p w14:paraId="41264F3A" w14:textId="77777777" w:rsidR="00B91D8A" w:rsidRDefault="00B91D8A" w:rsidP="00AF5B9A">
            <w:pPr>
              <w:pStyle w:val="NoSpacing"/>
              <w:jc w:val="center"/>
            </w:pPr>
            <w:r>
              <w:t>I</w:t>
            </w:r>
          </w:p>
        </w:tc>
        <w:tc>
          <w:tcPr>
            <w:tcW w:w="495" w:type="dxa"/>
            <w:shd w:val="clear" w:color="auto" w:fill="auto"/>
            <w:vAlign w:val="center"/>
          </w:tcPr>
          <w:p w14:paraId="75BA4E17" w14:textId="77777777" w:rsidR="00B91D8A" w:rsidRDefault="00B91D8A" w:rsidP="00AF5B9A">
            <w:pPr>
              <w:pStyle w:val="NoSpacing"/>
              <w:jc w:val="center"/>
            </w:pPr>
            <w:r>
              <w:t>D</w:t>
            </w:r>
          </w:p>
        </w:tc>
        <w:tc>
          <w:tcPr>
            <w:tcW w:w="495" w:type="dxa"/>
            <w:shd w:val="clear" w:color="auto" w:fill="auto"/>
            <w:vAlign w:val="center"/>
          </w:tcPr>
          <w:p w14:paraId="0752C963" w14:textId="77777777" w:rsidR="00B91D8A" w:rsidRDefault="00B91D8A" w:rsidP="00AF5B9A">
            <w:pPr>
              <w:pStyle w:val="NoSpacing"/>
              <w:jc w:val="center"/>
            </w:pPr>
            <w:r>
              <w:t>A</w:t>
            </w:r>
          </w:p>
        </w:tc>
        <w:tc>
          <w:tcPr>
            <w:tcW w:w="495" w:type="dxa"/>
            <w:shd w:val="clear" w:color="auto" w:fill="auto"/>
            <w:vAlign w:val="center"/>
          </w:tcPr>
          <w:p w14:paraId="0E04865A" w14:textId="77777777" w:rsidR="00B91D8A" w:rsidRDefault="00B91D8A" w:rsidP="00AF5B9A">
            <w:pPr>
              <w:pStyle w:val="NoSpacing"/>
              <w:jc w:val="center"/>
            </w:pPr>
            <w:r>
              <w:t>E</w:t>
            </w:r>
          </w:p>
        </w:tc>
        <w:tc>
          <w:tcPr>
            <w:tcW w:w="4320" w:type="dxa"/>
            <w:shd w:val="clear" w:color="auto" w:fill="auto"/>
          </w:tcPr>
          <w:p w14:paraId="5EA2E4B0" w14:textId="77777777" w:rsidR="00B91D8A" w:rsidRDefault="00B91D8A" w:rsidP="00AF5B9A">
            <w:pPr>
              <w:pStyle w:val="NoSpacing"/>
            </w:pPr>
          </w:p>
        </w:tc>
      </w:tr>
      <w:tr w:rsidR="00B91D8A" w14:paraId="3D6C8DE0" w14:textId="77777777" w:rsidTr="00AF5B9A">
        <w:tc>
          <w:tcPr>
            <w:tcW w:w="4500" w:type="dxa"/>
            <w:shd w:val="clear" w:color="auto" w:fill="auto"/>
            <w:vAlign w:val="center"/>
          </w:tcPr>
          <w:p w14:paraId="7A7D75E8" w14:textId="77777777" w:rsidR="00B91D8A" w:rsidRPr="00356CCC" w:rsidRDefault="00B91D8A" w:rsidP="00AF5B9A">
            <w:pPr>
              <w:pStyle w:val="NoSpacing"/>
              <w:rPr>
                <w:sz w:val="18"/>
                <w:szCs w:val="18"/>
              </w:rPr>
            </w:pPr>
            <w:r w:rsidRPr="00356CCC">
              <w:rPr>
                <w:sz w:val="18"/>
                <w:szCs w:val="18"/>
              </w:rPr>
              <w:t>3B - Using Questioning and Discussion Techniques</w:t>
            </w:r>
          </w:p>
        </w:tc>
        <w:tc>
          <w:tcPr>
            <w:tcW w:w="495" w:type="dxa"/>
            <w:shd w:val="clear" w:color="auto" w:fill="auto"/>
            <w:vAlign w:val="center"/>
          </w:tcPr>
          <w:p w14:paraId="3A21341A" w14:textId="77777777" w:rsidR="00B91D8A" w:rsidRDefault="00B91D8A" w:rsidP="00AF5B9A">
            <w:pPr>
              <w:pStyle w:val="NoSpacing"/>
              <w:jc w:val="center"/>
            </w:pPr>
            <w:r>
              <w:t>I</w:t>
            </w:r>
          </w:p>
        </w:tc>
        <w:tc>
          <w:tcPr>
            <w:tcW w:w="495" w:type="dxa"/>
            <w:shd w:val="clear" w:color="auto" w:fill="auto"/>
            <w:vAlign w:val="center"/>
          </w:tcPr>
          <w:p w14:paraId="26D895CD" w14:textId="77777777" w:rsidR="00B91D8A" w:rsidRDefault="00B91D8A" w:rsidP="00AF5B9A">
            <w:pPr>
              <w:pStyle w:val="NoSpacing"/>
              <w:jc w:val="center"/>
            </w:pPr>
            <w:r>
              <w:t>D</w:t>
            </w:r>
          </w:p>
        </w:tc>
        <w:tc>
          <w:tcPr>
            <w:tcW w:w="495" w:type="dxa"/>
            <w:shd w:val="clear" w:color="auto" w:fill="auto"/>
            <w:vAlign w:val="center"/>
          </w:tcPr>
          <w:p w14:paraId="5DF79078" w14:textId="77777777" w:rsidR="00B91D8A" w:rsidRDefault="00B91D8A" w:rsidP="00AF5B9A">
            <w:pPr>
              <w:pStyle w:val="NoSpacing"/>
              <w:jc w:val="center"/>
            </w:pPr>
            <w:r>
              <w:t>A</w:t>
            </w:r>
          </w:p>
        </w:tc>
        <w:tc>
          <w:tcPr>
            <w:tcW w:w="495" w:type="dxa"/>
            <w:shd w:val="clear" w:color="auto" w:fill="auto"/>
            <w:vAlign w:val="center"/>
          </w:tcPr>
          <w:p w14:paraId="7D6E31DE" w14:textId="77777777" w:rsidR="00B91D8A" w:rsidRDefault="00B91D8A" w:rsidP="00AF5B9A">
            <w:pPr>
              <w:pStyle w:val="NoSpacing"/>
              <w:jc w:val="center"/>
            </w:pPr>
            <w:r>
              <w:t>E</w:t>
            </w:r>
          </w:p>
        </w:tc>
        <w:tc>
          <w:tcPr>
            <w:tcW w:w="4320" w:type="dxa"/>
            <w:shd w:val="clear" w:color="auto" w:fill="auto"/>
          </w:tcPr>
          <w:p w14:paraId="077C0F88" w14:textId="77777777" w:rsidR="00B91D8A" w:rsidRDefault="00B91D8A" w:rsidP="00AF5B9A">
            <w:pPr>
              <w:pStyle w:val="NoSpacing"/>
            </w:pPr>
          </w:p>
        </w:tc>
      </w:tr>
      <w:tr w:rsidR="00B91D8A" w14:paraId="67F284AF" w14:textId="77777777" w:rsidTr="00AF5B9A">
        <w:tc>
          <w:tcPr>
            <w:tcW w:w="4500" w:type="dxa"/>
            <w:shd w:val="clear" w:color="auto" w:fill="auto"/>
            <w:vAlign w:val="center"/>
          </w:tcPr>
          <w:p w14:paraId="088BB06E" w14:textId="77777777" w:rsidR="00B91D8A" w:rsidRPr="00356CCC" w:rsidRDefault="00B91D8A" w:rsidP="00AF5B9A">
            <w:pPr>
              <w:pStyle w:val="NoSpacing"/>
              <w:rPr>
                <w:sz w:val="18"/>
                <w:szCs w:val="18"/>
              </w:rPr>
            </w:pPr>
            <w:r w:rsidRPr="00356CCC">
              <w:rPr>
                <w:sz w:val="18"/>
                <w:szCs w:val="18"/>
              </w:rPr>
              <w:t>3C - Engaging Students in Learning</w:t>
            </w:r>
          </w:p>
        </w:tc>
        <w:tc>
          <w:tcPr>
            <w:tcW w:w="495" w:type="dxa"/>
            <w:shd w:val="clear" w:color="auto" w:fill="auto"/>
            <w:vAlign w:val="center"/>
          </w:tcPr>
          <w:p w14:paraId="71FC2E92" w14:textId="77777777" w:rsidR="00B91D8A" w:rsidRDefault="00B91D8A" w:rsidP="00AF5B9A">
            <w:pPr>
              <w:pStyle w:val="NoSpacing"/>
              <w:jc w:val="center"/>
            </w:pPr>
            <w:r>
              <w:t>I</w:t>
            </w:r>
          </w:p>
        </w:tc>
        <w:tc>
          <w:tcPr>
            <w:tcW w:w="495" w:type="dxa"/>
            <w:shd w:val="clear" w:color="auto" w:fill="auto"/>
            <w:vAlign w:val="center"/>
          </w:tcPr>
          <w:p w14:paraId="7293833C" w14:textId="77777777" w:rsidR="00B91D8A" w:rsidRDefault="00B91D8A" w:rsidP="00AF5B9A">
            <w:pPr>
              <w:pStyle w:val="NoSpacing"/>
              <w:jc w:val="center"/>
            </w:pPr>
            <w:r>
              <w:t>D</w:t>
            </w:r>
          </w:p>
        </w:tc>
        <w:tc>
          <w:tcPr>
            <w:tcW w:w="495" w:type="dxa"/>
            <w:shd w:val="clear" w:color="auto" w:fill="auto"/>
            <w:vAlign w:val="center"/>
          </w:tcPr>
          <w:p w14:paraId="201E79BA" w14:textId="77777777" w:rsidR="00B91D8A" w:rsidRDefault="00B91D8A" w:rsidP="00AF5B9A">
            <w:pPr>
              <w:pStyle w:val="NoSpacing"/>
              <w:jc w:val="center"/>
            </w:pPr>
            <w:r>
              <w:t>A</w:t>
            </w:r>
          </w:p>
        </w:tc>
        <w:tc>
          <w:tcPr>
            <w:tcW w:w="495" w:type="dxa"/>
            <w:shd w:val="clear" w:color="auto" w:fill="auto"/>
            <w:vAlign w:val="center"/>
          </w:tcPr>
          <w:p w14:paraId="4C30A1D2" w14:textId="77777777" w:rsidR="00B91D8A" w:rsidRDefault="00B91D8A" w:rsidP="00AF5B9A">
            <w:pPr>
              <w:pStyle w:val="NoSpacing"/>
              <w:jc w:val="center"/>
            </w:pPr>
            <w:r>
              <w:t>E</w:t>
            </w:r>
          </w:p>
        </w:tc>
        <w:tc>
          <w:tcPr>
            <w:tcW w:w="4320" w:type="dxa"/>
            <w:shd w:val="clear" w:color="auto" w:fill="auto"/>
          </w:tcPr>
          <w:p w14:paraId="00BCD98C" w14:textId="77777777" w:rsidR="00B91D8A" w:rsidRDefault="00B91D8A" w:rsidP="00AF5B9A">
            <w:pPr>
              <w:pStyle w:val="NoSpacing"/>
            </w:pPr>
          </w:p>
        </w:tc>
      </w:tr>
      <w:tr w:rsidR="00B91D8A" w14:paraId="3494A2C3" w14:textId="77777777" w:rsidTr="00AF5B9A">
        <w:tc>
          <w:tcPr>
            <w:tcW w:w="4500" w:type="dxa"/>
            <w:shd w:val="clear" w:color="auto" w:fill="auto"/>
            <w:vAlign w:val="center"/>
          </w:tcPr>
          <w:p w14:paraId="5DD90996" w14:textId="77777777" w:rsidR="00B91D8A" w:rsidRPr="00356CCC" w:rsidRDefault="00B91D8A" w:rsidP="00AF5B9A">
            <w:pPr>
              <w:pStyle w:val="NoSpacing"/>
              <w:rPr>
                <w:sz w:val="18"/>
                <w:szCs w:val="18"/>
              </w:rPr>
            </w:pPr>
            <w:r w:rsidRPr="00356CCC">
              <w:rPr>
                <w:sz w:val="18"/>
                <w:szCs w:val="18"/>
              </w:rPr>
              <w:t>3D - Using Assessment in Instruction</w:t>
            </w:r>
          </w:p>
        </w:tc>
        <w:tc>
          <w:tcPr>
            <w:tcW w:w="495" w:type="dxa"/>
            <w:shd w:val="clear" w:color="auto" w:fill="auto"/>
            <w:vAlign w:val="center"/>
          </w:tcPr>
          <w:p w14:paraId="6A51A6E4" w14:textId="77777777" w:rsidR="00B91D8A" w:rsidRDefault="00B91D8A" w:rsidP="00AF5B9A">
            <w:pPr>
              <w:pStyle w:val="NoSpacing"/>
              <w:jc w:val="center"/>
            </w:pPr>
            <w:r>
              <w:t>I</w:t>
            </w:r>
          </w:p>
        </w:tc>
        <w:tc>
          <w:tcPr>
            <w:tcW w:w="495" w:type="dxa"/>
            <w:shd w:val="clear" w:color="auto" w:fill="auto"/>
            <w:vAlign w:val="center"/>
          </w:tcPr>
          <w:p w14:paraId="597C6C24" w14:textId="77777777" w:rsidR="00B91D8A" w:rsidRDefault="00B91D8A" w:rsidP="00AF5B9A">
            <w:pPr>
              <w:pStyle w:val="NoSpacing"/>
              <w:jc w:val="center"/>
            </w:pPr>
            <w:r>
              <w:t>D</w:t>
            </w:r>
          </w:p>
        </w:tc>
        <w:tc>
          <w:tcPr>
            <w:tcW w:w="495" w:type="dxa"/>
            <w:shd w:val="clear" w:color="auto" w:fill="auto"/>
            <w:vAlign w:val="center"/>
          </w:tcPr>
          <w:p w14:paraId="154D8FD3" w14:textId="77777777" w:rsidR="00B91D8A" w:rsidRDefault="00B91D8A" w:rsidP="00AF5B9A">
            <w:pPr>
              <w:pStyle w:val="NoSpacing"/>
              <w:jc w:val="center"/>
            </w:pPr>
            <w:r>
              <w:t>A</w:t>
            </w:r>
          </w:p>
        </w:tc>
        <w:tc>
          <w:tcPr>
            <w:tcW w:w="495" w:type="dxa"/>
            <w:shd w:val="clear" w:color="auto" w:fill="auto"/>
            <w:vAlign w:val="center"/>
          </w:tcPr>
          <w:p w14:paraId="5B9356F6" w14:textId="77777777" w:rsidR="00B91D8A" w:rsidRDefault="00B91D8A" w:rsidP="00AF5B9A">
            <w:pPr>
              <w:pStyle w:val="NoSpacing"/>
              <w:jc w:val="center"/>
            </w:pPr>
            <w:r>
              <w:t>E</w:t>
            </w:r>
          </w:p>
        </w:tc>
        <w:tc>
          <w:tcPr>
            <w:tcW w:w="4320" w:type="dxa"/>
            <w:shd w:val="clear" w:color="auto" w:fill="auto"/>
          </w:tcPr>
          <w:p w14:paraId="3E7BF5E2" w14:textId="77777777" w:rsidR="00B91D8A" w:rsidRDefault="00B91D8A" w:rsidP="00AF5B9A">
            <w:pPr>
              <w:pStyle w:val="NoSpacing"/>
            </w:pPr>
          </w:p>
        </w:tc>
      </w:tr>
      <w:tr w:rsidR="00B91D8A" w14:paraId="44DC30FA" w14:textId="77777777" w:rsidTr="00AF5B9A">
        <w:tc>
          <w:tcPr>
            <w:tcW w:w="4500" w:type="dxa"/>
            <w:shd w:val="clear" w:color="auto" w:fill="auto"/>
            <w:vAlign w:val="center"/>
          </w:tcPr>
          <w:p w14:paraId="4534ED81" w14:textId="77777777" w:rsidR="00B91D8A" w:rsidRPr="00356CCC" w:rsidRDefault="00B91D8A" w:rsidP="00AF5B9A">
            <w:pPr>
              <w:pStyle w:val="NoSpacing"/>
              <w:rPr>
                <w:sz w:val="18"/>
                <w:szCs w:val="18"/>
              </w:rPr>
            </w:pPr>
            <w:r w:rsidRPr="00356CCC">
              <w:rPr>
                <w:sz w:val="18"/>
                <w:szCs w:val="18"/>
              </w:rPr>
              <w:t>3E - Demonstrating Flexibility and Responsiveness</w:t>
            </w:r>
          </w:p>
        </w:tc>
        <w:tc>
          <w:tcPr>
            <w:tcW w:w="495" w:type="dxa"/>
            <w:shd w:val="clear" w:color="auto" w:fill="auto"/>
            <w:vAlign w:val="center"/>
          </w:tcPr>
          <w:p w14:paraId="1A883F76" w14:textId="77777777" w:rsidR="00B91D8A" w:rsidRDefault="00B91D8A" w:rsidP="00AF5B9A">
            <w:pPr>
              <w:pStyle w:val="NoSpacing"/>
              <w:jc w:val="center"/>
            </w:pPr>
            <w:r>
              <w:t>I</w:t>
            </w:r>
          </w:p>
        </w:tc>
        <w:tc>
          <w:tcPr>
            <w:tcW w:w="495" w:type="dxa"/>
            <w:shd w:val="clear" w:color="auto" w:fill="auto"/>
            <w:vAlign w:val="center"/>
          </w:tcPr>
          <w:p w14:paraId="77F76449" w14:textId="77777777" w:rsidR="00B91D8A" w:rsidRDefault="00B91D8A" w:rsidP="00AF5B9A">
            <w:pPr>
              <w:pStyle w:val="NoSpacing"/>
              <w:jc w:val="center"/>
            </w:pPr>
            <w:r>
              <w:t>D</w:t>
            </w:r>
          </w:p>
        </w:tc>
        <w:tc>
          <w:tcPr>
            <w:tcW w:w="495" w:type="dxa"/>
            <w:shd w:val="clear" w:color="auto" w:fill="auto"/>
            <w:vAlign w:val="center"/>
          </w:tcPr>
          <w:p w14:paraId="68CF3D3A" w14:textId="77777777" w:rsidR="00B91D8A" w:rsidRDefault="00B91D8A" w:rsidP="00AF5B9A">
            <w:pPr>
              <w:pStyle w:val="NoSpacing"/>
              <w:jc w:val="center"/>
            </w:pPr>
            <w:r>
              <w:t>A</w:t>
            </w:r>
          </w:p>
        </w:tc>
        <w:tc>
          <w:tcPr>
            <w:tcW w:w="495" w:type="dxa"/>
            <w:shd w:val="clear" w:color="auto" w:fill="auto"/>
            <w:vAlign w:val="center"/>
          </w:tcPr>
          <w:p w14:paraId="716CCBE2" w14:textId="77777777" w:rsidR="00B91D8A" w:rsidRDefault="00B91D8A" w:rsidP="00AF5B9A">
            <w:pPr>
              <w:pStyle w:val="NoSpacing"/>
              <w:jc w:val="center"/>
            </w:pPr>
            <w:r>
              <w:t>E</w:t>
            </w:r>
          </w:p>
        </w:tc>
        <w:tc>
          <w:tcPr>
            <w:tcW w:w="4320" w:type="dxa"/>
            <w:shd w:val="clear" w:color="auto" w:fill="auto"/>
          </w:tcPr>
          <w:p w14:paraId="75D699EE" w14:textId="77777777" w:rsidR="00B91D8A" w:rsidRDefault="00B91D8A" w:rsidP="00AF5B9A">
            <w:pPr>
              <w:pStyle w:val="NoSpacing"/>
            </w:pPr>
          </w:p>
        </w:tc>
      </w:tr>
      <w:tr w:rsidR="00B91D8A" w14:paraId="09BB3795" w14:textId="77777777" w:rsidTr="00AF5B9A">
        <w:tc>
          <w:tcPr>
            <w:tcW w:w="4500" w:type="dxa"/>
            <w:shd w:val="clear" w:color="auto" w:fill="auto"/>
            <w:vAlign w:val="center"/>
          </w:tcPr>
          <w:p w14:paraId="4E4FC7DA" w14:textId="77777777" w:rsidR="00B91D8A" w:rsidRPr="00356CCC" w:rsidRDefault="00B91D8A" w:rsidP="00AF5B9A">
            <w:pPr>
              <w:pStyle w:val="NoSpacing"/>
              <w:rPr>
                <w:sz w:val="18"/>
                <w:szCs w:val="18"/>
              </w:rPr>
            </w:pPr>
            <w:r w:rsidRPr="00356CCC">
              <w:rPr>
                <w:sz w:val="18"/>
                <w:szCs w:val="18"/>
              </w:rPr>
              <w:t>4A - Reflecting on Teaching</w:t>
            </w:r>
          </w:p>
        </w:tc>
        <w:tc>
          <w:tcPr>
            <w:tcW w:w="495" w:type="dxa"/>
            <w:shd w:val="clear" w:color="auto" w:fill="auto"/>
            <w:vAlign w:val="center"/>
          </w:tcPr>
          <w:p w14:paraId="65B2D8A6" w14:textId="77777777" w:rsidR="00B91D8A" w:rsidRDefault="00B91D8A" w:rsidP="00AF5B9A">
            <w:pPr>
              <w:pStyle w:val="NoSpacing"/>
              <w:jc w:val="center"/>
            </w:pPr>
            <w:r>
              <w:t>I</w:t>
            </w:r>
          </w:p>
        </w:tc>
        <w:tc>
          <w:tcPr>
            <w:tcW w:w="495" w:type="dxa"/>
            <w:shd w:val="clear" w:color="auto" w:fill="auto"/>
            <w:vAlign w:val="center"/>
          </w:tcPr>
          <w:p w14:paraId="192E4C12" w14:textId="77777777" w:rsidR="00B91D8A" w:rsidRDefault="00B91D8A" w:rsidP="00AF5B9A">
            <w:pPr>
              <w:pStyle w:val="NoSpacing"/>
              <w:jc w:val="center"/>
            </w:pPr>
            <w:r>
              <w:t>D</w:t>
            </w:r>
          </w:p>
        </w:tc>
        <w:tc>
          <w:tcPr>
            <w:tcW w:w="495" w:type="dxa"/>
            <w:shd w:val="clear" w:color="auto" w:fill="auto"/>
            <w:vAlign w:val="center"/>
          </w:tcPr>
          <w:p w14:paraId="20291A5E" w14:textId="77777777" w:rsidR="00B91D8A" w:rsidRDefault="00B91D8A" w:rsidP="00AF5B9A">
            <w:pPr>
              <w:pStyle w:val="NoSpacing"/>
              <w:jc w:val="center"/>
            </w:pPr>
            <w:r>
              <w:t>A</w:t>
            </w:r>
          </w:p>
        </w:tc>
        <w:tc>
          <w:tcPr>
            <w:tcW w:w="495" w:type="dxa"/>
            <w:shd w:val="clear" w:color="auto" w:fill="auto"/>
            <w:vAlign w:val="center"/>
          </w:tcPr>
          <w:p w14:paraId="63E55B18" w14:textId="77777777" w:rsidR="00B91D8A" w:rsidRDefault="00B91D8A" w:rsidP="00AF5B9A">
            <w:pPr>
              <w:pStyle w:val="NoSpacing"/>
              <w:jc w:val="center"/>
            </w:pPr>
            <w:r>
              <w:t>E</w:t>
            </w:r>
          </w:p>
        </w:tc>
        <w:tc>
          <w:tcPr>
            <w:tcW w:w="4320" w:type="dxa"/>
            <w:shd w:val="clear" w:color="auto" w:fill="auto"/>
          </w:tcPr>
          <w:p w14:paraId="70E4847A" w14:textId="77777777" w:rsidR="00B91D8A" w:rsidRDefault="00B91D8A" w:rsidP="00AF5B9A">
            <w:pPr>
              <w:pStyle w:val="NoSpacing"/>
            </w:pPr>
          </w:p>
        </w:tc>
      </w:tr>
      <w:tr w:rsidR="00B91D8A" w14:paraId="4803A9A1" w14:textId="77777777" w:rsidTr="00AF5B9A">
        <w:tc>
          <w:tcPr>
            <w:tcW w:w="4500" w:type="dxa"/>
            <w:shd w:val="clear" w:color="auto" w:fill="auto"/>
            <w:vAlign w:val="center"/>
          </w:tcPr>
          <w:p w14:paraId="6E4FFAF6" w14:textId="77777777" w:rsidR="00B91D8A" w:rsidRPr="00356CCC" w:rsidRDefault="00B91D8A" w:rsidP="00AF5B9A">
            <w:pPr>
              <w:pStyle w:val="NoSpacing"/>
              <w:rPr>
                <w:sz w:val="18"/>
                <w:szCs w:val="18"/>
              </w:rPr>
            </w:pPr>
            <w:r w:rsidRPr="00356CCC">
              <w:rPr>
                <w:sz w:val="18"/>
                <w:szCs w:val="18"/>
              </w:rPr>
              <w:t>4B - Maintaining Accurate Records</w:t>
            </w:r>
          </w:p>
        </w:tc>
        <w:tc>
          <w:tcPr>
            <w:tcW w:w="495" w:type="dxa"/>
            <w:shd w:val="clear" w:color="auto" w:fill="auto"/>
            <w:vAlign w:val="center"/>
          </w:tcPr>
          <w:p w14:paraId="0D5B932D" w14:textId="77777777" w:rsidR="00B91D8A" w:rsidRDefault="00B91D8A" w:rsidP="00AF5B9A">
            <w:pPr>
              <w:pStyle w:val="NoSpacing"/>
              <w:jc w:val="center"/>
            </w:pPr>
            <w:r>
              <w:t>I</w:t>
            </w:r>
          </w:p>
        </w:tc>
        <w:tc>
          <w:tcPr>
            <w:tcW w:w="495" w:type="dxa"/>
            <w:shd w:val="clear" w:color="auto" w:fill="auto"/>
            <w:vAlign w:val="center"/>
          </w:tcPr>
          <w:p w14:paraId="0D29D6BB" w14:textId="77777777" w:rsidR="00B91D8A" w:rsidRDefault="00B91D8A" w:rsidP="00AF5B9A">
            <w:pPr>
              <w:pStyle w:val="NoSpacing"/>
              <w:jc w:val="center"/>
            </w:pPr>
            <w:r>
              <w:t>D</w:t>
            </w:r>
          </w:p>
        </w:tc>
        <w:tc>
          <w:tcPr>
            <w:tcW w:w="495" w:type="dxa"/>
            <w:shd w:val="clear" w:color="auto" w:fill="auto"/>
            <w:vAlign w:val="center"/>
          </w:tcPr>
          <w:p w14:paraId="191F6BF3" w14:textId="77777777" w:rsidR="00B91D8A" w:rsidRDefault="00B91D8A" w:rsidP="00AF5B9A">
            <w:pPr>
              <w:pStyle w:val="NoSpacing"/>
              <w:jc w:val="center"/>
            </w:pPr>
            <w:r>
              <w:t>A</w:t>
            </w:r>
          </w:p>
        </w:tc>
        <w:tc>
          <w:tcPr>
            <w:tcW w:w="495" w:type="dxa"/>
            <w:shd w:val="clear" w:color="auto" w:fill="auto"/>
            <w:vAlign w:val="center"/>
          </w:tcPr>
          <w:p w14:paraId="657CFC9A" w14:textId="77777777" w:rsidR="00B91D8A" w:rsidRDefault="00B91D8A" w:rsidP="00AF5B9A">
            <w:pPr>
              <w:pStyle w:val="NoSpacing"/>
              <w:jc w:val="center"/>
            </w:pPr>
            <w:r>
              <w:t>E</w:t>
            </w:r>
          </w:p>
        </w:tc>
        <w:tc>
          <w:tcPr>
            <w:tcW w:w="4320" w:type="dxa"/>
            <w:shd w:val="clear" w:color="auto" w:fill="auto"/>
          </w:tcPr>
          <w:p w14:paraId="06F38A0C" w14:textId="77777777" w:rsidR="00B91D8A" w:rsidRDefault="00B91D8A" w:rsidP="00AF5B9A">
            <w:pPr>
              <w:pStyle w:val="NoSpacing"/>
            </w:pPr>
          </w:p>
        </w:tc>
      </w:tr>
      <w:tr w:rsidR="00B91D8A" w14:paraId="108BBE0B" w14:textId="77777777" w:rsidTr="00AF5B9A">
        <w:tc>
          <w:tcPr>
            <w:tcW w:w="4500" w:type="dxa"/>
            <w:shd w:val="clear" w:color="auto" w:fill="auto"/>
            <w:vAlign w:val="center"/>
          </w:tcPr>
          <w:p w14:paraId="4F8F52F7" w14:textId="77777777" w:rsidR="00B91D8A" w:rsidRPr="00356CCC" w:rsidRDefault="00B91D8A" w:rsidP="00AF5B9A">
            <w:pPr>
              <w:pStyle w:val="NoSpacing"/>
              <w:rPr>
                <w:sz w:val="18"/>
                <w:szCs w:val="18"/>
              </w:rPr>
            </w:pPr>
            <w:r w:rsidRPr="00356CCC">
              <w:rPr>
                <w:sz w:val="18"/>
                <w:szCs w:val="18"/>
              </w:rPr>
              <w:t>4C - Communicating with Families</w:t>
            </w:r>
          </w:p>
        </w:tc>
        <w:tc>
          <w:tcPr>
            <w:tcW w:w="495" w:type="dxa"/>
            <w:shd w:val="clear" w:color="auto" w:fill="auto"/>
            <w:vAlign w:val="center"/>
          </w:tcPr>
          <w:p w14:paraId="486EA087" w14:textId="77777777" w:rsidR="00B91D8A" w:rsidRDefault="00B91D8A" w:rsidP="00AF5B9A">
            <w:pPr>
              <w:pStyle w:val="NoSpacing"/>
              <w:jc w:val="center"/>
            </w:pPr>
            <w:r>
              <w:t>I</w:t>
            </w:r>
          </w:p>
        </w:tc>
        <w:tc>
          <w:tcPr>
            <w:tcW w:w="495" w:type="dxa"/>
            <w:shd w:val="clear" w:color="auto" w:fill="auto"/>
            <w:vAlign w:val="center"/>
          </w:tcPr>
          <w:p w14:paraId="571129DE" w14:textId="77777777" w:rsidR="00B91D8A" w:rsidRDefault="00B91D8A" w:rsidP="00AF5B9A">
            <w:pPr>
              <w:pStyle w:val="NoSpacing"/>
              <w:jc w:val="center"/>
            </w:pPr>
            <w:r>
              <w:t>D</w:t>
            </w:r>
          </w:p>
        </w:tc>
        <w:tc>
          <w:tcPr>
            <w:tcW w:w="495" w:type="dxa"/>
            <w:shd w:val="clear" w:color="auto" w:fill="auto"/>
            <w:vAlign w:val="center"/>
          </w:tcPr>
          <w:p w14:paraId="488006C9" w14:textId="77777777" w:rsidR="00B91D8A" w:rsidRDefault="00B91D8A" w:rsidP="00AF5B9A">
            <w:pPr>
              <w:pStyle w:val="NoSpacing"/>
              <w:jc w:val="center"/>
            </w:pPr>
            <w:r>
              <w:t>A</w:t>
            </w:r>
          </w:p>
        </w:tc>
        <w:tc>
          <w:tcPr>
            <w:tcW w:w="495" w:type="dxa"/>
            <w:shd w:val="clear" w:color="auto" w:fill="auto"/>
            <w:vAlign w:val="center"/>
          </w:tcPr>
          <w:p w14:paraId="72911E64" w14:textId="77777777" w:rsidR="00B91D8A" w:rsidRDefault="00B91D8A" w:rsidP="00AF5B9A">
            <w:pPr>
              <w:pStyle w:val="NoSpacing"/>
              <w:jc w:val="center"/>
            </w:pPr>
            <w:r>
              <w:t>E</w:t>
            </w:r>
          </w:p>
        </w:tc>
        <w:tc>
          <w:tcPr>
            <w:tcW w:w="4320" w:type="dxa"/>
            <w:shd w:val="clear" w:color="auto" w:fill="auto"/>
          </w:tcPr>
          <w:p w14:paraId="4447C635" w14:textId="77777777" w:rsidR="00B91D8A" w:rsidRDefault="00B91D8A" w:rsidP="00AF5B9A">
            <w:pPr>
              <w:pStyle w:val="NoSpacing"/>
            </w:pPr>
          </w:p>
        </w:tc>
      </w:tr>
      <w:tr w:rsidR="00B91D8A" w14:paraId="182DB973" w14:textId="77777777" w:rsidTr="00AF5B9A">
        <w:tc>
          <w:tcPr>
            <w:tcW w:w="4500" w:type="dxa"/>
            <w:shd w:val="clear" w:color="auto" w:fill="auto"/>
            <w:vAlign w:val="center"/>
          </w:tcPr>
          <w:p w14:paraId="5C0656DB" w14:textId="77777777" w:rsidR="00B91D8A" w:rsidRPr="00356CCC" w:rsidRDefault="00B91D8A" w:rsidP="00AF5B9A">
            <w:pPr>
              <w:pStyle w:val="NoSpacing"/>
              <w:rPr>
                <w:sz w:val="18"/>
                <w:szCs w:val="18"/>
              </w:rPr>
            </w:pPr>
            <w:r w:rsidRPr="00356CCC">
              <w:rPr>
                <w:sz w:val="18"/>
                <w:szCs w:val="18"/>
              </w:rPr>
              <w:t>4D - Participating in a Professional Community</w:t>
            </w:r>
          </w:p>
        </w:tc>
        <w:tc>
          <w:tcPr>
            <w:tcW w:w="495" w:type="dxa"/>
            <w:shd w:val="clear" w:color="auto" w:fill="auto"/>
            <w:vAlign w:val="center"/>
          </w:tcPr>
          <w:p w14:paraId="7A3EE580" w14:textId="77777777" w:rsidR="00B91D8A" w:rsidRDefault="00B91D8A" w:rsidP="00AF5B9A">
            <w:pPr>
              <w:pStyle w:val="NoSpacing"/>
              <w:jc w:val="center"/>
            </w:pPr>
            <w:r>
              <w:t>I</w:t>
            </w:r>
          </w:p>
        </w:tc>
        <w:tc>
          <w:tcPr>
            <w:tcW w:w="495" w:type="dxa"/>
            <w:shd w:val="clear" w:color="auto" w:fill="auto"/>
            <w:vAlign w:val="center"/>
          </w:tcPr>
          <w:p w14:paraId="59F74673" w14:textId="77777777" w:rsidR="00B91D8A" w:rsidRDefault="00B91D8A" w:rsidP="00AF5B9A">
            <w:pPr>
              <w:pStyle w:val="NoSpacing"/>
              <w:jc w:val="center"/>
            </w:pPr>
            <w:r>
              <w:t>D</w:t>
            </w:r>
          </w:p>
        </w:tc>
        <w:tc>
          <w:tcPr>
            <w:tcW w:w="495" w:type="dxa"/>
            <w:shd w:val="clear" w:color="auto" w:fill="auto"/>
            <w:vAlign w:val="center"/>
          </w:tcPr>
          <w:p w14:paraId="7E5699CB" w14:textId="77777777" w:rsidR="00B91D8A" w:rsidRDefault="00B91D8A" w:rsidP="00AF5B9A">
            <w:pPr>
              <w:pStyle w:val="NoSpacing"/>
              <w:jc w:val="center"/>
            </w:pPr>
            <w:r>
              <w:t>A</w:t>
            </w:r>
          </w:p>
        </w:tc>
        <w:tc>
          <w:tcPr>
            <w:tcW w:w="495" w:type="dxa"/>
            <w:shd w:val="clear" w:color="auto" w:fill="auto"/>
            <w:vAlign w:val="center"/>
          </w:tcPr>
          <w:p w14:paraId="5B56EFCA" w14:textId="77777777" w:rsidR="00B91D8A" w:rsidRDefault="00B91D8A" w:rsidP="00AF5B9A">
            <w:pPr>
              <w:pStyle w:val="NoSpacing"/>
              <w:jc w:val="center"/>
            </w:pPr>
            <w:r>
              <w:t>E</w:t>
            </w:r>
          </w:p>
        </w:tc>
        <w:tc>
          <w:tcPr>
            <w:tcW w:w="4320" w:type="dxa"/>
            <w:shd w:val="clear" w:color="auto" w:fill="auto"/>
          </w:tcPr>
          <w:p w14:paraId="3139F9B7" w14:textId="77777777" w:rsidR="00B91D8A" w:rsidRDefault="00B91D8A" w:rsidP="00AF5B9A">
            <w:pPr>
              <w:pStyle w:val="NoSpacing"/>
            </w:pPr>
          </w:p>
        </w:tc>
      </w:tr>
      <w:tr w:rsidR="00B91D8A" w14:paraId="4583C9D6" w14:textId="77777777" w:rsidTr="00AF5B9A">
        <w:tc>
          <w:tcPr>
            <w:tcW w:w="4500" w:type="dxa"/>
            <w:shd w:val="clear" w:color="auto" w:fill="auto"/>
            <w:vAlign w:val="center"/>
          </w:tcPr>
          <w:p w14:paraId="2D302DB2" w14:textId="77777777" w:rsidR="00B91D8A" w:rsidRPr="00356CCC" w:rsidRDefault="00B91D8A" w:rsidP="00AF5B9A">
            <w:pPr>
              <w:pStyle w:val="NoSpacing"/>
              <w:rPr>
                <w:sz w:val="18"/>
                <w:szCs w:val="18"/>
              </w:rPr>
            </w:pPr>
            <w:r w:rsidRPr="00356CCC">
              <w:rPr>
                <w:sz w:val="18"/>
                <w:szCs w:val="18"/>
              </w:rPr>
              <w:t>4E - Growing and Developing Professionally</w:t>
            </w:r>
          </w:p>
        </w:tc>
        <w:tc>
          <w:tcPr>
            <w:tcW w:w="495" w:type="dxa"/>
            <w:shd w:val="clear" w:color="auto" w:fill="auto"/>
            <w:vAlign w:val="center"/>
          </w:tcPr>
          <w:p w14:paraId="2C55D2FE" w14:textId="77777777" w:rsidR="00B91D8A" w:rsidRDefault="00B91D8A" w:rsidP="00AF5B9A">
            <w:pPr>
              <w:pStyle w:val="NoSpacing"/>
              <w:jc w:val="center"/>
            </w:pPr>
            <w:r>
              <w:t>I</w:t>
            </w:r>
          </w:p>
        </w:tc>
        <w:tc>
          <w:tcPr>
            <w:tcW w:w="495" w:type="dxa"/>
            <w:shd w:val="clear" w:color="auto" w:fill="auto"/>
            <w:vAlign w:val="center"/>
          </w:tcPr>
          <w:p w14:paraId="738C1F21" w14:textId="77777777" w:rsidR="00B91D8A" w:rsidRDefault="00B91D8A" w:rsidP="00AF5B9A">
            <w:pPr>
              <w:pStyle w:val="NoSpacing"/>
              <w:jc w:val="center"/>
            </w:pPr>
            <w:r>
              <w:t>D</w:t>
            </w:r>
          </w:p>
        </w:tc>
        <w:tc>
          <w:tcPr>
            <w:tcW w:w="495" w:type="dxa"/>
            <w:shd w:val="clear" w:color="auto" w:fill="auto"/>
            <w:vAlign w:val="center"/>
          </w:tcPr>
          <w:p w14:paraId="6193326B" w14:textId="77777777" w:rsidR="00B91D8A" w:rsidRDefault="00B91D8A" w:rsidP="00AF5B9A">
            <w:pPr>
              <w:pStyle w:val="NoSpacing"/>
              <w:jc w:val="center"/>
            </w:pPr>
            <w:r>
              <w:t>A</w:t>
            </w:r>
          </w:p>
        </w:tc>
        <w:tc>
          <w:tcPr>
            <w:tcW w:w="495" w:type="dxa"/>
            <w:shd w:val="clear" w:color="auto" w:fill="auto"/>
            <w:vAlign w:val="center"/>
          </w:tcPr>
          <w:p w14:paraId="67020F68" w14:textId="77777777" w:rsidR="00B91D8A" w:rsidRDefault="00B91D8A" w:rsidP="00AF5B9A">
            <w:pPr>
              <w:pStyle w:val="NoSpacing"/>
              <w:jc w:val="center"/>
            </w:pPr>
            <w:r>
              <w:t>E</w:t>
            </w:r>
          </w:p>
        </w:tc>
        <w:tc>
          <w:tcPr>
            <w:tcW w:w="4320" w:type="dxa"/>
            <w:shd w:val="clear" w:color="auto" w:fill="auto"/>
          </w:tcPr>
          <w:p w14:paraId="5515EF22" w14:textId="77777777" w:rsidR="00B91D8A" w:rsidRDefault="00B91D8A" w:rsidP="00AF5B9A">
            <w:pPr>
              <w:pStyle w:val="NoSpacing"/>
            </w:pPr>
          </w:p>
        </w:tc>
      </w:tr>
      <w:tr w:rsidR="00B91D8A" w14:paraId="60D2824E" w14:textId="77777777" w:rsidTr="00AF5B9A">
        <w:tc>
          <w:tcPr>
            <w:tcW w:w="4500" w:type="dxa"/>
            <w:shd w:val="clear" w:color="auto" w:fill="auto"/>
            <w:vAlign w:val="center"/>
          </w:tcPr>
          <w:p w14:paraId="6BE2F274" w14:textId="77777777" w:rsidR="00B91D8A" w:rsidRPr="00356CCC" w:rsidRDefault="00B91D8A" w:rsidP="00AF5B9A">
            <w:pPr>
              <w:pStyle w:val="NoSpacing"/>
              <w:rPr>
                <w:sz w:val="18"/>
                <w:szCs w:val="18"/>
              </w:rPr>
            </w:pPr>
            <w:r w:rsidRPr="00356CCC">
              <w:rPr>
                <w:sz w:val="18"/>
                <w:szCs w:val="18"/>
              </w:rPr>
              <w:t>4F - Demonstrating Professionalism</w:t>
            </w:r>
          </w:p>
        </w:tc>
        <w:tc>
          <w:tcPr>
            <w:tcW w:w="495" w:type="dxa"/>
            <w:shd w:val="clear" w:color="auto" w:fill="auto"/>
            <w:vAlign w:val="center"/>
          </w:tcPr>
          <w:p w14:paraId="7C7C3290" w14:textId="77777777" w:rsidR="00B91D8A" w:rsidRDefault="00B91D8A" w:rsidP="00AF5B9A">
            <w:pPr>
              <w:pStyle w:val="NoSpacing"/>
              <w:jc w:val="center"/>
            </w:pPr>
            <w:r>
              <w:t>I</w:t>
            </w:r>
          </w:p>
        </w:tc>
        <w:tc>
          <w:tcPr>
            <w:tcW w:w="495" w:type="dxa"/>
            <w:shd w:val="clear" w:color="auto" w:fill="auto"/>
            <w:vAlign w:val="center"/>
          </w:tcPr>
          <w:p w14:paraId="43ACCA34" w14:textId="77777777" w:rsidR="00B91D8A" w:rsidRDefault="00B91D8A" w:rsidP="00AF5B9A">
            <w:pPr>
              <w:pStyle w:val="NoSpacing"/>
              <w:jc w:val="center"/>
            </w:pPr>
            <w:r>
              <w:t>D</w:t>
            </w:r>
          </w:p>
        </w:tc>
        <w:tc>
          <w:tcPr>
            <w:tcW w:w="495" w:type="dxa"/>
            <w:shd w:val="clear" w:color="auto" w:fill="auto"/>
            <w:vAlign w:val="center"/>
          </w:tcPr>
          <w:p w14:paraId="56D60B86" w14:textId="77777777" w:rsidR="00B91D8A" w:rsidRDefault="00B91D8A" w:rsidP="00AF5B9A">
            <w:pPr>
              <w:pStyle w:val="NoSpacing"/>
              <w:jc w:val="center"/>
            </w:pPr>
            <w:r>
              <w:t>A</w:t>
            </w:r>
          </w:p>
        </w:tc>
        <w:tc>
          <w:tcPr>
            <w:tcW w:w="495" w:type="dxa"/>
            <w:shd w:val="clear" w:color="auto" w:fill="auto"/>
            <w:vAlign w:val="center"/>
          </w:tcPr>
          <w:p w14:paraId="6C84FD54" w14:textId="77777777" w:rsidR="00B91D8A" w:rsidRDefault="00B91D8A" w:rsidP="00AF5B9A">
            <w:pPr>
              <w:pStyle w:val="NoSpacing"/>
              <w:jc w:val="center"/>
            </w:pPr>
            <w:r>
              <w:t>E</w:t>
            </w:r>
          </w:p>
        </w:tc>
        <w:tc>
          <w:tcPr>
            <w:tcW w:w="4320" w:type="dxa"/>
            <w:shd w:val="clear" w:color="auto" w:fill="auto"/>
          </w:tcPr>
          <w:p w14:paraId="44F75DB3" w14:textId="77777777" w:rsidR="00B91D8A" w:rsidRDefault="00B91D8A" w:rsidP="00AF5B9A">
            <w:pPr>
              <w:pStyle w:val="NoSpacing"/>
            </w:pPr>
          </w:p>
        </w:tc>
      </w:tr>
      <w:tr w:rsidR="00B91D8A" w14:paraId="66BD7BED" w14:textId="77777777" w:rsidTr="00AF5B9A">
        <w:tc>
          <w:tcPr>
            <w:tcW w:w="4500" w:type="dxa"/>
            <w:shd w:val="clear" w:color="auto" w:fill="auto"/>
            <w:vAlign w:val="center"/>
          </w:tcPr>
          <w:p w14:paraId="06DDC1DB" w14:textId="77777777" w:rsidR="00B91D8A" w:rsidRPr="00356CCC" w:rsidRDefault="00B91D8A" w:rsidP="00AF5B9A">
            <w:pPr>
              <w:pStyle w:val="NoSpacing"/>
              <w:rPr>
                <w:sz w:val="18"/>
                <w:szCs w:val="18"/>
              </w:rPr>
            </w:pPr>
            <w:r w:rsidRPr="00356CCC">
              <w:rPr>
                <w:sz w:val="18"/>
                <w:szCs w:val="18"/>
              </w:rPr>
              <w:t>5A - Student Growth</w:t>
            </w:r>
          </w:p>
        </w:tc>
        <w:tc>
          <w:tcPr>
            <w:tcW w:w="495" w:type="dxa"/>
            <w:shd w:val="clear" w:color="auto" w:fill="auto"/>
            <w:vAlign w:val="center"/>
          </w:tcPr>
          <w:p w14:paraId="0462A808" w14:textId="77777777" w:rsidR="00B91D8A" w:rsidRDefault="00B91D8A" w:rsidP="00AF5B9A">
            <w:pPr>
              <w:pStyle w:val="NoSpacing"/>
              <w:jc w:val="center"/>
            </w:pPr>
            <w:r>
              <w:t>I</w:t>
            </w:r>
          </w:p>
        </w:tc>
        <w:tc>
          <w:tcPr>
            <w:tcW w:w="495" w:type="dxa"/>
            <w:shd w:val="clear" w:color="auto" w:fill="auto"/>
            <w:vAlign w:val="center"/>
          </w:tcPr>
          <w:p w14:paraId="57D4FA98" w14:textId="77777777" w:rsidR="00B91D8A" w:rsidRDefault="00B91D8A" w:rsidP="00AF5B9A">
            <w:pPr>
              <w:pStyle w:val="NoSpacing"/>
              <w:jc w:val="center"/>
            </w:pPr>
            <w:r>
              <w:t>D</w:t>
            </w:r>
          </w:p>
        </w:tc>
        <w:tc>
          <w:tcPr>
            <w:tcW w:w="495" w:type="dxa"/>
            <w:shd w:val="clear" w:color="auto" w:fill="auto"/>
            <w:vAlign w:val="center"/>
          </w:tcPr>
          <w:p w14:paraId="209E8232" w14:textId="77777777" w:rsidR="00B91D8A" w:rsidRDefault="00B91D8A" w:rsidP="00AF5B9A">
            <w:pPr>
              <w:pStyle w:val="NoSpacing"/>
              <w:jc w:val="center"/>
            </w:pPr>
            <w:r>
              <w:t>A</w:t>
            </w:r>
          </w:p>
        </w:tc>
        <w:tc>
          <w:tcPr>
            <w:tcW w:w="495" w:type="dxa"/>
            <w:shd w:val="clear" w:color="auto" w:fill="auto"/>
            <w:vAlign w:val="center"/>
          </w:tcPr>
          <w:p w14:paraId="7BF57DFE" w14:textId="77777777" w:rsidR="00B91D8A" w:rsidRDefault="00B91D8A" w:rsidP="00AF5B9A">
            <w:pPr>
              <w:pStyle w:val="NoSpacing"/>
              <w:jc w:val="center"/>
            </w:pPr>
            <w:r>
              <w:t>E</w:t>
            </w:r>
          </w:p>
        </w:tc>
        <w:tc>
          <w:tcPr>
            <w:tcW w:w="4320" w:type="dxa"/>
            <w:shd w:val="clear" w:color="auto" w:fill="auto"/>
          </w:tcPr>
          <w:p w14:paraId="13EF8491" w14:textId="77777777" w:rsidR="00B91D8A" w:rsidRDefault="00B91D8A" w:rsidP="00AF5B9A">
            <w:pPr>
              <w:pStyle w:val="NoSpacing"/>
            </w:pPr>
          </w:p>
        </w:tc>
      </w:tr>
    </w:tbl>
    <w:p w14:paraId="0E48175B" w14:textId="77777777" w:rsidR="00B91D8A" w:rsidRPr="00CF0458"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74"/>
        <w:gridCol w:w="573"/>
        <w:gridCol w:w="571"/>
        <w:gridCol w:w="570"/>
        <w:gridCol w:w="575"/>
        <w:gridCol w:w="567"/>
        <w:gridCol w:w="568"/>
        <w:gridCol w:w="756"/>
        <w:gridCol w:w="777"/>
        <w:gridCol w:w="772"/>
        <w:gridCol w:w="765"/>
      </w:tblGrid>
      <w:tr w:rsidR="00B91D8A" w:rsidRPr="008F12F7" w14:paraId="0A396310" w14:textId="77777777" w:rsidTr="00AF5B9A">
        <w:trPr>
          <w:trHeight w:val="542"/>
        </w:trPr>
        <w:tc>
          <w:tcPr>
            <w:tcW w:w="3524" w:type="dxa"/>
            <w:shd w:val="clear" w:color="auto" w:fill="D9D9D9"/>
            <w:vAlign w:val="center"/>
          </w:tcPr>
          <w:p w14:paraId="7EB4B2E1" w14:textId="77777777" w:rsidR="00B91D8A" w:rsidRPr="008F12F7" w:rsidRDefault="00B91D8A" w:rsidP="00AF5B9A">
            <w:pPr>
              <w:spacing w:after="0"/>
              <w:jc w:val="center"/>
              <w:rPr>
                <w:b/>
              </w:rPr>
            </w:pPr>
            <w:r w:rsidRPr="008F12F7">
              <w:rPr>
                <w:b/>
              </w:rPr>
              <w:t>Domain:</w:t>
            </w:r>
          </w:p>
        </w:tc>
        <w:tc>
          <w:tcPr>
            <w:tcW w:w="3723" w:type="dxa"/>
            <w:gridSpan w:val="6"/>
            <w:shd w:val="clear" w:color="auto" w:fill="D9D9D9"/>
            <w:vAlign w:val="center"/>
          </w:tcPr>
          <w:p w14:paraId="753F641C" w14:textId="77777777" w:rsidR="00B91D8A" w:rsidRPr="008F12F7" w:rsidRDefault="00B91D8A" w:rsidP="00AF5B9A">
            <w:pPr>
              <w:spacing w:after="0"/>
              <w:jc w:val="center"/>
              <w:rPr>
                <w:b/>
              </w:rPr>
            </w:pPr>
            <w:r w:rsidRPr="008F12F7">
              <w:rPr>
                <w:b/>
              </w:rPr>
              <w:t>Component:</w:t>
            </w:r>
          </w:p>
          <w:p w14:paraId="1BF0887A" w14:textId="77777777" w:rsidR="00B91D8A" w:rsidRPr="008F12F7" w:rsidRDefault="00B91D8A" w:rsidP="00AF5B9A">
            <w:pPr>
              <w:spacing w:after="0"/>
              <w:jc w:val="center"/>
              <w:rPr>
                <w:b/>
              </w:rPr>
            </w:pPr>
            <w:r>
              <w:t>Circle Professional Growth Priority Components</w:t>
            </w:r>
          </w:p>
        </w:tc>
        <w:tc>
          <w:tcPr>
            <w:tcW w:w="3724" w:type="dxa"/>
            <w:gridSpan w:val="4"/>
            <w:shd w:val="clear" w:color="auto" w:fill="D9D9D9"/>
            <w:vAlign w:val="center"/>
          </w:tcPr>
          <w:p w14:paraId="75B05EFF" w14:textId="77777777" w:rsidR="00B91D8A" w:rsidRPr="00F55657" w:rsidRDefault="00B91D8A" w:rsidP="00AF5B9A">
            <w:pPr>
              <w:spacing w:after="0"/>
              <w:jc w:val="center"/>
              <w:rPr>
                <w:b/>
              </w:rPr>
            </w:pPr>
            <w:r w:rsidRPr="00F55657">
              <w:rPr>
                <w:b/>
                <w:iCs/>
              </w:rPr>
              <w:t>Select a component from those circled for focused professional growth goal development (Part B):</w:t>
            </w:r>
          </w:p>
        </w:tc>
      </w:tr>
      <w:tr w:rsidR="00B91D8A" w:rsidRPr="008F12F7" w14:paraId="5220AB9E" w14:textId="77777777" w:rsidTr="00AF5B9A">
        <w:trPr>
          <w:trHeight w:val="480"/>
        </w:trPr>
        <w:tc>
          <w:tcPr>
            <w:tcW w:w="3524" w:type="dxa"/>
            <w:shd w:val="clear" w:color="auto" w:fill="auto"/>
            <w:vAlign w:val="center"/>
          </w:tcPr>
          <w:p w14:paraId="569A0B31" w14:textId="77777777" w:rsidR="00B91D8A" w:rsidRPr="004E53BE" w:rsidRDefault="00B91D8A" w:rsidP="00AF5B9A">
            <w:pPr>
              <w:spacing w:after="0"/>
            </w:pPr>
            <w:r>
              <w:t>Planning &amp; Preparation</w:t>
            </w:r>
          </w:p>
        </w:tc>
        <w:tc>
          <w:tcPr>
            <w:tcW w:w="620" w:type="dxa"/>
            <w:shd w:val="clear" w:color="auto" w:fill="auto"/>
            <w:vAlign w:val="center"/>
          </w:tcPr>
          <w:p w14:paraId="6EAC4159" w14:textId="77777777" w:rsidR="00B91D8A" w:rsidRPr="004E53BE" w:rsidRDefault="00B91D8A" w:rsidP="00AF5B9A">
            <w:pPr>
              <w:spacing w:after="0"/>
              <w:jc w:val="center"/>
            </w:pPr>
            <w:r>
              <w:t>1A</w:t>
            </w:r>
          </w:p>
        </w:tc>
        <w:tc>
          <w:tcPr>
            <w:tcW w:w="620" w:type="dxa"/>
            <w:shd w:val="clear" w:color="auto" w:fill="auto"/>
            <w:vAlign w:val="center"/>
          </w:tcPr>
          <w:p w14:paraId="6153D869" w14:textId="77777777" w:rsidR="00B91D8A" w:rsidRPr="004E53BE" w:rsidRDefault="00B91D8A" w:rsidP="00AF5B9A">
            <w:pPr>
              <w:spacing w:after="0"/>
              <w:jc w:val="center"/>
            </w:pPr>
            <w:r>
              <w:t>1B</w:t>
            </w:r>
          </w:p>
        </w:tc>
        <w:tc>
          <w:tcPr>
            <w:tcW w:w="620" w:type="dxa"/>
            <w:shd w:val="clear" w:color="auto" w:fill="auto"/>
            <w:vAlign w:val="center"/>
          </w:tcPr>
          <w:p w14:paraId="68A20F55" w14:textId="77777777" w:rsidR="00B91D8A" w:rsidRPr="004E53BE" w:rsidRDefault="00B91D8A" w:rsidP="00AF5B9A">
            <w:pPr>
              <w:spacing w:after="0"/>
              <w:jc w:val="center"/>
            </w:pPr>
            <w:r>
              <w:t>1C</w:t>
            </w:r>
          </w:p>
        </w:tc>
        <w:tc>
          <w:tcPr>
            <w:tcW w:w="620" w:type="dxa"/>
            <w:shd w:val="clear" w:color="auto" w:fill="auto"/>
            <w:vAlign w:val="center"/>
          </w:tcPr>
          <w:p w14:paraId="2C330BE4" w14:textId="77777777" w:rsidR="00B91D8A" w:rsidRPr="004E53BE" w:rsidRDefault="00B91D8A" w:rsidP="00AF5B9A">
            <w:pPr>
              <w:spacing w:after="0"/>
              <w:jc w:val="center"/>
            </w:pPr>
            <w:r>
              <w:t>1D</w:t>
            </w:r>
          </w:p>
        </w:tc>
        <w:tc>
          <w:tcPr>
            <w:tcW w:w="620" w:type="dxa"/>
            <w:shd w:val="clear" w:color="auto" w:fill="auto"/>
            <w:vAlign w:val="center"/>
          </w:tcPr>
          <w:p w14:paraId="3D5C05C4" w14:textId="77777777" w:rsidR="00B91D8A" w:rsidRPr="004E53BE" w:rsidRDefault="00B91D8A" w:rsidP="00AF5B9A">
            <w:pPr>
              <w:spacing w:after="0"/>
              <w:jc w:val="center"/>
            </w:pPr>
            <w:r>
              <w:t>1E</w:t>
            </w:r>
          </w:p>
        </w:tc>
        <w:tc>
          <w:tcPr>
            <w:tcW w:w="623" w:type="dxa"/>
            <w:shd w:val="clear" w:color="auto" w:fill="auto"/>
            <w:vAlign w:val="center"/>
          </w:tcPr>
          <w:p w14:paraId="0E56052D" w14:textId="77777777" w:rsidR="00B91D8A" w:rsidRPr="004E53BE" w:rsidRDefault="00B91D8A" w:rsidP="00AF5B9A">
            <w:pPr>
              <w:spacing w:after="0"/>
              <w:jc w:val="center"/>
            </w:pPr>
            <w:r>
              <w:t>1F</w:t>
            </w:r>
          </w:p>
        </w:tc>
        <w:tc>
          <w:tcPr>
            <w:tcW w:w="3724" w:type="dxa"/>
            <w:gridSpan w:val="4"/>
            <w:vMerge w:val="restart"/>
            <w:shd w:val="clear" w:color="auto" w:fill="auto"/>
          </w:tcPr>
          <w:p w14:paraId="15114214" w14:textId="77777777" w:rsidR="00B91D8A" w:rsidRPr="004E53BE" w:rsidRDefault="00B91D8A" w:rsidP="00AF5B9A"/>
        </w:tc>
      </w:tr>
      <w:tr w:rsidR="00B91D8A" w:rsidRPr="008F12F7" w14:paraId="5D6C8251" w14:textId="77777777" w:rsidTr="00AF5B9A">
        <w:trPr>
          <w:trHeight w:val="381"/>
        </w:trPr>
        <w:tc>
          <w:tcPr>
            <w:tcW w:w="3524" w:type="dxa"/>
            <w:shd w:val="clear" w:color="auto" w:fill="auto"/>
            <w:vAlign w:val="center"/>
          </w:tcPr>
          <w:p w14:paraId="4A64A8A3" w14:textId="77777777" w:rsidR="00B91D8A" w:rsidRPr="004E53BE" w:rsidRDefault="00B91D8A" w:rsidP="00AF5B9A">
            <w:pPr>
              <w:spacing w:after="0"/>
            </w:pPr>
            <w:r>
              <w:t>The Classroom Environment</w:t>
            </w:r>
          </w:p>
        </w:tc>
        <w:tc>
          <w:tcPr>
            <w:tcW w:w="620" w:type="dxa"/>
            <w:shd w:val="clear" w:color="auto" w:fill="auto"/>
            <w:vAlign w:val="center"/>
          </w:tcPr>
          <w:p w14:paraId="12A63FB2" w14:textId="77777777" w:rsidR="00B91D8A" w:rsidRPr="004E53BE" w:rsidRDefault="00B91D8A" w:rsidP="00AF5B9A">
            <w:pPr>
              <w:spacing w:after="0"/>
              <w:jc w:val="center"/>
            </w:pPr>
            <w:r>
              <w:t>2A</w:t>
            </w:r>
          </w:p>
        </w:tc>
        <w:tc>
          <w:tcPr>
            <w:tcW w:w="620" w:type="dxa"/>
            <w:shd w:val="clear" w:color="auto" w:fill="auto"/>
            <w:vAlign w:val="center"/>
          </w:tcPr>
          <w:p w14:paraId="0EE65846" w14:textId="77777777" w:rsidR="00B91D8A" w:rsidRPr="004E53BE" w:rsidRDefault="00B91D8A" w:rsidP="00AF5B9A">
            <w:pPr>
              <w:spacing w:after="0"/>
              <w:jc w:val="center"/>
            </w:pPr>
            <w:r>
              <w:t>2B</w:t>
            </w:r>
          </w:p>
        </w:tc>
        <w:tc>
          <w:tcPr>
            <w:tcW w:w="620" w:type="dxa"/>
            <w:shd w:val="clear" w:color="auto" w:fill="auto"/>
            <w:vAlign w:val="center"/>
          </w:tcPr>
          <w:p w14:paraId="35D52948" w14:textId="77777777" w:rsidR="00B91D8A" w:rsidRPr="004E53BE" w:rsidRDefault="00B91D8A" w:rsidP="00AF5B9A">
            <w:pPr>
              <w:spacing w:after="0"/>
              <w:jc w:val="center"/>
            </w:pPr>
            <w:r>
              <w:t>2C</w:t>
            </w:r>
          </w:p>
        </w:tc>
        <w:tc>
          <w:tcPr>
            <w:tcW w:w="620" w:type="dxa"/>
            <w:shd w:val="clear" w:color="auto" w:fill="auto"/>
            <w:vAlign w:val="center"/>
          </w:tcPr>
          <w:p w14:paraId="4D9D7D4E" w14:textId="77777777" w:rsidR="00B91D8A" w:rsidRPr="004E53BE" w:rsidRDefault="00B91D8A" w:rsidP="00AF5B9A">
            <w:pPr>
              <w:spacing w:after="0"/>
              <w:jc w:val="center"/>
            </w:pPr>
            <w:r>
              <w:t>2D</w:t>
            </w:r>
          </w:p>
        </w:tc>
        <w:tc>
          <w:tcPr>
            <w:tcW w:w="620" w:type="dxa"/>
            <w:shd w:val="clear" w:color="auto" w:fill="auto"/>
            <w:vAlign w:val="center"/>
          </w:tcPr>
          <w:p w14:paraId="2DDD047C" w14:textId="77777777" w:rsidR="00B91D8A" w:rsidRPr="004E53BE" w:rsidRDefault="00B91D8A" w:rsidP="00AF5B9A">
            <w:pPr>
              <w:spacing w:after="0"/>
              <w:jc w:val="center"/>
            </w:pPr>
            <w:r>
              <w:t>2E</w:t>
            </w:r>
          </w:p>
        </w:tc>
        <w:tc>
          <w:tcPr>
            <w:tcW w:w="623" w:type="dxa"/>
            <w:shd w:val="clear" w:color="auto" w:fill="auto"/>
            <w:vAlign w:val="center"/>
          </w:tcPr>
          <w:p w14:paraId="1301D926" w14:textId="77777777" w:rsidR="00B91D8A" w:rsidRPr="004E53BE" w:rsidRDefault="00B91D8A" w:rsidP="00AF5B9A">
            <w:pPr>
              <w:spacing w:after="0"/>
              <w:jc w:val="center"/>
            </w:pPr>
          </w:p>
        </w:tc>
        <w:tc>
          <w:tcPr>
            <w:tcW w:w="3724" w:type="dxa"/>
            <w:gridSpan w:val="4"/>
            <w:vMerge/>
            <w:shd w:val="clear" w:color="auto" w:fill="auto"/>
          </w:tcPr>
          <w:p w14:paraId="48F440F3" w14:textId="77777777" w:rsidR="00B91D8A" w:rsidRPr="004E53BE" w:rsidRDefault="00B91D8A" w:rsidP="00AF5B9A"/>
        </w:tc>
      </w:tr>
      <w:tr w:rsidR="00B91D8A" w:rsidRPr="008F12F7" w14:paraId="565F3327" w14:textId="77777777" w:rsidTr="00AF5B9A">
        <w:trPr>
          <w:trHeight w:val="300"/>
        </w:trPr>
        <w:tc>
          <w:tcPr>
            <w:tcW w:w="3524" w:type="dxa"/>
            <w:shd w:val="clear" w:color="auto" w:fill="auto"/>
            <w:vAlign w:val="center"/>
          </w:tcPr>
          <w:p w14:paraId="26D047AD" w14:textId="77777777" w:rsidR="00B91D8A" w:rsidRPr="004E53BE" w:rsidRDefault="00B91D8A" w:rsidP="00AF5B9A">
            <w:pPr>
              <w:spacing w:after="0"/>
            </w:pPr>
            <w:r>
              <w:t>Instruction</w:t>
            </w:r>
          </w:p>
        </w:tc>
        <w:tc>
          <w:tcPr>
            <w:tcW w:w="620" w:type="dxa"/>
            <w:shd w:val="clear" w:color="auto" w:fill="auto"/>
            <w:vAlign w:val="center"/>
          </w:tcPr>
          <w:p w14:paraId="1F5A810E" w14:textId="77777777" w:rsidR="00B91D8A" w:rsidRPr="004E53BE" w:rsidRDefault="00B91D8A" w:rsidP="00AF5B9A">
            <w:pPr>
              <w:spacing w:after="0"/>
              <w:jc w:val="center"/>
            </w:pPr>
            <w:r>
              <w:t>3A</w:t>
            </w:r>
          </w:p>
        </w:tc>
        <w:tc>
          <w:tcPr>
            <w:tcW w:w="620" w:type="dxa"/>
            <w:shd w:val="clear" w:color="auto" w:fill="auto"/>
            <w:vAlign w:val="center"/>
          </w:tcPr>
          <w:p w14:paraId="6E15BB51" w14:textId="77777777" w:rsidR="00B91D8A" w:rsidRPr="004E53BE" w:rsidRDefault="00B91D8A" w:rsidP="00AF5B9A">
            <w:pPr>
              <w:spacing w:after="0"/>
              <w:jc w:val="center"/>
            </w:pPr>
            <w:r>
              <w:t>3B</w:t>
            </w:r>
          </w:p>
        </w:tc>
        <w:tc>
          <w:tcPr>
            <w:tcW w:w="620" w:type="dxa"/>
            <w:shd w:val="clear" w:color="auto" w:fill="auto"/>
            <w:vAlign w:val="center"/>
          </w:tcPr>
          <w:p w14:paraId="52C00C55" w14:textId="77777777" w:rsidR="00B91D8A" w:rsidRPr="004E53BE" w:rsidRDefault="00B91D8A" w:rsidP="00AF5B9A">
            <w:pPr>
              <w:spacing w:after="0"/>
              <w:jc w:val="center"/>
            </w:pPr>
            <w:r>
              <w:t>3C</w:t>
            </w:r>
          </w:p>
        </w:tc>
        <w:tc>
          <w:tcPr>
            <w:tcW w:w="620" w:type="dxa"/>
            <w:shd w:val="clear" w:color="auto" w:fill="auto"/>
            <w:vAlign w:val="center"/>
          </w:tcPr>
          <w:p w14:paraId="2CA6071A" w14:textId="77777777" w:rsidR="00B91D8A" w:rsidRPr="004E53BE" w:rsidRDefault="00B91D8A" w:rsidP="00AF5B9A">
            <w:pPr>
              <w:spacing w:after="0"/>
              <w:jc w:val="center"/>
            </w:pPr>
            <w:r>
              <w:t>3D</w:t>
            </w:r>
          </w:p>
        </w:tc>
        <w:tc>
          <w:tcPr>
            <w:tcW w:w="620" w:type="dxa"/>
            <w:shd w:val="clear" w:color="auto" w:fill="auto"/>
            <w:vAlign w:val="center"/>
          </w:tcPr>
          <w:p w14:paraId="786B2B56" w14:textId="77777777" w:rsidR="00B91D8A" w:rsidRPr="004E53BE" w:rsidRDefault="00B91D8A" w:rsidP="00AF5B9A">
            <w:pPr>
              <w:spacing w:after="0"/>
              <w:jc w:val="center"/>
            </w:pPr>
            <w:r>
              <w:t>3E</w:t>
            </w:r>
          </w:p>
        </w:tc>
        <w:tc>
          <w:tcPr>
            <w:tcW w:w="623" w:type="dxa"/>
            <w:shd w:val="clear" w:color="auto" w:fill="auto"/>
            <w:vAlign w:val="center"/>
          </w:tcPr>
          <w:p w14:paraId="426A799A" w14:textId="77777777" w:rsidR="00B91D8A" w:rsidRPr="004E53BE" w:rsidRDefault="00B91D8A" w:rsidP="00AF5B9A">
            <w:pPr>
              <w:spacing w:after="0"/>
              <w:jc w:val="center"/>
            </w:pPr>
          </w:p>
        </w:tc>
        <w:tc>
          <w:tcPr>
            <w:tcW w:w="3724" w:type="dxa"/>
            <w:gridSpan w:val="4"/>
            <w:vMerge/>
            <w:shd w:val="clear" w:color="auto" w:fill="auto"/>
          </w:tcPr>
          <w:p w14:paraId="09C7F06D" w14:textId="77777777" w:rsidR="00B91D8A" w:rsidRPr="004E53BE" w:rsidRDefault="00B91D8A" w:rsidP="00AF5B9A"/>
        </w:tc>
      </w:tr>
      <w:tr w:rsidR="00B91D8A" w:rsidRPr="008F12F7" w14:paraId="50BD6165" w14:textId="77777777" w:rsidTr="00AF5B9A">
        <w:trPr>
          <w:trHeight w:val="471"/>
        </w:trPr>
        <w:tc>
          <w:tcPr>
            <w:tcW w:w="3524" w:type="dxa"/>
            <w:shd w:val="clear" w:color="auto" w:fill="auto"/>
            <w:vAlign w:val="center"/>
          </w:tcPr>
          <w:p w14:paraId="1D3A49CB" w14:textId="77777777" w:rsidR="00B91D8A" w:rsidRPr="004E53BE" w:rsidRDefault="00B91D8A" w:rsidP="00AF5B9A">
            <w:pPr>
              <w:spacing w:after="0"/>
            </w:pPr>
            <w:r>
              <w:lastRenderedPageBreak/>
              <w:t>Professional Responsibilities</w:t>
            </w:r>
          </w:p>
        </w:tc>
        <w:tc>
          <w:tcPr>
            <w:tcW w:w="620" w:type="dxa"/>
            <w:shd w:val="clear" w:color="auto" w:fill="auto"/>
            <w:vAlign w:val="center"/>
          </w:tcPr>
          <w:p w14:paraId="602DB66E" w14:textId="77777777" w:rsidR="00B91D8A" w:rsidRPr="004E53BE" w:rsidRDefault="00B91D8A" w:rsidP="00AF5B9A">
            <w:pPr>
              <w:spacing w:after="0"/>
              <w:jc w:val="center"/>
            </w:pPr>
            <w:r>
              <w:t>4A</w:t>
            </w:r>
          </w:p>
        </w:tc>
        <w:tc>
          <w:tcPr>
            <w:tcW w:w="620" w:type="dxa"/>
            <w:shd w:val="clear" w:color="auto" w:fill="auto"/>
            <w:vAlign w:val="center"/>
          </w:tcPr>
          <w:p w14:paraId="54BC70F4" w14:textId="77777777" w:rsidR="00B91D8A" w:rsidRPr="004E53BE" w:rsidRDefault="00B91D8A" w:rsidP="00AF5B9A">
            <w:pPr>
              <w:spacing w:after="0"/>
              <w:jc w:val="center"/>
            </w:pPr>
            <w:r>
              <w:t>4B</w:t>
            </w:r>
          </w:p>
        </w:tc>
        <w:tc>
          <w:tcPr>
            <w:tcW w:w="620" w:type="dxa"/>
            <w:shd w:val="clear" w:color="auto" w:fill="auto"/>
            <w:vAlign w:val="center"/>
          </w:tcPr>
          <w:p w14:paraId="5C46160F" w14:textId="77777777" w:rsidR="00B91D8A" w:rsidRPr="004E53BE" w:rsidRDefault="00B91D8A" w:rsidP="00AF5B9A">
            <w:pPr>
              <w:spacing w:after="0"/>
              <w:jc w:val="center"/>
            </w:pPr>
            <w:r>
              <w:t>4C</w:t>
            </w:r>
          </w:p>
        </w:tc>
        <w:tc>
          <w:tcPr>
            <w:tcW w:w="620" w:type="dxa"/>
            <w:shd w:val="clear" w:color="auto" w:fill="auto"/>
            <w:vAlign w:val="center"/>
          </w:tcPr>
          <w:p w14:paraId="07C919FD" w14:textId="77777777" w:rsidR="00B91D8A" w:rsidRPr="004E53BE" w:rsidRDefault="00B91D8A" w:rsidP="00AF5B9A">
            <w:pPr>
              <w:spacing w:after="0"/>
              <w:jc w:val="center"/>
            </w:pPr>
            <w:r>
              <w:t>4D</w:t>
            </w:r>
          </w:p>
        </w:tc>
        <w:tc>
          <w:tcPr>
            <w:tcW w:w="620" w:type="dxa"/>
            <w:shd w:val="clear" w:color="auto" w:fill="auto"/>
            <w:vAlign w:val="center"/>
          </w:tcPr>
          <w:p w14:paraId="48F6BEE6" w14:textId="77777777" w:rsidR="00B91D8A" w:rsidRPr="004E53BE" w:rsidRDefault="00B91D8A" w:rsidP="00AF5B9A">
            <w:pPr>
              <w:spacing w:after="0"/>
              <w:jc w:val="center"/>
            </w:pPr>
            <w:r>
              <w:t>4E</w:t>
            </w:r>
          </w:p>
        </w:tc>
        <w:tc>
          <w:tcPr>
            <w:tcW w:w="623" w:type="dxa"/>
            <w:shd w:val="clear" w:color="auto" w:fill="auto"/>
            <w:vAlign w:val="center"/>
          </w:tcPr>
          <w:p w14:paraId="3D065C0A" w14:textId="77777777" w:rsidR="00B91D8A" w:rsidRPr="004E53BE" w:rsidRDefault="00B91D8A" w:rsidP="00AF5B9A">
            <w:pPr>
              <w:spacing w:after="0"/>
              <w:jc w:val="center"/>
            </w:pPr>
            <w:r>
              <w:t>4F</w:t>
            </w:r>
          </w:p>
        </w:tc>
        <w:tc>
          <w:tcPr>
            <w:tcW w:w="3724" w:type="dxa"/>
            <w:gridSpan w:val="4"/>
            <w:vMerge/>
            <w:shd w:val="clear" w:color="auto" w:fill="auto"/>
          </w:tcPr>
          <w:p w14:paraId="3805C759" w14:textId="77777777" w:rsidR="00B91D8A" w:rsidRPr="004E53BE" w:rsidRDefault="00B91D8A" w:rsidP="00AF5B9A"/>
        </w:tc>
      </w:tr>
      <w:tr w:rsidR="00B91D8A" w:rsidRPr="008F12F7" w14:paraId="6AE77606" w14:textId="77777777" w:rsidTr="00AF5B9A">
        <w:trPr>
          <w:trHeight w:val="532"/>
        </w:trPr>
        <w:tc>
          <w:tcPr>
            <w:tcW w:w="3524" w:type="dxa"/>
            <w:shd w:val="clear" w:color="auto" w:fill="auto"/>
            <w:vAlign w:val="center"/>
          </w:tcPr>
          <w:p w14:paraId="0C4E4526" w14:textId="77777777" w:rsidR="00B91D8A" w:rsidRPr="004E53BE" w:rsidRDefault="00B91D8A" w:rsidP="00AF5B9A">
            <w:pPr>
              <w:spacing w:after="0"/>
            </w:pPr>
            <w:r>
              <w:t>Student Growth</w:t>
            </w:r>
          </w:p>
        </w:tc>
        <w:tc>
          <w:tcPr>
            <w:tcW w:w="620" w:type="dxa"/>
            <w:shd w:val="clear" w:color="auto" w:fill="auto"/>
            <w:vAlign w:val="center"/>
          </w:tcPr>
          <w:p w14:paraId="31BF7409" w14:textId="77777777" w:rsidR="00B91D8A" w:rsidRPr="004E53BE" w:rsidRDefault="00B91D8A" w:rsidP="00AF5B9A">
            <w:pPr>
              <w:spacing w:after="0"/>
              <w:jc w:val="center"/>
            </w:pPr>
            <w:r>
              <w:t>5A</w:t>
            </w:r>
          </w:p>
        </w:tc>
        <w:tc>
          <w:tcPr>
            <w:tcW w:w="620" w:type="dxa"/>
            <w:shd w:val="clear" w:color="auto" w:fill="auto"/>
            <w:vAlign w:val="center"/>
          </w:tcPr>
          <w:p w14:paraId="18D33DB6" w14:textId="77777777" w:rsidR="00B91D8A" w:rsidRPr="004E53BE" w:rsidRDefault="00B91D8A" w:rsidP="00AF5B9A">
            <w:pPr>
              <w:spacing w:after="0"/>
              <w:jc w:val="center"/>
            </w:pPr>
          </w:p>
        </w:tc>
        <w:tc>
          <w:tcPr>
            <w:tcW w:w="620" w:type="dxa"/>
            <w:shd w:val="clear" w:color="auto" w:fill="auto"/>
            <w:vAlign w:val="center"/>
          </w:tcPr>
          <w:p w14:paraId="7AF32AAF" w14:textId="77777777" w:rsidR="00B91D8A" w:rsidRPr="004E53BE" w:rsidRDefault="00B91D8A" w:rsidP="00AF5B9A">
            <w:pPr>
              <w:spacing w:after="0"/>
              <w:jc w:val="center"/>
            </w:pPr>
          </w:p>
        </w:tc>
        <w:tc>
          <w:tcPr>
            <w:tcW w:w="620" w:type="dxa"/>
            <w:shd w:val="clear" w:color="auto" w:fill="auto"/>
            <w:vAlign w:val="center"/>
          </w:tcPr>
          <w:p w14:paraId="5DB964EC" w14:textId="77777777" w:rsidR="00B91D8A" w:rsidRPr="004E53BE" w:rsidRDefault="00B91D8A" w:rsidP="00AF5B9A">
            <w:pPr>
              <w:spacing w:after="0"/>
              <w:jc w:val="center"/>
            </w:pPr>
          </w:p>
        </w:tc>
        <w:tc>
          <w:tcPr>
            <w:tcW w:w="620" w:type="dxa"/>
            <w:shd w:val="clear" w:color="auto" w:fill="auto"/>
            <w:vAlign w:val="center"/>
          </w:tcPr>
          <w:p w14:paraId="2C619A90" w14:textId="77777777" w:rsidR="00B91D8A" w:rsidRPr="004E53BE" w:rsidRDefault="00B91D8A" w:rsidP="00AF5B9A">
            <w:pPr>
              <w:spacing w:after="0"/>
              <w:jc w:val="center"/>
            </w:pPr>
          </w:p>
        </w:tc>
        <w:tc>
          <w:tcPr>
            <w:tcW w:w="623" w:type="dxa"/>
            <w:shd w:val="clear" w:color="auto" w:fill="auto"/>
            <w:vAlign w:val="center"/>
          </w:tcPr>
          <w:p w14:paraId="37733E36" w14:textId="77777777" w:rsidR="00B91D8A" w:rsidRPr="004E53BE" w:rsidRDefault="00B91D8A" w:rsidP="00AF5B9A">
            <w:pPr>
              <w:spacing w:after="0"/>
              <w:jc w:val="center"/>
            </w:pPr>
          </w:p>
        </w:tc>
        <w:tc>
          <w:tcPr>
            <w:tcW w:w="3724" w:type="dxa"/>
            <w:gridSpan w:val="4"/>
            <w:vMerge/>
            <w:shd w:val="clear" w:color="auto" w:fill="auto"/>
          </w:tcPr>
          <w:p w14:paraId="5B26646C" w14:textId="77777777" w:rsidR="00B91D8A" w:rsidRPr="004E53BE" w:rsidRDefault="00B91D8A" w:rsidP="00AF5B9A"/>
        </w:tc>
      </w:tr>
      <w:tr w:rsidR="00B91D8A" w:rsidRPr="008F12F7" w14:paraId="378859E8" w14:textId="77777777" w:rsidTr="00AF5B9A">
        <w:trPr>
          <w:trHeight w:val="532"/>
        </w:trPr>
        <w:tc>
          <w:tcPr>
            <w:tcW w:w="7247" w:type="dxa"/>
            <w:gridSpan w:val="7"/>
            <w:shd w:val="clear" w:color="auto" w:fill="auto"/>
            <w:vAlign w:val="center"/>
          </w:tcPr>
          <w:p w14:paraId="4CA7A882" w14:textId="77777777" w:rsidR="00B91D8A" w:rsidRPr="004E53BE" w:rsidRDefault="00B91D8A" w:rsidP="00AF5B9A">
            <w:r w:rsidRPr="008F12F7">
              <w:rPr>
                <w:i/>
              </w:rPr>
              <w:t>Current Level of Performance for Selected Component:</w:t>
            </w:r>
          </w:p>
        </w:tc>
        <w:tc>
          <w:tcPr>
            <w:tcW w:w="931" w:type="dxa"/>
            <w:shd w:val="clear" w:color="auto" w:fill="auto"/>
            <w:vAlign w:val="center"/>
          </w:tcPr>
          <w:p w14:paraId="56F86575" w14:textId="77777777" w:rsidR="00B91D8A" w:rsidRPr="004E53BE" w:rsidRDefault="00B91D8A" w:rsidP="00AF5B9A">
            <w:pPr>
              <w:jc w:val="center"/>
            </w:pPr>
            <w:r>
              <w:t>I</w:t>
            </w:r>
          </w:p>
        </w:tc>
        <w:tc>
          <w:tcPr>
            <w:tcW w:w="931" w:type="dxa"/>
            <w:shd w:val="clear" w:color="auto" w:fill="auto"/>
            <w:vAlign w:val="center"/>
          </w:tcPr>
          <w:p w14:paraId="1259185E" w14:textId="77777777" w:rsidR="00B91D8A" w:rsidRPr="004E53BE" w:rsidRDefault="00B91D8A" w:rsidP="00AF5B9A">
            <w:pPr>
              <w:jc w:val="center"/>
            </w:pPr>
            <w:r>
              <w:t>D</w:t>
            </w:r>
          </w:p>
        </w:tc>
        <w:tc>
          <w:tcPr>
            <w:tcW w:w="931" w:type="dxa"/>
            <w:shd w:val="clear" w:color="auto" w:fill="auto"/>
            <w:vAlign w:val="center"/>
          </w:tcPr>
          <w:p w14:paraId="7F087FF9" w14:textId="77777777" w:rsidR="00B91D8A" w:rsidRPr="004E53BE" w:rsidRDefault="00B91D8A" w:rsidP="00AF5B9A">
            <w:pPr>
              <w:jc w:val="center"/>
            </w:pPr>
            <w:r>
              <w:t>A</w:t>
            </w:r>
          </w:p>
        </w:tc>
        <w:tc>
          <w:tcPr>
            <w:tcW w:w="931" w:type="dxa"/>
            <w:shd w:val="clear" w:color="auto" w:fill="auto"/>
            <w:vAlign w:val="center"/>
          </w:tcPr>
          <w:p w14:paraId="04226BA5" w14:textId="77777777" w:rsidR="00B91D8A" w:rsidRPr="004E53BE" w:rsidRDefault="00B91D8A" w:rsidP="00AF5B9A">
            <w:pPr>
              <w:jc w:val="center"/>
            </w:pPr>
            <w:r>
              <w:t>E</w:t>
            </w:r>
          </w:p>
        </w:tc>
      </w:tr>
    </w:tbl>
    <w:p w14:paraId="04EDDF45" w14:textId="77777777" w:rsidR="00B91D8A" w:rsidRPr="006168DF" w:rsidRDefault="00B91D8A" w:rsidP="00B91D8A">
      <w:pPr>
        <w:ind w:left="-90"/>
        <w:rPr>
          <w:b/>
          <w:sz w:val="16"/>
          <w:szCs w:val="16"/>
        </w:rPr>
      </w:pPr>
    </w:p>
    <w:p w14:paraId="349B0035" w14:textId="77777777" w:rsidR="00B91D8A" w:rsidRPr="005424F4" w:rsidRDefault="00B91D8A" w:rsidP="00B91D8A">
      <w:pPr>
        <w:spacing w:after="0"/>
        <w:rPr>
          <w:rFonts w:ascii="Times New Roman" w:hAnsi="Times New Roman"/>
          <w:b/>
          <w:sz w:val="28"/>
          <w:szCs w:val="28"/>
        </w:rPr>
      </w:pPr>
      <w:r w:rsidRPr="005424F4">
        <w:rPr>
          <w:b/>
          <w:sz w:val="28"/>
          <w:szCs w:val="28"/>
        </w:rPr>
        <w:t>Part B:  Connecting Priority Growth Needs to Professional Growth Planning</w:t>
      </w:r>
    </w:p>
    <w:p w14:paraId="3963B630"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74"/>
        <w:gridCol w:w="4694"/>
      </w:tblGrid>
      <w:tr w:rsidR="00B91D8A" w14:paraId="5B6FF27F" w14:textId="77777777" w:rsidTr="00AF5B9A">
        <w:trPr>
          <w:trHeight w:val="864"/>
        </w:trPr>
        <w:tc>
          <w:tcPr>
            <w:tcW w:w="5400" w:type="dxa"/>
            <w:shd w:val="clear" w:color="auto" w:fill="D9D9D9"/>
            <w:vAlign w:val="center"/>
          </w:tcPr>
          <w:p w14:paraId="41512D79" w14:textId="77777777" w:rsidR="00B91D8A" w:rsidRDefault="00B91D8A" w:rsidP="00AF5B9A">
            <w:pPr>
              <w:pStyle w:val="NoSpacing"/>
              <w:rPr>
                <w:b/>
              </w:rPr>
            </w:pPr>
            <w:r w:rsidRPr="00356CCC">
              <w:rPr>
                <w:b/>
              </w:rPr>
              <w:t>Professional Growth Goal:</w:t>
            </w:r>
          </w:p>
          <w:p w14:paraId="624A5339" w14:textId="77777777" w:rsidR="00B91D8A" w:rsidRDefault="00B91D8A" w:rsidP="00087543">
            <w:pPr>
              <w:pStyle w:val="NoSpacing"/>
              <w:numPr>
                <w:ilvl w:val="0"/>
                <w:numId w:val="21"/>
              </w:numPr>
              <w:rPr>
                <w:sz w:val="16"/>
                <w:szCs w:val="16"/>
              </w:rPr>
            </w:pPr>
            <w:r w:rsidRPr="00CF3937">
              <w:rPr>
                <w:sz w:val="16"/>
                <w:szCs w:val="16"/>
              </w:rPr>
              <w:t>What do I want to change about my instruction that will effectively impact student learning?</w:t>
            </w:r>
          </w:p>
          <w:p w14:paraId="58678A7F" w14:textId="77777777" w:rsidR="00B91D8A" w:rsidRDefault="00B91D8A" w:rsidP="00087543">
            <w:pPr>
              <w:pStyle w:val="NoSpacing"/>
              <w:numPr>
                <w:ilvl w:val="0"/>
                <w:numId w:val="21"/>
              </w:numPr>
              <w:rPr>
                <w:sz w:val="16"/>
                <w:szCs w:val="16"/>
              </w:rPr>
            </w:pPr>
            <w:r>
              <w:rPr>
                <w:sz w:val="16"/>
                <w:szCs w:val="16"/>
              </w:rPr>
              <w:t>What is my personal learning necessary to make that change?</w:t>
            </w:r>
          </w:p>
          <w:p w14:paraId="17390D58" w14:textId="77777777" w:rsidR="00B91D8A" w:rsidRPr="00CF3937" w:rsidRDefault="00B91D8A" w:rsidP="00087543">
            <w:pPr>
              <w:pStyle w:val="NoSpacing"/>
              <w:numPr>
                <w:ilvl w:val="0"/>
                <w:numId w:val="21"/>
              </w:numPr>
              <w:rPr>
                <w:sz w:val="16"/>
                <w:szCs w:val="16"/>
              </w:rPr>
            </w:pPr>
            <w:r>
              <w:rPr>
                <w:sz w:val="16"/>
                <w:szCs w:val="16"/>
              </w:rPr>
              <w:t>What are the measures of success?</w:t>
            </w:r>
          </w:p>
        </w:tc>
        <w:tc>
          <w:tcPr>
            <w:tcW w:w="5508" w:type="dxa"/>
            <w:shd w:val="clear" w:color="auto" w:fill="auto"/>
          </w:tcPr>
          <w:p w14:paraId="02C1AF55" w14:textId="77777777" w:rsidR="00B91D8A" w:rsidRDefault="00B91D8A" w:rsidP="00AF5B9A">
            <w:pPr>
              <w:pStyle w:val="NoSpacing"/>
              <w:jc w:val="center"/>
            </w:pPr>
          </w:p>
        </w:tc>
      </w:tr>
    </w:tbl>
    <w:p w14:paraId="70B6C8D4"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84"/>
        <w:gridCol w:w="3228"/>
        <w:gridCol w:w="3056"/>
      </w:tblGrid>
      <w:tr w:rsidR="00B91D8A" w14:paraId="475D5F20" w14:textId="77777777" w:rsidTr="00AF5B9A">
        <w:tc>
          <w:tcPr>
            <w:tcW w:w="10908" w:type="dxa"/>
            <w:gridSpan w:val="3"/>
            <w:shd w:val="clear" w:color="auto" w:fill="D9D9D9"/>
            <w:vAlign w:val="center"/>
          </w:tcPr>
          <w:p w14:paraId="2F4363EE" w14:textId="77777777" w:rsidR="00B91D8A" w:rsidRPr="00356CCC" w:rsidRDefault="00B91D8A" w:rsidP="00AF5B9A">
            <w:pPr>
              <w:pStyle w:val="NoSpacing"/>
              <w:jc w:val="center"/>
              <w:rPr>
                <w:b/>
              </w:rPr>
            </w:pPr>
            <w:r w:rsidRPr="00356CCC">
              <w:rPr>
                <w:b/>
              </w:rPr>
              <w:t>Action Plan</w:t>
            </w:r>
          </w:p>
        </w:tc>
      </w:tr>
      <w:tr w:rsidR="00B91D8A" w:rsidRPr="00356CCC" w14:paraId="0C25A0D2" w14:textId="77777777" w:rsidTr="00AF5B9A">
        <w:tc>
          <w:tcPr>
            <w:tcW w:w="3564" w:type="dxa"/>
            <w:shd w:val="clear" w:color="auto" w:fill="auto"/>
            <w:vAlign w:val="center"/>
          </w:tcPr>
          <w:p w14:paraId="64173B45" w14:textId="77777777" w:rsidR="00B91D8A" w:rsidRPr="00356CCC" w:rsidRDefault="00B91D8A" w:rsidP="00AF5B9A">
            <w:pPr>
              <w:pStyle w:val="NoSpacing"/>
              <w:jc w:val="center"/>
              <w:rPr>
                <w:b/>
              </w:rPr>
            </w:pPr>
            <w:r w:rsidRPr="00356CCC">
              <w:rPr>
                <w:b/>
              </w:rPr>
              <w:t>Professional Learning</w:t>
            </w:r>
          </w:p>
        </w:tc>
        <w:tc>
          <w:tcPr>
            <w:tcW w:w="3672" w:type="dxa"/>
            <w:shd w:val="clear" w:color="auto" w:fill="auto"/>
            <w:vAlign w:val="center"/>
          </w:tcPr>
          <w:p w14:paraId="6A49AE70" w14:textId="77777777" w:rsidR="00B91D8A" w:rsidRPr="00356CCC" w:rsidRDefault="00B91D8A" w:rsidP="00AF5B9A">
            <w:pPr>
              <w:pStyle w:val="NoSpacing"/>
              <w:jc w:val="center"/>
              <w:rPr>
                <w:b/>
              </w:rPr>
            </w:pPr>
            <w:r w:rsidRPr="00356CCC">
              <w:rPr>
                <w:b/>
              </w:rPr>
              <w:t>Resources/Support</w:t>
            </w:r>
          </w:p>
        </w:tc>
        <w:tc>
          <w:tcPr>
            <w:tcW w:w="3672" w:type="dxa"/>
            <w:shd w:val="clear" w:color="auto" w:fill="auto"/>
            <w:vAlign w:val="center"/>
          </w:tcPr>
          <w:p w14:paraId="27B5FFDE" w14:textId="77777777" w:rsidR="00B91D8A" w:rsidRPr="00356CCC" w:rsidRDefault="00B91D8A" w:rsidP="00AF5B9A">
            <w:pPr>
              <w:pStyle w:val="NoSpacing"/>
              <w:jc w:val="center"/>
              <w:rPr>
                <w:b/>
              </w:rPr>
            </w:pPr>
            <w:r w:rsidRPr="00356CCC">
              <w:rPr>
                <w:b/>
              </w:rPr>
              <w:t>Targeted Completion Date</w:t>
            </w:r>
          </w:p>
        </w:tc>
      </w:tr>
      <w:tr w:rsidR="00B91D8A" w14:paraId="1831C3DF" w14:textId="77777777" w:rsidTr="00AF5B9A">
        <w:trPr>
          <w:trHeight w:val="504"/>
        </w:trPr>
        <w:tc>
          <w:tcPr>
            <w:tcW w:w="3564" w:type="dxa"/>
            <w:shd w:val="clear" w:color="auto" w:fill="auto"/>
          </w:tcPr>
          <w:p w14:paraId="1A976278" w14:textId="77777777" w:rsidR="00B91D8A" w:rsidRDefault="00B91D8A" w:rsidP="00AF5B9A">
            <w:pPr>
              <w:pStyle w:val="NoSpacing"/>
            </w:pPr>
          </w:p>
        </w:tc>
        <w:tc>
          <w:tcPr>
            <w:tcW w:w="3672" w:type="dxa"/>
            <w:shd w:val="clear" w:color="auto" w:fill="auto"/>
          </w:tcPr>
          <w:p w14:paraId="3CA968B1" w14:textId="77777777" w:rsidR="00B91D8A" w:rsidRDefault="00B91D8A" w:rsidP="00AF5B9A">
            <w:pPr>
              <w:pStyle w:val="NoSpacing"/>
            </w:pPr>
          </w:p>
        </w:tc>
        <w:tc>
          <w:tcPr>
            <w:tcW w:w="3672" w:type="dxa"/>
            <w:shd w:val="clear" w:color="auto" w:fill="auto"/>
          </w:tcPr>
          <w:p w14:paraId="4A2212A3" w14:textId="77777777" w:rsidR="00B91D8A" w:rsidRDefault="00B91D8A" w:rsidP="00AF5B9A">
            <w:pPr>
              <w:pStyle w:val="NoSpacing"/>
            </w:pPr>
          </w:p>
        </w:tc>
      </w:tr>
      <w:tr w:rsidR="00B91D8A" w14:paraId="56488C2F" w14:textId="77777777" w:rsidTr="00AF5B9A">
        <w:trPr>
          <w:trHeight w:val="537"/>
        </w:trPr>
        <w:tc>
          <w:tcPr>
            <w:tcW w:w="3564" w:type="dxa"/>
            <w:shd w:val="clear" w:color="auto" w:fill="auto"/>
            <w:vAlign w:val="center"/>
          </w:tcPr>
          <w:p w14:paraId="4833EE85" w14:textId="77777777" w:rsidR="00B91D8A" w:rsidRPr="00356CCC" w:rsidRDefault="00B91D8A" w:rsidP="00AF5B9A">
            <w:pPr>
              <w:pStyle w:val="NoSpacing"/>
              <w:rPr>
                <w:b/>
              </w:rPr>
            </w:pPr>
            <w:r w:rsidRPr="00356CCC">
              <w:rPr>
                <w:b/>
              </w:rPr>
              <w:t>Measures of Goal Attainment (Tools/Instruments):</w:t>
            </w:r>
          </w:p>
        </w:tc>
        <w:tc>
          <w:tcPr>
            <w:tcW w:w="3672" w:type="dxa"/>
            <w:shd w:val="clear" w:color="auto" w:fill="auto"/>
          </w:tcPr>
          <w:p w14:paraId="0B523A1D" w14:textId="77777777" w:rsidR="00B91D8A" w:rsidRDefault="00B91D8A" w:rsidP="00AF5B9A">
            <w:pPr>
              <w:pStyle w:val="NoSpacing"/>
            </w:pPr>
          </w:p>
        </w:tc>
        <w:tc>
          <w:tcPr>
            <w:tcW w:w="3672" w:type="dxa"/>
            <w:shd w:val="clear" w:color="auto" w:fill="auto"/>
          </w:tcPr>
          <w:p w14:paraId="6C8C1D2F" w14:textId="77777777" w:rsidR="00B91D8A" w:rsidRDefault="00B91D8A" w:rsidP="00AF5B9A">
            <w:pPr>
              <w:pStyle w:val="NoSpacing"/>
            </w:pPr>
          </w:p>
        </w:tc>
      </w:tr>
      <w:tr w:rsidR="00B91D8A" w14:paraId="510F6203" w14:textId="77777777" w:rsidTr="00AF5B9A">
        <w:trPr>
          <w:trHeight w:val="537"/>
        </w:trPr>
        <w:tc>
          <w:tcPr>
            <w:tcW w:w="3564" w:type="dxa"/>
            <w:shd w:val="clear" w:color="auto" w:fill="auto"/>
            <w:vAlign w:val="center"/>
          </w:tcPr>
          <w:p w14:paraId="3836C782" w14:textId="77777777" w:rsidR="00B91D8A" w:rsidRPr="00356CCC" w:rsidRDefault="00B91D8A" w:rsidP="00AF5B9A">
            <w:pPr>
              <w:pStyle w:val="NoSpacing"/>
              <w:rPr>
                <w:b/>
              </w:rPr>
            </w:pPr>
            <w:r w:rsidRPr="00356CCC">
              <w:rPr>
                <w:b/>
              </w:rPr>
              <w:t>Expected Student Growth Impact:</w:t>
            </w:r>
          </w:p>
        </w:tc>
        <w:tc>
          <w:tcPr>
            <w:tcW w:w="3672" w:type="dxa"/>
            <w:shd w:val="clear" w:color="auto" w:fill="auto"/>
          </w:tcPr>
          <w:p w14:paraId="2890974D" w14:textId="77777777" w:rsidR="00B91D8A" w:rsidRDefault="00B91D8A" w:rsidP="00AF5B9A">
            <w:pPr>
              <w:pStyle w:val="NoSpacing"/>
            </w:pPr>
          </w:p>
        </w:tc>
        <w:tc>
          <w:tcPr>
            <w:tcW w:w="3672" w:type="dxa"/>
            <w:shd w:val="clear" w:color="auto" w:fill="auto"/>
          </w:tcPr>
          <w:p w14:paraId="4E092CFA" w14:textId="77777777" w:rsidR="00B91D8A" w:rsidRDefault="00B91D8A" w:rsidP="00AF5B9A">
            <w:pPr>
              <w:pStyle w:val="NoSpacing"/>
            </w:pPr>
          </w:p>
        </w:tc>
      </w:tr>
      <w:tr w:rsidR="00B91D8A" w14:paraId="09EB6568" w14:textId="77777777" w:rsidTr="00AF5B9A">
        <w:tc>
          <w:tcPr>
            <w:tcW w:w="10908" w:type="dxa"/>
            <w:gridSpan w:val="3"/>
            <w:shd w:val="clear" w:color="auto" w:fill="D9D9D9"/>
            <w:vAlign w:val="center"/>
          </w:tcPr>
          <w:p w14:paraId="562FFC35" w14:textId="77777777" w:rsidR="00B91D8A" w:rsidRPr="00356CCC" w:rsidRDefault="00B91D8A" w:rsidP="00AF5B9A">
            <w:pPr>
              <w:pStyle w:val="NoSpacing"/>
              <w:jc w:val="center"/>
              <w:rPr>
                <w:b/>
              </w:rPr>
            </w:pPr>
            <w:r w:rsidRPr="00356CCC">
              <w:rPr>
                <w:b/>
              </w:rPr>
              <w:t>Demonstrable:</w:t>
            </w:r>
            <w:r>
              <w:rPr>
                <w:b/>
              </w:rPr>
              <w:t xml:space="preserve">  </w:t>
            </w:r>
            <w:r w:rsidRPr="00356CCC">
              <w:rPr>
                <w:b/>
                <w:i/>
              </w:rPr>
              <w:t xml:space="preserve">Identify </w:t>
            </w:r>
            <w:r>
              <w:rPr>
                <w:b/>
                <w:i/>
              </w:rPr>
              <w:t xml:space="preserve">the </w:t>
            </w:r>
            <w:r w:rsidRPr="00356CCC">
              <w:rPr>
                <w:b/>
                <w:i/>
              </w:rPr>
              <w:t>documentation intended to demonstrate your professional growth.</w:t>
            </w:r>
          </w:p>
        </w:tc>
      </w:tr>
      <w:tr w:rsidR="00B91D8A" w14:paraId="0A81C0C6" w14:textId="77777777" w:rsidTr="00AF5B9A">
        <w:tc>
          <w:tcPr>
            <w:tcW w:w="3564" w:type="dxa"/>
            <w:shd w:val="clear" w:color="auto" w:fill="auto"/>
          </w:tcPr>
          <w:p w14:paraId="269E0CB1" w14:textId="77777777" w:rsidR="00B91D8A" w:rsidRDefault="00B91D8A" w:rsidP="00AF5B9A">
            <w:pPr>
              <w:pStyle w:val="NoSpacing"/>
            </w:pPr>
            <w:r>
              <w:rPr>
                <w:rFonts w:ascii="Times New Roman" w:hAnsi="Times New Roman"/>
              </w:rPr>
              <w:t>□</w:t>
            </w:r>
            <w:r>
              <w:t xml:space="preserve">  Artifacts</w:t>
            </w:r>
          </w:p>
        </w:tc>
        <w:tc>
          <w:tcPr>
            <w:tcW w:w="3672" w:type="dxa"/>
            <w:shd w:val="clear" w:color="auto" w:fill="auto"/>
          </w:tcPr>
          <w:p w14:paraId="1859A7D6" w14:textId="77777777" w:rsidR="00B91D8A" w:rsidRDefault="00B91D8A" w:rsidP="00AF5B9A">
            <w:pPr>
              <w:pStyle w:val="NoSpacing"/>
            </w:pPr>
            <w:r>
              <w:rPr>
                <w:rFonts w:ascii="Times New Roman" w:hAnsi="Times New Roman"/>
              </w:rPr>
              <w:t>□</w:t>
            </w:r>
            <w:r>
              <w:t xml:space="preserve">  Self-Assessment</w:t>
            </w:r>
          </w:p>
        </w:tc>
        <w:tc>
          <w:tcPr>
            <w:tcW w:w="3672" w:type="dxa"/>
            <w:shd w:val="clear" w:color="auto" w:fill="auto"/>
          </w:tcPr>
          <w:p w14:paraId="428885CC" w14:textId="77777777" w:rsidR="00B91D8A" w:rsidRDefault="00B91D8A" w:rsidP="00AF5B9A">
            <w:pPr>
              <w:pStyle w:val="NoSpacing"/>
            </w:pPr>
            <w:r>
              <w:rPr>
                <w:rFonts w:ascii="Times New Roman" w:hAnsi="Times New Roman"/>
              </w:rPr>
              <w:t>□</w:t>
            </w:r>
            <w:r>
              <w:t xml:space="preserve">  Ongoing Self-Reflection</w:t>
            </w:r>
          </w:p>
        </w:tc>
      </w:tr>
      <w:tr w:rsidR="00B91D8A" w14:paraId="19303DE8" w14:textId="77777777" w:rsidTr="00AF5B9A">
        <w:tc>
          <w:tcPr>
            <w:tcW w:w="3564" w:type="dxa"/>
            <w:shd w:val="clear" w:color="auto" w:fill="auto"/>
          </w:tcPr>
          <w:p w14:paraId="2ECD215B" w14:textId="77777777" w:rsidR="00B91D8A" w:rsidRDefault="00B91D8A" w:rsidP="00AF5B9A">
            <w:pPr>
              <w:pStyle w:val="NoSpacing"/>
            </w:pPr>
            <w:r>
              <w:rPr>
                <w:rFonts w:ascii="Times New Roman" w:hAnsi="Times New Roman"/>
              </w:rPr>
              <w:t>□</w:t>
            </w:r>
            <w:r>
              <w:t xml:space="preserve">  Certificate of Completion</w:t>
            </w:r>
          </w:p>
        </w:tc>
        <w:tc>
          <w:tcPr>
            <w:tcW w:w="3672" w:type="dxa"/>
            <w:shd w:val="clear" w:color="auto" w:fill="auto"/>
          </w:tcPr>
          <w:p w14:paraId="0E856718" w14:textId="77777777" w:rsidR="00B91D8A" w:rsidRDefault="00B91D8A" w:rsidP="00AF5B9A">
            <w:pPr>
              <w:pStyle w:val="NoSpacing"/>
            </w:pPr>
            <w:r>
              <w:rPr>
                <w:rFonts w:ascii="Times New Roman" w:hAnsi="Times New Roman"/>
              </w:rPr>
              <w:t>□</w:t>
            </w:r>
            <w:r>
              <w:t xml:space="preserve">  Teaming with Colleague</w:t>
            </w:r>
          </w:p>
        </w:tc>
        <w:tc>
          <w:tcPr>
            <w:tcW w:w="3672" w:type="dxa"/>
            <w:shd w:val="clear" w:color="auto" w:fill="auto"/>
          </w:tcPr>
          <w:p w14:paraId="2ED0BEB0" w14:textId="77777777" w:rsidR="00B91D8A" w:rsidRDefault="00B91D8A" w:rsidP="00AF5B9A">
            <w:pPr>
              <w:pStyle w:val="NoSpacing"/>
            </w:pPr>
            <w:r>
              <w:rPr>
                <w:rFonts w:ascii="Times New Roman" w:hAnsi="Times New Roman"/>
              </w:rPr>
              <w:t>□</w:t>
            </w:r>
            <w:r>
              <w:t xml:space="preserve">  Observation Data</w:t>
            </w:r>
          </w:p>
        </w:tc>
      </w:tr>
      <w:tr w:rsidR="00B91D8A" w14:paraId="18831D6C" w14:textId="77777777" w:rsidTr="00AF5B9A">
        <w:tc>
          <w:tcPr>
            <w:tcW w:w="3564" w:type="dxa"/>
            <w:shd w:val="clear" w:color="auto" w:fill="auto"/>
          </w:tcPr>
          <w:p w14:paraId="6AC3AA32" w14:textId="77777777" w:rsidR="00B91D8A" w:rsidRDefault="00B91D8A" w:rsidP="00AF5B9A">
            <w:pPr>
              <w:pStyle w:val="NoSpacing"/>
            </w:pPr>
            <w:r>
              <w:rPr>
                <w:rFonts w:ascii="Times New Roman" w:hAnsi="Times New Roman"/>
              </w:rPr>
              <w:t>□</w:t>
            </w:r>
            <w:r>
              <w:t xml:space="preserve">  Other: (please specify)</w:t>
            </w:r>
          </w:p>
        </w:tc>
        <w:tc>
          <w:tcPr>
            <w:tcW w:w="7344" w:type="dxa"/>
            <w:gridSpan w:val="2"/>
            <w:shd w:val="clear" w:color="auto" w:fill="auto"/>
          </w:tcPr>
          <w:p w14:paraId="6F6533DA" w14:textId="77777777" w:rsidR="00B91D8A" w:rsidRDefault="00B91D8A" w:rsidP="00AF5B9A">
            <w:pPr>
              <w:pStyle w:val="NoSpacing"/>
            </w:pPr>
          </w:p>
        </w:tc>
      </w:tr>
    </w:tbl>
    <w:p w14:paraId="790C6902" w14:textId="77777777" w:rsidR="00B91D8A" w:rsidRPr="006168DF"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79"/>
        <w:gridCol w:w="3189"/>
      </w:tblGrid>
      <w:tr w:rsidR="00B91D8A" w14:paraId="3FDDFEAC" w14:textId="77777777" w:rsidTr="00AF5B9A">
        <w:trPr>
          <w:trHeight w:val="504"/>
        </w:trPr>
        <w:tc>
          <w:tcPr>
            <w:tcW w:w="7236" w:type="dxa"/>
            <w:shd w:val="clear" w:color="auto" w:fill="auto"/>
          </w:tcPr>
          <w:p w14:paraId="6C257B71" w14:textId="77777777" w:rsidR="00B91D8A" w:rsidRPr="00356CCC" w:rsidRDefault="00B91D8A" w:rsidP="00AF5B9A">
            <w:pPr>
              <w:pStyle w:val="NoSpacing"/>
              <w:rPr>
                <w:b/>
                <w:sz w:val="12"/>
                <w:szCs w:val="12"/>
              </w:rPr>
            </w:pPr>
            <w:r w:rsidRPr="00356CCC">
              <w:rPr>
                <w:b/>
                <w:sz w:val="12"/>
                <w:szCs w:val="12"/>
              </w:rPr>
              <w:t>Teacher Signature:</w:t>
            </w:r>
          </w:p>
        </w:tc>
        <w:tc>
          <w:tcPr>
            <w:tcW w:w="3672" w:type="dxa"/>
            <w:shd w:val="clear" w:color="auto" w:fill="auto"/>
          </w:tcPr>
          <w:p w14:paraId="74FD98DB" w14:textId="77777777" w:rsidR="00B91D8A" w:rsidRPr="00356CCC" w:rsidRDefault="00B91D8A" w:rsidP="00AF5B9A">
            <w:pPr>
              <w:pStyle w:val="NoSpacing"/>
              <w:rPr>
                <w:b/>
                <w:sz w:val="12"/>
                <w:szCs w:val="12"/>
              </w:rPr>
            </w:pPr>
            <w:r w:rsidRPr="00356CCC">
              <w:rPr>
                <w:b/>
                <w:sz w:val="12"/>
                <w:szCs w:val="12"/>
              </w:rPr>
              <w:t>Date:</w:t>
            </w:r>
          </w:p>
        </w:tc>
      </w:tr>
      <w:tr w:rsidR="00B91D8A" w14:paraId="4304D04A" w14:textId="77777777" w:rsidTr="00AF5B9A">
        <w:trPr>
          <w:trHeight w:val="504"/>
        </w:trPr>
        <w:tc>
          <w:tcPr>
            <w:tcW w:w="7236" w:type="dxa"/>
            <w:shd w:val="clear" w:color="auto" w:fill="auto"/>
          </w:tcPr>
          <w:p w14:paraId="427FE2BA" w14:textId="77777777" w:rsidR="00B91D8A" w:rsidRPr="00356CCC" w:rsidRDefault="00B91D8A" w:rsidP="00AF5B9A">
            <w:pPr>
              <w:pStyle w:val="NoSpacing"/>
              <w:rPr>
                <w:b/>
                <w:sz w:val="12"/>
                <w:szCs w:val="12"/>
              </w:rPr>
            </w:pPr>
            <w:r w:rsidRPr="00356CCC">
              <w:rPr>
                <w:b/>
                <w:sz w:val="12"/>
                <w:szCs w:val="12"/>
              </w:rPr>
              <w:t>Administrator Signature:</w:t>
            </w:r>
          </w:p>
        </w:tc>
        <w:tc>
          <w:tcPr>
            <w:tcW w:w="3672" w:type="dxa"/>
            <w:shd w:val="clear" w:color="auto" w:fill="auto"/>
          </w:tcPr>
          <w:p w14:paraId="3F29D608" w14:textId="77777777" w:rsidR="00B91D8A" w:rsidRPr="00356CCC" w:rsidRDefault="00B91D8A" w:rsidP="00AF5B9A">
            <w:pPr>
              <w:pStyle w:val="NoSpacing"/>
              <w:rPr>
                <w:b/>
                <w:sz w:val="12"/>
                <w:szCs w:val="12"/>
              </w:rPr>
            </w:pPr>
            <w:r w:rsidRPr="00356CCC">
              <w:rPr>
                <w:b/>
                <w:sz w:val="12"/>
                <w:szCs w:val="12"/>
              </w:rPr>
              <w:t>Date:</w:t>
            </w:r>
          </w:p>
        </w:tc>
      </w:tr>
    </w:tbl>
    <w:p w14:paraId="2AB7897D" w14:textId="77777777" w:rsidR="00B91D8A" w:rsidRPr="00CF3937" w:rsidRDefault="00B91D8A" w:rsidP="00B91D8A">
      <w:pPr>
        <w:pStyle w:val="NoSpacing"/>
        <w:rPr>
          <w:b/>
          <w:sz w:val="12"/>
          <w:szCs w:val="12"/>
        </w:rPr>
      </w:pPr>
    </w:p>
    <w:p w14:paraId="5E225BBF" w14:textId="77777777" w:rsidR="00B91D8A" w:rsidRPr="00CF0458" w:rsidRDefault="00B91D8A" w:rsidP="00B91D8A">
      <w:pPr>
        <w:pStyle w:val="NoSpacing"/>
        <w:rPr>
          <w:b/>
          <w:sz w:val="28"/>
          <w:szCs w:val="28"/>
        </w:rPr>
      </w:pPr>
      <w:r w:rsidRPr="00CF0458">
        <w:rPr>
          <w:b/>
          <w:sz w:val="28"/>
          <w:szCs w:val="28"/>
        </w:rPr>
        <w:t>Part C:  On-going Refl</w:t>
      </w:r>
      <w:r>
        <w:rPr>
          <w:b/>
          <w:sz w:val="28"/>
          <w:szCs w:val="28"/>
        </w:rPr>
        <w:t>ection – Progress Toward</w:t>
      </w:r>
      <w:r w:rsidRPr="00CF0458">
        <w:rPr>
          <w:b/>
          <w:sz w:val="28"/>
          <w:szCs w:val="28"/>
        </w:rPr>
        <w:t xml:space="preserve"> Professional Growth</w:t>
      </w:r>
      <w:r>
        <w:rPr>
          <w:b/>
          <w:sz w:val="28"/>
          <w:szCs w:val="28"/>
        </w:rPr>
        <w:t xml:space="preserve"> Goal</w:t>
      </w:r>
    </w:p>
    <w:p w14:paraId="67269855"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54"/>
        <w:gridCol w:w="4501"/>
        <w:gridCol w:w="3413"/>
      </w:tblGrid>
      <w:tr w:rsidR="00B91D8A" w:rsidRPr="00356CCC" w14:paraId="7CEDBC61" w14:textId="77777777" w:rsidTr="00AF5B9A">
        <w:trPr>
          <w:trHeight w:val="222"/>
        </w:trPr>
        <w:tc>
          <w:tcPr>
            <w:tcW w:w="1812" w:type="dxa"/>
            <w:shd w:val="clear" w:color="auto" w:fill="D9D9D9"/>
            <w:vAlign w:val="center"/>
          </w:tcPr>
          <w:p w14:paraId="4EAEEEF0" w14:textId="77777777" w:rsidR="00B91D8A" w:rsidRPr="00356CCC" w:rsidRDefault="00B91D8A" w:rsidP="00AF5B9A">
            <w:pPr>
              <w:pStyle w:val="NoSpacing"/>
              <w:jc w:val="center"/>
              <w:rPr>
                <w:b/>
              </w:rPr>
            </w:pPr>
            <w:r w:rsidRPr="00356CCC">
              <w:rPr>
                <w:b/>
              </w:rPr>
              <w:t>Date:</w:t>
            </w:r>
          </w:p>
        </w:tc>
        <w:tc>
          <w:tcPr>
            <w:tcW w:w="5471" w:type="dxa"/>
            <w:shd w:val="clear" w:color="auto" w:fill="D9D9D9"/>
            <w:vAlign w:val="center"/>
          </w:tcPr>
          <w:p w14:paraId="281142E8" w14:textId="77777777" w:rsidR="00B91D8A" w:rsidRPr="00356CCC" w:rsidRDefault="00B91D8A" w:rsidP="00AF5B9A">
            <w:pPr>
              <w:pStyle w:val="NoSpacing"/>
              <w:jc w:val="center"/>
              <w:rPr>
                <w:b/>
              </w:rPr>
            </w:pPr>
            <w:r w:rsidRPr="00356CCC">
              <w:rPr>
                <w:b/>
              </w:rPr>
              <w:t>Status of Professional Growth Goal:</w:t>
            </w:r>
          </w:p>
        </w:tc>
        <w:tc>
          <w:tcPr>
            <w:tcW w:w="3696" w:type="dxa"/>
            <w:shd w:val="clear" w:color="auto" w:fill="D9D9D9"/>
            <w:vAlign w:val="center"/>
          </w:tcPr>
          <w:p w14:paraId="39409054" w14:textId="77777777" w:rsidR="00B91D8A" w:rsidRPr="00356CCC" w:rsidRDefault="00B91D8A" w:rsidP="00AF5B9A">
            <w:pPr>
              <w:pStyle w:val="NoSpacing"/>
              <w:jc w:val="center"/>
              <w:rPr>
                <w:b/>
              </w:rPr>
            </w:pPr>
            <w:r w:rsidRPr="00356CCC">
              <w:rPr>
                <w:b/>
              </w:rPr>
              <w:t>Revisions/Modifications:</w:t>
            </w:r>
          </w:p>
        </w:tc>
      </w:tr>
      <w:tr w:rsidR="00B91D8A" w14:paraId="16ACC954" w14:textId="77777777" w:rsidTr="00AF5B9A">
        <w:trPr>
          <w:trHeight w:val="466"/>
        </w:trPr>
        <w:tc>
          <w:tcPr>
            <w:tcW w:w="1812" w:type="dxa"/>
            <w:shd w:val="clear" w:color="auto" w:fill="auto"/>
          </w:tcPr>
          <w:p w14:paraId="4760DB96" w14:textId="77777777" w:rsidR="00B91D8A" w:rsidRDefault="00B91D8A" w:rsidP="00AF5B9A">
            <w:pPr>
              <w:pStyle w:val="NoSpacing"/>
            </w:pPr>
          </w:p>
        </w:tc>
        <w:tc>
          <w:tcPr>
            <w:tcW w:w="5471" w:type="dxa"/>
            <w:shd w:val="clear" w:color="auto" w:fill="auto"/>
          </w:tcPr>
          <w:p w14:paraId="69D4D731" w14:textId="77777777" w:rsidR="00B91D8A" w:rsidRDefault="00B91D8A" w:rsidP="00AF5B9A">
            <w:pPr>
              <w:pStyle w:val="NoSpacing"/>
            </w:pPr>
          </w:p>
        </w:tc>
        <w:tc>
          <w:tcPr>
            <w:tcW w:w="3696" w:type="dxa"/>
            <w:shd w:val="clear" w:color="auto" w:fill="auto"/>
          </w:tcPr>
          <w:p w14:paraId="25505A81" w14:textId="77777777" w:rsidR="00B91D8A" w:rsidRDefault="00B91D8A" w:rsidP="00AF5B9A">
            <w:pPr>
              <w:pStyle w:val="NoSpacing"/>
            </w:pPr>
          </w:p>
        </w:tc>
      </w:tr>
      <w:tr w:rsidR="00B91D8A" w14:paraId="6E5C9264" w14:textId="77777777" w:rsidTr="00AF5B9A">
        <w:trPr>
          <w:trHeight w:val="466"/>
        </w:trPr>
        <w:tc>
          <w:tcPr>
            <w:tcW w:w="1812" w:type="dxa"/>
            <w:shd w:val="clear" w:color="auto" w:fill="auto"/>
          </w:tcPr>
          <w:p w14:paraId="7DB45369" w14:textId="77777777" w:rsidR="00B91D8A" w:rsidRDefault="00B91D8A" w:rsidP="00AF5B9A">
            <w:pPr>
              <w:pStyle w:val="NoSpacing"/>
            </w:pPr>
          </w:p>
        </w:tc>
        <w:tc>
          <w:tcPr>
            <w:tcW w:w="5471" w:type="dxa"/>
            <w:shd w:val="clear" w:color="auto" w:fill="auto"/>
          </w:tcPr>
          <w:p w14:paraId="09F0D052" w14:textId="77777777" w:rsidR="00B91D8A" w:rsidRDefault="00B91D8A" w:rsidP="00AF5B9A">
            <w:pPr>
              <w:pStyle w:val="NoSpacing"/>
            </w:pPr>
          </w:p>
        </w:tc>
        <w:tc>
          <w:tcPr>
            <w:tcW w:w="3696" w:type="dxa"/>
            <w:shd w:val="clear" w:color="auto" w:fill="auto"/>
          </w:tcPr>
          <w:p w14:paraId="76747FED" w14:textId="77777777" w:rsidR="00B91D8A" w:rsidRDefault="00B91D8A" w:rsidP="00AF5B9A">
            <w:pPr>
              <w:pStyle w:val="NoSpacing"/>
            </w:pPr>
          </w:p>
        </w:tc>
      </w:tr>
      <w:tr w:rsidR="00B91D8A" w14:paraId="7E67715F" w14:textId="77777777" w:rsidTr="00AF5B9A">
        <w:trPr>
          <w:trHeight w:val="466"/>
        </w:trPr>
        <w:tc>
          <w:tcPr>
            <w:tcW w:w="1812" w:type="dxa"/>
            <w:shd w:val="clear" w:color="auto" w:fill="auto"/>
          </w:tcPr>
          <w:p w14:paraId="70690AB9" w14:textId="77777777" w:rsidR="00B91D8A" w:rsidRDefault="00B91D8A" w:rsidP="00AF5B9A">
            <w:pPr>
              <w:pStyle w:val="NoSpacing"/>
            </w:pPr>
          </w:p>
        </w:tc>
        <w:tc>
          <w:tcPr>
            <w:tcW w:w="5471" w:type="dxa"/>
            <w:shd w:val="clear" w:color="auto" w:fill="auto"/>
          </w:tcPr>
          <w:p w14:paraId="08CD59EA" w14:textId="77777777" w:rsidR="00B91D8A" w:rsidRDefault="00B91D8A" w:rsidP="00AF5B9A">
            <w:pPr>
              <w:pStyle w:val="NoSpacing"/>
            </w:pPr>
          </w:p>
        </w:tc>
        <w:tc>
          <w:tcPr>
            <w:tcW w:w="3696" w:type="dxa"/>
            <w:shd w:val="clear" w:color="auto" w:fill="auto"/>
          </w:tcPr>
          <w:p w14:paraId="48FF1F7A" w14:textId="77777777" w:rsidR="00B91D8A" w:rsidRDefault="00B91D8A" w:rsidP="00AF5B9A">
            <w:pPr>
              <w:pStyle w:val="NoSpacing"/>
            </w:pPr>
          </w:p>
        </w:tc>
      </w:tr>
    </w:tbl>
    <w:p w14:paraId="6175327C" w14:textId="77777777" w:rsidR="00B91D8A" w:rsidRPr="00CF3937" w:rsidRDefault="00B91D8A" w:rsidP="00B91D8A">
      <w:pPr>
        <w:pStyle w:val="NoSpacing"/>
        <w:rPr>
          <w:sz w:val="12"/>
          <w:szCs w:val="12"/>
        </w:rPr>
      </w:pPr>
    </w:p>
    <w:p w14:paraId="681EAB51" w14:textId="77777777" w:rsidR="00B91D8A" w:rsidRPr="00CF0458" w:rsidRDefault="00B91D8A" w:rsidP="00B91D8A">
      <w:pPr>
        <w:pStyle w:val="NoSpacing"/>
        <w:rPr>
          <w:rFonts w:ascii="Times New Roman" w:hAnsi="Times New Roman"/>
          <w:b/>
          <w:sz w:val="28"/>
          <w:szCs w:val="28"/>
        </w:rPr>
      </w:pPr>
      <w:r w:rsidRPr="00CF0458">
        <w:rPr>
          <w:b/>
          <w:sz w:val="28"/>
          <w:szCs w:val="28"/>
        </w:rPr>
        <w:t>Part D:  Summative Reflection- Level of Attainment</w:t>
      </w:r>
      <w:r>
        <w:rPr>
          <w:b/>
          <w:sz w:val="28"/>
          <w:szCs w:val="28"/>
        </w:rPr>
        <w:t xml:space="preserve"> for Professional Growth Goal</w:t>
      </w:r>
    </w:p>
    <w:p w14:paraId="7B9F2E52" w14:textId="77777777" w:rsidR="00B91D8A" w:rsidRPr="00CF3937" w:rsidRDefault="00B91D8A" w:rsidP="00B91D8A">
      <w:pPr>
        <w:pStyle w:val="NoSpacing"/>
        <w:rPr>
          <w:sz w:val="12"/>
          <w:szCs w:val="12"/>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91"/>
        <w:gridCol w:w="8177"/>
      </w:tblGrid>
      <w:tr w:rsidR="00B91D8A" w:rsidRPr="00356CCC" w14:paraId="254449AB" w14:textId="77777777" w:rsidTr="00AF5B9A">
        <w:trPr>
          <w:trHeight w:val="157"/>
        </w:trPr>
        <w:tc>
          <w:tcPr>
            <w:tcW w:w="1407" w:type="dxa"/>
            <w:shd w:val="clear" w:color="auto" w:fill="D9D9D9"/>
            <w:vAlign w:val="center"/>
          </w:tcPr>
          <w:p w14:paraId="24C0EF36" w14:textId="77777777" w:rsidR="00B91D8A" w:rsidRPr="00356CCC" w:rsidRDefault="00B91D8A" w:rsidP="00AF5B9A">
            <w:pPr>
              <w:pStyle w:val="NoSpacing"/>
              <w:jc w:val="center"/>
              <w:rPr>
                <w:b/>
              </w:rPr>
            </w:pPr>
            <w:r w:rsidRPr="00356CCC">
              <w:rPr>
                <w:b/>
              </w:rPr>
              <w:t>Date:</w:t>
            </w:r>
          </w:p>
        </w:tc>
        <w:tc>
          <w:tcPr>
            <w:tcW w:w="9565" w:type="dxa"/>
            <w:shd w:val="clear" w:color="auto" w:fill="D9D9D9"/>
            <w:vAlign w:val="center"/>
          </w:tcPr>
          <w:p w14:paraId="18A5A1FE" w14:textId="77777777" w:rsidR="00B91D8A" w:rsidRPr="00356CCC" w:rsidRDefault="00B91D8A" w:rsidP="00AF5B9A">
            <w:pPr>
              <w:pStyle w:val="NoSpacing"/>
              <w:jc w:val="center"/>
              <w:rPr>
                <w:b/>
              </w:rPr>
            </w:pPr>
            <w:r>
              <w:rPr>
                <w:b/>
              </w:rPr>
              <w:t xml:space="preserve">End of Year </w:t>
            </w:r>
            <w:r w:rsidRPr="00356CCC">
              <w:rPr>
                <w:b/>
              </w:rPr>
              <w:t>Reflection:</w:t>
            </w:r>
          </w:p>
        </w:tc>
      </w:tr>
      <w:tr w:rsidR="00B91D8A" w14:paraId="49D1C77B" w14:textId="77777777" w:rsidTr="00AF5B9A">
        <w:trPr>
          <w:trHeight w:val="515"/>
        </w:trPr>
        <w:tc>
          <w:tcPr>
            <w:tcW w:w="1407" w:type="dxa"/>
            <w:shd w:val="clear" w:color="auto" w:fill="auto"/>
          </w:tcPr>
          <w:p w14:paraId="47CAE808" w14:textId="77777777" w:rsidR="00B91D8A" w:rsidRDefault="00B91D8A" w:rsidP="00AF5B9A">
            <w:pPr>
              <w:pStyle w:val="NoSpacing"/>
            </w:pPr>
          </w:p>
        </w:tc>
        <w:tc>
          <w:tcPr>
            <w:tcW w:w="9565" w:type="dxa"/>
            <w:shd w:val="clear" w:color="auto" w:fill="auto"/>
            <w:vAlign w:val="center"/>
          </w:tcPr>
          <w:p w14:paraId="4E345C9D" w14:textId="77777777" w:rsidR="00B91D8A" w:rsidRDefault="00B91D8A" w:rsidP="00AF5B9A">
            <w:pPr>
              <w:pStyle w:val="NoSpacing"/>
            </w:pPr>
          </w:p>
        </w:tc>
      </w:tr>
    </w:tbl>
    <w:p w14:paraId="0FDE885D" w14:textId="77777777" w:rsidR="00B91D8A" w:rsidRPr="00CF3937"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468"/>
      </w:tblGrid>
      <w:tr w:rsidR="00B91D8A" w14:paraId="1E7EAD61" w14:textId="77777777" w:rsidTr="00AF5B9A">
        <w:trPr>
          <w:trHeight w:val="183"/>
        </w:trPr>
        <w:tc>
          <w:tcPr>
            <w:tcW w:w="10980" w:type="dxa"/>
            <w:shd w:val="clear" w:color="auto" w:fill="D9D9D9"/>
          </w:tcPr>
          <w:p w14:paraId="6722009E" w14:textId="77777777" w:rsidR="00B91D8A" w:rsidRPr="00356CCC" w:rsidRDefault="00B91D8A" w:rsidP="00AF5B9A">
            <w:pPr>
              <w:pStyle w:val="NoSpacing"/>
              <w:rPr>
                <w:b/>
              </w:rPr>
            </w:pPr>
            <w:r w:rsidRPr="00356CCC">
              <w:rPr>
                <w:b/>
              </w:rPr>
              <w:lastRenderedPageBreak/>
              <w:t>Next Steps:</w:t>
            </w:r>
          </w:p>
        </w:tc>
      </w:tr>
      <w:tr w:rsidR="00B91D8A" w14:paraId="0A884F1F" w14:textId="77777777" w:rsidTr="00AF5B9A">
        <w:trPr>
          <w:trHeight w:val="598"/>
        </w:trPr>
        <w:tc>
          <w:tcPr>
            <w:tcW w:w="10980" w:type="dxa"/>
            <w:shd w:val="clear" w:color="auto" w:fill="auto"/>
          </w:tcPr>
          <w:p w14:paraId="7CCE1F00" w14:textId="77777777" w:rsidR="00B91D8A" w:rsidRDefault="00B91D8A" w:rsidP="00AF5B9A">
            <w:pPr>
              <w:pStyle w:val="NoSpacing"/>
            </w:pPr>
          </w:p>
        </w:tc>
      </w:tr>
    </w:tbl>
    <w:p w14:paraId="2A4FFF27" w14:textId="77777777" w:rsidR="00B91D8A" w:rsidRPr="00CF3937"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96"/>
        <w:gridCol w:w="3390"/>
        <w:gridCol w:w="757"/>
        <w:gridCol w:w="778"/>
        <w:gridCol w:w="776"/>
        <w:gridCol w:w="771"/>
      </w:tblGrid>
      <w:tr w:rsidR="00B91D8A" w14:paraId="6756FBD4" w14:textId="77777777" w:rsidTr="00AF5B9A">
        <w:trPr>
          <w:trHeight w:val="355"/>
        </w:trPr>
        <w:tc>
          <w:tcPr>
            <w:tcW w:w="3476" w:type="dxa"/>
            <w:vMerge w:val="restart"/>
            <w:shd w:val="clear" w:color="auto" w:fill="D9D9D9"/>
            <w:vAlign w:val="center"/>
          </w:tcPr>
          <w:p w14:paraId="59FC390F" w14:textId="77777777" w:rsidR="00B91D8A" w:rsidRPr="00356CCC" w:rsidRDefault="00B91D8A" w:rsidP="00AF5B9A">
            <w:pPr>
              <w:pStyle w:val="NoSpacing"/>
              <w:jc w:val="center"/>
              <w:rPr>
                <w:b/>
              </w:rPr>
            </w:pPr>
            <w:r w:rsidRPr="00356CCC">
              <w:rPr>
                <w:b/>
              </w:rPr>
              <w:t>Connection to Framework for Teaching:</w:t>
            </w:r>
          </w:p>
        </w:tc>
        <w:tc>
          <w:tcPr>
            <w:tcW w:w="3925" w:type="dxa"/>
            <w:shd w:val="clear" w:color="auto" w:fill="auto"/>
            <w:vAlign w:val="center"/>
          </w:tcPr>
          <w:p w14:paraId="3C25CFA3" w14:textId="77777777" w:rsidR="00B91D8A" w:rsidRPr="00CF0458" w:rsidRDefault="00B91D8A" w:rsidP="00AF5B9A">
            <w:pPr>
              <w:pStyle w:val="NoSpacing"/>
            </w:pPr>
            <w:r w:rsidRPr="00CF0458">
              <w:t>4A – Reflecting on Teaching</w:t>
            </w:r>
          </w:p>
        </w:tc>
        <w:tc>
          <w:tcPr>
            <w:tcW w:w="892" w:type="dxa"/>
            <w:shd w:val="clear" w:color="auto" w:fill="auto"/>
            <w:vAlign w:val="center"/>
          </w:tcPr>
          <w:p w14:paraId="119B7C3B" w14:textId="77777777" w:rsidR="00B91D8A" w:rsidRDefault="00B91D8A" w:rsidP="00AF5B9A">
            <w:pPr>
              <w:pStyle w:val="NoSpacing"/>
              <w:jc w:val="center"/>
            </w:pPr>
            <w:r>
              <w:t>I</w:t>
            </w:r>
          </w:p>
        </w:tc>
        <w:tc>
          <w:tcPr>
            <w:tcW w:w="896" w:type="dxa"/>
            <w:shd w:val="clear" w:color="auto" w:fill="auto"/>
            <w:vAlign w:val="center"/>
          </w:tcPr>
          <w:p w14:paraId="14F99903" w14:textId="77777777" w:rsidR="00B91D8A" w:rsidRDefault="00B91D8A" w:rsidP="00AF5B9A">
            <w:pPr>
              <w:pStyle w:val="NoSpacing"/>
              <w:jc w:val="center"/>
            </w:pPr>
            <w:r>
              <w:t>D</w:t>
            </w:r>
          </w:p>
        </w:tc>
        <w:tc>
          <w:tcPr>
            <w:tcW w:w="896" w:type="dxa"/>
            <w:shd w:val="clear" w:color="auto" w:fill="auto"/>
            <w:vAlign w:val="center"/>
          </w:tcPr>
          <w:p w14:paraId="466FB6B2" w14:textId="77777777" w:rsidR="00B91D8A" w:rsidRDefault="00B91D8A" w:rsidP="00AF5B9A">
            <w:pPr>
              <w:pStyle w:val="NoSpacing"/>
              <w:jc w:val="center"/>
            </w:pPr>
            <w:r>
              <w:t>A</w:t>
            </w:r>
          </w:p>
        </w:tc>
        <w:tc>
          <w:tcPr>
            <w:tcW w:w="895" w:type="dxa"/>
            <w:shd w:val="clear" w:color="auto" w:fill="auto"/>
            <w:vAlign w:val="center"/>
          </w:tcPr>
          <w:p w14:paraId="46C0A3C1" w14:textId="77777777" w:rsidR="00B91D8A" w:rsidRDefault="00B91D8A" w:rsidP="00AF5B9A">
            <w:pPr>
              <w:pStyle w:val="NoSpacing"/>
              <w:jc w:val="center"/>
            </w:pPr>
            <w:r>
              <w:t>E</w:t>
            </w:r>
          </w:p>
        </w:tc>
      </w:tr>
      <w:tr w:rsidR="00B91D8A" w14:paraId="54371793" w14:textId="77777777" w:rsidTr="00AF5B9A">
        <w:trPr>
          <w:trHeight w:val="355"/>
        </w:trPr>
        <w:tc>
          <w:tcPr>
            <w:tcW w:w="3476" w:type="dxa"/>
            <w:vMerge/>
            <w:shd w:val="clear" w:color="auto" w:fill="D9D9D9"/>
          </w:tcPr>
          <w:p w14:paraId="0F07D041" w14:textId="77777777" w:rsidR="00B91D8A" w:rsidRDefault="00B91D8A" w:rsidP="00AF5B9A">
            <w:pPr>
              <w:pStyle w:val="NoSpacing"/>
            </w:pPr>
          </w:p>
        </w:tc>
        <w:tc>
          <w:tcPr>
            <w:tcW w:w="3925" w:type="dxa"/>
            <w:shd w:val="clear" w:color="auto" w:fill="auto"/>
            <w:vAlign w:val="center"/>
          </w:tcPr>
          <w:p w14:paraId="39CD1818" w14:textId="77777777" w:rsidR="00B91D8A" w:rsidRPr="00CF0458" w:rsidRDefault="00B91D8A" w:rsidP="00AF5B9A">
            <w:pPr>
              <w:pStyle w:val="NoSpacing"/>
            </w:pPr>
            <w:r w:rsidRPr="00CF0458">
              <w:t>4E – Growing and Developing Professionally</w:t>
            </w:r>
          </w:p>
        </w:tc>
        <w:tc>
          <w:tcPr>
            <w:tcW w:w="892" w:type="dxa"/>
            <w:shd w:val="clear" w:color="auto" w:fill="auto"/>
            <w:vAlign w:val="center"/>
          </w:tcPr>
          <w:p w14:paraId="0C221954" w14:textId="77777777" w:rsidR="00B91D8A" w:rsidRDefault="00B91D8A" w:rsidP="00AF5B9A">
            <w:pPr>
              <w:pStyle w:val="NoSpacing"/>
              <w:jc w:val="center"/>
            </w:pPr>
            <w:r>
              <w:t>I</w:t>
            </w:r>
          </w:p>
        </w:tc>
        <w:tc>
          <w:tcPr>
            <w:tcW w:w="896" w:type="dxa"/>
            <w:shd w:val="clear" w:color="auto" w:fill="auto"/>
            <w:vAlign w:val="center"/>
          </w:tcPr>
          <w:p w14:paraId="13325F5E" w14:textId="77777777" w:rsidR="00B91D8A" w:rsidRDefault="00B91D8A" w:rsidP="00AF5B9A">
            <w:pPr>
              <w:pStyle w:val="NoSpacing"/>
              <w:jc w:val="center"/>
            </w:pPr>
            <w:r>
              <w:t>D</w:t>
            </w:r>
          </w:p>
        </w:tc>
        <w:tc>
          <w:tcPr>
            <w:tcW w:w="896" w:type="dxa"/>
            <w:shd w:val="clear" w:color="auto" w:fill="auto"/>
            <w:vAlign w:val="center"/>
          </w:tcPr>
          <w:p w14:paraId="0E81674D" w14:textId="77777777" w:rsidR="00B91D8A" w:rsidRDefault="00B91D8A" w:rsidP="00AF5B9A">
            <w:pPr>
              <w:pStyle w:val="NoSpacing"/>
              <w:jc w:val="center"/>
            </w:pPr>
            <w:r>
              <w:t>A</w:t>
            </w:r>
          </w:p>
        </w:tc>
        <w:tc>
          <w:tcPr>
            <w:tcW w:w="895" w:type="dxa"/>
            <w:shd w:val="clear" w:color="auto" w:fill="auto"/>
            <w:vAlign w:val="center"/>
          </w:tcPr>
          <w:p w14:paraId="1564B9C2" w14:textId="77777777" w:rsidR="00B91D8A" w:rsidRDefault="00B91D8A" w:rsidP="00AF5B9A">
            <w:pPr>
              <w:pStyle w:val="NoSpacing"/>
              <w:jc w:val="center"/>
            </w:pPr>
            <w:r>
              <w:t>E</w:t>
            </w:r>
          </w:p>
        </w:tc>
      </w:tr>
    </w:tbl>
    <w:p w14:paraId="609042E9" w14:textId="77777777" w:rsidR="00B91D8A" w:rsidRPr="00CF0458" w:rsidRDefault="00B91D8A" w:rsidP="00B91D8A">
      <w:pPr>
        <w:pStyle w:val="NoSpacing"/>
        <w:rPr>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01"/>
        <w:gridCol w:w="3067"/>
      </w:tblGrid>
      <w:tr w:rsidR="00B91D8A" w14:paraId="1CB0BADC" w14:textId="77777777" w:rsidTr="00AF5B9A">
        <w:trPr>
          <w:trHeight w:val="355"/>
        </w:trPr>
        <w:tc>
          <w:tcPr>
            <w:tcW w:w="7424" w:type="dxa"/>
            <w:shd w:val="clear" w:color="auto" w:fill="auto"/>
          </w:tcPr>
          <w:p w14:paraId="1963BCB0" w14:textId="77777777" w:rsidR="00B91D8A" w:rsidRPr="00356CCC" w:rsidRDefault="00B91D8A" w:rsidP="00AF5B9A">
            <w:pPr>
              <w:pStyle w:val="NoSpacing"/>
              <w:rPr>
                <w:b/>
                <w:sz w:val="12"/>
                <w:szCs w:val="12"/>
              </w:rPr>
            </w:pPr>
            <w:r w:rsidRPr="00356CCC">
              <w:rPr>
                <w:b/>
                <w:sz w:val="12"/>
                <w:szCs w:val="12"/>
              </w:rPr>
              <w:t>Teacher Signature:</w:t>
            </w:r>
          </w:p>
        </w:tc>
        <w:tc>
          <w:tcPr>
            <w:tcW w:w="3548" w:type="dxa"/>
            <w:shd w:val="clear" w:color="auto" w:fill="auto"/>
          </w:tcPr>
          <w:p w14:paraId="224A6FD3" w14:textId="77777777" w:rsidR="00B91D8A" w:rsidRPr="00356CCC" w:rsidRDefault="00B91D8A" w:rsidP="00AF5B9A">
            <w:pPr>
              <w:pStyle w:val="NoSpacing"/>
              <w:rPr>
                <w:b/>
                <w:sz w:val="12"/>
                <w:szCs w:val="12"/>
              </w:rPr>
            </w:pPr>
            <w:r w:rsidRPr="00356CCC">
              <w:rPr>
                <w:b/>
                <w:sz w:val="12"/>
                <w:szCs w:val="12"/>
              </w:rPr>
              <w:t>Date:</w:t>
            </w:r>
          </w:p>
        </w:tc>
      </w:tr>
      <w:tr w:rsidR="00B91D8A" w14:paraId="4948180C" w14:textId="77777777" w:rsidTr="00AF5B9A">
        <w:trPr>
          <w:trHeight w:val="355"/>
        </w:trPr>
        <w:tc>
          <w:tcPr>
            <w:tcW w:w="7424" w:type="dxa"/>
            <w:shd w:val="clear" w:color="auto" w:fill="auto"/>
          </w:tcPr>
          <w:p w14:paraId="42FD4F28" w14:textId="77777777" w:rsidR="00B91D8A" w:rsidRPr="00356CCC" w:rsidRDefault="00B91D8A" w:rsidP="00AF5B9A">
            <w:pPr>
              <w:pStyle w:val="NoSpacing"/>
              <w:rPr>
                <w:b/>
                <w:sz w:val="12"/>
                <w:szCs w:val="12"/>
              </w:rPr>
            </w:pPr>
            <w:r w:rsidRPr="00356CCC">
              <w:rPr>
                <w:b/>
                <w:sz w:val="12"/>
                <w:szCs w:val="12"/>
              </w:rPr>
              <w:t>Administrator Signature:</w:t>
            </w:r>
          </w:p>
        </w:tc>
        <w:tc>
          <w:tcPr>
            <w:tcW w:w="3548" w:type="dxa"/>
            <w:shd w:val="clear" w:color="auto" w:fill="auto"/>
          </w:tcPr>
          <w:p w14:paraId="0AD28514" w14:textId="77777777" w:rsidR="00B91D8A" w:rsidRPr="00356CCC" w:rsidRDefault="00B91D8A" w:rsidP="00AF5B9A">
            <w:pPr>
              <w:pStyle w:val="NoSpacing"/>
              <w:rPr>
                <w:b/>
                <w:sz w:val="12"/>
                <w:szCs w:val="12"/>
              </w:rPr>
            </w:pPr>
            <w:r w:rsidRPr="00356CCC">
              <w:rPr>
                <w:b/>
                <w:sz w:val="12"/>
                <w:szCs w:val="12"/>
              </w:rPr>
              <w:t>Date:</w:t>
            </w:r>
          </w:p>
        </w:tc>
      </w:tr>
    </w:tbl>
    <w:p w14:paraId="6DCF5EA5" w14:textId="77777777" w:rsidR="00B91D8A" w:rsidRPr="00835A45" w:rsidRDefault="00B91D8A" w:rsidP="00B91D8A">
      <w:pPr>
        <w:rPr>
          <w:b/>
          <w:sz w:val="28"/>
          <w:szCs w:val="28"/>
        </w:rPr>
      </w:pPr>
      <w:r>
        <w:rPr>
          <w:b/>
          <w:sz w:val="28"/>
          <w:szCs w:val="28"/>
        </w:rPr>
        <w:t>Reflection on Practice Process</w:t>
      </w:r>
    </w:p>
    <w:p w14:paraId="476EDB6C" w14:textId="77777777" w:rsidR="001E52D5" w:rsidRDefault="001E52D5" w:rsidP="009C6AFE">
      <w:pPr>
        <w:pStyle w:val="Heading2"/>
        <w:keepLines/>
        <w:numPr>
          <w:ilvl w:val="1"/>
          <w:numId w:val="0"/>
        </w:numPr>
        <w:jc w:val="left"/>
      </w:pPr>
    </w:p>
    <w:p w14:paraId="18A4CBD1" w14:textId="06B8B4F9" w:rsidR="001E52D5" w:rsidRPr="001F1BF0" w:rsidRDefault="006F157C" w:rsidP="001F1BF0">
      <w:pPr>
        <w:rPr>
          <w:sz w:val="24"/>
        </w:rPr>
      </w:pPr>
      <w:r>
        <w:t>___________________________</w:t>
      </w:r>
      <w:r>
        <w:tab/>
        <w:t>_________</w:t>
      </w:r>
      <w:r>
        <w:tab/>
        <w:t>__________________________</w:t>
      </w:r>
      <w:r>
        <w:tab/>
        <w:t xml:space="preserve">       _________</w:t>
      </w:r>
      <w:r w:rsidRPr="006F157C">
        <w:rPr>
          <w:sz w:val="24"/>
        </w:rPr>
        <w:t xml:space="preserve">Teacher’s Signature         </w:t>
      </w:r>
      <w:r>
        <w:rPr>
          <w:sz w:val="24"/>
        </w:rPr>
        <w:tab/>
      </w:r>
      <w:r>
        <w:rPr>
          <w:sz w:val="24"/>
        </w:rPr>
        <w:tab/>
      </w:r>
      <w:r w:rsidRPr="006F157C">
        <w:rPr>
          <w:sz w:val="24"/>
        </w:rPr>
        <w:t>Date</w:t>
      </w:r>
      <w:r w:rsidRPr="006F157C">
        <w:rPr>
          <w:sz w:val="24"/>
        </w:rPr>
        <w:tab/>
      </w:r>
      <w:r w:rsidRPr="006F157C">
        <w:rPr>
          <w:sz w:val="24"/>
        </w:rPr>
        <w:tab/>
        <w:t>Evaluator’</w:t>
      </w:r>
      <w:r>
        <w:rPr>
          <w:sz w:val="24"/>
        </w:rPr>
        <w:t xml:space="preserve">s Signature </w:t>
      </w:r>
      <w:r>
        <w:rPr>
          <w:sz w:val="24"/>
        </w:rPr>
        <w:tab/>
        <w:t xml:space="preserve">      </w:t>
      </w:r>
      <w:r w:rsidRPr="006F157C">
        <w:rPr>
          <w:sz w:val="24"/>
        </w:rPr>
        <w:t>Date</w:t>
      </w:r>
    </w:p>
    <w:p w14:paraId="7B9346A8" w14:textId="77777777" w:rsidR="001E52D5" w:rsidRDefault="001E52D5" w:rsidP="009C6AFE">
      <w:pPr>
        <w:pStyle w:val="Heading2"/>
        <w:keepLines/>
        <w:numPr>
          <w:ilvl w:val="1"/>
          <w:numId w:val="0"/>
        </w:numPr>
        <w:jc w:val="left"/>
      </w:pPr>
    </w:p>
    <w:p w14:paraId="5C0AA473" w14:textId="77777777" w:rsidR="001E52D5" w:rsidRDefault="001E52D5" w:rsidP="009C6AFE">
      <w:pPr>
        <w:pStyle w:val="Heading2"/>
        <w:keepLines/>
        <w:numPr>
          <w:ilvl w:val="1"/>
          <w:numId w:val="0"/>
        </w:numPr>
        <w:jc w:val="left"/>
      </w:pPr>
    </w:p>
    <w:p w14:paraId="1F53AEB7" w14:textId="77777777" w:rsidR="001E52D5" w:rsidRDefault="001E52D5" w:rsidP="009C6AFE">
      <w:pPr>
        <w:pStyle w:val="Heading2"/>
        <w:keepLines/>
        <w:numPr>
          <w:ilvl w:val="1"/>
          <w:numId w:val="0"/>
        </w:numPr>
        <w:jc w:val="left"/>
      </w:pPr>
    </w:p>
    <w:p w14:paraId="68625B46" w14:textId="77777777" w:rsidR="001E52D5" w:rsidRDefault="001E52D5" w:rsidP="009C6AFE">
      <w:pPr>
        <w:pStyle w:val="Heading2"/>
        <w:keepLines/>
        <w:numPr>
          <w:ilvl w:val="1"/>
          <w:numId w:val="0"/>
        </w:numPr>
        <w:jc w:val="left"/>
      </w:pPr>
    </w:p>
    <w:p w14:paraId="2054807F" w14:textId="77777777" w:rsidR="001E52D5" w:rsidRDefault="001E52D5" w:rsidP="009C6AFE">
      <w:pPr>
        <w:pStyle w:val="Heading2"/>
        <w:keepLines/>
        <w:numPr>
          <w:ilvl w:val="1"/>
          <w:numId w:val="0"/>
        </w:numPr>
        <w:jc w:val="left"/>
      </w:pPr>
    </w:p>
    <w:p w14:paraId="64D24979" w14:textId="77777777" w:rsidR="001E52D5" w:rsidRDefault="001E52D5" w:rsidP="009C6AFE">
      <w:pPr>
        <w:pStyle w:val="Heading2"/>
        <w:keepLines/>
        <w:numPr>
          <w:ilvl w:val="1"/>
          <w:numId w:val="0"/>
        </w:numPr>
        <w:jc w:val="left"/>
      </w:pPr>
    </w:p>
    <w:p w14:paraId="72598FC7" w14:textId="77777777" w:rsidR="001E52D5" w:rsidRDefault="001E52D5" w:rsidP="009C6AFE">
      <w:pPr>
        <w:pStyle w:val="Heading2"/>
        <w:keepLines/>
        <w:numPr>
          <w:ilvl w:val="1"/>
          <w:numId w:val="0"/>
        </w:numPr>
        <w:jc w:val="left"/>
      </w:pPr>
    </w:p>
    <w:p w14:paraId="70EDC9EA" w14:textId="77777777" w:rsidR="001E52D5" w:rsidRDefault="001E52D5" w:rsidP="009C6AFE">
      <w:pPr>
        <w:pStyle w:val="Heading2"/>
        <w:keepLines/>
        <w:numPr>
          <w:ilvl w:val="1"/>
          <w:numId w:val="0"/>
        </w:numPr>
        <w:jc w:val="left"/>
      </w:pPr>
    </w:p>
    <w:p w14:paraId="6D680353" w14:textId="77777777" w:rsidR="001E52D5" w:rsidRDefault="001E52D5" w:rsidP="009C6AFE">
      <w:pPr>
        <w:pStyle w:val="Heading2"/>
        <w:keepLines/>
        <w:numPr>
          <w:ilvl w:val="1"/>
          <w:numId w:val="0"/>
        </w:numPr>
        <w:jc w:val="left"/>
      </w:pPr>
    </w:p>
    <w:p w14:paraId="4A5487F4" w14:textId="77777777" w:rsidR="001E52D5" w:rsidRDefault="001E52D5" w:rsidP="009C6AFE">
      <w:pPr>
        <w:pStyle w:val="Heading2"/>
        <w:keepLines/>
        <w:numPr>
          <w:ilvl w:val="1"/>
          <w:numId w:val="0"/>
        </w:numPr>
        <w:jc w:val="left"/>
      </w:pPr>
    </w:p>
    <w:p w14:paraId="27F07EC6" w14:textId="77777777" w:rsidR="001E52D5" w:rsidRDefault="001E52D5" w:rsidP="009C6AFE">
      <w:pPr>
        <w:pStyle w:val="Heading2"/>
        <w:keepLines/>
        <w:numPr>
          <w:ilvl w:val="1"/>
          <w:numId w:val="0"/>
        </w:numPr>
        <w:jc w:val="left"/>
      </w:pPr>
    </w:p>
    <w:p w14:paraId="503C3152" w14:textId="77777777" w:rsidR="001E52D5" w:rsidRDefault="001E52D5" w:rsidP="009C6AFE">
      <w:pPr>
        <w:pStyle w:val="Heading2"/>
        <w:keepLines/>
        <w:numPr>
          <w:ilvl w:val="1"/>
          <w:numId w:val="0"/>
        </w:numPr>
        <w:jc w:val="left"/>
      </w:pPr>
    </w:p>
    <w:p w14:paraId="303CE3E4" w14:textId="77777777" w:rsidR="001E52D5" w:rsidRDefault="001E52D5" w:rsidP="009C6AFE">
      <w:pPr>
        <w:pStyle w:val="Heading2"/>
        <w:keepLines/>
        <w:numPr>
          <w:ilvl w:val="1"/>
          <w:numId w:val="0"/>
        </w:numPr>
        <w:jc w:val="left"/>
      </w:pPr>
    </w:p>
    <w:p w14:paraId="2AFF7826" w14:textId="77777777" w:rsidR="001E52D5" w:rsidRDefault="001E52D5" w:rsidP="009C6AFE">
      <w:pPr>
        <w:pStyle w:val="Heading2"/>
        <w:keepLines/>
        <w:numPr>
          <w:ilvl w:val="1"/>
          <w:numId w:val="0"/>
        </w:numPr>
        <w:jc w:val="left"/>
      </w:pPr>
    </w:p>
    <w:p w14:paraId="25B106E0" w14:textId="77777777" w:rsidR="001E52D5" w:rsidRDefault="001E52D5" w:rsidP="009C6AFE">
      <w:pPr>
        <w:pStyle w:val="Heading2"/>
        <w:keepLines/>
        <w:numPr>
          <w:ilvl w:val="1"/>
          <w:numId w:val="0"/>
        </w:numPr>
        <w:jc w:val="left"/>
      </w:pPr>
    </w:p>
    <w:p w14:paraId="13617447" w14:textId="77777777" w:rsidR="001E52D5" w:rsidRDefault="001E52D5" w:rsidP="009C6AFE">
      <w:pPr>
        <w:pStyle w:val="Heading2"/>
        <w:keepLines/>
        <w:numPr>
          <w:ilvl w:val="1"/>
          <w:numId w:val="0"/>
        </w:numPr>
        <w:jc w:val="left"/>
      </w:pPr>
    </w:p>
    <w:p w14:paraId="1CB6846A" w14:textId="77777777" w:rsidR="001E52D5" w:rsidRDefault="001E52D5" w:rsidP="009C6AFE">
      <w:pPr>
        <w:pStyle w:val="Heading2"/>
        <w:keepLines/>
        <w:numPr>
          <w:ilvl w:val="1"/>
          <w:numId w:val="0"/>
        </w:numPr>
        <w:jc w:val="left"/>
      </w:pPr>
    </w:p>
    <w:p w14:paraId="210287F6" w14:textId="77777777" w:rsidR="001E52D5" w:rsidRDefault="001E52D5" w:rsidP="009C6AFE">
      <w:pPr>
        <w:pStyle w:val="Heading2"/>
        <w:keepLines/>
        <w:numPr>
          <w:ilvl w:val="1"/>
          <w:numId w:val="0"/>
        </w:numPr>
        <w:jc w:val="left"/>
      </w:pPr>
    </w:p>
    <w:p w14:paraId="7926BDB5" w14:textId="77777777" w:rsidR="001E52D5" w:rsidRDefault="001E52D5" w:rsidP="009C6AFE">
      <w:pPr>
        <w:pStyle w:val="Heading2"/>
        <w:keepLines/>
        <w:numPr>
          <w:ilvl w:val="1"/>
          <w:numId w:val="0"/>
        </w:numPr>
        <w:jc w:val="left"/>
      </w:pPr>
    </w:p>
    <w:p w14:paraId="5E48C4AF" w14:textId="77777777" w:rsidR="00864B3B" w:rsidRDefault="00864B3B" w:rsidP="00864B3B"/>
    <w:bookmarkEnd w:id="8"/>
    <w:p w14:paraId="437A6236" w14:textId="2C4F82E4" w:rsidR="00864B3B" w:rsidRPr="006F157C" w:rsidRDefault="00864B3B" w:rsidP="00864B3B">
      <w:pPr>
        <w:rPr>
          <w:rFonts w:cs="Calibri"/>
          <w:b/>
          <w:sz w:val="24"/>
          <w:szCs w:val="24"/>
          <w:u w:val="single"/>
        </w:rPr>
      </w:pPr>
      <w:r w:rsidRPr="006F157C">
        <w:rPr>
          <w:b/>
          <w:sz w:val="24"/>
          <w:szCs w:val="24"/>
          <w:u w:val="single"/>
        </w:rPr>
        <w:t xml:space="preserve">Appendix </w:t>
      </w:r>
      <w:r w:rsidR="001F1BF0">
        <w:rPr>
          <w:b/>
          <w:sz w:val="24"/>
          <w:szCs w:val="24"/>
          <w:u w:val="single"/>
        </w:rPr>
        <w:t>K</w:t>
      </w:r>
      <w:r w:rsidRPr="006F157C">
        <w:rPr>
          <w:b/>
          <w:sz w:val="24"/>
          <w:szCs w:val="24"/>
          <w:u w:val="single"/>
        </w:rPr>
        <w:t>: Post-Observation document for teachers</w:t>
      </w:r>
      <w:r w:rsidR="007918C2">
        <w:rPr>
          <w:b/>
          <w:sz w:val="24"/>
          <w:szCs w:val="24"/>
          <w:u w:val="single"/>
        </w:rPr>
        <w:t>,</w:t>
      </w:r>
      <w:r w:rsidR="006F157C" w:rsidRPr="006F157C">
        <w:rPr>
          <w:b/>
          <w:sz w:val="24"/>
          <w:szCs w:val="24"/>
          <w:u w:val="single"/>
        </w:rPr>
        <w:t xml:space="preserve"> other professiona</w:t>
      </w:r>
      <w:r w:rsidR="006F157C">
        <w:rPr>
          <w:b/>
          <w:sz w:val="24"/>
          <w:szCs w:val="24"/>
          <w:u w:val="single"/>
        </w:rPr>
        <w:t>ls</w:t>
      </w:r>
      <w:r w:rsidR="007918C2">
        <w:rPr>
          <w:b/>
          <w:sz w:val="24"/>
          <w:szCs w:val="24"/>
          <w:u w:val="single"/>
        </w:rPr>
        <w:t>,</w:t>
      </w:r>
      <w:r w:rsidRPr="006F157C">
        <w:rPr>
          <w:b/>
          <w:sz w:val="24"/>
          <w:szCs w:val="24"/>
          <w:u w:val="single"/>
        </w:rPr>
        <w:t xml:space="preserve"> and principals</w:t>
      </w:r>
    </w:p>
    <w:p w14:paraId="4916889C" w14:textId="77777777" w:rsidR="00FE67B9" w:rsidRPr="00F002E5" w:rsidRDefault="00FE67B9" w:rsidP="00FE67B9">
      <w:pPr>
        <w:jc w:val="center"/>
        <w:rPr>
          <w:rFonts w:cs="Calibri"/>
          <w:sz w:val="36"/>
          <w:szCs w:val="36"/>
        </w:rPr>
      </w:pPr>
      <w:r w:rsidRPr="00F002E5">
        <w:rPr>
          <w:rFonts w:cs="Calibri"/>
          <w:sz w:val="36"/>
          <w:szCs w:val="36"/>
        </w:rPr>
        <w:lastRenderedPageBreak/>
        <w:t>POST-OBSERVATION DOCUMENT</w:t>
      </w:r>
    </w:p>
    <w:p w14:paraId="00839E18" w14:textId="77777777" w:rsidR="00FE67B9" w:rsidRPr="00F002E5" w:rsidRDefault="008F5948" w:rsidP="00FE67B9">
      <w:pPr>
        <w:rPr>
          <w:rFonts w:cs="Calibri"/>
        </w:rPr>
      </w:pPr>
      <w:r>
        <w:rPr>
          <w:rFonts w:cs="Calibri"/>
          <w:sz w:val="44"/>
          <w:szCs w:val="44"/>
        </w:rPr>
        <w:pict w14:anchorId="07EB39C0">
          <v:shape id="_x0000_i1028" type="#_x0000_t75" style="width:450pt;height:7.5pt" o:hrpct="0" o:hralign="center" o:hr="t">
            <v:imagedata r:id="rId119" o:title="BD14800_"/>
          </v:shape>
        </w:pict>
      </w:r>
    </w:p>
    <w:p w14:paraId="5454B4E4" w14:textId="77777777" w:rsidR="00FE67B9" w:rsidRPr="00F002E5" w:rsidRDefault="00FE67B9" w:rsidP="00FE67B9">
      <w:pPr>
        <w:pStyle w:val="NoSpacing"/>
        <w:rPr>
          <w:rFonts w:ascii="Calibri" w:hAnsi="Calibri"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237"/>
        <w:gridCol w:w="6339"/>
      </w:tblGrid>
      <w:tr w:rsidR="00FE67B9" w:rsidRPr="00F636C5" w14:paraId="56B4DA17" w14:textId="77777777" w:rsidTr="00FE67B9">
        <w:trPr>
          <w:trHeight w:val="288"/>
        </w:trPr>
        <w:tc>
          <w:tcPr>
            <w:tcW w:w="1690" w:type="pct"/>
            <w:shd w:val="clear" w:color="auto" w:fill="D9D9D9"/>
            <w:vAlign w:val="center"/>
          </w:tcPr>
          <w:p w14:paraId="50AC752E" w14:textId="77777777" w:rsidR="00FE67B9" w:rsidRPr="00F002E5" w:rsidRDefault="00FE67B9" w:rsidP="001E52D5">
            <w:pPr>
              <w:pStyle w:val="NoSpacing"/>
              <w:rPr>
                <w:rFonts w:ascii="Calibri" w:hAnsi="Calibri" w:cs="Calibri"/>
                <w:b/>
              </w:rPr>
            </w:pPr>
            <w:r w:rsidRPr="00F002E5">
              <w:rPr>
                <w:rFonts w:ascii="Calibri" w:hAnsi="Calibri" w:cs="Calibri"/>
                <w:b/>
              </w:rPr>
              <w:t>Teacher</w:t>
            </w:r>
          </w:p>
        </w:tc>
        <w:tc>
          <w:tcPr>
            <w:tcW w:w="3310" w:type="pct"/>
            <w:shd w:val="clear" w:color="auto" w:fill="auto"/>
            <w:vAlign w:val="center"/>
          </w:tcPr>
          <w:p w14:paraId="03184FAA" w14:textId="77777777" w:rsidR="00FE67B9" w:rsidRPr="00F002E5" w:rsidRDefault="00FE67B9" w:rsidP="001E52D5">
            <w:pPr>
              <w:pStyle w:val="NoSpacing"/>
              <w:rPr>
                <w:rFonts w:ascii="Calibri" w:hAnsi="Calibri" w:cs="Calibri"/>
                <w:sz w:val="20"/>
                <w:szCs w:val="20"/>
              </w:rPr>
            </w:pPr>
          </w:p>
        </w:tc>
      </w:tr>
      <w:tr w:rsidR="00FE67B9" w:rsidRPr="00F636C5" w14:paraId="6D594497" w14:textId="77777777" w:rsidTr="00FE67B9">
        <w:trPr>
          <w:trHeight w:val="288"/>
        </w:trPr>
        <w:tc>
          <w:tcPr>
            <w:tcW w:w="1690" w:type="pct"/>
            <w:shd w:val="clear" w:color="auto" w:fill="D9D9D9"/>
            <w:vAlign w:val="center"/>
          </w:tcPr>
          <w:p w14:paraId="731F7A13" w14:textId="77777777" w:rsidR="00FE67B9" w:rsidRPr="00F002E5" w:rsidRDefault="00FE67B9" w:rsidP="001E52D5">
            <w:pPr>
              <w:pStyle w:val="NoSpacing"/>
              <w:rPr>
                <w:rFonts w:ascii="Calibri" w:hAnsi="Calibri" w:cs="Calibri"/>
                <w:b/>
              </w:rPr>
            </w:pPr>
            <w:r w:rsidRPr="00F002E5">
              <w:rPr>
                <w:rFonts w:ascii="Calibri" w:hAnsi="Calibri" w:cs="Calibri"/>
                <w:b/>
              </w:rPr>
              <w:t>EPSB ID#</w:t>
            </w:r>
          </w:p>
        </w:tc>
        <w:tc>
          <w:tcPr>
            <w:tcW w:w="3310" w:type="pct"/>
            <w:shd w:val="clear" w:color="auto" w:fill="auto"/>
            <w:vAlign w:val="center"/>
          </w:tcPr>
          <w:p w14:paraId="199B13F4" w14:textId="77777777" w:rsidR="00FE67B9" w:rsidRPr="00F002E5" w:rsidRDefault="00FE67B9" w:rsidP="001E52D5">
            <w:pPr>
              <w:pStyle w:val="NoSpacing"/>
              <w:rPr>
                <w:rFonts w:ascii="Calibri" w:hAnsi="Calibri" w:cs="Calibri"/>
                <w:sz w:val="20"/>
                <w:szCs w:val="20"/>
              </w:rPr>
            </w:pPr>
          </w:p>
        </w:tc>
      </w:tr>
      <w:tr w:rsidR="00FE67B9" w:rsidRPr="00F636C5" w14:paraId="75B4C7DD" w14:textId="77777777" w:rsidTr="00FE67B9">
        <w:trPr>
          <w:trHeight w:val="288"/>
        </w:trPr>
        <w:tc>
          <w:tcPr>
            <w:tcW w:w="1690" w:type="pct"/>
            <w:shd w:val="clear" w:color="auto" w:fill="D9D9D9"/>
            <w:vAlign w:val="center"/>
          </w:tcPr>
          <w:p w14:paraId="14A9439A" w14:textId="77777777" w:rsidR="00FE67B9" w:rsidRPr="00F002E5" w:rsidRDefault="00FE67B9" w:rsidP="001E52D5">
            <w:pPr>
              <w:pStyle w:val="NoSpacing"/>
              <w:rPr>
                <w:rFonts w:ascii="Calibri" w:hAnsi="Calibri" w:cs="Calibri"/>
                <w:b/>
              </w:rPr>
            </w:pPr>
            <w:r w:rsidRPr="00F002E5">
              <w:rPr>
                <w:rFonts w:ascii="Calibri" w:hAnsi="Calibri" w:cs="Calibri"/>
                <w:b/>
              </w:rPr>
              <w:t>School</w:t>
            </w:r>
          </w:p>
        </w:tc>
        <w:tc>
          <w:tcPr>
            <w:tcW w:w="3310" w:type="pct"/>
            <w:shd w:val="clear" w:color="auto" w:fill="auto"/>
            <w:vAlign w:val="center"/>
          </w:tcPr>
          <w:p w14:paraId="3C933068" w14:textId="77777777" w:rsidR="00FE67B9" w:rsidRPr="00F002E5" w:rsidRDefault="00FE67B9" w:rsidP="001E52D5">
            <w:pPr>
              <w:pStyle w:val="NoSpacing"/>
              <w:rPr>
                <w:rFonts w:ascii="Calibri" w:hAnsi="Calibri" w:cs="Calibri"/>
                <w:sz w:val="20"/>
                <w:szCs w:val="20"/>
              </w:rPr>
            </w:pPr>
          </w:p>
        </w:tc>
      </w:tr>
      <w:tr w:rsidR="00FE67B9" w:rsidRPr="00F636C5" w14:paraId="1FFA614D" w14:textId="77777777" w:rsidTr="00FE67B9">
        <w:trPr>
          <w:trHeight w:val="288"/>
        </w:trPr>
        <w:tc>
          <w:tcPr>
            <w:tcW w:w="1690" w:type="pct"/>
            <w:shd w:val="clear" w:color="auto" w:fill="D9D9D9"/>
            <w:vAlign w:val="center"/>
          </w:tcPr>
          <w:p w14:paraId="3364716E" w14:textId="77777777" w:rsidR="00FE67B9" w:rsidRPr="00F002E5" w:rsidRDefault="00FE67B9" w:rsidP="001E52D5">
            <w:pPr>
              <w:pStyle w:val="NoSpacing"/>
              <w:rPr>
                <w:rFonts w:ascii="Calibri" w:hAnsi="Calibri" w:cs="Calibri"/>
                <w:b/>
              </w:rPr>
            </w:pPr>
            <w:r w:rsidRPr="00F002E5">
              <w:rPr>
                <w:rFonts w:ascii="Calibri" w:hAnsi="Calibri" w:cs="Calibri"/>
                <w:b/>
              </w:rPr>
              <w:t>Grade Level/Subject(s)</w:t>
            </w:r>
          </w:p>
        </w:tc>
        <w:tc>
          <w:tcPr>
            <w:tcW w:w="3310" w:type="pct"/>
            <w:shd w:val="clear" w:color="auto" w:fill="auto"/>
            <w:vAlign w:val="center"/>
          </w:tcPr>
          <w:p w14:paraId="2F606473" w14:textId="77777777" w:rsidR="00FE67B9" w:rsidRPr="00F002E5" w:rsidRDefault="00FE67B9" w:rsidP="001E52D5">
            <w:pPr>
              <w:pStyle w:val="NoSpacing"/>
              <w:rPr>
                <w:rFonts w:ascii="Calibri" w:hAnsi="Calibri" w:cs="Calibri"/>
                <w:sz w:val="20"/>
                <w:szCs w:val="20"/>
              </w:rPr>
            </w:pPr>
          </w:p>
        </w:tc>
      </w:tr>
      <w:tr w:rsidR="00FE67B9" w:rsidRPr="00F636C5" w14:paraId="1FB7F52E" w14:textId="77777777" w:rsidTr="00FE67B9">
        <w:trPr>
          <w:trHeight w:val="288"/>
        </w:trPr>
        <w:tc>
          <w:tcPr>
            <w:tcW w:w="1690" w:type="pct"/>
            <w:shd w:val="clear" w:color="auto" w:fill="D9D9D9"/>
            <w:vAlign w:val="center"/>
          </w:tcPr>
          <w:p w14:paraId="6373926C" w14:textId="77777777" w:rsidR="00FE67B9" w:rsidRPr="00F002E5" w:rsidRDefault="00FE67B9" w:rsidP="001E52D5">
            <w:pPr>
              <w:pStyle w:val="NoSpacing"/>
              <w:rPr>
                <w:rFonts w:ascii="Calibri" w:hAnsi="Calibri" w:cs="Calibri"/>
                <w:b/>
              </w:rPr>
            </w:pPr>
            <w:r w:rsidRPr="00F002E5">
              <w:rPr>
                <w:rFonts w:ascii="Calibri" w:hAnsi="Calibri" w:cs="Calibri"/>
                <w:b/>
              </w:rPr>
              <w:t>Observer</w:t>
            </w:r>
          </w:p>
        </w:tc>
        <w:tc>
          <w:tcPr>
            <w:tcW w:w="3310" w:type="pct"/>
            <w:shd w:val="clear" w:color="auto" w:fill="auto"/>
            <w:vAlign w:val="center"/>
          </w:tcPr>
          <w:p w14:paraId="63C53610" w14:textId="77777777" w:rsidR="00FE67B9" w:rsidRPr="00F002E5" w:rsidRDefault="00FE67B9" w:rsidP="001E52D5">
            <w:pPr>
              <w:pStyle w:val="NoSpacing"/>
              <w:rPr>
                <w:rFonts w:ascii="Calibri" w:hAnsi="Calibri" w:cs="Calibri"/>
                <w:sz w:val="20"/>
                <w:szCs w:val="20"/>
              </w:rPr>
            </w:pPr>
          </w:p>
        </w:tc>
      </w:tr>
      <w:tr w:rsidR="00FE67B9" w:rsidRPr="00F636C5" w14:paraId="2A2E679B" w14:textId="77777777" w:rsidTr="00FE67B9">
        <w:trPr>
          <w:trHeight w:val="288"/>
        </w:trPr>
        <w:tc>
          <w:tcPr>
            <w:tcW w:w="1690" w:type="pct"/>
            <w:shd w:val="clear" w:color="auto" w:fill="D9D9D9"/>
            <w:vAlign w:val="center"/>
          </w:tcPr>
          <w:p w14:paraId="6F45B8BB" w14:textId="77777777" w:rsidR="00FE67B9" w:rsidRPr="00F002E5" w:rsidRDefault="00FE67B9" w:rsidP="001E52D5">
            <w:pPr>
              <w:pStyle w:val="NoSpacing"/>
              <w:rPr>
                <w:rFonts w:ascii="Calibri" w:hAnsi="Calibri" w:cs="Calibri"/>
                <w:b/>
              </w:rPr>
            </w:pPr>
            <w:r w:rsidRPr="00F002E5">
              <w:rPr>
                <w:rFonts w:ascii="Calibri" w:hAnsi="Calibri" w:cs="Calibri"/>
                <w:b/>
              </w:rPr>
              <w:t>Date of Conference</w:t>
            </w:r>
          </w:p>
        </w:tc>
        <w:tc>
          <w:tcPr>
            <w:tcW w:w="3310" w:type="pct"/>
            <w:shd w:val="clear" w:color="auto" w:fill="auto"/>
            <w:vAlign w:val="center"/>
          </w:tcPr>
          <w:p w14:paraId="60CCC1A9" w14:textId="77777777" w:rsidR="00FE67B9" w:rsidRPr="00F002E5" w:rsidRDefault="00FE67B9" w:rsidP="001E52D5">
            <w:pPr>
              <w:pStyle w:val="NoSpacing"/>
              <w:rPr>
                <w:rFonts w:ascii="Calibri" w:hAnsi="Calibri" w:cs="Calibri"/>
                <w:sz w:val="20"/>
                <w:szCs w:val="20"/>
              </w:rPr>
            </w:pPr>
          </w:p>
        </w:tc>
      </w:tr>
    </w:tbl>
    <w:p w14:paraId="51497EC6" w14:textId="77777777" w:rsidR="00FE67B9" w:rsidRPr="00F002E5" w:rsidRDefault="00FE67B9" w:rsidP="00FE67B9">
      <w:pPr>
        <w:pStyle w:val="NoSpacing"/>
        <w:jc w:val="center"/>
        <w:rPr>
          <w:rFonts w:ascii="Calibri" w:hAnsi="Calibri" w:cs="Calibri"/>
          <w:b/>
          <w:bCs/>
          <w:color w:val="000000"/>
          <w:sz w:val="8"/>
          <w:szCs w:val="8"/>
        </w:rPr>
      </w:pPr>
    </w:p>
    <w:p w14:paraId="0B914720" w14:textId="77777777" w:rsidR="00FE67B9" w:rsidRPr="00F002E5" w:rsidRDefault="00FE67B9" w:rsidP="00FE67B9">
      <w:pPr>
        <w:pStyle w:val="NoSpacing"/>
        <w:rPr>
          <w:rFonts w:ascii="Calibri" w:hAnsi="Calibri" w:cs="Calibri"/>
          <w:i/>
        </w:rPr>
      </w:pPr>
      <w:r w:rsidRPr="00F002E5">
        <w:rPr>
          <w:rFonts w:ascii="Calibri" w:hAnsi="Calibri" w:cs="Calibri"/>
          <w:i/>
        </w:rPr>
        <w:t xml:space="preserve">For each of the following standards, reflect on the lesson that was observed using the following guiding questions to focus your reflections: </w:t>
      </w:r>
    </w:p>
    <w:p w14:paraId="5F625E41" w14:textId="77777777" w:rsidR="00FE67B9" w:rsidRPr="00F002E5" w:rsidRDefault="00FE67B9" w:rsidP="00FE67B9">
      <w:pPr>
        <w:pStyle w:val="NoSpacing"/>
        <w:rPr>
          <w:rFonts w:ascii="Calibri" w:hAnsi="Calibri"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39"/>
        <w:gridCol w:w="4537"/>
      </w:tblGrid>
      <w:tr w:rsidR="00FE67B9" w:rsidRPr="00F636C5" w14:paraId="3F9B44A7" w14:textId="77777777" w:rsidTr="001E52D5">
        <w:trPr>
          <w:trHeight w:val="936"/>
        </w:trPr>
        <w:tc>
          <w:tcPr>
            <w:tcW w:w="7308" w:type="dxa"/>
            <w:shd w:val="clear" w:color="auto" w:fill="D9D9D9"/>
            <w:vAlign w:val="center"/>
          </w:tcPr>
          <w:p w14:paraId="5BC6D654" w14:textId="77777777" w:rsidR="00FE67B9" w:rsidRPr="00F002E5" w:rsidRDefault="00FE67B9" w:rsidP="001E52D5">
            <w:pPr>
              <w:pStyle w:val="NoSpacing"/>
              <w:rPr>
                <w:rFonts w:ascii="Calibri" w:hAnsi="Calibri" w:cs="Calibri"/>
              </w:rPr>
            </w:pPr>
            <w:r w:rsidRPr="00F002E5">
              <w:rPr>
                <w:rFonts w:ascii="Calibri" w:hAnsi="Calibri" w:cs="Calibri"/>
              </w:rPr>
              <w:t>In general, how successful was the lesson?  Did the students achieve the learning targets?  How do you know, and what will you do for those students who did not?</w:t>
            </w:r>
          </w:p>
        </w:tc>
        <w:tc>
          <w:tcPr>
            <w:tcW w:w="7308" w:type="dxa"/>
            <w:shd w:val="clear" w:color="auto" w:fill="auto"/>
            <w:vAlign w:val="center"/>
          </w:tcPr>
          <w:p w14:paraId="761931E0" w14:textId="77777777" w:rsidR="00FE67B9" w:rsidRPr="00F002E5" w:rsidRDefault="00FE67B9" w:rsidP="001E52D5">
            <w:pPr>
              <w:pStyle w:val="NoSpacing"/>
              <w:rPr>
                <w:rFonts w:ascii="Calibri" w:hAnsi="Calibri" w:cs="Calibri"/>
                <w:i/>
                <w:sz w:val="20"/>
                <w:szCs w:val="20"/>
              </w:rPr>
            </w:pPr>
          </w:p>
        </w:tc>
      </w:tr>
      <w:tr w:rsidR="00FE67B9" w:rsidRPr="00F636C5" w14:paraId="5337B839" w14:textId="77777777" w:rsidTr="001E52D5">
        <w:trPr>
          <w:trHeight w:val="936"/>
        </w:trPr>
        <w:tc>
          <w:tcPr>
            <w:tcW w:w="7308" w:type="dxa"/>
            <w:shd w:val="clear" w:color="auto" w:fill="D9D9D9"/>
            <w:vAlign w:val="center"/>
          </w:tcPr>
          <w:p w14:paraId="42A59242" w14:textId="77777777" w:rsidR="00FE67B9" w:rsidRPr="00F002E5" w:rsidRDefault="00FE67B9" w:rsidP="001E52D5">
            <w:pPr>
              <w:pStyle w:val="NoSpacing"/>
              <w:rPr>
                <w:rFonts w:ascii="Calibri" w:hAnsi="Calibri" w:cs="Calibri"/>
              </w:rPr>
            </w:pPr>
            <w:r w:rsidRPr="00F002E5">
              <w:rPr>
                <w:rFonts w:ascii="Calibri" w:hAnsi="Calibri" w:cs="Calibri"/>
              </w:rPr>
              <w:t>In addition to the student work witnessed by the observer, what other student work samples, evidence or artifacts assisted you in making your determination for question one?</w:t>
            </w:r>
          </w:p>
        </w:tc>
        <w:tc>
          <w:tcPr>
            <w:tcW w:w="7308" w:type="dxa"/>
            <w:shd w:val="clear" w:color="auto" w:fill="auto"/>
            <w:vAlign w:val="center"/>
          </w:tcPr>
          <w:p w14:paraId="64E8D4C7" w14:textId="77777777" w:rsidR="00FE67B9" w:rsidRPr="00F002E5" w:rsidRDefault="00FE67B9" w:rsidP="001E52D5">
            <w:pPr>
              <w:pStyle w:val="NoSpacing"/>
              <w:rPr>
                <w:rFonts w:ascii="Calibri" w:hAnsi="Calibri" w:cs="Calibri"/>
                <w:i/>
                <w:sz w:val="20"/>
                <w:szCs w:val="20"/>
              </w:rPr>
            </w:pPr>
          </w:p>
        </w:tc>
      </w:tr>
      <w:tr w:rsidR="00FE67B9" w:rsidRPr="00F636C5" w14:paraId="2016122A" w14:textId="77777777" w:rsidTr="001E52D5">
        <w:trPr>
          <w:trHeight w:val="936"/>
        </w:trPr>
        <w:tc>
          <w:tcPr>
            <w:tcW w:w="7308" w:type="dxa"/>
            <w:shd w:val="clear" w:color="auto" w:fill="D9D9D9"/>
            <w:vAlign w:val="center"/>
          </w:tcPr>
          <w:p w14:paraId="1BA34C0F" w14:textId="77777777" w:rsidR="00FE67B9" w:rsidRPr="00F002E5" w:rsidRDefault="00FE67B9" w:rsidP="001E52D5">
            <w:pPr>
              <w:pStyle w:val="NoSpacing"/>
              <w:rPr>
                <w:rFonts w:ascii="Calibri" w:hAnsi="Calibri" w:cs="Calibri"/>
                <w:i/>
              </w:rPr>
            </w:pPr>
            <w:r w:rsidRPr="00F002E5">
              <w:rPr>
                <w:rFonts w:ascii="Calibri" w:hAnsi="Calibri" w:cs="Calibri"/>
              </w:rPr>
              <w:t>To what extent did classroom procedures, student conduct, and physical space contribute to or hinder student learning?</w:t>
            </w:r>
          </w:p>
        </w:tc>
        <w:tc>
          <w:tcPr>
            <w:tcW w:w="7308" w:type="dxa"/>
            <w:shd w:val="clear" w:color="auto" w:fill="auto"/>
            <w:vAlign w:val="center"/>
          </w:tcPr>
          <w:p w14:paraId="62A99DC2" w14:textId="77777777" w:rsidR="00FE67B9" w:rsidRPr="00F002E5" w:rsidRDefault="00FE67B9" w:rsidP="001E52D5">
            <w:pPr>
              <w:pStyle w:val="NoSpacing"/>
              <w:rPr>
                <w:rFonts w:ascii="Calibri" w:hAnsi="Calibri" w:cs="Calibri"/>
                <w:i/>
                <w:sz w:val="20"/>
                <w:szCs w:val="20"/>
              </w:rPr>
            </w:pPr>
          </w:p>
        </w:tc>
      </w:tr>
      <w:tr w:rsidR="00FE67B9" w:rsidRPr="00F636C5" w14:paraId="11C9EC40" w14:textId="77777777" w:rsidTr="001E52D5">
        <w:trPr>
          <w:trHeight w:val="936"/>
        </w:trPr>
        <w:tc>
          <w:tcPr>
            <w:tcW w:w="7308" w:type="dxa"/>
            <w:shd w:val="clear" w:color="auto" w:fill="D9D9D9"/>
            <w:vAlign w:val="center"/>
          </w:tcPr>
          <w:p w14:paraId="09C3A450" w14:textId="77777777" w:rsidR="00FE67B9" w:rsidRPr="00F002E5" w:rsidRDefault="00FE67B9" w:rsidP="001E52D5">
            <w:pPr>
              <w:pStyle w:val="NoSpacing"/>
              <w:rPr>
                <w:rFonts w:ascii="Calibri" w:hAnsi="Calibri" w:cs="Calibri"/>
                <w:i/>
              </w:rPr>
            </w:pPr>
            <w:r w:rsidRPr="00F002E5">
              <w:rPr>
                <w:rFonts w:ascii="Calibri" w:hAnsi="Calibri" w:cs="Calibri"/>
              </w:rPr>
              <w:t xml:space="preserve">Did you depart from your plan? If so, how and why? </w:t>
            </w:r>
          </w:p>
        </w:tc>
        <w:tc>
          <w:tcPr>
            <w:tcW w:w="7308" w:type="dxa"/>
            <w:shd w:val="clear" w:color="auto" w:fill="auto"/>
            <w:vAlign w:val="center"/>
          </w:tcPr>
          <w:p w14:paraId="31833661" w14:textId="77777777" w:rsidR="00FE67B9" w:rsidRPr="00F002E5" w:rsidRDefault="00FE67B9" w:rsidP="001E52D5">
            <w:pPr>
              <w:pStyle w:val="NoSpacing"/>
              <w:rPr>
                <w:rFonts w:ascii="Calibri" w:hAnsi="Calibri" w:cs="Calibri"/>
                <w:i/>
                <w:sz w:val="20"/>
                <w:szCs w:val="20"/>
              </w:rPr>
            </w:pPr>
          </w:p>
        </w:tc>
      </w:tr>
      <w:tr w:rsidR="00FE67B9" w:rsidRPr="00F636C5" w14:paraId="3E93C89F" w14:textId="77777777" w:rsidTr="001E52D5">
        <w:trPr>
          <w:trHeight w:val="936"/>
        </w:trPr>
        <w:tc>
          <w:tcPr>
            <w:tcW w:w="7308" w:type="dxa"/>
            <w:shd w:val="clear" w:color="auto" w:fill="D9D9D9"/>
            <w:vAlign w:val="center"/>
          </w:tcPr>
          <w:p w14:paraId="0A7911E5" w14:textId="77777777" w:rsidR="00FE67B9" w:rsidRPr="00F002E5" w:rsidRDefault="00FE67B9" w:rsidP="001E52D5">
            <w:pPr>
              <w:pStyle w:val="NoSpacing"/>
              <w:rPr>
                <w:rFonts w:ascii="Calibri" w:hAnsi="Calibri" w:cs="Calibri"/>
                <w:i/>
              </w:rPr>
            </w:pPr>
            <w:r w:rsidRPr="00F002E5">
              <w:rPr>
                <w:rFonts w:ascii="Calibri" w:hAnsi="Calibri" w:cs="Calibri"/>
              </w:rPr>
              <w:t>If you had an opportunity to teach this lesson again to the same group of students, what would you do differently, and why?</w:t>
            </w:r>
          </w:p>
        </w:tc>
        <w:tc>
          <w:tcPr>
            <w:tcW w:w="7308" w:type="dxa"/>
            <w:shd w:val="clear" w:color="auto" w:fill="auto"/>
            <w:vAlign w:val="center"/>
          </w:tcPr>
          <w:p w14:paraId="61B02BF9" w14:textId="77777777" w:rsidR="00FE67B9" w:rsidRPr="00F002E5" w:rsidRDefault="00FE67B9" w:rsidP="001E52D5">
            <w:pPr>
              <w:pStyle w:val="NoSpacing"/>
              <w:rPr>
                <w:rFonts w:ascii="Calibri" w:hAnsi="Calibri" w:cs="Calibri"/>
                <w:i/>
                <w:sz w:val="20"/>
                <w:szCs w:val="20"/>
              </w:rPr>
            </w:pPr>
          </w:p>
        </w:tc>
      </w:tr>
      <w:tr w:rsidR="00FE67B9" w:rsidRPr="00F636C5" w14:paraId="6048B842" w14:textId="77777777" w:rsidTr="001E52D5">
        <w:trPr>
          <w:trHeight w:val="936"/>
        </w:trPr>
        <w:tc>
          <w:tcPr>
            <w:tcW w:w="7308" w:type="dxa"/>
            <w:shd w:val="clear" w:color="auto" w:fill="D9D9D9"/>
            <w:vAlign w:val="center"/>
          </w:tcPr>
          <w:p w14:paraId="46845B72" w14:textId="77777777" w:rsidR="00FE67B9" w:rsidRPr="00F002E5" w:rsidRDefault="00FE67B9" w:rsidP="001E52D5">
            <w:pPr>
              <w:pStyle w:val="NoSpacing"/>
              <w:rPr>
                <w:rFonts w:ascii="Calibri" w:hAnsi="Calibri" w:cs="Calibri"/>
                <w:i/>
              </w:rPr>
            </w:pPr>
            <w:r w:rsidRPr="00F002E5">
              <w:rPr>
                <w:rFonts w:ascii="Calibri" w:hAnsi="Calibri" w:cs="Calibri"/>
              </w:rPr>
              <w:t>What do you see as the next step(s) in your professional growth for addressing the needs you have identified through personal reflection?</w:t>
            </w:r>
          </w:p>
        </w:tc>
        <w:tc>
          <w:tcPr>
            <w:tcW w:w="7308" w:type="dxa"/>
            <w:shd w:val="clear" w:color="auto" w:fill="auto"/>
            <w:vAlign w:val="center"/>
          </w:tcPr>
          <w:p w14:paraId="5EB4FC87" w14:textId="77777777" w:rsidR="00FE67B9" w:rsidRPr="00F002E5" w:rsidRDefault="00FE67B9" w:rsidP="001E52D5">
            <w:pPr>
              <w:pStyle w:val="NoSpacing"/>
              <w:rPr>
                <w:rFonts w:ascii="Calibri" w:hAnsi="Calibri" w:cs="Calibri"/>
                <w:i/>
                <w:sz w:val="20"/>
                <w:szCs w:val="20"/>
              </w:rPr>
            </w:pPr>
          </w:p>
        </w:tc>
      </w:tr>
    </w:tbl>
    <w:p w14:paraId="60D1A76C" w14:textId="77777777" w:rsidR="00FE67B9" w:rsidRPr="00F002E5" w:rsidRDefault="00FE67B9" w:rsidP="00FE67B9">
      <w:pPr>
        <w:pStyle w:val="NoSpacing"/>
        <w:rPr>
          <w:rFonts w:ascii="Calibri" w:hAnsi="Calibri" w:cs="Calibri"/>
          <w:sz w:val="8"/>
          <w:szCs w:val="8"/>
        </w:rPr>
      </w:pPr>
    </w:p>
    <w:p w14:paraId="68F05CB7" w14:textId="77777777" w:rsidR="006F157C" w:rsidRDefault="006F157C" w:rsidP="00FE67B9">
      <w:pPr>
        <w:pStyle w:val="NoSpacing"/>
        <w:rPr>
          <w:rFonts w:ascii="Calibri" w:hAnsi="Calibri" w:cs="Calibri"/>
          <w:i/>
        </w:rPr>
      </w:pPr>
    </w:p>
    <w:p w14:paraId="6821BB62" w14:textId="77777777" w:rsidR="006F157C" w:rsidRDefault="006F157C" w:rsidP="00FE67B9">
      <w:pPr>
        <w:pStyle w:val="NoSpacing"/>
        <w:rPr>
          <w:rFonts w:ascii="Calibri" w:hAnsi="Calibri" w:cs="Calibri"/>
          <w:i/>
        </w:rPr>
      </w:pPr>
    </w:p>
    <w:p w14:paraId="6610C634" w14:textId="77777777" w:rsidR="00FE67B9" w:rsidRPr="00F002E5" w:rsidRDefault="00FE67B9" w:rsidP="00FE67B9">
      <w:pPr>
        <w:pStyle w:val="NoSpacing"/>
        <w:rPr>
          <w:rFonts w:ascii="Calibri" w:hAnsi="Calibri" w:cs="Calibri"/>
          <w:i/>
        </w:rPr>
      </w:pPr>
      <w:r w:rsidRPr="00F002E5">
        <w:rPr>
          <w:rFonts w:ascii="Calibri" w:hAnsi="Calibri" w:cs="Calibri"/>
          <w:i/>
        </w:rPr>
        <w:t>Evaluator’s Formative Observation Rating:</w:t>
      </w:r>
    </w:p>
    <w:p w14:paraId="2C90AF47" w14:textId="77777777" w:rsidR="00FE67B9" w:rsidRPr="00F002E5" w:rsidRDefault="00FE67B9" w:rsidP="00FE67B9">
      <w:pPr>
        <w:pStyle w:val="NoSpacing"/>
        <w:rPr>
          <w:rFonts w:ascii="Calibri" w:hAnsi="Calibri" w:cs="Calibri"/>
          <w:sz w:val="8"/>
          <w:szCs w:val="8"/>
        </w:rPr>
      </w:pPr>
    </w:p>
    <w:p w14:paraId="6ADA5E35" w14:textId="77777777" w:rsidR="00FE67B9" w:rsidRPr="00F002E5" w:rsidRDefault="00FE67B9" w:rsidP="00FE67B9">
      <w:pPr>
        <w:pStyle w:val="NoSpacing"/>
        <w:rPr>
          <w:rFonts w:ascii="Calibri" w:hAnsi="Calibri" w:cs="Calibr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4"/>
        <w:gridCol w:w="1128"/>
        <w:gridCol w:w="375"/>
        <w:gridCol w:w="3260"/>
        <w:gridCol w:w="314"/>
        <w:gridCol w:w="1050"/>
      </w:tblGrid>
      <w:tr w:rsidR="00FE67B9" w14:paraId="39AD4DCF" w14:textId="77777777" w:rsidTr="00FE67B9">
        <w:tc>
          <w:tcPr>
            <w:tcW w:w="1637" w:type="pct"/>
            <w:tcBorders>
              <w:top w:val="nil"/>
              <w:left w:val="nil"/>
              <w:bottom w:val="single" w:sz="4" w:space="0" w:color="auto"/>
              <w:right w:val="nil"/>
            </w:tcBorders>
            <w:shd w:val="clear" w:color="auto" w:fill="auto"/>
          </w:tcPr>
          <w:p w14:paraId="565D083F" w14:textId="77777777" w:rsidR="00FE67B9" w:rsidRPr="00F002E5" w:rsidRDefault="00FE67B9" w:rsidP="001E52D5">
            <w:pPr>
              <w:pStyle w:val="NoSpacing"/>
              <w:rPr>
                <w:rFonts w:ascii="Calibri" w:hAnsi="Calibri" w:cs="Calibri"/>
                <w:sz w:val="16"/>
                <w:szCs w:val="16"/>
              </w:rPr>
            </w:pPr>
          </w:p>
          <w:p w14:paraId="4A122F6E" w14:textId="77777777" w:rsidR="00FE67B9" w:rsidRPr="00F002E5" w:rsidRDefault="00FE67B9" w:rsidP="001E52D5">
            <w:pPr>
              <w:pStyle w:val="NoSpacing"/>
              <w:rPr>
                <w:rFonts w:ascii="Calibri" w:hAnsi="Calibri" w:cs="Calibri"/>
              </w:rPr>
            </w:pPr>
          </w:p>
        </w:tc>
        <w:tc>
          <w:tcPr>
            <w:tcW w:w="164" w:type="pct"/>
            <w:tcBorders>
              <w:top w:val="nil"/>
              <w:left w:val="nil"/>
              <w:bottom w:val="nil"/>
              <w:right w:val="nil"/>
            </w:tcBorders>
            <w:shd w:val="clear" w:color="auto" w:fill="auto"/>
          </w:tcPr>
          <w:p w14:paraId="36B260EF" w14:textId="77777777" w:rsidR="00FE67B9" w:rsidRPr="00F002E5" w:rsidRDefault="00FE67B9" w:rsidP="001E52D5">
            <w:pPr>
              <w:pStyle w:val="NoSpacing"/>
              <w:rPr>
                <w:rFonts w:ascii="Calibri" w:hAnsi="Calibri" w:cs="Calibri"/>
                <w:sz w:val="20"/>
                <w:szCs w:val="20"/>
              </w:rPr>
            </w:pPr>
          </w:p>
        </w:tc>
        <w:tc>
          <w:tcPr>
            <w:tcW w:w="589" w:type="pct"/>
            <w:tcBorders>
              <w:top w:val="nil"/>
              <w:left w:val="nil"/>
              <w:bottom w:val="single" w:sz="4" w:space="0" w:color="auto"/>
              <w:right w:val="nil"/>
            </w:tcBorders>
            <w:shd w:val="clear" w:color="auto" w:fill="auto"/>
          </w:tcPr>
          <w:p w14:paraId="743D7FB9" w14:textId="77777777" w:rsidR="00FE67B9" w:rsidRPr="00F002E5" w:rsidRDefault="00FE67B9" w:rsidP="001E52D5">
            <w:pPr>
              <w:pStyle w:val="NoSpacing"/>
              <w:rPr>
                <w:rFonts w:ascii="Calibri" w:hAnsi="Calibri" w:cs="Calibri"/>
                <w:sz w:val="20"/>
                <w:szCs w:val="20"/>
              </w:rPr>
            </w:pPr>
          </w:p>
        </w:tc>
        <w:tc>
          <w:tcPr>
            <w:tcW w:w="196" w:type="pct"/>
            <w:tcBorders>
              <w:top w:val="nil"/>
              <w:left w:val="nil"/>
              <w:bottom w:val="nil"/>
              <w:right w:val="nil"/>
            </w:tcBorders>
            <w:shd w:val="clear" w:color="auto" w:fill="auto"/>
          </w:tcPr>
          <w:p w14:paraId="7659C04F" w14:textId="77777777" w:rsidR="00FE67B9" w:rsidRPr="00F002E5" w:rsidRDefault="00FE67B9" w:rsidP="001E52D5">
            <w:pPr>
              <w:pStyle w:val="NoSpacing"/>
              <w:rPr>
                <w:rFonts w:ascii="Calibri" w:hAnsi="Calibri" w:cs="Calibri"/>
                <w:sz w:val="20"/>
                <w:szCs w:val="20"/>
              </w:rPr>
            </w:pPr>
          </w:p>
        </w:tc>
        <w:tc>
          <w:tcPr>
            <w:tcW w:w="1702" w:type="pct"/>
            <w:tcBorders>
              <w:top w:val="nil"/>
              <w:left w:val="nil"/>
              <w:bottom w:val="single" w:sz="4" w:space="0" w:color="auto"/>
              <w:right w:val="nil"/>
            </w:tcBorders>
            <w:shd w:val="clear" w:color="auto" w:fill="auto"/>
          </w:tcPr>
          <w:p w14:paraId="6C338A50" w14:textId="77777777" w:rsidR="00FE67B9" w:rsidRPr="00F002E5" w:rsidRDefault="00FE67B9" w:rsidP="001E52D5">
            <w:pPr>
              <w:pStyle w:val="NoSpacing"/>
              <w:rPr>
                <w:rFonts w:ascii="Calibri" w:hAnsi="Calibri" w:cs="Calibri"/>
                <w:sz w:val="20"/>
                <w:szCs w:val="20"/>
              </w:rPr>
            </w:pPr>
          </w:p>
        </w:tc>
        <w:tc>
          <w:tcPr>
            <w:tcW w:w="164" w:type="pct"/>
            <w:tcBorders>
              <w:top w:val="nil"/>
              <w:left w:val="nil"/>
              <w:bottom w:val="nil"/>
              <w:right w:val="nil"/>
            </w:tcBorders>
            <w:shd w:val="clear" w:color="auto" w:fill="auto"/>
          </w:tcPr>
          <w:p w14:paraId="104E0365" w14:textId="77777777" w:rsidR="00FE67B9" w:rsidRPr="00F002E5" w:rsidRDefault="00FE67B9" w:rsidP="001E52D5">
            <w:pPr>
              <w:pStyle w:val="NoSpacing"/>
              <w:rPr>
                <w:rFonts w:ascii="Calibri" w:hAnsi="Calibri" w:cs="Calibri"/>
                <w:sz w:val="20"/>
                <w:szCs w:val="20"/>
              </w:rPr>
            </w:pPr>
          </w:p>
        </w:tc>
        <w:tc>
          <w:tcPr>
            <w:tcW w:w="548" w:type="pct"/>
            <w:tcBorders>
              <w:top w:val="nil"/>
              <w:left w:val="nil"/>
              <w:bottom w:val="single" w:sz="4" w:space="0" w:color="auto"/>
              <w:right w:val="nil"/>
            </w:tcBorders>
            <w:shd w:val="clear" w:color="auto" w:fill="auto"/>
          </w:tcPr>
          <w:p w14:paraId="1BE4F590" w14:textId="77777777" w:rsidR="00FE67B9" w:rsidRPr="00F002E5" w:rsidRDefault="00FE67B9" w:rsidP="001E52D5">
            <w:pPr>
              <w:pStyle w:val="NoSpacing"/>
              <w:rPr>
                <w:rFonts w:ascii="Calibri" w:hAnsi="Calibri" w:cs="Calibri"/>
                <w:sz w:val="20"/>
                <w:szCs w:val="20"/>
              </w:rPr>
            </w:pPr>
          </w:p>
        </w:tc>
      </w:tr>
      <w:tr w:rsidR="00FE67B9" w14:paraId="0DFA1FEC" w14:textId="77777777" w:rsidTr="00FE67B9">
        <w:tc>
          <w:tcPr>
            <w:tcW w:w="1637" w:type="pct"/>
            <w:tcBorders>
              <w:left w:val="nil"/>
              <w:bottom w:val="nil"/>
              <w:right w:val="nil"/>
            </w:tcBorders>
            <w:shd w:val="clear" w:color="auto" w:fill="auto"/>
          </w:tcPr>
          <w:p w14:paraId="488ED664"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Teacher’s Signature*</w:t>
            </w:r>
          </w:p>
        </w:tc>
        <w:tc>
          <w:tcPr>
            <w:tcW w:w="164" w:type="pct"/>
            <w:tcBorders>
              <w:top w:val="nil"/>
              <w:left w:val="nil"/>
              <w:bottom w:val="nil"/>
              <w:right w:val="nil"/>
            </w:tcBorders>
            <w:shd w:val="clear" w:color="auto" w:fill="auto"/>
          </w:tcPr>
          <w:p w14:paraId="2AC38C27" w14:textId="77777777" w:rsidR="00FE67B9" w:rsidRPr="00F002E5" w:rsidRDefault="00FE67B9" w:rsidP="001E52D5">
            <w:pPr>
              <w:pStyle w:val="NoSpacing"/>
              <w:jc w:val="center"/>
              <w:rPr>
                <w:rFonts w:ascii="Calibri" w:hAnsi="Calibri" w:cs="Calibri"/>
                <w:sz w:val="20"/>
                <w:szCs w:val="20"/>
              </w:rPr>
            </w:pPr>
          </w:p>
        </w:tc>
        <w:tc>
          <w:tcPr>
            <w:tcW w:w="589" w:type="pct"/>
            <w:tcBorders>
              <w:left w:val="nil"/>
              <w:bottom w:val="nil"/>
              <w:right w:val="nil"/>
            </w:tcBorders>
            <w:shd w:val="clear" w:color="auto" w:fill="auto"/>
          </w:tcPr>
          <w:p w14:paraId="2AE47522"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c>
          <w:tcPr>
            <w:tcW w:w="196" w:type="pct"/>
            <w:tcBorders>
              <w:top w:val="nil"/>
              <w:left w:val="nil"/>
              <w:bottom w:val="nil"/>
              <w:right w:val="nil"/>
            </w:tcBorders>
            <w:shd w:val="clear" w:color="auto" w:fill="auto"/>
          </w:tcPr>
          <w:p w14:paraId="196E5F56" w14:textId="77777777" w:rsidR="00FE67B9" w:rsidRPr="00F002E5" w:rsidRDefault="00FE67B9" w:rsidP="001E52D5">
            <w:pPr>
              <w:pStyle w:val="NoSpacing"/>
              <w:jc w:val="center"/>
              <w:rPr>
                <w:rFonts w:ascii="Calibri" w:hAnsi="Calibri" w:cs="Calibri"/>
                <w:sz w:val="20"/>
                <w:szCs w:val="20"/>
              </w:rPr>
            </w:pPr>
          </w:p>
        </w:tc>
        <w:tc>
          <w:tcPr>
            <w:tcW w:w="1702" w:type="pct"/>
            <w:tcBorders>
              <w:left w:val="nil"/>
              <w:bottom w:val="nil"/>
              <w:right w:val="nil"/>
            </w:tcBorders>
            <w:shd w:val="clear" w:color="auto" w:fill="auto"/>
          </w:tcPr>
          <w:p w14:paraId="3A4C32BF"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Evalu</w:t>
            </w:r>
            <w:r w:rsidR="002117E3">
              <w:rPr>
                <w:rFonts w:ascii="Calibri" w:hAnsi="Calibri" w:cs="Calibri"/>
                <w:sz w:val="20"/>
                <w:szCs w:val="20"/>
              </w:rPr>
              <w:t>a</w:t>
            </w:r>
            <w:r w:rsidRPr="00F002E5">
              <w:rPr>
                <w:rFonts w:ascii="Calibri" w:hAnsi="Calibri" w:cs="Calibri"/>
                <w:sz w:val="20"/>
                <w:szCs w:val="20"/>
              </w:rPr>
              <w:t>tor’s Signature</w:t>
            </w:r>
          </w:p>
        </w:tc>
        <w:tc>
          <w:tcPr>
            <w:tcW w:w="164" w:type="pct"/>
            <w:tcBorders>
              <w:top w:val="nil"/>
              <w:left w:val="nil"/>
              <w:bottom w:val="nil"/>
              <w:right w:val="nil"/>
            </w:tcBorders>
            <w:shd w:val="clear" w:color="auto" w:fill="auto"/>
          </w:tcPr>
          <w:p w14:paraId="18438E53" w14:textId="77777777" w:rsidR="00FE67B9" w:rsidRPr="00F002E5" w:rsidRDefault="00FE67B9" w:rsidP="001E52D5">
            <w:pPr>
              <w:pStyle w:val="NoSpacing"/>
              <w:jc w:val="center"/>
              <w:rPr>
                <w:rFonts w:ascii="Calibri" w:hAnsi="Calibri" w:cs="Calibri"/>
                <w:sz w:val="20"/>
                <w:szCs w:val="20"/>
              </w:rPr>
            </w:pPr>
          </w:p>
        </w:tc>
        <w:tc>
          <w:tcPr>
            <w:tcW w:w="548" w:type="pct"/>
            <w:tcBorders>
              <w:left w:val="nil"/>
              <w:bottom w:val="nil"/>
              <w:right w:val="nil"/>
            </w:tcBorders>
            <w:shd w:val="clear" w:color="auto" w:fill="auto"/>
          </w:tcPr>
          <w:p w14:paraId="72B7BDD2"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r>
      <w:tr w:rsidR="00FE67B9" w14:paraId="6133EED7" w14:textId="77777777" w:rsidTr="00FE67B9">
        <w:trPr>
          <w:trHeight w:val="360"/>
        </w:trPr>
        <w:tc>
          <w:tcPr>
            <w:tcW w:w="5000" w:type="pct"/>
            <w:gridSpan w:val="7"/>
            <w:tcBorders>
              <w:top w:val="nil"/>
              <w:left w:val="nil"/>
              <w:bottom w:val="nil"/>
              <w:right w:val="nil"/>
            </w:tcBorders>
            <w:shd w:val="clear" w:color="auto" w:fill="auto"/>
            <w:vAlign w:val="bottom"/>
          </w:tcPr>
          <w:p w14:paraId="4FA7534F" w14:textId="77777777" w:rsidR="00FE67B9" w:rsidRPr="00F002E5" w:rsidRDefault="00FE67B9" w:rsidP="001E52D5">
            <w:pPr>
              <w:pStyle w:val="NoSpacing"/>
              <w:rPr>
                <w:rFonts w:ascii="Calibri" w:hAnsi="Calibri" w:cs="Calibri"/>
                <w:sz w:val="16"/>
                <w:szCs w:val="16"/>
              </w:rPr>
            </w:pPr>
            <w:r w:rsidRPr="00F002E5">
              <w:rPr>
                <w:rFonts w:ascii="Calibri" w:hAnsi="Calibri"/>
                <w:sz w:val="16"/>
                <w:szCs w:val="16"/>
              </w:rPr>
              <w:t>*Denotes sharing of results, not necessarily agreement with the formative rating</w:t>
            </w:r>
          </w:p>
        </w:tc>
      </w:tr>
    </w:tbl>
    <w:p w14:paraId="021CAB6F" w14:textId="70A19EA5" w:rsidR="00602291" w:rsidRPr="006F157C" w:rsidRDefault="00C11F02" w:rsidP="00602291">
      <w:pPr>
        <w:spacing w:after="0"/>
        <w:rPr>
          <w:b/>
          <w:sz w:val="24"/>
          <w:szCs w:val="24"/>
          <w:u w:val="single"/>
        </w:rPr>
      </w:pPr>
      <w:r>
        <w:rPr>
          <w:b/>
          <w:sz w:val="24"/>
          <w:szCs w:val="24"/>
          <w:u w:val="single"/>
        </w:rPr>
        <w:t>Ap</w:t>
      </w:r>
      <w:r w:rsidR="00602291" w:rsidRPr="006F157C">
        <w:rPr>
          <w:b/>
          <w:sz w:val="24"/>
          <w:szCs w:val="24"/>
          <w:u w:val="single"/>
        </w:rPr>
        <w:t xml:space="preserve">pendix </w:t>
      </w:r>
      <w:r w:rsidR="001F1BF0">
        <w:rPr>
          <w:b/>
          <w:sz w:val="24"/>
          <w:szCs w:val="24"/>
          <w:u w:val="single"/>
        </w:rPr>
        <w:t>L</w:t>
      </w:r>
      <w:r w:rsidR="00602291" w:rsidRPr="006F157C">
        <w:rPr>
          <w:b/>
          <w:sz w:val="24"/>
          <w:szCs w:val="24"/>
          <w:u w:val="single"/>
        </w:rPr>
        <w:t xml:space="preserve">: PPGES Reflective Practice, </w:t>
      </w:r>
      <w:r w:rsidR="00602291" w:rsidRPr="00664037">
        <w:rPr>
          <w:b/>
          <w:strike/>
          <w:sz w:val="24"/>
          <w:szCs w:val="24"/>
          <w:highlight w:val="yellow"/>
          <w:u w:val="single"/>
        </w:rPr>
        <w:t>Student Growth</w:t>
      </w:r>
      <w:r w:rsidR="00602291" w:rsidRPr="00664037">
        <w:rPr>
          <w:b/>
          <w:strike/>
          <w:sz w:val="24"/>
          <w:szCs w:val="24"/>
          <w:u w:val="single"/>
        </w:rPr>
        <w:t xml:space="preserve"> </w:t>
      </w:r>
      <w:r w:rsidR="00602291" w:rsidRPr="006F157C">
        <w:rPr>
          <w:b/>
          <w:sz w:val="24"/>
          <w:szCs w:val="24"/>
          <w:u w:val="single"/>
        </w:rPr>
        <w:t>and Professional Growth Planning</w:t>
      </w:r>
    </w:p>
    <w:p w14:paraId="20E96119" w14:textId="77777777" w:rsidR="00E26055" w:rsidRPr="006F157C" w:rsidRDefault="00602291" w:rsidP="00602291">
      <w:pPr>
        <w:rPr>
          <w:b/>
          <w:sz w:val="24"/>
          <w:szCs w:val="24"/>
          <w:u w:val="single"/>
        </w:rPr>
      </w:pPr>
      <w:r w:rsidRPr="006F157C">
        <w:rPr>
          <w:b/>
          <w:sz w:val="24"/>
          <w:szCs w:val="24"/>
          <w:u w:val="single"/>
        </w:rPr>
        <w:t>Template</w:t>
      </w:r>
    </w:p>
    <w:p w14:paraId="343EB029" w14:textId="77777777" w:rsidR="009C6AFE" w:rsidRPr="006F157C" w:rsidRDefault="009C6AFE" w:rsidP="00E26055">
      <w:pPr>
        <w:pStyle w:val="BodyText2"/>
        <w:pBdr>
          <w:bottom w:val="thinThickSmallGap" w:sz="24" w:space="1" w:color="000000" w:themeColor="text1"/>
        </w:pBdr>
        <w:rPr>
          <w:rFonts w:asciiTheme="majorHAnsi" w:hAnsiTheme="majorHAnsi"/>
          <w:b/>
          <w:bCs/>
          <w:sz w:val="24"/>
          <w:szCs w:val="24"/>
        </w:rPr>
      </w:pPr>
      <w:r w:rsidRPr="006F157C">
        <w:rPr>
          <w:rFonts w:asciiTheme="majorHAnsi" w:hAnsiTheme="majorHAnsi"/>
          <w:b/>
          <w:bCs/>
          <w:sz w:val="24"/>
          <w:szCs w:val="24"/>
        </w:rPr>
        <w:lastRenderedPageBreak/>
        <w:t xml:space="preserve">Reflective Practice, Student Growth, TELL KY Working Conditions and </w:t>
      </w:r>
    </w:p>
    <w:p w14:paraId="63F8E896" w14:textId="77777777" w:rsidR="009C6AFE" w:rsidRPr="006F157C" w:rsidRDefault="009C6AFE" w:rsidP="009C6AFE">
      <w:pPr>
        <w:pStyle w:val="BodyText2"/>
        <w:pBdr>
          <w:bottom w:val="thinThickSmallGap" w:sz="24" w:space="1" w:color="000000" w:themeColor="text1"/>
        </w:pBdr>
        <w:ind w:left="720" w:hanging="660"/>
        <w:jc w:val="center"/>
        <w:rPr>
          <w:rFonts w:asciiTheme="majorHAnsi" w:hAnsiTheme="majorHAnsi"/>
          <w:b/>
          <w:bCs/>
          <w:sz w:val="24"/>
          <w:szCs w:val="24"/>
        </w:rPr>
      </w:pPr>
      <w:r w:rsidRPr="006F157C">
        <w:rPr>
          <w:rFonts w:asciiTheme="majorHAnsi" w:hAnsiTheme="majorHAnsi"/>
          <w:b/>
          <w:bCs/>
          <w:sz w:val="24"/>
          <w:szCs w:val="24"/>
        </w:rPr>
        <w:t>Professional Growth Planning Template</w:t>
      </w:r>
    </w:p>
    <w:p w14:paraId="5EFFBE92" w14:textId="77777777" w:rsidR="009C6AFE" w:rsidRPr="007F7B62" w:rsidRDefault="009C6AFE" w:rsidP="009C6AFE">
      <w:pPr>
        <w:ind w:left="720" w:hanging="660"/>
        <w:rPr>
          <w:rFonts w:ascii="Times New Roman" w:eastAsia="Times New Roman" w:hAnsi="Times New Roman" w:cs="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20"/>
        <w:gridCol w:w="7110"/>
      </w:tblGrid>
      <w:tr w:rsidR="009C6AFE" w:rsidRPr="00F636C5" w14:paraId="09299ABA" w14:textId="77777777" w:rsidTr="001E52D5">
        <w:trPr>
          <w:trHeight w:val="360"/>
        </w:trPr>
        <w:tc>
          <w:tcPr>
            <w:tcW w:w="2520" w:type="dxa"/>
            <w:shd w:val="clear" w:color="auto" w:fill="D9D9D9"/>
            <w:vAlign w:val="center"/>
          </w:tcPr>
          <w:p w14:paraId="4B0F14A5" w14:textId="77777777" w:rsidR="009C6AFE" w:rsidRPr="00356CCC" w:rsidRDefault="009C6AFE" w:rsidP="001E52D5">
            <w:pPr>
              <w:pStyle w:val="NoSpacing"/>
              <w:rPr>
                <w:rFonts w:cs="Calibri"/>
                <w:b/>
                <w:sz w:val="24"/>
                <w:szCs w:val="24"/>
              </w:rPr>
            </w:pPr>
            <w:r>
              <w:rPr>
                <w:rFonts w:cs="Calibri"/>
                <w:b/>
                <w:sz w:val="24"/>
                <w:szCs w:val="24"/>
              </w:rPr>
              <w:t>Principal</w:t>
            </w:r>
          </w:p>
        </w:tc>
        <w:tc>
          <w:tcPr>
            <w:tcW w:w="7110" w:type="dxa"/>
            <w:shd w:val="clear" w:color="auto" w:fill="auto"/>
            <w:vAlign w:val="center"/>
          </w:tcPr>
          <w:p w14:paraId="1C97DDED" w14:textId="77777777" w:rsidR="009C6AFE" w:rsidRPr="00356CCC" w:rsidRDefault="009C6AFE" w:rsidP="001E52D5">
            <w:pPr>
              <w:pStyle w:val="NoSpacing"/>
              <w:rPr>
                <w:rFonts w:cs="Calibri"/>
              </w:rPr>
            </w:pPr>
          </w:p>
        </w:tc>
      </w:tr>
      <w:tr w:rsidR="009C6AFE" w:rsidRPr="00F636C5" w14:paraId="4CA1ED3C" w14:textId="77777777" w:rsidTr="001E52D5">
        <w:trPr>
          <w:trHeight w:val="360"/>
        </w:trPr>
        <w:tc>
          <w:tcPr>
            <w:tcW w:w="2520" w:type="dxa"/>
            <w:shd w:val="clear" w:color="auto" w:fill="D9D9D9"/>
            <w:vAlign w:val="center"/>
          </w:tcPr>
          <w:p w14:paraId="1C218BF1" w14:textId="77777777" w:rsidR="009C6AFE" w:rsidRPr="00356CCC" w:rsidRDefault="009C6AFE" w:rsidP="001E52D5">
            <w:pPr>
              <w:pStyle w:val="NoSpacing"/>
              <w:rPr>
                <w:rFonts w:cs="Calibri"/>
                <w:b/>
                <w:sz w:val="24"/>
                <w:szCs w:val="24"/>
              </w:rPr>
            </w:pPr>
            <w:r w:rsidRPr="00356CCC">
              <w:rPr>
                <w:rFonts w:cs="Calibri"/>
                <w:b/>
                <w:sz w:val="24"/>
                <w:szCs w:val="24"/>
              </w:rPr>
              <w:t>EPSB ID#</w:t>
            </w:r>
          </w:p>
        </w:tc>
        <w:tc>
          <w:tcPr>
            <w:tcW w:w="7110" w:type="dxa"/>
            <w:shd w:val="clear" w:color="auto" w:fill="auto"/>
            <w:vAlign w:val="center"/>
          </w:tcPr>
          <w:p w14:paraId="4E026322" w14:textId="77777777" w:rsidR="009C6AFE" w:rsidRPr="00356CCC" w:rsidRDefault="009C6AFE" w:rsidP="001E52D5">
            <w:pPr>
              <w:pStyle w:val="NoSpacing"/>
              <w:rPr>
                <w:rFonts w:cs="Calibri"/>
              </w:rPr>
            </w:pPr>
          </w:p>
        </w:tc>
      </w:tr>
      <w:tr w:rsidR="009C6AFE" w:rsidRPr="00F636C5" w14:paraId="0500FC96" w14:textId="77777777" w:rsidTr="001E52D5">
        <w:trPr>
          <w:trHeight w:val="360"/>
        </w:trPr>
        <w:tc>
          <w:tcPr>
            <w:tcW w:w="2520" w:type="dxa"/>
            <w:shd w:val="clear" w:color="auto" w:fill="D9D9D9"/>
            <w:vAlign w:val="center"/>
          </w:tcPr>
          <w:p w14:paraId="7B17077C" w14:textId="77777777" w:rsidR="009C6AFE" w:rsidRPr="00356CCC" w:rsidRDefault="009C6AFE" w:rsidP="001E52D5">
            <w:pPr>
              <w:pStyle w:val="NoSpacing"/>
              <w:rPr>
                <w:rFonts w:cs="Calibri"/>
                <w:b/>
                <w:sz w:val="24"/>
                <w:szCs w:val="24"/>
              </w:rPr>
            </w:pPr>
            <w:r w:rsidRPr="00356CCC">
              <w:rPr>
                <w:rFonts w:cs="Calibri"/>
                <w:b/>
                <w:sz w:val="24"/>
                <w:szCs w:val="24"/>
              </w:rPr>
              <w:t>School</w:t>
            </w:r>
          </w:p>
        </w:tc>
        <w:tc>
          <w:tcPr>
            <w:tcW w:w="7110" w:type="dxa"/>
            <w:shd w:val="clear" w:color="auto" w:fill="auto"/>
            <w:vAlign w:val="center"/>
          </w:tcPr>
          <w:p w14:paraId="3D872771" w14:textId="77777777" w:rsidR="009C6AFE" w:rsidRPr="00356CCC" w:rsidRDefault="009C6AFE" w:rsidP="001E52D5">
            <w:pPr>
              <w:pStyle w:val="NoSpacing"/>
              <w:rPr>
                <w:rFonts w:cs="Calibri"/>
              </w:rPr>
            </w:pPr>
          </w:p>
        </w:tc>
      </w:tr>
      <w:tr w:rsidR="009C6AFE" w:rsidRPr="00F636C5" w14:paraId="613C7693" w14:textId="77777777" w:rsidTr="001E52D5">
        <w:trPr>
          <w:trHeight w:val="360"/>
        </w:trPr>
        <w:tc>
          <w:tcPr>
            <w:tcW w:w="2520" w:type="dxa"/>
            <w:shd w:val="clear" w:color="auto" w:fill="D9D9D9"/>
            <w:vAlign w:val="center"/>
          </w:tcPr>
          <w:p w14:paraId="11E6B480" w14:textId="77777777" w:rsidR="009C6AFE" w:rsidRPr="00356CCC" w:rsidRDefault="009C6AFE" w:rsidP="001E52D5">
            <w:pPr>
              <w:pStyle w:val="NoSpacing"/>
              <w:rPr>
                <w:rFonts w:cs="Calibri"/>
                <w:b/>
                <w:sz w:val="24"/>
                <w:szCs w:val="24"/>
              </w:rPr>
            </w:pPr>
            <w:r>
              <w:rPr>
                <w:rFonts w:cs="Calibri"/>
                <w:b/>
                <w:sz w:val="24"/>
                <w:szCs w:val="24"/>
              </w:rPr>
              <w:t xml:space="preserve">Level </w:t>
            </w:r>
          </w:p>
        </w:tc>
        <w:tc>
          <w:tcPr>
            <w:tcW w:w="7110" w:type="dxa"/>
            <w:shd w:val="clear" w:color="auto" w:fill="auto"/>
            <w:vAlign w:val="center"/>
          </w:tcPr>
          <w:p w14:paraId="5AA75A34" w14:textId="77777777" w:rsidR="009C6AFE" w:rsidRPr="00356CCC" w:rsidRDefault="009C6AFE" w:rsidP="001E52D5">
            <w:pPr>
              <w:pStyle w:val="NoSpacing"/>
              <w:rPr>
                <w:rFonts w:cs="Calibri"/>
              </w:rPr>
            </w:pPr>
          </w:p>
        </w:tc>
      </w:tr>
    </w:tbl>
    <w:p w14:paraId="679DBEA4" w14:textId="77777777" w:rsidR="009C6AFE" w:rsidRPr="00CF0458" w:rsidRDefault="009C6AFE" w:rsidP="009C6AFE">
      <w:pPr>
        <w:pStyle w:val="NoSpacing"/>
        <w:rPr>
          <w:sz w:val="16"/>
          <w:szCs w:val="16"/>
        </w:rPr>
      </w:pPr>
    </w:p>
    <w:p w14:paraId="492EA73C" w14:textId="77777777" w:rsidR="006F157C" w:rsidRPr="006F157C" w:rsidRDefault="009C6AFE" w:rsidP="009C6AFE">
      <w:pPr>
        <w:ind w:left="-90"/>
        <w:rPr>
          <w:rFonts w:cstheme="minorHAnsi"/>
          <w:b/>
          <w:bCs/>
          <w:sz w:val="24"/>
          <w:szCs w:val="24"/>
        </w:rPr>
      </w:pPr>
      <w:r w:rsidRPr="006F157C">
        <w:rPr>
          <w:rFonts w:cstheme="minorHAnsi"/>
          <w:b/>
          <w:bCs/>
          <w:sz w:val="24"/>
          <w:szCs w:val="24"/>
        </w:rPr>
        <w:t>Part A: Reflection on the Standards in the Kentucky Principal Professional Growth and Effectiveness System</w:t>
      </w:r>
    </w:p>
    <w:p w14:paraId="19EF2B6E" w14:textId="1DD28CC1" w:rsidR="009C6AFE" w:rsidRPr="006F157C" w:rsidRDefault="009C6AFE" w:rsidP="009C6AFE">
      <w:pPr>
        <w:ind w:left="-90"/>
        <w:rPr>
          <w:rFonts w:cstheme="minorHAnsi"/>
          <w:bCs/>
          <w:i/>
          <w:sz w:val="20"/>
          <w:szCs w:val="20"/>
        </w:rPr>
      </w:pPr>
      <w:r w:rsidRPr="006F157C">
        <w:rPr>
          <w:rFonts w:cstheme="minorHAnsi"/>
          <w:bCs/>
          <w:i/>
          <w:sz w:val="20"/>
          <w:szCs w:val="20"/>
        </w:rPr>
        <w:t>Reflect on the effectiveness and adequacy of your practice in each of the performance standards.  Provide a rating (I = Ineffective; D = Developing; A = Accomplished; E=Exemplary) on each performance standard and list your strengths and areas for growth. A complete listing of performance standards and indicators can be found at the end of this form.</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870"/>
        <w:gridCol w:w="450"/>
        <w:gridCol w:w="450"/>
        <w:gridCol w:w="450"/>
        <w:gridCol w:w="450"/>
        <w:gridCol w:w="4050"/>
      </w:tblGrid>
      <w:tr w:rsidR="009C6AFE" w:rsidRPr="006F157C" w14:paraId="3C67981C" w14:textId="77777777" w:rsidTr="001E52D5">
        <w:tc>
          <w:tcPr>
            <w:tcW w:w="3870" w:type="dxa"/>
            <w:shd w:val="clear" w:color="auto" w:fill="D9D9D9"/>
            <w:vAlign w:val="center"/>
          </w:tcPr>
          <w:p w14:paraId="51C8A75D" w14:textId="77777777" w:rsidR="009C6AFE" w:rsidRPr="006F157C" w:rsidRDefault="009C6AFE" w:rsidP="001E52D5">
            <w:pPr>
              <w:pStyle w:val="NoSpacing"/>
              <w:jc w:val="center"/>
              <w:rPr>
                <w:b/>
                <w:sz w:val="16"/>
                <w:szCs w:val="16"/>
              </w:rPr>
            </w:pPr>
            <w:r w:rsidRPr="006F157C">
              <w:rPr>
                <w:b/>
                <w:sz w:val="16"/>
                <w:szCs w:val="16"/>
              </w:rPr>
              <w:t>Standard</w:t>
            </w:r>
          </w:p>
        </w:tc>
        <w:tc>
          <w:tcPr>
            <w:tcW w:w="1800" w:type="dxa"/>
            <w:gridSpan w:val="4"/>
            <w:shd w:val="clear" w:color="auto" w:fill="D9D9D9"/>
            <w:vAlign w:val="center"/>
          </w:tcPr>
          <w:p w14:paraId="19C97227" w14:textId="77777777" w:rsidR="009C6AFE" w:rsidRPr="006F157C" w:rsidRDefault="009C6AFE" w:rsidP="001E52D5">
            <w:pPr>
              <w:pStyle w:val="NoSpacing"/>
              <w:jc w:val="center"/>
              <w:rPr>
                <w:b/>
                <w:sz w:val="16"/>
                <w:szCs w:val="16"/>
              </w:rPr>
            </w:pPr>
            <w:r w:rsidRPr="006F157C">
              <w:rPr>
                <w:b/>
                <w:sz w:val="16"/>
                <w:szCs w:val="16"/>
              </w:rPr>
              <w:t>Self-Assessment</w:t>
            </w:r>
          </w:p>
        </w:tc>
        <w:tc>
          <w:tcPr>
            <w:tcW w:w="4050" w:type="dxa"/>
            <w:shd w:val="clear" w:color="auto" w:fill="D9D9D9"/>
            <w:vAlign w:val="center"/>
          </w:tcPr>
          <w:p w14:paraId="602D1410" w14:textId="77777777" w:rsidR="009C6AFE" w:rsidRPr="006F157C" w:rsidRDefault="009C6AFE" w:rsidP="001E52D5">
            <w:pPr>
              <w:pStyle w:val="NoSpacing"/>
              <w:jc w:val="center"/>
              <w:rPr>
                <w:b/>
                <w:sz w:val="16"/>
                <w:szCs w:val="16"/>
              </w:rPr>
            </w:pPr>
            <w:r w:rsidRPr="006F157C">
              <w:rPr>
                <w:b/>
                <w:sz w:val="16"/>
                <w:szCs w:val="16"/>
              </w:rPr>
              <w:t>Strengths and areas for growth</w:t>
            </w:r>
          </w:p>
        </w:tc>
      </w:tr>
      <w:tr w:rsidR="009C6AFE" w:rsidRPr="006F157C" w14:paraId="4C260D25" w14:textId="77777777" w:rsidTr="001E52D5">
        <w:tc>
          <w:tcPr>
            <w:tcW w:w="3870" w:type="dxa"/>
            <w:shd w:val="clear" w:color="auto" w:fill="auto"/>
            <w:vAlign w:val="center"/>
          </w:tcPr>
          <w:p w14:paraId="6D432C08" w14:textId="77777777" w:rsidR="009C6AFE" w:rsidRPr="006F157C" w:rsidRDefault="009C6AFE" w:rsidP="001E52D5">
            <w:pPr>
              <w:spacing w:line="200" w:lineRule="exact"/>
              <w:rPr>
                <w:rFonts w:cstheme="minorHAnsi"/>
                <w:b/>
                <w:sz w:val="16"/>
                <w:szCs w:val="16"/>
              </w:rPr>
            </w:pPr>
            <w:r w:rsidRPr="006F157C">
              <w:rPr>
                <w:rFonts w:cstheme="minorHAnsi"/>
                <w:b/>
                <w:sz w:val="16"/>
                <w:szCs w:val="16"/>
              </w:rPr>
              <w:t>1. Instructional Leadership</w:t>
            </w:r>
          </w:p>
          <w:p w14:paraId="44FD2225" w14:textId="77777777" w:rsidR="009C6AFE" w:rsidRPr="006F157C" w:rsidRDefault="009C6AFE" w:rsidP="001E52D5">
            <w:pPr>
              <w:pStyle w:val="ListParagraph"/>
              <w:spacing w:line="200" w:lineRule="exact"/>
              <w:ind w:left="-18"/>
              <w:rPr>
                <w:rFonts w:cstheme="minorHAnsi"/>
                <w:i/>
                <w:sz w:val="16"/>
                <w:szCs w:val="16"/>
              </w:rPr>
            </w:pPr>
            <w:r w:rsidRPr="006F157C">
              <w:rPr>
                <w:rFonts w:cstheme="minorHAnsi"/>
                <w:i/>
                <w:sz w:val="16"/>
                <w:szCs w:val="16"/>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shd w:val="clear" w:color="auto" w:fill="auto"/>
            <w:vAlign w:val="center"/>
          </w:tcPr>
          <w:p w14:paraId="3E13CD5E"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18BA6684"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41FBA7DA"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6E631E20"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6B8799D9" w14:textId="77777777" w:rsidR="009C6AFE" w:rsidRPr="006F157C" w:rsidRDefault="009C6AFE" w:rsidP="001E52D5">
            <w:pPr>
              <w:pStyle w:val="NoSpacing"/>
              <w:rPr>
                <w:sz w:val="16"/>
                <w:szCs w:val="16"/>
              </w:rPr>
            </w:pPr>
          </w:p>
        </w:tc>
      </w:tr>
      <w:tr w:rsidR="009C6AFE" w:rsidRPr="006F157C" w14:paraId="198B8999" w14:textId="77777777" w:rsidTr="001E52D5">
        <w:tc>
          <w:tcPr>
            <w:tcW w:w="3870" w:type="dxa"/>
            <w:shd w:val="clear" w:color="auto" w:fill="auto"/>
            <w:vAlign w:val="center"/>
          </w:tcPr>
          <w:p w14:paraId="6AD33342" w14:textId="77777777" w:rsidR="009C6AFE" w:rsidRPr="006F157C" w:rsidRDefault="009C6AFE" w:rsidP="001E52D5">
            <w:pPr>
              <w:spacing w:line="200" w:lineRule="exact"/>
              <w:rPr>
                <w:rFonts w:cstheme="minorHAnsi"/>
                <w:b/>
                <w:sz w:val="16"/>
                <w:szCs w:val="16"/>
              </w:rPr>
            </w:pPr>
            <w:r w:rsidRPr="006F157C">
              <w:rPr>
                <w:rFonts w:cstheme="minorHAnsi"/>
                <w:b/>
                <w:sz w:val="16"/>
                <w:szCs w:val="16"/>
              </w:rPr>
              <w:t>2. School Climate</w:t>
            </w:r>
          </w:p>
          <w:p w14:paraId="43625D9E" w14:textId="77777777" w:rsidR="009C6AFE" w:rsidRPr="006F157C" w:rsidRDefault="009C6AFE" w:rsidP="001E52D5">
            <w:pPr>
              <w:spacing w:line="200" w:lineRule="exact"/>
              <w:rPr>
                <w:rFonts w:cstheme="minorHAnsi"/>
                <w:i/>
                <w:sz w:val="16"/>
                <w:szCs w:val="16"/>
              </w:rPr>
            </w:pPr>
            <w:r w:rsidRPr="006F157C">
              <w:rPr>
                <w:rFonts w:cstheme="minorHAnsi"/>
                <w:i/>
                <w:sz w:val="16"/>
                <w:szCs w:val="16"/>
              </w:rPr>
              <w:t>The principal fosters the success of all students by developing, advocating, and sustaining an academically rigorous, positive, and safe school climate for all stakeholders.</w:t>
            </w:r>
          </w:p>
        </w:tc>
        <w:tc>
          <w:tcPr>
            <w:tcW w:w="450" w:type="dxa"/>
            <w:shd w:val="clear" w:color="auto" w:fill="auto"/>
            <w:vAlign w:val="center"/>
          </w:tcPr>
          <w:p w14:paraId="2FAE4CF1"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4CCA8B86"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11576295"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606DABDE"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6A675743" w14:textId="77777777" w:rsidR="009C6AFE" w:rsidRPr="006F157C" w:rsidRDefault="009C6AFE" w:rsidP="001E52D5">
            <w:pPr>
              <w:pStyle w:val="NoSpacing"/>
              <w:rPr>
                <w:sz w:val="16"/>
                <w:szCs w:val="16"/>
              </w:rPr>
            </w:pPr>
          </w:p>
        </w:tc>
      </w:tr>
      <w:tr w:rsidR="009C6AFE" w:rsidRPr="006F157C" w14:paraId="373B2277" w14:textId="77777777" w:rsidTr="001E52D5">
        <w:tc>
          <w:tcPr>
            <w:tcW w:w="3870" w:type="dxa"/>
            <w:shd w:val="clear" w:color="auto" w:fill="auto"/>
            <w:vAlign w:val="center"/>
          </w:tcPr>
          <w:p w14:paraId="192A6769" w14:textId="77777777" w:rsidR="009C6AFE" w:rsidRPr="006F157C" w:rsidRDefault="009C6AFE" w:rsidP="001E52D5">
            <w:pPr>
              <w:pStyle w:val="NoSpacing"/>
              <w:spacing w:line="200" w:lineRule="exact"/>
              <w:rPr>
                <w:rFonts w:cstheme="minorHAnsi"/>
                <w:b/>
                <w:sz w:val="16"/>
                <w:szCs w:val="16"/>
              </w:rPr>
            </w:pPr>
            <w:r w:rsidRPr="006F157C">
              <w:rPr>
                <w:rFonts w:cstheme="minorHAnsi"/>
                <w:b/>
                <w:sz w:val="16"/>
                <w:szCs w:val="16"/>
              </w:rPr>
              <w:t>3. Human Resource Management</w:t>
            </w:r>
          </w:p>
          <w:p w14:paraId="0ACDDCCC" w14:textId="77777777" w:rsidR="009C6AFE" w:rsidRPr="006F157C" w:rsidRDefault="009C6AFE" w:rsidP="001E52D5">
            <w:pPr>
              <w:pStyle w:val="NoSpacing"/>
              <w:spacing w:line="200" w:lineRule="exact"/>
              <w:rPr>
                <w:rFonts w:cstheme="minorHAnsi"/>
                <w:i/>
                <w:sz w:val="16"/>
                <w:szCs w:val="16"/>
              </w:rPr>
            </w:pPr>
            <w:r w:rsidRPr="006F157C">
              <w:rPr>
                <w:rFonts w:cstheme="minorHAnsi"/>
                <w:bCs/>
                <w:i/>
                <w:sz w:val="16"/>
                <w:szCs w:val="16"/>
              </w:rPr>
              <w:t>T</w:t>
            </w:r>
            <w:r w:rsidRPr="006F157C">
              <w:rPr>
                <w:rFonts w:cstheme="minorHAnsi"/>
                <w:i/>
                <w:sz w:val="16"/>
                <w:szCs w:val="16"/>
              </w:rPr>
              <w:t>he principal fosters effective human resources management by assisting with selection and induction, and by supporting, evaluating, and retaining quality instructional and support personnel.</w:t>
            </w:r>
          </w:p>
        </w:tc>
        <w:tc>
          <w:tcPr>
            <w:tcW w:w="450" w:type="dxa"/>
            <w:shd w:val="clear" w:color="auto" w:fill="auto"/>
            <w:vAlign w:val="center"/>
          </w:tcPr>
          <w:p w14:paraId="169C33B0"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0177958C"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63B0CE95"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10F22936"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3523BDF5" w14:textId="77777777" w:rsidR="009C6AFE" w:rsidRPr="006F157C" w:rsidRDefault="009C6AFE" w:rsidP="001E52D5">
            <w:pPr>
              <w:pStyle w:val="NoSpacing"/>
              <w:rPr>
                <w:sz w:val="16"/>
                <w:szCs w:val="16"/>
              </w:rPr>
            </w:pPr>
          </w:p>
        </w:tc>
      </w:tr>
      <w:tr w:rsidR="009C6AFE" w:rsidRPr="006F157C" w14:paraId="7E5E9740" w14:textId="77777777" w:rsidTr="001E52D5">
        <w:tc>
          <w:tcPr>
            <w:tcW w:w="3870" w:type="dxa"/>
            <w:shd w:val="clear" w:color="auto" w:fill="auto"/>
            <w:vAlign w:val="center"/>
          </w:tcPr>
          <w:p w14:paraId="72A60D7D" w14:textId="77777777" w:rsidR="009C6AFE" w:rsidRPr="006F157C" w:rsidRDefault="009C6AFE" w:rsidP="001E52D5">
            <w:pPr>
              <w:pStyle w:val="NoSpacing"/>
              <w:spacing w:line="200" w:lineRule="exact"/>
              <w:rPr>
                <w:b/>
                <w:sz w:val="16"/>
                <w:szCs w:val="16"/>
              </w:rPr>
            </w:pPr>
            <w:r w:rsidRPr="006F157C">
              <w:rPr>
                <w:b/>
                <w:sz w:val="16"/>
                <w:szCs w:val="16"/>
              </w:rPr>
              <w:t>4. Organizational Management</w:t>
            </w:r>
          </w:p>
          <w:p w14:paraId="67606194" w14:textId="77777777" w:rsidR="009C6AFE" w:rsidRPr="006F157C" w:rsidRDefault="009C6AFE" w:rsidP="001E52D5">
            <w:pPr>
              <w:pStyle w:val="NoSpacing"/>
              <w:spacing w:line="200" w:lineRule="exact"/>
              <w:rPr>
                <w:rFonts w:eastAsia="MS Mincho" w:cstheme="minorHAnsi"/>
                <w:i/>
                <w:sz w:val="16"/>
                <w:szCs w:val="16"/>
              </w:rPr>
            </w:pPr>
            <w:r w:rsidRPr="006F157C">
              <w:rPr>
                <w:rFonts w:eastAsia="MS Mincho" w:cstheme="minorHAnsi"/>
                <w:i/>
                <w:sz w:val="16"/>
                <w:szCs w:val="16"/>
              </w:rPr>
              <w:t>The principal fosters the success of all students by supporting, managing, and overseeing the school’s organization, operation, and use of resources.</w:t>
            </w:r>
          </w:p>
        </w:tc>
        <w:tc>
          <w:tcPr>
            <w:tcW w:w="450" w:type="dxa"/>
            <w:shd w:val="clear" w:color="auto" w:fill="auto"/>
            <w:vAlign w:val="center"/>
          </w:tcPr>
          <w:p w14:paraId="778C5DA1"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5EF0D4C9"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5820010E"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5ED54E5A"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382BAB7C" w14:textId="77777777" w:rsidR="009C6AFE" w:rsidRPr="006F157C" w:rsidRDefault="009C6AFE" w:rsidP="001E52D5">
            <w:pPr>
              <w:pStyle w:val="NoSpacing"/>
              <w:rPr>
                <w:sz w:val="16"/>
                <w:szCs w:val="16"/>
              </w:rPr>
            </w:pPr>
          </w:p>
        </w:tc>
      </w:tr>
      <w:tr w:rsidR="009C6AFE" w:rsidRPr="006F157C" w14:paraId="4777D5FC" w14:textId="77777777" w:rsidTr="001E52D5">
        <w:tc>
          <w:tcPr>
            <w:tcW w:w="3870" w:type="dxa"/>
            <w:shd w:val="clear" w:color="auto" w:fill="auto"/>
            <w:vAlign w:val="center"/>
          </w:tcPr>
          <w:p w14:paraId="0DDD5EF9" w14:textId="77777777" w:rsidR="009C6AFE" w:rsidRPr="006F157C" w:rsidRDefault="009C6AFE" w:rsidP="001E52D5">
            <w:pPr>
              <w:pStyle w:val="NoSpacing"/>
              <w:spacing w:line="200" w:lineRule="exact"/>
              <w:rPr>
                <w:b/>
                <w:sz w:val="16"/>
                <w:szCs w:val="16"/>
              </w:rPr>
            </w:pPr>
            <w:r w:rsidRPr="006F157C">
              <w:rPr>
                <w:b/>
                <w:sz w:val="16"/>
                <w:szCs w:val="16"/>
              </w:rPr>
              <w:t>5. Communication and Community Relationship</w:t>
            </w:r>
          </w:p>
          <w:p w14:paraId="00913F84" w14:textId="77777777" w:rsidR="009C6AFE" w:rsidRPr="006F157C" w:rsidRDefault="009C6AFE" w:rsidP="001E52D5">
            <w:pPr>
              <w:pStyle w:val="NoSpacing"/>
              <w:spacing w:line="200" w:lineRule="exact"/>
              <w:rPr>
                <w:rFonts w:eastAsia="MS Mincho" w:cstheme="minorHAnsi"/>
                <w:bCs/>
                <w:i/>
                <w:sz w:val="16"/>
                <w:szCs w:val="16"/>
              </w:rPr>
            </w:pPr>
            <w:r w:rsidRPr="006F157C">
              <w:rPr>
                <w:rFonts w:eastAsia="MS Mincho" w:cstheme="minorHAnsi"/>
                <w:bCs/>
                <w:i/>
                <w:sz w:val="16"/>
                <w:szCs w:val="16"/>
              </w:rPr>
              <w:t xml:space="preserve">The </w:t>
            </w:r>
            <w:r w:rsidRPr="006F157C">
              <w:rPr>
                <w:rFonts w:eastAsia="MS Mincho" w:cstheme="minorHAnsi"/>
                <w:i/>
                <w:sz w:val="16"/>
                <w:szCs w:val="16"/>
              </w:rPr>
              <w:t>principal</w:t>
            </w:r>
            <w:r w:rsidRPr="006F157C">
              <w:rPr>
                <w:rFonts w:eastAsia="MS Mincho" w:cstheme="minorHAnsi"/>
                <w:bCs/>
                <w:i/>
                <w:sz w:val="16"/>
                <w:szCs w:val="16"/>
              </w:rPr>
              <w:t xml:space="preserve"> fosters the success of all students by communicating and collaborating effectively with stakeholders.</w:t>
            </w:r>
          </w:p>
        </w:tc>
        <w:tc>
          <w:tcPr>
            <w:tcW w:w="450" w:type="dxa"/>
            <w:shd w:val="clear" w:color="auto" w:fill="auto"/>
            <w:vAlign w:val="center"/>
          </w:tcPr>
          <w:p w14:paraId="5F3E6240"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774C0D09"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3B9D0B21"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12C0CA61"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0920B978" w14:textId="77777777" w:rsidR="009C6AFE" w:rsidRPr="006F157C" w:rsidRDefault="009C6AFE" w:rsidP="001E52D5">
            <w:pPr>
              <w:pStyle w:val="NoSpacing"/>
              <w:rPr>
                <w:sz w:val="16"/>
                <w:szCs w:val="16"/>
              </w:rPr>
            </w:pPr>
          </w:p>
        </w:tc>
      </w:tr>
      <w:tr w:rsidR="009C6AFE" w:rsidRPr="006F157C" w14:paraId="1CEC81A1" w14:textId="77777777" w:rsidTr="001E52D5">
        <w:tc>
          <w:tcPr>
            <w:tcW w:w="3870" w:type="dxa"/>
            <w:shd w:val="clear" w:color="auto" w:fill="auto"/>
            <w:vAlign w:val="center"/>
          </w:tcPr>
          <w:p w14:paraId="5B58F086" w14:textId="77777777" w:rsidR="009C6AFE" w:rsidRPr="006F157C" w:rsidRDefault="009C6AFE" w:rsidP="001E52D5">
            <w:pPr>
              <w:pStyle w:val="NoSpacing"/>
              <w:spacing w:line="200" w:lineRule="exact"/>
              <w:rPr>
                <w:b/>
                <w:sz w:val="16"/>
                <w:szCs w:val="16"/>
              </w:rPr>
            </w:pPr>
            <w:r w:rsidRPr="006F157C">
              <w:rPr>
                <w:b/>
                <w:sz w:val="16"/>
                <w:szCs w:val="16"/>
              </w:rPr>
              <w:t>6. Professionalism</w:t>
            </w:r>
          </w:p>
          <w:p w14:paraId="7E10258F" w14:textId="77777777" w:rsidR="009C6AFE" w:rsidRPr="006F157C" w:rsidRDefault="009C6AFE" w:rsidP="001E52D5">
            <w:pPr>
              <w:pStyle w:val="NoSpacing"/>
              <w:spacing w:line="200" w:lineRule="exact"/>
              <w:rPr>
                <w:rFonts w:cstheme="minorHAnsi"/>
                <w:sz w:val="16"/>
                <w:szCs w:val="16"/>
              </w:rPr>
            </w:pPr>
            <w:r w:rsidRPr="006F157C">
              <w:rPr>
                <w:rFonts w:cstheme="minorHAnsi"/>
                <w:i/>
                <w:sz w:val="16"/>
                <w:szCs w:val="16"/>
              </w:rPr>
              <w:t>The principal fosters the success of all students by demonstrating professional standards and ethics, engaging in continuous professional learning, and contributing to the profession</w:t>
            </w:r>
            <w:r w:rsidRPr="006F157C">
              <w:rPr>
                <w:rFonts w:cstheme="minorHAnsi"/>
                <w:sz w:val="16"/>
                <w:szCs w:val="16"/>
              </w:rPr>
              <w:t>.</w:t>
            </w:r>
          </w:p>
        </w:tc>
        <w:tc>
          <w:tcPr>
            <w:tcW w:w="450" w:type="dxa"/>
            <w:shd w:val="clear" w:color="auto" w:fill="auto"/>
            <w:vAlign w:val="center"/>
          </w:tcPr>
          <w:p w14:paraId="4C7DD9D5"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131A9606"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7DFA2F41"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01F3D0F8"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01A4736B" w14:textId="77777777" w:rsidR="009C6AFE" w:rsidRPr="006F157C" w:rsidRDefault="009C6AFE" w:rsidP="001E52D5">
            <w:pPr>
              <w:pStyle w:val="NoSpacing"/>
              <w:rPr>
                <w:sz w:val="16"/>
                <w:szCs w:val="16"/>
              </w:rPr>
            </w:pPr>
          </w:p>
        </w:tc>
      </w:tr>
    </w:tbl>
    <w:p w14:paraId="3835B8FA" w14:textId="77777777" w:rsidR="009C6AFE" w:rsidRPr="004B4E2C" w:rsidRDefault="009C6AFE" w:rsidP="009C6AFE">
      <w:pPr>
        <w:pStyle w:val="NoSpacing"/>
        <w:ind w:hanging="90"/>
        <w:rPr>
          <w:sz w:val="18"/>
          <w:szCs w:val="18"/>
        </w:rPr>
        <w:sectPr w:rsidR="009C6AFE" w:rsidRPr="004B4E2C" w:rsidSect="00906475">
          <w:headerReference w:type="default" r:id="rId130"/>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docGrid w:linePitch="299"/>
        </w:sectPr>
      </w:pPr>
      <w:r w:rsidRPr="004B4E2C">
        <w:rPr>
          <w:sz w:val="18"/>
          <w:szCs w:val="18"/>
        </w:rPr>
        <w:t xml:space="preserve">Examine additional relevant data sources to make an informed decision on growth needs.  Select an area of growth from the above self-reflection to focus </w:t>
      </w:r>
      <w:r w:rsidR="00602291">
        <w:rPr>
          <w:sz w:val="18"/>
          <w:szCs w:val="18"/>
        </w:rPr>
        <w:t>your professional growth goal</w:t>
      </w:r>
    </w:p>
    <w:p w14:paraId="6D804A19" w14:textId="77777777" w:rsidR="009C6AFE" w:rsidRDefault="009C6AFE" w:rsidP="009C6AFE">
      <w:pPr>
        <w:ind w:left="-90"/>
        <w:rPr>
          <w:rFonts w:cstheme="minorHAnsi"/>
          <w:b/>
          <w:bCs/>
          <w:sz w:val="28"/>
        </w:rPr>
      </w:pPr>
      <w:r>
        <w:rPr>
          <w:rFonts w:cstheme="minorHAnsi"/>
          <w:b/>
          <w:bCs/>
          <w:sz w:val="28"/>
        </w:rPr>
        <w:lastRenderedPageBreak/>
        <w:t>Part C:  Principal’s TELL Kentucky Working Conditions Goal</w:t>
      </w:r>
    </w:p>
    <w:p w14:paraId="6DA784CF" w14:textId="77777777" w:rsidR="009C6AFE" w:rsidRDefault="009C6AFE" w:rsidP="009C6AFE">
      <w:pPr>
        <w:ind w:left="-90"/>
        <w:rPr>
          <w:rFonts w:cstheme="minorHAnsi"/>
          <w:b/>
          <w:bCs/>
          <w:sz w:val="28"/>
        </w:rPr>
      </w:pPr>
      <w:r>
        <w:rPr>
          <w:rFonts w:cstheme="minorHAnsi"/>
          <w:b/>
          <w:bCs/>
          <w:sz w:val="28"/>
        </w:rPr>
        <w:t xml:space="preserve">Target Question(s) from TELL Kentucky Results: </w:t>
      </w:r>
    </w:p>
    <w:p w14:paraId="4E9EF069" w14:textId="77777777" w:rsidR="009C6AFE" w:rsidRPr="00557BBD" w:rsidRDefault="009C6AFE" w:rsidP="009C6AFE">
      <w:pPr>
        <w:ind w:left="-90"/>
        <w:rPr>
          <w:rFonts w:cstheme="minorHAnsi"/>
          <w:bCs/>
          <w:sz w:val="16"/>
          <w:szCs w:val="16"/>
        </w:rPr>
      </w:pPr>
      <w:r>
        <w:rPr>
          <w:rFonts w:cstheme="minorHAnsi"/>
          <w:bCs/>
          <w:sz w:val="16"/>
          <w:szCs w:val="16"/>
        </w:rPr>
        <w:t>Following a review of TELL Kentucky results, the principal, in collaboration with the superintendent, will identify questions that signify areas of growth that the principal can address that will impact school culture and ultimately student success.</w:t>
      </w:r>
    </w:p>
    <w:tbl>
      <w:tblPr>
        <w:tblStyle w:val="TableGrid"/>
        <w:tblW w:w="0" w:type="auto"/>
        <w:tblInd w:w="-90" w:type="dxa"/>
        <w:tblLook w:val="04A0" w:firstRow="1" w:lastRow="0" w:firstColumn="1" w:lastColumn="0" w:noHBand="0" w:noVBand="1"/>
      </w:tblPr>
      <w:tblGrid>
        <w:gridCol w:w="9576"/>
      </w:tblGrid>
      <w:tr w:rsidR="009C6AFE" w14:paraId="54A1A6BC" w14:textId="77777777" w:rsidTr="001E52D5">
        <w:tc>
          <w:tcPr>
            <w:tcW w:w="9576" w:type="dxa"/>
          </w:tcPr>
          <w:p w14:paraId="4279C5AF" w14:textId="77777777" w:rsidR="009C6AFE" w:rsidRPr="000D1B9B" w:rsidRDefault="009C6AFE" w:rsidP="001E52D5">
            <w:pPr>
              <w:spacing w:line="276" w:lineRule="auto"/>
              <w:rPr>
                <w:rFonts w:cstheme="minorHAnsi"/>
                <w:bCs/>
              </w:rPr>
            </w:pPr>
          </w:p>
        </w:tc>
      </w:tr>
    </w:tbl>
    <w:p w14:paraId="5886642B" w14:textId="77777777" w:rsidR="009C6AFE" w:rsidRDefault="009C6AFE" w:rsidP="009C6AFE">
      <w:pPr>
        <w:ind w:left="-90"/>
        <w:rPr>
          <w:rFonts w:cstheme="minorHAnsi"/>
          <w:b/>
          <w:bCs/>
          <w:sz w:val="28"/>
        </w:rPr>
      </w:pPr>
      <w:r>
        <w:rPr>
          <w:rFonts w:cstheme="minorHAnsi"/>
          <w:b/>
          <w:bCs/>
          <w:sz w:val="28"/>
        </w:rPr>
        <w:t>Target Performance Standard:</w:t>
      </w:r>
    </w:p>
    <w:p w14:paraId="36BDB8B6" w14:textId="77777777" w:rsidR="009C6AFE" w:rsidRPr="003461E5" w:rsidRDefault="009C6AFE" w:rsidP="009C6AFE">
      <w:pPr>
        <w:ind w:left="-90"/>
        <w:rPr>
          <w:rFonts w:cstheme="minorHAnsi"/>
          <w:bCs/>
          <w:sz w:val="16"/>
          <w:szCs w:val="16"/>
        </w:rPr>
      </w:pPr>
      <w:r>
        <w:rPr>
          <w:rFonts w:cstheme="minorHAnsi"/>
          <w:bCs/>
          <w:sz w:val="16"/>
          <w:szCs w:val="16"/>
        </w:rPr>
        <w:t>The principal will connect the Target Questions to the appropriate Performance Standard, which becomes the Target Performance Standard for the WC Growth Goal.</w:t>
      </w:r>
    </w:p>
    <w:tbl>
      <w:tblPr>
        <w:tblStyle w:val="TableGrid"/>
        <w:tblW w:w="0" w:type="auto"/>
        <w:tblInd w:w="-90" w:type="dxa"/>
        <w:tblLook w:val="04A0" w:firstRow="1" w:lastRow="0" w:firstColumn="1" w:lastColumn="0" w:noHBand="0" w:noVBand="1"/>
      </w:tblPr>
      <w:tblGrid>
        <w:gridCol w:w="9576"/>
      </w:tblGrid>
      <w:tr w:rsidR="009C6AFE" w14:paraId="412C43AD" w14:textId="77777777" w:rsidTr="001E52D5">
        <w:tc>
          <w:tcPr>
            <w:tcW w:w="9576" w:type="dxa"/>
          </w:tcPr>
          <w:p w14:paraId="2763F7F5" w14:textId="77777777" w:rsidR="009C6AFE" w:rsidRPr="000D1B9B" w:rsidRDefault="009C6AFE" w:rsidP="001E52D5">
            <w:pPr>
              <w:spacing w:line="276" w:lineRule="auto"/>
              <w:rPr>
                <w:rFonts w:cstheme="minorHAnsi"/>
                <w:bCs/>
              </w:rPr>
            </w:pPr>
          </w:p>
        </w:tc>
      </w:tr>
    </w:tbl>
    <w:p w14:paraId="5A2D1D3C" w14:textId="77777777" w:rsidR="009C6AFE" w:rsidRDefault="009C6AFE" w:rsidP="009C6AFE">
      <w:pPr>
        <w:ind w:left="-90"/>
        <w:rPr>
          <w:rFonts w:cstheme="minorHAnsi"/>
          <w:b/>
          <w:bCs/>
          <w:sz w:val="28"/>
        </w:rPr>
      </w:pPr>
      <w:r>
        <w:rPr>
          <w:rFonts w:cstheme="minorHAnsi"/>
          <w:b/>
          <w:bCs/>
          <w:sz w:val="28"/>
        </w:rPr>
        <w:t>Working Conditions Growth Goal Statement:</w:t>
      </w:r>
    </w:p>
    <w:p w14:paraId="0FC77B63" w14:textId="77777777" w:rsidR="009C6AFE" w:rsidRPr="00966081" w:rsidRDefault="009C6AFE" w:rsidP="009C6AFE">
      <w:pPr>
        <w:ind w:left="-90"/>
        <w:rPr>
          <w:rFonts w:cstheme="minorHAnsi"/>
          <w:bCs/>
          <w:sz w:val="16"/>
          <w:szCs w:val="16"/>
        </w:rPr>
      </w:pPr>
      <w:r>
        <w:rPr>
          <w:rFonts w:cstheme="minorHAnsi"/>
          <w:bCs/>
          <w:sz w:val="16"/>
          <w:szCs w:val="16"/>
        </w:rPr>
        <w:t>The WC Growth Goal statement should be specific to the principal and should identify the specific growth that the principal plans to accomplish in the 2-year cycle of TELL Kentucky.</w:t>
      </w:r>
    </w:p>
    <w:tbl>
      <w:tblPr>
        <w:tblStyle w:val="TableGrid"/>
        <w:tblW w:w="0" w:type="auto"/>
        <w:tblInd w:w="-90" w:type="dxa"/>
        <w:tblLook w:val="04A0" w:firstRow="1" w:lastRow="0" w:firstColumn="1" w:lastColumn="0" w:noHBand="0" w:noVBand="1"/>
      </w:tblPr>
      <w:tblGrid>
        <w:gridCol w:w="9576"/>
      </w:tblGrid>
      <w:tr w:rsidR="009C6AFE" w14:paraId="7C866ED1" w14:textId="77777777" w:rsidTr="001E52D5">
        <w:tc>
          <w:tcPr>
            <w:tcW w:w="9576" w:type="dxa"/>
          </w:tcPr>
          <w:p w14:paraId="72D550B7" w14:textId="77777777" w:rsidR="009C6AFE" w:rsidRPr="000D1B9B" w:rsidRDefault="009C6AFE" w:rsidP="001E52D5">
            <w:pPr>
              <w:spacing w:line="276" w:lineRule="auto"/>
              <w:rPr>
                <w:rFonts w:cstheme="minorHAnsi"/>
                <w:bCs/>
              </w:rPr>
            </w:pPr>
          </w:p>
        </w:tc>
      </w:tr>
    </w:tbl>
    <w:p w14:paraId="4C564F52" w14:textId="77777777" w:rsidR="009C6AFE" w:rsidRDefault="009C6AFE" w:rsidP="009C6AFE">
      <w:pPr>
        <w:ind w:left="-90"/>
        <w:rPr>
          <w:rFonts w:cstheme="minorHAnsi"/>
          <w:b/>
          <w:bCs/>
          <w:sz w:val="28"/>
        </w:rPr>
      </w:pPr>
      <w:r>
        <w:rPr>
          <w:rFonts w:cstheme="minorHAnsi"/>
          <w:b/>
          <w:bCs/>
          <w:sz w:val="28"/>
        </w:rPr>
        <w:t>Working Conditions Growth Goal Rubric:</w:t>
      </w:r>
    </w:p>
    <w:p w14:paraId="262DDF52" w14:textId="77777777" w:rsidR="009C6AFE" w:rsidRDefault="009C6AFE" w:rsidP="009C6AFE">
      <w:pPr>
        <w:ind w:left="-90"/>
        <w:rPr>
          <w:rFonts w:cstheme="minorHAnsi"/>
          <w:bCs/>
          <w:sz w:val="16"/>
          <w:szCs w:val="16"/>
        </w:rPr>
      </w:pPr>
      <w:r>
        <w:rPr>
          <w:rFonts w:cstheme="minorHAnsi"/>
          <w:bCs/>
          <w:sz w:val="16"/>
          <w:szCs w:val="16"/>
        </w:rPr>
        <w:t>The rubric is established when setting the WC Growth Goal in collaboration with the Superintendent. An “Accomplished” result is the expected outcome from the goal. To achieve “Exemplary” the goal must be exceeded.</w:t>
      </w:r>
    </w:p>
    <w:tbl>
      <w:tblPr>
        <w:tblStyle w:val="TableGrid"/>
        <w:tblW w:w="0" w:type="auto"/>
        <w:tblLook w:val="04A0" w:firstRow="1" w:lastRow="0" w:firstColumn="1" w:lastColumn="0" w:noHBand="0" w:noVBand="1"/>
      </w:tblPr>
      <w:tblGrid>
        <w:gridCol w:w="2214"/>
        <w:gridCol w:w="2214"/>
        <w:gridCol w:w="2214"/>
        <w:gridCol w:w="2214"/>
      </w:tblGrid>
      <w:tr w:rsidR="009C6AFE" w14:paraId="702E3533" w14:textId="77777777" w:rsidTr="001E52D5">
        <w:tc>
          <w:tcPr>
            <w:tcW w:w="2214" w:type="dxa"/>
          </w:tcPr>
          <w:p w14:paraId="48DD2128" w14:textId="77777777" w:rsidR="009C6AFE" w:rsidRDefault="009C6AFE" w:rsidP="001E52D5">
            <w:r>
              <w:t xml:space="preserve">Ineffective </w:t>
            </w:r>
          </w:p>
        </w:tc>
        <w:tc>
          <w:tcPr>
            <w:tcW w:w="2214" w:type="dxa"/>
          </w:tcPr>
          <w:p w14:paraId="664DE999" w14:textId="77777777" w:rsidR="009C6AFE" w:rsidRDefault="009C6AFE" w:rsidP="001E52D5">
            <w:r>
              <w:t xml:space="preserve">Developing </w:t>
            </w:r>
          </w:p>
        </w:tc>
        <w:tc>
          <w:tcPr>
            <w:tcW w:w="2214" w:type="dxa"/>
          </w:tcPr>
          <w:p w14:paraId="56078C44" w14:textId="77777777" w:rsidR="009C6AFE" w:rsidRDefault="009C6AFE" w:rsidP="001E52D5">
            <w:r>
              <w:t>Accomplished</w:t>
            </w:r>
          </w:p>
        </w:tc>
        <w:tc>
          <w:tcPr>
            <w:tcW w:w="2214" w:type="dxa"/>
          </w:tcPr>
          <w:p w14:paraId="7A9CE5F1" w14:textId="77777777" w:rsidR="009C6AFE" w:rsidRDefault="009C6AFE" w:rsidP="001E52D5">
            <w:r>
              <w:t xml:space="preserve">Exemplary </w:t>
            </w:r>
          </w:p>
        </w:tc>
      </w:tr>
      <w:tr w:rsidR="009C6AFE" w14:paraId="62957986" w14:textId="77777777" w:rsidTr="001E52D5">
        <w:tc>
          <w:tcPr>
            <w:tcW w:w="2214" w:type="dxa"/>
          </w:tcPr>
          <w:p w14:paraId="37BBE009" w14:textId="77777777" w:rsidR="009C6AFE" w:rsidRDefault="009C6AFE" w:rsidP="001E52D5">
            <w:r>
              <w:t>% and below</w:t>
            </w:r>
          </w:p>
        </w:tc>
        <w:tc>
          <w:tcPr>
            <w:tcW w:w="2214" w:type="dxa"/>
          </w:tcPr>
          <w:p w14:paraId="3D8E9282" w14:textId="77777777" w:rsidR="009C6AFE" w:rsidRDefault="009C6AFE" w:rsidP="001E52D5">
            <w:r>
              <w:t>%-%</w:t>
            </w:r>
          </w:p>
        </w:tc>
        <w:tc>
          <w:tcPr>
            <w:tcW w:w="2214" w:type="dxa"/>
          </w:tcPr>
          <w:p w14:paraId="21976BE1" w14:textId="77777777" w:rsidR="009C6AFE" w:rsidRDefault="009C6AFE" w:rsidP="001E52D5">
            <w:r>
              <w:t>%-%</w:t>
            </w:r>
          </w:p>
        </w:tc>
        <w:tc>
          <w:tcPr>
            <w:tcW w:w="2214" w:type="dxa"/>
          </w:tcPr>
          <w:p w14:paraId="49126ABC" w14:textId="77777777" w:rsidR="009C6AFE" w:rsidRDefault="009C6AFE" w:rsidP="001E52D5">
            <w:r>
              <w:t>% and above</w:t>
            </w:r>
          </w:p>
        </w:tc>
      </w:tr>
    </w:tbl>
    <w:p w14:paraId="1B63F19C" w14:textId="77777777" w:rsidR="009C6AFE" w:rsidRDefault="009C6AFE" w:rsidP="009C6AFE">
      <w:pPr>
        <w:ind w:left="-90"/>
        <w:rPr>
          <w:rFonts w:cstheme="minorHAnsi"/>
          <w:bCs/>
          <w:sz w:val="16"/>
          <w:szCs w:val="16"/>
        </w:rPr>
      </w:pPr>
    </w:p>
    <w:p w14:paraId="64389EAC" w14:textId="77777777" w:rsidR="009C6AFE" w:rsidRPr="00D562A4" w:rsidRDefault="009C6AFE" w:rsidP="009C6AFE">
      <w:pPr>
        <w:ind w:left="-90"/>
        <w:rPr>
          <w:rFonts w:cstheme="minorHAnsi"/>
          <w:bCs/>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7"/>
        <w:gridCol w:w="3871"/>
        <w:gridCol w:w="2427"/>
        <w:gridCol w:w="1281"/>
      </w:tblGrid>
      <w:tr w:rsidR="009C6AFE" w:rsidRPr="00556D5B" w14:paraId="178A7B52" w14:textId="77777777" w:rsidTr="001E52D5">
        <w:tc>
          <w:tcPr>
            <w:tcW w:w="5000" w:type="pct"/>
            <w:gridSpan w:val="4"/>
            <w:shd w:val="clear" w:color="auto" w:fill="D9D9D9"/>
          </w:tcPr>
          <w:p w14:paraId="6B2C24BE" w14:textId="77777777" w:rsidR="009C6AFE" w:rsidRPr="00556D5B" w:rsidRDefault="009C6AFE" w:rsidP="001E52D5">
            <w:pPr>
              <w:pStyle w:val="NoSpacing"/>
              <w:jc w:val="center"/>
              <w:rPr>
                <w:b/>
              </w:rPr>
            </w:pPr>
            <w:r>
              <w:rPr>
                <w:b/>
              </w:rPr>
              <w:t xml:space="preserve">Working Conditions Goal </w:t>
            </w:r>
            <w:r w:rsidRPr="00556D5B">
              <w:rPr>
                <w:b/>
              </w:rPr>
              <w:t>Action Plan</w:t>
            </w:r>
          </w:p>
        </w:tc>
      </w:tr>
      <w:tr w:rsidR="009C6AFE" w:rsidRPr="00556D5B" w14:paraId="3EDDB241" w14:textId="77777777" w:rsidTr="001E52D5">
        <w:tc>
          <w:tcPr>
            <w:tcW w:w="1043" w:type="pct"/>
            <w:shd w:val="clear" w:color="auto" w:fill="auto"/>
            <w:vAlign w:val="center"/>
          </w:tcPr>
          <w:p w14:paraId="36A9BAA7" w14:textId="77777777" w:rsidR="009C6AFE" w:rsidRDefault="009C6AFE" w:rsidP="001E52D5">
            <w:pPr>
              <w:pStyle w:val="NoSpacing"/>
              <w:jc w:val="center"/>
              <w:rPr>
                <w:b/>
              </w:rPr>
            </w:pPr>
            <w:r>
              <w:rPr>
                <w:b/>
              </w:rPr>
              <w:t>Working Conditions</w:t>
            </w:r>
          </w:p>
          <w:p w14:paraId="286A658C" w14:textId="77777777" w:rsidR="009C6AFE" w:rsidRPr="00EC1067"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w:t>
            </w:r>
            <w:r>
              <w:rPr>
                <w:sz w:val="16"/>
                <w:szCs w:val="16"/>
              </w:rPr>
              <w:t>ectively impact working conditions in my school and their impact on student learning</w:t>
            </w:r>
            <w:r w:rsidRPr="00556D5B">
              <w:rPr>
                <w:sz w:val="16"/>
                <w:szCs w:val="16"/>
              </w:rPr>
              <w:t>?</w:t>
            </w:r>
          </w:p>
        </w:tc>
        <w:tc>
          <w:tcPr>
            <w:tcW w:w="2021" w:type="pct"/>
            <w:shd w:val="clear" w:color="auto" w:fill="auto"/>
            <w:vAlign w:val="center"/>
          </w:tcPr>
          <w:p w14:paraId="14C66D46" w14:textId="77777777" w:rsidR="009C6AFE" w:rsidRDefault="009C6AFE" w:rsidP="001E52D5">
            <w:pPr>
              <w:pStyle w:val="NoSpacing"/>
              <w:jc w:val="center"/>
              <w:rPr>
                <w:b/>
              </w:rPr>
            </w:pPr>
            <w:r>
              <w:rPr>
                <w:b/>
              </w:rPr>
              <w:t xml:space="preserve">Strategies/Actions </w:t>
            </w:r>
          </w:p>
          <w:p w14:paraId="1B5ADFDD" w14:textId="77777777" w:rsidR="009C6AFE" w:rsidRPr="00D6036F" w:rsidRDefault="009C6AFE" w:rsidP="001E52D5">
            <w:pPr>
              <w:pStyle w:val="NoSpacing"/>
              <w:jc w:val="center"/>
              <w:rPr>
                <w:sz w:val="16"/>
                <w:szCs w:val="16"/>
              </w:rPr>
            </w:pPr>
            <w:r w:rsidRPr="00D6036F">
              <w:rPr>
                <w:sz w:val="16"/>
                <w:szCs w:val="16"/>
              </w:rPr>
              <w:t>What will I need to do in order to impact the target standard and target question(s)?</w:t>
            </w:r>
          </w:p>
          <w:p w14:paraId="084AD510" w14:textId="77777777" w:rsidR="009C6AFE" w:rsidRPr="00D6036F" w:rsidRDefault="009C6AFE" w:rsidP="001E52D5">
            <w:pPr>
              <w:pStyle w:val="NoSpacing"/>
              <w:jc w:val="center"/>
              <w:rPr>
                <w:sz w:val="16"/>
                <w:szCs w:val="16"/>
              </w:rPr>
            </w:pPr>
            <w:r w:rsidRPr="00D6036F">
              <w:rPr>
                <w:sz w:val="16"/>
                <w:szCs w:val="16"/>
              </w:rPr>
              <w:t>How will I apply what I have learned?</w:t>
            </w:r>
          </w:p>
          <w:p w14:paraId="39DC8DFF" w14:textId="77777777" w:rsidR="009C6AFE" w:rsidRPr="00D6036F" w:rsidRDefault="009C6AFE" w:rsidP="001E52D5">
            <w:pPr>
              <w:pStyle w:val="NoSpacing"/>
              <w:jc w:val="center"/>
              <w:rPr>
                <w:sz w:val="16"/>
                <w:szCs w:val="16"/>
              </w:rPr>
            </w:pPr>
            <w:r w:rsidRPr="00D6036F">
              <w:rPr>
                <w:sz w:val="16"/>
                <w:szCs w:val="16"/>
              </w:rPr>
              <w:t>How will I accomplish my goal?</w:t>
            </w:r>
          </w:p>
          <w:p w14:paraId="5D40388A" w14:textId="77777777" w:rsidR="009C6AFE" w:rsidRPr="00556D5B" w:rsidRDefault="009C6AFE" w:rsidP="001E52D5">
            <w:pPr>
              <w:pStyle w:val="NoSpacing"/>
              <w:jc w:val="center"/>
              <w:rPr>
                <w:b/>
              </w:rPr>
            </w:pPr>
          </w:p>
        </w:tc>
        <w:tc>
          <w:tcPr>
            <w:tcW w:w="1267" w:type="pct"/>
            <w:vAlign w:val="center"/>
          </w:tcPr>
          <w:p w14:paraId="03C5FC39" w14:textId="77777777" w:rsidR="009C6AFE" w:rsidRDefault="009C6AFE" w:rsidP="001E52D5">
            <w:pPr>
              <w:pStyle w:val="NoSpacing"/>
              <w:jc w:val="center"/>
              <w:rPr>
                <w:b/>
              </w:rPr>
            </w:pPr>
            <w:r w:rsidRPr="00556D5B">
              <w:rPr>
                <w:b/>
              </w:rPr>
              <w:t>Resources/Support</w:t>
            </w:r>
          </w:p>
          <w:p w14:paraId="5D69D45F" w14:textId="77777777" w:rsidR="009C6AFE" w:rsidRDefault="009C6AFE" w:rsidP="001E52D5">
            <w:pPr>
              <w:pStyle w:val="NoSpacing"/>
              <w:jc w:val="center"/>
              <w:rPr>
                <w:sz w:val="16"/>
                <w:szCs w:val="16"/>
              </w:rPr>
            </w:pPr>
            <w:r>
              <w:rPr>
                <w:sz w:val="16"/>
                <w:szCs w:val="16"/>
              </w:rPr>
              <w:t>What resources will I need to complete my plan?</w:t>
            </w:r>
          </w:p>
          <w:p w14:paraId="40052D28" w14:textId="77777777"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14:paraId="21A23FE9" w14:textId="77777777" w:rsidR="009C6AFE" w:rsidRDefault="009C6AFE" w:rsidP="001E52D5">
            <w:pPr>
              <w:pStyle w:val="NoSpacing"/>
              <w:jc w:val="center"/>
              <w:rPr>
                <w:b/>
              </w:rPr>
            </w:pPr>
            <w:r w:rsidRPr="00556D5B">
              <w:rPr>
                <w:b/>
              </w:rPr>
              <w:t>Targeted Completion Date</w:t>
            </w:r>
          </w:p>
          <w:p w14:paraId="687A8218" w14:textId="77777777"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14:paraId="10211DF4" w14:textId="77777777" w:rsidTr="001E52D5">
        <w:trPr>
          <w:trHeight w:val="504"/>
        </w:trPr>
        <w:tc>
          <w:tcPr>
            <w:tcW w:w="1043" w:type="pct"/>
            <w:shd w:val="clear" w:color="auto" w:fill="auto"/>
          </w:tcPr>
          <w:p w14:paraId="5A0C31CB" w14:textId="77777777" w:rsidR="009C6AFE" w:rsidRDefault="009C6AFE" w:rsidP="001E52D5">
            <w:pPr>
              <w:pStyle w:val="NoSpacing"/>
            </w:pPr>
          </w:p>
          <w:p w14:paraId="20DF0BD8" w14:textId="77777777" w:rsidR="009C6AFE" w:rsidRPr="00556D5B" w:rsidRDefault="009C6AFE" w:rsidP="001E52D5">
            <w:pPr>
              <w:pStyle w:val="NoSpacing"/>
            </w:pPr>
          </w:p>
        </w:tc>
        <w:tc>
          <w:tcPr>
            <w:tcW w:w="2021" w:type="pct"/>
            <w:shd w:val="clear" w:color="auto" w:fill="auto"/>
          </w:tcPr>
          <w:p w14:paraId="27D621CE" w14:textId="77777777" w:rsidR="009C6AFE" w:rsidRPr="00556D5B" w:rsidRDefault="009C6AFE" w:rsidP="001E52D5">
            <w:pPr>
              <w:pStyle w:val="NoSpacing"/>
            </w:pPr>
          </w:p>
        </w:tc>
        <w:tc>
          <w:tcPr>
            <w:tcW w:w="1267" w:type="pct"/>
          </w:tcPr>
          <w:p w14:paraId="5CDBA87C" w14:textId="77777777" w:rsidR="009C6AFE" w:rsidRPr="00556D5B" w:rsidRDefault="009C6AFE" w:rsidP="001E52D5">
            <w:pPr>
              <w:pStyle w:val="NoSpacing"/>
            </w:pPr>
          </w:p>
        </w:tc>
        <w:tc>
          <w:tcPr>
            <w:tcW w:w="669" w:type="pct"/>
            <w:shd w:val="clear" w:color="auto" w:fill="auto"/>
          </w:tcPr>
          <w:p w14:paraId="71DB9647" w14:textId="77777777" w:rsidR="009C6AFE" w:rsidRPr="00556D5B" w:rsidRDefault="009C6AFE" w:rsidP="001E52D5">
            <w:pPr>
              <w:pStyle w:val="NoSpacing"/>
            </w:pPr>
          </w:p>
        </w:tc>
      </w:tr>
    </w:tbl>
    <w:p w14:paraId="6186CC5E" w14:textId="77777777" w:rsidR="009C6AFE" w:rsidRDefault="009C6AFE" w:rsidP="009C6AFE">
      <w:pPr>
        <w:pStyle w:val="NoSpacing"/>
        <w:rPr>
          <w:sz w:val="16"/>
          <w:szCs w:val="16"/>
        </w:rPr>
      </w:pPr>
    </w:p>
    <w:p w14:paraId="0B5B0ADE" w14:textId="77777777" w:rsidR="009C6AFE" w:rsidRDefault="009C6AFE" w:rsidP="009C6AFE">
      <w:pPr>
        <w:ind w:left="-90"/>
        <w:rPr>
          <w:rFonts w:cstheme="minorHAnsi"/>
          <w:b/>
          <w:bCs/>
          <w:sz w:val="28"/>
        </w:rPr>
      </w:pPr>
    </w:p>
    <w:p w14:paraId="3EBC9C86" w14:textId="77777777" w:rsidR="009C6AFE" w:rsidRDefault="009C6AFE" w:rsidP="009C6AFE">
      <w:pPr>
        <w:ind w:left="-90"/>
        <w:rPr>
          <w:rFonts w:cstheme="minorHAnsi"/>
          <w:b/>
          <w:bCs/>
          <w:sz w:val="28"/>
        </w:rPr>
      </w:pPr>
    </w:p>
    <w:p w14:paraId="6CE8C238" w14:textId="77777777" w:rsidR="006F157C" w:rsidRDefault="006F157C" w:rsidP="009C6AFE">
      <w:pPr>
        <w:ind w:left="-90"/>
        <w:rPr>
          <w:rFonts w:cstheme="minorHAnsi"/>
          <w:b/>
          <w:bCs/>
          <w:sz w:val="28"/>
        </w:rPr>
      </w:pPr>
    </w:p>
    <w:p w14:paraId="386FD8C7" w14:textId="77777777" w:rsidR="006F157C" w:rsidRDefault="006F157C" w:rsidP="009C6AFE">
      <w:pPr>
        <w:ind w:left="-90"/>
        <w:rPr>
          <w:rFonts w:cstheme="minorHAnsi"/>
          <w:b/>
          <w:bCs/>
          <w:sz w:val="28"/>
        </w:rPr>
      </w:pPr>
    </w:p>
    <w:p w14:paraId="64CD8B28" w14:textId="77777777" w:rsidR="009C6AFE" w:rsidRDefault="009C6AFE" w:rsidP="009C6AFE">
      <w:pPr>
        <w:ind w:left="-90"/>
        <w:rPr>
          <w:rFonts w:cstheme="minorHAnsi"/>
          <w:b/>
          <w:bCs/>
          <w:sz w:val="28"/>
        </w:rPr>
      </w:pPr>
    </w:p>
    <w:p w14:paraId="3C606C80" w14:textId="77777777" w:rsidR="009C6AFE" w:rsidRDefault="009C6AFE" w:rsidP="009C6AFE">
      <w:pPr>
        <w:ind w:left="-90"/>
        <w:rPr>
          <w:rFonts w:cstheme="minorHAnsi"/>
          <w:b/>
          <w:bCs/>
          <w:sz w:val="28"/>
        </w:rPr>
      </w:pPr>
      <w:r>
        <w:rPr>
          <w:rFonts w:cstheme="minorHAnsi"/>
          <w:b/>
          <w:bCs/>
          <w:sz w:val="28"/>
        </w:rPr>
        <w:lastRenderedPageBreak/>
        <w:t xml:space="preserve">Part D:  Professional Growth &amp; Effectiveness Data Reflection </w:t>
      </w:r>
    </w:p>
    <w:p w14:paraId="5A2F44B6" w14:textId="77777777" w:rsidR="009C6AFE" w:rsidRPr="00096608" w:rsidRDefault="009C6AFE" w:rsidP="009C6AFE">
      <w:r w:rsidRPr="00096608">
        <w:t>What do I need to learn to meet my Student Growth Goal?</w:t>
      </w:r>
    </w:p>
    <w:p w14:paraId="626BEEA1" w14:textId="77777777" w:rsidR="009C6AFE" w:rsidRPr="00096608" w:rsidRDefault="009C6AFE" w:rsidP="009C6AFE">
      <w:r w:rsidRPr="00096608">
        <w:t>What do I need to learn to meet my Working Conditions Goal?</w:t>
      </w:r>
    </w:p>
    <w:p w14:paraId="61AE81A2" w14:textId="77777777" w:rsidR="009C6AFE" w:rsidRDefault="009C6AFE" w:rsidP="009C6AFE"/>
    <w:p w14:paraId="7EB01A4F" w14:textId="77777777" w:rsidR="009C6AFE" w:rsidRDefault="009C6AFE" w:rsidP="009C6AFE">
      <w:pPr>
        <w:ind w:left="-90"/>
        <w:rPr>
          <w:rFonts w:cstheme="minorHAnsi"/>
          <w:b/>
          <w:bCs/>
          <w:sz w:val="28"/>
        </w:rPr>
      </w:pPr>
      <w:r>
        <w:rPr>
          <w:rFonts w:cstheme="minorHAnsi"/>
          <w:b/>
          <w:bCs/>
          <w:sz w:val="28"/>
        </w:rPr>
        <w:t>Other Information on which to Reflect</w:t>
      </w:r>
    </w:p>
    <w:p w14:paraId="44EE4F92" w14:textId="77777777" w:rsidR="009C6AFE" w:rsidRPr="000D6ED4" w:rsidRDefault="008C7DE1" w:rsidP="009C6AFE">
      <w:pPr>
        <w:ind w:left="-90"/>
        <w:rPr>
          <w:rFonts w:cstheme="minorHAnsi"/>
          <w:bCs/>
          <w:u w:val="single"/>
        </w:rPr>
      </w:pPr>
      <w:r>
        <w:rPr>
          <w:rFonts w:cstheme="minorHAnsi"/>
          <w:bCs/>
          <w:noProof/>
        </w:rPr>
        <mc:AlternateContent>
          <mc:Choice Requires="wps">
            <w:drawing>
              <wp:anchor distT="0" distB="0" distL="114300" distR="114300" simplePos="0" relativeHeight="251662848" behindDoc="0" locked="0" layoutInCell="1" allowOverlap="1" wp14:anchorId="66132C93" wp14:editId="08A1FB97">
                <wp:simplePos x="0" y="0"/>
                <wp:positionH relativeFrom="column">
                  <wp:posOffset>2133600</wp:posOffset>
                </wp:positionH>
                <wp:positionV relativeFrom="paragraph">
                  <wp:posOffset>72390</wp:posOffset>
                </wp:positionV>
                <wp:extent cx="109855" cy="104140"/>
                <wp:effectExtent l="0" t="0" r="23495" b="1016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4F86A0" id="Rectangle 36" o:spid="_x0000_s1026" style="position:absolute;margin-left:168pt;margin-top:5.7pt;width:8.65pt;height: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bz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&#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JVlJvMhAgAAPAQAAA4AAAAAAAAAAAAAAAAALgIAAGRycy9lMm9Eb2MueG1s&#10;UEsBAi0AFAAGAAgAAAAhAFsmRqreAAAACQEAAA8AAAAAAAAAAAAAAAAAewQAAGRycy9kb3ducmV2&#10;LnhtbFBLBQYAAAAABAAEAPMAAACGBQAAAAA=&#10;"/>
            </w:pict>
          </mc:Fallback>
        </mc:AlternateContent>
      </w:r>
      <w:r>
        <w:rPr>
          <w:rFonts w:cstheme="minorHAnsi"/>
          <w:bCs/>
          <w:noProof/>
        </w:rPr>
        <mc:AlternateContent>
          <mc:Choice Requires="wps">
            <w:drawing>
              <wp:anchor distT="0" distB="0" distL="114300" distR="114300" simplePos="0" relativeHeight="251661824" behindDoc="0" locked="0" layoutInCell="1" allowOverlap="1" wp14:anchorId="493D90D1" wp14:editId="59E98E45">
                <wp:simplePos x="0" y="0"/>
                <wp:positionH relativeFrom="column">
                  <wp:posOffset>1066800</wp:posOffset>
                </wp:positionH>
                <wp:positionV relativeFrom="paragraph">
                  <wp:posOffset>72390</wp:posOffset>
                </wp:positionV>
                <wp:extent cx="109855" cy="104140"/>
                <wp:effectExtent l="0" t="0" r="23495" b="1016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F72567" id="Rectangle 36" o:spid="_x0000_s1026" style="position:absolute;margin-left:84pt;margin-top:5.7pt;width:8.65pt;height: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BMIgIAADw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"/>
            </w:pict>
          </mc:Fallback>
        </mc:AlternateContent>
      </w:r>
      <w:r w:rsidR="009C6AFE" w:rsidRPr="00B01057">
        <w:rPr>
          <w:rFonts w:cstheme="minorHAnsi"/>
          <w:b/>
          <w:bCs/>
          <w:sz w:val="28"/>
        </w:rPr>
        <w:t>Survey Results</w:t>
      </w:r>
      <w:r w:rsidR="009C6AFE">
        <w:rPr>
          <w:rFonts w:cstheme="minorHAnsi"/>
          <w:bCs/>
        </w:rPr>
        <w:t xml:space="preserve">       V</w:t>
      </w:r>
      <w:r w:rsidR="009C6AFE" w:rsidRPr="000D6ED4">
        <w:rPr>
          <w:rFonts w:cstheme="minorHAnsi"/>
          <w:bCs/>
        </w:rPr>
        <w:t>AL-E</w:t>
      </w:r>
      <w:r w:rsidR="009C6AFE">
        <w:rPr>
          <w:rFonts w:cstheme="minorHAnsi"/>
          <w:bCs/>
        </w:rPr>
        <w:t xml:space="preserve">D 360         </w:t>
      </w:r>
      <w:r w:rsidR="009C6AFE" w:rsidRPr="000D6ED4">
        <w:rPr>
          <w:rFonts w:cstheme="minorHAnsi"/>
          <w:bCs/>
        </w:rPr>
        <w:t xml:space="preserve">Other: </w:t>
      </w:r>
      <w:r w:rsidR="009C6AFE" w:rsidRPr="000D6ED4">
        <w:rPr>
          <w:rFonts w:cstheme="minorHAnsi"/>
          <w:bCs/>
          <w:u w:val="single"/>
        </w:rPr>
        <w:tab/>
      </w:r>
      <w:r w:rsidR="009C6AFE" w:rsidRPr="000D6ED4">
        <w:rPr>
          <w:rFonts w:cstheme="minorHAnsi"/>
          <w:bCs/>
          <w:u w:val="single"/>
        </w:rPr>
        <w:tab/>
      </w:r>
      <w:r w:rsidR="009C6AFE" w:rsidRPr="000D6ED4">
        <w:rPr>
          <w:rFonts w:cstheme="minorHAnsi"/>
          <w:bCs/>
          <w:u w:val="single"/>
        </w:rPr>
        <w:tab/>
      </w:r>
      <w:r w:rsidR="009C6AFE">
        <w:rPr>
          <w:rFonts w:cstheme="minorHAns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3345"/>
        <w:gridCol w:w="3130"/>
        <w:gridCol w:w="3173"/>
      </w:tblGrid>
      <w:tr w:rsidR="009C6AFE" w:rsidRPr="000D6ED4" w14:paraId="4C7DA421" w14:textId="77777777" w:rsidTr="001E52D5">
        <w:tc>
          <w:tcPr>
            <w:tcW w:w="3345" w:type="dxa"/>
            <w:tcBorders>
              <w:top w:val="double" w:sz="4" w:space="0" w:color="auto"/>
              <w:left w:val="double" w:sz="4" w:space="0" w:color="auto"/>
              <w:bottom w:val="single" w:sz="4" w:space="0" w:color="auto"/>
              <w:right w:val="single" w:sz="4" w:space="0" w:color="auto"/>
            </w:tcBorders>
            <w:shd w:val="clear" w:color="auto" w:fill="D9D9D9"/>
            <w:vAlign w:val="center"/>
          </w:tcPr>
          <w:p w14:paraId="056F6C15" w14:textId="77777777"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sidRPr="000D6ED4">
              <w:rPr>
                <w:rFonts w:asciiTheme="minorHAnsi" w:hAnsiTheme="minorHAnsi" w:cstheme="minorHAnsi"/>
                <w:b/>
                <w:sz w:val="24"/>
              </w:rPr>
              <w:t>Number of Surveys Distributed</w:t>
            </w:r>
          </w:p>
        </w:tc>
        <w:tc>
          <w:tcPr>
            <w:tcW w:w="3130" w:type="dxa"/>
            <w:tcBorders>
              <w:top w:val="double" w:sz="4" w:space="0" w:color="auto"/>
              <w:left w:val="single" w:sz="4" w:space="0" w:color="auto"/>
              <w:bottom w:val="single" w:sz="4" w:space="0" w:color="auto"/>
              <w:right w:val="single" w:sz="4" w:space="0" w:color="auto"/>
            </w:tcBorders>
            <w:shd w:val="clear" w:color="auto" w:fill="D9D9D9"/>
            <w:vAlign w:val="center"/>
          </w:tcPr>
          <w:p w14:paraId="1E922584" w14:textId="77777777" w:rsidR="009C6AFE" w:rsidRPr="000D6ED4" w:rsidRDefault="009C6AFE" w:rsidP="001E52D5">
            <w:pPr>
              <w:pStyle w:val="BodyStyle"/>
              <w:tabs>
                <w:tab w:val="left" w:pos="2790"/>
                <w:tab w:val="left" w:pos="3420"/>
                <w:tab w:val="left" w:pos="5580"/>
                <w:tab w:val="left" w:pos="6390"/>
                <w:tab w:val="left" w:pos="8550"/>
              </w:tabs>
              <w:spacing w:after="0"/>
              <w:ind w:left="0"/>
              <w:jc w:val="center"/>
              <w:rPr>
                <w:rFonts w:asciiTheme="minorHAnsi" w:hAnsiTheme="minorHAnsi" w:cstheme="minorHAnsi"/>
                <w:b/>
                <w:sz w:val="24"/>
              </w:rPr>
            </w:pPr>
            <w:r w:rsidRPr="000D6ED4">
              <w:rPr>
                <w:rFonts w:asciiTheme="minorHAnsi" w:hAnsiTheme="minorHAnsi" w:cstheme="minorHAnsi"/>
                <w:b/>
                <w:sz w:val="24"/>
              </w:rPr>
              <w:t>Number of Completed  Surveys Returned</w:t>
            </w:r>
          </w:p>
        </w:tc>
        <w:tc>
          <w:tcPr>
            <w:tcW w:w="3173" w:type="dxa"/>
            <w:tcBorders>
              <w:top w:val="double" w:sz="4" w:space="0" w:color="auto"/>
              <w:left w:val="single" w:sz="4" w:space="0" w:color="auto"/>
              <w:bottom w:val="single" w:sz="4" w:space="0" w:color="auto"/>
              <w:right w:val="double" w:sz="4" w:space="0" w:color="auto"/>
            </w:tcBorders>
            <w:shd w:val="clear" w:color="auto" w:fill="D9D9D9"/>
            <w:vAlign w:val="center"/>
          </w:tcPr>
          <w:p w14:paraId="67B60228" w14:textId="77777777"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sidRPr="000D6ED4">
              <w:rPr>
                <w:rFonts w:asciiTheme="minorHAnsi" w:hAnsiTheme="minorHAnsi" w:cstheme="minorHAnsi"/>
                <w:b/>
                <w:sz w:val="24"/>
              </w:rPr>
              <w:t>Percentage of Completed Surveys Returned</w:t>
            </w:r>
          </w:p>
        </w:tc>
      </w:tr>
      <w:tr w:rsidR="009C6AFE" w:rsidRPr="000D6ED4" w14:paraId="1F0469B6" w14:textId="77777777" w:rsidTr="001E52D5">
        <w:trPr>
          <w:trHeight w:val="539"/>
        </w:trPr>
        <w:tc>
          <w:tcPr>
            <w:tcW w:w="3345" w:type="dxa"/>
            <w:tcBorders>
              <w:top w:val="single" w:sz="4" w:space="0" w:color="auto"/>
              <w:left w:val="double" w:sz="4" w:space="0" w:color="auto"/>
              <w:bottom w:val="double" w:sz="4" w:space="0" w:color="auto"/>
            </w:tcBorders>
            <w:shd w:val="clear" w:color="auto" w:fill="auto"/>
          </w:tcPr>
          <w:p w14:paraId="0B0E5989"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30" w:type="dxa"/>
            <w:tcBorders>
              <w:top w:val="single" w:sz="4" w:space="0" w:color="auto"/>
              <w:bottom w:val="double" w:sz="4" w:space="0" w:color="auto"/>
            </w:tcBorders>
            <w:shd w:val="clear" w:color="auto" w:fill="auto"/>
          </w:tcPr>
          <w:p w14:paraId="408DA48D"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73" w:type="dxa"/>
            <w:tcBorders>
              <w:top w:val="single" w:sz="4" w:space="0" w:color="auto"/>
              <w:bottom w:val="double" w:sz="4" w:space="0" w:color="auto"/>
              <w:right w:val="double" w:sz="4" w:space="0" w:color="auto"/>
            </w:tcBorders>
            <w:shd w:val="clear" w:color="auto" w:fill="auto"/>
          </w:tcPr>
          <w:p w14:paraId="14EE8F84"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r>
    </w:tbl>
    <w:p w14:paraId="07582BC9" w14:textId="77777777" w:rsidR="009C6AFE" w:rsidRPr="000D6ED4" w:rsidRDefault="009C6AFE" w:rsidP="009C6AFE">
      <w:pPr>
        <w:pStyle w:val="BodyStyle"/>
        <w:tabs>
          <w:tab w:val="left" w:pos="2790"/>
          <w:tab w:val="left" w:pos="3420"/>
          <w:tab w:val="left" w:pos="5580"/>
          <w:tab w:val="left" w:pos="6390"/>
          <w:tab w:val="left" w:pos="8550"/>
        </w:tabs>
        <w:spacing w:after="0" w:line="240" w:lineRule="auto"/>
        <w:ind w:left="1354" w:right="4230" w:hanging="1354"/>
        <w:rPr>
          <w:rFonts w:asciiTheme="minorHAnsi" w:hAnsiTheme="minorHAnsi" w:cstheme="minorHAnsi"/>
          <w:sz w:val="10"/>
        </w:rPr>
      </w:pPr>
    </w:p>
    <w:p w14:paraId="5C946821" w14:textId="77777777" w:rsidR="009C6AFE" w:rsidRPr="007C3DE7" w:rsidRDefault="009C6AFE" w:rsidP="009C6AFE">
      <w:pPr>
        <w:tabs>
          <w:tab w:val="left" w:pos="180"/>
        </w:tabs>
        <w:spacing w:line="220" w:lineRule="atLeast"/>
        <w:ind w:left="270" w:hanging="270"/>
        <w:rPr>
          <w:rFonts w:eastAsia="Times New Roman" w:cstheme="minorHAnsi"/>
          <w:b/>
          <w:szCs w:val="20"/>
        </w:rPr>
      </w:pPr>
      <w:r w:rsidRPr="007C3DE7">
        <w:rPr>
          <w:rFonts w:eastAsia="Times New Roman" w:cstheme="minorHAnsi"/>
          <w:b/>
          <w:szCs w:val="20"/>
        </w:rPr>
        <w:t>Questions to Consider:</w:t>
      </w:r>
    </w:p>
    <w:p w14:paraId="446B96F9" w14:textId="77777777" w:rsidR="009C6AFE" w:rsidRPr="000D6ED4" w:rsidRDefault="009C6AFE" w:rsidP="009C6AFE">
      <w:pPr>
        <w:spacing w:before="40" w:after="40" w:line="220" w:lineRule="atLeast"/>
        <w:ind w:left="720" w:hanging="720"/>
        <w:rPr>
          <w:rFonts w:eastAsia="Times New Roman" w:cstheme="minorHAnsi"/>
          <w:szCs w:val="20"/>
        </w:rPr>
      </w:pPr>
      <w:r w:rsidRPr="000D6ED4">
        <w:rPr>
          <w:rFonts w:eastAsia="Times New Roman" w:cstheme="minorHAnsi"/>
          <w:szCs w:val="20"/>
        </w:rPr>
        <w:t>What did teachers/staff perceive as major strengths?</w:t>
      </w:r>
    </w:p>
    <w:p w14:paraId="6E8BB841" w14:textId="77777777" w:rsidR="009C6AFE" w:rsidRPr="000D6ED4" w:rsidRDefault="009C6AFE" w:rsidP="009C6AFE">
      <w:pPr>
        <w:tabs>
          <w:tab w:val="left" w:pos="1260"/>
        </w:tabs>
        <w:spacing w:before="40" w:after="40" w:line="220" w:lineRule="atLeast"/>
        <w:rPr>
          <w:rFonts w:eastAsia="Times New Roman" w:cstheme="minorHAnsi"/>
          <w:szCs w:val="20"/>
        </w:rPr>
      </w:pPr>
      <w:r w:rsidRPr="000D6ED4">
        <w:rPr>
          <w:rFonts w:eastAsia="Times New Roman" w:cstheme="minorHAnsi"/>
          <w:szCs w:val="20"/>
        </w:rPr>
        <w:t>What did teachers/staff perceive as major weaknesses?</w:t>
      </w:r>
    </w:p>
    <w:p w14:paraId="012881BD" w14:textId="77777777" w:rsidR="009C6AFE" w:rsidRPr="000D6ED4" w:rsidRDefault="009C6AFE" w:rsidP="009C6AFE">
      <w:pPr>
        <w:spacing w:before="40" w:after="40" w:line="220" w:lineRule="atLeast"/>
        <w:rPr>
          <w:rFonts w:eastAsia="Times New Roman" w:cstheme="minorHAnsi"/>
          <w:szCs w:val="20"/>
        </w:rPr>
      </w:pPr>
      <w:r w:rsidRPr="000D6ED4">
        <w:rPr>
          <w:rFonts w:eastAsia="Times New Roman" w:cstheme="minorHAnsi"/>
          <w:szCs w:val="20"/>
        </w:rPr>
        <w:t>List factors that might have influenced the results.</w:t>
      </w:r>
    </w:p>
    <w:p w14:paraId="0A05E756" w14:textId="77777777" w:rsidR="009C6AFE" w:rsidRDefault="009C6AFE" w:rsidP="009C6AFE">
      <w:pPr>
        <w:ind w:left="-90"/>
        <w:rPr>
          <w:b/>
          <w:bCs/>
        </w:rPr>
      </w:pPr>
    </w:p>
    <w:p w14:paraId="1F888026" w14:textId="77777777" w:rsidR="009C6AFE" w:rsidRDefault="008C7DE1" w:rsidP="009C6AFE">
      <w:pPr>
        <w:ind w:left="-90"/>
        <w:rPr>
          <w:rFonts w:cstheme="minorHAnsi"/>
          <w:bCs/>
        </w:rPr>
      </w:pPr>
      <w:r>
        <w:rPr>
          <w:rFonts w:cstheme="minorHAnsi"/>
          <w:bCs/>
          <w:noProof/>
        </w:rPr>
        <mc:AlternateContent>
          <mc:Choice Requires="wps">
            <w:drawing>
              <wp:anchor distT="0" distB="0" distL="114300" distR="114300" simplePos="0" relativeHeight="251665920" behindDoc="0" locked="0" layoutInCell="1" allowOverlap="1" wp14:anchorId="7003DFEE" wp14:editId="5FB298C2">
                <wp:simplePos x="0" y="0"/>
                <wp:positionH relativeFrom="column">
                  <wp:posOffset>4191000</wp:posOffset>
                </wp:positionH>
                <wp:positionV relativeFrom="paragraph">
                  <wp:posOffset>99060</wp:posOffset>
                </wp:positionV>
                <wp:extent cx="109855" cy="104140"/>
                <wp:effectExtent l="0" t="0" r="23495" b="10160"/>
                <wp:wrapNone/>
                <wp:docPr id="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DA31D1" id="Rectangle 36" o:spid="_x0000_s1026" style="position:absolute;margin-left:330pt;margin-top:7.8pt;width:8.65pt;height: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mc:Fallback>
        </mc:AlternateContent>
      </w:r>
      <w:r>
        <w:rPr>
          <w:rFonts w:cstheme="minorHAnsi"/>
          <w:bCs/>
          <w:noProof/>
        </w:rPr>
        <mc:AlternateContent>
          <mc:Choice Requires="wps">
            <w:drawing>
              <wp:anchor distT="0" distB="0" distL="114300" distR="114300" simplePos="0" relativeHeight="251664896" behindDoc="0" locked="0" layoutInCell="1" allowOverlap="1" wp14:anchorId="619B2883" wp14:editId="186E01DC">
                <wp:simplePos x="0" y="0"/>
                <wp:positionH relativeFrom="column">
                  <wp:posOffset>2743200</wp:posOffset>
                </wp:positionH>
                <wp:positionV relativeFrom="paragraph">
                  <wp:posOffset>99060</wp:posOffset>
                </wp:positionV>
                <wp:extent cx="109855" cy="104140"/>
                <wp:effectExtent l="0" t="0" r="23495" b="1016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FC619" id="Rectangle 36" o:spid="_x0000_s1026" style="position:absolute;margin-left:3in;margin-top:7.8pt;width:8.65pt;height: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mc:Fallback>
        </mc:AlternateContent>
      </w:r>
      <w:r>
        <w:rPr>
          <w:rFonts w:cstheme="minorHAnsi"/>
          <w:bCs/>
          <w:noProof/>
        </w:rPr>
        <mc:AlternateContent>
          <mc:Choice Requires="wps">
            <w:drawing>
              <wp:anchor distT="0" distB="0" distL="114300" distR="114300" simplePos="0" relativeHeight="251663872" behindDoc="0" locked="0" layoutInCell="1" allowOverlap="1" wp14:anchorId="4F4A0759" wp14:editId="6608C489">
                <wp:simplePos x="0" y="0"/>
                <wp:positionH relativeFrom="column">
                  <wp:posOffset>838200</wp:posOffset>
                </wp:positionH>
                <wp:positionV relativeFrom="paragraph">
                  <wp:posOffset>99060</wp:posOffset>
                </wp:positionV>
                <wp:extent cx="109855" cy="104140"/>
                <wp:effectExtent l="0" t="0" r="23495" b="1016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090BB3" id="Rectangle 36" o:spid="_x0000_s1026" style="position:absolute;margin-left:66pt;margin-top:7.8pt;width:8.65pt;height: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"/>
            </w:pict>
          </mc:Fallback>
        </mc:AlternateContent>
      </w:r>
      <w:r w:rsidR="009C6AFE">
        <w:rPr>
          <w:rFonts w:cstheme="minorHAnsi"/>
          <w:b/>
          <w:bCs/>
          <w:sz w:val="28"/>
        </w:rPr>
        <w:t>Other Data</w:t>
      </w:r>
      <w:r w:rsidR="009C6AFE">
        <w:rPr>
          <w:rFonts w:cstheme="minorHAnsi"/>
          <w:bCs/>
        </w:rPr>
        <w:t xml:space="preserve">       Student Achievement Data       Non-Academic Data       Supervisor Feedback          </w:t>
      </w:r>
    </w:p>
    <w:p w14:paraId="52A8EFBB" w14:textId="77777777" w:rsidR="009C6AFE" w:rsidRDefault="008C7DE1" w:rsidP="009C6AFE">
      <w:pPr>
        <w:rPr>
          <w:rFonts w:cstheme="minorHAnsi"/>
          <w:bCs/>
        </w:rPr>
      </w:pPr>
      <w:r>
        <w:rPr>
          <w:rFonts w:cstheme="minorHAnsi"/>
          <w:bCs/>
          <w:noProof/>
        </w:rPr>
        <mc:AlternateContent>
          <mc:Choice Requires="wps">
            <w:drawing>
              <wp:anchor distT="0" distB="0" distL="114300" distR="114300" simplePos="0" relativeHeight="251667968" behindDoc="0" locked="0" layoutInCell="1" allowOverlap="1" wp14:anchorId="7968A87D" wp14:editId="3F14B2C1">
                <wp:simplePos x="0" y="0"/>
                <wp:positionH relativeFrom="column">
                  <wp:posOffset>-76200</wp:posOffset>
                </wp:positionH>
                <wp:positionV relativeFrom="paragraph">
                  <wp:posOffset>-3810</wp:posOffset>
                </wp:positionV>
                <wp:extent cx="109855" cy="104140"/>
                <wp:effectExtent l="0" t="0" r="23495"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6F02AE" id="Rectangle 36" o:spid="_x0000_s1026" style="position:absolute;margin-left:-6pt;margin-top:-.3pt;width:8.65pt;height: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mc:Fallback>
        </mc:AlternateContent>
      </w:r>
      <w:r w:rsidR="009C6AFE">
        <w:rPr>
          <w:rFonts w:cstheme="minorHAns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520"/>
        <w:gridCol w:w="7128"/>
      </w:tblGrid>
      <w:tr w:rsidR="009C6AFE" w:rsidRPr="000D6ED4" w14:paraId="4D063A5B" w14:textId="77777777" w:rsidTr="001E52D5">
        <w:tc>
          <w:tcPr>
            <w:tcW w:w="2520" w:type="dxa"/>
            <w:tcBorders>
              <w:top w:val="double" w:sz="4" w:space="0" w:color="auto"/>
              <w:left w:val="double" w:sz="4" w:space="0" w:color="auto"/>
              <w:bottom w:val="single" w:sz="4" w:space="0" w:color="auto"/>
              <w:right w:val="single" w:sz="4" w:space="0" w:color="auto"/>
            </w:tcBorders>
            <w:shd w:val="clear" w:color="auto" w:fill="D9D9D9"/>
            <w:vAlign w:val="center"/>
          </w:tcPr>
          <w:p w14:paraId="3601CACA" w14:textId="77777777"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Data Selected</w:t>
            </w:r>
          </w:p>
        </w:tc>
        <w:tc>
          <w:tcPr>
            <w:tcW w:w="7128" w:type="dxa"/>
            <w:tcBorders>
              <w:top w:val="double" w:sz="4" w:space="0" w:color="auto"/>
              <w:left w:val="single" w:sz="4" w:space="0" w:color="auto"/>
              <w:bottom w:val="single" w:sz="4" w:space="0" w:color="auto"/>
              <w:right w:val="double" w:sz="4" w:space="0" w:color="auto"/>
            </w:tcBorders>
            <w:shd w:val="clear" w:color="auto" w:fill="D9D9D9"/>
            <w:vAlign w:val="center"/>
          </w:tcPr>
          <w:p w14:paraId="7DCD6E1D" w14:textId="77777777"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Pr>
                <w:rFonts w:asciiTheme="minorHAnsi" w:hAnsiTheme="minorHAnsi" w:cstheme="minorHAnsi"/>
                <w:b/>
                <w:sz w:val="24"/>
              </w:rPr>
              <w:t xml:space="preserve">Results </w:t>
            </w:r>
          </w:p>
        </w:tc>
      </w:tr>
      <w:tr w:rsidR="009C6AFE" w:rsidRPr="000D6ED4" w14:paraId="73C8A007" w14:textId="77777777" w:rsidTr="001E52D5">
        <w:trPr>
          <w:trHeight w:val="539"/>
        </w:trPr>
        <w:tc>
          <w:tcPr>
            <w:tcW w:w="2520" w:type="dxa"/>
            <w:tcBorders>
              <w:top w:val="single" w:sz="4" w:space="0" w:color="auto"/>
              <w:left w:val="double" w:sz="4" w:space="0" w:color="auto"/>
              <w:bottom w:val="single" w:sz="4" w:space="0" w:color="auto"/>
            </w:tcBorders>
            <w:shd w:val="clear" w:color="auto" w:fill="auto"/>
          </w:tcPr>
          <w:p w14:paraId="02F99D96" w14:textId="77777777" w:rsidR="009C6AFE" w:rsidRPr="00B92085" w:rsidRDefault="009C6AFE" w:rsidP="001E52D5"/>
        </w:tc>
        <w:tc>
          <w:tcPr>
            <w:tcW w:w="7128" w:type="dxa"/>
            <w:tcBorders>
              <w:top w:val="single" w:sz="4" w:space="0" w:color="auto"/>
              <w:bottom w:val="single" w:sz="4" w:space="0" w:color="auto"/>
              <w:right w:val="double" w:sz="4" w:space="0" w:color="auto"/>
            </w:tcBorders>
            <w:shd w:val="clear" w:color="auto" w:fill="auto"/>
          </w:tcPr>
          <w:p w14:paraId="3D1F45E1" w14:textId="77777777" w:rsidR="009C6AFE" w:rsidRPr="00B92085" w:rsidRDefault="009C6AFE" w:rsidP="001E52D5"/>
        </w:tc>
      </w:tr>
      <w:tr w:rsidR="009C6AFE" w:rsidRPr="000D6ED4" w14:paraId="16693DFB" w14:textId="77777777" w:rsidTr="001E52D5">
        <w:trPr>
          <w:trHeight w:val="539"/>
        </w:trPr>
        <w:tc>
          <w:tcPr>
            <w:tcW w:w="2520" w:type="dxa"/>
            <w:tcBorders>
              <w:top w:val="single" w:sz="4" w:space="0" w:color="auto"/>
              <w:left w:val="double" w:sz="4" w:space="0" w:color="auto"/>
              <w:bottom w:val="single" w:sz="4" w:space="0" w:color="auto"/>
            </w:tcBorders>
            <w:shd w:val="clear" w:color="auto" w:fill="auto"/>
          </w:tcPr>
          <w:p w14:paraId="72B034D6" w14:textId="77777777" w:rsidR="009C6AFE" w:rsidRPr="00B92085" w:rsidRDefault="009C6AFE" w:rsidP="001E52D5">
            <w:pPr>
              <w:rPr>
                <w:rFonts w:cstheme="minorHAnsi"/>
              </w:rPr>
            </w:pPr>
          </w:p>
        </w:tc>
        <w:tc>
          <w:tcPr>
            <w:tcW w:w="7128" w:type="dxa"/>
            <w:tcBorders>
              <w:top w:val="single" w:sz="4" w:space="0" w:color="auto"/>
              <w:bottom w:val="single" w:sz="4" w:space="0" w:color="auto"/>
              <w:right w:val="double" w:sz="4" w:space="0" w:color="auto"/>
            </w:tcBorders>
            <w:shd w:val="clear" w:color="auto" w:fill="auto"/>
          </w:tcPr>
          <w:p w14:paraId="6CE7DF2A" w14:textId="77777777" w:rsidR="009C6AFE" w:rsidRPr="00B92085" w:rsidRDefault="009C6AFE" w:rsidP="001E52D5">
            <w:pPr>
              <w:rPr>
                <w:rFonts w:cstheme="minorHAnsi"/>
              </w:rPr>
            </w:pPr>
          </w:p>
        </w:tc>
      </w:tr>
      <w:tr w:rsidR="009C6AFE" w:rsidRPr="000D6ED4" w14:paraId="577B7130" w14:textId="77777777" w:rsidTr="001E52D5">
        <w:trPr>
          <w:trHeight w:val="539"/>
        </w:trPr>
        <w:tc>
          <w:tcPr>
            <w:tcW w:w="2520" w:type="dxa"/>
            <w:tcBorders>
              <w:top w:val="single" w:sz="4" w:space="0" w:color="auto"/>
              <w:left w:val="double" w:sz="4" w:space="0" w:color="auto"/>
              <w:bottom w:val="double" w:sz="4" w:space="0" w:color="auto"/>
            </w:tcBorders>
            <w:shd w:val="clear" w:color="auto" w:fill="auto"/>
          </w:tcPr>
          <w:p w14:paraId="5E7B7310" w14:textId="77777777" w:rsidR="009C6AFE" w:rsidRPr="00B92085" w:rsidRDefault="009C6AFE" w:rsidP="001E52D5">
            <w:pPr>
              <w:rPr>
                <w:rFonts w:cstheme="minorHAnsi"/>
              </w:rPr>
            </w:pPr>
          </w:p>
        </w:tc>
        <w:tc>
          <w:tcPr>
            <w:tcW w:w="7128" w:type="dxa"/>
            <w:tcBorders>
              <w:top w:val="single" w:sz="4" w:space="0" w:color="auto"/>
              <w:bottom w:val="double" w:sz="4" w:space="0" w:color="auto"/>
              <w:right w:val="double" w:sz="4" w:space="0" w:color="auto"/>
            </w:tcBorders>
            <w:shd w:val="clear" w:color="auto" w:fill="auto"/>
          </w:tcPr>
          <w:p w14:paraId="40FA2573" w14:textId="77777777" w:rsidR="009C6AFE" w:rsidRPr="00B92085" w:rsidRDefault="009C6AFE" w:rsidP="001E52D5">
            <w:pPr>
              <w:rPr>
                <w:rFonts w:cstheme="minorHAnsi"/>
              </w:rPr>
            </w:pPr>
          </w:p>
        </w:tc>
      </w:tr>
    </w:tbl>
    <w:p w14:paraId="35B2120F" w14:textId="77777777" w:rsidR="009C6AFE" w:rsidRPr="007C3DE7" w:rsidRDefault="009C6AFE" w:rsidP="009C6AFE">
      <w:pPr>
        <w:tabs>
          <w:tab w:val="left" w:pos="180"/>
        </w:tabs>
        <w:spacing w:line="220" w:lineRule="atLeast"/>
        <w:rPr>
          <w:rFonts w:eastAsia="Times New Roman" w:cstheme="minorHAnsi"/>
          <w:b/>
          <w:szCs w:val="20"/>
        </w:rPr>
      </w:pPr>
      <w:r w:rsidRPr="007C3DE7">
        <w:rPr>
          <w:rFonts w:eastAsia="Times New Roman" w:cstheme="minorHAnsi"/>
          <w:b/>
          <w:szCs w:val="20"/>
        </w:rPr>
        <w:t>Questions to Consider:</w:t>
      </w:r>
    </w:p>
    <w:p w14:paraId="0B6B9834" w14:textId="77777777" w:rsidR="009C6AFE" w:rsidRDefault="009C6AFE" w:rsidP="009C6AFE">
      <w:pPr>
        <w:rPr>
          <w:bCs/>
        </w:rPr>
      </w:pPr>
      <w:r>
        <w:rPr>
          <w:bCs/>
        </w:rPr>
        <w:t>How does the additional data inform your decision about your learning needs?</w:t>
      </w:r>
    </w:p>
    <w:p w14:paraId="39BAB2B2" w14:textId="77777777" w:rsidR="009C6AFE" w:rsidRDefault="009C6AFE" w:rsidP="009C6AFE">
      <w:pPr>
        <w:rPr>
          <w:bCs/>
        </w:rPr>
      </w:pPr>
    </w:p>
    <w:p w14:paraId="4A662C28" w14:textId="77777777" w:rsidR="009C6AFE" w:rsidRDefault="009C6AFE" w:rsidP="009C6AFE">
      <w:pPr>
        <w:rPr>
          <w:bCs/>
        </w:rPr>
      </w:pPr>
    </w:p>
    <w:p w14:paraId="4CB8DE09" w14:textId="77777777" w:rsidR="009C6AFE" w:rsidRDefault="009C6AFE" w:rsidP="009C6AFE">
      <w:pPr>
        <w:rPr>
          <w:bCs/>
        </w:rPr>
      </w:pPr>
    </w:p>
    <w:p w14:paraId="6B2AE180" w14:textId="77777777" w:rsidR="009C6AFE" w:rsidRDefault="009C6AFE" w:rsidP="009C6AFE">
      <w:pPr>
        <w:rPr>
          <w:bCs/>
        </w:rPr>
      </w:pPr>
    </w:p>
    <w:p w14:paraId="6719CA5B" w14:textId="77777777" w:rsidR="009C6AFE" w:rsidRDefault="009C6AFE" w:rsidP="009C6AFE">
      <w:pPr>
        <w:rPr>
          <w:bCs/>
        </w:rPr>
      </w:pPr>
    </w:p>
    <w:p w14:paraId="637503C3" w14:textId="77777777" w:rsidR="009C6AFE" w:rsidRPr="002758DB" w:rsidRDefault="009C6AFE" w:rsidP="009C6AFE">
      <w:pPr>
        <w:rPr>
          <w:bCs/>
        </w:rPr>
        <w:sectPr w:rsidR="009C6AFE" w:rsidRPr="002758DB">
          <w:headerReference w:type="default" r:id="rId131"/>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p w14:paraId="1B1E2F9A" w14:textId="77777777" w:rsidR="009C6AFE" w:rsidRPr="00556D5B" w:rsidRDefault="009C6AFE" w:rsidP="009C6AFE">
      <w:pPr>
        <w:ind w:left="-90"/>
        <w:rPr>
          <w:rFonts w:cstheme="minorHAnsi"/>
          <w:b/>
          <w:sz w:val="28"/>
          <w:szCs w:val="28"/>
        </w:rPr>
      </w:pPr>
      <w:r>
        <w:rPr>
          <w:rFonts w:cstheme="minorHAnsi"/>
          <w:b/>
          <w:sz w:val="28"/>
          <w:szCs w:val="28"/>
        </w:rPr>
        <w:lastRenderedPageBreak/>
        <w:t>Part E</w:t>
      </w:r>
      <w:r w:rsidRPr="00556D5B">
        <w:rPr>
          <w:rFonts w:cstheme="minorHAnsi"/>
          <w:b/>
          <w:sz w:val="28"/>
          <w:szCs w:val="28"/>
        </w:rPr>
        <w:t>: Connecting Priority Growth Needs to Professional Growth Planning</w:t>
      </w:r>
    </w:p>
    <w:p w14:paraId="7014DFAA" w14:textId="77777777" w:rsidR="009C6AFE" w:rsidRPr="00556D5B" w:rsidRDefault="009C6AFE" w:rsidP="009C6AFE">
      <w:pPr>
        <w:ind w:left="-90"/>
        <w:rPr>
          <w:rFonts w:cstheme="minorHAnsi"/>
          <w:b/>
          <w:szCs w:val="28"/>
        </w:rPr>
      </w:pPr>
      <w:r w:rsidRPr="00556D5B">
        <w:rPr>
          <w:rFonts w:cstheme="minorHAnsi"/>
          <w:b/>
          <w:szCs w:val="28"/>
        </w:rPr>
        <w:t xml:space="preserve">1) </w:t>
      </w:r>
      <w:r w:rsidRPr="00556D5B">
        <w:rPr>
          <w:rFonts w:cstheme="minorHAnsi"/>
          <w:b/>
          <w:szCs w:val="28"/>
          <w:u w:val="single"/>
        </w:rPr>
        <w:t>Initial Reflection</w:t>
      </w:r>
      <w:r w:rsidRPr="00556D5B">
        <w:rPr>
          <w:rFonts w:cstheme="minorHAnsi"/>
          <w:b/>
          <w:szCs w:val="28"/>
        </w:rPr>
        <w:t xml:space="preserve">: </w:t>
      </w:r>
      <w:r w:rsidRPr="00556D5B">
        <w:rPr>
          <w:rFonts w:cstheme="minorHAnsi"/>
          <w:i/>
          <w:szCs w:val="28"/>
        </w:rPr>
        <w:t xml:space="preserve">Based on the areas of growth identified in </w:t>
      </w:r>
      <w:r>
        <w:rPr>
          <w:rFonts w:cstheme="minorHAnsi"/>
          <w:i/>
          <w:szCs w:val="28"/>
        </w:rPr>
        <w:t xml:space="preserve">Self-Reflection and </w:t>
      </w:r>
      <w:r w:rsidRPr="00556D5B">
        <w:rPr>
          <w:rFonts w:cstheme="minorHAnsi"/>
          <w:i/>
          <w:szCs w:val="28"/>
        </w:rPr>
        <w:t>Part</w:t>
      </w:r>
      <w:r>
        <w:rPr>
          <w:rFonts w:cstheme="minorHAnsi"/>
          <w:i/>
          <w:szCs w:val="28"/>
        </w:rPr>
        <w:t>s</w:t>
      </w:r>
      <w:r w:rsidRPr="00556D5B">
        <w:rPr>
          <w:rFonts w:cstheme="minorHAnsi"/>
          <w:i/>
          <w:szCs w:val="28"/>
        </w:rPr>
        <w:t xml:space="preserve"> B, </w:t>
      </w:r>
      <w:r>
        <w:rPr>
          <w:rFonts w:cstheme="minorHAnsi"/>
          <w:i/>
          <w:szCs w:val="28"/>
        </w:rPr>
        <w:t xml:space="preserve">C, and/or D </w:t>
      </w:r>
      <w:r w:rsidRPr="00556D5B">
        <w:rPr>
          <w:rFonts w:cstheme="minorHAnsi"/>
          <w:i/>
          <w:szCs w:val="28"/>
        </w:rPr>
        <w:t>complete this section at the beginning of the school year.</w:t>
      </w:r>
    </w:p>
    <w:p w14:paraId="6BD569DA" w14:textId="77777777" w:rsidR="009C6AFE" w:rsidRPr="00556D5B"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88"/>
        <w:gridCol w:w="4788"/>
      </w:tblGrid>
      <w:tr w:rsidR="009C6AFE" w:rsidRPr="00556D5B" w14:paraId="0D499C33" w14:textId="77777777" w:rsidTr="001E52D5">
        <w:trPr>
          <w:trHeight w:val="864"/>
        </w:trPr>
        <w:tc>
          <w:tcPr>
            <w:tcW w:w="4788" w:type="dxa"/>
            <w:shd w:val="clear" w:color="auto" w:fill="D9D9D9"/>
            <w:vAlign w:val="center"/>
          </w:tcPr>
          <w:p w14:paraId="754ABC04" w14:textId="77777777" w:rsidR="009C6AFE" w:rsidRPr="00556D5B" w:rsidRDefault="009C6AFE" w:rsidP="001E52D5">
            <w:pPr>
              <w:pStyle w:val="NoSpacing"/>
              <w:rPr>
                <w:b/>
              </w:rPr>
            </w:pPr>
            <w:r w:rsidRPr="00556D5B">
              <w:rPr>
                <w:b/>
              </w:rPr>
              <w:t>Professional Growth Goal:</w:t>
            </w:r>
          </w:p>
          <w:p w14:paraId="4F1BCDFA" w14:textId="77777777" w:rsidR="009C6AFE" w:rsidRPr="00C353E1" w:rsidRDefault="009C6AFE" w:rsidP="00087543">
            <w:pPr>
              <w:pStyle w:val="NoSpacing"/>
              <w:numPr>
                <w:ilvl w:val="0"/>
                <w:numId w:val="22"/>
              </w:numPr>
              <w:rPr>
                <w:b/>
                <w:sz w:val="16"/>
                <w:szCs w:val="16"/>
              </w:rPr>
            </w:pPr>
            <w:r w:rsidRPr="00C353E1">
              <w:rPr>
                <w:b/>
                <w:sz w:val="16"/>
                <w:szCs w:val="16"/>
              </w:rPr>
              <w:t>What do I want to change about my practices that will effectively impact student learning?</w:t>
            </w:r>
          </w:p>
          <w:p w14:paraId="78B9D8A4" w14:textId="77777777" w:rsidR="009C6AFE" w:rsidRPr="00C353E1" w:rsidRDefault="009C6AFE" w:rsidP="00087543">
            <w:pPr>
              <w:pStyle w:val="NoSpacing"/>
              <w:numPr>
                <w:ilvl w:val="0"/>
                <w:numId w:val="22"/>
              </w:numPr>
              <w:rPr>
                <w:b/>
                <w:sz w:val="16"/>
                <w:szCs w:val="16"/>
              </w:rPr>
            </w:pPr>
            <w:r w:rsidRPr="00C353E1">
              <w:rPr>
                <w:b/>
                <w:sz w:val="16"/>
                <w:szCs w:val="16"/>
              </w:rPr>
              <w:t>How can I deve</w:t>
            </w:r>
            <w:r>
              <w:rPr>
                <w:b/>
                <w:sz w:val="16"/>
                <w:szCs w:val="16"/>
              </w:rPr>
              <w:t>lop a plan of action to address</w:t>
            </w:r>
            <w:r w:rsidRPr="00C353E1">
              <w:rPr>
                <w:b/>
                <w:sz w:val="16"/>
                <w:szCs w:val="16"/>
              </w:rPr>
              <w:t xml:space="preserve"> my professional learning?</w:t>
            </w:r>
          </w:p>
          <w:p w14:paraId="0CB91034" w14:textId="77777777" w:rsidR="009C6AFE" w:rsidRPr="00790364" w:rsidRDefault="009C6AFE" w:rsidP="00087543">
            <w:pPr>
              <w:pStyle w:val="NoSpacing"/>
              <w:numPr>
                <w:ilvl w:val="0"/>
                <w:numId w:val="22"/>
              </w:numPr>
              <w:rPr>
                <w:b/>
                <w:sz w:val="16"/>
                <w:szCs w:val="16"/>
              </w:rPr>
            </w:pPr>
            <w:r w:rsidRPr="00C353E1">
              <w:rPr>
                <w:b/>
                <w:sz w:val="16"/>
                <w:szCs w:val="16"/>
              </w:rPr>
              <w:t>How will I know if I accomplished my objective?</w:t>
            </w:r>
          </w:p>
        </w:tc>
        <w:tc>
          <w:tcPr>
            <w:tcW w:w="4788" w:type="dxa"/>
            <w:shd w:val="clear" w:color="auto" w:fill="auto"/>
          </w:tcPr>
          <w:p w14:paraId="32AF61D9" w14:textId="77777777" w:rsidR="009C6AFE" w:rsidRPr="00556D5B" w:rsidRDefault="009C6AFE" w:rsidP="001E52D5">
            <w:pPr>
              <w:pStyle w:val="NoSpacing"/>
              <w:jc w:val="center"/>
            </w:pPr>
          </w:p>
        </w:tc>
      </w:tr>
    </w:tbl>
    <w:p w14:paraId="5BFA0640" w14:textId="77777777" w:rsidR="009C6AFE" w:rsidRPr="00556D5B" w:rsidRDefault="009C6AFE" w:rsidP="009C6AFE">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97"/>
        <w:gridCol w:w="3871"/>
        <w:gridCol w:w="2427"/>
        <w:gridCol w:w="1281"/>
      </w:tblGrid>
      <w:tr w:rsidR="009C6AFE" w:rsidRPr="00556D5B" w14:paraId="1015D762" w14:textId="77777777" w:rsidTr="001E52D5">
        <w:tc>
          <w:tcPr>
            <w:tcW w:w="5000" w:type="pct"/>
            <w:gridSpan w:val="4"/>
            <w:shd w:val="clear" w:color="auto" w:fill="D9D9D9"/>
          </w:tcPr>
          <w:p w14:paraId="21CEA828" w14:textId="77777777" w:rsidR="009C6AFE" w:rsidRPr="00556D5B" w:rsidRDefault="009C6AFE" w:rsidP="001E52D5">
            <w:pPr>
              <w:pStyle w:val="NoSpacing"/>
              <w:jc w:val="center"/>
              <w:rPr>
                <w:b/>
              </w:rPr>
            </w:pPr>
            <w:r>
              <w:rPr>
                <w:b/>
              </w:rPr>
              <w:t>Connection to Standards</w:t>
            </w:r>
          </w:p>
        </w:tc>
      </w:tr>
      <w:tr w:rsidR="009C6AFE" w:rsidRPr="00556D5B" w14:paraId="2E873796" w14:textId="77777777" w:rsidTr="001E52D5">
        <w:tc>
          <w:tcPr>
            <w:tcW w:w="5000" w:type="pct"/>
            <w:gridSpan w:val="4"/>
            <w:shd w:val="clear" w:color="auto" w:fill="auto"/>
          </w:tcPr>
          <w:p w14:paraId="30F47DB4" w14:textId="77777777" w:rsidR="009C6AFE" w:rsidRPr="00C67B27" w:rsidRDefault="009C6AFE" w:rsidP="001E52D5">
            <w:pPr>
              <w:pStyle w:val="NoSpacing"/>
              <w:jc w:val="center"/>
              <w:rPr>
                <w:sz w:val="16"/>
                <w:szCs w:val="16"/>
              </w:rPr>
            </w:pPr>
            <w:r w:rsidRPr="00C67B27">
              <w:rPr>
                <w:sz w:val="16"/>
                <w:szCs w:val="16"/>
              </w:rPr>
              <w:t>The Principal should connect the PGP Goal to the appropriate performance standard and list that standard below.</w:t>
            </w:r>
          </w:p>
        </w:tc>
      </w:tr>
      <w:tr w:rsidR="009C6AFE" w:rsidRPr="00556D5B" w14:paraId="1771C0FB" w14:textId="77777777" w:rsidTr="001E52D5">
        <w:tc>
          <w:tcPr>
            <w:tcW w:w="5000" w:type="pct"/>
            <w:gridSpan w:val="4"/>
            <w:shd w:val="clear" w:color="auto" w:fill="auto"/>
          </w:tcPr>
          <w:p w14:paraId="146C3D20" w14:textId="77777777" w:rsidR="009C6AFE" w:rsidRDefault="009C6AFE" w:rsidP="001E52D5">
            <w:pPr>
              <w:pStyle w:val="NoSpacing"/>
              <w:jc w:val="center"/>
              <w:rPr>
                <w:b/>
              </w:rPr>
            </w:pPr>
          </w:p>
        </w:tc>
      </w:tr>
      <w:tr w:rsidR="009C6AFE" w:rsidRPr="00556D5B" w14:paraId="17E40EFE" w14:textId="77777777" w:rsidTr="001E52D5">
        <w:tc>
          <w:tcPr>
            <w:tcW w:w="5000" w:type="pct"/>
            <w:gridSpan w:val="4"/>
            <w:shd w:val="clear" w:color="auto" w:fill="D9D9D9"/>
          </w:tcPr>
          <w:p w14:paraId="0205142F" w14:textId="77777777" w:rsidR="009C6AFE" w:rsidRPr="00556D5B" w:rsidRDefault="009C6AFE" w:rsidP="001E52D5">
            <w:pPr>
              <w:pStyle w:val="NoSpacing"/>
              <w:jc w:val="center"/>
              <w:rPr>
                <w:b/>
              </w:rPr>
            </w:pPr>
            <w:r w:rsidRPr="00556D5B">
              <w:rPr>
                <w:b/>
              </w:rPr>
              <w:t>Action Plan</w:t>
            </w:r>
          </w:p>
        </w:tc>
      </w:tr>
      <w:tr w:rsidR="009C6AFE" w:rsidRPr="00556D5B" w14:paraId="1A3391C0" w14:textId="77777777" w:rsidTr="001E52D5">
        <w:tc>
          <w:tcPr>
            <w:tcW w:w="1043" w:type="pct"/>
            <w:shd w:val="clear" w:color="auto" w:fill="auto"/>
            <w:vAlign w:val="center"/>
          </w:tcPr>
          <w:p w14:paraId="231FD76E" w14:textId="77777777" w:rsidR="009C6AFE" w:rsidRDefault="009C6AFE" w:rsidP="001E52D5">
            <w:pPr>
              <w:pStyle w:val="NoSpacing"/>
              <w:jc w:val="center"/>
              <w:rPr>
                <w:b/>
              </w:rPr>
            </w:pPr>
            <w:r w:rsidRPr="00556D5B">
              <w:rPr>
                <w:b/>
              </w:rPr>
              <w:t>Professional Learning</w:t>
            </w:r>
          </w:p>
          <w:p w14:paraId="17986770" w14:textId="77777777" w:rsidR="009C6AFE"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effectively impact student learning?</w:t>
            </w:r>
          </w:p>
          <w:p w14:paraId="4CC4EA4F" w14:textId="77777777" w:rsidR="009C6AFE" w:rsidRPr="00EC1067" w:rsidRDefault="009C6AFE" w:rsidP="001E52D5">
            <w:pPr>
              <w:pStyle w:val="NoSpacing"/>
              <w:tabs>
                <w:tab w:val="left" w:pos="90"/>
                <w:tab w:val="left" w:pos="270"/>
              </w:tabs>
              <w:ind w:left="90" w:hanging="90"/>
              <w:rPr>
                <w:sz w:val="16"/>
                <w:szCs w:val="16"/>
              </w:rPr>
            </w:pPr>
            <w:r w:rsidRPr="00EC1067">
              <w:rPr>
                <w:sz w:val="16"/>
                <w:szCs w:val="16"/>
              </w:rPr>
              <w:t>What is my personal learning necessary to make that change?</w:t>
            </w:r>
          </w:p>
        </w:tc>
        <w:tc>
          <w:tcPr>
            <w:tcW w:w="2021" w:type="pct"/>
            <w:shd w:val="clear" w:color="auto" w:fill="auto"/>
            <w:vAlign w:val="center"/>
          </w:tcPr>
          <w:p w14:paraId="395DC280" w14:textId="77777777" w:rsidR="009C6AFE" w:rsidRDefault="009C6AFE" w:rsidP="001E52D5">
            <w:pPr>
              <w:pStyle w:val="NoSpacing"/>
              <w:jc w:val="center"/>
              <w:rPr>
                <w:b/>
              </w:rPr>
            </w:pPr>
            <w:r>
              <w:rPr>
                <w:b/>
              </w:rPr>
              <w:t xml:space="preserve">Strategies/Actions </w:t>
            </w:r>
          </w:p>
          <w:p w14:paraId="5CFB6E42" w14:textId="77777777" w:rsidR="009C6AFE" w:rsidRPr="00C67B27" w:rsidRDefault="009C6AFE" w:rsidP="001E52D5">
            <w:pPr>
              <w:pStyle w:val="NoSpacing"/>
              <w:jc w:val="center"/>
              <w:rPr>
                <w:sz w:val="16"/>
                <w:szCs w:val="16"/>
              </w:rPr>
            </w:pPr>
            <w:r w:rsidRPr="00C67B27">
              <w:rPr>
                <w:sz w:val="16"/>
                <w:szCs w:val="16"/>
              </w:rPr>
              <w:t>What will I need to do in order to learn my identified skill or content?</w:t>
            </w:r>
          </w:p>
          <w:p w14:paraId="34C1B7F0" w14:textId="77777777" w:rsidR="009C6AFE" w:rsidRPr="00C67B27" w:rsidRDefault="009C6AFE" w:rsidP="001E52D5">
            <w:pPr>
              <w:pStyle w:val="NoSpacing"/>
              <w:jc w:val="center"/>
              <w:rPr>
                <w:sz w:val="16"/>
                <w:szCs w:val="16"/>
              </w:rPr>
            </w:pPr>
            <w:r w:rsidRPr="00C67B27">
              <w:rPr>
                <w:sz w:val="16"/>
                <w:szCs w:val="16"/>
              </w:rPr>
              <w:t>How will I apply what I have learned?</w:t>
            </w:r>
          </w:p>
          <w:p w14:paraId="06BA437D" w14:textId="77777777" w:rsidR="009C6AFE" w:rsidRPr="00C67B27" w:rsidRDefault="009C6AFE" w:rsidP="001E52D5">
            <w:pPr>
              <w:pStyle w:val="NoSpacing"/>
              <w:jc w:val="center"/>
              <w:rPr>
                <w:sz w:val="16"/>
                <w:szCs w:val="16"/>
              </w:rPr>
            </w:pPr>
            <w:r w:rsidRPr="00C67B27">
              <w:rPr>
                <w:sz w:val="16"/>
                <w:szCs w:val="16"/>
              </w:rPr>
              <w:t>How will I accomplish my goal?</w:t>
            </w:r>
          </w:p>
          <w:p w14:paraId="32BBC8F6" w14:textId="77777777" w:rsidR="009C6AFE" w:rsidRPr="00556D5B" w:rsidRDefault="009C6AFE" w:rsidP="001E52D5">
            <w:pPr>
              <w:pStyle w:val="NoSpacing"/>
              <w:jc w:val="center"/>
              <w:rPr>
                <w:b/>
              </w:rPr>
            </w:pPr>
          </w:p>
        </w:tc>
        <w:tc>
          <w:tcPr>
            <w:tcW w:w="1267" w:type="pct"/>
            <w:vAlign w:val="center"/>
          </w:tcPr>
          <w:p w14:paraId="691941D5" w14:textId="77777777" w:rsidR="009C6AFE" w:rsidRDefault="009C6AFE" w:rsidP="001E52D5">
            <w:pPr>
              <w:pStyle w:val="NoSpacing"/>
              <w:jc w:val="center"/>
              <w:rPr>
                <w:b/>
              </w:rPr>
            </w:pPr>
            <w:r w:rsidRPr="00556D5B">
              <w:rPr>
                <w:b/>
              </w:rPr>
              <w:t>Resources/Support</w:t>
            </w:r>
          </w:p>
          <w:p w14:paraId="08FF78A0" w14:textId="77777777" w:rsidR="009C6AFE" w:rsidRDefault="009C6AFE" w:rsidP="001E52D5">
            <w:pPr>
              <w:pStyle w:val="NoSpacing"/>
              <w:jc w:val="center"/>
              <w:rPr>
                <w:sz w:val="16"/>
                <w:szCs w:val="16"/>
              </w:rPr>
            </w:pPr>
            <w:r>
              <w:rPr>
                <w:sz w:val="16"/>
                <w:szCs w:val="16"/>
              </w:rPr>
              <w:t>What resources will I need to complete my plan?</w:t>
            </w:r>
          </w:p>
          <w:p w14:paraId="4BC34959" w14:textId="77777777"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14:paraId="1DE1B027" w14:textId="77777777" w:rsidR="009C6AFE" w:rsidRDefault="009C6AFE" w:rsidP="001E52D5">
            <w:pPr>
              <w:pStyle w:val="NoSpacing"/>
              <w:jc w:val="center"/>
              <w:rPr>
                <w:b/>
              </w:rPr>
            </w:pPr>
            <w:r w:rsidRPr="00556D5B">
              <w:rPr>
                <w:b/>
              </w:rPr>
              <w:t>Targeted Completion Date</w:t>
            </w:r>
          </w:p>
          <w:p w14:paraId="762F9351" w14:textId="77777777"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14:paraId="18E9B76D" w14:textId="77777777" w:rsidTr="001E52D5">
        <w:trPr>
          <w:trHeight w:val="504"/>
        </w:trPr>
        <w:tc>
          <w:tcPr>
            <w:tcW w:w="1043" w:type="pct"/>
            <w:shd w:val="clear" w:color="auto" w:fill="auto"/>
          </w:tcPr>
          <w:p w14:paraId="476B2806" w14:textId="77777777" w:rsidR="009C6AFE" w:rsidRDefault="009C6AFE" w:rsidP="001E52D5">
            <w:pPr>
              <w:pStyle w:val="NoSpacing"/>
            </w:pPr>
          </w:p>
          <w:p w14:paraId="74EB4DA3" w14:textId="77777777" w:rsidR="009C6AFE" w:rsidRPr="00556D5B" w:rsidRDefault="009C6AFE" w:rsidP="001E52D5">
            <w:pPr>
              <w:pStyle w:val="NoSpacing"/>
            </w:pPr>
          </w:p>
        </w:tc>
        <w:tc>
          <w:tcPr>
            <w:tcW w:w="2021" w:type="pct"/>
            <w:shd w:val="clear" w:color="auto" w:fill="auto"/>
          </w:tcPr>
          <w:p w14:paraId="020E4FCB" w14:textId="77777777" w:rsidR="009C6AFE" w:rsidRPr="00556D5B" w:rsidRDefault="009C6AFE" w:rsidP="001E52D5">
            <w:pPr>
              <w:pStyle w:val="NoSpacing"/>
            </w:pPr>
          </w:p>
        </w:tc>
        <w:tc>
          <w:tcPr>
            <w:tcW w:w="1267" w:type="pct"/>
          </w:tcPr>
          <w:p w14:paraId="7A17CFAC" w14:textId="77777777" w:rsidR="009C6AFE" w:rsidRPr="00556D5B" w:rsidRDefault="009C6AFE" w:rsidP="001E52D5">
            <w:pPr>
              <w:pStyle w:val="NoSpacing"/>
            </w:pPr>
          </w:p>
        </w:tc>
        <w:tc>
          <w:tcPr>
            <w:tcW w:w="669" w:type="pct"/>
            <w:shd w:val="clear" w:color="auto" w:fill="auto"/>
          </w:tcPr>
          <w:p w14:paraId="7E86EAC6" w14:textId="77777777" w:rsidR="009C6AFE" w:rsidRPr="00556D5B" w:rsidRDefault="009C6AFE" w:rsidP="001E52D5">
            <w:pPr>
              <w:pStyle w:val="NoSpacing"/>
            </w:pPr>
          </w:p>
        </w:tc>
      </w:tr>
    </w:tbl>
    <w:p w14:paraId="592E9010" w14:textId="77777777" w:rsidR="009C6AFE" w:rsidRDefault="009C6AFE" w:rsidP="009C6AFE">
      <w:pPr>
        <w:pStyle w:val="NoSpacing"/>
        <w:rPr>
          <w:sz w:val="16"/>
          <w:szCs w:val="16"/>
        </w:rPr>
      </w:pPr>
    </w:p>
    <w:p w14:paraId="6A5989E1" w14:textId="77777777" w:rsidR="009C6AFE"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14:paraId="1ED86240" w14:textId="77777777" w:rsidTr="001E52D5">
        <w:trPr>
          <w:trHeight w:val="504"/>
        </w:trPr>
        <w:tc>
          <w:tcPr>
            <w:tcW w:w="6498" w:type="dxa"/>
            <w:shd w:val="clear" w:color="auto" w:fill="auto"/>
          </w:tcPr>
          <w:p w14:paraId="080B754D" w14:textId="77777777"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14:paraId="3A9FC86A" w14:textId="77777777" w:rsidR="009C6AFE" w:rsidRPr="00B01057" w:rsidRDefault="009C6AFE" w:rsidP="001E52D5">
            <w:pPr>
              <w:pStyle w:val="NoSpacing"/>
              <w:rPr>
                <w:b/>
                <w:sz w:val="16"/>
                <w:szCs w:val="12"/>
              </w:rPr>
            </w:pPr>
            <w:r w:rsidRPr="00B01057">
              <w:rPr>
                <w:b/>
                <w:sz w:val="16"/>
                <w:szCs w:val="12"/>
              </w:rPr>
              <w:t>Date:</w:t>
            </w:r>
          </w:p>
        </w:tc>
      </w:tr>
      <w:tr w:rsidR="009C6AFE" w14:paraId="03CEF3BD" w14:textId="77777777" w:rsidTr="001E52D5">
        <w:trPr>
          <w:trHeight w:val="504"/>
        </w:trPr>
        <w:tc>
          <w:tcPr>
            <w:tcW w:w="6498" w:type="dxa"/>
            <w:shd w:val="clear" w:color="auto" w:fill="auto"/>
          </w:tcPr>
          <w:p w14:paraId="6E3DFF9F" w14:textId="77777777"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14:paraId="5B8476D0" w14:textId="77777777" w:rsidR="009C6AFE" w:rsidRPr="00B01057" w:rsidRDefault="009C6AFE" w:rsidP="001E52D5">
            <w:pPr>
              <w:pStyle w:val="NoSpacing"/>
              <w:rPr>
                <w:b/>
                <w:sz w:val="16"/>
                <w:szCs w:val="12"/>
              </w:rPr>
            </w:pPr>
            <w:r w:rsidRPr="00B01057">
              <w:rPr>
                <w:b/>
                <w:sz w:val="16"/>
                <w:szCs w:val="12"/>
              </w:rPr>
              <w:t>Date:</w:t>
            </w:r>
          </w:p>
        </w:tc>
      </w:tr>
    </w:tbl>
    <w:p w14:paraId="35695BE6" w14:textId="77777777" w:rsidR="009C6AFE" w:rsidRDefault="009C6AFE" w:rsidP="009C6AFE">
      <w:pPr>
        <w:pStyle w:val="NoSpacing"/>
        <w:rPr>
          <w:b/>
          <w:sz w:val="12"/>
          <w:szCs w:val="12"/>
        </w:rPr>
      </w:pPr>
    </w:p>
    <w:p w14:paraId="25F74FE9" w14:textId="77777777" w:rsidR="009C6AFE" w:rsidRDefault="009C6AFE" w:rsidP="009C6AFE">
      <w:pPr>
        <w:pStyle w:val="NoSpacing"/>
        <w:rPr>
          <w:sz w:val="24"/>
          <w:szCs w:val="28"/>
        </w:rPr>
      </w:pPr>
      <w:r w:rsidRPr="00B01057">
        <w:rPr>
          <w:b/>
          <w:sz w:val="24"/>
          <w:szCs w:val="24"/>
        </w:rPr>
        <w:t xml:space="preserve">2) </w:t>
      </w:r>
      <w:r w:rsidRPr="00B01057">
        <w:rPr>
          <w:b/>
          <w:sz w:val="24"/>
          <w:szCs w:val="24"/>
          <w:u w:val="single"/>
        </w:rPr>
        <w:t>On</w:t>
      </w:r>
      <w:r w:rsidRPr="00B01057">
        <w:rPr>
          <w:b/>
          <w:sz w:val="24"/>
          <w:szCs w:val="28"/>
          <w:u w:val="single"/>
        </w:rPr>
        <w:t>-going Reflection</w:t>
      </w:r>
      <w:r>
        <w:rPr>
          <w:b/>
          <w:sz w:val="24"/>
          <w:szCs w:val="28"/>
          <w:u w:val="single"/>
        </w:rPr>
        <w:t>:</w:t>
      </w:r>
      <w:r w:rsidRPr="00B01057">
        <w:rPr>
          <w:b/>
          <w:sz w:val="24"/>
          <w:szCs w:val="28"/>
        </w:rPr>
        <w:t xml:space="preserve"> </w:t>
      </w:r>
      <w:r w:rsidRPr="00B01057">
        <w:rPr>
          <w:sz w:val="24"/>
          <w:szCs w:val="28"/>
        </w:rPr>
        <w:t xml:space="preserve">Complete this section at mid-year to identify progress toward </w:t>
      </w:r>
      <w:r>
        <w:rPr>
          <w:sz w:val="24"/>
          <w:szCs w:val="28"/>
        </w:rPr>
        <w:t>each</w:t>
      </w:r>
      <w:r w:rsidRPr="00B01057">
        <w:rPr>
          <w:sz w:val="24"/>
          <w:szCs w:val="28"/>
        </w:rPr>
        <w:t xml:space="preserve"> </w:t>
      </w:r>
      <w:r>
        <w:rPr>
          <w:sz w:val="24"/>
          <w:szCs w:val="28"/>
        </w:rPr>
        <w:t>Student Growth/Working Conditions/</w:t>
      </w:r>
      <w:r w:rsidRPr="00B01057">
        <w:rPr>
          <w:sz w:val="24"/>
          <w:szCs w:val="28"/>
        </w:rPr>
        <w:t>Professional Growth Goal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24"/>
        <w:gridCol w:w="5652"/>
      </w:tblGrid>
      <w:tr w:rsidR="009C6AFE" w:rsidRPr="0091499B" w14:paraId="6711CD3A" w14:textId="77777777" w:rsidTr="001E52D5">
        <w:tc>
          <w:tcPr>
            <w:tcW w:w="9576" w:type="dxa"/>
            <w:gridSpan w:val="2"/>
          </w:tcPr>
          <w:p w14:paraId="1BC170D1" w14:textId="77777777" w:rsidR="009C6AFE" w:rsidRPr="00034AB3" w:rsidRDefault="009C6AFE" w:rsidP="001E52D5">
            <w:pPr>
              <w:ind w:left="270" w:hanging="270"/>
              <w:rPr>
                <w:rFonts w:cstheme="minorHAnsi"/>
              </w:rPr>
            </w:pPr>
            <w:r>
              <w:rPr>
                <w:rFonts w:cstheme="minorHAnsi"/>
                <w:b/>
              </w:rPr>
              <w:t>Principal Growth Goals-Review</w:t>
            </w:r>
          </w:p>
        </w:tc>
      </w:tr>
      <w:tr w:rsidR="009C6AFE" w:rsidRPr="0091499B" w14:paraId="3557A567" w14:textId="77777777" w:rsidTr="001E52D5">
        <w:tc>
          <w:tcPr>
            <w:tcW w:w="3924" w:type="dxa"/>
          </w:tcPr>
          <w:p w14:paraId="30FB18F7" w14:textId="77777777" w:rsidR="009C6AFE" w:rsidRPr="0091499B" w:rsidRDefault="009C6AFE" w:rsidP="001E52D5">
            <w:pPr>
              <w:spacing w:line="200" w:lineRule="exact"/>
              <w:rPr>
                <w:rFonts w:cstheme="minorHAnsi"/>
              </w:rPr>
            </w:pPr>
            <w:r w:rsidRPr="0091499B">
              <w:rPr>
                <w:rFonts w:cstheme="minorHAnsi"/>
                <w:sz w:val="20"/>
              </w:rPr>
              <w:t xml:space="preserve"> (Describe goal progress and other relevant data.)</w:t>
            </w:r>
          </w:p>
        </w:tc>
        <w:tc>
          <w:tcPr>
            <w:tcW w:w="5652" w:type="dxa"/>
          </w:tcPr>
          <w:p w14:paraId="2BF98EFA" w14:textId="77777777" w:rsidR="009C6AFE" w:rsidRPr="0091499B" w:rsidRDefault="009C6AFE" w:rsidP="001E52D5">
            <w:pPr>
              <w:rPr>
                <w:rFonts w:cstheme="minorHAnsi"/>
                <w:sz w:val="20"/>
                <w:szCs w:val="20"/>
              </w:rPr>
            </w:pPr>
          </w:p>
          <w:p w14:paraId="1FEEDF18" w14:textId="77777777" w:rsidR="009C6AFE" w:rsidRPr="0091499B" w:rsidRDefault="009C6AFE" w:rsidP="001E52D5">
            <w:pPr>
              <w:rPr>
                <w:rFonts w:cstheme="minorHAnsi"/>
                <w:sz w:val="20"/>
                <w:szCs w:val="20"/>
              </w:rPr>
            </w:pPr>
          </w:p>
          <w:p w14:paraId="29F16021" w14:textId="77777777" w:rsidR="009C6AFE" w:rsidRPr="0091499B" w:rsidRDefault="009C6AFE" w:rsidP="001E52D5">
            <w:pPr>
              <w:rPr>
                <w:rFonts w:cstheme="minorHAnsi"/>
                <w:sz w:val="20"/>
                <w:szCs w:val="20"/>
              </w:rPr>
            </w:pPr>
          </w:p>
          <w:p w14:paraId="2C01A59C" w14:textId="77777777" w:rsidR="009C6AFE" w:rsidRPr="0091499B" w:rsidRDefault="009C6AFE" w:rsidP="001E52D5">
            <w:pPr>
              <w:rPr>
                <w:rFonts w:cstheme="minorHAnsi"/>
                <w:sz w:val="20"/>
                <w:szCs w:val="20"/>
              </w:rPr>
            </w:pPr>
            <w:r w:rsidRPr="0091499B">
              <w:rPr>
                <w:rFonts w:cstheme="minorHAnsi"/>
                <w:sz w:val="20"/>
                <w:szCs w:val="20"/>
              </w:rPr>
              <w:t>Mid-year review conducted on________ Initials ______ ______</w:t>
            </w:r>
          </w:p>
          <w:p w14:paraId="563B206C" w14:textId="77777777" w:rsidR="009C6AFE" w:rsidRPr="0091499B" w:rsidRDefault="009C6AFE" w:rsidP="001E52D5">
            <w:pPr>
              <w:rPr>
                <w:rFonts w:cstheme="minorHAnsi"/>
                <w:sz w:val="16"/>
                <w:szCs w:val="16"/>
              </w:rPr>
            </w:pPr>
            <w:r w:rsidRPr="0091499B">
              <w:rPr>
                <w:rFonts w:cstheme="minorHAnsi"/>
                <w:sz w:val="20"/>
                <w:szCs w:val="20"/>
              </w:rPr>
              <w:t xml:space="preserve">                                                                                </w:t>
            </w:r>
            <w:r w:rsidRPr="0091499B">
              <w:rPr>
                <w:rFonts w:cstheme="minorHAnsi"/>
                <w:sz w:val="16"/>
                <w:szCs w:val="16"/>
              </w:rPr>
              <w:t xml:space="preserve">Principal’s  </w:t>
            </w:r>
            <w:r>
              <w:rPr>
                <w:rFonts w:cstheme="minorHAnsi"/>
                <w:sz w:val="16"/>
                <w:szCs w:val="16"/>
              </w:rPr>
              <w:t>Superintendent</w:t>
            </w:r>
            <w:r w:rsidRPr="0091499B">
              <w:rPr>
                <w:rFonts w:cstheme="minorHAnsi"/>
                <w:sz w:val="16"/>
                <w:szCs w:val="16"/>
              </w:rPr>
              <w:t xml:space="preserve"> </w:t>
            </w:r>
          </w:p>
        </w:tc>
      </w:tr>
    </w:tbl>
    <w:p w14:paraId="7E7135E8" w14:textId="77777777" w:rsidR="009C6AFE" w:rsidRDefault="009C6AFE" w:rsidP="009C6AFE">
      <w:pPr>
        <w:pStyle w:val="NoSpacing"/>
        <w:rPr>
          <w:b/>
          <w:sz w:val="28"/>
          <w:szCs w:val="28"/>
        </w:rPr>
      </w:pPr>
    </w:p>
    <w:p w14:paraId="35DC1CA4" w14:textId="77777777" w:rsidR="006F157C" w:rsidRDefault="006F157C" w:rsidP="009C6AFE">
      <w:pPr>
        <w:pStyle w:val="NoSpacing"/>
        <w:rPr>
          <w:b/>
          <w:sz w:val="28"/>
          <w:szCs w:val="28"/>
        </w:rPr>
      </w:pPr>
    </w:p>
    <w:p w14:paraId="58438AF4" w14:textId="77777777" w:rsidR="006F157C" w:rsidRDefault="006F157C" w:rsidP="009C6AFE">
      <w:pPr>
        <w:pStyle w:val="NoSpacing"/>
        <w:rPr>
          <w:b/>
          <w:sz w:val="28"/>
          <w:szCs w:val="2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88"/>
        <w:gridCol w:w="3600"/>
        <w:gridCol w:w="4788"/>
      </w:tblGrid>
      <w:tr w:rsidR="009C6AFE" w:rsidRPr="00356CCC" w14:paraId="0204A155" w14:textId="77777777" w:rsidTr="001E52D5">
        <w:trPr>
          <w:trHeight w:val="372"/>
        </w:trPr>
        <w:tc>
          <w:tcPr>
            <w:tcW w:w="1188" w:type="dxa"/>
            <w:tcBorders>
              <w:top w:val="single" w:sz="6" w:space="0" w:color="auto"/>
              <w:left w:val="double" w:sz="4" w:space="0" w:color="auto"/>
              <w:bottom w:val="single" w:sz="6" w:space="0" w:color="auto"/>
              <w:right w:val="single" w:sz="6" w:space="0" w:color="auto"/>
            </w:tcBorders>
            <w:shd w:val="clear" w:color="auto" w:fill="D9D9D9"/>
          </w:tcPr>
          <w:p w14:paraId="582E0F26" w14:textId="77777777" w:rsidR="009C6AFE" w:rsidRPr="00161943" w:rsidRDefault="009C6AFE" w:rsidP="001E52D5">
            <w:pPr>
              <w:pStyle w:val="NoSpacing"/>
              <w:jc w:val="center"/>
              <w:rPr>
                <w:b/>
              </w:rPr>
            </w:pPr>
            <w:r w:rsidRPr="00161943">
              <w:rPr>
                <w:b/>
              </w:rPr>
              <w:t>Date</w:t>
            </w:r>
          </w:p>
        </w:tc>
        <w:tc>
          <w:tcPr>
            <w:tcW w:w="3600" w:type="dxa"/>
            <w:tcBorders>
              <w:top w:val="single" w:sz="6" w:space="0" w:color="auto"/>
              <w:left w:val="single" w:sz="6" w:space="0" w:color="auto"/>
              <w:bottom w:val="single" w:sz="6" w:space="0" w:color="auto"/>
              <w:right w:val="single" w:sz="6" w:space="0" w:color="auto"/>
            </w:tcBorders>
            <w:shd w:val="clear" w:color="auto" w:fill="D9D9D9"/>
          </w:tcPr>
          <w:p w14:paraId="7A080708" w14:textId="77777777" w:rsidR="009C6AFE" w:rsidRPr="00161943" w:rsidRDefault="009C6AFE" w:rsidP="001E52D5">
            <w:pPr>
              <w:pStyle w:val="NoSpacing"/>
              <w:jc w:val="center"/>
              <w:rPr>
                <w:b/>
              </w:rPr>
            </w:pPr>
            <w:r>
              <w:rPr>
                <w:b/>
              </w:rPr>
              <w:t>Status of</w:t>
            </w:r>
            <w:r w:rsidRPr="00161943">
              <w:rPr>
                <w:b/>
              </w:rPr>
              <w:t xml:space="preserve"> Growth Goal</w:t>
            </w:r>
            <w:r>
              <w:rPr>
                <w:b/>
              </w:rPr>
              <w:t xml:space="preserve">(s) – SGG, WC, </w:t>
            </w:r>
            <w:r>
              <w:rPr>
                <w:b/>
              </w:rPr>
              <w:lastRenderedPageBreak/>
              <w:t>PGP</w:t>
            </w:r>
          </w:p>
        </w:tc>
        <w:tc>
          <w:tcPr>
            <w:tcW w:w="4788" w:type="dxa"/>
            <w:tcBorders>
              <w:top w:val="single" w:sz="6" w:space="0" w:color="auto"/>
              <w:left w:val="single" w:sz="6" w:space="0" w:color="auto"/>
              <w:bottom w:val="single" w:sz="6" w:space="0" w:color="auto"/>
              <w:right w:val="double" w:sz="4" w:space="0" w:color="auto"/>
            </w:tcBorders>
            <w:shd w:val="clear" w:color="auto" w:fill="D9D9D9"/>
          </w:tcPr>
          <w:p w14:paraId="2102C322" w14:textId="77777777" w:rsidR="009C6AFE" w:rsidRPr="00161943" w:rsidRDefault="009C6AFE" w:rsidP="001E52D5">
            <w:pPr>
              <w:pStyle w:val="NoSpacing"/>
              <w:jc w:val="center"/>
              <w:rPr>
                <w:b/>
              </w:rPr>
            </w:pPr>
            <w:r w:rsidRPr="00161943">
              <w:rPr>
                <w:b/>
              </w:rPr>
              <w:lastRenderedPageBreak/>
              <w:t>Revisions/Modifications</w:t>
            </w:r>
            <w:r>
              <w:rPr>
                <w:b/>
              </w:rPr>
              <w:t xml:space="preserve"> of Strategies or Action </w:t>
            </w:r>
            <w:r>
              <w:rPr>
                <w:b/>
              </w:rPr>
              <w:lastRenderedPageBreak/>
              <w:t>Plans</w:t>
            </w:r>
          </w:p>
        </w:tc>
      </w:tr>
      <w:tr w:rsidR="009C6AFE" w14:paraId="4701D2AE" w14:textId="77777777"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14:paraId="06ADF347" w14:textId="77777777"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14:paraId="5A5AA384" w14:textId="77777777"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14:paraId="623FDCAD" w14:textId="77777777" w:rsidR="009C6AFE" w:rsidRDefault="009C6AFE" w:rsidP="001E52D5">
            <w:pPr>
              <w:pStyle w:val="NoSpacing"/>
            </w:pPr>
          </w:p>
        </w:tc>
      </w:tr>
      <w:tr w:rsidR="009C6AFE" w14:paraId="3F593AFE" w14:textId="77777777"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14:paraId="2BFC4464" w14:textId="77777777" w:rsidR="009C6AFE" w:rsidRDefault="009C6AFE" w:rsidP="001E52D5">
            <w:pPr>
              <w:pStyle w:val="NoSpacing"/>
            </w:pPr>
          </w:p>
          <w:p w14:paraId="07D86861" w14:textId="77777777"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14:paraId="1428FF9F" w14:textId="77777777"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14:paraId="03E33AF3" w14:textId="77777777" w:rsidR="009C6AFE" w:rsidRDefault="009C6AFE" w:rsidP="001E52D5">
            <w:pPr>
              <w:pStyle w:val="NoSpacing"/>
            </w:pPr>
          </w:p>
        </w:tc>
      </w:tr>
    </w:tbl>
    <w:p w14:paraId="5D38FD63" w14:textId="77777777" w:rsidR="009C6AFE" w:rsidRDefault="009C6AFE" w:rsidP="009C6AFE">
      <w:pPr>
        <w:pStyle w:val="NoSpacing"/>
        <w:rPr>
          <w:sz w:val="12"/>
          <w:szCs w:val="12"/>
        </w:rPr>
      </w:pPr>
    </w:p>
    <w:p w14:paraId="6E5D9402" w14:textId="77777777" w:rsidR="009C6AFE" w:rsidRDefault="009C6AFE" w:rsidP="009C6AFE">
      <w:pPr>
        <w:pStyle w:val="NoSpacing"/>
        <w:rPr>
          <w:sz w:val="12"/>
          <w:szCs w:val="12"/>
        </w:rPr>
      </w:pPr>
    </w:p>
    <w:p w14:paraId="1703F0CA" w14:textId="77777777" w:rsidR="009C6AFE" w:rsidRDefault="009C6AFE" w:rsidP="009C6AFE">
      <w:pPr>
        <w:pStyle w:val="NoSpacing"/>
        <w:rPr>
          <w:sz w:val="12"/>
          <w:szCs w:val="12"/>
        </w:rPr>
      </w:pPr>
    </w:p>
    <w:p w14:paraId="0D3923C4" w14:textId="77777777" w:rsidR="009C6AFE"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14:paraId="5D459A1C" w14:textId="77777777" w:rsidTr="001E52D5">
        <w:trPr>
          <w:trHeight w:val="504"/>
        </w:trPr>
        <w:tc>
          <w:tcPr>
            <w:tcW w:w="6498" w:type="dxa"/>
            <w:shd w:val="clear" w:color="auto" w:fill="auto"/>
          </w:tcPr>
          <w:p w14:paraId="641DDA63" w14:textId="77777777"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14:paraId="684FED0A" w14:textId="77777777" w:rsidR="009C6AFE" w:rsidRPr="00B01057" w:rsidRDefault="009C6AFE" w:rsidP="001E52D5">
            <w:pPr>
              <w:pStyle w:val="NoSpacing"/>
              <w:rPr>
                <w:b/>
                <w:sz w:val="16"/>
                <w:szCs w:val="12"/>
              </w:rPr>
            </w:pPr>
            <w:r w:rsidRPr="00B01057">
              <w:rPr>
                <w:b/>
                <w:sz w:val="16"/>
                <w:szCs w:val="12"/>
              </w:rPr>
              <w:t>Date:</w:t>
            </w:r>
          </w:p>
        </w:tc>
      </w:tr>
      <w:tr w:rsidR="009C6AFE" w14:paraId="4063BB3A" w14:textId="77777777" w:rsidTr="001E52D5">
        <w:trPr>
          <w:trHeight w:val="504"/>
        </w:trPr>
        <w:tc>
          <w:tcPr>
            <w:tcW w:w="6498" w:type="dxa"/>
            <w:shd w:val="clear" w:color="auto" w:fill="auto"/>
          </w:tcPr>
          <w:p w14:paraId="5235F937" w14:textId="77777777"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14:paraId="7BA69309" w14:textId="77777777" w:rsidR="009C6AFE" w:rsidRPr="00B01057" w:rsidRDefault="009C6AFE" w:rsidP="001E52D5">
            <w:pPr>
              <w:pStyle w:val="NoSpacing"/>
              <w:rPr>
                <w:b/>
                <w:sz w:val="16"/>
                <w:szCs w:val="12"/>
              </w:rPr>
            </w:pPr>
            <w:r w:rsidRPr="00B01057">
              <w:rPr>
                <w:b/>
                <w:sz w:val="16"/>
                <w:szCs w:val="12"/>
              </w:rPr>
              <w:t>Date:</w:t>
            </w:r>
          </w:p>
        </w:tc>
      </w:tr>
    </w:tbl>
    <w:p w14:paraId="4D127CC2" w14:textId="77777777" w:rsidR="009C6AFE" w:rsidRPr="00937BED" w:rsidRDefault="009C6AFE" w:rsidP="009C6AFE">
      <w:pPr>
        <w:pStyle w:val="NoSpacing"/>
        <w:rPr>
          <w:rFonts w:ascii="Times New Roman" w:hAnsi="Times New Roman"/>
          <w:b/>
          <w:sz w:val="24"/>
          <w:szCs w:val="28"/>
        </w:rPr>
      </w:pPr>
      <w:r w:rsidRPr="00937BED">
        <w:rPr>
          <w:b/>
          <w:sz w:val="24"/>
          <w:szCs w:val="28"/>
        </w:rPr>
        <w:t xml:space="preserve">3) Summative Reflection: </w:t>
      </w:r>
      <w:r w:rsidRPr="00937BED">
        <w:rPr>
          <w:i/>
          <w:sz w:val="24"/>
          <w:szCs w:val="28"/>
        </w:rPr>
        <w:t>Complete this section at the end of the year to describe the level of attainment for each Professional Growth Goal</w:t>
      </w:r>
    </w:p>
    <w:p w14:paraId="5948EC67" w14:textId="77777777" w:rsidR="009C6AFE" w:rsidRPr="00CF3937"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708"/>
        <w:gridCol w:w="5868"/>
      </w:tblGrid>
      <w:tr w:rsidR="009C6AFE" w:rsidRPr="00356CCC" w14:paraId="00F68CF2" w14:textId="77777777" w:rsidTr="001E52D5">
        <w:tc>
          <w:tcPr>
            <w:tcW w:w="3708" w:type="dxa"/>
            <w:shd w:val="clear" w:color="auto" w:fill="D9D9D9"/>
            <w:vAlign w:val="center"/>
          </w:tcPr>
          <w:p w14:paraId="5DA201A9" w14:textId="77777777" w:rsidR="009C6AFE" w:rsidRPr="00356CCC" w:rsidRDefault="009C6AFE" w:rsidP="001E52D5">
            <w:pPr>
              <w:pStyle w:val="NoSpacing"/>
              <w:jc w:val="center"/>
              <w:rPr>
                <w:b/>
              </w:rPr>
            </w:pPr>
            <w:r w:rsidRPr="00356CCC">
              <w:rPr>
                <w:b/>
              </w:rPr>
              <w:t>Date:</w:t>
            </w:r>
          </w:p>
        </w:tc>
        <w:tc>
          <w:tcPr>
            <w:tcW w:w="5868" w:type="dxa"/>
            <w:shd w:val="clear" w:color="auto" w:fill="D9D9D9"/>
            <w:vAlign w:val="center"/>
          </w:tcPr>
          <w:p w14:paraId="2B268CDC" w14:textId="77777777" w:rsidR="009C6AFE" w:rsidRPr="00356CCC" w:rsidRDefault="009C6AFE" w:rsidP="001E52D5">
            <w:pPr>
              <w:pStyle w:val="NoSpacing"/>
              <w:jc w:val="center"/>
              <w:rPr>
                <w:b/>
              </w:rPr>
            </w:pPr>
            <w:r>
              <w:rPr>
                <w:b/>
              </w:rPr>
              <w:t xml:space="preserve">End of Year Student Growth </w:t>
            </w:r>
            <w:r w:rsidRPr="00356CCC">
              <w:rPr>
                <w:b/>
              </w:rPr>
              <w:t>Reflection:</w:t>
            </w:r>
          </w:p>
        </w:tc>
      </w:tr>
      <w:tr w:rsidR="009C6AFE" w14:paraId="78910A52" w14:textId="77777777" w:rsidTr="001E52D5">
        <w:trPr>
          <w:trHeight w:val="720"/>
        </w:trPr>
        <w:tc>
          <w:tcPr>
            <w:tcW w:w="3708" w:type="dxa"/>
            <w:tcBorders>
              <w:bottom w:val="single" w:sz="6" w:space="0" w:color="auto"/>
            </w:tcBorders>
            <w:shd w:val="clear" w:color="auto" w:fill="auto"/>
          </w:tcPr>
          <w:p w14:paraId="0D89DC29" w14:textId="77777777" w:rsidR="009C6AFE" w:rsidRDefault="009C6AFE" w:rsidP="001E52D5">
            <w:pPr>
              <w:pStyle w:val="NoSpacing"/>
            </w:pPr>
            <w:r w:rsidRPr="0091499B">
              <w:rPr>
                <w:rFonts w:cstheme="minorHAnsi"/>
                <w:b/>
              </w:rPr>
              <w:t xml:space="preserve">End-of-Year Data Results </w:t>
            </w:r>
            <w:r w:rsidRPr="0091499B">
              <w:rPr>
                <w:rFonts w:cstheme="minorHAnsi"/>
                <w:sz w:val="20"/>
              </w:rPr>
              <w:t>(Accomplishments at the end of year.)</w:t>
            </w:r>
          </w:p>
        </w:tc>
        <w:tc>
          <w:tcPr>
            <w:tcW w:w="5868" w:type="dxa"/>
            <w:tcBorders>
              <w:bottom w:val="single" w:sz="6" w:space="0" w:color="auto"/>
            </w:tcBorders>
            <w:shd w:val="clear" w:color="auto" w:fill="auto"/>
          </w:tcPr>
          <w:p w14:paraId="7CCFC5DE" w14:textId="77777777" w:rsidR="009C6AFE" w:rsidRPr="0091499B" w:rsidRDefault="009C6AFE" w:rsidP="001E52D5">
            <w:pPr>
              <w:rPr>
                <w:rFonts w:cstheme="minorHAnsi"/>
                <w:sz w:val="20"/>
                <w:szCs w:val="20"/>
              </w:rPr>
            </w:pPr>
          </w:p>
          <w:p w14:paraId="49E6CB19" w14:textId="77777777" w:rsidR="009C6AFE" w:rsidRPr="0091499B" w:rsidRDefault="009C6AFE" w:rsidP="001E52D5">
            <w:pPr>
              <w:rPr>
                <w:rFonts w:cstheme="minorHAnsi"/>
                <w:sz w:val="20"/>
                <w:szCs w:val="20"/>
              </w:rPr>
            </w:pPr>
          </w:p>
          <w:p w14:paraId="360A6077" w14:textId="77777777" w:rsidR="009C6AFE" w:rsidRPr="0091499B" w:rsidRDefault="009C6AFE" w:rsidP="001E52D5">
            <w:pPr>
              <w:rPr>
                <w:rFonts w:cstheme="minorHAnsi"/>
                <w:sz w:val="20"/>
                <w:szCs w:val="20"/>
              </w:rPr>
            </w:pPr>
          </w:p>
          <w:p w14:paraId="47237BAA" w14:textId="77777777" w:rsidR="009C6AFE" w:rsidRPr="0091499B" w:rsidRDefault="009C6AFE" w:rsidP="001E52D5">
            <w:pPr>
              <w:rPr>
                <w:rFonts w:cstheme="minorHAnsi"/>
                <w:sz w:val="20"/>
                <w:szCs w:val="20"/>
              </w:rPr>
            </w:pPr>
          </w:p>
          <w:p w14:paraId="374BF8B5" w14:textId="77777777" w:rsidR="009C6AFE" w:rsidRDefault="00F21831" w:rsidP="001E52D5">
            <w:pPr>
              <w:pStyle w:val="NoSpacing"/>
            </w:pPr>
            <w:r w:rsidRPr="0091499B">
              <w:rPr>
                <w:rFonts w:cstheme="minorHAnsi"/>
                <w:sz w:val="20"/>
                <w:szCs w:val="20"/>
              </w:rPr>
              <w:fldChar w:fldCharType="begin">
                <w:ffData>
                  <w:name w:val="Check38"/>
                  <w:enabled/>
                  <w:calcOnExit w:val="0"/>
                  <w:checkBox>
                    <w:sizeAuto/>
                    <w:default w:val="0"/>
                  </w:checkBox>
                </w:ffData>
              </w:fldChar>
            </w:r>
            <w:r w:rsidR="009C6AFE" w:rsidRPr="0091499B">
              <w:rPr>
                <w:rFonts w:cstheme="minorHAnsi"/>
                <w:sz w:val="20"/>
                <w:szCs w:val="20"/>
              </w:rPr>
              <w:instrText xml:space="preserve"> FORMCHECKBOX </w:instrText>
            </w:r>
            <w:r w:rsidR="008F5948">
              <w:rPr>
                <w:rFonts w:cstheme="minorHAnsi"/>
                <w:sz w:val="20"/>
                <w:szCs w:val="20"/>
              </w:rPr>
            </w:r>
            <w:r w:rsidR="008F5948">
              <w:rPr>
                <w:rFonts w:cstheme="minorHAnsi"/>
                <w:sz w:val="20"/>
                <w:szCs w:val="20"/>
              </w:rPr>
              <w:fldChar w:fldCharType="separate"/>
            </w:r>
            <w:r w:rsidRPr="0091499B">
              <w:rPr>
                <w:rFonts w:cstheme="minorHAnsi"/>
                <w:sz w:val="20"/>
                <w:szCs w:val="20"/>
              </w:rPr>
              <w:fldChar w:fldCharType="end"/>
            </w:r>
            <w:r w:rsidR="009C6AFE" w:rsidRPr="0091499B">
              <w:rPr>
                <w:rFonts w:cstheme="minorHAnsi"/>
                <w:sz w:val="20"/>
                <w:szCs w:val="20"/>
              </w:rPr>
              <w:t xml:space="preserve"> Data attached</w:t>
            </w:r>
          </w:p>
        </w:tc>
      </w:tr>
      <w:tr w:rsidR="009C6AFE" w:rsidRPr="00356CCC" w14:paraId="6721CFD8"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14:paraId="6F45F26F" w14:textId="77777777" w:rsidR="009C6AFE" w:rsidRPr="00161943" w:rsidRDefault="009C6AFE" w:rsidP="001E52D5">
            <w:pPr>
              <w:pStyle w:val="NoSpacing"/>
              <w:jc w:val="center"/>
              <w:rPr>
                <w:b/>
              </w:rPr>
            </w:pPr>
            <w:r>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14:paraId="697275E5" w14:textId="77777777" w:rsidR="009C6AFE" w:rsidRPr="00161943" w:rsidRDefault="009C6AFE" w:rsidP="001E52D5">
            <w:pPr>
              <w:pStyle w:val="NoSpacing"/>
              <w:jc w:val="center"/>
              <w:rPr>
                <w:b/>
              </w:rPr>
            </w:pPr>
            <w:r>
              <w:rPr>
                <w:b/>
              </w:rPr>
              <w:t>End of Year TELL KY Working Conditions Growth Reflection:</w:t>
            </w:r>
          </w:p>
        </w:tc>
      </w:tr>
      <w:tr w:rsidR="009C6AFE" w:rsidRPr="00356CCC" w14:paraId="363F05C4"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FFFFFF" w:themeFill="background1"/>
          </w:tcPr>
          <w:p w14:paraId="172F82C3" w14:textId="77777777" w:rsidR="009C6AFE" w:rsidRDefault="009C6AFE" w:rsidP="001E52D5">
            <w:pPr>
              <w:pStyle w:val="NoSpacing"/>
              <w:jc w:val="center"/>
              <w:rPr>
                <w:b/>
              </w:rPr>
            </w:pPr>
          </w:p>
        </w:tc>
        <w:tc>
          <w:tcPr>
            <w:tcW w:w="5868" w:type="dxa"/>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14B83EE5" w14:textId="77777777" w:rsidR="009C6AFE" w:rsidRDefault="009C6AFE" w:rsidP="001E52D5">
            <w:pPr>
              <w:pStyle w:val="NoSpacing"/>
              <w:jc w:val="center"/>
              <w:rPr>
                <w:b/>
              </w:rPr>
            </w:pPr>
          </w:p>
          <w:p w14:paraId="7B5198AD" w14:textId="77777777" w:rsidR="009C6AFE" w:rsidRDefault="009C6AFE" w:rsidP="001E52D5">
            <w:pPr>
              <w:pStyle w:val="NoSpacing"/>
              <w:jc w:val="center"/>
              <w:rPr>
                <w:b/>
              </w:rPr>
            </w:pPr>
          </w:p>
          <w:p w14:paraId="045B1B9D" w14:textId="77777777" w:rsidR="009C6AFE" w:rsidRDefault="009C6AFE" w:rsidP="001E52D5">
            <w:pPr>
              <w:pStyle w:val="NoSpacing"/>
              <w:jc w:val="center"/>
              <w:rPr>
                <w:b/>
              </w:rPr>
            </w:pPr>
          </w:p>
        </w:tc>
      </w:tr>
      <w:tr w:rsidR="009C6AFE" w:rsidRPr="00356CCC" w14:paraId="7AE81904"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14:paraId="2ACCFEBB" w14:textId="77777777" w:rsidR="009C6AFE" w:rsidRPr="00161943" w:rsidRDefault="009C6AFE" w:rsidP="001E52D5">
            <w:pPr>
              <w:pStyle w:val="NoSpacing"/>
              <w:jc w:val="center"/>
              <w:rPr>
                <w:b/>
              </w:rPr>
            </w:pPr>
            <w:r w:rsidRPr="00161943">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14:paraId="15550D33" w14:textId="77777777" w:rsidR="009C6AFE" w:rsidRPr="00161943" w:rsidRDefault="009C6AFE" w:rsidP="001E52D5">
            <w:pPr>
              <w:pStyle w:val="NoSpacing"/>
              <w:jc w:val="center"/>
              <w:rPr>
                <w:b/>
              </w:rPr>
            </w:pPr>
            <w:r w:rsidRPr="00161943">
              <w:rPr>
                <w:b/>
              </w:rPr>
              <w:t>End of Year Professional Growth Reflection:</w:t>
            </w:r>
          </w:p>
        </w:tc>
      </w:tr>
      <w:tr w:rsidR="009C6AFE" w14:paraId="2868B633" w14:textId="77777777" w:rsidTr="001E52D5">
        <w:trPr>
          <w:trHeight w:val="720"/>
        </w:trPr>
        <w:tc>
          <w:tcPr>
            <w:tcW w:w="3708" w:type="dxa"/>
            <w:tcBorders>
              <w:top w:val="single" w:sz="6" w:space="0" w:color="auto"/>
              <w:left w:val="double" w:sz="4" w:space="0" w:color="auto"/>
              <w:bottom w:val="double" w:sz="4" w:space="0" w:color="auto"/>
              <w:right w:val="single" w:sz="6" w:space="0" w:color="auto"/>
            </w:tcBorders>
            <w:shd w:val="clear" w:color="auto" w:fill="auto"/>
          </w:tcPr>
          <w:p w14:paraId="3514B733" w14:textId="77777777" w:rsidR="009C6AFE" w:rsidRDefault="009C6AFE" w:rsidP="001E52D5">
            <w:pPr>
              <w:pStyle w:val="NoSpacing"/>
            </w:pPr>
          </w:p>
        </w:tc>
        <w:tc>
          <w:tcPr>
            <w:tcW w:w="5868" w:type="dxa"/>
            <w:tcBorders>
              <w:top w:val="single" w:sz="6" w:space="0" w:color="auto"/>
              <w:left w:val="single" w:sz="6" w:space="0" w:color="auto"/>
              <w:bottom w:val="double" w:sz="4" w:space="0" w:color="auto"/>
              <w:right w:val="double" w:sz="4" w:space="0" w:color="auto"/>
            </w:tcBorders>
            <w:shd w:val="clear" w:color="auto" w:fill="auto"/>
            <w:vAlign w:val="center"/>
          </w:tcPr>
          <w:p w14:paraId="76C4E608" w14:textId="77777777" w:rsidR="009C6AFE" w:rsidRDefault="009C6AFE" w:rsidP="001E52D5">
            <w:pPr>
              <w:pStyle w:val="NoSpacing"/>
            </w:pPr>
          </w:p>
          <w:p w14:paraId="7AB9BE2F" w14:textId="77777777" w:rsidR="009C6AFE" w:rsidRDefault="009C6AFE" w:rsidP="001E52D5">
            <w:pPr>
              <w:pStyle w:val="NoSpacing"/>
            </w:pPr>
          </w:p>
          <w:p w14:paraId="42C205E3" w14:textId="77777777" w:rsidR="009C6AFE" w:rsidRDefault="009C6AFE" w:rsidP="001E52D5">
            <w:pPr>
              <w:pStyle w:val="NoSpacing"/>
            </w:pPr>
          </w:p>
        </w:tc>
      </w:tr>
    </w:tbl>
    <w:p w14:paraId="5422891C" w14:textId="77777777" w:rsidR="009C6AFE" w:rsidRDefault="009C6AFE" w:rsidP="009C6AFE">
      <w:pPr>
        <w:pStyle w:val="NoSpacing"/>
        <w:rPr>
          <w:sz w:val="16"/>
          <w:szCs w:val="16"/>
        </w:rPr>
      </w:pPr>
    </w:p>
    <w:p w14:paraId="4BF2D50E" w14:textId="77777777" w:rsidR="009C6AFE" w:rsidRPr="00CF3937"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576"/>
      </w:tblGrid>
      <w:tr w:rsidR="009C6AFE" w14:paraId="7EE13552" w14:textId="77777777" w:rsidTr="001E52D5">
        <w:tc>
          <w:tcPr>
            <w:tcW w:w="11016" w:type="dxa"/>
            <w:shd w:val="clear" w:color="auto" w:fill="D9D9D9"/>
          </w:tcPr>
          <w:p w14:paraId="3DE46AC7" w14:textId="77777777" w:rsidR="009C6AFE" w:rsidRPr="00356CCC" w:rsidRDefault="009C6AFE" w:rsidP="001E52D5">
            <w:pPr>
              <w:pStyle w:val="NoSpacing"/>
              <w:rPr>
                <w:b/>
              </w:rPr>
            </w:pPr>
            <w:r w:rsidRPr="00356CCC">
              <w:rPr>
                <w:b/>
              </w:rPr>
              <w:t>Next Steps:</w:t>
            </w:r>
          </w:p>
        </w:tc>
      </w:tr>
      <w:tr w:rsidR="009C6AFE" w14:paraId="5BC259E7" w14:textId="77777777" w:rsidTr="001E52D5">
        <w:trPr>
          <w:trHeight w:val="720"/>
        </w:trPr>
        <w:tc>
          <w:tcPr>
            <w:tcW w:w="11016" w:type="dxa"/>
            <w:shd w:val="clear" w:color="auto" w:fill="auto"/>
          </w:tcPr>
          <w:p w14:paraId="20C7939C" w14:textId="77777777" w:rsidR="009C6AFE" w:rsidRDefault="009C6AFE" w:rsidP="001E52D5">
            <w:pPr>
              <w:pStyle w:val="NoSpacing"/>
            </w:pPr>
          </w:p>
          <w:p w14:paraId="2376953A" w14:textId="77777777" w:rsidR="009C6AFE" w:rsidRDefault="009C6AFE" w:rsidP="001E52D5">
            <w:pPr>
              <w:pStyle w:val="NoSpacing"/>
            </w:pPr>
          </w:p>
          <w:p w14:paraId="17478579" w14:textId="77777777" w:rsidR="009C6AFE" w:rsidRDefault="009C6AFE" w:rsidP="001E52D5">
            <w:pPr>
              <w:pStyle w:val="NoSpacing"/>
            </w:pPr>
          </w:p>
          <w:p w14:paraId="2DD83DA9" w14:textId="77777777" w:rsidR="009C6AFE" w:rsidRDefault="009C6AFE" w:rsidP="001E52D5">
            <w:pPr>
              <w:pStyle w:val="NoSpacing"/>
            </w:pPr>
          </w:p>
        </w:tc>
      </w:tr>
    </w:tbl>
    <w:p w14:paraId="49FFE722" w14:textId="77777777" w:rsidR="009C6AFE" w:rsidRPr="00CF3937" w:rsidRDefault="009C6AFE" w:rsidP="009C6AFE">
      <w:pPr>
        <w:pStyle w:val="NoSpacing"/>
        <w:rPr>
          <w:sz w:val="16"/>
          <w:szCs w:val="16"/>
        </w:rPr>
      </w:pPr>
    </w:p>
    <w:p w14:paraId="7952D29F" w14:textId="77777777" w:rsidR="009C6AFE" w:rsidRPr="00CF0458"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516"/>
        <w:gridCol w:w="3060"/>
      </w:tblGrid>
      <w:tr w:rsidR="009C6AFE" w14:paraId="3BF788EA" w14:textId="77777777" w:rsidTr="001E52D5">
        <w:trPr>
          <w:trHeight w:val="504"/>
        </w:trPr>
        <w:tc>
          <w:tcPr>
            <w:tcW w:w="7488" w:type="dxa"/>
            <w:shd w:val="clear" w:color="auto" w:fill="auto"/>
          </w:tcPr>
          <w:p w14:paraId="796724B4" w14:textId="77777777" w:rsidR="009C6AFE" w:rsidRPr="00937BED" w:rsidRDefault="009C6AFE" w:rsidP="001E52D5">
            <w:pPr>
              <w:pStyle w:val="NoSpacing"/>
              <w:rPr>
                <w:b/>
                <w:sz w:val="16"/>
                <w:szCs w:val="12"/>
              </w:rPr>
            </w:pPr>
            <w:r w:rsidRPr="00937BED">
              <w:rPr>
                <w:b/>
                <w:sz w:val="16"/>
                <w:szCs w:val="12"/>
              </w:rPr>
              <w:t>Administrator’s Signature:</w:t>
            </w:r>
          </w:p>
        </w:tc>
        <w:tc>
          <w:tcPr>
            <w:tcW w:w="3528" w:type="dxa"/>
            <w:shd w:val="clear" w:color="auto" w:fill="auto"/>
          </w:tcPr>
          <w:p w14:paraId="04F812D8" w14:textId="77777777" w:rsidR="009C6AFE" w:rsidRPr="00937BED" w:rsidRDefault="009C6AFE" w:rsidP="001E52D5">
            <w:pPr>
              <w:pStyle w:val="NoSpacing"/>
              <w:rPr>
                <w:b/>
                <w:sz w:val="16"/>
                <w:szCs w:val="12"/>
              </w:rPr>
            </w:pPr>
            <w:r w:rsidRPr="00937BED">
              <w:rPr>
                <w:b/>
                <w:sz w:val="16"/>
                <w:szCs w:val="12"/>
              </w:rPr>
              <w:t>Date:</w:t>
            </w:r>
          </w:p>
        </w:tc>
      </w:tr>
      <w:tr w:rsidR="009C6AFE" w14:paraId="0E96C3D4" w14:textId="77777777" w:rsidTr="001E52D5">
        <w:trPr>
          <w:trHeight w:val="504"/>
        </w:trPr>
        <w:tc>
          <w:tcPr>
            <w:tcW w:w="7488" w:type="dxa"/>
            <w:shd w:val="clear" w:color="auto" w:fill="auto"/>
          </w:tcPr>
          <w:p w14:paraId="224C4570" w14:textId="77777777" w:rsidR="009C6AFE" w:rsidRPr="00937BED" w:rsidRDefault="009C6AFE" w:rsidP="001E52D5">
            <w:pPr>
              <w:pStyle w:val="NoSpacing"/>
              <w:rPr>
                <w:b/>
                <w:sz w:val="16"/>
                <w:szCs w:val="12"/>
              </w:rPr>
            </w:pPr>
            <w:r>
              <w:rPr>
                <w:b/>
                <w:sz w:val="16"/>
                <w:szCs w:val="12"/>
              </w:rPr>
              <w:t>Superintendent</w:t>
            </w:r>
            <w:r w:rsidRPr="00937BED">
              <w:rPr>
                <w:b/>
                <w:sz w:val="16"/>
                <w:szCs w:val="12"/>
              </w:rPr>
              <w:t>’s  Signature:</w:t>
            </w:r>
          </w:p>
        </w:tc>
        <w:tc>
          <w:tcPr>
            <w:tcW w:w="3528" w:type="dxa"/>
            <w:shd w:val="clear" w:color="auto" w:fill="auto"/>
          </w:tcPr>
          <w:p w14:paraId="631097A7" w14:textId="77777777" w:rsidR="009C6AFE" w:rsidRPr="00937BED" w:rsidRDefault="009C6AFE" w:rsidP="001E52D5">
            <w:pPr>
              <w:pStyle w:val="NoSpacing"/>
              <w:rPr>
                <w:b/>
                <w:sz w:val="16"/>
                <w:szCs w:val="12"/>
              </w:rPr>
            </w:pPr>
            <w:r w:rsidRPr="00937BED">
              <w:rPr>
                <w:b/>
                <w:sz w:val="16"/>
                <w:szCs w:val="12"/>
              </w:rPr>
              <w:t>Date:</w:t>
            </w:r>
          </w:p>
        </w:tc>
      </w:tr>
    </w:tbl>
    <w:p w14:paraId="6D97730A" w14:textId="77777777" w:rsidR="00B55767" w:rsidRDefault="00B55767" w:rsidP="001E52D5">
      <w:pPr>
        <w:pStyle w:val="Heading2"/>
        <w:keepLines/>
        <w:numPr>
          <w:ilvl w:val="1"/>
          <w:numId w:val="0"/>
        </w:numPr>
        <w:jc w:val="left"/>
        <w:rPr>
          <w:rFonts w:asciiTheme="minorHAnsi" w:eastAsiaTheme="minorEastAsia" w:hAnsiTheme="minorHAnsi" w:cstheme="minorBidi"/>
          <w:b w:val="0"/>
          <w:bCs w:val="0"/>
          <w:sz w:val="22"/>
          <w:szCs w:val="22"/>
        </w:rPr>
      </w:pPr>
    </w:p>
    <w:p w14:paraId="5FF58916" w14:textId="32197DBC" w:rsidR="00B55767" w:rsidRPr="00664037" w:rsidRDefault="00B55767" w:rsidP="001E52D5">
      <w:pPr>
        <w:pStyle w:val="Heading2"/>
        <w:keepLines/>
        <w:numPr>
          <w:ilvl w:val="1"/>
          <w:numId w:val="0"/>
        </w:numPr>
        <w:jc w:val="left"/>
        <w:rPr>
          <w:rFonts w:asciiTheme="minorHAnsi" w:hAnsiTheme="minorHAnsi"/>
          <w:strike/>
          <w:sz w:val="24"/>
          <w:highlight w:val="yellow"/>
          <w:u w:val="single"/>
        </w:rPr>
      </w:pPr>
      <w:r w:rsidRPr="00664037">
        <w:rPr>
          <w:rFonts w:asciiTheme="minorHAnsi" w:hAnsiTheme="minorHAnsi"/>
          <w:strike/>
          <w:sz w:val="24"/>
          <w:highlight w:val="yellow"/>
          <w:u w:val="single"/>
        </w:rPr>
        <w:t xml:space="preserve">Appendix </w:t>
      </w:r>
      <w:r w:rsidR="001F1BF0" w:rsidRPr="00664037">
        <w:rPr>
          <w:rFonts w:asciiTheme="minorHAnsi" w:hAnsiTheme="minorHAnsi"/>
          <w:strike/>
          <w:sz w:val="24"/>
          <w:highlight w:val="yellow"/>
          <w:u w:val="single"/>
        </w:rPr>
        <w:t>M</w:t>
      </w:r>
      <w:r w:rsidRPr="00664037">
        <w:rPr>
          <w:rFonts w:asciiTheme="minorHAnsi" w:hAnsiTheme="minorHAnsi"/>
          <w:strike/>
          <w:sz w:val="24"/>
          <w:highlight w:val="yellow"/>
          <w:u w:val="single"/>
        </w:rPr>
        <w:t>: Optional TPGES and OPGES Student Growth Goal SGG Document</w:t>
      </w:r>
    </w:p>
    <w:p w14:paraId="6998FE89" w14:textId="77777777" w:rsidR="00B55767" w:rsidRPr="00664037" w:rsidRDefault="00B55767" w:rsidP="001E52D5">
      <w:pPr>
        <w:pStyle w:val="Heading2"/>
        <w:keepLines/>
        <w:numPr>
          <w:ilvl w:val="1"/>
          <w:numId w:val="0"/>
        </w:numPr>
        <w:jc w:val="left"/>
        <w:rPr>
          <w:rFonts w:asciiTheme="minorHAnsi" w:hAnsiTheme="minorHAnsi"/>
          <w:strike/>
          <w:sz w:val="18"/>
          <w:szCs w:val="18"/>
          <w:highlight w:val="yellow"/>
          <w:u w:val="single"/>
        </w:rPr>
      </w:pPr>
    </w:p>
    <w:p w14:paraId="288932BD" w14:textId="77777777" w:rsidR="00B55767" w:rsidRPr="00664037" w:rsidRDefault="00B55767" w:rsidP="00B55767">
      <w:pPr>
        <w:rPr>
          <w:rFonts w:asciiTheme="majorHAnsi" w:hAnsiTheme="majorHAnsi"/>
          <w:strike/>
          <w:sz w:val="20"/>
          <w:szCs w:val="20"/>
          <w:highlight w:val="yellow"/>
        </w:rPr>
      </w:pPr>
      <w:r w:rsidRPr="00664037">
        <w:rPr>
          <w:rFonts w:asciiTheme="majorHAnsi" w:hAnsiTheme="majorHAnsi"/>
          <w:b/>
          <w:strike/>
          <w:sz w:val="20"/>
          <w:szCs w:val="20"/>
          <w:highlight w:val="yellow"/>
        </w:rPr>
        <w:t>Professionals:</w:t>
      </w:r>
      <w:r w:rsidRPr="00664037">
        <w:rPr>
          <w:rFonts w:asciiTheme="majorHAnsi" w:hAnsiTheme="majorHAnsi"/>
          <w:strike/>
          <w:sz w:val="20"/>
          <w:szCs w:val="20"/>
          <w:highlight w:val="yellow"/>
        </w:rPr>
        <w:t xml:space="preserve"> Using the feedback provided by the principal from the initial SGG document, type your final responses to each prompt in the box and submit to the principal for final approval.</w:t>
      </w:r>
    </w:p>
    <w:p w14:paraId="326C3A8D" w14:textId="77777777" w:rsidR="00B55767" w:rsidRPr="00664037" w:rsidRDefault="00B55767" w:rsidP="00B55767">
      <w:pPr>
        <w:rPr>
          <w:rFonts w:asciiTheme="majorHAnsi" w:hAnsiTheme="majorHAnsi"/>
          <w:strike/>
          <w:sz w:val="20"/>
          <w:szCs w:val="20"/>
          <w:highlight w:val="yellow"/>
        </w:rPr>
      </w:pPr>
      <w:r w:rsidRPr="00664037">
        <w:rPr>
          <w:rFonts w:asciiTheme="majorHAnsi" w:hAnsiTheme="majorHAnsi"/>
          <w:b/>
          <w:strike/>
          <w:sz w:val="20"/>
          <w:szCs w:val="20"/>
          <w:highlight w:val="yellow"/>
        </w:rPr>
        <w:t>Teacher/Other Professional:</w:t>
      </w:r>
      <w:r w:rsidRPr="00664037">
        <w:rPr>
          <w:rFonts w:asciiTheme="majorHAnsi" w:hAnsiTheme="majorHAnsi"/>
          <w:strike/>
          <w:sz w:val="20"/>
          <w:szCs w:val="20"/>
          <w:highlight w:val="yellow"/>
        </w:rPr>
        <w:t xml:space="preserve">  </w:t>
      </w:r>
      <w:sdt>
        <w:sdtPr>
          <w:rPr>
            <w:rFonts w:asciiTheme="majorHAnsi" w:hAnsiTheme="majorHAnsi"/>
            <w:strike/>
            <w:sz w:val="20"/>
            <w:szCs w:val="20"/>
            <w:highlight w:val="yellow"/>
          </w:rPr>
          <w:id w:val="-1408606383"/>
          <w:placeholder>
            <w:docPart w:val="6BE514A189C2484B8A982724797CBF53"/>
          </w:placeholder>
          <w:showingPlcHdr/>
          <w:text/>
        </w:sdtPr>
        <w:sdtEndPr/>
        <w:sdtContent>
          <w:r w:rsidRPr="00664037">
            <w:rPr>
              <w:rStyle w:val="PlaceholderText"/>
              <w:rFonts w:asciiTheme="majorHAnsi" w:hAnsiTheme="majorHAnsi"/>
              <w:strike/>
              <w:sz w:val="20"/>
              <w:szCs w:val="20"/>
              <w:highlight w:val="yellow"/>
            </w:rPr>
            <w:t>Click here to enter text.</w:t>
          </w:r>
        </w:sdtContent>
      </w:sdt>
      <w:r w:rsidRPr="00664037">
        <w:rPr>
          <w:rFonts w:asciiTheme="majorHAnsi" w:hAnsiTheme="majorHAnsi"/>
          <w:strike/>
          <w:sz w:val="20"/>
          <w:szCs w:val="20"/>
          <w:highlight w:val="yellow"/>
        </w:rPr>
        <w:t xml:space="preserve">        </w:t>
      </w:r>
      <w:r w:rsidRPr="00664037">
        <w:rPr>
          <w:rFonts w:asciiTheme="majorHAnsi" w:hAnsiTheme="majorHAnsi"/>
          <w:strike/>
          <w:sz w:val="20"/>
          <w:szCs w:val="20"/>
          <w:highlight w:val="yellow"/>
        </w:rPr>
        <w:tab/>
        <w:t xml:space="preserve">                </w:t>
      </w:r>
      <w:r w:rsidRPr="00664037">
        <w:rPr>
          <w:rFonts w:asciiTheme="majorHAnsi" w:hAnsiTheme="majorHAnsi"/>
          <w:b/>
          <w:strike/>
          <w:sz w:val="20"/>
          <w:szCs w:val="20"/>
          <w:highlight w:val="yellow"/>
        </w:rPr>
        <w:t>Date:</w:t>
      </w:r>
      <w:r w:rsidRPr="00664037">
        <w:rPr>
          <w:rFonts w:asciiTheme="majorHAnsi" w:hAnsiTheme="majorHAnsi"/>
          <w:strike/>
          <w:sz w:val="20"/>
          <w:szCs w:val="20"/>
          <w:highlight w:val="yellow"/>
        </w:rPr>
        <w:t xml:space="preserve">  </w:t>
      </w:r>
      <w:sdt>
        <w:sdtPr>
          <w:rPr>
            <w:rFonts w:asciiTheme="majorHAnsi" w:hAnsiTheme="majorHAnsi"/>
            <w:strike/>
            <w:sz w:val="20"/>
            <w:szCs w:val="20"/>
            <w:highlight w:val="yellow"/>
          </w:rPr>
          <w:id w:val="373736006"/>
          <w:placeholder>
            <w:docPart w:val="F307B319C3E04EC5B60FF14E5111BFB1"/>
          </w:placeholder>
          <w:showingPlcHdr/>
          <w:text/>
        </w:sdtPr>
        <w:sdtEndPr/>
        <w:sdtContent>
          <w:r w:rsidRPr="00664037">
            <w:rPr>
              <w:rStyle w:val="PlaceholderText"/>
              <w:rFonts w:asciiTheme="majorHAnsi" w:hAnsiTheme="majorHAnsi"/>
              <w:strike/>
              <w:sz w:val="20"/>
              <w:szCs w:val="20"/>
              <w:highlight w:val="yellow"/>
            </w:rPr>
            <w:t>Click here to enter text.</w:t>
          </w:r>
        </w:sdtContent>
      </w:sdt>
      <w:r w:rsidRPr="00664037">
        <w:rPr>
          <w:rFonts w:asciiTheme="majorHAnsi" w:hAnsiTheme="majorHAnsi"/>
          <w:strike/>
          <w:sz w:val="20"/>
          <w:szCs w:val="20"/>
          <w:highlight w:val="yellow"/>
        </w:rPr>
        <w:t xml:space="preserve">   </w:t>
      </w:r>
    </w:p>
    <w:p w14:paraId="7D0F0E68" w14:textId="77777777" w:rsidR="00B55767" w:rsidRPr="00664037" w:rsidRDefault="00B55767" w:rsidP="00B55767">
      <w:pPr>
        <w:rPr>
          <w:rFonts w:asciiTheme="majorHAnsi" w:hAnsiTheme="majorHAnsi"/>
          <w:strike/>
          <w:sz w:val="20"/>
          <w:szCs w:val="20"/>
          <w:highlight w:val="yellow"/>
        </w:rPr>
      </w:pPr>
      <w:r w:rsidRPr="00664037">
        <w:rPr>
          <w:rFonts w:asciiTheme="majorHAnsi" w:hAnsiTheme="majorHAnsi"/>
          <w:strike/>
          <w:sz w:val="20"/>
          <w:szCs w:val="20"/>
          <w:highlight w:val="yellow"/>
        </w:rPr>
        <w:t xml:space="preserve"> </w:t>
      </w:r>
      <w:r w:rsidRPr="00664037">
        <w:rPr>
          <w:rFonts w:asciiTheme="majorHAnsi" w:hAnsiTheme="majorHAnsi"/>
          <w:b/>
          <w:strike/>
          <w:sz w:val="20"/>
          <w:szCs w:val="20"/>
          <w:highlight w:val="yellow"/>
        </w:rPr>
        <w:t xml:space="preserve">School:   </w:t>
      </w:r>
      <w:sdt>
        <w:sdtPr>
          <w:rPr>
            <w:rFonts w:asciiTheme="majorHAnsi" w:hAnsiTheme="majorHAnsi"/>
            <w:strike/>
            <w:sz w:val="20"/>
            <w:szCs w:val="20"/>
            <w:highlight w:val="yellow"/>
          </w:rPr>
          <w:id w:val="-34970807"/>
          <w:placeholder>
            <w:docPart w:val="DC54772B992141C386024E0CD5DDDBF3"/>
          </w:placeholder>
          <w:showingPlcHdr/>
          <w:text/>
        </w:sdtPr>
        <w:sdtEndPr/>
        <w:sdtContent>
          <w:r w:rsidRPr="00664037">
            <w:rPr>
              <w:rStyle w:val="PlaceholderText"/>
              <w:rFonts w:asciiTheme="majorHAnsi" w:hAnsiTheme="majorHAnsi"/>
              <w:strike/>
              <w:sz w:val="20"/>
              <w:szCs w:val="20"/>
              <w:highlight w:val="yellow"/>
            </w:rPr>
            <w:t>Click here to enter text.</w:t>
          </w:r>
        </w:sdtContent>
      </w:sdt>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b/>
          <w:strike/>
          <w:sz w:val="20"/>
          <w:szCs w:val="20"/>
          <w:highlight w:val="yellow"/>
        </w:rPr>
        <w:t xml:space="preserve">Primary Evaluator:   </w:t>
      </w:r>
      <w:sdt>
        <w:sdtPr>
          <w:rPr>
            <w:rFonts w:asciiTheme="majorHAnsi" w:hAnsiTheme="majorHAnsi"/>
            <w:strike/>
            <w:sz w:val="20"/>
            <w:szCs w:val="20"/>
            <w:highlight w:val="yellow"/>
          </w:rPr>
          <w:id w:val="933017814"/>
          <w:placeholder>
            <w:docPart w:val="64E173FF63C04FBFBA5F54488687C91A"/>
          </w:placeholder>
          <w:showingPlcHdr/>
          <w:text/>
        </w:sdtPr>
        <w:sdtEndPr/>
        <w:sdtContent>
          <w:r w:rsidRPr="00664037">
            <w:rPr>
              <w:rStyle w:val="PlaceholderText"/>
              <w:rFonts w:asciiTheme="majorHAnsi" w:hAnsiTheme="majorHAnsi"/>
              <w:strike/>
              <w:sz w:val="20"/>
              <w:szCs w:val="20"/>
              <w:highlight w:val="yellow"/>
            </w:rPr>
            <w:t>Click here to enter text.</w:t>
          </w:r>
        </w:sdtContent>
      </w:sdt>
    </w:p>
    <w:p w14:paraId="45A8AE28" w14:textId="77777777" w:rsidR="00B55767" w:rsidRPr="00664037" w:rsidRDefault="00B55767" w:rsidP="00B55767">
      <w:pPr>
        <w:spacing w:after="0" w:line="300" w:lineRule="atLeast"/>
        <w:rPr>
          <w:rFonts w:asciiTheme="majorHAnsi" w:eastAsia="Times New Roman" w:hAnsiTheme="majorHAnsi" w:cs="Arial"/>
          <w:b/>
          <w:strike/>
          <w:color w:val="333333"/>
          <w:sz w:val="20"/>
          <w:szCs w:val="20"/>
          <w:highlight w:val="yellow"/>
          <w:lang w:val="en"/>
        </w:rPr>
      </w:pPr>
      <w:r w:rsidRPr="00664037">
        <w:rPr>
          <w:rFonts w:asciiTheme="majorHAnsi" w:eastAsia="Times New Roman" w:hAnsiTheme="majorHAnsi" w:cs="Arial"/>
          <w:b/>
          <w:strike/>
          <w:color w:val="333333"/>
          <w:sz w:val="20"/>
          <w:szCs w:val="20"/>
          <w:highlight w:val="yellow"/>
          <w:lang w:val="en"/>
        </w:rPr>
        <w:t>Context</w:t>
      </w:r>
    </w:p>
    <w:tbl>
      <w:tblPr>
        <w:tblStyle w:val="TableGrid"/>
        <w:tblW w:w="0" w:type="auto"/>
        <w:tblLook w:val="04A0" w:firstRow="1" w:lastRow="0" w:firstColumn="1" w:lastColumn="0" w:noHBand="0" w:noVBand="1"/>
      </w:tblPr>
      <w:tblGrid>
        <w:gridCol w:w="9576"/>
      </w:tblGrid>
      <w:tr w:rsidR="00B55767" w:rsidRPr="00664037" w14:paraId="39F940E0"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732E1077" w14:textId="77777777" w:rsidR="00B55767" w:rsidRPr="00664037" w:rsidRDefault="00B55767" w:rsidP="00B55767">
            <w:pPr>
              <w:spacing w:line="300" w:lineRule="atLeast"/>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Describe the context, including student population.</w:t>
            </w:r>
          </w:p>
          <w:p w14:paraId="493AA090" w14:textId="77777777" w:rsidR="00B55767" w:rsidRPr="00664037" w:rsidRDefault="00B55767" w:rsidP="00B55767">
            <w:pPr>
              <w:spacing w:line="300" w:lineRule="atLeast"/>
              <w:rPr>
                <w:rFonts w:asciiTheme="majorHAnsi" w:eastAsia="Times New Roman" w:hAnsiTheme="majorHAnsi" w:cs="Arial"/>
                <w:strike/>
                <w:color w:val="333333"/>
                <w:sz w:val="20"/>
                <w:szCs w:val="20"/>
                <w:highlight w:val="yellow"/>
              </w:rPr>
            </w:pPr>
          </w:p>
          <w:p w14:paraId="692E8D8D" w14:textId="77777777" w:rsidR="00B55767" w:rsidRPr="00664037" w:rsidRDefault="00B55767" w:rsidP="00B55767">
            <w:pPr>
              <w:spacing w:line="300" w:lineRule="atLeast"/>
              <w:rPr>
                <w:rFonts w:asciiTheme="majorHAnsi" w:eastAsia="Times New Roman" w:hAnsiTheme="majorHAnsi" w:cs="Arial"/>
                <w:strike/>
                <w:color w:val="333333"/>
                <w:sz w:val="20"/>
                <w:szCs w:val="20"/>
                <w:highlight w:val="yellow"/>
                <w:lang w:val="en"/>
              </w:rPr>
            </w:pPr>
          </w:p>
        </w:tc>
      </w:tr>
    </w:tbl>
    <w:p w14:paraId="2A3AA55F" w14:textId="77777777" w:rsidR="00B55767" w:rsidRPr="00664037" w:rsidRDefault="008F5948" w:rsidP="00B55767">
      <w:pPr>
        <w:spacing w:after="0" w:line="300" w:lineRule="atLeast"/>
        <w:rPr>
          <w:rFonts w:asciiTheme="majorHAnsi" w:eastAsia="Times New Roman" w:hAnsiTheme="majorHAnsi" w:cs="Arial"/>
          <w:strike/>
          <w:color w:val="333333"/>
          <w:sz w:val="20"/>
          <w:szCs w:val="20"/>
          <w:highlight w:val="yellow"/>
          <w:lang w:val="en"/>
        </w:rPr>
      </w:pPr>
      <w:hyperlink r:id="rId132" w:history="1">
        <w:r w:rsidR="00B55767" w:rsidRPr="00664037">
          <w:rPr>
            <w:rStyle w:val="Hyperlink"/>
            <w:rFonts w:asciiTheme="majorHAnsi" w:eastAsia="Times New Roman" w:hAnsiTheme="majorHAnsi" w:cs="Arial"/>
            <w:strike/>
            <w:vanish/>
            <w:color w:val="0088CC"/>
            <w:sz w:val="20"/>
            <w:szCs w:val="20"/>
            <w:highlight w:val="yellow"/>
            <w:lang w:val="en"/>
          </w:rPr>
          <w:t>Show Comments</w:t>
        </w:r>
      </w:hyperlink>
    </w:p>
    <w:p w14:paraId="26E6F8BE"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Needs Assessment</w:t>
      </w:r>
    </w:p>
    <w:tbl>
      <w:tblPr>
        <w:tblStyle w:val="TableGrid"/>
        <w:tblW w:w="0" w:type="auto"/>
        <w:tblLook w:val="04A0" w:firstRow="1" w:lastRow="0" w:firstColumn="1" w:lastColumn="0" w:noHBand="0" w:noVBand="1"/>
      </w:tblPr>
      <w:tblGrid>
        <w:gridCol w:w="9576"/>
      </w:tblGrid>
      <w:tr w:rsidR="00B55767" w:rsidRPr="00664037" w14:paraId="52A27838"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05E15297" w14:textId="77777777" w:rsidR="00B55767" w:rsidRPr="00664037" w:rsidRDefault="00B55767" w:rsidP="00B55767">
            <w:pPr>
              <w:spacing w:after="150" w:line="312" w:lineRule="atLeast"/>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What student needs have been identified? What are the related content area essential/enduring skills, concepts and/or processes?</w:t>
            </w:r>
          </w:p>
          <w:p w14:paraId="302A1BDC" w14:textId="77777777" w:rsidR="00B55767" w:rsidRPr="00664037" w:rsidRDefault="00B55767" w:rsidP="00B55767">
            <w:pPr>
              <w:spacing w:line="300" w:lineRule="atLeast"/>
              <w:rPr>
                <w:rFonts w:asciiTheme="majorHAnsi" w:eastAsia="Times New Roman" w:hAnsiTheme="majorHAnsi" w:cs="Arial"/>
                <w:strike/>
                <w:color w:val="333333"/>
                <w:sz w:val="20"/>
                <w:szCs w:val="20"/>
                <w:highlight w:val="yellow"/>
              </w:rPr>
            </w:pPr>
          </w:p>
          <w:p w14:paraId="5A7B98D1" w14:textId="77777777" w:rsidR="00B55767" w:rsidRPr="00664037" w:rsidRDefault="00B55767" w:rsidP="00B55767">
            <w:pPr>
              <w:spacing w:line="300" w:lineRule="atLeast"/>
              <w:rPr>
                <w:rFonts w:asciiTheme="majorHAnsi" w:eastAsia="Times New Roman" w:hAnsiTheme="majorHAnsi" w:cs="Arial"/>
                <w:strike/>
                <w:color w:val="333333"/>
                <w:sz w:val="20"/>
                <w:szCs w:val="20"/>
                <w:highlight w:val="yellow"/>
                <w:lang w:val="en"/>
              </w:rPr>
            </w:pPr>
          </w:p>
        </w:tc>
      </w:tr>
    </w:tbl>
    <w:p w14:paraId="3DEAE492"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p>
    <w:p w14:paraId="774F81EA"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Sources of Evidence</w:t>
      </w:r>
    </w:p>
    <w:tbl>
      <w:tblPr>
        <w:tblStyle w:val="TableGrid"/>
        <w:tblW w:w="0" w:type="auto"/>
        <w:tblLook w:val="04A0" w:firstRow="1" w:lastRow="0" w:firstColumn="1" w:lastColumn="0" w:noHBand="0" w:noVBand="1"/>
      </w:tblPr>
      <w:tblGrid>
        <w:gridCol w:w="9576"/>
      </w:tblGrid>
      <w:tr w:rsidR="00B55767" w:rsidRPr="00664037" w14:paraId="62F95A71"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4037D5C9"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What sources of evidence/measures will you use to establish baseline data and measure student growth?</w:t>
            </w:r>
          </w:p>
          <w:p w14:paraId="39114986"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673E7AC9"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130F90B2" w14:textId="77777777" w:rsidR="00B55767" w:rsidRPr="00664037" w:rsidRDefault="00B55767" w:rsidP="00B55767">
      <w:pPr>
        <w:spacing w:after="0"/>
        <w:rPr>
          <w:rFonts w:asciiTheme="majorHAnsi" w:eastAsia="Times New Roman" w:hAnsiTheme="majorHAnsi" w:cs="Arial"/>
          <w:strike/>
          <w:color w:val="333333"/>
          <w:sz w:val="20"/>
          <w:szCs w:val="20"/>
          <w:highlight w:val="yellow"/>
          <w:lang w:val="en"/>
        </w:rPr>
      </w:pPr>
    </w:p>
    <w:tbl>
      <w:tblPr>
        <w:tblW w:w="30" w:type="pct"/>
        <w:tblCellSpacing w:w="15" w:type="dxa"/>
        <w:tblCellMar>
          <w:left w:w="0" w:type="dxa"/>
          <w:right w:w="0" w:type="dxa"/>
        </w:tblCellMar>
        <w:tblLook w:val="04A0" w:firstRow="1" w:lastRow="0" w:firstColumn="1" w:lastColumn="0" w:noHBand="0" w:noVBand="1"/>
      </w:tblPr>
      <w:tblGrid>
        <w:gridCol w:w="66"/>
      </w:tblGrid>
      <w:tr w:rsidR="00B55767" w:rsidRPr="00664037" w14:paraId="38DCBC13" w14:textId="77777777" w:rsidTr="00B55767">
        <w:trPr>
          <w:tblCellSpacing w:w="15" w:type="dxa"/>
        </w:trPr>
        <w:tc>
          <w:tcPr>
            <w:tcW w:w="0" w:type="auto"/>
            <w:hideMark/>
          </w:tcPr>
          <w:p w14:paraId="572EC8DD" w14:textId="77777777" w:rsidR="00B55767" w:rsidRPr="00664037" w:rsidRDefault="00B55767" w:rsidP="00B55767">
            <w:pPr>
              <w:spacing w:after="0"/>
              <w:rPr>
                <w:rFonts w:asciiTheme="majorHAnsi" w:hAnsiTheme="majorHAnsi" w:cs="Times New Roman"/>
                <w:strike/>
                <w:sz w:val="20"/>
                <w:szCs w:val="20"/>
                <w:highlight w:val="yellow"/>
              </w:rPr>
            </w:pPr>
          </w:p>
        </w:tc>
      </w:tr>
    </w:tbl>
    <w:p w14:paraId="0727ED10"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Interval of Instruction</w:t>
      </w:r>
    </w:p>
    <w:tbl>
      <w:tblPr>
        <w:tblStyle w:val="TableGrid"/>
        <w:tblW w:w="0" w:type="auto"/>
        <w:tblLook w:val="04A0" w:firstRow="1" w:lastRow="0" w:firstColumn="1" w:lastColumn="0" w:noHBand="0" w:noVBand="1"/>
      </w:tblPr>
      <w:tblGrid>
        <w:gridCol w:w="9576"/>
      </w:tblGrid>
      <w:tr w:rsidR="00B55767" w:rsidRPr="00664037" w14:paraId="79F32EBB"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21BE2F38"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What is the course-long interval of instruction (i.e. trimester, semester, one school year, etc.)?</w:t>
            </w:r>
          </w:p>
          <w:p w14:paraId="182637DC"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0D39B576"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0154A4FD"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p>
    <w:p w14:paraId="274A2480"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Expected Growth</w:t>
      </w:r>
    </w:p>
    <w:tbl>
      <w:tblPr>
        <w:tblStyle w:val="TableGrid"/>
        <w:tblW w:w="0" w:type="auto"/>
        <w:tblLook w:val="04A0" w:firstRow="1" w:lastRow="0" w:firstColumn="1" w:lastColumn="0" w:noHBand="0" w:noVBand="1"/>
      </w:tblPr>
      <w:tblGrid>
        <w:gridCol w:w="9576"/>
      </w:tblGrid>
      <w:tr w:rsidR="00B55767" w:rsidRPr="00664037" w14:paraId="5ECEB035"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62670AE1"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What is/are the target/targets for expected growth for all students? Keep in mind the growth goal should challenge students to exceed typical expectations. (For example, "During this school year all of my students will improve by one performance level ?.")</w:t>
            </w:r>
          </w:p>
          <w:p w14:paraId="261950EA"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3441E3D8"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3A4AB9D2" w14:textId="77777777" w:rsidR="00B55767" w:rsidRPr="00664037" w:rsidRDefault="00B55767" w:rsidP="00B55767">
      <w:pPr>
        <w:spacing w:after="0"/>
        <w:rPr>
          <w:rFonts w:asciiTheme="majorHAnsi" w:eastAsia="Times New Roman" w:hAnsiTheme="majorHAnsi" w:cs="Arial"/>
          <w:strike/>
          <w:color w:val="333333"/>
          <w:sz w:val="20"/>
          <w:szCs w:val="20"/>
          <w:highlight w:val="yellow"/>
          <w:lang w:val="en"/>
        </w:rPr>
      </w:pPr>
    </w:p>
    <w:p w14:paraId="5FC77B96"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Expected Proficiency</w:t>
      </w:r>
    </w:p>
    <w:tbl>
      <w:tblPr>
        <w:tblStyle w:val="TableGrid"/>
        <w:tblW w:w="0" w:type="auto"/>
        <w:tblLook w:val="04A0" w:firstRow="1" w:lastRow="0" w:firstColumn="1" w:lastColumn="0" w:noHBand="0" w:noVBand="1"/>
      </w:tblPr>
      <w:tblGrid>
        <w:gridCol w:w="9576"/>
      </w:tblGrid>
      <w:tr w:rsidR="00B55767" w:rsidRPr="00664037" w14:paraId="29766FE5"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02DD2295"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What is the proficiency target? What percentage of students will meet or exceed that target? (For example, XX% of my students will meet or exceed level 3 of the rubric?"</w:t>
            </w:r>
          </w:p>
          <w:p w14:paraId="78844F9E"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06EF6806"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3FAF6322"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p>
    <w:p w14:paraId="28D0372C" w14:textId="77777777" w:rsidR="007E675A" w:rsidRPr="00664037" w:rsidRDefault="007E675A" w:rsidP="00B55767">
      <w:pPr>
        <w:spacing w:after="0"/>
        <w:outlineLvl w:val="4"/>
        <w:rPr>
          <w:rFonts w:asciiTheme="majorHAnsi" w:eastAsia="Times New Roman" w:hAnsiTheme="majorHAnsi" w:cs="Arial"/>
          <w:b/>
          <w:bCs/>
          <w:strike/>
          <w:color w:val="333333"/>
          <w:sz w:val="20"/>
          <w:szCs w:val="20"/>
          <w:highlight w:val="yellow"/>
          <w:lang w:val="en"/>
        </w:rPr>
      </w:pPr>
    </w:p>
    <w:p w14:paraId="56E16AA6" w14:textId="77777777" w:rsidR="007E675A" w:rsidRPr="00664037" w:rsidRDefault="007E675A" w:rsidP="00B55767">
      <w:pPr>
        <w:spacing w:after="0"/>
        <w:outlineLvl w:val="4"/>
        <w:rPr>
          <w:rFonts w:asciiTheme="majorHAnsi" w:eastAsia="Times New Roman" w:hAnsiTheme="majorHAnsi" w:cs="Arial"/>
          <w:b/>
          <w:bCs/>
          <w:strike/>
          <w:color w:val="333333"/>
          <w:sz w:val="20"/>
          <w:szCs w:val="20"/>
          <w:highlight w:val="yellow"/>
          <w:lang w:val="en"/>
        </w:rPr>
      </w:pPr>
    </w:p>
    <w:p w14:paraId="20C55014" w14:textId="77777777" w:rsidR="007E675A" w:rsidRPr="00664037" w:rsidRDefault="007E675A" w:rsidP="00B55767">
      <w:pPr>
        <w:spacing w:after="0"/>
        <w:outlineLvl w:val="4"/>
        <w:rPr>
          <w:rFonts w:asciiTheme="majorHAnsi" w:eastAsia="Times New Roman" w:hAnsiTheme="majorHAnsi" w:cs="Arial"/>
          <w:b/>
          <w:bCs/>
          <w:strike/>
          <w:color w:val="333333"/>
          <w:sz w:val="20"/>
          <w:szCs w:val="20"/>
          <w:highlight w:val="yellow"/>
          <w:lang w:val="en"/>
        </w:rPr>
      </w:pPr>
    </w:p>
    <w:p w14:paraId="467AD902"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Goal Statement</w:t>
      </w:r>
    </w:p>
    <w:tbl>
      <w:tblPr>
        <w:tblStyle w:val="TableGrid"/>
        <w:tblW w:w="0" w:type="auto"/>
        <w:tblLook w:val="04A0" w:firstRow="1" w:lastRow="0" w:firstColumn="1" w:lastColumn="0" w:noHBand="0" w:noVBand="1"/>
      </w:tblPr>
      <w:tblGrid>
        <w:gridCol w:w="9576"/>
      </w:tblGrid>
      <w:tr w:rsidR="00B55767" w:rsidRPr="00664037" w14:paraId="5D6C8EDE"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71E3EA67"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lastRenderedPageBreak/>
              <w:t>Write your complete goal statement here.</w:t>
            </w:r>
          </w:p>
          <w:p w14:paraId="4FA478F6"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73C165D5"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312622D1"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Rationale</w:t>
      </w:r>
    </w:p>
    <w:tbl>
      <w:tblPr>
        <w:tblStyle w:val="TableGrid"/>
        <w:tblW w:w="0" w:type="auto"/>
        <w:tblLook w:val="04A0" w:firstRow="1" w:lastRow="0" w:firstColumn="1" w:lastColumn="0" w:noHBand="0" w:noVBand="1"/>
      </w:tblPr>
      <w:tblGrid>
        <w:gridCol w:w="9576"/>
      </w:tblGrid>
      <w:tr w:rsidR="00B55767" w:rsidRPr="00664037" w14:paraId="63DBB120"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1F128312"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Explain the rationale for the goal.</w:t>
            </w:r>
          </w:p>
          <w:p w14:paraId="243B0688"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077663B4"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7E27166D"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p>
    <w:p w14:paraId="3C9452D4"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p>
    <w:p w14:paraId="213A52FA"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Professional Learning</w:t>
      </w:r>
    </w:p>
    <w:tbl>
      <w:tblPr>
        <w:tblStyle w:val="TableGrid"/>
        <w:tblW w:w="0" w:type="auto"/>
        <w:tblLook w:val="04A0" w:firstRow="1" w:lastRow="0" w:firstColumn="1" w:lastColumn="0" w:noHBand="0" w:noVBand="1"/>
      </w:tblPr>
      <w:tblGrid>
        <w:gridCol w:w="9576"/>
      </w:tblGrid>
      <w:tr w:rsidR="00B55767" w:rsidRPr="00664037" w14:paraId="429E5EBF"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558E10FE"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Do I need professional learning in order to support my students in attaining this goal? If yes, does my PGP will reflect the support I will need to meet this goal?</w:t>
            </w:r>
          </w:p>
          <w:p w14:paraId="462EC7C0"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0BB1E4AC"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50A58B12" w14:textId="77777777" w:rsidR="00B55767" w:rsidRPr="00664037" w:rsidRDefault="00B55767" w:rsidP="00B55767">
      <w:pPr>
        <w:spacing w:after="0"/>
        <w:rPr>
          <w:rFonts w:asciiTheme="majorHAnsi" w:eastAsia="Times New Roman" w:hAnsiTheme="majorHAnsi" w:cs="Arial"/>
          <w:strike/>
          <w:color w:val="333333"/>
          <w:sz w:val="20"/>
          <w:szCs w:val="20"/>
          <w:highlight w:val="yellow"/>
          <w:lang w:val="en"/>
        </w:rPr>
      </w:pPr>
    </w:p>
    <w:p w14:paraId="79D50887"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p>
    <w:p w14:paraId="7CB51ED2" w14:textId="77777777" w:rsidR="00B55767" w:rsidRPr="00664037" w:rsidRDefault="00B55767" w:rsidP="00B55767">
      <w:pPr>
        <w:spacing w:after="0"/>
        <w:outlineLvl w:val="4"/>
        <w:rPr>
          <w:rFonts w:asciiTheme="majorHAnsi" w:eastAsia="Times New Roman" w:hAnsiTheme="majorHAnsi" w:cs="Arial"/>
          <w:b/>
          <w:bCs/>
          <w:strike/>
          <w:color w:val="333333"/>
          <w:sz w:val="20"/>
          <w:szCs w:val="20"/>
          <w:highlight w:val="yellow"/>
          <w:lang w:val="en"/>
        </w:rPr>
      </w:pPr>
      <w:r w:rsidRPr="00664037">
        <w:rPr>
          <w:rFonts w:asciiTheme="majorHAnsi" w:eastAsia="Times New Roman" w:hAnsiTheme="majorHAnsi" w:cs="Arial"/>
          <w:b/>
          <w:bCs/>
          <w:strike/>
          <w:color w:val="333333"/>
          <w:sz w:val="20"/>
          <w:szCs w:val="20"/>
          <w:highlight w:val="yellow"/>
          <w:lang w:val="en"/>
        </w:rPr>
        <w:t>Instructional Strategies for Goal Attainment</w:t>
      </w:r>
    </w:p>
    <w:tbl>
      <w:tblPr>
        <w:tblStyle w:val="TableGrid"/>
        <w:tblW w:w="0" w:type="auto"/>
        <w:tblLook w:val="04A0" w:firstRow="1" w:lastRow="0" w:firstColumn="1" w:lastColumn="0" w:noHBand="0" w:noVBand="1"/>
      </w:tblPr>
      <w:tblGrid>
        <w:gridCol w:w="9576"/>
      </w:tblGrid>
      <w:tr w:rsidR="00B55767" w:rsidRPr="00664037" w14:paraId="27F93541" w14:textId="77777777" w:rsidTr="00B55767">
        <w:trPr>
          <w:trHeight w:val="938"/>
        </w:trPr>
        <w:tc>
          <w:tcPr>
            <w:tcW w:w="10800" w:type="dxa"/>
            <w:tcBorders>
              <w:top w:val="single" w:sz="4" w:space="0" w:color="auto"/>
              <w:left w:val="single" w:sz="4" w:space="0" w:color="auto"/>
              <w:bottom w:val="single" w:sz="4" w:space="0" w:color="auto"/>
              <w:right w:val="single" w:sz="4" w:space="0" w:color="auto"/>
            </w:tcBorders>
          </w:tcPr>
          <w:p w14:paraId="4B6C6130" w14:textId="77777777" w:rsidR="00B55767" w:rsidRPr="00664037" w:rsidRDefault="00B55767" w:rsidP="00B55767">
            <w:pPr>
              <w:rPr>
                <w:rFonts w:asciiTheme="majorHAnsi" w:eastAsia="Times New Roman" w:hAnsiTheme="majorHAnsi" w:cs="Arial"/>
                <w:i/>
                <w:strike/>
                <w:color w:val="333333"/>
                <w:sz w:val="20"/>
                <w:szCs w:val="20"/>
                <w:highlight w:val="yellow"/>
              </w:rPr>
            </w:pPr>
            <w:r w:rsidRPr="00664037">
              <w:rPr>
                <w:rFonts w:asciiTheme="majorHAnsi" w:eastAsia="Times New Roman" w:hAnsiTheme="majorHAnsi" w:cs="Arial"/>
                <w:i/>
                <w:strike/>
                <w:color w:val="333333"/>
                <w:sz w:val="20"/>
                <w:szCs w:val="20"/>
                <w:highlight w:val="yellow"/>
              </w:rPr>
              <w:t>What, specifically, will you do instructionally, to assure your students make gains projected in your student growth goal?</w:t>
            </w:r>
          </w:p>
          <w:p w14:paraId="17D954DE" w14:textId="77777777" w:rsidR="00B55767" w:rsidRPr="00664037" w:rsidRDefault="00B55767" w:rsidP="00B55767">
            <w:pPr>
              <w:rPr>
                <w:rFonts w:asciiTheme="majorHAnsi" w:eastAsia="Times New Roman" w:hAnsiTheme="majorHAnsi" w:cs="Arial"/>
                <w:strike/>
                <w:color w:val="333333"/>
                <w:sz w:val="20"/>
                <w:szCs w:val="20"/>
                <w:highlight w:val="yellow"/>
              </w:rPr>
            </w:pPr>
          </w:p>
          <w:p w14:paraId="079987BE" w14:textId="77777777" w:rsidR="00B55767" w:rsidRPr="00664037" w:rsidRDefault="00B55767" w:rsidP="00B55767">
            <w:pPr>
              <w:rPr>
                <w:rFonts w:asciiTheme="majorHAnsi" w:eastAsia="Times New Roman" w:hAnsiTheme="majorHAnsi" w:cs="Arial"/>
                <w:strike/>
                <w:color w:val="333333"/>
                <w:sz w:val="20"/>
                <w:szCs w:val="20"/>
                <w:highlight w:val="yellow"/>
                <w:lang w:val="en"/>
              </w:rPr>
            </w:pPr>
          </w:p>
        </w:tc>
      </w:tr>
    </w:tbl>
    <w:p w14:paraId="1E7CBF0E" w14:textId="77777777" w:rsidR="00B55767" w:rsidRPr="00664037" w:rsidRDefault="00B55767" w:rsidP="00B55767">
      <w:pPr>
        <w:spacing w:after="0"/>
        <w:rPr>
          <w:rFonts w:asciiTheme="majorHAnsi" w:hAnsiTheme="majorHAnsi"/>
          <w:strike/>
          <w:sz w:val="20"/>
          <w:szCs w:val="20"/>
          <w:highlight w:val="yellow"/>
        </w:rPr>
      </w:pPr>
    </w:p>
    <w:p w14:paraId="32BA37A8" w14:textId="77777777" w:rsidR="00B55767" w:rsidRPr="00664037" w:rsidRDefault="00B55767" w:rsidP="00B55767">
      <w:pPr>
        <w:spacing w:after="0"/>
        <w:rPr>
          <w:rFonts w:asciiTheme="majorHAnsi" w:hAnsiTheme="majorHAnsi"/>
          <w:strike/>
          <w:sz w:val="20"/>
          <w:szCs w:val="20"/>
          <w:highlight w:val="yellow"/>
        </w:rPr>
      </w:pPr>
    </w:p>
    <w:p w14:paraId="2CF5EB05" w14:textId="77777777" w:rsidR="00B55767" w:rsidRPr="00664037" w:rsidRDefault="00B55767" w:rsidP="00B55767">
      <w:pPr>
        <w:spacing w:after="0"/>
        <w:rPr>
          <w:rFonts w:asciiTheme="majorHAnsi" w:hAnsiTheme="majorHAnsi"/>
          <w:strike/>
          <w:sz w:val="20"/>
          <w:szCs w:val="20"/>
          <w:highlight w:val="yellow"/>
        </w:rPr>
      </w:pPr>
    </w:p>
    <w:p w14:paraId="7145E120" w14:textId="77777777" w:rsidR="00B55767" w:rsidRPr="00664037" w:rsidRDefault="00B55767" w:rsidP="00B55767">
      <w:pPr>
        <w:spacing w:after="0"/>
        <w:rPr>
          <w:rFonts w:asciiTheme="majorHAnsi" w:hAnsiTheme="majorHAnsi"/>
          <w:strike/>
          <w:sz w:val="20"/>
          <w:szCs w:val="20"/>
          <w:highlight w:val="yellow"/>
        </w:rPr>
      </w:pPr>
    </w:p>
    <w:p w14:paraId="20DA7F50" w14:textId="77777777" w:rsidR="00B55767" w:rsidRPr="00664037" w:rsidRDefault="00B55767" w:rsidP="00B55767">
      <w:pPr>
        <w:spacing w:after="0"/>
        <w:rPr>
          <w:rFonts w:asciiTheme="majorHAnsi" w:hAnsiTheme="majorHAnsi"/>
          <w:strike/>
          <w:sz w:val="20"/>
          <w:szCs w:val="20"/>
          <w:highlight w:val="yellow"/>
        </w:rPr>
      </w:pPr>
      <w:r w:rsidRPr="00664037">
        <w:rPr>
          <w:rFonts w:asciiTheme="majorHAnsi" w:hAnsiTheme="majorHAnsi"/>
          <w:strike/>
          <w:sz w:val="20"/>
          <w:szCs w:val="20"/>
          <w:highlight w:val="yellow"/>
        </w:rPr>
        <w:t>_______________________________________________________________</w:t>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t>____________________________________</w:t>
      </w:r>
    </w:p>
    <w:p w14:paraId="7952EF1C" w14:textId="77777777" w:rsidR="00B55767" w:rsidRPr="00664037" w:rsidRDefault="00B55767" w:rsidP="00B55767">
      <w:pPr>
        <w:spacing w:after="0"/>
        <w:rPr>
          <w:rFonts w:asciiTheme="majorHAnsi" w:hAnsiTheme="majorHAnsi"/>
          <w:strike/>
          <w:sz w:val="20"/>
          <w:szCs w:val="20"/>
          <w:highlight w:val="yellow"/>
        </w:rPr>
      </w:pPr>
      <w:r w:rsidRPr="00664037">
        <w:rPr>
          <w:rFonts w:asciiTheme="majorHAnsi" w:hAnsiTheme="majorHAnsi"/>
          <w:strike/>
          <w:sz w:val="20"/>
          <w:szCs w:val="20"/>
          <w:highlight w:val="yellow"/>
        </w:rPr>
        <w:t>Evaluatee’s Signature</w:t>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t>Date</w:t>
      </w:r>
    </w:p>
    <w:p w14:paraId="7DABF736" w14:textId="77777777" w:rsidR="00B55767" w:rsidRPr="00664037" w:rsidRDefault="00B55767" w:rsidP="00B55767">
      <w:pPr>
        <w:spacing w:after="0"/>
        <w:rPr>
          <w:rFonts w:asciiTheme="majorHAnsi" w:hAnsiTheme="majorHAnsi"/>
          <w:strike/>
          <w:sz w:val="20"/>
          <w:szCs w:val="20"/>
          <w:highlight w:val="yellow"/>
        </w:rPr>
      </w:pPr>
    </w:p>
    <w:p w14:paraId="4937BE24" w14:textId="77777777" w:rsidR="00B55767" w:rsidRPr="00664037" w:rsidRDefault="00B55767" w:rsidP="00B55767">
      <w:pPr>
        <w:spacing w:after="0"/>
        <w:rPr>
          <w:rFonts w:asciiTheme="majorHAnsi" w:hAnsiTheme="majorHAnsi"/>
          <w:strike/>
          <w:sz w:val="20"/>
          <w:szCs w:val="20"/>
          <w:highlight w:val="yellow"/>
        </w:rPr>
      </w:pPr>
    </w:p>
    <w:p w14:paraId="7A8637BA" w14:textId="77777777" w:rsidR="00B55767" w:rsidRPr="00664037" w:rsidRDefault="00B55767" w:rsidP="00B55767">
      <w:pPr>
        <w:spacing w:after="0"/>
        <w:rPr>
          <w:rFonts w:asciiTheme="majorHAnsi" w:hAnsiTheme="majorHAnsi"/>
          <w:strike/>
          <w:sz w:val="20"/>
          <w:szCs w:val="20"/>
          <w:highlight w:val="yellow"/>
        </w:rPr>
      </w:pPr>
    </w:p>
    <w:p w14:paraId="0A14D3CF" w14:textId="77777777" w:rsidR="00B55767" w:rsidRPr="00664037" w:rsidRDefault="00B55767" w:rsidP="00B55767">
      <w:pPr>
        <w:spacing w:after="0"/>
        <w:rPr>
          <w:rFonts w:asciiTheme="majorHAnsi" w:hAnsiTheme="majorHAnsi"/>
          <w:strike/>
          <w:sz w:val="20"/>
          <w:szCs w:val="20"/>
          <w:highlight w:val="yellow"/>
        </w:rPr>
      </w:pPr>
      <w:r w:rsidRPr="00664037">
        <w:rPr>
          <w:rFonts w:asciiTheme="majorHAnsi" w:eastAsia="Calibri" w:hAnsiTheme="majorHAnsi" w:cs="Times New Roman"/>
          <w:b/>
          <w:strike/>
          <w:noProof/>
          <w:sz w:val="20"/>
          <w:szCs w:val="20"/>
          <w:highlight w:val="yellow"/>
          <w:u w:val="single"/>
        </w:rPr>
        <mc:AlternateContent>
          <mc:Choice Requires="wps">
            <w:drawing>
              <wp:anchor distT="0" distB="0" distL="114300" distR="114300" simplePos="0" relativeHeight="251724288" behindDoc="0" locked="0" layoutInCell="1" allowOverlap="1" wp14:anchorId="1685E265" wp14:editId="294AF770">
                <wp:simplePos x="0" y="0"/>
                <wp:positionH relativeFrom="column">
                  <wp:posOffset>5883</wp:posOffset>
                </wp:positionH>
                <wp:positionV relativeFrom="paragraph">
                  <wp:posOffset>27940</wp:posOffset>
                </wp:positionV>
                <wp:extent cx="3061970" cy="0"/>
                <wp:effectExtent l="0" t="0" r="24130" b="19050"/>
                <wp:wrapNone/>
                <wp:docPr id="2051" name="Straight Connector 2051"/>
                <wp:cNvGraphicFramePr/>
                <a:graphic xmlns:a="http://schemas.openxmlformats.org/drawingml/2006/main">
                  <a:graphicData uri="http://schemas.microsoft.com/office/word/2010/wordprocessingShape">
                    <wps:wsp>
                      <wps:cNvCnPr/>
                      <wps:spPr>
                        <a:xfrm>
                          <a:off x="0" y="0"/>
                          <a:ext cx="30619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AD219A" id="Straight Connector 205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2pt" to="241.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" strokecolor="windowText"/>
            </w:pict>
          </mc:Fallback>
        </mc:AlternateContent>
      </w:r>
      <w:r w:rsidRPr="00664037">
        <w:rPr>
          <w:rFonts w:asciiTheme="majorHAnsi" w:eastAsia="Calibri" w:hAnsiTheme="majorHAnsi" w:cs="Times New Roman"/>
          <w:b/>
          <w:strike/>
          <w:noProof/>
          <w:sz w:val="20"/>
          <w:szCs w:val="20"/>
          <w:highlight w:val="yellow"/>
          <w:u w:val="single"/>
        </w:rPr>
        <mc:AlternateContent>
          <mc:Choice Requires="wps">
            <w:drawing>
              <wp:anchor distT="0" distB="0" distL="114300" distR="114300" simplePos="0" relativeHeight="251725312" behindDoc="0" locked="0" layoutInCell="1" allowOverlap="1" wp14:anchorId="3C0346C0" wp14:editId="64BDFD07">
                <wp:simplePos x="0" y="0"/>
                <wp:positionH relativeFrom="column">
                  <wp:posOffset>5008808</wp:posOffset>
                </wp:positionH>
                <wp:positionV relativeFrom="paragraph">
                  <wp:posOffset>27701</wp:posOffset>
                </wp:positionV>
                <wp:extent cx="1768415" cy="0"/>
                <wp:effectExtent l="0" t="0" r="22860" b="19050"/>
                <wp:wrapNone/>
                <wp:docPr id="2052" name="Straight Connector 2052"/>
                <wp:cNvGraphicFramePr/>
                <a:graphic xmlns:a="http://schemas.openxmlformats.org/drawingml/2006/main">
                  <a:graphicData uri="http://schemas.microsoft.com/office/word/2010/wordprocessingShape">
                    <wps:wsp>
                      <wps:cNvCnPr/>
                      <wps:spPr>
                        <a:xfrm>
                          <a:off x="0" y="0"/>
                          <a:ext cx="1768415"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w:pict>
              <v:line w14:anchorId="193BACD2" id="Straight Connector 2052"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394.4pt,2.2pt" to="53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" strokecolor="windowText"/>
            </w:pict>
          </mc:Fallback>
        </mc:AlternateContent>
      </w:r>
    </w:p>
    <w:p w14:paraId="5C0E5BC7" w14:textId="77777777" w:rsidR="00B55767" w:rsidRPr="00664037" w:rsidRDefault="00B55767" w:rsidP="00B55767">
      <w:pPr>
        <w:spacing w:after="0"/>
        <w:rPr>
          <w:rFonts w:asciiTheme="majorHAnsi" w:hAnsiTheme="majorHAnsi"/>
          <w:strike/>
          <w:sz w:val="20"/>
          <w:szCs w:val="20"/>
          <w:highlight w:val="yellow"/>
        </w:rPr>
      </w:pPr>
      <w:r w:rsidRPr="00664037">
        <w:rPr>
          <w:rFonts w:asciiTheme="majorHAnsi" w:hAnsiTheme="majorHAnsi"/>
          <w:strike/>
          <w:sz w:val="20"/>
          <w:szCs w:val="20"/>
          <w:highlight w:val="yellow"/>
        </w:rPr>
        <w:t>Evaluator’s Signature</w:t>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r>
      <w:r w:rsidRPr="00664037">
        <w:rPr>
          <w:rFonts w:asciiTheme="majorHAnsi" w:hAnsiTheme="majorHAnsi"/>
          <w:strike/>
          <w:sz w:val="20"/>
          <w:szCs w:val="20"/>
          <w:highlight w:val="yellow"/>
        </w:rPr>
        <w:tab/>
        <w:t>Date</w:t>
      </w:r>
    </w:p>
    <w:p w14:paraId="2DE3C83F" w14:textId="77777777" w:rsidR="00B55767" w:rsidRPr="00664037" w:rsidRDefault="00B55767" w:rsidP="00B55767">
      <w:pPr>
        <w:spacing w:after="0"/>
        <w:rPr>
          <w:rFonts w:asciiTheme="majorHAnsi" w:hAnsiTheme="majorHAnsi"/>
          <w:strike/>
          <w:sz w:val="20"/>
          <w:szCs w:val="20"/>
          <w:highlight w:val="yellow"/>
        </w:rPr>
      </w:pPr>
    </w:p>
    <w:p w14:paraId="2D69BD0A" w14:textId="77777777" w:rsidR="00B55767" w:rsidRPr="00664037" w:rsidRDefault="00B55767" w:rsidP="001E52D5">
      <w:pPr>
        <w:pStyle w:val="Heading2"/>
        <w:keepLines/>
        <w:numPr>
          <w:ilvl w:val="1"/>
          <w:numId w:val="0"/>
        </w:numPr>
        <w:jc w:val="left"/>
        <w:rPr>
          <w:rFonts w:asciiTheme="minorHAnsi" w:hAnsiTheme="minorHAnsi"/>
          <w:strike/>
          <w:sz w:val="18"/>
          <w:szCs w:val="18"/>
          <w:highlight w:val="yellow"/>
          <w:u w:val="single"/>
        </w:rPr>
      </w:pPr>
    </w:p>
    <w:p w14:paraId="4C85F85B" w14:textId="77777777" w:rsidR="00B55767" w:rsidRPr="00664037" w:rsidRDefault="00B55767" w:rsidP="001E52D5">
      <w:pPr>
        <w:pStyle w:val="Heading2"/>
        <w:keepLines/>
        <w:numPr>
          <w:ilvl w:val="1"/>
          <w:numId w:val="0"/>
        </w:numPr>
        <w:jc w:val="left"/>
        <w:rPr>
          <w:rFonts w:asciiTheme="minorHAnsi" w:hAnsiTheme="minorHAnsi"/>
          <w:strike/>
          <w:sz w:val="18"/>
          <w:szCs w:val="18"/>
          <w:highlight w:val="yellow"/>
          <w:u w:val="single"/>
        </w:rPr>
      </w:pPr>
    </w:p>
    <w:p w14:paraId="01971DE4" w14:textId="77777777" w:rsidR="00B55767" w:rsidRPr="00664037" w:rsidRDefault="00B55767" w:rsidP="00B55767">
      <w:pPr>
        <w:rPr>
          <w:strike/>
          <w:highlight w:val="yellow"/>
        </w:rPr>
      </w:pPr>
    </w:p>
    <w:p w14:paraId="1D626270" w14:textId="77777777" w:rsidR="00B55767" w:rsidRPr="00664037" w:rsidRDefault="00B55767" w:rsidP="00B55767">
      <w:pPr>
        <w:rPr>
          <w:strike/>
          <w:highlight w:val="yellow"/>
        </w:rPr>
      </w:pPr>
    </w:p>
    <w:p w14:paraId="6267156A" w14:textId="77777777" w:rsidR="00B55767" w:rsidRPr="00664037" w:rsidRDefault="00B55767" w:rsidP="00B55767">
      <w:pPr>
        <w:rPr>
          <w:strike/>
          <w:highlight w:val="yellow"/>
        </w:rPr>
      </w:pPr>
    </w:p>
    <w:p w14:paraId="27AD67BA" w14:textId="77777777" w:rsidR="00B55767" w:rsidRPr="00664037" w:rsidRDefault="00B55767" w:rsidP="00B55767">
      <w:pPr>
        <w:rPr>
          <w:strike/>
          <w:highlight w:val="yellow"/>
        </w:rPr>
      </w:pPr>
    </w:p>
    <w:p w14:paraId="42710F0E" w14:textId="77777777" w:rsidR="00B55767" w:rsidRPr="00664037" w:rsidRDefault="00B55767" w:rsidP="00B55767">
      <w:pPr>
        <w:rPr>
          <w:strike/>
          <w:highlight w:val="yellow"/>
        </w:rPr>
      </w:pPr>
    </w:p>
    <w:p w14:paraId="065B66AE" w14:textId="77777777" w:rsidR="00B55767" w:rsidRPr="00664037" w:rsidRDefault="00B55767" w:rsidP="00B55767">
      <w:pPr>
        <w:rPr>
          <w:strike/>
          <w:highlight w:val="yellow"/>
        </w:rPr>
      </w:pPr>
    </w:p>
    <w:p w14:paraId="4A959F16" w14:textId="77777777" w:rsidR="00B55767" w:rsidRPr="00664037" w:rsidRDefault="00B55767" w:rsidP="001E52D5">
      <w:pPr>
        <w:pStyle w:val="Heading2"/>
        <w:keepLines/>
        <w:numPr>
          <w:ilvl w:val="1"/>
          <w:numId w:val="0"/>
        </w:numPr>
        <w:jc w:val="left"/>
        <w:rPr>
          <w:rFonts w:asciiTheme="minorHAnsi" w:hAnsiTheme="minorHAnsi"/>
          <w:strike/>
          <w:sz w:val="18"/>
          <w:szCs w:val="18"/>
          <w:highlight w:val="yellow"/>
          <w:u w:val="single"/>
        </w:rPr>
      </w:pPr>
    </w:p>
    <w:p w14:paraId="1050BCC6" w14:textId="77777777" w:rsidR="00B72091" w:rsidRPr="00664037" w:rsidRDefault="00B72091" w:rsidP="00B72091">
      <w:pPr>
        <w:rPr>
          <w:strike/>
          <w:highlight w:val="yellow"/>
        </w:rPr>
      </w:pPr>
    </w:p>
    <w:p w14:paraId="0466B18E" w14:textId="77777777" w:rsidR="00B72091" w:rsidRPr="00664037" w:rsidRDefault="00B72091" w:rsidP="00B72091">
      <w:pPr>
        <w:rPr>
          <w:strike/>
          <w:highlight w:val="yellow"/>
        </w:rPr>
      </w:pPr>
    </w:p>
    <w:p w14:paraId="60E17612" w14:textId="5002C202" w:rsidR="00B72091" w:rsidRPr="00B72091" w:rsidRDefault="00B72091" w:rsidP="00B72091">
      <w:pPr>
        <w:spacing w:after="0"/>
        <w:rPr>
          <w:rFonts w:eastAsia="Times New Roman" w:cs="Arial"/>
          <w:b/>
          <w:bCs/>
          <w:sz w:val="24"/>
          <w:szCs w:val="24"/>
          <w:u w:val="single"/>
        </w:rPr>
      </w:pPr>
      <w:r w:rsidRPr="00B72091">
        <w:rPr>
          <w:rFonts w:eastAsia="Times New Roman" w:cs="Arial"/>
          <w:b/>
          <w:bCs/>
          <w:sz w:val="24"/>
          <w:szCs w:val="24"/>
          <w:u w:val="single"/>
        </w:rPr>
        <w:lastRenderedPageBreak/>
        <w:t>Appendix N: Observation Rating Document for District Certified Administrators not Included in the PGES Model</w:t>
      </w:r>
    </w:p>
    <w:p w14:paraId="447B79F7" w14:textId="77777777" w:rsidR="00B72091" w:rsidRDefault="00B72091" w:rsidP="00B72091">
      <w:pPr>
        <w:spacing w:after="0"/>
        <w:jc w:val="center"/>
        <w:rPr>
          <w:rFonts w:ascii="Arial" w:eastAsia="Times New Roman" w:hAnsi="Arial" w:cs="Arial"/>
          <w:b/>
          <w:bCs/>
          <w:sz w:val="24"/>
          <w:szCs w:val="24"/>
        </w:rPr>
      </w:pPr>
    </w:p>
    <w:p w14:paraId="5422D490" w14:textId="77777777" w:rsidR="00B72091" w:rsidRPr="00964B51" w:rsidRDefault="00B72091" w:rsidP="00B72091">
      <w:pPr>
        <w:spacing w:after="0"/>
        <w:jc w:val="center"/>
        <w:rPr>
          <w:rFonts w:ascii="Arial" w:eastAsia="Times New Roman" w:hAnsi="Arial" w:cs="Arial"/>
          <w:b/>
          <w:bCs/>
          <w:sz w:val="24"/>
          <w:szCs w:val="24"/>
        </w:rPr>
      </w:pPr>
      <w:r w:rsidRPr="00964B51">
        <w:rPr>
          <w:rFonts w:ascii="Arial" w:eastAsia="Times New Roman" w:hAnsi="Arial" w:cs="Arial"/>
          <w:b/>
          <w:bCs/>
          <w:sz w:val="24"/>
          <w:szCs w:val="24"/>
        </w:rPr>
        <w:t>Observation Rating Document</w:t>
      </w:r>
    </w:p>
    <w:p w14:paraId="57418555" w14:textId="77777777" w:rsidR="00B72091" w:rsidRPr="00964B51" w:rsidRDefault="00B72091" w:rsidP="00B72091">
      <w:pPr>
        <w:spacing w:after="0"/>
        <w:jc w:val="center"/>
        <w:rPr>
          <w:rFonts w:ascii="Arial" w:eastAsia="Times New Roman" w:hAnsi="Arial" w:cs="Arial"/>
          <w:b/>
          <w:bCs/>
          <w:sz w:val="24"/>
          <w:szCs w:val="24"/>
        </w:rPr>
      </w:pPr>
      <w:r>
        <w:rPr>
          <w:rFonts w:ascii="Arial" w:eastAsia="Times New Roman" w:hAnsi="Arial" w:cs="Arial"/>
          <w:b/>
          <w:bCs/>
          <w:sz w:val="24"/>
          <w:szCs w:val="24"/>
        </w:rPr>
        <w:t xml:space="preserve">for </w:t>
      </w:r>
      <w:r w:rsidRPr="00964B51">
        <w:rPr>
          <w:rFonts w:ascii="Arial" w:eastAsia="Times New Roman" w:hAnsi="Arial" w:cs="Arial"/>
          <w:b/>
          <w:bCs/>
          <w:sz w:val="24"/>
          <w:szCs w:val="24"/>
        </w:rPr>
        <w:t xml:space="preserve"> District Certified Administrators</w:t>
      </w:r>
    </w:p>
    <w:p w14:paraId="07A4F2BC" w14:textId="77777777" w:rsidR="00B72091" w:rsidRPr="00964B51" w:rsidRDefault="00B72091" w:rsidP="00B72091">
      <w:pPr>
        <w:spacing w:after="0"/>
        <w:jc w:val="center"/>
        <w:rPr>
          <w:rFonts w:ascii="Arial" w:hAnsi="Arial" w:cs="Arial"/>
          <w:b/>
          <w:sz w:val="24"/>
          <w:szCs w:val="24"/>
        </w:rPr>
      </w:pPr>
      <w:r>
        <w:rPr>
          <w:rFonts w:ascii="Arial" w:hAnsi="Arial" w:cs="Arial"/>
          <w:b/>
          <w:sz w:val="24"/>
          <w:szCs w:val="24"/>
        </w:rPr>
        <w:t>Not Included in the PGES Model</w:t>
      </w:r>
    </w:p>
    <w:p w14:paraId="5E00DC81" w14:textId="77777777" w:rsidR="00B72091" w:rsidRPr="00964B51" w:rsidRDefault="00B72091" w:rsidP="00B72091">
      <w:pPr>
        <w:spacing w:after="0"/>
        <w:jc w:val="center"/>
        <w:rPr>
          <w:rFonts w:ascii="Arial" w:hAnsi="Arial" w:cs="Arial"/>
          <w:sz w:val="24"/>
          <w:szCs w:val="24"/>
        </w:rPr>
      </w:pPr>
    </w:p>
    <w:p w14:paraId="62182245" w14:textId="77777777" w:rsidR="00B72091" w:rsidRPr="00964B51" w:rsidRDefault="00B72091" w:rsidP="00B72091">
      <w:pPr>
        <w:spacing w:after="0"/>
        <w:rPr>
          <w:rFonts w:ascii="Arial" w:hAnsi="Arial" w:cs="Arial"/>
        </w:rPr>
      </w:pPr>
      <w:r w:rsidRPr="00964B51">
        <w:rPr>
          <w:rFonts w:ascii="Arial" w:hAnsi="Arial" w:cs="Arial"/>
          <w:sz w:val="24"/>
          <w:szCs w:val="24"/>
        </w:rPr>
        <w:t>District certified personnel who are not included in TPGES, OPGES, PPGES, or the Superintendent are evaluated using this evaluation document.</w:t>
      </w:r>
      <w:r w:rsidRPr="00964B51">
        <w:rPr>
          <w:rFonts w:ascii="Arial" w:hAnsi="Arial" w:cs="Arial"/>
        </w:rPr>
        <w:t xml:space="preserve"> This document summarizes the six standards of leadership that   correspond to the six administrator standards adopted by the Kentucky State Board of Education.  This form should be completed after each observation and as a </w:t>
      </w:r>
      <w:r>
        <w:rPr>
          <w:rFonts w:ascii="Arial" w:hAnsi="Arial" w:cs="Arial"/>
        </w:rPr>
        <w:t>part of the Summary Evaluation conference</w:t>
      </w:r>
      <w:r w:rsidRPr="00964B51">
        <w:rPr>
          <w:rFonts w:ascii="Arial" w:hAnsi="Arial" w:cs="Arial"/>
        </w:rPr>
        <w:t xml:space="preserve">.  </w:t>
      </w:r>
    </w:p>
    <w:p w14:paraId="52E79000" w14:textId="77777777" w:rsidR="00B72091" w:rsidRPr="00964B51" w:rsidRDefault="00B72091" w:rsidP="00B72091">
      <w:pPr>
        <w:spacing w:after="0"/>
        <w:rPr>
          <w:rFonts w:ascii="Arial" w:hAnsi="Arial" w:cs="Arial"/>
        </w:rPr>
      </w:pPr>
    </w:p>
    <w:p w14:paraId="188C2F29" w14:textId="77777777" w:rsidR="00B72091" w:rsidRPr="00964B51" w:rsidRDefault="00B72091" w:rsidP="00B72091">
      <w:pPr>
        <w:spacing w:after="0" w:line="480" w:lineRule="auto"/>
        <w:rPr>
          <w:rFonts w:ascii="Arial" w:hAnsi="Arial" w:cs="Arial"/>
        </w:rPr>
      </w:pPr>
      <w:r w:rsidRPr="00964B51">
        <w:rPr>
          <w:rFonts w:ascii="Arial" w:hAnsi="Arial" w:cs="Arial"/>
        </w:rPr>
        <w:t>Name:_______________________________________</w:t>
      </w:r>
      <w:r w:rsidRPr="00964B51">
        <w:rPr>
          <w:rFonts w:ascii="Arial" w:hAnsi="Arial" w:cs="Arial"/>
        </w:rPr>
        <w:tab/>
        <w:t>Date:_________________________</w:t>
      </w:r>
    </w:p>
    <w:p w14:paraId="54FA0598" w14:textId="77777777" w:rsidR="00B72091" w:rsidRPr="00964B51" w:rsidRDefault="00B72091" w:rsidP="00B72091">
      <w:pPr>
        <w:spacing w:after="0" w:line="480" w:lineRule="auto"/>
        <w:rPr>
          <w:rFonts w:ascii="Arial" w:hAnsi="Arial" w:cs="Arial"/>
        </w:rPr>
      </w:pPr>
      <w:r w:rsidRPr="00964B51">
        <w:rPr>
          <w:rFonts w:ascii="Arial" w:hAnsi="Arial" w:cs="Arial"/>
        </w:rPr>
        <w:t>School:______________________________________</w:t>
      </w:r>
      <w:r w:rsidRPr="00964B51">
        <w:rPr>
          <w:rFonts w:ascii="Arial" w:hAnsi="Arial" w:cs="Arial"/>
        </w:rPr>
        <w:tab/>
        <w:t>District:_______________________</w:t>
      </w:r>
    </w:p>
    <w:p w14:paraId="16B57FEC" w14:textId="77777777" w:rsidR="00B72091" w:rsidRPr="00964B51" w:rsidRDefault="00B72091" w:rsidP="00B72091">
      <w:pPr>
        <w:spacing w:after="0" w:line="480" w:lineRule="auto"/>
        <w:rPr>
          <w:rFonts w:ascii="Arial" w:hAnsi="Arial" w:cs="Arial"/>
        </w:rPr>
      </w:pPr>
      <w:r w:rsidRPr="00964B51">
        <w:rPr>
          <w:rFonts w:ascii="Arial" w:hAnsi="Arial" w:cs="Arial"/>
        </w:rPr>
        <w:t>Evaluator:____________________________________</w:t>
      </w:r>
      <w:r w:rsidRPr="00964B51">
        <w:rPr>
          <w:rFonts w:ascii="Arial" w:hAnsi="Arial" w:cs="Arial"/>
        </w:rPr>
        <w:tab/>
        <w:t>Title:_________________________</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1230"/>
        <w:gridCol w:w="1017"/>
        <w:gridCol w:w="883"/>
        <w:gridCol w:w="1177"/>
        <w:gridCol w:w="1222"/>
      </w:tblGrid>
      <w:tr w:rsidR="00B72091" w:rsidRPr="00964B51" w14:paraId="332E91D3"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4BF94332" w14:textId="77777777" w:rsidR="00B72091" w:rsidRPr="00964B51" w:rsidRDefault="00B72091" w:rsidP="00AF7322">
            <w:pPr>
              <w:spacing w:after="0"/>
              <w:rPr>
                <w:rFonts w:ascii="Arial" w:hAnsi="Arial" w:cs="Arial"/>
                <w:b/>
              </w:rPr>
            </w:pPr>
            <w:r w:rsidRPr="00964B51">
              <w:rPr>
                <w:rFonts w:ascii="Arial" w:hAnsi="Arial" w:cs="Arial"/>
                <w:b/>
              </w:rPr>
              <w:t>Standard 1:  Vision</w:t>
            </w:r>
          </w:p>
          <w:p w14:paraId="3493B36D" w14:textId="77777777" w:rsidR="00B72091" w:rsidRPr="00964B51" w:rsidRDefault="00B72091" w:rsidP="00AF7322">
            <w:pPr>
              <w:spacing w:after="0"/>
              <w:rPr>
                <w:rFonts w:ascii="Arial" w:hAnsi="Arial" w:cs="Arial"/>
                <w:sz w:val="16"/>
                <w:szCs w:val="16"/>
              </w:rPr>
            </w:pPr>
            <w:r w:rsidRPr="00964B51">
              <w:rPr>
                <w:rFonts w:ascii="Arial" w:hAnsi="Arial" w:cs="Arial"/>
                <w:sz w:val="16"/>
                <w:szCs w:val="16"/>
              </w:rPr>
              <w:t>The administrator facilitates, processes and engages in activities ensuring that:</w:t>
            </w:r>
          </w:p>
        </w:tc>
        <w:tc>
          <w:tcPr>
            <w:tcW w:w="660" w:type="pct"/>
            <w:tcBorders>
              <w:top w:val="single" w:sz="4" w:space="0" w:color="000000"/>
              <w:left w:val="single" w:sz="4" w:space="0" w:color="000000"/>
              <w:bottom w:val="single" w:sz="4" w:space="0" w:color="000000"/>
              <w:right w:val="single" w:sz="4" w:space="0" w:color="000000"/>
            </w:tcBorders>
          </w:tcPr>
          <w:p w14:paraId="2157236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46" w:type="pct"/>
            <w:tcBorders>
              <w:top w:val="single" w:sz="4" w:space="0" w:color="000000"/>
              <w:left w:val="single" w:sz="4" w:space="0" w:color="000000"/>
              <w:bottom w:val="single" w:sz="4" w:space="0" w:color="000000"/>
              <w:right w:val="single" w:sz="4" w:space="0" w:color="000000"/>
            </w:tcBorders>
          </w:tcPr>
          <w:p w14:paraId="26F6193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4" w:type="pct"/>
            <w:tcBorders>
              <w:top w:val="single" w:sz="4" w:space="0" w:color="000000"/>
              <w:left w:val="single" w:sz="4" w:space="0" w:color="000000"/>
              <w:bottom w:val="single" w:sz="4" w:space="0" w:color="000000"/>
              <w:right w:val="single" w:sz="4" w:space="0" w:color="000000"/>
            </w:tcBorders>
          </w:tcPr>
          <w:p w14:paraId="4A31EA95"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7801384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656" w:type="pct"/>
            <w:tcBorders>
              <w:top w:val="single" w:sz="4" w:space="0" w:color="000000"/>
              <w:left w:val="single" w:sz="4" w:space="0" w:color="000000"/>
              <w:bottom w:val="single" w:sz="4" w:space="0" w:color="000000"/>
              <w:right w:val="single" w:sz="4" w:space="0" w:color="000000"/>
            </w:tcBorders>
          </w:tcPr>
          <w:p w14:paraId="61D9206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61BD388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088DD0A"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C9D0C05"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and mission of the school are effectively communicated to staff, parents, students and community members.</w:t>
            </w:r>
          </w:p>
        </w:tc>
        <w:tc>
          <w:tcPr>
            <w:tcW w:w="660" w:type="pct"/>
            <w:tcBorders>
              <w:top w:val="single" w:sz="4" w:space="0" w:color="000000"/>
              <w:left w:val="single" w:sz="4" w:space="0" w:color="000000"/>
              <w:bottom w:val="single" w:sz="4" w:space="0" w:color="000000"/>
              <w:right w:val="single" w:sz="4" w:space="0" w:color="000000"/>
            </w:tcBorders>
          </w:tcPr>
          <w:p w14:paraId="4FE2D06A"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B625FFA"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808E22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7D7931C"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4335677" w14:textId="77777777" w:rsidR="00B72091" w:rsidRPr="00964B51" w:rsidRDefault="00B72091" w:rsidP="00AF7322">
            <w:pPr>
              <w:spacing w:after="0"/>
              <w:rPr>
                <w:rFonts w:ascii="Arial" w:hAnsi="Arial" w:cs="Arial"/>
              </w:rPr>
            </w:pPr>
          </w:p>
        </w:tc>
      </w:tr>
      <w:tr w:rsidR="00B72091" w:rsidRPr="00964B51" w14:paraId="2C26C7E9"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D9478E2"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and mission are communicated through the use of symbols, ceremonies, stories and similar activities.</w:t>
            </w:r>
          </w:p>
        </w:tc>
        <w:tc>
          <w:tcPr>
            <w:tcW w:w="660" w:type="pct"/>
            <w:tcBorders>
              <w:top w:val="single" w:sz="4" w:space="0" w:color="000000"/>
              <w:left w:val="single" w:sz="4" w:space="0" w:color="000000"/>
              <w:bottom w:val="single" w:sz="4" w:space="0" w:color="000000"/>
              <w:right w:val="single" w:sz="4" w:space="0" w:color="000000"/>
            </w:tcBorders>
          </w:tcPr>
          <w:p w14:paraId="73EE7567"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1E1AE1A3"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084EEF6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7420273"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A64E80C" w14:textId="77777777" w:rsidR="00B72091" w:rsidRPr="00964B51" w:rsidRDefault="00B72091" w:rsidP="00AF7322">
            <w:pPr>
              <w:spacing w:after="0"/>
              <w:rPr>
                <w:rFonts w:ascii="Arial" w:hAnsi="Arial" w:cs="Arial"/>
              </w:rPr>
            </w:pPr>
          </w:p>
        </w:tc>
      </w:tr>
      <w:tr w:rsidR="00B72091" w:rsidRPr="00964B51" w14:paraId="6CD948E2"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6D00E48"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core beliefs of the school vision are modeled for all stakeholders.</w:t>
            </w:r>
          </w:p>
        </w:tc>
        <w:tc>
          <w:tcPr>
            <w:tcW w:w="660" w:type="pct"/>
            <w:tcBorders>
              <w:top w:val="single" w:sz="4" w:space="0" w:color="000000"/>
              <w:left w:val="single" w:sz="4" w:space="0" w:color="000000"/>
              <w:bottom w:val="single" w:sz="4" w:space="0" w:color="000000"/>
              <w:right w:val="single" w:sz="4" w:space="0" w:color="000000"/>
            </w:tcBorders>
          </w:tcPr>
          <w:p w14:paraId="56C0DBC9"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FBCA2FC"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42C565C7"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9DE6108"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533D2C4C" w14:textId="77777777" w:rsidR="00B72091" w:rsidRPr="00964B51" w:rsidRDefault="00B72091" w:rsidP="00AF7322">
            <w:pPr>
              <w:spacing w:after="0"/>
              <w:rPr>
                <w:rFonts w:ascii="Arial" w:hAnsi="Arial" w:cs="Arial"/>
              </w:rPr>
            </w:pPr>
          </w:p>
        </w:tc>
      </w:tr>
      <w:tr w:rsidR="00B72091" w:rsidRPr="00964B51" w14:paraId="5B9986FF"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6CDE7C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is developed with and among stakeholders.</w:t>
            </w:r>
          </w:p>
        </w:tc>
        <w:tc>
          <w:tcPr>
            <w:tcW w:w="660" w:type="pct"/>
            <w:tcBorders>
              <w:top w:val="single" w:sz="4" w:space="0" w:color="000000"/>
              <w:left w:val="single" w:sz="4" w:space="0" w:color="000000"/>
              <w:bottom w:val="single" w:sz="4" w:space="0" w:color="000000"/>
              <w:right w:val="single" w:sz="4" w:space="0" w:color="000000"/>
            </w:tcBorders>
          </w:tcPr>
          <w:p w14:paraId="0442C4A6"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107EBC9F"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916C898"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A1A6F33"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5328B44B" w14:textId="77777777" w:rsidR="00B72091" w:rsidRPr="00964B51" w:rsidRDefault="00B72091" w:rsidP="00AF7322">
            <w:pPr>
              <w:spacing w:after="0"/>
              <w:rPr>
                <w:rFonts w:ascii="Arial" w:hAnsi="Arial" w:cs="Arial"/>
              </w:rPr>
            </w:pPr>
          </w:p>
        </w:tc>
      </w:tr>
      <w:tr w:rsidR="00B72091" w:rsidRPr="00964B51" w14:paraId="6A3F76FB"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2BDCD81A"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contributions of school community members to the realization of the vision are recognized and celebrated.</w:t>
            </w:r>
          </w:p>
        </w:tc>
        <w:tc>
          <w:tcPr>
            <w:tcW w:w="660" w:type="pct"/>
            <w:tcBorders>
              <w:top w:val="single" w:sz="4" w:space="0" w:color="000000"/>
              <w:left w:val="single" w:sz="4" w:space="0" w:color="000000"/>
              <w:bottom w:val="single" w:sz="4" w:space="0" w:color="000000"/>
              <w:right w:val="single" w:sz="4" w:space="0" w:color="000000"/>
            </w:tcBorders>
          </w:tcPr>
          <w:p w14:paraId="525B33C3"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FDDA346"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44CD6954"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74E9E80"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3E2345F4" w14:textId="77777777" w:rsidR="00B72091" w:rsidRPr="00964B51" w:rsidRDefault="00B72091" w:rsidP="00AF7322">
            <w:pPr>
              <w:spacing w:after="0"/>
              <w:rPr>
                <w:rFonts w:ascii="Arial" w:hAnsi="Arial" w:cs="Arial"/>
              </w:rPr>
            </w:pPr>
          </w:p>
        </w:tc>
      </w:tr>
      <w:tr w:rsidR="00B72091" w:rsidRPr="00964B51" w14:paraId="0113BC1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FC4771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progress toward the vision and mission is communicated to all stakeholders.</w:t>
            </w:r>
          </w:p>
        </w:tc>
        <w:tc>
          <w:tcPr>
            <w:tcW w:w="660" w:type="pct"/>
            <w:tcBorders>
              <w:top w:val="single" w:sz="4" w:space="0" w:color="000000"/>
              <w:left w:val="single" w:sz="4" w:space="0" w:color="000000"/>
              <w:bottom w:val="single" w:sz="4" w:space="0" w:color="000000"/>
              <w:right w:val="single" w:sz="4" w:space="0" w:color="000000"/>
            </w:tcBorders>
          </w:tcPr>
          <w:p w14:paraId="4F1A7E02"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660F0D6"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00420FB"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971EB7E"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7263FDFD" w14:textId="77777777" w:rsidR="00B72091" w:rsidRPr="00964B51" w:rsidRDefault="00B72091" w:rsidP="00AF7322">
            <w:pPr>
              <w:spacing w:after="0"/>
              <w:rPr>
                <w:rFonts w:ascii="Arial" w:hAnsi="Arial" w:cs="Arial"/>
              </w:rPr>
            </w:pPr>
          </w:p>
        </w:tc>
      </w:tr>
      <w:tr w:rsidR="00B72091" w:rsidRPr="00964B51" w14:paraId="3B2BA138"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D2458E8"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school community is involved in school improvement efforts.</w:t>
            </w:r>
          </w:p>
        </w:tc>
        <w:tc>
          <w:tcPr>
            <w:tcW w:w="660" w:type="pct"/>
            <w:tcBorders>
              <w:top w:val="single" w:sz="4" w:space="0" w:color="000000"/>
              <w:left w:val="single" w:sz="4" w:space="0" w:color="000000"/>
              <w:bottom w:val="single" w:sz="4" w:space="0" w:color="000000"/>
              <w:right w:val="single" w:sz="4" w:space="0" w:color="000000"/>
            </w:tcBorders>
          </w:tcPr>
          <w:p w14:paraId="2673BB36"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0E1E075"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46CBA2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A2F29BD"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0E6105E3" w14:textId="77777777" w:rsidR="00B72091" w:rsidRPr="00964B51" w:rsidRDefault="00B72091" w:rsidP="00AF7322">
            <w:pPr>
              <w:spacing w:after="0"/>
              <w:rPr>
                <w:rFonts w:ascii="Arial" w:hAnsi="Arial" w:cs="Arial"/>
              </w:rPr>
            </w:pPr>
          </w:p>
        </w:tc>
      </w:tr>
      <w:tr w:rsidR="00B72091" w:rsidRPr="00964B51" w14:paraId="351BA343"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3D4AD53"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shapes the educational programs, plans and action.</w:t>
            </w:r>
          </w:p>
        </w:tc>
        <w:tc>
          <w:tcPr>
            <w:tcW w:w="660" w:type="pct"/>
            <w:tcBorders>
              <w:top w:val="single" w:sz="4" w:space="0" w:color="000000"/>
              <w:left w:val="single" w:sz="4" w:space="0" w:color="000000"/>
              <w:bottom w:val="single" w:sz="4" w:space="0" w:color="000000"/>
              <w:right w:val="single" w:sz="4" w:space="0" w:color="000000"/>
            </w:tcBorders>
          </w:tcPr>
          <w:p w14:paraId="610A03AB"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583BB201"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0528A60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37565CF"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49CF69D3" w14:textId="77777777" w:rsidR="00B72091" w:rsidRPr="00964B51" w:rsidRDefault="00B72091" w:rsidP="00AF7322">
            <w:pPr>
              <w:spacing w:after="0"/>
              <w:rPr>
                <w:rFonts w:ascii="Arial" w:hAnsi="Arial" w:cs="Arial"/>
              </w:rPr>
            </w:pPr>
          </w:p>
        </w:tc>
      </w:tr>
      <w:tr w:rsidR="00B72091" w:rsidRPr="00964B51" w14:paraId="2F7FAB2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0053127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an implementation plan is developed in which objectives and strategies to achieve the vision and goals are clearly articulated.</w:t>
            </w:r>
          </w:p>
        </w:tc>
        <w:tc>
          <w:tcPr>
            <w:tcW w:w="660" w:type="pct"/>
            <w:tcBorders>
              <w:top w:val="single" w:sz="4" w:space="0" w:color="000000"/>
              <w:left w:val="single" w:sz="4" w:space="0" w:color="000000"/>
              <w:bottom w:val="single" w:sz="4" w:space="0" w:color="000000"/>
              <w:right w:val="single" w:sz="4" w:space="0" w:color="000000"/>
            </w:tcBorders>
          </w:tcPr>
          <w:p w14:paraId="0DF91463"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278FDEAD"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555E6A58"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22299AC"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246E1DF3" w14:textId="77777777" w:rsidR="00B72091" w:rsidRPr="00964B51" w:rsidRDefault="00B72091" w:rsidP="00AF7322">
            <w:pPr>
              <w:spacing w:after="0"/>
              <w:rPr>
                <w:rFonts w:ascii="Arial" w:hAnsi="Arial" w:cs="Arial"/>
              </w:rPr>
            </w:pPr>
          </w:p>
        </w:tc>
      </w:tr>
      <w:tr w:rsidR="00B72091" w:rsidRPr="00964B51" w14:paraId="3D4794E7"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4FD6A427"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assessment data related to student learning are used to develop the school vision and goals.</w:t>
            </w:r>
          </w:p>
        </w:tc>
        <w:tc>
          <w:tcPr>
            <w:tcW w:w="660" w:type="pct"/>
            <w:tcBorders>
              <w:top w:val="single" w:sz="4" w:space="0" w:color="000000"/>
              <w:left w:val="single" w:sz="4" w:space="0" w:color="000000"/>
              <w:bottom w:val="single" w:sz="4" w:space="0" w:color="000000"/>
              <w:right w:val="single" w:sz="4" w:space="0" w:color="000000"/>
            </w:tcBorders>
          </w:tcPr>
          <w:p w14:paraId="78645EF4"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D9BC155"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B54BC1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CC15D09"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411AD419" w14:textId="77777777" w:rsidR="00B72091" w:rsidRPr="00964B51" w:rsidRDefault="00B72091" w:rsidP="00AF7322">
            <w:pPr>
              <w:spacing w:after="0"/>
              <w:rPr>
                <w:rFonts w:ascii="Arial" w:hAnsi="Arial" w:cs="Arial"/>
              </w:rPr>
            </w:pPr>
          </w:p>
        </w:tc>
      </w:tr>
      <w:tr w:rsidR="00B72091" w:rsidRPr="00964B51" w14:paraId="6BA914F1"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7E28493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relevant demographic data pertaining to students and their families are used in developing the school mission and goals.</w:t>
            </w:r>
          </w:p>
        </w:tc>
        <w:tc>
          <w:tcPr>
            <w:tcW w:w="660" w:type="pct"/>
            <w:tcBorders>
              <w:top w:val="single" w:sz="4" w:space="0" w:color="000000"/>
              <w:left w:val="single" w:sz="4" w:space="0" w:color="000000"/>
              <w:bottom w:val="single" w:sz="4" w:space="0" w:color="000000"/>
              <w:right w:val="single" w:sz="4" w:space="0" w:color="000000"/>
            </w:tcBorders>
          </w:tcPr>
          <w:p w14:paraId="6A8EBBDE"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0CA26AB"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63A1AA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E1C6848"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02D976A4" w14:textId="77777777" w:rsidR="00B72091" w:rsidRPr="00964B51" w:rsidRDefault="00B72091" w:rsidP="00AF7322">
            <w:pPr>
              <w:spacing w:after="0"/>
              <w:rPr>
                <w:rFonts w:ascii="Arial" w:hAnsi="Arial" w:cs="Arial"/>
              </w:rPr>
            </w:pPr>
          </w:p>
        </w:tc>
      </w:tr>
      <w:tr w:rsidR="00B72091" w:rsidRPr="00964B51" w14:paraId="6EB78B5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50955791"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barriers to achieving the vision are identified, clarified and addressed.</w:t>
            </w:r>
          </w:p>
        </w:tc>
        <w:tc>
          <w:tcPr>
            <w:tcW w:w="660" w:type="pct"/>
            <w:tcBorders>
              <w:top w:val="single" w:sz="4" w:space="0" w:color="000000"/>
              <w:left w:val="single" w:sz="4" w:space="0" w:color="000000"/>
              <w:bottom w:val="single" w:sz="4" w:space="0" w:color="000000"/>
              <w:right w:val="single" w:sz="4" w:space="0" w:color="000000"/>
            </w:tcBorders>
          </w:tcPr>
          <w:p w14:paraId="0C4D2361"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6530194"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9704D3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44F8855"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A2DEBB0" w14:textId="77777777" w:rsidR="00B72091" w:rsidRPr="00964B51" w:rsidRDefault="00B72091" w:rsidP="00AF7322">
            <w:pPr>
              <w:spacing w:after="0"/>
              <w:rPr>
                <w:rFonts w:ascii="Arial" w:hAnsi="Arial" w:cs="Arial"/>
              </w:rPr>
            </w:pPr>
          </w:p>
        </w:tc>
      </w:tr>
      <w:tr w:rsidR="00B72091" w:rsidRPr="00964B51" w14:paraId="2615787A"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26A531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needed resources are sought and obtained to support the implementation of the school mission and goals.</w:t>
            </w:r>
          </w:p>
        </w:tc>
        <w:tc>
          <w:tcPr>
            <w:tcW w:w="660" w:type="pct"/>
            <w:tcBorders>
              <w:top w:val="single" w:sz="4" w:space="0" w:color="000000"/>
              <w:left w:val="single" w:sz="4" w:space="0" w:color="000000"/>
              <w:bottom w:val="single" w:sz="4" w:space="0" w:color="000000"/>
              <w:right w:val="single" w:sz="4" w:space="0" w:color="000000"/>
            </w:tcBorders>
          </w:tcPr>
          <w:p w14:paraId="140361C5"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60CA7B10"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52DFED0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394112F"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2641F67" w14:textId="77777777" w:rsidR="00B72091" w:rsidRPr="00964B51" w:rsidRDefault="00B72091" w:rsidP="00AF7322">
            <w:pPr>
              <w:spacing w:after="0"/>
              <w:rPr>
                <w:rFonts w:ascii="Arial" w:hAnsi="Arial" w:cs="Arial"/>
              </w:rPr>
            </w:pPr>
          </w:p>
        </w:tc>
      </w:tr>
      <w:tr w:rsidR="00B72091" w:rsidRPr="00964B51" w14:paraId="6AD2B91E"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20BBB3CB"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 xml:space="preserve">existing resources are used in support </w:t>
            </w:r>
            <w:r w:rsidRPr="00964B51">
              <w:rPr>
                <w:rFonts w:ascii="Arial" w:hAnsi="Arial" w:cs="Arial"/>
                <w:sz w:val="16"/>
                <w:szCs w:val="16"/>
              </w:rPr>
              <w:lastRenderedPageBreak/>
              <w:t>of the school vision and goals.</w:t>
            </w:r>
          </w:p>
        </w:tc>
        <w:tc>
          <w:tcPr>
            <w:tcW w:w="660" w:type="pct"/>
            <w:tcBorders>
              <w:top w:val="single" w:sz="4" w:space="0" w:color="000000"/>
              <w:left w:val="single" w:sz="4" w:space="0" w:color="000000"/>
              <w:bottom w:val="single" w:sz="4" w:space="0" w:color="000000"/>
              <w:right w:val="single" w:sz="4" w:space="0" w:color="000000"/>
            </w:tcBorders>
          </w:tcPr>
          <w:p w14:paraId="5BED338F"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5DFD35C"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6BC452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FB646CE"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6EC731E9" w14:textId="77777777" w:rsidR="00B72091" w:rsidRPr="00964B51" w:rsidRDefault="00B72091" w:rsidP="00AF7322">
            <w:pPr>
              <w:spacing w:after="0"/>
              <w:rPr>
                <w:rFonts w:ascii="Arial" w:hAnsi="Arial" w:cs="Arial"/>
              </w:rPr>
            </w:pPr>
          </w:p>
        </w:tc>
      </w:tr>
      <w:tr w:rsidR="00B72091" w:rsidRPr="00964B51" w14:paraId="5A8814DB"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3114AF4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lastRenderedPageBreak/>
              <w:t>the vision, mission and implementation plans are regularly monitored, evaluated and revised.</w:t>
            </w:r>
          </w:p>
        </w:tc>
        <w:tc>
          <w:tcPr>
            <w:tcW w:w="660" w:type="pct"/>
            <w:tcBorders>
              <w:top w:val="single" w:sz="4" w:space="0" w:color="000000"/>
              <w:left w:val="single" w:sz="4" w:space="0" w:color="000000"/>
              <w:bottom w:val="single" w:sz="4" w:space="0" w:color="000000"/>
              <w:right w:val="single" w:sz="4" w:space="0" w:color="000000"/>
            </w:tcBorders>
          </w:tcPr>
          <w:p w14:paraId="01962379"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77DB8E27"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CE96D06"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2085220"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74437262" w14:textId="77777777" w:rsidR="00B72091" w:rsidRPr="00964B51" w:rsidRDefault="00B72091" w:rsidP="00AF7322">
            <w:pPr>
              <w:spacing w:after="0"/>
              <w:rPr>
                <w:rFonts w:ascii="Arial" w:hAnsi="Arial" w:cs="Arial"/>
              </w:rPr>
            </w:pPr>
          </w:p>
        </w:tc>
      </w:tr>
    </w:tbl>
    <w:p w14:paraId="31950E1F" w14:textId="77777777" w:rsidR="00B72091" w:rsidRDefault="00B72091" w:rsidP="00B72091">
      <w:pPr>
        <w:rPr>
          <w:rFonts w:ascii="Arial" w:hAnsi="Arial" w:cs="Arial"/>
          <w:sz w:val="20"/>
          <w:szCs w:val="20"/>
        </w:rPr>
      </w:pPr>
    </w:p>
    <w:p w14:paraId="3E4B78B4" w14:textId="77777777" w:rsidR="00B72091" w:rsidRPr="00964B51" w:rsidRDefault="00B72091" w:rsidP="00B72091">
      <w:pPr>
        <w:spacing w:after="0"/>
        <w:rPr>
          <w:rFonts w:ascii="Arial" w:hAnsi="Arial" w:cs="Arial"/>
          <w:sz w:val="20"/>
          <w:szCs w:val="20"/>
        </w:rPr>
      </w:pPr>
    </w:p>
    <w:p w14:paraId="70626921"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w:t>
      </w:r>
      <w:r w:rsidRPr="00964B51">
        <w:rPr>
          <w:rFonts w:ascii="Arial" w:hAnsi="Arial" w:cs="Arial"/>
          <w:sz w:val="20"/>
          <w:szCs w:val="20"/>
        </w:rPr>
        <w:t>_</w:t>
      </w:r>
    </w:p>
    <w:p w14:paraId="0A680BBB" w14:textId="77777777" w:rsidR="00B72091" w:rsidRPr="00964B51" w:rsidRDefault="00B72091" w:rsidP="00B72091">
      <w:pPr>
        <w:rPr>
          <w:rFonts w:ascii="Arial" w:hAnsi="Arial" w:cs="Arial"/>
          <w:sz w:val="20"/>
          <w:szCs w:val="20"/>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9"/>
        <w:gridCol w:w="1084"/>
        <w:gridCol w:w="930"/>
        <w:gridCol w:w="775"/>
        <w:gridCol w:w="1086"/>
        <w:gridCol w:w="1082"/>
      </w:tblGrid>
      <w:tr w:rsidR="00B72091" w:rsidRPr="00964B51" w14:paraId="7C7B2A3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496B869" w14:textId="77777777" w:rsidR="00B72091" w:rsidRPr="00964B51" w:rsidRDefault="00B72091" w:rsidP="00AF7322">
            <w:pPr>
              <w:spacing w:after="0"/>
              <w:rPr>
                <w:rFonts w:ascii="Arial" w:hAnsi="Arial" w:cs="Arial"/>
                <w:b/>
              </w:rPr>
            </w:pPr>
            <w:r w:rsidRPr="00964B51">
              <w:rPr>
                <w:rFonts w:ascii="Arial" w:hAnsi="Arial" w:cs="Arial"/>
                <w:b/>
              </w:rPr>
              <w:t>Standard 2:  School Culture and Learning</w:t>
            </w:r>
          </w:p>
          <w:p w14:paraId="352D65D1"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583" w:type="pct"/>
            <w:tcBorders>
              <w:top w:val="single" w:sz="4" w:space="0" w:color="000000"/>
              <w:left w:val="single" w:sz="4" w:space="0" w:color="000000"/>
              <w:bottom w:val="single" w:sz="4" w:space="0" w:color="000000"/>
              <w:right w:val="single" w:sz="4" w:space="0" w:color="000000"/>
            </w:tcBorders>
          </w:tcPr>
          <w:p w14:paraId="29A7DC5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00" w:type="pct"/>
            <w:tcBorders>
              <w:top w:val="single" w:sz="4" w:space="0" w:color="000000"/>
              <w:left w:val="single" w:sz="4" w:space="0" w:color="000000"/>
              <w:bottom w:val="single" w:sz="4" w:space="0" w:color="000000"/>
              <w:right w:val="single" w:sz="4" w:space="0" w:color="000000"/>
            </w:tcBorders>
          </w:tcPr>
          <w:p w14:paraId="27BBDDA7"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17" w:type="pct"/>
            <w:tcBorders>
              <w:top w:val="single" w:sz="4" w:space="0" w:color="000000"/>
              <w:left w:val="single" w:sz="4" w:space="0" w:color="000000"/>
              <w:bottom w:val="single" w:sz="4" w:space="0" w:color="000000"/>
              <w:right w:val="single" w:sz="4" w:space="0" w:color="000000"/>
            </w:tcBorders>
          </w:tcPr>
          <w:p w14:paraId="6D331B6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584" w:type="pct"/>
            <w:tcBorders>
              <w:top w:val="single" w:sz="4" w:space="0" w:color="000000"/>
              <w:left w:val="single" w:sz="4" w:space="0" w:color="000000"/>
              <w:bottom w:val="single" w:sz="4" w:space="0" w:color="000000"/>
              <w:right w:val="single" w:sz="4" w:space="0" w:color="000000"/>
            </w:tcBorders>
          </w:tcPr>
          <w:p w14:paraId="5CAFCA3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82" w:type="pct"/>
            <w:tcBorders>
              <w:top w:val="single" w:sz="4" w:space="0" w:color="000000"/>
              <w:left w:val="single" w:sz="4" w:space="0" w:color="000000"/>
              <w:bottom w:val="single" w:sz="4" w:space="0" w:color="000000"/>
              <w:right w:val="single" w:sz="4" w:space="0" w:color="000000"/>
            </w:tcBorders>
          </w:tcPr>
          <w:p w14:paraId="5EED5AA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52BB74C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EC13A85"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C10585A"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all individuals are treated with fairness, dignity and respect.</w:t>
            </w:r>
          </w:p>
        </w:tc>
        <w:tc>
          <w:tcPr>
            <w:tcW w:w="583" w:type="pct"/>
            <w:tcBorders>
              <w:top w:val="single" w:sz="4" w:space="0" w:color="000000"/>
              <w:left w:val="single" w:sz="4" w:space="0" w:color="000000"/>
              <w:bottom w:val="single" w:sz="4" w:space="0" w:color="000000"/>
              <w:right w:val="single" w:sz="4" w:space="0" w:color="000000"/>
            </w:tcBorders>
          </w:tcPr>
          <w:p w14:paraId="3A1A47A4"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1D3B3B58"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4604D81"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D89F99E"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13A2599" w14:textId="77777777" w:rsidR="00B72091" w:rsidRPr="00964B51" w:rsidRDefault="00B72091" w:rsidP="00AF7322">
            <w:pPr>
              <w:spacing w:after="0"/>
              <w:rPr>
                <w:rFonts w:ascii="Arial" w:hAnsi="Arial" w:cs="Arial"/>
              </w:rPr>
            </w:pPr>
          </w:p>
        </w:tc>
      </w:tr>
      <w:tr w:rsidR="00B72091" w:rsidRPr="00964B51" w14:paraId="3E8AE37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5EED548"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professional development promotes a focus on student learning consistent with the school vision and goals.</w:t>
            </w:r>
          </w:p>
        </w:tc>
        <w:tc>
          <w:tcPr>
            <w:tcW w:w="583" w:type="pct"/>
            <w:tcBorders>
              <w:top w:val="single" w:sz="4" w:space="0" w:color="000000"/>
              <w:left w:val="single" w:sz="4" w:space="0" w:color="000000"/>
              <w:bottom w:val="single" w:sz="4" w:space="0" w:color="000000"/>
              <w:right w:val="single" w:sz="4" w:space="0" w:color="000000"/>
            </w:tcBorders>
          </w:tcPr>
          <w:p w14:paraId="66792A9B"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1647B76"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6E14113"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A8A3C4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04369F53" w14:textId="77777777" w:rsidR="00B72091" w:rsidRPr="00964B51" w:rsidRDefault="00B72091" w:rsidP="00AF7322">
            <w:pPr>
              <w:spacing w:after="0"/>
              <w:rPr>
                <w:rFonts w:ascii="Arial" w:hAnsi="Arial" w:cs="Arial"/>
              </w:rPr>
            </w:pPr>
          </w:p>
        </w:tc>
      </w:tr>
      <w:tr w:rsidR="00B72091" w:rsidRPr="00964B51" w14:paraId="280F4037"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145C597"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students and staff feel valued and important.</w:t>
            </w:r>
          </w:p>
        </w:tc>
        <w:tc>
          <w:tcPr>
            <w:tcW w:w="583" w:type="pct"/>
            <w:tcBorders>
              <w:top w:val="single" w:sz="4" w:space="0" w:color="000000"/>
              <w:left w:val="single" w:sz="4" w:space="0" w:color="000000"/>
              <w:bottom w:val="single" w:sz="4" w:space="0" w:color="000000"/>
              <w:right w:val="single" w:sz="4" w:space="0" w:color="000000"/>
            </w:tcBorders>
          </w:tcPr>
          <w:p w14:paraId="1CBA1EE1"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B3F5C4E"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8C4E983"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53F23D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25027B0" w14:textId="77777777" w:rsidR="00B72091" w:rsidRPr="00964B51" w:rsidRDefault="00B72091" w:rsidP="00AF7322">
            <w:pPr>
              <w:spacing w:after="0"/>
              <w:rPr>
                <w:rFonts w:ascii="Arial" w:hAnsi="Arial" w:cs="Arial"/>
              </w:rPr>
            </w:pPr>
          </w:p>
        </w:tc>
      </w:tr>
      <w:tr w:rsidR="00B72091" w:rsidRPr="00964B51" w14:paraId="168C0FA1"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6C1F3713"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 responsibilities and contributions of each individual are acknowledged.</w:t>
            </w:r>
          </w:p>
        </w:tc>
        <w:tc>
          <w:tcPr>
            <w:tcW w:w="583" w:type="pct"/>
            <w:tcBorders>
              <w:top w:val="single" w:sz="4" w:space="0" w:color="000000"/>
              <w:left w:val="single" w:sz="4" w:space="0" w:color="000000"/>
              <w:bottom w:val="single" w:sz="4" w:space="0" w:color="000000"/>
              <w:right w:val="single" w:sz="4" w:space="0" w:color="000000"/>
            </w:tcBorders>
          </w:tcPr>
          <w:p w14:paraId="0490BD7B"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C1C89D"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839F9F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33744C9"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A569481" w14:textId="77777777" w:rsidR="00B72091" w:rsidRPr="00964B51" w:rsidRDefault="00B72091" w:rsidP="00AF7322">
            <w:pPr>
              <w:spacing w:after="0"/>
              <w:rPr>
                <w:rFonts w:ascii="Arial" w:hAnsi="Arial" w:cs="Arial"/>
              </w:rPr>
            </w:pPr>
          </w:p>
        </w:tc>
      </w:tr>
      <w:tr w:rsidR="00B72091" w:rsidRPr="00964B51" w14:paraId="3EF35E7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6404325"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barriers to student learning are identified, clarified and addressed.</w:t>
            </w:r>
          </w:p>
        </w:tc>
        <w:tc>
          <w:tcPr>
            <w:tcW w:w="583" w:type="pct"/>
            <w:tcBorders>
              <w:top w:val="single" w:sz="4" w:space="0" w:color="000000"/>
              <w:left w:val="single" w:sz="4" w:space="0" w:color="000000"/>
              <w:bottom w:val="single" w:sz="4" w:space="0" w:color="000000"/>
              <w:right w:val="single" w:sz="4" w:space="0" w:color="000000"/>
            </w:tcBorders>
          </w:tcPr>
          <w:p w14:paraId="3A5CAA00"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0FF2876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6409C15"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7B0B788"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17DB772" w14:textId="77777777" w:rsidR="00B72091" w:rsidRPr="00964B51" w:rsidRDefault="00B72091" w:rsidP="00AF7322">
            <w:pPr>
              <w:spacing w:after="0"/>
              <w:rPr>
                <w:rFonts w:ascii="Arial" w:hAnsi="Arial" w:cs="Arial"/>
              </w:rPr>
            </w:pPr>
          </w:p>
        </w:tc>
      </w:tr>
      <w:tr w:rsidR="00B72091" w:rsidRPr="00964B51" w14:paraId="2294E6D0"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97CC598"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diversity is considered in developing learning experiences.</w:t>
            </w:r>
          </w:p>
        </w:tc>
        <w:tc>
          <w:tcPr>
            <w:tcW w:w="583" w:type="pct"/>
            <w:tcBorders>
              <w:top w:val="single" w:sz="4" w:space="0" w:color="000000"/>
              <w:left w:val="single" w:sz="4" w:space="0" w:color="000000"/>
              <w:bottom w:val="single" w:sz="4" w:space="0" w:color="000000"/>
              <w:right w:val="single" w:sz="4" w:space="0" w:color="000000"/>
            </w:tcBorders>
          </w:tcPr>
          <w:p w14:paraId="62B5061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5B6E709"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4CA1FD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93406D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BF86059" w14:textId="77777777" w:rsidR="00B72091" w:rsidRPr="00964B51" w:rsidRDefault="00B72091" w:rsidP="00AF7322">
            <w:pPr>
              <w:spacing w:after="0"/>
              <w:rPr>
                <w:rFonts w:ascii="Arial" w:hAnsi="Arial" w:cs="Arial"/>
              </w:rPr>
            </w:pPr>
          </w:p>
        </w:tc>
      </w:tr>
      <w:tr w:rsidR="00B72091" w:rsidRPr="00964B51" w14:paraId="785B3776"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4567810B"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lifelong learning is encouraged and modeled.</w:t>
            </w:r>
          </w:p>
        </w:tc>
        <w:tc>
          <w:tcPr>
            <w:tcW w:w="583" w:type="pct"/>
            <w:tcBorders>
              <w:top w:val="single" w:sz="4" w:space="0" w:color="000000"/>
              <w:left w:val="single" w:sz="4" w:space="0" w:color="000000"/>
              <w:bottom w:val="single" w:sz="4" w:space="0" w:color="000000"/>
              <w:right w:val="single" w:sz="4" w:space="0" w:color="000000"/>
            </w:tcBorders>
          </w:tcPr>
          <w:p w14:paraId="2ECE67C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6FFC88"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4637D2EF"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6A3F96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BA30748" w14:textId="77777777" w:rsidR="00B72091" w:rsidRPr="00964B51" w:rsidRDefault="00B72091" w:rsidP="00AF7322">
            <w:pPr>
              <w:spacing w:after="0"/>
              <w:rPr>
                <w:rFonts w:ascii="Arial" w:hAnsi="Arial" w:cs="Arial"/>
              </w:rPr>
            </w:pPr>
          </w:p>
        </w:tc>
      </w:tr>
      <w:tr w:rsidR="00B72091" w:rsidRPr="00964B51" w14:paraId="1DBD508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E6B8FB1"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there is a culture of high expectations for self, student and staff performance.</w:t>
            </w:r>
          </w:p>
        </w:tc>
        <w:tc>
          <w:tcPr>
            <w:tcW w:w="583" w:type="pct"/>
            <w:tcBorders>
              <w:top w:val="single" w:sz="4" w:space="0" w:color="000000"/>
              <w:left w:val="single" w:sz="4" w:space="0" w:color="000000"/>
              <w:bottom w:val="single" w:sz="4" w:space="0" w:color="000000"/>
              <w:right w:val="single" w:sz="4" w:space="0" w:color="000000"/>
            </w:tcBorders>
          </w:tcPr>
          <w:p w14:paraId="5F7473CF"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118BA55E"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553C07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90B93B5"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7C2E77F8" w14:textId="77777777" w:rsidR="00B72091" w:rsidRPr="00964B51" w:rsidRDefault="00B72091" w:rsidP="00AF7322">
            <w:pPr>
              <w:spacing w:after="0"/>
              <w:rPr>
                <w:rFonts w:ascii="Arial" w:hAnsi="Arial" w:cs="Arial"/>
              </w:rPr>
            </w:pPr>
          </w:p>
        </w:tc>
      </w:tr>
      <w:tr w:rsidR="00B72091" w:rsidRPr="00964B51" w14:paraId="41738380"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2C7AA42"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technologies are used in teaching and learning.</w:t>
            </w:r>
          </w:p>
        </w:tc>
        <w:tc>
          <w:tcPr>
            <w:tcW w:w="583" w:type="pct"/>
            <w:tcBorders>
              <w:top w:val="single" w:sz="4" w:space="0" w:color="000000"/>
              <w:left w:val="single" w:sz="4" w:space="0" w:color="000000"/>
              <w:bottom w:val="single" w:sz="4" w:space="0" w:color="000000"/>
              <w:right w:val="single" w:sz="4" w:space="0" w:color="000000"/>
            </w:tcBorders>
          </w:tcPr>
          <w:p w14:paraId="40DB5D9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AA1A1B4"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5C543F0"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BCC4E50"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47E54421" w14:textId="77777777" w:rsidR="00B72091" w:rsidRPr="00964B51" w:rsidRDefault="00B72091" w:rsidP="00AF7322">
            <w:pPr>
              <w:spacing w:after="0"/>
              <w:rPr>
                <w:rFonts w:ascii="Arial" w:hAnsi="Arial" w:cs="Arial"/>
              </w:rPr>
            </w:pPr>
          </w:p>
        </w:tc>
      </w:tr>
      <w:tr w:rsidR="00B72091" w:rsidRPr="00964B51" w14:paraId="18DC2F08"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788935B"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student and staff accomplishments are recognized and celebrated.</w:t>
            </w:r>
          </w:p>
        </w:tc>
        <w:tc>
          <w:tcPr>
            <w:tcW w:w="583" w:type="pct"/>
            <w:tcBorders>
              <w:top w:val="single" w:sz="4" w:space="0" w:color="000000"/>
              <w:left w:val="single" w:sz="4" w:space="0" w:color="000000"/>
              <w:bottom w:val="single" w:sz="4" w:space="0" w:color="000000"/>
              <w:right w:val="single" w:sz="4" w:space="0" w:color="000000"/>
            </w:tcBorders>
          </w:tcPr>
          <w:p w14:paraId="1D89B2F9"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6A3B4AD"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1572FDC"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8D3CAA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0138B84" w14:textId="77777777" w:rsidR="00B72091" w:rsidRPr="00964B51" w:rsidRDefault="00B72091" w:rsidP="00AF7322">
            <w:pPr>
              <w:spacing w:after="0"/>
              <w:rPr>
                <w:rFonts w:ascii="Arial" w:hAnsi="Arial" w:cs="Arial"/>
              </w:rPr>
            </w:pPr>
          </w:p>
        </w:tc>
      </w:tr>
      <w:tr w:rsidR="00B72091" w:rsidRPr="00964B51" w14:paraId="703FDA72"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20504D8"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multiple opportunities to learn are available to all students.</w:t>
            </w:r>
          </w:p>
        </w:tc>
        <w:tc>
          <w:tcPr>
            <w:tcW w:w="583" w:type="pct"/>
            <w:tcBorders>
              <w:top w:val="single" w:sz="4" w:space="0" w:color="000000"/>
              <w:left w:val="single" w:sz="4" w:space="0" w:color="000000"/>
              <w:bottom w:val="single" w:sz="4" w:space="0" w:color="000000"/>
              <w:right w:val="single" w:sz="4" w:space="0" w:color="000000"/>
            </w:tcBorders>
          </w:tcPr>
          <w:p w14:paraId="2597C27D"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A0CFE17"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F7C9989"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1A1B0D2A"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AD4C96B" w14:textId="77777777" w:rsidR="00B72091" w:rsidRPr="00964B51" w:rsidRDefault="00B72091" w:rsidP="00AF7322">
            <w:pPr>
              <w:spacing w:after="0"/>
              <w:rPr>
                <w:rFonts w:ascii="Arial" w:hAnsi="Arial" w:cs="Arial"/>
              </w:rPr>
            </w:pPr>
          </w:p>
        </w:tc>
      </w:tr>
      <w:tr w:rsidR="00B72091" w:rsidRPr="00964B51" w14:paraId="2B3F0CD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CAC39AE"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 school is organized and aligned for success.</w:t>
            </w:r>
          </w:p>
        </w:tc>
        <w:tc>
          <w:tcPr>
            <w:tcW w:w="583" w:type="pct"/>
            <w:tcBorders>
              <w:top w:val="single" w:sz="4" w:space="0" w:color="000000"/>
              <w:left w:val="single" w:sz="4" w:space="0" w:color="000000"/>
              <w:bottom w:val="single" w:sz="4" w:space="0" w:color="000000"/>
              <w:right w:val="single" w:sz="4" w:space="0" w:color="000000"/>
            </w:tcBorders>
          </w:tcPr>
          <w:p w14:paraId="562DA23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FB45E2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58C35DD"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EFB2E4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52A850C" w14:textId="77777777" w:rsidR="00B72091" w:rsidRPr="00964B51" w:rsidRDefault="00B72091" w:rsidP="00AF7322">
            <w:pPr>
              <w:spacing w:after="0"/>
              <w:rPr>
                <w:rFonts w:ascii="Arial" w:hAnsi="Arial" w:cs="Arial"/>
              </w:rPr>
            </w:pPr>
          </w:p>
        </w:tc>
      </w:tr>
      <w:tr w:rsidR="00B72091" w:rsidRPr="00964B51" w14:paraId="5595685E"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2CDCEBD3"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 xml:space="preserve">curricular, co-curricular and extra-curricular programs are designed, implemented, evaluated and refined. </w:t>
            </w:r>
          </w:p>
        </w:tc>
        <w:tc>
          <w:tcPr>
            <w:tcW w:w="583" w:type="pct"/>
            <w:tcBorders>
              <w:top w:val="single" w:sz="4" w:space="0" w:color="000000"/>
              <w:left w:val="single" w:sz="4" w:space="0" w:color="000000"/>
              <w:bottom w:val="single" w:sz="4" w:space="0" w:color="000000"/>
              <w:right w:val="single" w:sz="4" w:space="0" w:color="000000"/>
            </w:tcBorders>
          </w:tcPr>
          <w:p w14:paraId="324FD552"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BB77232"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7A4C5FA"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74BCB2E"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1BE88DE" w14:textId="77777777" w:rsidR="00B72091" w:rsidRPr="00964B51" w:rsidRDefault="00B72091" w:rsidP="00AF7322">
            <w:pPr>
              <w:spacing w:after="0"/>
              <w:rPr>
                <w:rFonts w:ascii="Arial" w:hAnsi="Arial" w:cs="Arial"/>
              </w:rPr>
            </w:pPr>
          </w:p>
        </w:tc>
      </w:tr>
      <w:tr w:rsidR="00B72091" w:rsidRPr="00964B51" w14:paraId="68973D92"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FD1AF12"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curriculum decisions are based on research, expertise of teachers and the recommendations of learned societies.</w:t>
            </w:r>
          </w:p>
        </w:tc>
        <w:tc>
          <w:tcPr>
            <w:tcW w:w="583" w:type="pct"/>
            <w:tcBorders>
              <w:top w:val="single" w:sz="4" w:space="0" w:color="000000"/>
              <w:left w:val="single" w:sz="4" w:space="0" w:color="000000"/>
              <w:bottom w:val="single" w:sz="4" w:space="0" w:color="000000"/>
              <w:right w:val="single" w:sz="4" w:space="0" w:color="000000"/>
            </w:tcBorders>
          </w:tcPr>
          <w:p w14:paraId="0A3625FA"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A5B9287"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611336B"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CEE3256"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90DFC5D" w14:textId="77777777" w:rsidR="00B72091" w:rsidRPr="00964B51" w:rsidRDefault="00B72091" w:rsidP="00AF7322">
            <w:pPr>
              <w:spacing w:after="0"/>
              <w:rPr>
                <w:rFonts w:ascii="Arial" w:hAnsi="Arial" w:cs="Arial"/>
              </w:rPr>
            </w:pPr>
          </w:p>
        </w:tc>
      </w:tr>
      <w:tr w:rsidR="00B72091" w:rsidRPr="00964B51" w14:paraId="766B0F6A"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D21F650"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 school culture and climate are assessed on a regular basis.</w:t>
            </w:r>
          </w:p>
        </w:tc>
        <w:tc>
          <w:tcPr>
            <w:tcW w:w="583" w:type="pct"/>
            <w:tcBorders>
              <w:top w:val="single" w:sz="4" w:space="0" w:color="000000"/>
              <w:left w:val="single" w:sz="4" w:space="0" w:color="000000"/>
              <w:bottom w:val="single" w:sz="4" w:space="0" w:color="000000"/>
              <w:right w:val="single" w:sz="4" w:space="0" w:color="000000"/>
            </w:tcBorders>
          </w:tcPr>
          <w:p w14:paraId="6AF32098"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0C3656A4"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BA688F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EE0B508"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D8DDD2E" w14:textId="77777777" w:rsidR="00B72091" w:rsidRPr="00964B51" w:rsidRDefault="00B72091" w:rsidP="00AF7322">
            <w:pPr>
              <w:spacing w:after="0"/>
              <w:rPr>
                <w:rFonts w:ascii="Arial" w:hAnsi="Arial" w:cs="Arial"/>
              </w:rPr>
            </w:pPr>
          </w:p>
        </w:tc>
      </w:tr>
      <w:tr w:rsidR="00B72091" w:rsidRPr="00964B51" w14:paraId="7A4268F8"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43B5052"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a variety of sources of information are used to make decisions.</w:t>
            </w:r>
          </w:p>
        </w:tc>
        <w:tc>
          <w:tcPr>
            <w:tcW w:w="583" w:type="pct"/>
            <w:tcBorders>
              <w:top w:val="single" w:sz="4" w:space="0" w:color="000000"/>
              <w:left w:val="single" w:sz="4" w:space="0" w:color="000000"/>
              <w:bottom w:val="single" w:sz="4" w:space="0" w:color="000000"/>
              <w:right w:val="single" w:sz="4" w:space="0" w:color="000000"/>
            </w:tcBorders>
          </w:tcPr>
          <w:p w14:paraId="7285022C"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73B14E8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741DF39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C16FFBC"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95DB054" w14:textId="77777777" w:rsidR="00B72091" w:rsidRPr="00964B51" w:rsidRDefault="00B72091" w:rsidP="00AF7322">
            <w:pPr>
              <w:spacing w:after="0"/>
              <w:rPr>
                <w:rFonts w:ascii="Arial" w:hAnsi="Arial" w:cs="Arial"/>
              </w:rPr>
            </w:pPr>
          </w:p>
        </w:tc>
      </w:tr>
      <w:tr w:rsidR="00B72091" w:rsidRPr="00964B51" w14:paraId="1E0F1B03"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60C1E5DB"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student learning is assessed using a variety of techniques.</w:t>
            </w:r>
          </w:p>
        </w:tc>
        <w:tc>
          <w:tcPr>
            <w:tcW w:w="583" w:type="pct"/>
            <w:tcBorders>
              <w:top w:val="single" w:sz="4" w:space="0" w:color="000000"/>
              <w:left w:val="single" w:sz="4" w:space="0" w:color="000000"/>
              <w:bottom w:val="single" w:sz="4" w:space="0" w:color="000000"/>
              <w:right w:val="single" w:sz="4" w:space="0" w:color="000000"/>
            </w:tcBorders>
          </w:tcPr>
          <w:p w14:paraId="099BF4D4"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0C1C91"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4EB0BF51"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DA85BB1"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ED28A43" w14:textId="77777777" w:rsidR="00B72091" w:rsidRPr="00964B51" w:rsidRDefault="00B72091" w:rsidP="00AF7322">
            <w:pPr>
              <w:spacing w:after="0"/>
              <w:rPr>
                <w:rFonts w:ascii="Arial" w:hAnsi="Arial" w:cs="Arial"/>
              </w:rPr>
            </w:pPr>
          </w:p>
        </w:tc>
      </w:tr>
      <w:tr w:rsidR="00B72091" w:rsidRPr="00964B51" w14:paraId="43BB3DB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448C0081"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multiple sources of information regarding performance are used by staff and students.</w:t>
            </w:r>
          </w:p>
        </w:tc>
        <w:tc>
          <w:tcPr>
            <w:tcW w:w="583" w:type="pct"/>
            <w:tcBorders>
              <w:top w:val="single" w:sz="4" w:space="0" w:color="000000"/>
              <w:left w:val="single" w:sz="4" w:space="0" w:color="000000"/>
              <w:bottom w:val="single" w:sz="4" w:space="0" w:color="000000"/>
              <w:right w:val="single" w:sz="4" w:space="0" w:color="000000"/>
            </w:tcBorders>
          </w:tcPr>
          <w:p w14:paraId="49FC3A7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6C5BCCC2"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8CB0D0A"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40BFF51A"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F2AB054" w14:textId="77777777" w:rsidR="00B72091" w:rsidRPr="00964B51" w:rsidRDefault="00B72091" w:rsidP="00AF7322">
            <w:pPr>
              <w:spacing w:after="0"/>
              <w:rPr>
                <w:rFonts w:ascii="Arial" w:hAnsi="Arial" w:cs="Arial"/>
              </w:rPr>
            </w:pPr>
          </w:p>
        </w:tc>
      </w:tr>
      <w:tr w:rsidR="00B72091" w:rsidRPr="00964B51" w14:paraId="38356709"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13C507C"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a variety of supervisory and evaluation models are employed.</w:t>
            </w:r>
          </w:p>
        </w:tc>
        <w:tc>
          <w:tcPr>
            <w:tcW w:w="583" w:type="pct"/>
            <w:tcBorders>
              <w:top w:val="single" w:sz="4" w:space="0" w:color="000000"/>
              <w:left w:val="single" w:sz="4" w:space="0" w:color="000000"/>
              <w:bottom w:val="single" w:sz="4" w:space="0" w:color="000000"/>
              <w:right w:val="single" w:sz="4" w:space="0" w:color="000000"/>
            </w:tcBorders>
          </w:tcPr>
          <w:p w14:paraId="01E849D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76577B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AADF50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1E9D63A9"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7050FA2" w14:textId="77777777" w:rsidR="00B72091" w:rsidRPr="00964B51" w:rsidRDefault="00B72091" w:rsidP="00AF7322">
            <w:pPr>
              <w:spacing w:after="0"/>
              <w:rPr>
                <w:rFonts w:ascii="Arial" w:hAnsi="Arial" w:cs="Arial"/>
              </w:rPr>
            </w:pPr>
          </w:p>
        </w:tc>
      </w:tr>
      <w:tr w:rsidR="00B72091" w:rsidRPr="00964B51" w14:paraId="79D77B66"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3BE8C0C"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pupil personnel programs are developed to meet the needs of students and their families.</w:t>
            </w:r>
          </w:p>
        </w:tc>
        <w:tc>
          <w:tcPr>
            <w:tcW w:w="583" w:type="pct"/>
            <w:tcBorders>
              <w:top w:val="single" w:sz="4" w:space="0" w:color="000000"/>
              <w:left w:val="single" w:sz="4" w:space="0" w:color="000000"/>
              <w:bottom w:val="single" w:sz="4" w:space="0" w:color="000000"/>
              <w:right w:val="single" w:sz="4" w:space="0" w:color="000000"/>
            </w:tcBorders>
          </w:tcPr>
          <w:p w14:paraId="700FA902"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3D3AD49"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AAB913B"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2EF3163"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D46A291" w14:textId="77777777" w:rsidR="00B72091" w:rsidRPr="00964B51" w:rsidRDefault="00B72091" w:rsidP="00AF7322">
            <w:pPr>
              <w:spacing w:after="0"/>
              <w:rPr>
                <w:rFonts w:ascii="Arial" w:hAnsi="Arial" w:cs="Arial"/>
              </w:rPr>
            </w:pPr>
          </w:p>
        </w:tc>
      </w:tr>
    </w:tbl>
    <w:p w14:paraId="5AA5F961" w14:textId="77777777" w:rsidR="00B7209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w:t>
      </w:r>
      <w:r w:rsidRPr="00964B51">
        <w:rPr>
          <w:rFonts w:ascii="Arial" w:hAnsi="Arial" w:cs="Arial"/>
          <w:sz w:val="20"/>
          <w:szCs w:val="20"/>
        </w:rPr>
        <w:t>_</w:t>
      </w:r>
    </w:p>
    <w:tbl>
      <w:tblPr>
        <w:tblW w:w="48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260"/>
        <w:gridCol w:w="1042"/>
        <w:gridCol w:w="903"/>
        <w:gridCol w:w="1205"/>
        <w:gridCol w:w="1250"/>
      </w:tblGrid>
      <w:tr w:rsidR="00B72091" w:rsidRPr="00964B51" w14:paraId="41E85F6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9CA2BB7" w14:textId="7B7B7EA4" w:rsidR="00B72091" w:rsidRPr="00964B51" w:rsidRDefault="00B72091" w:rsidP="00AF7322">
            <w:pPr>
              <w:spacing w:after="0"/>
              <w:rPr>
                <w:rFonts w:ascii="Arial" w:hAnsi="Arial" w:cs="Arial"/>
                <w:b/>
              </w:rPr>
            </w:pPr>
            <w:r>
              <w:rPr>
                <w:rFonts w:ascii="Arial" w:hAnsi="Arial" w:cs="Arial"/>
                <w:sz w:val="20"/>
                <w:szCs w:val="20"/>
              </w:rPr>
              <w:br w:type="page"/>
            </w:r>
            <w:r w:rsidRPr="00964B51">
              <w:rPr>
                <w:rFonts w:ascii="Arial" w:hAnsi="Arial" w:cs="Arial"/>
                <w:b/>
              </w:rPr>
              <w:t>Standard 3:  Management</w:t>
            </w:r>
          </w:p>
          <w:p w14:paraId="2BFBC986"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76" w:type="pct"/>
            <w:tcBorders>
              <w:top w:val="single" w:sz="4" w:space="0" w:color="000000"/>
              <w:left w:val="single" w:sz="4" w:space="0" w:color="000000"/>
              <w:bottom w:val="single" w:sz="4" w:space="0" w:color="000000"/>
              <w:right w:val="single" w:sz="4" w:space="0" w:color="000000"/>
            </w:tcBorders>
          </w:tcPr>
          <w:p w14:paraId="756EDC70"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59" w:type="pct"/>
            <w:tcBorders>
              <w:top w:val="single" w:sz="4" w:space="0" w:color="000000"/>
              <w:left w:val="single" w:sz="4" w:space="0" w:color="000000"/>
              <w:bottom w:val="single" w:sz="4" w:space="0" w:color="000000"/>
              <w:right w:val="single" w:sz="4" w:space="0" w:color="000000"/>
            </w:tcBorders>
          </w:tcPr>
          <w:p w14:paraId="390BAED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85" w:type="pct"/>
            <w:tcBorders>
              <w:top w:val="single" w:sz="4" w:space="0" w:color="000000"/>
              <w:left w:val="single" w:sz="4" w:space="0" w:color="000000"/>
              <w:bottom w:val="single" w:sz="4" w:space="0" w:color="000000"/>
              <w:right w:val="single" w:sz="4" w:space="0" w:color="000000"/>
            </w:tcBorders>
          </w:tcPr>
          <w:p w14:paraId="103E8B2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47" w:type="pct"/>
            <w:tcBorders>
              <w:top w:val="single" w:sz="4" w:space="0" w:color="000000"/>
              <w:left w:val="single" w:sz="4" w:space="0" w:color="000000"/>
              <w:bottom w:val="single" w:sz="4" w:space="0" w:color="000000"/>
              <w:right w:val="single" w:sz="4" w:space="0" w:color="000000"/>
            </w:tcBorders>
          </w:tcPr>
          <w:p w14:paraId="4A6C267D"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671" w:type="pct"/>
            <w:tcBorders>
              <w:top w:val="single" w:sz="4" w:space="0" w:color="000000"/>
              <w:left w:val="single" w:sz="4" w:space="0" w:color="000000"/>
              <w:bottom w:val="single" w:sz="4" w:space="0" w:color="000000"/>
              <w:right w:val="single" w:sz="4" w:space="0" w:color="000000"/>
            </w:tcBorders>
          </w:tcPr>
          <w:p w14:paraId="320D576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44DF345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63AD97C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AA0ABD1"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 xml:space="preserve">knowledge of learning, teaching and student development is used to inform </w:t>
            </w:r>
            <w:r w:rsidRPr="00964B51">
              <w:rPr>
                <w:rFonts w:ascii="Arial" w:hAnsi="Arial" w:cs="Arial"/>
                <w:sz w:val="16"/>
                <w:szCs w:val="16"/>
              </w:rPr>
              <w:lastRenderedPageBreak/>
              <w:t>management decisions.</w:t>
            </w:r>
          </w:p>
        </w:tc>
        <w:tc>
          <w:tcPr>
            <w:tcW w:w="676" w:type="pct"/>
            <w:tcBorders>
              <w:top w:val="single" w:sz="4" w:space="0" w:color="000000"/>
              <w:left w:val="single" w:sz="4" w:space="0" w:color="000000"/>
              <w:bottom w:val="single" w:sz="4" w:space="0" w:color="000000"/>
              <w:right w:val="single" w:sz="4" w:space="0" w:color="000000"/>
            </w:tcBorders>
          </w:tcPr>
          <w:p w14:paraId="50EC29A5"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0F068C0A"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09372118"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2FD57CF"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6C1E5B9D" w14:textId="77777777" w:rsidR="00B72091" w:rsidRPr="00964B51" w:rsidRDefault="00B72091" w:rsidP="00AF7322">
            <w:pPr>
              <w:spacing w:after="0"/>
              <w:rPr>
                <w:rFonts w:ascii="Arial" w:hAnsi="Arial" w:cs="Arial"/>
              </w:rPr>
            </w:pPr>
          </w:p>
        </w:tc>
      </w:tr>
      <w:tr w:rsidR="00B72091" w:rsidRPr="00964B51" w14:paraId="245399CD"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5A5D11E"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lastRenderedPageBreak/>
              <w:t>operational procedures are designed and managed to maximize opportunities for successful learning.</w:t>
            </w:r>
          </w:p>
        </w:tc>
        <w:tc>
          <w:tcPr>
            <w:tcW w:w="676" w:type="pct"/>
            <w:tcBorders>
              <w:top w:val="single" w:sz="4" w:space="0" w:color="000000"/>
              <w:left w:val="single" w:sz="4" w:space="0" w:color="000000"/>
              <w:bottom w:val="single" w:sz="4" w:space="0" w:color="000000"/>
              <w:right w:val="single" w:sz="4" w:space="0" w:color="000000"/>
            </w:tcBorders>
          </w:tcPr>
          <w:p w14:paraId="15543B7A"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B7A670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01D02C40"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A3E5484"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43D0773" w14:textId="77777777" w:rsidR="00B72091" w:rsidRPr="00964B51" w:rsidRDefault="00B72091" w:rsidP="00AF7322">
            <w:pPr>
              <w:spacing w:after="0"/>
              <w:rPr>
                <w:rFonts w:ascii="Arial" w:hAnsi="Arial" w:cs="Arial"/>
              </w:rPr>
            </w:pPr>
          </w:p>
        </w:tc>
      </w:tr>
      <w:tr w:rsidR="00B72091" w:rsidRPr="00964B51" w14:paraId="11CAA484"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36400AD7"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emerging trends are recognized, studied and applied as appropriate.</w:t>
            </w:r>
          </w:p>
        </w:tc>
        <w:tc>
          <w:tcPr>
            <w:tcW w:w="676" w:type="pct"/>
            <w:tcBorders>
              <w:top w:val="single" w:sz="4" w:space="0" w:color="000000"/>
              <w:left w:val="single" w:sz="4" w:space="0" w:color="000000"/>
              <w:bottom w:val="single" w:sz="4" w:space="0" w:color="000000"/>
              <w:right w:val="single" w:sz="4" w:space="0" w:color="000000"/>
            </w:tcBorders>
          </w:tcPr>
          <w:p w14:paraId="51ECAAE1"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7F644C3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5CD731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5C5E6C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433C99F" w14:textId="77777777" w:rsidR="00B72091" w:rsidRPr="00964B51" w:rsidRDefault="00B72091" w:rsidP="00AF7322">
            <w:pPr>
              <w:spacing w:after="0"/>
              <w:rPr>
                <w:rFonts w:ascii="Arial" w:hAnsi="Arial" w:cs="Arial"/>
              </w:rPr>
            </w:pPr>
          </w:p>
        </w:tc>
      </w:tr>
      <w:tr w:rsidR="00B72091" w:rsidRPr="00964B51" w14:paraId="342B5C7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61627EF"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operational plans and procedures to achieve the vision and goals of the school are in place.</w:t>
            </w:r>
          </w:p>
        </w:tc>
        <w:tc>
          <w:tcPr>
            <w:tcW w:w="676" w:type="pct"/>
            <w:tcBorders>
              <w:top w:val="single" w:sz="4" w:space="0" w:color="000000"/>
              <w:left w:val="single" w:sz="4" w:space="0" w:color="000000"/>
              <w:bottom w:val="single" w:sz="4" w:space="0" w:color="000000"/>
              <w:right w:val="single" w:sz="4" w:space="0" w:color="000000"/>
            </w:tcBorders>
          </w:tcPr>
          <w:p w14:paraId="3B06B658"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0B8E227E"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6CDEB0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4BF432B"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8807C3F" w14:textId="77777777" w:rsidR="00B72091" w:rsidRPr="00964B51" w:rsidRDefault="00B72091" w:rsidP="00AF7322">
            <w:pPr>
              <w:spacing w:after="0"/>
              <w:rPr>
                <w:rFonts w:ascii="Arial" w:hAnsi="Arial" w:cs="Arial"/>
              </w:rPr>
            </w:pPr>
          </w:p>
        </w:tc>
      </w:tr>
      <w:tr w:rsidR="00B72091" w:rsidRPr="00964B51" w14:paraId="493A627B"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7E884548"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effectively manages contractual agreements that pertain to school.</w:t>
            </w:r>
          </w:p>
        </w:tc>
        <w:tc>
          <w:tcPr>
            <w:tcW w:w="676" w:type="pct"/>
            <w:tcBorders>
              <w:top w:val="single" w:sz="4" w:space="0" w:color="000000"/>
              <w:left w:val="single" w:sz="4" w:space="0" w:color="000000"/>
              <w:bottom w:val="single" w:sz="4" w:space="0" w:color="000000"/>
              <w:right w:val="single" w:sz="4" w:space="0" w:color="000000"/>
            </w:tcBorders>
          </w:tcPr>
          <w:p w14:paraId="4CD6D07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8095CFE"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A4179B4"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CE6CAC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CFE0CB5" w14:textId="77777777" w:rsidR="00B72091" w:rsidRPr="00964B51" w:rsidRDefault="00B72091" w:rsidP="00AF7322">
            <w:pPr>
              <w:spacing w:after="0"/>
              <w:rPr>
                <w:rFonts w:ascii="Arial" w:hAnsi="Arial" w:cs="Arial"/>
              </w:rPr>
            </w:pPr>
          </w:p>
        </w:tc>
      </w:tr>
      <w:tr w:rsidR="00B72091" w:rsidRPr="00964B51" w14:paraId="6EAB49A5" w14:textId="77777777" w:rsidTr="00B72091">
        <w:trPr>
          <w:trHeight w:val="368"/>
        </w:trPr>
        <w:tc>
          <w:tcPr>
            <w:tcW w:w="1961" w:type="pct"/>
            <w:tcBorders>
              <w:top w:val="single" w:sz="4" w:space="0" w:color="000000"/>
              <w:left w:val="single" w:sz="4" w:space="0" w:color="000000"/>
              <w:bottom w:val="single" w:sz="4" w:space="0" w:color="000000"/>
              <w:right w:val="single" w:sz="4" w:space="0" w:color="000000"/>
            </w:tcBorders>
          </w:tcPr>
          <w:p w14:paraId="5FE0E3A5"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the school plant, equipment and support systems operate safely, efficiently and effectively.</w:t>
            </w:r>
          </w:p>
        </w:tc>
        <w:tc>
          <w:tcPr>
            <w:tcW w:w="676" w:type="pct"/>
            <w:tcBorders>
              <w:top w:val="single" w:sz="4" w:space="0" w:color="000000"/>
              <w:left w:val="single" w:sz="4" w:space="0" w:color="000000"/>
              <w:bottom w:val="single" w:sz="4" w:space="0" w:color="000000"/>
              <w:right w:val="single" w:sz="4" w:space="0" w:color="000000"/>
            </w:tcBorders>
          </w:tcPr>
          <w:p w14:paraId="518A1E6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ABD8A72"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14750B4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93DC6A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01F9FEA9" w14:textId="77777777" w:rsidR="00B72091" w:rsidRPr="00964B51" w:rsidRDefault="00B72091" w:rsidP="00AF7322">
            <w:pPr>
              <w:spacing w:after="0"/>
              <w:rPr>
                <w:rFonts w:ascii="Arial" w:hAnsi="Arial" w:cs="Arial"/>
              </w:rPr>
            </w:pPr>
          </w:p>
        </w:tc>
      </w:tr>
      <w:tr w:rsidR="00B72091" w:rsidRPr="00964B51" w14:paraId="283C3D07"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3C353E3F"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time is managed to maximize attainment of organizational goals.</w:t>
            </w:r>
          </w:p>
        </w:tc>
        <w:tc>
          <w:tcPr>
            <w:tcW w:w="676" w:type="pct"/>
            <w:tcBorders>
              <w:top w:val="single" w:sz="4" w:space="0" w:color="000000"/>
              <w:left w:val="single" w:sz="4" w:space="0" w:color="000000"/>
              <w:bottom w:val="single" w:sz="4" w:space="0" w:color="000000"/>
              <w:right w:val="single" w:sz="4" w:space="0" w:color="000000"/>
            </w:tcBorders>
          </w:tcPr>
          <w:p w14:paraId="61A1D8AB"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901F389"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AE89952"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84ED4B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343B9D1" w14:textId="77777777" w:rsidR="00B72091" w:rsidRPr="00964B51" w:rsidRDefault="00B72091" w:rsidP="00AF7322">
            <w:pPr>
              <w:spacing w:after="0"/>
              <w:rPr>
                <w:rFonts w:ascii="Arial" w:hAnsi="Arial" w:cs="Arial"/>
              </w:rPr>
            </w:pPr>
          </w:p>
        </w:tc>
      </w:tr>
      <w:tr w:rsidR="00B72091" w:rsidRPr="00964B51" w14:paraId="328B652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9FDEE91"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potential problems and opportunities are identified.</w:t>
            </w:r>
          </w:p>
        </w:tc>
        <w:tc>
          <w:tcPr>
            <w:tcW w:w="676" w:type="pct"/>
            <w:tcBorders>
              <w:top w:val="single" w:sz="4" w:space="0" w:color="000000"/>
              <w:left w:val="single" w:sz="4" w:space="0" w:color="000000"/>
              <w:bottom w:val="single" w:sz="4" w:space="0" w:color="000000"/>
              <w:right w:val="single" w:sz="4" w:space="0" w:color="000000"/>
            </w:tcBorders>
          </w:tcPr>
          <w:p w14:paraId="0DB5ECE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74ECEB6"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55CDFB4"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6FED01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881B1B6" w14:textId="77777777" w:rsidR="00B72091" w:rsidRPr="00964B51" w:rsidRDefault="00B72091" w:rsidP="00AF7322">
            <w:pPr>
              <w:spacing w:after="0"/>
              <w:rPr>
                <w:rFonts w:ascii="Arial" w:hAnsi="Arial" w:cs="Arial"/>
              </w:rPr>
            </w:pPr>
          </w:p>
        </w:tc>
      </w:tr>
      <w:tr w:rsidR="00B72091" w:rsidRPr="00964B51" w14:paraId="3F217880"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8B4D221"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problems are confronted and resolved in a timely manner.</w:t>
            </w:r>
          </w:p>
        </w:tc>
        <w:tc>
          <w:tcPr>
            <w:tcW w:w="676" w:type="pct"/>
            <w:tcBorders>
              <w:top w:val="single" w:sz="4" w:space="0" w:color="000000"/>
              <w:left w:val="single" w:sz="4" w:space="0" w:color="000000"/>
              <w:bottom w:val="single" w:sz="4" w:space="0" w:color="000000"/>
              <w:right w:val="single" w:sz="4" w:space="0" w:color="000000"/>
            </w:tcBorders>
          </w:tcPr>
          <w:p w14:paraId="3BEDF59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2F42F4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CC75757"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66E918D"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AD2AC1C" w14:textId="77777777" w:rsidR="00B72091" w:rsidRPr="00964B51" w:rsidRDefault="00B72091" w:rsidP="00AF7322">
            <w:pPr>
              <w:spacing w:after="0"/>
              <w:rPr>
                <w:rFonts w:ascii="Arial" w:hAnsi="Arial" w:cs="Arial"/>
              </w:rPr>
            </w:pPr>
          </w:p>
        </w:tc>
      </w:tr>
      <w:tr w:rsidR="00B72091" w:rsidRPr="00964B51" w14:paraId="263CAC1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218A789"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financial, human and material resources are aligned to the goals of schools.</w:t>
            </w:r>
          </w:p>
        </w:tc>
        <w:tc>
          <w:tcPr>
            <w:tcW w:w="676" w:type="pct"/>
            <w:tcBorders>
              <w:top w:val="single" w:sz="4" w:space="0" w:color="000000"/>
              <w:left w:val="single" w:sz="4" w:space="0" w:color="000000"/>
              <w:bottom w:val="single" w:sz="4" w:space="0" w:color="000000"/>
              <w:right w:val="single" w:sz="4" w:space="0" w:color="000000"/>
            </w:tcBorders>
          </w:tcPr>
          <w:p w14:paraId="06DFEED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7DB61B0"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163F7FC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D151670"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D0A7BD0" w14:textId="77777777" w:rsidR="00B72091" w:rsidRPr="00964B51" w:rsidRDefault="00B72091" w:rsidP="00AF7322">
            <w:pPr>
              <w:spacing w:after="0"/>
              <w:rPr>
                <w:rFonts w:ascii="Arial" w:hAnsi="Arial" w:cs="Arial"/>
              </w:rPr>
            </w:pPr>
          </w:p>
        </w:tc>
      </w:tr>
      <w:tr w:rsidR="00B72091" w:rsidRPr="00964B51" w14:paraId="5E7F57D1"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0A29373"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the school acts entrepreneurially to support continuous improvement.</w:t>
            </w:r>
          </w:p>
        </w:tc>
        <w:tc>
          <w:tcPr>
            <w:tcW w:w="676" w:type="pct"/>
            <w:tcBorders>
              <w:top w:val="single" w:sz="4" w:space="0" w:color="000000"/>
              <w:left w:val="single" w:sz="4" w:space="0" w:color="000000"/>
              <w:bottom w:val="single" w:sz="4" w:space="0" w:color="000000"/>
              <w:right w:val="single" w:sz="4" w:space="0" w:color="000000"/>
            </w:tcBorders>
          </w:tcPr>
          <w:p w14:paraId="77FF52E1"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91B731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D1BB171"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3A7325B3"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6E7A2236" w14:textId="77777777" w:rsidR="00B72091" w:rsidRPr="00964B51" w:rsidRDefault="00B72091" w:rsidP="00AF7322">
            <w:pPr>
              <w:spacing w:after="0"/>
              <w:rPr>
                <w:rFonts w:ascii="Arial" w:hAnsi="Arial" w:cs="Arial"/>
              </w:rPr>
            </w:pPr>
          </w:p>
        </w:tc>
      </w:tr>
      <w:tr w:rsidR="00B72091" w:rsidRPr="00964B51" w14:paraId="3B44ED77"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658E3D6"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organizational systems are regularly monitored and modified as needed.</w:t>
            </w:r>
          </w:p>
        </w:tc>
        <w:tc>
          <w:tcPr>
            <w:tcW w:w="676" w:type="pct"/>
            <w:tcBorders>
              <w:top w:val="single" w:sz="4" w:space="0" w:color="000000"/>
              <w:left w:val="single" w:sz="4" w:space="0" w:color="000000"/>
              <w:bottom w:val="single" w:sz="4" w:space="0" w:color="000000"/>
              <w:right w:val="single" w:sz="4" w:space="0" w:color="000000"/>
            </w:tcBorders>
          </w:tcPr>
          <w:p w14:paraId="2B296CB3"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F3BCE57"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467CC1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D0DDBE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7B95029" w14:textId="77777777" w:rsidR="00B72091" w:rsidRPr="00964B51" w:rsidRDefault="00B72091" w:rsidP="00AF7322">
            <w:pPr>
              <w:spacing w:after="0"/>
              <w:rPr>
                <w:rFonts w:ascii="Arial" w:hAnsi="Arial" w:cs="Arial"/>
              </w:rPr>
            </w:pPr>
          </w:p>
        </w:tc>
      </w:tr>
      <w:tr w:rsidR="00B72091" w:rsidRPr="00964B51" w14:paraId="50F67CF8"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E56CD63"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stakeholders are involved in decisions affecting schools.</w:t>
            </w:r>
          </w:p>
        </w:tc>
        <w:tc>
          <w:tcPr>
            <w:tcW w:w="676" w:type="pct"/>
            <w:tcBorders>
              <w:top w:val="single" w:sz="4" w:space="0" w:color="000000"/>
              <w:left w:val="single" w:sz="4" w:space="0" w:color="000000"/>
              <w:bottom w:val="single" w:sz="4" w:space="0" w:color="000000"/>
              <w:right w:val="single" w:sz="4" w:space="0" w:color="000000"/>
            </w:tcBorders>
          </w:tcPr>
          <w:p w14:paraId="43124307"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2EA24B3F"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32D725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1889E98"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138F407" w14:textId="77777777" w:rsidR="00B72091" w:rsidRPr="00964B51" w:rsidRDefault="00B72091" w:rsidP="00AF7322">
            <w:pPr>
              <w:spacing w:after="0"/>
              <w:rPr>
                <w:rFonts w:ascii="Arial" w:hAnsi="Arial" w:cs="Arial"/>
              </w:rPr>
            </w:pPr>
          </w:p>
        </w:tc>
      </w:tr>
      <w:tr w:rsidR="00B72091" w:rsidRPr="00964B51" w14:paraId="7D342C69"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B251A6D"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responsibility is shared to maximize ownership and accountability.</w:t>
            </w:r>
          </w:p>
        </w:tc>
        <w:tc>
          <w:tcPr>
            <w:tcW w:w="676" w:type="pct"/>
            <w:tcBorders>
              <w:top w:val="single" w:sz="4" w:space="0" w:color="000000"/>
              <w:left w:val="single" w:sz="4" w:space="0" w:color="000000"/>
              <w:bottom w:val="single" w:sz="4" w:space="0" w:color="000000"/>
              <w:right w:val="single" w:sz="4" w:space="0" w:color="000000"/>
            </w:tcBorders>
          </w:tcPr>
          <w:p w14:paraId="79738363"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F846B38"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6121FB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3058215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0043A0F" w14:textId="77777777" w:rsidR="00B72091" w:rsidRPr="00964B51" w:rsidRDefault="00B72091" w:rsidP="00AF7322">
            <w:pPr>
              <w:spacing w:after="0"/>
              <w:rPr>
                <w:rFonts w:ascii="Arial" w:hAnsi="Arial" w:cs="Arial"/>
              </w:rPr>
            </w:pPr>
          </w:p>
        </w:tc>
      </w:tr>
      <w:tr w:rsidR="00B72091" w:rsidRPr="00964B51" w14:paraId="65E4F53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598A59D"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problem – framing and problem – solving skills are used.</w:t>
            </w:r>
          </w:p>
        </w:tc>
        <w:tc>
          <w:tcPr>
            <w:tcW w:w="676" w:type="pct"/>
            <w:tcBorders>
              <w:top w:val="single" w:sz="4" w:space="0" w:color="000000"/>
              <w:left w:val="single" w:sz="4" w:space="0" w:color="000000"/>
              <w:bottom w:val="single" w:sz="4" w:space="0" w:color="000000"/>
              <w:right w:val="single" w:sz="4" w:space="0" w:color="000000"/>
            </w:tcBorders>
          </w:tcPr>
          <w:p w14:paraId="5C16606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17D76F5"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549748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E089C5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B617C28" w14:textId="77777777" w:rsidR="00B72091" w:rsidRPr="00964B51" w:rsidRDefault="00B72091" w:rsidP="00AF7322">
            <w:pPr>
              <w:spacing w:after="0"/>
              <w:rPr>
                <w:rFonts w:ascii="Arial" w:hAnsi="Arial" w:cs="Arial"/>
              </w:rPr>
            </w:pPr>
          </w:p>
        </w:tc>
      </w:tr>
      <w:tr w:rsidR="00B72091" w:rsidRPr="00964B51" w14:paraId="3AC3861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BA0A516"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conflict resolution skills are used.</w:t>
            </w:r>
          </w:p>
        </w:tc>
        <w:tc>
          <w:tcPr>
            <w:tcW w:w="676" w:type="pct"/>
            <w:tcBorders>
              <w:top w:val="single" w:sz="4" w:space="0" w:color="000000"/>
              <w:left w:val="single" w:sz="4" w:space="0" w:color="000000"/>
              <w:bottom w:val="single" w:sz="4" w:space="0" w:color="000000"/>
              <w:right w:val="single" w:sz="4" w:space="0" w:color="000000"/>
            </w:tcBorders>
          </w:tcPr>
          <w:p w14:paraId="7CEA0FD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A6F6714"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ED2435B"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36ED2C6"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0D98D22B" w14:textId="77777777" w:rsidR="00B72091" w:rsidRPr="00964B51" w:rsidRDefault="00B72091" w:rsidP="00AF7322">
            <w:pPr>
              <w:spacing w:after="0"/>
              <w:rPr>
                <w:rFonts w:ascii="Arial" w:hAnsi="Arial" w:cs="Arial"/>
              </w:rPr>
            </w:pPr>
          </w:p>
        </w:tc>
      </w:tr>
      <w:tr w:rsidR="00B72091" w:rsidRPr="00964B51" w14:paraId="0C9040CC"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79FC5C0C"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group process and consensus building skills are used.</w:t>
            </w:r>
          </w:p>
        </w:tc>
        <w:tc>
          <w:tcPr>
            <w:tcW w:w="676" w:type="pct"/>
            <w:tcBorders>
              <w:top w:val="single" w:sz="4" w:space="0" w:color="000000"/>
              <w:left w:val="single" w:sz="4" w:space="0" w:color="000000"/>
              <w:bottom w:val="single" w:sz="4" w:space="0" w:color="000000"/>
              <w:right w:val="single" w:sz="4" w:space="0" w:color="000000"/>
            </w:tcBorders>
          </w:tcPr>
          <w:p w14:paraId="616438EF"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CE91D56"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617576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880676C"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10CA12D" w14:textId="77777777" w:rsidR="00B72091" w:rsidRPr="00964B51" w:rsidRDefault="00B72091" w:rsidP="00AF7322">
            <w:pPr>
              <w:spacing w:after="0"/>
              <w:rPr>
                <w:rFonts w:ascii="Arial" w:hAnsi="Arial" w:cs="Arial"/>
              </w:rPr>
            </w:pPr>
          </w:p>
        </w:tc>
      </w:tr>
      <w:tr w:rsidR="00B72091" w:rsidRPr="00964B51" w14:paraId="41039BB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51298EB"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communication skills are used.</w:t>
            </w:r>
          </w:p>
        </w:tc>
        <w:tc>
          <w:tcPr>
            <w:tcW w:w="676" w:type="pct"/>
            <w:tcBorders>
              <w:top w:val="single" w:sz="4" w:space="0" w:color="000000"/>
              <w:left w:val="single" w:sz="4" w:space="0" w:color="000000"/>
              <w:bottom w:val="single" w:sz="4" w:space="0" w:color="000000"/>
              <w:right w:val="single" w:sz="4" w:space="0" w:color="000000"/>
            </w:tcBorders>
          </w:tcPr>
          <w:p w14:paraId="05813BCD"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49DFE570"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D71DBD8"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40BC55D"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529F36BC" w14:textId="77777777" w:rsidR="00B72091" w:rsidRPr="00964B51" w:rsidRDefault="00B72091" w:rsidP="00AF7322">
            <w:pPr>
              <w:spacing w:after="0"/>
              <w:rPr>
                <w:rFonts w:ascii="Arial" w:hAnsi="Arial" w:cs="Arial"/>
              </w:rPr>
            </w:pPr>
          </w:p>
        </w:tc>
      </w:tr>
      <w:tr w:rsidR="00B72091" w:rsidRPr="00964B51" w14:paraId="12CE33C9"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427AB2DF"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there is effective use of technology to manage school operations.</w:t>
            </w:r>
          </w:p>
        </w:tc>
        <w:tc>
          <w:tcPr>
            <w:tcW w:w="676" w:type="pct"/>
            <w:tcBorders>
              <w:top w:val="single" w:sz="4" w:space="0" w:color="000000"/>
              <w:left w:val="single" w:sz="4" w:space="0" w:color="000000"/>
              <w:bottom w:val="single" w:sz="4" w:space="0" w:color="000000"/>
              <w:right w:val="single" w:sz="4" w:space="0" w:color="000000"/>
            </w:tcBorders>
          </w:tcPr>
          <w:p w14:paraId="782CEF9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EF0B192"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2D92AF2"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05157F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BA84E3C" w14:textId="77777777" w:rsidR="00B72091" w:rsidRPr="00964B51" w:rsidRDefault="00B72091" w:rsidP="00AF7322">
            <w:pPr>
              <w:spacing w:after="0"/>
              <w:rPr>
                <w:rFonts w:ascii="Arial" w:hAnsi="Arial" w:cs="Arial"/>
              </w:rPr>
            </w:pPr>
          </w:p>
        </w:tc>
      </w:tr>
      <w:tr w:rsidR="00B72091" w:rsidRPr="00964B51" w14:paraId="4C04BA20"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BA55BAC"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fiscal resources of the school are managed responsibly, efficiently and effectively.</w:t>
            </w:r>
          </w:p>
        </w:tc>
        <w:tc>
          <w:tcPr>
            <w:tcW w:w="676" w:type="pct"/>
            <w:tcBorders>
              <w:top w:val="single" w:sz="4" w:space="0" w:color="000000"/>
              <w:left w:val="single" w:sz="4" w:space="0" w:color="000000"/>
              <w:bottom w:val="single" w:sz="4" w:space="0" w:color="000000"/>
              <w:right w:val="single" w:sz="4" w:space="0" w:color="000000"/>
            </w:tcBorders>
          </w:tcPr>
          <w:p w14:paraId="61BA8B0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4C75936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5A548F6"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0ECDE15"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5A10A7DD" w14:textId="77777777" w:rsidR="00B72091" w:rsidRPr="00964B51" w:rsidRDefault="00B72091" w:rsidP="00AF7322">
            <w:pPr>
              <w:spacing w:after="0"/>
              <w:rPr>
                <w:rFonts w:ascii="Arial" w:hAnsi="Arial" w:cs="Arial"/>
              </w:rPr>
            </w:pPr>
          </w:p>
        </w:tc>
      </w:tr>
      <w:tr w:rsidR="00B72091" w:rsidRPr="00964B51" w14:paraId="3877AE5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6C654C97"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a safe, clean and aesthetically pleasing environment is created and maintained.</w:t>
            </w:r>
          </w:p>
        </w:tc>
        <w:tc>
          <w:tcPr>
            <w:tcW w:w="676" w:type="pct"/>
            <w:tcBorders>
              <w:top w:val="single" w:sz="4" w:space="0" w:color="000000"/>
              <w:left w:val="single" w:sz="4" w:space="0" w:color="000000"/>
              <w:bottom w:val="single" w:sz="4" w:space="0" w:color="000000"/>
              <w:right w:val="single" w:sz="4" w:space="0" w:color="000000"/>
            </w:tcBorders>
          </w:tcPr>
          <w:p w14:paraId="05383D70"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9999979"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4A1A21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7D4B5E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65365DD" w14:textId="77777777" w:rsidR="00B72091" w:rsidRPr="00964B51" w:rsidRDefault="00B72091" w:rsidP="00AF7322">
            <w:pPr>
              <w:spacing w:after="0"/>
              <w:rPr>
                <w:rFonts w:ascii="Arial" w:hAnsi="Arial" w:cs="Arial"/>
              </w:rPr>
            </w:pPr>
          </w:p>
        </w:tc>
      </w:tr>
      <w:tr w:rsidR="00B72091" w:rsidRPr="00964B51" w14:paraId="25D3D60E"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6269393E"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human resource functions support the attainment of school goals.</w:t>
            </w:r>
          </w:p>
        </w:tc>
        <w:tc>
          <w:tcPr>
            <w:tcW w:w="676" w:type="pct"/>
            <w:tcBorders>
              <w:top w:val="single" w:sz="4" w:space="0" w:color="000000"/>
              <w:left w:val="single" w:sz="4" w:space="0" w:color="000000"/>
              <w:bottom w:val="single" w:sz="4" w:space="0" w:color="000000"/>
              <w:right w:val="single" w:sz="4" w:space="0" w:color="000000"/>
            </w:tcBorders>
          </w:tcPr>
          <w:p w14:paraId="79C5EB58"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8E2776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30C25C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41312D2"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AC5EAF7" w14:textId="77777777" w:rsidR="00B72091" w:rsidRPr="00964B51" w:rsidRDefault="00B72091" w:rsidP="00AF7322">
            <w:pPr>
              <w:spacing w:after="0"/>
              <w:rPr>
                <w:rFonts w:ascii="Arial" w:hAnsi="Arial" w:cs="Arial"/>
              </w:rPr>
            </w:pPr>
          </w:p>
        </w:tc>
      </w:tr>
      <w:tr w:rsidR="00B72091" w:rsidRPr="00964B51" w14:paraId="4488C92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4AC7A623"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confidentiality and privacy of school records are maintained.</w:t>
            </w:r>
          </w:p>
        </w:tc>
        <w:tc>
          <w:tcPr>
            <w:tcW w:w="676" w:type="pct"/>
            <w:tcBorders>
              <w:top w:val="single" w:sz="4" w:space="0" w:color="000000"/>
              <w:left w:val="single" w:sz="4" w:space="0" w:color="000000"/>
              <w:bottom w:val="single" w:sz="4" w:space="0" w:color="000000"/>
              <w:right w:val="single" w:sz="4" w:space="0" w:color="000000"/>
            </w:tcBorders>
          </w:tcPr>
          <w:p w14:paraId="683D5864"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474DFB4"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2B6BB07"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731F60E"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2B929E2" w14:textId="77777777" w:rsidR="00B72091" w:rsidRPr="00964B51" w:rsidRDefault="00B72091" w:rsidP="00AF7322">
            <w:pPr>
              <w:spacing w:after="0"/>
              <w:rPr>
                <w:rFonts w:ascii="Arial" w:hAnsi="Arial" w:cs="Arial"/>
              </w:rPr>
            </w:pPr>
          </w:p>
        </w:tc>
      </w:tr>
    </w:tbl>
    <w:p w14:paraId="4E998EFF"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w:t>
      </w:r>
    </w:p>
    <w:p w14:paraId="740F9E75" w14:textId="77777777" w:rsidR="00B72091" w:rsidRDefault="00B72091" w:rsidP="00B72091">
      <w:pPr>
        <w:rPr>
          <w:rFonts w:ascii="Arial" w:hAnsi="Arial" w:cs="Arial"/>
          <w:sz w:val="20"/>
          <w:szCs w:val="20"/>
        </w:rPr>
      </w:pPr>
      <w:r>
        <w:rPr>
          <w:rFonts w:ascii="Arial" w:hAnsi="Arial" w:cs="Arial"/>
          <w:sz w:val="20"/>
          <w:szCs w:val="20"/>
        </w:rPr>
        <w:br w:type="page"/>
      </w:r>
    </w:p>
    <w:p w14:paraId="163ED5D5" w14:textId="77777777" w:rsidR="00B72091" w:rsidRPr="00964B51" w:rsidRDefault="00B72091" w:rsidP="00B72091">
      <w:pPr>
        <w:spacing w:after="0"/>
        <w:rPr>
          <w:rFonts w:ascii="Arial" w:hAnsi="Arial" w:cs="Arial"/>
          <w:sz w:val="20"/>
          <w:szCs w:val="20"/>
        </w:rPr>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230"/>
        <w:gridCol w:w="1033"/>
        <w:gridCol w:w="883"/>
        <w:gridCol w:w="1177"/>
        <w:gridCol w:w="1221"/>
      </w:tblGrid>
      <w:tr w:rsidR="00B72091" w:rsidRPr="00964B51" w14:paraId="19DD8B51"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39E1271" w14:textId="77777777" w:rsidR="00B72091" w:rsidRPr="00964B51" w:rsidRDefault="00B72091" w:rsidP="00AF7322">
            <w:pPr>
              <w:spacing w:after="0"/>
              <w:rPr>
                <w:rFonts w:ascii="Arial" w:hAnsi="Arial" w:cs="Arial"/>
                <w:b/>
                <w:sz w:val="16"/>
                <w:szCs w:val="16"/>
              </w:rPr>
            </w:pPr>
            <w:r w:rsidRPr="00964B51">
              <w:rPr>
                <w:rFonts w:ascii="Arial" w:hAnsi="Arial" w:cs="Arial"/>
                <w:b/>
              </w:rPr>
              <w:t>Standard 4:  Collaboration</w:t>
            </w:r>
          </w:p>
          <w:p w14:paraId="62362628"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61" w:type="pct"/>
            <w:tcBorders>
              <w:top w:val="single" w:sz="4" w:space="0" w:color="000000"/>
              <w:left w:val="single" w:sz="4" w:space="0" w:color="000000"/>
              <w:bottom w:val="single" w:sz="4" w:space="0" w:color="000000"/>
              <w:right w:val="single" w:sz="4" w:space="0" w:color="000000"/>
            </w:tcBorders>
          </w:tcPr>
          <w:p w14:paraId="5262B3B5"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11" w:type="pct"/>
            <w:tcBorders>
              <w:top w:val="single" w:sz="4" w:space="0" w:color="000000"/>
              <w:left w:val="single" w:sz="4" w:space="0" w:color="000000"/>
              <w:bottom w:val="single" w:sz="4" w:space="0" w:color="000000"/>
              <w:right w:val="single" w:sz="4" w:space="0" w:color="000000"/>
            </w:tcBorders>
          </w:tcPr>
          <w:p w14:paraId="2F95052A"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02F3F10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6371778C"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13041AF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w:t>
            </w:r>
          </w:p>
          <w:p w14:paraId="1F8A5B4E"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451B7E1B"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3365CF1"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high visibility, active involvement and communication with the larger community are a priority.</w:t>
            </w:r>
          </w:p>
        </w:tc>
        <w:tc>
          <w:tcPr>
            <w:tcW w:w="661" w:type="pct"/>
            <w:tcBorders>
              <w:top w:val="single" w:sz="4" w:space="0" w:color="000000"/>
              <w:left w:val="single" w:sz="4" w:space="0" w:color="000000"/>
              <w:bottom w:val="single" w:sz="4" w:space="0" w:color="000000"/>
              <w:right w:val="single" w:sz="4" w:space="0" w:color="000000"/>
            </w:tcBorders>
          </w:tcPr>
          <w:p w14:paraId="3798846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11D6BF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0C3D42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3AF7620"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D5370CF" w14:textId="77777777" w:rsidR="00B72091" w:rsidRPr="00964B51" w:rsidRDefault="00B72091" w:rsidP="00AF7322">
            <w:pPr>
              <w:spacing w:after="0"/>
              <w:rPr>
                <w:rFonts w:ascii="Arial" w:hAnsi="Arial" w:cs="Arial"/>
              </w:rPr>
            </w:pPr>
          </w:p>
        </w:tc>
      </w:tr>
      <w:tr w:rsidR="00B72091" w:rsidRPr="00964B51" w14:paraId="00B8D4F0"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4AC1A188"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relationships with community leaders are identified and nurtured.</w:t>
            </w:r>
          </w:p>
        </w:tc>
        <w:tc>
          <w:tcPr>
            <w:tcW w:w="661" w:type="pct"/>
            <w:tcBorders>
              <w:top w:val="single" w:sz="4" w:space="0" w:color="000000"/>
              <w:left w:val="single" w:sz="4" w:space="0" w:color="000000"/>
              <w:bottom w:val="single" w:sz="4" w:space="0" w:color="000000"/>
              <w:right w:val="single" w:sz="4" w:space="0" w:color="000000"/>
            </w:tcBorders>
          </w:tcPr>
          <w:p w14:paraId="015EC271"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B5608F9"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EA2FA7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D6FB3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155B976" w14:textId="77777777" w:rsidR="00B72091" w:rsidRPr="00964B51" w:rsidRDefault="00B72091" w:rsidP="00AF7322">
            <w:pPr>
              <w:spacing w:after="0"/>
              <w:rPr>
                <w:rFonts w:ascii="Arial" w:hAnsi="Arial" w:cs="Arial"/>
              </w:rPr>
            </w:pPr>
          </w:p>
        </w:tc>
      </w:tr>
      <w:tr w:rsidR="00B72091" w:rsidRPr="00964B51" w14:paraId="0799DFE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4DCDB269"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information about family and community concerns, expectations and needs is used regularly.</w:t>
            </w:r>
          </w:p>
        </w:tc>
        <w:tc>
          <w:tcPr>
            <w:tcW w:w="661" w:type="pct"/>
            <w:tcBorders>
              <w:top w:val="single" w:sz="4" w:space="0" w:color="000000"/>
              <w:left w:val="single" w:sz="4" w:space="0" w:color="000000"/>
              <w:bottom w:val="single" w:sz="4" w:space="0" w:color="000000"/>
              <w:right w:val="single" w:sz="4" w:space="0" w:color="000000"/>
            </w:tcBorders>
          </w:tcPr>
          <w:p w14:paraId="67423AF6"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2DCEC58"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2063EB46"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445A749"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F2F609A" w14:textId="77777777" w:rsidR="00B72091" w:rsidRPr="00964B51" w:rsidRDefault="00B72091" w:rsidP="00AF7322">
            <w:pPr>
              <w:spacing w:after="0"/>
              <w:rPr>
                <w:rFonts w:ascii="Arial" w:hAnsi="Arial" w:cs="Arial"/>
              </w:rPr>
            </w:pPr>
          </w:p>
        </w:tc>
      </w:tr>
      <w:tr w:rsidR="00B72091" w:rsidRPr="00964B51" w14:paraId="75782D4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5300A78"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there is outreach to different business, religious, political and service agencies and organizations.</w:t>
            </w:r>
          </w:p>
        </w:tc>
        <w:tc>
          <w:tcPr>
            <w:tcW w:w="661" w:type="pct"/>
            <w:tcBorders>
              <w:top w:val="single" w:sz="4" w:space="0" w:color="000000"/>
              <w:left w:val="single" w:sz="4" w:space="0" w:color="000000"/>
              <w:bottom w:val="single" w:sz="4" w:space="0" w:color="000000"/>
              <w:right w:val="single" w:sz="4" w:space="0" w:color="000000"/>
            </w:tcBorders>
          </w:tcPr>
          <w:p w14:paraId="0F0E7E1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A08837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3A9164B"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8C92AD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187C593D" w14:textId="77777777" w:rsidR="00B72091" w:rsidRPr="00964B51" w:rsidRDefault="00B72091" w:rsidP="00AF7322">
            <w:pPr>
              <w:spacing w:after="0"/>
              <w:rPr>
                <w:rFonts w:ascii="Arial" w:hAnsi="Arial" w:cs="Arial"/>
              </w:rPr>
            </w:pPr>
          </w:p>
        </w:tc>
      </w:tr>
      <w:tr w:rsidR="00B72091" w:rsidRPr="00964B51" w14:paraId="6B057AFD"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E6F19BA"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credence is given to individuals and groups whose  values and opinions may conflict.</w:t>
            </w:r>
          </w:p>
        </w:tc>
        <w:tc>
          <w:tcPr>
            <w:tcW w:w="661" w:type="pct"/>
            <w:tcBorders>
              <w:top w:val="single" w:sz="4" w:space="0" w:color="000000"/>
              <w:left w:val="single" w:sz="4" w:space="0" w:color="000000"/>
              <w:bottom w:val="single" w:sz="4" w:space="0" w:color="000000"/>
              <w:right w:val="single" w:sz="4" w:space="0" w:color="000000"/>
            </w:tcBorders>
          </w:tcPr>
          <w:p w14:paraId="273AA8F2"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070247C"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93450F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713A645"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7DE6CEC" w14:textId="77777777" w:rsidR="00B72091" w:rsidRPr="00964B51" w:rsidRDefault="00B72091" w:rsidP="00AF7322">
            <w:pPr>
              <w:spacing w:after="0"/>
              <w:rPr>
                <w:rFonts w:ascii="Arial" w:hAnsi="Arial" w:cs="Arial"/>
              </w:rPr>
            </w:pPr>
          </w:p>
        </w:tc>
      </w:tr>
      <w:tr w:rsidR="00B72091" w:rsidRPr="00964B51" w14:paraId="740327C1" w14:textId="77777777" w:rsidTr="00AF7322">
        <w:trPr>
          <w:trHeight w:val="368"/>
        </w:trPr>
        <w:tc>
          <w:tcPr>
            <w:tcW w:w="2057" w:type="pct"/>
            <w:tcBorders>
              <w:top w:val="single" w:sz="4" w:space="0" w:color="000000"/>
              <w:left w:val="single" w:sz="4" w:space="0" w:color="000000"/>
              <w:bottom w:val="single" w:sz="4" w:space="0" w:color="000000"/>
              <w:right w:val="single" w:sz="4" w:space="0" w:color="000000"/>
            </w:tcBorders>
          </w:tcPr>
          <w:p w14:paraId="4C4C3345"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the school and community serve one another as resources.</w:t>
            </w:r>
          </w:p>
        </w:tc>
        <w:tc>
          <w:tcPr>
            <w:tcW w:w="661" w:type="pct"/>
            <w:tcBorders>
              <w:top w:val="single" w:sz="4" w:space="0" w:color="000000"/>
              <w:left w:val="single" w:sz="4" w:space="0" w:color="000000"/>
              <w:bottom w:val="single" w:sz="4" w:space="0" w:color="000000"/>
              <w:right w:val="single" w:sz="4" w:space="0" w:color="000000"/>
            </w:tcBorders>
          </w:tcPr>
          <w:p w14:paraId="2257C58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C42396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3A1822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60A1809"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C48E843" w14:textId="77777777" w:rsidR="00B72091" w:rsidRPr="00964B51" w:rsidRDefault="00B72091" w:rsidP="00AF7322">
            <w:pPr>
              <w:spacing w:after="0"/>
              <w:rPr>
                <w:rFonts w:ascii="Arial" w:hAnsi="Arial" w:cs="Arial"/>
              </w:rPr>
            </w:pPr>
          </w:p>
        </w:tc>
      </w:tr>
      <w:tr w:rsidR="00B72091" w:rsidRPr="00964B51" w14:paraId="499E679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8191A0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available community resources are secured to help the school solve problems and achieve goals.</w:t>
            </w:r>
          </w:p>
        </w:tc>
        <w:tc>
          <w:tcPr>
            <w:tcW w:w="661" w:type="pct"/>
            <w:tcBorders>
              <w:top w:val="single" w:sz="4" w:space="0" w:color="000000"/>
              <w:left w:val="single" w:sz="4" w:space="0" w:color="000000"/>
              <w:bottom w:val="single" w:sz="4" w:space="0" w:color="000000"/>
              <w:right w:val="single" w:sz="4" w:space="0" w:color="000000"/>
            </w:tcBorders>
          </w:tcPr>
          <w:p w14:paraId="3607CB85"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4176C6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1A6A95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1BC885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8C646FE" w14:textId="77777777" w:rsidR="00B72091" w:rsidRPr="00964B51" w:rsidRDefault="00B72091" w:rsidP="00AF7322">
            <w:pPr>
              <w:spacing w:after="0"/>
              <w:rPr>
                <w:rFonts w:ascii="Arial" w:hAnsi="Arial" w:cs="Arial"/>
              </w:rPr>
            </w:pPr>
          </w:p>
        </w:tc>
      </w:tr>
      <w:tr w:rsidR="00B72091" w:rsidRPr="00964B51" w14:paraId="264B2DDE"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5CFA276F"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partnerships are established with area businesses, institutions of higher education and community groups to strengthen programs and support school goals.</w:t>
            </w:r>
          </w:p>
        </w:tc>
        <w:tc>
          <w:tcPr>
            <w:tcW w:w="661" w:type="pct"/>
            <w:tcBorders>
              <w:top w:val="single" w:sz="4" w:space="0" w:color="000000"/>
              <w:left w:val="single" w:sz="4" w:space="0" w:color="000000"/>
              <w:bottom w:val="single" w:sz="4" w:space="0" w:color="000000"/>
              <w:right w:val="single" w:sz="4" w:space="0" w:color="000000"/>
            </w:tcBorders>
          </w:tcPr>
          <w:p w14:paraId="03C7C404"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1B7762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63C0EC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90EED7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CB9930C" w14:textId="77777777" w:rsidR="00B72091" w:rsidRPr="00964B51" w:rsidRDefault="00B72091" w:rsidP="00AF7322">
            <w:pPr>
              <w:spacing w:after="0"/>
              <w:rPr>
                <w:rFonts w:ascii="Arial" w:hAnsi="Arial" w:cs="Arial"/>
              </w:rPr>
            </w:pPr>
          </w:p>
        </w:tc>
      </w:tr>
      <w:tr w:rsidR="00B72091" w:rsidRPr="00964B51" w14:paraId="40BE926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2D2B76E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community youth family services are integrated with school programs.</w:t>
            </w:r>
          </w:p>
        </w:tc>
        <w:tc>
          <w:tcPr>
            <w:tcW w:w="661" w:type="pct"/>
            <w:tcBorders>
              <w:top w:val="single" w:sz="4" w:space="0" w:color="000000"/>
              <w:left w:val="single" w:sz="4" w:space="0" w:color="000000"/>
              <w:bottom w:val="single" w:sz="4" w:space="0" w:color="000000"/>
              <w:right w:val="single" w:sz="4" w:space="0" w:color="000000"/>
            </w:tcBorders>
          </w:tcPr>
          <w:p w14:paraId="777CC91D"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093C57E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B04B77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F004BAB"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963B25E" w14:textId="77777777" w:rsidR="00B72091" w:rsidRPr="00964B51" w:rsidRDefault="00B72091" w:rsidP="00AF7322">
            <w:pPr>
              <w:spacing w:after="0"/>
              <w:rPr>
                <w:rFonts w:ascii="Arial" w:hAnsi="Arial" w:cs="Arial"/>
              </w:rPr>
            </w:pPr>
          </w:p>
        </w:tc>
      </w:tr>
      <w:tr w:rsidR="00B72091" w:rsidRPr="00964B51" w14:paraId="3DF57CB5"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A03FDA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community stakeholders are treated equitably.</w:t>
            </w:r>
          </w:p>
        </w:tc>
        <w:tc>
          <w:tcPr>
            <w:tcW w:w="661" w:type="pct"/>
            <w:tcBorders>
              <w:top w:val="single" w:sz="4" w:space="0" w:color="000000"/>
              <w:left w:val="single" w:sz="4" w:space="0" w:color="000000"/>
              <w:bottom w:val="single" w:sz="4" w:space="0" w:color="000000"/>
              <w:right w:val="single" w:sz="4" w:space="0" w:color="000000"/>
            </w:tcBorders>
          </w:tcPr>
          <w:p w14:paraId="36267690"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C9F410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48FD8F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D83EAD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8D49217" w14:textId="77777777" w:rsidR="00B72091" w:rsidRPr="00964B51" w:rsidRDefault="00B72091" w:rsidP="00AF7322">
            <w:pPr>
              <w:spacing w:after="0"/>
              <w:rPr>
                <w:rFonts w:ascii="Arial" w:hAnsi="Arial" w:cs="Arial"/>
              </w:rPr>
            </w:pPr>
          </w:p>
        </w:tc>
      </w:tr>
      <w:tr w:rsidR="00B72091" w:rsidRPr="00964B51" w14:paraId="7522DFFB"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DBE0B5E"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diversity is recognized and valued.</w:t>
            </w:r>
          </w:p>
        </w:tc>
        <w:tc>
          <w:tcPr>
            <w:tcW w:w="661" w:type="pct"/>
            <w:tcBorders>
              <w:top w:val="single" w:sz="4" w:space="0" w:color="000000"/>
              <w:left w:val="single" w:sz="4" w:space="0" w:color="000000"/>
              <w:bottom w:val="single" w:sz="4" w:space="0" w:color="000000"/>
              <w:right w:val="single" w:sz="4" w:space="0" w:color="000000"/>
            </w:tcBorders>
          </w:tcPr>
          <w:p w14:paraId="4EC6BFE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9BE02C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97E372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A17CF35"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E74E285" w14:textId="77777777" w:rsidR="00B72091" w:rsidRPr="00964B51" w:rsidRDefault="00B72091" w:rsidP="00AF7322">
            <w:pPr>
              <w:spacing w:after="0"/>
              <w:rPr>
                <w:rFonts w:ascii="Arial" w:hAnsi="Arial" w:cs="Arial"/>
              </w:rPr>
            </w:pPr>
          </w:p>
        </w:tc>
      </w:tr>
      <w:tr w:rsidR="00B72091" w:rsidRPr="00964B51" w14:paraId="7D36BED2"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55F78DF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effective media relations are developed and maintained.</w:t>
            </w:r>
          </w:p>
        </w:tc>
        <w:tc>
          <w:tcPr>
            <w:tcW w:w="661" w:type="pct"/>
            <w:tcBorders>
              <w:top w:val="single" w:sz="4" w:space="0" w:color="000000"/>
              <w:left w:val="single" w:sz="4" w:space="0" w:color="000000"/>
              <w:bottom w:val="single" w:sz="4" w:space="0" w:color="000000"/>
              <w:right w:val="single" w:sz="4" w:space="0" w:color="000000"/>
            </w:tcBorders>
          </w:tcPr>
          <w:p w14:paraId="150DA78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47E0B05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1DB0D8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BA36FF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80AB10A" w14:textId="77777777" w:rsidR="00B72091" w:rsidRPr="00964B51" w:rsidRDefault="00B72091" w:rsidP="00AF7322">
            <w:pPr>
              <w:spacing w:after="0"/>
              <w:rPr>
                <w:rFonts w:ascii="Arial" w:hAnsi="Arial" w:cs="Arial"/>
              </w:rPr>
            </w:pPr>
          </w:p>
        </w:tc>
      </w:tr>
      <w:tr w:rsidR="00B72091" w:rsidRPr="00964B51" w14:paraId="2D97F740"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8437799"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a comprehensive program of community relations is established.</w:t>
            </w:r>
          </w:p>
        </w:tc>
        <w:tc>
          <w:tcPr>
            <w:tcW w:w="661" w:type="pct"/>
            <w:tcBorders>
              <w:top w:val="single" w:sz="4" w:space="0" w:color="000000"/>
              <w:left w:val="single" w:sz="4" w:space="0" w:color="000000"/>
              <w:bottom w:val="single" w:sz="4" w:space="0" w:color="000000"/>
              <w:right w:val="single" w:sz="4" w:space="0" w:color="000000"/>
            </w:tcBorders>
          </w:tcPr>
          <w:p w14:paraId="0F50056C"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0BECB5B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304BB4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7922FD2"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E4163A0" w14:textId="77777777" w:rsidR="00B72091" w:rsidRPr="00964B51" w:rsidRDefault="00B72091" w:rsidP="00AF7322">
            <w:pPr>
              <w:spacing w:after="0"/>
              <w:rPr>
                <w:rFonts w:ascii="Arial" w:hAnsi="Arial" w:cs="Arial"/>
              </w:rPr>
            </w:pPr>
          </w:p>
        </w:tc>
      </w:tr>
      <w:tr w:rsidR="00B72091" w:rsidRPr="00964B51" w14:paraId="38DFC288"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9F50B1F"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public resources and funds are used appropriately and wisely.</w:t>
            </w:r>
          </w:p>
        </w:tc>
        <w:tc>
          <w:tcPr>
            <w:tcW w:w="661" w:type="pct"/>
            <w:tcBorders>
              <w:top w:val="single" w:sz="4" w:space="0" w:color="000000"/>
              <w:left w:val="single" w:sz="4" w:space="0" w:color="000000"/>
              <w:bottom w:val="single" w:sz="4" w:space="0" w:color="000000"/>
              <w:right w:val="single" w:sz="4" w:space="0" w:color="000000"/>
            </w:tcBorders>
          </w:tcPr>
          <w:p w14:paraId="08B878E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804260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23436D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828641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095AB76" w14:textId="77777777" w:rsidR="00B72091" w:rsidRPr="00964B51" w:rsidRDefault="00B72091" w:rsidP="00AF7322">
            <w:pPr>
              <w:spacing w:after="0"/>
              <w:rPr>
                <w:rFonts w:ascii="Arial" w:hAnsi="Arial" w:cs="Arial"/>
              </w:rPr>
            </w:pPr>
          </w:p>
        </w:tc>
      </w:tr>
      <w:tr w:rsidR="00B72091" w:rsidRPr="00964B51" w14:paraId="451D171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B36AE33"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community collaboration is modeled for staff.</w:t>
            </w:r>
          </w:p>
        </w:tc>
        <w:tc>
          <w:tcPr>
            <w:tcW w:w="661" w:type="pct"/>
            <w:tcBorders>
              <w:top w:val="single" w:sz="4" w:space="0" w:color="000000"/>
              <w:left w:val="single" w:sz="4" w:space="0" w:color="000000"/>
              <w:bottom w:val="single" w:sz="4" w:space="0" w:color="000000"/>
              <w:right w:val="single" w:sz="4" w:space="0" w:color="000000"/>
            </w:tcBorders>
          </w:tcPr>
          <w:p w14:paraId="7BC5CFB6"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EBE7C9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BF8AD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B3E6B63"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24AABCE3" w14:textId="77777777" w:rsidR="00B72091" w:rsidRPr="00964B51" w:rsidRDefault="00B72091" w:rsidP="00AF7322">
            <w:pPr>
              <w:spacing w:after="0"/>
              <w:rPr>
                <w:rFonts w:ascii="Arial" w:hAnsi="Arial" w:cs="Arial"/>
              </w:rPr>
            </w:pPr>
          </w:p>
        </w:tc>
      </w:tr>
      <w:tr w:rsidR="00B72091" w:rsidRPr="00964B51" w14:paraId="1AB5CB91"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80CE51E"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opportunities for staff develop collaborative skills are provided.</w:t>
            </w:r>
          </w:p>
        </w:tc>
        <w:tc>
          <w:tcPr>
            <w:tcW w:w="661" w:type="pct"/>
            <w:tcBorders>
              <w:top w:val="single" w:sz="4" w:space="0" w:color="000000"/>
              <w:left w:val="single" w:sz="4" w:space="0" w:color="000000"/>
              <w:bottom w:val="single" w:sz="4" w:space="0" w:color="000000"/>
              <w:right w:val="single" w:sz="4" w:space="0" w:color="000000"/>
            </w:tcBorders>
          </w:tcPr>
          <w:p w14:paraId="71BE761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2C5CB3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911DBE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D2E7F2A"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2BD16253" w14:textId="77777777" w:rsidR="00B72091" w:rsidRPr="00964B51" w:rsidRDefault="00B72091" w:rsidP="00AF7322">
            <w:pPr>
              <w:spacing w:after="0"/>
              <w:rPr>
                <w:rFonts w:ascii="Arial" w:hAnsi="Arial" w:cs="Arial"/>
              </w:rPr>
            </w:pPr>
          </w:p>
        </w:tc>
      </w:tr>
    </w:tbl>
    <w:p w14:paraId="4B4F431B"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w:t>
      </w:r>
      <w:r w:rsidRPr="00964B51">
        <w:rPr>
          <w:rFonts w:ascii="Arial" w:hAnsi="Arial" w:cs="Arial"/>
          <w:sz w:val="20"/>
          <w:szCs w:val="20"/>
        </w:rPr>
        <w:t>_</w:t>
      </w:r>
    </w:p>
    <w:p w14:paraId="3ACE3CF3"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1230"/>
        <w:gridCol w:w="1068"/>
        <w:gridCol w:w="883"/>
        <w:gridCol w:w="1177"/>
        <w:gridCol w:w="1221"/>
      </w:tblGrid>
      <w:tr w:rsidR="00B72091" w:rsidRPr="00964B51" w14:paraId="7C868AF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504FD76" w14:textId="77777777" w:rsidR="00B72091" w:rsidRPr="00964B51" w:rsidRDefault="00B72091" w:rsidP="00AF7322">
            <w:pPr>
              <w:spacing w:after="0"/>
              <w:rPr>
                <w:rFonts w:ascii="Arial" w:hAnsi="Arial" w:cs="Arial"/>
                <w:b/>
                <w:sz w:val="16"/>
                <w:szCs w:val="16"/>
              </w:rPr>
            </w:pPr>
            <w:r w:rsidRPr="00964B51">
              <w:rPr>
                <w:rFonts w:ascii="Arial" w:hAnsi="Arial" w:cs="Arial"/>
                <w:b/>
              </w:rPr>
              <w:t>Standard 5:  Integrity, Fairness, and Ethics</w:t>
            </w:r>
          </w:p>
          <w:p w14:paraId="7B7C60C5" w14:textId="77777777" w:rsidR="00B72091" w:rsidRPr="00964B51" w:rsidRDefault="00B72091" w:rsidP="00AF7322">
            <w:pPr>
              <w:spacing w:after="0"/>
              <w:rPr>
                <w:rFonts w:ascii="Arial" w:hAnsi="Arial" w:cs="Arial"/>
                <w:sz w:val="16"/>
                <w:szCs w:val="16"/>
              </w:rPr>
            </w:pPr>
            <w:r w:rsidRPr="00964B51">
              <w:rPr>
                <w:rFonts w:ascii="Arial" w:hAnsi="Arial" w:cs="Arial"/>
                <w:sz w:val="16"/>
                <w:szCs w:val="16"/>
              </w:rPr>
              <w:t>The administrator:</w:t>
            </w:r>
          </w:p>
        </w:tc>
        <w:tc>
          <w:tcPr>
            <w:tcW w:w="661" w:type="pct"/>
            <w:tcBorders>
              <w:top w:val="single" w:sz="4" w:space="0" w:color="000000"/>
              <w:left w:val="single" w:sz="4" w:space="0" w:color="000000"/>
              <w:bottom w:val="single" w:sz="4" w:space="0" w:color="000000"/>
              <w:right w:val="single" w:sz="4" w:space="0" w:color="000000"/>
            </w:tcBorders>
          </w:tcPr>
          <w:p w14:paraId="6D995BA7"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27" w:type="pct"/>
            <w:tcBorders>
              <w:top w:val="single" w:sz="4" w:space="0" w:color="000000"/>
              <w:left w:val="single" w:sz="4" w:space="0" w:color="000000"/>
              <w:bottom w:val="single" w:sz="4" w:space="0" w:color="000000"/>
              <w:right w:val="single" w:sz="4" w:space="0" w:color="000000"/>
            </w:tcBorders>
          </w:tcPr>
          <w:p w14:paraId="2F5DF9B3"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43410E63"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31D1B4F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55177E9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0160E03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3822FB8A"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08F63DB"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examines personal and professional values.</w:t>
            </w:r>
          </w:p>
        </w:tc>
        <w:tc>
          <w:tcPr>
            <w:tcW w:w="661" w:type="pct"/>
            <w:tcBorders>
              <w:top w:val="single" w:sz="4" w:space="0" w:color="000000"/>
              <w:left w:val="single" w:sz="4" w:space="0" w:color="000000"/>
              <w:bottom w:val="single" w:sz="4" w:space="0" w:color="000000"/>
              <w:right w:val="single" w:sz="4" w:space="0" w:color="000000"/>
            </w:tcBorders>
          </w:tcPr>
          <w:p w14:paraId="27F69A4F"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A8A82B2"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EC4B0C4"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ABE41B2"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FEB121F" w14:textId="77777777" w:rsidR="00B72091" w:rsidRPr="00964B51" w:rsidRDefault="00B72091" w:rsidP="00AF7322">
            <w:pPr>
              <w:spacing w:after="0"/>
              <w:rPr>
                <w:rFonts w:ascii="Arial" w:hAnsi="Arial" w:cs="Arial"/>
              </w:rPr>
            </w:pPr>
          </w:p>
        </w:tc>
      </w:tr>
      <w:tr w:rsidR="00B72091" w:rsidRPr="00964B51" w14:paraId="50635E4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3118B387"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a personal and professional code of ethics.</w:t>
            </w:r>
          </w:p>
          <w:p w14:paraId="1BAC0615" w14:textId="77777777" w:rsidR="00B72091" w:rsidRPr="00964B51" w:rsidRDefault="00B72091" w:rsidP="00AF7322">
            <w:pPr>
              <w:spacing w:after="0"/>
              <w:contextualSpacing/>
              <w:rPr>
                <w:rFonts w:ascii="Arial" w:hAnsi="Arial" w:cs="Arial"/>
                <w:sz w:val="16"/>
                <w:szCs w:val="16"/>
              </w:rPr>
            </w:pPr>
          </w:p>
        </w:tc>
        <w:tc>
          <w:tcPr>
            <w:tcW w:w="661" w:type="pct"/>
            <w:tcBorders>
              <w:top w:val="single" w:sz="4" w:space="0" w:color="000000"/>
              <w:left w:val="single" w:sz="4" w:space="0" w:color="000000"/>
              <w:bottom w:val="single" w:sz="4" w:space="0" w:color="000000"/>
              <w:right w:val="single" w:sz="4" w:space="0" w:color="000000"/>
            </w:tcBorders>
          </w:tcPr>
          <w:p w14:paraId="31720469"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E1FED22"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29D92C0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B7A2F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98C8F53" w14:textId="77777777" w:rsidR="00B72091" w:rsidRPr="00964B51" w:rsidRDefault="00B72091" w:rsidP="00AF7322">
            <w:pPr>
              <w:spacing w:after="0"/>
              <w:rPr>
                <w:rFonts w:ascii="Arial" w:hAnsi="Arial" w:cs="Arial"/>
              </w:rPr>
            </w:pPr>
          </w:p>
        </w:tc>
      </w:tr>
      <w:tr w:rsidR="00B72091" w:rsidRPr="00964B51" w14:paraId="6E167A19"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0F23F487"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values, beliefs and attitudes that inspire others to higher levels of performance.</w:t>
            </w:r>
          </w:p>
        </w:tc>
        <w:tc>
          <w:tcPr>
            <w:tcW w:w="661" w:type="pct"/>
            <w:tcBorders>
              <w:top w:val="single" w:sz="4" w:space="0" w:color="000000"/>
              <w:left w:val="single" w:sz="4" w:space="0" w:color="000000"/>
              <w:bottom w:val="single" w:sz="4" w:space="0" w:color="000000"/>
              <w:right w:val="single" w:sz="4" w:space="0" w:color="000000"/>
            </w:tcBorders>
          </w:tcPr>
          <w:p w14:paraId="71689DC1"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5578F69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98D3E7"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E05FE9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705A1A1" w14:textId="77777777" w:rsidR="00B72091" w:rsidRPr="00964B51" w:rsidRDefault="00B72091" w:rsidP="00AF7322">
            <w:pPr>
              <w:spacing w:after="0"/>
              <w:rPr>
                <w:rFonts w:ascii="Arial" w:hAnsi="Arial" w:cs="Arial"/>
              </w:rPr>
            </w:pPr>
          </w:p>
        </w:tc>
      </w:tr>
      <w:tr w:rsidR="00B72091" w:rsidRPr="00964B51" w14:paraId="1A324BE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6F56FE66"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serves as a role model.</w:t>
            </w:r>
          </w:p>
        </w:tc>
        <w:tc>
          <w:tcPr>
            <w:tcW w:w="661" w:type="pct"/>
            <w:tcBorders>
              <w:top w:val="single" w:sz="4" w:space="0" w:color="000000"/>
              <w:left w:val="single" w:sz="4" w:space="0" w:color="000000"/>
              <w:bottom w:val="single" w:sz="4" w:space="0" w:color="000000"/>
              <w:right w:val="single" w:sz="4" w:space="0" w:color="000000"/>
            </w:tcBorders>
          </w:tcPr>
          <w:p w14:paraId="776A8FD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4E1DA7B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2B6F0C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F3F6346"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DD046A0" w14:textId="77777777" w:rsidR="00B72091" w:rsidRPr="00964B51" w:rsidRDefault="00B72091" w:rsidP="00AF7322">
            <w:pPr>
              <w:spacing w:after="0"/>
              <w:rPr>
                <w:rFonts w:ascii="Arial" w:hAnsi="Arial" w:cs="Arial"/>
              </w:rPr>
            </w:pPr>
          </w:p>
        </w:tc>
      </w:tr>
      <w:tr w:rsidR="00B72091" w:rsidRPr="00964B51" w14:paraId="0C0FA67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697C134"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accepts responsibility for school operations.</w:t>
            </w:r>
          </w:p>
        </w:tc>
        <w:tc>
          <w:tcPr>
            <w:tcW w:w="661" w:type="pct"/>
            <w:tcBorders>
              <w:top w:val="single" w:sz="4" w:space="0" w:color="000000"/>
              <w:left w:val="single" w:sz="4" w:space="0" w:color="000000"/>
              <w:bottom w:val="single" w:sz="4" w:space="0" w:color="000000"/>
              <w:right w:val="single" w:sz="4" w:space="0" w:color="000000"/>
            </w:tcBorders>
          </w:tcPr>
          <w:p w14:paraId="56DBB644"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45EC286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FD66E6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0572D3B"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1B6EFDE9" w14:textId="77777777" w:rsidR="00B72091" w:rsidRPr="00964B51" w:rsidRDefault="00B72091" w:rsidP="00AF7322">
            <w:pPr>
              <w:spacing w:after="0"/>
              <w:rPr>
                <w:rFonts w:ascii="Arial" w:hAnsi="Arial" w:cs="Arial"/>
              </w:rPr>
            </w:pPr>
          </w:p>
        </w:tc>
      </w:tr>
      <w:tr w:rsidR="00B72091" w:rsidRPr="00964B51" w14:paraId="38012DCF" w14:textId="77777777" w:rsidTr="00AF7322">
        <w:trPr>
          <w:trHeight w:val="332"/>
        </w:trPr>
        <w:tc>
          <w:tcPr>
            <w:tcW w:w="2042" w:type="pct"/>
            <w:tcBorders>
              <w:top w:val="single" w:sz="4" w:space="0" w:color="000000"/>
              <w:left w:val="single" w:sz="4" w:space="0" w:color="000000"/>
              <w:bottom w:val="single" w:sz="4" w:space="0" w:color="000000"/>
              <w:right w:val="single" w:sz="4" w:space="0" w:color="000000"/>
            </w:tcBorders>
          </w:tcPr>
          <w:p w14:paraId="4F710BE0"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considers the impact of one’s administrative practices on others.</w:t>
            </w:r>
          </w:p>
        </w:tc>
        <w:tc>
          <w:tcPr>
            <w:tcW w:w="661" w:type="pct"/>
            <w:tcBorders>
              <w:top w:val="single" w:sz="4" w:space="0" w:color="000000"/>
              <w:left w:val="single" w:sz="4" w:space="0" w:color="000000"/>
              <w:bottom w:val="single" w:sz="4" w:space="0" w:color="000000"/>
              <w:right w:val="single" w:sz="4" w:space="0" w:color="000000"/>
            </w:tcBorders>
          </w:tcPr>
          <w:p w14:paraId="3EE16D83"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69330BF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65EC03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C020F9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61D2AD6" w14:textId="77777777" w:rsidR="00B72091" w:rsidRPr="00964B51" w:rsidRDefault="00B72091" w:rsidP="00AF7322">
            <w:pPr>
              <w:spacing w:after="0"/>
              <w:rPr>
                <w:rFonts w:ascii="Arial" w:hAnsi="Arial" w:cs="Arial"/>
              </w:rPr>
            </w:pPr>
          </w:p>
        </w:tc>
      </w:tr>
      <w:tr w:rsidR="00B72091" w:rsidRPr="00964B51" w14:paraId="3455C02E"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20471E6A"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 xml:space="preserve">uses the influence of the office to enhance the educational program </w:t>
            </w:r>
            <w:r w:rsidRPr="00964B51">
              <w:rPr>
                <w:rFonts w:ascii="Arial" w:hAnsi="Arial" w:cs="Arial"/>
                <w:sz w:val="16"/>
                <w:szCs w:val="16"/>
              </w:rPr>
              <w:lastRenderedPageBreak/>
              <w:t>rather than the personal gain.</w:t>
            </w:r>
          </w:p>
        </w:tc>
        <w:tc>
          <w:tcPr>
            <w:tcW w:w="661" w:type="pct"/>
            <w:tcBorders>
              <w:top w:val="single" w:sz="4" w:space="0" w:color="000000"/>
              <w:left w:val="single" w:sz="4" w:space="0" w:color="000000"/>
              <w:bottom w:val="single" w:sz="4" w:space="0" w:color="000000"/>
              <w:right w:val="single" w:sz="4" w:space="0" w:color="000000"/>
            </w:tcBorders>
          </w:tcPr>
          <w:p w14:paraId="63669588"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183781E"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BA3FE7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D655CD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4A68C00" w14:textId="77777777" w:rsidR="00B72091" w:rsidRPr="00964B51" w:rsidRDefault="00B72091" w:rsidP="00AF7322">
            <w:pPr>
              <w:spacing w:after="0"/>
              <w:rPr>
                <w:rFonts w:ascii="Arial" w:hAnsi="Arial" w:cs="Arial"/>
              </w:rPr>
            </w:pPr>
          </w:p>
        </w:tc>
      </w:tr>
      <w:tr w:rsidR="00B72091" w:rsidRPr="00964B51" w14:paraId="40AA3C84"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8BA7901"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lastRenderedPageBreak/>
              <w:t>treats people fairly, equitably and with dignity and respect.</w:t>
            </w:r>
          </w:p>
        </w:tc>
        <w:tc>
          <w:tcPr>
            <w:tcW w:w="661" w:type="pct"/>
            <w:tcBorders>
              <w:top w:val="single" w:sz="4" w:space="0" w:color="000000"/>
              <w:left w:val="single" w:sz="4" w:space="0" w:color="000000"/>
              <w:bottom w:val="single" w:sz="4" w:space="0" w:color="000000"/>
              <w:right w:val="single" w:sz="4" w:space="0" w:color="000000"/>
            </w:tcBorders>
          </w:tcPr>
          <w:p w14:paraId="04C10278"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B8866A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AD7AD5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F2219A7"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A3F1234" w14:textId="77777777" w:rsidR="00B72091" w:rsidRPr="00964B51" w:rsidRDefault="00B72091" w:rsidP="00AF7322">
            <w:pPr>
              <w:spacing w:after="0"/>
              <w:rPr>
                <w:rFonts w:ascii="Arial" w:hAnsi="Arial" w:cs="Arial"/>
              </w:rPr>
            </w:pPr>
          </w:p>
        </w:tc>
      </w:tr>
      <w:tr w:rsidR="00B72091" w:rsidRPr="00964B51" w14:paraId="701601AB"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DE075CF"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protects the rights and confidentiality of students and staff.</w:t>
            </w:r>
          </w:p>
        </w:tc>
        <w:tc>
          <w:tcPr>
            <w:tcW w:w="661" w:type="pct"/>
            <w:tcBorders>
              <w:top w:val="single" w:sz="4" w:space="0" w:color="000000"/>
              <w:left w:val="single" w:sz="4" w:space="0" w:color="000000"/>
              <w:bottom w:val="single" w:sz="4" w:space="0" w:color="000000"/>
              <w:right w:val="single" w:sz="4" w:space="0" w:color="000000"/>
            </w:tcBorders>
          </w:tcPr>
          <w:p w14:paraId="07146895"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4FCE29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48C7E4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CD4A2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47AA4EE" w14:textId="77777777" w:rsidR="00B72091" w:rsidRPr="00964B51" w:rsidRDefault="00B72091" w:rsidP="00AF7322">
            <w:pPr>
              <w:spacing w:after="0"/>
              <w:rPr>
                <w:rFonts w:ascii="Arial" w:hAnsi="Arial" w:cs="Arial"/>
              </w:rPr>
            </w:pPr>
          </w:p>
        </w:tc>
      </w:tr>
      <w:tr w:rsidR="00B72091" w:rsidRPr="00964B51" w14:paraId="4C41EFF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74AFAB4"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appreciation for and sensitivity to the diversity in the school community.</w:t>
            </w:r>
          </w:p>
        </w:tc>
        <w:tc>
          <w:tcPr>
            <w:tcW w:w="661" w:type="pct"/>
            <w:tcBorders>
              <w:top w:val="single" w:sz="4" w:space="0" w:color="000000"/>
              <w:left w:val="single" w:sz="4" w:space="0" w:color="000000"/>
              <w:bottom w:val="single" w:sz="4" w:space="0" w:color="000000"/>
              <w:right w:val="single" w:sz="4" w:space="0" w:color="000000"/>
            </w:tcBorders>
          </w:tcPr>
          <w:p w14:paraId="32808F5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09083FD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870F2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45C128C"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B40491E" w14:textId="77777777" w:rsidR="00B72091" w:rsidRPr="00964B51" w:rsidRDefault="00B72091" w:rsidP="00AF7322">
            <w:pPr>
              <w:spacing w:after="0"/>
              <w:rPr>
                <w:rFonts w:ascii="Arial" w:hAnsi="Arial" w:cs="Arial"/>
              </w:rPr>
            </w:pPr>
          </w:p>
        </w:tc>
      </w:tr>
      <w:tr w:rsidR="00B72091" w:rsidRPr="00964B51" w14:paraId="5228B518"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89EEDE9"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recognizes and respects the legitimate authority of others.</w:t>
            </w:r>
          </w:p>
        </w:tc>
        <w:tc>
          <w:tcPr>
            <w:tcW w:w="661" w:type="pct"/>
            <w:tcBorders>
              <w:top w:val="single" w:sz="4" w:space="0" w:color="000000"/>
              <w:left w:val="single" w:sz="4" w:space="0" w:color="000000"/>
              <w:bottom w:val="single" w:sz="4" w:space="0" w:color="000000"/>
              <w:right w:val="single" w:sz="4" w:space="0" w:color="000000"/>
            </w:tcBorders>
          </w:tcPr>
          <w:p w14:paraId="2419B2B4"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08E95991"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B1DCFA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1B48B3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64EA54F" w14:textId="77777777" w:rsidR="00B72091" w:rsidRPr="00964B51" w:rsidRDefault="00B72091" w:rsidP="00AF7322">
            <w:pPr>
              <w:spacing w:after="0"/>
              <w:rPr>
                <w:rFonts w:ascii="Arial" w:hAnsi="Arial" w:cs="Arial"/>
              </w:rPr>
            </w:pPr>
          </w:p>
        </w:tc>
      </w:tr>
      <w:tr w:rsidR="00B72091" w:rsidRPr="00964B51" w14:paraId="17A84F9A"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7EB83B0C"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examines and considers the prevailing values of the diverse school community.</w:t>
            </w:r>
          </w:p>
        </w:tc>
        <w:tc>
          <w:tcPr>
            <w:tcW w:w="661" w:type="pct"/>
            <w:tcBorders>
              <w:top w:val="single" w:sz="4" w:space="0" w:color="000000"/>
              <w:left w:val="single" w:sz="4" w:space="0" w:color="000000"/>
              <w:bottom w:val="single" w:sz="4" w:space="0" w:color="000000"/>
              <w:right w:val="single" w:sz="4" w:space="0" w:color="000000"/>
            </w:tcBorders>
          </w:tcPr>
          <w:p w14:paraId="7CBE39AF"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28B7F85E"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4C0097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638C3F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AC3E156" w14:textId="77777777" w:rsidR="00B72091" w:rsidRPr="00964B51" w:rsidRDefault="00B72091" w:rsidP="00AF7322">
            <w:pPr>
              <w:spacing w:after="0"/>
              <w:rPr>
                <w:rFonts w:ascii="Arial" w:hAnsi="Arial" w:cs="Arial"/>
              </w:rPr>
            </w:pPr>
          </w:p>
        </w:tc>
      </w:tr>
      <w:tr w:rsidR="00B72091" w:rsidRPr="00964B51" w14:paraId="7036ACE0"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2F0272A1"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expects that others in the school community will demonstrate integrity and exercise ethical behavior.</w:t>
            </w:r>
          </w:p>
        </w:tc>
        <w:tc>
          <w:tcPr>
            <w:tcW w:w="661" w:type="pct"/>
            <w:tcBorders>
              <w:top w:val="single" w:sz="4" w:space="0" w:color="000000"/>
              <w:left w:val="single" w:sz="4" w:space="0" w:color="000000"/>
              <w:bottom w:val="single" w:sz="4" w:space="0" w:color="000000"/>
              <w:right w:val="single" w:sz="4" w:space="0" w:color="000000"/>
            </w:tcBorders>
          </w:tcPr>
          <w:p w14:paraId="0BF4605C"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921630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0E16A9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2C4367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C6B6CB8" w14:textId="77777777" w:rsidR="00B72091" w:rsidRPr="00964B51" w:rsidRDefault="00B72091" w:rsidP="00AF7322">
            <w:pPr>
              <w:spacing w:after="0"/>
              <w:rPr>
                <w:rFonts w:ascii="Arial" w:hAnsi="Arial" w:cs="Arial"/>
              </w:rPr>
            </w:pPr>
          </w:p>
        </w:tc>
      </w:tr>
      <w:tr w:rsidR="00B72091" w:rsidRPr="00964B51" w14:paraId="008692C3"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7C930C13"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punctuality and good attendance for all duties.</w:t>
            </w:r>
          </w:p>
        </w:tc>
        <w:tc>
          <w:tcPr>
            <w:tcW w:w="661" w:type="pct"/>
            <w:tcBorders>
              <w:top w:val="single" w:sz="4" w:space="0" w:color="000000"/>
              <w:left w:val="single" w:sz="4" w:space="0" w:color="000000"/>
              <w:bottom w:val="single" w:sz="4" w:space="0" w:color="000000"/>
              <w:right w:val="single" w:sz="4" w:space="0" w:color="000000"/>
            </w:tcBorders>
          </w:tcPr>
          <w:p w14:paraId="30433B1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1E3F143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4F7253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85AD73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0002489" w14:textId="77777777" w:rsidR="00B72091" w:rsidRPr="00964B51" w:rsidRDefault="00B72091" w:rsidP="00AF7322">
            <w:pPr>
              <w:spacing w:after="0"/>
              <w:rPr>
                <w:rFonts w:ascii="Arial" w:hAnsi="Arial" w:cs="Arial"/>
              </w:rPr>
            </w:pPr>
          </w:p>
        </w:tc>
      </w:tr>
      <w:tr w:rsidR="00B72091" w:rsidRPr="00964B51" w14:paraId="323571B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45B8E109"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fulfills legal and contractual obligations.</w:t>
            </w:r>
          </w:p>
        </w:tc>
        <w:tc>
          <w:tcPr>
            <w:tcW w:w="661" w:type="pct"/>
            <w:tcBorders>
              <w:top w:val="single" w:sz="4" w:space="0" w:color="000000"/>
              <w:left w:val="single" w:sz="4" w:space="0" w:color="000000"/>
              <w:bottom w:val="single" w:sz="4" w:space="0" w:color="000000"/>
              <w:right w:val="single" w:sz="4" w:space="0" w:color="000000"/>
            </w:tcBorders>
          </w:tcPr>
          <w:p w14:paraId="609DF7D3"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273951F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D0B25C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FB65A4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1B32F96" w14:textId="77777777" w:rsidR="00B72091" w:rsidRPr="00964B51" w:rsidRDefault="00B72091" w:rsidP="00AF7322">
            <w:pPr>
              <w:spacing w:after="0"/>
              <w:rPr>
                <w:rFonts w:ascii="Arial" w:hAnsi="Arial" w:cs="Arial"/>
              </w:rPr>
            </w:pPr>
          </w:p>
        </w:tc>
      </w:tr>
      <w:tr w:rsidR="00B72091" w:rsidRPr="00964B51" w14:paraId="58C49A78"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47598793"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applies laws and procedures fairly, wisely and considerately.</w:t>
            </w:r>
          </w:p>
        </w:tc>
        <w:tc>
          <w:tcPr>
            <w:tcW w:w="661" w:type="pct"/>
            <w:tcBorders>
              <w:top w:val="single" w:sz="4" w:space="0" w:color="000000"/>
              <w:left w:val="single" w:sz="4" w:space="0" w:color="000000"/>
              <w:bottom w:val="single" w:sz="4" w:space="0" w:color="000000"/>
              <w:right w:val="single" w:sz="4" w:space="0" w:color="000000"/>
            </w:tcBorders>
          </w:tcPr>
          <w:p w14:paraId="50B2EE6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B713471"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0F5CE6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0FB5ED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67244C2" w14:textId="77777777" w:rsidR="00B72091" w:rsidRPr="00964B51" w:rsidRDefault="00B72091" w:rsidP="00AF7322">
            <w:pPr>
              <w:spacing w:after="0"/>
              <w:rPr>
                <w:rFonts w:ascii="Arial" w:hAnsi="Arial" w:cs="Arial"/>
              </w:rPr>
            </w:pPr>
          </w:p>
        </w:tc>
      </w:tr>
    </w:tbl>
    <w:p w14:paraId="0966DF30"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w:t>
      </w:r>
      <w:r>
        <w:rPr>
          <w:rFonts w:ascii="Arial" w:hAnsi="Arial" w:cs="Arial"/>
          <w:sz w:val="20"/>
          <w:szCs w:val="20"/>
        </w:rPr>
        <w:t>_____________________________________________________________________</w:t>
      </w:r>
      <w:r w:rsidRPr="00964B51">
        <w:rPr>
          <w:rFonts w:ascii="Arial" w:hAnsi="Arial" w:cs="Arial"/>
          <w:sz w:val="20"/>
          <w:szCs w:val="20"/>
        </w:rPr>
        <w:t>__</w:t>
      </w:r>
    </w:p>
    <w:p w14:paraId="4A8CF600" w14:textId="77777777" w:rsidR="00B72091" w:rsidRPr="00964B51" w:rsidRDefault="00B72091" w:rsidP="00B72091">
      <w:pPr>
        <w:spacing w:after="0"/>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230"/>
        <w:gridCol w:w="1033"/>
        <w:gridCol w:w="883"/>
        <w:gridCol w:w="1177"/>
        <w:gridCol w:w="1221"/>
      </w:tblGrid>
      <w:tr w:rsidR="00B72091" w:rsidRPr="00964B51" w14:paraId="1B2F4BB8"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CC6355E" w14:textId="77777777" w:rsidR="00B72091" w:rsidRPr="00964B51" w:rsidRDefault="00B72091" w:rsidP="00AF7322">
            <w:pPr>
              <w:spacing w:after="0"/>
              <w:rPr>
                <w:rFonts w:ascii="Arial" w:hAnsi="Arial" w:cs="Arial"/>
                <w:b/>
                <w:sz w:val="16"/>
                <w:szCs w:val="16"/>
              </w:rPr>
            </w:pPr>
            <w:r w:rsidRPr="00964B51">
              <w:rPr>
                <w:rFonts w:ascii="Arial" w:hAnsi="Arial" w:cs="Arial"/>
                <w:b/>
              </w:rPr>
              <w:t>Standard 6:  Political, Economic, Legal, and Cultural</w:t>
            </w:r>
          </w:p>
          <w:p w14:paraId="7AFA290B"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61" w:type="pct"/>
            <w:tcBorders>
              <w:top w:val="single" w:sz="4" w:space="0" w:color="000000"/>
              <w:left w:val="single" w:sz="4" w:space="0" w:color="000000"/>
              <w:bottom w:val="single" w:sz="4" w:space="0" w:color="000000"/>
              <w:right w:val="single" w:sz="4" w:space="0" w:color="000000"/>
            </w:tcBorders>
          </w:tcPr>
          <w:p w14:paraId="6A05794A"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11" w:type="pct"/>
            <w:tcBorders>
              <w:top w:val="single" w:sz="4" w:space="0" w:color="000000"/>
              <w:left w:val="single" w:sz="4" w:space="0" w:color="000000"/>
              <w:bottom w:val="single" w:sz="4" w:space="0" w:color="000000"/>
              <w:right w:val="single" w:sz="4" w:space="0" w:color="000000"/>
            </w:tcBorders>
          </w:tcPr>
          <w:p w14:paraId="6F0AF41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1243A30D"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47D2EB4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019926E4"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6B75A45C"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CAF44F4"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0789F40"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the environment in which schools operate is influenced on behalf of students and their families.</w:t>
            </w:r>
          </w:p>
        </w:tc>
        <w:tc>
          <w:tcPr>
            <w:tcW w:w="661" w:type="pct"/>
            <w:tcBorders>
              <w:top w:val="single" w:sz="4" w:space="0" w:color="000000"/>
              <w:left w:val="single" w:sz="4" w:space="0" w:color="000000"/>
              <w:bottom w:val="single" w:sz="4" w:space="0" w:color="000000"/>
              <w:right w:val="single" w:sz="4" w:space="0" w:color="000000"/>
            </w:tcBorders>
          </w:tcPr>
          <w:p w14:paraId="2E81FFB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4C3BE26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06A57D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AB9766C"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80115D4" w14:textId="77777777" w:rsidR="00B72091" w:rsidRPr="00964B51" w:rsidRDefault="00B72091" w:rsidP="00AF7322">
            <w:pPr>
              <w:spacing w:after="0"/>
              <w:rPr>
                <w:rFonts w:ascii="Arial" w:hAnsi="Arial" w:cs="Arial"/>
              </w:rPr>
            </w:pPr>
          </w:p>
        </w:tc>
      </w:tr>
      <w:tr w:rsidR="00B72091" w:rsidRPr="00964B51" w14:paraId="39AEEE24"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AF4FD71"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communication occurs among the school community concerning trends, issues and potential changes in the environment in which  schools operate.</w:t>
            </w:r>
          </w:p>
        </w:tc>
        <w:tc>
          <w:tcPr>
            <w:tcW w:w="661" w:type="pct"/>
            <w:tcBorders>
              <w:top w:val="single" w:sz="4" w:space="0" w:color="000000"/>
              <w:left w:val="single" w:sz="4" w:space="0" w:color="000000"/>
              <w:bottom w:val="single" w:sz="4" w:space="0" w:color="000000"/>
              <w:right w:val="single" w:sz="4" w:space="0" w:color="000000"/>
            </w:tcBorders>
          </w:tcPr>
          <w:p w14:paraId="73AB7F63"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542E0A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1B1C29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B82AC63"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F1C3F23" w14:textId="77777777" w:rsidR="00B72091" w:rsidRPr="00964B51" w:rsidRDefault="00B72091" w:rsidP="00AF7322">
            <w:pPr>
              <w:spacing w:after="0"/>
              <w:rPr>
                <w:rFonts w:ascii="Arial" w:hAnsi="Arial" w:cs="Arial"/>
              </w:rPr>
            </w:pPr>
          </w:p>
        </w:tc>
      </w:tr>
      <w:tr w:rsidR="00B72091" w:rsidRPr="00964B51" w14:paraId="1DF5B8D2"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6F2BF69"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there is ongoing dialogue with representatives of diverse community groups.</w:t>
            </w:r>
          </w:p>
        </w:tc>
        <w:tc>
          <w:tcPr>
            <w:tcW w:w="661" w:type="pct"/>
            <w:tcBorders>
              <w:top w:val="single" w:sz="4" w:space="0" w:color="000000"/>
              <w:left w:val="single" w:sz="4" w:space="0" w:color="000000"/>
              <w:bottom w:val="single" w:sz="4" w:space="0" w:color="000000"/>
              <w:right w:val="single" w:sz="4" w:space="0" w:color="000000"/>
            </w:tcBorders>
          </w:tcPr>
          <w:p w14:paraId="29A5DAF0"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5ACD011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5AF389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E1A5737"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3909D77" w14:textId="77777777" w:rsidR="00B72091" w:rsidRPr="00964B51" w:rsidRDefault="00B72091" w:rsidP="00AF7322">
            <w:pPr>
              <w:spacing w:after="0"/>
              <w:rPr>
                <w:rFonts w:ascii="Arial" w:hAnsi="Arial" w:cs="Arial"/>
              </w:rPr>
            </w:pPr>
          </w:p>
        </w:tc>
      </w:tr>
      <w:tr w:rsidR="00B72091" w:rsidRPr="00964B51" w14:paraId="03264D6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6C01AEA"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the school community works within framework of policies, laws and regulations enacted by local, state and federal authorities.</w:t>
            </w:r>
          </w:p>
        </w:tc>
        <w:tc>
          <w:tcPr>
            <w:tcW w:w="661" w:type="pct"/>
            <w:tcBorders>
              <w:top w:val="single" w:sz="4" w:space="0" w:color="000000"/>
              <w:left w:val="single" w:sz="4" w:space="0" w:color="000000"/>
              <w:bottom w:val="single" w:sz="4" w:space="0" w:color="000000"/>
              <w:right w:val="single" w:sz="4" w:space="0" w:color="000000"/>
            </w:tcBorders>
          </w:tcPr>
          <w:p w14:paraId="42D57FEA"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399060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08A1CF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D859C9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9D673D4" w14:textId="77777777" w:rsidR="00B72091" w:rsidRPr="00964B51" w:rsidRDefault="00B72091" w:rsidP="00AF7322">
            <w:pPr>
              <w:spacing w:after="0"/>
              <w:rPr>
                <w:rFonts w:ascii="Arial" w:hAnsi="Arial" w:cs="Arial"/>
              </w:rPr>
            </w:pPr>
          </w:p>
        </w:tc>
      </w:tr>
      <w:tr w:rsidR="00B72091" w:rsidRPr="00964B51" w14:paraId="563D7EE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F753E63"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public policy is shaped to provide quality education for students.</w:t>
            </w:r>
          </w:p>
        </w:tc>
        <w:tc>
          <w:tcPr>
            <w:tcW w:w="661" w:type="pct"/>
            <w:tcBorders>
              <w:top w:val="single" w:sz="4" w:space="0" w:color="000000"/>
              <w:left w:val="single" w:sz="4" w:space="0" w:color="000000"/>
              <w:bottom w:val="single" w:sz="4" w:space="0" w:color="000000"/>
              <w:right w:val="single" w:sz="4" w:space="0" w:color="000000"/>
            </w:tcBorders>
          </w:tcPr>
          <w:p w14:paraId="7FE75C7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9D345C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928C99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CC9BD8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279D06B" w14:textId="77777777" w:rsidR="00B72091" w:rsidRPr="00964B51" w:rsidRDefault="00B72091" w:rsidP="00AF7322">
            <w:pPr>
              <w:spacing w:after="0"/>
              <w:rPr>
                <w:rFonts w:ascii="Arial" w:hAnsi="Arial" w:cs="Arial"/>
              </w:rPr>
            </w:pPr>
          </w:p>
        </w:tc>
      </w:tr>
      <w:tr w:rsidR="00B72091" w:rsidRPr="00964B51" w14:paraId="2F5BDACD"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03B0CB6"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lines of communication are developed with decision makers outside the school community.</w:t>
            </w:r>
          </w:p>
        </w:tc>
        <w:tc>
          <w:tcPr>
            <w:tcW w:w="661" w:type="pct"/>
            <w:tcBorders>
              <w:top w:val="single" w:sz="4" w:space="0" w:color="000000"/>
              <w:left w:val="single" w:sz="4" w:space="0" w:color="000000"/>
              <w:bottom w:val="single" w:sz="4" w:space="0" w:color="000000"/>
              <w:right w:val="single" w:sz="4" w:space="0" w:color="000000"/>
            </w:tcBorders>
          </w:tcPr>
          <w:p w14:paraId="446367F3"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497BA35"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BCF506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B4D6940"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3CB7533" w14:textId="77777777" w:rsidR="00B72091" w:rsidRPr="00964B51" w:rsidRDefault="00B72091" w:rsidP="00AF7322">
            <w:pPr>
              <w:spacing w:after="0"/>
              <w:rPr>
                <w:rFonts w:ascii="Arial" w:hAnsi="Arial" w:cs="Arial"/>
              </w:rPr>
            </w:pPr>
          </w:p>
        </w:tc>
      </w:tr>
      <w:tr w:rsidR="00B72091" w:rsidRPr="00964B51" w14:paraId="4E095703"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1E5C9EE"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adheres to the professional Code of Ethics adopted by the Kentucky Education Professional Standards Board.</w:t>
            </w:r>
          </w:p>
        </w:tc>
        <w:tc>
          <w:tcPr>
            <w:tcW w:w="661" w:type="pct"/>
            <w:tcBorders>
              <w:top w:val="single" w:sz="4" w:space="0" w:color="000000"/>
              <w:left w:val="single" w:sz="4" w:space="0" w:color="000000"/>
              <w:bottom w:val="single" w:sz="4" w:space="0" w:color="000000"/>
              <w:right w:val="single" w:sz="4" w:space="0" w:color="000000"/>
            </w:tcBorders>
          </w:tcPr>
          <w:p w14:paraId="1780990A"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B7BC59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656F03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04B469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2DF5D42" w14:textId="77777777" w:rsidR="00B72091" w:rsidRPr="00964B51" w:rsidRDefault="00B72091" w:rsidP="00AF7322">
            <w:pPr>
              <w:spacing w:after="0"/>
              <w:rPr>
                <w:rFonts w:ascii="Arial" w:hAnsi="Arial" w:cs="Arial"/>
              </w:rPr>
            </w:pPr>
          </w:p>
        </w:tc>
      </w:tr>
    </w:tbl>
    <w:p w14:paraId="575BE41C"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w:t>
      </w:r>
      <w:r>
        <w:rPr>
          <w:rFonts w:ascii="Arial" w:hAnsi="Arial" w:cs="Arial"/>
          <w:sz w:val="20"/>
          <w:szCs w:val="20"/>
        </w:rPr>
        <w:t>_____________________________________________________________________</w:t>
      </w:r>
    </w:p>
    <w:p w14:paraId="7B4AE4BA" w14:textId="77777777" w:rsidR="00B72091" w:rsidRPr="00964B51" w:rsidRDefault="00B72091" w:rsidP="00B72091">
      <w:pPr>
        <w:spacing w:after="0"/>
        <w:rPr>
          <w:rFonts w:ascii="Arial" w:hAnsi="Arial" w:cs="Arial"/>
          <w:sz w:val="4"/>
          <w:szCs w:val="4"/>
        </w:rPr>
      </w:pPr>
    </w:p>
    <w:p w14:paraId="0335BC9E" w14:textId="77777777" w:rsidR="00B72091" w:rsidRPr="00964B51" w:rsidRDefault="00B72091" w:rsidP="00B72091">
      <w:pPr>
        <w:spacing w:after="0"/>
        <w:rPr>
          <w:rFonts w:ascii="Arial" w:hAnsi="Arial" w:cs="Arial"/>
        </w:rPr>
      </w:pPr>
      <w:r w:rsidRPr="00964B51">
        <w:rPr>
          <w:rFonts w:ascii="Arial" w:hAnsi="Arial" w:cs="Arial"/>
        </w:rPr>
        <w:t>This observation instrument has been discussed with the administrator and he/she has received a copy.</w:t>
      </w:r>
    </w:p>
    <w:p w14:paraId="3F91B56B" w14:textId="77777777" w:rsidR="00B72091" w:rsidRPr="00964B51" w:rsidRDefault="00B72091" w:rsidP="00B72091">
      <w:pPr>
        <w:rPr>
          <w:rFonts w:ascii="Arial" w:hAnsi="Arial" w:cs="Arial"/>
        </w:rPr>
      </w:pPr>
    </w:p>
    <w:p w14:paraId="53E9904E" w14:textId="77777777" w:rsidR="00B72091" w:rsidRPr="00964B51" w:rsidRDefault="00B72091" w:rsidP="00B72091">
      <w:pPr>
        <w:rPr>
          <w:rFonts w:ascii="Arial" w:hAnsi="Arial" w:cs="Arial"/>
        </w:rPr>
      </w:pPr>
      <w:r w:rsidRPr="00964B51">
        <w:rPr>
          <w:rFonts w:ascii="Arial" w:hAnsi="Arial" w:cs="Arial"/>
        </w:rPr>
        <w:t>Evaluatee’s Signature:________________________________</w:t>
      </w:r>
      <w:r w:rsidRPr="00964B51">
        <w:rPr>
          <w:rFonts w:ascii="Arial" w:hAnsi="Arial" w:cs="Arial"/>
        </w:rPr>
        <w:tab/>
        <w:t>Date:__________________</w:t>
      </w:r>
    </w:p>
    <w:p w14:paraId="6902491D" w14:textId="77777777" w:rsidR="00B72091" w:rsidRDefault="00B72091" w:rsidP="00B72091">
      <w:pPr>
        <w:rPr>
          <w:rFonts w:ascii="Arial" w:hAnsi="Arial" w:cs="Arial"/>
        </w:rPr>
      </w:pPr>
      <w:r w:rsidRPr="00964B51">
        <w:rPr>
          <w:rFonts w:ascii="Arial" w:hAnsi="Arial" w:cs="Arial"/>
        </w:rPr>
        <w:t>Evaluator’s Signature:________________________________</w:t>
      </w:r>
      <w:r w:rsidRPr="00964B51">
        <w:rPr>
          <w:rFonts w:ascii="Arial" w:hAnsi="Arial" w:cs="Arial"/>
        </w:rPr>
        <w:tab/>
        <w:t>Date:__________________</w:t>
      </w:r>
    </w:p>
    <w:p w14:paraId="73D93BA5" w14:textId="6D1B9F38" w:rsidR="001E52D5" w:rsidRPr="00B72091" w:rsidRDefault="00B70CF9" w:rsidP="00B72091">
      <w:pPr>
        <w:rPr>
          <w:rFonts w:ascii="Arial" w:hAnsi="Arial" w:cs="Arial"/>
        </w:rPr>
      </w:pPr>
      <w:r w:rsidRPr="00B72091">
        <w:rPr>
          <w:sz w:val="18"/>
          <w:szCs w:val="18"/>
          <w:u w:val="single"/>
        </w:rPr>
        <w:t xml:space="preserve">Appendix </w:t>
      </w:r>
      <w:r w:rsidR="00B72091" w:rsidRPr="00B72091">
        <w:rPr>
          <w:sz w:val="18"/>
          <w:szCs w:val="18"/>
          <w:u w:val="single"/>
        </w:rPr>
        <w:t>O</w:t>
      </w:r>
      <w:r w:rsidRPr="00B72091">
        <w:rPr>
          <w:sz w:val="18"/>
          <w:szCs w:val="18"/>
          <w:u w:val="single"/>
        </w:rPr>
        <w:t xml:space="preserve">: </w:t>
      </w:r>
      <w:r w:rsidR="007E675A">
        <w:rPr>
          <w:sz w:val="18"/>
          <w:szCs w:val="18"/>
          <w:u w:val="single"/>
        </w:rPr>
        <w:t>Classified Personnel Performance Evaluation Form</w:t>
      </w:r>
      <w:r w:rsidR="001F1BF0">
        <w:rPr>
          <w:sz w:val="18"/>
          <w:szCs w:val="18"/>
          <w:u w:val="single"/>
        </w:rPr>
        <w:t xml:space="preserve"> </w:t>
      </w:r>
    </w:p>
    <w:p w14:paraId="4C5C587E" w14:textId="77777777" w:rsidR="0020495D" w:rsidRDefault="0020495D" w:rsidP="0020495D">
      <w:pPr>
        <w:spacing w:after="0"/>
        <w:jc w:val="center"/>
        <w:rPr>
          <w:sz w:val="32"/>
          <w:szCs w:val="32"/>
        </w:rPr>
      </w:pPr>
    </w:p>
    <w:p w14:paraId="0DBBA4C8" w14:textId="77777777" w:rsidR="0020495D" w:rsidRDefault="0020495D" w:rsidP="0020495D">
      <w:pPr>
        <w:spacing w:after="0"/>
        <w:jc w:val="center"/>
        <w:rPr>
          <w:sz w:val="32"/>
          <w:szCs w:val="32"/>
        </w:rPr>
      </w:pPr>
    </w:p>
    <w:p w14:paraId="72AD3950" w14:textId="77777777" w:rsidR="0020495D" w:rsidRPr="00C8594B" w:rsidRDefault="0020495D" w:rsidP="0020495D">
      <w:pPr>
        <w:spacing w:after="0"/>
        <w:jc w:val="center"/>
        <w:rPr>
          <w:sz w:val="32"/>
          <w:szCs w:val="32"/>
        </w:rPr>
      </w:pPr>
      <w:r w:rsidRPr="00C8594B">
        <w:rPr>
          <w:sz w:val="32"/>
          <w:szCs w:val="32"/>
        </w:rPr>
        <w:t>CLASSIFIED PERSONNEL</w:t>
      </w:r>
    </w:p>
    <w:p w14:paraId="7A7C95CA" w14:textId="77777777" w:rsidR="0020495D" w:rsidRPr="00C8594B" w:rsidRDefault="0020495D" w:rsidP="0020495D">
      <w:pPr>
        <w:spacing w:after="0"/>
        <w:jc w:val="center"/>
        <w:rPr>
          <w:b/>
          <w:sz w:val="32"/>
          <w:szCs w:val="32"/>
        </w:rPr>
      </w:pPr>
      <w:r w:rsidRPr="00C8594B">
        <w:rPr>
          <w:b/>
          <w:sz w:val="32"/>
          <w:szCs w:val="32"/>
        </w:rPr>
        <w:t>PERFORMANCE EVALUATION</w:t>
      </w:r>
    </w:p>
    <w:p w14:paraId="188B5D99" w14:textId="77777777" w:rsidR="0020495D" w:rsidRPr="00C8594B" w:rsidRDefault="0020495D" w:rsidP="0020495D">
      <w:pPr>
        <w:spacing w:after="0"/>
        <w:rPr>
          <w:sz w:val="24"/>
          <w:szCs w:val="24"/>
        </w:rPr>
      </w:pPr>
    </w:p>
    <w:p w14:paraId="359269C2" w14:textId="77777777" w:rsidR="0020495D" w:rsidRPr="00C8594B" w:rsidRDefault="0020495D" w:rsidP="0020495D">
      <w:pPr>
        <w:spacing w:after="0"/>
        <w:rPr>
          <w:sz w:val="24"/>
          <w:szCs w:val="24"/>
        </w:rPr>
      </w:pPr>
      <w:r w:rsidRPr="00C8594B">
        <w:rPr>
          <w:sz w:val="24"/>
          <w:szCs w:val="24"/>
        </w:rPr>
        <w:t>The performance of all non-administrative classified personnel is to be evaluated annually.  Written evaluations are to be turned in to the Personnel Office on or before the last working day of April.</w:t>
      </w:r>
    </w:p>
    <w:p w14:paraId="4CF013A3" w14:textId="77777777" w:rsidR="0020495D" w:rsidRPr="00C8594B" w:rsidRDefault="0020495D" w:rsidP="0020495D">
      <w:pPr>
        <w:spacing w:after="0"/>
        <w:rPr>
          <w:sz w:val="24"/>
          <w:szCs w:val="24"/>
        </w:rPr>
      </w:pPr>
    </w:p>
    <w:p w14:paraId="312E3E17" w14:textId="77777777" w:rsidR="0020495D" w:rsidRPr="00C8594B" w:rsidRDefault="0020495D" w:rsidP="0020495D">
      <w:pPr>
        <w:spacing w:after="0"/>
        <w:rPr>
          <w:sz w:val="24"/>
          <w:szCs w:val="24"/>
        </w:rPr>
      </w:pPr>
      <w:r w:rsidRPr="00C8594B">
        <w:rPr>
          <w:sz w:val="24"/>
          <w:szCs w:val="24"/>
        </w:rPr>
        <w:t>Each employee’s performance will be evaluated by his/her immediate supervisor.</w:t>
      </w:r>
    </w:p>
    <w:p w14:paraId="5610C515" w14:textId="77777777" w:rsidR="0020495D" w:rsidRPr="00C8594B" w:rsidRDefault="0020495D" w:rsidP="0020495D">
      <w:pPr>
        <w:spacing w:after="0"/>
        <w:rPr>
          <w:sz w:val="24"/>
          <w:szCs w:val="24"/>
        </w:rPr>
      </w:pPr>
    </w:p>
    <w:p w14:paraId="5C659077" w14:textId="77777777" w:rsidR="0020495D" w:rsidRPr="00C8594B" w:rsidRDefault="0020495D" w:rsidP="0020495D">
      <w:pPr>
        <w:spacing w:after="0"/>
        <w:rPr>
          <w:sz w:val="24"/>
          <w:szCs w:val="24"/>
        </w:rPr>
      </w:pPr>
      <w:r w:rsidRPr="00C8594B">
        <w:rPr>
          <w:sz w:val="24"/>
          <w:szCs w:val="24"/>
        </w:rPr>
        <w:t>For each indicator, check the column which describes the degree to which the employee meets performance expectations.  Use the comments section to expand or clarify.  (If an employee does not meet expectations for a given indicator, a written comment is expected.)</w:t>
      </w:r>
    </w:p>
    <w:p w14:paraId="3F641D44" w14:textId="77777777" w:rsidR="0020495D" w:rsidRPr="00C8594B" w:rsidRDefault="0020495D" w:rsidP="0020495D">
      <w:pPr>
        <w:spacing w:after="0"/>
        <w:rPr>
          <w:sz w:val="24"/>
          <w:szCs w:val="24"/>
        </w:rPr>
      </w:pPr>
    </w:p>
    <w:p w14:paraId="7EC39317" w14:textId="77777777" w:rsidR="0020495D" w:rsidRPr="00C8594B" w:rsidRDefault="0020495D" w:rsidP="0020495D">
      <w:pPr>
        <w:spacing w:after="0"/>
        <w:rPr>
          <w:sz w:val="24"/>
          <w:szCs w:val="24"/>
        </w:rPr>
      </w:pPr>
      <w:r w:rsidRPr="00C8594B">
        <w:rPr>
          <w:sz w:val="24"/>
          <w:szCs w:val="24"/>
        </w:rPr>
        <w:t>The evaluator and employee will both sign below.  The employee’s signature indicates that he/she has had his/her evaluation reviewed by the evaluator.  It does not imply that he/she agrees or disagrees with the evaluation.  The evaluator will reproduce two copies of the written evaluation.  One copy will be provided to the employee.  One copy will be retained by the evaluator, and the original will be submitted to the Personnel Office.</w:t>
      </w:r>
    </w:p>
    <w:p w14:paraId="2FEECDF2" w14:textId="77777777" w:rsidR="0020495D" w:rsidRPr="00C8594B" w:rsidRDefault="0020495D" w:rsidP="0020495D">
      <w:pPr>
        <w:spacing w:after="0"/>
        <w:rPr>
          <w:sz w:val="24"/>
          <w:szCs w:val="24"/>
        </w:rPr>
      </w:pPr>
    </w:p>
    <w:p w14:paraId="775F88AA" w14:textId="77777777" w:rsidR="0020495D" w:rsidRPr="00C8594B" w:rsidRDefault="0020495D" w:rsidP="0020495D">
      <w:pPr>
        <w:spacing w:after="0"/>
        <w:rPr>
          <w:sz w:val="24"/>
          <w:szCs w:val="24"/>
        </w:rPr>
      </w:pPr>
      <w:r w:rsidRPr="00C8594B">
        <w:rPr>
          <w:sz w:val="24"/>
          <w:szCs w:val="24"/>
        </w:rPr>
        <w:t>If the employee believes the evaluation to be inaccurate and/or to have failed to take extenuating circumstances into consideration, he/she may make a written rebuttal to the evaluation.  The evaluator is obligated to attach the rebuttal to the copy of the evaluation which he/she keeps on file and to the original of the evaluation which is to be filed by the Personnel Office.  In a case where the employee feels that his/her evaluation has been unjust, h/she may appeal it via the grievance procedures established by Board Policy.</w:t>
      </w:r>
    </w:p>
    <w:p w14:paraId="270AD41A" w14:textId="77777777" w:rsidR="0020495D" w:rsidRPr="00C8594B" w:rsidRDefault="0020495D" w:rsidP="0020495D">
      <w:pPr>
        <w:spacing w:after="0"/>
        <w:rPr>
          <w:sz w:val="24"/>
          <w:szCs w:val="24"/>
        </w:rPr>
      </w:pPr>
    </w:p>
    <w:p w14:paraId="6577A41D" w14:textId="77777777" w:rsidR="0020495D" w:rsidRPr="00C8594B" w:rsidRDefault="0020495D" w:rsidP="0020495D">
      <w:pPr>
        <w:spacing w:after="0"/>
        <w:rPr>
          <w:sz w:val="24"/>
          <w:szCs w:val="24"/>
        </w:rPr>
      </w:pPr>
    </w:p>
    <w:p w14:paraId="39DFCEFE" w14:textId="77777777" w:rsidR="0020495D" w:rsidRPr="00C8594B" w:rsidRDefault="0020495D" w:rsidP="0020495D">
      <w:pPr>
        <w:spacing w:after="0"/>
        <w:rPr>
          <w:sz w:val="24"/>
          <w:szCs w:val="24"/>
        </w:rPr>
      </w:pPr>
    </w:p>
    <w:p w14:paraId="5A14B3AC" w14:textId="77777777" w:rsidR="0020495D" w:rsidRPr="00C8594B" w:rsidRDefault="0020495D" w:rsidP="0020495D">
      <w:pPr>
        <w:spacing w:after="0"/>
        <w:rPr>
          <w:sz w:val="24"/>
          <w:szCs w:val="24"/>
        </w:rPr>
      </w:pPr>
      <w:r w:rsidRPr="00C8594B">
        <w:rPr>
          <w:sz w:val="24"/>
          <w:szCs w:val="24"/>
        </w:rPr>
        <w:t>I have read this report and have had an opportunity to discuss it in a conference with my immediate supervisor.</w:t>
      </w:r>
    </w:p>
    <w:p w14:paraId="673DBFAC" w14:textId="77777777" w:rsidR="0020495D" w:rsidRPr="00C8594B" w:rsidRDefault="0020495D" w:rsidP="0020495D">
      <w:pPr>
        <w:spacing w:after="0"/>
        <w:rPr>
          <w:sz w:val="24"/>
          <w:szCs w:val="24"/>
        </w:rPr>
      </w:pPr>
    </w:p>
    <w:p w14:paraId="46EF22CB" w14:textId="77777777" w:rsidR="0020495D" w:rsidRPr="00C8594B" w:rsidRDefault="0020495D" w:rsidP="0020495D">
      <w:pPr>
        <w:spacing w:after="0"/>
        <w:rPr>
          <w:sz w:val="24"/>
          <w:szCs w:val="24"/>
        </w:rPr>
      </w:pPr>
    </w:p>
    <w:p w14:paraId="5F16A281" w14:textId="77777777" w:rsidR="0020495D" w:rsidRPr="00C8594B" w:rsidRDefault="0020495D" w:rsidP="0020495D">
      <w:pPr>
        <w:spacing w:after="0"/>
        <w:rPr>
          <w:sz w:val="24"/>
          <w:szCs w:val="24"/>
        </w:rPr>
      </w:pPr>
      <w:r w:rsidRPr="00C8594B">
        <w:rPr>
          <w:sz w:val="24"/>
          <w:szCs w:val="24"/>
        </w:rPr>
        <w:t>_________________</w:t>
      </w:r>
      <w:r>
        <w:rPr>
          <w:sz w:val="24"/>
          <w:szCs w:val="24"/>
        </w:rPr>
        <w:t>_______________________________</w:t>
      </w:r>
      <w:r w:rsidRPr="00C8594B">
        <w:rPr>
          <w:sz w:val="24"/>
          <w:szCs w:val="24"/>
        </w:rPr>
        <w:tab/>
      </w:r>
      <w:r w:rsidRPr="00C8594B">
        <w:rPr>
          <w:sz w:val="24"/>
          <w:szCs w:val="24"/>
        </w:rPr>
        <w:tab/>
        <w:t>_______________________</w:t>
      </w:r>
    </w:p>
    <w:p w14:paraId="02652A20" w14:textId="77777777" w:rsidR="0020495D" w:rsidRPr="00C8594B" w:rsidRDefault="0020495D" w:rsidP="0020495D">
      <w:pPr>
        <w:spacing w:after="0"/>
        <w:rPr>
          <w:sz w:val="24"/>
          <w:szCs w:val="24"/>
        </w:rPr>
      </w:pPr>
      <w:r w:rsidRPr="00C8594B">
        <w:rPr>
          <w:sz w:val="24"/>
          <w:szCs w:val="24"/>
        </w:rPr>
        <w:t>Employee Signature</w:t>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t>Date</w:t>
      </w:r>
    </w:p>
    <w:p w14:paraId="7E0DB961" w14:textId="77777777" w:rsidR="0020495D" w:rsidRPr="00C8594B" w:rsidRDefault="0020495D" w:rsidP="0020495D">
      <w:pPr>
        <w:spacing w:after="0"/>
        <w:rPr>
          <w:sz w:val="24"/>
          <w:szCs w:val="24"/>
        </w:rPr>
      </w:pPr>
    </w:p>
    <w:p w14:paraId="6F8DC170" w14:textId="77777777" w:rsidR="0020495D" w:rsidRPr="00C8594B" w:rsidRDefault="0020495D" w:rsidP="0020495D">
      <w:pPr>
        <w:spacing w:after="0"/>
        <w:rPr>
          <w:sz w:val="24"/>
          <w:szCs w:val="24"/>
        </w:rPr>
      </w:pPr>
    </w:p>
    <w:p w14:paraId="2C42D88E" w14:textId="77777777" w:rsidR="0020495D" w:rsidRPr="00C8594B" w:rsidRDefault="0020495D" w:rsidP="0020495D">
      <w:pPr>
        <w:spacing w:after="0"/>
        <w:rPr>
          <w:sz w:val="24"/>
          <w:szCs w:val="24"/>
        </w:rPr>
      </w:pPr>
    </w:p>
    <w:p w14:paraId="1B7A8499" w14:textId="77777777" w:rsidR="0020495D" w:rsidRPr="00C8594B" w:rsidRDefault="0020495D" w:rsidP="0020495D">
      <w:pPr>
        <w:spacing w:after="0"/>
        <w:rPr>
          <w:sz w:val="24"/>
          <w:szCs w:val="24"/>
        </w:rPr>
      </w:pPr>
      <w:r w:rsidRPr="00C8594B">
        <w:rPr>
          <w:sz w:val="24"/>
          <w:szCs w:val="24"/>
        </w:rPr>
        <w:t>_______________</w:t>
      </w:r>
      <w:r>
        <w:rPr>
          <w:sz w:val="24"/>
          <w:szCs w:val="24"/>
        </w:rPr>
        <w:t>_______________________________</w:t>
      </w:r>
      <w:r w:rsidRPr="00C8594B">
        <w:rPr>
          <w:sz w:val="24"/>
          <w:szCs w:val="24"/>
        </w:rPr>
        <w:t>__</w:t>
      </w:r>
      <w:r w:rsidRPr="00C8594B">
        <w:rPr>
          <w:sz w:val="24"/>
          <w:szCs w:val="24"/>
        </w:rPr>
        <w:tab/>
      </w:r>
      <w:r w:rsidRPr="00C8594B">
        <w:rPr>
          <w:sz w:val="24"/>
          <w:szCs w:val="24"/>
        </w:rPr>
        <w:tab/>
        <w:t>_______________________</w:t>
      </w:r>
    </w:p>
    <w:p w14:paraId="463DA039" w14:textId="77777777" w:rsidR="0020495D" w:rsidRPr="00C8594B" w:rsidRDefault="0020495D" w:rsidP="0020495D">
      <w:pPr>
        <w:spacing w:after="0"/>
        <w:rPr>
          <w:sz w:val="24"/>
          <w:szCs w:val="24"/>
        </w:rPr>
      </w:pPr>
      <w:r w:rsidRPr="00C8594B">
        <w:rPr>
          <w:sz w:val="24"/>
          <w:szCs w:val="24"/>
        </w:rPr>
        <w:t>Evaluator Signature</w:t>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t>Date</w:t>
      </w:r>
    </w:p>
    <w:p w14:paraId="45387EDA" w14:textId="77777777" w:rsidR="0020495D" w:rsidRDefault="0020495D" w:rsidP="0020495D">
      <w:pPr>
        <w:spacing w:after="0"/>
      </w:pPr>
    </w:p>
    <w:p w14:paraId="23674A5D" w14:textId="293895EB" w:rsidR="0020495D" w:rsidRDefault="007E675A" w:rsidP="0020495D">
      <w:pPr>
        <w:spacing w:after="0"/>
      </w:pPr>
      <w:r>
        <w:rPr>
          <w:noProof/>
        </w:rPr>
        <mc:AlternateContent>
          <mc:Choice Requires="wps">
            <w:drawing>
              <wp:anchor distT="0" distB="0" distL="114300" distR="114300" simplePos="0" relativeHeight="251693568" behindDoc="0" locked="0" layoutInCell="1" allowOverlap="1" wp14:anchorId="181A6CF5" wp14:editId="4B41C32D">
                <wp:simplePos x="0" y="0"/>
                <wp:positionH relativeFrom="column">
                  <wp:posOffset>-312420</wp:posOffset>
                </wp:positionH>
                <wp:positionV relativeFrom="paragraph">
                  <wp:posOffset>187326</wp:posOffset>
                </wp:positionV>
                <wp:extent cx="6499225" cy="678180"/>
                <wp:effectExtent l="0" t="0" r="15875" b="2667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678180"/>
                        </a:xfrm>
                        <a:prstGeom prst="rect">
                          <a:avLst/>
                        </a:prstGeom>
                        <a:solidFill>
                          <a:srgbClr val="FFFFFF"/>
                        </a:solidFill>
                        <a:ln w="9525">
                          <a:solidFill>
                            <a:srgbClr val="000000"/>
                          </a:solidFill>
                          <a:miter lim="800000"/>
                          <a:headEnd/>
                          <a:tailEnd/>
                        </a:ln>
                      </wps:spPr>
                      <wps:txbx>
                        <w:txbxContent>
                          <w:p w14:paraId="4BF228D4" w14:textId="77777777" w:rsidR="0032279D" w:rsidRPr="00332962" w:rsidRDefault="0032279D" w:rsidP="0020495D">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this may be accomplished in writing to the Superintendent within 10 days of the date of the evaluation conference.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1A6CF5" id="Text Box 12" o:spid="_x0000_s1155" type="#_x0000_t202" style="position:absolute;margin-left:-24.6pt;margin-top:14.75pt;width:511.75pt;height:5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">
                <v:textbox>
                  <w:txbxContent>
                    <w:p w14:paraId="4BF228D4" w14:textId="77777777" w:rsidR="0032279D" w:rsidRPr="00332962" w:rsidRDefault="0032279D" w:rsidP="0020495D">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this may be accomplished in writing to the Superintendent within 10 days of the date of the evaluation conference.</w:t>
                      </w:r>
                    </w:p>
                  </w:txbxContent>
                </v:textbox>
              </v:shape>
            </w:pict>
          </mc:Fallback>
        </mc:AlternateContent>
      </w:r>
    </w:p>
    <w:p w14:paraId="4C9C8B1B" w14:textId="657734FC" w:rsidR="0020495D" w:rsidRDefault="0020495D" w:rsidP="0020495D">
      <w:pPr>
        <w:spacing w:after="0"/>
      </w:pPr>
    </w:p>
    <w:p w14:paraId="2C9162ED" w14:textId="77777777" w:rsidR="0020495D" w:rsidRDefault="0020495D" w:rsidP="0020495D">
      <w:pPr>
        <w:spacing w:after="0"/>
      </w:pPr>
    </w:p>
    <w:p w14:paraId="608CE8F3" w14:textId="77777777" w:rsidR="0020495D" w:rsidRPr="00F219E8" w:rsidRDefault="0020495D" w:rsidP="0020495D">
      <w:pPr>
        <w:spacing w:after="0"/>
        <w:jc w:val="center"/>
        <w:rPr>
          <w:b/>
          <w:sz w:val="28"/>
          <w:szCs w:val="28"/>
        </w:rPr>
      </w:pPr>
      <w:r w:rsidRPr="00F219E8">
        <w:rPr>
          <w:b/>
          <w:sz w:val="28"/>
          <w:szCs w:val="28"/>
        </w:rPr>
        <w:t>PERFORMANCE EVALUATION – SCHOOL YEAR 20____ - 20 _____</w:t>
      </w:r>
    </w:p>
    <w:p w14:paraId="18D19DBA" w14:textId="77777777" w:rsidR="0020495D" w:rsidRDefault="0020495D" w:rsidP="0020495D">
      <w:pPr>
        <w:spacing w:after="0"/>
        <w:rPr>
          <w:sz w:val="24"/>
          <w:szCs w:val="24"/>
        </w:rPr>
      </w:pPr>
    </w:p>
    <w:p w14:paraId="3C9CAE2E" w14:textId="77777777" w:rsidR="0020495D" w:rsidRDefault="0020495D" w:rsidP="0020495D">
      <w:pPr>
        <w:spacing w:after="0"/>
        <w:rPr>
          <w:sz w:val="24"/>
          <w:szCs w:val="24"/>
        </w:rPr>
      </w:pPr>
      <w:r>
        <w:rPr>
          <w:sz w:val="24"/>
          <w:szCs w:val="24"/>
        </w:rPr>
        <w:t>Employee Name _________________________________________</w:t>
      </w:r>
      <w:r>
        <w:rPr>
          <w:sz w:val="24"/>
          <w:szCs w:val="24"/>
        </w:rPr>
        <w:tab/>
        <w:t>Date _____________</w:t>
      </w:r>
    </w:p>
    <w:p w14:paraId="61D2EABC" w14:textId="77777777" w:rsidR="0020495D" w:rsidRDefault="0020495D" w:rsidP="0020495D">
      <w:pPr>
        <w:spacing w:after="0"/>
        <w:rPr>
          <w:sz w:val="24"/>
          <w:szCs w:val="24"/>
        </w:rPr>
      </w:pPr>
    </w:p>
    <w:p w14:paraId="738407D5" w14:textId="77777777" w:rsidR="0020495D" w:rsidRDefault="0020495D" w:rsidP="0020495D">
      <w:pPr>
        <w:spacing w:after="0"/>
        <w:rPr>
          <w:sz w:val="24"/>
          <w:szCs w:val="24"/>
        </w:rPr>
      </w:pPr>
      <w:r>
        <w:rPr>
          <w:sz w:val="24"/>
          <w:szCs w:val="24"/>
        </w:rPr>
        <w:t>Department/Location _______________________________ Position _____________________</w:t>
      </w:r>
    </w:p>
    <w:p w14:paraId="2B2D78E8" w14:textId="77777777" w:rsidR="0020495D" w:rsidRDefault="0020495D" w:rsidP="0020495D">
      <w:pPr>
        <w:spacing w:after="0"/>
        <w:rPr>
          <w:sz w:val="24"/>
          <w:szCs w:val="24"/>
        </w:rPr>
      </w:pPr>
    </w:p>
    <w:p w14:paraId="0A841FF2" w14:textId="77777777" w:rsidR="0020495D" w:rsidRPr="00E74923" w:rsidRDefault="0020495D" w:rsidP="0020495D">
      <w:pPr>
        <w:spacing w:after="0"/>
        <w:rPr>
          <w:b/>
          <w:sz w:val="24"/>
          <w:szCs w:val="24"/>
        </w:rPr>
      </w:pPr>
      <w:r w:rsidRPr="00E74923">
        <w:rPr>
          <w:b/>
          <w:sz w:val="24"/>
          <w:szCs w:val="24"/>
        </w:rPr>
        <w:t>Section I – Job Performance:</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20495D" w:rsidRPr="00F219E8" w14:paraId="3187AF79" w14:textId="77777777" w:rsidTr="00AF5B9A">
        <w:trPr>
          <w:gridAfter w:val="1"/>
          <w:wAfter w:w="18" w:type="dxa"/>
          <w:trHeight w:val="576"/>
        </w:trPr>
        <w:tc>
          <w:tcPr>
            <w:tcW w:w="5112" w:type="dxa"/>
            <w:vAlign w:val="center"/>
          </w:tcPr>
          <w:p w14:paraId="09CA3B38" w14:textId="77777777" w:rsidR="0020495D" w:rsidRPr="00F219E8" w:rsidRDefault="0020495D" w:rsidP="00AF5B9A">
            <w:pPr>
              <w:jc w:val="center"/>
              <w:rPr>
                <w:b/>
                <w:sz w:val="18"/>
                <w:szCs w:val="18"/>
              </w:rPr>
            </w:pPr>
            <w:r w:rsidRPr="00F219E8">
              <w:rPr>
                <w:b/>
                <w:sz w:val="18"/>
                <w:szCs w:val="18"/>
              </w:rPr>
              <w:t>Item</w:t>
            </w:r>
          </w:p>
        </w:tc>
        <w:tc>
          <w:tcPr>
            <w:tcW w:w="1260" w:type="dxa"/>
            <w:vAlign w:val="center"/>
          </w:tcPr>
          <w:p w14:paraId="2E4E7E94" w14:textId="77777777" w:rsidR="0020495D" w:rsidRPr="00F219E8" w:rsidRDefault="0020495D" w:rsidP="00AF5B9A">
            <w:pPr>
              <w:jc w:val="center"/>
              <w:rPr>
                <w:b/>
                <w:sz w:val="18"/>
                <w:szCs w:val="18"/>
              </w:rPr>
            </w:pPr>
            <w:r w:rsidRPr="00F219E8">
              <w:rPr>
                <w:b/>
                <w:sz w:val="18"/>
                <w:szCs w:val="18"/>
              </w:rPr>
              <w:t>Exceeds</w:t>
            </w:r>
          </w:p>
          <w:p w14:paraId="145AC631"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7971F1C8" w14:textId="77777777" w:rsidR="0020495D" w:rsidRPr="00F219E8" w:rsidRDefault="0020495D" w:rsidP="00AF5B9A">
            <w:pPr>
              <w:jc w:val="center"/>
              <w:rPr>
                <w:b/>
                <w:sz w:val="18"/>
                <w:szCs w:val="18"/>
              </w:rPr>
            </w:pPr>
            <w:r w:rsidRPr="00F219E8">
              <w:rPr>
                <w:b/>
                <w:sz w:val="18"/>
                <w:szCs w:val="18"/>
              </w:rPr>
              <w:t>Meets</w:t>
            </w:r>
          </w:p>
          <w:p w14:paraId="23557766"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D253B5" w14:textId="77777777" w:rsidR="0020495D" w:rsidRPr="00F219E8" w:rsidRDefault="0020495D" w:rsidP="00AF5B9A">
            <w:pPr>
              <w:jc w:val="center"/>
              <w:rPr>
                <w:b/>
                <w:sz w:val="18"/>
                <w:szCs w:val="18"/>
              </w:rPr>
            </w:pPr>
            <w:r w:rsidRPr="00F219E8">
              <w:rPr>
                <w:b/>
                <w:sz w:val="18"/>
                <w:szCs w:val="18"/>
              </w:rPr>
              <w:t>Does not meet</w:t>
            </w:r>
          </w:p>
          <w:p w14:paraId="3FE1FD74"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5BC5158B" w14:textId="77777777" w:rsidR="0020495D" w:rsidRPr="00F219E8" w:rsidRDefault="0020495D" w:rsidP="00AF5B9A">
            <w:pPr>
              <w:jc w:val="center"/>
              <w:rPr>
                <w:b/>
                <w:sz w:val="18"/>
                <w:szCs w:val="18"/>
              </w:rPr>
            </w:pPr>
            <w:r w:rsidRPr="00F219E8">
              <w:rPr>
                <w:b/>
                <w:sz w:val="18"/>
                <w:szCs w:val="18"/>
              </w:rPr>
              <w:t>Not</w:t>
            </w:r>
          </w:p>
          <w:p w14:paraId="32D85D7F" w14:textId="77777777" w:rsidR="0020495D" w:rsidRPr="00F219E8" w:rsidRDefault="0020495D" w:rsidP="00AF5B9A">
            <w:pPr>
              <w:jc w:val="center"/>
              <w:rPr>
                <w:b/>
                <w:sz w:val="18"/>
                <w:szCs w:val="18"/>
              </w:rPr>
            </w:pPr>
            <w:r w:rsidRPr="00F219E8">
              <w:rPr>
                <w:b/>
                <w:sz w:val="18"/>
                <w:szCs w:val="18"/>
              </w:rPr>
              <w:t>Applicable</w:t>
            </w:r>
          </w:p>
        </w:tc>
      </w:tr>
      <w:tr w:rsidR="0020495D" w14:paraId="21BCE414" w14:textId="77777777" w:rsidTr="00AF5B9A">
        <w:trPr>
          <w:gridAfter w:val="1"/>
          <w:wAfter w:w="18" w:type="dxa"/>
        </w:trPr>
        <w:tc>
          <w:tcPr>
            <w:tcW w:w="5112" w:type="dxa"/>
          </w:tcPr>
          <w:p w14:paraId="3D6382BC" w14:textId="77777777" w:rsidR="0020495D" w:rsidRPr="00F219E8" w:rsidRDefault="0020495D" w:rsidP="00AF5B9A">
            <w:pPr>
              <w:rPr>
                <w:sz w:val="18"/>
                <w:szCs w:val="18"/>
              </w:rPr>
            </w:pPr>
            <w:r w:rsidRPr="00F219E8">
              <w:rPr>
                <w:sz w:val="18"/>
                <w:szCs w:val="18"/>
              </w:rPr>
              <w:t>1.  Completes work assignments according to job description.</w:t>
            </w:r>
          </w:p>
        </w:tc>
        <w:tc>
          <w:tcPr>
            <w:tcW w:w="1260" w:type="dxa"/>
          </w:tcPr>
          <w:p w14:paraId="2D9B2E9B" w14:textId="77777777" w:rsidR="0020495D" w:rsidRDefault="0020495D" w:rsidP="00AF5B9A">
            <w:pPr>
              <w:rPr>
                <w:sz w:val="24"/>
                <w:szCs w:val="24"/>
              </w:rPr>
            </w:pPr>
          </w:p>
        </w:tc>
        <w:tc>
          <w:tcPr>
            <w:tcW w:w="1170" w:type="dxa"/>
          </w:tcPr>
          <w:p w14:paraId="3557AEA6" w14:textId="77777777" w:rsidR="0020495D" w:rsidRDefault="0020495D" w:rsidP="00AF5B9A">
            <w:pPr>
              <w:rPr>
                <w:sz w:val="24"/>
                <w:szCs w:val="24"/>
              </w:rPr>
            </w:pPr>
          </w:p>
        </w:tc>
        <w:tc>
          <w:tcPr>
            <w:tcW w:w="1170" w:type="dxa"/>
          </w:tcPr>
          <w:p w14:paraId="7FD3F4F0" w14:textId="77777777" w:rsidR="0020495D" w:rsidRDefault="0020495D" w:rsidP="00AF5B9A">
            <w:pPr>
              <w:rPr>
                <w:sz w:val="24"/>
                <w:szCs w:val="24"/>
              </w:rPr>
            </w:pPr>
          </w:p>
        </w:tc>
        <w:tc>
          <w:tcPr>
            <w:tcW w:w="972" w:type="dxa"/>
          </w:tcPr>
          <w:p w14:paraId="016884D7" w14:textId="77777777" w:rsidR="0020495D" w:rsidRDefault="0020495D" w:rsidP="00AF5B9A">
            <w:pPr>
              <w:rPr>
                <w:sz w:val="24"/>
                <w:szCs w:val="24"/>
              </w:rPr>
            </w:pPr>
          </w:p>
        </w:tc>
      </w:tr>
      <w:tr w:rsidR="0020495D" w14:paraId="654B424E" w14:textId="77777777" w:rsidTr="00AF5B9A">
        <w:trPr>
          <w:gridAfter w:val="1"/>
          <w:wAfter w:w="18" w:type="dxa"/>
        </w:trPr>
        <w:tc>
          <w:tcPr>
            <w:tcW w:w="5112" w:type="dxa"/>
          </w:tcPr>
          <w:p w14:paraId="6686A10A" w14:textId="77777777" w:rsidR="0020495D" w:rsidRPr="00F219E8" w:rsidRDefault="0020495D" w:rsidP="00AF5B9A">
            <w:pPr>
              <w:rPr>
                <w:sz w:val="18"/>
                <w:szCs w:val="18"/>
              </w:rPr>
            </w:pPr>
            <w:r w:rsidRPr="00F219E8">
              <w:rPr>
                <w:sz w:val="18"/>
                <w:szCs w:val="18"/>
              </w:rPr>
              <w:t>2.  Is complete and thorough in fulfillment of job requirements.</w:t>
            </w:r>
          </w:p>
        </w:tc>
        <w:tc>
          <w:tcPr>
            <w:tcW w:w="1260" w:type="dxa"/>
          </w:tcPr>
          <w:p w14:paraId="55DCF6CD" w14:textId="77777777" w:rsidR="0020495D" w:rsidRDefault="0020495D" w:rsidP="00AF5B9A">
            <w:pPr>
              <w:rPr>
                <w:sz w:val="24"/>
                <w:szCs w:val="24"/>
              </w:rPr>
            </w:pPr>
          </w:p>
        </w:tc>
        <w:tc>
          <w:tcPr>
            <w:tcW w:w="1170" w:type="dxa"/>
          </w:tcPr>
          <w:p w14:paraId="18F509DD" w14:textId="77777777" w:rsidR="0020495D" w:rsidRDefault="0020495D" w:rsidP="00AF5B9A">
            <w:pPr>
              <w:rPr>
                <w:sz w:val="24"/>
                <w:szCs w:val="24"/>
              </w:rPr>
            </w:pPr>
          </w:p>
        </w:tc>
        <w:tc>
          <w:tcPr>
            <w:tcW w:w="1170" w:type="dxa"/>
          </w:tcPr>
          <w:p w14:paraId="0B8832A3" w14:textId="77777777" w:rsidR="0020495D" w:rsidRDefault="0020495D" w:rsidP="00AF5B9A">
            <w:pPr>
              <w:rPr>
                <w:sz w:val="24"/>
                <w:szCs w:val="24"/>
              </w:rPr>
            </w:pPr>
          </w:p>
        </w:tc>
        <w:tc>
          <w:tcPr>
            <w:tcW w:w="972" w:type="dxa"/>
          </w:tcPr>
          <w:p w14:paraId="030B5868" w14:textId="77777777" w:rsidR="0020495D" w:rsidRDefault="0020495D" w:rsidP="00AF5B9A">
            <w:pPr>
              <w:rPr>
                <w:sz w:val="24"/>
                <w:szCs w:val="24"/>
              </w:rPr>
            </w:pPr>
          </w:p>
        </w:tc>
      </w:tr>
      <w:tr w:rsidR="0020495D" w14:paraId="50C73A06" w14:textId="77777777" w:rsidTr="00AF5B9A">
        <w:trPr>
          <w:gridAfter w:val="1"/>
          <w:wAfter w:w="18" w:type="dxa"/>
        </w:trPr>
        <w:tc>
          <w:tcPr>
            <w:tcW w:w="5112" w:type="dxa"/>
          </w:tcPr>
          <w:p w14:paraId="133B90D8" w14:textId="77777777" w:rsidR="0020495D" w:rsidRPr="00F219E8" w:rsidRDefault="0020495D" w:rsidP="00AF5B9A">
            <w:pPr>
              <w:rPr>
                <w:sz w:val="18"/>
                <w:szCs w:val="18"/>
              </w:rPr>
            </w:pPr>
            <w:r w:rsidRPr="00F219E8">
              <w:rPr>
                <w:sz w:val="18"/>
                <w:szCs w:val="18"/>
              </w:rPr>
              <w:t>3.  Possess technical knowledge/skill required to complete tasks.</w:t>
            </w:r>
          </w:p>
        </w:tc>
        <w:tc>
          <w:tcPr>
            <w:tcW w:w="1260" w:type="dxa"/>
          </w:tcPr>
          <w:p w14:paraId="6F30652A" w14:textId="77777777" w:rsidR="0020495D" w:rsidRDefault="0020495D" w:rsidP="00AF5B9A">
            <w:pPr>
              <w:rPr>
                <w:sz w:val="24"/>
                <w:szCs w:val="24"/>
              </w:rPr>
            </w:pPr>
          </w:p>
        </w:tc>
        <w:tc>
          <w:tcPr>
            <w:tcW w:w="1170" w:type="dxa"/>
          </w:tcPr>
          <w:p w14:paraId="2EA5ED07" w14:textId="77777777" w:rsidR="0020495D" w:rsidRDefault="0020495D" w:rsidP="00AF5B9A">
            <w:pPr>
              <w:rPr>
                <w:sz w:val="24"/>
                <w:szCs w:val="24"/>
              </w:rPr>
            </w:pPr>
          </w:p>
        </w:tc>
        <w:tc>
          <w:tcPr>
            <w:tcW w:w="1170" w:type="dxa"/>
          </w:tcPr>
          <w:p w14:paraId="2E82E742" w14:textId="77777777" w:rsidR="0020495D" w:rsidRDefault="0020495D" w:rsidP="00AF5B9A">
            <w:pPr>
              <w:rPr>
                <w:sz w:val="24"/>
                <w:szCs w:val="24"/>
              </w:rPr>
            </w:pPr>
          </w:p>
        </w:tc>
        <w:tc>
          <w:tcPr>
            <w:tcW w:w="972" w:type="dxa"/>
          </w:tcPr>
          <w:p w14:paraId="6EEE8DEA" w14:textId="77777777" w:rsidR="0020495D" w:rsidRDefault="0020495D" w:rsidP="00AF5B9A">
            <w:pPr>
              <w:rPr>
                <w:sz w:val="24"/>
                <w:szCs w:val="24"/>
              </w:rPr>
            </w:pPr>
          </w:p>
        </w:tc>
      </w:tr>
      <w:tr w:rsidR="0020495D" w14:paraId="00874911" w14:textId="77777777" w:rsidTr="00AF5B9A">
        <w:trPr>
          <w:gridAfter w:val="1"/>
          <w:wAfter w:w="18" w:type="dxa"/>
        </w:trPr>
        <w:tc>
          <w:tcPr>
            <w:tcW w:w="5112" w:type="dxa"/>
          </w:tcPr>
          <w:p w14:paraId="0609E74D" w14:textId="77777777" w:rsidR="0020495D" w:rsidRPr="00F219E8" w:rsidRDefault="0020495D" w:rsidP="00AF5B9A">
            <w:pPr>
              <w:rPr>
                <w:sz w:val="18"/>
                <w:szCs w:val="18"/>
              </w:rPr>
            </w:pPr>
            <w:r>
              <w:rPr>
                <w:sz w:val="18"/>
                <w:szCs w:val="18"/>
              </w:rPr>
              <w:t>4.  Meets or exceeds quality and quantity of work expected.</w:t>
            </w:r>
          </w:p>
        </w:tc>
        <w:tc>
          <w:tcPr>
            <w:tcW w:w="1260" w:type="dxa"/>
          </w:tcPr>
          <w:p w14:paraId="44FB36C2" w14:textId="77777777" w:rsidR="0020495D" w:rsidRDefault="0020495D" w:rsidP="00AF5B9A">
            <w:pPr>
              <w:rPr>
                <w:sz w:val="24"/>
                <w:szCs w:val="24"/>
              </w:rPr>
            </w:pPr>
          </w:p>
        </w:tc>
        <w:tc>
          <w:tcPr>
            <w:tcW w:w="1170" w:type="dxa"/>
          </w:tcPr>
          <w:p w14:paraId="74709CBF" w14:textId="77777777" w:rsidR="0020495D" w:rsidRDefault="0020495D" w:rsidP="00AF5B9A">
            <w:pPr>
              <w:rPr>
                <w:sz w:val="24"/>
                <w:szCs w:val="24"/>
              </w:rPr>
            </w:pPr>
          </w:p>
        </w:tc>
        <w:tc>
          <w:tcPr>
            <w:tcW w:w="1170" w:type="dxa"/>
          </w:tcPr>
          <w:p w14:paraId="1F3A3749" w14:textId="77777777" w:rsidR="0020495D" w:rsidRDefault="0020495D" w:rsidP="00AF5B9A">
            <w:pPr>
              <w:rPr>
                <w:sz w:val="24"/>
                <w:szCs w:val="24"/>
              </w:rPr>
            </w:pPr>
          </w:p>
        </w:tc>
        <w:tc>
          <w:tcPr>
            <w:tcW w:w="972" w:type="dxa"/>
          </w:tcPr>
          <w:p w14:paraId="1767B494" w14:textId="77777777" w:rsidR="0020495D" w:rsidRDefault="0020495D" w:rsidP="00AF5B9A">
            <w:pPr>
              <w:rPr>
                <w:sz w:val="24"/>
                <w:szCs w:val="24"/>
              </w:rPr>
            </w:pPr>
          </w:p>
        </w:tc>
      </w:tr>
      <w:tr w:rsidR="0020495D" w14:paraId="003F6234" w14:textId="77777777" w:rsidTr="00AF5B9A">
        <w:trPr>
          <w:gridAfter w:val="1"/>
          <w:wAfter w:w="18" w:type="dxa"/>
        </w:trPr>
        <w:tc>
          <w:tcPr>
            <w:tcW w:w="5112" w:type="dxa"/>
          </w:tcPr>
          <w:p w14:paraId="610AC699" w14:textId="77777777" w:rsidR="0020495D" w:rsidRPr="00F219E8" w:rsidRDefault="0020495D" w:rsidP="00AF5B9A">
            <w:pPr>
              <w:rPr>
                <w:sz w:val="18"/>
                <w:szCs w:val="18"/>
              </w:rPr>
            </w:pPr>
            <w:r>
              <w:rPr>
                <w:sz w:val="18"/>
                <w:szCs w:val="18"/>
              </w:rPr>
              <w:t>5.  Listens and accepts instructions.</w:t>
            </w:r>
          </w:p>
        </w:tc>
        <w:tc>
          <w:tcPr>
            <w:tcW w:w="1260" w:type="dxa"/>
          </w:tcPr>
          <w:p w14:paraId="7571C8FA" w14:textId="77777777" w:rsidR="0020495D" w:rsidRDefault="0020495D" w:rsidP="00AF5B9A">
            <w:pPr>
              <w:rPr>
                <w:sz w:val="24"/>
                <w:szCs w:val="24"/>
              </w:rPr>
            </w:pPr>
          </w:p>
        </w:tc>
        <w:tc>
          <w:tcPr>
            <w:tcW w:w="1170" w:type="dxa"/>
          </w:tcPr>
          <w:p w14:paraId="29380B9E" w14:textId="77777777" w:rsidR="0020495D" w:rsidRDefault="0020495D" w:rsidP="00AF5B9A">
            <w:pPr>
              <w:rPr>
                <w:sz w:val="24"/>
                <w:szCs w:val="24"/>
              </w:rPr>
            </w:pPr>
          </w:p>
        </w:tc>
        <w:tc>
          <w:tcPr>
            <w:tcW w:w="1170" w:type="dxa"/>
          </w:tcPr>
          <w:p w14:paraId="66227C58" w14:textId="77777777" w:rsidR="0020495D" w:rsidRDefault="0020495D" w:rsidP="00AF5B9A">
            <w:pPr>
              <w:rPr>
                <w:sz w:val="24"/>
                <w:szCs w:val="24"/>
              </w:rPr>
            </w:pPr>
          </w:p>
        </w:tc>
        <w:tc>
          <w:tcPr>
            <w:tcW w:w="972" w:type="dxa"/>
          </w:tcPr>
          <w:p w14:paraId="540934E7" w14:textId="77777777" w:rsidR="0020495D" w:rsidRDefault="0020495D" w:rsidP="00AF5B9A">
            <w:pPr>
              <w:rPr>
                <w:sz w:val="24"/>
                <w:szCs w:val="24"/>
              </w:rPr>
            </w:pPr>
          </w:p>
        </w:tc>
      </w:tr>
      <w:tr w:rsidR="0020495D" w14:paraId="21BCF653" w14:textId="77777777" w:rsidTr="00AF5B9A">
        <w:trPr>
          <w:gridAfter w:val="1"/>
          <w:wAfter w:w="18" w:type="dxa"/>
        </w:trPr>
        <w:tc>
          <w:tcPr>
            <w:tcW w:w="5112" w:type="dxa"/>
          </w:tcPr>
          <w:p w14:paraId="1AA72807" w14:textId="77777777" w:rsidR="0020495D" w:rsidRPr="00F219E8" w:rsidRDefault="0020495D" w:rsidP="00AF5B9A">
            <w:pPr>
              <w:rPr>
                <w:sz w:val="18"/>
                <w:szCs w:val="18"/>
              </w:rPr>
            </w:pPr>
            <w:r>
              <w:rPr>
                <w:sz w:val="18"/>
                <w:szCs w:val="18"/>
              </w:rPr>
              <w:t>6.  Meets deadlines; shifts to new task when priorities change.</w:t>
            </w:r>
          </w:p>
        </w:tc>
        <w:tc>
          <w:tcPr>
            <w:tcW w:w="1260" w:type="dxa"/>
          </w:tcPr>
          <w:p w14:paraId="19B764CC" w14:textId="77777777" w:rsidR="0020495D" w:rsidRDefault="0020495D" w:rsidP="00AF5B9A">
            <w:pPr>
              <w:rPr>
                <w:sz w:val="24"/>
                <w:szCs w:val="24"/>
              </w:rPr>
            </w:pPr>
          </w:p>
        </w:tc>
        <w:tc>
          <w:tcPr>
            <w:tcW w:w="1170" w:type="dxa"/>
          </w:tcPr>
          <w:p w14:paraId="2BA29632" w14:textId="77777777" w:rsidR="0020495D" w:rsidRDefault="0020495D" w:rsidP="00AF5B9A">
            <w:pPr>
              <w:rPr>
                <w:sz w:val="24"/>
                <w:szCs w:val="24"/>
              </w:rPr>
            </w:pPr>
          </w:p>
        </w:tc>
        <w:tc>
          <w:tcPr>
            <w:tcW w:w="1170" w:type="dxa"/>
          </w:tcPr>
          <w:p w14:paraId="1768CF05" w14:textId="77777777" w:rsidR="0020495D" w:rsidRDefault="0020495D" w:rsidP="00AF5B9A">
            <w:pPr>
              <w:rPr>
                <w:sz w:val="24"/>
                <w:szCs w:val="24"/>
              </w:rPr>
            </w:pPr>
          </w:p>
        </w:tc>
        <w:tc>
          <w:tcPr>
            <w:tcW w:w="972" w:type="dxa"/>
          </w:tcPr>
          <w:p w14:paraId="2ADAAA1D" w14:textId="77777777" w:rsidR="0020495D" w:rsidRDefault="0020495D" w:rsidP="00AF5B9A">
            <w:pPr>
              <w:rPr>
                <w:sz w:val="24"/>
                <w:szCs w:val="24"/>
              </w:rPr>
            </w:pPr>
          </w:p>
        </w:tc>
      </w:tr>
      <w:tr w:rsidR="0020495D" w14:paraId="73D069A2" w14:textId="77777777" w:rsidTr="00AF5B9A">
        <w:trPr>
          <w:gridAfter w:val="1"/>
          <w:wAfter w:w="18" w:type="dxa"/>
        </w:trPr>
        <w:tc>
          <w:tcPr>
            <w:tcW w:w="5112" w:type="dxa"/>
          </w:tcPr>
          <w:p w14:paraId="6942952F" w14:textId="77777777" w:rsidR="0020495D" w:rsidRPr="00F219E8" w:rsidRDefault="0020495D" w:rsidP="00AF5B9A">
            <w:pPr>
              <w:rPr>
                <w:sz w:val="18"/>
                <w:szCs w:val="18"/>
              </w:rPr>
            </w:pPr>
            <w:r>
              <w:rPr>
                <w:sz w:val="18"/>
                <w:szCs w:val="18"/>
              </w:rPr>
              <w:t>7.  Plans and organizes to accomplish work goals.</w:t>
            </w:r>
          </w:p>
        </w:tc>
        <w:tc>
          <w:tcPr>
            <w:tcW w:w="1260" w:type="dxa"/>
          </w:tcPr>
          <w:p w14:paraId="3A620D68" w14:textId="77777777" w:rsidR="0020495D" w:rsidRDefault="0020495D" w:rsidP="00AF5B9A">
            <w:pPr>
              <w:rPr>
                <w:sz w:val="24"/>
                <w:szCs w:val="24"/>
              </w:rPr>
            </w:pPr>
          </w:p>
        </w:tc>
        <w:tc>
          <w:tcPr>
            <w:tcW w:w="1170" w:type="dxa"/>
          </w:tcPr>
          <w:p w14:paraId="5EA926BF" w14:textId="77777777" w:rsidR="0020495D" w:rsidRDefault="0020495D" w:rsidP="00AF5B9A">
            <w:pPr>
              <w:rPr>
                <w:sz w:val="24"/>
                <w:szCs w:val="24"/>
              </w:rPr>
            </w:pPr>
          </w:p>
        </w:tc>
        <w:tc>
          <w:tcPr>
            <w:tcW w:w="1170" w:type="dxa"/>
          </w:tcPr>
          <w:p w14:paraId="1A4050AB" w14:textId="77777777" w:rsidR="0020495D" w:rsidRDefault="0020495D" w:rsidP="00AF5B9A">
            <w:pPr>
              <w:rPr>
                <w:sz w:val="24"/>
                <w:szCs w:val="24"/>
              </w:rPr>
            </w:pPr>
          </w:p>
        </w:tc>
        <w:tc>
          <w:tcPr>
            <w:tcW w:w="972" w:type="dxa"/>
          </w:tcPr>
          <w:p w14:paraId="30637D73" w14:textId="77777777" w:rsidR="0020495D" w:rsidRDefault="0020495D" w:rsidP="00AF5B9A">
            <w:pPr>
              <w:rPr>
                <w:sz w:val="24"/>
                <w:szCs w:val="24"/>
              </w:rPr>
            </w:pPr>
          </w:p>
        </w:tc>
      </w:tr>
      <w:tr w:rsidR="0020495D" w14:paraId="00B5492B" w14:textId="77777777" w:rsidTr="00AF5B9A">
        <w:trPr>
          <w:gridAfter w:val="1"/>
          <w:wAfter w:w="18" w:type="dxa"/>
        </w:trPr>
        <w:tc>
          <w:tcPr>
            <w:tcW w:w="5112" w:type="dxa"/>
          </w:tcPr>
          <w:p w14:paraId="1D716949" w14:textId="77777777" w:rsidR="0020495D" w:rsidRPr="00F219E8" w:rsidRDefault="0020495D" w:rsidP="00AF5B9A">
            <w:pPr>
              <w:rPr>
                <w:sz w:val="18"/>
                <w:szCs w:val="18"/>
              </w:rPr>
            </w:pPr>
            <w:r>
              <w:rPr>
                <w:sz w:val="18"/>
                <w:szCs w:val="18"/>
              </w:rPr>
              <w:t>8.  Thoroughly completes all records, reports and documents as required.</w:t>
            </w:r>
          </w:p>
        </w:tc>
        <w:tc>
          <w:tcPr>
            <w:tcW w:w="1260" w:type="dxa"/>
          </w:tcPr>
          <w:p w14:paraId="22E0CBB2" w14:textId="77777777" w:rsidR="0020495D" w:rsidRDefault="0020495D" w:rsidP="00AF5B9A">
            <w:pPr>
              <w:rPr>
                <w:sz w:val="24"/>
                <w:szCs w:val="24"/>
              </w:rPr>
            </w:pPr>
          </w:p>
        </w:tc>
        <w:tc>
          <w:tcPr>
            <w:tcW w:w="1170" w:type="dxa"/>
          </w:tcPr>
          <w:p w14:paraId="24F32BA8" w14:textId="77777777" w:rsidR="0020495D" w:rsidRDefault="0020495D" w:rsidP="00AF5B9A">
            <w:pPr>
              <w:rPr>
                <w:sz w:val="24"/>
                <w:szCs w:val="24"/>
              </w:rPr>
            </w:pPr>
          </w:p>
        </w:tc>
        <w:tc>
          <w:tcPr>
            <w:tcW w:w="1170" w:type="dxa"/>
          </w:tcPr>
          <w:p w14:paraId="1FDE8428" w14:textId="77777777" w:rsidR="0020495D" w:rsidRDefault="0020495D" w:rsidP="00AF5B9A">
            <w:pPr>
              <w:rPr>
                <w:sz w:val="24"/>
                <w:szCs w:val="24"/>
              </w:rPr>
            </w:pPr>
          </w:p>
        </w:tc>
        <w:tc>
          <w:tcPr>
            <w:tcW w:w="972" w:type="dxa"/>
          </w:tcPr>
          <w:p w14:paraId="3680A7E2" w14:textId="77777777" w:rsidR="0020495D" w:rsidRDefault="0020495D" w:rsidP="00AF5B9A">
            <w:pPr>
              <w:rPr>
                <w:sz w:val="24"/>
                <w:szCs w:val="24"/>
              </w:rPr>
            </w:pPr>
          </w:p>
        </w:tc>
      </w:tr>
      <w:tr w:rsidR="0020495D" w14:paraId="25DC3BAC" w14:textId="77777777" w:rsidTr="00AF5B9A">
        <w:trPr>
          <w:gridAfter w:val="1"/>
          <w:wAfter w:w="18" w:type="dxa"/>
        </w:trPr>
        <w:tc>
          <w:tcPr>
            <w:tcW w:w="5112" w:type="dxa"/>
          </w:tcPr>
          <w:p w14:paraId="45C4B5B6" w14:textId="77777777" w:rsidR="0020495D" w:rsidRPr="00F219E8" w:rsidRDefault="0020495D" w:rsidP="00AF5B9A">
            <w:pPr>
              <w:rPr>
                <w:sz w:val="18"/>
                <w:szCs w:val="18"/>
              </w:rPr>
            </w:pPr>
            <w:r>
              <w:rPr>
                <w:sz w:val="18"/>
                <w:szCs w:val="18"/>
              </w:rPr>
              <w:t>9.  Exhibits cooperation with co-workers; works well as a team member.</w:t>
            </w:r>
          </w:p>
        </w:tc>
        <w:tc>
          <w:tcPr>
            <w:tcW w:w="1260" w:type="dxa"/>
          </w:tcPr>
          <w:p w14:paraId="267BDEB6" w14:textId="77777777" w:rsidR="0020495D" w:rsidRDefault="0020495D" w:rsidP="00AF5B9A">
            <w:pPr>
              <w:rPr>
                <w:sz w:val="24"/>
                <w:szCs w:val="24"/>
              </w:rPr>
            </w:pPr>
          </w:p>
        </w:tc>
        <w:tc>
          <w:tcPr>
            <w:tcW w:w="1170" w:type="dxa"/>
          </w:tcPr>
          <w:p w14:paraId="791BB804" w14:textId="77777777" w:rsidR="0020495D" w:rsidRDefault="0020495D" w:rsidP="00AF5B9A">
            <w:pPr>
              <w:rPr>
                <w:sz w:val="24"/>
                <w:szCs w:val="24"/>
              </w:rPr>
            </w:pPr>
          </w:p>
        </w:tc>
        <w:tc>
          <w:tcPr>
            <w:tcW w:w="1170" w:type="dxa"/>
          </w:tcPr>
          <w:p w14:paraId="376F71BB" w14:textId="77777777" w:rsidR="0020495D" w:rsidRDefault="0020495D" w:rsidP="00AF5B9A">
            <w:pPr>
              <w:rPr>
                <w:sz w:val="24"/>
                <w:szCs w:val="24"/>
              </w:rPr>
            </w:pPr>
          </w:p>
        </w:tc>
        <w:tc>
          <w:tcPr>
            <w:tcW w:w="972" w:type="dxa"/>
          </w:tcPr>
          <w:p w14:paraId="496AEB93" w14:textId="77777777" w:rsidR="0020495D" w:rsidRDefault="0020495D" w:rsidP="00AF5B9A">
            <w:pPr>
              <w:rPr>
                <w:sz w:val="24"/>
                <w:szCs w:val="24"/>
              </w:rPr>
            </w:pPr>
          </w:p>
        </w:tc>
      </w:tr>
      <w:tr w:rsidR="0020495D" w14:paraId="46CBE4E1" w14:textId="77777777" w:rsidTr="00AF5B9A">
        <w:trPr>
          <w:gridAfter w:val="1"/>
          <w:wAfter w:w="18" w:type="dxa"/>
        </w:trPr>
        <w:tc>
          <w:tcPr>
            <w:tcW w:w="5112" w:type="dxa"/>
          </w:tcPr>
          <w:p w14:paraId="0CEA0416" w14:textId="77777777" w:rsidR="0020495D" w:rsidRPr="00F219E8" w:rsidRDefault="0020495D" w:rsidP="00AF5B9A">
            <w:pPr>
              <w:rPr>
                <w:sz w:val="18"/>
                <w:szCs w:val="18"/>
              </w:rPr>
            </w:pPr>
            <w:r>
              <w:rPr>
                <w:sz w:val="18"/>
                <w:szCs w:val="18"/>
              </w:rPr>
              <w:t>10. Approaches assignments in a positive manner.</w:t>
            </w:r>
          </w:p>
        </w:tc>
        <w:tc>
          <w:tcPr>
            <w:tcW w:w="1260" w:type="dxa"/>
          </w:tcPr>
          <w:p w14:paraId="08AB883A" w14:textId="77777777" w:rsidR="0020495D" w:rsidRDefault="0020495D" w:rsidP="00AF5B9A">
            <w:pPr>
              <w:rPr>
                <w:sz w:val="24"/>
                <w:szCs w:val="24"/>
              </w:rPr>
            </w:pPr>
          </w:p>
        </w:tc>
        <w:tc>
          <w:tcPr>
            <w:tcW w:w="1170" w:type="dxa"/>
          </w:tcPr>
          <w:p w14:paraId="3795D071" w14:textId="77777777" w:rsidR="0020495D" w:rsidRDefault="0020495D" w:rsidP="00AF5B9A">
            <w:pPr>
              <w:rPr>
                <w:sz w:val="24"/>
                <w:szCs w:val="24"/>
              </w:rPr>
            </w:pPr>
          </w:p>
        </w:tc>
        <w:tc>
          <w:tcPr>
            <w:tcW w:w="1170" w:type="dxa"/>
          </w:tcPr>
          <w:p w14:paraId="096A61CF" w14:textId="77777777" w:rsidR="0020495D" w:rsidRDefault="0020495D" w:rsidP="00AF5B9A">
            <w:pPr>
              <w:rPr>
                <w:sz w:val="24"/>
                <w:szCs w:val="24"/>
              </w:rPr>
            </w:pPr>
          </w:p>
        </w:tc>
        <w:tc>
          <w:tcPr>
            <w:tcW w:w="972" w:type="dxa"/>
          </w:tcPr>
          <w:p w14:paraId="5137051C" w14:textId="77777777" w:rsidR="0020495D" w:rsidRDefault="0020495D" w:rsidP="00AF5B9A">
            <w:pPr>
              <w:rPr>
                <w:sz w:val="24"/>
                <w:szCs w:val="24"/>
              </w:rPr>
            </w:pPr>
          </w:p>
        </w:tc>
      </w:tr>
      <w:tr w:rsidR="0020495D" w14:paraId="6B5FDDC1" w14:textId="77777777" w:rsidTr="00AF5B9A">
        <w:trPr>
          <w:gridAfter w:val="1"/>
          <w:wAfter w:w="18" w:type="dxa"/>
        </w:trPr>
        <w:tc>
          <w:tcPr>
            <w:tcW w:w="5112" w:type="dxa"/>
          </w:tcPr>
          <w:p w14:paraId="1718602F" w14:textId="77777777" w:rsidR="0020495D" w:rsidRPr="00F219E8" w:rsidRDefault="0020495D" w:rsidP="00AF5B9A">
            <w:pPr>
              <w:rPr>
                <w:sz w:val="18"/>
                <w:szCs w:val="18"/>
              </w:rPr>
            </w:pPr>
            <w:r>
              <w:rPr>
                <w:sz w:val="18"/>
                <w:szCs w:val="18"/>
              </w:rPr>
              <w:t>11. Discusses assignments and problems with supervisor(s).</w:t>
            </w:r>
          </w:p>
        </w:tc>
        <w:tc>
          <w:tcPr>
            <w:tcW w:w="1260" w:type="dxa"/>
          </w:tcPr>
          <w:p w14:paraId="1D2EB9C0" w14:textId="77777777" w:rsidR="0020495D" w:rsidRDefault="0020495D" w:rsidP="00AF5B9A">
            <w:pPr>
              <w:rPr>
                <w:sz w:val="24"/>
                <w:szCs w:val="24"/>
              </w:rPr>
            </w:pPr>
          </w:p>
        </w:tc>
        <w:tc>
          <w:tcPr>
            <w:tcW w:w="1170" w:type="dxa"/>
          </w:tcPr>
          <w:p w14:paraId="2498C9F4" w14:textId="77777777" w:rsidR="0020495D" w:rsidRDefault="0020495D" w:rsidP="00AF5B9A">
            <w:pPr>
              <w:rPr>
                <w:sz w:val="24"/>
                <w:szCs w:val="24"/>
              </w:rPr>
            </w:pPr>
          </w:p>
        </w:tc>
        <w:tc>
          <w:tcPr>
            <w:tcW w:w="1170" w:type="dxa"/>
          </w:tcPr>
          <w:p w14:paraId="148848E5" w14:textId="77777777" w:rsidR="0020495D" w:rsidRDefault="0020495D" w:rsidP="00AF5B9A">
            <w:pPr>
              <w:rPr>
                <w:sz w:val="24"/>
                <w:szCs w:val="24"/>
              </w:rPr>
            </w:pPr>
          </w:p>
        </w:tc>
        <w:tc>
          <w:tcPr>
            <w:tcW w:w="972" w:type="dxa"/>
          </w:tcPr>
          <w:p w14:paraId="4B6135F5" w14:textId="77777777" w:rsidR="0020495D" w:rsidRDefault="0020495D" w:rsidP="00AF5B9A">
            <w:pPr>
              <w:rPr>
                <w:sz w:val="24"/>
                <w:szCs w:val="24"/>
              </w:rPr>
            </w:pPr>
          </w:p>
        </w:tc>
      </w:tr>
      <w:tr w:rsidR="0020495D" w14:paraId="206D1624" w14:textId="77777777" w:rsidTr="00AF5B9A">
        <w:trPr>
          <w:gridAfter w:val="1"/>
          <w:wAfter w:w="18" w:type="dxa"/>
        </w:trPr>
        <w:tc>
          <w:tcPr>
            <w:tcW w:w="5112" w:type="dxa"/>
          </w:tcPr>
          <w:p w14:paraId="57CB2894" w14:textId="77777777" w:rsidR="0020495D" w:rsidRPr="00F219E8" w:rsidRDefault="0020495D" w:rsidP="00AF5B9A">
            <w:pPr>
              <w:rPr>
                <w:sz w:val="18"/>
                <w:szCs w:val="18"/>
              </w:rPr>
            </w:pPr>
            <w:r>
              <w:rPr>
                <w:sz w:val="18"/>
                <w:szCs w:val="18"/>
              </w:rPr>
              <w:t>12. Does routine work without instructions; is capable of independent action.</w:t>
            </w:r>
          </w:p>
        </w:tc>
        <w:tc>
          <w:tcPr>
            <w:tcW w:w="1260" w:type="dxa"/>
          </w:tcPr>
          <w:p w14:paraId="27E08C29" w14:textId="77777777" w:rsidR="0020495D" w:rsidRDefault="0020495D" w:rsidP="00AF5B9A">
            <w:pPr>
              <w:rPr>
                <w:sz w:val="24"/>
                <w:szCs w:val="24"/>
              </w:rPr>
            </w:pPr>
          </w:p>
        </w:tc>
        <w:tc>
          <w:tcPr>
            <w:tcW w:w="1170" w:type="dxa"/>
          </w:tcPr>
          <w:p w14:paraId="6C6DC4ED" w14:textId="77777777" w:rsidR="0020495D" w:rsidRDefault="0020495D" w:rsidP="00AF5B9A">
            <w:pPr>
              <w:rPr>
                <w:sz w:val="24"/>
                <w:szCs w:val="24"/>
              </w:rPr>
            </w:pPr>
          </w:p>
        </w:tc>
        <w:tc>
          <w:tcPr>
            <w:tcW w:w="1170" w:type="dxa"/>
          </w:tcPr>
          <w:p w14:paraId="4A28B59A" w14:textId="77777777" w:rsidR="0020495D" w:rsidRDefault="0020495D" w:rsidP="00AF5B9A">
            <w:pPr>
              <w:rPr>
                <w:sz w:val="24"/>
                <w:szCs w:val="24"/>
              </w:rPr>
            </w:pPr>
          </w:p>
        </w:tc>
        <w:tc>
          <w:tcPr>
            <w:tcW w:w="972" w:type="dxa"/>
          </w:tcPr>
          <w:p w14:paraId="16CBB861" w14:textId="77777777" w:rsidR="0020495D" w:rsidRDefault="0020495D" w:rsidP="00AF5B9A">
            <w:pPr>
              <w:rPr>
                <w:sz w:val="24"/>
                <w:szCs w:val="24"/>
              </w:rPr>
            </w:pPr>
          </w:p>
        </w:tc>
      </w:tr>
      <w:tr w:rsidR="0020495D" w14:paraId="30EC010D" w14:textId="77777777" w:rsidTr="00AF5B9A">
        <w:trPr>
          <w:gridAfter w:val="1"/>
          <w:wAfter w:w="18" w:type="dxa"/>
        </w:trPr>
        <w:tc>
          <w:tcPr>
            <w:tcW w:w="5112" w:type="dxa"/>
          </w:tcPr>
          <w:p w14:paraId="13F71FB3" w14:textId="77777777" w:rsidR="0020495D" w:rsidRPr="00F219E8" w:rsidRDefault="0020495D" w:rsidP="00AF5B9A">
            <w:pPr>
              <w:rPr>
                <w:sz w:val="18"/>
                <w:szCs w:val="18"/>
              </w:rPr>
            </w:pPr>
            <w:r>
              <w:rPr>
                <w:sz w:val="18"/>
                <w:szCs w:val="18"/>
              </w:rPr>
              <w:t>13. Demonstrates interest and concerns about his/her work</w:t>
            </w:r>
          </w:p>
        </w:tc>
        <w:tc>
          <w:tcPr>
            <w:tcW w:w="1260" w:type="dxa"/>
          </w:tcPr>
          <w:p w14:paraId="0A87C77C" w14:textId="77777777" w:rsidR="0020495D" w:rsidRDefault="0020495D" w:rsidP="00AF5B9A">
            <w:pPr>
              <w:rPr>
                <w:sz w:val="24"/>
                <w:szCs w:val="24"/>
              </w:rPr>
            </w:pPr>
          </w:p>
        </w:tc>
        <w:tc>
          <w:tcPr>
            <w:tcW w:w="1170" w:type="dxa"/>
          </w:tcPr>
          <w:p w14:paraId="15FC8F08" w14:textId="77777777" w:rsidR="0020495D" w:rsidRDefault="0020495D" w:rsidP="00AF5B9A">
            <w:pPr>
              <w:rPr>
                <w:sz w:val="24"/>
                <w:szCs w:val="24"/>
              </w:rPr>
            </w:pPr>
          </w:p>
        </w:tc>
        <w:tc>
          <w:tcPr>
            <w:tcW w:w="1170" w:type="dxa"/>
          </w:tcPr>
          <w:p w14:paraId="1507D51D" w14:textId="77777777" w:rsidR="0020495D" w:rsidRDefault="0020495D" w:rsidP="00AF5B9A">
            <w:pPr>
              <w:rPr>
                <w:sz w:val="24"/>
                <w:szCs w:val="24"/>
              </w:rPr>
            </w:pPr>
          </w:p>
        </w:tc>
        <w:tc>
          <w:tcPr>
            <w:tcW w:w="972" w:type="dxa"/>
          </w:tcPr>
          <w:p w14:paraId="68877DA5" w14:textId="77777777" w:rsidR="0020495D" w:rsidRDefault="0020495D" w:rsidP="00AF5B9A">
            <w:pPr>
              <w:rPr>
                <w:sz w:val="24"/>
                <w:szCs w:val="24"/>
              </w:rPr>
            </w:pPr>
          </w:p>
        </w:tc>
      </w:tr>
      <w:tr w:rsidR="0020495D" w14:paraId="4BC80095" w14:textId="77777777" w:rsidTr="00AF5B9A">
        <w:trPr>
          <w:gridAfter w:val="1"/>
          <w:wAfter w:w="18" w:type="dxa"/>
        </w:trPr>
        <w:tc>
          <w:tcPr>
            <w:tcW w:w="5112" w:type="dxa"/>
          </w:tcPr>
          <w:p w14:paraId="68F12EF4" w14:textId="77777777" w:rsidR="0020495D" w:rsidRPr="00F219E8" w:rsidRDefault="0020495D" w:rsidP="00AF5B9A">
            <w:pPr>
              <w:rPr>
                <w:sz w:val="18"/>
                <w:szCs w:val="18"/>
              </w:rPr>
            </w:pPr>
            <w:r>
              <w:rPr>
                <w:sz w:val="18"/>
                <w:szCs w:val="18"/>
              </w:rPr>
              <w:t>14. Takes advantage of opportunities to develop job skills.</w:t>
            </w:r>
          </w:p>
        </w:tc>
        <w:tc>
          <w:tcPr>
            <w:tcW w:w="1260" w:type="dxa"/>
          </w:tcPr>
          <w:p w14:paraId="07A341AD" w14:textId="77777777" w:rsidR="0020495D" w:rsidRDefault="0020495D" w:rsidP="00AF5B9A">
            <w:pPr>
              <w:rPr>
                <w:sz w:val="24"/>
                <w:szCs w:val="24"/>
              </w:rPr>
            </w:pPr>
          </w:p>
        </w:tc>
        <w:tc>
          <w:tcPr>
            <w:tcW w:w="1170" w:type="dxa"/>
          </w:tcPr>
          <w:p w14:paraId="1D1B4711" w14:textId="77777777" w:rsidR="0020495D" w:rsidRDefault="0020495D" w:rsidP="00AF5B9A">
            <w:pPr>
              <w:rPr>
                <w:sz w:val="24"/>
                <w:szCs w:val="24"/>
              </w:rPr>
            </w:pPr>
          </w:p>
        </w:tc>
        <w:tc>
          <w:tcPr>
            <w:tcW w:w="1170" w:type="dxa"/>
          </w:tcPr>
          <w:p w14:paraId="3A821A03" w14:textId="77777777" w:rsidR="0020495D" w:rsidRDefault="0020495D" w:rsidP="00AF5B9A">
            <w:pPr>
              <w:rPr>
                <w:sz w:val="24"/>
                <w:szCs w:val="24"/>
              </w:rPr>
            </w:pPr>
          </w:p>
        </w:tc>
        <w:tc>
          <w:tcPr>
            <w:tcW w:w="972" w:type="dxa"/>
          </w:tcPr>
          <w:p w14:paraId="2C2CBFD4" w14:textId="77777777" w:rsidR="0020495D" w:rsidRDefault="0020495D" w:rsidP="00AF5B9A">
            <w:pPr>
              <w:rPr>
                <w:sz w:val="24"/>
                <w:szCs w:val="24"/>
              </w:rPr>
            </w:pPr>
          </w:p>
        </w:tc>
      </w:tr>
      <w:tr w:rsidR="0020495D" w14:paraId="62436401" w14:textId="77777777" w:rsidTr="00AF5B9A">
        <w:trPr>
          <w:gridAfter w:val="1"/>
          <w:wAfter w:w="18" w:type="dxa"/>
        </w:trPr>
        <w:tc>
          <w:tcPr>
            <w:tcW w:w="5112" w:type="dxa"/>
          </w:tcPr>
          <w:p w14:paraId="52CB226E" w14:textId="77777777" w:rsidR="0020495D" w:rsidRDefault="0020495D" w:rsidP="00AF5B9A">
            <w:pPr>
              <w:rPr>
                <w:sz w:val="18"/>
                <w:szCs w:val="18"/>
              </w:rPr>
            </w:pPr>
            <w:r>
              <w:rPr>
                <w:sz w:val="18"/>
                <w:szCs w:val="18"/>
              </w:rPr>
              <w:t>15. Is willing to work overtime when duties demand.</w:t>
            </w:r>
          </w:p>
        </w:tc>
        <w:tc>
          <w:tcPr>
            <w:tcW w:w="1260" w:type="dxa"/>
          </w:tcPr>
          <w:p w14:paraId="55F4A8AE" w14:textId="77777777" w:rsidR="0020495D" w:rsidRDefault="0020495D" w:rsidP="00AF5B9A">
            <w:pPr>
              <w:rPr>
                <w:sz w:val="24"/>
                <w:szCs w:val="24"/>
              </w:rPr>
            </w:pPr>
          </w:p>
        </w:tc>
        <w:tc>
          <w:tcPr>
            <w:tcW w:w="1170" w:type="dxa"/>
          </w:tcPr>
          <w:p w14:paraId="25F8096F" w14:textId="77777777" w:rsidR="0020495D" w:rsidRDefault="0020495D" w:rsidP="00AF5B9A">
            <w:pPr>
              <w:rPr>
                <w:sz w:val="24"/>
                <w:szCs w:val="24"/>
              </w:rPr>
            </w:pPr>
          </w:p>
        </w:tc>
        <w:tc>
          <w:tcPr>
            <w:tcW w:w="1170" w:type="dxa"/>
          </w:tcPr>
          <w:p w14:paraId="378EA238" w14:textId="77777777" w:rsidR="0020495D" w:rsidRDefault="0020495D" w:rsidP="00AF5B9A">
            <w:pPr>
              <w:rPr>
                <w:sz w:val="24"/>
                <w:szCs w:val="24"/>
              </w:rPr>
            </w:pPr>
          </w:p>
        </w:tc>
        <w:tc>
          <w:tcPr>
            <w:tcW w:w="972" w:type="dxa"/>
          </w:tcPr>
          <w:p w14:paraId="75F20F57" w14:textId="77777777" w:rsidR="0020495D" w:rsidRDefault="0020495D" w:rsidP="00AF5B9A">
            <w:pPr>
              <w:rPr>
                <w:sz w:val="24"/>
                <w:szCs w:val="24"/>
              </w:rPr>
            </w:pPr>
          </w:p>
        </w:tc>
      </w:tr>
      <w:tr w:rsidR="0020495D" w14:paraId="645C7497" w14:textId="77777777" w:rsidTr="00AF5B9A">
        <w:trPr>
          <w:trHeight w:val="962"/>
        </w:trPr>
        <w:tc>
          <w:tcPr>
            <w:tcW w:w="9702" w:type="dxa"/>
            <w:gridSpan w:val="6"/>
          </w:tcPr>
          <w:p w14:paraId="4E606DAD" w14:textId="77777777" w:rsidR="0020495D" w:rsidRDefault="0020495D" w:rsidP="00AF5B9A">
            <w:pPr>
              <w:rPr>
                <w:sz w:val="24"/>
                <w:szCs w:val="24"/>
              </w:rPr>
            </w:pPr>
            <w:r w:rsidRPr="00F219E8">
              <w:rPr>
                <w:b/>
                <w:sz w:val="18"/>
                <w:szCs w:val="18"/>
              </w:rPr>
              <w:t>COMMENTS:</w:t>
            </w:r>
          </w:p>
        </w:tc>
      </w:tr>
    </w:tbl>
    <w:p w14:paraId="49F1B087" w14:textId="77777777" w:rsidR="0020495D" w:rsidRDefault="0020495D" w:rsidP="0020495D">
      <w:pPr>
        <w:spacing w:after="0"/>
        <w:rPr>
          <w:sz w:val="24"/>
          <w:szCs w:val="24"/>
        </w:rPr>
      </w:pPr>
    </w:p>
    <w:p w14:paraId="580E058E" w14:textId="77777777" w:rsidR="0020495D" w:rsidRPr="00E74923" w:rsidRDefault="0020495D" w:rsidP="0020495D">
      <w:pPr>
        <w:spacing w:after="0"/>
        <w:rPr>
          <w:b/>
          <w:sz w:val="24"/>
          <w:szCs w:val="24"/>
        </w:rPr>
      </w:pPr>
      <w:r w:rsidRPr="00E74923">
        <w:rPr>
          <w:b/>
          <w:sz w:val="24"/>
          <w:szCs w:val="24"/>
        </w:rPr>
        <w:t>Section II – Responsibility:</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20495D" w:rsidRPr="00F219E8" w14:paraId="249C92FF" w14:textId="77777777" w:rsidTr="00AF5B9A">
        <w:trPr>
          <w:gridAfter w:val="1"/>
          <w:wAfter w:w="18" w:type="dxa"/>
          <w:trHeight w:val="576"/>
        </w:trPr>
        <w:tc>
          <w:tcPr>
            <w:tcW w:w="5112" w:type="dxa"/>
            <w:vAlign w:val="center"/>
          </w:tcPr>
          <w:p w14:paraId="2CF8029C" w14:textId="77777777" w:rsidR="0020495D" w:rsidRPr="00F219E8" w:rsidRDefault="0020495D" w:rsidP="00AF5B9A">
            <w:pPr>
              <w:jc w:val="center"/>
              <w:rPr>
                <w:b/>
                <w:sz w:val="18"/>
                <w:szCs w:val="18"/>
              </w:rPr>
            </w:pPr>
            <w:r w:rsidRPr="00F219E8">
              <w:rPr>
                <w:b/>
                <w:sz w:val="18"/>
                <w:szCs w:val="18"/>
              </w:rPr>
              <w:t>Item</w:t>
            </w:r>
          </w:p>
        </w:tc>
        <w:tc>
          <w:tcPr>
            <w:tcW w:w="1260" w:type="dxa"/>
            <w:vAlign w:val="center"/>
          </w:tcPr>
          <w:p w14:paraId="4188F556" w14:textId="77777777" w:rsidR="0020495D" w:rsidRPr="00F219E8" w:rsidRDefault="0020495D" w:rsidP="00AF5B9A">
            <w:pPr>
              <w:jc w:val="center"/>
              <w:rPr>
                <w:b/>
                <w:sz w:val="18"/>
                <w:szCs w:val="18"/>
              </w:rPr>
            </w:pPr>
            <w:r w:rsidRPr="00F219E8">
              <w:rPr>
                <w:b/>
                <w:sz w:val="18"/>
                <w:szCs w:val="18"/>
              </w:rPr>
              <w:t>Exceeds</w:t>
            </w:r>
          </w:p>
          <w:p w14:paraId="3E38B5D7"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A4CB87" w14:textId="77777777" w:rsidR="0020495D" w:rsidRPr="00F219E8" w:rsidRDefault="0020495D" w:rsidP="00AF5B9A">
            <w:pPr>
              <w:jc w:val="center"/>
              <w:rPr>
                <w:b/>
                <w:sz w:val="18"/>
                <w:szCs w:val="18"/>
              </w:rPr>
            </w:pPr>
            <w:r w:rsidRPr="00F219E8">
              <w:rPr>
                <w:b/>
                <w:sz w:val="18"/>
                <w:szCs w:val="18"/>
              </w:rPr>
              <w:t>Meets</w:t>
            </w:r>
          </w:p>
          <w:p w14:paraId="6D20CC63"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1E4DE3B5" w14:textId="77777777" w:rsidR="0020495D" w:rsidRPr="00F219E8" w:rsidRDefault="0020495D" w:rsidP="00AF5B9A">
            <w:pPr>
              <w:jc w:val="center"/>
              <w:rPr>
                <w:b/>
                <w:sz w:val="18"/>
                <w:szCs w:val="18"/>
              </w:rPr>
            </w:pPr>
            <w:r w:rsidRPr="00F219E8">
              <w:rPr>
                <w:b/>
                <w:sz w:val="18"/>
                <w:szCs w:val="18"/>
              </w:rPr>
              <w:t>Does not meet</w:t>
            </w:r>
          </w:p>
          <w:p w14:paraId="2D256667"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0ED65A7B" w14:textId="77777777" w:rsidR="0020495D" w:rsidRPr="00F219E8" w:rsidRDefault="0020495D" w:rsidP="00AF5B9A">
            <w:pPr>
              <w:jc w:val="center"/>
              <w:rPr>
                <w:b/>
                <w:sz w:val="18"/>
                <w:szCs w:val="18"/>
              </w:rPr>
            </w:pPr>
            <w:r w:rsidRPr="00F219E8">
              <w:rPr>
                <w:b/>
                <w:sz w:val="18"/>
                <w:szCs w:val="18"/>
              </w:rPr>
              <w:t>Not</w:t>
            </w:r>
          </w:p>
          <w:p w14:paraId="5059EB16" w14:textId="77777777" w:rsidR="0020495D" w:rsidRPr="00F219E8" w:rsidRDefault="0020495D" w:rsidP="00AF5B9A">
            <w:pPr>
              <w:jc w:val="center"/>
              <w:rPr>
                <w:b/>
                <w:sz w:val="18"/>
                <w:szCs w:val="18"/>
              </w:rPr>
            </w:pPr>
            <w:r w:rsidRPr="00F219E8">
              <w:rPr>
                <w:b/>
                <w:sz w:val="18"/>
                <w:szCs w:val="18"/>
              </w:rPr>
              <w:t>Applicable</w:t>
            </w:r>
          </w:p>
        </w:tc>
      </w:tr>
      <w:tr w:rsidR="0020495D" w14:paraId="0803EE3E" w14:textId="77777777" w:rsidTr="00AF5B9A">
        <w:trPr>
          <w:gridAfter w:val="1"/>
          <w:wAfter w:w="18" w:type="dxa"/>
        </w:trPr>
        <w:tc>
          <w:tcPr>
            <w:tcW w:w="5112" w:type="dxa"/>
          </w:tcPr>
          <w:p w14:paraId="25BFF89C" w14:textId="77777777" w:rsidR="0020495D" w:rsidRPr="00F219E8" w:rsidRDefault="0020495D" w:rsidP="00AF5B9A">
            <w:pPr>
              <w:rPr>
                <w:sz w:val="18"/>
                <w:szCs w:val="18"/>
              </w:rPr>
            </w:pPr>
            <w:r w:rsidRPr="00F219E8">
              <w:rPr>
                <w:sz w:val="18"/>
                <w:szCs w:val="18"/>
              </w:rPr>
              <w:t xml:space="preserve">1.  </w:t>
            </w:r>
            <w:r>
              <w:rPr>
                <w:sz w:val="18"/>
                <w:szCs w:val="18"/>
              </w:rPr>
              <w:t>Maintains confidentiality of school related business.</w:t>
            </w:r>
          </w:p>
        </w:tc>
        <w:tc>
          <w:tcPr>
            <w:tcW w:w="1260" w:type="dxa"/>
          </w:tcPr>
          <w:p w14:paraId="50B14672" w14:textId="77777777" w:rsidR="0020495D" w:rsidRDefault="0020495D" w:rsidP="00AF5B9A">
            <w:pPr>
              <w:rPr>
                <w:sz w:val="24"/>
                <w:szCs w:val="24"/>
              </w:rPr>
            </w:pPr>
          </w:p>
        </w:tc>
        <w:tc>
          <w:tcPr>
            <w:tcW w:w="1170" w:type="dxa"/>
          </w:tcPr>
          <w:p w14:paraId="3BE87215" w14:textId="77777777" w:rsidR="0020495D" w:rsidRDefault="0020495D" w:rsidP="00AF5B9A">
            <w:pPr>
              <w:rPr>
                <w:sz w:val="24"/>
                <w:szCs w:val="24"/>
              </w:rPr>
            </w:pPr>
          </w:p>
        </w:tc>
        <w:tc>
          <w:tcPr>
            <w:tcW w:w="1170" w:type="dxa"/>
          </w:tcPr>
          <w:p w14:paraId="5F6D7455" w14:textId="77777777" w:rsidR="0020495D" w:rsidRDefault="0020495D" w:rsidP="00AF5B9A">
            <w:pPr>
              <w:rPr>
                <w:sz w:val="24"/>
                <w:szCs w:val="24"/>
              </w:rPr>
            </w:pPr>
          </w:p>
        </w:tc>
        <w:tc>
          <w:tcPr>
            <w:tcW w:w="972" w:type="dxa"/>
          </w:tcPr>
          <w:p w14:paraId="0514BF84" w14:textId="77777777" w:rsidR="0020495D" w:rsidRDefault="0020495D" w:rsidP="00AF5B9A">
            <w:pPr>
              <w:rPr>
                <w:sz w:val="24"/>
                <w:szCs w:val="24"/>
              </w:rPr>
            </w:pPr>
          </w:p>
        </w:tc>
      </w:tr>
      <w:tr w:rsidR="0020495D" w14:paraId="3073EB78" w14:textId="77777777" w:rsidTr="00AF5B9A">
        <w:trPr>
          <w:gridAfter w:val="1"/>
          <w:wAfter w:w="18" w:type="dxa"/>
        </w:trPr>
        <w:tc>
          <w:tcPr>
            <w:tcW w:w="5112" w:type="dxa"/>
          </w:tcPr>
          <w:p w14:paraId="19D77859" w14:textId="77777777" w:rsidR="0020495D" w:rsidRPr="00F219E8" w:rsidRDefault="0020495D" w:rsidP="00AF5B9A">
            <w:pPr>
              <w:rPr>
                <w:sz w:val="18"/>
                <w:szCs w:val="18"/>
              </w:rPr>
            </w:pPr>
            <w:r w:rsidRPr="00F219E8">
              <w:rPr>
                <w:sz w:val="18"/>
                <w:szCs w:val="18"/>
              </w:rPr>
              <w:t xml:space="preserve">2.  </w:t>
            </w:r>
            <w:r>
              <w:rPr>
                <w:sz w:val="18"/>
                <w:szCs w:val="18"/>
              </w:rPr>
              <w:t>Operates within established policy guidelines.</w:t>
            </w:r>
          </w:p>
        </w:tc>
        <w:tc>
          <w:tcPr>
            <w:tcW w:w="1260" w:type="dxa"/>
          </w:tcPr>
          <w:p w14:paraId="7A30AE2B" w14:textId="77777777" w:rsidR="0020495D" w:rsidRDefault="0020495D" w:rsidP="00AF5B9A">
            <w:pPr>
              <w:rPr>
                <w:sz w:val="24"/>
                <w:szCs w:val="24"/>
              </w:rPr>
            </w:pPr>
          </w:p>
        </w:tc>
        <w:tc>
          <w:tcPr>
            <w:tcW w:w="1170" w:type="dxa"/>
          </w:tcPr>
          <w:p w14:paraId="38969E88" w14:textId="77777777" w:rsidR="0020495D" w:rsidRDefault="0020495D" w:rsidP="00AF5B9A">
            <w:pPr>
              <w:rPr>
                <w:sz w:val="24"/>
                <w:szCs w:val="24"/>
              </w:rPr>
            </w:pPr>
          </w:p>
        </w:tc>
        <w:tc>
          <w:tcPr>
            <w:tcW w:w="1170" w:type="dxa"/>
          </w:tcPr>
          <w:p w14:paraId="054CAB70" w14:textId="77777777" w:rsidR="0020495D" w:rsidRDefault="0020495D" w:rsidP="00AF5B9A">
            <w:pPr>
              <w:rPr>
                <w:sz w:val="24"/>
                <w:szCs w:val="24"/>
              </w:rPr>
            </w:pPr>
          </w:p>
        </w:tc>
        <w:tc>
          <w:tcPr>
            <w:tcW w:w="972" w:type="dxa"/>
          </w:tcPr>
          <w:p w14:paraId="6959ADF8" w14:textId="77777777" w:rsidR="0020495D" w:rsidRDefault="0020495D" w:rsidP="00AF5B9A">
            <w:pPr>
              <w:rPr>
                <w:sz w:val="24"/>
                <w:szCs w:val="24"/>
              </w:rPr>
            </w:pPr>
          </w:p>
        </w:tc>
      </w:tr>
      <w:tr w:rsidR="0020495D" w14:paraId="69173D54" w14:textId="77777777" w:rsidTr="00AF5B9A">
        <w:trPr>
          <w:gridAfter w:val="1"/>
          <w:wAfter w:w="18" w:type="dxa"/>
        </w:trPr>
        <w:tc>
          <w:tcPr>
            <w:tcW w:w="5112" w:type="dxa"/>
          </w:tcPr>
          <w:p w14:paraId="6A1D3568" w14:textId="77777777" w:rsidR="0020495D" w:rsidRPr="00F219E8" w:rsidRDefault="0020495D" w:rsidP="00AF5B9A">
            <w:pPr>
              <w:rPr>
                <w:sz w:val="18"/>
                <w:szCs w:val="18"/>
              </w:rPr>
            </w:pPr>
            <w:r w:rsidRPr="00F219E8">
              <w:rPr>
                <w:sz w:val="18"/>
                <w:szCs w:val="18"/>
              </w:rPr>
              <w:t xml:space="preserve">3.  </w:t>
            </w:r>
            <w:r>
              <w:rPr>
                <w:sz w:val="18"/>
                <w:szCs w:val="18"/>
              </w:rPr>
              <w:t>Demonstrates care in use of board equipment/supplies.</w:t>
            </w:r>
          </w:p>
        </w:tc>
        <w:tc>
          <w:tcPr>
            <w:tcW w:w="1260" w:type="dxa"/>
          </w:tcPr>
          <w:p w14:paraId="7D96B650" w14:textId="77777777" w:rsidR="0020495D" w:rsidRDefault="0020495D" w:rsidP="00AF5B9A">
            <w:pPr>
              <w:rPr>
                <w:sz w:val="24"/>
                <w:szCs w:val="24"/>
              </w:rPr>
            </w:pPr>
          </w:p>
        </w:tc>
        <w:tc>
          <w:tcPr>
            <w:tcW w:w="1170" w:type="dxa"/>
          </w:tcPr>
          <w:p w14:paraId="19DD0B9C" w14:textId="77777777" w:rsidR="0020495D" w:rsidRDefault="0020495D" w:rsidP="00AF5B9A">
            <w:pPr>
              <w:rPr>
                <w:sz w:val="24"/>
                <w:szCs w:val="24"/>
              </w:rPr>
            </w:pPr>
          </w:p>
        </w:tc>
        <w:tc>
          <w:tcPr>
            <w:tcW w:w="1170" w:type="dxa"/>
          </w:tcPr>
          <w:p w14:paraId="50130C8E" w14:textId="77777777" w:rsidR="0020495D" w:rsidRDefault="0020495D" w:rsidP="00AF5B9A">
            <w:pPr>
              <w:rPr>
                <w:sz w:val="24"/>
                <w:szCs w:val="24"/>
              </w:rPr>
            </w:pPr>
          </w:p>
        </w:tc>
        <w:tc>
          <w:tcPr>
            <w:tcW w:w="972" w:type="dxa"/>
          </w:tcPr>
          <w:p w14:paraId="05D575DC" w14:textId="77777777" w:rsidR="0020495D" w:rsidRDefault="0020495D" w:rsidP="00AF5B9A">
            <w:pPr>
              <w:rPr>
                <w:sz w:val="24"/>
                <w:szCs w:val="24"/>
              </w:rPr>
            </w:pPr>
          </w:p>
        </w:tc>
      </w:tr>
      <w:tr w:rsidR="0020495D" w14:paraId="2105B4E6" w14:textId="77777777" w:rsidTr="00AF5B9A">
        <w:trPr>
          <w:gridAfter w:val="1"/>
          <w:wAfter w:w="18" w:type="dxa"/>
        </w:trPr>
        <w:tc>
          <w:tcPr>
            <w:tcW w:w="5112" w:type="dxa"/>
          </w:tcPr>
          <w:p w14:paraId="3B98B980" w14:textId="77777777" w:rsidR="0020495D" w:rsidRPr="00F219E8" w:rsidRDefault="0020495D" w:rsidP="00AF5B9A">
            <w:pPr>
              <w:rPr>
                <w:sz w:val="18"/>
                <w:szCs w:val="18"/>
              </w:rPr>
            </w:pPr>
            <w:r>
              <w:rPr>
                <w:sz w:val="18"/>
                <w:szCs w:val="18"/>
              </w:rPr>
              <w:t>4.  Assumes responsibility voluntarily.</w:t>
            </w:r>
          </w:p>
        </w:tc>
        <w:tc>
          <w:tcPr>
            <w:tcW w:w="1260" w:type="dxa"/>
          </w:tcPr>
          <w:p w14:paraId="6D11323F" w14:textId="77777777" w:rsidR="0020495D" w:rsidRDefault="0020495D" w:rsidP="00AF5B9A">
            <w:pPr>
              <w:rPr>
                <w:sz w:val="24"/>
                <w:szCs w:val="24"/>
              </w:rPr>
            </w:pPr>
          </w:p>
        </w:tc>
        <w:tc>
          <w:tcPr>
            <w:tcW w:w="1170" w:type="dxa"/>
          </w:tcPr>
          <w:p w14:paraId="47C1976B" w14:textId="77777777" w:rsidR="0020495D" w:rsidRDefault="0020495D" w:rsidP="00AF5B9A">
            <w:pPr>
              <w:rPr>
                <w:sz w:val="24"/>
                <w:szCs w:val="24"/>
              </w:rPr>
            </w:pPr>
          </w:p>
        </w:tc>
        <w:tc>
          <w:tcPr>
            <w:tcW w:w="1170" w:type="dxa"/>
          </w:tcPr>
          <w:p w14:paraId="68DAB983" w14:textId="77777777" w:rsidR="0020495D" w:rsidRDefault="0020495D" w:rsidP="00AF5B9A">
            <w:pPr>
              <w:rPr>
                <w:sz w:val="24"/>
                <w:szCs w:val="24"/>
              </w:rPr>
            </w:pPr>
          </w:p>
        </w:tc>
        <w:tc>
          <w:tcPr>
            <w:tcW w:w="972" w:type="dxa"/>
          </w:tcPr>
          <w:p w14:paraId="2A0BC808" w14:textId="77777777" w:rsidR="0020495D" w:rsidRDefault="0020495D" w:rsidP="00AF5B9A">
            <w:pPr>
              <w:rPr>
                <w:sz w:val="24"/>
                <w:szCs w:val="24"/>
              </w:rPr>
            </w:pPr>
          </w:p>
        </w:tc>
      </w:tr>
      <w:tr w:rsidR="0020495D" w14:paraId="0B34194E" w14:textId="77777777" w:rsidTr="00AF5B9A">
        <w:trPr>
          <w:gridAfter w:val="1"/>
          <w:wAfter w:w="18" w:type="dxa"/>
        </w:trPr>
        <w:tc>
          <w:tcPr>
            <w:tcW w:w="5112" w:type="dxa"/>
          </w:tcPr>
          <w:p w14:paraId="72F994CC" w14:textId="77777777" w:rsidR="0020495D" w:rsidRPr="00F219E8" w:rsidRDefault="0020495D" w:rsidP="00AF5B9A">
            <w:pPr>
              <w:rPr>
                <w:sz w:val="18"/>
                <w:szCs w:val="18"/>
              </w:rPr>
            </w:pPr>
            <w:r>
              <w:rPr>
                <w:sz w:val="18"/>
                <w:szCs w:val="18"/>
              </w:rPr>
              <w:t>5.  Does own follow-through to ensure job completion.</w:t>
            </w:r>
          </w:p>
        </w:tc>
        <w:tc>
          <w:tcPr>
            <w:tcW w:w="1260" w:type="dxa"/>
          </w:tcPr>
          <w:p w14:paraId="6BCE4D9E" w14:textId="77777777" w:rsidR="0020495D" w:rsidRDefault="0020495D" w:rsidP="00AF5B9A">
            <w:pPr>
              <w:rPr>
                <w:sz w:val="24"/>
                <w:szCs w:val="24"/>
              </w:rPr>
            </w:pPr>
          </w:p>
        </w:tc>
        <w:tc>
          <w:tcPr>
            <w:tcW w:w="1170" w:type="dxa"/>
          </w:tcPr>
          <w:p w14:paraId="64849BCF" w14:textId="77777777" w:rsidR="0020495D" w:rsidRDefault="0020495D" w:rsidP="00AF5B9A">
            <w:pPr>
              <w:rPr>
                <w:sz w:val="24"/>
                <w:szCs w:val="24"/>
              </w:rPr>
            </w:pPr>
          </w:p>
        </w:tc>
        <w:tc>
          <w:tcPr>
            <w:tcW w:w="1170" w:type="dxa"/>
          </w:tcPr>
          <w:p w14:paraId="4E5A4651" w14:textId="77777777" w:rsidR="0020495D" w:rsidRDefault="0020495D" w:rsidP="00AF5B9A">
            <w:pPr>
              <w:rPr>
                <w:sz w:val="24"/>
                <w:szCs w:val="24"/>
              </w:rPr>
            </w:pPr>
          </w:p>
        </w:tc>
        <w:tc>
          <w:tcPr>
            <w:tcW w:w="972" w:type="dxa"/>
          </w:tcPr>
          <w:p w14:paraId="78485D66" w14:textId="77777777" w:rsidR="0020495D" w:rsidRDefault="0020495D" w:rsidP="00AF5B9A">
            <w:pPr>
              <w:rPr>
                <w:sz w:val="24"/>
                <w:szCs w:val="24"/>
              </w:rPr>
            </w:pPr>
          </w:p>
        </w:tc>
      </w:tr>
      <w:tr w:rsidR="0020495D" w14:paraId="7A4D5E49" w14:textId="77777777" w:rsidTr="00AF5B9A">
        <w:trPr>
          <w:trHeight w:val="1142"/>
        </w:trPr>
        <w:tc>
          <w:tcPr>
            <w:tcW w:w="9702" w:type="dxa"/>
            <w:gridSpan w:val="6"/>
          </w:tcPr>
          <w:p w14:paraId="68BB7391" w14:textId="77777777" w:rsidR="0020495D" w:rsidRDefault="0020495D" w:rsidP="00AF5B9A">
            <w:pPr>
              <w:rPr>
                <w:sz w:val="24"/>
                <w:szCs w:val="24"/>
              </w:rPr>
            </w:pPr>
            <w:r w:rsidRPr="00F219E8">
              <w:rPr>
                <w:b/>
                <w:sz w:val="18"/>
                <w:szCs w:val="18"/>
              </w:rPr>
              <w:lastRenderedPageBreak/>
              <w:t>COMMENTS:</w:t>
            </w:r>
          </w:p>
        </w:tc>
      </w:tr>
    </w:tbl>
    <w:p w14:paraId="052703D8" w14:textId="77777777" w:rsidR="0020495D" w:rsidRDefault="0020495D" w:rsidP="0020495D">
      <w:pPr>
        <w:spacing w:after="0"/>
        <w:rPr>
          <w:sz w:val="24"/>
          <w:szCs w:val="24"/>
        </w:rPr>
      </w:pPr>
    </w:p>
    <w:p w14:paraId="44CB298B" w14:textId="77777777" w:rsidR="0020495D" w:rsidRPr="00E74923" w:rsidRDefault="0020495D" w:rsidP="0020495D">
      <w:pPr>
        <w:spacing w:after="0"/>
        <w:rPr>
          <w:b/>
          <w:sz w:val="24"/>
          <w:szCs w:val="24"/>
        </w:rPr>
      </w:pPr>
      <w:r w:rsidRPr="00E74923">
        <w:rPr>
          <w:b/>
          <w:sz w:val="24"/>
          <w:szCs w:val="24"/>
        </w:rPr>
        <w:t>Section III – Personal Characteristics: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20495D" w:rsidRPr="00F219E8" w14:paraId="731F9424" w14:textId="77777777" w:rsidTr="00AF5B9A">
        <w:trPr>
          <w:gridAfter w:val="1"/>
          <w:wAfter w:w="18" w:type="dxa"/>
          <w:trHeight w:val="576"/>
        </w:trPr>
        <w:tc>
          <w:tcPr>
            <w:tcW w:w="5202" w:type="dxa"/>
            <w:vAlign w:val="center"/>
          </w:tcPr>
          <w:p w14:paraId="41059C8D" w14:textId="77777777" w:rsidR="0020495D" w:rsidRPr="00F219E8" w:rsidRDefault="0020495D" w:rsidP="00AF5B9A">
            <w:pPr>
              <w:jc w:val="center"/>
              <w:rPr>
                <w:b/>
                <w:sz w:val="18"/>
                <w:szCs w:val="18"/>
              </w:rPr>
            </w:pPr>
            <w:r w:rsidRPr="00F219E8">
              <w:rPr>
                <w:b/>
                <w:sz w:val="18"/>
                <w:szCs w:val="18"/>
              </w:rPr>
              <w:t>Item</w:t>
            </w:r>
          </w:p>
        </w:tc>
        <w:tc>
          <w:tcPr>
            <w:tcW w:w="1170" w:type="dxa"/>
            <w:vAlign w:val="center"/>
          </w:tcPr>
          <w:p w14:paraId="0F53AC03" w14:textId="77777777" w:rsidR="0020495D" w:rsidRPr="00F219E8" w:rsidRDefault="0020495D" w:rsidP="00AF5B9A">
            <w:pPr>
              <w:jc w:val="center"/>
              <w:rPr>
                <w:b/>
                <w:sz w:val="18"/>
                <w:szCs w:val="18"/>
              </w:rPr>
            </w:pPr>
            <w:r w:rsidRPr="00F219E8">
              <w:rPr>
                <w:b/>
                <w:sz w:val="18"/>
                <w:szCs w:val="18"/>
              </w:rPr>
              <w:t>Exceeds</w:t>
            </w:r>
          </w:p>
          <w:p w14:paraId="17FA99F4"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03F0D539" w14:textId="77777777" w:rsidR="0020495D" w:rsidRPr="00F219E8" w:rsidRDefault="0020495D" w:rsidP="00AF5B9A">
            <w:pPr>
              <w:jc w:val="center"/>
              <w:rPr>
                <w:b/>
                <w:sz w:val="18"/>
                <w:szCs w:val="18"/>
              </w:rPr>
            </w:pPr>
            <w:r w:rsidRPr="00F219E8">
              <w:rPr>
                <w:b/>
                <w:sz w:val="18"/>
                <w:szCs w:val="18"/>
              </w:rPr>
              <w:t>Meets</w:t>
            </w:r>
          </w:p>
          <w:p w14:paraId="4930AC4C"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6B4EA91D" w14:textId="77777777" w:rsidR="0020495D" w:rsidRPr="00F219E8" w:rsidRDefault="0020495D" w:rsidP="00AF5B9A">
            <w:pPr>
              <w:jc w:val="center"/>
              <w:rPr>
                <w:b/>
                <w:sz w:val="18"/>
                <w:szCs w:val="18"/>
              </w:rPr>
            </w:pPr>
            <w:r w:rsidRPr="00F219E8">
              <w:rPr>
                <w:b/>
                <w:sz w:val="18"/>
                <w:szCs w:val="18"/>
              </w:rPr>
              <w:t>Does not meet</w:t>
            </w:r>
          </w:p>
          <w:p w14:paraId="43BA9EA4"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6964E300" w14:textId="77777777" w:rsidR="0020495D" w:rsidRPr="00F219E8" w:rsidRDefault="0020495D" w:rsidP="00AF5B9A">
            <w:pPr>
              <w:jc w:val="center"/>
              <w:rPr>
                <w:b/>
                <w:sz w:val="18"/>
                <w:szCs w:val="18"/>
              </w:rPr>
            </w:pPr>
            <w:r w:rsidRPr="00F219E8">
              <w:rPr>
                <w:b/>
                <w:sz w:val="18"/>
                <w:szCs w:val="18"/>
              </w:rPr>
              <w:t>Not</w:t>
            </w:r>
          </w:p>
          <w:p w14:paraId="5E6566A4" w14:textId="77777777" w:rsidR="0020495D" w:rsidRPr="00F219E8" w:rsidRDefault="0020495D" w:rsidP="00AF5B9A">
            <w:pPr>
              <w:jc w:val="center"/>
              <w:rPr>
                <w:b/>
                <w:sz w:val="18"/>
                <w:szCs w:val="18"/>
              </w:rPr>
            </w:pPr>
            <w:r w:rsidRPr="00F219E8">
              <w:rPr>
                <w:b/>
                <w:sz w:val="18"/>
                <w:szCs w:val="18"/>
              </w:rPr>
              <w:t>Applicable</w:t>
            </w:r>
          </w:p>
        </w:tc>
      </w:tr>
      <w:tr w:rsidR="0020495D" w14:paraId="0983B8AB" w14:textId="77777777" w:rsidTr="00AF5B9A">
        <w:trPr>
          <w:gridAfter w:val="1"/>
          <w:wAfter w:w="18" w:type="dxa"/>
        </w:trPr>
        <w:tc>
          <w:tcPr>
            <w:tcW w:w="5202" w:type="dxa"/>
          </w:tcPr>
          <w:p w14:paraId="1D831EDE" w14:textId="77777777" w:rsidR="0020495D" w:rsidRPr="00F219E8" w:rsidRDefault="0020495D" w:rsidP="00AF5B9A">
            <w:pPr>
              <w:rPr>
                <w:sz w:val="18"/>
                <w:szCs w:val="18"/>
              </w:rPr>
            </w:pPr>
            <w:r w:rsidRPr="00F219E8">
              <w:rPr>
                <w:sz w:val="18"/>
                <w:szCs w:val="18"/>
              </w:rPr>
              <w:t xml:space="preserve">1.  </w:t>
            </w:r>
            <w:r>
              <w:rPr>
                <w:sz w:val="18"/>
                <w:szCs w:val="18"/>
              </w:rPr>
              <w:t>Is tactful, friendly, and courteous with co-workers and the public.</w:t>
            </w:r>
          </w:p>
        </w:tc>
        <w:tc>
          <w:tcPr>
            <w:tcW w:w="1170" w:type="dxa"/>
          </w:tcPr>
          <w:p w14:paraId="4A43F2CE" w14:textId="77777777" w:rsidR="0020495D" w:rsidRDefault="0020495D" w:rsidP="00AF5B9A">
            <w:pPr>
              <w:rPr>
                <w:sz w:val="24"/>
                <w:szCs w:val="24"/>
              </w:rPr>
            </w:pPr>
          </w:p>
        </w:tc>
        <w:tc>
          <w:tcPr>
            <w:tcW w:w="1170" w:type="dxa"/>
          </w:tcPr>
          <w:p w14:paraId="2BC69F9B" w14:textId="77777777" w:rsidR="0020495D" w:rsidRDefault="0020495D" w:rsidP="00AF5B9A">
            <w:pPr>
              <w:rPr>
                <w:sz w:val="24"/>
                <w:szCs w:val="24"/>
              </w:rPr>
            </w:pPr>
          </w:p>
        </w:tc>
        <w:tc>
          <w:tcPr>
            <w:tcW w:w="1170" w:type="dxa"/>
          </w:tcPr>
          <w:p w14:paraId="7DE5BDD2" w14:textId="77777777" w:rsidR="0020495D" w:rsidRDefault="0020495D" w:rsidP="00AF5B9A">
            <w:pPr>
              <w:rPr>
                <w:sz w:val="24"/>
                <w:szCs w:val="24"/>
              </w:rPr>
            </w:pPr>
          </w:p>
        </w:tc>
        <w:tc>
          <w:tcPr>
            <w:tcW w:w="972" w:type="dxa"/>
          </w:tcPr>
          <w:p w14:paraId="71B00A30" w14:textId="77777777" w:rsidR="0020495D" w:rsidRDefault="0020495D" w:rsidP="00AF5B9A">
            <w:pPr>
              <w:rPr>
                <w:sz w:val="24"/>
                <w:szCs w:val="24"/>
              </w:rPr>
            </w:pPr>
          </w:p>
        </w:tc>
      </w:tr>
      <w:tr w:rsidR="0020495D" w14:paraId="0D13FE91" w14:textId="77777777" w:rsidTr="00AF5B9A">
        <w:trPr>
          <w:gridAfter w:val="1"/>
          <w:wAfter w:w="18" w:type="dxa"/>
        </w:trPr>
        <w:tc>
          <w:tcPr>
            <w:tcW w:w="5202" w:type="dxa"/>
          </w:tcPr>
          <w:p w14:paraId="1D503AE2" w14:textId="77777777" w:rsidR="0020495D" w:rsidRPr="00F219E8" w:rsidRDefault="0020495D" w:rsidP="00AF5B9A">
            <w:pPr>
              <w:rPr>
                <w:sz w:val="18"/>
                <w:szCs w:val="18"/>
              </w:rPr>
            </w:pPr>
            <w:r w:rsidRPr="00F219E8">
              <w:rPr>
                <w:sz w:val="18"/>
                <w:szCs w:val="18"/>
              </w:rPr>
              <w:t xml:space="preserve">2.  </w:t>
            </w:r>
            <w:r>
              <w:rPr>
                <w:sz w:val="18"/>
                <w:szCs w:val="18"/>
              </w:rPr>
              <w:t>Has a positive rapport with children.</w:t>
            </w:r>
          </w:p>
        </w:tc>
        <w:tc>
          <w:tcPr>
            <w:tcW w:w="1170" w:type="dxa"/>
          </w:tcPr>
          <w:p w14:paraId="29EFC3E0" w14:textId="77777777" w:rsidR="0020495D" w:rsidRDefault="0020495D" w:rsidP="00AF5B9A">
            <w:pPr>
              <w:rPr>
                <w:sz w:val="24"/>
                <w:szCs w:val="24"/>
              </w:rPr>
            </w:pPr>
          </w:p>
        </w:tc>
        <w:tc>
          <w:tcPr>
            <w:tcW w:w="1170" w:type="dxa"/>
          </w:tcPr>
          <w:p w14:paraId="6E3A1EB2" w14:textId="77777777" w:rsidR="0020495D" w:rsidRDefault="0020495D" w:rsidP="00AF5B9A">
            <w:pPr>
              <w:rPr>
                <w:sz w:val="24"/>
                <w:szCs w:val="24"/>
              </w:rPr>
            </w:pPr>
          </w:p>
        </w:tc>
        <w:tc>
          <w:tcPr>
            <w:tcW w:w="1170" w:type="dxa"/>
          </w:tcPr>
          <w:p w14:paraId="46B886F4" w14:textId="77777777" w:rsidR="0020495D" w:rsidRDefault="0020495D" w:rsidP="00AF5B9A">
            <w:pPr>
              <w:rPr>
                <w:sz w:val="24"/>
                <w:szCs w:val="24"/>
              </w:rPr>
            </w:pPr>
          </w:p>
        </w:tc>
        <w:tc>
          <w:tcPr>
            <w:tcW w:w="972" w:type="dxa"/>
          </w:tcPr>
          <w:p w14:paraId="301E14E2" w14:textId="77777777" w:rsidR="0020495D" w:rsidRDefault="0020495D" w:rsidP="00AF5B9A">
            <w:pPr>
              <w:rPr>
                <w:sz w:val="24"/>
                <w:szCs w:val="24"/>
              </w:rPr>
            </w:pPr>
          </w:p>
        </w:tc>
      </w:tr>
      <w:tr w:rsidR="0020495D" w14:paraId="7385B82F" w14:textId="77777777" w:rsidTr="00AF5B9A">
        <w:trPr>
          <w:gridAfter w:val="1"/>
          <w:wAfter w:w="18" w:type="dxa"/>
        </w:trPr>
        <w:tc>
          <w:tcPr>
            <w:tcW w:w="5202" w:type="dxa"/>
          </w:tcPr>
          <w:p w14:paraId="5319B9B2" w14:textId="77777777" w:rsidR="0020495D" w:rsidRPr="00F219E8" w:rsidRDefault="0020495D" w:rsidP="00AF5B9A">
            <w:pPr>
              <w:rPr>
                <w:sz w:val="18"/>
                <w:szCs w:val="18"/>
              </w:rPr>
            </w:pPr>
            <w:r w:rsidRPr="00F219E8">
              <w:rPr>
                <w:sz w:val="18"/>
                <w:szCs w:val="18"/>
              </w:rPr>
              <w:t xml:space="preserve">3.  </w:t>
            </w:r>
            <w:r>
              <w:rPr>
                <w:sz w:val="18"/>
                <w:szCs w:val="18"/>
              </w:rPr>
              <w:t>Maintains a neat appearance.</w:t>
            </w:r>
          </w:p>
        </w:tc>
        <w:tc>
          <w:tcPr>
            <w:tcW w:w="1170" w:type="dxa"/>
          </w:tcPr>
          <w:p w14:paraId="1CF5C446" w14:textId="77777777" w:rsidR="0020495D" w:rsidRDefault="0020495D" w:rsidP="00AF5B9A">
            <w:pPr>
              <w:rPr>
                <w:sz w:val="24"/>
                <w:szCs w:val="24"/>
              </w:rPr>
            </w:pPr>
          </w:p>
        </w:tc>
        <w:tc>
          <w:tcPr>
            <w:tcW w:w="1170" w:type="dxa"/>
          </w:tcPr>
          <w:p w14:paraId="1B776668" w14:textId="77777777" w:rsidR="0020495D" w:rsidRDefault="0020495D" w:rsidP="00AF5B9A">
            <w:pPr>
              <w:rPr>
                <w:sz w:val="24"/>
                <w:szCs w:val="24"/>
              </w:rPr>
            </w:pPr>
          </w:p>
        </w:tc>
        <w:tc>
          <w:tcPr>
            <w:tcW w:w="1170" w:type="dxa"/>
          </w:tcPr>
          <w:p w14:paraId="4EA0675E" w14:textId="77777777" w:rsidR="0020495D" w:rsidRDefault="0020495D" w:rsidP="00AF5B9A">
            <w:pPr>
              <w:rPr>
                <w:sz w:val="24"/>
                <w:szCs w:val="24"/>
              </w:rPr>
            </w:pPr>
          </w:p>
        </w:tc>
        <w:tc>
          <w:tcPr>
            <w:tcW w:w="972" w:type="dxa"/>
          </w:tcPr>
          <w:p w14:paraId="7AAA54D7" w14:textId="77777777" w:rsidR="0020495D" w:rsidRDefault="0020495D" w:rsidP="00AF5B9A">
            <w:pPr>
              <w:rPr>
                <w:sz w:val="24"/>
                <w:szCs w:val="24"/>
              </w:rPr>
            </w:pPr>
          </w:p>
        </w:tc>
      </w:tr>
      <w:tr w:rsidR="0020495D" w14:paraId="7E657B09" w14:textId="77777777" w:rsidTr="00AF5B9A">
        <w:trPr>
          <w:gridAfter w:val="1"/>
          <w:wAfter w:w="18" w:type="dxa"/>
        </w:trPr>
        <w:tc>
          <w:tcPr>
            <w:tcW w:w="5202" w:type="dxa"/>
          </w:tcPr>
          <w:p w14:paraId="6BF7DB7B" w14:textId="77777777" w:rsidR="0020495D" w:rsidRPr="00F219E8" w:rsidRDefault="0020495D" w:rsidP="00AF5B9A">
            <w:pPr>
              <w:rPr>
                <w:sz w:val="18"/>
                <w:szCs w:val="18"/>
              </w:rPr>
            </w:pPr>
            <w:r>
              <w:rPr>
                <w:sz w:val="18"/>
                <w:szCs w:val="18"/>
              </w:rPr>
              <w:t>4.  Reports to work on time, is punctual returning from breaks and meal times.</w:t>
            </w:r>
          </w:p>
        </w:tc>
        <w:tc>
          <w:tcPr>
            <w:tcW w:w="1170" w:type="dxa"/>
          </w:tcPr>
          <w:p w14:paraId="1EABF9FE" w14:textId="77777777" w:rsidR="0020495D" w:rsidRDefault="0020495D" w:rsidP="00AF5B9A">
            <w:pPr>
              <w:rPr>
                <w:sz w:val="24"/>
                <w:szCs w:val="24"/>
              </w:rPr>
            </w:pPr>
          </w:p>
        </w:tc>
        <w:tc>
          <w:tcPr>
            <w:tcW w:w="1170" w:type="dxa"/>
          </w:tcPr>
          <w:p w14:paraId="46A245F0" w14:textId="77777777" w:rsidR="0020495D" w:rsidRDefault="0020495D" w:rsidP="00AF5B9A">
            <w:pPr>
              <w:rPr>
                <w:sz w:val="24"/>
                <w:szCs w:val="24"/>
              </w:rPr>
            </w:pPr>
          </w:p>
        </w:tc>
        <w:tc>
          <w:tcPr>
            <w:tcW w:w="1170" w:type="dxa"/>
          </w:tcPr>
          <w:p w14:paraId="5A61D8A9" w14:textId="77777777" w:rsidR="0020495D" w:rsidRDefault="0020495D" w:rsidP="00AF5B9A">
            <w:pPr>
              <w:rPr>
                <w:sz w:val="24"/>
                <w:szCs w:val="24"/>
              </w:rPr>
            </w:pPr>
          </w:p>
        </w:tc>
        <w:tc>
          <w:tcPr>
            <w:tcW w:w="972" w:type="dxa"/>
          </w:tcPr>
          <w:p w14:paraId="76C1A861" w14:textId="77777777" w:rsidR="0020495D" w:rsidRDefault="0020495D" w:rsidP="00AF5B9A">
            <w:pPr>
              <w:rPr>
                <w:sz w:val="24"/>
                <w:szCs w:val="24"/>
              </w:rPr>
            </w:pPr>
          </w:p>
        </w:tc>
      </w:tr>
      <w:tr w:rsidR="0020495D" w14:paraId="4793291E" w14:textId="77777777" w:rsidTr="00AF5B9A">
        <w:trPr>
          <w:gridAfter w:val="1"/>
          <w:wAfter w:w="18" w:type="dxa"/>
        </w:trPr>
        <w:tc>
          <w:tcPr>
            <w:tcW w:w="5202" w:type="dxa"/>
          </w:tcPr>
          <w:p w14:paraId="162DF465" w14:textId="77777777" w:rsidR="0020495D" w:rsidRPr="00F219E8" w:rsidRDefault="0020495D" w:rsidP="00AF5B9A">
            <w:pPr>
              <w:rPr>
                <w:sz w:val="18"/>
                <w:szCs w:val="18"/>
              </w:rPr>
            </w:pPr>
            <w:r>
              <w:rPr>
                <w:sz w:val="18"/>
                <w:szCs w:val="18"/>
              </w:rPr>
              <w:t>5.  Uses sick and personal leave appropriately.</w:t>
            </w:r>
          </w:p>
        </w:tc>
        <w:tc>
          <w:tcPr>
            <w:tcW w:w="1170" w:type="dxa"/>
          </w:tcPr>
          <w:p w14:paraId="7C057E5C" w14:textId="77777777" w:rsidR="0020495D" w:rsidRDefault="0020495D" w:rsidP="00AF5B9A">
            <w:pPr>
              <w:rPr>
                <w:sz w:val="24"/>
                <w:szCs w:val="24"/>
              </w:rPr>
            </w:pPr>
          </w:p>
        </w:tc>
        <w:tc>
          <w:tcPr>
            <w:tcW w:w="1170" w:type="dxa"/>
          </w:tcPr>
          <w:p w14:paraId="79CD8E0C" w14:textId="77777777" w:rsidR="0020495D" w:rsidRDefault="0020495D" w:rsidP="00AF5B9A">
            <w:pPr>
              <w:rPr>
                <w:sz w:val="24"/>
                <w:szCs w:val="24"/>
              </w:rPr>
            </w:pPr>
          </w:p>
        </w:tc>
        <w:tc>
          <w:tcPr>
            <w:tcW w:w="1170" w:type="dxa"/>
          </w:tcPr>
          <w:p w14:paraId="5DCF61A9" w14:textId="77777777" w:rsidR="0020495D" w:rsidRDefault="0020495D" w:rsidP="00AF5B9A">
            <w:pPr>
              <w:rPr>
                <w:sz w:val="24"/>
                <w:szCs w:val="24"/>
              </w:rPr>
            </w:pPr>
          </w:p>
        </w:tc>
        <w:tc>
          <w:tcPr>
            <w:tcW w:w="972" w:type="dxa"/>
          </w:tcPr>
          <w:p w14:paraId="77E2819C" w14:textId="77777777" w:rsidR="0020495D" w:rsidRDefault="0020495D" w:rsidP="00AF5B9A">
            <w:pPr>
              <w:rPr>
                <w:sz w:val="24"/>
                <w:szCs w:val="24"/>
              </w:rPr>
            </w:pPr>
          </w:p>
        </w:tc>
      </w:tr>
      <w:tr w:rsidR="0020495D" w14:paraId="7513ADC6" w14:textId="77777777" w:rsidTr="00AF5B9A">
        <w:trPr>
          <w:trHeight w:val="1142"/>
        </w:trPr>
        <w:tc>
          <w:tcPr>
            <w:tcW w:w="9702" w:type="dxa"/>
            <w:gridSpan w:val="6"/>
          </w:tcPr>
          <w:p w14:paraId="739D5004" w14:textId="77777777" w:rsidR="0020495D" w:rsidRDefault="0020495D" w:rsidP="00AF5B9A">
            <w:pPr>
              <w:rPr>
                <w:sz w:val="24"/>
                <w:szCs w:val="24"/>
              </w:rPr>
            </w:pPr>
            <w:r w:rsidRPr="00F219E8">
              <w:rPr>
                <w:b/>
                <w:sz w:val="18"/>
                <w:szCs w:val="18"/>
              </w:rPr>
              <w:t>COMMENTS:</w:t>
            </w:r>
          </w:p>
        </w:tc>
      </w:tr>
    </w:tbl>
    <w:p w14:paraId="0EFE7CBE" w14:textId="77777777" w:rsidR="0020495D" w:rsidRDefault="0020495D" w:rsidP="0020495D">
      <w:pPr>
        <w:spacing w:after="0"/>
        <w:rPr>
          <w:sz w:val="24"/>
          <w:szCs w:val="24"/>
        </w:rPr>
      </w:pPr>
    </w:p>
    <w:p w14:paraId="54044995" w14:textId="77777777" w:rsidR="0020495D" w:rsidRDefault="0020495D" w:rsidP="0020495D">
      <w:pPr>
        <w:spacing w:after="0"/>
        <w:rPr>
          <w:sz w:val="24"/>
          <w:szCs w:val="24"/>
        </w:rPr>
      </w:pPr>
    </w:p>
    <w:p w14:paraId="4387BAB0" w14:textId="77777777" w:rsidR="0020495D" w:rsidRPr="00E74923" w:rsidRDefault="0020495D" w:rsidP="0020495D">
      <w:pPr>
        <w:spacing w:after="0"/>
        <w:rPr>
          <w:b/>
          <w:sz w:val="24"/>
          <w:szCs w:val="24"/>
        </w:rPr>
      </w:pPr>
      <w:r w:rsidRPr="00E74923">
        <w:rPr>
          <w:b/>
          <w:sz w:val="24"/>
          <w:szCs w:val="24"/>
        </w:rPr>
        <w:t>Section IV – Supervisory Skills: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20495D" w:rsidRPr="00F219E8" w14:paraId="2F15EA44" w14:textId="77777777" w:rsidTr="00AF5B9A">
        <w:trPr>
          <w:gridAfter w:val="1"/>
          <w:wAfter w:w="18" w:type="dxa"/>
          <w:trHeight w:val="576"/>
        </w:trPr>
        <w:tc>
          <w:tcPr>
            <w:tcW w:w="5202" w:type="dxa"/>
            <w:vAlign w:val="center"/>
          </w:tcPr>
          <w:p w14:paraId="4911B872" w14:textId="77777777" w:rsidR="0020495D" w:rsidRPr="00F219E8" w:rsidRDefault="0020495D" w:rsidP="00AF5B9A">
            <w:pPr>
              <w:jc w:val="center"/>
              <w:rPr>
                <w:b/>
                <w:sz w:val="18"/>
                <w:szCs w:val="18"/>
              </w:rPr>
            </w:pPr>
            <w:r w:rsidRPr="00F219E8">
              <w:rPr>
                <w:b/>
                <w:sz w:val="18"/>
                <w:szCs w:val="18"/>
              </w:rPr>
              <w:t>Item</w:t>
            </w:r>
          </w:p>
        </w:tc>
        <w:tc>
          <w:tcPr>
            <w:tcW w:w="1170" w:type="dxa"/>
            <w:vAlign w:val="center"/>
          </w:tcPr>
          <w:p w14:paraId="47DDC455" w14:textId="77777777" w:rsidR="0020495D" w:rsidRPr="00F219E8" w:rsidRDefault="0020495D" w:rsidP="00AF5B9A">
            <w:pPr>
              <w:jc w:val="center"/>
              <w:rPr>
                <w:b/>
                <w:sz w:val="18"/>
                <w:szCs w:val="18"/>
              </w:rPr>
            </w:pPr>
            <w:r w:rsidRPr="00F219E8">
              <w:rPr>
                <w:b/>
                <w:sz w:val="18"/>
                <w:szCs w:val="18"/>
              </w:rPr>
              <w:t>Exceeds</w:t>
            </w:r>
          </w:p>
          <w:p w14:paraId="21C1BF55"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D5DA2D" w14:textId="77777777" w:rsidR="0020495D" w:rsidRPr="00F219E8" w:rsidRDefault="0020495D" w:rsidP="00AF5B9A">
            <w:pPr>
              <w:jc w:val="center"/>
              <w:rPr>
                <w:b/>
                <w:sz w:val="18"/>
                <w:szCs w:val="18"/>
              </w:rPr>
            </w:pPr>
            <w:r w:rsidRPr="00F219E8">
              <w:rPr>
                <w:b/>
                <w:sz w:val="18"/>
                <w:szCs w:val="18"/>
              </w:rPr>
              <w:t>Meets</w:t>
            </w:r>
          </w:p>
          <w:p w14:paraId="471FAFF6"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5AE5260" w14:textId="77777777" w:rsidR="0020495D" w:rsidRPr="00F219E8" w:rsidRDefault="0020495D" w:rsidP="00AF5B9A">
            <w:pPr>
              <w:jc w:val="center"/>
              <w:rPr>
                <w:b/>
                <w:sz w:val="18"/>
                <w:szCs w:val="18"/>
              </w:rPr>
            </w:pPr>
            <w:r w:rsidRPr="00F219E8">
              <w:rPr>
                <w:b/>
                <w:sz w:val="18"/>
                <w:szCs w:val="18"/>
              </w:rPr>
              <w:t>Does not meet</w:t>
            </w:r>
          </w:p>
          <w:p w14:paraId="2B9AF6D5"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72FC0791" w14:textId="77777777" w:rsidR="0020495D" w:rsidRPr="00F219E8" w:rsidRDefault="0020495D" w:rsidP="00AF5B9A">
            <w:pPr>
              <w:jc w:val="center"/>
              <w:rPr>
                <w:b/>
                <w:sz w:val="18"/>
                <w:szCs w:val="18"/>
              </w:rPr>
            </w:pPr>
            <w:r w:rsidRPr="00F219E8">
              <w:rPr>
                <w:b/>
                <w:sz w:val="18"/>
                <w:szCs w:val="18"/>
              </w:rPr>
              <w:t>Not</w:t>
            </w:r>
          </w:p>
          <w:p w14:paraId="49BB3CBD" w14:textId="77777777" w:rsidR="0020495D" w:rsidRPr="00F219E8" w:rsidRDefault="0020495D" w:rsidP="00AF5B9A">
            <w:pPr>
              <w:jc w:val="center"/>
              <w:rPr>
                <w:b/>
                <w:sz w:val="18"/>
                <w:szCs w:val="18"/>
              </w:rPr>
            </w:pPr>
            <w:r w:rsidRPr="00F219E8">
              <w:rPr>
                <w:b/>
                <w:sz w:val="18"/>
                <w:szCs w:val="18"/>
              </w:rPr>
              <w:t>Applicable</w:t>
            </w:r>
          </w:p>
        </w:tc>
      </w:tr>
      <w:tr w:rsidR="0020495D" w14:paraId="6345FF9A" w14:textId="77777777" w:rsidTr="00AF5B9A">
        <w:trPr>
          <w:gridAfter w:val="1"/>
          <w:wAfter w:w="18" w:type="dxa"/>
        </w:trPr>
        <w:tc>
          <w:tcPr>
            <w:tcW w:w="5202" w:type="dxa"/>
          </w:tcPr>
          <w:p w14:paraId="76C8F0BE" w14:textId="77777777" w:rsidR="0020495D" w:rsidRPr="00F219E8" w:rsidRDefault="0020495D" w:rsidP="00AF5B9A">
            <w:pPr>
              <w:rPr>
                <w:sz w:val="18"/>
                <w:szCs w:val="18"/>
              </w:rPr>
            </w:pPr>
            <w:r w:rsidRPr="00F219E8">
              <w:rPr>
                <w:sz w:val="18"/>
                <w:szCs w:val="18"/>
              </w:rPr>
              <w:t xml:space="preserve">1.  </w:t>
            </w:r>
            <w:r>
              <w:rPr>
                <w:sz w:val="18"/>
                <w:szCs w:val="18"/>
              </w:rPr>
              <w:t>Evaluates subordinates objectively on work performance.</w:t>
            </w:r>
          </w:p>
        </w:tc>
        <w:tc>
          <w:tcPr>
            <w:tcW w:w="1170" w:type="dxa"/>
          </w:tcPr>
          <w:p w14:paraId="15C89227" w14:textId="77777777" w:rsidR="0020495D" w:rsidRDefault="0020495D" w:rsidP="00AF5B9A">
            <w:pPr>
              <w:rPr>
                <w:sz w:val="24"/>
                <w:szCs w:val="24"/>
              </w:rPr>
            </w:pPr>
          </w:p>
        </w:tc>
        <w:tc>
          <w:tcPr>
            <w:tcW w:w="1170" w:type="dxa"/>
          </w:tcPr>
          <w:p w14:paraId="4A9B8FA6" w14:textId="77777777" w:rsidR="0020495D" w:rsidRDefault="0020495D" w:rsidP="00AF5B9A">
            <w:pPr>
              <w:rPr>
                <w:sz w:val="24"/>
                <w:szCs w:val="24"/>
              </w:rPr>
            </w:pPr>
          </w:p>
        </w:tc>
        <w:tc>
          <w:tcPr>
            <w:tcW w:w="1170" w:type="dxa"/>
          </w:tcPr>
          <w:p w14:paraId="4CE2B6F5" w14:textId="77777777" w:rsidR="0020495D" w:rsidRDefault="0020495D" w:rsidP="00AF5B9A">
            <w:pPr>
              <w:rPr>
                <w:sz w:val="24"/>
                <w:szCs w:val="24"/>
              </w:rPr>
            </w:pPr>
          </w:p>
        </w:tc>
        <w:tc>
          <w:tcPr>
            <w:tcW w:w="972" w:type="dxa"/>
          </w:tcPr>
          <w:p w14:paraId="3091C52C" w14:textId="77777777" w:rsidR="0020495D" w:rsidRDefault="0020495D" w:rsidP="00AF5B9A">
            <w:pPr>
              <w:rPr>
                <w:sz w:val="24"/>
                <w:szCs w:val="24"/>
              </w:rPr>
            </w:pPr>
          </w:p>
        </w:tc>
      </w:tr>
      <w:tr w:rsidR="0020495D" w14:paraId="2F177836" w14:textId="77777777" w:rsidTr="00AF5B9A">
        <w:trPr>
          <w:gridAfter w:val="1"/>
          <w:wAfter w:w="18" w:type="dxa"/>
        </w:trPr>
        <w:tc>
          <w:tcPr>
            <w:tcW w:w="5202" w:type="dxa"/>
          </w:tcPr>
          <w:p w14:paraId="0F6B8FE3" w14:textId="77777777" w:rsidR="0020495D" w:rsidRPr="00F219E8" w:rsidRDefault="0020495D" w:rsidP="00AF5B9A">
            <w:pPr>
              <w:rPr>
                <w:sz w:val="18"/>
                <w:szCs w:val="18"/>
              </w:rPr>
            </w:pPr>
            <w:r w:rsidRPr="00F219E8">
              <w:rPr>
                <w:sz w:val="18"/>
                <w:szCs w:val="18"/>
              </w:rPr>
              <w:t xml:space="preserve">2.  </w:t>
            </w:r>
            <w:r>
              <w:rPr>
                <w:sz w:val="18"/>
                <w:szCs w:val="18"/>
              </w:rPr>
              <w:t>Coordinates distributions of workloads for maximum efficiency.</w:t>
            </w:r>
          </w:p>
        </w:tc>
        <w:tc>
          <w:tcPr>
            <w:tcW w:w="1170" w:type="dxa"/>
          </w:tcPr>
          <w:p w14:paraId="2C7BC23F" w14:textId="77777777" w:rsidR="0020495D" w:rsidRDefault="0020495D" w:rsidP="00AF5B9A">
            <w:pPr>
              <w:rPr>
                <w:sz w:val="24"/>
                <w:szCs w:val="24"/>
              </w:rPr>
            </w:pPr>
          </w:p>
        </w:tc>
        <w:tc>
          <w:tcPr>
            <w:tcW w:w="1170" w:type="dxa"/>
          </w:tcPr>
          <w:p w14:paraId="22D7A901" w14:textId="77777777" w:rsidR="0020495D" w:rsidRDefault="0020495D" w:rsidP="00AF5B9A">
            <w:pPr>
              <w:rPr>
                <w:sz w:val="24"/>
                <w:szCs w:val="24"/>
              </w:rPr>
            </w:pPr>
          </w:p>
        </w:tc>
        <w:tc>
          <w:tcPr>
            <w:tcW w:w="1170" w:type="dxa"/>
          </w:tcPr>
          <w:p w14:paraId="467B5518" w14:textId="77777777" w:rsidR="0020495D" w:rsidRDefault="0020495D" w:rsidP="00AF5B9A">
            <w:pPr>
              <w:rPr>
                <w:sz w:val="24"/>
                <w:szCs w:val="24"/>
              </w:rPr>
            </w:pPr>
          </w:p>
        </w:tc>
        <w:tc>
          <w:tcPr>
            <w:tcW w:w="972" w:type="dxa"/>
          </w:tcPr>
          <w:p w14:paraId="047C495F" w14:textId="77777777" w:rsidR="0020495D" w:rsidRDefault="0020495D" w:rsidP="00AF5B9A">
            <w:pPr>
              <w:rPr>
                <w:sz w:val="24"/>
                <w:szCs w:val="24"/>
              </w:rPr>
            </w:pPr>
          </w:p>
        </w:tc>
      </w:tr>
      <w:tr w:rsidR="0020495D" w14:paraId="641E0B69" w14:textId="77777777" w:rsidTr="00AF5B9A">
        <w:trPr>
          <w:gridAfter w:val="1"/>
          <w:wAfter w:w="18" w:type="dxa"/>
        </w:trPr>
        <w:tc>
          <w:tcPr>
            <w:tcW w:w="5202" w:type="dxa"/>
          </w:tcPr>
          <w:p w14:paraId="326B7A06" w14:textId="77777777" w:rsidR="0020495D" w:rsidRPr="00F219E8" w:rsidRDefault="0020495D" w:rsidP="00AF5B9A">
            <w:pPr>
              <w:rPr>
                <w:sz w:val="18"/>
                <w:szCs w:val="18"/>
              </w:rPr>
            </w:pPr>
            <w:r w:rsidRPr="00F219E8">
              <w:rPr>
                <w:sz w:val="18"/>
                <w:szCs w:val="18"/>
              </w:rPr>
              <w:t xml:space="preserve">3.  </w:t>
            </w:r>
            <w:r>
              <w:rPr>
                <w:sz w:val="18"/>
                <w:szCs w:val="18"/>
              </w:rPr>
              <w:t>Accomplishes work goals within time and resource limitation.</w:t>
            </w:r>
          </w:p>
        </w:tc>
        <w:tc>
          <w:tcPr>
            <w:tcW w:w="1170" w:type="dxa"/>
          </w:tcPr>
          <w:p w14:paraId="6034F9D1" w14:textId="77777777" w:rsidR="0020495D" w:rsidRDefault="0020495D" w:rsidP="00AF5B9A">
            <w:pPr>
              <w:rPr>
                <w:sz w:val="24"/>
                <w:szCs w:val="24"/>
              </w:rPr>
            </w:pPr>
          </w:p>
        </w:tc>
        <w:tc>
          <w:tcPr>
            <w:tcW w:w="1170" w:type="dxa"/>
          </w:tcPr>
          <w:p w14:paraId="6B60A542" w14:textId="77777777" w:rsidR="0020495D" w:rsidRDefault="0020495D" w:rsidP="00AF5B9A">
            <w:pPr>
              <w:rPr>
                <w:sz w:val="24"/>
                <w:szCs w:val="24"/>
              </w:rPr>
            </w:pPr>
          </w:p>
        </w:tc>
        <w:tc>
          <w:tcPr>
            <w:tcW w:w="1170" w:type="dxa"/>
          </w:tcPr>
          <w:p w14:paraId="75B0C91D" w14:textId="77777777" w:rsidR="0020495D" w:rsidRDefault="0020495D" w:rsidP="00AF5B9A">
            <w:pPr>
              <w:rPr>
                <w:sz w:val="24"/>
                <w:szCs w:val="24"/>
              </w:rPr>
            </w:pPr>
          </w:p>
        </w:tc>
        <w:tc>
          <w:tcPr>
            <w:tcW w:w="972" w:type="dxa"/>
          </w:tcPr>
          <w:p w14:paraId="1A204C5B" w14:textId="77777777" w:rsidR="0020495D" w:rsidRDefault="0020495D" w:rsidP="00AF5B9A">
            <w:pPr>
              <w:rPr>
                <w:sz w:val="24"/>
                <w:szCs w:val="24"/>
              </w:rPr>
            </w:pPr>
          </w:p>
        </w:tc>
      </w:tr>
      <w:tr w:rsidR="0020495D" w14:paraId="17318B2F" w14:textId="77777777" w:rsidTr="00AF5B9A">
        <w:trPr>
          <w:gridAfter w:val="1"/>
          <w:wAfter w:w="18" w:type="dxa"/>
        </w:trPr>
        <w:tc>
          <w:tcPr>
            <w:tcW w:w="5202" w:type="dxa"/>
          </w:tcPr>
          <w:p w14:paraId="6FA89881" w14:textId="77777777" w:rsidR="0020495D" w:rsidRPr="00F219E8" w:rsidRDefault="0020495D" w:rsidP="00AF5B9A">
            <w:pPr>
              <w:rPr>
                <w:sz w:val="18"/>
                <w:szCs w:val="18"/>
              </w:rPr>
            </w:pPr>
            <w:r>
              <w:rPr>
                <w:sz w:val="18"/>
                <w:szCs w:val="18"/>
              </w:rPr>
              <w:t>4.  Practices wise use of district funds.</w:t>
            </w:r>
          </w:p>
        </w:tc>
        <w:tc>
          <w:tcPr>
            <w:tcW w:w="1170" w:type="dxa"/>
          </w:tcPr>
          <w:p w14:paraId="31EF7324" w14:textId="77777777" w:rsidR="0020495D" w:rsidRDefault="0020495D" w:rsidP="00AF5B9A">
            <w:pPr>
              <w:rPr>
                <w:sz w:val="24"/>
                <w:szCs w:val="24"/>
              </w:rPr>
            </w:pPr>
          </w:p>
        </w:tc>
        <w:tc>
          <w:tcPr>
            <w:tcW w:w="1170" w:type="dxa"/>
          </w:tcPr>
          <w:p w14:paraId="4A2103AB" w14:textId="77777777" w:rsidR="0020495D" w:rsidRDefault="0020495D" w:rsidP="00AF5B9A">
            <w:pPr>
              <w:rPr>
                <w:sz w:val="24"/>
                <w:szCs w:val="24"/>
              </w:rPr>
            </w:pPr>
          </w:p>
        </w:tc>
        <w:tc>
          <w:tcPr>
            <w:tcW w:w="1170" w:type="dxa"/>
          </w:tcPr>
          <w:p w14:paraId="6F969DEC" w14:textId="77777777" w:rsidR="0020495D" w:rsidRDefault="0020495D" w:rsidP="00AF5B9A">
            <w:pPr>
              <w:rPr>
                <w:sz w:val="24"/>
                <w:szCs w:val="24"/>
              </w:rPr>
            </w:pPr>
          </w:p>
        </w:tc>
        <w:tc>
          <w:tcPr>
            <w:tcW w:w="972" w:type="dxa"/>
          </w:tcPr>
          <w:p w14:paraId="003548AB" w14:textId="77777777" w:rsidR="0020495D" w:rsidRDefault="0020495D" w:rsidP="00AF5B9A">
            <w:pPr>
              <w:rPr>
                <w:sz w:val="24"/>
                <w:szCs w:val="24"/>
              </w:rPr>
            </w:pPr>
          </w:p>
        </w:tc>
      </w:tr>
      <w:tr w:rsidR="0020495D" w14:paraId="1F39EF5F" w14:textId="77777777" w:rsidTr="00AF5B9A">
        <w:trPr>
          <w:gridAfter w:val="1"/>
          <w:wAfter w:w="18" w:type="dxa"/>
        </w:trPr>
        <w:tc>
          <w:tcPr>
            <w:tcW w:w="5202" w:type="dxa"/>
          </w:tcPr>
          <w:p w14:paraId="62B5535B" w14:textId="77777777" w:rsidR="0020495D" w:rsidRPr="00F219E8" w:rsidRDefault="0020495D" w:rsidP="00AF5B9A">
            <w:pPr>
              <w:rPr>
                <w:sz w:val="18"/>
                <w:szCs w:val="18"/>
              </w:rPr>
            </w:pPr>
            <w:r>
              <w:rPr>
                <w:sz w:val="18"/>
                <w:szCs w:val="18"/>
              </w:rPr>
              <w:t>5.  Handles discipline problems consistently and constructively.</w:t>
            </w:r>
          </w:p>
        </w:tc>
        <w:tc>
          <w:tcPr>
            <w:tcW w:w="1170" w:type="dxa"/>
          </w:tcPr>
          <w:p w14:paraId="614BA4A0" w14:textId="77777777" w:rsidR="0020495D" w:rsidRDefault="0020495D" w:rsidP="00AF5B9A">
            <w:pPr>
              <w:rPr>
                <w:sz w:val="24"/>
                <w:szCs w:val="24"/>
              </w:rPr>
            </w:pPr>
          </w:p>
        </w:tc>
        <w:tc>
          <w:tcPr>
            <w:tcW w:w="1170" w:type="dxa"/>
          </w:tcPr>
          <w:p w14:paraId="2DF786FC" w14:textId="77777777" w:rsidR="0020495D" w:rsidRDefault="0020495D" w:rsidP="00AF5B9A">
            <w:pPr>
              <w:rPr>
                <w:sz w:val="24"/>
                <w:szCs w:val="24"/>
              </w:rPr>
            </w:pPr>
          </w:p>
        </w:tc>
        <w:tc>
          <w:tcPr>
            <w:tcW w:w="1170" w:type="dxa"/>
          </w:tcPr>
          <w:p w14:paraId="0C024ADD" w14:textId="77777777" w:rsidR="0020495D" w:rsidRDefault="0020495D" w:rsidP="00AF5B9A">
            <w:pPr>
              <w:rPr>
                <w:sz w:val="24"/>
                <w:szCs w:val="24"/>
              </w:rPr>
            </w:pPr>
          </w:p>
        </w:tc>
        <w:tc>
          <w:tcPr>
            <w:tcW w:w="972" w:type="dxa"/>
          </w:tcPr>
          <w:p w14:paraId="4EFEC78B" w14:textId="77777777" w:rsidR="0020495D" w:rsidRDefault="0020495D" w:rsidP="00AF5B9A">
            <w:pPr>
              <w:rPr>
                <w:sz w:val="24"/>
                <w:szCs w:val="24"/>
              </w:rPr>
            </w:pPr>
          </w:p>
        </w:tc>
      </w:tr>
      <w:tr w:rsidR="0020495D" w14:paraId="1202CBF1" w14:textId="77777777" w:rsidTr="00AF5B9A">
        <w:trPr>
          <w:trHeight w:val="1142"/>
        </w:trPr>
        <w:tc>
          <w:tcPr>
            <w:tcW w:w="9702" w:type="dxa"/>
            <w:gridSpan w:val="6"/>
          </w:tcPr>
          <w:p w14:paraId="0CA0DB1E" w14:textId="77777777" w:rsidR="0020495D" w:rsidRDefault="0020495D" w:rsidP="00AF5B9A">
            <w:pPr>
              <w:rPr>
                <w:sz w:val="24"/>
                <w:szCs w:val="24"/>
              </w:rPr>
            </w:pPr>
            <w:r w:rsidRPr="00F219E8">
              <w:rPr>
                <w:b/>
                <w:sz w:val="18"/>
                <w:szCs w:val="18"/>
              </w:rPr>
              <w:t>COMMENTS:</w:t>
            </w:r>
          </w:p>
        </w:tc>
      </w:tr>
    </w:tbl>
    <w:p w14:paraId="10569F51" w14:textId="77777777" w:rsidR="0020495D" w:rsidRDefault="0020495D" w:rsidP="0020495D">
      <w:pPr>
        <w:spacing w:after="0"/>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20495D" w14:paraId="0A762F12" w14:textId="77777777" w:rsidTr="00AF5B9A">
        <w:trPr>
          <w:trHeight w:val="1583"/>
        </w:trPr>
        <w:tc>
          <w:tcPr>
            <w:tcW w:w="9702" w:type="dxa"/>
          </w:tcPr>
          <w:p w14:paraId="662A93D5" w14:textId="77777777" w:rsidR="0020495D" w:rsidRPr="00A66FEF" w:rsidRDefault="0020495D" w:rsidP="00AF5B9A">
            <w:pPr>
              <w:rPr>
                <w:sz w:val="20"/>
                <w:szCs w:val="20"/>
                <w:u w:val="single"/>
              </w:rPr>
            </w:pPr>
            <w:r w:rsidRPr="00A66FEF">
              <w:rPr>
                <w:b/>
                <w:sz w:val="20"/>
                <w:szCs w:val="20"/>
                <w:u w:val="single"/>
              </w:rPr>
              <w:t>Specific areas in which employee’s performance needs improvement:</w:t>
            </w:r>
          </w:p>
        </w:tc>
      </w:tr>
    </w:tbl>
    <w:p w14:paraId="72F86D19" w14:textId="77777777" w:rsidR="0020495D" w:rsidRDefault="0020495D" w:rsidP="0020495D">
      <w:pPr>
        <w:spacing w:after="0"/>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20495D" w14:paraId="6C83C079" w14:textId="77777777" w:rsidTr="00AF5B9A">
        <w:trPr>
          <w:trHeight w:val="1673"/>
        </w:trPr>
        <w:tc>
          <w:tcPr>
            <w:tcW w:w="9702" w:type="dxa"/>
          </w:tcPr>
          <w:p w14:paraId="3F7E54B0" w14:textId="77777777" w:rsidR="0020495D" w:rsidRDefault="0020495D" w:rsidP="00AF5B9A">
            <w:pPr>
              <w:rPr>
                <w:sz w:val="24"/>
                <w:szCs w:val="24"/>
              </w:rPr>
            </w:pPr>
            <w:r>
              <w:rPr>
                <w:b/>
                <w:sz w:val="20"/>
                <w:szCs w:val="20"/>
                <w:u w:val="single"/>
              </w:rPr>
              <w:lastRenderedPageBreak/>
              <w:t>Recommendations for achieving improvement</w:t>
            </w:r>
            <w:r w:rsidRPr="00F219E8">
              <w:rPr>
                <w:b/>
                <w:sz w:val="18"/>
                <w:szCs w:val="18"/>
              </w:rPr>
              <w:t>:</w:t>
            </w:r>
          </w:p>
        </w:tc>
      </w:tr>
    </w:tbl>
    <w:p w14:paraId="157BC850" w14:textId="77777777" w:rsidR="0020495D" w:rsidRPr="00A66FEF" w:rsidRDefault="0020495D" w:rsidP="0020495D">
      <w:pPr>
        <w:spacing w:after="0"/>
        <w:jc w:val="right"/>
        <w:rPr>
          <w:b/>
          <w:sz w:val="24"/>
          <w:szCs w:val="24"/>
        </w:rPr>
      </w:pPr>
      <w:r>
        <w:rPr>
          <w:sz w:val="24"/>
          <w:szCs w:val="24"/>
        </w:rPr>
        <w:tab/>
      </w:r>
      <w:r>
        <w:rPr>
          <w:sz w:val="24"/>
          <w:szCs w:val="24"/>
        </w:rPr>
        <w:tab/>
      </w:r>
      <w:r>
        <w:rPr>
          <w:sz w:val="24"/>
          <w:szCs w:val="24"/>
        </w:rPr>
        <w:tab/>
      </w:r>
      <w:r>
        <w:rPr>
          <w:sz w:val="24"/>
          <w:szCs w:val="24"/>
        </w:rPr>
        <w:tab/>
      </w:r>
      <w:r w:rsidRPr="00A66FEF">
        <w:rPr>
          <w:b/>
          <w:sz w:val="24"/>
          <w:szCs w:val="24"/>
        </w:rPr>
        <w:t>Attach additional documents if desired</w:t>
      </w:r>
    </w:p>
    <w:p w14:paraId="48C05D55" w14:textId="77777777" w:rsidR="0020495D" w:rsidRDefault="0020495D" w:rsidP="0020495D">
      <w:pPr>
        <w:spacing w:after="0"/>
        <w:rPr>
          <w:sz w:val="24"/>
          <w:szCs w:val="24"/>
        </w:rPr>
      </w:pPr>
    </w:p>
    <w:p w14:paraId="16C96F88" w14:textId="77777777" w:rsidR="0020495D" w:rsidRDefault="0020495D" w:rsidP="0020495D">
      <w:pPr>
        <w:spacing w:after="0"/>
        <w:rPr>
          <w:sz w:val="24"/>
          <w:szCs w:val="24"/>
        </w:rPr>
      </w:pPr>
    </w:p>
    <w:p w14:paraId="48C86C3A" w14:textId="77777777" w:rsidR="0020495D" w:rsidRDefault="0020495D" w:rsidP="0020495D">
      <w:pPr>
        <w:spacing w:after="0"/>
        <w:rPr>
          <w:sz w:val="24"/>
          <w:szCs w:val="24"/>
        </w:rPr>
      </w:pPr>
    </w:p>
    <w:p w14:paraId="4BECD346" w14:textId="77777777" w:rsidR="001E52D5" w:rsidRDefault="001E52D5" w:rsidP="00BF3AC3"/>
    <w:p w14:paraId="74A4DCA0" w14:textId="77777777" w:rsidR="004029B3" w:rsidRDefault="004029B3" w:rsidP="00BF3AC3"/>
    <w:p w14:paraId="73B0DFA8" w14:textId="77777777" w:rsidR="004029B3" w:rsidRDefault="004029B3" w:rsidP="00BF3AC3"/>
    <w:p w14:paraId="638121D8" w14:textId="77777777" w:rsidR="004029B3" w:rsidRDefault="004029B3" w:rsidP="00BF3AC3"/>
    <w:p w14:paraId="6BFC585F" w14:textId="77777777" w:rsidR="004029B3" w:rsidRDefault="004029B3" w:rsidP="00BF3AC3"/>
    <w:p w14:paraId="4AD72CD9" w14:textId="77777777" w:rsidR="004029B3" w:rsidRDefault="004029B3" w:rsidP="00BF3AC3"/>
    <w:p w14:paraId="3BE04FE2" w14:textId="77777777" w:rsidR="004029B3" w:rsidRDefault="004029B3" w:rsidP="00BF3AC3"/>
    <w:p w14:paraId="27655CC8" w14:textId="77777777" w:rsidR="004029B3" w:rsidRDefault="004029B3" w:rsidP="00BF3AC3"/>
    <w:p w14:paraId="76A529AA" w14:textId="77777777" w:rsidR="004029B3" w:rsidRDefault="004029B3" w:rsidP="00BF3AC3"/>
    <w:p w14:paraId="393C43C3" w14:textId="77777777" w:rsidR="004029B3" w:rsidRDefault="004029B3" w:rsidP="00BF3AC3"/>
    <w:p w14:paraId="580063FC" w14:textId="77777777" w:rsidR="004029B3" w:rsidRDefault="004029B3" w:rsidP="00BF3AC3"/>
    <w:p w14:paraId="220893B7" w14:textId="77777777" w:rsidR="004029B3" w:rsidRDefault="004029B3" w:rsidP="00BF3AC3"/>
    <w:p w14:paraId="3E178CCD" w14:textId="77777777" w:rsidR="004029B3" w:rsidRDefault="004029B3" w:rsidP="00BF3AC3"/>
    <w:p w14:paraId="28816C97" w14:textId="77777777" w:rsidR="004029B3" w:rsidRDefault="004029B3" w:rsidP="00BF3AC3"/>
    <w:p w14:paraId="082FA7B6" w14:textId="77777777" w:rsidR="004029B3" w:rsidRDefault="004029B3" w:rsidP="00BF3AC3"/>
    <w:p w14:paraId="2741B634" w14:textId="77777777" w:rsidR="004029B3" w:rsidRDefault="004029B3" w:rsidP="00BF3AC3"/>
    <w:p w14:paraId="1EF7AE80" w14:textId="77777777" w:rsidR="004029B3" w:rsidRDefault="004029B3" w:rsidP="00BF3AC3"/>
    <w:p w14:paraId="1EEE3487" w14:textId="77777777" w:rsidR="004029B3" w:rsidRDefault="004029B3" w:rsidP="00BF3AC3"/>
    <w:p w14:paraId="3361D238" w14:textId="77777777" w:rsidR="004029B3" w:rsidRDefault="004029B3" w:rsidP="00BF3AC3"/>
    <w:p w14:paraId="4ACA8A81" w14:textId="77777777" w:rsidR="004029B3" w:rsidRDefault="004029B3" w:rsidP="00BF3AC3"/>
    <w:p w14:paraId="5F8152CD" w14:textId="77777777" w:rsidR="004029B3" w:rsidRDefault="004029B3" w:rsidP="00BF3AC3"/>
    <w:p w14:paraId="7F527A94" w14:textId="38FE15E8" w:rsidR="004029B3" w:rsidRDefault="004029B3" w:rsidP="00BF3AC3">
      <w:r>
        <w:lastRenderedPageBreak/>
        <w:t>Appendix P: OPGES Specialists Framework</w:t>
      </w:r>
    </w:p>
    <w:p w14:paraId="069B2C3E" w14:textId="77777777" w:rsidR="004029B3" w:rsidRDefault="004029B3" w:rsidP="00BF3AC3"/>
    <w:p w14:paraId="09FCFA87" w14:textId="77777777" w:rsidR="004029B3" w:rsidRPr="00BF3AC3" w:rsidRDefault="004029B3" w:rsidP="00BF3AC3"/>
    <w:sectPr w:rsidR="004029B3" w:rsidRPr="00BF3AC3" w:rsidSect="00D149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Meisberger, Christine - Division of Next Generation Professionals" w:date="2015-10-30T13:53:00Z" w:initials="BC-DoNGP">
    <w:p w14:paraId="3929C2F5" w14:textId="4B5854BA" w:rsidR="0032279D" w:rsidRDefault="0032279D">
      <w:pPr>
        <w:pStyle w:val="CommentText"/>
      </w:pPr>
      <w:r>
        <w:rPr>
          <w:rStyle w:val="CommentReference"/>
        </w:rPr>
        <w:annotationRef/>
      </w:r>
      <w:r>
        <w:t>Must show process for combining up to three years of data.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29C2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22BC11" w14:textId="77777777" w:rsidR="008F5948" w:rsidRDefault="008F5948" w:rsidP="0068150E">
      <w:pPr>
        <w:spacing w:after="0"/>
      </w:pPr>
      <w:r>
        <w:separator/>
      </w:r>
    </w:p>
  </w:endnote>
  <w:endnote w:type="continuationSeparator" w:id="0">
    <w:p w14:paraId="1F2AB7F5" w14:textId="77777777" w:rsidR="008F5948" w:rsidRDefault="008F5948" w:rsidP="006815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7EAD9" w14:textId="77777777" w:rsidR="0032279D" w:rsidRDefault="008F5948">
    <w:pPr>
      <w:pStyle w:val="Footer"/>
      <w:jc w:val="right"/>
    </w:pPr>
    <w:sdt>
      <w:sdtPr>
        <w:id w:val="95591563"/>
        <w:docPartObj>
          <w:docPartGallery w:val="Page Numbers (Bottom of Page)"/>
          <w:docPartUnique/>
        </w:docPartObj>
      </w:sdtPr>
      <w:sdtEndPr/>
      <w:sdtContent>
        <w:r w:rsidR="0032279D">
          <w:fldChar w:fldCharType="begin"/>
        </w:r>
        <w:r w:rsidR="0032279D">
          <w:instrText xml:space="preserve"> PAGE   \* MERGEFORMAT </w:instrText>
        </w:r>
        <w:r w:rsidR="0032279D">
          <w:fldChar w:fldCharType="separate"/>
        </w:r>
        <w:r w:rsidR="004239C3">
          <w:rPr>
            <w:noProof/>
          </w:rPr>
          <w:t>4</w:t>
        </w:r>
        <w:r w:rsidR="0032279D">
          <w:rPr>
            <w:noProof/>
          </w:rPr>
          <w:fldChar w:fldCharType="end"/>
        </w:r>
      </w:sdtContent>
    </w:sdt>
  </w:p>
  <w:p w14:paraId="709967C9" w14:textId="77777777" w:rsidR="0032279D" w:rsidRDefault="003227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BB54D" w14:textId="77777777" w:rsidR="00C66D4A" w:rsidRDefault="00C66D4A">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051EBEE" wp14:editId="41D4F9B4">
              <wp:simplePos x="0" y="0"/>
              <wp:positionH relativeFrom="page">
                <wp:posOffset>3835400</wp:posOffset>
              </wp:positionH>
              <wp:positionV relativeFrom="page">
                <wp:posOffset>9444990</wp:posOffset>
              </wp:positionV>
              <wp:extent cx="194310" cy="165735"/>
              <wp:effectExtent l="0" t="0" r="0" b="0"/>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E361" w14:textId="77777777" w:rsidR="00C66D4A" w:rsidRDefault="00C66D4A">
                          <w:pPr>
                            <w:pStyle w:val="BodyText"/>
                            <w:spacing w:line="245" w:lineRule="exact"/>
                            <w:ind w:left="40"/>
                          </w:pPr>
                          <w:r>
                            <w:fldChar w:fldCharType="begin"/>
                          </w:r>
                          <w:r>
                            <w:instrText xml:space="preserve"> PAGE </w:instrText>
                          </w:r>
                          <w:r>
                            <w:fldChar w:fldCharType="separate"/>
                          </w:r>
                          <w:r w:rsidR="004239C3">
                            <w:rPr>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56" type="#_x0000_t202" style="position:absolute;margin-left:302pt;margin-top:743.7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LrQIAAKo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" filled="f" stroked="f">
              <v:textbox inset="0,0,0,0">
                <w:txbxContent>
                  <w:p w14:paraId="7777E361" w14:textId="77777777" w:rsidR="00C66D4A" w:rsidRDefault="00C66D4A">
                    <w:pPr>
                      <w:pStyle w:val="BodyText"/>
                      <w:spacing w:line="245" w:lineRule="exact"/>
                      <w:ind w:left="40"/>
                    </w:pPr>
                    <w:r>
                      <w:fldChar w:fldCharType="begin"/>
                    </w:r>
                    <w:r>
                      <w:instrText xml:space="preserve"> PAGE </w:instrText>
                    </w:r>
                    <w:r>
                      <w:fldChar w:fldCharType="separate"/>
                    </w:r>
                    <w:r w:rsidR="004239C3">
                      <w:rPr>
                        <w:noProof/>
                      </w:rPr>
                      <w:t>143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AFF66" w14:textId="77777777" w:rsidR="008F5948" w:rsidRDefault="008F5948" w:rsidP="0068150E">
      <w:pPr>
        <w:spacing w:after="0"/>
      </w:pPr>
      <w:r>
        <w:separator/>
      </w:r>
    </w:p>
  </w:footnote>
  <w:footnote w:type="continuationSeparator" w:id="0">
    <w:p w14:paraId="15A68036" w14:textId="77777777" w:rsidR="008F5948" w:rsidRDefault="008F5948" w:rsidP="0068150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38A74E3A6A364D8F953AD0D577403975"/>
      </w:placeholder>
      <w:temporary/>
      <w:showingPlcHdr/>
    </w:sdtPr>
    <w:sdtEndPr/>
    <w:sdtContent>
      <w:p w14:paraId="2E630BCC" w14:textId="77777777" w:rsidR="0032279D" w:rsidRDefault="0032279D">
        <w:pPr>
          <w:pStyle w:val="Header"/>
        </w:pPr>
        <w:r>
          <w:t>[Type here]</w:t>
        </w:r>
      </w:p>
    </w:sdtContent>
  </w:sdt>
  <w:p w14:paraId="3FFB1C28" w14:textId="6E4EEAB0" w:rsidR="0032279D" w:rsidRPr="00251BD5" w:rsidRDefault="0032279D" w:rsidP="00251BD5">
    <w:pPr>
      <w:tabs>
        <w:tab w:val="left" w:pos="6768"/>
      </w:tabs>
    </w:pPr>
    <w:r w:rsidRPr="00251BD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0E60B" w14:textId="77777777" w:rsidR="00C66D4A" w:rsidRDefault="00C66D4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5BB9B" w14:textId="77777777" w:rsidR="0032279D" w:rsidRPr="007A0D9A" w:rsidRDefault="0032279D" w:rsidP="001E52D5">
    <w:pPr>
      <w:pStyle w:val="Header"/>
      <w:tabs>
        <w:tab w:val="left" w:pos="1211"/>
      </w:tab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7C511" w14:textId="77777777" w:rsidR="0032279D" w:rsidRPr="007A0D9A" w:rsidRDefault="0032279D" w:rsidP="001E52D5">
    <w:pPr>
      <w:pStyle w:val="Header"/>
      <w:tabs>
        <w:tab w:val="left" w:pos="121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605"/>
    <w:multiLevelType w:val="hybridMultilevel"/>
    <w:tmpl w:val="290C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B1035"/>
    <w:multiLevelType w:val="hybridMultilevel"/>
    <w:tmpl w:val="FCA62BD2"/>
    <w:lvl w:ilvl="0" w:tplc="04090001">
      <w:start w:val="1"/>
      <w:numFmt w:val="bullet"/>
      <w:lvlText w:val=""/>
      <w:lvlJc w:val="left"/>
      <w:pPr>
        <w:ind w:left="378" w:hanging="360"/>
      </w:pPr>
      <w:rPr>
        <w:rFonts w:ascii="Symbol" w:hAnsi="Symbol" w:hint="default"/>
      </w:rPr>
    </w:lvl>
    <w:lvl w:ilvl="1" w:tplc="04090003">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start w:val="1"/>
      <w:numFmt w:val="bullet"/>
      <w:lvlText w:val=""/>
      <w:lvlJc w:val="left"/>
      <w:pPr>
        <w:ind w:left="2538" w:hanging="360"/>
      </w:pPr>
      <w:rPr>
        <w:rFonts w:ascii="Symbol" w:hAnsi="Symbol" w:hint="default"/>
      </w:rPr>
    </w:lvl>
    <w:lvl w:ilvl="4" w:tplc="04090003">
      <w:start w:val="1"/>
      <w:numFmt w:val="bullet"/>
      <w:lvlText w:val="o"/>
      <w:lvlJc w:val="left"/>
      <w:pPr>
        <w:ind w:left="3258" w:hanging="360"/>
      </w:pPr>
      <w:rPr>
        <w:rFonts w:ascii="Courier New" w:hAnsi="Courier New" w:cs="Courier New" w:hint="default"/>
      </w:rPr>
    </w:lvl>
    <w:lvl w:ilvl="5" w:tplc="04090005">
      <w:start w:val="1"/>
      <w:numFmt w:val="bullet"/>
      <w:lvlText w:val=""/>
      <w:lvlJc w:val="left"/>
      <w:pPr>
        <w:ind w:left="3978" w:hanging="360"/>
      </w:pPr>
      <w:rPr>
        <w:rFonts w:ascii="Wingdings" w:hAnsi="Wingdings" w:hint="default"/>
      </w:rPr>
    </w:lvl>
    <w:lvl w:ilvl="6" w:tplc="04090001">
      <w:start w:val="1"/>
      <w:numFmt w:val="bullet"/>
      <w:lvlText w:val=""/>
      <w:lvlJc w:val="left"/>
      <w:pPr>
        <w:ind w:left="4698" w:hanging="360"/>
      </w:pPr>
      <w:rPr>
        <w:rFonts w:ascii="Symbol" w:hAnsi="Symbol" w:hint="default"/>
      </w:rPr>
    </w:lvl>
    <w:lvl w:ilvl="7" w:tplc="04090003">
      <w:start w:val="1"/>
      <w:numFmt w:val="bullet"/>
      <w:lvlText w:val="o"/>
      <w:lvlJc w:val="left"/>
      <w:pPr>
        <w:ind w:left="5418" w:hanging="360"/>
      </w:pPr>
      <w:rPr>
        <w:rFonts w:ascii="Courier New" w:hAnsi="Courier New" w:cs="Courier New" w:hint="default"/>
      </w:rPr>
    </w:lvl>
    <w:lvl w:ilvl="8" w:tplc="04090005">
      <w:start w:val="1"/>
      <w:numFmt w:val="bullet"/>
      <w:lvlText w:val=""/>
      <w:lvlJc w:val="left"/>
      <w:pPr>
        <w:ind w:left="6138" w:hanging="360"/>
      </w:pPr>
      <w:rPr>
        <w:rFonts w:ascii="Wingdings" w:hAnsi="Wingdings" w:hint="default"/>
      </w:rPr>
    </w:lvl>
  </w:abstractNum>
  <w:abstractNum w:abstractNumId="2">
    <w:nsid w:val="03C42DEC"/>
    <w:multiLevelType w:val="hybridMultilevel"/>
    <w:tmpl w:val="2CA4E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E41DD"/>
    <w:multiLevelType w:val="hybridMultilevel"/>
    <w:tmpl w:val="0E0A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60C4E"/>
    <w:multiLevelType w:val="hybridMultilevel"/>
    <w:tmpl w:val="84343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4C655A7"/>
    <w:multiLevelType w:val="hybridMultilevel"/>
    <w:tmpl w:val="8A5ECF18"/>
    <w:lvl w:ilvl="0" w:tplc="657E239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91236"/>
    <w:multiLevelType w:val="hybridMultilevel"/>
    <w:tmpl w:val="B8481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5DA19FD"/>
    <w:multiLevelType w:val="hybridMultilevel"/>
    <w:tmpl w:val="C87CBA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A4684E"/>
    <w:multiLevelType w:val="hybridMultilevel"/>
    <w:tmpl w:val="8D78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D23192"/>
    <w:multiLevelType w:val="hybridMultilevel"/>
    <w:tmpl w:val="C6181C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85F5D4F"/>
    <w:multiLevelType w:val="hybridMultilevel"/>
    <w:tmpl w:val="7934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740311"/>
    <w:multiLevelType w:val="hybridMultilevel"/>
    <w:tmpl w:val="B3FC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9D1625"/>
    <w:multiLevelType w:val="hybridMultilevel"/>
    <w:tmpl w:val="69AA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669E7"/>
    <w:multiLevelType w:val="hybridMultilevel"/>
    <w:tmpl w:val="191240B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
    <w:nsid w:val="08AE21A3"/>
    <w:multiLevelType w:val="hybridMultilevel"/>
    <w:tmpl w:val="E08AD2CA"/>
    <w:lvl w:ilvl="0" w:tplc="644AE79C">
      <w:start w:val="1"/>
      <w:numFmt w:val="decimal"/>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5">
    <w:nsid w:val="097F7480"/>
    <w:multiLevelType w:val="hybridMultilevel"/>
    <w:tmpl w:val="660C3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A2F6035"/>
    <w:multiLevelType w:val="hybridMultilevel"/>
    <w:tmpl w:val="29DE7E5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nsid w:val="0A7A1671"/>
    <w:multiLevelType w:val="hybridMultilevel"/>
    <w:tmpl w:val="5936B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A8E0F2B"/>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B074A74"/>
    <w:multiLevelType w:val="hybridMultilevel"/>
    <w:tmpl w:val="34169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BD10436"/>
    <w:multiLevelType w:val="hybridMultilevel"/>
    <w:tmpl w:val="658AE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CC10BEC"/>
    <w:multiLevelType w:val="hybridMultilevel"/>
    <w:tmpl w:val="2A7C3D48"/>
    <w:lvl w:ilvl="0" w:tplc="403A4318">
      <w:start w:val="1"/>
      <w:numFmt w:val="bullet"/>
      <w:lvlText w:val=""/>
      <w:lvlJc w:val="left"/>
      <w:pPr>
        <w:ind w:left="463" w:hanging="360"/>
      </w:pPr>
      <w:rPr>
        <w:rFonts w:ascii="Wingdings" w:eastAsia="Wingdings" w:hAnsi="Wingdings" w:cs="Wingdings" w:hint="default"/>
        <w:w w:val="99"/>
        <w:sz w:val="20"/>
        <w:szCs w:val="20"/>
      </w:rPr>
    </w:lvl>
    <w:lvl w:ilvl="1" w:tplc="63D6A920">
      <w:start w:val="1"/>
      <w:numFmt w:val="bullet"/>
      <w:lvlText w:val="•"/>
      <w:lvlJc w:val="left"/>
      <w:pPr>
        <w:ind w:left="619" w:hanging="360"/>
      </w:pPr>
      <w:rPr>
        <w:rFonts w:hint="default"/>
      </w:rPr>
    </w:lvl>
    <w:lvl w:ilvl="2" w:tplc="C83C56F4">
      <w:start w:val="1"/>
      <w:numFmt w:val="bullet"/>
      <w:lvlText w:val="•"/>
      <w:lvlJc w:val="left"/>
      <w:pPr>
        <w:ind w:left="778" w:hanging="360"/>
      </w:pPr>
      <w:rPr>
        <w:rFonts w:hint="default"/>
      </w:rPr>
    </w:lvl>
    <w:lvl w:ilvl="3" w:tplc="270A325C">
      <w:start w:val="1"/>
      <w:numFmt w:val="bullet"/>
      <w:lvlText w:val="•"/>
      <w:lvlJc w:val="left"/>
      <w:pPr>
        <w:ind w:left="937" w:hanging="360"/>
      </w:pPr>
      <w:rPr>
        <w:rFonts w:hint="default"/>
      </w:rPr>
    </w:lvl>
    <w:lvl w:ilvl="4" w:tplc="824CFD44">
      <w:start w:val="1"/>
      <w:numFmt w:val="bullet"/>
      <w:lvlText w:val="•"/>
      <w:lvlJc w:val="left"/>
      <w:pPr>
        <w:ind w:left="1097" w:hanging="360"/>
      </w:pPr>
      <w:rPr>
        <w:rFonts w:hint="default"/>
      </w:rPr>
    </w:lvl>
    <w:lvl w:ilvl="5" w:tplc="BE84719E">
      <w:start w:val="1"/>
      <w:numFmt w:val="bullet"/>
      <w:lvlText w:val="•"/>
      <w:lvlJc w:val="left"/>
      <w:pPr>
        <w:ind w:left="1256" w:hanging="360"/>
      </w:pPr>
      <w:rPr>
        <w:rFonts w:hint="default"/>
      </w:rPr>
    </w:lvl>
    <w:lvl w:ilvl="6" w:tplc="427E57B0">
      <w:start w:val="1"/>
      <w:numFmt w:val="bullet"/>
      <w:lvlText w:val="•"/>
      <w:lvlJc w:val="left"/>
      <w:pPr>
        <w:ind w:left="1415" w:hanging="360"/>
      </w:pPr>
      <w:rPr>
        <w:rFonts w:hint="default"/>
      </w:rPr>
    </w:lvl>
    <w:lvl w:ilvl="7" w:tplc="71FAFF90">
      <w:start w:val="1"/>
      <w:numFmt w:val="bullet"/>
      <w:lvlText w:val="•"/>
      <w:lvlJc w:val="left"/>
      <w:pPr>
        <w:ind w:left="1574" w:hanging="360"/>
      </w:pPr>
      <w:rPr>
        <w:rFonts w:hint="default"/>
      </w:rPr>
    </w:lvl>
    <w:lvl w:ilvl="8" w:tplc="DC80CAB2">
      <w:start w:val="1"/>
      <w:numFmt w:val="bullet"/>
      <w:lvlText w:val="•"/>
      <w:lvlJc w:val="left"/>
      <w:pPr>
        <w:ind w:left="1734" w:hanging="360"/>
      </w:pPr>
      <w:rPr>
        <w:rFonts w:hint="default"/>
      </w:rPr>
    </w:lvl>
  </w:abstractNum>
  <w:abstractNum w:abstractNumId="22">
    <w:nsid w:val="0CF13A88"/>
    <w:multiLevelType w:val="hybridMultilevel"/>
    <w:tmpl w:val="64E4E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E020FBB"/>
    <w:multiLevelType w:val="hybridMultilevel"/>
    <w:tmpl w:val="5B3EC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ECE369B"/>
    <w:multiLevelType w:val="hybridMultilevel"/>
    <w:tmpl w:val="4716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EA5931"/>
    <w:multiLevelType w:val="hybridMultilevel"/>
    <w:tmpl w:val="CE66DA1C"/>
    <w:lvl w:ilvl="0" w:tplc="05086B0C">
      <w:start w:val="1"/>
      <w:numFmt w:val="bullet"/>
      <w:lvlText w:val=""/>
      <w:lvlJc w:val="left"/>
      <w:pPr>
        <w:ind w:left="720" w:hanging="360"/>
      </w:pPr>
      <w:rPr>
        <w:rFonts w:ascii="Symbol" w:hAnsi="Symbol" w:hint="default"/>
      </w:rPr>
    </w:lvl>
    <w:lvl w:ilvl="1" w:tplc="191000A8" w:tentative="1">
      <w:start w:val="1"/>
      <w:numFmt w:val="bullet"/>
      <w:lvlText w:val="o"/>
      <w:lvlJc w:val="left"/>
      <w:pPr>
        <w:ind w:left="1440" w:hanging="360"/>
      </w:pPr>
      <w:rPr>
        <w:rFonts w:ascii="Courier New" w:hAnsi="Courier New" w:cs="Courier New" w:hint="default"/>
      </w:rPr>
    </w:lvl>
    <w:lvl w:ilvl="2" w:tplc="7FEAABCA" w:tentative="1">
      <w:start w:val="1"/>
      <w:numFmt w:val="bullet"/>
      <w:lvlText w:val=""/>
      <w:lvlJc w:val="left"/>
      <w:pPr>
        <w:ind w:left="2160" w:hanging="360"/>
      </w:pPr>
      <w:rPr>
        <w:rFonts w:ascii="Wingdings" w:hAnsi="Wingdings" w:hint="default"/>
      </w:rPr>
    </w:lvl>
    <w:lvl w:ilvl="3" w:tplc="D9460A18" w:tentative="1">
      <w:start w:val="1"/>
      <w:numFmt w:val="bullet"/>
      <w:lvlText w:val=""/>
      <w:lvlJc w:val="left"/>
      <w:pPr>
        <w:ind w:left="2880" w:hanging="360"/>
      </w:pPr>
      <w:rPr>
        <w:rFonts w:ascii="Symbol" w:hAnsi="Symbol" w:hint="default"/>
      </w:rPr>
    </w:lvl>
    <w:lvl w:ilvl="4" w:tplc="B3DC743C" w:tentative="1">
      <w:start w:val="1"/>
      <w:numFmt w:val="bullet"/>
      <w:lvlText w:val="o"/>
      <w:lvlJc w:val="left"/>
      <w:pPr>
        <w:ind w:left="3600" w:hanging="360"/>
      </w:pPr>
      <w:rPr>
        <w:rFonts w:ascii="Courier New" w:hAnsi="Courier New" w:cs="Courier New" w:hint="default"/>
      </w:rPr>
    </w:lvl>
    <w:lvl w:ilvl="5" w:tplc="9EDCE96E" w:tentative="1">
      <w:start w:val="1"/>
      <w:numFmt w:val="bullet"/>
      <w:lvlText w:val=""/>
      <w:lvlJc w:val="left"/>
      <w:pPr>
        <w:ind w:left="4320" w:hanging="360"/>
      </w:pPr>
      <w:rPr>
        <w:rFonts w:ascii="Wingdings" w:hAnsi="Wingdings" w:hint="default"/>
      </w:rPr>
    </w:lvl>
    <w:lvl w:ilvl="6" w:tplc="DB7A54A2" w:tentative="1">
      <w:start w:val="1"/>
      <w:numFmt w:val="bullet"/>
      <w:lvlText w:val=""/>
      <w:lvlJc w:val="left"/>
      <w:pPr>
        <w:ind w:left="5040" w:hanging="360"/>
      </w:pPr>
      <w:rPr>
        <w:rFonts w:ascii="Symbol" w:hAnsi="Symbol" w:hint="default"/>
      </w:rPr>
    </w:lvl>
    <w:lvl w:ilvl="7" w:tplc="569C0D76" w:tentative="1">
      <w:start w:val="1"/>
      <w:numFmt w:val="bullet"/>
      <w:lvlText w:val="o"/>
      <w:lvlJc w:val="left"/>
      <w:pPr>
        <w:ind w:left="5760" w:hanging="360"/>
      </w:pPr>
      <w:rPr>
        <w:rFonts w:ascii="Courier New" w:hAnsi="Courier New" w:cs="Courier New" w:hint="default"/>
      </w:rPr>
    </w:lvl>
    <w:lvl w:ilvl="8" w:tplc="C63C95BC" w:tentative="1">
      <w:start w:val="1"/>
      <w:numFmt w:val="bullet"/>
      <w:lvlText w:val=""/>
      <w:lvlJc w:val="left"/>
      <w:pPr>
        <w:ind w:left="6480" w:hanging="360"/>
      </w:pPr>
      <w:rPr>
        <w:rFonts w:ascii="Wingdings" w:hAnsi="Wingdings" w:hint="default"/>
      </w:rPr>
    </w:lvl>
  </w:abstractNum>
  <w:abstractNum w:abstractNumId="26">
    <w:nsid w:val="0F9465C8"/>
    <w:multiLevelType w:val="hybridMultilevel"/>
    <w:tmpl w:val="076043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BE31F9"/>
    <w:multiLevelType w:val="hybridMultilevel"/>
    <w:tmpl w:val="A20066D0"/>
    <w:lvl w:ilvl="0" w:tplc="ACC49122">
      <w:start w:val="1"/>
      <w:numFmt w:val="bullet"/>
      <w:lvlText w:val=""/>
      <w:lvlJc w:val="left"/>
      <w:pPr>
        <w:ind w:left="463" w:hanging="361"/>
      </w:pPr>
      <w:rPr>
        <w:rFonts w:ascii="Wingdings" w:eastAsia="Wingdings" w:hAnsi="Wingdings" w:cs="Wingdings" w:hint="default"/>
        <w:w w:val="99"/>
        <w:sz w:val="20"/>
        <w:szCs w:val="20"/>
      </w:rPr>
    </w:lvl>
    <w:lvl w:ilvl="1" w:tplc="29B454B4">
      <w:start w:val="1"/>
      <w:numFmt w:val="bullet"/>
      <w:lvlText w:val="•"/>
      <w:lvlJc w:val="left"/>
      <w:pPr>
        <w:ind w:left="611" w:hanging="361"/>
      </w:pPr>
      <w:rPr>
        <w:rFonts w:hint="default"/>
      </w:rPr>
    </w:lvl>
    <w:lvl w:ilvl="2" w:tplc="F89C3CE2">
      <w:start w:val="1"/>
      <w:numFmt w:val="bullet"/>
      <w:lvlText w:val="•"/>
      <w:lvlJc w:val="left"/>
      <w:pPr>
        <w:ind w:left="762" w:hanging="361"/>
      </w:pPr>
      <w:rPr>
        <w:rFonts w:hint="default"/>
      </w:rPr>
    </w:lvl>
    <w:lvl w:ilvl="3" w:tplc="260C052E">
      <w:start w:val="1"/>
      <w:numFmt w:val="bullet"/>
      <w:lvlText w:val="•"/>
      <w:lvlJc w:val="left"/>
      <w:pPr>
        <w:ind w:left="913" w:hanging="361"/>
      </w:pPr>
      <w:rPr>
        <w:rFonts w:hint="default"/>
      </w:rPr>
    </w:lvl>
    <w:lvl w:ilvl="4" w:tplc="EE049F72">
      <w:start w:val="1"/>
      <w:numFmt w:val="bullet"/>
      <w:lvlText w:val="•"/>
      <w:lvlJc w:val="left"/>
      <w:pPr>
        <w:ind w:left="1064" w:hanging="361"/>
      </w:pPr>
      <w:rPr>
        <w:rFonts w:hint="default"/>
      </w:rPr>
    </w:lvl>
    <w:lvl w:ilvl="5" w:tplc="8A068ACE">
      <w:start w:val="1"/>
      <w:numFmt w:val="bullet"/>
      <w:lvlText w:val="•"/>
      <w:lvlJc w:val="left"/>
      <w:pPr>
        <w:ind w:left="1215" w:hanging="361"/>
      </w:pPr>
      <w:rPr>
        <w:rFonts w:hint="default"/>
      </w:rPr>
    </w:lvl>
    <w:lvl w:ilvl="6" w:tplc="6760528A">
      <w:start w:val="1"/>
      <w:numFmt w:val="bullet"/>
      <w:lvlText w:val="•"/>
      <w:lvlJc w:val="left"/>
      <w:pPr>
        <w:ind w:left="1366" w:hanging="361"/>
      </w:pPr>
      <w:rPr>
        <w:rFonts w:hint="default"/>
      </w:rPr>
    </w:lvl>
    <w:lvl w:ilvl="7" w:tplc="CECC1C84">
      <w:start w:val="1"/>
      <w:numFmt w:val="bullet"/>
      <w:lvlText w:val="•"/>
      <w:lvlJc w:val="left"/>
      <w:pPr>
        <w:ind w:left="1517" w:hanging="361"/>
      </w:pPr>
      <w:rPr>
        <w:rFonts w:hint="default"/>
      </w:rPr>
    </w:lvl>
    <w:lvl w:ilvl="8" w:tplc="42D68FA2">
      <w:start w:val="1"/>
      <w:numFmt w:val="bullet"/>
      <w:lvlText w:val="•"/>
      <w:lvlJc w:val="left"/>
      <w:pPr>
        <w:ind w:left="1668" w:hanging="361"/>
      </w:pPr>
      <w:rPr>
        <w:rFonts w:hint="default"/>
      </w:rPr>
    </w:lvl>
  </w:abstractNum>
  <w:abstractNum w:abstractNumId="28">
    <w:nsid w:val="11CA2A17"/>
    <w:multiLevelType w:val="hybridMultilevel"/>
    <w:tmpl w:val="D6EA4D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22B367D"/>
    <w:multiLevelType w:val="hybridMultilevel"/>
    <w:tmpl w:val="477A9A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13EE57EE"/>
    <w:multiLevelType w:val="hybridMultilevel"/>
    <w:tmpl w:val="A7E447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1443722C"/>
    <w:multiLevelType w:val="hybridMultilevel"/>
    <w:tmpl w:val="901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4A65B8B"/>
    <w:multiLevelType w:val="hybridMultilevel"/>
    <w:tmpl w:val="3834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075CA9"/>
    <w:multiLevelType w:val="hybridMultilevel"/>
    <w:tmpl w:val="23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52676E7"/>
    <w:multiLevelType w:val="hybridMultilevel"/>
    <w:tmpl w:val="998C2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15C55A4B"/>
    <w:multiLevelType w:val="hybridMultilevel"/>
    <w:tmpl w:val="F070BF80"/>
    <w:lvl w:ilvl="0" w:tplc="90DA94CC">
      <w:start w:val="1"/>
      <w:numFmt w:val="decimal"/>
      <w:lvlText w:val="%1."/>
      <w:lvlJc w:val="left"/>
      <w:pPr>
        <w:ind w:left="1080" w:hanging="360"/>
      </w:pPr>
      <w:rPr>
        <w:rFonts w:hint="default"/>
      </w:rPr>
    </w:lvl>
    <w:lvl w:ilvl="1" w:tplc="BBF65020" w:tentative="1">
      <w:start w:val="1"/>
      <w:numFmt w:val="lowerLetter"/>
      <w:lvlText w:val="%2."/>
      <w:lvlJc w:val="left"/>
      <w:pPr>
        <w:ind w:left="1800" w:hanging="360"/>
      </w:pPr>
    </w:lvl>
    <w:lvl w:ilvl="2" w:tplc="5B2E7BAA" w:tentative="1">
      <w:start w:val="1"/>
      <w:numFmt w:val="lowerRoman"/>
      <w:lvlText w:val="%3."/>
      <w:lvlJc w:val="right"/>
      <w:pPr>
        <w:ind w:left="2520" w:hanging="180"/>
      </w:pPr>
    </w:lvl>
    <w:lvl w:ilvl="3" w:tplc="B25E2E5A" w:tentative="1">
      <w:start w:val="1"/>
      <w:numFmt w:val="decimal"/>
      <w:lvlText w:val="%4."/>
      <w:lvlJc w:val="left"/>
      <w:pPr>
        <w:ind w:left="3240" w:hanging="360"/>
      </w:pPr>
    </w:lvl>
    <w:lvl w:ilvl="4" w:tplc="BA40CB5E" w:tentative="1">
      <w:start w:val="1"/>
      <w:numFmt w:val="lowerLetter"/>
      <w:lvlText w:val="%5."/>
      <w:lvlJc w:val="left"/>
      <w:pPr>
        <w:ind w:left="3960" w:hanging="360"/>
      </w:pPr>
    </w:lvl>
    <w:lvl w:ilvl="5" w:tplc="84844096" w:tentative="1">
      <w:start w:val="1"/>
      <w:numFmt w:val="lowerRoman"/>
      <w:lvlText w:val="%6."/>
      <w:lvlJc w:val="right"/>
      <w:pPr>
        <w:ind w:left="4680" w:hanging="180"/>
      </w:pPr>
    </w:lvl>
    <w:lvl w:ilvl="6" w:tplc="094AD35E" w:tentative="1">
      <w:start w:val="1"/>
      <w:numFmt w:val="decimal"/>
      <w:lvlText w:val="%7."/>
      <w:lvlJc w:val="left"/>
      <w:pPr>
        <w:ind w:left="5400" w:hanging="360"/>
      </w:pPr>
    </w:lvl>
    <w:lvl w:ilvl="7" w:tplc="5E542096" w:tentative="1">
      <w:start w:val="1"/>
      <w:numFmt w:val="lowerLetter"/>
      <w:lvlText w:val="%8."/>
      <w:lvlJc w:val="left"/>
      <w:pPr>
        <w:ind w:left="6120" w:hanging="360"/>
      </w:pPr>
    </w:lvl>
    <w:lvl w:ilvl="8" w:tplc="9A62337C" w:tentative="1">
      <w:start w:val="1"/>
      <w:numFmt w:val="lowerRoman"/>
      <w:lvlText w:val="%9."/>
      <w:lvlJc w:val="right"/>
      <w:pPr>
        <w:ind w:left="6840" w:hanging="180"/>
      </w:pPr>
    </w:lvl>
  </w:abstractNum>
  <w:abstractNum w:abstractNumId="36">
    <w:nsid w:val="15E11CB0"/>
    <w:multiLevelType w:val="hybridMultilevel"/>
    <w:tmpl w:val="130AE7B4"/>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7">
    <w:nsid w:val="16C420B4"/>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8150AEC"/>
    <w:multiLevelType w:val="hybridMultilevel"/>
    <w:tmpl w:val="72663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AE1BE5"/>
    <w:multiLevelType w:val="hybridMultilevel"/>
    <w:tmpl w:val="D142925A"/>
    <w:lvl w:ilvl="0" w:tplc="1DDCD2B4">
      <w:start w:val="1"/>
      <w:numFmt w:val="bullet"/>
      <w:lvlText w:val=""/>
      <w:lvlJc w:val="left"/>
      <w:pPr>
        <w:ind w:left="463" w:hanging="360"/>
      </w:pPr>
      <w:rPr>
        <w:rFonts w:ascii="Wingdings" w:eastAsia="Wingdings" w:hAnsi="Wingdings" w:cs="Wingdings" w:hint="default"/>
        <w:w w:val="99"/>
        <w:sz w:val="20"/>
        <w:szCs w:val="20"/>
      </w:rPr>
    </w:lvl>
    <w:lvl w:ilvl="1" w:tplc="CDD29B90">
      <w:start w:val="1"/>
      <w:numFmt w:val="bullet"/>
      <w:lvlText w:val="•"/>
      <w:lvlJc w:val="left"/>
      <w:pPr>
        <w:ind w:left="667" w:hanging="360"/>
      </w:pPr>
      <w:rPr>
        <w:rFonts w:hint="default"/>
      </w:rPr>
    </w:lvl>
    <w:lvl w:ilvl="2" w:tplc="77DA5114">
      <w:start w:val="1"/>
      <w:numFmt w:val="bullet"/>
      <w:lvlText w:val="•"/>
      <w:lvlJc w:val="left"/>
      <w:pPr>
        <w:ind w:left="875" w:hanging="360"/>
      </w:pPr>
      <w:rPr>
        <w:rFonts w:hint="default"/>
      </w:rPr>
    </w:lvl>
    <w:lvl w:ilvl="3" w:tplc="ECB4677A">
      <w:start w:val="1"/>
      <w:numFmt w:val="bullet"/>
      <w:lvlText w:val="•"/>
      <w:lvlJc w:val="left"/>
      <w:pPr>
        <w:ind w:left="1083" w:hanging="360"/>
      </w:pPr>
      <w:rPr>
        <w:rFonts w:hint="default"/>
      </w:rPr>
    </w:lvl>
    <w:lvl w:ilvl="4" w:tplc="3E1041A0">
      <w:start w:val="1"/>
      <w:numFmt w:val="bullet"/>
      <w:lvlText w:val="•"/>
      <w:lvlJc w:val="left"/>
      <w:pPr>
        <w:ind w:left="1290" w:hanging="360"/>
      </w:pPr>
      <w:rPr>
        <w:rFonts w:hint="default"/>
      </w:rPr>
    </w:lvl>
    <w:lvl w:ilvl="5" w:tplc="2A86DF2C">
      <w:start w:val="1"/>
      <w:numFmt w:val="bullet"/>
      <w:lvlText w:val="•"/>
      <w:lvlJc w:val="left"/>
      <w:pPr>
        <w:ind w:left="1498" w:hanging="360"/>
      </w:pPr>
      <w:rPr>
        <w:rFonts w:hint="default"/>
      </w:rPr>
    </w:lvl>
    <w:lvl w:ilvl="6" w:tplc="3E468142">
      <w:start w:val="1"/>
      <w:numFmt w:val="bullet"/>
      <w:lvlText w:val="•"/>
      <w:lvlJc w:val="left"/>
      <w:pPr>
        <w:ind w:left="1706" w:hanging="360"/>
      </w:pPr>
      <w:rPr>
        <w:rFonts w:hint="default"/>
      </w:rPr>
    </w:lvl>
    <w:lvl w:ilvl="7" w:tplc="2FC62C9C">
      <w:start w:val="1"/>
      <w:numFmt w:val="bullet"/>
      <w:lvlText w:val="•"/>
      <w:lvlJc w:val="left"/>
      <w:pPr>
        <w:ind w:left="1914" w:hanging="360"/>
      </w:pPr>
      <w:rPr>
        <w:rFonts w:hint="default"/>
      </w:rPr>
    </w:lvl>
    <w:lvl w:ilvl="8" w:tplc="A150011A">
      <w:start w:val="1"/>
      <w:numFmt w:val="bullet"/>
      <w:lvlText w:val="•"/>
      <w:lvlJc w:val="left"/>
      <w:pPr>
        <w:ind w:left="2121" w:hanging="360"/>
      </w:pPr>
      <w:rPr>
        <w:rFonts w:hint="default"/>
      </w:rPr>
    </w:lvl>
  </w:abstractNum>
  <w:abstractNum w:abstractNumId="41">
    <w:nsid w:val="1CA35BC5"/>
    <w:multiLevelType w:val="hybridMultilevel"/>
    <w:tmpl w:val="D05E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CD66AEB"/>
    <w:multiLevelType w:val="hybridMultilevel"/>
    <w:tmpl w:val="23D05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CFE69CA"/>
    <w:multiLevelType w:val="hybridMultilevel"/>
    <w:tmpl w:val="71B0DE1A"/>
    <w:lvl w:ilvl="0" w:tplc="61380E08">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1F8A1A89"/>
    <w:multiLevelType w:val="hybridMultilevel"/>
    <w:tmpl w:val="520E6E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079011C"/>
    <w:multiLevelType w:val="hybridMultilevel"/>
    <w:tmpl w:val="AE0EF30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17665A8"/>
    <w:multiLevelType w:val="hybridMultilevel"/>
    <w:tmpl w:val="4C5E3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1AE3B65"/>
    <w:multiLevelType w:val="hybridMultilevel"/>
    <w:tmpl w:val="A444301E"/>
    <w:lvl w:ilvl="0" w:tplc="467A160E">
      <w:start w:val="1"/>
      <w:numFmt w:val="bullet"/>
      <w:lvlText w:val="•"/>
      <w:lvlJc w:val="left"/>
      <w:pPr>
        <w:tabs>
          <w:tab w:val="num" w:pos="720"/>
        </w:tabs>
        <w:ind w:left="720" w:hanging="360"/>
      </w:pPr>
      <w:rPr>
        <w:rFonts w:ascii="Arial" w:hAnsi="Arial" w:hint="default"/>
      </w:rPr>
    </w:lvl>
    <w:lvl w:ilvl="1" w:tplc="8982C704">
      <w:start w:val="1"/>
      <w:numFmt w:val="bullet"/>
      <w:lvlText w:val="•"/>
      <w:lvlJc w:val="left"/>
      <w:pPr>
        <w:tabs>
          <w:tab w:val="num" w:pos="1440"/>
        </w:tabs>
        <w:ind w:left="1440" w:hanging="360"/>
      </w:pPr>
      <w:rPr>
        <w:rFonts w:ascii="Arial" w:hAnsi="Arial" w:hint="default"/>
      </w:rPr>
    </w:lvl>
    <w:lvl w:ilvl="2" w:tplc="71D8EA08" w:tentative="1">
      <w:start w:val="1"/>
      <w:numFmt w:val="bullet"/>
      <w:lvlText w:val="•"/>
      <w:lvlJc w:val="left"/>
      <w:pPr>
        <w:tabs>
          <w:tab w:val="num" w:pos="2160"/>
        </w:tabs>
        <w:ind w:left="2160" w:hanging="360"/>
      </w:pPr>
      <w:rPr>
        <w:rFonts w:ascii="Arial" w:hAnsi="Arial" w:hint="default"/>
      </w:rPr>
    </w:lvl>
    <w:lvl w:ilvl="3" w:tplc="B2E47F16" w:tentative="1">
      <w:start w:val="1"/>
      <w:numFmt w:val="bullet"/>
      <w:lvlText w:val="•"/>
      <w:lvlJc w:val="left"/>
      <w:pPr>
        <w:tabs>
          <w:tab w:val="num" w:pos="2880"/>
        </w:tabs>
        <w:ind w:left="2880" w:hanging="360"/>
      </w:pPr>
      <w:rPr>
        <w:rFonts w:ascii="Arial" w:hAnsi="Arial" w:hint="default"/>
      </w:rPr>
    </w:lvl>
    <w:lvl w:ilvl="4" w:tplc="0DFAAB5A" w:tentative="1">
      <w:start w:val="1"/>
      <w:numFmt w:val="bullet"/>
      <w:lvlText w:val="•"/>
      <w:lvlJc w:val="left"/>
      <w:pPr>
        <w:tabs>
          <w:tab w:val="num" w:pos="3600"/>
        </w:tabs>
        <w:ind w:left="3600" w:hanging="360"/>
      </w:pPr>
      <w:rPr>
        <w:rFonts w:ascii="Arial" w:hAnsi="Arial" w:hint="default"/>
      </w:rPr>
    </w:lvl>
    <w:lvl w:ilvl="5" w:tplc="19D2EF48" w:tentative="1">
      <w:start w:val="1"/>
      <w:numFmt w:val="bullet"/>
      <w:lvlText w:val="•"/>
      <w:lvlJc w:val="left"/>
      <w:pPr>
        <w:tabs>
          <w:tab w:val="num" w:pos="4320"/>
        </w:tabs>
        <w:ind w:left="4320" w:hanging="360"/>
      </w:pPr>
      <w:rPr>
        <w:rFonts w:ascii="Arial" w:hAnsi="Arial" w:hint="default"/>
      </w:rPr>
    </w:lvl>
    <w:lvl w:ilvl="6" w:tplc="5D5051BE" w:tentative="1">
      <w:start w:val="1"/>
      <w:numFmt w:val="bullet"/>
      <w:lvlText w:val="•"/>
      <w:lvlJc w:val="left"/>
      <w:pPr>
        <w:tabs>
          <w:tab w:val="num" w:pos="5040"/>
        </w:tabs>
        <w:ind w:left="5040" w:hanging="360"/>
      </w:pPr>
      <w:rPr>
        <w:rFonts w:ascii="Arial" w:hAnsi="Arial" w:hint="default"/>
      </w:rPr>
    </w:lvl>
    <w:lvl w:ilvl="7" w:tplc="427054B6" w:tentative="1">
      <w:start w:val="1"/>
      <w:numFmt w:val="bullet"/>
      <w:lvlText w:val="•"/>
      <w:lvlJc w:val="left"/>
      <w:pPr>
        <w:tabs>
          <w:tab w:val="num" w:pos="5760"/>
        </w:tabs>
        <w:ind w:left="5760" w:hanging="360"/>
      </w:pPr>
      <w:rPr>
        <w:rFonts w:ascii="Arial" w:hAnsi="Arial" w:hint="default"/>
      </w:rPr>
    </w:lvl>
    <w:lvl w:ilvl="8" w:tplc="446A0784" w:tentative="1">
      <w:start w:val="1"/>
      <w:numFmt w:val="bullet"/>
      <w:lvlText w:val="•"/>
      <w:lvlJc w:val="left"/>
      <w:pPr>
        <w:tabs>
          <w:tab w:val="num" w:pos="6480"/>
        </w:tabs>
        <w:ind w:left="6480" w:hanging="360"/>
      </w:pPr>
      <w:rPr>
        <w:rFonts w:ascii="Arial" w:hAnsi="Arial" w:hint="default"/>
      </w:rPr>
    </w:lvl>
  </w:abstractNum>
  <w:abstractNum w:abstractNumId="48">
    <w:nsid w:val="21B72DA9"/>
    <w:multiLevelType w:val="hybridMultilevel"/>
    <w:tmpl w:val="B390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497C45"/>
    <w:multiLevelType w:val="hybridMultilevel"/>
    <w:tmpl w:val="B1C20FBA"/>
    <w:lvl w:ilvl="0" w:tplc="04090015">
      <w:start w:val="1"/>
      <w:numFmt w:val="decimal"/>
      <w:lvlText w:val="%1."/>
      <w:lvlJc w:val="left"/>
      <w:pPr>
        <w:ind w:left="1080" w:hanging="360"/>
      </w:pPr>
      <w:rPr>
        <w:rFonts w:hint="default"/>
      </w:rPr>
    </w:lvl>
    <w:lvl w:ilvl="1" w:tplc="0409001B">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3064CED"/>
    <w:multiLevelType w:val="hybridMultilevel"/>
    <w:tmpl w:val="ED4E8E50"/>
    <w:lvl w:ilvl="0" w:tplc="243C7304">
      <w:start w:val="1"/>
      <w:numFmt w:val="bullet"/>
      <w:lvlText w:val=""/>
      <w:lvlJc w:val="left"/>
      <w:pPr>
        <w:ind w:left="463" w:hanging="360"/>
      </w:pPr>
      <w:rPr>
        <w:rFonts w:ascii="Wingdings" w:eastAsia="Wingdings" w:hAnsi="Wingdings" w:cs="Wingdings" w:hint="default"/>
        <w:w w:val="99"/>
        <w:sz w:val="20"/>
        <w:szCs w:val="20"/>
      </w:rPr>
    </w:lvl>
    <w:lvl w:ilvl="1" w:tplc="F3CA521E">
      <w:start w:val="1"/>
      <w:numFmt w:val="bullet"/>
      <w:lvlText w:val="•"/>
      <w:lvlJc w:val="left"/>
      <w:pPr>
        <w:ind w:left="667" w:hanging="360"/>
      </w:pPr>
      <w:rPr>
        <w:rFonts w:hint="default"/>
      </w:rPr>
    </w:lvl>
    <w:lvl w:ilvl="2" w:tplc="AD4E0DDC">
      <w:start w:val="1"/>
      <w:numFmt w:val="bullet"/>
      <w:lvlText w:val="•"/>
      <w:lvlJc w:val="left"/>
      <w:pPr>
        <w:ind w:left="875" w:hanging="360"/>
      </w:pPr>
      <w:rPr>
        <w:rFonts w:hint="default"/>
      </w:rPr>
    </w:lvl>
    <w:lvl w:ilvl="3" w:tplc="2A1CB8AC">
      <w:start w:val="1"/>
      <w:numFmt w:val="bullet"/>
      <w:lvlText w:val="•"/>
      <w:lvlJc w:val="left"/>
      <w:pPr>
        <w:ind w:left="1083" w:hanging="360"/>
      </w:pPr>
      <w:rPr>
        <w:rFonts w:hint="default"/>
      </w:rPr>
    </w:lvl>
    <w:lvl w:ilvl="4" w:tplc="1AF20A60">
      <w:start w:val="1"/>
      <w:numFmt w:val="bullet"/>
      <w:lvlText w:val="•"/>
      <w:lvlJc w:val="left"/>
      <w:pPr>
        <w:ind w:left="1290" w:hanging="360"/>
      </w:pPr>
      <w:rPr>
        <w:rFonts w:hint="default"/>
      </w:rPr>
    </w:lvl>
    <w:lvl w:ilvl="5" w:tplc="43E283BA">
      <w:start w:val="1"/>
      <w:numFmt w:val="bullet"/>
      <w:lvlText w:val="•"/>
      <w:lvlJc w:val="left"/>
      <w:pPr>
        <w:ind w:left="1498" w:hanging="360"/>
      </w:pPr>
      <w:rPr>
        <w:rFonts w:hint="default"/>
      </w:rPr>
    </w:lvl>
    <w:lvl w:ilvl="6" w:tplc="E0909770">
      <w:start w:val="1"/>
      <w:numFmt w:val="bullet"/>
      <w:lvlText w:val="•"/>
      <w:lvlJc w:val="left"/>
      <w:pPr>
        <w:ind w:left="1706" w:hanging="360"/>
      </w:pPr>
      <w:rPr>
        <w:rFonts w:hint="default"/>
      </w:rPr>
    </w:lvl>
    <w:lvl w:ilvl="7" w:tplc="2E200A52">
      <w:start w:val="1"/>
      <w:numFmt w:val="bullet"/>
      <w:lvlText w:val="•"/>
      <w:lvlJc w:val="left"/>
      <w:pPr>
        <w:ind w:left="1914" w:hanging="360"/>
      </w:pPr>
      <w:rPr>
        <w:rFonts w:hint="default"/>
      </w:rPr>
    </w:lvl>
    <w:lvl w:ilvl="8" w:tplc="2C4811DC">
      <w:start w:val="1"/>
      <w:numFmt w:val="bullet"/>
      <w:lvlText w:val="•"/>
      <w:lvlJc w:val="left"/>
      <w:pPr>
        <w:ind w:left="2121" w:hanging="360"/>
      </w:pPr>
      <w:rPr>
        <w:rFonts w:hint="default"/>
      </w:rPr>
    </w:lvl>
  </w:abstractNum>
  <w:abstractNum w:abstractNumId="51">
    <w:nsid w:val="23BB6435"/>
    <w:multiLevelType w:val="hybridMultilevel"/>
    <w:tmpl w:val="FCC48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4ED4512"/>
    <w:multiLevelType w:val="hybridMultilevel"/>
    <w:tmpl w:val="10C4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58A5F32"/>
    <w:multiLevelType w:val="hybridMultilevel"/>
    <w:tmpl w:val="835E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F44197"/>
    <w:multiLevelType w:val="hybridMultilevel"/>
    <w:tmpl w:val="022E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7187C0E"/>
    <w:multiLevelType w:val="hybridMultilevel"/>
    <w:tmpl w:val="0164D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27EE048C"/>
    <w:multiLevelType w:val="hybridMultilevel"/>
    <w:tmpl w:val="521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8156A79"/>
    <w:multiLevelType w:val="hybridMultilevel"/>
    <w:tmpl w:val="8C48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7D0D38"/>
    <w:multiLevelType w:val="hybridMultilevel"/>
    <w:tmpl w:val="832A5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8AB6B99"/>
    <w:multiLevelType w:val="hybridMultilevel"/>
    <w:tmpl w:val="11369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967175F"/>
    <w:multiLevelType w:val="hybridMultilevel"/>
    <w:tmpl w:val="8048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96F5089"/>
    <w:multiLevelType w:val="hybridMultilevel"/>
    <w:tmpl w:val="A04C1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29C46DA3"/>
    <w:multiLevelType w:val="hybridMultilevel"/>
    <w:tmpl w:val="8D94E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nsid w:val="2AB9305B"/>
    <w:multiLevelType w:val="hybridMultilevel"/>
    <w:tmpl w:val="C524B2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B103FC2"/>
    <w:multiLevelType w:val="hybridMultilevel"/>
    <w:tmpl w:val="91A4D2FE"/>
    <w:lvl w:ilvl="0" w:tplc="EDC8CFFE">
      <w:start w:val="1"/>
      <w:numFmt w:val="bullet"/>
      <w:lvlText w:val=""/>
      <w:lvlJc w:val="left"/>
      <w:pPr>
        <w:ind w:left="463" w:hanging="361"/>
      </w:pPr>
      <w:rPr>
        <w:rFonts w:ascii="Wingdings" w:eastAsia="Wingdings" w:hAnsi="Wingdings" w:cs="Wingdings" w:hint="default"/>
        <w:w w:val="99"/>
        <w:sz w:val="20"/>
        <w:szCs w:val="20"/>
      </w:rPr>
    </w:lvl>
    <w:lvl w:ilvl="1" w:tplc="DCF44002">
      <w:start w:val="1"/>
      <w:numFmt w:val="bullet"/>
      <w:lvlText w:val="•"/>
      <w:lvlJc w:val="left"/>
      <w:pPr>
        <w:ind w:left="611" w:hanging="361"/>
      </w:pPr>
      <w:rPr>
        <w:rFonts w:hint="default"/>
      </w:rPr>
    </w:lvl>
    <w:lvl w:ilvl="2" w:tplc="E16803E0">
      <w:start w:val="1"/>
      <w:numFmt w:val="bullet"/>
      <w:lvlText w:val="•"/>
      <w:lvlJc w:val="left"/>
      <w:pPr>
        <w:ind w:left="762" w:hanging="361"/>
      </w:pPr>
      <w:rPr>
        <w:rFonts w:hint="default"/>
      </w:rPr>
    </w:lvl>
    <w:lvl w:ilvl="3" w:tplc="F584689A">
      <w:start w:val="1"/>
      <w:numFmt w:val="bullet"/>
      <w:lvlText w:val="•"/>
      <w:lvlJc w:val="left"/>
      <w:pPr>
        <w:ind w:left="913" w:hanging="361"/>
      </w:pPr>
      <w:rPr>
        <w:rFonts w:hint="default"/>
      </w:rPr>
    </w:lvl>
    <w:lvl w:ilvl="4" w:tplc="4DC057AC">
      <w:start w:val="1"/>
      <w:numFmt w:val="bullet"/>
      <w:lvlText w:val="•"/>
      <w:lvlJc w:val="left"/>
      <w:pPr>
        <w:ind w:left="1064" w:hanging="361"/>
      </w:pPr>
      <w:rPr>
        <w:rFonts w:hint="default"/>
      </w:rPr>
    </w:lvl>
    <w:lvl w:ilvl="5" w:tplc="EAB6CB2A">
      <w:start w:val="1"/>
      <w:numFmt w:val="bullet"/>
      <w:lvlText w:val="•"/>
      <w:lvlJc w:val="left"/>
      <w:pPr>
        <w:ind w:left="1215" w:hanging="361"/>
      </w:pPr>
      <w:rPr>
        <w:rFonts w:hint="default"/>
      </w:rPr>
    </w:lvl>
    <w:lvl w:ilvl="6" w:tplc="C9CE7F18">
      <w:start w:val="1"/>
      <w:numFmt w:val="bullet"/>
      <w:lvlText w:val="•"/>
      <w:lvlJc w:val="left"/>
      <w:pPr>
        <w:ind w:left="1366" w:hanging="361"/>
      </w:pPr>
      <w:rPr>
        <w:rFonts w:hint="default"/>
      </w:rPr>
    </w:lvl>
    <w:lvl w:ilvl="7" w:tplc="36FE0A4E">
      <w:start w:val="1"/>
      <w:numFmt w:val="bullet"/>
      <w:lvlText w:val="•"/>
      <w:lvlJc w:val="left"/>
      <w:pPr>
        <w:ind w:left="1517" w:hanging="361"/>
      </w:pPr>
      <w:rPr>
        <w:rFonts w:hint="default"/>
      </w:rPr>
    </w:lvl>
    <w:lvl w:ilvl="8" w:tplc="B2668FB0">
      <w:start w:val="1"/>
      <w:numFmt w:val="bullet"/>
      <w:lvlText w:val="•"/>
      <w:lvlJc w:val="left"/>
      <w:pPr>
        <w:ind w:left="1668" w:hanging="361"/>
      </w:pPr>
      <w:rPr>
        <w:rFonts w:hint="default"/>
      </w:rPr>
    </w:lvl>
  </w:abstractNum>
  <w:abstractNum w:abstractNumId="65">
    <w:nsid w:val="2C306FD2"/>
    <w:multiLevelType w:val="hybridMultilevel"/>
    <w:tmpl w:val="3E1AC6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nsid w:val="2FEB7B86"/>
    <w:multiLevelType w:val="hybridMultilevel"/>
    <w:tmpl w:val="4164E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0DE5F1C"/>
    <w:multiLevelType w:val="hybridMultilevel"/>
    <w:tmpl w:val="E9F64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FD1B3F"/>
    <w:multiLevelType w:val="hybridMultilevel"/>
    <w:tmpl w:val="D2AC9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176B46"/>
    <w:multiLevelType w:val="hybridMultilevel"/>
    <w:tmpl w:val="B09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44D357A"/>
    <w:multiLevelType w:val="hybridMultilevel"/>
    <w:tmpl w:val="D73E0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50A1180"/>
    <w:multiLevelType w:val="hybridMultilevel"/>
    <w:tmpl w:val="FEA4A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37917088"/>
    <w:multiLevelType w:val="hybridMultilevel"/>
    <w:tmpl w:val="B490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0D7A6D"/>
    <w:multiLevelType w:val="hybridMultilevel"/>
    <w:tmpl w:val="CE04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4B5A7E"/>
    <w:multiLevelType w:val="hybridMultilevel"/>
    <w:tmpl w:val="48FC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035A2C"/>
    <w:multiLevelType w:val="hybridMultilevel"/>
    <w:tmpl w:val="4538E4EA"/>
    <w:lvl w:ilvl="0" w:tplc="647085EE">
      <w:start w:val="1"/>
      <w:numFmt w:val="bullet"/>
      <w:lvlText w:val=""/>
      <w:lvlJc w:val="left"/>
      <w:pPr>
        <w:ind w:left="463" w:hanging="360"/>
      </w:pPr>
      <w:rPr>
        <w:rFonts w:ascii="Wingdings" w:eastAsia="Wingdings" w:hAnsi="Wingdings" w:cs="Wingdings" w:hint="default"/>
        <w:w w:val="99"/>
        <w:sz w:val="20"/>
        <w:szCs w:val="20"/>
      </w:rPr>
    </w:lvl>
    <w:lvl w:ilvl="1" w:tplc="A6360514">
      <w:start w:val="1"/>
      <w:numFmt w:val="bullet"/>
      <w:lvlText w:val="•"/>
      <w:lvlJc w:val="left"/>
      <w:pPr>
        <w:ind w:left="619" w:hanging="360"/>
      </w:pPr>
      <w:rPr>
        <w:rFonts w:hint="default"/>
      </w:rPr>
    </w:lvl>
    <w:lvl w:ilvl="2" w:tplc="425412A6">
      <w:start w:val="1"/>
      <w:numFmt w:val="bullet"/>
      <w:lvlText w:val="•"/>
      <w:lvlJc w:val="left"/>
      <w:pPr>
        <w:ind w:left="778" w:hanging="360"/>
      </w:pPr>
      <w:rPr>
        <w:rFonts w:hint="default"/>
      </w:rPr>
    </w:lvl>
    <w:lvl w:ilvl="3" w:tplc="EE249C9C">
      <w:start w:val="1"/>
      <w:numFmt w:val="bullet"/>
      <w:lvlText w:val="•"/>
      <w:lvlJc w:val="left"/>
      <w:pPr>
        <w:ind w:left="937" w:hanging="360"/>
      </w:pPr>
      <w:rPr>
        <w:rFonts w:hint="default"/>
      </w:rPr>
    </w:lvl>
    <w:lvl w:ilvl="4" w:tplc="A840516A">
      <w:start w:val="1"/>
      <w:numFmt w:val="bullet"/>
      <w:lvlText w:val="•"/>
      <w:lvlJc w:val="left"/>
      <w:pPr>
        <w:ind w:left="1097" w:hanging="360"/>
      </w:pPr>
      <w:rPr>
        <w:rFonts w:hint="default"/>
      </w:rPr>
    </w:lvl>
    <w:lvl w:ilvl="5" w:tplc="C84209A6">
      <w:start w:val="1"/>
      <w:numFmt w:val="bullet"/>
      <w:lvlText w:val="•"/>
      <w:lvlJc w:val="left"/>
      <w:pPr>
        <w:ind w:left="1256" w:hanging="360"/>
      </w:pPr>
      <w:rPr>
        <w:rFonts w:hint="default"/>
      </w:rPr>
    </w:lvl>
    <w:lvl w:ilvl="6" w:tplc="71680ABC">
      <w:start w:val="1"/>
      <w:numFmt w:val="bullet"/>
      <w:lvlText w:val="•"/>
      <w:lvlJc w:val="left"/>
      <w:pPr>
        <w:ind w:left="1415" w:hanging="360"/>
      </w:pPr>
      <w:rPr>
        <w:rFonts w:hint="default"/>
      </w:rPr>
    </w:lvl>
    <w:lvl w:ilvl="7" w:tplc="318C55E2">
      <w:start w:val="1"/>
      <w:numFmt w:val="bullet"/>
      <w:lvlText w:val="•"/>
      <w:lvlJc w:val="left"/>
      <w:pPr>
        <w:ind w:left="1574" w:hanging="360"/>
      </w:pPr>
      <w:rPr>
        <w:rFonts w:hint="default"/>
      </w:rPr>
    </w:lvl>
    <w:lvl w:ilvl="8" w:tplc="10ACF45E">
      <w:start w:val="1"/>
      <w:numFmt w:val="bullet"/>
      <w:lvlText w:val="•"/>
      <w:lvlJc w:val="left"/>
      <w:pPr>
        <w:ind w:left="1734" w:hanging="360"/>
      </w:pPr>
      <w:rPr>
        <w:rFonts w:hint="default"/>
      </w:rPr>
    </w:lvl>
  </w:abstractNum>
  <w:abstractNum w:abstractNumId="76">
    <w:nsid w:val="3A5C1872"/>
    <w:multiLevelType w:val="hybridMultilevel"/>
    <w:tmpl w:val="2AB253BC"/>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New" w:hAnsi="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77">
    <w:nsid w:val="3AB04126"/>
    <w:multiLevelType w:val="hybridMultilevel"/>
    <w:tmpl w:val="18EC8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B4513AB"/>
    <w:multiLevelType w:val="hybridMultilevel"/>
    <w:tmpl w:val="63009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D065292"/>
    <w:multiLevelType w:val="hybridMultilevel"/>
    <w:tmpl w:val="BFA47798"/>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80">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81">
    <w:nsid w:val="3E0E6640"/>
    <w:multiLevelType w:val="hybridMultilevel"/>
    <w:tmpl w:val="08C02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nsid w:val="3F532198"/>
    <w:multiLevelType w:val="hybridMultilevel"/>
    <w:tmpl w:val="5A003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F6712BA"/>
    <w:multiLevelType w:val="hybridMultilevel"/>
    <w:tmpl w:val="149273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nsid w:val="44C03BCA"/>
    <w:multiLevelType w:val="hybridMultilevel"/>
    <w:tmpl w:val="F614F7F6"/>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5">
    <w:nsid w:val="45DB2839"/>
    <w:multiLevelType w:val="hybridMultilevel"/>
    <w:tmpl w:val="951E4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5F74F35"/>
    <w:multiLevelType w:val="hybridMultilevel"/>
    <w:tmpl w:val="10E8E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69878AF"/>
    <w:multiLevelType w:val="hybridMultilevel"/>
    <w:tmpl w:val="D78A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A43351"/>
    <w:multiLevelType w:val="hybridMultilevel"/>
    <w:tmpl w:val="F30E1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AC22E1A"/>
    <w:multiLevelType w:val="hybridMultilevel"/>
    <w:tmpl w:val="CAF6C2D6"/>
    <w:lvl w:ilvl="0" w:tplc="04090003">
      <w:start w:val="1"/>
      <w:numFmt w:val="bullet"/>
      <w:lvlText w:val="o"/>
      <w:lvlJc w:val="left"/>
      <w:pPr>
        <w:ind w:left="2160" w:hanging="360"/>
      </w:pPr>
      <w:rPr>
        <w:rFonts w:ascii="Courier New" w:hAnsi="Courier New" w:cs="Courier New" w:hint="default"/>
        <w:b w:val="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nsid w:val="4AD80552"/>
    <w:multiLevelType w:val="hybridMultilevel"/>
    <w:tmpl w:val="D21C3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4B401E14"/>
    <w:multiLevelType w:val="hybridMultilevel"/>
    <w:tmpl w:val="34D66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C517647"/>
    <w:multiLevelType w:val="hybridMultilevel"/>
    <w:tmpl w:val="92E61D18"/>
    <w:lvl w:ilvl="0" w:tplc="9FFC02F0">
      <w:start w:val="1"/>
      <w:numFmt w:val="bullet"/>
      <w:lvlText w:val=""/>
      <w:lvlJc w:val="left"/>
      <w:pPr>
        <w:ind w:left="447" w:hanging="361"/>
      </w:pPr>
      <w:rPr>
        <w:rFonts w:ascii="Wingdings" w:eastAsia="Wingdings" w:hAnsi="Wingdings" w:cs="Wingdings" w:hint="default"/>
        <w:w w:val="99"/>
        <w:sz w:val="20"/>
        <w:szCs w:val="20"/>
      </w:rPr>
    </w:lvl>
    <w:lvl w:ilvl="1" w:tplc="2B6881F2">
      <w:start w:val="1"/>
      <w:numFmt w:val="bullet"/>
      <w:lvlText w:val="•"/>
      <w:lvlJc w:val="left"/>
      <w:pPr>
        <w:ind w:left="593" w:hanging="361"/>
      </w:pPr>
      <w:rPr>
        <w:rFonts w:hint="default"/>
      </w:rPr>
    </w:lvl>
    <w:lvl w:ilvl="2" w:tplc="91C48B06">
      <w:start w:val="1"/>
      <w:numFmt w:val="bullet"/>
      <w:lvlText w:val="•"/>
      <w:lvlJc w:val="left"/>
      <w:pPr>
        <w:ind w:left="746" w:hanging="361"/>
      </w:pPr>
      <w:rPr>
        <w:rFonts w:hint="default"/>
      </w:rPr>
    </w:lvl>
    <w:lvl w:ilvl="3" w:tplc="F5C4ED98">
      <w:start w:val="1"/>
      <w:numFmt w:val="bullet"/>
      <w:lvlText w:val="•"/>
      <w:lvlJc w:val="left"/>
      <w:pPr>
        <w:ind w:left="899" w:hanging="361"/>
      </w:pPr>
      <w:rPr>
        <w:rFonts w:hint="default"/>
      </w:rPr>
    </w:lvl>
    <w:lvl w:ilvl="4" w:tplc="835C08C6">
      <w:start w:val="1"/>
      <w:numFmt w:val="bullet"/>
      <w:lvlText w:val="•"/>
      <w:lvlJc w:val="left"/>
      <w:pPr>
        <w:ind w:left="1052" w:hanging="361"/>
      </w:pPr>
      <w:rPr>
        <w:rFonts w:hint="default"/>
      </w:rPr>
    </w:lvl>
    <w:lvl w:ilvl="5" w:tplc="E3108D36">
      <w:start w:val="1"/>
      <w:numFmt w:val="bullet"/>
      <w:lvlText w:val="•"/>
      <w:lvlJc w:val="left"/>
      <w:pPr>
        <w:ind w:left="1205" w:hanging="361"/>
      </w:pPr>
      <w:rPr>
        <w:rFonts w:hint="default"/>
      </w:rPr>
    </w:lvl>
    <w:lvl w:ilvl="6" w:tplc="CB949C56">
      <w:start w:val="1"/>
      <w:numFmt w:val="bullet"/>
      <w:lvlText w:val="•"/>
      <w:lvlJc w:val="left"/>
      <w:pPr>
        <w:ind w:left="1358" w:hanging="361"/>
      </w:pPr>
      <w:rPr>
        <w:rFonts w:hint="default"/>
      </w:rPr>
    </w:lvl>
    <w:lvl w:ilvl="7" w:tplc="FBA0AB4A">
      <w:start w:val="1"/>
      <w:numFmt w:val="bullet"/>
      <w:lvlText w:val="•"/>
      <w:lvlJc w:val="left"/>
      <w:pPr>
        <w:ind w:left="1511" w:hanging="361"/>
      </w:pPr>
      <w:rPr>
        <w:rFonts w:hint="default"/>
      </w:rPr>
    </w:lvl>
    <w:lvl w:ilvl="8" w:tplc="C6FC531E">
      <w:start w:val="1"/>
      <w:numFmt w:val="bullet"/>
      <w:lvlText w:val="•"/>
      <w:lvlJc w:val="left"/>
      <w:pPr>
        <w:ind w:left="1664" w:hanging="361"/>
      </w:pPr>
      <w:rPr>
        <w:rFonts w:hint="default"/>
      </w:rPr>
    </w:lvl>
  </w:abstractNum>
  <w:abstractNum w:abstractNumId="93">
    <w:nsid w:val="4CBA505E"/>
    <w:multiLevelType w:val="hybridMultilevel"/>
    <w:tmpl w:val="A7E68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DED50BC"/>
    <w:multiLevelType w:val="hybridMultilevel"/>
    <w:tmpl w:val="BF0A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EB1129F"/>
    <w:multiLevelType w:val="hybridMultilevel"/>
    <w:tmpl w:val="CC74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FE375D6"/>
    <w:multiLevelType w:val="hybridMultilevel"/>
    <w:tmpl w:val="5292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18A5E21"/>
    <w:multiLevelType w:val="hybridMultilevel"/>
    <w:tmpl w:val="914C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2427148"/>
    <w:multiLevelType w:val="hybridMultilevel"/>
    <w:tmpl w:val="B9A6CC56"/>
    <w:lvl w:ilvl="0" w:tplc="04090015">
      <w:start w:val="1"/>
      <w:numFmt w:val="upp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527817F6"/>
    <w:multiLevelType w:val="hybridMultilevel"/>
    <w:tmpl w:val="D20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135434"/>
    <w:multiLevelType w:val="hybridMultilevel"/>
    <w:tmpl w:val="47423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53856E7E"/>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824D10"/>
    <w:multiLevelType w:val="hybridMultilevel"/>
    <w:tmpl w:val="31A00DC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3">
    <w:nsid w:val="579B2400"/>
    <w:multiLevelType w:val="hybridMultilevel"/>
    <w:tmpl w:val="69A07638"/>
    <w:lvl w:ilvl="0" w:tplc="0409000F">
      <w:start w:val="1"/>
      <w:numFmt w:val="upperLetter"/>
      <w:lvlText w:val="%1."/>
      <w:lvlJc w:val="left"/>
      <w:pPr>
        <w:ind w:left="360" w:hanging="360"/>
      </w:pPr>
    </w:lvl>
    <w:lvl w:ilvl="1" w:tplc="04090019">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8156329"/>
    <w:multiLevelType w:val="hybridMultilevel"/>
    <w:tmpl w:val="D69E0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B5E7D02"/>
    <w:multiLevelType w:val="hybridMultilevel"/>
    <w:tmpl w:val="F8C4303E"/>
    <w:lvl w:ilvl="0" w:tplc="04090015">
      <w:start w:val="1"/>
      <w:numFmt w:val="bullet"/>
      <w:lvlText w:val=""/>
      <w:lvlJc w:val="left"/>
      <w:pPr>
        <w:ind w:left="1440" w:hanging="360"/>
      </w:pPr>
      <w:rPr>
        <w:rFonts w:ascii="Symbol" w:hAnsi="Symbol" w:hint="default"/>
      </w:rPr>
    </w:lvl>
    <w:lvl w:ilvl="1" w:tplc="0409001B">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06">
    <w:nsid w:val="5C0F0087"/>
    <w:multiLevelType w:val="hybridMultilevel"/>
    <w:tmpl w:val="BCACA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C7C465F"/>
    <w:multiLevelType w:val="hybridMultilevel"/>
    <w:tmpl w:val="DA06A760"/>
    <w:lvl w:ilvl="0" w:tplc="A650E306">
      <w:start w:val="1"/>
      <w:numFmt w:val="bullet"/>
      <w:lvlText w:val=""/>
      <w:lvlJc w:val="left"/>
      <w:pPr>
        <w:ind w:left="463" w:hanging="361"/>
      </w:pPr>
      <w:rPr>
        <w:rFonts w:ascii="Wingdings" w:eastAsia="Wingdings" w:hAnsi="Wingdings" w:cs="Wingdings" w:hint="default"/>
        <w:w w:val="99"/>
        <w:sz w:val="20"/>
        <w:szCs w:val="20"/>
      </w:rPr>
    </w:lvl>
    <w:lvl w:ilvl="1" w:tplc="F7A62A9A">
      <w:start w:val="1"/>
      <w:numFmt w:val="bullet"/>
      <w:lvlText w:val="•"/>
      <w:lvlJc w:val="left"/>
      <w:pPr>
        <w:ind w:left="611" w:hanging="361"/>
      </w:pPr>
      <w:rPr>
        <w:rFonts w:hint="default"/>
      </w:rPr>
    </w:lvl>
    <w:lvl w:ilvl="2" w:tplc="B200456C">
      <w:start w:val="1"/>
      <w:numFmt w:val="bullet"/>
      <w:lvlText w:val="•"/>
      <w:lvlJc w:val="left"/>
      <w:pPr>
        <w:ind w:left="762" w:hanging="361"/>
      </w:pPr>
      <w:rPr>
        <w:rFonts w:hint="default"/>
      </w:rPr>
    </w:lvl>
    <w:lvl w:ilvl="3" w:tplc="D242D620">
      <w:start w:val="1"/>
      <w:numFmt w:val="bullet"/>
      <w:lvlText w:val="•"/>
      <w:lvlJc w:val="left"/>
      <w:pPr>
        <w:ind w:left="913" w:hanging="361"/>
      </w:pPr>
      <w:rPr>
        <w:rFonts w:hint="default"/>
      </w:rPr>
    </w:lvl>
    <w:lvl w:ilvl="4" w:tplc="31C01CB6">
      <w:start w:val="1"/>
      <w:numFmt w:val="bullet"/>
      <w:lvlText w:val="•"/>
      <w:lvlJc w:val="left"/>
      <w:pPr>
        <w:ind w:left="1064" w:hanging="361"/>
      </w:pPr>
      <w:rPr>
        <w:rFonts w:hint="default"/>
      </w:rPr>
    </w:lvl>
    <w:lvl w:ilvl="5" w:tplc="FAAE9BBC">
      <w:start w:val="1"/>
      <w:numFmt w:val="bullet"/>
      <w:lvlText w:val="•"/>
      <w:lvlJc w:val="left"/>
      <w:pPr>
        <w:ind w:left="1215" w:hanging="361"/>
      </w:pPr>
      <w:rPr>
        <w:rFonts w:hint="default"/>
      </w:rPr>
    </w:lvl>
    <w:lvl w:ilvl="6" w:tplc="0EDE9862">
      <w:start w:val="1"/>
      <w:numFmt w:val="bullet"/>
      <w:lvlText w:val="•"/>
      <w:lvlJc w:val="left"/>
      <w:pPr>
        <w:ind w:left="1366" w:hanging="361"/>
      </w:pPr>
      <w:rPr>
        <w:rFonts w:hint="default"/>
      </w:rPr>
    </w:lvl>
    <w:lvl w:ilvl="7" w:tplc="4E464A92">
      <w:start w:val="1"/>
      <w:numFmt w:val="bullet"/>
      <w:lvlText w:val="•"/>
      <w:lvlJc w:val="left"/>
      <w:pPr>
        <w:ind w:left="1517" w:hanging="361"/>
      </w:pPr>
      <w:rPr>
        <w:rFonts w:hint="default"/>
      </w:rPr>
    </w:lvl>
    <w:lvl w:ilvl="8" w:tplc="16D2CBC6">
      <w:start w:val="1"/>
      <w:numFmt w:val="bullet"/>
      <w:lvlText w:val="•"/>
      <w:lvlJc w:val="left"/>
      <w:pPr>
        <w:ind w:left="1668" w:hanging="361"/>
      </w:pPr>
      <w:rPr>
        <w:rFonts w:hint="default"/>
      </w:rPr>
    </w:lvl>
  </w:abstractNum>
  <w:abstractNum w:abstractNumId="108">
    <w:nsid w:val="5E6352CD"/>
    <w:multiLevelType w:val="hybridMultilevel"/>
    <w:tmpl w:val="80C6C698"/>
    <w:lvl w:ilvl="0" w:tplc="657A8DA2">
      <w:start w:val="1"/>
      <w:numFmt w:val="bullet"/>
      <w:lvlText w:val=""/>
      <w:lvlJc w:val="left"/>
      <w:pPr>
        <w:ind w:left="463" w:hanging="360"/>
      </w:pPr>
      <w:rPr>
        <w:rFonts w:ascii="Wingdings" w:eastAsia="Wingdings" w:hAnsi="Wingdings" w:cs="Wingdings" w:hint="default"/>
        <w:w w:val="99"/>
        <w:sz w:val="20"/>
        <w:szCs w:val="20"/>
      </w:rPr>
    </w:lvl>
    <w:lvl w:ilvl="1" w:tplc="1C0A14AA">
      <w:start w:val="1"/>
      <w:numFmt w:val="bullet"/>
      <w:lvlText w:val="•"/>
      <w:lvlJc w:val="left"/>
      <w:pPr>
        <w:ind w:left="667" w:hanging="360"/>
      </w:pPr>
      <w:rPr>
        <w:rFonts w:hint="default"/>
      </w:rPr>
    </w:lvl>
    <w:lvl w:ilvl="2" w:tplc="FE50EB66">
      <w:start w:val="1"/>
      <w:numFmt w:val="bullet"/>
      <w:lvlText w:val="•"/>
      <w:lvlJc w:val="left"/>
      <w:pPr>
        <w:ind w:left="875" w:hanging="360"/>
      </w:pPr>
      <w:rPr>
        <w:rFonts w:hint="default"/>
      </w:rPr>
    </w:lvl>
    <w:lvl w:ilvl="3" w:tplc="5D9A55A2">
      <w:start w:val="1"/>
      <w:numFmt w:val="bullet"/>
      <w:lvlText w:val="•"/>
      <w:lvlJc w:val="left"/>
      <w:pPr>
        <w:ind w:left="1083" w:hanging="360"/>
      </w:pPr>
      <w:rPr>
        <w:rFonts w:hint="default"/>
      </w:rPr>
    </w:lvl>
    <w:lvl w:ilvl="4" w:tplc="80C0D5C0">
      <w:start w:val="1"/>
      <w:numFmt w:val="bullet"/>
      <w:lvlText w:val="•"/>
      <w:lvlJc w:val="left"/>
      <w:pPr>
        <w:ind w:left="1290" w:hanging="360"/>
      </w:pPr>
      <w:rPr>
        <w:rFonts w:hint="default"/>
      </w:rPr>
    </w:lvl>
    <w:lvl w:ilvl="5" w:tplc="DA128F14">
      <w:start w:val="1"/>
      <w:numFmt w:val="bullet"/>
      <w:lvlText w:val="•"/>
      <w:lvlJc w:val="left"/>
      <w:pPr>
        <w:ind w:left="1498" w:hanging="360"/>
      </w:pPr>
      <w:rPr>
        <w:rFonts w:hint="default"/>
      </w:rPr>
    </w:lvl>
    <w:lvl w:ilvl="6" w:tplc="7DF22C30">
      <w:start w:val="1"/>
      <w:numFmt w:val="bullet"/>
      <w:lvlText w:val="•"/>
      <w:lvlJc w:val="left"/>
      <w:pPr>
        <w:ind w:left="1706" w:hanging="360"/>
      </w:pPr>
      <w:rPr>
        <w:rFonts w:hint="default"/>
      </w:rPr>
    </w:lvl>
    <w:lvl w:ilvl="7" w:tplc="834EBEBA">
      <w:start w:val="1"/>
      <w:numFmt w:val="bullet"/>
      <w:lvlText w:val="•"/>
      <w:lvlJc w:val="left"/>
      <w:pPr>
        <w:ind w:left="1914" w:hanging="360"/>
      </w:pPr>
      <w:rPr>
        <w:rFonts w:hint="default"/>
      </w:rPr>
    </w:lvl>
    <w:lvl w:ilvl="8" w:tplc="682A9F9A">
      <w:start w:val="1"/>
      <w:numFmt w:val="bullet"/>
      <w:lvlText w:val="•"/>
      <w:lvlJc w:val="left"/>
      <w:pPr>
        <w:ind w:left="2121" w:hanging="360"/>
      </w:pPr>
      <w:rPr>
        <w:rFonts w:hint="default"/>
      </w:rPr>
    </w:lvl>
  </w:abstractNum>
  <w:abstractNum w:abstractNumId="109">
    <w:nsid w:val="5E693F8D"/>
    <w:multiLevelType w:val="hybridMultilevel"/>
    <w:tmpl w:val="6E7A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E7D1ED6"/>
    <w:multiLevelType w:val="hybridMultilevel"/>
    <w:tmpl w:val="65DE5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FC313B4"/>
    <w:multiLevelType w:val="hybridMultilevel"/>
    <w:tmpl w:val="02EE9E26"/>
    <w:lvl w:ilvl="0" w:tplc="817CF29C">
      <w:start w:val="1"/>
      <w:numFmt w:val="bullet"/>
      <w:lvlText w:val=""/>
      <w:lvlJc w:val="left"/>
      <w:pPr>
        <w:ind w:left="463" w:hanging="360"/>
      </w:pPr>
      <w:rPr>
        <w:rFonts w:ascii="Wingdings" w:eastAsia="Wingdings" w:hAnsi="Wingdings" w:cs="Wingdings" w:hint="default"/>
        <w:w w:val="99"/>
        <w:sz w:val="20"/>
        <w:szCs w:val="20"/>
      </w:rPr>
    </w:lvl>
    <w:lvl w:ilvl="1" w:tplc="E74CE24E">
      <w:start w:val="1"/>
      <w:numFmt w:val="bullet"/>
      <w:lvlText w:val="•"/>
      <w:lvlJc w:val="left"/>
      <w:pPr>
        <w:ind w:left="667" w:hanging="360"/>
      </w:pPr>
      <w:rPr>
        <w:rFonts w:hint="default"/>
      </w:rPr>
    </w:lvl>
    <w:lvl w:ilvl="2" w:tplc="884EA556">
      <w:start w:val="1"/>
      <w:numFmt w:val="bullet"/>
      <w:lvlText w:val="•"/>
      <w:lvlJc w:val="left"/>
      <w:pPr>
        <w:ind w:left="875" w:hanging="360"/>
      </w:pPr>
      <w:rPr>
        <w:rFonts w:hint="default"/>
      </w:rPr>
    </w:lvl>
    <w:lvl w:ilvl="3" w:tplc="73BA291A">
      <w:start w:val="1"/>
      <w:numFmt w:val="bullet"/>
      <w:lvlText w:val="•"/>
      <w:lvlJc w:val="left"/>
      <w:pPr>
        <w:ind w:left="1083" w:hanging="360"/>
      </w:pPr>
      <w:rPr>
        <w:rFonts w:hint="default"/>
      </w:rPr>
    </w:lvl>
    <w:lvl w:ilvl="4" w:tplc="2C181550">
      <w:start w:val="1"/>
      <w:numFmt w:val="bullet"/>
      <w:lvlText w:val="•"/>
      <w:lvlJc w:val="left"/>
      <w:pPr>
        <w:ind w:left="1290" w:hanging="360"/>
      </w:pPr>
      <w:rPr>
        <w:rFonts w:hint="default"/>
      </w:rPr>
    </w:lvl>
    <w:lvl w:ilvl="5" w:tplc="03484C00">
      <w:start w:val="1"/>
      <w:numFmt w:val="bullet"/>
      <w:lvlText w:val="•"/>
      <w:lvlJc w:val="left"/>
      <w:pPr>
        <w:ind w:left="1498" w:hanging="360"/>
      </w:pPr>
      <w:rPr>
        <w:rFonts w:hint="default"/>
      </w:rPr>
    </w:lvl>
    <w:lvl w:ilvl="6" w:tplc="2476378C">
      <w:start w:val="1"/>
      <w:numFmt w:val="bullet"/>
      <w:lvlText w:val="•"/>
      <w:lvlJc w:val="left"/>
      <w:pPr>
        <w:ind w:left="1706" w:hanging="360"/>
      </w:pPr>
      <w:rPr>
        <w:rFonts w:hint="default"/>
      </w:rPr>
    </w:lvl>
    <w:lvl w:ilvl="7" w:tplc="60503B74">
      <w:start w:val="1"/>
      <w:numFmt w:val="bullet"/>
      <w:lvlText w:val="•"/>
      <w:lvlJc w:val="left"/>
      <w:pPr>
        <w:ind w:left="1914" w:hanging="360"/>
      </w:pPr>
      <w:rPr>
        <w:rFonts w:hint="default"/>
      </w:rPr>
    </w:lvl>
    <w:lvl w:ilvl="8" w:tplc="2D8EF1F6">
      <w:start w:val="1"/>
      <w:numFmt w:val="bullet"/>
      <w:lvlText w:val="•"/>
      <w:lvlJc w:val="left"/>
      <w:pPr>
        <w:ind w:left="2121" w:hanging="360"/>
      </w:pPr>
      <w:rPr>
        <w:rFonts w:hint="default"/>
      </w:rPr>
    </w:lvl>
  </w:abstractNum>
  <w:abstractNum w:abstractNumId="112">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617179D6"/>
    <w:multiLevelType w:val="hybridMultilevel"/>
    <w:tmpl w:val="15A80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618D1E84"/>
    <w:multiLevelType w:val="hybridMultilevel"/>
    <w:tmpl w:val="DE32A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6236086F"/>
    <w:multiLevelType w:val="hybridMultilevel"/>
    <w:tmpl w:val="7F66E3D4"/>
    <w:lvl w:ilvl="0" w:tplc="E7461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26F0E6A"/>
    <w:multiLevelType w:val="hybridMultilevel"/>
    <w:tmpl w:val="7342219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7">
    <w:nsid w:val="62FE64D9"/>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6321228A"/>
    <w:multiLevelType w:val="hybridMultilevel"/>
    <w:tmpl w:val="7CC8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477069D"/>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653022AD"/>
    <w:multiLevelType w:val="hybridMultilevel"/>
    <w:tmpl w:val="063A5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63E3340"/>
    <w:multiLevelType w:val="hybridMultilevel"/>
    <w:tmpl w:val="9650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6D66E01"/>
    <w:multiLevelType w:val="hybridMultilevel"/>
    <w:tmpl w:val="C47EBFE0"/>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23">
    <w:nsid w:val="67A61FEB"/>
    <w:multiLevelType w:val="hybridMultilevel"/>
    <w:tmpl w:val="887A5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682404F2"/>
    <w:multiLevelType w:val="hybridMultilevel"/>
    <w:tmpl w:val="C11C006C"/>
    <w:lvl w:ilvl="0" w:tplc="A6E8C6DA">
      <w:start w:val="1"/>
      <w:numFmt w:val="bullet"/>
      <w:lvlText w:val=""/>
      <w:lvlJc w:val="left"/>
      <w:pPr>
        <w:ind w:left="463" w:hanging="360"/>
      </w:pPr>
      <w:rPr>
        <w:rFonts w:ascii="Wingdings" w:eastAsia="Wingdings" w:hAnsi="Wingdings" w:cs="Wingdings" w:hint="default"/>
        <w:w w:val="99"/>
        <w:sz w:val="20"/>
        <w:szCs w:val="20"/>
      </w:rPr>
    </w:lvl>
    <w:lvl w:ilvl="1" w:tplc="1B2E1D94">
      <w:start w:val="1"/>
      <w:numFmt w:val="bullet"/>
      <w:lvlText w:val="•"/>
      <w:lvlJc w:val="left"/>
      <w:pPr>
        <w:ind w:left="619" w:hanging="360"/>
      </w:pPr>
      <w:rPr>
        <w:rFonts w:hint="default"/>
      </w:rPr>
    </w:lvl>
    <w:lvl w:ilvl="2" w:tplc="41B2D6CC">
      <w:start w:val="1"/>
      <w:numFmt w:val="bullet"/>
      <w:lvlText w:val="•"/>
      <w:lvlJc w:val="left"/>
      <w:pPr>
        <w:ind w:left="778" w:hanging="360"/>
      </w:pPr>
      <w:rPr>
        <w:rFonts w:hint="default"/>
      </w:rPr>
    </w:lvl>
    <w:lvl w:ilvl="3" w:tplc="10224872">
      <w:start w:val="1"/>
      <w:numFmt w:val="bullet"/>
      <w:lvlText w:val="•"/>
      <w:lvlJc w:val="left"/>
      <w:pPr>
        <w:ind w:left="937" w:hanging="360"/>
      </w:pPr>
      <w:rPr>
        <w:rFonts w:hint="default"/>
      </w:rPr>
    </w:lvl>
    <w:lvl w:ilvl="4" w:tplc="A8FEBC74">
      <w:start w:val="1"/>
      <w:numFmt w:val="bullet"/>
      <w:lvlText w:val="•"/>
      <w:lvlJc w:val="left"/>
      <w:pPr>
        <w:ind w:left="1097" w:hanging="360"/>
      </w:pPr>
      <w:rPr>
        <w:rFonts w:hint="default"/>
      </w:rPr>
    </w:lvl>
    <w:lvl w:ilvl="5" w:tplc="5CF6AF46">
      <w:start w:val="1"/>
      <w:numFmt w:val="bullet"/>
      <w:lvlText w:val="•"/>
      <w:lvlJc w:val="left"/>
      <w:pPr>
        <w:ind w:left="1256" w:hanging="360"/>
      </w:pPr>
      <w:rPr>
        <w:rFonts w:hint="default"/>
      </w:rPr>
    </w:lvl>
    <w:lvl w:ilvl="6" w:tplc="9998E8EC">
      <w:start w:val="1"/>
      <w:numFmt w:val="bullet"/>
      <w:lvlText w:val="•"/>
      <w:lvlJc w:val="left"/>
      <w:pPr>
        <w:ind w:left="1415" w:hanging="360"/>
      </w:pPr>
      <w:rPr>
        <w:rFonts w:hint="default"/>
      </w:rPr>
    </w:lvl>
    <w:lvl w:ilvl="7" w:tplc="3C4EC844">
      <w:start w:val="1"/>
      <w:numFmt w:val="bullet"/>
      <w:lvlText w:val="•"/>
      <w:lvlJc w:val="left"/>
      <w:pPr>
        <w:ind w:left="1574" w:hanging="360"/>
      </w:pPr>
      <w:rPr>
        <w:rFonts w:hint="default"/>
      </w:rPr>
    </w:lvl>
    <w:lvl w:ilvl="8" w:tplc="8DEE7EFE">
      <w:start w:val="1"/>
      <w:numFmt w:val="bullet"/>
      <w:lvlText w:val="•"/>
      <w:lvlJc w:val="left"/>
      <w:pPr>
        <w:ind w:left="1734" w:hanging="360"/>
      </w:pPr>
      <w:rPr>
        <w:rFonts w:hint="default"/>
      </w:rPr>
    </w:lvl>
  </w:abstractNum>
  <w:abstractNum w:abstractNumId="125">
    <w:nsid w:val="69BF14E6"/>
    <w:multiLevelType w:val="hybridMultilevel"/>
    <w:tmpl w:val="BC92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6A575833"/>
    <w:multiLevelType w:val="hybridMultilevel"/>
    <w:tmpl w:val="C62031AE"/>
    <w:lvl w:ilvl="0" w:tplc="50147BE6">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6B07298D"/>
    <w:multiLevelType w:val="hybridMultilevel"/>
    <w:tmpl w:val="8D988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B461CE8"/>
    <w:multiLevelType w:val="hybridMultilevel"/>
    <w:tmpl w:val="70A2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CA546CD"/>
    <w:multiLevelType w:val="hybridMultilevel"/>
    <w:tmpl w:val="D346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F402834"/>
    <w:multiLevelType w:val="hybridMultilevel"/>
    <w:tmpl w:val="3956E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07038C5"/>
    <w:multiLevelType w:val="hybridMultilevel"/>
    <w:tmpl w:val="2F7E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4CA3EA9"/>
    <w:multiLevelType w:val="hybridMultilevel"/>
    <w:tmpl w:val="4BB82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751F6ABE"/>
    <w:multiLevelType w:val="hybridMultilevel"/>
    <w:tmpl w:val="A8A0A16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4">
    <w:nsid w:val="75A46919"/>
    <w:multiLevelType w:val="hybridMultilevel"/>
    <w:tmpl w:val="DD02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7937109F"/>
    <w:multiLevelType w:val="hybridMultilevel"/>
    <w:tmpl w:val="1812D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nsid w:val="7AF275F8"/>
    <w:multiLevelType w:val="hybridMultilevel"/>
    <w:tmpl w:val="8A5ECF18"/>
    <w:lvl w:ilvl="0" w:tplc="04090001">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nsid w:val="7C9955EA"/>
    <w:multiLevelType w:val="hybridMultilevel"/>
    <w:tmpl w:val="4338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A81A8B"/>
    <w:multiLevelType w:val="hybridMultilevel"/>
    <w:tmpl w:val="E5C07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D002D9C"/>
    <w:multiLevelType w:val="hybridMultilevel"/>
    <w:tmpl w:val="0FD00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7D7F3AAB"/>
    <w:multiLevelType w:val="hybridMultilevel"/>
    <w:tmpl w:val="060C52BA"/>
    <w:lvl w:ilvl="0" w:tplc="412477D6">
      <w:start w:val="1"/>
      <w:numFmt w:val="bullet"/>
      <w:lvlText w:val=""/>
      <w:lvlJc w:val="left"/>
      <w:pPr>
        <w:ind w:left="463" w:hanging="252"/>
      </w:pPr>
      <w:rPr>
        <w:rFonts w:ascii="Wingdings" w:eastAsia="Wingdings" w:hAnsi="Wingdings" w:cs="Wingdings" w:hint="default"/>
        <w:w w:val="99"/>
        <w:sz w:val="20"/>
        <w:szCs w:val="20"/>
      </w:rPr>
    </w:lvl>
    <w:lvl w:ilvl="1" w:tplc="A970CA2E">
      <w:start w:val="1"/>
      <w:numFmt w:val="bullet"/>
      <w:lvlText w:val="•"/>
      <w:lvlJc w:val="left"/>
      <w:pPr>
        <w:ind w:left="619" w:hanging="252"/>
      </w:pPr>
      <w:rPr>
        <w:rFonts w:hint="default"/>
      </w:rPr>
    </w:lvl>
    <w:lvl w:ilvl="2" w:tplc="F13A020C">
      <w:start w:val="1"/>
      <w:numFmt w:val="bullet"/>
      <w:lvlText w:val="•"/>
      <w:lvlJc w:val="left"/>
      <w:pPr>
        <w:ind w:left="778" w:hanging="252"/>
      </w:pPr>
      <w:rPr>
        <w:rFonts w:hint="default"/>
      </w:rPr>
    </w:lvl>
    <w:lvl w:ilvl="3" w:tplc="F53A6F48">
      <w:start w:val="1"/>
      <w:numFmt w:val="bullet"/>
      <w:lvlText w:val="•"/>
      <w:lvlJc w:val="left"/>
      <w:pPr>
        <w:ind w:left="937" w:hanging="252"/>
      </w:pPr>
      <w:rPr>
        <w:rFonts w:hint="default"/>
      </w:rPr>
    </w:lvl>
    <w:lvl w:ilvl="4" w:tplc="78F6FDAE">
      <w:start w:val="1"/>
      <w:numFmt w:val="bullet"/>
      <w:lvlText w:val="•"/>
      <w:lvlJc w:val="left"/>
      <w:pPr>
        <w:ind w:left="1097" w:hanging="252"/>
      </w:pPr>
      <w:rPr>
        <w:rFonts w:hint="default"/>
      </w:rPr>
    </w:lvl>
    <w:lvl w:ilvl="5" w:tplc="ADD2EBF0">
      <w:start w:val="1"/>
      <w:numFmt w:val="bullet"/>
      <w:lvlText w:val="•"/>
      <w:lvlJc w:val="left"/>
      <w:pPr>
        <w:ind w:left="1256" w:hanging="252"/>
      </w:pPr>
      <w:rPr>
        <w:rFonts w:hint="default"/>
      </w:rPr>
    </w:lvl>
    <w:lvl w:ilvl="6" w:tplc="F32ED400">
      <w:start w:val="1"/>
      <w:numFmt w:val="bullet"/>
      <w:lvlText w:val="•"/>
      <w:lvlJc w:val="left"/>
      <w:pPr>
        <w:ind w:left="1415" w:hanging="252"/>
      </w:pPr>
      <w:rPr>
        <w:rFonts w:hint="default"/>
      </w:rPr>
    </w:lvl>
    <w:lvl w:ilvl="7" w:tplc="8B7A547E">
      <w:start w:val="1"/>
      <w:numFmt w:val="bullet"/>
      <w:lvlText w:val="•"/>
      <w:lvlJc w:val="left"/>
      <w:pPr>
        <w:ind w:left="1574" w:hanging="252"/>
      </w:pPr>
      <w:rPr>
        <w:rFonts w:hint="default"/>
      </w:rPr>
    </w:lvl>
    <w:lvl w:ilvl="8" w:tplc="D092E72A">
      <w:start w:val="1"/>
      <w:numFmt w:val="bullet"/>
      <w:lvlText w:val="•"/>
      <w:lvlJc w:val="left"/>
      <w:pPr>
        <w:ind w:left="1734" w:hanging="252"/>
      </w:pPr>
      <w:rPr>
        <w:rFonts w:hint="default"/>
      </w:rPr>
    </w:lvl>
  </w:abstractNum>
  <w:num w:numId="1">
    <w:abstractNumId w:val="22"/>
  </w:num>
  <w:num w:numId="2">
    <w:abstractNumId w:val="5"/>
  </w:num>
  <w:num w:numId="3">
    <w:abstractNumId w:val="115"/>
  </w:num>
  <w:num w:numId="4">
    <w:abstractNumId w:val="133"/>
  </w:num>
  <w:num w:numId="5">
    <w:abstractNumId w:val="59"/>
  </w:num>
  <w:num w:numId="6">
    <w:abstractNumId w:val="55"/>
  </w:num>
  <w:num w:numId="7">
    <w:abstractNumId w:val="49"/>
  </w:num>
  <w:num w:numId="8">
    <w:abstractNumId w:val="17"/>
  </w:num>
  <w:num w:numId="9">
    <w:abstractNumId w:val="105"/>
  </w:num>
  <w:num w:numId="10">
    <w:abstractNumId w:val="9"/>
  </w:num>
  <w:num w:numId="11">
    <w:abstractNumId w:val="116"/>
  </w:num>
  <w:num w:numId="12">
    <w:abstractNumId w:val="35"/>
  </w:num>
  <w:num w:numId="13">
    <w:abstractNumId w:val="43"/>
  </w:num>
  <w:num w:numId="14">
    <w:abstractNumId w:val="25"/>
  </w:num>
  <w:num w:numId="15">
    <w:abstractNumId w:val="122"/>
  </w:num>
  <w:num w:numId="16">
    <w:abstractNumId w:val="136"/>
  </w:num>
  <w:num w:numId="17">
    <w:abstractNumId w:val="84"/>
  </w:num>
  <w:num w:numId="18">
    <w:abstractNumId w:val="36"/>
  </w:num>
  <w:num w:numId="19">
    <w:abstractNumId w:val="98"/>
  </w:num>
  <w:num w:numId="20">
    <w:abstractNumId w:val="103"/>
  </w:num>
  <w:num w:numId="21">
    <w:abstractNumId w:val="112"/>
  </w:num>
  <w:num w:numId="22">
    <w:abstractNumId w:val="39"/>
  </w:num>
  <w:num w:numId="23">
    <w:abstractNumId w:val="90"/>
  </w:num>
  <w:num w:numId="24">
    <w:abstractNumId w:val="95"/>
  </w:num>
  <w:num w:numId="25">
    <w:abstractNumId w:val="118"/>
  </w:num>
  <w:num w:numId="26">
    <w:abstractNumId w:val="13"/>
  </w:num>
  <w:num w:numId="27">
    <w:abstractNumId w:val="126"/>
  </w:num>
  <w:num w:numId="28">
    <w:abstractNumId w:val="42"/>
  </w:num>
  <w:num w:numId="29">
    <w:abstractNumId w:val="134"/>
  </w:num>
  <w:num w:numId="30">
    <w:abstractNumId w:val="89"/>
  </w:num>
  <w:num w:numId="31">
    <w:abstractNumId w:val="16"/>
  </w:num>
  <w:num w:numId="32">
    <w:abstractNumId w:val="33"/>
  </w:num>
  <w:num w:numId="33">
    <w:abstractNumId w:val="41"/>
  </w:num>
  <w:num w:numId="34">
    <w:abstractNumId w:val="31"/>
  </w:num>
  <w:num w:numId="35">
    <w:abstractNumId w:val="3"/>
  </w:num>
  <w:num w:numId="36">
    <w:abstractNumId w:val="76"/>
  </w:num>
  <w:num w:numId="37">
    <w:abstractNumId w:val="131"/>
  </w:num>
  <w:num w:numId="38">
    <w:abstractNumId w:val="10"/>
  </w:num>
  <w:num w:numId="39">
    <w:abstractNumId w:val="74"/>
  </w:num>
  <w:num w:numId="40">
    <w:abstractNumId w:val="73"/>
  </w:num>
  <w:num w:numId="41">
    <w:abstractNumId w:val="56"/>
  </w:num>
  <w:num w:numId="42">
    <w:abstractNumId w:val="7"/>
  </w:num>
  <w:num w:numId="43">
    <w:abstractNumId w:val="45"/>
  </w:num>
  <w:num w:numId="44">
    <w:abstractNumId w:val="44"/>
  </w:num>
  <w:num w:numId="45">
    <w:abstractNumId w:val="110"/>
  </w:num>
  <w:num w:numId="46">
    <w:abstractNumId w:val="26"/>
  </w:num>
  <w:num w:numId="47">
    <w:abstractNumId w:val="78"/>
  </w:num>
  <w:num w:numId="48">
    <w:abstractNumId w:val="63"/>
  </w:num>
  <w:num w:numId="49">
    <w:abstractNumId w:val="28"/>
  </w:num>
  <w:num w:numId="50">
    <w:abstractNumId w:val="86"/>
  </w:num>
  <w:num w:numId="51">
    <w:abstractNumId w:val="127"/>
  </w:num>
  <w:num w:numId="52">
    <w:abstractNumId w:val="114"/>
  </w:num>
  <w:num w:numId="53">
    <w:abstractNumId w:val="128"/>
  </w:num>
  <w:num w:numId="54">
    <w:abstractNumId w:val="15"/>
  </w:num>
  <w:num w:numId="55">
    <w:abstractNumId w:val="46"/>
  </w:num>
  <w:num w:numId="56">
    <w:abstractNumId w:val="19"/>
  </w:num>
  <w:num w:numId="57">
    <w:abstractNumId w:val="70"/>
  </w:num>
  <w:num w:numId="58">
    <w:abstractNumId w:val="71"/>
  </w:num>
  <w:num w:numId="59">
    <w:abstractNumId w:val="129"/>
  </w:num>
  <w:num w:numId="60">
    <w:abstractNumId w:val="88"/>
  </w:num>
  <w:num w:numId="61">
    <w:abstractNumId w:val="66"/>
  </w:num>
  <w:num w:numId="62">
    <w:abstractNumId w:val="113"/>
  </w:num>
  <w:num w:numId="63">
    <w:abstractNumId w:val="8"/>
  </w:num>
  <w:num w:numId="64">
    <w:abstractNumId w:val="121"/>
  </w:num>
  <w:num w:numId="65">
    <w:abstractNumId w:val="93"/>
  </w:num>
  <w:num w:numId="66">
    <w:abstractNumId w:val="77"/>
  </w:num>
  <w:num w:numId="67">
    <w:abstractNumId w:val="38"/>
  </w:num>
  <w:num w:numId="68">
    <w:abstractNumId w:val="139"/>
  </w:num>
  <w:num w:numId="69">
    <w:abstractNumId w:val="20"/>
  </w:num>
  <w:num w:numId="70">
    <w:abstractNumId w:val="82"/>
  </w:num>
  <w:num w:numId="71">
    <w:abstractNumId w:val="85"/>
  </w:num>
  <w:num w:numId="72">
    <w:abstractNumId w:val="125"/>
  </w:num>
  <w:num w:numId="73">
    <w:abstractNumId w:val="87"/>
  </w:num>
  <w:num w:numId="74">
    <w:abstractNumId w:val="14"/>
  </w:num>
  <w:num w:numId="75">
    <w:abstractNumId w:val="29"/>
  </w:num>
  <w:num w:numId="76">
    <w:abstractNumId w:val="91"/>
  </w:num>
  <w:num w:numId="77">
    <w:abstractNumId w:val="79"/>
  </w:num>
  <w:num w:numId="78">
    <w:abstractNumId w:val="47"/>
  </w:num>
  <w:num w:numId="79">
    <w:abstractNumId w:val="80"/>
  </w:num>
  <w:num w:numId="80">
    <w:abstractNumId w:val="72"/>
  </w:num>
  <w:num w:numId="81">
    <w:abstractNumId w:val="57"/>
  </w:num>
  <w:num w:numId="82">
    <w:abstractNumId w:val="99"/>
  </w:num>
  <w:num w:numId="83">
    <w:abstractNumId w:val="30"/>
  </w:num>
  <w:num w:numId="84">
    <w:abstractNumId w:val="69"/>
  </w:num>
  <w:num w:numId="85">
    <w:abstractNumId w:val="60"/>
  </w:num>
  <w:num w:numId="86">
    <w:abstractNumId w:val="32"/>
  </w:num>
  <w:num w:numId="87">
    <w:abstractNumId w:val="48"/>
  </w:num>
  <w:num w:numId="88">
    <w:abstractNumId w:val="97"/>
  </w:num>
  <w:num w:numId="89">
    <w:abstractNumId w:val="137"/>
  </w:num>
  <w:num w:numId="90">
    <w:abstractNumId w:val="96"/>
  </w:num>
  <w:num w:numId="91">
    <w:abstractNumId w:val="94"/>
  </w:num>
  <w:num w:numId="92">
    <w:abstractNumId w:val="68"/>
  </w:num>
  <w:num w:numId="93">
    <w:abstractNumId w:val="54"/>
  </w:num>
  <w:num w:numId="94">
    <w:abstractNumId w:val="52"/>
  </w:num>
  <w:num w:numId="95">
    <w:abstractNumId w:val="102"/>
  </w:num>
  <w:num w:numId="96">
    <w:abstractNumId w:val="53"/>
  </w:num>
  <w:num w:numId="97">
    <w:abstractNumId w:val="12"/>
  </w:num>
  <w:num w:numId="98">
    <w:abstractNumId w:val="24"/>
  </w:num>
  <w:num w:numId="99">
    <w:abstractNumId w:val="11"/>
  </w:num>
  <w:num w:numId="100">
    <w:abstractNumId w:val="132"/>
  </w:num>
  <w:num w:numId="101">
    <w:abstractNumId w:val="123"/>
  </w:num>
  <w:num w:numId="102">
    <w:abstractNumId w:val="100"/>
  </w:num>
  <w:num w:numId="103">
    <w:abstractNumId w:val="130"/>
  </w:num>
  <w:num w:numId="104">
    <w:abstractNumId w:val="23"/>
  </w:num>
  <w:num w:numId="105">
    <w:abstractNumId w:val="106"/>
  </w:num>
  <w:num w:numId="106">
    <w:abstractNumId w:val="104"/>
  </w:num>
  <w:num w:numId="107">
    <w:abstractNumId w:val="138"/>
  </w:num>
  <w:num w:numId="108">
    <w:abstractNumId w:val="58"/>
  </w:num>
  <w:num w:numId="109">
    <w:abstractNumId w:val="120"/>
  </w:num>
  <w:num w:numId="110">
    <w:abstractNumId w:val="51"/>
  </w:num>
  <w:num w:numId="111">
    <w:abstractNumId w:val="109"/>
  </w:num>
  <w:num w:numId="112">
    <w:abstractNumId w:val="30"/>
  </w:num>
  <w:num w:numId="113">
    <w:abstractNumId w:val="69"/>
  </w:num>
  <w:num w:numId="114">
    <w:abstractNumId w:val="60"/>
  </w:num>
  <w:num w:numId="115">
    <w:abstractNumId w:val="32"/>
  </w:num>
  <w:num w:numId="116">
    <w:abstractNumId w:val="48"/>
  </w:num>
  <w:num w:numId="117">
    <w:abstractNumId w:val="97"/>
  </w:num>
  <w:num w:numId="118">
    <w:abstractNumId w:val="137"/>
  </w:num>
  <w:num w:numId="119">
    <w:abstractNumId w:val="96"/>
  </w:num>
  <w:num w:numId="120">
    <w:abstractNumId w:val="94"/>
  </w:num>
  <w:num w:numId="121">
    <w:abstractNumId w:val="68"/>
  </w:num>
  <w:num w:numId="122">
    <w:abstractNumId w:val="135"/>
  </w:num>
  <w:num w:numId="123">
    <w:abstractNumId w:val="54"/>
  </w:num>
  <w:num w:numId="124">
    <w:abstractNumId w:val="52"/>
  </w:num>
  <w:num w:numId="125">
    <w:abstractNumId w:val="102"/>
  </w:num>
  <w:num w:numId="126">
    <w:abstractNumId w:val="53"/>
  </w:num>
  <w:num w:numId="127">
    <w:abstractNumId w:val="12"/>
  </w:num>
  <w:num w:numId="128">
    <w:abstractNumId w:val="130"/>
  </w:num>
  <w:num w:numId="129">
    <w:abstractNumId w:val="61"/>
  </w:num>
  <w:num w:numId="130">
    <w:abstractNumId w:val="86"/>
  </w:num>
  <w:num w:numId="131">
    <w:abstractNumId w:val="132"/>
  </w:num>
  <w:num w:numId="132">
    <w:abstractNumId w:val="127"/>
  </w:num>
  <w:num w:numId="133">
    <w:abstractNumId w:val="123"/>
  </w:num>
  <w:num w:numId="134">
    <w:abstractNumId w:val="100"/>
  </w:num>
  <w:num w:numId="135">
    <w:abstractNumId w:val="46"/>
  </w:num>
  <w:num w:numId="136">
    <w:abstractNumId w:val="23"/>
  </w:num>
  <w:num w:numId="137">
    <w:abstractNumId w:val="62"/>
  </w:num>
  <w:num w:numId="138">
    <w:abstractNumId w:val="125"/>
  </w:num>
  <w:num w:numId="139">
    <w:abstractNumId w:val="129"/>
  </w:num>
  <w:num w:numId="140">
    <w:abstractNumId w:val="83"/>
  </w:num>
  <w:num w:numId="141">
    <w:abstractNumId w:val="6"/>
  </w:num>
  <w:num w:numId="142">
    <w:abstractNumId w:val="81"/>
  </w:num>
  <w:num w:numId="143">
    <w:abstractNumId w:val="65"/>
  </w:num>
  <w:num w:numId="144">
    <w:abstractNumId w:val="1"/>
  </w:num>
  <w:num w:numId="145">
    <w:abstractNumId w:val="34"/>
  </w:num>
  <w:num w:numId="146">
    <w:abstractNumId w:val="4"/>
  </w:num>
  <w:num w:numId="147">
    <w:abstractNumId w:val="37"/>
  </w:num>
  <w:num w:numId="148">
    <w:abstractNumId w:val="18"/>
  </w:num>
  <w:num w:numId="149">
    <w:abstractNumId w:val="101"/>
  </w:num>
  <w:num w:numId="150">
    <w:abstractNumId w:val="119"/>
  </w:num>
  <w:num w:numId="151">
    <w:abstractNumId w:val="117"/>
  </w:num>
  <w:num w:numId="152">
    <w:abstractNumId w:val="2"/>
  </w:num>
  <w:num w:numId="153">
    <w:abstractNumId w:val="67"/>
  </w:num>
  <w:num w:numId="154">
    <w:abstractNumId w:val="0"/>
  </w:num>
  <w:num w:numId="155">
    <w:abstractNumId w:val="75"/>
  </w:num>
  <w:num w:numId="156">
    <w:abstractNumId w:val="50"/>
  </w:num>
  <w:num w:numId="157">
    <w:abstractNumId w:val="92"/>
  </w:num>
  <w:num w:numId="158">
    <w:abstractNumId w:val="21"/>
  </w:num>
  <w:num w:numId="159">
    <w:abstractNumId w:val="108"/>
  </w:num>
  <w:num w:numId="160">
    <w:abstractNumId w:val="64"/>
  </w:num>
  <w:num w:numId="161">
    <w:abstractNumId w:val="140"/>
  </w:num>
  <w:num w:numId="162">
    <w:abstractNumId w:val="111"/>
  </w:num>
  <w:num w:numId="163">
    <w:abstractNumId w:val="27"/>
  </w:num>
  <w:num w:numId="164">
    <w:abstractNumId w:val="124"/>
  </w:num>
  <w:num w:numId="165">
    <w:abstractNumId w:val="40"/>
  </w:num>
  <w:num w:numId="166">
    <w:abstractNumId w:val="107"/>
  </w:num>
  <w:numIdMacAtCleanup w:val="1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isberger, Christine - Division of Next Generation Professionals">
    <w15:presenceInfo w15:providerId="AD" w15:userId="S-1-5-21-2077426921-23679709-1353397897-378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3D"/>
    <w:rsid w:val="00003856"/>
    <w:rsid w:val="00005350"/>
    <w:rsid w:val="00016524"/>
    <w:rsid w:val="000167CB"/>
    <w:rsid w:val="0003018D"/>
    <w:rsid w:val="00030FBC"/>
    <w:rsid w:val="00033F1A"/>
    <w:rsid w:val="000367C6"/>
    <w:rsid w:val="00042A9F"/>
    <w:rsid w:val="00043E87"/>
    <w:rsid w:val="00057AD5"/>
    <w:rsid w:val="000602D8"/>
    <w:rsid w:val="00060461"/>
    <w:rsid w:val="00060813"/>
    <w:rsid w:val="000617F1"/>
    <w:rsid w:val="00062EEA"/>
    <w:rsid w:val="00072CDD"/>
    <w:rsid w:val="00076B68"/>
    <w:rsid w:val="000779E9"/>
    <w:rsid w:val="000808E2"/>
    <w:rsid w:val="00087543"/>
    <w:rsid w:val="000A1A3E"/>
    <w:rsid w:val="000A3D26"/>
    <w:rsid w:val="000B0DB8"/>
    <w:rsid w:val="000B2986"/>
    <w:rsid w:val="000B2BD9"/>
    <w:rsid w:val="000B30BB"/>
    <w:rsid w:val="000B4C27"/>
    <w:rsid w:val="000B5172"/>
    <w:rsid w:val="000B715D"/>
    <w:rsid w:val="000C36C0"/>
    <w:rsid w:val="000C7966"/>
    <w:rsid w:val="000D5265"/>
    <w:rsid w:val="000E1C62"/>
    <w:rsid w:val="000E5A71"/>
    <w:rsid w:val="000E6FAD"/>
    <w:rsid w:val="000F280B"/>
    <w:rsid w:val="000F454D"/>
    <w:rsid w:val="001001A4"/>
    <w:rsid w:val="001028E2"/>
    <w:rsid w:val="00104A9A"/>
    <w:rsid w:val="001050A7"/>
    <w:rsid w:val="001276DB"/>
    <w:rsid w:val="001278DC"/>
    <w:rsid w:val="001307A0"/>
    <w:rsid w:val="00134576"/>
    <w:rsid w:val="00142169"/>
    <w:rsid w:val="00150131"/>
    <w:rsid w:val="00151CAB"/>
    <w:rsid w:val="001557B8"/>
    <w:rsid w:val="00157310"/>
    <w:rsid w:val="0016015D"/>
    <w:rsid w:val="00165175"/>
    <w:rsid w:val="00165B57"/>
    <w:rsid w:val="001664F1"/>
    <w:rsid w:val="0017111F"/>
    <w:rsid w:val="001727FE"/>
    <w:rsid w:val="001750D5"/>
    <w:rsid w:val="00195073"/>
    <w:rsid w:val="0019576B"/>
    <w:rsid w:val="001A0361"/>
    <w:rsid w:val="001A1315"/>
    <w:rsid w:val="001A760E"/>
    <w:rsid w:val="001B6C05"/>
    <w:rsid w:val="001B7745"/>
    <w:rsid w:val="001B782C"/>
    <w:rsid w:val="001C104B"/>
    <w:rsid w:val="001C6189"/>
    <w:rsid w:val="001C6D61"/>
    <w:rsid w:val="001D5EEE"/>
    <w:rsid w:val="001E27F4"/>
    <w:rsid w:val="001E52D5"/>
    <w:rsid w:val="001F1BF0"/>
    <w:rsid w:val="001F1DB6"/>
    <w:rsid w:val="001F33A2"/>
    <w:rsid w:val="001F3425"/>
    <w:rsid w:val="001F69A0"/>
    <w:rsid w:val="001F6D13"/>
    <w:rsid w:val="00201690"/>
    <w:rsid w:val="00201A5A"/>
    <w:rsid w:val="0020495D"/>
    <w:rsid w:val="0020512A"/>
    <w:rsid w:val="002117E3"/>
    <w:rsid w:val="002179BD"/>
    <w:rsid w:val="00220145"/>
    <w:rsid w:val="00222080"/>
    <w:rsid w:val="00227D74"/>
    <w:rsid w:val="00232D2E"/>
    <w:rsid w:val="0023409F"/>
    <w:rsid w:val="002408E2"/>
    <w:rsid w:val="00240991"/>
    <w:rsid w:val="002452F2"/>
    <w:rsid w:val="00250F98"/>
    <w:rsid w:val="00251BD5"/>
    <w:rsid w:val="00251C10"/>
    <w:rsid w:val="00251D64"/>
    <w:rsid w:val="00253EED"/>
    <w:rsid w:val="00260947"/>
    <w:rsid w:val="00261909"/>
    <w:rsid w:val="0026783F"/>
    <w:rsid w:val="00287A05"/>
    <w:rsid w:val="002921E1"/>
    <w:rsid w:val="00294856"/>
    <w:rsid w:val="00296A8C"/>
    <w:rsid w:val="002B588D"/>
    <w:rsid w:val="002C0AA5"/>
    <w:rsid w:val="002C1B0C"/>
    <w:rsid w:val="002C2612"/>
    <w:rsid w:val="002C4293"/>
    <w:rsid w:val="002C50EF"/>
    <w:rsid w:val="002C6393"/>
    <w:rsid w:val="002C6F10"/>
    <w:rsid w:val="002C7678"/>
    <w:rsid w:val="002D1806"/>
    <w:rsid w:val="002D1D0D"/>
    <w:rsid w:val="002D1DA5"/>
    <w:rsid w:val="002D31C9"/>
    <w:rsid w:val="002D5623"/>
    <w:rsid w:val="002D6386"/>
    <w:rsid w:val="002D7C58"/>
    <w:rsid w:val="002E5C28"/>
    <w:rsid w:val="002F0795"/>
    <w:rsid w:val="002F76BE"/>
    <w:rsid w:val="00305E9E"/>
    <w:rsid w:val="003125BF"/>
    <w:rsid w:val="00313BA3"/>
    <w:rsid w:val="00320078"/>
    <w:rsid w:val="0032279D"/>
    <w:rsid w:val="00326491"/>
    <w:rsid w:val="00334E58"/>
    <w:rsid w:val="00335207"/>
    <w:rsid w:val="00336551"/>
    <w:rsid w:val="00337753"/>
    <w:rsid w:val="00342816"/>
    <w:rsid w:val="0035266B"/>
    <w:rsid w:val="00355028"/>
    <w:rsid w:val="0035680D"/>
    <w:rsid w:val="00356AF5"/>
    <w:rsid w:val="00357CA0"/>
    <w:rsid w:val="0036070F"/>
    <w:rsid w:val="00360D16"/>
    <w:rsid w:val="00361748"/>
    <w:rsid w:val="003625B6"/>
    <w:rsid w:val="00363C5A"/>
    <w:rsid w:val="00364FBB"/>
    <w:rsid w:val="0036720F"/>
    <w:rsid w:val="003673D1"/>
    <w:rsid w:val="00370F6C"/>
    <w:rsid w:val="00370FEC"/>
    <w:rsid w:val="00371360"/>
    <w:rsid w:val="00372478"/>
    <w:rsid w:val="0038015A"/>
    <w:rsid w:val="003811D6"/>
    <w:rsid w:val="00381AF6"/>
    <w:rsid w:val="00391FDD"/>
    <w:rsid w:val="003921CB"/>
    <w:rsid w:val="00392663"/>
    <w:rsid w:val="00393177"/>
    <w:rsid w:val="003A409C"/>
    <w:rsid w:val="003B26FA"/>
    <w:rsid w:val="003B7B89"/>
    <w:rsid w:val="003C2872"/>
    <w:rsid w:val="003C30FD"/>
    <w:rsid w:val="003C77E9"/>
    <w:rsid w:val="003D7D1E"/>
    <w:rsid w:val="003E015E"/>
    <w:rsid w:val="003E0C2E"/>
    <w:rsid w:val="003E5556"/>
    <w:rsid w:val="003E5F4A"/>
    <w:rsid w:val="003E73CD"/>
    <w:rsid w:val="003E7FEC"/>
    <w:rsid w:val="003F3C2B"/>
    <w:rsid w:val="003F65F4"/>
    <w:rsid w:val="0040196C"/>
    <w:rsid w:val="004029B3"/>
    <w:rsid w:val="00403AFA"/>
    <w:rsid w:val="00407E22"/>
    <w:rsid w:val="004123C7"/>
    <w:rsid w:val="00417720"/>
    <w:rsid w:val="00417BA7"/>
    <w:rsid w:val="004239C3"/>
    <w:rsid w:val="00435EA7"/>
    <w:rsid w:val="00441E62"/>
    <w:rsid w:val="00451320"/>
    <w:rsid w:val="00453B6D"/>
    <w:rsid w:val="00455EA1"/>
    <w:rsid w:val="00457597"/>
    <w:rsid w:val="00461704"/>
    <w:rsid w:val="00461B21"/>
    <w:rsid w:val="00464118"/>
    <w:rsid w:val="00476DEB"/>
    <w:rsid w:val="00484925"/>
    <w:rsid w:val="00484DD3"/>
    <w:rsid w:val="00485A96"/>
    <w:rsid w:val="004919BA"/>
    <w:rsid w:val="00493311"/>
    <w:rsid w:val="0049488E"/>
    <w:rsid w:val="004976CA"/>
    <w:rsid w:val="004A024D"/>
    <w:rsid w:val="004A2A15"/>
    <w:rsid w:val="004B7F88"/>
    <w:rsid w:val="004C029A"/>
    <w:rsid w:val="004C62F9"/>
    <w:rsid w:val="004C6AC1"/>
    <w:rsid w:val="004D4849"/>
    <w:rsid w:val="004D50BF"/>
    <w:rsid w:val="004E4737"/>
    <w:rsid w:val="004F0947"/>
    <w:rsid w:val="004F1FBD"/>
    <w:rsid w:val="004F23F8"/>
    <w:rsid w:val="004F328A"/>
    <w:rsid w:val="004F7ABE"/>
    <w:rsid w:val="00502783"/>
    <w:rsid w:val="00507634"/>
    <w:rsid w:val="005312BF"/>
    <w:rsid w:val="00531E42"/>
    <w:rsid w:val="00542754"/>
    <w:rsid w:val="00555292"/>
    <w:rsid w:val="0056352D"/>
    <w:rsid w:val="00566072"/>
    <w:rsid w:val="00570F0B"/>
    <w:rsid w:val="00580DEB"/>
    <w:rsid w:val="00585432"/>
    <w:rsid w:val="0059290E"/>
    <w:rsid w:val="00594919"/>
    <w:rsid w:val="00594E89"/>
    <w:rsid w:val="00594F51"/>
    <w:rsid w:val="005973DB"/>
    <w:rsid w:val="005A0854"/>
    <w:rsid w:val="005A1FE2"/>
    <w:rsid w:val="005A23D7"/>
    <w:rsid w:val="005A29BD"/>
    <w:rsid w:val="005A2DF6"/>
    <w:rsid w:val="005A6A91"/>
    <w:rsid w:val="005B5D3F"/>
    <w:rsid w:val="005B6EC6"/>
    <w:rsid w:val="005C1665"/>
    <w:rsid w:val="005C3457"/>
    <w:rsid w:val="005C4EA7"/>
    <w:rsid w:val="005D193D"/>
    <w:rsid w:val="005D4301"/>
    <w:rsid w:val="005D5EAE"/>
    <w:rsid w:val="005E3300"/>
    <w:rsid w:val="005F001A"/>
    <w:rsid w:val="005F33C0"/>
    <w:rsid w:val="00602291"/>
    <w:rsid w:val="00605276"/>
    <w:rsid w:val="00610697"/>
    <w:rsid w:val="00613520"/>
    <w:rsid w:val="00613BDF"/>
    <w:rsid w:val="0061420A"/>
    <w:rsid w:val="00617BF0"/>
    <w:rsid w:val="00620CC5"/>
    <w:rsid w:val="00621362"/>
    <w:rsid w:val="0062371D"/>
    <w:rsid w:val="00623892"/>
    <w:rsid w:val="00625E08"/>
    <w:rsid w:val="006266FC"/>
    <w:rsid w:val="00630C35"/>
    <w:rsid w:val="006357B6"/>
    <w:rsid w:val="006366DA"/>
    <w:rsid w:val="00636DFB"/>
    <w:rsid w:val="00637004"/>
    <w:rsid w:val="0064133A"/>
    <w:rsid w:val="006524BE"/>
    <w:rsid w:val="006525A1"/>
    <w:rsid w:val="0066046E"/>
    <w:rsid w:val="00660784"/>
    <w:rsid w:val="00660CDA"/>
    <w:rsid w:val="00662BA0"/>
    <w:rsid w:val="00664037"/>
    <w:rsid w:val="00670DD7"/>
    <w:rsid w:val="006710D4"/>
    <w:rsid w:val="00676120"/>
    <w:rsid w:val="00676F1B"/>
    <w:rsid w:val="0068150E"/>
    <w:rsid w:val="00682B9D"/>
    <w:rsid w:val="006855A5"/>
    <w:rsid w:val="006870E7"/>
    <w:rsid w:val="00697864"/>
    <w:rsid w:val="006A2D9B"/>
    <w:rsid w:val="006A67F0"/>
    <w:rsid w:val="006B248D"/>
    <w:rsid w:val="006B32B9"/>
    <w:rsid w:val="006B5800"/>
    <w:rsid w:val="006C2993"/>
    <w:rsid w:val="006C3983"/>
    <w:rsid w:val="006D497C"/>
    <w:rsid w:val="006E2676"/>
    <w:rsid w:val="006E3400"/>
    <w:rsid w:val="006F157C"/>
    <w:rsid w:val="006F1589"/>
    <w:rsid w:val="006F2C59"/>
    <w:rsid w:val="006F49A7"/>
    <w:rsid w:val="006F5E3C"/>
    <w:rsid w:val="007018B1"/>
    <w:rsid w:val="007018D1"/>
    <w:rsid w:val="00705786"/>
    <w:rsid w:val="00710398"/>
    <w:rsid w:val="007206D3"/>
    <w:rsid w:val="00722684"/>
    <w:rsid w:val="00740117"/>
    <w:rsid w:val="00741658"/>
    <w:rsid w:val="00741F4C"/>
    <w:rsid w:val="00742B8C"/>
    <w:rsid w:val="00743ADC"/>
    <w:rsid w:val="00744958"/>
    <w:rsid w:val="00747DE9"/>
    <w:rsid w:val="00751786"/>
    <w:rsid w:val="00763328"/>
    <w:rsid w:val="00763FCE"/>
    <w:rsid w:val="00765BD5"/>
    <w:rsid w:val="0077244A"/>
    <w:rsid w:val="00773D73"/>
    <w:rsid w:val="007749DB"/>
    <w:rsid w:val="00781C7A"/>
    <w:rsid w:val="00785C6B"/>
    <w:rsid w:val="007862D6"/>
    <w:rsid w:val="0078646D"/>
    <w:rsid w:val="0078772D"/>
    <w:rsid w:val="007908A9"/>
    <w:rsid w:val="00790F22"/>
    <w:rsid w:val="007918C2"/>
    <w:rsid w:val="00792902"/>
    <w:rsid w:val="007A0612"/>
    <w:rsid w:val="007A3281"/>
    <w:rsid w:val="007A3DBB"/>
    <w:rsid w:val="007A6743"/>
    <w:rsid w:val="007A6D54"/>
    <w:rsid w:val="007B415C"/>
    <w:rsid w:val="007B6DE2"/>
    <w:rsid w:val="007C138B"/>
    <w:rsid w:val="007C3E28"/>
    <w:rsid w:val="007C43F2"/>
    <w:rsid w:val="007C6C5B"/>
    <w:rsid w:val="007D21FE"/>
    <w:rsid w:val="007D28ED"/>
    <w:rsid w:val="007D4FE2"/>
    <w:rsid w:val="007E675A"/>
    <w:rsid w:val="007F5DE4"/>
    <w:rsid w:val="00800BF8"/>
    <w:rsid w:val="00805E5B"/>
    <w:rsid w:val="00816B08"/>
    <w:rsid w:val="00816E73"/>
    <w:rsid w:val="00817C16"/>
    <w:rsid w:val="008218BB"/>
    <w:rsid w:val="0082358A"/>
    <w:rsid w:val="00827186"/>
    <w:rsid w:val="0083063E"/>
    <w:rsid w:val="00830FB4"/>
    <w:rsid w:val="00833F39"/>
    <w:rsid w:val="0084001A"/>
    <w:rsid w:val="008431F0"/>
    <w:rsid w:val="0084756F"/>
    <w:rsid w:val="00850D6D"/>
    <w:rsid w:val="008521BC"/>
    <w:rsid w:val="0085566C"/>
    <w:rsid w:val="0086022D"/>
    <w:rsid w:val="008632F3"/>
    <w:rsid w:val="00864B3B"/>
    <w:rsid w:val="008665B4"/>
    <w:rsid w:val="008665E5"/>
    <w:rsid w:val="00870F38"/>
    <w:rsid w:val="00890AB7"/>
    <w:rsid w:val="00893086"/>
    <w:rsid w:val="008931AD"/>
    <w:rsid w:val="00893F51"/>
    <w:rsid w:val="00896466"/>
    <w:rsid w:val="008A30AE"/>
    <w:rsid w:val="008B2C15"/>
    <w:rsid w:val="008B713D"/>
    <w:rsid w:val="008C7DE1"/>
    <w:rsid w:val="008D0435"/>
    <w:rsid w:val="008D0E83"/>
    <w:rsid w:val="008D49A3"/>
    <w:rsid w:val="008D6334"/>
    <w:rsid w:val="008E67C6"/>
    <w:rsid w:val="008E6BE4"/>
    <w:rsid w:val="008E725C"/>
    <w:rsid w:val="008F2C96"/>
    <w:rsid w:val="008F387E"/>
    <w:rsid w:val="008F4B47"/>
    <w:rsid w:val="008F5948"/>
    <w:rsid w:val="008F67ED"/>
    <w:rsid w:val="008F7FB3"/>
    <w:rsid w:val="00906475"/>
    <w:rsid w:val="00910D6A"/>
    <w:rsid w:val="00911420"/>
    <w:rsid w:val="00911DEC"/>
    <w:rsid w:val="00912B7B"/>
    <w:rsid w:val="00916294"/>
    <w:rsid w:val="00922CC4"/>
    <w:rsid w:val="00930CBE"/>
    <w:rsid w:val="00931EB1"/>
    <w:rsid w:val="0094437D"/>
    <w:rsid w:val="00944AA3"/>
    <w:rsid w:val="009502B4"/>
    <w:rsid w:val="00952FC8"/>
    <w:rsid w:val="00953F36"/>
    <w:rsid w:val="00957B54"/>
    <w:rsid w:val="009710CC"/>
    <w:rsid w:val="00974AA0"/>
    <w:rsid w:val="009802C3"/>
    <w:rsid w:val="00985917"/>
    <w:rsid w:val="00990F82"/>
    <w:rsid w:val="00992F5E"/>
    <w:rsid w:val="009954A8"/>
    <w:rsid w:val="009965E5"/>
    <w:rsid w:val="009A01F4"/>
    <w:rsid w:val="009A12DD"/>
    <w:rsid w:val="009B2B96"/>
    <w:rsid w:val="009B445F"/>
    <w:rsid w:val="009B6876"/>
    <w:rsid w:val="009B7B3A"/>
    <w:rsid w:val="009B7F7B"/>
    <w:rsid w:val="009C1251"/>
    <w:rsid w:val="009C6AFE"/>
    <w:rsid w:val="009D6AC1"/>
    <w:rsid w:val="009E5595"/>
    <w:rsid w:val="009F14A4"/>
    <w:rsid w:val="00A00EF4"/>
    <w:rsid w:val="00A0501B"/>
    <w:rsid w:val="00A1142D"/>
    <w:rsid w:val="00A1331A"/>
    <w:rsid w:val="00A150D4"/>
    <w:rsid w:val="00A208CC"/>
    <w:rsid w:val="00A20BC4"/>
    <w:rsid w:val="00A20DEF"/>
    <w:rsid w:val="00A24976"/>
    <w:rsid w:val="00A24F3A"/>
    <w:rsid w:val="00A3209B"/>
    <w:rsid w:val="00A358FF"/>
    <w:rsid w:val="00A35AB1"/>
    <w:rsid w:val="00A42482"/>
    <w:rsid w:val="00A448AD"/>
    <w:rsid w:val="00A503FA"/>
    <w:rsid w:val="00A506CB"/>
    <w:rsid w:val="00A539EB"/>
    <w:rsid w:val="00A61C90"/>
    <w:rsid w:val="00A62A65"/>
    <w:rsid w:val="00A63180"/>
    <w:rsid w:val="00A637B9"/>
    <w:rsid w:val="00A666B1"/>
    <w:rsid w:val="00A738D7"/>
    <w:rsid w:val="00A7424A"/>
    <w:rsid w:val="00A818CE"/>
    <w:rsid w:val="00A879EA"/>
    <w:rsid w:val="00A95B7E"/>
    <w:rsid w:val="00A970FE"/>
    <w:rsid w:val="00AA049F"/>
    <w:rsid w:val="00AB0863"/>
    <w:rsid w:val="00AB0EA1"/>
    <w:rsid w:val="00AB58BC"/>
    <w:rsid w:val="00AC5D74"/>
    <w:rsid w:val="00AD1A03"/>
    <w:rsid w:val="00AE543A"/>
    <w:rsid w:val="00AE6D67"/>
    <w:rsid w:val="00AE7862"/>
    <w:rsid w:val="00AF300F"/>
    <w:rsid w:val="00AF569C"/>
    <w:rsid w:val="00AF5B9A"/>
    <w:rsid w:val="00AF7322"/>
    <w:rsid w:val="00B027CA"/>
    <w:rsid w:val="00B02C56"/>
    <w:rsid w:val="00B04505"/>
    <w:rsid w:val="00B16044"/>
    <w:rsid w:val="00B1662F"/>
    <w:rsid w:val="00B17893"/>
    <w:rsid w:val="00B222DB"/>
    <w:rsid w:val="00B22A19"/>
    <w:rsid w:val="00B26C7E"/>
    <w:rsid w:val="00B30CD0"/>
    <w:rsid w:val="00B317BE"/>
    <w:rsid w:val="00B55767"/>
    <w:rsid w:val="00B55AD5"/>
    <w:rsid w:val="00B62182"/>
    <w:rsid w:val="00B6592B"/>
    <w:rsid w:val="00B70A12"/>
    <w:rsid w:val="00B70CF9"/>
    <w:rsid w:val="00B72091"/>
    <w:rsid w:val="00B73D1C"/>
    <w:rsid w:val="00B76203"/>
    <w:rsid w:val="00B902FE"/>
    <w:rsid w:val="00B91B01"/>
    <w:rsid w:val="00B91D8A"/>
    <w:rsid w:val="00B937B0"/>
    <w:rsid w:val="00BA0DD0"/>
    <w:rsid w:val="00BA38B4"/>
    <w:rsid w:val="00BB67CC"/>
    <w:rsid w:val="00BC1003"/>
    <w:rsid w:val="00BC2FFC"/>
    <w:rsid w:val="00BC7B5D"/>
    <w:rsid w:val="00BD0344"/>
    <w:rsid w:val="00BD3741"/>
    <w:rsid w:val="00BD37C3"/>
    <w:rsid w:val="00BD39CD"/>
    <w:rsid w:val="00BD540A"/>
    <w:rsid w:val="00BE4609"/>
    <w:rsid w:val="00BE4629"/>
    <w:rsid w:val="00BE782B"/>
    <w:rsid w:val="00BF1022"/>
    <w:rsid w:val="00BF3AC3"/>
    <w:rsid w:val="00BF796F"/>
    <w:rsid w:val="00C04B24"/>
    <w:rsid w:val="00C11F02"/>
    <w:rsid w:val="00C13CD3"/>
    <w:rsid w:val="00C203B7"/>
    <w:rsid w:val="00C215E3"/>
    <w:rsid w:val="00C245D3"/>
    <w:rsid w:val="00C264A6"/>
    <w:rsid w:val="00C277D5"/>
    <w:rsid w:val="00C324EC"/>
    <w:rsid w:val="00C37978"/>
    <w:rsid w:val="00C4283C"/>
    <w:rsid w:val="00C42BF1"/>
    <w:rsid w:val="00C46969"/>
    <w:rsid w:val="00C46AC5"/>
    <w:rsid w:val="00C47755"/>
    <w:rsid w:val="00C47C87"/>
    <w:rsid w:val="00C50E5C"/>
    <w:rsid w:val="00C50E90"/>
    <w:rsid w:val="00C53785"/>
    <w:rsid w:val="00C60716"/>
    <w:rsid w:val="00C62AE2"/>
    <w:rsid w:val="00C636C8"/>
    <w:rsid w:val="00C66D4A"/>
    <w:rsid w:val="00C67CAB"/>
    <w:rsid w:val="00C827B9"/>
    <w:rsid w:val="00CA5FDF"/>
    <w:rsid w:val="00CA68DA"/>
    <w:rsid w:val="00CB5BE3"/>
    <w:rsid w:val="00CB5D29"/>
    <w:rsid w:val="00CC2365"/>
    <w:rsid w:val="00CC6CB3"/>
    <w:rsid w:val="00CD256E"/>
    <w:rsid w:val="00CD5DC8"/>
    <w:rsid w:val="00CD65C7"/>
    <w:rsid w:val="00CE24D8"/>
    <w:rsid w:val="00CE2C9C"/>
    <w:rsid w:val="00CE2FC9"/>
    <w:rsid w:val="00CE4F4D"/>
    <w:rsid w:val="00CE650C"/>
    <w:rsid w:val="00CE6FD6"/>
    <w:rsid w:val="00CF2023"/>
    <w:rsid w:val="00CF5148"/>
    <w:rsid w:val="00D0158E"/>
    <w:rsid w:val="00D0255B"/>
    <w:rsid w:val="00D02D96"/>
    <w:rsid w:val="00D03D65"/>
    <w:rsid w:val="00D10639"/>
    <w:rsid w:val="00D14944"/>
    <w:rsid w:val="00D1676D"/>
    <w:rsid w:val="00D2157A"/>
    <w:rsid w:val="00D222DE"/>
    <w:rsid w:val="00D31BC1"/>
    <w:rsid w:val="00D32964"/>
    <w:rsid w:val="00D3301A"/>
    <w:rsid w:val="00D4149B"/>
    <w:rsid w:val="00D4537D"/>
    <w:rsid w:val="00D457FF"/>
    <w:rsid w:val="00D509CC"/>
    <w:rsid w:val="00D50F3F"/>
    <w:rsid w:val="00D510F1"/>
    <w:rsid w:val="00D5188B"/>
    <w:rsid w:val="00D51918"/>
    <w:rsid w:val="00D5231E"/>
    <w:rsid w:val="00D60510"/>
    <w:rsid w:val="00D63D9B"/>
    <w:rsid w:val="00D652EC"/>
    <w:rsid w:val="00D66CAD"/>
    <w:rsid w:val="00D7275D"/>
    <w:rsid w:val="00D74074"/>
    <w:rsid w:val="00D773C0"/>
    <w:rsid w:val="00D82E2F"/>
    <w:rsid w:val="00D830EB"/>
    <w:rsid w:val="00D86CD2"/>
    <w:rsid w:val="00DA1406"/>
    <w:rsid w:val="00DA1E53"/>
    <w:rsid w:val="00DA1FC3"/>
    <w:rsid w:val="00DB0777"/>
    <w:rsid w:val="00DB3A70"/>
    <w:rsid w:val="00DB4567"/>
    <w:rsid w:val="00DB67A6"/>
    <w:rsid w:val="00DC037E"/>
    <w:rsid w:val="00DC0FB9"/>
    <w:rsid w:val="00DC5582"/>
    <w:rsid w:val="00DD671A"/>
    <w:rsid w:val="00DE429B"/>
    <w:rsid w:val="00DE712E"/>
    <w:rsid w:val="00DF22A8"/>
    <w:rsid w:val="00DF5581"/>
    <w:rsid w:val="00DF7B8F"/>
    <w:rsid w:val="00E0118C"/>
    <w:rsid w:val="00E0313E"/>
    <w:rsid w:val="00E034C2"/>
    <w:rsid w:val="00E03E28"/>
    <w:rsid w:val="00E042C7"/>
    <w:rsid w:val="00E04EFB"/>
    <w:rsid w:val="00E05E5F"/>
    <w:rsid w:val="00E10DBB"/>
    <w:rsid w:val="00E13E8C"/>
    <w:rsid w:val="00E1753B"/>
    <w:rsid w:val="00E20AEB"/>
    <w:rsid w:val="00E236AB"/>
    <w:rsid w:val="00E25FBC"/>
    <w:rsid w:val="00E26055"/>
    <w:rsid w:val="00E26AE7"/>
    <w:rsid w:val="00E32D54"/>
    <w:rsid w:val="00E342C1"/>
    <w:rsid w:val="00E352EB"/>
    <w:rsid w:val="00E41D01"/>
    <w:rsid w:val="00E445C1"/>
    <w:rsid w:val="00E46A21"/>
    <w:rsid w:val="00E47E7E"/>
    <w:rsid w:val="00E558FE"/>
    <w:rsid w:val="00E60E91"/>
    <w:rsid w:val="00E61767"/>
    <w:rsid w:val="00E656FE"/>
    <w:rsid w:val="00E71CDE"/>
    <w:rsid w:val="00E750F4"/>
    <w:rsid w:val="00E84EF1"/>
    <w:rsid w:val="00E85599"/>
    <w:rsid w:val="00E952E2"/>
    <w:rsid w:val="00E966BC"/>
    <w:rsid w:val="00EA1B63"/>
    <w:rsid w:val="00EA5380"/>
    <w:rsid w:val="00EB36DE"/>
    <w:rsid w:val="00EC1A1D"/>
    <w:rsid w:val="00EC567A"/>
    <w:rsid w:val="00EC5DB2"/>
    <w:rsid w:val="00ED0861"/>
    <w:rsid w:val="00ED10EE"/>
    <w:rsid w:val="00ED1510"/>
    <w:rsid w:val="00ED2115"/>
    <w:rsid w:val="00EE049B"/>
    <w:rsid w:val="00EF01F3"/>
    <w:rsid w:val="00EF130E"/>
    <w:rsid w:val="00EF1EFB"/>
    <w:rsid w:val="00EF3AD6"/>
    <w:rsid w:val="00EF49E5"/>
    <w:rsid w:val="00F04E37"/>
    <w:rsid w:val="00F0608B"/>
    <w:rsid w:val="00F110BC"/>
    <w:rsid w:val="00F13F38"/>
    <w:rsid w:val="00F154E0"/>
    <w:rsid w:val="00F16EB7"/>
    <w:rsid w:val="00F21831"/>
    <w:rsid w:val="00F23D15"/>
    <w:rsid w:val="00F2548B"/>
    <w:rsid w:val="00F2639C"/>
    <w:rsid w:val="00F27313"/>
    <w:rsid w:val="00F324F6"/>
    <w:rsid w:val="00F3499F"/>
    <w:rsid w:val="00F4206C"/>
    <w:rsid w:val="00F50595"/>
    <w:rsid w:val="00F54CE1"/>
    <w:rsid w:val="00F558C5"/>
    <w:rsid w:val="00F55F9F"/>
    <w:rsid w:val="00F56489"/>
    <w:rsid w:val="00F57531"/>
    <w:rsid w:val="00F616C0"/>
    <w:rsid w:val="00F7077C"/>
    <w:rsid w:val="00F72534"/>
    <w:rsid w:val="00F74FD2"/>
    <w:rsid w:val="00F75AC6"/>
    <w:rsid w:val="00F801D1"/>
    <w:rsid w:val="00F821EE"/>
    <w:rsid w:val="00F82B52"/>
    <w:rsid w:val="00F92FC6"/>
    <w:rsid w:val="00FA0F02"/>
    <w:rsid w:val="00FA1A4E"/>
    <w:rsid w:val="00FA5951"/>
    <w:rsid w:val="00FB0024"/>
    <w:rsid w:val="00FB1A80"/>
    <w:rsid w:val="00FB2BDF"/>
    <w:rsid w:val="00FB390E"/>
    <w:rsid w:val="00FB7AE6"/>
    <w:rsid w:val="00FC2860"/>
    <w:rsid w:val="00FC5734"/>
    <w:rsid w:val="00FD6F0B"/>
    <w:rsid w:val="00FE67B9"/>
    <w:rsid w:val="00FE68DD"/>
    <w:rsid w:val="00FF2264"/>
    <w:rsid w:val="00FF4776"/>
    <w:rsid w:val="00FF4CC6"/>
    <w:rsid w:val="00FF7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D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89"/>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nhideWhenUsed/>
    <w:rsid w:val="0068150E"/>
    <w:pPr>
      <w:tabs>
        <w:tab w:val="center" w:pos="4680"/>
        <w:tab w:val="right" w:pos="9360"/>
      </w:tabs>
      <w:spacing w:after="0"/>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rsid w:val="000B2986"/>
    <w:rPr>
      <w:color w:val="0000FF"/>
      <w:u w:val="single"/>
    </w:rPr>
  </w:style>
  <w:style w:type="paragraph" w:styleId="NormalWeb">
    <w:name w:val="Normal (Web)"/>
    <w:basedOn w:val="Normal"/>
    <w:uiPriority w:val="99"/>
    <w:unhideWhenUsed/>
    <w:rsid w:val="000B298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uiPriority w:val="10"/>
    <w:qFormat/>
    <w:rsid w:val="00DF7B8F"/>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uiPriority w:val="10"/>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 w:type="character" w:styleId="CommentReference">
    <w:name w:val="annotation reference"/>
    <w:basedOn w:val="DefaultParagraphFont"/>
    <w:uiPriority w:val="99"/>
    <w:semiHidden/>
    <w:unhideWhenUsed/>
    <w:rsid w:val="00E445C1"/>
    <w:rPr>
      <w:sz w:val="16"/>
      <w:szCs w:val="16"/>
    </w:rPr>
  </w:style>
  <w:style w:type="paragraph" w:styleId="CommentText">
    <w:name w:val="annotation text"/>
    <w:basedOn w:val="Normal"/>
    <w:link w:val="CommentTextChar"/>
    <w:uiPriority w:val="99"/>
    <w:unhideWhenUsed/>
    <w:rsid w:val="00E445C1"/>
    <w:rPr>
      <w:sz w:val="20"/>
      <w:szCs w:val="20"/>
    </w:rPr>
  </w:style>
  <w:style w:type="character" w:customStyle="1" w:styleId="CommentTextChar">
    <w:name w:val="Comment Text Char"/>
    <w:basedOn w:val="DefaultParagraphFont"/>
    <w:link w:val="CommentText"/>
    <w:uiPriority w:val="99"/>
    <w:rsid w:val="00E445C1"/>
    <w:rPr>
      <w:sz w:val="20"/>
      <w:szCs w:val="20"/>
    </w:rPr>
  </w:style>
  <w:style w:type="paragraph" w:styleId="CommentSubject">
    <w:name w:val="annotation subject"/>
    <w:basedOn w:val="CommentText"/>
    <w:next w:val="CommentText"/>
    <w:link w:val="CommentSubjectChar"/>
    <w:uiPriority w:val="99"/>
    <w:semiHidden/>
    <w:unhideWhenUsed/>
    <w:rsid w:val="00E445C1"/>
    <w:rPr>
      <w:b/>
      <w:bCs/>
    </w:rPr>
  </w:style>
  <w:style w:type="character" w:customStyle="1" w:styleId="CommentSubjectChar">
    <w:name w:val="Comment Subject Char"/>
    <w:basedOn w:val="CommentTextChar"/>
    <w:link w:val="CommentSubject"/>
    <w:uiPriority w:val="99"/>
    <w:semiHidden/>
    <w:rsid w:val="00E445C1"/>
    <w:rPr>
      <w:b/>
      <w:bCs/>
      <w:sz w:val="20"/>
      <w:szCs w:val="20"/>
    </w:rPr>
  </w:style>
  <w:style w:type="table" w:customStyle="1" w:styleId="TableGrid6">
    <w:name w:val="Table Grid6"/>
    <w:basedOn w:val="TableNormal"/>
    <w:next w:val="TableGrid"/>
    <w:uiPriority w:val="59"/>
    <w:rsid w:val="001F3425"/>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43A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3ADC"/>
    <w:rPr>
      <w:b/>
      <w:bCs/>
      <w:i/>
      <w:iCs/>
    </w:rPr>
  </w:style>
  <w:style w:type="character" w:styleId="IntenseEmphasis">
    <w:name w:val="Intense Emphasis"/>
    <w:uiPriority w:val="21"/>
    <w:qFormat/>
    <w:rsid w:val="00743ADC"/>
    <w:rPr>
      <w:b/>
      <w:bCs/>
    </w:rPr>
  </w:style>
  <w:style w:type="paragraph" w:styleId="Revision">
    <w:name w:val="Revision"/>
    <w:hidden/>
    <w:uiPriority w:val="99"/>
    <w:semiHidden/>
    <w:rsid w:val="002117E3"/>
    <w:pPr>
      <w:spacing w:after="0"/>
    </w:pPr>
  </w:style>
  <w:style w:type="table" w:customStyle="1" w:styleId="TableGrid1">
    <w:name w:val="Table Grid1"/>
    <w:basedOn w:val="TableNormal"/>
    <w:next w:val="TableGrid"/>
    <w:uiPriority w:val="39"/>
    <w:rsid w:val="00D727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F98"/>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55767"/>
    <w:rPr>
      <w:color w:val="808080"/>
    </w:rPr>
  </w:style>
  <w:style w:type="paragraph" w:styleId="Subtitle">
    <w:name w:val="Subtitle"/>
    <w:basedOn w:val="Normal"/>
    <w:next w:val="Normal"/>
    <w:link w:val="SubtitleChar"/>
    <w:uiPriority w:val="11"/>
    <w:qFormat/>
    <w:rsid w:val="00E25FBC"/>
    <w:pPr>
      <w:numPr>
        <w:ilvl w:val="1"/>
      </w:numPr>
      <w:spacing w:line="276" w:lineRule="auto"/>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E25FBC"/>
    <w:rPr>
      <w:rFonts w:ascii="Cambria" w:eastAsia="MS Gothic" w:hAnsi="Cambria" w:cs="Times New Roman"/>
      <w:i/>
      <w:iCs/>
      <w:color w:val="4F81BD"/>
      <w:spacing w:val="15"/>
      <w:sz w:val="24"/>
      <w:szCs w:val="24"/>
      <w:lang w:eastAsia="ja-JP"/>
    </w:rPr>
  </w:style>
  <w:style w:type="table" w:customStyle="1" w:styleId="TableGrid14">
    <w:name w:val="Table Grid14"/>
    <w:basedOn w:val="TableNormal"/>
    <w:next w:val="TableGrid"/>
    <w:uiPriority w:val="59"/>
    <w:rsid w:val="000602D8"/>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text">
    <w:name w:val="policytext"/>
    <w:rsid w:val="00C60716"/>
    <w:pPr>
      <w:overflowPunct w:val="0"/>
      <w:autoSpaceDE w:val="0"/>
      <w:autoSpaceDN w:val="0"/>
      <w:adjustRightInd w:val="0"/>
      <w:spacing w:after="120"/>
      <w:jc w:val="both"/>
    </w:pPr>
    <w:rPr>
      <w:rFonts w:ascii="Times New Roman" w:eastAsia="Times New Roman" w:hAnsi="Times New Roman" w:cs="Times New Roman"/>
      <w:sz w:val="24"/>
      <w:szCs w:val="20"/>
    </w:rPr>
  </w:style>
  <w:style w:type="paragraph" w:customStyle="1" w:styleId="policytitle">
    <w:name w:val="policytitle"/>
    <w:basedOn w:val="Normal"/>
    <w:rsid w:val="00C60716"/>
    <w:pPr>
      <w:overflowPunct w:val="0"/>
      <w:autoSpaceDE w:val="0"/>
      <w:autoSpaceDN w:val="0"/>
      <w:adjustRightInd w:val="0"/>
      <w:spacing w:before="120" w:after="240"/>
      <w:jc w:val="center"/>
    </w:pPr>
    <w:rPr>
      <w:rFonts w:ascii="Times New Roman" w:eastAsia="Times New Roman" w:hAnsi="Times New Roman" w:cs="Times New Roman"/>
      <w:b/>
      <w:sz w:val="28"/>
      <w:szCs w:val="20"/>
      <w:u w:val="words"/>
    </w:rPr>
  </w:style>
  <w:style w:type="paragraph" w:customStyle="1" w:styleId="sideheading">
    <w:name w:val="sideheading"/>
    <w:basedOn w:val="policytext"/>
    <w:next w:val="policytext"/>
    <w:rsid w:val="00C60716"/>
    <w:rPr>
      <w:b/>
      <w:smallCaps/>
    </w:rPr>
  </w:style>
  <w:style w:type="paragraph" w:customStyle="1" w:styleId="Reference">
    <w:name w:val="Reference"/>
    <w:basedOn w:val="policytext"/>
    <w:next w:val="policytext"/>
    <w:rsid w:val="00C60716"/>
    <w:pPr>
      <w:spacing w:after="0"/>
      <w:ind w:left="432"/>
    </w:pPr>
  </w:style>
  <w:style w:type="paragraph" w:customStyle="1" w:styleId="relatedsideheading">
    <w:name w:val="related sideheading"/>
    <w:basedOn w:val="sideheading"/>
    <w:rsid w:val="00C60716"/>
    <w:pPr>
      <w:spacing w:before="120"/>
    </w:pPr>
  </w:style>
  <w:style w:type="character" w:customStyle="1" w:styleId="ksbanormal">
    <w:name w:val="ksba normal"/>
    <w:basedOn w:val="DefaultParagraphFont"/>
    <w:rsid w:val="00C60716"/>
    <w:rPr>
      <w:rFonts w:ascii="Times New Roman" w:hAnsi="Times New Roman" w:cs="Times New Roman" w:hint="defaul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89"/>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nhideWhenUsed/>
    <w:rsid w:val="0068150E"/>
    <w:pPr>
      <w:tabs>
        <w:tab w:val="center" w:pos="4680"/>
        <w:tab w:val="right" w:pos="9360"/>
      </w:tabs>
      <w:spacing w:after="0"/>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rsid w:val="000B2986"/>
    <w:rPr>
      <w:color w:val="0000FF"/>
      <w:u w:val="single"/>
    </w:rPr>
  </w:style>
  <w:style w:type="paragraph" w:styleId="NormalWeb">
    <w:name w:val="Normal (Web)"/>
    <w:basedOn w:val="Normal"/>
    <w:uiPriority w:val="99"/>
    <w:unhideWhenUsed/>
    <w:rsid w:val="000B298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uiPriority w:val="10"/>
    <w:qFormat/>
    <w:rsid w:val="00DF7B8F"/>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uiPriority w:val="10"/>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 w:type="character" w:styleId="CommentReference">
    <w:name w:val="annotation reference"/>
    <w:basedOn w:val="DefaultParagraphFont"/>
    <w:uiPriority w:val="99"/>
    <w:semiHidden/>
    <w:unhideWhenUsed/>
    <w:rsid w:val="00E445C1"/>
    <w:rPr>
      <w:sz w:val="16"/>
      <w:szCs w:val="16"/>
    </w:rPr>
  </w:style>
  <w:style w:type="paragraph" w:styleId="CommentText">
    <w:name w:val="annotation text"/>
    <w:basedOn w:val="Normal"/>
    <w:link w:val="CommentTextChar"/>
    <w:uiPriority w:val="99"/>
    <w:unhideWhenUsed/>
    <w:rsid w:val="00E445C1"/>
    <w:rPr>
      <w:sz w:val="20"/>
      <w:szCs w:val="20"/>
    </w:rPr>
  </w:style>
  <w:style w:type="character" w:customStyle="1" w:styleId="CommentTextChar">
    <w:name w:val="Comment Text Char"/>
    <w:basedOn w:val="DefaultParagraphFont"/>
    <w:link w:val="CommentText"/>
    <w:uiPriority w:val="99"/>
    <w:rsid w:val="00E445C1"/>
    <w:rPr>
      <w:sz w:val="20"/>
      <w:szCs w:val="20"/>
    </w:rPr>
  </w:style>
  <w:style w:type="paragraph" w:styleId="CommentSubject">
    <w:name w:val="annotation subject"/>
    <w:basedOn w:val="CommentText"/>
    <w:next w:val="CommentText"/>
    <w:link w:val="CommentSubjectChar"/>
    <w:uiPriority w:val="99"/>
    <w:semiHidden/>
    <w:unhideWhenUsed/>
    <w:rsid w:val="00E445C1"/>
    <w:rPr>
      <w:b/>
      <w:bCs/>
    </w:rPr>
  </w:style>
  <w:style w:type="character" w:customStyle="1" w:styleId="CommentSubjectChar">
    <w:name w:val="Comment Subject Char"/>
    <w:basedOn w:val="CommentTextChar"/>
    <w:link w:val="CommentSubject"/>
    <w:uiPriority w:val="99"/>
    <w:semiHidden/>
    <w:rsid w:val="00E445C1"/>
    <w:rPr>
      <w:b/>
      <w:bCs/>
      <w:sz w:val="20"/>
      <w:szCs w:val="20"/>
    </w:rPr>
  </w:style>
  <w:style w:type="table" w:customStyle="1" w:styleId="TableGrid6">
    <w:name w:val="Table Grid6"/>
    <w:basedOn w:val="TableNormal"/>
    <w:next w:val="TableGrid"/>
    <w:uiPriority w:val="59"/>
    <w:rsid w:val="001F3425"/>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43A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3ADC"/>
    <w:rPr>
      <w:b/>
      <w:bCs/>
      <w:i/>
      <w:iCs/>
    </w:rPr>
  </w:style>
  <w:style w:type="character" w:styleId="IntenseEmphasis">
    <w:name w:val="Intense Emphasis"/>
    <w:uiPriority w:val="21"/>
    <w:qFormat/>
    <w:rsid w:val="00743ADC"/>
    <w:rPr>
      <w:b/>
      <w:bCs/>
    </w:rPr>
  </w:style>
  <w:style w:type="paragraph" w:styleId="Revision">
    <w:name w:val="Revision"/>
    <w:hidden/>
    <w:uiPriority w:val="99"/>
    <w:semiHidden/>
    <w:rsid w:val="002117E3"/>
    <w:pPr>
      <w:spacing w:after="0"/>
    </w:pPr>
  </w:style>
  <w:style w:type="table" w:customStyle="1" w:styleId="TableGrid1">
    <w:name w:val="Table Grid1"/>
    <w:basedOn w:val="TableNormal"/>
    <w:next w:val="TableGrid"/>
    <w:uiPriority w:val="39"/>
    <w:rsid w:val="00D727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F98"/>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55767"/>
    <w:rPr>
      <w:color w:val="808080"/>
    </w:rPr>
  </w:style>
  <w:style w:type="paragraph" w:styleId="Subtitle">
    <w:name w:val="Subtitle"/>
    <w:basedOn w:val="Normal"/>
    <w:next w:val="Normal"/>
    <w:link w:val="SubtitleChar"/>
    <w:uiPriority w:val="11"/>
    <w:qFormat/>
    <w:rsid w:val="00E25FBC"/>
    <w:pPr>
      <w:numPr>
        <w:ilvl w:val="1"/>
      </w:numPr>
      <w:spacing w:line="276" w:lineRule="auto"/>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E25FBC"/>
    <w:rPr>
      <w:rFonts w:ascii="Cambria" w:eastAsia="MS Gothic" w:hAnsi="Cambria" w:cs="Times New Roman"/>
      <w:i/>
      <w:iCs/>
      <w:color w:val="4F81BD"/>
      <w:spacing w:val="15"/>
      <w:sz w:val="24"/>
      <w:szCs w:val="24"/>
      <w:lang w:eastAsia="ja-JP"/>
    </w:rPr>
  </w:style>
  <w:style w:type="table" w:customStyle="1" w:styleId="TableGrid14">
    <w:name w:val="Table Grid14"/>
    <w:basedOn w:val="TableNormal"/>
    <w:next w:val="TableGrid"/>
    <w:uiPriority w:val="59"/>
    <w:rsid w:val="000602D8"/>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text">
    <w:name w:val="policytext"/>
    <w:rsid w:val="00C60716"/>
    <w:pPr>
      <w:overflowPunct w:val="0"/>
      <w:autoSpaceDE w:val="0"/>
      <w:autoSpaceDN w:val="0"/>
      <w:adjustRightInd w:val="0"/>
      <w:spacing w:after="120"/>
      <w:jc w:val="both"/>
    </w:pPr>
    <w:rPr>
      <w:rFonts w:ascii="Times New Roman" w:eastAsia="Times New Roman" w:hAnsi="Times New Roman" w:cs="Times New Roman"/>
      <w:sz w:val="24"/>
      <w:szCs w:val="20"/>
    </w:rPr>
  </w:style>
  <w:style w:type="paragraph" w:customStyle="1" w:styleId="policytitle">
    <w:name w:val="policytitle"/>
    <w:basedOn w:val="Normal"/>
    <w:rsid w:val="00C60716"/>
    <w:pPr>
      <w:overflowPunct w:val="0"/>
      <w:autoSpaceDE w:val="0"/>
      <w:autoSpaceDN w:val="0"/>
      <w:adjustRightInd w:val="0"/>
      <w:spacing w:before="120" w:after="240"/>
      <w:jc w:val="center"/>
    </w:pPr>
    <w:rPr>
      <w:rFonts w:ascii="Times New Roman" w:eastAsia="Times New Roman" w:hAnsi="Times New Roman" w:cs="Times New Roman"/>
      <w:b/>
      <w:sz w:val="28"/>
      <w:szCs w:val="20"/>
      <w:u w:val="words"/>
    </w:rPr>
  </w:style>
  <w:style w:type="paragraph" w:customStyle="1" w:styleId="sideheading">
    <w:name w:val="sideheading"/>
    <w:basedOn w:val="policytext"/>
    <w:next w:val="policytext"/>
    <w:rsid w:val="00C60716"/>
    <w:rPr>
      <w:b/>
      <w:smallCaps/>
    </w:rPr>
  </w:style>
  <w:style w:type="paragraph" w:customStyle="1" w:styleId="Reference">
    <w:name w:val="Reference"/>
    <w:basedOn w:val="policytext"/>
    <w:next w:val="policytext"/>
    <w:rsid w:val="00C60716"/>
    <w:pPr>
      <w:spacing w:after="0"/>
      <w:ind w:left="432"/>
    </w:pPr>
  </w:style>
  <w:style w:type="paragraph" w:customStyle="1" w:styleId="relatedsideheading">
    <w:name w:val="related sideheading"/>
    <w:basedOn w:val="sideheading"/>
    <w:rsid w:val="00C60716"/>
    <w:pPr>
      <w:spacing w:before="120"/>
    </w:pPr>
  </w:style>
  <w:style w:type="character" w:customStyle="1" w:styleId="ksbanormal">
    <w:name w:val="ksba normal"/>
    <w:basedOn w:val="DefaultParagraphFont"/>
    <w:rsid w:val="00C60716"/>
    <w:rPr>
      <w:rFonts w:ascii="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3550">
      <w:bodyDiv w:val="1"/>
      <w:marLeft w:val="0"/>
      <w:marRight w:val="0"/>
      <w:marTop w:val="0"/>
      <w:marBottom w:val="0"/>
      <w:divBdr>
        <w:top w:val="none" w:sz="0" w:space="0" w:color="auto"/>
        <w:left w:val="none" w:sz="0" w:space="0" w:color="auto"/>
        <w:bottom w:val="none" w:sz="0" w:space="0" w:color="auto"/>
        <w:right w:val="none" w:sz="0" w:space="0" w:color="auto"/>
      </w:divBdr>
    </w:div>
    <w:div w:id="375786077">
      <w:bodyDiv w:val="1"/>
      <w:marLeft w:val="0"/>
      <w:marRight w:val="0"/>
      <w:marTop w:val="0"/>
      <w:marBottom w:val="0"/>
      <w:divBdr>
        <w:top w:val="none" w:sz="0" w:space="0" w:color="auto"/>
        <w:left w:val="none" w:sz="0" w:space="0" w:color="auto"/>
        <w:bottom w:val="none" w:sz="0" w:space="0" w:color="auto"/>
        <w:right w:val="none" w:sz="0" w:space="0" w:color="auto"/>
      </w:divBdr>
    </w:div>
    <w:div w:id="427118184">
      <w:bodyDiv w:val="1"/>
      <w:marLeft w:val="0"/>
      <w:marRight w:val="0"/>
      <w:marTop w:val="0"/>
      <w:marBottom w:val="0"/>
      <w:divBdr>
        <w:top w:val="none" w:sz="0" w:space="0" w:color="auto"/>
        <w:left w:val="none" w:sz="0" w:space="0" w:color="auto"/>
        <w:bottom w:val="none" w:sz="0" w:space="0" w:color="auto"/>
        <w:right w:val="none" w:sz="0" w:space="0" w:color="auto"/>
      </w:divBdr>
    </w:div>
    <w:div w:id="576136611">
      <w:bodyDiv w:val="1"/>
      <w:marLeft w:val="0"/>
      <w:marRight w:val="0"/>
      <w:marTop w:val="0"/>
      <w:marBottom w:val="0"/>
      <w:divBdr>
        <w:top w:val="none" w:sz="0" w:space="0" w:color="auto"/>
        <w:left w:val="none" w:sz="0" w:space="0" w:color="auto"/>
        <w:bottom w:val="none" w:sz="0" w:space="0" w:color="auto"/>
        <w:right w:val="none" w:sz="0" w:space="0" w:color="auto"/>
      </w:divBdr>
    </w:div>
    <w:div w:id="780227976">
      <w:bodyDiv w:val="1"/>
      <w:marLeft w:val="0"/>
      <w:marRight w:val="0"/>
      <w:marTop w:val="0"/>
      <w:marBottom w:val="0"/>
      <w:divBdr>
        <w:top w:val="none" w:sz="0" w:space="0" w:color="auto"/>
        <w:left w:val="none" w:sz="0" w:space="0" w:color="auto"/>
        <w:bottom w:val="none" w:sz="0" w:space="0" w:color="auto"/>
        <w:right w:val="none" w:sz="0" w:space="0" w:color="auto"/>
      </w:divBdr>
    </w:div>
    <w:div w:id="836188047">
      <w:bodyDiv w:val="1"/>
      <w:marLeft w:val="0"/>
      <w:marRight w:val="0"/>
      <w:marTop w:val="0"/>
      <w:marBottom w:val="0"/>
      <w:divBdr>
        <w:top w:val="none" w:sz="0" w:space="0" w:color="auto"/>
        <w:left w:val="none" w:sz="0" w:space="0" w:color="auto"/>
        <w:bottom w:val="none" w:sz="0" w:space="0" w:color="auto"/>
        <w:right w:val="none" w:sz="0" w:space="0" w:color="auto"/>
      </w:divBdr>
    </w:div>
    <w:div w:id="1015612572">
      <w:bodyDiv w:val="1"/>
      <w:marLeft w:val="0"/>
      <w:marRight w:val="0"/>
      <w:marTop w:val="0"/>
      <w:marBottom w:val="0"/>
      <w:divBdr>
        <w:top w:val="none" w:sz="0" w:space="0" w:color="auto"/>
        <w:left w:val="none" w:sz="0" w:space="0" w:color="auto"/>
        <w:bottom w:val="none" w:sz="0" w:space="0" w:color="auto"/>
        <w:right w:val="none" w:sz="0" w:space="0" w:color="auto"/>
      </w:divBdr>
    </w:div>
    <w:div w:id="150951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education.ky.gov/teachers/PGES/TPGES/Documents/Sample%20Student%20Growth%20Goals.docx" TargetMode="External"/><Relationship Id="rId21" Type="http://schemas.openxmlformats.org/officeDocument/2006/relationships/hyperlink" Target="http://www.lrc.ky.gov/KRS/161-00/030.PDF" TargetMode="External"/><Relationship Id="rId42" Type="http://schemas.openxmlformats.org/officeDocument/2006/relationships/image" Target="media/image12.emf"/><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hyperlink" Target="http://education.ky.gov/teachers/PGES/TPGES/Documents/FACILITATOR%20GUIDE%20for%20Enduring%20Skills%20Process-%20Final.docx" TargetMode="External"/><Relationship Id="rId133" Type="http://schemas.openxmlformats.org/officeDocument/2006/relationships/fontTable" Target="fontTable.xml"/><Relationship Id="rId16" Type="http://schemas.openxmlformats.org/officeDocument/2006/relationships/hyperlink" Target="http://www.lrc.state.ky.us/kar/016/001/020.htm" TargetMode="External"/><Relationship Id="rId107" Type="http://schemas.openxmlformats.org/officeDocument/2006/relationships/hyperlink" Target="http://education.ky.gov/teachers/PGES/TPGES/Documents/Enduring%20Skills%20Initial%20List%20for%20World%20Language%20-%20Final.docx" TargetMode="External"/><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image" Target="media/image9.emf"/><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hyperlink" Target="http://education.ky.gov/teachers/PGES/TPGES/Documents/Enduring%20Skills%20Initial%20List%20for%20Science%20-%20Final.docx" TargetMode="External"/><Relationship Id="rId123" Type="http://schemas.openxmlformats.org/officeDocument/2006/relationships/diagramColors" Target="diagrams/colors2.xml"/><Relationship Id="rId128" Type="http://schemas.openxmlformats.org/officeDocument/2006/relationships/diagramColors" Target="diagrams/colors3.xml"/><Relationship Id="rId5" Type="http://schemas.openxmlformats.org/officeDocument/2006/relationships/customXml" Target="../customXml/item5.xml"/><Relationship Id="rId90" Type="http://schemas.openxmlformats.org/officeDocument/2006/relationships/image" Target="media/image59.png"/><Relationship Id="rId95" Type="http://schemas.openxmlformats.org/officeDocument/2006/relationships/hyperlink" Target="http://policy.ksba.org/documentmanager.asp?requestarticle=/kar/704/003/345.htm&amp;requesttype=kar" TargetMode="Externa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diagramQuickStyle" Target="diagrams/quickStyle1.xml"/><Relationship Id="rId30" Type="http://schemas.openxmlformats.org/officeDocument/2006/relationships/image" Target="media/image5.emf"/><Relationship Id="rId35" Type="http://schemas.openxmlformats.org/officeDocument/2006/relationships/hyperlink" Target="http://policy.ksba.org/documentmanager.asp?requestarticle=/civil/opinions/oag92135.htm&amp;requesttype=oag" TargetMode="External"/><Relationship Id="rId43" Type="http://schemas.openxmlformats.org/officeDocument/2006/relationships/comments" Target="comments.xm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hyperlink" Target="http://education.ky.gov/teachers/PGES/TPGES/Documents/Enduring%20Skills%20Initial%20List%20Speaking%20and%20Listening%20-Final.docx" TargetMode="External"/><Relationship Id="rId105" Type="http://schemas.openxmlformats.org/officeDocument/2006/relationships/hyperlink" Target="http://education.ky.gov/teachers/PGES/TPGES/Documents/Enduring%20Skills%20Initial%20List%20PE-%20Final.docx" TargetMode="External"/><Relationship Id="rId113" Type="http://schemas.openxmlformats.org/officeDocument/2006/relationships/hyperlink" Target="http://education.ky.gov/teachers/PGES/TPGES/Documents/Enduring%20Skills%20-A%20Process%20for%20Identifying%20-Final.pptx" TargetMode="External"/><Relationship Id="rId118" Type="http://schemas.openxmlformats.org/officeDocument/2006/relationships/hyperlink" Target="http://education.ky.gov/teachers/PGES/TPGES/Documents/GOALS%20-%20All%20CTE%20Areas.doc" TargetMode="External"/><Relationship Id="rId126" Type="http://schemas.openxmlformats.org/officeDocument/2006/relationships/diagramLayout" Target="diagrams/layout3.xml"/><Relationship Id="rId134" Type="http://schemas.openxmlformats.org/officeDocument/2006/relationships/glossaryDocument" Target="glossary/document.xml"/><Relationship Id="rId8" Type="http://schemas.microsoft.com/office/2007/relationships/stylesWithEffects" Target="stylesWithEffect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38.emf"/><Relationship Id="rId98" Type="http://schemas.openxmlformats.org/officeDocument/2006/relationships/hyperlink" Target="http://education.ky.gov/teachers/PGES/TPGES/Documents/Enduring%20Skills%20Initial%20List%20for%20Reading%20-%20Final.docx" TargetMode="External"/><Relationship Id="rId121" Type="http://schemas.openxmlformats.org/officeDocument/2006/relationships/diagramLayout" Target="diagrams/layout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lrc.ky.gov/KRS/161-00/028.PDF" TargetMode="External"/><Relationship Id="rId25" Type="http://schemas.openxmlformats.org/officeDocument/2006/relationships/diagramData" Target="diagrams/data1.xml"/><Relationship Id="rId33" Type="http://schemas.openxmlformats.org/officeDocument/2006/relationships/hyperlink" Target="http://policy.ksba.org/documentmanager.asp?requestarticle=/krs/156-00/557.pdf&amp;requesttype=krs" TargetMode="External"/><Relationship Id="rId38" Type="http://schemas.openxmlformats.org/officeDocument/2006/relationships/image" Target="media/image10.emf"/><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hyperlink" Target="http://education.ky.gov/teachers/PGES/TPGES/Documents/Enduring%20Learning%20Sample%20Set%20Math%20%28word%29.docx" TargetMode="External"/><Relationship Id="rId108" Type="http://schemas.openxmlformats.org/officeDocument/2006/relationships/hyperlink" Target="http://education.ky.gov/teachers/PGES/TPGES/Documents/Enduring%20Skills%20Initial%20List%20for%20Music%20-%20Final.docx" TargetMode="External"/><Relationship Id="rId116" Type="http://schemas.openxmlformats.org/officeDocument/2006/relationships/hyperlink" Target="http://education.ky.gov/teachers/PGES/Documents/Handouts%20-%20Establishing%20a%20Baseline.pptx" TargetMode="External"/><Relationship Id="rId124" Type="http://schemas.microsoft.com/office/2007/relationships/diagramDrawing" Target="diagrams/drawing2.xml"/><Relationship Id="rId129" Type="http://schemas.microsoft.com/office/2007/relationships/diagramDrawing" Target="diagrams/drawing3.xml"/><Relationship Id="rId137" Type="http://schemas.microsoft.com/office/2011/relationships/people" Target="people.xml"/><Relationship Id="rId20" Type="http://schemas.openxmlformats.org/officeDocument/2006/relationships/hyperlink" Target="http://www.lrc.ky.gov/KRS/161-00/028.PDF" TargetMode="External"/><Relationship Id="rId41" Type="http://schemas.openxmlformats.org/officeDocument/2006/relationships/footer" Target="footer2.xm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hyperlink" Target="http://policy.ksba.org/documentmanager.asp?requestarticle=/civil/opinions/oag92135.htm&amp;requesttype=oag" TargetMode="External"/><Relationship Id="rId111" Type="http://schemas.openxmlformats.org/officeDocument/2006/relationships/hyperlink" Target="http://education.ky.gov/teachers/PGES/TPGES/Documents/Sources%20of%20Evidence%20to%20Establish%20Baseline%20for%20the%20SGG.pptx" TargetMode="External"/><Relationship Id="rId132" Type="http://schemas.openxmlformats.org/officeDocument/2006/relationships/hyperlink" Target="https://observations153.schoolnet.com/evaluations/index/performevaluation/d/1/id/82661/f/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diagramColors" Target="diagrams/colors1.xml"/><Relationship Id="rId36" Type="http://schemas.openxmlformats.org/officeDocument/2006/relationships/image" Target="media/image8.emf"/><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hyperlink" Target="http://education.ky.gov/teachers/PGES/TPGES/Documents/Enduring%20Skills%20Initial%20List%20Health%20-%20Final.docx" TargetMode="External"/><Relationship Id="rId114" Type="http://schemas.openxmlformats.org/officeDocument/2006/relationships/hyperlink" Target="http://education.ky.gov/teachers/PGES/TPGES/Documents/Enduring%20Skills%20Initial%20List%20blank%20organizer%20-%20Final.docx" TargetMode="External"/><Relationship Id="rId119" Type="http://schemas.openxmlformats.org/officeDocument/2006/relationships/image" Target="media/image63.png"/><Relationship Id="rId127" Type="http://schemas.openxmlformats.org/officeDocument/2006/relationships/diagramQuickStyle" Target="diagrams/quickStyle3.xml"/><Relationship Id="rId10" Type="http://schemas.openxmlformats.org/officeDocument/2006/relationships/webSettings" Target="webSettings.xml"/><Relationship Id="rId31" Type="http://schemas.openxmlformats.org/officeDocument/2006/relationships/image" Target="media/image6.emf"/><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hyperlink" Target="http://policy.ksba.org/documentmanager.asp?requestarticle=/krs/156-00/557.pdf&amp;requesttype=krs" TargetMode="External"/><Relationship Id="rId99" Type="http://schemas.openxmlformats.org/officeDocument/2006/relationships/hyperlink" Target="https://education-edit.ky.gov/teachers/PD/Pages/EILA.aspx" TargetMode="External"/><Relationship Id="rId101" Type="http://schemas.openxmlformats.org/officeDocument/2006/relationships/hyperlink" Target="http://education.ky.gov/teachers/PGES/TPGES/Documents/Enduring%20Skills%20Initial%20List%20for%20Social%20Studies%20-%20Final.docx" TargetMode="External"/><Relationship Id="rId122" Type="http://schemas.openxmlformats.org/officeDocument/2006/relationships/diagramQuickStyle" Target="diagrams/quickStyle2.xml"/><Relationship Id="rId130" Type="http://schemas.openxmlformats.org/officeDocument/2006/relationships/header" Target="header3.xm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www.lrc.ky.gov/KRS/161-00/040.PDF" TargetMode="External"/><Relationship Id="rId39" Type="http://schemas.openxmlformats.org/officeDocument/2006/relationships/image" Target="media/image11.png"/><Relationship Id="rId109" Type="http://schemas.openxmlformats.org/officeDocument/2006/relationships/hyperlink" Target="http://education.ky.gov/teachers/PGES/TPGES/Documents/Enduring%20Skills%20initial%20list%20for%20Visual%20Arts-Final.docx" TargetMode="External"/><Relationship Id="rId34" Type="http://schemas.openxmlformats.org/officeDocument/2006/relationships/hyperlink" Target="http://policy.ksba.org/documentmanager.asp?requestarticle=/kar/704/003/345.htm&amp;requesttype=kar"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hyperlink" Target="http://education.ky.gov/teachers/PGES/TPGES/Documents/Enduring%20Skills%20%20Foundational%20Skills%20K-5%20Reading%20-%20Final.docx" TargetMode="External"/><Relationship Id="rId120" Type="http://schemas.openxmlformats.org/officeDocument/2006/relationships/diagramData" Target="diagrams/data2.xml"/><Relationship Id="rId125" Type="http://schemas.openxmlformats.org/officeDocument/2006/relationships/diagramData" Target="diagrams/data3.xm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4.emf"/><Relationship Id="rId40" Type="http://schemas.openxmlformats.org/officeDocument/2006/relationships/header" Target="header2.xm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hyperlink" Target="http://education.ky.gov/teachers/PGES/TPGES/Documents/CTE%20Enduring%20Skills.pdf" TargetMode="External"/><Relationship Id="rId115" Type="http://schemas.openxmlformats.org/officeDocument/2006/relationships/hyperlink" Target="https://kvecsupportnetwork.wikispaces.com/file/view/Target+method+match.doc" TargetMode="External"/><Relationship Id="rId131" Type="http://schemas.openxmlformats.org/officeDocument/2006/relationships/header" Target="header4.xml"/><Relationship Id="rId136" Type="http://schemas.microsoft.com/office/2011/relationships/commentsExtended" Target="commentsExtended.xml"/><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http://www.lrc.ky.gov/KRS/161-00/120.PD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939A5-83A7-4E44-BBE6-3C3F45818F85}" type="doc">
      <dgm:prSet loTypeId="urn:microsoft.com/office/officeart/2005/8/layout/hierarchy3" loCatId="hierarchy" qsTypeId="urn:microsoft.com/office/officeart/2005/8/quickstyle/simple4" qsCatId="simple" csTypeId="urn:microsoft.com/office/officeart/2005/8/colors/accent0_2" csCatId="mainScheme" phldr="1"/>
      <dgm:spPr/>
      <dgm:t>
        <a:bodyPr/>
        <a:lstStyle/>
        <a:p>
          <a:endParaRPr lang="en-US"/>
        </a:p>
      </dgm:t>
    </dgm:pt>
    <dgm:pt modelId="{4E161E00-97FD-4041-9B56-B3C5E4EF4AD9}">
      <dgm:prSet phldrT="[Text]" custT="1"/>
      <dgm:spPr>
        <a:ln>
          <a:solidFill>
            <a:schemeClr val="accent1"/>
          </a:solidFill>
        </a:ln>
      </dgm:spPr>
      <dgm:t>
        <a:bodyPr/>
        <a:lstStyle/>
        <a:p>
          <a:r>
            <a:rPr lang="en-US" sz="1000">
              <a:solidFill>
                <a:schemeClr val="tx1"/>
              </a:solidFill>
            </a:rPr>
            <a:t>Do you teach students in grades 4-8?</a:t>
          </a:r>
        </a:p>
      </dgm:t>
    </dgm:pt>
    <dgm:pt modelId="{D177FA44-D459-4510-A5DF-F4A87045FCF2}" type="parTrans" cxnId="{4407F096-E90B-4BA1-85AF-303014D1F20E}">
      <dgm:prSet/>
      <dgm:spPr/>
      <dgm:t>
        <a:bodyPr/>
        <a:lstStyle/>
        <a:p>
          <a:endParaRPr lang="en-US" sz="1000"/>
        </a:p>
      </dgm:t>
    </dgm:pt>
    <dgm:pt modelId="{2E858905-5631-4F5E-902A-D24467D78223}" type="sibTrans" cxnId="{4407F096-E90B-4BA1-85AF-303014D1F20E}">
      <dgm:prSet/>
      <dgm:spPr/>
      <dgm:t>
        <a:bodyPr/>
        <a:lstStyle/>
        <a:p>
          <a:endParaRPr lang="en-US" sz="1000"/>
        </a:p>
      </dgm:t>
    </dgm:pt>
    <dgm:pt modelId="{93A8E5F6-9EEE-4393-B4C9-906337A6B8C4}">
      <dgm:prSet phldrT="[Text]" custT="1"/>
      <dgm:spPr/>
      <dgm:t>
        <a:bodyPr/>
        <a:lstStyle/>
        <a:p>
          <a:pPr>
            <a:spcAft>
              <a:spcPts val="0"/>
            </a:spcAft>
          </a:pPr>
          <a:r>
            <a:rPr lang="en-US" sz="800">
              <a:solidFill>
                <a:schemeClr val="tx1"/>
              </a:solidFill>
            </a:rPr>
            <a:t>Do you teach in the Math or ELA </a:t>
          </a:r>
        </a:p>
        <a:p>
          <a:pPr>
            <a:spcAft>
              <a:spcPts val="0"/>
            </a:spcAft>
          </a:pPr>
          <a:r>
            <a:rPr lang="en-US" sz="800">
              <a:solidFill>
                <a:schemeClr val="tx1"/>
              </a:solidFill>
            </a:rPr>
            <a:t>content areas?</a:t>
          </a:r>
        </a:p>
      </dgm:t>
    </dgm:pt>
    <dgm:pt modelId="{C0F7E6E6-E090-4785-B426-D92A61BB7782}" type="parTrans" cxnId="{6B7E3C33-CF2B-45F7-8EA2-6EC1183BCA24}">
      <dgm:prSet/>
      <dgm:spPr/>
      <dgm:t>
        <a:bodyPr/>
        <a:lstStyle/>
        <a:p>
          <a:endParaRPr lang="en-US" sz="1000"/>
        </a:p>
      </dgm:t>
    </dgm:pt>
    <dgm:pt modelId="{E2553BFA-89AF-42E0-B96D-C440CEF12F83}" type="sibTrans" cxnId="{6B7E3C33-CF2B-45F7-8EA2-6EC1183BCA24}">
      <dgm:prSet/>
      <dgm:spPr/>
      <dgm:t>
        <a:bodyPr/>
        <a:lstStyle/>
        <a:p>
          <a:endParaRPr lang="en-US" sz="1000"/>
        </a:p>
      </dgm:t>
    </dgm:pt>
    <dgm:pt modelId="{7501CA17-90CB-4D81-B133-3102F30E5D96}">
      <dgm:prSet phldrT="[Text]" custT="1"/>
      <dgm:spPr/>
      <dgm:t>
        <a:bodyPr/>
        <a:lstStyle/>
        <a:p>
          <a:pPr>
            <a:spcAft>
              <a:spcPts val="0"/>
            </a:spcAft>
          </a:pPr>
          <a:r>
            <a:rPr lang="en-US" sz="800">
              <a:solidFill>
                <a:schemeClr val="tx1"/>
              </a:solidFill>
            </a:rPr>
            <a:t>Do your students participate in the Math or ELA</a:t>
          </a:r>
        </a:p>
        <a:p>
          <a:pPr>
            <a:spcAft>
              <a:spcPct val="35000"/>
            </a:spcAft>
          </a:pPr>
          <a:r>
            <a:rPr lang="en-US" sz="800">
              <a:solidFill>
                <a:schemeClr val="tx1"/>
              </a:solidFill>
            </a:rPr>
            <a:t>K-PREP Assessment?</a:t>
          </a:r>
        </a:p>
      </dgm:t>
    </dgm:pt>
    <dgm:pt modelId="{1FE28E24-0666-4C61-B52F-918C85C16129}" type="parTrans" cxnId="{CAA94E7E-4E58-40FC-8A10-BA6E2B8431EA}">
      <dgm:prSet/>
      <dgm:spPr/>
      <dgm:t>
        <a:bodyPr/>
        <a:lstStyle/>
        <a:p>
          <a:endParaRPr lang="en-US" sz="1000"/>
        </a:p>
      </dgm:t>
    </dgm:pt>
    <dgm:pt modelId="{241FDAF9-7752-4876-AA1B-B50FB5EA906A}" type="sibTrans" cxnId="{CAA94E7E-4E58-40FC-8A10-BA6E2B8431EA}">
      <dgm:prSet/>
      <dgm:spPr/>
      <dgm:t>
        <a:bodyPr/>
        <a:lstStyle/>
        <a:p>
          <a:endParaRPr lang="en-US" sz="1000"/>
        </a:p>
      </dgm:t>
    </dgm:pt>
    <dgm:pt modelId="{438ADE6F-31A8-4900-851C-8A42AB513A4F}">
      <dgm:prSet phldrT="[Text]" custT="1"/>
      <dgm:spPr>
        <a:ln>
          <a:solidFill>
            <a:schemeClr val="accent1"/>
          </a:solidFill>
        </a:ln>
      </dgm:spPr>
      <dgm:t>
        <a:bodyPr/>
        <a:lstStyle/>
        <a:p>
          <a:r>
            <a:rPr lang="en-US" sz="1000" b="1">
              <a:solidFill>
                <a:schemeClr val="tx1"/>
              </a:solidFill>
            </a:rPr>
            <a:t>LOCAL CONTRIBUTION ONLY </a:t>
          </a:r>
        </a:p>
      </dgm:t>
    </dgm:pt>
    <dgm:pt modelId="{792B4FE4-ADA9-4924-A61E-D2AA93B5723C}" type="parTrans" cxnId="{F357C43B-D759-4A24-8AE7-B182F90FB29D}">
      <dgm:prSet/>
      <dgm:spPr/>
      <dgm:t>
        <a:bodyPr/>
        <a:lstStyle/>
        <a:p>
          <a:endParaRPr lang="en-US" sz="1000"/>
        </a:p>
      </dgm:t>
    </dgm:pt>
    <dgm:pt modelId="{30781716-F8DE-4C3E-BBC1-10343D465C9A}" type="sibTrans" cxnId="{F357C43B-D759-4A24-8AE7-B182F90FB29D}">
      <dgm:prSet/>
      <dgm:spPr/>
      <dgm:t>
        <a:bodyPr/>
        <a:lstStyle/>
        <a:p>
          <a:endParaRPr lang="en-US" sz="1000"/>
        </a:p>
      </dgm:t>
    </dgm:pt>
    <dgm:pt modelId="{D6005EB3-BD0D-4D93-B21D-833895FCB6B3}">
      <dgm:prSet phldrT="[Text]" custT="1"/>
      <dgm:spPr/>
      <dgm:t>
        <a:bodyPr/>
        <a:lstStyle/>
        <a:p>
          <a:r>
            <a:rPr lang="en-US" sz="1000" b="1">
              <a:solidFill>
                <a:schemeClr val="tx1"/>
              </a:solidFill>
            </a:rPr>
            <a:t>LOCAL &amp; STATE CONTRIBUTION</a:t>
          </a:r>
        </a:p>
      </dgm:t>
    </dgm:pt>
    <dgm:pt modelId="{390C52A7-41C4-4EC0-95D5-88429B896239}" type="parTrans" cxnId="{FA565E7F-C839-40D7-9B6E-83C9FEED8326}">
      <dgm:prSet/>
      <dgm:spPr/>
      <dgm:t>
        <a:bodyPr/>
        <a:lstStyle/>
        <a:p>
          <a:endParaRPr lang="en-US" sz="1000"/>
        </a:p>
      </dgm:t>
    </dgm:pt>
    <dgm:pt modelId="{43CF63F0-4A87-4B40-84C4-FD93CDCBF570}" type="sibTrans" cxnId="{FA565E7F-C839-40D7-9B6E-83C9FEED8326}">
      <dgm:prSet/>
      <dgm:spPr/>
      <dgm:t>
        <a:bodyPr/>
        <a:lstStyle/>
        <a:p>
          <a:endParaRPr lang="en-US" sz="1000"/>
        </a:p>
      </dgm:t>
    </dgm:pt>
    <dgm:pt modelId="{70A1FC3B-FE7C-406D-BAAE-0A6C01D2D214}" type="pres">
      <dgm:prSet presAssocID="{828939A5-83A7-4E44-BBE6-3C3F45818F85}" presName="diagram" presStyleCnt="0">
        <dgm:presLayoutVars>
          <dgm:chPref val="1"/>
          <dgm:dir/>
          <dgm:animOne val="branch"/>
          <dgm:animLvl val="lvl"/>
          <dgm:resizeHandles/>
        </dgm:presLayoutVars>
      </dgm:prSet>
      <dgm:spPr/>
      <dgm:t>
        <a:bodyPr/>
        <a:lstStyle/>
        <a:p>
          <a:endParaRPr lang="en-US"/>
        </a:p>
      </dgm:t>
    </dgm:pt>
    <dgm:pt modelId="{DEBD2D73-B89E-4396-A415-E9F96E9D5671}" type="pres">
      <dgm:prSet presAssocID="{4E161E00-97FD-4041-9B56-B3C5E4EF4AD9}" presName="root" presStyleCnt="0"/>
      <dgm:spPr/>
      <dgm:t>
        <a:bodyPr/>
        <a:lstStyle/>
        <a:p>
          <a:endParaRPr lang="en-US"/>
        </a:p>
      </dgm:t>
    </dgm:pt>
    <dgm:pt modelId="{A45D8983-1682-415A-ABD2-C38323F0167A}" type="pres">
      <dgm:prSet presAssocID="{4E161E00-97FD-4041-9B56-B3C5E4EF4AD9}" presName="rootComposite" presStyleCnt="0"/>
      <dgm:spPr/>
      <dgm:t>
        <a:bodyPr/>
        <a:lstStyle/>
        <a:p>
          <a:endParaRPr lang="en-US"/>
        </a:p>
      </dgm:t>
    </dgm:pt>
    <dgm:pt modelId="{9A7BBD26-9311-4061-8E8E-F6D047932971}" type="pres">
      <dgm:prSet presAssocID="{4E161E00-97FD-4041-9B56-B3C5E4EF4AD9}" presName="rootText" presStyleLbl="node1" presStyleIdx="0" presStyleCnt="2" custScaleX="112933"/>
      <dgm:spPr/>
      <dgm:t>
        <a:bodyPr/>
        <a:lstStyle/>
        <a:p>
          <a:endParaRPr lang="en-US"/>
        </a:p>
      </dgm:t>
    </dgm:pt>
    <dgm:pt modelId="{ED2C8434-87F3-40CF-BBA3-2D6A982F6817}" type="pres">
      <dgm:prSet presAssocID="{4E161E00-97FD-4041-9B56-B3C5E4EF4AD9}" presName="rootConnector" presStyleLbl="node1" presStyleIdx="0" presStyleCnt="2"/>
      <dgm:spPr/>
      <dgm:t>
        <a:bodyPr/>
        <a:lstStyle/>
        <a:p>
          <a:endParaRPr lang="en-US"/>
        </a:p>
      </dgm:t>
    </dgm:pt>
    <dgm:pt modelId="{9F753CDC-7C7A-49DC-BDDA-1CA24713F15E}" type="pres">
      <dgm:prSet presAssocID="{4E161E00-97FD-4041-9B56-B3C5E4EF4AD9}" presName="childShape" presStyleCnt="0"/>
      <dgm:spPr/>
      <dgm:t>
        <a:bodyPr/>
        <a:lstStyle/>
        <a:p>
          <a:endParaRPr lang="en-US"/>
        </a:p>
      </dgm:t>
    </dgm:pt>
    <dgm:pt modelId="{743EE833-2A92-4445-A064-010A31D024B0}" type="pres">
      <dgm:prSet presAssocID="{C0F7E6E6-E090-4785-B426-D92A61BB7782}" presName="Name13" presStyleLbl="parChTrans1D2" presStyleIdx="0" presStyleCnt="3"/>
      <dgm:spPr/>
      <dgm:t>
        <a:bodyPr/>
        <a:lstStyle/>
        <a:p>
          <a:endParaRPr lang="en-US"/>
        </a:p>
      </dgm:t>
    </dgm:pt>
    <dgm:pt modelId="{62FD435A-16A3-492F-B62C-7A944E5A71A3}" type="pres">
      <dgm:prSet presAssocID="{93A8E5F6-9EEE-4393-B4C9-906337A6B8C4}" presName="childText" presStyleLbl="bgAcc1" presStyleIdx="0" presStyleCnt="3" custScaleX="103237">
        <dgm:presLayoutVars>
          <dgm:bulletEnabled val="1"/>
        </dgm:presLayoutVars>
      </dgm:prSet>
      <dgm:spPr/>
      <dgm:t>
        <a:bodyPr/>
        <a:lstStyle/>
        <a:p>
          <a:endParaRPr lang="en-US"/>
        </a:p>
      </dgm:t>
    </dgm:pt>
    <dgm:pt modelId="{CA4BC0B9-2B1D-40F3-9193-C84E03DC24AF}" type="pres">
      <dgm:prSet presAssocID="{1FE28E24-0666-4C61-B52F-918C85C16129}" presName="Name13" presStyleLbl="parChTrans1D2" presStyleIdx="1" presStyleCnt="3"/>
      <dgm:spPr/>
      <dgm:t>
        <a:bodyPr/>
        <a:lstStyle/>
        <a:p>
          <a:endParaRPr lang="en-US"/>
        </a:p>
      </dgm:t>
    </dgm:pt>
    <dgm:pt modelId="{A89AE457-FAAC-45C2-BFAD-A093ACE73878}" type="pres">
      <dgm:prSet presAssocID="{7501CA17-90CB-4D81-B133-3102F30E5D96}" presName="childText" presStyleLbl="bgAcc1" presStyleIdx="1" presStyleCnt="3" custScaleX="105392">
        <dgm:presLayoutVars>
          <dgm:bulletEnabled val="1"/>
        </dgm:presLayoutVars>
      </dgm:prSet>
      <dgm:spPr/>
      <dgm:t>
        <a:bodyPr/>
        <a:lstStyle/>
        <a:p>
          <a:endParaRPr lang="en-US"/>
        </a:p>
      </dgm:t>
    </dgm:pt>
    <dgm:pt modelId="{C3A7F7E4-1C31-4E94-A810-8AB1C8145D72}" type="pres">
      <dgm:prSet presAssocID="{390C52A7-41C4-4EC0-95D5-88429B896239}" presName="Name13" presStyleLbl="parChTrans1D2" presStyleIdx="2" presStyleCnt="3"/>
      <dgm:spPr/>
      <dgm:t>
        <a:bodyPr/>
        <a:lstStyle/>
        <a:p>
          <a:endParaRPr lang="en-US"/>
        </a:p>
      </dgm:t>
    </dgm:pt>
    <dgm:pt modelId="{BAC7F257-8420-4DD0-8734-11BAB32196FB}" type="pres">
      <dgm:prSet presAssocID="{D6005EB3-BD0D-4D93-B21D-833895FCB6B3}" presName="childText" presStyleLbl="bgAcc1" presStyleIdx="2" presStyleCnt="3" custScaleX="103237">
        <dgm:presLayoutVars>
          <dgm:bulletEnabled val="1"/>
        </dgm:presLayoutVars>
      </dgm:prSet>
      <dgm:spPr/>
      <dgm:t>
        <a:bodyPr/>
        <a:lstStyle/>
        <a:p>
          <a:endParaRPr lang="en-US"/>
        </a:p>
      </dgm:t>
    </dgm:pt>
    <dgm:pt modelId="{80203FD5-019D-47FF-BD9E-C86777C3B479}" type="pres">
      <dgm:prSet presAssocID="{438ADE6F-31A8-4900-851C-8A42AB513A4F}" presName="root" presStyleCnt="0"/>
      <dgm:spPr/>
      <dgm:t>
        <a:bodyPr/>
        <a:lstStyle/>
        <a:p>
          <a:endParaRPr lang="en-US"/>
        </a:p>
      </dgm:t>
    </dgm:pt>
    <dgm:pt modelId="{FDD7E95D-D143-4DED-8861-A1F3E5312FB3}" type="pres">
      <dgm:prSet presAssocID="{438ADE6F-31A8-4900-851C-8A42AB513A4F}" presName="rootComposite" presStyleCnt="0"/>
      <dgm:spPr/>
      <dgm:t>
        <a:bodyPr/>
        <a:lstStyle/>
        <a:p>
          <a:endParaRPr lang="en-US"/>
        </a:p>
      </dgm:t>
    </dgm:pt>
    <dgm:pt modelId="{8B576339-3EF6-4E9A-8B0D-94A0ABFCE242}" type="pres">
      <dgm:prSet presAssocID="{438ADE6F-31A8-4900-851C-8A42AB513A4F}" presName="rootText" presStyleLbl="node1" presStyleIdx="1" presStyleCnt="2" custLinFactY="175339" custLinFactNeighborX="11808" custLinFactNeighborY="200000"/>
      <dgm:spPr/>
      <dgm:t>
        <a:bodyPr/>
        <a:lstStyle/>
        <a:p>
          <a:endParaRPr lang="en-US"/>
        </a:p>
      </dgm:t>
    </dgm:pt>
    <dgm:pt modelId="{6F0CC6B9-49F7-42E4-9D45-19237F36EC1E}" type="pres">
      <dgm:prSet presAssocID="{438ADE6F-31A8-4900-851C-8A42AB513A4F}" presName="rootConnector" presStyleLbl="node1" presStyleIdx="1" presStyleCnt="2"/>
      <dgm:spPr/>
      <dgm:t>
        <a:bodyPr/>
        <a:lstStyle/>
        <a:p>
          <a:endParaRPr lang="en-US"/>
        </a:p>
      </dgm:t>
    </dgm:pt>
    <dgm:pt modelId="{26910ADF-92ED-429D-9487-09F2DB91E0D8}" type="pres">
      <dgm:prSet presAssocID="{438ADE6F-31A8-4900-851C-8A42AB513A4F}" presName="childShape" presStyleCnt="0"/>
      <dgm:spPr/>
      <dgm:t>
        <a:bodyPr/>
        <a:lstStyle/>
        <a:p>
          <a:endParaRPr lang="en-US"/>
        </a:p>
      </dgm:t>
    </dgm:pt>
  </dgm:ptLst>
  <dgm:cxnLst>
    <dgm:cxn modelId="{F059D758-9E04-404F-B801-6F818DA0F4BB}" type="presOf" srcId="{1FE28E24-0666-4C61-B52F-918C85C16129}" destId="{CA4BC0B9-2B1D-40F3-9193-C84E03DC24AF}" srcOrd="0" destOrd="0" presId="urn:microsoft.com/office/officeart/2005/8/layout/hierarchy3"/>
    <dgm:cxn modelId="{FA565E7F-C839-40D7-9B6E-83C9FEED8326}" srcId="{4E161E00-97FD-4041-9B56-B3C5E4EF4AD9}" destId="{D6005EB3-BD0D-4D93-B21D-833895FCB6B3}" srcOrd="2" destOrd="0" parTransId="{390C52A7-41C4-4EC0-95D5-88429B896239}" sibTransId="{43CF63F0-4A87-4B40-84C4-FD93CDCBF570}"/>
    <dgm:cxn modelId="{6527476D-49F4-4842-B17C-1B7CED8762F8}" type="presOf" srcId="{7501CA17-90CB-4D81-B133-3102F30E5D96}" destId="{A89AE457-FAAC-45C2-BFAD-A093ACE73878}" srcOrd="0" destOrd="0" presId="urn:microsoft.com/office/officeart/2005/8/layout/hierarchy3"/>
    <dgm:cxn modelId="{F357C43B-D759-4A24-8AE7-B182F90FB29D}" srcId="{828939A5-83A7-4E44-BBE6-3C3F45818F85}" destId="{438ADE6F-31A8-4900-851C-8A42AB513A4F}" srcOrd="1" destOrd="0" parTransId="{792B4FE4-ADA9-4924-A61E-D2AA93B5723C}" sibTransId="{30781716-F8DE-4C3E-BBC1-10343D465C9A}"/>
    <dgm:cxn modelId="{3F7E6EA3-5458-4912-9463-344D37072532}" type="presOf" srcId="{D6005EB3-BD0D-4D93-B21D-833895FCB6B3}" destId="{BAC7F257-8420-4DD0-8734-11BAB32196FB}" srcOrd="0" destOrd="0" presId="urn:microsoft.com/office/officeart/2005/8/layout/hierarchy3"/>
    <dgm:cxn modelId="{4407F096-E90B-4BA1-85AF-303014D1F20E}" srcId="{828939A5-83A7-4E44-BBE6-3C3F45818F85}" destId="{4E161E00-97FD-4041-9B56-B3C5E4EF4AD9}" srcOrd="0" destOrd="0" parTransId="{D177FA44-D459-4510-A5DF-F4A87045FCF2}" sibTransId="{2E858905-5631-4F5E-902A-D24467D78223}"/>
    <dgm:cxn modelId="{6B7E3C33-CF2B-45F7-8EA2-6EC1183BCA24}" srcId="{4E161E00-97FD-4041-9B56-B3C5E4EF4AD9}" destId="{93A8E5F6-9EEE-4393-B4C9-906337A6B8C4}" srcOrd="0" destOrd="0" parTransId="{C0F7E6E6-E090-4785-B426-D92A61BB7782}" sibTransId="{E2553BFA-89AF-42E0-B96D-C440CEF12F83}"/>
    <dgm:cxn modelId="{81AAA400-3E3D-4986-A6D2-4C53FEE63975}" type="presOf" srcId="{438ADE6F-31A8-4900-851C-8A42AB513A4F}" destId="{6F0CC6B9-49F7-42E4-9D45-19237F36EC1E}" srcOrd="1" destOrd="0" presId="urn:microsoft.com/office/officeart/2005/8/layout/hierarchy3"/>
    <dgm:cxn modelId="{70DB9D3F-BC58-4444-A27F-720AB8AC785E}" type="presOf" srcId="{4E161E00-97FD-4041-9B56-B3C5E4EF4AD9}" destId="{9A7BBD26-9311-4061-8E8E-F6D047932971}" srcOrd="0" destOrd="0" presId="urn:microsoft.com/office/officeart/2005/8/layout/hierarchy3"/>
    <dgm:cxn modelId="{1D51E7A4-2636-40C9-8920-BC95988D2518}" type="presOf" srcId="{C0F7E6E6-E090-4785-B426-D92A61BB7782}" destId="{743EE833-2A92-4445-A064-010A31D024B0}" srcOrd="0" destOrd="0" presId="urn:microsoft.com/office/officeart/2005/8/layout/hierarchy3"/>
    <dgm:cxn modelId="{CA79B328-53D5-425E-A5E1-19F1DB85EF53}" type="presOf" srcId="{93A8E5F6-9EEE-4393-B4C9-906337A6B8C4}" destId="{62FD435A-16A3-492F-B62C-7A944E5A71A3}" srcOrd="0" destOrd="0" presId="urn:microsoft.com/office/officeart/2005/8/layout/hierarchy3"/>
    <dgm:cxn modelId="{D8D5944F-FD72-4E6A-B9AA-EA0EC631DD5C}" type="presOf" srcId="{390C52A7-41C4-4EC0-95D5-88429B896239}" destId="{C3A7F7E4-1C31-4E94-A810-8AB1C8145D72}" srcOrd="0" destOrd="0" presId="urn:microsoft.com/office/officeart/2005/8/layout/hierarchy3"/>
    <dgm:cxn modelId="{53D7D857-095D-45FC-9B25-A3BF02177739}" type="presOf" srcId="{438ADE6F-31A8-4900-851C-8A42AB513A4F}" destId="{8B576339-3EF6-4E9A-8B0D-94A0ABFCE242}" srcOrd="0" destOrd="0" presId="urn:microsoft.com/office/officeart/2005/8/layout/hierarchy3"/>
    <dgm:cxn modelId="{CAA94E7E-4E58-40FC-8A10-BA6E2B8431EA}" srcId="{4E161E00-97FD-4041-9B56-B3C5E4EF4AD9}" destId="{7501CA17-90CB-4D81-B133-3102F30E5D96}" srcOrd="1" destOrd="0" parTransId="{1FE28E24-0666-4C61-B52F-918C85C16129}" sibTransId="{241FDAF9-7752-4876-AA1B-B50FB5EA906A}"/>
    <dgm:cxn modelId="{E9785CD6-F8AA-4803-95EA-10417DFB418C}" type="presOf" srcId="{828939A5-83A7-4E44-BBE6-3C3F45818F85}" destId="{70A1FC3B-FE7C-406D-BAAE-0A6C01D2D214}" srcOrd="0" destOrd="0" presId="urn:microsoft.com/office/officeart/2005/8/layout/hierarchy3"/>
    <dgm:cxn modelId="{B6F60EC7-F919-4DB4-AC0F-6F63715A6E44}" type="presOf" srcId="{4E161E00-97FD-4041-9B56-B3C5E4EF4AD9}" destId="{ED2C8434-87F3-40CF-BBA3-2D6A982F6817}" srcOrd="1" destOrd="0" presId="urn:microsoft.com/office/officeart/2005/8/layout/hierarchy3"/>
    <dgm:cxn modelId="{48B7C5F8-691F-43D1-91F4-89B5ECDB597E}" type="presParOf" srcId="{70A1FC3B-FE7C-406D-BAAE-0A6C01D2D214}" destId="{DEBD2D73-B89E-4396-A415-E9F96E9D5671}" srcOrd="0" destOrd="0" presId="urn:microsoft.com/office/officeart/2005/8/layout/hierarchy3"/>
    <dgm:cxn modelId="{E8E1A32F-86FC-47B1-B204-A9EBDB16A241}" type="presParOf" srcId="{DEBD2D73-B89E-4396-A415-E9F96E9D5671}" destId="{A45D8983-1682-415A-ABD2-C38323F0167A}" srcOrd="0" destOrd="0" presId="urn:microsoft.com/office/officeart/2005/8/layout/hierarchy3"/>
    <dgm:cxn modelId="{2E905733-F636-486E-B5CE-40118B4A051C}" type="presParOf" srcId="{A45D8983-1682-415A-ABD2-C38323F0167A}" destId="{9A7BBD26-9311-4061-8E8E-F6D047932971}" srcOrd="0" destOrd="0" presId="urn:microsoft.com/office/officeart/2005/8/layout/hierarchy3"/>
    <dgm:cxn modelId="{73E00A78-3BFE-45C9-A252-C374BE09FBC4}" type="presParOf" srcId="{A45D8983-1682-415A-ABD2-C38323F0167A}" destId="{ED2C8434-87F3-40CF-BBA3-2D6A982F6817}" srcOrd="1" destOrd="0" presId="urn:microsoft.com/office/officeart/2005/8/layout/hierarchy3"/>
    <dgm:cxn modelId="{933F21FB-0C79-463D-84FE-AB8DC830CFB9}" type="presParOf" srcId="{DEBD2D73-B89E-4396-A415-E9F96E9D5671}" destId="{9F753CDC-7C7A-49DC-BDDA-1CA24713F15E}" srcOrd="1" destOrd="0" presId="urn:microsoft.com/office/officeart/2005/8/layout/hierarchy3"/>
    <dgm:cxn modelId="{DC7312CD-2B69-4489-A911-0DB3C04AD3F8}" type="presParOf" srcId="{9F753CDC-7C7A-49DC-BDDA-1CA24713F15E}" destId="{743EE833-2A92-4445-A064-010A31D024B0}" srcOrd="0" destOrd="0" presId="urn:microsoft.com/office/officeart/2005/8/layout/hierarchy3"/>
    <dgm:cxn modelId="{D3BE2C23-4365-4E79-A15F-2DA5CFF5DB32}" type="presParOf" srcId="{9F753CDC-7C7A-49DC-BDDA-1CA24713F15E}" destId="{62FD435A-16A3-492F-B62C-7A944E5A71A3}" srcOrd="1" destOrd="0" presId="urn:microsoft.com/office/officeart/2005/8/layout/hierarchy3"/>
    <dgm:cxn modelId="{87564D69-066C-4D81-BB8A-39A05620C981}" type="presParOf" srcId="{9F753CDC-7C7A-49DC-BDDA-1CA24713F15E}" destId="{CA4BC0B9-2B1D-40F3-9193-C84E03DC24AF}" srcOrd="2" destOrd="0" presId="urn:microsoft.com/office/officeart/2005/8/layout/hierarchy3"/>
    <dgm:cxn modelId="{C9522350-A7B4-408C-A038-3F96A4518B22}" type="presParOf" srcId="{9F753CDC-7C7A-49DC-BDDA-1CA24713F15E}" destId="{A89AE457-FAAC-45C2-BFAD-A093ACE73878}" srcOrd="3" destOrd="0" presId="urn:microsoft.com/office/officeart/2005/8/layout/hierarchy3"/>
    <dgm:cxn modelId="{A3D059EF-BAB3-4ED5-8287-36B2E8C49E57}" type="presParOf" srcId="{9F753CDC-7C7A-49DC-BDDA-1CA24713F15E}" destId="{C3A7F7E4-1C31-4E94-A810-8AB1C8145D72}" srcOrd="4" destOrd="0" presId="urn:microsoft.com/office/officeart/2005/8/layout/hierarchy3"/>
    <dgm:cxn modelId="{FDD808D1-A5F1-4DCB-8D5F-70F41C2527EA}" type="presParOf" srcId="{9F753CDC-7C7A-49DC-BDDA-1CA24713F15E}" destId="{BAC7F257-8420-4DD0-8734-11BAB32196FB}" srcOrd="5" destOrd="0" presId="urn:microsoft.com/office/officeart/2005/8/layout/hierarchy3"/>
    <dgm:cxn modelId="{969E215F-478A-4291-8211-7F34BAD588B5}" type="presParOf" srcId="{70A1FC3B-FE7C-406D-BAAE-0A6C01D2D214}" destId="{80203FD5-019D-47FF-BD9E-C86777C3B479}" srcOrd="1" destOrd="0" presId="urn:microsoft.com/office/officeart/2005/8/layout/hierarchy3"/>
    <dgm:cxn modelId="{1F461CAB-A3F1-46F0-8403-BB3FD1D45C07}" type="presParOf" srcId="{80203FD5-019D-47FF-BD9E-C86777C3B479}" destId="{FDD7E95D-D143-4DED-8861-A1F3E5312FB3}" srcOrd="0" destOrd="0" presId="urn:microsoft.com/office/officeart/2005/8/layout/hierarchy3"/>
    <dgm:cxn modelId="{C873AE82-D31E-47DF-9BD8-66FA2D00DDBE}" type="presParOf" srcId="{FDD7E95D-D143-4DED-8861-A1F3E5312FB3}" destId="{8B576339-3EF6-4E9A-8B0D-94A0ABFCE242}" srcOrd="0" destOrd="0" presId="urn:microsoft.com/office/officeart/2005/8/layout/hierarchy3"/>
    <dgm:cxn modelId="{A0C2346B-E5D1-41D8-AAEB-9B76388593AC}" type="presParOf" srcId="{FDD7E95D-D143-4DED-8861-A1F3E5312FB3}" destId="{6F0CC6B9-49F7-42E4-9D45-19237F36EC1E}" srcOrd="1" destOrd="0" presId="urn:microsoft.com/office/officeart/2005/8/layout/hierarchy3"/>
    <dgm:cxn modelId="{465039CE-9695-414C-9798-4A22A866438B}" type="presParOf" srcId="{80203FD5-019D-47FF-BD9E-C86777C3B479}" destId="{26910ADF-92ED-429D-9487-09F2DB91E0D8}" srcOrd="1" destOrd="0" presId="urn:microsoft.com/office/officeart/2005/8/layout/hierarchy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3F25F8-C23D-49AC-91C8-272D8752D6F8}" type="doc">
      <dgm:prSet loTypeId="urn:microsoft.com/office/officeart/2005/8/layout/process1" loCatId="process" qsTypeId="urn:microsoft.com/office/officeart/2005/8/quickstyle/simple1" qsCatId="simple" csTypeId="urn:microsoft.com/office/officeart/2005/8/colors/accent1_2" csCatId="accent1" phldr="1"/>
      <dgm:spPr/>
    </dgm:pt>
    <dgm:pt modelId="{110DB969-4ED2-4A6A-88FE-0DFF8C468265}">
      <dgm:prSet phldrT="[Text]"/>
      <dgm:spPr>
        <a:xfrm>
          <a:off x="334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1:</a:t>
          </a:r>
        </a:p>
        <a:p>
          <a:r>
            <a:rPr lang="en-US">
              <a:solidFill>
                <a:sysClr val="window" lastClr="FFFFFF"/>
              </a:solidFill>
              <a:latin typeface="Calibri"/>
              <a:ea typeface="+mn-ea"/>
              <a:cs typeface="+mn-cs"/>
            </a:rPr>
            <a:t>Determine needs.</a:t>
          </a:r>
        </a:p>
      </dgm:t>
    </dgm:pt>
    <dgm:pt modelId="{75BE613E-8FBD-4B18-90F0-84B7FA3C46FB}" type="parTrans" cxnId="{7B407755-6E65-425E-AB79-04F4ACBDBAB3}">
      <dgm:prSet/>
      <dgm:spPr/>
      <dgm:t>
        <a:bodyPr/>
        <a:lstStyle/>
        <a:p>
          <a:endParaRPr lang="en-US"/>
        </a:p>
      </dgm:t>
    </dgm:pt>
    <dgm:pt modelId="{012245A9-E33D-420E-B337-C87A1DDFF595}" type="sibTrans" cxnId="{7B407755-6E65-425E-AB79-04F4ACBDBAB3}">
      <dgm:prSet/>
      <dgm:spPr>
        <a:xfrm>
          <a:off x="114523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465D28E-0D77-43B5-BCDE-74D1DC408F22}">
      <dgm:prSet phldrT="[Text]"/>
      <dgm:spPr>
        <a:xfrm>
          <a:off x="145665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2:</a:t>
          </a:r>
        </a:p>
        <a:p>
          <a:r>
            <a:rPr lang="en-US">
              <a:solidFill>
                <a:sysClr val="window" lastClr="FFFFFF"/>
              </a:solidFill>
              <a:latin typeface="Calibri"/>
              <a:ea typeface="+mn-ea"/>
              <a:cs typeface="+mn-cs"/>
            </a:rPr>
            <a:t>Create specific learning goal based on pre-assessment.</a:t>
          </a:r>
        </a:p>
      </dgm:t>
    </dgm:pt>
    <dgm:pt modelId="{C72850A0-1630-4486-B1E0-AD966F19BE5F}" type="parTrans" cxnId="{C01F1227-5D91-497A-AFCB-331361A5B154}">
      <dgm:prSet/>
      <dgm:spPr/>
      <dgm:t>
        <a:bodyPr/>
        <a:lstStyle/>
        <a:p>
          <a:endParaRPr lang="en-US"/>
        </a:p>
      </dgm:t>
    </dgm:pt>
    <dgm:pt modelId="{4AE5BD2A-846E-406B-9BEA-517EAAEC7EF7}" type="sibTrans" cxnId="{C01F1227-5D91-497A-AFCB-331361A5B154}">
      <dgm:prSet/>
      <dgm:spPr>
        <a:xfrm>
          <a:off x="2598539"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A3A906E-45DD-408F-B22B-56BD3AFF3FBB}">
      <dgm:prSet phldrT="[Text]"/>
      <dgm:spPr>
        <a:xfrm>
          <a:off x="2909961"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3:</a:t>
          </a:r>
        </a:p>
        <a:p>
          <a:r>
            <a:rPr lang="en-US">
              <a:solidFill>
                <a:sysClr val="window" lastClr="FFFFFF"/>
              </a:solidFill>
              <a:latin typeface="Calibri"/>
              <a:ea typeface="+mn-ea"/>
              <a:cs typeface="+mn-cs"/>
            </a:rPr>
            <a:t>Create and implement teaching and learning strategies.</a:t>
          </a:r>
        </a:p>
      </dgm:t>
    </dgm:pt>
    <dgm:pt modelId="{3CD5E3F7-E366-43FF-BDC3-D83252FE6199}" type="parTrans" cxnId="{D0C26F63-E8FD-4BC5-9E43-DD20B9793C26}">
      <dgm:prSet/>
      <dgm:spPr/>
      <dgm:t>
        <a:bodyPr/>
        <a:lstStyle/>
        <a:p>
          <a:endParaRPr lang="en-US"/>
        </a:p>
      </dgm:t>
    </dgm:pt>
    <dgm:pt modelId="{DD27E346-A5FC-4FC9-9E66-1225F25EF3FF}" type="sibTrans" cxnId="{D0C26F63-E8FD-4BC5-9E43-DD20B9793C26}">
      <dgm:prSet/>
      <dgm:spPr>
        <a:xfrm>
          <a:off x="4051845" y="1357178"/>
          <a:ext cx="220072" cy="257442"/>
        </a:xfrm>
        <a:noFill/>
        <a:ln>
          <a:noFill/>
        </a:ln>
        <a:effectLst/>
      </dgm:spPr>
      <dgm:t>
        <a:bodyPr/>
        <a:lstStyle/>
        <a:p>
          <a:endParaRPr lang="en-US">
            <a:solidFill>
              <a:sysClr val="window" lastClr="FFFFFF"/>
            </a:solidFill>
            <a:latin typeface="Calibri"/>
            <a:ea typeface="+mn-ea"/>
            <a:cs typeface="+mn-cs"/>
          </a:endParaRPr>
        </a:p>
      </dgm:t>
    </dgm:pt>
    <dgm:pt modelId="{10141751-DBCF-47FB-8D6D-58C86B8B17A3}">
      <dgm:prSet phldrT="[Text]"/>
      <dgm:spPr>
        <a:xfrm>
          <a:off x="436326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4:</a:t>
          </a:r>
        </a:p>
        <a:p>
          <a:r>
            <a:rPr lang="en-US">
              <a:solidFill>
                <a:sysClr val="window" lastClr="FFFFFF"/>
              </a:solidFill>
              <a:latin typeface="Calibri"/>
              <a:ea typeface="+mn-ea"/>
              <a:cs typeface="+mn-cs"/>
            </a:rPr>
            <a:t>Monitor student progress through ongoing formative assessment.</a:t>
          </a:r>
        </a:p>
      </dgm:t>
    </dgm:pt>
    <dgm:pt modelId="{18B73BD1-4AC0-42C6-ABE8-41BEACE191A1}" type="parTrans" cxnId="{1E988351-ABBB-40AB-97CE-547C8586A335}">
      <dgm:prSet/>
      <dgm:spPr/>
      <dgm:t>
        <a:bodyPr/>
        <a:lstStyle/>
        <a:p>
          <a:endParaRPr lang="en-US"/>
        </a:p>
      </dgm:t>
    </dgm:pt>
    <dgm:pt modelId="{20977BB8-817A-43D1-9069-17F26E5B92EC}" type="sibTrans" cxnId="{1E988351-ABBB-40AB-97CE-547C8586A335}">
      <dgm:prSet/>
      <dgm:spPr>
        <a:xfrm>
          <a:off x="550515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DF1F874-F001-45CC-A029-6716C21AA3AA}">
      <dgm:prSet phldrT="[Text]"/>
      <dgm:spPr>
        <a:xfrm>
          <a:off x="581657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5:</a:t>
          </a:r>
        </a:p>
        <a:p>
          <a:r>
            <a:rPr lang="en-US">
              <a:solidFill>
                <a:sysClr val="window" lastClr="FFFFFF"/>
              </a:solidFill>
              <a:latin typeface="Calibri"/>
              <a:ea typeface="+mn-ea"/>
              <a:cs typeface="+mn-cs"/>
            </a:rPr>
            <a:t>Determine whether the students achieved the goal.</a:t>
          </a:r>
        </a:p>
      </dgm:t>
    </dgm:pt>
    <dgm:pt modelId="{7F0ACF37-B901-4CD5-A4D6-8DA2C1031076}" type="parTrans" cxnId="{99CC8827-C5D8-4530-83E4-7A6AE2F2165E}">
      <dgm:prSet/>
      <dgm:spPr/>
      <dgm:t>
        <a:bodyPr/>
        <a:lstStyle/>
        <a:p>
          <a:endParaRPr lang="en-US"/>
        </a:p>
      </dgm:t>
    </dgm:pt>
    <dgm:pt modelId="{3FD5A588-AA72-49F9-8FD0-B4685DB649BA}" type="sibTrans" cxnId="{99CC8827-C5D8-4530-83E4-7A6AE2F2165E}">
      <dgm:prSet/>
      <dgm:spPr/>
      <dgm:t>
        <a:bodyPr/>
        <a:lstStyle/>
        <a:p>
          <a:endParaRPr lang="en-US"/>
        </a:p>
      </dgm:t>
    </dgm:pt>
    <dgm:pt modelId="{E0C84C85-3589-4123-9EB1-B1E7B7CB4AD6}" type="pres">
      <dgm:prSet presAssocID="{513F25F8-C23D-49AC-91C8-272D8752D6F8}" presName="Name0" presStyleCnt="0">
        <dgm:presLayoutVars>
          <dgm:dir/>
          <dgm:resizeHandles val="exact"/>
        </dgm:presLayoutVars>
      </dgm:prSet>
      <dgm:spPr/>
    </dgm:pt>
    <dgm:pt modelId="{B2ADE313-80E6-46F1-A5BB-3B4E041DEC80}" type="pres">
      <dgm:prSet presAssocID="{110DB969-4ED2-4A6A-88FE-0DFF8C468265}"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26A6B725-E340-45EB-A2B7-5057EEACCF8D}" type="pres">
      <dgm:prSet presAssocID="{012245A9-E33D-420E-B337-C87A1DDFF595}" presName="sibTrans" presStyleLbl="sibTrans2D1" presStyleIdx="0" presStyleCnt="4"/>
      <dgm:spPr>
        <a:prstGeom prst="rightArrow">
          <a:avLst>
            <a:gd name="adj1" fmla="val 60000"/>
            <a:gd name="adj2" fmla="val 50000"/>
          </a:avLst>
        </a:prstGeom>
      </dgm:spPr>
      <dgm:t>
        <a:bodyPr/>
        <a:lstStyle/>
        <a:p>
          <a:endParaRPr lang="en-US"/>
        </a:p>
      </dgm:t>
    </dgm:pt>
    <dgm:pt modelId="{47A485D7-28DC-4D91-8889-E8DF1B7944C6}" type="pres">
      <dgm:prSet presAssocID="{012245A9-E33D-420E-B337-C87A1DDFF595}" presName="connectorText" presStyleLbl="sibTrans2D1" presStyleIdx="0" presStyleCnt="4"/>
      <dgm:spPr/>
      <dgm:t>
        <a:bodyPr/>
        <a:lstStyle/>
        <a:p>
          <a:endParaRPr lang="en-US"/>
        </a:p>
      </dgm:t>
    </dgm:pt>
    <dgm:pt modelId="{FAB7E348-84F0-42D1-B2E8-6DD04A724922}" type="pres">
      <dgm:prSet presAssocID="{F465D28E-0D77-43B5-BCDE-74D1DC408F22}"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B8C529C3-031A-4EA2-ACC1-CB6A8CA5A36C}" type="pres">
      <dgm:prSet presAssocID="{4AE5BD2A-846E-406B-9BEA-517EAAEC7EF7}" presName="sibTrans" presStyleLbl="sibTrans2D1" presStyleIdx="1" presStyleCnt="4"/>
      <dgm:spPr>
        <a:prstGeom prst="rightArrow">
          <a:avLst>
            <a:gd name="adj1" fmla="val 60000"/>
            <a:gd name="adj2" fmla="val 50000"/>
          </a:avLst>
        </a:prstGeom>
      </dgm:spPr>
      <dgm:t>
        <a:bodyPr/>
        <a:lstStyle/>
        <a:p>
          <a:endParaRPr lang="en-US"/>
        </a:p>
      </dgm:t>
    </dgm:pt>
    <dgm:pt modelId="{AAA54F80-2385-4CA6-A246-70B7521D9D2A}" type="pres">
      <dgm:prSet presAssocID="{4AE5BD2A-846E-406B-9BEA-517EAAEC7EF7}" presName="connectorText" presStyleLbl="sibTrans2D1" presStyleIdx="1" presStyleCnt="4"/>
      <dgm:spPr/>
      <dgm:t>
        <a:bodyPr/>
        <a:lstStyle/>
        <a:p>
          <a:endParaRPr lang="en-US"/>
        </a:p>
      </dgm:t>
    </dgm:pt>
    <dgm:pt modelId="{4313B4AF-0A00-4071-B021-5C95AF2DE962}" type="pres">
      <dgm:prSet presAssocID="{FA3A906E-45DD-408F-B22B-56BD3AFF3FBB}"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90B896A4-9B61-42AF-9C96-6471A8B0F912}" type="pres">
      <dgm:prSet presAssocID="{DD27E346-A5FC-4FC9-9E66-1225F25EF3FF}" presName="sibTrans" presStyleLbl="sibTrans2D1" presStyleIdx="2" presStyleCnt="4"/>
      <dgm:spPr>
        <a:prstGeom prst="rightArrow">
          <a:avLst>
            <a:gd name="adj1" fmla="val 60000"/>
            <a:gd name="adj2" fmla="val 50000"/>
          </a:avLst>
        </a:prstGeom>
      </dgm:spPr>
      <dgm:t>
        <a:bodyPr/>
        <a:lstStyle/>
        <a:p>
          <a:endParaRPr lang="en-US"/>
        </a:p>
      </dgm:t>
    </dgm:pt>
    <dgm:pt modelId="{F3268480-7451-4FBA-B483-43B716583909}" type="pres">
      <dgm:prSet presAssocID="{DD27E346-A5FC-4FC9-9E66-1225F25EF3FF}" presName="connectorText" presStyleLbl="sibTrans2D1" presStyleIdx="2" presStyleCnt="4"/>
      <dgm:spPr/>
      <dgm:t>
        <a:bodyPr/>
        <a:lstStyle/>
        <a:p>
          <a:endParaRPr lang="en-US"/>
        </a:p>
      </dgm:t>
    </dgm:pt>
    <dgm:pt modelId="{EED96863-216B-4D40-B33F-8D7E62166E8F}" type="pres">
      <dgm:prSet presAssocID="{10141751-DBCF-47FB-8D6D-58C86B8B17A3}"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0EBE87A4-7778-4E20-A1A1-6D3C11CCDA3C}" type="pres">
      <dgm:prSet presAssocID="{20977BB8-817A-43D1-9069-17F26E5B92EC}" presName="sibTrans" presStyleLbl="sibTrans2D1" presStyleIdx="3" presStyleCnt="4"/>
      <dgm:spPr>
        <a:prstGeom prst="rightArrow">
          <a:avLst>
            <a:gd name="adj1" fmla="val 60000"/>
            <a:gd name="adj2" fmla="val 50000"/>
          </a:avLst>
        </a:prstGeom>
      </dgm:spPr>
      <dgm:t>
        <a:bodyPr/>
        <a:lstStyle/>
        <a:p>
          <a:endParaRPr lang="en-US"/>
        </a:p>
      </dgm:t>
    </dgm:pt>
    <dgm:pt modelId="{E97C5981-5BBA-48D9-89CE-85B8EACC8B5F}" type="pres">
      <dgm:prSet presAssocID="{20977BB8-817A-43D1-9069-17F26E5B92EC}" presName="connectorText" presStyleLbl="sibTrans2D1" presStyleIdx="3" presStyleCnt="4"/>
      <dgm:spPr/>
      <dgm:t>
        <a:bodyPr/>
        <a:lstStyle/>
        <a:p>
          <a:endParaRPr lang="en-US"/>
        </a:p>
      </dgm:t>
    </dgm:pt>
    <dgm:pt modelId="{5E0B94D2-C43D-43CE-B378-A4263D31E1FE}" type="pres">
      <dgm:prSet presAssocID="{EDF1F874-F001-45CC-A029-6716C21AA3AA}"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99CC8827-C5D8-4530-83E4-7A6AE2F2165E}" srcId="{513F25F8-C23D-49AC-91C8-272D8752D6F8}" destId="{EDF1F874-F001-45CC-A029-6716C21AA3AA}" srcOrd="4" destOrd="0" parTransId="{7F0ACF37-B901-4CD5-A4D6-8DA2C1031076}" sibTransId="{3FD5A588-AA72-49F9-8FD0-B4685DB649BA}"/>
    <dgm:cxn modelId="{C01F1227-5D91-497A-AFCB-331361A5B154}" srcId="{513F25F8-C23D-49AC-91C8-272D8752D6F8}" destId="{F465D28E-0D77-43B5-BCDE-74D1DC408F22}" srcOrd="1" destOrd="0" parTransId="{C72850A0-1630-4486-B1E0-AD966F19BE5F}" sibTransId="{4AE5BD2A-846E-406B-9BEA-517EAAEC7EF7}"/>
    <dgm:cxn modelId="{135350A2-9D92-4B8F-89D7-6E18219CCEA7}" type="presOf" srcId="{4AE5BD2A-846E-406B-9BEA-517EAAEC7EF7}" destId="{AAA54F80-2385-4CA6-A246-70B7521D9D2A}" srcOrd="1" destOrd="0" presId="urn:microsoft.com/office/officeart/2005/8/layout/process1"/>
    <dgm:cxn modelId="{4BB04B66-D999-4C6F-AE74-865275FEB8B5}" type="presOf" srcId="{012245A9-E33D-420E-B337-C87A1DDFF595}" destId="{47A485D7-28DC-4D91-8889-E8DF1B7944C6}" srcOrd="1" destOrd="0" presId="urn:microsoft.com/office/officeart/2005/8/layout/process1"/>
    <dgm:cxn modelId="{6F96AE86-E7AA-46D5-9844-62C7C287F410}" type="presOf" srcId="{012245A9-E33D-420E-B337-C87A1DDFF595}" destId="{26A6B725-E340-45EB-A2B7-5057EEACCF8D}" srcOrd="0" destOrd="0" presId="urn:microsoft.com/office/officeart/2005/8/layout/process1"/>
    <dgm:cxn modelId="{1E988351-ABBB-40AB-97CE-547C8586A335}" srcId="{513F25F8-C23D-49AC-91C8-272D8752D6F8}" destId="{10141751-DBCF-47FB-8D6D-58C86B8B17A3}" srcOrd="3" destOrd="0" parTransId="{18B73BD1-4AC0-42C6-ABE8-41BEACE191A1}" sibTransId="{20977BB8-817A-43D1-9069-17F26E5B92EC}"/>
    <dgm:cxn modelId="{20DED039-3E52-4C78-A7D4-2594941A168C}" type="presOf" srcId="{20977BB8-817A-43D1-9069-17F26E5B92EC}" destId="{E97C5981-5BBA-48D9-89CE-85B8EACC8B5F}" srcOrd="1" destOrd="0" presId="urn:microsoft.com/office/officeart/2005/8/layout/process1"/>
    <dgm:cxn modelId="{23C48982-21E9-4F0C-BA29-414AED256805}" type="presOf" srcId="{DD27E346-A5FC-4FC9-9E66-1225F25EF3FF}" destId="{90B896A4-9B61-42AF-9C96-6471A8B0F912}" srcOrd="0" destOrd="0" presId="urn:microsoft.com/office/officeart/2005/8/layout/process1"/>
    <dgm:cxn modelId="{86A73815-6124-4319-88DF-9981F938C7CA}" type="presOf" srcId="{513F25F8-C23D-49AC-91C8-272D8752D6F8}" destId="{E0C84C85-3589-4123-9EB1-B1E7B7CB4AD6}" srcOrd="0" destOrd="0" presId="urn:microsoft.com/office/officeart/2005/8/layout/process1"/>
    <dgm:cxn modelId="{D0C26F63-E8FD-4BC5-9E43-DD20B9793C26}" srcId="{513F25F8-C23D-49AC-91C8-272D8752D6F8}" destId="{FA3A906E-45DD-408F-B22B-56BD3AFF3FBB}" srcOrd="2" destOrd="0" parTransId="{3CD5E3F7-E366-43FF-BDC3-D83252FE6199}" sibTransId="{DD27E346-A5FC-4FC9-9E66-1225F25EF3FF}"/>
    <dgm:cxn modelId="{7B407755-6E65-425E-AB79-04F4ACBDBAB3}" srcId="{513F25F8-C23D-49AC-91C8-272D8752D6F8}" destId="{110DB969-4ED2-4A6A-88FE-0DFF8C468265}" srcOrd="0" destOrd="0" parTransId="{75BE613E-8FBD-4B18-90F0-84B7FA3C46FB}" sibTransId="{012245A9-E33D-420E-B337-C87A1DDFF595}"/>
    <dgm:cxn modelId="{606BA4D9-414B-427C-AAD7-4195051BF258}" type="presOf" srcId="{FA3A906E-45DD-408F-B22B-56BD3AFF3FBB}" destId="{4313B4AF-0A00-4071-B021-5C95AF2DE962}" srcOrd="0" destOrd="0" presId="urn:microsoft.com/office/officeart/2005/8/layout/process1"/>
    <dgm:cxn modelId="{148CF924-1084-4E9E-A86C-4FCCD54F9436}" type="presOf" srcId="{20977BB8-817A-43D1-9069-17F26E5B92EC}" destId="{0EBE87A4-7778-4E20-A1A1-6D3C11CCDA3C}" srcOrd="0" destOrd="0" presId="urn:microsoft.com/office/officeart/2005/8/layout/process1"/>
    <dgm:cxn modelId="{038FDA81-BB0B-41F6-ABF7-CC5E552E556F}" type="presOf" srcId="{F465D28E-0D77-43B5-BCDE-74D1DC408F22}" destId="{FAB7E348-84F0-42D1-B2E8-6DD04A724922}" srcOrd="0" destOrd="0" presId="urn:microsoft.com/office/officeart/2005/8/layout/process1"/>
    <dgm:cxn modelId="{B8E04B19-1886-4FB6-BAC3-790DEC1548C1}" type="presOf" srcId="{DD27E346-A5FC-4FC9-9E66-1225F25EF3FF}" destId="{F3268480-7451-4FBA-B483-43B716583909}" srcOrd="1" destOrd="0" presId="urn:microsoft.com/office/officeart/2005/8/layout/process1"/>
    <dgm:cxn modelId="{A2FAD0B7-CE45-4D46-AE61-575E0A370EA5}" type="presOf" srcId="{EDF1F874-F001-45CC-A029-6716C21AA3AA}" destId="{5E0B94D2-C43D-43CE-B378-A4263D31E1FE}" srcOrd="0" destOrd="0" presId="urn:microsoft.com/office/officeart/2005/8/layout/process1"/>
    <dgm:cxn modelId="{95F8D667-7BDB-4D3F-A51A-B5608A15F8D1}" type="presOf" srcId="{10141751-DBCF-47FB-8D6D-58C86B8B17A3}" destId="{EED96863-216B-4D40-B33F-8D7E62166E8F}" srcOrd="0" destOrd="0" presId="urn:microsoft.com/office/officeart/2005/8/layout/process1"/>
    <dgm:cxn modelId="{0BF0276B-8D36-4FD1-B923-8F16B0EB16EF}" type="presOf" srcId="{4AE5BD2A-846E-406B-9BEA-517EAAEC7EF7}" destId="{B8C529C3-031A-4EA2-ACC1-CB6A8CA5A36C}" srcOrd="0" destOrd="0" presId="urn:microsoft.com/office/officeart/2005/8/layout/process1"/>
    <dgm:cxn modelId="{CC6936C9-39A8-4E04-9A46-70C8139E4D92}" type="presOf" srcId="{110DB969-4ED2-4A6A-88FE-0DFF8C468265}" destId="{B2ADE313-80E6-46F1-A5BB-3B4E041DEC80}" srcOrd="0" destOrd="0" presId="urn:microsoft.com/office/officeart/2005/8/layout/process1"/>
    <dgm:cxn modelId="{67EC4F1D-0E7C-4FBF-A10D-62630FFC9810}" type="presParOf" srcId="{E0C84C85-3589-4123-9EB1-B1E7B7CB4AD6}" destId="{B2ADE313-80E6-46F1-A5BB-3B4E041DEC80}" srcOrd="0" destOrd="0" presId="urn:microsoft.com/office/officeart/2005/8/layout/process1"/>
    <dgm:cxn modelId="{69332007-EFE0-40EB-9688-3D18A7CC6ACF}" type="presParOf" srcId="{E0C84C85-3589-4123-9EB1-B1E7B7CB4AD6}" destId="{26A6B725-E340-45EB-A2B7-5057EEACCF8D}" srcOrd="1" destOrd="0" presId="urn:microsoft.com/office/officeart/2005/8/layout/process1"/>
    <dgm:cxn modelId="{DF13339A-AA0C-45B2-A023-72CB604061A7}" type="presParOf" srcId="{26A6B725-E340-45EB-A2B7-5057EEACCF8D}" destId="{47A485D7-28DC-4D91-8889-E8DF1B7944C6}" srcOrd="0" destOrd="0" presId="urn:microsoft.com/office/officeart/2005/8/layout/process1"/>
    <dgm:cxn modelId="{5615FDCB-6FD9-41B4-A44D-F1E909CFCB48}" type="presParOf" srcId="{E0C84C85-3589-4123-9EB1-B1E7B7CB4AD6}" destId="{FAB7E348-84F0-42D1-B2E8-6DD04A724922}" srcOrd="2" destOrd="0" presId="urn:microsoft.com/office/officeart/2005/8/layout/process1"/>
    <dgm:cxn modelId="{CFBDC957-BAD8-4296-9E41-9F5132E256A7}" type="presParOf" srcId="{E0C84C85-3589-4123-9EB1-B1E7B7CB4AD6}" destId="{B8C529C3-031A-4EA2-ACC1-CB6A8CA5A36C}" srcOrd="3" destOrd="0" presId="urn:microsoft.com/office/officeart/2005/8/layout/process1"/>
    <dgm:cxn modelId="{EDBA808D-FFF8-43DA-8094-3FCF0887F2D3}" type="presParOf" srcId="{B8C529C3-031A-4EA2-ACC1-CB6A8CA5A36C}" destId="{AAA54F80-2385-4CA6-A246-70B7521D9D2A}" srcOrd="0" destOrd="0" presId="urn:microsoft.com/office/officeart/2005/8/layout/process1"/>
    <dgm:cxn modelId="{A0038D23-60FB-4269-8A1D-23185ED75604}" type="presParOf" srcId="{E0C84C85-3589-4123-9EB1-B1E7B7CB4AD6}" destId="{4313B4AF-0A00-4071-B021-5C95AF2DE962}" srcOrd="4" destOrd="0" presId="urn:microsoft.com/office/officeart/2005/8/layout/process1"/>
    <dgm:cxn modelId="{E588C8EC-CB2F-4033-B9D2-51551706EE13}" type="presParOf" srcId="{E0C84C85-3589-4123-9EB1-B1E7B7CB4AD6}" destId="{90B896A4-9B61-42AF-9C96-6471A8B0F912}" srcOrd="5" destOrd="0" presId="urn:microsoft.com/office/officeart/2005/8/layout/process1"/>
    <dgm:cxn modelId="{57884C2C-1DA2-44A4-8896-1576BBBC684F}" type="presParOf" srcId="{90B896A4-9B61-42AF-9C96-6471A8B0F912}" destId="{F3268480-7451-4FBA-B483-43B716583909}" srcOrd="0" destOrd="0" presId="urn:microsoft.com/office/officeart/2005/8/layout/process1"/>
    <dgm:cxn modelId="{4B446509-2B8C-460E-95A6-F76301D396D5}" type="presParOf" srcId="{E0C84C85-3589-4123-9EB1-B1E7B7CB4AD6}" destId="{EED96863-216B-4D40-B33F-8D7E62166E8F}" srcOrd="6" destOrd="0" presId="urn:microsoft.com/office/officeart/2005/8/layout/process1"/>
    <dgm:cxn modelId="{DEE16CCE-2C2F-45ED-B720-2F032F69C5C9}" type="presParOf" srcId="{E0C84C85-3589-4123-9EB1-B1E7B7CB4AD6}" destId="{0EBE87A4-7778-4E20-A1A1-6D3C11CCDA3C}" srcOrd="7" destOrd="0" presId="urn:microsoft.com/office/officeart/2005/8/layout/process1"/>
    <dgm:cxn modelId="{9B54D342-8873-4C2D-921C-E57752BEF26B}" type="presParOf" srcId="{0EBE87A4-7778-4E20-A1A1-6D3C11CCDA3C}" destId="{E97C5981-5BBA-48D9-89CE-85B8EACC8B5F}" srcOrd="0" destOrd="0" presId="urn:microsoft.com/office/officeart/2005/8/layout/process1"/>
    <dgm:cxn modelId="{D06F8205-B521-450C-9112-333742A4C7B3}" type="presParOf" srcId="{E0C84C85-3589-4123-9EB1-B1E7B7CB4AD6}" destId="{5E0B94D2-C43D-43CE-B378-A4263D31E1FE}" srcOrd="8" destOrd="0" presId="urn:microsoft.com/office/officeart/2005/8/layout/process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624A15-26E6-47CA-B18D-C068D345E21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90DBE26B-8E94-4A35-ADE9-B6EACBBE7EC0}">
      <dgm:prSet phldrT="[Text]"/>
      <dgm:spPr>
        <a:xfrm>
          <a:off x="368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S</a:t>
          </a:r>
        </a:p>
      </dgm:t>
    </dgm:pt>
    <dgm:pt modelId="{A68CC637-8B1B-49AE-8723-C791DDAC5C96}" type="parTrans" cxnId="{48878A7E-D087-4FE1-918B-DB58439B38CA}">
      <dgm:prSet/>
      <dgm:spPr/>
      <dgm:t>
        <a:bodyPr/>
        <a:lstStyle/>
        <a:p>
          <a:endParaRPr lang="en-US"/>
        </a:p>
      </dgm:t>
    </dgm:pt>
    <dgm:pt modelId="{F014E94B-FC0B-46A1-908D-38E1A2F0297E}" type="sibTrans" cxnId="{48878A7E-D087-4FE1-918B-DB58439B38CA}">
      <dgm:prSet/>
      <dgm:spPr/>
      <dgm:t>
        <a:bodyPr/>
        <a:lstStyle/>
        <a:p>
          <a:endParaRPr lang="en-US"/>
        </a:p>
      </dgm:t>
    </dgm:pt>
    <dgm:pt modelId="{4D0E1384-304C-4A30-979A-72CBA71F533D}">
      <dgm:prSet phldrT="[Text]"/>
      <dgm:spPr>
        <a:xfrm>
          <a:off x="132940"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Specific- The goal addresses student needs within the content.</a:t>
          </a:r>
        </a:p>
      </dgm:t>
    </dgm:pt>
    <dgm:pt modelId="{9E8DE63F-AC54-46EC-83EC-959DD4905660}" type="parTrans" cxnId="{420AF0D6-434F-497C-B29C-906F6E43358A}">
      <dgm:prSet/>
      <dgm:spPr/>
      <dgm:t>
        <a:bodyPr/>
        <a:lstStyle/>
        <a:p>
          <a:endParaRPr lang="en-US"/>
        </a:p>
      </dgm:t>
    </dgm:pt>
    <dgm:pt modelId="{FE2522EC-F1A5-407A-94B5-59D595124D3C}" type="sibTrans" cxnId="{420AF0D6-434F-497C-B29C-906F6E43358A}">
      <dgm:prSet/>
      <dgm:spPr/>
      <dgm:t>
        <a:bodyPr/>
        <a:lstStyle/>
        <a:p>
          <a:endParaRPr lang="en-US"/>
        </a:p>
      </dgm:t>
    </dgm:pt>
    <dgm:pt modelId="{6490653C-EEED-47B2-BFAC-0E1951A6F571}">
      <dgm:prSet phldrT="[Text]"/>
      <dgm:spPr>
        <a:xfrm>
          <a:off x="132940"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focused on  a specfic area of need.</a:t>
          </a:r>
        </a:p>
      </dgm:t>
    </dgm:pt>
    <dgm:pt modelId="{DCE7A418-C48C-47D6-9964-84A827C01D71}" type="parTrans" cxnId="{B6865C97-0C57-4389-8CE6-B4C33256DBD9}">
      <dgm:prSet/>
      <dgm:spPr/>
      <dgm:t>
        <a:bodyPr/>
        <a:lstStyle/>
        <a:p>
          <a:endParaRPr lang="en-US"/>
        </a:p>
      </dgm:t>
    </dgm:pt>
    <dgm:pt modelId="{615E0310-ABFE-4C2C-8061-711A3408D515}" type="sibTrans" cxnId="{B6865C97-0C57-4389-8CE6-B4C33256DBD9}">
      <dgm:prSet/>
      <dgm:spPr/>
      <dgm:t>
        <a:bodyPr/>
        <a:lstStyle/>
        <a:p>
          <a:endParaRPr lang="en-US"/>
        </a:p>
      </dgm:t>
    </dgm:pt>
    <dgm:pt modelId="{5379D8CE-552B-437F-BB68-611EAA3F6B75}">
      <dgm:prSet phldrT="[Text]"/>
      <dgm:spPr>
        <a:xfrm>
          <a:off x="1393198"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M</a:t>
          </a:r>
        </a:p>
      </dgm:t>
    </dgm:pt>
    <dgm:pt modelId="{667A296A-5FF6-4D06-8697-9D42FD4E54AB}" type="parTrans" cxnId="{B59862BB-69B8-4A1C-B4C2-652D3D553B5D}">
      <dgm:prSet/>
      <dgm:spPr/>
      <dgm:t>
        <a:bodyPr/>
        <a:lstStyle/>
        <a:p>
          <a:endParaRPr lang="en-US"/>
        </a:p>
      </dgm:t>
    </dgm:pt>
    <dgm:pt modelId="{0F2A9C8A-0698-4C49-BCDA-85D7D21EE546}" type="sibTrans" cxnId="{B59862BB-69B8-4A1C-B4C2-652D3D553B5D}">
      <dgm:prSet/>
      <dgm:spPr/>
      <dgm:t>
        <a:bodyPr/>
        <a:lstStyle/>
        <a:p>
          <a:endParaRPr lang="en-US"/>
        </a:p>
      </dgm:t>
    </dgm:pt>
    <dgm:pt modelId="{5675B5E7-B7E5-4FD0-9912-1D6A2EEB1923}">
      <dgm:prSet phldrT="[Text]"/>
      <dgm:spPr>
        <a:xfrm>
          <a:off x="1522455"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Measurable- An appropriate instrument or measure is selected to assess the goal.</a:t>
          </a:r>
        </a:p>
      </dgm:t>
    </dgm:pt>
    <dgm:pt modelId="{117A3C98-2EA9-42EF-BC32-4326EC1CEA73}" type="parTrans" cxnId="{22FB2664-9D7E-4B74-9587-6B830D49B324}">
      <dgm:prSet/>
      <dgm:spPr/>
      <dgm:t>
        <a:bodyPr/>
        <a:lstStyle/>
        <a:p>
          <a:endParaRPr lang="en-US"/>
        </a:p>
      </dgm:t>
    </dgm:pt>
    <dgm:pt modelId="{47E81B5C-137F-4925-9E11-0A4E6D443884}" type="sibTrans" cxnId="{22FB2664-9D7E-4B74-9587-6B830D49B324}">
      <dgm:prSet/>
      <dgm:spPr/>
      <dgm:t>
        <a:bodyPr/>
        <a:lstStyle/>
        <a:p>
          <a:endParaRPr lang="en-US"/>
        </a:p>
      </dgm:t>
    </dgm:pt>
    <dgm:pt modelId="{728045A7-A3BF-41DD-AD19-DFF8CCB4731F}">
      <dgm:prSet phldrT="[Text]"/>
      <dgm:spPr>
        <a:xfrm>
          <a:off x="1522455"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measurable and uses an appropriate instrument.</a:t>
          </a:r>
        </a:p>
      </dgm:t>
    </dgm:pt>
    <dgm:pt modelId="{DBF61223-0DF9-4B31-B1A1-5CCA78AB6AB5}" type="parTrans" cxnId="{5AC16D49-C05B-4B91-8810-84A2DB789754}">
      <dgm:prSet/>
      <dgm:spPr/>
      <dgm:t>
        <a:bodyPr/>
        <a:lstStyle/>
        <a:p>
          <a:endParaRPr lang="en-US"/>
        </a:p>
      </dgm:t>
    </dgm:pt>
    <dgm:pt modelId="{38A7E405-1D7F-48D9-8A3D-AE8C92305DD3}" type="sibTrans" cxnId="{5AC16D49-C05B-4B91-8810-84A2DB789754}">
      <dgm:prSet/>
      <dgm:spPr/>
      <dgm:t>
        <a:bodyPr/>
        <a:lstStyle/>
        <a:p>
          <a:endParaRPr lang="en-US"/>
        </a:p>
      </dgm:t>
    </dgm:pt>
    <dgm:pt modelId="{9B1B8AD2-FE9C-477A-AF30-AB7ED45D3332}">
      <dgm:prSet phldrT="[Text]"/>
      <dgm:spPr>
        <a:xfrm>
          <a:off x="278271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A</a:t>
          </a:r>
        </a:p>
      </dgm:t>
    </dgm:pt>
    <dgm:pt modelId="{17195745-B09D-4E7C-AA18-19628BEC42CC}" type="parTrans" cxnId="{76770806-A9F6-4FE1-9F7D-7CFBC932964D}">
      <dgm:prSet/>
      <dgm:spPr/>
      <dgm:t>
        <a:bodyPr/>
        <a:lstStyle/>
        <a:p>
          <a:endParaRPr lang="en-US"/>
        </a:p>
      </dgm:t>
    </dgm:pt>
    <dgm:pt modelId="{95B4296A-5CB2-4202-B88B-D89CD650D286}" type="sibTrans" cxnId="{76770806-A9F6-4FE1-9F7D-7CFBC932964D}">
      <dgm:prSet/>
      <dgm:spPr/>
      <dgm:t>
        <a:bodyPr/>
        <a:lstStyle/>
        <a:p>
          <a:endParaRPr lang="en-US"/>
        </a:p>
      </dgm:t>
    </dgm:pt>
    <dgm:pt modelId="{DF96D67C-7095-4A27-A620-668F7BF59B7B}">
      <dgm:prSet phldrT="[Text]"/>
      <dgm:spPr>
        <a:xfrm>
          <a:off x="291197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Appropriate- The goal is clearly related to the role and responsibilities of the teacher.</a:t>
          </a:r>
        </a:p>
      </dgm:t>
    </dgm:pt>
    <dgm:pt modelId="{FEBACC2F-EEF5-4F07-8B14-2E22A1C615A5}" type="parTrans" cxnId="{7C2A6A0F-E48D-440F-A546-B266269E2474}">
      <dgm:prSet/>
      <dgm:spPr/>
      <dgm:t>
        <a:bodyPr/>
        <a:lstStyle/>
        <a:p>
          <a:endParaRPr lang="en-US"/>
        </a:p>
      </dgm:t>
    </dgm:pt>
    <dgm:pt modelId="{C13201D3-BD54-494F-A3DD-AC4C03BAE9EF}" type="sibTrans" cxnId="{7C2A6A0F-E48D-440F-A546-B266269E2474}">
      <dgm:prSet/>
      <dgm:spPr/>
      <dgm:t>
        <a:bodyPr/>
        <a:lstStyle/>
        <a:p>
          <a:endParaRPr lang="en-US"/>
        </a:p>
      </dgm:t>
    </dgm:pt>
    <dgm:pt modelId="{65C6B8EC-87D6-47A7-8721-81E0C403E99F}">
      <dgm:prSet phldrT="[Text]" custT="1"/>
      <dgm:spPr>
        <a:xfrm>
          <a:off x="291197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The goal is </a:t>
          </a:r>
          <a:r>
            <a:rPr lang="en-US" sz="1000" b="1">
              <a:solidFill>
                <a:sysClr val="window" lastClr="FFFFFF"/>
              </a:solidFill>
              <a:latin typeface="Calibri"/>
              <a:ea typeface="+mn-ea"/>
              <a:cs typeface="+mn-cs"/>
            </a:rPr>
            <a:t>standards-based </a:t>
          </a:r>
          <a:r>
            <a:rPr lang="en-US" sz="1000">
              <a:solidFill>
                <a:sysClr val="window" lastClr="FFFFFF"/>
              </a:solidFill>
              <a:latin typeface="Calibri"/>
              <a:ea typeface="+mn-ea"/>
              <a:cs typeface="+mn-cs"/>
            </a:rPr>
            <a:t>and directly related to the subject and students that the teacher teaches </a:t>
          </a:r>
          <a:r>
            <a:rPr lang="en-US" sz="1100">
              <a:solidFill>
                <a:sysClr val="window" lastClr="FFFFFF"/>
              </a:solidFill>
              <a:latin typeface="Calibri"/>
              <a:ea typeface="+mn-ea"/>
              <a:cs typeface="+mn-cs"/>
            </a:rPr>
            <a:t>.</a:t>
          </a:r>
        </a:p>
      </dgm:t>
    </dgm:pt>
    <dgm:pt modelId="{2FAEFB9B-3ECF-4062-A9D7-CBDD855DFA34}" type="parTrans" cxnId="{C0C86C78-92B4-4BBB-9B70-96EC9FBE64A2}">
      <dgm:prSet/>
      <dgm:spPr/>
      <dgm:t>
        <a:bodyPr/>
        <a:lstStyle/>
        <a:p>
          <a:endParaRPr lang="en-US"/>
        </a:p>
      </dgm:t>
    </dgm:pt>
    <dgm:pt modelId="{B2DC780E-76D0-4E18-9973-2C72EBA8CC9E}" type="sibTrans" cxnId="{C0C86C78-92B4-4BBB-9B70-96EC9FBE64A2}">
      <dgm:prSet/>
      <dgm:spPr/>
      <dgm:t>
        <a:bodyPr/>
        <a:lstStyle/>
        <a:p>
          <a:endParaRPr lang="en-US"/>
        </a:p>
      </dgm:t>
    </dgm:pt>
    <dgm:pt modelId="{9BEC7191-4C0A-42EF-A31B-AA0091526184}">
      <dgm:prSet phldrT="[Text]"/>
      <dgm:spPr>
        <a:xfrm>
          <a:off x="4172229"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R</a:t>
          </a:r>
        </a:p>
      </dgm:t>
    </dgm:pt>
    <dgm:pt modelId="{DFA2942F-7F0B-43AF-8F45-167CE18926A9}" type="parTrans" cxnId="{BB9F94C7-50AB-4D78-A3B7-F3D9C5F0B97C}">
      <dgm:prSet/>
      <dgm:spPr/>
      <dgm:t>
        <a:bodyPr/>
        <a:lstStyle/>
        <a:p>
          <a:endParaRPr lang="en-US"/>
        </a:p>
      </dgm:t>
    </dgm:pt>
    <dgm:pt modelId="{6CA3D284-22B9-495C-80DB-51A19D312633}" type="sibTrans" cxnId="{BB9F94C7-50AB-4D78-A3B7-F3D9C5F0B97C}">
      <dgm:prSet/>
      <dgm:spPr/>
      <dgm:t>
        <a:bodyPr/>
        <a:lstStyle/>
        <a:p>
          <a:endParaRPr lang="en-US"/>
        </a:p>
      </dgm:t>
    </dgm:pt>
    <dgm:pt modelId="{E03CF622-4F0C-4761-BDF2-3984D415087A}">
      <dgm:prSet phldrT="[Text]"/>
      <dgm:spPr>
        <a:xfrm>
          <a:off x="5561744"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T</a:t>
          </a:r>
        </a:p>
      </dgm:t>
    </dgm:pt>
    <dgm:pt modelId="{0E871C5B-BBEC-4ED8-A551-09CEF79D8ABA}" type="parTrans" cxnId="{34C6FFB5-EA30-445E-8D20-96EAD9CC0E30}">
      <dgm:prSet/>
      <dgm:spPr/>
      <dgm:t>
        <a:bodyPr/>
        <a:lstStyle/>
        <a:p>
          <a:endParaRPr lang="en-US"/>
        </a:p>
      </dgm:t>
    </dgm:pt>
    <dgm:pt modelId="{3BC18CB6-C04D-4BB9-8411-179D6EA41579}" type="sibTrans" cxnId="{34C6FFB5-EA30-445E-8D20-96EAD9CC0E30}">
      <dgm:prSet/>
      <dgm:spPr/>
      <dgm:t>
        <a:bodyPr/>
        <a:lstStyle/>
        <a:p>
          <a:endParaRPr lang="en-US"/>
        </a:p>
      </dgm:t>
    </dgm:pt>
    <dgm:pt modelId="{A4F7A8BF-5FCD-40D0-A014-04E4A6B75145}">
      <dgm:prSet phldrT="[Text]"/>
      <dgm:spPr>
        <a:xfrm>
          <a:off x="4301486"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Realistic- The goal is attainable.</a:t>
          </a:r>
        </a:p>
      </dgm:t>
    </dgm:pt>
    <dgm:pt modelId="{E0DD5841-50D3-49F9-9EE6-57411BC68F61}" type="parTrans" cxnId="{29B5F3E1-EE51-466F-A666-BA4F2AB7401D}">
      <dgm:prSet/>
      <dgm:spPr/>
      <dgm:t>
        <a:bodyPr/>
        <a:lstStyle/>
        <a:p>
          <a:endParaRPr lang="en-US"/>
        </a:p>
      </dgm:t>
    </dgm:pt>
    <dgm:pt modelId="{5511FAC6-E52D-446B-BBB8-61948D04237A}" type="sibTrans" cxnId="{29B5F3E1-EE51-466F-A666-BA4F2AB7401D}">
      <dgm:prSet/>
      <dgm:spPr/>
      <dgm:t>
        <a:bodyPr/>
        <a:lstStyle/>
        <a:p>
          <a:endParaRPr lang="en-US"/>
        </a:p>
      </dgm:t>
    </dgm:pt>
    <dgm:pt modelId="{4ADE233D-BDF1-418B-96B4-FDE8535741BF}">
      <dgm:prSet phldrT="[Text]"/>
      <dgm:spPr>
        <a:xfrm>
          <a:off x="4301486"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doable, but  </a:t>
          </a:r>
          <a:r>
            <a:rPr lang="en-US" b="1">
              <a:solidFill>
                <a:sysClr val="window" lastClr="FFFFFF"/>
              </a:solidFill>
              <a:latin typeface="Calibri"/>
              <a:ea typeface="+mn-ea"/>
              <a:cs typeface="+mn-cs"/>
            </a:rPr>
            <a:t>rigorous</a:t>
          </a:r>
          <a:r>
            <a:rPr lang="en-US">
              <a:solidFill>
                <a:sysClr val="window" lastClr="FFFFFF"/>
              </a:solidFill>
              <a:latin typeface="Calibri"/>
              <a:ea typeface="+mn-ea"/>
              <a:cs typeface="+mn-cs"/>
            </a:rPr>
            <a:t> and stretches the outer bounds of what is attainable.</a:t>
          </a:r>
        </a:p>
      </dgm:t>
    </dgm:pt>
    <dgm:pt modelId="{D9C8E72F-37E2-4C91-89B3-068552F8AA67}" type="parTrans" cxnId="{7D1C5AD8-5070-46B3-9993-A92CCB05A36B}">
      <dgm:prSet/>
      <dgm:spPr/>
      <dgm:t>
        <a:bodyPr/>
        <a:lstStyle/>
        <a:p>
          <a:endParaRPr lang="en-US"/>
        </a:p>
      </dgm:t>
    </dgm:pt>
    <dgm:pt modelId="{154ABE1A-3F5C-46FE-A0DD-290C3D134CF9}" type="sibTrans" cxnId="{7D1C5AD8-5070-46B3-9993-A92CCB05A36B}">
      <dgm:prSet/>
      <dgm:spPr/>
      <dgm:t>
        <a:bodyPr/>
        <a:lstStyle/>
        <a:p>
          <a:endParaRPr lang="en-US"/>
        </a:p>
      </dgm:t>
    </dgm:pt>
    <dgm:pt modelId="{4B745133-26A1-4BAA-9668-6F3B49D88CCD}">
      <dgm:prSet phldrT="[Text]"/>
      <dgm:spPr>
        <a:xfrm>
          <a:off x="569100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bound by a timeline that is definitive and allows  for determining goal attainment.</a:t>
          </a:r>
        </a:p>
      </dgm:t>
    </dgm:pt>
    <dgm:pt modelId="{A70AE630-BB91-43A4-B0F1-C85D7AE8944D}" type="parTrans" cxnId="{CB447AF0-D3BA-47C0-AB0D-856E53D02D10}">
      <dgm:prSet/>
      <dgm:spPr/>
      <dgm:t>
        <a:bodyPr/>
        <a:lstStyle/>
        <a:p>
          <a:endParaRPr lang="en-US"/>
        </a:p>
      </dgm:t>
    </dgm:pt>
    <dgm:pt modelId="{CF3D52A2-FAAD-46FE-B891-9EB1B195EDBF}" type="sibTrans" cxnId="{CB447AF0-D3BA-47C0-AB0D-856E53D02D10}">
      <dgm:prSet/>
      <dgm:spPr/>
      <dgm:t>
        <a:bodyPr/>
        <a:lstStyle/>
        <a:p>
          <a:endParaRPr lang="en-US"/>
        </a:p>
      </dgm:t>
    </dgm:pt>
    <dgm:pt modelId="{E366BD9F-8A2C-4B8E-B71D-9A29EE70D655}">
      <dgm:prSet phldrT="[Text]"/>
      <dgm:spPr>
        <a:xfrm>
          <a:off x="569100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Time-bound- The goal is contained to a single school year/course.</a:t>
          </a:r>
        </a:p>
      </dgm:t>
    </dgm:pt>
    <dgm:pt modelId="{1D4616E6-B617-4ADF-A3BB-F11E211D6F2C}" type="parTrans" cxnId="{DC9257C2-1831-4456-B0EF-8E4CDDFD7B38}">
      <dgm:prSet/>
      <dgm:spPr/>
      <dgm:t>
        <a:bodyPr/>
        <a:lstStyle/>
        <a:p>
          <a:endParaRPr lang="en-US"/>
        </a:p>
      </dgm:t>
    </dgm:pt>
    <dgm:pt modelId="{61339A24-CD71-4941-8D2B-B4FB9E8E3DEE}" type="sibTrans" cxnId="{DC9257C2-1831-4456-B0EF-8E4CDDFD7B38}">
      <dgm:prSet/>
      <dgm:spPr/>
      <dgm:t>
        <a:bodyPr/>
        <a:lstStyle/>
        <a:p>
          <a:endParaRPr lang="en-US"/>
        </a:p>
      </dgm:t>
    </dgm:pt>
    <dgm:pt modelId="{1FEDC8D5-906B-44ED-ABE0-2127C63AF0E1}" type="pres">
      <dgm:prSet presAssocID="{93624A15-26E6-47CA-B18D-C068D345E214}" presName="theList" presStyleCnt="0">
        <dgm:presLayoutVars>
          <dgm:dir/>
          <dgm:animLvl val="lvl"/>
          <dgm:resizeHandles val="exact"/>
        </dgm:presLayoutVars>
      </dgm:prSet>
      <dgm:spPr/>
      <dgm:t>
        <a:bodyPr/>
        <a:lstStyle/>
        <a:p>
          <a:endParaRPr lang="en-US"/>
        </a:p>
      </dgm:t>
    </dgm:pt>
    <dgm:pt modelId="{42AA9E59-ACDB-41E6-A113-B4B74F363BF2}" type="pres">
      <dgm:prSet presAssocID="{90DBE26B-8E94-4A35-ADE9-B6EACBBE7EC0}" presName="compNode" presStyleCnt="0"/>
      <dgm:spPr/>
    </dgm:pt>
    <dgm:pt modelId="{29B47219-0AC5-4194-B460-D88111C40EFF}" type="pres">
      <dgm:prSet presAssocID="{90DBE26B-8E94-4A35-ADE9-B6EACBBE7EC0}" presName="aNode" presStyleLbl="bgShp" presStyleIdx="0" presStyleCnt="5"/>
      <dgm:spPr>
        <a:prstGeom prst="roundRect">
          <a:avLst>
            <a:gd name="adj" fmla="val 10000"/>
          </a:avLst>
        </a:prstGeom>
      </dgm:spPr>
      <dgm:t>
        <a:bodyPr/>
        <a:lstStyle/>
        <a:p>
          <a:endParaRPr lang="en-US"/>
        </a:p>
      </dgm:t>
    </dgm:pt>
    <dgm:pt modelId="{07B368A7-B5BC-43E6-A5B5-8BE3AA90C905}" type="pres">
      <dgm:prSet presAssocID="{90DBE26B-8E94-4A35-ADE9-B6EACBBE7EC0}" presName="textNode" presStyleLbl="bgShp" presStyleIdx="0" presStyleCnt="5"/>
      <dgm:spPr/>
      <dgm:t>
        <a:bodyPr/>
        <a:lstStyle/>
        <a:p>
          <a:endParaRPr lang="en-US"/>
        </a:p>
      </dgm:t>
    </dgm:pt>
    <dgm:pt modelId="{E417F366-6726-4972-9EDE-CB9D670DD65A}" type="pres">
      <dgm:prSet presAssocID="{90DBE26B-8E94-4A35-ADE9-B6EACBBE7EC0}" presName="compChildNode" presStyleCnt="0"/>
      <dgm:spPr/>
    </dgm:pt>
    <dgm:pt modelId="{DA715097-4351-4A6A-971A-4A0CFCB5CF7E}" type="pres">
      <dgm:prSet presAssocID="{90DBE26B-8E94-4A35-ADE9-B6EACBBE7EC0}" presName="theInnerList" presStyleCnt="0"/>
      <dgm:spPr/>
    </dgm:pt>
    <dgm:pt modelId="{731477FA-158B-4F19-8678-98F3CEBA64AB}" type="pres">
      <dgm:prSet presAssocID="{4D0E1384-304C-4A30-979A-72CBA71F533D}" presName="childNode" presStyleLbl="node1" presStyleIdx="0" presStyleCnt="10">
        <dgm:presLayoutVars>
          <dgm:bulletEnabled val="1"/>
        </dgm:presLayoutVars>
      </dgm:prSet>
      <dgm:spPr>
        <a:prstGeom prst="roundRect">
          <a:avLst>
            <a:gd name="adj" fmla="val 10000"/>
          </a:avLst>
        </a:prstGeom>
      </dgm:spPr>
      <dgm:t>
        <a:bodyPr/>
        <a:lstStyle/>
        <a:p>
          <a:endParaRPr lang="en-US"/>
        </a:p>
      </dgm:t>
    </dgm:pt>
    <dgm:pt modelId="{055EECFD-9D74-4573-995F-82DFA9532A2A}" type="pres">
      <dgm:prSet presAssocID="{4D0E1384-304C-4A30-979A-72CBA71F533D}" presName="aSpace2" presStyleCnt="0"/>
      <dgm:spPr/>
    </dgm:pt>
    <dgm:pt modelId="{BC46919D-A02C-4EB5-96F1-81D4DF23E4F2}" type="pres">
      <dgm:prSet presAssocID="{6490653C-EEED-47B2-BFAC-0E1951A6F571}" presName="childNode" presStyleLbl="node1" presStyleIdx="1" presStyleCnt="10">
        <dgm:presLayoutVars>
          <dgm:bulletEnabled val="1"/>
        </dgm:presLayoutVars>
      </dgm:prSet>
      <dgm:spPr>
        <a:prstGeom prst="roundRect">
          <a:avLst>
            <a:gd name="adj" fmla="val 10000"/>
          </a:avLst>
        </a:prstGeom>
      </dgm:spPr>
      <dgm:t>
        <a:bodyPr/>
        <a:lstStyle/>
        <a:p>
          <a:endParaRPr lang="en-US"/>
        </a:p>
      </dgm:t>
    </dgm:pt>
    <dgm:pt modelId="{82C05029-AC1F-4413-B58E-937DED9829F7}" type="pres">
      <dgm:prSet presAssocID="{90DBE26B-8E94-4A35-ADE9-B6EACBBE7EC0}" presName="aSpace" presStyleCnt="0"/>
      <dgm:spPr/>
    </dgm:pt>
    <dgm:pt modelId="{DE1B66D7-81C7-4349-B61C-C36FFB281D80}" type="pres">
      <dgm:prSet presAssocID="{5379D8CE-552B-437F-BB68-611EAA3F6B75}" presName="compNode" presStyleCnt="0"/>
      <dgm:spPr/>
    </dgm:pt>
    <dgm:pt modelId="{00323CB8-AE2B-4311-9C96-8D0ED43ED4ED}" type="pres">
      <dgm:prSet presAssocID="{5379D8CE-552B-437F-BB68-611EAA3F6B75}" presName="aNode" presStyleLbl="bgShp" presStyleIdx="1" presStyleCnt="5"/>
      <dgm:spPr>
        <a:prstGeom prst="roundRect">
          <a:avLst>
            <a:gd name="adj" fmla="val 10000"/>
          </a:avLst>
        </a:prstGeom>
      </dgm:spPr>
      <dgm:t>
        <a:bodyPr/>
        <a:lstStyle/>
        <a:p>
          <a:endParaRPr lang="en-US"/>
        </a:p>
      </dgm:t>
    </dgm:pt>
    <dgm:pt modelId="{A1282598-F429-4B90-94E4-C2D331A19C59}" type="pres">
      <dgm:prSet presAssocID="{5379D8CE-552B-437F-BB68-611EAA3F6B75}" presName="textNode" presStyleLbl="bgShp" presStyleIdx="1" presStyleCnt="5"/>
      <dgm:spPr/>
      <dgm:t>
        <a:bodyPr/>
        <a:lstStyle/>
        <a:p>
          <a:endParaRPr lang="en-US"/>
        </a:p>
      </dgm:t>
    </dgm:pt>
    <dgm:pt modelId="{6863FF76-4677-404A-9C50-1072166A302D}" type="pres">
      <dgm:prSet presAssocID="{5379D8CE-552B-437F-BB68-611EAA3F6B75}" presName="compChildNode" presStyleCnt="0"/>
      <dgm:spPr/>
    </dgm:pt>
    <dgm:pt modelId="{72F4867D-D335-4E8F-B4C2-69F2DF7323CB}" type="pres">
      <dgm:prSet presAssocID="{5379D8CE-552B-437F-BB68-611EAA3F6B75}" presName="theInnerList" presStyleCnt="0"/>
      <dgm:spPr/>
    </dgm:pt>
    <dgm:pt modelId="{573FF00E-BD2F-4BBE-A33D-F116EA6E8A46}" type="pres">
      <dgm:prSet presAssocID="{5675B5E7-B7E5-4FD0-9912-1D6A2EEB1923}" presName="childNode" presStyleLbl="node1" presStyleIdx="2" presStyleCnt="10">
        <dgm:presLayoutVars>
          <dgm:bulletEnabled val="1"/>
        </dgm:presLayoutVars>
      </dgm:prSet>
      <dgm:spPr>
        <a:prstGeom prst="roundRect">
          <a:avLst>
            <a:gd name="adj" fmla="val 10000"/>
          </a:avLst>
        </a:prstGeom>
      </dgm:spPr>
      <dgm:t>
        <a:bodyPr/>
        <a:lstStyle/>
        <a:p>
          <a:endParaRPr lang="en-US"/>
        </a:p>
      </dgm:t>
    </dgm:pt>
    <dgm:pt modelId="{2BAE0ECC-C25B-430B-B706-F55469E48293}" type="pres">
      <dgm:prSet presAssocID="{5675B5E7-B7E5-4FD0-9912-1D6A2EEB1923}" presName="aSpace2" presStyleCnt="0"/>
      <dgm:spPr/>
    </dgm:pt>
    <dgm:pt modelId="{E4BF4946-09A6-47F4-BBC4-FE156C549B09}" type="pres">
      <dgm:prSet presAssocID="{728045A7-A3BF-41DD-AD19-DFF8CCB4731F}" presName="childNode" presStyleLbl="node1" presStyleIdx="3" presStyleCnt="10">
        <dgm:presLayoutVars>
          <dgm:bulletEnabled val="1"/>
        </dgm:presLayoutVars>
      </dgm:prSet>
      <dgm:spPr>
        <a:prstGeom prst="roundRect">
          <a:avLst>
            <a:gd name="adj" fmla="val 10000"/>
          </a:avLst>
        </a:prstGeom>
      </dgm:spPr>
      <dgm:t>
        <a:bodyPr/>
        <a:lstStyle/>
        <a:p>
          <a:endParaRPr lang="en-US"/>
        </a:p>
      </dgm:t>
    </dgm:pt>
    <dgm:pt modelId="{5E0723C9-BB71-40A1-9625-F148C8BA9F2E}" type="pres">
      <dgm:prSet presAssocID="{5379D8CE-552B-437F-BB68-611EAA3F6B75}" presName="aSpace" presStyleCnt="0"/>
      <dgm:spPr/>
    </dgm:pt>
    <dgm:pt modelId="{A1CA6A30-BA58-48EF-8D90-8178E8483B70}" type="pres">
      <dgm:prSet presAssocID="{9B1B8AD2-FE9C-477A-AF30-AB7ED45D3332}" presName="compNode" presStyleCnt="0"/>
      <dgm:spPr/>
    </dgm:pt>
    <dgm:pt modelId="{2505F961-13B7-444C-AD19-40CAA994683C}" type="pres">
      <dgm:prSet presAssocID="{9B1B8AD2-FE9C-477A-AF30-AB7ED45D3332}" presName="aNode" presStyleLbl="bgShp" presStyleIdx="2" presStyleCnt="5"/>
      <dgm:spPr>
        <a:prstGeom prst="roundRect">
          <a:avLst>
            <a:gd name="adj" fmla="val 10000"/>
          </a:avLst>
        </a:prstGeom>
      </dgm:spPr>
      <dgm:t>
        <a:bodyPr/>
        <a:lstStyle/>
        <a:p>
          <a:endParaRPr lang="en-US"/>
        </a:p>
      </dgm:t>
    </dgm:pt>
    <dgm:pt modelId="{F5A12A3D-E480-4ED7-BDB2-14FD8F5F5DE2}" type="pres">
      <dgm:prSet presAssocID="{9B1B8AD2-FE9C-477A-AF30-AB7ED45D3332}" presName="textNode" presStyleLbl="bgShp" presStyleIdx="2" presStyleCnt="5"/>
      <dgm:spPr/>
      <dgm:t>
        <a:bodyPr/>
        <a:lstStyle/>
        <a:p>
          <a:endParaRPr lang="en-US"/>
        </a:p>
      </dgm:t>
    </dgm:pt>
    <dgm:pt modelId="{E4B0F1E9-3701-4B7C-8577-CF99E9A94BAD}" type="pres">
      <dgm:prSet presAssocID="{9B1B8AD2-FE9C-477A-AF30-AB7ED45D3332}" presName="compChildNode" presStyleCnt="0"/>
      <dgm:spPr/>
    </dgm:pt>
    <dgm:pt modelId="{21BCBF56-9412-4416-8BE8-B37A54C72BAC}" type="pres">
      <dgm:prSet presAssocID="{9B1B8AD2-FE9C-477A-AF30-AB7ED45D3332}" presName="theInnerList" presStyleCnt="0"/>
      <dgm:spPr/>
    </dgm:pt>
    <dgm:pt modelId="{B4DA65E3-6262-49EC-8DA2-86E0B2B94FC1}" type="pres">
      <dgm:prSet presAssocID="{DF96D67C-7095-4A27-A620-668F7BF59B7B}" presName="childNode" presStyleLbl="node1" presStyleIdx="4" presStyleCnt="10">
        <dgm:presLayoutVars>
          <dgm:bulletEnabled val="1"/>
        </dgm:presLayoutVars>
      </dgm:prSet>
      <dgm:spPr>
        <a:prstGeom prst="roundRect">
          <a:avLst>
            <a:gd name="adj" fmla="val 10000"/>
          </a:avLst>
        </a:prstGeom>
      </dgm:spPr>
      <dgm:t>
        <a:bodyPr/>
        <a:lstStyle/>
        <a:p>
          <a:endParaRPr lang="en-US"/>
        </a:p>
      </dgm:t>
    </dgm:pt>
    <dgm:pt modelId="{AA00A81A-2B54-4188-B8A5-98975C8F6580}" type="pres">
      <dgm:prSet presAssocID="{DF96D67C-7095-4A27-A620-668F7BF59B7B}" presName="aSpace2" presStyleCnt="0"/>
      <dgm:spPr/>
    </dgm:pt>
    <dgm:pt modelId="{7D0E4E2C-9759-48C5-B2AA-1DDAE071D783}" type="pres">
      <dgm:prSet presAssocID="{65C6B8EC-87D6-47A7-8721-81E0C403E99F}" presName="childNode" presStyleLbl="node1" presStyleIdx="5" presStyleCnt="10">
        <dgm:presLayoutVars>
          <dgm:bulletEnabled val="1"/>
        </dgm:presLayoutVars>
      </dgm:prSet>
      <dgm:spPr>
        <a:prstGeom prst="roundRect">
          <a:avLst>
            <a:gd name="adj" fmla="val 10000"/>
          </a:avLst>
        </a:prstGeom>
      </dgm:spPr>
      <dgm:t>
        <a:bodyPr/>
        <a:lstStyle/>
        <a:p>
          <a:endParaRPr lang="en-US"/>
        </a:p>
      </dgm:t>
    </dgm:pt>
    <dgm:pt modelId="{CA5A71AD-D181-4163-99BD-EC13976A51E4}" type="pres">
      <dgm:prSet presAssocID="{9B1B8AD2-FE9C-477A-AF30-AB7ED45D3332}" presName="aSpace" presStyleCnt="0"/>
      <dgm:spPr/>
    </dgm:pt>
    <dgm:pt modelId="{C9A42981-4CC6-47C1-B773-DC8663CD2096}" type="pres">
      <dgm:prSet presAssocID="{9BEC7191-4C0A-42EF-A31B-AA0091526184}" presName="compNode" presStyleCnt="0"/>
      <dgm:spPr/>
    </dgm:pt>
    <dgm:pt modelId="{19A67E69-8D24-4C04-98DC-123EAD42B217}" type="pres">
      <dgm:prSet presAssocID="{9BEC7191-4C0A-42EF-A31B-AA0091526184}" presName="aNode" presStyleLbl="bgShp" presStyleIdx="3" presStyleCnt="5"/>
      <dgm:spPr>
        <a:prstGeom prst="roundRect">
          <a:avLst>
            <a:gd name="adj" fmla="val 10000"/>
          </a:avLst>
        </a:prstGeom>
      </dgm:spPr>
      <dgm:t>
        <a:bodyPr/>
        <a:lstStyle/>
        <a:p>
          <a:endParaRPr lang="en-US"/>
        </a:p>
      </dgm:t>
    </dgm:pt>
    <dgm:pt modelId="{6C8BD044-1ADC-4953-90C5-342E1AAFAC31}" type="pres">
      <dgm:prSet presAssocID="{9BEC7191-4C0A-42EF-A31B-AA0091526184}" presName="textNode" presStyleLbl="bgShp" presStyleIdx="3" presStyleCnt="5"/>
      <dgm:spPr/>
      <dgm:t>
        <a:bodyPr/>
        <a:lstStyle/>
        <a:p>
          <a:endParaRPr lang="en-US"/>
        </a:p>
      </dgm:t>
    </dgm:pt>
    <dgm:pt modelId="{0FCEA832-8BEE-4AAA-9415-5B639800FD60}" type="pres">
      <dgm:prSet presAssocID="{9BEC7191-4C0A-42EF-A31B-AA0091526184}" presName="compChildNode" presStyleCnt="0"/>
      <dgm:spPr/>
    </dgm:pt>
    <dgm:pt modelId="{6A269AD0-C407-4FB3-ADB8-316C234C3258}" type="pres">
      <dgm:prSet presAssocID="{9BEC7191-4C0A-42EF-A31B-AA0091526184}" presName="theInnerList" presStyleCnt="0"/>
      <dgm:spPr/>
    </dgm:pt>
    <dgm:pt modelId="{19748DA9-B6E2-44F0-9959-C2481430C90D}" type="pres">
      <dgm:prSet presAssocID="{A4F7A8BF-5FCD-40D0-A014-04E4A6B75145}" presName="childNode" presStyleLbl="node1" presStyleIdx="6" presStyleCnt="10">
        <dgm:presLayoutVars>
          <dgm:bulletEnabled val="1"/>
        </dgm:presLayoutVars>
      </dgm:prSet>
      <dgm:spPr>
        <a:prstGeom prst="roundRect">
          <a:avLst>
            <a:gd name="adj" fmla="val 10000"/>
          </a:avLst>
        </a:prstGeom>
      </dgm:spPr>
      <dgm:t>
        <a:bodyPr/>
        <a:lstStyle/>
        <a:p>
          <a:endParaRPr lang="en-US"/>
        </a:p>
      </dgm:t>
    </dgm:pt>
    <dgm:pt modelId="{CF77B34D-0022-4923-8DE0-02231A9116E8}" type="pres">
      <dgm:prSet presAssocID="{A4F7A8BF-5FCD-40D0-A014-04E4A6B75145}" presName="aSpace2" presStyleCnt="0"/>
      <dgm:spPr/>
    </dgm:pt>
    <dgm:pt modelId="{1885C15B-6B75-474E-A267-E9051EA322C4}" type="pres">
      <dgm:prSet presAssocID="{4ADE233D-BDF1-418B-96B4-FDE8535741BF}" presName="childNode" presStyleLbl="node1" presStyleIdx="7" presStyleCnt="10">
        <dgm:presLayoutVars>
          <dgm:bulletEnabled val="1"/>
        </dgm:presLayoutVars>
      </dgm:prSet>
      <dgm:spPr>
        <a:prstGeom prst="roundRect">
          <a:avLst>
            <a:gd name="adj" fmla="val 10000"/>
          </a:avLst>
        </a:prstGeom>
      </dgm:spPr>
      <dgm:t>
        <a:bodyPr/>
        <a:lstStyle/>
        <a:p>
          <a:endParaRPr lang="en-US"/>
        </a:p>
      </dgm:t>
    </dgm:pt>
    <dgm:pt modelId="{CF646481-696B-4AE6-896D-4F5C1E6E657D}" type="pres">
      <dgm:prSet presAssocID="{9BEC7191-4C0A-42EF-A31B-AA0091526184}" presName="aSpace" presStyleCnt="0"/>
      <dgm:spPr/>
    </dgm:pt>
    <dgm:pt modelId="{37F7DCED-81EE-4827-8352-4BDAA28AC8A4}" type="pres">
      <dgm:prSet presAssocID="{E03CF622-4F0C-4761-BDF2-3984D415087A}" presName="compNode" presStyleCnt="0"/>
      <dgm:spPr/>
    </dgm:pt>
    <dgm:pt modelId="{322E053B-8B62-4303-89D2-5FA31F9CDE10}" type="pres">
      <dgm:prSet presAssocID="{E03CF622-4F0C-4761-BDF2-3984D415087A}" presName="aNode" presStyleLbl="bgShp" presStyleIdx="4" presStyleCnt="5"/>
      <dgm:spPr>
        <a:prstGeom prst="roundRect">
          <a:avLst>
            <a:gd name="adj" fmla="val 10000"/>
          </a:avLst>
        </a:prstGeom>
      </dgm:spPr>
      <dgm:t>
        <a:bodyPr/>
        <a:lstStyle/>
        <a:p>
          <a:endParaRPr lang="en-US"/>
        </a:p>
      </dgm:t>
    </dgm:pt>
    <dgm:pt modelId="{19F58BF4-5583-49D9-B023-E1BC629F327F}" type="pres">
      <dgm:prSet presAssocID="{E03CF622-4F0C-4761-BDF2-3984D415087A}" presName="textNode" presStyleLbl="bgShp" presStyleIdx="4" presStyleCnt="5"/>
      <dgm:spPr/>
      <dgm:t>
        <a:bodyPr/>
        <a:lstStyle/>
        <a:p>
          <a:endParaRPr lang="en-US"/>
        </a:p>
      </dgm:t>
    </dgm:pt>
    <dgm:pt modelId="{9B3561A3-5F46-4BE4-90A6-B697D2FDBD12}" type="pres">
      <dgm:prSet presAssocID="{E03CF622-4F0C-4761-BDF2-3984D415087A}" presName="compChildNode" presStyleCnt="0"/>
      <dgm:spPr/>
    </dgm:pt>
    <dgm:pt modelId="{4E614EC6-DE19-4B2D-8EDA-35349C324947}" type="pres">
      <dgm:prSet presAssocID="{E03CF622-4F0C-4761-BDF2-3984D415087A}" presName="theInnerList" presStyleCnt="0"/>
      <dgm:spPr/>
    </dgm:pt>
    <dgm:pt modelId="{531A5F82-8A5B-477C-BAF4-7CE7520E8A31}" type="pres">
      <dgm:prSet presAssocID="{E366BD9F-8A2C-4B8E-B71D-9A29EE70D655}" presName="childNode" presStyleLbl="node1" presStyleIdx="8" presStyleCnt="10">
        <dgm:presLayoutVars>
          <dgm:bulletEnabled val="1"/>
        </dgm:presLayoutVars>
      </dgm:prSet>
      <dgm:spPr>
        <a:prstGeom prst="roundRect">
          <a:avLst>
            <a:gd name="adj" fmla="val 10000"/>
          </a:avLst>
        </a:prstGeom>
      </dgm:spPr>
      <dgm:t>
        <a:bodyPr/>
        <a:lstStyle/>
        <a:p>
          <a:endParaRPr lang="en-US"/>
        </a:p>
      </dgm:t>
    </dgm:pt>
    <dgm:pt modelId="{3DEA1922-40EF-47D8-A985-31857D243DB4}" type="pres">
      <dgm:prSet presAssocID="{E366BD9F-8A2C-4B8E-B71D-9A29EE70D655}" presName="aSpace2" presStyleCnt="0"/>
      <dgm:spPr/>
    </dgm:pt>
    <dgm:pt modelId="{06608EC0-9B12-4D5D-B6E5-9BF2EB361B71}" type="pres">
      <dgm:prSet presAssocID="{4B745133-26A1-4BAA-9668-6F3B49D88CCD}" presName="childNode" presStyleLbl="node1" presStyleIdx="9" presStyleCnt="10">
        <dgm:presLayoutVars>
          <dgm:bulletEnabled val="1"/>
        </dgm:presLayoutVars>
      </dgm:prSet>
      <dgm:spPr>
        <a:prstGeom prst="roundRect">
          <a:avLst>
            <a:gd name="adj" fmla="val 10000"/>
          </a:avLst>
        </a:prstGeom>
      </dgm:spPr>
      <dgm:t>
        <a:bodyPr/>
        <a:lstStyle/>
        <a:p>
          <a:endParaRPr lang="en-US"/>
        </a:p>
      </dgm:t>
    </dgm:pt>
  </dgm:ptLst>
  <dgm:cxnLst>
    <dgm:cxn modelId="{DC9257C2-1831-4456-B0EF-8E4CDDFD7B38}" srcId="{E03CF622-4F0C-4761-BDF2-3984D415087A}" destId="{E366BD9F-8A2C-4B8E-B71D-9A29EE70D655}" srcOrd="0" destOrd="0" parTransId="{1D4616E6-B617-4ADF-A3BB-F11E211D6F2C}" sibTransId="{61339A24-CD71-4941-8D2B-B4FB9E8E3DEE}"/>
    <dgm:cxn modelId="{7D1C5AD8-5070-46B3-9993-A92CCB05A36B}" srcId="{9BEC7191-4C0A-42EF-A31B-AA0091526184}" destId="{4ADE233D-BDF1-418B-96B4-FDE8535741BF}" srcOrd="1" destOrd="0" parTransId="{D9C8E72F-37E2-4C91-89B3-068552F8AA67}" sibTransId="{154ABE1A-3F5C-46FE-A0DD-290C3D134CF9}"/>
    <dgm:cxn modelId="{34C6FFB5-EA30-445E-8D20-96EAD9CC0E30}" srcId="{93624A15-26E6-47CA-B18D-C068D345E214}" destId="{E03CF622-4F0C-4761-BDF2-3984D415087A}" srcOrd="4" destOrd="0" parTransId="{0E871C5B-BBEC-4ED8-A551-09CEF79D8ABA}" sibTransId="{3BC18CB6-C04D-4BB9-8411-179D6EA41579}"/>
    <dgm:cxn modelId="{B59862BB-69B8-4A1C-B4C2-652D3D553B5D}" srcId="{93624A15-26E6-47CA-B18D-C068D345E214}" destId="{5379D8CE-552B-437F-BB68-611EAA3F6B75}" srcOrd="1" destOrd="0" parTransId="{667A296A-5FF6-4D06-8697-9D42FD4E54AB}" sibTransId="{0F2A9C8A-0698-4C49-BCDA-85D7D21EE546}"/>
    <dgm:cxn modelId="{7C2A6A0F-E48D-440F-A546-B266269E2474}" srcId="{9B1B8AD2-FE9C-477A-AF30-AB7ED45D3332}" destId="{DF96D67C-7095-4A27-A620-668F7BF59B7B}" srcOrd="0" destOrd="0" parTransId="{FEBACC2F-EEF5-4F07-8B14-2E22A1C615A5}" sibTransId="{C13201D3-BD54-494F-A3DD-AC4C03BAE9EF}"/>
    <dgm:cxn modelId="{34FA1C54-8BD5-4AB2-8583-60C3D64971B4}" type="presOf" srcId="{9B1B8AD2-FE9C-477A-AF30-AB7ED45D3332}" destId="{2505F961-13B7-444C-AD19-40CAA994683C}" srcOrd="0" destOrd="0" presId="urn:microsoft.com/office/officeart/2005/8/layout/lProcess2"/>
    <dgm:cxn modelId="{BD27E219-0639-4F5B-BAE4-67E62BB987AE}" type="presOf" srcId="{5675B5E7-B7E5-4FD0-9912-1D6A2EEB1923}" destId="{573FF00E-BD2F-4BBE-A33D-F116EA6E8A46}" srcOrd="0" destOrd="0" presId="urn:microsoft.com/office/officeart/2005/8/layout/lProcess2"/>
    <dgm:cxn modelId="{6E7C21B3-CBA6-403D-8496-9873C3533C18}" type="presOf" srcId="{5379D8CE-552B-437F-BB68-611EAA3F6B75}" destId="{A1282598-F429-4B90-94E4-C2D331A19C59}" srcOrd="1" destOrd="0" presId="urn:microsoft.com/office/officeart/2005/8/layout/lProcess2"/>
    <dgm:cxn modelId="{420AF0D6-434F-497C-B29C-906F6E43358A}" srcId="{90DBE26B-8E94-4A35-ADE9-B6EACBBE7EC0}" destId="{4D0E1384-304C-4A30-979A-72CBA71F533D}" srcOrd="0" destOrd="0" parTransId="{9E8DE63F-AC54-46EC-83EC-959DD4905660}" sibTransId="{FE2522EC-F1A5-407A-94B5-59D595124D3C}"/>
    <dgm:cxn modelId="{87D25CAF-4035-41AD-BE3C-08C01D439FC3}" type="presOf" srcId="{65C6B8EC-87D6-47A7-8721-81E0C403E99F}" destId="{7D0E4E2C-9759-48C5-B2AA-1DDAE071D783}" srcOrd="0" destOrd="0" presId="urn:microsoft.com/office/officeart/2005/8/layout/lProcess2"/>
    <dgm:cxn modelId="{5AC16D49-C05B-4B91-8810-84A2DB789754}" srcId="{5379D8CE-552B-437F-BB68-611EAA3F6B75}" destId="{728045A7-A3BF-41DD-AD19-DFF8CCB4731F}" srcOrd="1" destOrd="0" parTransId="{DBF61223-0DF9-4B31-B1A1-5CCA78AB6AB5}" sibTransId="{38A7E405-1D7F-48D9-8A3D-AE8C92305DD3}"/>
    <dgm:cxn modelId="{12F9684E-E489-4D52-9E37-A4B0EBBFD3C5}" type="presOf" srcId="{9BEC7191-4C0A-42EF-A31B-AA0091526184}" destId="{19A67E69-8D24-4C04-98DC-123EAD42B217}" srcOrd="0" destOrd="0" presId="urn:microsoft.com/office/officeart/2005/8/layout/lProcess2"/>
    <dgm:cxn modelId="{256BAFEE-46DA-4980-8619-E6D506AE6F5D}" type="presOf" srcId="{90DBE26B-8E94-4A35-ADE9-B6EACBBE7EC0}" destId="{29B47219-0AC5-4194-B460-D88111C40EFF}" srcOrd="0" destOrd="0" presId="urn:microsoft.com/office/officeart/2005/8/layout/lProcess2"/>
    <dgm:cxn modelId="{991337E7-DCFF-4BF8-ADE5-3866420695CD}" type="presOf" srcId="{4B745133-26A1-4BAA-9668-6F3B49D88CCD}" destId="{06608EC0-9B12-4D5D-B6E5-9BF2EB361B71}" srcOrd="0" destOrd="0" presId="urn:microsoft.com/office/officeart/2005/8/layout/lProcess2"/>
    <dgm:cxn modelId="{2CB4AB88-AAA6-4D5E-9EB1-93920CCFE0C8}" type="presOf" srcId="{6490653C-EEED-47B2-BFAC-0E1951A6F571}" destId="{BC46919D-A02C-4EB5-96F1-81D4DF23E4F2}" srcOrd="0" destOrd="0" presId="urn:microsoft.com/office/officeart/2005/8/layout/lProcess2"/>
    <dgm:cxn modelId="{48878A7E-D087-4FE1-918B-DB58439B38CA}" srcId="{93624A15-26E6-47CA-B18D-C068D345E214}" destId="{90DBE26B-8E94-4A35-ADE9-B6EACBBE7EC0}" srcOrd="0" destOrd="0" parTransId="{A68CC637-8B1B-49AE-8723-C791DDAC5C96}" sibTransId="{F014E94B-FC0B-46A1-908D-38E1A2F0297E}"/>
    <dgm:cxn modelId="{AFF7698A-D9AB-47B4-ACE5-62C80632A60E}" type="presOf" srcId="{E03CF622-4F0C-4761-BDF2-3984D415087A}" destId="{19F58BF4-5583-49D9-B023-E1BC629F327F}" srcOrd="1" destOrd="0" presId="urn:microsoft.com/office/officeart/2005/8/layout/lProcess2"/>
    <dgm:cxn modelId="{CB447AF0-D3BA-47C0-AB0D-856E53D02D10}" srcId="{E03CF622-4F0C-4761-BDF2-3984D415087A}" destId="{4B745133-26A1-4BAA-9668-6F3B49D88CCD}" srcOrd="1" destOrd="0" parTransId="{A70AE630-BB91-43A4-B0F1-C85D7AE8944D}" sibTransId="{CF3D52A2-FAAD-46FE-B891-9EB1B195EDBF}"/>
    <dgm:cxn modelId="{625E332C-9DDB-46E6-8C53-168577F0F42E}" type="presOf" srcId="{4ADE233D-BDF1-418B-96B4-FDE8535741BF}" destId="{1885C15B-6B75-474E-A267-E9051EA322C4}" srcOrd="0" destOrd="0" presId="urn:microsoft.com/office/officeart/2005/8/layout/lProcess2"/>
    <dgm:cxn modelId="{29B5F3E1-EE51-466F-A666-BA4F2AB7401D}" srcId="{9BEC7191-4C0A-42EF-A31B-AA0091526184}" destId="{A4F7A8BF-5FCD-40D0-A014-04E4A6B75145}" srcOrd="0" destOrd="0" parTransId="{E0DD5841-50D3-49F9-9EE6-57411BC68F61}" sibTransId="{5511FAC6-E52D-446B-BBB8-61948D04237A}"/>
    <dgm:cxn modelId="{76770806-A9F6-4FE1-9F7D-7CFBC932964D}" srcId="{93624A15-26E6-47CA-B18D-C068D345E214}" destId="{9B1B8AD2-FE9C-477A-AF30-AB7ED45D3332}" srcOrd="2" destOrd="0" parTransId="{17195745-B09D-4E7C-AA18-19628BEC42CC}" sibTransId="{95B4296A-5CB2-4202-B88B-D89CD650D286}"/>
    <dgm:cxn modelId="{B6865C97-0C57-4389-8CE6-B4C33256DBD9}" srcId="{90DBE26B-8E94-4A35-ADE9-B6EACBBE7EC0}" destId="{6490653C-EEED-47B2-BFAC-0E1951A6F571}" srcOrd="1" destOrd="0" parTransId="{DCE7A418-C48C-47D6-9964-84A827C01D71}" sibTransId="{615E0310-ABFE-4C2C-8061-711A3408D515}"/>
    <dgm:cxn modelId="{DD0B1ED3-3F5E-4141-8081-3352EDBFE46E}" type="presOf" srcId="{E03CF622-4F0C-4761-BDF2-3984D415087A}" destId="{322E053B-8B62-4303-89D2-5FA31F9CDE10}" srcOrd="0" destOrd="0" presId="urn:microsoft.com/office/officeart/2005/8/layout/lProcess2"/>
    <dgm:cxn modelId="{C0C86C78-92B4-4BBB-9B70-96EC9FBE64A2}" srcId="{9B1B8AD2-FE9C-477A-AF30-AB7ED45D3332}" destId="{65C6B8EC-87D6-47A7-8721-81E0C403E99F}" srcOrd="1" destOrd="0" parTransId="{2FAEFB9B-3ECF-4062-A9D7-CBDD855DFA34}" sibTransId="{B2DC780E-76D0-4E18-9973-2C72EBA8CC9E}"/>
    <dgm:cxn modelId="{FB19569B-D6DE-433B-A151-08F8BDB12C1B}" type="presOf" srcId="{90DBE26B-8E94-4A35-ADE9-B6EACBBE7EC0}" destId="{07B368A7-B5BC-43E6-A5B5-8BE3AA90C905}" srcOrd="1" destOrd="0" presId="urn:microsoft.com/office/officeart/2005/8/layout/lProcess2"/>
    <dgm:cxn modelId="{9AA0D370-42A0-47B5-B3E5-C0E9F3040172}" type="presOf" srcId="{5379D8CE-552B-437F-BB68-611EAA3F6B75}" destId="{00323CB8-AE2B-4311-9C96-8D0ED43ED4ED}" srcOrd="0" destOrd="0" presId="urn:microsoft.com/office/officeart/2005/8/layout/lProcess2"/>
    <dgm:cxn modelId="{2C45E89C-7480-40E3-A842-F6B7DC8DDA3D}" type="presOf" srcId="{93624A15-26E6-47CA-B18D-C068D345E214}" destId="{1FEDC8D5-906B-44ED-ABE0-2127C63AF0E1}" srcOrd="0" destOrd="0" presId="urn:microsoft.com/office/officeart/2005/8/layout/lProcess2"/>
    <dgm:cxn modelId="{DB2421D9-94A6-46A7-B0D1-5973BF96CFAE}" type="presOf" srcId="{9BEC7191-4C0A-42EF-A31B-AA0091526184}" destId="{6C8BD044-1ADC-4953-90C5-342E1AAFAC31}" srcOrd="1" destOrd="0" presId="urn:microsoft.com/office/officeart/2005/8/layout/lProcess2"/>
    <dgm:cxn modelId="{40C55436-C2FA-4EF3-A9BD-D802C73DF517}" type="presOf" srcId="{4D0E1384-304C-4A30-979A-72CBA71F533D}" destId="{731477FA-158B-4F19-8678-98F3CEBA64AB}" srcOrd="0" destOrd="0" presId="urn:microsoft.com/office/officeart/2005/8/layout/lProcess2"/>
    <dgm:cxn modelId="{BB9F94C7-50AB-4D78-A3B7-F3D9C5F0B97C}" srcId="{93624A15-26E6-47CA-B18D-C068D345E214}" destId="{9BEC7191-4C0A-42EF-A31B-AA0091526184}" srcOrd="3" destOrd="0" parTransId="{DFA2942F-7F0B-43AF-8F45-167CE18926A9}" sibTransId="{6CA3D284-22B9-495C-80DB-51A19D312633}"/>
    <dgm:cxn modelId="{52C0518D-8BBD-4074-BF2C-CBAF9E884FA4}" type="presOf" srcId="{A4F7A8BF-5FCD-40D0-A014-04E4A6B75145}" destId="{19748DA9-B6E2-44F0-9959-C2481430C90D}" srcOrd="0" destOrd="0" presId="urn:microsoft.com/office/officeart/2005/8/layout/lProcess2"/>
    <dgm:cxn modelId="{EDC32DAC-8B40-47BD-9D78-84815ECDEF57}" type="presOf" srcId="{728045A7-A3BF-41DD-AD19-DFF8CCB4731F}" destId="{E4BF4946-09A6-47F4-BBC4-FE156C549B09}" srcOrd="0" destOrd="0" presId="urn:microsoft.com/office/officeart/2005/8/layout/lProcess2"/>
    <dgm:cxn modelId="{632BA405-A901-4098-B0D7-3D50F1AA1506}" type="presOf" srcId="{E366BD9F-8A2C-4B8E-B71D-9A29EE70D655}" destId="{531A5F82-8A5B-477C-BAF4-7CE7520E8A31}" srcOrd="0" destOrd="0" presId="urn:microsoft.com/office/officeart/2005/8/layout/lProcess2"/>
    <dgm:cxn modelId="{22FB2664-9D7E-4B74-9587-6B830D49B324}" srcId="{5379D8CE-552B-437F-BB68-611EAA3F6B75}" destId="{5675B5E7-B7E5-4FD0-9912-1D6A2EEB1923}" srcOrd="0" destOrd="0" parTransId="{117A3C98-2EA9-42EF-BC32-4326EC1CEA73}" sibTransId="{47E81B5C-137F-4925-9E11-0A4E6D443884}"/>
    <dgm:cxn modelId="{F2EE5641-9FB3-430A-81A2-C7B57087DC9A}" type="presOf" srcId="{DF96D67C-7095-4A27-A620-668F7BF59B7B}" destId="{B4DA65E3-6262-49EC-8DA2-86E0B2B94FC1}" srcOrd="0" destOrd="0" presId="urn:microsoft.com/office/officeart/2005/8/layout/lProcess2"/>
    <dgm:cxn modelId="{5FA6AEB0-674E-4455-9EF3-F85B92334D1B}" type="presOf" srcId="{9B1B8AD2-FE9C-477A-AF30-AB7ED45D3332}" destId="{F5A12A3D-E480-4ED7-BDB2-14FD8F5F5DE2}" srcOrd="1" destOrd="0" presId="urn:microsoft.com/office/officeart/2005/8/layout/lProcess2"/>
    <dgm:cxn modelId="{0E9BC463-827C-428D-9137-4D46ADD9B690}" type="presParOf" srcId="{1FEDC8D5-906B-44ED-ABE0-2127C63AF0E1}" destId="{42AA9E59-ACDB-41E6-A113-B4B74F363BF2}" srcOrd="0" destOrd="0" presId="urn:microsoft.com/office/officeart/2005/8/layout/lProcess2"/>
    <dgm:cxn modelId="{498207A0-C447-4DF0-A48C-507758BD92C2}" type="presParOf" srcId="{42AA9E59-ACDB-41E6-A113-B4B74F363BF2}" destId="{29B47219-0AC5-4194-B460-D88111C40EFF}" srcOrd="0" destOrd="0" presId="urn:microsoft.com/office/officeart/2005/8/layout/lProcess2"/>
    <dgm:cxn modelId="{A5FC94E0-EFB6-4A2B-B054-B3B9A1E7D0D8}" type="presParOf" srcId="{42AA9E59-ACDB-41E6-A113-B4B74F363BF2}" destId="{07B368A7-B5BC-43E6-A5B5-8BE3AA90C905}" srcOrd="1" destOrd="0" presId="urn:microsoft.com/office/officeart/2005/8/layout/lProcess2"/>
    <dgm:cxn modelId="{61668439-73F6-4531-903D-11CB9D3D2834}" type="presParOf" srcId="{42AA9E59-ACDB-41E6-A113-B4B74F363BF2}" destId="{E417F366-6726-4972-9EDE-CB9D670DD65A}" srcOrd="2" destOrd="0" presId="urn:microsoft.com/office/officeart/2005/8/layout/lProcess2"/>
    <dgm:cxn modelId="{04A5FDA0-FFBF-49C9-9565-294F2F233423}" type="presParOf" srcId="{E417F366-6726-4972-9EDE-CB9D670DD65A}" destId="{DA715097-4351-4A6A-971A-4A0CFCB5CF7E}" srcOrd="0" destOrd="0" presId="urn:microsoft.com/office/officeart/2005/8/layout/lProcess2"/>
    <dgm:cxn modelId="{A00FB788-9B3E-4B99-B075-830030B61D7F}" type="presParOf" srcId="{DA715097-4351-4A6A-971A-4A0CFCB5CF7E}" destId="{731477FA-158B-4F19-8678-98F3CEBA64AB}" srcOrd="0" destOrd="0" presId="urn:microsoft.com/office/officeart/2005/8/layout/lProcess2"/>
    <dgm:cxn modelId="{75286243-1C9B-40A1-900A-E08D5D053F79}" type="presParOf" srcId="{DA715097-4351-4A6A-971A-4A0CFCB5CF7E}" destId="{055EECFD-9D74-4573-995F-82DFA9532A2A}" srcOrd="1" destOrd="0" presId="urn:microsoft.com/office/officeart/2005/8/layout/lProcess2"/>
    <dgm:cxn modelId="{0775D7DB-2E72-4CC0-8D57-CE37CD7FDBD2}" type="presParOf" srcId="{DA715097-4351-4A6A-971A-4A0CFCB5CF7E}" destId="{BC46919D-A02C-4EB5-96F1-81D4DF23E4F2}" srcOrd="2" destOrd="0" presId="urn:microsoft.com/office/officeart/2005/8/layout/lProcess2"/>
    <dgm:cxn modelId="{999B081F-70D6-4F9A-8EBE-BFEDC24EF8DF}" type="presParOf" srcId="{1FEDC8D5-906B-44ED-ABE0-2127C63AF0E1}" destId="{82C05029-AC1F-4413-B58E-937DED9829F7}" srcOrd="1" destOrd="0" presId="urn:microsoft.com/office/officeart/2005/8/layout/lProcess2"/>
    <dgm:cxn modelId="{7D2D2E8E-963F-4B7D-AA5A-9A1E3AF98F51}" type="presParOf" srcId="{1FEDC8D5-906B-44ED-ABE0-2127C63AF0E1}" destId="{DE1B66D7-81C7-4349-B61C-C36FFB281D80}" srcOrd="2" destOrd="0" presId="urn:microsoft.com/office/officeart/2005/8/layout/lProcess2"/>
    <dgm:cxn modelId="{ECE750A4-3F20-4AED-9780-75D767C81550}" type="presParOf" srcId="{DE1B66D7-81C7-4349-B61C-C36FFB281D80}" destId="{00323CB8-AE2B-4311-9C96-8D0ED43ED4ED}" srcOrd="0" destOrd="0" presId="urn:microsoft.com/office/officeart/2005/8/layout/lProcess2"/>
    <dgm:cxn modelId="{080C123F-D732-4FBD-8B95-560858B59A57}" type="presParOf" srcId="{DE1B66D7-81C7-4349-B61C-C36FFB281D80}" destId="{A1282598-F429-4B90-94E4-C2D331A19C59}" srcOrd="1" destOrd="0" presId="urn:microsoft.com/office/officeart/2005/8/layout/lProcess2"/>
    <dgm:cxn modelId="{10EB4E30-D3A4-4063-AC1B-50013530DD78}" type="presParOf" srcId="{DE1B66D7-81C7-4349-B61C-C36FFB281D80}" destId="{6863FF76-4677-404A-9C50-1072166A302D}" srcOrd="2" destOrd="0" presId="urn:microsoft.com/office/officeart/2005/8/layout/lProcess2"/>
    <dgm:cxn modelId="{EB194AFA-86E0-41CF-AC74-FE9499FFF70F}" type="presParOf" srcId="{6863FF76-4677-404A-9C50-1072166A302D}" destId="{72F4867D-D335-4E8F-B4C2-69F2DF7323CB}" srcOrd="0" destOrd="0" presId="urn:microsoft.com/office/officeart/2005/8/layout/lProcess2"/>
    <dgm:cxn modelId="{F6C00749-FAA6-41E7-8313-D4C928DA3170}" type="presParOf" srcId="{72F4867D-D335-4E8F-B4C2-69F2DF7323CB}" destId="{573FF00E-BD2F-4BBE-A33D-F116EA6E8A46}" srcOrd="0" destOrd="0" presId="urn:microsoft.com/office/officeart/2005/8/layout/lProcess2"/>
    <dgm:cxn modelId="{5C4D6B34-38BA-4D79-96EF-AC4CEC4AD9FD}" type="presParOf" srcId="{72F4867D-D335-4E8F-B4C2-69F2DF7323CB}" destId="{2BAE0ECC-C25B-430B-B706-F55469E48293}" srcOrd="1" destOrd="0" presId="urn:microsoft.com/office/officeart/2005/8/layout/lProcess2"/>
    <dgm:cxn modelId="{37F620F3-9A39-4A92-BF85-5D8BAE745665}" type="presParOf" srcId="{72F4867D-D335-4E8F-B4C2-69F2DF7323CB}" destId="{E4BF4946-09A6-47F4-BBC4-FE156C549B09}" srcOrd="2" destOrd="0" presId="urn:microsoft.com/office/officeart/2005/8/layout/lProcess2"/>
    <dgm:cxn modelId="{A4F9F0E7-B688-4ADF-9E46-609F81F2FED3}" type="presParOf" srcId="{1FEDC8D5-906B-44ED-ABE0-2127C63AF0E1}" destId="{5E0723C9-BB71-40A1-9625-F148C8BA9F2E}" srcOrd="3" destOrd="0" presId="urn:microsoft.com/office/officeart/2005/8/layout/lProcess2"/>
    <dgm:cxn modelId="{8FFCCD63-3157-4335-A42A-9E8C02C9236D}" type="presParOf" srcId="{1FEDC8D5-906B-44ED-ABE0-2127C63AF0E1}" destId="{A1CA6A30-BA58-48EF-8D90-8178E8483B70}" srcOrd="4" destOrd="0" presId="urn:microsoft.com/office/officeart/2005/8/layout/lProcess2"/>
    <dgm:cxn modelId="{B80154FE-0CA8-4F39-A9EF-15AA99F98189}" type="presParOf" srcId="{A1CA6A30-BA58-48EF-8D90-8178E8483B70}" destId="{2505F961-13B7-444C-AD19-40CAA994683C}" srcOrd="0" destOrd="0" presId="urn:microsoft.com/office/officeart/2005/8/layout/lProcess2"/>
    <dgm:cxn modelId="{A4EAF273-A9B6-469A-8AD2-D9DED13F5902}" type="presParOf" srcId="{A1CA6A30-BA58-48EF-8D90-8178E8483B70}" destId="{F5A12A3D-E480-4ED7-BDB2-14FD8F5F5DE2}" srcOrd="1" destOrd="0" presId="urn:microsoft.com/office/officeart/2005/8/layout/lProcess2"/>
    <dgm:cxn modelId="{2E681D31-761D-49C7-922D-7B9A230907C8}" type="presParOf" srcId="{A1CA6A30-BA58-48EF-8D90-8178E8483B70}" destId="{E4B0F1E9-3701-4B7C-8577-CF99E9A94BAD}" srcOrd="2" destOrd="0" presId="urn:microsoft.com/office/officeart/2005/8/layout/lProcess2"/>
    <dgm:cxn modelId="{34011B2A-C72E-4CDE-A6B4-0CBADE85B768}" type="presParOf" srcId="{E4B0F1E9-3701-4B7C-8577-CF99E9A94BAD}" destId="{21BCBF56-9412-4416-8BE8-B37A54C72BAC}" srcOrd="0" destOrd="0" presId="urn:microsoft.com/office/officeart/2005/8/layout/lProcess2"/>
    <dgm:cxn modelId="{1A6472F6-6469-4374-B11A-382D907F56FD}" type="presParOf" srcId="{21BCBF56-9412-4416-8BE8-B37A54C72BAC}" destId="{B4DA65E3-6262-49EC-8DA2-86E0B2B94FC1}" srcOrd="0" destOrd="0" presId="urn:microsoft.com/office/officeart/2005/8/layout/lProcess2"/>
    <dgm:cxn modelId="{46FACEDD-A559-478E-9871-85329919E2DA}" type="presParOf" srcId="{21BCBF56-9412-4416-8BE8-B37A54C72BAC}" destId="{AA00A81A-2B54-4188-B8A5-98975C8F6580}" srcOrd="1" destOrd="0" presId="urn:microsoft.com/office/officeart/2005/8/layout/lProcess2"/>
    <dgm:cxn modelId="{5B05833D-A527-497A-9F98-C9F72270EC49}" type="presParOf" srcId="{21BCBF56-9412-4416-8BE8-B37A54C72BAC}" destId="{7D0E4E2C-9759-48C5-B2AA-1DDAE071D783}" srcOrd="2" destOrd="0" presId="urn:microsoft.com/office/officeart/2005/8/layout/lProcess2"/>
    <dgm:cxn modelId="{29E248F4-4E7D-4389-BED7-40ED00215AF6}" type="presParOf" srcId="{1FEDC8D5-906B-44ED-ABE0-2127C63AF0E1}" destId="{CA5A71AD-D181-4163-99BD-EC13976A51E4}" srcOrd="5" destOrd="0" presId="urn:microsoft.com/office/officeart/2005/8/layout/lProcess2"/>
    <dgm:cxn modelId="{C1C4B3F1-C61F-49FC-AC15-E162970260E4}" type="presParOf" srcId="{1FEDC8D5-906B-44ED-ABE0-2127C63AF0E1}" destId="{C9A42981-4CC6-47C1-B773-DC8663CD2096}" srcOrd="6" destOrd="0" presId="urn:microsoft.com/office/officeart/2005/8/layout/lProcess2"/>
    <dgm:cxn modelId="{68ADC22B-E019-49F5-8096-24C10AECDFE1}" type="presParOf" srcId="{C9A42981-4CC6-47C1-B773-DC8663CD2096}" destId="{19A67E69-8D24-4C04-98DC-123EAD42B217}" srcOrd="0" destOrd="0" presId="urn:microsoft.com/office/officeart/2005/8/layout/lProcess2"/>
    <dgm:cxn modelId="{90C22448-8DB0-4B28-86E9-CA50B586D849}" type="presParOf" srcId="{C9A42981-4CC6-47C1-B773-DC8663CD2096}" destId="{6C8BD044-1ADC-4953-90C5-342E1AAFAC31}" srcOrd="1" destOrd="0" presId="urn:microsoft.com/office/officeart/2005/8/layout/lProcess2"/>
    <dgm:cxn modelId="{6E99F02D-D6D2-47B7-AB0B-0D8FB9853165}" type="presParOf" srcId="{C9A42981-4CC6-47C1-B773-DC8663CD2096}" destId="{0FCEA832-8BEE-4AAA-9415-5B639800FD60}" srcOrd="2" destOrd="0" presId="urn:microsoft.com/office/officeart/2005/8/layout/lProcess2"/>
    <dgm:cxn modelId="{9E8447B6-F1C4-4E37-8241-5A732B72B74A}" type="presParOf" srcId="{0FCEA832-8BEE-4AAA-9415-5B639800FD60}" destId="{6A269AD0-C407-4FB3-ADB8-316C234C3258}" srcOrd="0" destOrd="0" presId="urn:microsoft.com/office/officeart/2005/8/layout/lProcess2"/>
    <dgm:cxn modelId="{B3E42FCB-6B27-440A-8BB8-9ECBECB4A785}" type="presParOf" srcId="{6A269AD0-C407-4FB3-ADB8-316C234C3258}" destId="{19748DA9-B6E2-44F0-9959-C2481430C90D}" srcOrd="0" destOrd="0" presId="urn:microsoft.com/office/officeart/2005/8/layout/lProcess2"/>
    <dgm:cxn modelId="{01348E23-73FE-4059-88A4-62C644769AFA}" type="presParOf" srcId="{6A269AD0-C407-4FB3-ADB8-316C234C3258}" destId="{CF77B34D-0022-4923-8DE0-02231A9116E8}" srcOrd="1" destOrd="0" presId="urn:microsoft.com/office/officeart/2005/8/layout/lProcess2"/>
    <dgm:cxn modelId="{8C1AFD5D-F71A-4B9E-BEFD-0218AB66A232}" type="presParOf" srcId="{6A269AD0-C407-4FB3-ADB8-316C234C3258}" destId="{1885C15B-6B75-474E-A267-E9051EA322C4}" srcOrd="2" destOrd="0" presId="urn:microsoft.com/office/officeart/2005/8/layout/lProcess2"/>
    <dgm:cxn modelId="{C354996B-D2F0-4267-9EB9-B8C409F87C4C}" type="presParOf" srcId="{1FEDC8D5-906B-44ED-ABE0-2127C63AF0E1}" destId="{CF646481-696B-4AE6-896D-4F5C1E6E657D}" srcOrd="7" destOrd="0" presId="urn:microsoft.com/office/officeart/2005/8/layout/lProcess2"/>
    <dgm:cxn modelId="{99A971AD-1404-43D1-B420-09AFFCF1F7E8}" type="presParOf" srcId="{1FEDC8D5-906B-44ED-ABE0-2127C63AF0E1}" destId="{37F7DCED-81EE-4827-8352-4BDAA28AC8A4}" srcOrd="8" destOrd="0" presId="urn:microsoft.com/office/officeart/2005/8/layout/lProcess2"/>
    <dgm:cxn modelId="{39685893-7505-486A-8F38-1908572C7FE2}" type="presParOf" srcId="{37F7DCED-81EE-4827-8352-4BDAA28AC8A4}" destId="{322E053B-8B62-4303-89D2-5FA31F9CDE10}" srcOrd="0" destOrd="0" presId="urn:microsoft.com/office/officeart/2005/8/layout/lProcess2"/>
    <dgm:cxn modelId="{3A5684B1-5BE4-4D9C-8D8C-E35C80A9713F}" type="presParOf" srcId="{37F7DCED-81EE-4827-8352-4BDAA28AC8A4}" destId="{19F58BF4-5583-49D9-B023-E1BC629F327F}" srcOrd="1" destOrd="0" presId="urn:microsoft.com/office/officeart/2005/8/layout/lProcess2"/>
    <dgm:cxn modelId="{8185B196-208A-4189-A5A6-CD2C7023E96A}" type="presParOf" srcId="{37F7DCED-81EE-4827-8352-4BDAA28AC8A4}" destId="{9B3561A3-5F46-4BE4-90A6-B697D2FDBD12}" srcOrd="2" destOrd="0" presId="urn:microsoft.com/office/officeart/2005/8/layout/lProcess2"/>
    <dgm:cxn modelId="{CC7382E1-FADF-49B1-A458-F8741C32F6BE}" type="presParOf" srcId="{9B3561A3-5F46-4BE4-90A6-B697D2FDBD12}" destId="{4E614EC6-DE19-4B2D-8EDA-35349C324947}" srcOrd="0" destOrd="0" presId="urn:microsoft.com/office/officeart/2005/8/layout/lProcess2"/>
    <dgm:cxn modelId="{5C1A027E-314A-4EFF-AD2B-98917F848E5A}" type="presParOf" srcId="{4E614EC6-DE19-4B2D-8EDA-35349C324947}" destId="{531A5F82-8A5B-477C-BAF4-7CE7520E8A31}" srcOrd="0" destOrd="0" presId="urn:microsoft.com/office/officeart/2005/8/layout/lProcess2"/>
    <dgm:cxn modelId="{CE193538-F89E-4C75-9026-CCD3E3FE179E}" type="presParOf" srcId="{4E614EC6-DE19-4B2D-8EDA-35349C324947}" destId="{3DEA1922-40EF-47D8-A985-31857D243DB4}" srcOrd="1" destOrd="0" presId="urn:microsoft.com/office/officeart/2005/8/layout/lProcess2"/>
    <dgm:cxn modelId="{762F502E-FE51-41E4-A306-02D49353B6FB}" type="presParOf" srcId="{4E614EC6-DE19-4B2D-8EDA-35349C324947}" destId="{06608EC0-9B12-4D5D-B6E5-9BF2EB361B71}" srcOrd="2" destOrd="0" presId="urn:microsoft.com/office/officeart/2005/8/layout/lProcess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BBD26-9311-4061-8E8E-F6D047932971}">
      <dsp:nvSpPr>
        <dsp:cNvPr id="0" name=""/>
        <dsp:cNvSpPr/>
      </dsp:nvSpPr>
      <dsp:spPr>
        <a:xfrm>
          <a:off x="693219" y="446"/>
          <a:ext cx="1331162" cy="58935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Do you teach students in grades 4-8?</a:t>
          </a:r>
        </a:p>
      </dsp:txBody>
      <dsp:txXfrm>
        <a:off x="710481" y="17708"/>
        <a:ext cx="1296638" cy="554835"/>
      </dsp:txXfrm>
    </dsp:sp>
    <dsp:sp modelId="{743EE833-2A92-4445-A064-010A31D024B0}">
      <dsp:nvSpPr>
        <dsp:cNvPr id="0" name=""/>
        <dsp:cNvSpPr/>
      </dsp:nvSpPr>
      <dsp:spPr>
        <a:xfrm>
          <a:off x="826335" y="589805"/>
          <a:ext cx="133116" cy="442019"/>
        </a:xfrm>
        <a:custGeom>
          <a:avLst/>
          <a:gdLst/>
          <a:ahLst/>
          <a:cxnLst/>
          <a:rect l="0" t="0" r="0" b="0"/>
          <a:pathLst>
            <a:path>
              <a:moveTo>
                <a:pt x="0" y="0"/>
              </a:moveTo>
              <a:lnTo>
                <a:pt x="0" y="442019"/>
              </a:lnTo>
              <a:lnTo>
                <a:pt x="133116" y="442019"/>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FD435A-16A3-492F-B62C-7A944E5A71A3}">
      <dsp:nvSpPr>
        <dsp:cNvPr id="0" name=""/>
        <dsp:cNvSpPr/>
      </dsp:nvSpPr>
      <dsp:spPr>
        <a:xfrm>
          <a:off x="959452" y="737145"/>
          <a:ext cx="973499" cy="589359"/>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kern="1200">
              <a:solidFill>
                <a:schemeClr val="tx1"/>
              </a:solidFill>
            </a:rPr>
            <a:t>Do you teach in the Math or ELA </a:t>
          </a:r>
        </a:p>
        <a:p>
          <a:pPr lvl="0" algn="ctr" defTabSz="355600">
            <a:lnSpc>
              <a:spcPct val="90000"/>
            </a:lnSpc>
            <a:spcBef>
              <a:spcPct val="0"/>
            </a:spcBef>
            <a:spcAft>
              <a:spcPts val="0"/>
            </a:spcAft>
          </a:pPr>
          <a:r>
            <a:rPr lang="en-US" sz="800" kern="1200">
              <a:solidFill>
                <a:schemeClr val="tx1"/>
              </a:solidFill>
            </a:rPr>
            <a:t>content areas?</a:t>
          </a:r>
        </a:p>
      </dsp:txBody>
      <dsp:txXfrm>
        <a:off x="976714" y="754407"/>
        <a:ext cx="938975" cy="554835"/>
      </dsp:txXfrm>
    </dsp:sp>
    <dsp:sp modelId="{CA4BC0B9-2B1D-40F3-9193-C84E03DC24AF}">
      <dsp:nvSpPr>
        <dsp:cNvPr id="0" name=""/>
        <dsp:cNvSpPr/>
      </dsp:nvSpPr>
      <dsp:spPr>
        <a:xfrm>
          <a:off x="826335" y="589805"/>
          <a:ext cx="133116" cy="1178718"/>
        </a:xfrm>
        <a:custGeom>
          <a:avLst/>
          <a:gdLst/>
          <a:ahLst/>
          <a:cxnLst/>
          <a:rect l="0" t="0" r="0" b="0"/>
          <a:pathLst>
            <a:path>
              <a:moveTo>
                <a:pt x="0" y="0"/>
              </a:moveTo>
              <a:lnTo>
                <a:pt x="0" y="1178718"/>
              </a:lnTo>
              <a:lnTo>
                <a:pt x="133116" y="1178718"/>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9AE457-FAAC-45C2-BFAD-A093ACE73878}">
      <dsp:nvSpPr>
        <dsp:cNvPr id="0" name=""/>
        <dsp:cNvSpPr/>
      </dsp:nvSpPr>
      <dsp:spPr>
        <a:xfrm>
          <a:off x="959452" y="1473844"/>
          <a:ext cx="993820" cy="589359"/>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ts val="0"/>
            </a:spcAft>
          </a:pPr>
          <a:r>
            <a:rPr lang="en-US" sz="800" kern="1200">
              <a:solidFill>
                <a:schemeClr val="tx1"/>
              </a:solidFill>
            </a:rPr>
            <a:t>Do your students participate in the Math or ELA</a:t>
          </a:r>
        </a:p>
        <a:p>
          <a:pPr lvl="0" algn="ctr" defTabSz="355600">
            <a:lnSpc>
              <a:spcPct val="90000"/>
            </a:lnSpc>
            <a:spcBef>
              <a:spcPct val="0"/>
            </a:spcBef>
            <a:spcAft>
              <a:spcPct val="35000"/>
            </a:spcAft>
          </a:pPr>
          <a:r>
            <a:rPr lang="en-US" sz="800" kern="1200">
              <a:solidFill>
                <a:schemeClr val="tx1"/>
              </a:solidFill>
            </a:rPr>
            <a:t>K-PREP Assessment?</a:t>
          </a:r>
        </a:p>
      </dsp:txBody>
      <dsp:txXfrm>
        <a:off x="976714" y="1491106"/>
        <a:ext cx="959296" cy="554835"/>
      </dsp:txXfrm>
    </dsp:sp>
    <dsp:sp modelId="{C3A7F7E4-1C31-4E94-A810-8AB1C8145D72}">
      <dsp:nvSpPr>
        <dsp:cNvPr id="0" name=""/>
        <dsp:cNvSpPr/>
      </dsp:nvSpPr>
      <dsp:spPr>
        <a:xfrm>
          <a:off x="826335" y="589805"/>
          <a:ext cx="133116" cy="1915417"/>
        </a:xfrm>
        <a:custGeom>
          <a:avLst/>
          <a:gdLst/>
          <a:ahLst/>
          <a:cxnLst/>
          <a:rect l="0" t="0" r="0" b="0"/>
          <a:pathLst>
            <a:path>
              <a:moveTo>
                <a:pt x="0" y="0"/>
              </a:moveTo>
              <a:lnTo>
                <a:pt x="0" y="1915417"/>
              </a:lnTo>
              <a:lnTo>
                <a:pt x="133116" y="1915417"/>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C7F257-8420-4DD0-8734-11BAB32196FB}">
      <dsp:nvSpPr>
        <dsp:cNvPr id="0" name=""/>
        <dsp:cNvSpPr/>
      </dsp:nvSpPr>
      <dsp:spPr>
        <a:xfrm>
          <a:off x="959452" y="2210544"/>
          <a:ext cx="973499" cy="589359"/>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rPr>
            <a:t>LOCAL &amp; STATE CONTRIBUTION</a:t>
          </a:r>
        </a:p>
      </dsp:txBody>
      <dsp:txXfrm>
        <a:off x="976714" y="2227806"/>
        <a:ext cx="938975" cy="554835"/>
      </dsp:txXfrm>
    </dsp:sp>
    <dsp:sp modelId="{8B576339-3EF6-4E9A-8B0D-94A0ABFCE242}">
      <dsp:nvSpPr>
        <dsp:cNvPr id="0" name=""/>
        <dsp:cNvSpPr/>
      </dsp:nvSpPr>
      <dsp:spPr>
        <a:xfrm>
          <a:off x="2458244" y="2210990"/>
          <a:ext cx="1178718" cy="58935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rPr>
            <a:t>LOCAL CONTRIBUTION ONLY </a:t>
          </a:r>
        </a:p>
      </dsp:txBody>
      <dsp:txXfrm>
        <a:off x="2475506" y="2228252"/>
        <a:ext cx="1144194" cy="554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DE313-80E6-46F1-A5BB-3B4E041DEC80}">
      <dsp:nvSpPr>
        <dsp:cNvPr id="0" name=""/>
        <dsp:cNvSpPr/>
      </dsp:nvSpPr>
      <dsp:spPr>
        <a:xfrm>
          <a:off x="2902"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1:</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Determine needs.</a:t>
          </a:r>
        </a:p>
      </dsp:txBody>
      <dsp:txXfrm>
        <a:off x="29252" y="605250"/>
        <a:ext cx="846966" cy="1256305"/>
      </dsp:txXfrm>
    </dsp:sp>
    <dsp:sp modelId="{26A6B725-E340-45EB-A2B7-5057EEACCF8D}">
      <dsp:nvSpPr>
        <dsp:cNvPr id="0" name=""/>
        <dsp:cNvSpPr/>
      </dsp:nvSpPr>
      <dsp:spPr>
        <a:xfrm>
          <a:off x="992534"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992534" y="1166467"/>
        <a:ext cx="133510" cy="133871"/>
      </dsp:txXfrm>
    </dsp:sp>
    <dsp:sp modelId="{FAB7E348-84F0-42D1-B2E8-6DD04A724922}">
      <dsp:nvSpPr>
        <dsp:cNvPr id="0" name=""/>
        <dsp:cNvSpPr/>
      </dsp:nvSpPr>
      <dsp:spPr>
        <a:xfrm>
          <a:off x="1262434"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2:</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Create specific learning goal based on pre-assessment.</a:t>
          </a:r>
        </a:p>
      </dsp:txBody>
      <dsp:txXfrm>
        <a:off x="1288784" y="605250"/>
        <a:ext cx="846966" cy="1256305"/>
      </dsp:txXfrm>
    </dsp:sp>
    <dsp:sp modelId="{B8C529C3-031A-4EA2-ACC1-CB6A8CA5A36C}">
      <dsp:nvSpPr>
        <dsp:cNvPr id="0" name=""/>
        <dsp:cNvSpPr/>
      </dsp:nvSpPr>
      <dsp:spPr>
        <a:xfrm>
          <a:off x="2252067"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2252067" y="1166467"/>
        <a:ext cx="133510" cy="133871"/>
      </dsp:txXfrm>
    </dsp:sp>
    <dsp:sp modelId="{4313B4AF-0A00-4071-B021-5C95AF2DE962}">
      <dsp:nvSpPr>
        <dsp:cNvPr id="0" name=""/>
        <dsp:cNvSpPr/>
      </dsp:nvSpPr>
      <dsp:spPr>
        <a:xfrm>
          <a:off x="2521966"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3:</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Create and implement teaching and learning strategies.</a:t>
          </a:r>
        </a:p>
      </dsp:txBody>
      <dsp:txXfrm>
        <a:off x="2548316" y="605250"/>
        <a:ext cx="846966" cy="1256305"/>
      </dsp:txXfrm>
    </dsp:sp>
    <dsp:sp modelId="{90B896A4-9B61-42AF-9C96-6471A8B0F912}">
      <dsp:nvSpPr>
        <dsp:cNvPr id="0" name=""/>
        <dsp:cNvSpPr/>
      </dsp:nvSpPr>
      <dsp:spPr>
        <a:xfrm>
          <a:off x="3511599" y="1121844"/>
          <a:ext cx="190729" cy="223117"/>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3511599" y="1166467"/>
        <a:ext cx="133510" cy="133871"/>
      </dsp:txXfrm>
    </dsp:sp>
    <dsp:sp modelId="{EED96863-216B-4D40-B33F-8D7E62166E8F}">
      <dsp:nvSpPr>
        <dsp:cNvPr id="0" name=""/>
        <dsp:cNvSpPr/>
      </dsp:nvSpPr>
      <dsp:spPr>
        <a:xfrm>
          <a:off x="3781499"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4:</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Monitor student progress through ongoing formative assessment.</a:t>
          </a:r>
        </a:p>
      </dsp:txBody>
      <dsp:txXfrm>
        <a:off x="3807849" y="605250"/>
        <a:ext cx="846966" cy="1256305"/>
      </dsp:txXfrm>
    </dsp:sp>
    <dsp:sp modelId="{0EBE87A4-7778-4E20-A1A1-6D3C11CCDA3C}">
      <dsp:nvSpPr>
        <dsp:cNvPr id="0" name=""/>
        <dsp:cNvSpPr/>
      </dsp:nvSpPr>
      <dsp:spPr>
        <a:xfrm>
          <a:off x="4771132"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4771132" y="1166467"/>
        <a:ext cx="133510" cy="133871"/>
      </dsp:txXfrm>
    </dsp:sp>
    <dsp:sp modelId="{5E0B94D2-C43D-43CE-B378-A4263D31E1FE}">
      <dsp:nvSpPr>
        <dsp:cNvPr id="0" name=""/>
        <dsp:cNvSpPr/>
      </dsp:nvSpPr>
      <dsp:spPr>
        <a:xfrm>
          <a:off x="5041031"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5:</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Determine whether the students achieved the goal.</a:t>
          </a:r>
        </a:p>
      </dsp:txBody>
      <dsp:txXfrm>
        <a:off x="5067381" y="605250"/>
        <a:ext cx="846966" cy="12563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47219-0AC5-4194-B460-D88111C40EFF}">
      <dsp:nvSpPr>
        <dsp:cNvPr id="0" name=""/>
        <dsp:cNvSpPr/>
      </dsp:nvSpPr>
      <dsp:spPr>
        <a:xfrm>
          <a:off x="3192"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S</a:t>
          </a:r>
        </a:p>
      </dsp:txBody>
      <dsp:txXfrm>
        <a:off x="3192" y="0"/>
        <a:ext cx="1120229" cy="1149779"/>
      </dsp:txXfrm>
    </dsp:sp>
    <dsp:sp modelId="{731477FA-158B-4F19-8678-98F3CEBA64AB}">
      <dsp:nvSpPr>
        <dsp:cNvPr id="0" name=""/>
        <dsp:cNvSpPr/>
      </dsp:nvSpPr>
      <dsp:spPr>
        <a:xfrm>
          <a:off x="115215"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Specific- The goal addresses student needs within the content.</a:t>
          </a:r>
        </a:p>
      </dsp:txBody>
      <dsp:txXfrm>
        <a:off x="141463" y="1177149"/>
        <a:ext cx="843687" cy="1103084"/>
      </dsp:txXfrm>
    </dsp:sp>
    <dsp:sp modelId="{BC46919D-A02C-4EB5-96F1-81D4DF23E4F2}">
      <dsp:nvSpPr>
        <dsp:cNvPr id="0" name=""/>
        <dsp:cNvSpPr/>
      </dsp:nvSpPr>
      <dsp:spPr>
        <a:xfrm>
          <a:off x="115215"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focused on  a specfic area of need.</a:t>
          </a:r>
        </a:p>
      </dsp:txBody>
      <dsp:txXfrm>
        <a:off x="141463" y="2510511"/>
        <a:ext cx="843687" cy="1103084"/>
      </dsp:txXfrm>
    </dsp:sp>
    <dsp:sp modelId="{00323CB8-AE2B-4311-9C96-8D0ED43ED4ED}">
      <dsp:nvSpPr>
        <dsp:cNvPr id="0" name=""/>
        <dsp:cNvSpPr/>
      </dsp:nvSpPr>
      <dsp:spPr>
        <a:xfrm>
          <a:off x="1207438"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M</a:t>
          </a:r>
        </a:p>
      </dsp:txBody>
      <dsp:txXfrm>
        <a:off x="1207438" y="0"/>
        <a:ext cx="1120229" cy="1149779"/>
      </dsp:txXfrm>
    </dsp:sp>
    <dsp:sp modelId="{573FF00E-BD2F-4BBE-A33D-F116EA6E8A46}">
      <dsp:nvSpPr>
        <dsp:cNvPr id="0" name=""/>
        <dsp:cNvSpPr/>
      </dsp:nvSpPr>
      <dsp:spPr>
        <a:xfrm>
          <a:off x="1319461"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Measurable- An appropriate instrument or measure is selected to assess the goal.</a:t>
          </a:r>
        </a:p>
      </dsp:txBody>
      <dsp:txXfrm>
        <a:off x="1345709" y="1177149"/>
        <a:ext cx="843687" cy="1103084"/>
      </dsp:txXfrm>
    </dsp:sp>
    <dsp:sp modelId="{E4BF4946-09A6-47F4-BBC4-FE156C549B09}">
      <dsp:nvSpPr>
        <dsp:cNvPr id="0" name=""/>
        <dsp:cNvSpPr/>
      </dsp:nvSpPr>
      <dsp:spPr>
        <a:xfrm>
          <a:off x="1319461"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measurable and uses an appropriate instrument.</a:t>
          </a:r>
        </a:p>
      </dsp:txBody>
      <dsp:txXfrm>
        <a:off x="1345709" y="2510511"/>
        <a:ext cx="843687" cy="1103084"/>
      </dsp:txXfrm>
    </dsp:sp>
    <dsp:sp modelId="{2505F961-13B7-444C-AD19-40CAA994683C}">
      <dsp:nvSpPr>
        <dsp:cNvPr id="0" name=""/>
        <dsp:cNvSpPr/>
      </dsp:nvSpPr>
      <dsp:spPr>
        <a:xfrm>
          <a:off x="2411685"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A</a:t>
          </a:r>
        </a:p>
      </dsp:txBody>
      <dsp:txXfrm>
        <a:off x="2411685" y="0"/>
        <a:ext cx="1120229" cy="1149779"/>
      </dsp:txXfrm>
    </dsp:sp>
    <dsp:sp modelId="{B4DA65E3-6262-49EC-8DA2-86E0B2B94FC1}">
      <dsp:nvSpPr>
        <dsp:cNvPr id="0" name=""/>
        <dsp:cNvSpPr/>
      </dsp:nvSpPr>
      <dsp:spPr>
        <a:xfrm>
          <a:off x="2523708"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Appropriate- The goal is clearly related to the role and responsibilities of the teacher.</a:t>
          </a:r>
        </a:p>
      </dsp:txBody>
      <dsp:txXfrm>
        <a:off x="2549956" y="1177149"/>
        <a:ext cx="843687" cy="1103084"/>
      </dsp:txXfrm>
    </dsp:sp>
    <dsp:sp modelId="{7D0E4E2C-9759-48C5-B2AA-1DDAE071D783}">
      <dsp:nvSpPr>
        <dsp:cNvPr id="0" name=""/>
        <dsp:cNvSpPr/>
      </dsp:nvSpPr>
      <dsp:spPr>
        <a:xfrm>
          <a:off x="2523708"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goal is </a:t>
          </a:r>
          <a:r>
            <a:rPr lang="en-US" sz="1000" b="1" kern="1200">
              <a:solidFill>
                <a:sysClr val="window" lastClr="FFFFFF"/>
              </a:solidFill>
              <a:latin typeface="Calibri"/>
              <a:ea typeface="+mn-ea"/>
              <a:cs typeface="+mn-cs"/>
            </a:rPr>
            <a:t>standards-based </a:t>
          </a:r>
          <a:r>
            <a:rPr lang="en-US" sz="1000" kern="1200">
              <a:solidFill>
                <a:sysClr val="window" lastClr="FFFFFF"/>
              </a:solidFill>
              <a:latin typeface="Calibri"/>
              <a:ea typeface="+mn-ea"/>
              <a:cs typeface="+mn-cs"/>
            </a:rPr>
            <a:t>and directly related to the subject and students that the teacher teaches </a:t>
          </a:r>
          <a:r>
            <a:rPr lang="en-US" sz="1100" kern="1200">
              <a:solidFill>
                <a:sysClr val="window" lastClr="FFFFFF"/>
              </a:solidFill>
              <a:latin typeface="Calibri"/>
              <a:ea typeface="+mn-ea"/>
              <a:cs typeface="+mn-cs"/>
            </a:rPr>
            <a:t>.</a:t>
          </a:r>
        </a:p>
      </dsp:txBody>
      <dsp:txXfrm>
        <a:off x="2549956" y="2510511"/>
        <a:ext cx="843687" cy="1103084"/>
      </dsp:txXfrm>
    </dsp:sp>
    <dsp:sp modelId="{19A67E69-8D24-4C04-98DC-123EAD42B217}">
      <dsp:nvSpPr>
        <dsp:cNvPr id="0" name=""/>
        <dsp:cNvSpPr/>
      </dsp:nvSpPr>
      <dsp:spPr>
        <a:xfrm>
          <a:off x="3615931"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R</a:t>
          </a:r>
        </a:p>
      </dsp:txBody>
      <dsp:txXfrm>
        <a:off x="3615931" y="0"/>
        <a:ext cx="1120229" cy="1149779"/>
      </dsp:txXfrm>
    </dsp:sp>
    <dsp:sp modelId="{19748DA9-B6E2-44F0-9959-C2481430C90D}">
      <dsp:nvSpPr>
        <dsp:cNvPr id="0" name=""/>
        <dsp:cNvSpPr/>
      </dsp:nvSpPr>
      <dsp:spPr>
        <a:xfrm>
          <a:off x="3727954"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Realistic- The goal is attainable.</a:t>
          </a:r>
        </a:p>
      </dsp:txBody>
      <dsp:txXfrm>
        <a:off x="3754202" y="1177149"/>
        <a:ext cx="843687" cy="1103084"/>
      </dsp:txXfrm>
    </dsp:sp>
    <dsp:sp modelId="{1885C15B-6B75-474E-A267-E9051EA322C4}">
      <dsp:nvSpPr>
        <dsp:cNvPr id="0" name=""/>
        <dsp:cNvSpPr/>
      </dsp:nvSpPr>
      <dsp:spPr>
        <a:xfrm>
          <a:off x="3727954"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doable, but  </a:t>
          </a:r>
          <a:r>
            <a:rPr lang="en-US" sz="900" b="1" kern="1200">
              <a:solidFill>
                <a:sysClr val="window" lastClr="FFFFFF"/>
              </a:solidFill>
              <a:latin typeface="Calibri"/>
              <a:ea typeface="+mn-ea"/>
              <a:cs typeface="+mn-cs"/>
            </a:rPr>
            <a:t>rigorous</a:t>
          </a:r>
          <a:r>
            <a:rPr lang="en-US" sz="900" kern="1200">
              <a:solidFill>
                <a:sysClr val="window" lastClr="FFFFFF"/>
              </a:solidFill>
              <a:latin typeface="Calibri"/>
              <a:ea typeface="+mn-ea"/>
              <a:cs typeface="+mn-cs"/>
            </a:rPr>
            <a:t> and stretches the outer bounds of what is attainable.</a:t>
          </a:r>
        </a:p>
      </dsp:txBody>
      <dsp:txXfrm>
        <a:off x="3754202" y="2510511"/>
        <a:ext cx="843687" cy="1103084"/>
      </dsp:txXfrm>
    </dsp:sp>
    <dsp:sp modelId="{322E053B-8B62-4303-89D2-5FA31F9CDE10}">
      <dsp:nvSpPr>
        <dsp:cNvPr id="0" name=""/>
        <dsp:cNvSpPr/>
      </dsp:nvSpPr>
      <dsp:spPr>
        <a:xfrm>
          <a:off x="4820178"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T</a:t>
          </a:r>
        </a:p>
      </dsp:txBody>
      <dsp:txXfrm>
        <a:off x="4820178" y="0"/>
        <a:ext cx="1120229" cy="1149779"/>
      </dsp:txXfrm>
    </dsp:sp>
    <dsp:sp modelId="{531A5F82-8A5B-477C-BAF4-7CE7520E8A31}">
      <dsp:nvSpPr>
        <dsp:cNvPr id="0" name=""/>
        <dsp:cNvSpPr/>
      </dsp:nvSpPr>
      <dsp:spPr>
        <a:xfrm>
          <a:off x="4932201"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Time-bound- The goal is contained to a single school year/course.</a:t>
          </a:r>
        </a:p>
      </dsp:txBody>
      <dsp:txXfrm>
        <a:off x="4958449" y="1177149"/>
        <a:ext cx="843687" cy="1103084"/>
      </dsp:txXfrm>
    </dsp:sp>
    <dsp:sp modelId="{06608EC0-9B12-4D5D-B6E5-9BF2EB361B71}">
      <dsp:nvSpPr>
        <dsp:cNvPr id="0" name=""/>
        <dsp:cNvSpPr/>
      </dsp:nvSpPr>
      <dsp:spPr>
        <a:xfrm>
          <a:off x="4932201"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bound by a timeline that is definitive and allows  for determining goal attainment.</a:t>
          </a:r>
        </a:p>
      </dsp:txBody>
      <dsp:txXfrm>
        <a:off x="4958449" y="2510511"/>
        <a:ext cx="843687" cy="11030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21"/>
    <w:rsid w:val="00145EC0"/>
    <w:rsid w:val="0020268E"/>
    <w:rsid w:val="00311636"/>
    <w:rsid w:val="0036190D"/>
    <w:rsid w:val="004A17A4"/>
    <w:rsid w:val="004C0CCC"/>
    <w:rsid w:val="004C4DAB"/>
    <w:rsid w:val="005400BD"/>
    <w:rsid w:val="0055407F"/>
    <w:rsid w:val="00557C99"/>
    <w:rsid w:val="005A104D"/>
    <w:rsid w:val="005F1523"/>
    <w:rsid w:val="006C6673"/>
    <w:rsid w:val="00794B15"/>
    <w:rsid w:val="007E197E"/>
    <w:rsid w:val="00830E87"/>
    <w:rsid w:val="00857C74"/>
    <w:rsid w:val="008E161E"/>
    <w:rsid w:val="00951E04"/>
    <w:rsid w:val="00991821"/>
    <w:rsid w:val="00B465A1"/>
    <w:rsid w:val="00B92143"/>
    <w:rsid w:val="00C64CB5"/>
    <w:rsid w:val="00CA6DF7"/>
    <w:rsid w:val="00D96DDC"/>
    <w:rsid w:val="00DA6D01"/>
    <w:rsid w:val="00E7006B"/>
    <w:rsid w:val="00F01957"/>
    <w:rsid w:val="00F06545"/>
    <w:rsid w:val="00F77BD5"/>
    <w:rsid w:val="00FA0F02"/>
    <w:rsid w:val="00FB2F63"/>
    <w:rsid w:val="00FC6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72AB1D764CFAB996ACF090390883">
    <w:name w:val="A0E872AB1D764CFAB996ACF090390883"/>
    <w:rsid w:val="00991821"/>
  </w:style>
  <w:style w:type="paragraph" w:customStyle="1" w:styleId="D2828388C97C4C6A89047A1656E2D47B">
    <w:name w:val="D2828388C97C4C6A89047A1656E2D47B"/>
    <w:rsid w:val="00991821"/>
  </w:style>
  <w:style w:type="paragraph" w:customStyle="1" w:styleId="38A74E3A6A364D8F953AD0D577403975">
    <w:name w:val="38A74E3A6A364D8F953AD0D577403975"/>
    <w:rsid w:val="00991821"/>
  </w:style>
  <w:style w:type="character" w:styleId="PlaceholderText">
    <w:name w:val="Placeholder Text"/>
    <w:basedOn w:val="DefaultParagraphFont"/>
    <w:uiPriority w:val="99"/>
    <w:semiHidden/>
    <w:rsid w:val="00B92143"/>
    <w:rPr>
      <w:color w:val="808080"/>
    </w:rPr>
  </w:style>
  <w:style w:type="paragraph" w:customStyle="1" w:styleId="6BE514A189C2484B8A982724797CBF53">
    <w:name w:val="6BE514A189C2484B8A982724797CBF53"/>
    <w:rsid w:val="00B92143"/>
  </w:style>
  <w:style w:type="paragraph" w:customStyle="1" w:styleId="F307B319C3E04EC5B60FF14E5111BFB1">
    <w:name w:val="F307B319C3E04EC5B60FF14E5111BFB1"/>
    <w:rsid w:val="00B92143"/>
  </w:style>
  <w:style w:type="paragraph" w:customStyle="1" w:styleId="DC54772B992141C386024E0CD5DDDBF3">
    <w:name w:val="DC54772B992141C386024E0CD5DDDBF3"/>
    <w:rsid w:val="00B92143"/>
  </w:style>
  <w:style w:type="paragraph" w:customStyle="1" w:styleId="64E173FF63C04FBFBA5F54488687C91A">
    <w:name w:val="64E173FF63C04FBFBA5F54488687C91A"/>
    <w:rsid w:val="00B921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72AB1D764CFAB996ACF090390883">
    <w:name w:val="A0E872AB1D764CFAB996ACF090390883"/>
    <w:rsid w:val="00991821"/>
  </w:style>
  <w:style w:type="paragraph" w:customStyle="1" w:styleId="D2828388C97C4C6A89047A1656E2D47B">
    <w:name w:val="D2828388C97C4C6A89047A1656E2D47B"/>
    <w:rsid w:val="00991821"/>
  </w:style>
  <w:style w:type="paragraph" w:customStyle="1" w:styleId="38A74E3A6A364D8F953AD0D577403975">
    <w:name w:val="38A74E3A6A364D8F953AD0D577403975"/>
    <w:rsid w:val="00991821"/>
  </w:style>
  <w:style w:type="character" w:styleId="PlaceholderText">
    <w:name w:val="Placeholder Text"/>
    <w:basedOn w:val="DefaultParagraphFont"/>
    <w:uiPriority w:val="99"/>
    <w:semiHidden/>
    <w:rsid w:val="00B92143"/>
    <w:rPr>
      <w:color w:val="808080"/>
    </w:rPr>
  </w:style>
  <w:style w:type="paragraph" w:customStyle="1" w:styleId="6BE514A189C2484B8A982724797CBF53">
    <w:name w:val="6BE514A189C2484B8A982724797CBF53"/>
    <w:rsid w:val="00B92143"/>
  </w:style>
  <w:style w:type="paragraph" w:customStyle="1" w:styleId="F307B319C3E04EC5B60FF14E5111BFB1">
    <w:name w:val="F307B319C3E04EC5B60FF14E5111BFB1"/>
    <w:rsid w:val="00B92143"/>
  </w:style>
  <w:style w:type="paragraph" w:customStyle="1" w:styleId="DC54772B992141C386024E0CD5DDDBF3">
    <w:name w:val="DC54772B992141C386024E0CD5DDDBF3"/>
    <w:rsid w:val="00B92143"/>
  </w:style>
  <w:style w:type="paragraph" w:customStyle="1" w:styleId="64E173FF63C04FBFBA5F54488687C91A">
    <w:name w:val="64E173FF63C04FBFBA5F54488687C91A"/>
    <w:rsid w:val="00B92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290547-7e12-4c09-8aeb-23099899f390"/>
    <TaxKeywordTaxHTField xmlns="b8290547-7e12-4c09-8aeb-23099899f390">
      <Terms xmlns="http://schemas.microsoft.com/office/infopath/2007/PartnerControls"/>
    </TaxKeywordTaxHTField>
    <_dlc_DocId xmlns="b8290547-7e12-4c09-8aeb-23099899f390">HRREVFVVYHAV-73-3496</_dlc_DocId>
    <_dlc_DocIdUrl xmlns="b8290547-7e12-4c09-8aeb-23099899f390">
      <Url>https://intranet.education.ky.gov/offices/ONGL/IR/ngp/_layouts/DocIdRedir.aspx?ID=HRREVFVVYHAV-73-3496</Url>
      <Description>HRREVFVVYHAV-73-3496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15187287381FE43B8F7E50CE1C69B0D" ma:contentTypeVersion="3" ma:contentTypeDescription="Create a new document." ma:contentTypeScope="" ma:versionID="8669c41a1d58e91fc40bef4eb9ae8a2a">
  <xsd:schema xmlns:xsd="http://www.w3.org/2001/XMLSchema" xmlns:xs="http://www.w3.org/2001/XMLSchema" xmlns:p="http://schemas.microsoft.com/office/2006/metadata/properties" xmlns:ns2="b8290547-7e12-4c09-8aeb-23099899f390" targetNamespace="http://schemas.microsoft.com/office/2006/metadata/properties" ma:root="true" ma:fieldsID="bd87f1cd1500c5981f2f9432579e3109" ns2:_="">
    <xsd:import namespace="b8290547-7e12-4c09-8aeb-23099899f390"/>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90547-7e12-4c09-8aeb-23099899f39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2" nillable="true" ma:taxonomy="true" ma:internalName="TaxKeywordTaxHTField" ma:taxonomyFieldName="TaxKeyword" ma:displayName="Enterprise Keywords" ma:fieldId="{23f27201-bee3-471e-b2e7-b64fd8b7ca38}" ma:taxonomyMulti="true" ma:sspId="ec7b5ad1-a08d-459f-b76f-807d8f0667c2"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897fce46-295a-4f28-9e54-66cb8c1ea9b8}" ma:internalName="TaxCatchAll" ma:showField="CatchAllData" ma:web="7d6cf61f-bd16-49a7-a553-fa130dd21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6094D-5F14-45C9-A43D-299E56DABDF0}">
  <ds:schemaRefs>
    <ds:schemaRef ds:uri="http://schemas.microsoft.com/sharepoint/v3/contenttype/forms"/>
  </ds:schemaRefs>
</ds:datastoreItem>
</file>

<file path=customXml/itemProps2.xml><?xml version="1.0" encoding="utf-8"?>
<ds:datastoreItem xmlns:ds="http://schemas.openxmlformats.org/officeDocument/2006/customXml" ds:itemID="{F1E2A3A6-1BC6-4306-92C7-0D04802F6979}">
  <ds:schemaRefs>
    <ds:schemaRef ds:uri="http://schemas.microsoft.com/office/2006/metadata/properties"/>
    <ds:schemaRef ds:uri="http://schemas.microsoft.com/office/infopath/2007/PartnerControls"/>
    <ds:schemaRef ds:uri="b8290547-7e12-4c09-8aeb-23099899f390"/>
  </ds:schemaRefs>
</ds:datastoreItem>
</file>

<file path=customXml/itemProps3.xml><?xml version="1.0" encoding="utf-8"?>
<ds:datastoreItem xmlns:ds="http://schemas.openxmlformats.org/officeDocument/2006/customXml" ds:itemID="{462F385D-D16E-478B-A933-F1002EFDBB6A}">
  <ds:schemaRefs>
    <ds:schemaRef ds:uri="http://schemas.microsoft.com/sharepoint/events"/>
  </ds:schemaRefs>
</ds:datastoreItem>
</file>

<file path=customXml/itemProps4.xml><?xml version="1.0" encoding="utf-8"?>
<ds:datastoreItem xmlns:ds="http://schemas.openxmlformats.org/officeDocument/2006/customXml" ds:itemID="{5B713960-74DA-4B48-B6F5-6030E9AE8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90547-7e12-4c09-8aeb-23099899f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72D2B9-4C4B-483C-BD0A-324F4C06D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38918</Words>
  <Characters>221838</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260236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ddillingham</dc:creator>
  <cp:lastModifiedBy>Whalen, Leonard</cp:lastModifiedBy>
  <cp:revision>3</cp:revision>
  <cp:lastPrinted>2015-07-30T21:30:00Z</cp:lastPrinted>
  <dcterms:created xsi:type="dcterms:W3CDTF">2017-06-15T14:53:00Z</dcterms:created>
  <dcterms:modified xsi:type="dcterms:W3CDTF">2017-06-15T14:53:00Z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0x010100D15187287381FE43B8F7E50CE1C69B0D</vt:lpwstr>
  </property>
  <property fmtid="{D5CDD505-2E9C-101B-9397-08002B2CF9AE}" pid="3" name="_dlc_DocIdItemGuid">
    <vt:lpwstr>bd87d7d0-ee92-4fd2-8cd3-cc74493843c5</vt:lpwstr>
  </property>
  <property fmtid="{D5CDD505-2E9C-101B-9397-08002B2CF9AE}" pid="4" name="TaxKeyword">
    <vt:lpwstr/>
  </property>
</Properties>
</file>