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3E02A4">
        <w:rPr>
          <w:rFonts w:asciiTheme="majorHAnsi" w:hAnsiTheme="majorHAnsi"/>
          <w:sz w:val="20"/>
          <w:szCs w:val="20"/>
        </w:rPr>
        <w:t xml:space="preserve"> Completed by principal.  Highlight a rating for each component and then match evidence from your observation notes to explain the rating for each component.</w:t>
      </w:r>
    </w:p>
    <w:p w:rsidR="00CA6102" w:rsidRPr="00CA6102" w:rsidRDefault="00CA6102" w:rsidP="00CA6102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96723F" w:rsidRDefault="00FF0F3F" w:rsidP="0096723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Library Media </w:t>
      </w:r>
      <w:r w:rsidR="002543B2">
        <w:rPr>
          <w:rFonts w:asciiTheme="majorHAnsi" w:hAnsiTheme="majorHAnsi"/>
          <w:b/>
          <w:sz w:val="20"/>
          <w:szCs w:val="20"/>
        </w:rPr>
        <w:t>Specialist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>
        <w:rPr>
          <w:rFonts w:asciiTheme="majorHAnsi" w:hAnsiTheme="majorHAnsi"/>
          <w:sz w:val="20"/>
          <w:szCs w:val="20"/>
        </w:rPr>
        <w:t xml:space="preserve">     </w:t>
      </w:r>
      <w:r w:rsidR="0096723F">
        <w:rPr>
          <w:rFonts w:asciiTheme="majorHAnsi" w:hAnsiTheme="majorHAnsi"/>
          <w:sz w:val="20"/>
          <w:szCs w:val="20"/>
        </w:rPr>
        <w:tab/>
      </w:r>
      <w:r w:rsidR="0096723F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9DD43AC0F4D44F72BEF244C25115F6E2"/>
          </w:placeholder>
          <w:showingPlcHdr/>
          <w:text/>
        </w:sdtPr>
        <w:sdtEndPr/>
        <w:sdtContent>
          <w:r w:rsidR="0096723F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96723F">
        <w:rPr>
          <w:rFonts w:asciiTheme="majorHAnsi" w:hAnsiTheme="majorHAnsi"/>
          <w:sz w:val="20"/>
          <w:szCs w:val="20"/>
        </w:rPr>
        <w:tab/>
      </w:r>
    </w:p>
    <w:p w:rsidR="00DD2769" w:rsidRDefault="0096723F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948D4042DED34F3EBD579C3212ABC37A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F49E59EB333840FEA86293D4D6FCB922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6"/>
        <w:gridCol w:w="4677"/>
        <w:gridCol w:w="495"/>
        <w:gridCol w:w="495"/>
        <w:gridCol w:w="495"/>
        <w:gridCol w:w="495"/>
        <w:gridCol w:w="4317"/>
      </w:tblGrid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jc w:val="center"/>
              <w:rPr>
                <w:b/>
              </w:rPr>
            </w:pPr>
            <w:r w:rsidRPr="00FF0F3F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FF0F3F" w:rsidRPr="00FF0F3F" w:rsidRDefault="003E02A4" w:rsidP="00FF0F3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FF0F3F" w:rsidRPr="00FF0F3F">
              <w:rPr>
                <w:b/>
              </w:rPr>
              <w:t>:</w:t>
            </w:r>
          </w:p>
        </w:tc>
        <w:tc>
          <w:tcPr>
            <w:tcW w:w="4317" w:type="dxa"/>
          </w:tcPr>
          <w:p w:rsidR="00FF0F3F" w:rsidRPr="00FF0F3F" w:rsidRDefault="003E02A4" w:rsidP="00FF0F3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FF0F3F" w:rsidRPr="00FF0F3F">
              <w:rPr>
                <w:b/>
              </w:rPr>
              <w:t>:</w:t>
            </w:r>
          </w:p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1A - 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Demonstrating Knowledge of Content Curriculum and Process 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Knowledge of Students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1C-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Supporting Instructional Goals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1D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Knowledge and Use of Resources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 w:cs="Calibri"/>
                <w:i/>
                <w:sz w:val="20"/>
                <w:szCs w:val="20"/>
              </w:rPr>
              <w:t xml:space="preserve">1E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a Knowledge of Literature and Lifelong Learning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Collaborating in the Design of Instructional Experiences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2A- 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>Creating an environment of respect and rapport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Establishing a Culture for Learning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2C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Managing Library Procedures</w:t>
            </w: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2D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Managing student behavior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Organizing physical space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3A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Communicating Clearly and Accurately</w:t>
            </w:r>
          </w:p>
          <w:p w:rsidR="00FF0F3F" w:rsidRPr="00FF0F3F" w:rsidRDefault="00FF0F3F" w:rsidP="00FF0F3F">
            <w:pPr>
              <w:ind w:firstLine="720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Using Questioning and Research Techniques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3C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Engaging Students in Learning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3D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Assessment in Instruction (whole class, one-on-one and small group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3E 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Demonstrating Flexibility and Responsiveness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4A  -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Reflecting on Practice</w:t>
            </w:r>
            <w:r w:rsidRPr="00FF0F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4B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Maintaining Accurate Records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4C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Communicating with School Staff and Community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4D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Participating in a Professional Community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4E -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Growing and Developing Professionally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c>
          <w:tcPr>
            <w:tcW w:w="4683" w:type="dxa"/>
            <w:gridSpan w:val="2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 xml:space="preserve">4F  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Collection Development and Maintenance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jc w:val="center"/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4G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- Managing the Library Budget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4H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>- Managing Personnel</w:t>
            </w:r>
          </w:p>
          <w:p w:rsidR="00FF0F3F" w:rsidRPr="00FF0F3F" w:rsidRDefault="00FF0F3F" w:rsidP="00FF0F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  <w:tr w:rsidR="00FF0F3F" w:rsidRPr="00FF0F3F" w:rsidTr="00F4406E">
        <w:trPr>
          <w:gridBefore w:val="1"/>
          <w:wBefore w:w="6" w:type="dxa"/>
          <w:trHeight w:val="530"/>
        </w:trPr>
        <w:tc>
          <w:tcPr>
            <w:tcW w:w="4677" w:type="dxa"/>
          </w:tcPr>
          <w:p w:rsidR="00FF0F3F" w:rsidRPr="00FF0F3F" w:rsidRDefault="00FF0F3F" w:rsidP="00FF0F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F0F3F">
              <w:rPr>
                <w:rFonts w:asciiTheme="majorHAnsi" w:hAnsiTheme="majorHAnsi"/>
                <w:i/>
                <w:sz w:val="20"/>
                <w:szCs w:val="20"/>
              </w:rPr>
              <w:t>4I-</w:t>
            </w:r>
            <w:r w:rsidRPr="00FF0F3F">
              <w:rPr>
                <w:rFonts w:asciiTheme="majorHAnsi" w:hAnsiTheme="majorHAnsi"/>
                <w:bCs/>
                <w:sz w:val="20"/>
                <w:szCs w:val="20"/>
              </w:rPr>
              <w:t xml:space="preserve"> Professional ethics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D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A</w:t>
            </w:r>
          </w:p>
        </w:tc>
        <w:tc>
          <w:tcPr>
            <w:tcW w:w="495" w:type="dxa"/>
          </w:tcPr>
          <w:p w:rsidR="00FF0F3F" w:rsidRPr="003A502E" w:rsidRDefault="00FF0F3F" w:rsidP="00FF0F3F">
            <w:pPr>
              <w:rPr>
                <w:sz w:val="20"/>
                <w:szCs w:val="20"/>
              </w:rPr>
            </w:pPr>
            <w:r w:rsidRPr="003A502E">
              <w:rPr>
                <w:sz w:val="20"/>
                <w:szCs w:val="20"/>
              </w:rPr>
              <w:t xml:space="preserve"> E</w:t>
            </w:r>
          </w:p>
        </w:tc>
        <w:tc>
          <w:tcPr>
            <w:tcW w:w="4317" w:type="dxa"/>
          </w:tcPr>
          <w:p w:rsidR="00FF0F3F" w:rsidRPr="00FF0F3F" w:rsidRDefault="00FF0F3F" w:rsidP="00FF0F3F"/>
        </w:tc>
      </w:tr>
    </w:tbl>
    <w:p w:rsidR="00510161" w:rsidRPr="002A1D85" w:rsidRDefault="00794641" w:rsidP="00510161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510161">
        <w:rPr>
          <w:rFonts w:asciiTheme="majorHAnsi" w:hAnsiTheme="majorHAnsi"/>
          <w:sz w:val="20"/>
          <w:szCs w:val="20"/>
        </w:rPr>
        <w:tab/>
      </w:r>
      <w:r w:rsidR="00510161">
        <w:rPr>
          <w:rFonts w:asciiTheme="majorHAnsi" w:hAnsiTheme="majorHAnsi"/>
          <w:sz w:val="20"/>
          <w:szCs w:val="20"/>
        </w:rPr>
        <w:tab/>
      </w:r>
      <w:r w:rsidR="0051016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BD3862" w:rsidRPr="002A1D85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2A1D85" w:rsidSect="00794641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7" w:rsidRDefault="005A12E7" w:rsidP="00D64E0F">
      <w:pPr>
        <w:spacing w:after="0" w:line="240" w:lineRule="auto"/>
      </w:pPr>
      <w:r>
        <w:separator/>
      </w:r>
    </w:p>
  </w:endnote>
  <w:endnote w:type="continuationSeparator" w:id="0">
    <w:p w:rsidR="005A12E7" w:rsidRDefault="005A12E7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230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94641" w:rsidRDefault="007946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  <w:r>
          <w:t xml:space="preserve"> | </w:t>
        </w:r>
        <w:r w:rsidRPr="00794641">
          <w:rPr>
            <w:color w:val="808080" w:themeColor="background1" w:themeShade="80"/>
            <w:spacing w:val="60"/>
          </w:rPr>
          <w:t>Page</w:t>
        </w:r>
      </w:p>
    </w:sdtContent>
  </w:sdt>
  <w:p w:rsidR="00794641" w:rsidRDefault="00794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7" w:rsidRDefault="005A12E7" w:rsidP="00D64E0F">
      <w:pPr>
        <w:spacing w:after="0" w:line="240" w:lineRule="auto"/>
      </w:pPr>
      <w:r>
        <w:separator/>
      </w:r>
    </w:p>
  </w:footnote>
  <w:footnote w:type="continuationSeparator" w:id="0">
    <w:p w:rsidR="005A12E7" w:rsidRDefault="005A12E7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7946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F" w:rsidRPr="00D64E0F" w:rsidRDefault="00FF0F3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Library Media</w:t>
    </w:r>
    <w:r w:rsidR="002543B2">
      <w:rPr>
        <w:rFonts w:ascii="Cambria" w:eastAsia="Times New Roman" w:hAnsi="Cambria" w:cs="Calibri"/>
        <w:b/>
        <w:bCs/>
        <w:sz w:val="28"/>
        <w:szCs w:val="28"/>
      </w:rPr>
      <w:t xml:space="preserve"> Specialist </w:t>
    </w:r>
    <w:r w:rsidR="003E02A4">
      <w:rPr>
        <w:rFonts w:ascii="Cambria" w:eastAsia="Times New Roman" w:hAnsi="Cambria" w:cs="Calibri"/>
        <w:b/>
        <w:bCs/>
        <w:sz w:val="28"/>
        <w:szCs w:val="28"/>
      </w:rPr>
      <w:t>Observation Tool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7946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E0F"/>
    <w:rsid w:val="000120C2"/>
    <w:rsid w:val="00030273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27C27"/>
    <w:rsid w:val="002543B2"/>
    <w:rsid w:val="00274BE0"/>
    <w:rsid w:val="002A1D85"/>
    <w:rsid w:val="002A28FF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A502E"/>
    <w:rsid w:val="003D531E"/>
    <w:rsid w:val="003E02A4"/>
    <w:rsid w:val="003E2656"/>
    <w:rsid w:val="003F54A4"/>
    <w:rsid w:val="00407673"/>
    <w:rsid w:val="00431CAA"/>
    <w:rsid w:val="00437F75"/>
    <w:rsid w:val="004F2D5C"/>
    <w:rsid w:val="004F5777"/>
    <w:rsid w:val="00510161"/>
    <w:rsid w:val="005113EC"/>
    <w:rsid w:val="0051341B"/>
    <w:rsid w:val="00515EB6"/>
    <w:rsid w:val="0053425C"/>
    <w:rsid w:val="00540F23"/>
    <w:rsid w:val="00550254"/>
    <w:rsid w:val="00550615"/>
    <w:rsid w:val="005575CE"/>
    <w:rsid w:val="005621C1"/>
    <w:rsid w:val="005812F1"/>
    <w:rsid w:val="005837A9"/>
    <w:rsid w:val="005A12E7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94641"/>
    <w:rsid w:val="007A7D07"/>
    <w:rsid w:val="007C61A1"/>
    <w:rsid w:val="00812804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2A53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6723F"/>
    <w:rsid w:val="00980B02"/>
    <w:rsid w:val="0098693F"/>
    <w:rsid w:val="009C7620"/>
    <w:rsid w:val="009D2F3E"/>
    <w:rsid w:val="009F224B"/>
    <w:rsid w:val="009F518D"/>
    <w:rsid w:val="009F6CE2"/>
    <w:rsid w:val="00A00D06"/>
    <w:rsid w:val="00A433BA"/>
    <w:rsid w:val="00A84656"/>
    <w:rsid w:val="00A853B0"/>
    <w:rsid w:val="00A918BC"/>
    <w:rsid w:val="00A94446"/>
    <w:rsid w:val="00AD0370"/>
    <w:rsid w:val="00B16D8F"/>
    <w:rsid w:val="00B33D96"/>
    <w:rsid w:val="00B74B21"/>
    <w:rsid w:val="00B97076"/>
    <w:rsid w:val="00BB2E23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A6102"/>
    <w:rsid w:val="00D07CB2"/>
    <w:rsid w:val="00D31A59"/>
    <w:rsid w:val="00D64E0F"/>
    <w:rsid w:val="00D665FE"/>
    <w:rsid w:val="00D70EEB"/>
    <w:rsid w:val="00DA73B5"/>
    <w:rsid w:val="00DD2769"/>
    <w:rsid w:val="00DD6412"/>
    <w:rsid w:val="00DE054E"/>
    <w:rsid w:val="00DE32CC"/>
    <w:rsid w:val="00E052E4"/>
    <w:rsid w:val="00E31B80"/>
    <w:rsid w:val="00E34753"/>
    <w:rsid w:val="00E609E2"/>
    <w:rsid w:val="00E746B9"/>
    <w:rsid w:val="00F11D32"/>
    <w:rsid w:val="00F1640E"/>
    <w:rsid w:val="00FC432B"/>
    <w:rsid w:val="00FD5218"/>
    <w:rsid w:val="00FF0F3F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D43AC0F4D44F72BEF244C25115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9C1C-1549-4D4A-BF61-ABB5E8BF2FDA}"/>
      </w:docPartPr>
      <w:docPartBody>
        <w:p w:rsidR="00D0278C" w:rsidRDefault="009C24BC" w:rsidP="009C24BC">
          <w:pPr>
            <w:pStyle w:val="9DD43AC0F4D44F72BEF244C25115F6E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8D4042DED34F3EBD579C3212AB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9BA2-B8C6-4235-A7FD-A4E18C8B6C2B}"/>
      </w:docPartPr>
      <w:docPartBody>
        <w:p w:rsidR="00D0278C" w:rsidRDefault="009C24BC" w:rsidP="009C24BC">
          <w:pPr>
            <w:pStyle w:val="948D4042DED34F3EBD579C3212ABC37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9E59EB333840FEA86293D4D6F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33C8-7675-41D1-84ED-E869DCAF101E}"/>
      </w:docPartPr>
      <w:docPartBody>
        <w:p w:rsidR="00D0278C" w:rsidRDefault="009C24BC" w:rsidP="009C24BC">
          <w:pPr>
            <w:pStyle w:val="F49E59EB333840FEA86293D4D6FCB92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01D62"/>
    <w:rsid w:val="001B42B2"/>
    <w:rsid w:val="003861C2"/>
    <w:rsid w:val="00403E16"/>
    <w:rsid w:val="00462141"/>
    <w:rsid w:val="004E5363"/>
    <w:rsid w:val="00545649"/>
    <w:rsid w:val="005459C5"/>
    <w:rsid w:val="00755BAF"/>
    <w:rsid w:val="007C7C3E"/>
    <w:rsid w:val="0085411E"/>
    <w:rsid w:val="008A01C9"/>
    <w:rsid w:val="008E1FA4"/>
    <w:rsid w:val="00971944"/>
    <w:rsid w:val="009C24BC"/>
    <w:rsid w:val="00A76D4E"/>
    <w:rsid w:val="00AB05D1"/>
    <w:rsid w:val="00B41BE0"/>
    <w:rsid w:val="00B65B47"/>
    <w:rsid w:val="00C54F27"/>
    <w:rsid w:val="00D0278C"/>
    <w:rsid w:val="00E36B34"/>
    <w:rsid w:val="00E77ECD"/>
    <w:rsid w:val="00FB1DCF"/>
    <w:rsid w:val="00FC0B46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4BC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9DD43AC0F4D44F72BEF244C25115F6E2">
    <w:name w:val="9DD43AC0F4D44F72BEF244C25115F6E2"/>
    <w:rsid w:val="009C24BC"/>
  </w:style>
  <w:style w:type="paragraph" w:customStyle="1" w:styleId="948D4042DED34F3EBD579C3212ABC37A">
    <w:name w:val="948D4042DED34F3EBD579C3212ABC37A"/>
    <w:rsid w:val="009C24BC"/>
  </w:style>
  <w:style w:type="paragraph" w:customStyle="1" w:styleId="F49E59EB333840FEA86293D4D6FCB922">
    <w:name w:val="F49E59EB333840FEA86293D4D6FCB922"/>
    <w:rsid w:val="009C24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KYED-474-395</_dlc_DocId>
    <_dlc_DocIdUrl xmlns="3a62de7d-ba57-4f43-9dae-9623ba637be0">
      <Url>https://education-edit.ky.gov/teachers/PGES/otherpages/_layouts/DocIdRedir.aspx?ID=KYED-474-395</Url>
      <Description>KYED-474-395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C79B-4058-4BAF-A56C-3464B5A5F7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B705BA-AF9A-40D1-AC7A-E5C0DDCA65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FB6B4B1C-DEBB-49A9-8236-48CF4EA7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DE239-BD8C-44A6-BB2A-1959EF3B8D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30CECD-24B1-42B4-949F-8C5F726F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Clark, Shelee</cp:lastModifiedBy>
  <cp:revision>3</cp:revision>
  <cp:lastPrinted>2014-04-14T11:37:00Z</cp:lastPrinted>
  <dcterms:created xsi:type="dcterms:W3CDTF">2015-03-31T15:52:00Z</dcterms:created>
  <dcterms:modified xsi:type="dcterms:W3CDTF">2015-05-06T13:38:00Z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b5b66894-9509-451c-a2e7-0f16fdd5fd74</vt:lpwstr>
  </property>
</Properties>
</file>