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School Name:</w:t>
      </w:r>
      <w:r w:rsidRPr="00437330">
        <w:rPr>
          <w:sz w:val="36"/>
          <w:szCs w:val="36"/>
        </w:rPr>
        <w:tab/>
      </w:r>
      <w:r w:rsidR="00221ED4">
        <w:rPr>
          <w:sz w:val="36"/>
          <w:szCs w:val="36"/>
        </w:rPr>
        <w:tab/>
        <w:t>Gifted and Talented</w:t>
      </w:r>
    </w:p>
    <w:p w:rsidR="00437330" w:rsidRPr="00437330" w:rsidRDefault="00437330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 w:rsidR="00221ED4">
        <w:rPr>
          <w:sz w:val="36"/>
          <w:szCs w:val="36"/>
        </w:rPr>
        <w:tab/>
      </w:r>
      <w:r w:rsidR="00221ED4">
        <w:rPr>
          <w:sz w:val="36"/>
          <w:szCs w:val="36"/>
        </w:rPr>
        <w:tab/>
        <w:t>Carol Herndon</w:t>
      </w:r>
    </w:p>
    <w:p w:rsidR="00437330" w:rsidRP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Department:</w:t>
      </w:r>
      <w:r w:rsidRPr="00437330">
        <w:rPr>
          <w:sz w:val="36"/>
          <w:szCs w:val="36"/>
        </w:rPr>
        <w:tab/>
      </w:r>
      <w:r w:rsidR="00CF59F4">
        <w:rPr>
          <w:sz w:val="36"/>
          <w:szCs w:val="36"/>
        </w:rPr>
        <w:tab/>
      </w:r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 w:rsidR="00221ED4">
        <w:tab/>
      </w:r>
      <w:r w:rsidR="00221ED4">
        <w:tab/>
      </w:r>
      <w:r w:rsidR="00572917">
        <w:rPr>
          <w:sz w:val="32"/>
          <w:szCs w:val="32"/>
        </w:rPr>
        <w:t>May 25</w:t>
      </w:r>
      <w:r w:rsidR="00221ED4" w:rsidRPr="00572917">
        <w:rPr>
          <w:sz w:val="32"/>
          <w:szCs w:val="32"/>
        </w:rPr>
        <w:t>, 2017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4765"/>
        <w:gridCol w:w="810"/>
        <w:gridCol w:w="4320"/>
      </w:tblGrid>
      <w:tr w:rsidR="00437330" w:rsidTr="004D339A">
        <w:trPr>
          <w:jc w:val="center"/>
        </w:trPr>
        <w:tc>
          <w:tcPr>
            <w:tcW w:w="476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81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432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D339A">
        <w:trPr>
          <w:jc w:val="center"/>
        </w:trPr>
        <w:tc>
          <w:tcPr>
            <w:tcW w:w="4765" w:type="dxa"/>
          </w:tcPr>
          <w:p w:rsidR="00437330" w:rsidRPr="00221ED4" w:rsidRDefault="009F521E" w:rsidP="009F5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Various Teacher Resource Materials (Books, VHS tapes, cassette tapes, CD-rom programs</w:t>
            </w:r>
          </w:p>
        </w:tc>
        <w:tc>
          <w:tcPr>
            <w:tcW w:w="810" w:type="dxa"/>
          </w:tcPr>
          <w:p w:rsidR="00437330" w:rsidRPr="00221ED4" w:rsidRDefault="009F521E" w:rsidP="004D33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4320" w:type="dxa"/>
          </w:tcPr>
          <w:p w:rsidR="00437330" w:rsidRPr="00221ED4" w:rsidRDefault="009F521E" w:rsidP="00437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 dated materials no longer needed by the district</w:t>
            </w:r>
          </w:p>
        </w:tc>
      </w:tr>
      <w:tr w:rsidR="00437330" w:rsidTr="004D339A">
        <w:trPr>
          <w:jc w:val="center"/>
        </w:trPr>
        <w:tc>
          <w:tcPr>
            <w:tcW w:w="4765" w:type="dxa"/>
          </w:tcPr>
          <w:p w:rsidR="00437330" w:rsidRPr="0048778A" w:rsidRDefault="009F521E" w:rsidP="0094620A">
            <w:pPr>
              <w:rPr>
                <w:i/>
                <w:sz w:val="32"/>
                <w:szCs w:val="32"/>
              </w:rPr>
            </w:pPr>
            <w:r w:rsidRPr="0048778A">
              <w:rPr>
                <w:i/>
                <w:sz w:val="32"/>
                <w:szCs w:val="32"/>
              </w:rPr>
              <w:t xml:space="preserve">A partial list </w:t>
            </w:r>
            <w:proofErr w:type="gramStart"/>
            <w:r w:rsidRPr="0048778A">
              <w:rPr>
                <w:i/>
                <w:sz w:val="32"/>
                <w:szCs w:val="32"/>
              </w:rPr>
              <w:t>is attached</w:t>
            </w:r>
            <w:proofErr w:type="gramEnd"/>
            <w:r w:rsidRPr="0048778A">
              <w:rPr>
                <w:i/>
                <w:sz w:val="32"/>
                <w:szCs w:val="32"/>
              </w:rPr>
              <w:t xml:space="preserve">. Not all materials </w:t>
            </w:r>
            <w:proofErr w:type="gramStart"/>
            <w:r w:rsidRPr="0048778A">
              <w:rPr>
                <w:i/>
                <w:sz w:val="32"/>
                <w:szCs w:val="32"/>
              </w:rPr>
              <w:t>were cataloged</w:t>
            </w:r>
            <w:proofErr w:type="gramEnd"/>
            <w:r w:rsidRPr="0048778A">
              <w:rPr>
                <w:i/>
                <w:sz w:val="32"/>
                <w:szCs w:val="32"/>
              </w:rPr>
              <w:t>.</w:t>
            </w:r>
          </w:p>
        </w:tc>
        <w:tc>
          <w:tcPr>
            <w:tcW w:w="810" w:type="dxa"/>
          </w:tcPr>
          <w:p w:rsidR="00437330" w:rsidRPr="00221ED4" w:rsidRDefault="00437330" w:rsidP="004D33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437330" w:rsidRPr="00221ED4" w:rsidRDefault="00437330" w:rsidP="00437330">
            <w:pPr>
              <w:rPr>
                <w:sz w:val="32"/>
                <w:szCs w:val="32"/>
              </w:rPr>
            </w:pPr>
          </w:p>
        </w:tc>
      </w:tr>
      <w:tr w:rsidR="00437330" w:rsidTr="004D339A">
        <w:trPr>
          <w:jc w:val="center"/>
        </w:trPr>
        <w:tc>
          <w:tcPr>
            <w:tcW w:w="476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D339A">
        <w:trPr>
          <w:jc w:val="center"/>
        </w:trPr>
        <w:tc>
          <w:tcPr>
            <w:tcW w:w="476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D339A">
        <w:trPr>
          <w:jc w:val="center"/>
        </w:trPr>
        <w:tc>
          <w:tcPr>
            <w:tcW w:w="476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D339A">
        <w:trPr>
          <w:jc w:val="center"/>
        </w:trPr>
        <w:tc>
          <w:tcPr>
            <w:tcW w:w="476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D339A">
        <w:trPr>
          <w:jc w:val="center"/>
        </w:trPr>
        <w:tc>
          <w:tcPr>
            <w:tcW w:w="476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</w:tbl>
    <w:p w:rsidR="00437330" w:rsidRDefault="00437330" w:rsidP="00437330"/>
    <w:p w:rsidR="009F521E" w:rsidRDefault="009F521E" w:rsidP="00437330"/>
    <w:p w:rsidR="009F521E" w:rsidRDefault="009F521E" w:rsidP="00437330"/>
    <w:p w:rsidR="009F521E" w:rsidRDefault="009F521E" w:rsidP="00437330"/>
    <w:p w:rsidR="009F521E" w:rsidRDefault="009F521E" w:rsidP="00437330"/>
    <w:p w:rsidR="009F521E" w:rsidRDefault="009F521E" w:rsidP="00437330"/>
    <w:p w:rsidR="009F521E" w:rsidRDefault="009F521E" w:rsidP="00437330"/>
    <w:p w:rsidR="009F521E" w:rsidRDefault="009F521E" w:rsidP="00437330"/>
    <w:p w:rsidR="009F521E" w:rsidRDefault="009F521E" w:rsidP="004373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4"/>
        <w:gridCol w:w="1959"/>
        <w:gridCol w:w="1777"/>
      </w:tblGrid>
      <w:tr w:rsidR="009F521E" w:rsidRPr="009F521E" w:rsidTr="009F521E">
        <w:trPr>
          <w:trHeight w:val="315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1-2-3 Magic for Teachers: Effective Classroom Discipline Pre-K-Gr. 8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 xml:space="preserve">Phelan, </w:t>
            </w:r>
            <w:proofErr w:type="spellStart"/>
            <w:r w:rsidRPr="009F521E">
              <w:t>Schonour</w:t>
            </w:r>
            <w:proofErr w:type="spellEnd"/>
          </w:p>
        </w:tc>
        <w:tc>
          <w:tcPr>
            <w:tcW w:w="2340" w:type="dxa"/>
            <w:hideMark/>
          </w:tcPr>
          <w:p w:rsidR="009F521E" w:rsidRPr="009F521E" w:rsidRDefault="009F521E" w:rsidP="009F521E">
            <w:pPr>
              <w:rPr>
                <w:b/>
                <w:bCs/>
              </w:rPr>
            </w:pPr>
            <w:r w:rsidRPr="009F521E">
              <w:rPr>
                <w:b/>
                <w:bCs/>
              </w:rPr>
              <w:t> </w:t>
            </w:r>
          </w:p>
        </w:tc>
      </w:tr>
      <w:tr w:rsidR="009F521E" w:rsidRPr="009F521E" w:rsidTr="009F521E">
        <w:trPr>
          <w:trHeight w:val="315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Asking the Right Questions: Tools and Techniques for Teamwork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Holcomb, Edie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At Work in the Differentiated Classroom, Manual &amp; 3 Videos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Challenging Projects for Grade 6 &amp; up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57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Champs: A Proactive &amp; Positive Approach to Classroom Management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proofErr w:type="spellStart"/>
            <w:r w:rsidRPr="009F521E">
              <w:t>Sprick</w:t>
            </w:r>
            <w:proofErr w:type="spellEnd"/>
            <w:r w:rsidRPr="009F521E">
              <w:t>, Garrison, Howard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6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Competitions, Maximizing Your Abilities Through Academic and Other Competitions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Karnes, Frances &amp; Riley, Tracy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Considerations and Strategies for Parenting the Gifted Child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Alvino, J.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Parent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Consolidation in Gifted ED: Teachers Working Together to serve Students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Mary Landrum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Creating &amp; Using Web Pages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Computer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Hot Words for the SAT (8)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College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Internet Quests:   Web Activities w/CD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Computer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Web Buddy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Computer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Web Hunts *&amp; Virtual Field Trips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Computer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Differentiated Assignments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proofErr w:type="spellStart"/>
            <w:r w:rsidRPr="009F521E">
              <w:t>Pavelka</w:t>
            </w:r>
            <w:proofErr w:type="spellEnd"/>
            <w:r w:rsidRPr="009F521E">
              <w:t xml:space="preserve"> Pat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Differentiation:  Simplified, Realistic, and Effective w/ CD ROM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proofErr w:type="spellStart"/>
            <w:r w:rsidRPr="009F521E">
              <w:t>Kingore</w:t>
            </w:r>
            <w:proofErr w:type="spellEnd"/>
            <w:r w:rsidRPr="009F521E">
              <w:t>, Bertie &amp; Jeffery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Do Gifted Children Need Special Help - VHS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Gifted &amp; Talented Children in Regular Classroom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855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Gifted Program Standards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 xml:space="preserve">Landrum, Mary &amp; Callahan, Carolyn and </w:t>
            </w:r>
            <w:proofErr w:type="spellStart"/>
            <w:r w:rsidRPr="009F521E">
              <w:t>Shakley</w:t>
            </w:r>
            <w:proofErr w:type="spellEnd"/>
            <w:r w:rsidRPr="009F521E">
              <w:t>, Beverly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Giving Children a Second Chance at School Success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Grant, Jim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How to Differentiate Instruction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How To Parent So Children Will Learn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proofErr w:type="spellStart"/>
            <w:r w:rsidRPr="009F521E">
              <w:t>Rimm</w:t>
            </w:r>
            <w:proofErr w:type="spellEnd"/>
            <w:r w:rsidRPr="009F521E">
              <w:t>, Sylvia B.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Parent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How to Scaffold Instruction for Student Success VHS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405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Market Guide for Young Writers:  Where &amp; How to Sell What you Write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Henderson, Kathy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Language Arts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Nurturing the Gifts and Talents of Primary Grade Students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lastRenderedPageBreak/>
              <w:t>Parallel Curriculum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375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 xml:space="preserve">Some of My Best Friends are Books:  </w:t>
            </w:r>
            <w:proofErr w:type="spellStart"/>
            <w:r w:rsidRPr="009F521E">
              <w:t>Guilding</w:t>
            </w:r>
            <w:proofErr w:type="spellEnd"/>
            <w:r w:rsidRPr="009F521E">
              <w:t xml:space="preserve"> Gifted Readers from Pre-School to High School (2)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Strategies for Reading in Content Areas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Language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Teacher Pleaser or Potentially Gifted?  A Guide for Teachers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proofErr w:type="spellStart"/>
            <w:r w:rsidRPr="009F521E">
              <w:t>Mittan</w:t>
            </w:r>
            <w:proofErr w:type="spellEnd"/>
            <w:r w:rsidRPr="009F521E">
              <w:t>, Ken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 xml:space="preserve">Teaching Tools for the 21st Century 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Coil, Carolyn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Tools for Teaching: Discipline, Instruction, Motivation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Jones, Fred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345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Transforming Classroom Grading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proofErr w:type="spellStart"/>
            <w:r w:rsidRPr="009F521E">
              <w:t>Marzano</w:t>
            </w:r>
            <w:proofErr w:type="spellEnd"/>
            <w:r w:rsidRPr="009F521E">
              <w:t>, Robert J.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Ultimate Guide for Student Contests Grades K-6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Who Cares?  Improving Public Schools Through Relationships…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r w:rsidRPr="009F521E">
              <w:t>Middleton, Kelly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 </w:t>
            </w:r>
          </w:p>
        </w:tc>
      </w:tr>
      <w:tr w:rsidR="009F521E" w:rsidRPr="009F521E" w:rsidTr="009F521E">
        <w:trPr>
          <w:trHeight w:val="300"/>
        </w:trPr>
        <w:tc>
          <w:tcPr>
            <w:tcW w:w="9040" w:type="dxa"/>
            <w:hideMark/>
          </w:tcPr>
          <w:p w:rsidR="009F521E" w:rsidRPr="009F521E" w:rsidRDefault="009F521E">
            <w:r w:rsidRPr="009F521E">
              <w:t>World's Best Thin Books</w:t>
            </w:r>
          </w:p>
        </w:tc>
        <w:tc>
          <w:tcPr>
            <w:tcW w:w="2560" w:type="dxa"/>
            <w:hideMark/>
          </w:tcPr>
          <w:p w:rsidR="009F521E" w:rsidRPr="009F521E" w:rsidRDefault="009F521E" w:rsidP="009F521E">
            <w:proofErr w:type="spellStart"/>
            <w:r w:rsidRPr="009F521E">
              <w:t>Bodart</w:t>
            </w:r>
            <w:proofErr w:type="spellEnd"/>
            <w:r w:rsidRPr="009F521E">
              <w:t>, Joni Richards</w:t>
            </w:r>
          </w:p>
        </w:tc>
        <w:tc>
          <w:tcPr>
            <w:tcW w:w="2340" w:type="dxa"/>
            <w:hideMark/>
          </w:tcPr>
          <w:p w:rsidR="009F521E" w:rsidRPr="009F521E" w:rsidRDefault="009F521E" w:rsidP="009F521E">
            <w:r w:rsidRPr="009F521E">
              <w:t>Language</w:t>
            </w:r>
          </w:p>
        </w:tc>
      </w:tr>
    </w:tbl>
    <w:p w:rsidR="009F521E" w:rsidRDefault="009F521E" w:rsidP="00437330"/>
    <w:sectPr w:rsidR="009F5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221ED4"/>
    <w:rsid w:val="00324639"/>
    <w:rsid w:val="00437330"/>
    <w:rsid w:val="0048778A"/>
    <w:rsid w:val="004D339A"/>
    <w:rsid w:val="00565AD2"/>
    <w:rsid w:val="00572917"/>
    <w:rsid w:val="008045AF"/>
    <w:rsid w:val="0094620A"/>
    <w:rsid w:val="009F521E"/>
    <w:rsid w:val="00BA14D7"/>
    <w:rsid w:val="00C100B2"/>
    <w:rsid w:val="00CF59F4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2017-06-06T19:19:00Z</cp:lastPrinted>
  <dcterms:created xsi:type="dcterms:W3CDTF">2017-06-06T19:20:00Z</dcterms:created>
  <dcterms:modified xsi:type="dcterms:W3CDTF">2017-06-06T19:20:00Z</dcterms:modified>
</cp:coreProperties>
</file>