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C152C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C152C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MARCH</w:t>
      </w:r>
      <w:r w:rsidR="004C1CD0">
        <w:rPr>
          <w:b/>
          <w:sz w:val="26"/>
          <w:szCs w:val="26"/>
        </w:rPr>
        <w:t xml:space="preserve"> 27</w:t>
      </w:r>
      <w:r w:rsidR="00404DE0">
        <w:rPr>
          <w:b/>
          <w:sz w:val="26"/>
          <w:szCs w:val="26"/>
        </w:rPr>
        <w:t>, 2017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140F86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C65ACF" w:rsidRDefault="00B73686" w:rsidP="00B73686">
      <w:pPr>
        <w:jc w:val="both"/>
      </w:pPr>
      <w:r>
        <w:t xml:space="preserve">Our meeting was called to </w:t>
      </w:r>
      <w:r w:rsidR="00C152CF">
        <w:t>order by Emily Campbell at 4:30</w:t>
      </w:r>
      <w:r w:rsidR="00AB4ABD">
        <w:t xml:space="preserve"> </w:t>
      </w:r>
      <w:r>
        <w:t>pm.   Those present were Emily Campbell</w:t>
      </w:r>
      <w:r w:rsidR="00C65ACF">
        <w:t>,</w:t>
      </w:r>
      <w:r w:rsidR="000D7315">
        <w:t xml:space="preserve"> Hannah Hobbs, </w:t>
      </w:r>
      <w:r w:rsidR="00DA4297">
        <w:t>Tammy Riggs</w:t>
      </w:r>
      <w:r w:rsidR="00B62E89">
        <w:t>, Shannon Weber</w:t>
      </w:r>
      <w:r w:rsidR="00BD144C">
        <w:t xml:space="preserve"> and Lisa Biddle. </w:t>
      </w:r>
      <w:r w:rsidR="00B62E89">
        <w:t xml:space="preserve"> Mollie Thompson </w:t>
      </w:r>
      <w:r w:rsidR="00BD144C">
        <w:t>was</w:t>
      </w:r>
      <w:r w:rsidR="00AB4ABD">
        <w:t xml:space="preserve"> unable to attend.</w:t>
      </w:r>
      <w:r w:rsidR="00E600B9">
        <w:t xml:space="preserve">  </w:t>
      </w:r>
      <w:r w:rsidR="00BD507E">
        <w:t xml:space="preserve"> </w:t>
      </w:r>
    </w:p>
    <w:p w:rsidR="00C65ACF" w:rsidRDefault="00C65ACF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FD0792">
        <w:t>ed the Agenda, Tammy Riggs</w:t>
      </w:r>
      <w:r w:rsidR="008C1AA5">
        <w:t xml:space="preserve"> </w:t>
      </w:r>
      <w:r>
        <w:t>made a motion to accept th</w:t>
      </w:r>
      <w:r w:rsidR="00FD154F">
        <w:t xml:space="preserve">e </w:t>
      </w:r>
      <w:r w:rsidR="00140F86">
        <w:t>agenda</w:t>
      </w:r>
      <w:r w:rsidR="00A976E4">
        <w:t xml:space="preserve"> as revised. Shannon Weber</w:t>
      </w:r>
      <w:bookmarkStart w:id="0" w:name="_GoBack"/>
      <w:bookmarkEnd w:id="0"/>
      <w:r w:rsidR="00B62E89">
        <w:t xml:space="preserve"> </w:t>
      </w:r>
      <w:r>
        <w:t>seconded the motion.  Consensus was reached by the Council.</w:t>
      </w:r>
    </w:p>
    <w:p w:rsidR="00AB4ABD" w:rsidRDefault="00AB4ABD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Minutes</w:t>
      </w:r>
      <w:r w:rsidR="00E600B9">
        <w:rPr>
          <w:b/>
        </w:rPr>
        <w:t xml:space="preserve"> </w:t>
      </w:r>
    </w:p>
    <w:p w:rsidR="00FD154F" w:rsidRDefault="00B73686" w:rsidP="00FD154F">
      <w:pPr>
        <w:jc w:val="both"/>
      </w:pPr>
      <w:r>
        <w:t>Minutes we</w:t>
      </w:r>
      <w:r w:rsidR="00E600B9">
        <w:t>re reviewed from</w:t>
      </w:r>
      <w:r w:rsidR="00B62E89">
        <w:t xml:space="preserve"> February 27</w:t>
      </w:r>
      <w:r w:rsidR="00B62E89" w:rsidRPr="00B62E89">
        <w:rPr>
          <w:vertAlign w:val="superscript"/>
        </w:rPr>
        <w:t>th</w:t>
      </w:r>
      <w:r w:rsidR="00B62E89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moti</w:t>
      </w:r>
      <w:r w:rsidR="00B62E89">
        <w:t xml:space="preserve">on was made by Lisa Biddle </w:t>
      </w:r>
      <w:r w:rsidR="00296244">
        <w:t>and</w:t>
      </w:r>
      <w:r w:rsidR="000D7315">
        <w:t xml:space="preserve"> a </w:t>
      </w:r>
      <w:r w:rsidR="00B62E89">
        <w:t xml:space="preserve">second by Tammy Riggs </w:t>
      </w:r>
      <w:r w:rsidR="00FD154F">
        <w:t>to accept the</w:t>
      </w:r>
      <w:r w:rsidR="00E600B9">
        <w:t xml:space="preserve"> </w:t>
      </w:r>
      <w:r w:rsidR="008C1AA5">
        <w:t xml:space="preserve">minutes as revised.  </w:t>
      </w:r>
      <w:r w:rsidR="00FD154F">
        <w:t>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0D7315" w:rsidRDefault="00B62E89" w:rsidP="00B73686">
      <w:pPr>
        <w:jc w:val="both"/>
      </w:pPr>
      <w:r>
        <w:t>Jennifer Lewis and Heather Goodman</w:t>
      </w:r>
    </w:p>
    <w:p w:rsidR="004E369A" w:rsidRDefault="004E369A" w:rsidP="00B73686">
      <w:pPr>
        <w:jc w:val="both"/>
      </w:pPr>
      <w:r>
        <w:t xml:space="preserve">Mrs. Goodman explained the School and Family Compact as well as the Parent Involvement </w:t>
      </w:r>
      <w:r w:rsidR="003E4C1E">
        <w:t>Policy for 2017-2018</w:t>
      </w:r>
      <w:r>
        <w:t xml:space="preserve">.  She asked that they be approved </w:t>
      </w:r>
      <w:r w:rsidR="003E4C1E">
        <w:t xml:space="preserve">so they can be put in the 2017-2018 Student Handbook.  </w:t>
      </w:r>
      <w:r>
        <w:t xml:space="preserve"> </w:t>
      </w:r>
    </w:p>
    <w:p w:rsidR="00260AE9" w:rsidRDefault="00260AE9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C65ACF" w:rsidRDefault="00B62E89" w:rsidP="00C65ACF">
      <w:pPr>
        <w:pStyle w:val="ListParagraph"/>
        <w:numPr>
          <w:ilvl w:val="0"/>
          <w:numId w:val="9"/>
        </w:numPr>
        <w:jc w:val="both"/>
      </w:pPr>
      <w:r>
        <w:t>Le</w:t>
      </w:r>
      <w:r w:rsidR="00A618BD">
        <w:t>xia 90 day trial approved, but being so close to end of year it will be started next school year.</w:t>
      </w:r>
    </w:p>
    <w:p w:rsidR="00406158" w:rsidRDefault="00A618BD" w:rsidP="00C65ACF">
      <w:pPr>
        <w:pStyle w:val="ListParagraph"/>
        <w:numPr>
          <w:ilvl w:val="0"/>
          <w:numId w:val="9"/>
        </w:numPr>
        <w:jc w:val="both"/>
      </w:pPr>
      <w:r>
        <w:t>Science and Social Studies night went really well.</w:t>
      </w:r>
    </w:p>
    <w:p w:rsidR="00406158" w:rsidRDefault="00A618BD" w:rsidP="00C65ACF">
      <w:pPr>
        <w:pStyle w:val="ListParagraph"/>
        <w:numPr>
          <w:ilvl w:val="0"/>
          <w:numId w:val="9"/>
        </w:numPr>
        <w:jc w:val="both"/>
      </w:pPr>
      <w:r>
        <w:t xml:space="preserve">PTO Coca Cola fund raiser ends today and cokes can be picked up Thursday. </w:t>
      </w:r>
    </w:p>
    <w:p w:rsidR="00406158" w:rsidRDefault="00A618BD" w:rsidP="00C65ACF">
      <w:pPr>
        <w:pStyle w:val="ListParagraph"/>
        <w:numPr>
          <w:ilvl w:val="0"/>
          <w:numId w:val="9"/>
        </w:numPr>
        <w:jc w:val="both"/>
      </w:pPr>
      <w:r>
        <w:t xml:space="preserve">PTO bought each grade level 2 MIMIO systems that will covert white boards into smartboards. </w:t>
      </w:r>
    </w:p>
    <w:p w:rsidR="00D4772B" w:rsidRDefault="000420EE" w:rsidP="00C65ACF">
      <w:pPr>
        <w:pStyle w:val="ListParagraph"/>
        <w:numPr>
          <w:ilvl w:val="0"/>
          <w:numId w:val="9"/>
        </w:numPr>
        <w:jc w:val="both"/>
      </w:pPr>
      <w:proofErr w:type="spellStart"/>
      <w:r>
        <w:t>Caldecot</w:t>
      </w:r>
      <w:proofErr w:type="spellEnd"/>
      <w:r w:rsidR="00394EB3">
        <w:t xml:space="preserve"> </w:t>
      </w:r>
      <w:r w:rsidR="004E369A">
        <w:t>Madness</w:t>
      </w:r>
    </w:p>
    <w:p w:rsidR="00ED42E4" w:rsidRDefault="004E369A" w:rsidP="00C65ACF">
      <w:pPr>
        <w:pStyle w:val="ListParagraph"/>
        <w:numPr>
          <w:ilvl w:val="0"/>
          <w:numId w:val="9"/>
        </w:numPr>
        <w:jc w:val="both"/>
      </w:pPr>
      <w:r>
        <w:t xml:space="preserve">Heartland will be hosting Get ready Camp and </w:t>
      </w:r>
      <w:r w:rsidR="00117153">
        <w:t>will</w:t>
      </w:r>
      <w:r>
        <w:t xml:space="preserve"> be a summer feeding site this summer.</w:t>
      </w:r>
    </w:p>
    <w:p w:rsidR="00D4772B" w:rsidRDefault="00D4772B" w:rsidP="00D4772B">
      <w:pPr>
        <w:pStyle w:val="ListParagraph"/>
        <w:ind w:left="2880"/>
        <w:jc w:val="both"/>
      </w:pPr>
    </w:p>
    <w:p w:rsidR="00994EA0" w:rsidRPr="00C752D3" w:rsidRDefault="00B73686" w:rsidP="00260AE9">
      <w:pPr>
        <w:jc w:val="both"/>
      </w:pPr>
      <w:r w:rsidRPr="00260AE9">
        <w:rPr>
          <w:b/>
          <w:u w:val="single"/>
        </w:rPr>
        <w:t>STUDENT ACHIEVEMENT</w:t>
      </w:r>
    </w:p>
    <w:p w:rsidR="00994EA0" w:rsidRDefault="00994EA0" w:rsidP="00B73686">
      <w:pPr>
        <w:jc w:val="both"/>
        <w:rPr>
          <w:b/>
          <w:u w:val="single"/>
        </w:rPr>
      </w:pPr>
    </w:p>
    <w:p w:rsidR="00D4772B" w:rsidRPr="002B19A6" w:rsidRDefault="004E369A" w:rsidP="004E369A">
      <w:pPr>
        <w:pStyle w:val="ListParagraph"/>
        <w:numPr>
          <w:ilvl w:val="0"/>
          <w:numId w:val="10"/>
        </w:numPr>
        <w:jc w:val="both"/>
      </w:pPr>
      <w:r>
        <w:t>4 classes have done MAP reading and 1 class MAP math and reading.  Everyone else will complete MAP after spring break.</w:t>
      </w:r>
    </w:p>
    <w:p w:rsidR="002B19A6" w:rsidRDefault="002B19A6" w:rsidP="00B73686">
      <w:pPr>
        <w:jc w:val="both"/>
        <w:rPr>
          <w:b/>
          <w:u w:val="single"/>
        </w:rPr>
      </w:pPr>
    </w:p>
    <w:p w:rsidR="0039222C" w:rsidRDefault="0039222C" w:rsidP="00B73686">
      <w:pPr>
        <w:jc w:val="both"/>
        <w:rPr>
          <w:b/>
          <w:u w:val="single"/>
        </w:rPr>
      </w:pPr>
    </w:p>
    <w:p w:rsidR="003B093C" w:rsidRDefault="00B73686" w:rsidP="0039222C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39222C" w:rsidRDefault="0039222C" w:rsidP="0039222C">
      <w:pPr>
        <w:jc w:val="both"/>
        <w:rPr>
          <w:b/>
          <w:u w:val="single"/>
        </w:rPr>
      </w:pPr>
    </w:p>
    <w:p w:rsidR="004E369A" w:rsidRDefault="004E369A" w:rsidP="003F111C">
      <w:pPr>
        <w:jc w:val="both"/>
        <w:rPr>
          <w:b/>
          <w:u w:val="single"/>
        </w:rPr>
      </w:pPr>
    </w:p>
    <w:p w:rsidR="004E369A" w:rsidRDefault="004E369A" w:rsidP="003F111C">
      <w:pPr>
        <w:jc w:val="both"/>
        <w:rPr>
          <w:b/>
          <w:u w:val="single"/>
        </w:rPr>
      </w:pPr>
    </w:p>
    <w:p w:rsidR="00A253CE" w:rsidRPr="003F111C" w:rsidRDefault="00B73686" w:rsidP="003F111C">
      <w:pPr>
        <w:jc w:val="both"/>
      </w:pPr>
      <w:r w:rsidRPr="003F111C">
        <w:rPr>
          <w:b/>
          <w:u w:val="single"/>
        </w:rPr>
        <w:t>BUDGET REPORT</w:t>
      </w:r>
    </w:p>
    <w:p w:rsidR="00364C4B" w:rsidRPr="00A253CE" w:rsidRDefault="00364C4B" w:rsidP="00364C4B">
      <w:pPr>
        <w:jc w:val="both"/>
        <w:rPr>
          <w:b/>
          <w:u w:val="single"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364C4B" w:rsidRDefault="00364C4B" w:rsidP="00364C4B">
      <w:pPr>
        <w:jc w:val="both"/>
      </w:pPr>
      <w:r>
        <w:t>The Per Pupil budget and Local budget was review</w:t>
      </w:r>
      <w:r w:rsidR="003E4C1E">
        <w:t xml:space="preserve">ed by the Council. Hannah Hobbs </w:t>
      </w:r>
      <w:r w:rsidR="00363126">
        <w:t>made a motion to accept the Per Pupil Budget as written and a seco</w:t>
      </w:r>
      <w:r w:rsidR="0039222C">
        <w:t>nd</w:t>
      </w:r>
      <w:r w:rsidR="003E4C1E">
        <w:t xml:space="preserve"> was received by Shannon Weber</w:t>
      </w:r>
      <w:r w:rsidR="00363126">
        <w:t>.</w:t>
      </w:r>
      <w:r w:rsidR="003E4C1E">
        <w:t xml:space="preserve">  Shannon Weber</w:t>
      </w:r>
      <w:r w:rsidR="005D7778">
        <w:t xml:space="preserve"> </w:t>
      </w:r>
      <w:r w:rsidR="00F61536">
        <w:t>made a motion to accept the local budget as written with a secon</w:t>
      </w:r>
      <w:r w:rsidR="005D7778">
        <w:t>d b</w:t>
      </w:r>
      <w:r w:rsidR="003E4C1E">
        <w:t>eing received by Tammy Riggs</w:t>
      </w:r>
      <w:r w:rsidR="00F61536">
        <w:t>.</w:t>
      </w:r>
      <w:r w:rsidR="00386ACF">
        <w:t xml:space="preserve">  </w:t>
      </w:r>
      <w:r>
        <w:t>Consen</w:t>
      </w:r>
      <w:r w:rsidR="0042488D">
        <w:t xml:space="preserve">sus was reached by the Council.  </w:t>
      </w:r>
      <w:r w:rsidR="00F61536">
        <w:t xml:space="preserve">  </w:t>
      </w:r>
    </w:p>
    <w:p w:rsidR="0039222C" w:rsidRDefault="0039222C" w:rsidP="00364C4B">
      <w:pPr>
        <w:jc w:val="both"/>
      </w:pPr>
    </w:p>
    <w:p w:rsidR="00364C4B" w:rsidRDefault="00093434" w:rsidP="00B73686">
      <w:pPr>
        <w:jc w:val="both"/>
        <w:rPr>
          <w:b/>
          <w:u w:val="single"/>
        </w:rPr>
      </w:pPr>
      <w:r>
        <w:rPr>
          <w:b/>
          <w:u w:val="single"/>
        </w:rPr>
        <w:t>BYLAW AND POLICY REVIEW</w:t>
      </w:r>
    </w:p>
    <w:p w:rsidR="00B73686" w:rsidRDefault="00B73686" w:rsidP="00B73686">
      <w:pPr>
        <w:jc w:val="both"/>
      </w:pPr>
    </w:p>
    <w:p w:rsidR="00911286" w:rsidRDefault="009112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5660C6" w:rsidRDefault="005660C6" w:rsidP="00B73686">
      <w:pPr>
        <w:jc w:val="both"/>
        <w:rPr>
          <w:b/>
          <w:u w:val="single"/>
        </w:rPr>
      </w:pPr>
    </w:p>
    <w:p w:rsidR="005660C6" w:rsidRDefault="005660C6" w:rsidP="00B73686">
      <w:pPr>
        <w:jc w:val="both"/>
        <w:rPr>
          <w:b/>
          <w:u w:val="single"/>
        </w:rPr>
      </w:pPr>
    </w:p>
    <w:p w:rsidR="005660C6" w:rsidRPr="005660C6" w:rsidRDefault="0057140F" w:rsidP="005660C6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5660C6" w:rsidRPr="0039222C" w:rsidRDefault="005660C6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Accident report was reviewed and no action was needed</w:t>
      </w:r>
    </w:p>
    <w:p w:rsidR="0039222C" w:rsidRPr="0039222C" w:rsidRDefault="003E4C1E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 xml:space="preserve">School and Family Compact as well as the Parent Involvement Policy </w:t>
      </w:r>
      <w:r w:rsidR="0039222C">
        <w:t>was</w:t>
      </w:r>
      <w:r>
        <w:t xml:space="preserve"> reviewed and discussed.  Shannon Weber </w:t>
      </w:r>
      <w:r w:rsidR="00ED42E4">
        <w:t xml:space="preserve">made a motion </w:t>
      </w:r>
      <w:r>
        <w:t xml:space="preserve">to accept them as written </w:t>
      </w:r>
      <w:r w:rsidR="00912D83">
        <w:t>and a</w:t>
      </w:r>
      <w:r>
        <w:t xml:space="preserve"> second was given by Tammy Riggs</w:t>
      </w:r>
      <w:r w:rsidR="00912D83">
        <w:t xml:space="preserve"> with consensus by the Council.</w:t>
      </w:r>
    </w:p>
    <w:p w:rsidR="00D52BCB" w:rsidRPr="00D52BCB" w:rsidRDefault="0039222C" w:rsidP="00D52BCB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Staffing Alloc</w:t>
      </w:r>
      <w:r w:rsidR="00912D83">
        <w:t xml:space="preserve">ations for 2017-2018 </w:t>
      </w:r>
      <w:r w:rsidR="003E4C1E">
        <w:t>was reviewed and Mrs. Campbell read the opinions</w:t>
      </w:r>
      <w:r w:rsidR="004D4E22">
        <w:t xml:space="preserve"> gathered from </w:t>
      </w:r>
      <w:r w:rsidR="003E4C1E">
        <w:t xml:space="preserve">staff in regards to the full time related arts position that has been allocated for 2017-2018. </w:t>
      </w:r>
      <w:r w:rsidR="00912D83">
        <w:t xml:space="preserve"> The Council discussed </w:t>
      </w:r>
      <w:r w:rsidR="003E4C1E">
        <w:t xml:space="preserve">the options and Jennifer Lewis offered her opinion and different ways to use that position.  </w:t>
      </w:r>
      <w:r w:rsidR="009D7127">
        <w:t xml:space="preserve"> </w:t>
      </w:r>
      <w:r w:rsidR="004D4E22">
        <w:t xml:space="preserve">The council decided that the 25 certified positions will used as K-5 teaching positions.  The Staffing plan for 2017-2018 allocated 37 certified teachers. </w:t>
      </w:r>
    </w:p>
    <w:p w:rsidR="00D52BCB" w:rsidRPr="00D52BCB" w:rsidRDefault="004D4E22" w:rsidP="00D52BCB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>
        <w:t>The council voted for the full time related arts position to be used for related arts. Tammy Riggs made a motion to use the 4</w:t>
      </w:r>
      <w:r w:rsidRPr="00D52BCB">
        <w:rPr>
          <w:vertAlign w:val="superscript"/>
        </w:rPr>
        <w:t>th</w:t>
      </w:r>
      <w:r>
        <w:t xml:space="preserve"> related arts position as related arts and Shannon Weber second the motion.  Consensus was reached by the Council.  </w:t>
      </w:r>
    </w:p>
    <w:p w:rsidR="0039222C" w:rsidRPr="00D52BCB" w:rsidRDefault="004D4E22" w:rsidP="00D52BCB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>
        <w:t xml:space="preserve">Shannon Weber made a motion to approve the board allocated certified teachers for 2017-2018 and </w:t>
      </w:r>
      <w:r w:rsidR="00D52BCB">
        <w:t>Hannah Hobbs seconded the motion.  Consensus was reached by the Council.</w:t>
      </w:r>
    </w:p>
    <w:p w:rsidR="005660C6" w:rsidRPr="00C17398" w:rsidRDefault="005660C6" w:rsidP="00B73686">
      <w:pPr>
        <w:jc w:val="both"/>
        <w:rPr>
          <w:u w:val="single"/>
        </w:rPr>
      </w:pPr>
    </w:p>
    <w:p w:rsidR="00B73686" w:rsidRDefault="00B73686" w:rsidP="00B73686">
      <w:pPr>
        <w:jc w:val="both"/>
      </w:pPr>
    </w:p>
    <w:p w:rsidR="00B95BD7" w:rsidRDefault="00B73686" w:rsidP="00A616EF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  <w:r w:rsidR="00B95BD7">
        <w:rPr>
          <w:b/>
          <w:u w:val="single"/>
        </w:rPr>
        <w:t xml:space="preserve"> </w:t>
      </w:r>
    </w:p>
    <w:p w:rsidR="00A616EF" w:rsidRPr="00B95BD7" w:rsidRDefault="00D52BCB" w:rsidP="00A616EF">
      <w:pPr>
        <w:jc w:val="both"/>
        <w:rPr>
          <w:b/>
          <w:u w:val="single"/>
        </w:rPr>
      </w:pPr>
      <w:r>
        <w:t xml:space="preserve">Tammy Riggs </w:t>
      </w:r>
      <w:r w:rsidR="00A616EF">
        <w:t>made a motion and the Council went</w:t>
      </w:r>
      <w:r>
        <w:t xml:space="preserve"> into Executive Session at 5:35</w:t>
      </w:r>
      <w:r w:rsidR="00911286">
        <w:t xml:space="preserve"> </w:t>
      </w:r>
      <w:r w:rsidR="00A616EF">
        <w:t xml:space="preserve">pm to discuss personnel. The Council came </w:t>
      </w:r>
      <w:r>
        <w:t>out of Executive Sessi</w:t>
      </w:r>
      <w:r w:rsidR="00C226A4">
        <w:t>on at 5:40</w:t>
      </w:r>
      <w:r>
        <w:t xml:space="preserve"> </w:t>
      </w:r>
      <w:r w:rsidR="00A616EF">
        <w:t>pm and the following motion was made to Terrie Morg</w:t>
      </w:r>
      <w:r w:rsidR="00911286">
        <w:t xml:space="preserve">an by Mrs. </w:t>
      </w:r>
      <w:r>
        <w:t xml:space="preserve">Campbell, to hire and fill ½ time </w:t>
      </w:r>
      <w:r w:rsidR="00ED42E4">
        <w:t>Assis</w:t>
      </w:r>
      <w:r w:rsidR="009D3465">
        <w:t>tant position with Denice</w:t>
      </w:r>
      <w:r>
        <w:t xml:space="preserve"> Brown</w:t>
      </w:r>
      <w:r w:rsidR="00EF4563">
        <w:t>.</w:t>
      </w:r>
      <w:r w:rsidR="00A616EF">
        <w:t xml:space="preserve">  A second mo</w:t>
      </w:r>
      <w:r>
        <w:t xml:space="preserve">tion was given by Shannon Weber </w:t>
      </w:r>
      <w:r w:rsidR="00A616EF">
        <w:t xml:space="preserve">with consensus by the Council.  </w:t>
      </w:r>
      <w:r>
        <w:t xml:space="preserve">The full time day shift Custodian position as well as the front office position </w:t>
      </w:r>
      <w:r w:rsidR="00C226A4">
        <w:t>h</w:t>
      </w:r>
      <w:r>
        <w:t>as not been filled, but applicants are being looked at and interviews are to fo</w:t>
      </w:r>
      <w:r w:rsidR="00C226A4">
        <w:t xml:space="preserve">llow.  </w:t>
      </w:r>
    </w:p>
    <w:p w:rsidR="00A616EF" w:rsidRDefault="00A616EF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8D6A88" w:rsidRDefault="00C226A4" w:rsidP="008D6A88">
      <w:pPr>
        <w:pStyle w:val="ListParagraph"/>
        <w:numPr>
          <w:ilvl w:val="0"/>
          <w:numId w:val="11"/>
        </w:numPr>
        <w:jc w:val="both"/>
      </w:pPr>
      <w:r>
        <w:t>End of year events are being scheduled and will be put on calendar.</w:t>
      </w:r>
    </w:p>
    <w:p w:rsidR="00C226A4" w:rsidRDefault="00C226A4" w:rsidP="008D6A88">
      <w:pPr>
        <w:pStyle w:val="ListParagraph"/>
        <w:numPr>
          <w:ilvl w:val="0"/>
          <w:numId w:val="11"/>
        </w:numPr>
        <w:jc w:val="both"/>
      </w:pPr>
      <w:r>
        <w:t>Spring Break April 3-7</w:t>
      </w:r>
    </w:p>
    <w:p w:rsidR="008D6A88" w:rsidRDefault="008D6A88" w:rsidP="00ED42E4">
      <w:pPr>
        <w:ind w:left="360"/>
        <w:jc w:val="both"/>
      </w:pPr>
    </w:p>
    <w:p w:rsidR="00B73686" w:rsidRDefault="0009724F" w:rsidP="00B73686">
      <w:pPr>
        <w:jc w:val="both"/>
      </w:pPr>
      <w:r>
        <w:t>The n</w:t>
      </w:r>
      <w:r w:rsidR="00C226A4">
        <w:t>ext meeting will be April 17</w:t>
      </w:r>
      <w:r w:rsidR="00C226A4" w:rsidRPr="00C226A4">
        <w:rPr>
          <w:vertAlign w:val="superscript"/>
        </w:rPr>
        <w:t>th</w:t>
      </w:r>
      <w:r w:rsidR="00C226A4">
        <w:t xml:space="preserve"> </w:t>
      </w:r>
      <w:r w:rsidR="0057140F">
        <w:t>@</w:t>
      </w:r>
      <w:r w:rsidR="00DD6726">
        <w:t xml:space="preserve"> 4:30 </w:t>
      </w:r>
      <w:r w:rsidR="00B73686">
        <w:t>pm. With no further it</w:t>
      </w:r>
      <w:r w:rsidR="00A5275A">
        <w:t>ems</w:t>
      </w:r>
      <w:r w:rsidR="007D03C3">
        <w:t xml:space="preserve"> on</w:t>
      </w:r>
      <w:r w:rsidR="00C226A4">
        <w:t xml:space="preserve"> the agenda, Lisa Biddle</w:t>
      </w:r>
      <w:r w:rsidR="007D03C3">
        <w:t xml:space="preserve"> </w:t>
      </w:r>
      <w:r w:rsidR="00B73686">
        <w:t>made a motion to adjourn the meet</w:t>
      </w:r>
      <w:r w:rsidR="008C4A32">
        <w:t>in</w:t>
      </w:r>
      <w:r w:rsidR="00C226A4">
        <w:t>g with a second by Tammy Riggs</w:t>
      </w:r>
      <w:r w:rsidR="00B73686">
        <w:t>.  T</w:t>
      </w:r>
      <w:r w:rsidR="00DD6726">
        <w:t>he meeting was ad</w:t>
      </w:r>
      <w:r w:rsidR="00C226A4">
        <w:t>journed at 5:42</w:t>
      </w:r>
      <w:r w:rsidR="00ED42E4">
        <w:t xml:space="preserve"> </w:t>
      </w:r>
      <w:r w:rsidR="00B73686"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461773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FC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7876"/>
    <w:multiLevelType w:val="hybridMultilevel"/>
    <w:tmpl w:val="3274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1525BDC"/>
    <w:multiLevelType w:val="hybridMultilevel"/>
    <w:tmpl w:val="BD6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FDA"/>
    <w:multiLevelType w:val="hybridMultilevel"/>
    <w:tmpl w:val="332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630E"/>
    <w:multiLevelType w:val="hybridMultilevel"/>
    <w:tmpl w:val="9CDE7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710B"/>
    <w:multiLevelType w:val="hybridMultilevel"/>
    <w:tmpl w:val="45262838"/>
    <w:lvl w:ilvl="0" w:tplc="77EE6D0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7EA0CF8"/>
    <w:multiLevelType w:val="hybridMultilevel"/>
    <w:tmpl w:val="704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051B4"/>
    <w:multiLevelType w:val="hybridMultilevel"/>
    <w:tmpl w:val="3C2E24BC"/>
    <w:lvl w:ilvl="0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51F86EAB"/>
    <w:multiLevelType w:val="hybridMultilevel"/>
    <w:tmpl w:val="CCDEF8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5486BEE"/>
    <w:multiLevelType w:val="hybridMultilevel"/>
    <w:tmpl w:val="B6B2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81702"/>
    <w:multiLevelType w:val="hybridMultilevel"/>
    <w:tmpl w:val="3682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0201B"/>
    <w:multiLevelType w:val="hybridMultilevel"/>
    <w:tmpl w:val="C4EABC9C"/>
    <w:lvl w:ilvl="0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420EE"/>
    <w:rsid w:val="00093434"/>
    <w:rsid w:val="0009724F"/>
    <w:rsid w:val="000D0D63"/>
    <w:rsid w:val="000D7315"/>
    <w:rsid w:val="000F15E7"/>
    <w:rsid w:val="001002E6"/>
    <w:rsid w:val="00110723"/>
    <w:rsid w:val="00117153"/>
    <w:rsid w:val="001379E3"/>
    <w:rsid w:val="00140F86"/>
    <w:rsid w:val="001575CA"/>
    <w:rsid w:val="00167D4E"/>
    <w:rsid w:val="0018020E"/>
    <w:rsid w:val="00180E2C"/>
    <w:rsid w:val="001A5A9A"/>
    <w:rsid w:val="001F1721"/>
    <w:rsid w:val="00260AE9"/>
    <w:rsid w:val="00263DAA"/>
    <w:rsid w:val="00275824"/>
    <w:rsid w:val="00296244"/>
    <w:rsid w:val="002B19A6"/>
    <w:rsid w:val="002F6A39"/>
    <w:rsid w:val="0035502A"/>
    <w:rsid w:val="00363126"/>
    <w:rsid w:val="00364C4B"/>
    <w:rsid w:val="00386ACF"/>
    <w:rsid w:val="0039222C"/>
    <w:rsid w:val="00394EB3"/>
    <w:rsid w:val="003B093C"/>
    <w:rsid w:val="003E4C1E"/>
    <w:rsid w:val="003F111C"/>
    <w:rsid w:val="00404DE0"/>
    <w:rsid w:val="00406158"/>
    <w:rsid w:val="0042488D"/>
    <w:rsid w:val="00461773"/>
    <w:rsid w:val="004B60CA"/>
    <w:rsid w:val="004C1CD0"/>
    <w:rsid w:val="004D4E22"/>
    <w:rsid w:val="004E369A"/>
    <w:rsid w:val="00523144"/>
    <w:rsid w:val="00546B68"/>
    <w:rsid w:val="005660C6"/>
    <w:rsid w:val="0057140F"/>
    <w:rsid w:val="0059479C"/>
    <w:rsid w:val="005C0B34"/>
    <w:rsid w:val="005D7778"/>
    <w:rsid w:val="00692211"/>
    <w:rsid w:val="006B25F0"/>
    <w:rsid w:val="007328CF"/>
    <w:rsid w:val="00764848"/>
    <w:rsid w:val="0078316E"/>
    <w:rsid w:val="007A6380"/>
    <w:rsid w:val="007D03C3"/>
    <w:rsid w:val="007F1B5F"/>
    <w:rsid w:val="008048BC"/>
    <w:rsid w:val="00807D36"/>
    <w:rsid w:val="00865160"/>
    <w:rsid w:val="00890D23"/>
    <w:rsid w:val="008C154D"/>
    <w:rsid w:val="008C1AA5"/>
    <w:rsid w:val="008C4A32"/>
    <w:rsid w:val="008C7DAD"/>
    <w:rsid w:val="008D6A88"/>
    <w:rsid w:val="00911286"/>
    <w:rsid w:val="00912D83"/>
    <w:rsid w:val="009155A0"/>
    <w:rsid w:val="00970312"/>
    <w:rsid w:val="00971FC8"/>
    <w:rsid w:val="00994EA0"/>
    <w:rsid w:val="009D3465"/>
    <w:rsid w:val="009D7127"/>
    <w:rsid w:val="00A12F75"/>
    <w:rsid w:val="00A253CE"/>
    <w:rsid w:val="00A5275A"/>
    <w:rsid w:val="00A616EF"/>
    <w:rsid w:val="00A618BD"/>
    <w:rsid w:val="00A976E4"/>
    <w:rsid w:val="00AB0D02"/>
    <w:rsid w:val="00AB4ABD"/>
    <w:rsid w:val="00B3594E"/>
    <w:rsid w:val="00B62E89"/>
    <w:rsid w:val="00B73686"/>
    <w:rsid w:val="00B95BD7"/>
    <w:rsid w:val="00BD144C"/>
    <w:rsid w:val="00BD507E"/>
    <w:rsid w:val="00BE2F05"/>
    <w:rsid w:val="00BE35FC"/>
    <w:rsid w:val="00BF1B51"/>
    <w:rsid w:val="00BF795A"/>
    <w:rsid w:val="00C152CF"/>
    <w:rsid w:val="00C226A4"/>
    <w:rsid w:val="00C44345"/>
    <w:rsid w:val="00C658E2"/>
    <w:rsid w:val="00C65ACF"/>
    <w:rsid w:val="00C70A57"/>
    <w:rsid w:val="00C752D3"/>
    <w:rsid w:val="00C9718D"/>
    <w:rsid w:val="00CF0560"/>
    <w:rsid w:val="00D001C9"/>
    <w:rsid w:val="00D41E52"/>
    <w:rsid w:val="00D4772B"/>
    <w:rsid w:val="00D52BCB"/>
    <w:rsid w:val="00D8291B"/>
    <w:rsid w:val="00DA4297"/>
    <w:rsid w:val="00DC44D9"/>
    <w:rsid w:val="00DD6726"/>
    <w:rsid w:val="00DE6F8A"/>
    <w:rsid w:val="00E006E4"/>
    <w:rsid w:val="00E1023B"/>
    <w:rsid w:val="00E5713F"/>
    <w:rsid w:val="00E600B9"/>
    <w:rsid w:val="00E75EC0"/>
    <w:rsid w:val="00ED42E4"/>
    <w:rsid w:val="00EF1DD4"/>
    <w:rsid w:val="00EF4563"/>
    <w:rsid w:val="00F61536"/>
    <w:rsid w:val="00FD0792"/>
    <w:rsid w:val="00FD154F"/>
    <w:rsid w:val="00FD2C91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8</cp:revision>
  <cp:lastPrinted>2017-04-25T15:22:00Z</cp:lastPrinted>
  <dcterms:created xsi:type="dcterms:W3CDTF">2017-03-28T13:34:00Z</dcterms:created>
  <dcterms:modified xsi:type="dcterms:W3CDTF">2017-04-25T15:23:00Z</dcterms:modified>
</cp:coreProperties>
</file>