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172EBCDF"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3D215CF4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4D4A33">
        <w:rPr>
          <w:rFonts w:ascii="Times New Roman" w:hAnsi="Times New Roman" w:cs="Times New Roman"/>
          <w:b/>
          <w:sz w:val="24"/>
          <w:szCs w:val="24"/>
        </w:rPr>
        <w:t>Final Draft</w:t>
      </w:r>
      <w:bookmarkStart w:id="0" w:name="_GoBack"/>
      <w:bookmarkEnd w:id="0"/>
    </w:p>
    <w:p w14:paraId="5C171BA0" w14:textId="7E9F3990" w:rsidR="00FE600E" w:rsidRDefault="00BD1393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14</w:t>
      </w:r>
      <w:r w:rsidR="001B5B20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4EAD9DCC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present were Mr. Andre Cornwell, Ms. </w:t>
      </w:r>
      <w:proofErr w:type="spellStart"/>
      <w:r w:rsidR="00EF2BCF">
        <w:rPr>
          <w:rFonts w:asciiTheme="minorHAnsi" w:hAnsiTheme="minorHAnsi"/>
          <w:sz w:val="22"/>
          <w:szCs w:val="22"/>
        </w:rPr>
        <w:t>Kalena</w:t>
      </w:r>
      <w:proofErr w:type="spellEnd"/>
      <w:r w:rsidR="00EF2BCF">
        <w:rPr>
          <w:rFonts w:asciiTheme="minorHAnsi" w:hAnsiTheme="minorHAnsi"/>
          <w:sz w:val="22"/>
          <w:szCs w:val="22"/>
        </w:rPr>
        <w:t xml:space="preserve"> Vance,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1B5B20">
        <w:rPr>
          <w:rFonts w:asciiTheme="minorHAnsi" w:hAnsiTheme="minorHAnsi"/>
          <w:sz w:val="22"/>
          <w:szCs w:val="22"/>
        </w:rPr>
        <w:t xml:space="preserve">, </w:t>
      </w:r>
      <w:r w:rsidR="003A1A18">
        <w:rPr>
          <w:rFonts w:asciiTheme="minorHAnsi" w:hAnsiTheme="minorHAnsi"/>
          <w:sz w:val="22"/>
          <w:szCs w:val="22"/>
        </w:rPr>
        <w:t>Mrs. Penny</w:t>
      </w:r>
      <w:r w:rsidR="001B5B20">
        <w:rPr>
          <w:rFonts w:asciiTheme="minorHAnsi" w:hAnsiTheme="minorHAnsi"/>
          <w:sz w:val="22"/>
          <w:szCs w:val="22"/>
        </w:rPr>
        <w:t xml:space="preserve"> Anderson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2418D6" w:rsidRPr="002000C7">
        <w:rPr>
          <w:rFonts w:asciiTheme="minorHAnsi" w:hAnsiTheme="minorHAnsi"/>
          <w:sz w:val="22"/>
          <w:szCs w:val="22"/>
        </w:rPr>
        <w:t>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 xml:space="preserve">Mrs. </w:t>
      </w:r>
      <w:r w:rsidR="00BD1393">
        <w:rPr>
          <w:rFonts w:asciiTheme="minorHAnsi" w:hAnsiTheme="minorHAnsi"/>
          <w:sz w:val="22"/>
          <w:szCs w:val="22"/>
        </w:rPr>
        <w:t xml:space="preserve">Consuelo </w:t>
      </w:r>
      <w:r w:rsidR="00C125AB">
        <w:rPr>
          <w:rFonts w:asciiTheme="minorHAnsi" w:hAnsiTheme="minorHAnsi"/>
          <w:sz w:val="22"/>
          <w:szCs w:val="22"/>
        </w:rPr>
        <w:t>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49C21478" w:rsidR="00FE600E" w:rsidRPr="002000C7" w:rsidRDefault="00F13D34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BD1393">
        <w:rPr>
          <w:rFonts w:asciiTheme="minorHAnsi" w:hAnsiTheme="minorHAnsi"/>
          <w:sz w:val="22"/>
          <w:szCs w:val="22"/>
        </w:rPr>
        <w:t>to approve the Agenda. Ms. Vance</w:t>
      </w:r>
      <w:r w:rsidR="001B5B20">
        <w:rPr>
          <w:rFonts w:asciiTheme="minorHAnsi" w:hAnsiTheme="minorHAnsi"/>
          <w:sz w:val="22"/>
          <w:szCs w:val="22"/>
        </w:rPr>
        <w:t xml:space="preserve">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015712">
        <w:rPr>
          <w:rFonts w:asciiTheme="minorHAnsi" w:hAnsiTheme="minorHAnsi"/>
          <w:sz w:val="22"/>
          <w:szCs w:val="22"/>
        </w:rPr>
        <w:t>Mr</w:t>
      </w:r>
      <w:r w:rsidR="00BD1393">
        <w:rPr>
          <w:rFonts w:asciiTheme="minorHAnsi" w:hAnsiTheme="minorHAnsi"/>
          <w:sz w:val="22"/>
          <w:szCs w:val="22"/>
        </w:rPr>
        <w:t>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the M</w:t>
      </w:r>
      <w:r w:rsidR="00BD1393">
        <w:rPr>
          <w:rFonts w:asciiTheme="minorHAnsi" w:hAnsiTheme="minorHAnsi"/>
          <w:sz w:val="22"/>
          <w:szCs w:val="22"/>
        </w:rPr>
        <w:t>inutes of the January 10, 2017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BD1393">
        <w:rPr>
          <w:rFonts w:asciiTheme="minorHAnsi" w:hAnsiTheme="minorHAnsi"/>
          <w:sz w:val="22"/>
          <w:szCs w:val="22"/>
        </w:rPr>
        <w:t>meeting.  Mr. Cornwell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72DC4637" w14:textId="39E605BA" w:rsidR="001E6943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BD1393">
        <w:rPr>
          <w:rFonts w:eastAsia="Times New Roman" w:cs="Times New Roman"/>
        </w:rPr>
        <w:t>Family Fun Night and Scholastic Book Fair with Dinky the Magician is scheduled for February 21</w:t>
      </w:r>
      <w:r w:rsidR="00B26A8C">
        <w:rPr>
          <w:rFonts w:eastAsia="Times New Roman" w:cs="Times New Roman"/>
        </w:rPr>
        <w:t>, 2017</w:t>
      </w:r>
      <w:r w:rsidR="00BD1393">
        <w:rPr>
          <w:rFonts w:eastAsia="Times New Roman" w:cs="Times New Roman"/>
        </w:rPr>
        <w:t xml:space="preserve">.  </w:t>
      </w:r>
      <w:r w:rsidR="001B5B20">
        <w:rPr>
          <w:rFonts w:eastAsia="Times New Roman" w:cs="Times New Roman"/>
        </w:rPr>
        <w:t xml:space="preserve">  </w:t>
      </w:r>
    </w:p>
    <w:p w14:paraId="37C922D6" w14:textId="4ED2AD3D" w:rsidR="00FE600E" w:rsidRDefault="00BD1393" w:rsidP="001C17F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North Hardin Choir recently visited VGE and performed the play </w:t>
      </w:r>
      <w:r w:rsidR="00896A38">
        <w:rPr>
          <w:rFonts w:eastAsia="Times New Roman" w:cs="Times New Roman"/>
        </w:rPr>
        <w:t>“</w:t>
      </w:r>
      <w:r>
        <w:rPr>
          <w:rFonts w:eastAsia="Times New Roman" w:cs="Times New Roman"/>
        </w:rPr>
        <w:t>Aladdin</w:t>
      </w:r>
      <w:r w:rsidR="00896A38">
        <w:rPr>
          <w:rFonts w:eastAsia="Times New Roman" w:cs="Times New Roman"/>
        </w:rPr>
        <w:t>”</w:t>
      </w:r>
      <w:r w:rsidR="001B5B20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 </w:t>
      </w:r>
    </w:p>
    <w:p w14:paraId="4D5C8566" w14:textId="0030B941" w:rsidR="00BD1393" w:rsidRPr="002000C7" w:rsidRDefault="00896A38" w:rsidP="001C17F4">
      <w:pPr>
        <w:widowControl w:val="0"/>
        <w:spacing w:line="0" w:lineRule="atLeast"/>
        <w:rPr>
          <w:rFonts w:cs="Times New Roman"/>
        </w:rPr>
      </w:pPr>
      <w:r>
        <w:rPr>
          <w:rFonts w:eastAsia="Times New Roman" w:cs="Times New Roman"/>
        </w:rPr>
        <w:t xml:space="preserve">Cookie Dough sells </w:t>
      </w:r>
      <w:proofErr w:type="gramStart"/>
      <w:r>
        <w:rPr>
          <w:rFonts w:eastAsia="Times New Roman" w:cs="Times New Roman"/>
        </w:rPr>
        <w:t>have</w:t>
      </w:r>
      <w:proofErr w:type="gramEnd"/>
      <w:r w:rsidR="00BD1393">
        <w:rPr>
          <w:rFonts w:eastAsia="Times New Roman" w:cs="Times New Roman"/>
        </w:rPr>
        <w:t xml:space="preserve"> begun. Numbers will be reviewed at next meeting. </w:t>
      </w:r>
    </w:p>
    <w:p w14:paraId="305F7123" w14:textId="77777777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Public Comments</w:t>
      </w:r>
      <w:r w:rsidRPr="002000C7">
        <w:rPr>
          <w:rFonts w:cs="Times New Roman"/>
        </w:rPr>
        <w:t xml:space="preserve"> –There were no public comments.</w:t>
      </w:r>
    </w:p>
    <w:p w14:paraId="2AC4B7C8" w14:textId="7CC01542"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  <w:r w:rsidR="00BD1393">
        <w:rPr>
          <w:rFonts w:cs="Times New Roman"/>
        </w:rPr>
        <w:t>Common Assessment Sc</w:t>
      </w:r>
      <w:r w:rsidR="00CD7D9A">
        <w:rPr>
          <w:rFonts w:cs="Times New Roman"/>
        </w:rPr>
        <w:t xml:space="preserve">oring has begun. </w:t>
      </w:r>
    </w:p>
    <w:p w14:paraId="0BB0FD2F" w14:textId="557D3045" w:rsidR="00BD1393" w:rsidRDefault="00B26A8C" w:rsidP="00C005D2">
      <w:pPr>
        <w:spacing w:line="0" w:lineRule="atLeast"/>
        <w:rPr>
          <w:rFonts w:cs="Times New Roman"/>
        </w:rPr>
      </w:pPr>
      <w:r>
        <w:rPr>
          <w:rFonts w:cs="Times New Roman"/>
        </w:rPr>
        <w:t>Vine Grove Elementary</w:t>
      </w:r>
      <w:r w:rsidR="00BD1393">
        <w:rPr>
          <w:rFonts w:cs="Times New Roman"/>
        </w:rPr>
        <w:t xml:space="preserve"> Spelling Bee Champion, </w:t>
      </w:r>
      <w:proofErr w:type="spellStart"/>
      <w:r w:rsidR="00BD1393">
        <w:rPr>
          <w:rFonts w:cs="Times New Roman"/>
        </w:rPr>
        <w:t>Elayna</w:t>
      </w:r>
      <w:proofErr w:type="spellEnd"/>
      <w:r w:rsidR="00BD1393">
        <w:rPr>
          <w:rFonts w:cs="Times New Roman"/>
        </w:rPr>
        <w:t xml:space="preserve"> Rodriguez, recently competed against other </w:t>
      </w:r>
      <w:r>
        <w:rPr>
          <w:rFonts w:cs="Times New Roman"/>
        </w:rPr>
        <w:t xml:space="preserve">district </w:t>
      </w:r>
      <w:r w:rsidR="00BD1393">
        <w:rPr>
          <w:rFonts w:cs="Times New Roman"/>
        </w:rPr>
        <w:t>schools</w:t>
      </w:r>
      <w:r>
        <w:rPr>
          <w:rFonts w:cs="Times New Roman"/>
        </w:rPr>
        <w:t xml:space="preserve"> and finished</w:t>
      </w:r>
      <w:r w:rsidR="00BD1393">
        <w:rPr>
          <w:rFonts w:cs="Times New Roman"/>
        </w:rPr>
        <w:t xml:space="preserve"> strong as the overall runner up.</w:t>
      </w:r>
    </w:p>
    <w:p w14:paraId="3BB90E7C" w14:textId="2CBF3A24" w:rsidR="00BF63E6" w:rsidRPr="001D2C67" w:rsidRDefault="00D97008" w:rsidP="001C17F4">
      <w:pPr>
        <w:spacing w:line="0" w:lineRule="atLeast"/>
        <w:rPr>
          <w:rFonts w:cs="Times New Roman"/>
        </w:rPr>
      </w:pPr>
      <w:proofErr w:type="gramStart"/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  <w:r>
        <w:rPr>
          <w:rFonts w:cs="Times New Roman"/>
          <w:b/>
          <w:u w:val="single"/>
        </w:rPr>
        <w:t xml:space="preserve">-  </w:t>
      </w:r>
      <w:r w:rsidR="001D2C67">
        <w:rPr>
          <w:rFonts w:cs="Times New Roman"/>
        </w:rPr>
        <w:t xml:space="preserve">  No reports.</w:t>
      </w:r>
      <w:proofErr w:type="gramEnd"/>
    </w:p>
    <w:p w14:paraId="7D4F79DD" w14:textId="5E0C2EF0"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 xml:space="preserve">ewed and </w:t>
      </w:r>
      <w:r w:rsidR="00B26A8C">
        <w:rPr>
          <w:rFonts w:cs="Times New Roman"/>
        </w:rPr>
        <w:t>discussed the January</w:t>
      </w:r>
      <w:r>
        <w:rPr>
          <w:rFonts w:cs="Times New Roman"/>
        </w:rPr>
        <w:t xml:space="preserve"> School Activity</w:t>
      </w:r>
      <w:r w:rsidR="00863329">
        <w:rPr>
          <w:rFonts w:cs="Times New Roman"/>
        </w:rPr>
        <w:t xml:space="preserve"> Funds Sweep Account/Per Public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B26A8C">
        <w:rPr>
          <w:rFonts w:cs="Times New Roman"/>
        </w:rPr>
        <w:t>Mrs. Fey</w:t>
      </w:r>
      <w:r w:rsidR="004C220E">
        <w:rPr>
          <w:rFonts w:cs="Times New Roman"/>
        </w:rPr>
        <w:t xml:space="preserve"> made a motion for approval of the budgets. </w:t>
      </w:r>
      <w:r w:rsidR="00B26A8C">
        <w:rPr>
          <w:rFonts w:cs="Times New Roman"/>
        </w:rPr>
        <w:t>Mr. Lirot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14:paraId="0844DC11" w14:textId="5A83C0A9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B26A8C">
        <w:rPr>
          <w:rFonts w:cs="Times New Roman"/>
        </w:rPr>
        <w:t>– There were no committee reports for review.</w:t>
      </w:r>
    </w:p>
    <w:p w14:paraId="24FCD680" w14:textId="034CD7C1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B26A8C">
        <w:rPr>
          <w:rFonts w:cs="Times New Roman"/>
          <w:b/>
          <w:u w:val="single"/>
        </w:rPr>
        <w:t>-Program Review Update</w:t>
      </w:r>
      <w:r w:rsidR="001142BF" w:rsidRPr="002000C7">
        <w:rPr>
          <w:rFonts w:cs="Times New Roman"/>
        </w:rPr>
        <w:t xml:space="preserve"> – </w:t>
      </w:r>
      <w:r w:rsidR="00B26A8C">
        <w:rPr>
          <w:rFonts w:cs="Times New Roman"/>
        </w:rPr>
        <w:t>T</w:t>
      </w:r>
      <w:r w:rsidR="00C272B3">
        <w:rPr>
          <w:rFonts w:cs="Times New Roman"/>
        </w:rPr>
        <w:t>eacher</w:t>
      </w:r>
      <w:r w:rsidR="00B26A8C">
        <w:rPr>
          <w:rFonts w:cs="Times New Roman"/>
        </w:rPr>
        <w:t>s</w:t>
      </w:r>
      <w:r w:rsidR="00C272B3">
        <w:rPr>
          <w:rFonts w:cs="Times New Roman"/>
        </w:rPr>
        <w:t xml:space="preserve"> at Vine </w:t>
      </w:r>
      <w:r w:rsidR="00B26A8C">
        <w:rPr>
          <w:rFonts w:cs="Times New Roman"/>
        </w:rPr>
        <w:t xml:space="preserve">Grove Elementary have collected and submitted evidence for </w:t>
      </w:r>
      <w:r w:rsidR="00896A38">
        <w:rPr>
          <w:rFonts w:cs="Times New Roman"/>
        </w:rPr>
        <w:t xml:space="preserve">the </w:t>
      </w:r>
      <w:r w:rsidR="00B26A8C">
        <w:rPr>
          <w:rFonts w:cs="Times New Roman"/>
        </w:rPr>
        <w:t>mid-year audit.</w:t>
      </w:r>
    </w:p>
    <w:p w14:paraId="2353B31A" w14:textId="77777777"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06F8B7A3" w14:textId="2B1E4DBA" w:rsidR="00E0246D" w:rsidRPr="00E0246D" w:rsidRDefault="00B26A8C" w:rsidP="00574FE8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Title I Remaining Budget</w:t>
      </w:r>
      <w:r w:rsidR="00E0246D">
        <w:rPr>
          <w:rFonts w:cs="Times New Roman"/>
          <w:b/>
          <w:u w:val="single"/>
        </w:rPr>
        <w:t>-</w:t>
      </w:r>
      <w:r>
        <w:rPr>
          <w:rFonts w:cs="Times New Roman"/>
        </w:rPr>
        <w:t xml:space="preserve"> Estimated available Budget-after salaries were reviewed and discussed.  All of the monies must be spent by year end. </w:t>
      </w:r>
      <w:r w:rsidR="00574FE8">
        <w:rPr>
          <w:rFonts w:cs="Times New Roman"/>
        </w:rPr>
        <w:t xml:space="preserve"> </w:t>
      </w:r>
    </w:p>
    <w:p w14:paraId="7A3BEB2E" w14:textId="0C936869" w:rsidR="00EA62F2" w:rsidRDefault="00B26A8C" w:rsidP="004C77C9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Non Traditional School Day Data</w:t>
      </w:r>
      <w:r w:rsidR="00C272B3">
        <w:rPr>
          <w:rFonts w:cs="Times New Roman"/>
          <w:b/>
          <w:u w:val="single"/>
        </w:rPr>
        <w:t xml:space="preserve"> –</w:t>
      </w:r>
      <w:r>
        <w:rPr>
          <w:rFonts w:cs="Times New Roman"/>
        </w:rPr>
        <w:t xml:space="preserve"> </w:t>
      </w:r>
      <w:r w:rsidR="00104A7E">
        <w:rPr>
          <w:rFonts w:cs="Times New Roman"/>
        </w:rPr>
        <w:t xml:space="preserve">Data from the first Non Traditional School Day homework was reviewed.  The next round will be going out this week.  </w:t>
      </w:r>
    </w:p>
    <w:p w14:paraId="15546F5E" w14:textId="66DBE164" w:rsidR="00126819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Winter Map Scores</w:t>
      </w:r>
      <w:r w:rsidR="00126819">
        <w:rPr>
          <w:rFonts w:cs="Times New Roman"/>
          <w:b/>
          <w:u w:val="single"/>
        </w:rPr>
        <w:t>-</w:t>
      </w:r>
      <w:r>
        <w:rPr>
          <w:rFonts w:cs="Times New Roman"/>
        </w:rPr>
        <w:t>Winter Map Scores were reviewed and compared to last year’s Winter Scores.</w:t>
      </w:r>
    </w:p>
    <w:p w14:paraId="27C49A7E" w14:textId="33AA7C74" w:rsidR="00140681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Meeting Date for Next Meeting</w:t>
      </w:r>
      <w:r w:rsidR="00126819">
        <w:rPr>
          <w:rFonts w:cs="Times New Roman"/>
        </w:rPr>
        <w:t>:</w:t>
      </w:r>
      <w:r w:rsidR="00AF79EE">
        <w:rPr>
          <w:rFonts w:cs="Times New Roman"/>
        </w:rPr>
        <w:t xml:space="preserve"> </w:t>
      </w:r>
      <w:r>
        <w:rPr>
          <w:rFonts w:cs="Times New Roman"/>
        </w:rPr>
        <w:t>March 14, 2017</w:t>
      </w:r>
      <w:r w:rsidR="00BE0A53">
        <w:rPr>
          <w:rFonts w:cs="Times New Roman"/>
        </w:rPr>
        <w:t>.</w:t>
      </w:r>
    </w:p>
    <w:p w14:paraId="5FD4FB68" w14:textId="5FA47EC8" w:rsidR="00104A7E" w:rsidRPr="00104A7E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 xml:space="preserve">Agenda Items for March Meeting:  </w:t>
      </w:r>
      <w:r>
        <w:rPr>
          <w:rFonts w:cs="Times New Roman"/>
        </w:rPr>
        <w:t>Staffing Allocations</w:t>
      </w:r>
      <w:r w:rsidR="00896A38">
        <w:rPr>
          <w:rFonts w:cs="Times New Roman"/>
        </w:rPr>
        <w:t>,</w:t>
      </w:r>
      <w:r>
        <w:rPr>
          <w:rFonts w:cs="Times New Roman"/>
        </w:rPr>
        <w:t xml:space="preserve"> Wellness Plan, Academic Team Results, Approve PD Plans, Title I Budget, Common Assessment</w:t>
      </w:r>
      <w:r w:rsidR="00214BA2">
        <w:rPr>
          <w:rFonts w:cs="Times New Roman"/>
        </w:rPr>
        <w:t>, Textbook Money Proposal/Purchasing Plan.</w:t>
      </w:r>
    </w:p>
    <w:p w14:paraId="624BB7AF" w14:textId="77777777" w:rsidR="00896A38" w:rsidRDefault="00FE600E" w:rsidP="00BE0A53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5339D582" w14:textId="310D944A" w:rsidR="000A7BC5" w:rsidRPr="002000C7" w:rsidRDefault="00896A38" w:rsidP="00BE0A53">
      <w:pPr>
        <w:spacing w:line="0" w:lineRule="atLeast"/>
        <w:rPr>
          <w:rFonts w:ascii="Times New Roman" w:hAnsi="Times New Roman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E9806" wp14:editId="460B9502">
                <wp:simplePos x="0" y="0"/>
                <wp:positionH relativeFrom="column">
                  <wp:posOffset>6065520</wp:posOffset>
                </wp:positionH>
                <wp:positionV relativeFrom="paragraph">
                  <wp:posOffset>571500</wp:posOffset>
                </wp:positionV>
                <wp:extent cx="54102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92D80" w14:textId="5D87AABA" w:rsidR="00896A38" w:rsidRPr="00896A38" w:rsidRDefault="00896A38" w:rsidP="00896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6A38">
                              <w:rPr>
                                <w:sz w:val="28"/>
                                <w:szCs w:val="28"/>
                              </w:rPr>
                              <w:t>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7.6pt;margin-top:45pt;width:42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" fillcolor="white [3201]" stroked="f" strokeweight=".5pt">
                <v:textbox>
                  <w:txbxContent>
                    <w:p w14:paraId="39A92D80" w14:textId="5D87AABA" w:rsidR="00896A38" w:rsidRPr="00896A38" w:rsidRDefault="00896A38" w:rsidP="00896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6A38">
                        <w:rPr>
                          <w:sz w:val="28"/>
                          <w:szCs w:val="28"/>
                        </w:rPr>
                        <w:t>1b.</w:t>
                      </w:r>
                    </w:p>
                  </w:txbxContent>
                </v:textbox>
              </v:shape>
            </w:pict>
          </mc:Fallback>
        </mc:AlternateContent>
      </w:r>
      <w:r w:rsidR="006E5296">
        <w:rPr>
          <w:rFonts w:cs="Times New Roman"/>
        </w:rPr>
        <w:t>Mr. Lirot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F20711">
        <w:rPr>
          <w:rFonts w:cs="Times New Roman"/>
        </w:rPr>
        <w:t>s.</w:t>
      </w:r>
      <w:r w:rsidR="00BE0A53">
        <w:rPr>
          <w:rFonts w:cs="Times New Roman"/>
        </w:rPr>
        <w:t xml:space="preserve"> Vance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B873DA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DAC7" wp14:editId="1F93F2F7">
                <wp:simplePos x="0" y="0"/>
                <wp:positionH relativeFrom="column">
                  <wp:posOffset>5958840</wp:posOffset>
                </wp:positionH>
                <wp:positionV relativeFrom="paragraph">
                  <wp:posOffset>6807835</wp:posOffset>
                </wp:positionV>
                <wp:extent cx="685800" cy="274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97C728" w14:textId="77777777" w:rsidR="00B873DA" w:rsidRPr="00B873DA" w:rsidRDefault="00B873DA" w:rsidP="00B873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69.2pt;margin-top:536.05pt;width:54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" fillcolor="window" strokeweight=".5pt">
                <v:textbox>
                  <w:txbxContent>
                    <w:p w14:paraId="0B97C728" w14:textId="77777777" w:rsidR="00B873DA" w:rsidRPr="00B873DA" w:rsidRDefault="00B873DA" w:rsidP="00B873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A7BC5" w:rsidRPr="002000C7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F31C4" w14:textId="77777777" w:rsidR="00214B17" w:rsidRDefault="00214B17" w:rsidP="00896A38">
      <w:pPr>
        <w:spacing w:after="0" w:line="240" w:lineRule="auto"/>
      </w:pPr>
      <w:r>
        <w:separator/>
      </w:r>
    </w:p>
  </w:endnote>
  <w:endnote w:type="continuationSeparator" w:id="0">
    <w:p w14:paraId="0D254440" w14:textId="77777777" w:rsidR="00214B17" w:rsidRDefault="00214B17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41C56" w14:textId="77777777" w:rsidR="00214B17" w:rsidRDefault="00214B17" w:rsidP="00896A38">
      <w:pPr>
        <w:spacing w:after="0" w:line="240" w:lineRule="auto"/>
      </w:pPr>
      <w:r>
        <w:separator/>
      </w:r>
    </w:p>
  </w:footnote>
  <w:footnote w:type="continuationSeparator" w:id="0">
    <w:p w14:paraId="517FDA6F" w14:textId="77777777" w:rsidR="00214B17" w:rsidRDefault="00214B17" w:rsidP="0089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06442"/>
    <w:rsid w:val="00015712"/>
    <w:rsid w:val="00042048"/>
    <w:rsid w:val="0009687D"/>
    <w:rsid w:val="000A7BC5"/>
    <w:rsid w:val="000E1FE4"/>
    <w:rsid w:val="00104A7E"/>
    <w:rsid w:val="001142BF"/>
    <w:rsid w:val="00117605"/>
    <w:rsid w:val="00126819"/>
    <w:rsid w:val="00140681"/>
    <w:rsid w:val="001B5B20"/>
    <w:rsid w:val="001C17F4"/>
    <w:rsid w:val="001D2C67"/>
    <w:rsid w:val="001E6943"/>
    <w:rsid w:val="001E79E3"/>
    <w:rsid w:val="001F22F1"/>
    <w:rsid w:val="002000C7"/>
    <w:rsid w:val="00214B17"/>
    <w:rsid w:val="00214BA2"/>
    <w:rsid w:val="002418D6"/>
    <w:rsid w:val="002767ED"/>
    <w:rsid w:val="002D449E"/>
    <w:rsid w:val="002D5C12"/>
    <w:rsid w:val="0034046C"/>
    <w:rsid w:val="003A1A18"/>
    <w:rsid w:val="003B0F7A"/>
    <w:rsid w:val="003C76E1"/>
    <w:rsid w:val="003F3252"/>
    <w:rsid w:val="00407249"/>
    <w:rsid w:val="00443620"/>
    <w:rsid w:val="0045164D"/>
    <w:rsid w:val="00476F10"/>
    <w:rsid w:val="00490AE5"/>
    <w:rsid w:val="004C220E"/>
    <w:rsid w:val="004C77C9"/>
    <w:rsid w:val="004D4A33"/>
    <w:rsid w:val="004F4359"/>
    <w:rsid w:val="00574FE8"/>
    <w:rsid w:val="005961F4"/>
    <w:rsid w:val="005B1FE6"/>
    <w:rsid w:val="005C6950"/>
    <w:rsid w:val="005D243D"/>
    <w:rsid w:val="005D4B4B"/>
    <w:rsid w:val="00604297"/>
    <w:rsid w:val="00613DF5"/>
    <w:rsid w:val="006450D4"/>
    <w:rsid w:val="0064617F"/>
    <w:rsid w:val="006718F0"/>
    <w:rsid w:val="006E5296"/>
    <w:rsid w:val="007223FC"/>
    <w:rsid w:val="007B5BF6"/>
    <w:rsid w:val="007E1443"/>
    <w:rsid w:val="007F393C"/>
    <w:rsid w:val="008505C7"/>
    <w:rsid w:val="00863329"/>
    <w:rsid w:val="00896A38"/>
    <w:rsid w:val="008C7D38"/>
    <w:rsid w:val="008E67FC"/>
    <w:rsid w:val="008F65BC"/>
    <w:rsid w:val="00905EA0"/>
    <w:rsid w:val="00931B60"/>
    <w:rsid w:val="009806BA"/>
    <w:rsid w:val="009B58D8"/>
    <w:rsid w:val="009E52E1"/>
    <w:rsid w:val="00A120DA"/>
    <w:rsid w:val="00AA32C0"/>
    <w:rsid w:val="00AA3908"/>
    <w:rsid w:val="00AC4298"/>
    <w:rsid w:val="00AF79EE"/>
    <w:rsid w:val="00B1625F"/>
    <w:rsid w:val="00B26A8C"/>
    <w:rsid w:val="00B507C5"/>
    <w:rsid w:val="00B55006"/>
    <w:rsid w:val="00B873DA"/>
    <w:rsid w:val="00BC5FC0"/>
    <w:rsid w:val="00BD1393"/>
    <w:rsid w:val="00BE0A53"/>
    <w:rsid w:val="00BF63E6"/>
    <w:rsid w:val="00C005D2"/>
    <w:rsid w:val="00C00AD2"/>
    <w:rsid w:val="00C125AB"/>
    <w:rsid w:val="00C272B3"/>
    <w:rsid w:val="00CB7355"/>
    <w:rsid w:val="00CD7D9A"/>
    <w:rsid w:val="00D20E86"/>
    <w:rsid w:val="00D97008"/>
    <w:rsid w:val="00DD37AF"/>
    <w:rsid w:val="00E0204F"/>
    <w:rsid w:val="00E0246D"/>
    <w:rsid w:val="00E1343E"/>
    <w:rsid w:val="00E35629"/>
    <w:rsid w:val="00E5373C"/>
    <w:rsid w:val="00E8521A"/>
    <w:rsid w:val="00EA62F2"/>
    <w:rsid w:val="00ED4636"/>
    <w:rsid w:val="00EF2BCF"/>
    <w:rsid w:val="00F13D34"/>
    <w:rsid w:val="00F1449D"/>
    <w:rsid w:val="00F20711"/>
    <w:rsid w:val="00F2605A"/>
    <w:rsid w:val="00FB1324"/>
    <w:rsid w:val="00FC180C"/>
    <w:rsid w:val="00FE600E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Murrell, Consuelo</cp:lastModifiedBy>
  <cp:revision>2</cp:revision>
  <cp:lastPrinted>2017-02-15T16:00:00Z</cp:lastPrinted>
  <dcterms:created xsi:type="dcterms:W3CDTF">2017-03-15T13:11:00Z</dcterms:created>
  <dcterms:modified xsi:type="dcterms:W3CDTF">2017-03-15T13:11:00Z</dcterms:modified>
</cp:coreProperties>
</file>