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8D58A9" w:rsidP="006906BF">
      <w:pPr>
        <w:jc w:val="center"/>
        <w:rPr>
          <w:rFonts w:ascii="Comic Sans MS" w:hAnsi="Comic Sans MS"/>
          <w:b/>
          <w:sz w:val="18"/>
          <w:szCs w:val="18"/>
        </w:rPr>
      </w:pPr>
      <w:r>
        <w:rPr>
          <w:rFonts w:ascii="Comic Sans MS" w:hAnsi="Comic Sans MS"/>
          <w:b/>
          <w:sz w:val="18"/>
          <w:szCs w:val="18"/>
        </w:rPr>
        <w:t>January 24</w:t>
      </w:r>
      <w:r w:rsidR="004458F7">
        <w:rPr>
          <w:rFonts w:ascii="Comic Sans MS" w:hAnsi="Comic Sans MS"/>
          <w:b/>
          <w:sz w:val="18"/>
          <w:szCs w:val="18"/>
        </w:rPr>
        <w:t>, 2017</w:t>
      </w:r>
      <w:bookmarkStart w:id="0" w:name="_GoBack"/>
      <w:bookmarkEnd w:id="0"/>
    </w:p>
    <w:p w:rsidR="000A73EB" w:rsidRPr="00767CCE" w:rsidRDefault="000A73EB">
      <w:pPr>
        <w:jc w:val="center"/>
        <w:rPr>
          <w:rFonts w:ascii="Comic Sans MS" w:hAnsi="Comic Sans MS"/>
          <w:sz w:val="18"/>
          <w:szCs w:val="18"/>
        </w:rPr>
      </w:pPr>
    </w:p>
    <w:p w:rsidR="0022230F" w:rsidRPr="00767CCE" w:rsidRDefault="00F54D66">
      <w:pPr>
        <w:pStyle w:val="BodyText"/>
        <w:rPr>
          <w:sz w:val="18"/>
          <w:szCs w:val="18"/>
        </w:rPr>
      </w:pPr>
      <w:r>
        <w:rPr>
          <w:sz w:val="18"/>
          <w:szCs w:val="18"/>
        </w:rPr>
        <w:t>David Bollinger</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sidR="008D58A9">
        <w:rPr>
          <w:sz w:val="18"/>
          <w:szCs w:val="18"/>
        </w:rPr>
        <w:t>4:00</w:t>
      </w:r>
      <w:r w:rsidR="00F23C77">
        <w:rPr>
          <w:sz w:val="18"/>
          <w:szCs w:val="18"/>
        </w:rPr>
        <w:t xml:space="preserve"> p.m.</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sidR="00A40B71" w:rsidRPr="00767CCE">
        <w:rPr>
          <w:sz w:val="18"/>
          <w:szCs w:val="18"/>
        </w:rPr>
        <w:t xml:space="preserve">, </w:t>
      </w:r>
      <w:r w:rsidR="00E97E21">
        <w:rPr>
          <w:sz w:val="18"/>
          <w:szCs w:val="18"/>
        </w:rPr>
        <w:t xml:space="preserve">David Bollinger, </w:t>
      </w:r>
      <w:r w:rsidR="0035054D">
        <w:rPr>
          <w:sz w:val="18"/>
          <w:szCs w:val="18"/>
        </w:rPr>
        <w:t>Ken Caldwell</w:t>
      </w:r>
      <w:r w:rsidR="0002136C">
        <w:rPr>
          <w:sz w:val="18"/>
          <w:szCs w:val="18"/>
        </w:rPr>
        <w:t>,</w:t>
      </w:r>
      <w:r w:rsidR="00F23C77">
        <w:rPr>
          <w:sz w:val="18"/>
          <w:szCs w:val="18"/>
        </w:rPr>
        <w:t xml:space="preserve"> Cheryl Logsdon, </w:t>
      </w:r>
      <w:r w:rsidR="008D58A9">
        <w:rPr>
          <w:sz w:val="18"/>
          <w:szCs w:val="18"/>
        </w:rPr>
        <w:t xml:space="preserve">Katie Newton, </w:t>
      </w:r>
      <w:r w:rsidR="0002136C">
        <w:rPr>
          <w:sz w:val="18"/>
          <w:szCs w:val="18"/>
        </w:rPr>
        <w:t>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8D58A9" w:rsidP="009E03F7">
      <w:pPr>
        <w:pStyle w:val="BodyText2"/>
        <w:numPr>
          <w:ilvl w:val="0"/>
          <w:numId w:val="1"/>
        </w:numPr>
        <w:rPr>
          <w:sz w:val="18"/>
          <w:szCs w:val="18"/>
        </w:rPr>
      </w:pPr>
      <w:r>
        <w:rPr>
          <w:b/>
          <w:bCs/>
          <w:sz w:val="18"/>
          <w:szCs w:val="18"/>
          <w:u w:val="single"/>
        </w:rPr>
        <w:t>#1</w:t>
      </w:r>
      <w:r w:rsidR="0022230F" w:rsidRPr="00767CCE">
        <w:rPr>
          <w:b/>
          <w:bCs/>
          <w:sz w:val="18"/>
          <w:szCs w:val="18"/>
          <w:u w:val="single"/>
        </w:rPr>
        <w:t>-001.</w:t>
      </w:r>
      <w:r w:rsidR="00664D58" w:rsidRPr="00767CCE">
        <w:rPr>
          <w:sz w:val="18"/>
          <w:szCs w:val="18"/>
        </w:rPr>
        <w:t xml:space="preserve"> </w:t>
      </w:r>
      <w:r>
        <w:rPr>
          <w:sz w:val="18"/>
          <w:szCs w:val="18"/>
        </w:rPr>
        <w:t xml:space="preserve">David Bollinger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Pr>
          <w:sz w:val="18"/>
          <w:szCs w:val="18"/>
        </w:rPr>
        <w:t>Katie Newton</w:t>
      </w:r>
      <w:r w:rsidR="00C80EB5">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8D58A9" w:rsidP="009E03F7">
      <w:pPr>
        <w:pStyle w:val="BodyText2"/>
        <w:numPr>
          <w:ilvl w:val="0"/>
          <w:numId w:val="1"/>
        </w:numPr>
        <w:rPr>
          <w:sz w:val="18"/>
          <w:szCs w:val="18"/>
        </w:rPr>
      </w:pPr>
      <w:r>
        <w:rPr>
          <w:b/>
          <w:bCs/>
          <w:sz w:val="18"/>
          <w:szCs w:val="18"/>
          <w:u w:val="single"/>
        </w:rPr>
        <w:t>#1</w:t>
      </w:r>
      <w:r w:rsidR="0022230F" w:rsidRPr="00767CCE">
        <w:rPr>
          <w:b/>
          <w:bCs/>
          <w:sz w:val="18"/>
          <w:szCs w:val="18"/>
          <w:u w:val="single"/>
        </w:rPr>
        <w:t>-002</w:t>
      </w:r>
      <w:r w:rsidR="00630143">
        <w:rPr>
          <w:sz w:val="18"/>
          <w:szCs w:val="18"/>
          <w:u w:val="single"/>
        </w:rPr>
        <w:t>.</w:t>
      </w:r>
      <w:r>
        <w:rPr>
          <w:sz w:val="18"/>
          <w:szCs w:val="18"/>
        </w:rPr>
        <w:t xml:space="preserve"> David Bollinger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sidR="00C80EB5">
        <w:rPr>
          <w:sz w:val="18"/>
          <w:szCs w:val="18"/>
        </w:rPr>
        <w:t>by Ben Stewart</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C80EB5" w:rsidRDefault="008D58A9" w:rsidP="00E97E21">
      <w:pPr>
        <w:pStyle w:val="ListParagraph"/>
        <w:rPr>
          <w:rFonts w:ascii="Comic Sans MS" w:hAnsi="Comic Sans MS"/>
          <w:sz w:val="18"/>
          <w:szCs w:val="18"/>
        </w:rPr>
      </w:pPr>
      <w:r>
        <w:rPr>
          <w:rFonts w:ascii="Comic Sans MS" w:hAnsi="Comic Sans MS"/>
          <w:sz w:val="18"/>
          <w:szCs w:val="18"/>
        </w:rPr>
        <w:t>Our VEX Robotics Team is going to state</w:t>
      </w:r>
    </w:p>
    <w:p w:rsidR="008D58A9" w:rsidRDefault="008D58A9" w:rsidP="00E97E21">
      <w:pPr>
        <w:pStyle w:val="ListParagraph"/>
        <w:rPr>
          <w:rFonts w:ascii="Comic Sans MS" w:hAnsi="Comic Sans MS"/>
          <w:sz w:val="18"/>
          <w:szCs w:val="18"/>
        </w:rPr>
      </w:pPr>
      <w:r>
        <w:rPr>
          <w:rFonts w:ascii="Comic Sans MS" w:hAnsi="Comic Sans MS"/>
          <w:sz w:val="18"/>
          <w:szCs w:val="18"/>
        </w:rPr>
        <w:t xml:space="preserve">STLP competed in winter judging </w:t>
      </w:r>
    </w:p>
    <w:p w:rsidR="008D58A9" w:rsidRDefault="008D58A9" w:rsidP="00E97E21">
      <w:pPr>
        <w:pStyle w:val="ListParagraph"/>
        <w:rPr>
          <w:rFonts w:ascii="Comic Sans MS" w:hAnsi="Comic Sans MS"/>
          <w:sz w:val="18"/>
          <w:szCs w:val="18"/>
        </w:rPr>
      </w:pPr>
      <w:r>
        <w:rPr>
          <w:rFonts w:ascii="Comic Sans MS" w:hAnsi="Comic Sans MS"/>
          <w:sz w:val="18"/>
          <w:szCs w:val="18"/>
        </w:rPr>
        <w:t>Five Academic Team students going to region</w:t>
      </w:r>
    </w:p>
    <w:p w:rsidR="008D58A9" w:rsidRDefault="008D58A9" w:rsidP="00E97E21">
      <w:pPr>
        <w:pStyle w:val="ListParagraph"/>
        <w:rPr>
          <w:rFonts w:ascii="Comic Sans MS" w:hAnsi="Comic Sans MS"/>
          <w:sz w:val="18"/>
          <w:szCs w:val="18"/>
        </w:rPr>
      </w:pPr>
      <w:r>
        <w:rPr>
          <w:rFonts w:ascii="Comic Sans MS" w:hAnsi="Comic Sans MS"/>
          <w:sz w:val="18"/>
          <w:szCs w:val="18"/>
        </w:rPr>
        <w:t>Alton won the Can “Good” contest – 8</w:t>
      </w:r>
      <w:r w:rsidRPr="008D58A9">
        <w:rPr>
          <w:rFonts w:ascii="Comic Sans MS" w:hAnsi="Comic Sans MS"/>
          <w:sz w:val="18"/>
          <w:szCs w:val="18"/>
          <w:vertAlign w:val="superscript"/>
        </w:rPr>
        <w:t>th</w:t>
      </w:r>
      <w:r>
        <w:rPr>
          <w:rFonts w:ascii="Comic Sans MS" w:hAnsi="Comic Sans MS"/>
          <w:sz w:val="18"/>
          <w:szCs w:val="18"/>
        </w:rPr>
        <w:t xml:space="preserve"> graders will be receiving 300.00 to spend</w:t>
      </w:r>
    </w:p>
    <w:p w:rsidR="008D58A9" w:rsidRDefault="008D58A9" w:rsidP="00E97E21">
      <w:pPr>
        <w:pStyle w:val="ListParagraph"/>
        <w:rPr>
          <w:rFonts w:ascii="Comic Sans MS" w:hAnsi="Comic Sans MS"/>
          <w:sz w:val="18"/>
          <w:szCs w:val="18"/>
        </w:rPr>
      </w:pPr>
      <w:r>
        <w:rPr>
          <w:rFonts w:ascii="Comic Sans MS" w:hAnsi="Comic Sans MS"/>
          <w:sz w:val="18"/>
          <w:szCs w:val="18"/>
        </w:rPr>
        <w:t xml:space="preserve">Our Veteran’s Day celebration was AWESOME </w:t>
      </w:r>
    </w:p>
    <w:p w:rsidR="008D58A9" w:rsidRDefault="008D58A9" w:rsidP="00E97E21">
      <w:pPr>
        <w:pStyle w:val="ListParagraph"/>
        <w:rPr>
          <w:rFonts w:ascii="Comic Sans MS" w:hAnsi="Comic Sans MS"/>
          <w:sz w:val="18"/>
          <w:szCs w:val="18"/>
        </w:rPr>
      </w:pPr>
      <w:r>
        <w:rPr>
          <w:rFonts w:ascii="Comic Sans MS" w:hAnsi="Comic Sans MS"/>
          <w:sz w:val="18"/>
          <w:szCs w:val="18"/>
        </w:rPr>
        <w:t>25 students made All-District Band</w:t>
      </w:r>
    </w:p>
    <w:p w:rsidR="008D58A9" w:rsidRDefault="008D58A9" w:rsidP="00E97E21">
      <w:pPr>
        <w:pStyle w:val="ListParagraph"/>
        <w:rPr>
          <w:rFonts w:ascii="Comic Sans MS" w:hAnsi="Comic Sans MS"/>
          <w:sz w:val="18"/>
          <w:szCs w:val="18"/>
        </w:rPr>
      </w:pPr>
      <w:r>
        <w:rPr>
          <w:rFonts w:ascii="Comic Sans MS" w:hAnsi="Comic Sans MS"/>
          <w:sz w:val="18"/>
          <w:szCs w:val="18"/>
        </w:rPr>
        <w:t>Alton helped over 60 family with holiday assistance</w:t>
      </w:r>
    </w:p>
    <w:p w:rsidR="008D58A9" w:rsidRDefault="008D58A9" w:rsidP="00E97E21">
      <w:pPr>
        <w:pStyle w:val="ListParagraph"/>
        <w:rPr>
          <w:rFonts w:ascii="Comic Sans MS" w:hAnsi="Comic Sans MS"/>
          <w:sz w:val="18"/>
          <w:szCs w:val="18"/>
        </w:rPr>
      </w:pPr>
      <w:r>
        <w:rPr>
          <w:rFonts w:ascii="Comic Sans MS" w:hAnsi="Comic Sans MS"/>
          <w:sz w:val="18"/>
          <w:szCs w:val="18"/>
        </w:rPr>
        <w:t>Ms. Newton and Ms. Spurling will be presenting at the KYSTE conference</w:t>
      </w:r>
    </w:p>
    <w:p w:rsidR="008D58A9" w:rsidRDefault="008D58A9" w:rsidP="00E97E21">
      <w:pPr>
        <w:pStyle w:val="ListParagraph"/>
        <w:rPr>
          <w:rFonts w:ascii="Comic Sans MS" w:hAnsi="Comic Sans MS"/>
          <w:sz w:val="18"/>
          <w:szCs w:val="18"/>
        </w:rPr>
      </w:pPr>
      <w:r>
        <w:rPr>
          <w:rFonts w:ascii="Comic Sans MS" w:hAnsi="Comic Sans MS"/>
          <w:sz w:val="18"/>
          <w:szCs w:val="18"/>
        </w:rPr>
        <w:t xml:space="preserve">Non-Traditional Snow Day Initiative </w:t>
      </w:r>
    </w:p>
    <w:p w:rsidR="008D58A9" w:rsidRDefault="008D58A9" w:rsidP="00E97E21">
      <w:pPr>
        <w:pStyle w:val="ListParagraph"/>
        <w:rPr>
          <w:rFonts w:ascii="Comic Sans MS" w:hAnsi="Comic Sans MS"/>
          <w:sz w:val="18"/>
          <w:szCs w:val="18"/>
        </w:rPr>
      </w:pPr>
      <w:r>
        <w:rPr>
          <w:rFonts w:ascii="Comic Sans MS" w:hAnsi="Comic Sans MS"/>
          <w:sz w:val="18"/>
          <w:szCs w:val="18"/>
        </w:rPr>
        <w:t>Three 6</w:t>
      </w:r>
      <w:r w:rsidRPr="008D58A9">
        <w:rPr>
          <w:rFonts w:ascii="Comic Sans MS" w:hAnsi="Comic Sans MS"/>
          <w:sz w:val="18"/>
          <w:szCs w:val="18"/>
          <w:vertAlign w:val="superscript"/>
        </w:rPr>
        <w:t>th</w:t>
      </w:r>
      <w:r>
        <w:rPr>
          <w:rFonts w:ascii="Comic Sans MS" w:hAnsi="Comic Sans MS"/>
          <w:sz w:val="18"/>
          <w:szCs w:val="18"/>
        </w:rPr>
        <w:t xml:space="preserve"> grade students took 1</w:t>
      </w:r>
      <w:r w:rsidRPr="008D58A9">
        <w:rPr>
          <w:rFonts w:ascii="Comic Sans MS" w:hAnsi="Comic Sans MS"/>
          <w:sz w:val="18"/>
          <w:szCs w:val="18"/>
          <w:vertAlign w:val="superscript"/>
        </w:rPr>
        <w:t>st</w:t>
      </w:r>
      <w:r>
        <w:rPr>
          <w:rFonts w:ascii="Comic Sans MS" w:hAnsi="Comic Sans MS"/>
          <w:sz w:val="18"/>
          <w:szCs w:val="18"/>
        </w:rPr>
        <w:t>, 2</w:t>
      </w:r>
      <w:r w:rsidRPr="008D58A9">
        <w:rPr>
          <w:rFonts w:ascii="Comic Sans MS" w:hAnsi="Comic Sans MS"/>
          <w:sz w:val="18"/>
          <w:szCs w:val="18"/>
          <w:vertAlign w:val="superscript"/>
        </w:rPr>
        <w:t>nd</w:t>
      </w:r>
      <w:r>
        <w:rPr>
          <w:rFonts w:ascii="Comic Sans MS" w:hAnsi="Comic Sans MS"/>
          <w:sz w:val="18"/>
          <w:szCs w:val="18"/>
        </w:rPr>
        <w:t>, and 3</w:t>
      </w:r>
      <w:r w:rsidRPr="008D58A9">
        <w:rPr>
          <w:rFonts w:ascii="Comic Sans MS" w:hAnsi="Comic Sans MS"/>
          <w:sz w:val="18"/>
          <w:szCs w:val="18"/>
          <w:vertAlign w:val="superscript"/>
        </w:rPr>
        <w:t>rd</w:t>
      </w:r>
      <w:r>
        <w:rPr>
          <w:rFonts w:ascii="Comic Sans MS" w:hAnsi="Comic Sans MS"/>
          <w:sz w:val="18"/>
          <w:szCs w:val="18"/>
        </w:rPr>
        <w:t xml:space="preserve"> in the MLK Jr. Poetry Contest </w:t>
      </w:r>
    </w:p>
    <w:p w:rsidR="008D58A9" w:rsidRDefault="008D58A9" w:rsidP="00E97E21">
      <w:pPr>
        <w:pStyle w:val="ListParagraph"/>
        <w:rPr>
          <w:rFonts w:ascii="Comic Sans MS" w:hAnsi="Comic Sans MS"/>
          <w:sz w:val="18"/>
          <w:szCs w:val="18"/>
        </w:rPr>
      </w:pPr>
      <w:r>
        <w:rPr>
          <w:rFonts w:ascii="Comic Sans MS" w:hAnsi="Comic Sans MS"/>
          <w:sz w:val="18"/>
          <w:szCs w:val="18"/>
        </w:rPr>
        <w:t>Two 8</w:t>
      </w:r>
      <w:r w:rsidRPr="008D58A9">
        <w:rPr>
          <w:rFonts w:ascii="Comic Sans MS" w:hAnsi="Comic Sans MS"/>
          <w:sz w:val="18"/>
          <w:szCs w:val="18"/>
          <w:vertAlign w:val="superscript"/>
        </w:rPr>
        <w:t>th</w:t>
      </w:r>
      <w:r>
        <w:rPr>
          <w:rFonts w:ascii="Comic Sans MS" w:hAnsi="Comic Sans MS"/>
          <w:sz w:val="18"/>
          <w:szCs w:val="18"/>
        </w:rPr>
        <w:t xml:space="preserve"> graders were recognized through the Optimist Club:  Taylor Mather and Cameron Smith</w:t>
      </w:r>
    </w:p>
    <w:p w:rsidR="008D58A9" w:rsidRDefault="008D58A9" w:rsidP="00E97E21">
      <w:pPr>
        <w:pStyle w:val="ListParagraph"/>
        <w:rPr>
          <w:rFonts w:ascii="Comic Sans MS" w:hAnsi="Comic Sans MS"/>
          <w:sz w:val="18"/>
          <w:szCs w:val="18"/>
        </w:rPr>
      </w:pPr>
      <w:r>
        <w:rPr>
          <w:rFonts w:ascii="Comic Sans MS" w:hAnsi="Comic Sans MS"/>
          <w:sz w:val="18"/>
          <w:szCs w:val="18"/>
        </w:rPr>
        <w:t>Our students have been very helpful in cleaning our building as a result of being short custodians</w:t>
      </w:r>
    </w:p>
    <w:p w:rsidR="008D58A9" w:rsidRDefault="008D58A9" w:rsidP="00E97E21">
      <w:pPr>
        <w:pStyle w:val="ListParagraph"/>
        <w:rPr>
          <w:rFonts w:ascii="Comic Sans MS" w:hAnsi="Comic Sans M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w:t>
      </w:r>
      <w:r w:rsidR="004A5A4C">
        <w:rPr>
          <w:rFonts w:ascii="Comic Sans MS" w:hAnsi="Comic Sans MS"/>
          <w:sz w:val="18"/>
          <w:szCs w:val="18"/>
        </w:rPr>
        <w:t>Co</w:t>
      </w:r>
      <w:r w:rsidR="008D58A9">
        <w:rPr>
          <w:rFonts w:ascii="Comic Sans MS" w:hAnsi="Comic Sans MS"/>
          <w:sz w:val="18"/>
          <w:szCs w:val="18"/>
        </w:rPr>
        <w:t xml:space="preserve">mment: </w:t>
      </w: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4A5A4C" w:rsidRDefault="008D58A9" w:rsidP="00F23C77">
      <w:pPr>
        <w:pStyle w:val="BodyText2"/>
        <w:numPr>
          <w:ilvl w:val="0"/>
          <w:numId w:val="10"/>
        </w:numPr>
        <w:rPr>
          <w:bCs/>
          <w:sz w:val="18"/>
          <w:szCs w:val="18"/>
        </w:rPr>
      </w:pPr>
      <w:r>
        <w:rPr>
          <w:bCs/>
          <w:sz w:val="18"/>
          <w:szCs w:val="18"/>
        </w:rPr>
        <w:t xml:space="preserve">Winter MAP Data - </w:t>
      </w:r>
      <w:r w:rsidR="004A5A4C">
        <w:rPr>
          <w:bCs/>
          <w:sz w:val="18"/>
          <w:szCs w:val="18"/>
        </w:rPr>
        <w:t xml:space="preserve">Jama shared that </w:t>
      </w:r>
      <w:r>
        <w:rPr>
          <w:bCs/>
          <w:sz w:val="18"/>
          <w:szCs w:val="18"/>
        </w:rPr>
        <w:t xml:space="preserve">all but 18 students in the entire school went up in one or more tests.  </w:t>
      </w:r>
      <w:r w:rsidR="004A5A4C">
        <w:rPr>
          <w:bCs/>
          <w:sz w:val="18"/>
          <w:szCs w:val="18"/>
        </w:rPr>
        <w:t xml:space="preserve"> </w:t>
      </w:r>
    </w:p>
    <w:p w:rsidR="00630143" w:rsidRPr="00F54D66" w:rsidRDefault="008D58A9" w:rsidP="00F23C77">
      <w:pPr>
        <w:pStyle w:val="BodyText2"/>
        <w:numPr>
          <w:ilvl w:val="0"/>
          <w:numId w:val="10"/>
        </w:numPr>
        <w:rPr>
          <w:bCs/>
          <w:sz w:val="18"/>
          <w:szCs w:val="18"/>
        </w:rPr>
      </w:pPr>
      <w:r>
        <w:rPr>
          <w:bCs/>
          <w:sz w:val="18"/>
          <w:szCs w:val="18"/>
        </w:rPr>
        <w:t xml:space="preserve">Student Voice Survey – The scores this year were much higher; however, we were consistently low across the board in the area of discipline.  We will be using this data to plan summer PD.  </w:t>
      </w:r>
      <w:r w:rsidR="004A5A4C">
        <w:rPr>
          <w:bCs/>
          <w:sz w:val="18"/>
          <w:szCs w:val="18"/>
        </w:rPr>
        <w:t xml:space="preserve"> </w:t>
      </w:r>
      <w:r w:rsidR="00F23C77" w:rsidRPr="00F54D66">
        <w:rPr>
          <w:bCs/>
          <w:sz w:val="18"/>
          <w:szCs w:val="18"/>
        </w:rPr>
        <w:t xml:space="preserve"> </w:t>
      </w:r>
    </w:p>
    <w:p w:rsidR="00F23C77" w:rsidRPr="00F23C77" w:rsidRDefault="00F23C77" w:rsidP="00F23C77">
      <w:pPr>
        <w:pStyle w:val="BodyText2"/>
        <w:ind w:left="720"/>
        <w:rPr>
          <w:bCs/>
          <w:sz w:val="18"/>
          <w:szCs w:val="18"/>
        </w:rPr>
      </w:pPr>
    </w:p>
    <w:p w:rsidR="007A5DA6" w:rsidRDefault="0022230F">
      <w:pPr>
        <w:pStyle w:val="BodyText2"/>
        <w:rPr>
          <w:b/>
          <w:bCs/>
          <w:sz w:val="18"/>
          <w:szCs w:val="18"/>
          <w:u w:val="single"/>
        </w:rPr>
      </w:pPr>
      <w:r w:rsidRPr="00767CCE">
        <w:rPr>
          <w:b/>
          <w:bCs/>
          <w:sz w:val="18"/>
          <w:szCs w:val="18"/>
          <w:u w:val="single"/>
        </w:rPr>
        <w:t xml:space="preserve">PLANNING:  </w:t>
      </w:r>
    </w:p>
    <w:p w:rsidR="00921872" w:rsidRDefault="00921872">
      <w:pPr>
        <w:pStyle w:val="BodyText2"/>
        <w:rPr>
          <w:b/>
          <w:bCs/>
          <w:sz w:val="18"/>
          <w:szCs w:val="18"/>
          <w:u w:val="single"/>
        </w:rPr>
      </w:pPr>
    </w:p>
    <w:p w:rsidR="00921872" w:rsidRPr="00921872" w:rsidRDefault="00921872" w:rsidP="00921872">
      <w:pPr>
        <w:pStyle w:val="BodyText2"/>
        <w:numPr>
          <w:ilvl w:val="0"/>
          <w:numId w:val="16"/>
        </w:numPr>
        <w:rPr>
          <w:bCs/>
          <w:sz w:val="18"/>
          <w:szCs w:val="18"/>
        </w:rPr>
      </w:pPr>
      <w:r w:rsidRPr="00921872">
        <w:rPr>
          <w:bCs/>
          <w:sz w:val="18"/>
          <w:szCs w:val="18"/>
        </w:rPr>
        <w:t xml:space="preserve"> Plans are underway for ou</w:t>
      </w:r>
      <w:r w:rsidR="008D58A9">
        <w:rPr>
          <w:bCs/>
          <w:sz w:val="18"/>
          <w:szCs w:val="18"/>
        </w:rPr>
        <w:t>r February parent night</w:t>
      </w:r>
    </w:p>
    <w:p w:rsidR="00335DB3" w:rsidRDefault="00335DB3" w:rsidP="00815950">
      <w:pPr>
        <w:pStyle w:val="BodyText2"/>
        <w:ind w:left="1080"/>
        <w:rPr>
          <w:bCs/>
          <w:sz w:val="18"/>
          <w:szCs w:val="18"/>
        </w:rPr>
      </w:pPr>
    </w:p>
    <w:p w:rsidR="00F533FE" w:rsidRDefault="00F533FE">
      <w:pPr>
        <w:pStyle w:val="BodyText2"/>
        <w:rPr>
          <w:b/>
          <w:bCs/>
          <w:sz w:val="18"/>
          <w:szCs w:val="18"/>
          <w:u w:val="single"/>
        </w:rPr>
      </w:pPr>
    </w:p>
    <w:p w:rsidR="00F533FE" w:rsidRDefault="00F533FE">
      <w:pPr>
        <w:pStyle w:val="BodyText2"/>
        <w:rPr>
          <w:b/>
          <w:bCs/>
          <w:sz w:val="18"/>
          <w:szCs w:val="18"/>
          <w:u w:val="single"/>
        </w:rPr>
      </w:pPr>
    </w:p>
    <w:p w:rsidR="008D58A9" w:rsidRDefault="008D58A9">
      <w:pPr>
        <w:pStyle w:val="BodyText2"/>
        <w:rPr>
          <w:b/>
          <w:bCs/>
          <w:sz w:val="18"/>
          <w:szCs w:val="18"/>
          <w:u w:val="single"/>
        </w:rPr>
      </w:pPr>
    </w:p>
    <w:p w:rsidR="008D58A9" w:rsidRDefault="008D58A9">
      <w:pPr>
        <w:pStyle w:val="BodyText2"/>
        <w:rPr>
          <w:b/>
          <w:bCs/>
          <w:sz w:val="18"/>
          <w:szCs w:val="18"/>
          <w:u w:val="single"/>
        </w:rPr>
      </w:pPr>
    </w:p>
    <w:p w:rsidR="008D58A9" w:rsidRDefault="008D58A9">
      <w:pPr>
        <w:pStyle w:val="BodyText2"/>
        <w:rPr>
          <w:b/>
          <w:bCs/>
          <w:sz w:val="18"/>
          <w:szCs w:val="18"/>
          <w:u w:val="single"/>
        </w:rPr>
      </w:pPr>
    </w:p>
    <w:p w:rsidR="0022230F" w:rsidRDefault="0022230F">
      <w:pPr>
        <w:pStyle w:val="BodyText2"/>
        <w:rPr>
          <w:b/>
          <w:bCs/>
          <w:sz w:val="18"/>
          <w:szCs w:val="18"/>
          <w:u w:val="single"/>
        </w:rPr>
      </w:pPr>
      <w:r w:rsidRPr="00767CCE">
        <w:rPr>
          <w:b/>
          <w:bCs/>
          <w:sz w:val="18"/>
          <w:szCs w:val="18"/>
          <w:u w:val="single"/>
        </w:rPr>
        <w:lastRenderedPageBreak/>
        <w:t>BUDGET:</w:t>
      </w:r>
    </w:p>
    <w:p w:rsidR="00921872" w:rsidRPr="00767CCE" w:rsidRDefault="00921872">
      <w:pPr>
        <w:pStyle w:val="BodyText2"/>
        <w:rPr>
          <w:b/>
          <w:bCs/>
          <w:sz w:val="18"/>
          <w:szCs w:val="18"/>
          <w:u w:val="single"/>
        </w:rPr>
      </w:pPr>
    </w:p>
    <w:p w:rsidR="008A16D7" w:rsidRDefault="00815950" w:rsidP="00F23C77">
      <w:pPr>
        <w:pStyle w:val="BodyText2"/>
        <w:numPr>
          <w:ilvl w:val="0"/>
          <w:numId w:val="12"/>
        </w:numPr>
        <w:rPr>
          <w:bCs/>
          <w:sz w:val="18"/>
          <w:szCs w:val="18"/>
        </w:rPr>
      </w:pPr>
      <w:r w:rsidRPr="00767CCE">
        <w:rPr>
          <w:bCs/>
          <w:sz w:val="18"/>
          <w:szCs w:val="18"/>
        </w:rPr>
        <w:t xml:space="preserve">The </w:t>
      </w:r>
      <w:r w:rsidR="008D58A9">
        <w:rPr>
          <w:bCs/>
          <w:sz w:val="18"/>
          <w:szCs w:val="18"/>
        </w:rPr>
        <w:t xml:space="preserve">December </w:t>
      </w:r>
      <w:r w:rsidR="00921872">
        <w:rPr>
          <w:bCs/>
          <w:sz w:val="18"/>
          <w:szCs w:val="18"/>
        </w:rPr>
        <w:t>s</w:t>
      </w:r>
      <w:r w:rsidR="008A16D7">
        <w:rPr>
          <w:bCs/>
          <w:sz w:val="18"/>
          <w:szCs w:val="18"/>
        </w:rPr>
        <w:t>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F533FE" w:rsidRDefault="008A16D7" w:rsidP="008D58A9">
      <w:pPr>
        <w:pStyle w:val="BodyText2"/>
        <w:rPr>
          <w:bCs/>
          <w:sz w:val="18"/>
          <w:szCs w:val="18"/>
        </w:rPr>
      </w:pPr>
      <w:r>
        <w:rPr>
          <w:bCs/>
          <w:sz w:val="18"/>
          <w:szCs w:val="18"/>
        </w:rPr>
        <w:t xml:space="preserve">            </w:t>
      </w:r>
      <w:r w:rsidR="00767CCE" w:rsidRPr="00767CCE">
        <w:rPr>
          <w:bCs/>
          <w:sz w:val="18"/>
          <w:szCs w:val="18"/>
        </w:rPr>
        <w:t>(Reference Attached)</w:t>
      </w:r>
    </w:p>
    <w:p w:rsidR="00335DB3" w:rsidRDefault="00335DB3" w:rsidP="008D48F7">
      <w:pPr>
        <w:pStyle w:val="BodyText2"/>
        <w:rPr>
          <w:b/>
          <w:bCs/>
          <w:sz w:val="18"/>
          <w:szCs w:val="18"/>
          <w:u w:val="single"/>
        </w:rPr>
      </w:pPr>
    </w:p>
    <w:p w:rsidR="00F23C77" w:rsidRDefault="00F23C77" w:rsidP="008D48F7">
      <w:pPr>
        <w:pStyle w:val="BodyText2"/>
        <w:rPr>
          <w:b/>
          <w:bCs/>
          <w:sz w:val="18"/>
          <w:szCs w:val="18"/>
          <w:u w:val="single"/>
        </w:rPr>
      </w:pPr>
    </w:p>
    <w:p w:rsidR="008D48F7" w:rsidRPr="00767CCE"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8D48F7" w:rsidRPr="00767CCE" w:rsidRDefault="008D48F7" w:rsidP="008D48F7">
      <w:pPr>
        <w:pStyle w:val="BodyText2"/>
        <w:rPr>
          <w:b/>
          <w:bCs/>
          <w:sz w:val="18"/>
          <w:szCs w:val="18"/>
          <w:u w:val="single"/>
        </w:rPr>
      </w:pPr>
    </w:p>
    <w:p w:rsidR="00F54D66" w:rsidRDefault="00F23C77" w:rsidP="00F23C77">
      <w:pPr>
        <w:pStyle w:val="BodyText2"/>
        <w:numPr>
          <w:ilvl w:val="0"/>
          <w:numId w:val="13"/>
        </w:numPr>
        <w:rPr>
          <w:bCs/>
          <w:sz w:val="18"/>
          <w:szCs w:val="18"/>
        </w:rPr>
      </w:pPr>
      <w:r w:rsidRPr="00F54D66">
        <w:rPr>
          <w:bCs/>
          <w:sz w:val="18"/>
          <w:szCs w:val="18"/>
        </w:rPr>
        <w:t xml:space="preserve"> </w:t>
      </w:r>
      <w:r w:rsidR="00E77116">
        <w:rPr>
          <w:bCs/>
          <w:sz w:val="18"/>
          <w:szCs w:val="18"/>
        </w:rPr>
        <w:t xml:space="preserve">Budget – Jama </w:t>
      </w:r>
      <w:r w:rsidR="00F533FE">
        <w:rPr>
          <w:bCs/>
          <w:sz w:val="18"/>
          <w:szCs w:val="18"/>
        </w:rPr>
        <w:t xml:space="preserve">reviewed the </w:t>
      </w:r>
      <w:r w:rsidR="00E77116">
        <w:rPr>
          <w:bCs/>
          <w:sz w:val="18"/>
          <w:szCs w:val="18"/>
        </w:rPr>
        <w:t xml:space="preserve">committee minutes </w:t>
      </w:r>
      <w:r w:rsidR="00F533FE">
        <w:rPr>
          <w:bCs/>
          <w:sz w:val="18"/>
          <w:szCs w:val="18"/>
        </w:rPr>
        <w:t>with council members. (Reference attached)</w:t>
      </w:r>
    </w:p>
    <w:p w:rsidR="00F533FE" w:rsidRDefault="00E77116" w:rsidP="00F23C77">
      <w:pPr>
        <w:pStyle w:val="BodyText2"/>
        <w:numPr>
          <w:ilvl w:val="0"/>
          <w:numId w:val="13"/>
        </w:numPr>
        <w:rPr>
          <w:bCs/>
          <w:sz w:val="18"/>
          <w:szCs w:val="18"/>
        </w:rPr>
      </w:pPr>
      <w:r>
        <w:rPr>
          <w:bCs/>
          <w:sz w:val="18"/>
          <w:szCs w:val="18"/>
        </w:rPr>
        <w:t>Culture – Katie</w:t>
      </w:r>
      <w:r w:rsidR="00F533FE">
        <w:rPr>
          <w:bCs/>
          <w:sz w:val="18"/>
          <w:szCs w:val="18"/>
        </w:rPr>
        <w:t xml:space="preserve"> reviewed Culture Committee minutes with council members.  (Reference attached)</w:t>
      </w:r>
    </w:p>
    <w:p w:rsidR="00F54D66" w:rsidRPr="00F54D66" w:rsidRDefault="00F23C77" w:rsidP="00F54D66">
      <w:pPr>
        <w:pStyle w:val="ListParagraph"/>
        <w:numPr>
          <w:ilvl w:val="0"/>
          <w:numId w:val="13"/>
        </w:numPr>
        <w:rPr>
          <w:rFonts w:ascii="Comic Sans MS" w:hAnsi="Comic Sans MS"/>
          <w:bCs/>
          <w:sz w:val="18"/>
          <w:szCs w:val="18"/>
        </w:rPr>
      </w:pPr>
      <w:r w:rsidRPr="00F54D66">
        <w:rPr>
          <w:bCs/>
          <w:sz w:val="18"/>
          <w:szCs w:val="18"/>
        </w:rPr>
        <w:t xml:space="preserve"> </w:t>
      </w:r>
      <w:r w:rsidR="00E77116">
        <w:rPr>
          <w:rFonts w:ascii="Comic Sans MS" w:hAnsi="Comic Sans MS"/>
          <w:bCs/>
          <w:sz w:val="18"/>
          <w:szCs w:val="18"/>
        </w:rPr>
        <w:t>Extra- Curricular  – Ben reviewed EC</w:t>
      </w:r>
      <w:r w:rsidR="00F533FE">
        <w:rPr>
          <w:rFonts w:ascii="Comic Sans MS" w:hAnsi="Comic Sans MS"/>
          <w:bCs/>
          <w:sz w:val="18"/>
          <w:szCs w:val="18"/>
        </w:rPr>
        <w:t xml:space="preserve"> Committee minutes with council members.  </w:t>
      </w:r>
      <w:r w:rsidR="00E77116">
        <w:rPr>
          <w:rFonts w:ascii="Comic Sans MS" w:hAnsi="Comic Sans MS"/>
          <w:bCs/>
          <w:sz w:val="18"/>
          <w:szCs w:val="18"/>
        </w:rPr>
        <w:t xml:space="preserve">The committee is working with Home Depot to host a woodworking workshop. </w:t>
      </w:r>
      <w:r w:rsidR="00F533FE">
        <w:rPr>
          <w:rFonts w:ascii="Comic Sans MS" w:hAnsi="Comic Sans MS"/>
          <w:bCs/>
          <w:sz w:val="18"/>
          <w:szCs w:val="18"/>
        </w:rPr>
        <w:t>(</w:t>
      </w:r>
      <w:r w:rsidR="00E77116">
        <w:rPr>
          <w:rFonts w:ascii="Comic Sans MS" w:hAnsi="Comic Sans MS"/>
          <w:bCs/>
          <w:sz w:val="18"/>
          <w:szCs w:val="18"/>
        </w:rPr>
        <w:t xml:space="preserve">Reference </w:t>
      </w:r>
      <w:r w:rsidR="00F533FE">
        <w:rPr>
          <w:rFonts w:ascii="Comic Sans MS" w:hAnsi="Comic Sans MS"/>
          <w:bCs/>
          <w:sz w:val="18"/>
          <w:szCs w:val="18"/>
        </w:rPr>
        <w:t xml:space="preserve">attached) </w:t>
      </w:r>
    </w:p>
    <w:p w:rsidR="00F54D66" w:rsidRDefault="00E77116" w:rsidP="00F54D66">
      <w:pPr>
        <w:pStyle w:val="ListParagraph"/>
        <w:numPr>
          <w:ilvl w:val="0"/>
          <w:numId w:val="13"/>
        </w:numPr>
        <w:rPr>
          <w:rFonts w:ascii="Comic Sans MS" w:hAnsi="Comic Sans MS"/>
          <w:bCs/>
          <w:sz w:val="18"/>
          <w:szCs w:val="18"/>
        </w:rPr>
      </w:pPr>
      <w:r>
        <w:rPr>
          <w:rFonts w:ascii="Comic Sans MS" w:hAnsi="Comic Sans MS"/>
          <w:bCs/>
          <w:sz w:val="18"/>
          <w:szCs w:val="18"/>
        </w:rPr>
        <w:t xml:space="preserve">Parent Involvement – Ben reviewed  parent involvement committee minutes with council members.   (Reference attached) </w:t>
      </w:r>
      <w:r w:rsidR="00F533FE">
        <w:rPr>
          <w:rFonts w:ascii="Comic Sans MS" w:hAnsi="Comic Sans MS"/>
          <w:bCs/>
          <w:sz w:val="18"/>
          <w:szCs w:val="18"/>
        </w:rPr>
        <w:t xml:space="preserve"> </w:t>
      </w:r>
    </w:p>
    <w:p w:rsidR="00F533FE" w:rsidRDefault="00E77116" w:rsidP="00F533FE">
      <w:pPr>
        <w:pStyle w:val="ListParagraph"/>
        <w:numPr>
          <w:ilvl w:val="0"/>
          <w:numId w:val="13"/>
        </w:numPr>
        <w:rPr>
          <w:rFonts w:ascii="Comic Sans MS" w:hAnsi="Comic Sans MS"/>
          <w:bCs/>
          <w:sz w:val="18"/>
          <w:szCs w:val="18"/>
        </w:rPr>
      </w:pPr>
      <w:r w:rsidRPr="00E77116">
        <w:rPr>
          <w:rFonts w:ascii="Comic Sans MS" w:hAnsi="Comic Sans MS"/>
          <w:bCs/>
          <w:sz w:val="18"/>
          <w:szCs w:val="18"/>
        </w:rPr>
        <w:t>Work Ethic – Erin Ritter (guest) shared committee minutes with counci</w:t>
      </w:r>
      <w:r>
        <w:rPr>
          <w:rFonts w:ascii="Comic Sans MS" w:hAnsi="Comic Sans MS"/>
          <w:bCs/>
          <w:sz w:val="18"/>
          <w:szCs w:val="18"/>
        </w:rPr>
        <w:t>l members.  (Reference attached)</w:t>
      </w:r>
    </w:p>
    <w:p w:rsidR="00E77116" w:rsidRPr="00E77116" w:rsidRDefault="00E77116" w:rsidP="00E77116">
      <w:pPr>
        <w:pStyle w:val="ListParagraph"/>
        <w:ind w:left="1440"/>
        <w:rPr>
          <w:rFonts w:ascii="Comic Sans MS" w:hAnsi="Comic Sans MS"/>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F23C77" w:rsidRDefault="00F23C77" w:rsidP="00D4488A">
      <w:pPr>
        <w:pStyle w:val="BodyText2"/>
        <w:rPr>
          <w:bCs/>
          <w:sz w:val="18"/>
          <w:szCs w:val="18"/>
        </w:rPr>
      </w:pPr>
    </w:p>
    <w:p w:rsidR="0035054D" w:rsidRDefault="0035054D" w:rsidP="00E77116">
      <w:pPr>
        <w:pStyle w:val="BodyText2"/>
        <w:rPr>
          <w:bCs/>
          <w:sz w:val="18"/>
          <w:szCs w:val="18"/>
        </w:rPr>
      </w:pPr>
    </w:p>
    <w:p w:rsidR="00F533FE" w:rsidRDefault="00F533FE" w:rsidP="00627413">
      <w:pPr>
        <w:pStyle w:val="BodyText2"/>
        <w:rPr>
          <w:bCs/>
          <w:sz w:val="18"/>
          <w:szCs w:val="18"/>
        </w:rPr>
      </w:pPr>
    </w:p>
    <w:p w:rsidR="00715F11" w:rsidRDefault="00E77116" w:rsidP="00627413">
      <w:pPr>
        <w:pStyle w:val="BodyText2"/>
        <w:rPr>
          <w:b/>
          <w:bCs/>
          <w:sz w:val="18"/>
          <w:szCs w:val="18"/>
          <w:u w:val="single"/>
        </w:rPr>
      </w:pPr>
      <w:r>
        <w:rPr>
          <w:b/>
          <w:bCs/>
          <w:sz w:val="18"/>
          <w:szCs w:val="18"/>
          <w:u w:val="single"/>
        </w:rPr>
        <w:t>PREVIOUS – ON GOING</w:t>
      </w:r>
      <w:r w:rsidR="00F54D66">
        <w:rPr>
          <w:b/>
          <w:bCs/>
          <w:sz w:val="18"/>
          <w:szCs w:val="18"/>
          <w:u w:val="single"/>
        </w:rPr>
        <w:t xml:space="preserve"> BUSINESS: </w:t>
      </w:r>
    </w:p>
    <w:p w:rsidR="00F533FE" w:rsidRDefault="00F533FE" w:rsidP="00627413">
      <w:pPr>
        <w:pStyle w:val="BodyText2"/>
        <w:rPr>
          <w:b/>
          <w:bCs/>
          <w:sz w:val="18"/>
          <w:szCs w:val="18"/>
          <w:u w:val="single"/>
        </w:rPr>
      </w:pPr>
    </w:p>
    <w:p w:rsidR="00F533FE" w:rsidRPr="00E77116" w:rsidRDefault="00F533FE" w:rsidP="00E77116">
      <w:pPr>
        <w:pStyle w:val="BodyText2"/>
        <w:numPr>
          <w:ilvl w:val="0"/>
          <w:numId w:val="18"/>
        </w:numPr>
        <w:rPr>
          <w:b/>
          <w:bCs/>
          <w:sz w:val="18"/>
          <w:szCs w:val="18"/>
          <w:u w:val="single"/>
        </w:rPr>
      </w:pPr>
      <w:r>
        <w:rPr>
          <w:bCs/>
          <w:sz w:val="18"/>
          <w:szCs w:val="18"/>
        </w:rPr>
        <w:t xml:space="preserve"> </w:t>
      </w:r>
      <w:r w:rsidR="00E77116">
        <w:rPr>
          <w:bCs/>
          <w:sz w:val="18"/>
          <w:szCs w:val="18"/>
        </w:rPr>
        <w:t>Section 7 Request – Jama shared with council members the items on our Section 7 list that were approved.  Discussion was held regarding the funding of</w:t>
      </w:r>
      <w:r w:rsidR="007D66AF">
        <w:rPr>
          <w:bCs/>
          <w:sz w:val="18"/>
          <w:szCs w:val="18"/>
        </w:rPr>
        <w:t xml:space="preserve"> any additional keyless entries and Cheryl Logsdon suggested using the charitable gaming monies.  Jama will check with Dana on Redbook guidelines for this money.  </w:t>
      </w:r>
      <w:r w:rsidR="00E77116">
        <w:rPr>
          <w:bCs/>
          <w:sz w:val="18"/>
          <w:szCs w:val="18"/>
        </w:rPr>
        <w:t xml:space="preserve">  </w:t>
      </w:r>
    </w:p>
    <w:p w:rsidR="00E77116" w:rsidRPr="00E77116" w:rsidRDefault="00E77116" w:rsidP="00E77116">
      <w:pPr>
        <w:pStyle w:val="BodyText2"/>
        <w:numPr>
          <w:ilvl w:val="0"/>
          <w:numId w:val="18"/>
        </w:numPr>
        <w:rPr>
          <w:b/>
          <w:bCs/>
          <w:sz w:val="18"/>
          <w:szCs w:val="18"/>
          <w:u w:val="single"/>
        </w:rPr>
      </w:pPr>
      <w:r>
        <w:rPr>
          <w:bCs/>
          <w:sz w:val="18"/>
          <w:szCs w:val="18"/>
        </w:rPr>
        <w:t>Bui</w:t>
      </w:r>
      <w:r w:rsidR="007D66AF">
        <w:rPr>
          <w:bCs/>
          <w:sz w:val="18"/>
          <w:szCs w:val="18"/>
        </w:rPr>
        <w:t>ld</w:t>
      </w:r>
      <w:r>
        <w:rPr>
          <w:bCs/>
          <w:sz w:val="18"/>
          <w:szCs w:val="18"/>
        </w:rPr>
        <w:t xml:space="preserve">ing Renovation Update – We are COMPLETE.  Companies will be repairing all damage to our grounds in the spring as a partial payment was withheld until complete.  </w:t>
      </w:r>
    </w:p>
    <w:p w:rsidR="00E77116" w:rsidRDefault="00E77116" w:rsidP="00E77116">
      <w:pPr>
        <w:pStyle w:val="BodyText2"/>
        <w:rPr>
          <w:bCs/>
          <w:sz w:val="18"/>
          <w:szCs w:val="18"/>
        </w:rPr>
      </w:pPr>
    </w:p>
    <w:p w:rsidR="00E77116" w:rsidRDefault="00E77116" w:rsidP="00E77116">
      <w:pPr>
        <w:pStyle w:val="BodyText2"/>
        <w:rPr>
          <w:b/>
          <w:bCs/>
          <w:sz w:val="18"/>
          <w:szCs w:val="18"/>
          <w:u w:val="single"/>
        </w:rPr>
      </w:pPr>
      <w:r w:rsidRPr="00E77116">
        <w:rPr>
          <w:b/>
          <w:bCs/>
          <w:sz w:val="18"/>
          <w:szCs w:val="18"/>
          <w:u w:val="single"/>
        </w:rPr>
        <w:t xml:space="preserve">BUSINESS: </w:t>
      </w:r>
    </w:p>
    <w:p w:rsidR="00E77116" w:rsidRDefault="00E77116" w:rsidP="00E77116">
      <w:pPr>
        <w:pStyle w:val="BodyText2"/>
        <w:rPr>
          <w:b/>
          <w:bCs/>
          <w:sz w:val="18"/>
          <w:szCs w:val="18"/>
          <w:u w:val="single"/>
        </w:rPr>
      </w:pPr>
    </w:p>
    <w:p w:rsidR="00E77116" w:rsidRDefault="00E77116" w:rsidP="00E77116">
      <w:pPr>
        <w:pStyle w:val="BodyText2"/>
        <w:numPr>
          <w:ilvl w:val="0"/>
          <w:numId w:val="19"/>
        </w:numPr>
        <w:rPr>
          <w:bCs/>
          <w:sz w:val="18"/>
          <w:szCs w:val="18"/>
        </w:rPr>
      </w:pPr>
      <w:r>
        <w:rPr>
          <w:bCs/>
          <w:sz w:val="18"/>
          <w:szCs w:val="18"/>
        </w:rPr>
        <w:t xml:space="preserve"> PD Plan 2017-18  </w:t>
      </w:r>
      <w:r w:rsidR="007D66AF">
        <w:rPr>
          <w:bCs/>
          <w:sz w:val="18"/>
          <w:szCs w:val="18"/>
        </w:rPr>
        <w:t xml:space="preserve">was shared and discussed (Reference attached) </w:t>
      </w:r>
    </w:p>
    <w:p w:rsidR="007D66AF" w:rsidRDefault="007D66AF" w:rsidP="007D66AF">
      <w:pPr>
        <w:pStyle w:val="BodyText2"/>
        <w:ind w:left="1560"/>
        <w:rPr>
          <w:bCs/>
          <w:sz w:val="18"/>
          <w:szCs w:val="18"/>
        </w:rPr>
      </w:pPr>
    </w:p>
    <w:p w:rsidR="007D66AF" w:rsidRPr="00E77116" w:rsidRDefault="007D66AF" w:rsidP="007D66AF">
      <w:pPr>
        <w:pStyle w:val="BodyText2"/>
        <w:rPr>
          <w:bCs/>
          <w:sz w:val="18"/>
          <w:szCs w:val="18"/>
        </w:rPr>
      </w:pPr>
      <w:r w:rsidRPr="007D66AF">
        <w:rPr>
          <w:b/>
          <w:bCs/>
          <w:sz w:val="18"/>
          <w:szCs w:val="18"/>
          <w:u w:val="single"/>
        </w:rPr>
        <w:t>#01-003</w:t>
      </w:r>
      <w:r>
        <w:rPr>
          <w:bCs/>
          <w:sz w:val="18"/>
          <w:szCs w:val="18"/>
        </w:rPr>
        <w:t xml:space="preserve">.  Ken Caldwell made the motion to approve the PD plan, seconded by Ben Stewart noting that an adjustment may be made if Barry Lane is available to work with teachers on writing.  </w:t>
      </w:r>
    </w:p>
    <w:p w:rsidR="00E77116" w:rsidRDefault="00E77116" w:rsidP="00E77116">
      <w:pPr>
        <w:pStyle w:val="BodyText2"/>
        <w:rPr>
          <w:b/>
          <w:bCs/>
          <w:sz w:val="18"/>
          <w:szCs w:val="18"/>
          <w:u w:val="single"/>
        </w:rPr>
      </w:pPr>
    </w:p>
    <w:p w:rsidR="00F54D66" w:rsidRDefault="00F54D66" w:rsidP="00627413">
      <w:pPr>
        <w:pStyle w:val="BodyText2"/>
        <w:rPr>
          <w:b/>
          <w:bCs/>
          <w:sz w:val="18"/>
          <w:szCs w:val="18"/>
          <w:u w:val="single"/>
        </w:rPr>
      </w:pPr>
    </w:p>
    <w:p w:rsidR="00715F11" w:rsidRDefault="00715F11" w:rsidP="00715F11">
      <w:pPr>
        <w:pStyle w:val="BodyText2"/>
        <w:rPr>
          <w:bCs/>
          <w:sz w:val="18"/>
          <w:szCs w:val="18"/>
        </w:rPr>
      </w:pPr>
    </w:p>
    <w:p w:rsidR="00715F11" w:rsidRDefault="00F54D66" w:rsidP="00715F11">
      <w:pPr>
        <w:pStyle w:val="BodyText2"/>
        <w:rPr>
          <w:b/>
          <w:bCs/>
          <w:sz w:val="18"/>
          <w:szCs w:val="18"/>
          <w:u w:val="single"/>
        </w:rPr>
      </w:pPr>
      <w:r>
        <w:rPr>
          <w:b/>
          <w:bCs/>
          <w:sz w:val="18"/>
          <w:szCs w:val="18"/>
          <w:u w:val="single"/>
        </w:rPr>
        <w:t xml:space="preserve">PERSONNEL ACTION: </w:t>
      </w:r>
    </w:p>
    <w:p w:rsidR="00316DA5" w:rsidRDefault="00316DA5" w:rsidP="00715F11">
      <w:pPr>
        <w:pStyle w:val="BodyText2"/>
        <w:rPr>
          <w:b/>
          <w:bCs/>
          <w:sz w:val="18"/>
          <w:szCs w:val="18"/>
          <w:u w:val="single"/>
        </w:rPr>
      </w:pPr>
    </w:p>
    <w:p w:rsidR="00E97E21" w:rsidRDefault="00316DA5" w:rsidP="007D66AF">
      <w:pPr>
        <w:pStyle w:val="BodyText2"/>
        <w:rPr>
          <w:b/>
          <w:bCs/>
          <w:sz w:val="18"/>
          <w:szCs w:val="18"/>
          <w:u w:val="single"/>
        </w:rPr>
      </w:pPr>
      <w:r>
        <w:rPr>
          <w:bCs/>
          <w:sz w:val="18"/>
          <w:szCs w:val="18"/>
        </w:rPr>
        <w:tab/>
      </w:r>
    </w:p>
    <w:p w:rsidR="00561233" w:rsidRDefault="00561233" w:rsidP="00561233">
      <w:pPr>
        <w:pStyle w:val="BodyText2"/>
        <w:ind w:left="1080"/>
        <w:rPr>
          <w:bCs/>
          <w:sz w:val="18"/>
          <w:szCs w:val="18"/>
        </w:rPr>
      </w:pP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F54D66" w:rsidRPr="00F54D66" w:rsidRDefault="00561233" w:rsidP="009E03F7">
      <w:pPr>
        <w:pStyle w:val="BodyText2"/>
        <w:numPr>
          <w:ilvl w:val="0"/>
          <w:numId w:val="4"/>
        </w:numPr>
        <w:rPr>
          <w:sz w:val="18"/>
          <w:szCs w:val="18"/>
        </w:rPr>
      </w:pPr>
      <w:r w:rsidRPr="00715F11">
        <w:rPr>
          <w:bCs/>
          <w:sz w:val="18"/>
          <w:szCs w:val="18"/>
        </w:rPr>
        <w:t xml:space="preserve"> </w:t>
      </w:r>
      <w:r w:rsidR="00316DA5">
        <w:rPr>
          <w:bCs/>
          <w:sz w:val="18"/>
          <w:szCs w:val="18"/>
        </w:rPr>
        <w:t>Enrollment:  667</w:t>
      </w:r>
    </w:p>
    <w:p w:rsidR="00900BB3" w:rsidRPr="00715F11" w:rsidRDefault="00561233" w:rsidP="009E03F7">
      <w:pPr>
        <w:pStyle w:val="BodyText2"/>
        <w:numPr>
          <w:ilvl w:val="0"/>
          <w:numId w:val="4"/>
        </w:numPr>
        <w:rPr>
          <w:sz w:val="18"/>
          <w:szCs w:val="18"/>
        </w:rPr>
      </w:pPr>
      <w:r w:rsidRPr="00715F11">
        <w:rPr>
          <w:sz w:val="18"/>
          <w:szCs w:val="18"/>
        </w:rPr>
        <w:lastRenderedPageBreak/>
        <w:t>Next me</w:t>
      </w:r>
      <w:r w:rsidR="00900BB3" w:rsidRPr="00715F11">
        <w:rPr>
          <w:sz w:val="18"/>
          <w:szCs w:val="18"/>
        </w:rPr>
        <w:t xml:space="preserve">eting </w:t>
      </w:r>
      <w:r w:rsidR="000A73EB" w:rsidRPr="00715F11">
        <w:rPr>
          <w:sz w:val="18"/>
          <w:szCs w:val="18"/>
        </w:rPr>
        <w:t xml:space="preserve">date </w:t>
      </w:r>
      <w:r w:rsidR="00FF62E4" w:rsidRPr="00715F11">
        <w:rPr>
          <w:sz w:val="18"/>
          <w:szCs w:val="18"/>
        </w:rPr>
        <w:t xml:space="preserve">to be </w:t>
      </w:r>
      <w:r w:rsidR="007D66AF">
        <w:rPr>
          <w:sz w:val="18"/>
          <w:szCs w:val="18"/>
        </w:rPr>
        <w:t>February 28, 2017</w:t>
      </w:r>
      <w:r w:rsidR="00D205DC">
        <w:rPr>
          <w:sz w:val="18"/>
          <w:szCs w:val="18"/>
        </w:rPr>
        <w:t>.</w:t>
      </w:r>
      <w:r w:rsidR="00FF62E4" w:rsidRPr="00715F11">
        <w:rPr>
          <w:sz w:val="18"/>
          <w:szCs w:val="18"/>
        </w:rPr>
        <w:t xml:space="preserve">  </w:t>
      </w:r>
      <w:r w:rsidR="007D66AF">
        <w:rPr>
          <w:sz w:val="18"/>
          <w:szCs w:val="18"/>
        </w:rPr>
        <w:t>Ken Caldwell</w:t>
      </w:r>
      <w:r w:rsidR="00715F11">
        <w:rPr>
          <w:sz w:val="18"/>
          <w:szCs w:val="18"/>
        </w:rPr>
        <w:t xml:space="preserve"> w</w:t>
      </w:r>
      <w:r w:rsidR="00FB62C2" w:rsidRPr="00715F11">
        <w:rPr>
          <w:sz w:val="18"/>
          <w:szCs w:val="18"/>
        </w:rPr>
        <w:t>ill serve as</w:t>
      </w:r>
      <w:r w:rsidR="00900BB3" w:rsidRPr="00715F11">
        <w:rPr>
          <w:sz w:val="18"/>
          <w:szCs w:val="18"/>
        </w:rPr>
        <w:t xml:space="preserve"> facilitator </w:t>
      </w:r>
      <w:r w:rsidR="00136B54" w:rsidRPr="00715F11">
        <w:rPr>
          <w:sz w:val="18"/>
          <w:szCs w:val="18"/>
        </w:rPr>
        <w:t xml:space="preserve">and </w:t>
      </w:r>
      <w:r w:rsidR="007D66AF">
        <w:rPr>
          <w:sz w:val="18"/>
          <w:szCs w:val="18"/>
        </w:rPr>
        <w:t>Katie Newton</w:t>
      </w:r>
      <w:r w:rsidR="00FB62C2" w:rsidRPr="00715F11">
        <w:rPr>
          <w:sz w:val="18"/>
          <w:szCs w:val="18"/>
        </w:rPr>
        <w:t xml:space="preserve"> </w:t>
      </w:r>
      <w:r w:rsidR="00247EC8" w:rsidRPr="00715F11">
        <w:rPr>
          <w:sz w:val="18"/>
          <w:szCs w:val="18"/>
        </w:rPr>
        <w:t>as</w:t>
      </w:r>
      <w:r w:rsidR="00900BB3" w:rsidRPr="00715F11">
        <w:rPr>
          <w:sz w:val="18"/>
          <w:szCs w:val="18"/>
        </w:rPr>
        <w:t xml:space="preserve"> resource person. </w:t>
      </w:r>
    </w:p>
    <w:p w:rsidR="00FF62E4" w:rsidRPr="00FF62E4"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FF62E4" w:rsidRDefault="00FF62E4" w:rsidP="00FF62E4">
      <w:pPr>
        <w:pStyle w:val="BodyText2"/>
        <w:ind w:left="1080"/>
        <w:rPr>
          <w:b/>
          <w:bCs/>
          <w:sz w:val="18"/>
          <w:szCs w:val="18"/>
          <w:u w:val="single"/>
        </w:rPr>
      </w:pP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Pr="00767CCE" w:rsidRDefault="000A73EB" w:rsidP="00ED1DF1">
      <w:pPr>
        <w:pStyle w:val="BodyText2"/>
        <w:rPr>
          <w:bCs/>
          <w:sz w:val="18"/>
          <w:szCs w:val="18"/>
        </w:rPr>
      </w:pPr>
      <w:r w:rsidRPr="00767CCE">
        <w:rPr>
          <w:b/>
          <w:bCs/>
          <w:sz w:val="18"/>
          <w:szCs w:val="18"/>
          <w:u w:val="single"/>
        </w:rPr>
        <w:t>#</w:t>
      </w:r>
      <w:r w:rsidR="007D66AF">
        <w:rPr>
          <w:b/>
          <w:bCs/>
          <w:sz w:val="18"/>
          <w:szCs w:val="18"/>
          <w:u w:val="single"/>
        </w:rPr>
        <w:t>01-004</w:t>
      </w:r>
      <w:r w:rsidR="00767CCE" w:rsidRPr="00767CCE">
        <w:rPr>
          <w:b/>
          <w:bCs/>
          <w:sz w:val="18"/>
          <w:szCs w:val="18"/>
          <w:u w:val="single"/>
        </w:rPr>
        <w:t xml:space="preserve">:  </w:t>
      </w:r>
      <w:r w:rsidR="007D66AF">
        <w:rPr>
          <w:bCs/>
          <w:sz w:val="18"/>
          <w:szCs w:val="18"/>
        </w:rPr>
        <w:t>Katie Newton</w:t>
      </w:r>
      <w:r w:rsidR="00DB6106">
        <w:rPr>
          <w:bCs/>
          <w:sz w:val="18"/>
          <w:szCs w:val="18"/>
        </w:rPr>
        <w:t xml:space="preserve"> </w:t>
      </w:r>
      <w:r w:rsidR="00ED1DF1" w:rsidRPr="00767CCE">
        <w:rPr>
          <w:bCs/>
          <w:sz w:val="18"/>
          <w:szCs w:val="18"/>
        </w:rPr>
        <w:t>made the motio</w:t>
      </w:r>
      <w:r w:rsidR="00F62726" w:rsidRPr="00767CCE">
        <w:rPr>
          <w:bCs/>
          <w:sz w:val="18"/>
          <w:szCs w:val="18"/>
        </w:rPr>
        <w:t xml:space="preserve">n to adjourn the meeting at </w:t>
      </w:r>
      <w:r w:rsidR="00316DA5">
        <w:rPr>
          <w:bCs/>
          <w:sz w:val="18"/>
          <w:szCs w:val="18"/>
        </w:rPr>
        <w:t>5:00</w:t>
      </w:r>
      <w:r w:rsidR="00EE33CB">
        <w:rPr>
          <w:bCs/>
          <w:sz w:val="18"/>
          <w:szCs w:val="18"/>
        </w:rPr>
        <w:t xml:space="preserve"> </w:t>
      </w:r>
      <w:r w:rsidR="00643FA5">
        <w:rPr>
          <w:bCs/>
          <w:sz w:val="18"/>
          <w:szCs w:val="18"/>
        </w:rPr>
        <w:t>,</w:t>
      </w:r>
      <w:r w:rsidR="00ED1DF1" w:rsidRPr="00767CCE">
        <w:rPr>
          <w:bCs/>
          <w:sz w:val="18"/>
          <w:szCs w:val="18"/>
        </w:rPr>
        <w:t xml:space="preserve"> </w:t>
      </w:r>
      <w:r w:rsidR="00F62726" w:rsidRPr="00767CCE">
        <w:rPr>
          <w:bCs/>
          <w:sz w:val="18"/>
          <w:szCs w:val="18"/>
        </w:rPr>
        <w:t>sec</w:t>
      </w:r>
      <w:r w:rsidR="00F500E8" w:rsidRPr="00767CCE">
        <w:rPr>
          <w:bCs/>
          <w:sz w:val="18"/>
          <w:szCs w:val="18"/>
        </w:rPr>
        <w:t>on</w:t>
      </w:r>
      <w:r w:rsidRPr="00767CCE">
        <w:rPr>
          <w:bCs/>
          <w:sz w:val="18"/>
          <w:szCs w:val="18"/>
        </w:rPr>
        <w:t xml:space="preserve">ded by </w:t>
      </w:r>
      <w:r w:rsidR="00316DA5">
        <w:rPr>
          <w:bCs/>
          <w:sz w:val="18"/>
          <w:szCs w:val="18"/>
        </w:rPr>
        <w:t>Cheryl Logsdon</w:t>
      </w:r>
      <w:r w:rsidR="005C3E9E" w:rsidRPr="00767CCE">
        <w:rPr>
          <w:bCs/>
          <w:sz w:val="18"/>
          <w:szCs w:val="18"/>
        </w:rPr>
        <w:t>.</w:t>
      </w:r>
      <w:r w:rsidR="00101D30" w:rsidRPr="00767CCE">
        <w:rPr>
          <w:bCs/>
          <w:sz w:val="18"/>
          <w:szCs w:val="18"/>
        </w:rPr>
        <w:t xml:space="preserve">  Consensus</w:t>
      </w:r>
      <w:r w:rsidR="00ED1DF1" w:rsidRPr="00767CCE">
        <w:rPr>
          <w:bCs/>
          <w:sz w:val="18"/>
          <w:szCs w:val="18"/>
        </w:rPr>
        <w:t>.</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2B" w:rsidRDefault="00A6422B">
      <w:r>
        <w:separator/>
      </w:r>
    </w:p>
  </w:endnote>
  <w:endnote w:type="continuationSeparator" w:id="0">
    <w:p w:rsidR="00A6422B" w:rsidRDefault="00A6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2B" w:rsidRDefault="00A6422B">
      <w:r>
        <w:separator/>
      </w:r>
    </w:p>
  </w:footnote>
  <w:footnote w:type="continuationSeparator" w:id="0">
    <w:p w:rsidR="00A6422B" w:rsidRDefault="00A6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64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64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A642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E40AB4"/>
    <w:multiLevelType w:val="hybridMultilevel"/>
    <w:tmpl w:val="37C60C60"/>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14F52"/>
    <w:multiLevelType w:val="hybridMultilevel"/>
    <w:tmpl w:val="D0F83DD8"/>
    <w:lvl w:ilvl="0" w:tplc="1D04891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49126B13"/>
    <w:multiLevelType w:val="hybridMultilevel"/>
    <w:tmpl w:val="72C469B0"/>
    <w:lvl w:ilvl="0" w:tplc="363046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631453"/>
    <w:multiLevelType w:val="hybridMultilevel"/>
    <w:tmpl w:val="F6FCB84C"/>
    <w:lvl w:ilvl="0" w:tplc="5A947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F7088D"/>
    <w:multiLevelType w:val="hybridMultilevel"/>
    <w:tmpl w:val="E62811DE"/>
    <w:lvl w:ilvl="0" w:tplc="DD8A867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6"/>
  </w:num>
  <w:num w:numId="2">
    <w:abstractNumId w:val="16"/>
  </w:num>
  <w:num w:numId="3">
    <w:abstractNumId w:val="5"/>
  </w:num>
  <w:num w:numId="4">
    <w:abstractNumId w:val="12"/>
  </w:num>
  <w:num w:numId="5">
    <w:abstractNumId w:val="1"/>
  </w:num>
  <w:num w:numId="6">
    <w:abstractNumId w:val="13"/>
  </w:num>
  <w:num w:numId="7">
    <w:abstractNumId w:val="3"/>
  </w:num>
  <w:num w:numId="8">
    <w:abstractNumId w:val="4"/>
  </w:num>
  <w:num w:numId="9">
    <w:abstractNumId w:val="14"/>
  </w:num>
  <w:num w:numId="10">
    <w:abstractNumId w:val="0"/>
  </w:num>
  <w:num w:numId="11">
    <w:abstractNumId w:val="2"/>
  </w:num>
  <w:num w:numId="12">
    <w:abstractNumId w:val="7"/>
  </w:num>
  <w:num w:numId="13">
    <w:abstractNumId w:val="17"/>
  </w:num>
  <w:num w:numId="14">
    <w:abstractNumId w:val="8"/>
  </w:num>
  <w:num w:numId="15">
    <w:abstractNumId w:val="11"/>
  </w:num>
  <w:num w:numId="16">
    <w:abstractNumId w:val="9"/>
  </w:num>
  <w:num w:numId="17">
    <w:abstractNumId w:val="15"/>
  </w:num>
  <w:num w:numId="18">
    <w:abstractNumId w:val="18"/>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136C"/>
    <w:rsid w:val="00025F64"/>
    <w:rsid w:val="0003178F"/>
    <w:rsid w:val="00041AFF"/>
    <w:rsid w:val="00041C81"/>
    <w:rsid w:val="00065E34"/>
    <w:rsid w:val="00080F22"/>
    <w:rsid w:val="00091E48"/>
    <w:rsid w:val="000977D3"/>
    <w:rsid w:val="000A73EB"/>
    <w:rsid w:val="000F1679"/>
    <w:rsid w:val="00101D30"/>
    <w:rsid w:val="00136B54"/>
    <w:rsid w:val="001A5BAD"/>
    <w:rsid w:val="001C25F7"/>
    <w:rsid w:val="001D2F23"/>
    <w:rsid w:val="001D4D3B"/>
    <w:rsid w:val="001F1C1F"/>
    <w:rsid w:val="0020630B"/>
    <w:rsid w:val="00206471"/>
    <w:rsid w:val="0022230F"/>
    <w:rsid w:val="0022761E"/>
    <w:rsid w:val="002334DB"/>
    <w:rsid w:val="00247EC8"/>
    <w:rsid w:val="00265677"/>
    <w:rsid w:val="002872EC"/>
    <w:rsid w:val="002F5CBB"/>
    <w:rsid w:val="00315DD0"/>
    <w:rsid w:val="00316DA5"/>
    <w:rsid w:val="00324FC4"/>
    <w:rsid w:val="00335DB3"/>
    <w:rsid w:val="0035054D"/>
    <w:rsid w:val="00357F63"/>
    <w:rsid w:val="00361BB0"/>
    <w:rsid w:val="0037526F"/>
    <w:rsid w:val="00390341"/>
    <w:rsid w:val="003F31CF"/>
    <w:rsid w:val="00402474"/>
    <w:rsid w:val="00425994"/>
    <w:rsid w:val="004458F7"/>
    <w:rsid w:val="0047050D"/>
    <w:rsid w:val="00470BE6"/>
    <w:rsid w:val="004730EE"/>
    <w:rsid w:val="00495915"/>
    <w:rsid w:val="004A013B"/>
    <w:rsid w:val="004A5A4C"/>
    <w:rsid w:val="004A69E7"/>
    <w:rsid w:val="004D6529"/>
    <w:rsid w:val="005056BE"/>
    <w:rsid w:val="00533E83"/>
    <w:rsid w:val="00543FE8"/>
    <w:rsid w:val="00546E88"/>
    <w:rsid w:val="00561233"/>
    <w:rsid w:val="00562BA5"/>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15F11"/>
    <w:rsid w:val="00743788"/>
    <w:rsid w:val="00762F0F"/>
    <w:rsid w:val="00764830"/>
    <w:rsid w:val="00767CCE"/>
    <w:rsid w:val="0077620F"/>
    <w:rsid w:val="00790B18"/>
    <w:rsid w:val="007A5DA6"/>
    <w:rsid w:val="007C7FD3"/>
    <w:rsid w:val="007D4348"/>
    <w:rsid w:val="007D66AF"/>
    <w:rsid w:val="007E3E2B"/>
    <w:rsid w:val="00815950"/>
    <w:rsid w:val="00822024"/>
    <w:rsid w:val="008246C3"/>
    <w:rsid w:val="008304DE"/>
    <w:rsid w:val="008732A8"/>
    <w:rsid w:val="008734B4"/>
    <w:rsid w:val="008858B7"/>
    <w:rsid w:val="008A16D7"/>
    <w:rsid w:val="008A218F"/>
    <w:rsid w:val="008A2F4A"/>
    <w:rsid w:val="008C534C"/>
    <w:rsid w:val="008D48F7"/>
    <w:rsid w:val="008D58A9"/>
    <w:rsid w:val="008E36A1"/>
    <w:rsid w:val="008F05A0"/>
    <w:rsid w:val="008F1443"/>
    <w:rsid w:val="00900BB3"/>
    <w:rsid w:val="009064FE"/>
    <w:rsid w:val="00907E76"/>
    <w:rsid w:val="009127B8"/>
    <w:rsid w:val="00921872"/>
    <w:rsid w:val="00923B5C"/>
    <w:rsid w:val="00933839"/>
    <w:rsid w:val="009733B6"/>
    <w:rsid w:val="009C2B40"/>
    <w:rsid w:val="009D5AA9"/>
    <w:rsid w:val="009E03F7"/>
    <w:rsid w:val="009F6095"/>
    <w:rsid w:val="00A05C1A"/>
    <w:rsid w:val="00A0642E"/>
    <w:rsid w:val="00A311D2"/>
    <w:rsid w:val="00A32305"/>
    <w:rsid w:val="00A32475"/>
    <w:rsid w:val="00A40B71"/>
    <w:rsid w:val="00A5693A"/>
    <w:rsid w:val="00A6422B"/>
    <w:rsid w:val="00A939E1"/>
    <w:rsid w:val="00AA5523"/>
    <w:rsid w:val="00AA6377"/>
    <w:rsid w:val="00AC115D"/>
    <w:rsid w:val="00AC782F"/>
    <w:rsid w:val="00AE68E8"/>
    <w:rsid w:val="00AE7F7D"/>
    <w:rsid w:val="00B01256"/>
    <w:rsid w:val="00B277EB"/>
    <w:rsid w:val="00B27ADC"/>
    <w:rsid w:val="00B3040D"/>
    <w:rsid w:val="00B6302D"/>
    <w:rsid w:val="00B823C3"/>
    <w:rsid w:val="00BA6FE5"/>
    <w:rsid w:val="00BC5A66"/>
    <w:rsid w:val="00BE0CA0"/>
    <w:rsid w:val="00BE302D"/>
    <w:rsid w:val="00C07E0C"/>
    <w:rsid w:val="00C11D96"/>
    <w:rsid w:val="00C20434"/>
    <w:rsid w:val="00C34637"/>
    <w:rsid w:val="00C34682"/>
    <w:rsid w:val="00C80EB5"/>
    <w:rsid w:val="00C862ED"/>
    <w:rsid w:val="00C96C67"/>
    <w:rsid w:val="00CA7C68"/>
    <w:rsid w:val="00CC6CCB"/>
    <w:rsid w:val="00CC748A"/>
    <w:rsid w:val="00D00C23"/>
    <w:rsid w:val="00D205DC"/>
    <w:rsid w:val="00D30620"/>
    <w:rsid w:val="00D30EDA"/>
    <w:rsid w:val="00D361EB"/>
    <w:rsid w:val="00D4488A"/>
    <w:rsid w:val="00D85E25"/>
    <w:rsid w:val="00DB6106"/>
    <w:rsid w:val="00DC1F94"/>
    <w:rsid w:val="00DC6313"/>
    <w:rsid w:val="00DE4956"/>
    <w:rsid w:val="00E06CD7"/>
    <w:rsid w:val="00E106FF"/>
    <w:rsid w:val="00E432C1"/>
    <w:rsid w:val="00E70240"/>
    <w:rsid w:val="00E72FD1"/>
    <w:rsid w:val="00E753C6"/>
    <w:rsid w:val="00E77116"/>
    <w:rsid w:val="00E942BB"/>
    <w:rsid w:val="00E97E21"/>
    <w:rsid w:val="00EB2C32"/>
    <w:rsid w:val="00EC3519"/>
    <w:rsid w:val="00ED1DF1"/>
    <w:rsid w:val="00EE33CB"/>
    <w:rsid w:val="00EE3926"/>
    <w:rsid w:val="00EF2069"/>
    <w:rsid w:val="00EF2EEF"/>
    <w:rsid w:val="00F05B22"/>
    <w:rsid w:val="00F156B8"/>
    <w:rsid w:val="00F23C77"/>
    <w:rsid w:val="00F3205C"/>
    <w:rsid w:val="00F500E8"/>
    <w:rsid w:val="00F533FE"/>
    <w:rsid w:val="00F54D66"/>
    <w:rsid w:val="00F62726"/>
    <w:rsid w:val="00FB20DC"/>
    <w:rsid w:val="00FB62C2"/>
    <w:rsid w:val="00FC2DDF"/>
    <w:rsid w:val="00FC51D8"/>
    <w:rsid w:val="00FE0450"/>
    <w:rsid w:val="00FE4787"/>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4</cp:revision>
  <cp:lastPrinted>2014-02-17T18:59:00Z</cp:lastPrinted>
  <dcterms:created xsi:type="dcterms:W3CDTF">2017-02-24T16:11:00Z</dcterms:created>
  <dcterms:modified xsi:type="dcterms:W3CDTF">2017-03-01T14:07:00Z</dcterms:modified>
</cp:coreProperties>
</file>