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A8" w:rsidRPr="007457A8" w:rsidRDefault="007457A8" w:rsidP="007457A8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BA2F7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0569AC" w:rsidP="00BA2F7B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SPECIAL CALLED MEETING</w:t>
      </w:r>
    </w:p>
    <w:p w:rsidR="00125150" w:rsidRDefault="00125150" w:rsidP="00BA2F7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4503DC">
        <w:rPr>
          <w:rFonts w:ascii="Arial" w:hAnsi="Arial" w:cs="Arial"/>
          <w:b/>
          <w:sz w:val="28"/>
          <w:szCs w:val="28"/>
        </w:rPr>
        <w:t>January 23</w:t>
      </w:r>
      <w:r w:rsidR="004503DC" w:rsidRPr="003C7E4A">
        <w:rPr>
          <w:rFonts w:ascii="Arial" w:hAnsi="Arial" w:cs="Arial"/>
          <w:b/>
          <w:sz w:val="28"/>
          <w:szCs w:val="28"/>
        </w:rPr>
        <w:t>, 2017</w:t>
      </w:r>
    </w:p>
    <w:p w:rsidR="005E018E" w:rsidRPr="005E018E" w:rsidRDefault="00023267" w:rsidP="00BA2F7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C7E4A">
        <w:rPr>
          <w:rFonts w:ascii="Arial" w:hAnsi="Arial" w:cs="Arial"/>
          <w:b/>
          <w:sz w:val="28"/>
          <w:szCs w:val="28"/>
        </w:rPr>
        <w:t>Approx.  7:15</w:t>
      </w:r>
      <w:r w:rsidR="004503DC" w:rsidRPr="003C7E4A">
        <w:rPr>
          <w:rFonts w:ascii="Arial" w:hAnsi="Arial" w:cs="Arial"/>
          <w:b/>
          <w:sz w:val="28"/>
          <w:szCs w:val="28"/>
        </w:rPr>
        <w:t xml:space="preserve"> p.m</w:t>
      </w:r>
      <w:r>
        <w:rPr>
          <w:rFonts w:ascii="Arial" w:hAnsi="Arial" w:cs="Arial"/>
          <w:b/>
          <w:sz w:val="28"/>
          <w:szCs w:val="28"/>
        </w:rPr>
        <w:t xml:space="preserve">. or Immediately </w:t>
      </w:r>
      <w:r w:rsidR="009145B6">
        <w:rPr>
          <w:rFonts w:ascii="Arial" w:hAnsi="Arial" w:cs="Arial"/>
          <w:b/>
          <w:sz w:val="28"/>
          <w:szCs w:val="28"/>
        </w:rPr>
        <w:t>Following Public Forum</w:t>
      </w:r>
    </w:p>
    <w:p w:rsidR="005E018E" w:rsidRDefault="000C00B2" w:rsidP="00BA2F7B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Middle</w:t>
      </w:r>
      <w:r w:rsidR="008F46B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461CB">
        <w:rPr>
          <w:rFonts w:ascii="Arial" w:hAnsi="Arial" w:cs="Arial"/>
          <w:b/>
          <w:color w:val="FF0000"/>
          <w:sz w:val="28"/>
          <w:szCs w:val="28"/>
        </w:rPr>
        <w:t xml:space="preserve">School </w:t>
      </w:r>
      <w:r w:rsidR="00A461CB" w:rsidRPr="00A461CB">
        <w:rPr>
          <w:rFonts w:ascii="Arial" w:hAnsi="Arial" w:cs="Arial"/>
          <w:b/>
          <w:color w:val="FF0000"/>
          <w:sz w:val="28"/>
          <w:szCs w:val="28"/>
          <w:u w:val="single"/>
        </w:rPr>
        <w:t>AUDITORIUM</w:t>
      </w:r>
    </w:p>
    <w:p w:rsidR="00200B78" w:rsidRDefault="00200B78" w:rsidP="00583D0C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00B78" w:rsidRDefault="00200B78" w:rsidP="00583D0C">
      <w:pPr>
        <w:pStyle w:val="NoSpacing"/>
        <w:rPr>
          <w:rFonts w:ascii="Arial" w:hAnsi="Arial" w:cs="Arial"/>
          <w:color w:val="000000" w:themeColor="text1"/>
        </w:rPr>
      </w:pPr>
      <w:r w:rsidRPr="00200B78">
        <w:rPr>
          <w:rFonts w:ascii="Arial" w:hAnsi="Arial" w:cs="Arial"/>
          <w:b/>
          <w:color w:val="000000" w:themeColor="text1"/>
        </w:rPr>
        <w:t xml:space="preserve">Board Members Present: </w:t>
      </w:r>
    </w:p>
    <w:p w:rsidR="00200B78" w:rsidRDefault="00200B78" w:rsidP="00583D0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Ms. Debbie Herndon</w:t>
      </w:r>
    </w:p>
    <w:p w:rsidR="00200B78" w:rsidRDefault="00200B78" w:rsidP="00583D0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Ms. Janet Bonham</w:t>
      </w:r>
    </w:p>
    <w:p w:rsidR="00200B78" w:rsidRDefault="00200B78" w:rsidP="00583D0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Ms. Sandy Clevenger</w:t>
      </w:r>
    </w:p>
    <w:p w:rsidR="00200B78" w:rsidRDefault="00200B78" w:rsidP="00583D0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Mr. Bart Stark</w:t>
      </w:r>
    </w:p>
    <w:p w:rsidR="00200B78" w:rsidRDefault="00200B78" w:rsidP="00583D0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Dr. Lynn Shelburne </w:t>
      </w:r>
    </w:p>
    <w:p w:rsidR="00200B78" w:rsidRDefault="00200B78" w:rsidP="00583D0C">
      <w:pPr>
        <w:pStyle w:val="NoSpacing"/>
        <w:rPr>
          <w:rFonts w:ascii="Arial" w:hAnsi="Arial" w:cs="Arial"/>
          <w:color w:val="000000" w:themeColor="text1"/>
        </w:rPr>
      </w:pPr>
    </w:p>
    <w:p w:rsidR="00981A7A" w:rsidRDefault="00200B78" w:rsidP="00583D0C">
      <w:pPr>
        <w:pStyle w:val="NoSpacing"/>
        <w:rPr>
          <w:rFonts w:ascii="Arial" w:hAnsi="Arial" w:cs="Arial"/>
          <w:color w:val="000000" w:themeColor="text1"/>
        </w:rPr>
      </w:pPr>
      <w:r w:rsidRPr="00981A7A">
        <w:rPr>
          <w:rFonts w:ascii="Arial" w:hAnsi="Arial" w:cs="Arial"/>
          <w:b/>
          <w:color w:val="000000" w:themeColor="text1"/>
        </w:rPr>
        <w:t>Others Present:</w:t>
      </w:r>
      <w:r>
        <w:rPr>
          <w:rFonts w:ascii="Arial" w:hAnsi="Arial" w:cs="Arial"/>
          <w:color w:val="000000" w:themeColor="text1"/>
        </w:rPr>
        <w:t xml:space="preserve">  Superintendent Adams, Chuck Abell, Steve Rucker, Mark Thomas, Todd Russell, </w:t>
      </w:r>
      <w:r w:rsidR="00470254">
        <w:rPr>
          <w:rFonts w:ascii="Arial" w:hAnsi="Arial" w:cs="Arial"/>
          <w:color w:val="000000" w:themeColor="text1"/>
        </w:rPr>
        <w:t xml:space="preserve">Curt Haun, </w:t>
      </w:r>
      <w:bookmarkStart w:id="0" w:name="_GoBack"/>
      <w:bookmarkEnd w:id="0"/>
      <w:r w:rsidR="00981A7A">
        <w:rPr>
          <w:rFonts w:ascii="Arial" w:hAnsi="Arial" w:cs="Arial"/>
          <w:color w:val="000000" w:themeColor="text1"/>
        </w:rPr>
        <w:t xml:space="preserve">Matt Mercer, Leah Hardin, Jim Oliver, Vicki Goodlett, Diana Thomas, Shannon </w:t>
      </w:r>
      <w:proofErr w:type="spellStart"/>
      <w:r w:rsidR="00981A7A">
        <w:rPr>
          <w:rFonts w:ascii="Arial" w:hAnsi="Arial" w:cs="Arial"/>
          <w:color w:val="000000" w:themeColor="text1"/>
        </w:rPr>
        <w:t>Buynak</w:t>
      </w:r>
      <w:proofErr w:type="spellEnd"/>
      <w:r w:rsidR="00981A7A">
        <w:rPr>
          <w:rFonts w:ascii="Arial" w:hAnsi="Arial" w:cs="Arial"/>
          <w:color w:val="000000" w:themeColor="text1"/>
        </w:rPr>
        <w:t xml:space="preserve">, Sabrina Barnett, Ruth Ann </w:t>
      </w:r>
      <w:proofErr w:type="spellStart"/>
      <w:r w:rsidR="00981A7A">
        <w:rPr>
          <w:rFonts w:ascii="Arial" w:hAnsi="Arial" w:cs="Arial"/>
          <w:color w:val="000000" w:themeColor="text1"/>
        </w:rPr>
        <w:t>Sweazy</w:t>
      </w:r>
      <w:proofErr w:type="spellEnd"/>
      <w:r w:rsidR="00981A7A">
        <w:rPr>
          <w:rFonts w:ascii="Arial" w:hAnsi="Arial" w:cs="Arial"/>
          <w:color w:val="000000" w:themeColor="text1"/>
        </w:rPr>
        <w:t xml:space="preserve"> (along with other teachers from TES and SCES), Pete Clevenger, Michele Barlow, and others.</w:t>
      </w:r>
    </w:p>
    <w:p w:rsidR="00470254" w:rsidRDefault="00470254" w:rsidP="00583D0C">
      <w:pPr>
        <w:pStyle w:val="NoSpacing"/>
        <w:rPr>
          <w:rFonts w:ascii="Arial" w:hAnsi="Arial" w:cs="Arial"/>
          <w:color w:val="000000" w:themeColor="text1"/>
        </w:rPr>
      </w:pPr>
    </w:p>
    <w:p w:rsidR="00470254" w:rsidRDefault="00470254" w:rsidP="00583D0C">
      <w:pPr>
        <w:pStyle w:val="NoSpacing"/>
        <w:rPr>
          <w:rFonts w:ascii="Arial" w:hAnsi="Arial" w:cs="Arial"/>
          <w:color w:val="000000" w:themeColor="text1"/>
        </w:rPr>
      </w:pPr>
    </w:p>
    <w:p w:rsidR="00470254" w:rsidRPr="00470254" w:rsidRDefault="00470254" w:rsidP="00583D0C">
      <w:pPr>
        <w:pStyle w:val="NoSpacing"/>
        <w:rPr>
          <w:rFonts w:ascii="Arial" w:hAnsi="Arial" w:cs="Arial"/>
          <w:b/>
          <w:color w:val="000000" w:themeColor="text1"/>
        </w:rPr>
      </w:pPr>
      <w:r w:rsidRPr="00470254">
        <w:rPr>
          <w:rFonts w:ascii="Arial" w:hAnsi="Arial" w:cs="Arial"/>
          <w:b/>
          <w:color w:val="000000" w:themeColor="text1"/>
        </w:rPr>
        <w:t xml:space="preserve">ORDER # </w:t>
      </w:r>
      <w:r w:rsidR="00190FC5">
        <w:rPr>
          <w:rFonts w:ascii="Arial" w:hAnsi="Arial" w:cs="Arial"/>
          <w:b/>
          <w:color w:val="000000" w:themeColor="text1"/>
        </w:rPr>
        <w:t>90</w:t>
      </w:r>
    </w:p>
    <w:p w:rsidR="00470254" w:rsidRPr="00470254" w:rsidRDefault="00470254" w:rsidP="00583D0C">
      <w:pPr>
        <w:pStyle w:val="NoSpacing"/>
        <w:rPr>
          <w:rFonts w:ascii="Arial" w:hAnsi="Arial" w:cs="Arial"/>
          <w:b/>
          <w:color w:val="000000" w:themeColor="text1"/>
        </w:rPr>
      </w:pPr>
      <w:r w:rsidRPr="00470254">
        <w:rPr>
          <w:rFonts w:ascii="Arial" w:hAnsi="Arial" w:cs="Arial"/>
          <w:b/>
          <w:color w:val="000000" w:themeColor="text1"/>
        </w:rPr>
        <w:t>CALL TO ORDER</w:t>
      </w:r>
    </w:p>
    <w:p w:rsidR="00470254" w:rsidRPr="00200B78" w:rsidRDefault="00470254" w:rsidP="00583D0C">
      <w:pPr>
        <w:pStyle w:val="NoSpacing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The meeting was called to order at 8:06 p.m. by Superintendent Chuck Adams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:rsidR="00200B78" w:rsidRPr="00200B78" w:rsidRDefault="00200B78" w:rsidP="00583D0C">
      <w:pPr>
        <w:pStyle w:val="NoSpacing"/>
        <w:rPr>
          <w:rFonts w:ascii="Arial" w:hAnsi="Arial" w:cs="Arial"/>
          <w:b/>
          <w:color w:val="000000" w:themeColor="text1"/>
        </w:rPr>
      </w:pPr>
    </w:p>
    <w:p w:rsidR="00E02E14" w:rsidRDefault="00E02E14" w:rsidP="00583D0C">
      <w:pPr>
        <w:pStyle w:val="NoSpacing"/>
        <w:rPr>
          <w:rFonts w:ascii="Arial" w:hAnsi="Arial" w:cs="Arial"/>
          <w:b/>
          <w:color w:val="000000" w:themeColor="text1"/>
        </w:rPr>
      </w:pPr>
    </w:p>
    <w:p w:rsidR="00200B78" w:rsidRDefault="00E02E14" w:rsidP="00583D0C">
      <w:pPr>
        <w:pStyle w:val="NoSpacing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STATEMENT OF BOARD MISSION</w:t>
      </w:r>
    </w:p>
    <w:p w:rsidR="00E02E14" w:rsidRDefault="00E02E14" w:rsidP="00583D0C">
      <w:pPr>
        <w:pStyle w:val="NoSpacing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WELCOME OF VISITORS TO MEETING</w:t>
      </w:r>
    </w:p>
    <w:p w:rsidR="00E02E14" w:rsidRPr="00E02E14" w:rsidRDefault="00E02E14" w:rsidP="00583D0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Superintendent Chuck Adams read the Statement of Board Mission and welcomed visitors.</w:t>
      </w:r>
    </w:p>
    <w:p w:rsidR="00583D0C" w:rsidRDefault="00583D0C" w:rsidP="00583D0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E02E14" w:rsidRDefault="00E02E14" w:rsidP="00583D0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E02E14" w:rsidRPr="00E02E14" w:rsidRDefault="00E02E14" w:rsidP="00583D0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02E14">
        <w:rPr>
          <w:rFonts w:ascii="Arial" w:hAnsi="Arial" w:cs="Arial"/>
          <w:b/>
          <w:color w:val="000000" w:themeColor="text1"/>
          <w:sz w:val="24"/>
          <w:szCs w:val="24"/>
        </w:rPr>
        <w:t xml:space="preserve">ACTIONS ITEMS </w:t>
      </w:r>
    </w:p>
    <w:p w:rsidR="00E02E14" w:rsidRDefault="00E02E14" w:rsidP="00583D0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Superintendent Chuck Adams explained the process for election of Board </w:t>
      </w:r>
      <w:r w:rsidR="00512A29">
        <w:rPr>
          <w:rFonts w:ascii="Arial" w:hAnsi="Arial" w:cs="Arial"/>
          <w:color w:val="000000" w:themeColor="text1"/>
          <w:sz w:val="24"/>
          <w:szCs w:val="24"/>
        </w:rPr>
        <w:t xml:space="preserve">Chair </w:t>
      </w:r>
      <w:r>
        <w:rPr>
          <w:rFonts w:ascii="Arial" w:hAnsi="Arial" w:cs="Arial"/>
          <w:color w:val="000000" w:themeColor="text1"/>
          <w:sz w:val="24"/>
          <w:szCs w:val="24"/>
        </w:rPr>
        <w:t>and Vice Chair.</w:t>
      </w:r>
    </w:p>
    <w:p w:rsidR="00E02E14" w:rsidRPr="00E02E14" w:rsidRDefault="00E02E14" w:rsidP="00583D0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471A5" w:rsidRPr="00E02E14" w:rsidRDefault="00E02E14" w:rsidP="00583D0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02E14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190FC5">
        <w:rPr>
          <w:rFonts w:ascii="Arial" w:hAnsi="Arial" w:cs="Arial"/>
          <w:b/>
          <w:color w:val="000000" w:themeColor="text1"/>
          <w:sz w:val="24"/>
          <w:szCs w:val="24"/>
        </w:rPr>
        <w:t>91</w:t>
      </w:r>
    </w:p>
    <w:p w:rsidR="00E02E14" w:rsidRPr="00E02E14" w:rsidRDefault="00E02E14" w:rsidP="00E02E1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02E14">
        <w:rPr>
          <w:rFonts w:ascii="Arial" w:hAnsi="Arial" w:cs="Arial"/>
          <w:b/>
          <w:color w:val="000000" w:themeColor="text1"/>
          <w:sz w:val="24"/>
          <w:szCs w:val="24"/>
        </w:rPr>
        <w:t>ELECTION OF BOARD CHAIR</w:t>
      </w: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Superintendent Chucks Adams asked for nominations for Board Chair.</w:t>
      </w: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Bart Stark nominated Ms. Debbie Herndon.</w:t>
      </w: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There were no other nominations.</w:t>
      </w: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02E14">
        <w:rPr>
          <w:rFonts w:ascii="Arial" w:hAnsi="Arial" w:cs="Arial"/>
          <w:b/>
          <w:color w:val="000000" w:themeColor="text1"/>
          <w:sz w:val="24"/>
          <w:szCs w:val="24"/>
        </w:rPr>
        <w:t>VOTE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All those in favor for Ms. Debbie Herndon, Board Chair:</w:t>
      </w: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Bart Stark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02E14" w:rsidRDefault="00E02E14" w:rsidP="00E02E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503DC" w:rsidRPr="00E02E14" w:rsidRDefault="00E02E14" w:rsidP="00E02E1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02E14">
        <w:rPr>
          <w:rFonts w:ascii="Arial" w:hAnsi="Arial" w:cs="Arial"/>
          <w:b/>
          <w:color w:val="000000" w:themeColor="text1"/>
          <w:sz w:val="24"/>
          <w:szCs w:val="24"/>
        </w:rPr>
        <w:t xml:space="preserve">ORDER </w:t>
      </w:r>
      <w:proofErr w:type="gramStart"/>
      <w:r w:rsidRPr="00E02E14">
        <w:rPr>
          <w:rFonts w:ascii="Arial" w:hAnsi="Arial" w:cs="Arial"/>
          <w:b/>
          <w:color w:val="000000" w:themeColor="text1"/>
          <w:sz w:val="24"/>
          <w:szCs w:val="24"/>
        </w:rPr>
        <w:t xml:space="preserve"># </w:t>
      </w:r>
      <w:r w:rsidR="00583D0C" w:rsidRPr="00E02E1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90FC5">
        <w:rPr>
          <w:rFonts w:ascii="Arial" w:hAnsi="Arial" w:cs="Arial"/>
          <w:b/>
          <w:color w:val="000000" w:themeColor="text1"/>
          <w:sz w:val="24"/>
          <w:szCs w:val="24"/>
        </w:rPr>
        <w:t>92</w:t>
      </w:r>
      <w:proofErr w:type="gramEnd"/>
    </w:p>
    <w:p w:rsidR="004503DC" w:rsidRPr="00E02E14" w:rsidRDefault="00E02E14" w:rsidP="00E02E14">
      <w:pPr>
        <w:pStyle w:val="NoSpacing"/>
        <w:rPr>
          <w:rFonts w:ascii="Arial" w:hAnsi="Arial" w:cs="Arial"/>
          <w:b/>
          <w:sz w:val="24"/>
          <w:szCs w:val="24"/>
        </w:rPr>
      </w:pPr>
      <w:r w:rsidRPr="00E02E14">
        <w:rPr>
          <w:rFonts w:ascii="Arial" w:hAnsi="Arial" w:cs="Arial"/>
          <w:b/>
          <w:sz w:val="24"/>
          <w:szCs w:val="24"/>
        </w:rPr>
        <w:t xml:space="preserve">ELECTION OF VICE CHAIR </w:t>
      </w:r>
    </w:p>
    <w:p w:rsidR="00E02E14" w:rsidRDefault="00E02E14" w:rsidP="00E02E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Herndon, Board Chair asked for nominations for Vice Chair.</w:t>
      </w:r>
    </w:p>
    <w:p w:rsidR="00E02E14" w:rsidRDefault="00E02E14" w:rsidP="00E02E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Mr. Bart Stark nominated Ms. Janet Bonham.</w:t>
      </w:r>
    </w:p>
    <w:p w:rsidR="00190FC5" w:rsidRDefault="00190FC5" w:rsidP="00E02E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other nominations.</w:t>
      </w:r>
    </w:p>
    <w:p w:rsidR="00190FC5" w:rsidRDefault="00190FC5" w:rsidP="00E02E14">
      <w:pPr>
        <w:pStyle w:val="NoSpacing"/>
        <w:rPr>
          <w:rFonts w:ascii="Arial" w:hAnsi="Arial" w:cs="Arial"/>
          <w:sz w:val="24"/>
          <w:szCs w:val="24"/>
        </w:rPr>
      </w:pPr>
    </w:p>
    <w:p w:rsidR="00E02E14" w:rsidRPr="004E65E8" w:rsidRDefault="004E65E8" w:rsidP="00E02E14">
      <w:pPr>
        <w:pStyle w:val="NoSpacing"/>
        <w:rPr>
          <w:rFonts w:ascii="Arial" w:hAnsi="Arial" w:cs="Arial"/>
          <w:b/>
          <w:sz w:val="24"/>
          <w:szCs w:val="24"/>
        </w:rPr>
      </w:pPr>
      <w:r w:rsidRPr="004E65E8">
        <w:rPr>
          <w:rFonts w:ascii="Arial" w:hAnsi="Arial" w:cs="Arial"/>
          <w:b/>
          <w:sz w:val="24"/>
          <w:szCs w:val="24"/>
        </w:rPr>
        <w:t>VOTE:</w:t>
      </w:r>
    </w:p>
    <w:p w:rsidR="00E02E14" w:rsidRDefault="00E02E14" w:rsidP="00E02E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those in favor for Ms. Janet Bonham as Vice Chair</w:t>
      </w:r>
    </w:p>
    <w:p w:rsidR="004E65E8" w:rsidRDefault="004E65E8" w:rsidP="00E02E14">
      <w:pPr>
        <w:pStyle w:val="NoSpacing"/>
        <w:rPr>
          <w:rFonts w:ascii="Arial" w:hAnsi="Arial" w:cs="Arial"/>
          <w:sz w:val="24"/>
          <w:szCs w:val="24"/>
        </w:rPr>
      </w:pPr>
    </w:p>
    <w:p w:rsidR="004E65E8" w:rsidRDefault="004E65E8" w:rsidP="00E02E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E02E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E02E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E02E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E02E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E02E14">
      <w:pPr>
        <w:pStyle w:val="NoSpacing"/>
        <w:rPr>
          <w:rFonts w:ascii="Arial" w:hAnsi="Arial" w:cs="Arial"/>
          <w:sz w:val="24"/>
          <w:szCs w:val="24"/>
        </w:rPr>
      </w:pPr>
    </w:p>
    <w:p w:rsidR="004E65E8" w:rsidRDefault="004E65E8" w:rsidP="00E02E14">
      <w:pPr>
        <w:pStyle w:val="NoSpacing"/>
        <w:rPr>
          <w:rFonts w:ascii="Arial" w:hAnsi="Arial" w:cs="Arial"/>
          <w:sz w:val="24"/>
          <w:szCs w:val="24"/>
        </w:rPr>
      </w:pPr>
    </w:p>
    <w:p w:rsidR="00E02E14" w:rsidRPr="004E65E8" w:rsidRDefault="004E65E8" w:rsidP="00E02E14">
      <w:pPr>
        <w:pStyle w:val="NoSpacing"/>
        <w:rPr>
          <w:rFonts w:ascii="Arial" w:hAnsi="Arial" w:cs="Arial"/>
          <w:b/>
          <w:sz w:val="24"/>
          <w:szCs w:val="24"/>
        </w:rPr>
      </w:pPr>
      <w:r w:rsidRPr="004E65E8">
        <w:rPr>
          <w:rFonts w:ascii="Arial" w:hAnsi="Arial" w:cs="Arial"/>
          <w:b/>
          <w:sz w:val="24"/>
          <w:szCs w:val="24"/>
        </w:rPr>
        <w:t xml:space="preserve">ORDER # </w:t>
      </w:r>
      <w:r w:rsidR="00190FC5">
        <w:rPr>
          <w:rFonts w:ascii="Arial" w:hAnsi="Arial" w:cs="Arial"/>
          <w:b/>
          <w:sz w:val="24"/>
          <w:szCs w:val="24"/>
        </w:rPr>
        <w:t>93</w:t>
      </w:r>
    </w:p>
    <w:p w:rsidR="004E65E8" w:rsidRPr="004E65E8" w:rsidRDefault="004E65E8" w:rsidP="004E65E8">
      <w:pPr>
        <w:pStyle w:val="NoSpacing"/>
        <w:rPr>
          <w:rFonts w:ascii="Arial" w:hAnsi="Arial" w:cs="Arial"/>
          <w:b/>
          <w:sz w:val="24"/>
          <w:szCs w:val="24"/>
        </w:rPr>
      </w:pPr>
      <w:r w:rsidRPr="004E65E8">
        <w:rPr>
          <w:rFonts w:ascii="Arial" w:hAnsi="Arial" w:cs="Arial"/>
          <w:b/>
          <w:sz w:val="24"/>
          <w:szCs w:val="24"/>
        </w:rPr>
        <w:t>SELECTION OF LEGAL COUNSEL (BOARD ATTORNEY)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Janet Bonham to approve Chenoweth Law Office as legal counsel for Spencer County Board of Education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4E65E8" w:rsidRPr="004E65E8" w:rsidRDefault="004E65E8" w:rsidP="004E65E8">
      <w:pPr>
        <w:pStyle w:val="NoSpacing"/>
        <w:rPr>
          <w:rFonts w:ascii="Arial" w:hAnsi="Arial" w:cs="Arial"/>
          <w:b/>
          <w:sz w:val="24"/>
          <w:szCs w:val="24"/>
        </w:rPr>
      </w:pPr>
      <w:r w:rsidRPr="004E65E8">
        <w:rPr>
          <w:rFonts w:ascii="Arial" w:hAnsi="Arial" w:cs="Arial"/>
          <w:b/>
          <w:sz w:val="24"/>
          <w:szCs w:val="24"/>
        </w:rPr>
        <w:t xml:space="preserve">ORDER # </w:t>
      </w:r>
      <w:r w:rsidR="00190FC5">
        <w:rPr>
          <w:rFonts w:ascii="Arial" w:hAnsi="Arial" w:cs="Arial"/>
          <w:b/>
          <w:sz w:val="24"/>
          <w:szCs w:val="24"/>
        </w:rPr>
        <w:t>94</w:t>
      </w:r>
    </w:p>
    <w:p w:rsidR="004503DC" w:rsidRPr="004E65E8" w:rsidRDefault="004E65E8" w:rsidP="004E65E8">
      <w:pPr>
        <w:pStyle w:val="NoSpacing"/>
        <w:rPr>
          <w:rFonts w:ascii="Arial" w:hAnsi="Arial" w:cs="Arial"/>
          <w:b/>
          <w:sz w:val="24"/>
          <w:szCs w:val="24"/>
        </w:rPr>
      </w:pPr>
      <w:r w:rsidRPr="004E65E8">
        <w:rPr>
          <w:rFonts w:ascii="Arial" w:hAnsi="Arial" w:cs="Arial"/>
          <w:b/>
          <w:sz w:val="24"/>
          <w:szCs w:val="24"/>
        </w:rPr>
        <w:t xml:space="preserve">SELECTION OF BOE TREASURER  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Ms. Janet Bonham to approve Ms. Vicki Goodlett as the Board of Education Treasurer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4E65E8" w:rsidRPr="004E65E8" w:rsidRDefault="004E65E8" w:rsidP="004E65E8">
      <w:pPr>
        <w:pStyle w:val="NoSpacing"/>
        <w:rPr>
          <w:rFonts w:ascii="Arial" w:hAnsi="Arial" w:cs="Arial"/>
          <w:b/>
          <w:sz w:val="24"/>
          <w:szCs w:val="24"/>
        </w:rPr>
      </w:pPr>
      <w:r w:rsidRPr="004E65E8">
        <w:rPr>
          <w:rFonts w:ascii="Arial" w:hAnsi="Arial" w:cs="Arial"/>
          <w:b/>
          <w:sz w:val="24"/>
          <w:szCs w:val="24"/>
        </w:rPr>
        <w:t xml:space="preserve">ORDER # </w:t>
      </w:r>
      <w:r w:rsidR="00190FC5">
        <w:rPr>
          <w:rFonts w:ascii="Arial" w:hAnsi="Arial" w:cs="Arial"/>
          <w:b/>
          <w:sz w:val="24"/>
          <w:szCs w:val="24"/>
        </w:rPr>
        <w:t>95</w:t>
      </w:r>
    </w:p>
    <w:p w:rsidR="004503DC" w:rsidRPr="004E65E8" w:rsidRDefault="004E65E8" w:rsidP="004E65E8">
      <w:pPr>
        <w:pStyle w:val="NoSpacing"/>
        <w:rPr>
          <w:rFonts w:ascii="Arial" w:hAnsi="Arial" w:cs="Arial"/>
          <w:b/>
          <w:sz w:val="24"/>
          <w:szCs w:val="24"/>
        </w:rPr>
      </w:pPr>
      <w:r w:rsidRPr="004E65E8">
        <w:rPr>
          <w:rFonts w:ascii="Arial" w:hAnsi="Arial" w:cs="Arial"/>
          <w:b/>
          <w:sz w:val="24"/>
          <w:szCs w:val="24"/>
        </w:rPr>
        <w:t xml:space="preserve">SELECTION OF BOARD SECRETARY 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Mr. Bart Stark to approve Mr. Chuck Adams as Board Secretary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4E65E8" w:rsidRPr="00131033" w:rsidRDefault="004E65E8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4E65E8" w:rsidRPr="001F4516" w:rsidRDefault="004E65E8" w:rsidP="004E65E8">
      <w:pPr>
        <w:pStyle w:val="NoSpacing"/>
        <w:rPr>
          <w:rFonts w:ascii="Arial" w:hAnsi="Arial" w:cs="Arial"/>
          <w:b/>
          <w:sz w:val="24"/>
          <w:szCs w:val="24"/>
        </w:rPr>
      </w:pPr>
      <w:r w:rsidRPr="001F4516">
        <w:rPr>
          <w:rFonts w:ascii="Arial" w:hAnsi="Arial" w:cs="Arial"/>
          <w:b/>
          <w:sz w:val="24"/>
          <w:szCs w:val="24"/>
        </w:rPr>
        <w:t xml:space="preserve">ORDER # </w:t>
      </w:r>
      <w:r w:rsidR="00190FC5">
        <w:rPr>
          <w:rFonts w:ascii="Arial" w:hAnsi="Arial" w:cs="Arial"/>
          <w:b/>
          <w:sz w:val="24"/>
          <w:szCs w:val="24"/>
        </w:rPr>
        <w:t>96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 w:rsidRPr="001F4516">
        <w:rPr>
          <w:rFonts w:ascii="Arial" w:hAnsi="Arial" w:cs="Arial"/>
          <w:b/>
          <w:sz w:val="24"/>
          <w:szCs w:val="24"/>
        </w:rPr>
        <w:t xml:space="preserve">DISTRICT BOUNDARIES </w:t>
      </w:r>
    </w:p>
    <w:p w:rsidR="00A461CB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Superintendent Chuck Adams reviewed enrollment numbers and outlines for Option A and Option B of district boundaries. The Board agreed that the community needs more time to digest new boundaries.  Option A and Option B </w:t>
      </w:r>
      <w:proofErr w:type="gramStart"/>
      <w:r>
        <w:rPr>
          <w:rFonts w:ascii="Arial" w:hAnsi="Arial" w:cs="Arial"/>
          <w:sz w:val="24"/>
          <w:szCs w:val="24"/>
        </w:rPr>
        <w:t>will be posted</w:t>
      </w:r>
      <w:proofErr w:type="gramEnd"/>
      <w:r>
        <w:rPr>
          <w:rFonts w:ascii="Arial" w:hAnsi="Arial" w:cs="Arial"/>
          <w:sz w:val="24"/>
          <w:szCs w:val="24"/>
        </w:rPr>
        <w:t xml:space="preserve"> on the website for community to review.  </w:t>
      </w: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4E65E8" w:rsidRDefault="004E65E8" w:rsidP="004E6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</w:t>
      </w:r>
      <w:r w:rsidR="001F4516">
        <w:rPr>
          <w:rFonts w:ascii="Arial" w:hAnsi="Arial" w:cs="Arial"/>
          <w:sz w:val="24"/>
          <w:szCs w:val="24"/>
        </w:rPr>
        <w:t>Ms. Janet Bonham and seconded by Ms. Sandy Clevenger to table District Boundaries and revisit at a Special Called Meeting in two weeks</w:t>
      </w:r>
      <w:proofErr w:type="gramEnd"/>
      <w:r w:rsidR="001F4516">
        <w:rPr>
          <w:rFonts w:ascii="Arial" w:hAnsi="Arial" w:cs="Arial"/>
          <w:sz w:val="24"/>
          <w:szCs w:val="24"/>
        </w:rPr>
        <w:t>.</w:t>
      </w:r>
    </w:p>
    <w:p w:rsidR="001F4516" w:rsidRDefault="001F4516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1F4516" w:rsidRDefault="001F4516" w:rsidP="001F45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1F4516" w:rsidRDefault="001F4516" w:rsidP="001F45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F4516" w:rsidRDefault="001F4516" w:rsidP="001F45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1F4516" w:rsidRDefault="001F4516" w:rsidP="001F45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F4516" w:rsidRDefault="001F4516" w:rsidP="001F45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F4516" w:rsidRDefault="001F4516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1F4516" w:rsidRDefault="001F4516" w:rsidP="004E65E8">
      <w:pPr>
        <w:pStyle w:val="NoSpacing"/>
        <w:rPr>
          <w:rFonts w:ascii="Arial" w:hAnsi="Arial" w:cs="Arial"/>
          <w:sz w:val="24"/>
          <w:szCs w:val="24"/>
        </w:rPr>
      </w:pPr>
    </w:p>
    <w:p w:rsidR="004E65E8" w:rsidRPr="00412331" w:rsidRDefault="001F4516" w:rsidP="004E65E8">
      <w:pPr>
        <w:pStyle w:val="NoSpacing"/>
        <w:rPr>
          <w:rFonts w:ascii="Arial" w:hAnsi="Arial" w:cs="Arial"/>
          <w:b/>
          <w:sz w:val="24"/>
          <w:szCs w:val="24"/>
        </w:rPr>
      </w:pPr>
      <w:r w:rsidRPr="00412331">
        <w:rPr>
          <w:rFonts w:ascii="Arial" w:hAnsi="Arial" w:cs="Arial"/>
          <w:b/>
          <w:sz w:val="24"/>
          <w:szCs w:val="24"/>
        </w:rPr>
        <w:t xml:space="preserve">ORDER # </w:t>
      </w:r>
      <w:r w:rsidR="00190FC5">
        <w:rPr>
          <w:rFonts w:ascii="Arial" w:hAnsi="Arial" w:cs="Arial"/>
          <w:b/>
          <w:sz w:val="24"/>
          <w:szCs w:val="24"/>
        </w:rPr>
        <w:t>97</w:t>
      </w:r>
    </w:p>
    <w:p w:rsidR="00583D0C" w:rsidRPr="00412331" w:rsidRDefault="00A461CB" w:rsidP="001F4516">
      <w:pPr>
        <w:pStyle w:val="NoSpacing"/>
        <w:rPr>
          <w:rFonts w:ascii="Arial" w:hAnsi="Arial" w:cs="Arial"/>
          <w:b/>
          <w:sz w:val="24"/>
          <w:szCs w:val="24"/>
        </w:rPr>
      </w:pPr>
      <w:r w:rsidRPr="00412331">
        <w:rPr>
          <w:rFonts w:ascii="Arial" w:hAnsi="Arial" w:cs="Arial"/>
          <w:b/>
          <w:sz w:val="24"/>
          <w:szCs w:val="24"/>
        </w:rPr>
        <w:t xml:space="preserve">2017-2018 </w:t>
      </w:r>
      <w:r w:rsidR="001F4516" w:rsidRPr="00412331">
        <w:rPr>
          <w:rFonts w:ascii="Arial" w:hAnsi="Arial" w:cs="Arial"/>
          <w:b/>
          <w:sz w:val="24"/>
          <w:szCs w:val="24"/>
        </w:rPr>
        <w:t>SCHOOL CALENDAR</w:t>
      </w:r>
    </w:p>
    <w:p w:rsidR="0003305C" w:rsidRDefault="001F4516" w:rsidP="001F45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# 1 </w:t>
      </w:r>
      <w:proofErr w:type="gramStart"/>
      <w:r>
        <w:rPr>
          <w:rFonts w:ascii="Arial" w:hAnsi="Arial" w:cs="Arial"/>
          <w:sz w:val="24"/>
          <w:szCs w:val="24"/>
        </w:rPr>
        <w:t>was presented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r w:rsidR="0003305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Board.  Ms. Sandy Clevenger stated that she is in favor of this calendar as long as the Board agrees to make sure </w:t>
      </w:r>
      <w:r w:rsidR="0003305C">
        <w:rPr>
          <w:rFonts w:ascii="Arial" w:hAnsi="Arial" w:cs="Arial"/>
          <w:sz w:val="24"/>
          <w:szCs w:val="24"/>
        </w:rPr>
        <w:t xml:space="preserve">that vocational students are able to get to school when our district calendars do not match, meeting any extra financing that </w:t>
      </w:r>
      <w:proofErr w:type="gramStart"/>
      <w:r w:rsidR="0003305C">
        <w:rPr>
          <w:rFonts w:ascii="Arial" w:hAnsi="Arial" w:cs="Arial"/>
          <w:sz w:val="24"/>
          <w:szCs w:val="24"/>
        </w:rPr>
        <w:t>is needed</w:t>
      </w:r>
      <w:proofErr w:type="gramEnd"/>
      <w:r w:rsidR="0003305C">
        <w:rPr>
          <w:rFonts w:ascii="Arial" w:hAnsi="Arial" w:cs="Arial"/>
          <w:sz w:val="24"/>
          <w:szCs w:val="24"/>
        </w:rPr>
        <w:t xml:space="preserve">, and Board members agreed.  </w:t>
      </w:r>
    </w:p>
    <w:p w:rsidR="0003305C" w:rsidRDefault="0003305C" w:rsidP="001F45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305C" w:rsidRDefault="0003305C" w:rsidP="001F45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Mr. Bart Stark to approve Draft # 1 of the 2017-2018 school calendar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3305C" w:rsidRDefault="0003305C" w:rsidP="001F4516">
      <w:pPr>
        <w:pStyle w:val="NoSpacing"/>
        <w:rPr>
          <w:rFonts w:ascii="Arial" w:hAnsi="Arial" w:cs="Arial"/>
          <w:sz w:val="24"/>
          <w:szCs w:val="24"/>
        </w:rPr>
      </w:pPr>
    </w:p>
    <w:p w:rsidR="0003305C" w:rsidRDefault="0003305C" w:rsidP="000330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03305C" w:rsidRDefault="0003305C" w:rsidP="000330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3305C" w:rsidRDefault="0003305C" w:rsidP="000330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03305C" w:rsidRDefault="0003305C" w:rsidP="000330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3305C" w:rsidRDefault="0003305C" w:rsidP="000330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3305C" w:rsidRDefault="0003305C" w:rsidP="0003305C">
      <w:pPr>
        <w:pStyle w:val="NoSpacing"/>
        <w:rPr>
          <w:rFonts w:ascii="Arial" w:hAnsi="Arial" w:cs="Arial"/>
          <w:sz w:val="24"/>
          <w:szCs w:val="24"/>
        </w:rPr>
      </w:pPr>
    </w:p>
    <w:p w:rsidR="0003305C" w:rsidRDefault="0003305C" w:rsidP="001F4516">
      <w:pPr>
        <w:pStyle w:val="NoSpacing"/>
        <w:rPr>
          <w:rFonts w:ascii="Arial" w:hAnsi="Arial" w:cs="Arial"/>
          <w:sz w:val="24"/>
          <w:szCs w:val="24"/>
        </w:rPr>
      </w:pPr>
    </w:p>
    <w:p w:rsidR="0003305C" w:rsidRDefault="0003305C" w:rsidP="001F4516">
      <w:pPr>
        <w:pStyle w:val="NoSpacing"/>
        <w:rPr>
          <w:rFonts w:ascii="Arial" w:hAnsi="Arial" w:cs="Arial"/>
          <w:sz w:val="24"/>
          <w:szCs w:val="24"/>
        </w:rPr>
      </w:pPr>
    </w:p>
    <w:p w:rsidR="001F4516" w:rsidRPr="004C3C11" w:rsidRDefault="004C3C11" w:rsidP="001F4516">
      <w:pPr>
        <w:pStyle w:val="NoSpacing"/>
        <w:rPr>
          <w:rFonts w:ascii="Arial" w:hAnsi="Arial" w:cs="Arial"/>
          <w:b/>
          <w:sz w:val="24"/>
          <w:szCs w:val="24"/>
        </w:rPr>
      </w:pPr>
      <w:r w:rsidRPr="004C3C11">
        <w:rPr>
          <w:rFonts w:ascii="Arial" w:hAnsi="Arial" w:cs="Arial"/>
          <w:b/>
          <w:sz w:val="24"/>
          <w:szCs w:val="24"/>
        </w:rPr>
        <w:t xml:space="preserve">ORDER # </w:t>
      </w:r>
      <w:r w:rsidR="00190FC5">
        <w:rPr>
          <w:rFonts w:ascii="Arial" w:hAnsi="Arial" w:cs="Arial"/>
          <w:b/>
          <w:sz w:val="24"/>
          <w:szCs w:val="24"/>
        </w:rPr>
        <w:t>98</w:t>
      </w:r>
    </w:p>
    <w:p w:rsidR="004503DC" w:rsidRPr="004C3C11" w:rsidRDefault="004C3C11" w:rsidP="004C3C11">
      <w:pPr>
        <w:pStyle w:val="NoSpacing"/>
        <w:rPr>
          <w:rFonts w:ascii="Arial" w:hAnsi="Arial" w:cs="Arial"/>
          <w:b/>
          <w:sz w:val="24"/>
          <w:szCs w:val="24"/>
        </w:rPr>
      </w:pPr>
      <w:r w:rsidRPr="004C3C11">
        <w:rPr>
          <w:rFonts w:ascii="Arial" w:hAnsi="Arial" w:cs="Arial"/>
          <w:b/>
          <w:sz w:val="24"/>
          <w:szCs w:val="24"/>
        </w:rPr>
        <w:t>APPROVAL OF BOARD MINUTES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Mr. Bart Stark and seconded by Ms. Janet Bonham to approve the December 19, 2016 </w:t>
      </w:r>
      <w:proofErr w:type="gramStart"/>
      <w:r>
        <w:rPr>
          <w:rFonts w:ascii="Arial" w:hAnsi="Arial" w:cs="Arial"/>
          <w:sz w:val="24"/>
          <w:szCs w:val="24"/>
        </w:rPr>
        <w:t>Regular</w:t>
      </w:r>
      <w:proofErr w:type="gramEnd"/>
      <w:r>
        <w:rPr>
          <w:rFonts w:ascii="Arial" w:hAnsi="Arial" w:cs="Arial"/>
          <w:sz w:val="24"/>
          <w:szCs w:val="24"/>
        </w:rPr>
        <w:t xml:space="preserve"> Monthly Meeting minutes as presented.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</w:p>
    <w:p w:rsidR="004C3C11" w:rsidRPr="004C3C11" w:rsidRDefault="004C3C11" w:rsidP="004C3C11">
      <w:pPr>
        <w:pStyle w:val="NoSpacing"/>
        <w:rPr>
          <w:rFonts w:ascii="Arial" w:hAnsi="Arial" w:cs="Arial"/>
          <w:b/>
          <w:sz w:val="24"/>
          <w:szCs w:val="24"/>
        </w:rPr>
      </w:pPr>
      <w:r w:rsidRPr="004C3C11">
        <w:rPr>
          <w:rFonts w:ascii="Arial" w:hAnsi="Arial" w:cs="Arial"/>
          <w:b/>
          <w:sz w:val="24"/>
          <w:szCs w:val="24"/>
        </w:rPr>
        <w:t xml:space="preserve">ORDER # </w:t>
      </w:r>
      <w:r w:rsidR="00190FC5">
        <w:rPr>
          <w:rFonts w:ascii="Arial" w:hAnsi="Arial" w:cs="Arial"/>
          <w:b/>
          <w:sz w:val="24"/>
          <w:szCs w:val="24"/>
        </w:rPr>
        <w:t>99</w:t>
      </w:r>
    </w:p>
    <w:p w:rsidR="00F85A9E" w:rsidRDefault="004C3C11" w:rsidP="004C3C11">
      <w:pPr>
        <w:pStyle w:val="NoSpacing"/>
        <w:rPr>
          <w:rFonts w:ascii="Arial" w:hAnsi="Arial" w:cs="Arial"/>
          <w:b/>
          <w:sz w:val="24"/>
          <w:szCs w:val="24"/>
        </w:rPr>
      </w:pPr>
      <w:r w:rsidRPr="004C3C11">
        <w:rPr>
          <w:rFonts w:ascii="Arial" w:hAnsi="Arial" w:cs="Arial"/>
          <w:b/>
          <w:sz w:val="24"/>
          <w:szCs w:val="24"/>
        </w:rPr>
        <w:t>CONSTRUCTION INVOICES (BG-15310 NEW ELEMENTARY SCHOOL) INVOICES PENDING UP THROUGH JANUARY 23, 2017):</w:t>
      </w:r>
    </w:p>
    <w:p w:rsidR="004C3C11" w:rsidRP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Janet Bonham and seconded by Ms. Sandy Clevenger to approve the Construction invoices BG-15310 New Elementary School) as presented below.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Morel Construction: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$1,176,637.60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Sherman Carter Barnhart</w:t>
      </w:r>
      <w:r>
        <w:rPr>
          <w:rFonts w:ascii="Arial" w:hAnsi="Arial" w:cs="Arial"/>
          <w:sz w:val="24"/>
          <w:szCs w:val="24"/>
        </w:rPr>
        <w:tab/>
        <w:t>$     16,268.36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Engineers</w:t>
      </w:r>
      <w:r>
        <w:rPr>
          <w:rFonts w:ascii="Arial" w:hAnsi="Arial" w:cs="Arial"/>
          <w:sz w:val="24"/>
          <w:szCs w:val="24"/>
        </w:rPr>
        <w:tab/>
      </w:r>
      <w:r w:rsidR="00583D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       4,785.15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Kentucky Concrete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  49,842.50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Cellox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  29,309.50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Mills Supply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    1,884.82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  57,374.96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Ken/API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3D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       7,095.33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3D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     39,409.50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Nexgen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3D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     20,261.42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Roofing Supply Group</w:t>
      </w:r>
      <w:r w:rsidR="00583D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  81,550.59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Eckart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  24,898.00</w:t>
      </w:r>
    </w:p>
    <w:p w:rsidR="00BA0AD3" w:rsidRDefault="00BA0AD3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280,999.97</w:t>
      </w:r>
    </w:p>
    <w:p w:rsidR="00C558AF" w:rsidRDefault="00C558AF" w:rsidP="00BA0AD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Bluegrass </w:t>
      </w:r>
      <w:proofErr w:type="spellStart"/>
      <w:r>
        <w:rPr>
          <w:rFonts w:ascii="Arial" w:hAnsi="Arial" w:cs="Arial"/>
          <w:sz w:val="24"/>
          <w:szCs w:val="24"/>
        </w:rPr>
        <w:t>Hydronics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83D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     16,000.00</w:t>
      </w:r>
    </w:p>
    <w:p w:rsidR="00583D0C" w:rsidRDefault="00C558AF" w:rsidP="00583D0C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Plumber Supply               </w:t>
      </w:r>
      <w:r w:rsidR="00583D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       9,304.99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</w:p>
    <w:p w:rsidR="004C3C11" w:rsidRDefault="004C3C11" w:rsidP="004C3C11">
      <w:pPr>
        <w:pStyle w:val="NoSpacing"/>
        <w:rPr>
          <w:rFonts w:ascii="Arial" w:hAnsi="Arial" w:cs="Arial"/>
          <w:sz w:val="24"/>
          <w:szCs w:val="24"/>
        </w:rPr>
      </w:pPr>
    </w:p>
    <w:p w:rsidR="00583D0C" w:rsidRDefault="00583D0C" w:rsidP="00583D0C">
      <w:pPr>
        <w:pStyle w:val="NoSpacing"/>
        <w:rPr>
          <w:rFonts w:ascii="Arial" w:hAnsi="Arial" w:cs="Arial"/>
          <w:sz w:val="24"/>
          <w:szCs w:val="24"/>
        </w:rPr>
      </w:pPr>
    </w:p>
    <w:p w:rsidR="004C3C11" w:rsidRPr="0044788D" w:rsidRDefault="0044788D" w:rsidP="00583D0C">
      <w:pPr>
        <w:pStyle w:val="NoSpacing"/>
        <w:rPr>
          <w:rFonts w:ascii="Arial" w:hAnsi="Arial" w:cs="Arial"/>
          <w:b/>
          <w:sz w:val="24"/>
          <w:szCs w:val="24"/>
        </w:rPr>
      </w:pPr>
      <w:r w:rsidRPr="0044788D">
        <w:rPr>
          <w:rFonts w:ascii="Arial" w:hAnsi="Arial" w:cs="Arial"/>
          <w:b/>
          <w:sz w:val="24"/>
          <w:szCs w:val="24"/>
        </w:rPr>
        <w:t xml:space="preserve">ORDER # </w:t>
      </w:r>
      <w:r w:rsidR="00190FC5">
        <w:rPr>
          <w:rFonts w:ascii="Arial" w:hAnsi="Arial" w:cs="Arial"/>
          <w:b/>
          <w:sz w:val="24"/>
          <w:szCs w:val="24"/>
        </w:rPr>
        <w:t>100</w:t>
      </w:r>
    </w:p>
    <w:p w:rsidR="00583D0C" w:rsidRPr="0044788D" w:rsidRDefault="0044788D" w:rsidP="00583D0C">
      <w:pPr>
        <w:pStyle w:val="NoSpacing"/>
        <w:rPr>
          <w:rFonts w:ascii="Arial" w:hAnsi="Arial" w:cs="Arial"/>
          <w:b/>
          <w:sz w:val="24"/>
          <w:szCs w:val="24"/>
        </w:rPr>
      </w:pPr>
      <w:r w:rsidRPr="0044788D">
        <w:rPr>
          <w:rFonts w:ascii="Arial" w:hAnsi="Arial" w:cs="Arial"/>
          <w:b/>
          <w:sz w:val="24"/>
          <w:szCs w:val="24"/>
        </w:rPr>
        <w:t>EARLY CARE AND EDUCATION COACH</w:t>
      </w:r>
    </w:p>
    <w:p w:rsidR="0044788D" w:rsidRDefault="0044788D" w:rsidP="00583D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Janet Bonham to approve the stipend position to monitor early childhood readiness initiatives per grant approvals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4788D" w:rsidRDefault="0044788D" w:rsidP="00583D0C">
      <w:pPr>
        <w:pStyle w:val="NoSpacing"/>
        <w:rPr>
          <w:rFonts w:ascii="Arial" w:hAnsi="Arial" w:cs="Arial"/>
          <w:sz w:val="24"/>
          <w:szCs w:val="24"/>
        </w:rPr>
      </w:pPr>
    </w:p>
    <w:p w:rsidR="0044788D" w:rsidRDefault="0044788D" w:rsidP="004478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44788D" w:rsidRDefault="0044788D" w:rsidP="004478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4788D" w:rsidRDefault="0044788D" w:rsidP="004478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44788D" w:rsidRDefault="0044788D" w:rsidP="004478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4788D" w:rsidRDefault="0044788D" w:rsidP="004478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4788D" w:rsidRDefault="0044788D" w:rsidP="0044788D">
      <w:pPr>
        <w:pStyle w:val="NoSpacing"/>
        <w:rPr>
          <w:rFonts w:ascii="Arial" w:hAnsi="Arial" w:cs="Arial"/>
          <w:sz w:val="24"/>
          <w:szCs w:val="24"/>
        </w:rPr>
      </w:pPr>
    </w:p>
    <w:p w:rsidR="00980459" w:rsidRDefault="00980459" w:rsidP="0044788D">
      <w:pPr>
        <w:pStyle w:val="NoSpacing"/>
        <w:rPr>
          <w:rFonts w:ascii="Arial" w:hAnsi="Arial" w:cs="Arial"/>
          <w:sz w:val="24"/>
          <w:szCs w:val="24"/>
        </w:rPr>
      </w:pPr>
    </w:p>
    <w:p w:rsidR="0044788D" w:rsidRDefault="0044788D" w:rsidP="00583D0C">
      <w:pPr>
        <w:pStyle w:val="NoSpacing"/>
        <w:rPr>
          <w:rFonts w:ascii="Arial" w:hAnsi="Arial" w:cs="Arial"/>
          <w:sz w:val="24"/>
          <w:szCs w:val="24"/>
        </w:rPr>
      </w:pPr>
    </w:p>
    <w:p w:rsidR="0044788D" w:rsidRPr="00980459" w:rsidRDefault="0044788D" w:rsidP="00583D0C">
      <w:pPr>
        <w:pStyle w:val="NoSpacing"/>
        <w:rPr>
          <w:rFonts w:ascii="Arial" w:hAnsi="Arial" w:cs="Arial"/>
          <w:b/>
          <w:sz w:val="24"/>
          <w:szCs w:val="24"/>
        </w:rPr>
      </w:pPr>
      <w:r w:rsidRPr="00980459">
        <w:rPr>
          <w:rFonts w:ascii="Arial" w:hAnsi="Arial" w:cs="Arial"/>
          <w:b/>
          <w:sz w:val="24"/>
          <w:szCs w:val="24"/>
        </w:rPr>
        <w:t xml:space="preserve">ORDER # </w:t>
      </w:r>
      <w:r w:rsidR="00190FC5">
        <w:rPr>
          <w:rFonts w:ascii="Arial" w:hAnsi="Arial" w:cs="Arial"/>
          <w:b/>
          <w:sz w:val="24"/>
          <w:szCs w:val="24"/>
        </w:rPr>
        <w:t>101</w:t>
      </w:r>
    </w:p>
    <w:p w:rsidR="00980459" w:rsidRPr="00980459" w:rsidRDefault="00980459" w:rsidP="00583D0C">
      <w:pPr>
        <w:pStyle w:val="NoSpacing"/>
        <w:rPr>
          <w:rFonts w:ascii="Arial" w:hAnsi="Arial" w:cs="Arial"/>
          <w:b/>
          <w:sz w:val="24"/>
          <w:szCs w:val="24"/>
        </w:rPr>
      </w:pPr>
      <w:r w:rsidRPr="00980459">
        <w:rPr>
          <w:rFonts w:ascii="Arial" w:hAnsi="Arial" w:cs="Arial"/>
          <w:b/>
          <w:sz w:val="24"/>
          <w:szCs w:val="24"/>
        </w:rPr>
        <w:t>2017 BOARD OF EDUCATION MEETING DATES</w:t>
      </w:r>
    </w:p>
    <w:p w:rsidR="00980459" w:rsidRDefault="00980459" w:rsidP="00583D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Bart Stark and seconded by Dr. Lynn Shelburne to approve the Board of Education</w:t>
      </w:r>
      <w:r w:rsidR="00C7273E">
        <w:rPr>
          <w:rFonts w:ascii="Arial" w:hAnsi="Arial" w:cs="Arial"/>
          <w:sz w:val="24"/>
          <w:szCs w:val="24"/>
        </w:rPr>
        <w:t xml:space="preserve"> meeting dates</w:t>
      </w:r>
      <w:r>
        <w:rPr>
          <w:rFonts w:ascii="Arial" w:hAnsi="Arial" w:cs="Arial"/>
          <w:sz w:val="24"/>
          <w:szCs w:val="24"/>
        </w:rPr>
        <w:t xml:space="preserve">, continuing with the fourth Monday of the month as presented below (with the June Scheduled Work Session date to be determined).   </w:t>
      </w:r>
    </w:p>
    <w:p w:rsidR="00980459" w:rsidRDefault="00980459" w:rsidP="00583D0C">
      <w:pPr>
        <w:pStyle w:val="NoSpacing"/>
        <w:rPr>
          <w:rFonts w:ascii="Arial" w:hAnsi="Arial" w:cs="Arial"/>
          <w:sz w:val="24"/>
          <w:szCs w:val="24"/>
        </w:rPr>
      </w:pP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February 27,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SCHS</w:t>
      </w:r>
      <w:r>
        <w:rPr>
          <w:sz w:val="24"/>
          <w:szCs w:val="24"/>
        </w:rPr>
        <w:tab/>
        <w:t>6:30</w:t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March 27,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SCMS</w:t>
      </w:r>
      <w:r>
        <w:rPr>
          <w:sz w:val="24"/>
          <w:szCs w:val="24"/>
        </w:rPr>
        <w:tab/>
        <w:t>6:30</w:t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April 24,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SCHS</w:t>
      </w:r>
      <w:r>
        <w:rPr>
          <w:sz w:val="24"/>
          <w:szCs w:val="24"/>
        </w:rPr>
        <w:tab/>
        <w:t>6:30</w:t>
      </w:r>
      <w:r>
        <w:rPr>
          <w:sz w:val="24"/>
          <w:szCs w:val="24"/>
        </w:rPr>
        <w:tab/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May 22,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SCMS</w:t>
      </w:r>
      <w:r>
        <w:rPr>
          <w:sz w:val="24"/>
          <w:szCs w:val="24"/>
        </w:rPr>
        <w:tab/>
        <w:t>6:30</w:t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June 26,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SCHS</w:t>
      </w:r>
      <w:r>
        <w:rPr>
          <w:sz w:val="24"/>
          <w:szCs w:val="24"/>
        </w:rPr>
        <w:tab/>
        <w:t>6:30</w:t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July 24,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SCMS</w:t>
      </w:r>
      <w:r>
        <w:rPr>
          <w:sz w:val="24"/>
          <w:szCs w:val="24"/>
        </w:rPr>
        <w:tab/>
        <w:t>6:30</w:t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 xml:space="preserve">Monday, August </w:t>
      </w:r>
      <w:r>
        <w:rPr>
          <w:sz w:val="24"/>
          <w:szCs w:val="24"/>
        </w:rPr>
        <w:t xml:space="preserve">28, </w:t>
      </w:r>
      <w:r w:rsidRPr="00225AD0"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SCHS</w:t>
      </w:r>
      <w:r>
        <w:rPr>
          <w:sz w:val="24"/>
          <w:szCs w:val="24"/>
        </w:rPr>
        <w:tab/>
        <w:t>6:30</w:t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September 25,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SCMS</w:t>
      </w:r>
      <w:r>
        <w:rPr>
          <w:sz w:val="24"/>
          <w:szCs w:val="24"/>
        </w:rPr>
        <w:tab/>
        <w:t>6:30</w:t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October 23,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SCHS</w:t>
      </w:r>
      <w:r>
        <w:rPr>
          <w:sz w:val="24"/>
          <w:szCs w:val="24"/>
        </w:rPr>
        <w:tab/>
        <w:t>6:30</w:t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Monday, November 27</w:t>
      </w:r>
      <w:r w:rsidRPr="00225AD0">
        <w:rPr>
          <w:sz w:val="24"/>
          <w:szCs w:val="24"/>
        </w:rPr>
        <w:t>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SCMS</w:t>
      </w:r>
      <w:r>
        <w:rPr>
          <w:sz w:val="24"/>
          <w:szCs w:val="24"/>
        </w:rPr>
        <w:tab/>
        <w:t xml:space="preserve">6:30 </w:t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December 18, 2017   (One week early, due to Christmas)</w:t>
      </w:r>
      <w:r>
        <w:rPr>
          <w:sz w:val="24"/>
          <w:szCs w:val="24"/>
        </w:rPr>
        <w:tab/>
        <w:t xml:space="preserve"> SCHS   6:30 </w:t>
      </w:r>
    </w:p>
    <w:p w:rsidR="00C7273E" w:rsidRDefault="00C7273E" w:rsidP="00C7273E">
      <w:pPr>
        <w:pStyle w:val="NoSpacing"/>
      </w:pPr>
    </w:p>
    <w:p w:rsidR="00C7273E" w:rsidRDefault="00C7273E" w:rsidP="00C7273E">
      <w:pPr>
        <w:pStyle w:val="NoSpacing"/>
        <w:rPr>
          <w:b/>
          <w:sz w:val="24"/>
          <w:szCs w:val="24"/>
        </w:rPr>
      </w:pPr>
      <w:r w:rsidRPr="005108DB">
        <w:rPr>
          <w:b/>
          <w:sz w:val="24"/>
          <w:szCs w:val="24"/>
        </w:rPr>
        <w:t>SCHEDULED WORK SESSIONS</w:t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Thursday, April 13,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 Media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</w:t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93022D">
        <w:rPr>
          <w:b/>
          <w:color w:val="FF0000"/>
          <w:sz w:val="24"/>
          <w:szCs w:val="24"/>
        </w:rPr>
        <w:t xml:space="preserve">Thursday, </w:t>
      </w:r>
      <w:proofErr w:type="gramStart"/>
      <w:r w:rsidRPr="0093022D">
        <w:rPr>
          <w:b/>
          <w:color w:val="FF0000"/>
          <w:sz w:val="24"/>
          <w:szCs w:val="24"/>
        </w:rPr>
        <w:t>June  TBD</w:t>
      </w:r>
      <w:proofErr w:type="gramEnd"/>
      <w:r w:rsidRPr="0093022D">
        <w:rPr>
          <w:b/>
          <w:color w:val="FF0000"/>
          <w:sz w:val="24"/>
          <w:szCs w:val="24"/>
        </w:rPr>
        <w:tab/>
      </w:r>
      <w:r w:rsidRPr="0093022D"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SCES Media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</w:t>
      </w:r>
    </w:p>
    <w:p w:rsidR="00C7273E" w:rsidRPr="00225AD0" w:rsidRDefault="00C7273E" w:rsidP="00C7273E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Thursday, October 5,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</w:t>
      </w:r>
    </w:p>
    <w:p w:rsidR="00980459" w:rsidRDefault="00980459" w:rsidP="00583D0C">
      <w:pPr>
        <w:pStyle w:val="NoSpacing"/>
        <w:rPr>
          <w:rFonts w:ascii="Arial" w:hAnsi="Arial" w:cs="Arial"/>
          <w:sz w:val="24"/>
          <w:szCs w:val="24"/>
        </w:rPr>
      </w:pPr>
    </w:p>
    <w:p w:rsidR="00980459" w:rsidRDefault="00980459" w:rsidP="00583D0C">
      <w:pPr>
        <w:pStyle w:val="NoSpacing"/>
        <w:rPr>
          <w:rFonts w:ascii="Arial" w:hAnsi="Arial" w:cs="Arial"/>
          <w:sz w:val="24"/>
          <w:szCs w:val="24"/>
        </w:rPr>
      </w:pPr>
    </w:p>
    <w:p w:rsidR="00980459" w:rsidRPr="00486D3A" w:rsidRDefault="00C41ED1" w:rsidP="00583D0C">
      <w:pPr>
        <w:pStyle w:val="NoSpacing"/>
        <w:rPr>
          <w:rFonts w:ascii="Arial" w:hAnsi="Arial" w:cs="Arial"/>
          <w:b/>
          <w:sz w:val="24"/>
          <w:szCs w:val="24"/>
        </w:rPr>
      </w:pPr>
      <w:r w:rsidRPr="00486D3A">
        <w:rPr>
          <w:rFonts w:ascii="Arial" w:hAnsi="Arial" w:cs="Arial"/>
          <w:b/>
          <w:sz w:val="24"/>
          <w:szCs w:val="24"/>
        </w:rPr>
        <w:t xml:space="preserve">ORDER # </w:t>
      </w:r>
      <w:r w:rsidR="00190FC5">
        <w:rPr>
          <w:rFonts w:ascii="Arial" w:hAnsi="Arial" w:cs="Arial"/>
          <w:b/>
          <w:sz w:val="24"/>
          <w:szCs w:val="24"/>
        </w:rPr>
        <w:t>102</w:t>
      </w:r>
    </w:p>
    <w:p w:rsidR="00646F65" w:rsidRPr="00486D3A" w:rsidRDefault="00486D3A" w:rsidP="00583D0C">
      <w:pPr>
        <w:pStyle w:val="NoSpacing"/>
        <w:rPr>
          <w:rFonts w:ascii="Arial" w:hAnsi="Arial" w:cs="Arial"/>
          <w:b/>
          <w:sz w:val="24"/>
          <w:szCs w:val="24"/>
        </w:rPr>
      </w:pPr>
      <w:r w:rsidRPr="00486D3A">
        <w:rPr>
          <w:rFonts w:ascii="Arial" w:hAnsi="Arial" w:cs="Arial"/>
          <w:b/>
          <w:sz w:val="24"/>
          <w:szCs w:val="24"/>
        </w:rPr>
        <w:t>EARLY ENTRANCE TO KINDERGARTEN PROCEDURE</w:t>
      </w:r>
    </w:p>
    <w:p w:rsidR="00C41ED1" w:rsidRDefault="00C41ED1" w:rsidP="00583D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Sandy Clevenger and seconded by Mr. Bart Stark </w:t>
      </w:r>
      <w:r w:rsidR="00486D3A">
        <w:rPr>
          <w:rFonts w:ascii="Arial" w:hAnsi="Arial" w:cs="Arial"/>
          <w:sz w:val="24"/>
          <w:szCs w:val="24"/>
        </w:rPr>
        <w:t>to approve the Early Entrance to Kindergarten Procedure as presented</w:t>
      </w:r>
      <w:proofErr w:type="gramEnd"/>
      <w:r w:rsidR="00486D3A">
        <w:rPr>
          <w:rFonts w:ascii="Arial" w:hAnsi="Arial" w:cs="Arial"/>
          <w:sz w:val="24"/>
          <w:szCs w:val="24"/>
        </w:rPr>
        <w:t>.</w:t>
      </w:r>
    </w:p>
    <w:p w:rsidR="00486D3A" w:rsidRDefault="00486D3A" w:rsidP="00583D0C">
      <w:pPr>
        <w:pStyle w:val="NoSpacing"/>
        <w:rPr>
          <w:rFonts w:ascii="Arial" w:hAnsi="Arial" w:cs="Arial"/>
          <w:sz w:val="24"/>
          <w:szCs w:val="24"/>
        </w:rPr>
      </w:pPr>
    </w:p>
    <w:p w:rsidR="00486D3A" w:rsidRDefault="00486D3A" w:rsidP="00486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486D3A" w:rsidRDefault="00486D3A" w:rsidP="00486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86D3A" w:rsidRDefault="00486D3A" w:rsidP="00486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486D3A" w:rsidRDefault="00486D3A" w:rsidP="00486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86D3A" w:rsidRDefault="00486D3A" w:rsidP="00486D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86D3A" w:rsidRPr="00646F65" w:rsidRDefault="00486D3A" w:rsidP="00583D0C">
      <w:pPr>
        <w:pStyle w:val="NoSpacing"/>
        <w:rPr>
          <w:rFonts w:ascii="Arial" w:hAnsi="Arial" w:cs="Arial"/>
          <w:sz w:val="24"/>
          <w:szCs w:val="24"/>
        </w:rPr>
      </w:pPr>
    </w:p>
    <w:p w:rsidR="00583D0C" w:rsidRDefault="00583D0C" w:rsidP="00583D0C">
      <w:pPr>
        <w:pStyle w:val="NoSpacing"/>
        <w:rPr>
          <w:rFonts w:ascii="Arial" w:hAnsi="Arial" w:cs="Arial"/>
          <w:sz w:val="24"/>
          <w:szCs w:val="24"/>
        </w:rPr>
      </w:pPr>
    </w:p>
    <w:p w:rsidR="00583D0C" w:rsidRPr="00486D3A" w:rsidRDefault="00190FC5" w:rsidP="00583D0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103</w:t>
      </w:r>
    </w:p>
    <w:p w:rsidR="007C4294" w:rsidRDefault="00353669" w:rsidP="00583D0C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486D3A" w:rsidRDefault="00486D3A" w:rsidP="00583D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</w:t>
      </w:r>
      <w:r w:rsidR="00232B24">
        <w:rPr>
          <w:rFonts w:ascii="Arial" w:hAnsi="Arial" w:cs="Arial"/>
          <w:sz w:val="24"/>
          <w:szCs w:val="24"/>
        </w:rPr>
        <w:t>Ms. Janet Bonham and seconded by Mr. Bart Stark to approve the Action by Consent Items as presented below</w:t>
      </w:r>
      <w:proofErr w:type="gramEnd"/>
      <w:r w:rsidR="00232B24">
        <w:rPr>
          <w:rFonts w:ascii="Arial" w:hAnsi="Arial" w:cs="Arial"/>
          <w:sz w:val="24"/>
          <w:szCs w:val="24"/>
        </w:rPr>
        <w:t xml:space="preserve">. </w:t>
      </w:r>
    </w:p>
    <w:p w:rsidR="00232B24" w:rsidRDefault="00232B24" w:rsidP="00583D0C">
      <w:pPr>
        <w:pStyle w:val="NoSpacing"/>
        <w:rPr>
          <w:rFonts w:ascii="Arial" w:hAnsi="Arial" w:cs="Arial"/>
          <w:sz w:val="24"/>
          <w:szCs w:val="24"/>
        </w:rPr>
      </w:pPr>
    </w:p>
    <w:p w:rsidR="00232B24" w:rsidRDefault="00232B24" w:rsidP="00232B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232B24" w:rsidRDefault="00232B24" w:rsidP="00232B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32B24" w:rsidRDefault="00232B24" w:rsidP="00232B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232B24" w:rsidRDefault="00232B24" w:rsidP="00232B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32B24" w:rsidRDefault="00232B24" w:rsidP="00232B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32B24" w:rsidRPr="00486D3A" w:rsidRDefault="00232B24" w:rsidP="00583D0C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200A73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0A73">
        <w:rPr>
          <w:rFonts w:ascii="Arial" w:hAnsi="Arial" w:cs="Arial"/>
          <w:sz w:val="24"/>
          <w:szCs w:val="24"/>
        </w:rPr>
        <w:t>Orders of the Treasurer Reports</w:t>
      </w:r>
    </w:p>
    <w:p w:rsidR="003C544F" w:rsidRPr="00A461CB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61CB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A461CB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61CB">
        <w:rPr>
          <w:rFonts w:ascii="Arial" w:hAnsi="Arial" w:cs="Arial"/>
          <w:sz w:val="24"/>
          <w:szCs w:val="24"/>
        </w:rPr>
        <w:t>District Financial Report</w:t>
      </w:r>
      <w:r w:rsidR="00D94A8D" w:rsidRPr="00A461CB">
        <w:rPr>
          <w:rFonts w:ascii="Arial" w:hAnsi="Arial" w:cs="Arial"/>
          <w:sz w:val="24"/>
          <w:szCs w:val="24"/>
        </w:rPr>
        <w:t>s</w:t>
      </w:r>
    </w:p>
    <w:p w:rsidR="000A5DF7" w:rsidRPr="00A461CB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61CB">
        <w:rPr>
          <w:rFonts w:ascii="Arial" w:hAnsi="Arial" w:cs="Arial"/>
          <w:sz w:val="24"/>
          <w:szCs w:val="24"/>
        </w:rPr>
        <w:t>Invoices for Approval</w:t>
      </w:r>
    </w:p>
    <w:p w:rsidR="00401931" w:rsidRPr="00A461CB" w:rsidRDefault="00401931" w:rsidP="0040193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A461CB">
        <w:rPr>
          <w:rFonts w:ascii="Arial" w:hAnsi="Arial" w:cs="Arial"/>
          <w:sz w:val="24"/>
          <w:szCs w:val="24"/>
        </w:rPr>
        <w:t>Chenoweth Invoice</w:t>
      </w:r>
      <w:r w:rsidR="00583D0C">
        <w:rPr>
          <w:rFonts w:ascii="Arial" w:hAnsi="Arial" w:cs="Arial"/>
          <w:sz w:val="24"/>
          <w:szCs w:val="24"/>
        </w:rPr>
        <w:t xml:space="preserve"> – Billing Period February 1 – March 31, 216</w:t>
      </w:r>
      <w:r w:rsidR="00232B24">
        <w:rPr>
          <w:rFonts w:ascii="Arial" w:hAnsi="Arial" w:cs="Arial"/>
          <w:sz w:val="24"/>
          <w:szCs w:val="24"/>
        </w:rPr>
        <w:t xml:space="preserve"> </w:t>
      </w:r>
      <w:r w:rsidR="00232B24">
        <w:rPr>
          <w:rFonts w:ascii="Arial" w:hAnsi="Arial" w:cs="Arial"/>
          <w:sz w:val="24"/>
          <w:szCs w:val="24"/>
        </w:rPr>
        <w:tab/>
        <w:t>$1,247.65</w:t>
      </w: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3267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D53D15" w:rsidRDefault="00D53D15" w:rsidP="00D53D1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53D15" w:rsidRP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D53D15">
        <w:rPr>
          <w:rFonts w:ascii="Arial" w:hAnsi="Arial" w:cs="Arial"/>
          <w:b/>
          <w:sz w:val="16"/>
          <w:szCs w:val="16"/>
          <w:u w:val="single"/>
        </w:rPr>
        <w:t>Taylorsville Elementary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53D15">
        <w:rPr>
          <w:rFonts w:ascii="Arial" w:hAnsi="Arial" w:cs="Arial"/>
          <w:b/>
          <w:sz w:val="16"/>
          <w:szCs w:val="16"/>
          <w:u w:val="single"/>
        </w:rPr>
        <w:t>Spencer County Elementary</w:t>
      </w:r>
    </w:p>
    <w:p w:rsid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D53D15">
        <w:rPr>
          <w:rFonts w:ascii="Arial" w:hAnsi="Arial" w:cs="Arial"/>
          <w:sz w:val="16"/>
          <w:szCs w:val="16"/>
        </w:rPr>
        <w:t xml:space="preserve">Anita Whitworth, IA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Olivia Higdon, IA</w:t>
      </w:r>
    </w:p>
    <w:p w:rsid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D53D15" w:rsidRP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D53D15">
        <w:rPr>
          <w:rFonts w:ascii="Arial" w:hAnsi="Arial" w:cs="Arial"/>
          <w:b/>
          <w:sz w:val="16"/>
          <w:szCs w:val="16"/>
          <w:u w:val="single"/>
        </w:rPr>
        <w:t>pencer County Middle School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FC77AA">
        <w:rPr>
          <w:rFonts w:ascii="Arial" w:hAnsi="Arial" w:cs="Arial"/>
          <w:b/>
          <w:sz w:val="16"/>
          <w:szCs w:val="16"/>
          <w:u w:val="single"/>
        </w:rPr>
        <w:t>Other</w:t>
      </w:r>
    </w:p>
    <w:p w:rsid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Amanda Butler, Assistant Principal, Rank 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Erica McKinney, Emergency Cert Sub Teacher, Rank 4</w:t>
      </w:r>
    </w:p>
    <w:p w:rsid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Isaiah Watts, Language Arts Teacher, Rank 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Taylor Vaugh, College Career Coach, Rank 2</w:t>
      </w:r>
    </w:p>
    <w:p w:rsid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Nancy Herndon, Certified Sub Teacher, Rank 2</w:t>
      </w:r>
    </w:p>
    <w:p w:rsid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Marvin Ferris, </w:t>
      </w:r>
      <w:proofErr w:type="spellStart"/>
      <w:r>
        <w:rPr>
          <w:rFonts w:ascii="Arial" w:hAnsi="Arial" w:cs="Arial"/>
          <w:sz w:val="16"/>
          <w:szCs w:val="16"/>
        </w:rPr>
        <w:t>Maint</w:t>
      </w:r>
      <w:proofErr w:type="spellEnd"/>
      <w:r>
        <w:rPr>
          <w:rFonts w:ascii="Arial" w:hAnsi="Arial" w:cs="Arial"/>
          <w:sz w:val="16"/>
          <w:szCs w:val="16"/>
        </w:rPr>
        <w:t xml:space="preserve"> Helper</w:t>
      </w:r>
    </w:p>
    <w:p w:rsid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D53D15" w:rsidRPr="00D53D15" w:rsidRDefault="00D53D15" w:rsidP="00D53D15">
      <w:pPr>
        <w:pStyle w:val="NoSpacing"/>
        <w:ind w:left="720"/>
        <w:rPr>
          <w:rFonts w:ascii="Arial" w:hAnsi="Arial" w:cs="Arial"/>
          <w:b/>
          <w:sz w:val="16"/>
          <w:szCs w:val="16"/>
        </w:rPr>
      </w:pPr>
      <w:r w:rsidRPr="00D53D15">
        <w:rPr>
          <w:rFonts w:ascii="Arial" w:hAnsi="Arial" w:cs="Arial"/>
          <w:b/>
          <w:sz w:val="16"/>
          <w:szCs w:val="16"/>
          <w:u w:val="single"/>
        </w:rPr>
        <w:t>Resignations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FC77AA">
        <w:rPr>
          <w:rFonts w:ascii="Arial" w:hAnsi="Arial" w:cs="Arial"/>
          <w:b/>
          <w:sz w:val="16"/>
          <w:szCs w:val="16"/>
          <w:u w:val="single"/>
        </w:rPr>
        <w:t>Retirements</w:t>
      </w:r>
    </w:p>
    <w:p w:rsid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Megan Dial, Bus Monitor, eff 1/4/17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Megan Dial, Bus Monitor, eff 1/4/17</w:t>
      </w:r>
    </w:p>
    <w:p w:rsid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Jennifer </w:t>
      </w:r>
      <w:proofErr w:type="spellStart"/>
      <w:r>
        <w:rPr>
          <w:rFonts w:ascii="Arial" w:hAnsi="Arial" w:cs="Arial"/>
          <w:sz w:val="16"/>
          <w:szCs w:val="16"/>
        </w:rPr>
        <w:t>Keltner</w:t>
      </w:r>
      <w:proofErr w:type="spellEnd"/>
      <w:r>
        <w:rPr>
          <w:rFonts w:ascii="Arial" w:hAnsi="Arial" w:cs="Arial"/>
          <w:sz w:val="16"/>
          <w:szCs w:val="16"/>
        </w:rPr>
        <w:t>, Emergency Cert Sub Teacher, Eff 1/5/17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Jennifer </w:t>
      </w:r>
      <w:proofErr w:type="spellStart"/>
      <w:r>
        <w:rPr>
          <w:rFonts w:ascii="Arial" w:hAnsi="Arial" w:cs="Arial"/>
          <w:sz w:val="16"/>
          <w:szCs w:val="16"/>
        </w:rPr>
        <w:t>Keltner</w:t>
      </w:r>
      <w:proofErr w:type="spellEnd"/>
      <w:r>
        <w:rPr>
          <w:rFonts w:ascii="Arial" w:hAnsi="Arial" w:cs="Arial"/>
          <w:sz w:val="16"/>
          <w:szCs w:val="16"/>
        </w:rPr>
        <w:t>, Emergency Cert Sub Teacher, Eff 2/1/17</w:t>
      </w:r>
    </w:p>
    <w:p w:rsid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Suspension</w:t>
      </w:r>
    </w:p>
    <w:p w:rsid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Paula Katzman, Child Care Worker – Bear Care Program, suspension w/o pay 1/11/17-1/13/17</w:t>
      </w:r>
    </w:p>
    <w:p w:rsidR="00D53D15" w:rsidRPr="00D53D15" w:rsidRDefault="00D53D15" w:rsidP="00D53D15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D53D15" w:rsidRDefault="00D53D15" w:rsidP="00D53D1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7412">
        <w:rPr>
          <w:rFonts w:ascii="Arial" w:hAnsi="Arial" w:cs="Arial"/>
          <w:sz w:val="24"/>
          <w:szCs w:val="24"/>
        </w:rPr>
        <w:lastRenderedPageBreak/>
        <w:t>Field Trip Approvals</w:t>
      </w:r>
      <w:r w:rsidR="0061318F" w:rsidRPr="00BA7412">
        <w:rPr>
          <w:rFonts w:ascii="Arial" w:hAnsi="Arial" w:cs="Arial"/>
          <w:sz w:val="24"/>
          <w:szCs w:val="24"/>
        </w:rPr>
        <w:t xml:space="preserve"> (Overnight and Out-of-State)</w:t>
      </w:r>
    </w:p>
    <w:p w:rsidR="00583D0C" w:rsidRDefault="00583D0C" w:rsidP="00583D0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HOSA Orlando,  Florida</w:t>
      </w:r>
      <w:r w:rsidR="00232B24">
        <w:rPr>
          <w:rFonts w:ascii="Arial" w:hAnsi="Arial" w:cs="Arial"/>
          <w:sz w:val="24"/>
          <w:szCs w:val="24"/>
        </w:rPr>
        <w:tab/>
        <w:t>June 19-June 26, 2017</w:t>
      </w:r>
    </w:p>
    <w:p w:rsidR="00583D0C" w:rsidRDefault="00A629BC" w:rsidP="00583D0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8</w:t>
      </w:r>
      <w:r w:rsidRPr="00A629B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Boys Basketball – Lexington Overnight</w:t>
      </w:r>
      <w:r w:rsidR="00232B24">
        <w:rPr>
          <w:rFonts w:ascii="Arial" w:hAnsi="Arial" w:cs="Arial"/>
          <w:sz w:val="24"/>
          <w:szCs w:val="24"/>
        </w:rPr>
        <w:tab/>
        <w:t>February 10, 2017</w:t>
      </w:r>
    </w:p>
    <w:p w:rsidR="00A629BC" w:rsidRPr="00BA7412" w:rsidRDefault="00A629BC" w:rsidP="00583D0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 7</w:t>
      </w:r>
      <w:r w:rsidRPr="00A629B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Boys Basketball – Lexington Overnight</w:t>
      </w:r>
      <w:r w:rsidR="00232B24">
        <w:rPr>
          <w:rFonts w:ascii="Arial" w:hAnsi="Arial" w:cs="Arial"/>
          <w:sz w:val="24"/>
          <w:szCs w:val="24"/>
        </w:rPr>
        <w:tab/>
        <w:t>January 27, 2017</w:t>
      </w:r>
    </w:p>
    <w:p w:rsidR="00A70325" w:rsidRDefault="00401931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7412">
        <w:rPr>
          <w:rFonts w:ascii="Arial" w:hAnsi="Arial" w:cs="Arial"/>
          <w:sz w:val="24"/>
          <w:szCs w:val="24"/>
        </w:rPr>
        <w:t>F</w:t>
      </w:r>
      <w:r w:rsidR="00684537" w:rsidRPr="00BA7412">
        <w:rPr>
          <w:rFonts w:ascii="Arial" w:hAnsi="Arial" w:cs="Arial"/>
          <w:sz w:val="24"/>
          <w:szCs w:val="24"/>
        </w:rPr>
        <w:t>undraiser Approvals</w:t>
      </w:r>
      <w:r w:rsidR="000A5DF7" w:rsidRPr="00BA7412">
        <w:rPr>
          <w:rFonts w:ascii="Arial" w:hAnsi="Arial" w:cs="Arial"/>
          <w:sz w:val="24"/>
          <w:szCs w:val="24"/>
        </w:rPr>
        <w:t xml:space="preserve"> </w:t>
      </w:r>
    </w:p>
    <w:p w:rsidR="00A629BC" w:rsidRPr="00701247" w:rsidRDefault="00A629BC" w:rsidP="00A629BC">
      <w:pPr>
        <w:pStyle w:val="NoSpacing"/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1247">
        <w:rPr>
          <w:rFonts w:ascii="Arial" w:hAnsi="Arial" w:cs="Arial"/>
          <w:i/>
          <w:sz w:val="24"/>
          <w:szCs w:val="24"/>
        </w:rPr>
        <w:t>Spencer County Elementary Fundraisers</w:t>
      </w:r>
    </w:p>
    <w:p w:rsidR="00A629BC" w:rsidRDefault="005A6952" w:rsidP="00A629BC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Donors Choose:  </w:t>
      </w:r>
      <w:proofErr w:type="spellStart"/>
      <w:r>
        <w:rPr>
          <w:rFonts w:ascii="Arial" w:hAnsi="Arial" w:cs="Arial"/>
          <w:sz w:val="24"/>
          <w:szCs w:val="24"/>
        </w:rPr>
        <w:t>Fountas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32B24">
        <w:rPr>
          <w:rFonts w:ascii="Arial" w:hAnsi="Arial" w:cs="Arial"/>
          <w:sz w:val="24"/>
          <w:szCs w:val="24"/>
        </w:rPr>
        <w:t>innell</w:t>
      </w:r>
      <w:proofErr w:type="spellEnd"/>
      <w:r w:rsidR="00232B24">
        <w:rPr>
          <w:rFonts w:ascii="Arial" w:hAnsi="Arial" w:cs="Arial"/>
          <w:sz w:val="24"/>
          <w:szCs w:val="24"/>
        </w:rPr>
        <w:t xml:space="preserve"> leveled readers to reach differentiated</w:t>
      </w:r>
    </w:p>
    <w:p w:rsidR="00232B24" w:rsidRDefault="00232B24" w:rsidP="00232B24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Instruction.</w:t>
      </w:r>
      <w:r w:rsidR="003B290C">
        <w:rPr>
          <w:rFonts w:ascii="Arial" w:hAnsi="Arial" w:cs="Arial"/>
          <w:sz w:val="24"/>
          <w:szCs w:val="24"/>
        </w:rPr>
        <w:t xml:space="preserve">  Books </w:t>
      </w:r>
      <w:proofErr w:type="gramStart"/>
      <w:r w:rsidR="003B290C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used</w:t>
      </w:r>
      <w:proofErr w:type="gramEnd"/>
      <w:r>
        <w:rPr>
          <w:rFonts w:ascii="Arial" w:hAnsi="Arial" w:cs="Arial"/>
          <w:sz w:val="24"/>
          <w:szCs w:val="24"/>
        </w:rPr>
        <w:t xml:space="preserve"> in guided reading groups and during SSP.  *Adults Only</w:t>
      </w:r>
    </w:p>
    <w:p w:rsidR="00A629BC" w:rsidRDefault="00A629BC" w:rsidP="00A629BC">
      <w:pPr>
        <w:pStyle w:val="NoSpacing"/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701247">
        <w:rPr>
          <w:rFonts w:ascii="Arial" w:hAnsi="Arial" w:cs="Arial"/>
          <w:i/>
          <w:sz w:val="24"/>
          <w:szCs w:val="24"/>
        </w:rPr>
        <w:t>Taylorsville Elementary Fundraisers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526"/>
        <w:gridCol w:w="2104"/>
        <w:gridCol w:w="2147"/>
        <w:gridCol w:w="2083"/>
      </w:tblGrid>
      <w:tr w:rsidR="003B290C" w:rsidRPr="00361F6D" w:rsidTr="00285EE0">
        <w:tc>
          <w:tcPr>
            <w:tcW w:w="1428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GROUP</w:t>
            </w:r>
          </w:p>
        </w:tc>
        <w:tc>
          <w:tcPr>
            <w:tcW w:w="1526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FUNDRAISER</w:t>
            </w:r>
          </w:p>
        </w:tc>
        <w:tc>
          <w:tcPr>
            <w:tcW w:w="2104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DATES</w:t>
            </w:r>
          </w:p>
        </w:tc>
        <w:tc>
          <w:tcPr>
            <w:tcW w:w="2147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PURPOSE</w:t>
            </w:r>
          </w:p>
        </w:tc>
        <w:tc>
          <w:tcPr>
            <w:tcW w:w="2083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STUDENTS/ADULTS</w:t>
            </w:r>
          </w:p>
        </w:tc>
      </w:tr>
      <w:tr w:rsidR="003B290C" w:rsidRPr="00361F6D" w:rsidTr="00285EE0">
        <w:tc>
          <w:tcPr>
            <w:tcW w:w="1428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Ms. Waller’s Classroom</w:t>
            </w:r>
          </w:p>
        </w:tc>
        <w:tc>
          <w:tcPr>
            <w:tcW w:w="1526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 xml:space="preserve">Donor’s Choose </w:t>
            </w:r>
          </w:p>
        </w:tc>
        <w:tc>
          <w:tcPr>
            <w:tcW w:w="2104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Jan. 24-May 15, 2017</w:t>
            </w:r>
          </w:p>
        </w:tc>
        <w:tc>
          <w:tcPr>
            <w:tcW w:w="2147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To obtain technology for small group instruction.  Parents get on website and donate.</w:t>
            </w:r>
          </w:p>
        </w:tc>
        <w:tc>
          <w:tcPr>
            <w:tcW w:w="2083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 xml:space="preserve">Adults </w:t>
            </w:r>
          </w:p>
        </w:tc>
      </w:tr>
      <w:tr w:rsidR="003B290C" w:rsidRPr="00361F6D" w:rsidTr="00285EE0">
        <w:tc>
          <w:tcPr>
            <w:tcW w:w="1428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PE – Jennifer Hahn</w:t>
            </w:r>
          </w:p>
        </w:tc>
        <w:tc>
          <w:tcPr>
            <w:tcW w:w="1526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Jump Rope for Heart – American Cancer Assoc.</w:t>
            </w:r>
          </w:p>
        </w:tc>
        <w:tc>
          <w:tcPr>
            <w:tcW w:w="2104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Feb 13-24, 2017</w:t>
            </w:r>
          </w:p>
        </w:tc>
        <w:tc>
          <w:tcPr>
            <w:tcW w:w="2147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 xml:space="preserve">Students will get sponsors and jump rope a certain length of time and proceeds go to the American Heart </w:t>
            </w:r>
            <w:proofErr w:type="spellStart"/>
            <w:r w:rsidRPr="003B290C">
              <w:rPr>
                <w:sz w:val="16"/>
                <w:szCs w:val="16"/>
              </w:rPr>
              <w:t>Assoc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Students/Adults</w:t>
            </w:r>
          </w:p>
        </w:tc>
      </w:tr>
      <w:tr w:rsidR="003B290C" w:rsidRPr="00361F6D" w:rsidTr="00285EE0">
        <w:tc>
          <w:tcPr>
            <w:tcW w:w="1428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Staff Fundraiser</w:t>
            </w:r>
          </w:p>
        </w:tc>
        <w:tc>
          <w:tcPr>
            <w:tcW w:w="1526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Brick Paver</w:t>
            </w:r>
          </w:p>
        </w:tc>
        <w:tc>
          <w:tcPr>
            <w:tcW w:w="2104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Feb 2017 – June 2017</w:t>
            </w:r>
          </w:p>
        </w:tc>
        <w:tc>
          <w:tcPr>
            <w:tcW w:w="2147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New Playground</w:t>
            </w:r>
          </w:p>
        </w:tc>
        <w:tc>
          <w:tcPr>
            <w:tcW w:w="2083" w:type="dxa"/>
            <w:shd w:val="clear" w:color="auto" w:fill="auto"/>
          </w:tcPr>
          <w:p w:rsidR="003B290C" w:rsidRPr="003B290C" w:rsidRDefault="003B290C" w:rsidP="003B290C">
            <w:pPr>
              <w:pStyle w:val="NoSpacing"/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Adults</w:t>
            </w:r>
          </w:p>
        </w:tc>
      </w:tr>
    </w:tbl>
    <w:p w:rsidR="003B290C" w:rsidRDefault="003B290C" w:rsidP="003B290C">
      <w:pPr>
        <w:pStyle w:val="NoSpacing"/>
        <w:rPr>
          <w:rFonts w:ascii="Arial" w:hAnsi="Arial" w:cs="Arial"/>
          <w:i/>
          <w:sz w:val="24"/>
          <w:szCs w:val="24"/>
        </w:rPr>
      </w:pPr>
    </w:p>
    <w:p w:rsidR="00A629BC" w:rsidRDefault="00A578C1" w:rsidP="00A629BC">
      <w:pPr>
        <w:pStyle w:val="NoSpacing"/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</w:t>
      </w:r>
      <w:r w:rsidR="00A629BC" w:rsidRPr="00701247">
        <w:rPr>
          <w:rFonts w:ascii="Arial" w:hAnsi="Arial" w:cs="Arial"/>
          <w:i/>
          <w:sz w:val="24"/>
          <w:szCs w:val="24"/>
        </w:rPr>
        <w:t xml:space="preserve">pencer County Middle School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346"/>
        <w:gridCol w:w="1858"/>
        <w:gridCol w:w="1858"/>
        <w:gridCol w:w="1858"/>
      </w:tblGrid>
      <w:tr w:rsidR="008B55DF" w:rsidTr="00285EE0">
        <w:tc>
          <w:tcPr>
            <w:tcW w:w="136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GROUP</w:t>
            </w:r>
          </w:p>
        </w:tc>
        <w:tc>
          <w:tcPr>
            <w:tcW w:w="23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FUNDRAISER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DATE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PURPOSE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WORKINGS</w:t>
            </w:r>
          </w:p>
        </w:tc>
      </w:tr>
      <w:tr w:rsidR="008B55DF" w:rsidTr="00285EE0">
        <w:tc>
          <w:tcPr>
            <w:tcW w:w="136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Cheer</w:t>
            </w:r>
          </w:p>
        </w:tc>
        <w:tc>
          <w:tcPr>
            <w:tcW w:w="23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Bake Sale @ Country Mart/Bank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Jan – April 2017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Uniforms – Competitions – Mats, Equipment and Banquet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Students/Adults</w:t>
            </w:r>
          </w:p>
        </w:tc>
      </w:tr>
      <w:tr w:rsidR="008B55DF" w:rsidTr="00285EE0">
        <w:tc>
          <w:tcPr>
            <w:tcW w:w="136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Cheer</w:t>
            </w:r>
          </w:p>
        </w:tc>
        <w:tc>
          <w:tcPr>
            <w:tcW w:w="23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Pancake Breakfast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Feb 2017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Uniforms – Competitions – Mats, Equipment and Banquet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Students/Adults</w:t>
            </w:r>
          </w:p>
        </w:tc>
      </w:tr>
      <w:tr w:rsidR="008B55DF" w:rsidRPr="00BB168D" w:rsidTr="00285EE0">
        <w:tc>
          <w:tcPr>
            <w:tcW w:w="136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Softball</w:t>
            </w:r>
          </w:p>
        </w:tc>
        <w:tc>
          <w:tcPr>
            <w:tcW w:w="23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Golf Scramble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March-June 2017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Softballs, Field Chalk, Field Conditioner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Students/Adults</w:t>
            </w:r>
          </w:p>
        </w:tc>
      </w:tr>
      <w:tr w:rsidR="008B55DF" w:rsidTr="00285EE0">
        <w:tc>
          <w:tcPr>
            <w:tcW w:w="136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Softball</w:t>
            </w:r>
          </w:p>
        </w:tc>
        <w:tc>
          <w:tcPr>
            <w:tcW w:w="23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Hit-A-Thon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June 2017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Field Equipment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Students/Adults</w:t>
            </w:r>
          </w:p>
        </w:tc>
      </w:tr>
      <w:tr w:rsidR="008B55DF" w:rsidRPr="00BB168D" w:rsidTr="00285EE0">
        <w:tc>
          <w:tcPr>
            <w:tcW w:w="136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Softball</w:t>
            </w:r>
          </w:p>
        </w:tc>
        <w:tc>
          <w:tcPr>
            <w:tcW w:w="23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Fan Gear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Jan – May 2017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Pitching Machine</w:t>
            </w:r>
          </w:p>
        </w:tc>
        <w:tc>
          <w:tcPr>
            <w:tcW w:w="185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Students/Adults</w:t>
            </w:r>
          </w:p>
        </w:tc>
      </w:tr>
    </w:tbl>
    <w:p w:rsidR="008B55DF" w:rsidRDefault="008B55DF" w:rsidP="008B55DF">
      <w:pPr>
        <w:pStyle w:val="NoSpacing"/>
        <w:rPr>
          <w:rFonts w:ascii="Arial" w:hAnsi="Arial" w:cs="Arial"/>
          <w:i/>
          <w:sz w:val="24"/>
          <w:szCs w:val="24"/>
        </w:rPr>
      </w:pPr>
    </w:p>
    <w:p w:rsidR="008B55DF" w:rsidRDefault="008B55DF" w:rsidP="008B55DF">
      <w:pPr>
        <w:pStyle w:val="NoSpacing"/>
        <w:rPr>
          <w:rFonts w:ascii="Arial" w:hAnsi="Arial" w:cs="Arial"/>
          <w:i/>
          <w:sz w:val="24"/>
          <w:szCs w:val="24"/>
        </w:rPr>
      </w:pPr>
    </w:p>
    <w:p w:rsidR="00A629BC" w:rsidRDefault="00A629BC" w:rsidP="00A629BC">
      <w:pPr>
        <w:pStyle w:val="NoSpacing"/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701247">
        <w:rPr>
          <w:rFonts w:ascii="Arial" w:hAnsi="Arial" w:cs="Arial"/>
          <w:i/>
          <w:sz w:val="24"/>
          <w:szCs w:val="24"/>
        </w:rPr>
        <w:t>Spencer County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846"/>
        <w:gridCol w:w="2250"/>
        <w:gridCol w:w="1530"/>
        <w:gridCol w:w="2250"/>
      </w:tblGrid>
      <w:tr w:rsidR="008B55DF" w:rsidRPr="008B55DF" w:rsidTr="00285EE0">
        <w:tc>
          <w:tcPr>
            <w:tcW w:w="127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GROUP</w:t>
            </w:r>
          </w:p>
        </w:tc>
        <w:tc>
          <w:tcPr>
            <w:tcW w:w="18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FUNDRAISER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DATE</w:t>
            </w:r>
          </w:p>
        </w:tc>
        <w:tc>
          <w:tcPr>
            <w:tcW w:w="153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PURPOSE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WHO IS WORKING</w:t>
            </w:r>
          </w:p>
        </w:tc>
      </w:tr>
      <w:tr w:rsidR="008B55DF" w:rsidRPr="008B55DF" w:rsidTr="00285EE0">
        <w:tc>
          <w:tcPr>
            <w:tcW w:w="127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Band</w:t>
            </w:r>
          </w:p>
        </w:tc>
        <w:tc>
          <w:tcPr>
            <w:tcW w:w="18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Spirit Wear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February</w:t>
            </w:r>
          </w:p>
        </w:tc>
        <w:tc>
          <w:tcPr>
            <w:tcW w:w="153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Band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STUDENTS/ADULTS</w:t>
            </w:r>
          </w:p>
        </w:tc>
      </w:tr>
      <w:tr w:rsidR="008B55DF" w:rsidRPr="008B55DF" w:rsidTr="00285EE0">
        <w:tc>
          <w:tcPr>
            <w:tcW w:w="127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Band Club</w:t>
            </w:r>
          </w:p>
        </w:tc>
        <w:tc>
          <w:tcPr>
            <w:tcW w:w="18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Pancake Breakfast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Feb – March</w:t>
            </w:r>
          </w:p>
        </w:tc>
        <w:tc>
          <w:tcPr>
            <w:tcW w:w="153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Trips for Honors Band, Large Assessments and other trips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STUDENTS/ADULTS</w:t>
            </w:r>
          </w:p>
        </w:tc>
      </w:tr>
      <w:tr w:rsidR="008B55DF" w:rsidRPr="008B55DF" w:rsidTr="00285EE0">
        <w:tc>
          <w:tcPr>
            <w:tcW w:w="127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Football</w:t>
            </w:r>
          </w:p>
        </w:tc>
        <w:tc>
          <w:tcPr>
            <w:tcW w:w="18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 xml:space="preserve">Sponsorship 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May 2017-May 2018</w:t>
            </w:r>
          </w:p>
        </w:tc>
        <w:tc>
          <w:tcPr>
            <w:tcW w:w="153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Equipment and uniforms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ADULTS ONLY</w:t>
            </w:r>
          </w:p>
        </w:tc>
      </w:tr>
      <w:tr w:rsidR="008B55DF" w:rsidRPr="008B55DF" w:rsidTr="00285EE0">
        <w:tc>
          <w:tcPr>
            <w:tcW w:w="127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Football</w:t>
            </w:r>
          </w:p>
        </w:tc>
        <w:tc>
          <w:tcPr>
            <w:tcW w:w="18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Discount Cards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June 1 – August 31, 2017</w:t>
            </w:r>
          </w:p>
        </w:tc>
        <w:tc>
          <w:tcPr>
            <w:tcW w:w="153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 xml:space="preserve">Equipment and uniforms 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 xml:space="preserve">ADULTS ONLY </w:t>
            </w:r>
          </w:p>
        </w:tc>
      </w:tr>
      <w:tr w:rsidR="008B55DF" w:rsidRPr="008B55DF" w:rsidTr="00285EE0">
        <w:tc>
          <w:tcPr>
            <w:tcW w:w="127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Football</w:t>
            </w:r>
          </w:p>
        </w:tc>
        <w:tc>
          <w:tcPr>
            <w:tcW w:w="18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Oaks/Derby</w:t>
            </w:r>
          </w:p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Concessions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May 1 – May 31, 2017</w:t>
            </w:r>
          </w:p>
        </w:tc>
        <w:tc>
          <w:tcPr>
            <w:tcW w:w="153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Equipment &amp; Apparel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ADULTS ONLY</w:t>
            </w:r>
          </w:p>
        </w:tc>
      </w:tr>
      <w:tr w:rsidR="008B55DF" w:rsidRPr="008B55DF" w:rsidTr="00285EE0">
        <w:tc>
          <w:tcPr>
            <w:tcW w:w="127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Band Board</w:t>
            </w:r>
          </w:p>
        </w:tc>
        <w:tc>
          <w:tcPr>
            <w:tcW w:w="18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Music Stand Drive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March 2017</w:t>
            </w:r>
          </w:p>
        </w:tc>
        <w:tc>
          <w:tcPr>
            <w:tcW w:w="153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 xml:space="preserve">New stands 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ADULTS ONLY</w:t>
            </w:r>
          </w:p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</w:p>
        </w:tc>
      </w:tr>
      <w:tr w:rsidR="008B55DF" w:rsidRPr="008B55DF" w:rsidTr="00285EE0">
        <w:tc>
          <w:tcPr>
            <w:tcW w:w="127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Swim Team</w:t>
            </w:r>
          </w:p>
        </w:tc>
        <w:tc>
          <w:tcPr>
            <w:tcW w:w="18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Oaks and Derby Booth Infield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May 5-6, 2017</w:t>
            </w:r>
          </w:p>
        </w:tc>
        <w:tc>
          <w:tcPr>
            <w:tcW w:w="153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Team Expenses, Banquet, Equipment, Transportation, uniforms, travel, bonding activities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ADULTS ONLY</w:t>
            </w:r>
          </w:p>
        </w:tc>
      </w:tr>
      <w:tr w:rsidR="008B55DF" w:rsidRPr="008B55DF" w:rsidTr="00285EE0">
        <w:tc>
          <w:tcPr>
            <w:tcW w:w="1278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Band Board</w:t>
            </w:r>
          </w:p>
        </w:tc>
        <w:tc>
          <w:tcPr>
            <w:tcW w:w="1846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 xml:space="preserve">Donors </w:t>
            </w:r>
            <w:proofErr w:type="spellStart"/>
            <w:r w:rsidRPr="008B55DF">
              <w:rPr>
                <w:sz w:val="16"/>
                <w:szCs w:val="16"/>
              </w:rPr>
              <w:t>Choose,org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February – March 2017</w:t>
            </w:r>
          </w:p>
        </w:tc>
        <w:tc>
          <w:tcPr>
            <w:tcW w:w="153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Equipment, instruments, and music</w:t>
            </w:r>
          </w:p>
        </w:tc>
        <w:tc>
          <w:tcPr>
            <w:tcW w:w="2250" w:type="dxa"/>
            <w:shd w:val="clear" w:color="auto" w:fill="auto"/>
          </w:tcPr>
          <w:p w:rsidR="008B55DF" w:rsidRPr="008B55DF" w:rsidRDefault="008B55DF" w:rsidP="008B55DF">
            <w:pPr>
              <w:pStyle w:val="NoSpacing"/>
              <w:rPr>
                <w:sz w:val="16"/>
                <w:szCs w:val="16"/>
              </w:rPr>
            </w:pPr>
            <w:r w:rsidRPr="008B55DF">
              <w:rPr>
                <w:sz w:val="16"/>
                <w:szCs w:val="16"/>
              </w:rPr>
              <w:t>ADULTS ONLY</w:t>
            </w:r>
          </w:p>
        </w:tc>
      </w:tr>
    </w:tbl>
    <w:p w:rsidR="008B55DF" w:rsidRPr="008B55DF" w:rsidRDefault="008B55DF" w:rsidP="008B55DF">
      <w:pPr>
        <w:pStyle w:val="NoSpacing"/>
        <w:rPr>
          <w:rFonts w:ascii="Arial" w:hAnsi="Arial" w:cs="Arial"/>
          <w:i/>
          <w:sz w:val="16"/>
          <w:szCs w:val="16"/>
        </w:rPr>
      </w:pPr>
    </w:p>
    <w:p w:rsidR="00A629BC" w:rsidRDefault="003C544F" w:rsidP="00A629B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7412">
        <w:rPr>
          <w:rFonts w:ascii="Arial" w:hAnsi="Arial" w:cs="Arial"/>
          <w:sz w:val="24"/>
          <w:szCs w:val="24"/>
        </w:rPr>
        <w:t>Fee Requests</w:t>
      </w:r>
    </w:p>
    <w:p w:rsidR="00A629BC" w:rsidRDefault="00A629BC" w:rsidP="00A629B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Greenhouse – Floral Design:  $30</w:t>
      </w:r>
    </w:p>
    <w:p w:rsidR="00A629BC" w:rsidRDefault="00A629BC" w:rsidP="00A629B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Baseball - $10-$250 Spirit wear – not mandatory </w:t>
      </w:r>
    </w:p>
    <w:p w:rsidR="00A629BC" w:rsidRPr="00A629BC" w:rsidRDefault="00A629BC" w:rsidP="00A629B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7113" w:rsidRDefault="00A77113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7613">
        <w:rPr>
          <w:rFonts w:ascii="Arial" w:hAnsi="Arial" w:cs="Arial"/>
          <w:sz w:val="24"/>
          <w:szCs w:val="24"/>
        </w:rPr>
        <w:t>Non Resident Contracts</w:t>
      </w:r>
      <w:r w:rsidR="00401931">
        <w:rPr>
          <w:rFonts w:ascii="Arial" w:hAnsi="Arial" w:cs="Arial"/>
          <w:sz w:val="24"/>
          <w:szCs w:val="24"/>
        </w:rPr>
        <w:t xml:space="preserve"> 2017-2018 (Outgoing Contracts)</w:t>
      </w:r>
    </w:p>
    <w:p w:rsidR="00D37792" w:rsidRDefault="00401931" w:rsidP="0040193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Anderson</w:t>
      </w:r>
    </w:p>
    <w:p w:rsidR="00401931" w:rsidRDefault="00401931" w:rsidP="0040193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Bullitt</w:t>
      </w:r>
    </w:p>
    <w:p w:rsidR="00401931" w:rsidRDefault="00401931" w:rsidP="0040193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Eminence</w:t>
      </w:r>
    </w:p>
    <w:p w:rsidR="00401931" w:rsidRDefault="00401931" w:rsidP="0040193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Jefferson</w:t>
      </w:r>
    </w:p>
    <w:p w:rsidR="00401931" w:rsidRDefault="00401931" w:rsidP="0040193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Nelson</w:t>
      </w:r>
    </w:p>
    <w:p w:rsidR="00401931" w:rsidRDefault="00401931" w:rsidP="0040193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Shelby</w:t>
      </w:r>
    </w:p>
    <w:p w:rsidR="008B55DF" w:rsidRPr="00401931" w:rsidRDefault="008B55DF" w:rsidP="008B55DF">
      <w:pPr>
        <w:pStyle w:val="NoSpacing"/>
        <w:rPr>
          <w:rFonts w:ascii="Arial" w:hAnsi="Arial" w:cs="Arial"/>
          <w:sz w:val="24"/>
          <w:szCs w:val="24"/>
        </w:rPr>
      </w:pPr>
    </w:p>
    <w:p w:rsidR="00401931" w:rsidRDefault="00401931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Resident Contracts 2017-2018 (Incoming Contracts)</w:t>
      </w:r>
    </w:p>
    <w:p w:rsidR="00401931" w:rsidRDefault="00401931" w:rsidP="0040193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Anderson</w:t>
      </w:r>
    </w:p>
    <w:p w:rsidR="00401931" w:rsidRDefault="00401931" w:rsidP="0040193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Nelson</w:t>
      </w:r>
    </w:p>
    <w:p w:rsidR="000A5DF7" w:rsidRDefault="000A5DF7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61CB">
        <w:rPr>
          <w:rFonts w:ascii="Arial" w:hAnsi="Arial" w:cs="Arial"/>
          <w:sz w:val="24"/>
          <w:szCs w:val="24"/>
        </w:rPr>
        <w:t>Grant Approvals</w:t>
      </w:r>
    </w:p>
    <w:p w:rsidR="00A629BC" w:rsidRDefault="00A629BC" w:rsidP="00A629B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KYASAP</w:t>
      </w:r>
    </w:p>
    <w:p w:rsidR="00A629BC" w:rsidRPr="00A461CB" w:rsidRDefault="00A629BC" w:rsidP="00A629B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Patterson Partnership Grant – Tracy Shouse</w:t>
      </w:r>
    </w:p>
    <w:p w:rsidR="00401931" w:rsidRDefault="00401931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 Vendor Approval </w:t>
      </w:r>
    </w:p>
    <w:p w:rsidR="00A629BC" w:rsidRDefault="00A629BC" w:rsidP="00A629B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 Day Graphics, LLC</w:t>
      </w:r>
    </w:p>
    <w:p w:rsidR="00A629BC" w:rsidRDefault="00A629BC" w:rsidP="00A629B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Brock McVey</w:t>
      </w:r>
    </w:p>
    <w:p w:rsidR="00A629BC" w:rsidRDefault="00A629BC" w:rsidP="00A629B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Lily of the Valley </w:t>
      </w:r>
    </w:p>
    <w:p w:rsidR="007457A8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BA2F7B" w:rsidRPr="00BA2F7B" w:rsidRDefault="00BA2F7B" w:rsidP="005E018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BA2F7B">
        <w:rPr>
          <w:rFonts w:ascii="Arial" w:hAnsi="Arial" w:cs="Arial"/>
          <w:b/>
          <w:sz w:val="24"/>
          <w:szCs w:val="24"/>
        </w:rPr>
        <w:t>COMMUNICATIONS</w:t>
      </w:r>
      <w:r w:rsidRPr="00BA2F7B">
        <w:rPr>
          <w:rFonts w:ascii="Arial" w:hAnsi="Arial" w:cs="Arial"/>
          <w:b/>
          <w:sz w:val="24"/>
          <w:szCs w:val="24"/>
        </w:rPr>
        <w:br/>
      </w:r>
    </w:p>
    <w:p w:rsidR="00BA2F7B" w:rsidRPr="00BA2F7B" w:rsidRDefault="00BA2F7B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  <w:r w:rsidRPr="00BA2F7B">
        <w:rPr>
          <w:rFonts w:ascii="Arial" w:hAnsi="Arial" w:cs="Arial"/>
          <w:b/>
          <w:sz w:val="24"/>
          <w:szCs w:val="24"/>
        </w:rPr>
        <w:t>Board Members</w:t>
      </w:r>
      <w:r w:rsidRPr="00BA2F7B">
        <w:rPr>
          <w:rFonts w:ascii="Arial" w:hAnsi="Arial" w:cs="Arial"/>
          <w:sz w:val="24"/>
          <w:szCs w:val="24"/>
        </w:rPr>
        <w:t>:  No discussion took place.</w:t>
      </w:r>
    </w:p>
    <w:p w:rsidR="00BA2F7B" w:rsidRDefault="00BA2F7B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  <w:r w:rsidRPr="00BA2F7B">
        <w:rPr>
          <w:rFonts w:ascii="Arial" w:hAnsi="Arial" w:cs="Arial"/>
          <w:b/>
          <w:sz w:val="24"/>
          <w:szCs w:val="24"/>
        </w:rPr>
        <w:t>SCEA Update:</w:t>
      </w:r>
      <w:r>
        <w:rPr>
          <w:rFonts w:ascii="Arial" w:hAnsi="Arial" w:cs="Arial"/>
          <w:sz w:val="24"/>
          <w:szCs w:val="24"/>
        </w:rPr>
        <w:t xml:space="preserve">   No discussion took place.</w:t>
      </w:r>
    </w:p>
    <w:p w:rsidR="00BA2F7B" w:rsidRDefault="00BA2F7B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  <w:r w:rsidRPr="00BA2F7B">
        <w:rPr>
          <w:rFonts w:ascii="Arial" w:hAnsi="Arial" w:cs="Arial"/>
          <w:b/>
          <w:sz w:val="24"/>
          <w:szCs w:val="24"/>
        </w:rPr>
        <w:t>Written Communication:</w:t>
      </w:r>
      <w:r>
        <w:rPr>
          <w:rFonts w:ascii="Arial" w:hAnsi="Arial" w:cs="Arial"/>
          <w:sz w:val="24"/>
          <w:szCs w:val="24"/>
        </w:rPr>
        <w:t xml:space="preserve">  The following items </w:t>
      </w:r>
      <w:proofErr w:type="gramStart"/>
      <w:r>
        <w:rPr>
          <w:rFonts w:ascii="Arial" w:hAnsi="Arial" w:cs="Arial"/>
          <w:sz w:val="24"/>
          <w:szCs w:val="24"/>
        </w:rPr>
        <w:t>were reviewed</w:t>
      </w:r>
      <w:proofErr w:type="gramEnd"/>
      <w:r>
        <w:rPr>
          <w:rFonts w:ascii="Arial" w:hAnsi="Arial" w:cs="Arial"/>
          <w:sz w:val="24"/>
          <w:szCs w:val="24"/>
        </w:rPr>
        <w:t>.   The only area of topic was “Review of Receipts and Expenditures.   Ms. Vicki Goodlett explained and answered questions.   Other areas  of written communication included the following, but were not discussed:    Attendance Report Month 5;  Bus Maintenance Report;  Building Inspections;  SBDM Minutes;  Health Office Visits;  Food Service Annual Assessment;  Wellness Plan 2016-2017;  Field Trips (Local); and Open Records Requests.</w:t>
      </w:r>
    </w:p>
    <w:p w:rsidR="00BA2F7B" w:rsidRDefault="00BA2F7B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BA2F7B" w:rsidRPr="00BA2F7B" w:rsidRDefault="00BA2F7B" w:rsidP="00BA2F7B">
      <w:pPr>
        <w:pStyle w:val="NoSpacing"/>
        <w:rPr>
          <w:rFonts w:ascii="Arial" w:hAnsi="Arial" w:cs="Arial"/>
          <w:b/>
          <w:sz w:val="24"/>
          <w:szCs w:val="24"/>
        </w:rPr>
      </w:pPr>
      <w:r w:rsidRPr="00BA2F7B">
        <w:rPr>
          <w:rFonts w:ascii="Arial" w:hAnsi="Arial" w:cs="Arial"/>
          <w:b/>
          <w:sz w:val="24"/>
          <w:szCs w:val="24"/>
        </w:rPr>
        <w:t>DIALOGUE AND FUTURE AGENDA TOPICS</w:t>
      </w: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discussion</w:t>
      </w: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</w:p>
    <w:p w:rsidR="00BA2F7B" w:rsidRPr="00BA2F7B" w:rsidRDefault="00BA2F7B" w:rsidP="00BA2F7B">
      <w:pPr>
        <w:pStyle w:val="NoSpacing"/>
        <w:rPr>
          <w:rFonts w:ascii="Arial" w:hAnsi="Arial" w:cs="Arial"/>
          <w:b/>
          <w:sz w:val="24"/>
          <w:szCs w:val="24"/>
        </w:rPr>
      </w:pPr>
      <w:r w:rsidRPr="00BA2F7B">
        <w:rPr>
          <w:rFonts w:ascii="Arial" w:hAnsi="Arial" w:cs="Arial"/>
          <w:b/>
          <w:sz w:val="24"/>
          <w:szCs w:val="24"/>
        </w:rPr>
        <w:t xml:space="preserve">ORDER # </w:t>
      </w:r>
      <w:r w:rsidR="00190FC5">
        <w:rPr>
          <w:rFonts w:ascii="Arial" w:hAnsi="Arial" w:cs="Arial"/>
          <w:b/>
          <w:sz w:val="24"/>
          <w:szCs w:val="24"/>
        </w:rPr>
        <w:t>104</w:t>
      </w:r>
    </w:p>
    <w:p w:rsidR="00BA2F7B" w:rsidRPr="00BA2F7B" w:rsidRDefault="00BA2F7B" w:rsidP="00BA2F7B">
      <w:pPr>
        <w:pStyle w:val="NoSpacing"/>
        <w:rPr>
          <w:rFonts w:ascii="Arial" w:hAnsi="Arial" w:cs="Arial"/>
          <w:b/>
          <w:sz w:val="24"/>
          <w:szCs w:val="24"/>
        </w:rPr>
      </w:pPr>
      <w:r w:rsidRPr="00BA2F7B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BA2F7B" w:rsidRP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Janet Bonham to make the agenda dated January 3, 2017 part of the official Board Minutes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7457A8" w:rsidRDefault="007457A8" w:rsidP="005E018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</w:p>
    <w:p w:rsidR="0010618D" w:rsidRPr="00BA2F7B" w:rsidRDefault="0010618D" w:rsidP="005E018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</w:p>
    <w:p w:rsidR="00BA2F7B" w:rsidRPr="00BA2F7B" w:rsidRDefault="00BA2F7B" w:rsidP="00BA2F7B">
      <w:pPr>
        <w:pStyle w:val="NoSpacing"/>
        <w:rPr>
          <w:rFonts w:ascii="Arial" w:hAnsi="Arial" w:cs="Arial"/>
          <w:b/>
          <w:sz w:val="24"/>
          <w:szCs w:val="24"/>
        </w:rPr>
      </w:pPr>
      <w:r w:rsidRPr="00BA2F7B">
        <w:rPr>
          <w:rFonts w:ascii="Arial" w:hAnsi="Arial" w:cs="Arial"/>
          <w:b/>
          <w:sz w:val="24"/>
          <w:szCs w:val="24"/>
        </w:rPr>
        <w:lastRenderedPageBreak/>
        <w:t>ORDER #</w:t>
      </w:r>
      <w:r w:rsidR="00190FC5">
        <w:rPr>
          <w:rFonts w:ascii="Arial" w:hAnsi="Arial" w:cs="Arial"/>
          <w:b/>
          <w:sz w:val="24"/>
          <w:szCs w:val="24"/>
        </w:rPr>
        <w:t xml:space="preserve"> 105</w:t>
      </w:r>
    </w:p>
    <w:p w:rsidR="00BA2F7B" w:rsidRPr="00BA2F7B" w:rsidRDefault="00BA2F7B" w:rsidP="005E018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BA2F7B">
        <w:rPr>
          <w:rFonts w:ascii="Arial" w:hAnsi="Arial" w:cs="Arial"/>
          <w:b/>
          <w:sz w:val="24"/>
          <w:szCs w:val="24"/>
        </w:rPr>
        <w:t>ADJOURN BOARD MEETING</w:t>
      </w:r>
    </w:p>
    <w:p w:rsidR="00BA2F7B" w:rsidRDefault="00BA2F7B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Ms. Janet Bonham to adjourn meeting at 9:11 p.m.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A2F7B" w:rsidRDefault="00BA2F7B" w:rsidP="00BA2F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A2F7B" w:rsidRPr="00BA2F7B" w:rsidRDefault="00BA2F7B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Pr="00BA2F7B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Pr="00BA2F7B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Pr="00BA2F7B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Pr="00BA2F7B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7245"/>
    <w:multiLevelType w:val="hybridMultilevel"/>
    <w:tmpl w:val="4E347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01E4E"/>
    <w:multiLevelType w:val="hybridMultilevel"/>
    <w:tmpl w:val="15D28042"/>
    <w:lvl w:ilvl="0" w:tplc="520031E2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83867EC">
      <w:start w:val="10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996"/>
    <w:multiLevelType w:val="hybridMultilevel"/>
    <w:tmpl w:val="4CA82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61BA4"/>
    <w:multiLevelType w:val="hybridMultilevel"/>
    <w:tmpl w:val="817E65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50B4"/>
    <w:multiLevelType w:val="hybridMultilevel"/>
    <w:tmpl w:val="1BEEE1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D87741"/>
    <w:multiLevelType w:val="hybridMultilevel"/>
    <w:tmpl w:val="C14AA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6"/>
  </w:num>
  <w:num w:numId="12">
    <w:abstractNumId w:val="18"/>
  </w:num>
  <w:num w:numId="13">
    <w:abstractNumId w:val="12"/>
  </w:num>
  <w:num w:numId="14">
    <w:abstractNumId w:val="0"/>
  </w:num>
  <w:num w:numId="15">
    <w:abstractNumId w:val="3"/>
  </w:num>
  <w:num w:numId="16">
    <w:abstractNumId w:val="19"/>
  </w:num>
  <w:num w:numId="17">
    <w:abstractNumId w:val="17"/>
  </w:num>
  <w:num w:numId="18">
    <w:abstractNumId w:val="4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23267"/>
    <w:rsid w:val="00023409"/>
    <w:rsid w:val="00026B4F"/>
    <w:rsid w:val="0003305C"/>
    <w:rsid w:val="00037FDF"/>
    <w:rsid w:val="00043260"/>
    <w:rsid w:val="00043D44"/>
    <w:rsid w:val="000569AC"/>
    <w:rsid w:val="000628BF"/>
    <w:rsid w:val="000664E1"/>
    <w:rsid w:val="00080065"/>
    <w:rsid w:val="00081865"/>
    <w:rsid w:val="00083EE4"/>
    <w:rsid w:val="000851CD"/>
    <w:rsid w:val="0008541C"/>
    <w:rsid w:val="000908F9"/>
    <w:rsid w:val="000925F0"/>
    <w:rsid w:val="00097E81"/>
    <w:rsid w:val="000A5DF7"/>
    <w:rsid w:val="000A68F4"/>
    <w:rsid w:val="000A792E"/>
    <w:rsid w:val="000B1940"/>
    <w:rsid w:val="000B2CD1"/>
    <w:rsid w:val="000B7642"/>
    <w:rsid w:val="000C00B2"/>
    <w:rsid w:val="000C3AE5"/>
    <w:rsid w:val="000D1390"/>
    <w:rsid w:val="000E319B"/>
    <w:rsid w:val="000E5EDE"/>
    <w:rsid w:val="000E678F"/>
    <w:rsid w:val="000F0831"/>
    <w:rsid w:val="000F1893"/>
    <w:rsid w:val="000F24F3"/>
    <w:rsid w:val="000F552C"/>
    <w:rsid w:val="00102BA1"/>
    <w:rsid w:val="0010618D"/>
    <w:rsid w:val="0011007A"/>
    <w:rsid w:val="00122536"/>
    <w:rsid w:val="001230CA"/>
    <w:rsid w:val="00125150"/>
    <w:rsid w:val="00131033"/>
    <w:rsid w:val="001316B8"/>
    <w:rsid w:val="001322B4"/>
    <w:rsid w:val="001330A0"/>
    <w:rsid w:val="00136FF5"/>
    <w:rsid w:val="001400B3"/>
    <w:rsid w:val="00140837"/>
    <w:rsid w:val="001438CA"/>
    <w:rsid w:val="00146678"/>
    <w:rsid w:val="00147401"/>
    <w:rsid w:val="00150753"/>
    <w:rsid w:val="0015149A"/>
    <w:rsid w:val="00156902"/>
    <w:rsid w:val="001620EB"/>
    <w:rsid w:val="00163EAD"/>
    <w:rsid w:val="00164173"/>
    <w:rsid w:val="00165EE2"/>
    <w:rsid w:val="00167394"/>
    <w:rsid w:val="001707A4"/>
    <w:rsid w:val="00172FBA"/>
    <w:rsid w:val="00174EC5"/>
    <w:rsid w:val="00174FB0"/>
    <w:rsid w:val="00183D48"/>
    <w:rsid w:val="00190FC5"/>
    <w:rsid w:val="00192F7B"/>
    <w:rsid w:val="00194F10"/>
    <w:rsid w:val="0019666B"/>
    <w:rsid w:val="00197997"/>
    <w:rsid w:val="001B6CB9"/>
    <w:rsid w:val="001C75D9"/>
    <w:rsid w:val="001C7608"/>
    <w:rsid w:val="001D6746"/>
    <w:rsid w:val="001E07B7"/>
    <w:rsid w:val="001E2657"/>
    <w:rsid w:val="001E3A44"/>
    <w:rsid w:val="001E4EDF"/>
    <w:rsid w:val="001E5BD7"/>
    <w:rsid w:val="001F4516"/>
    <w:rsid w:val="001F50B2"/>
    <w:rsid w:val="001F6211"/>
    <w:rsid w:val="001F735A"/>
    <w:rsid w:val="00200A73"/>
    <w:rsid w:val="00200B78"/>
    <w:rsid w:val="0021017C"/>
    <w:rsid w:val="00215236"/>
    <w:rsid w:val="00226716"/>
    <w:rsid w:val="002274FD"/>
    <w:rsid w:val="00227BCB"/>
    <w:rsid w:val="00230758"/>
    <w:rsid w:val="002316C5"/>
    <w:rsid w:val="00232B24"/>
    <w:rsid w:val="00236502"/>
    <w:rsid w:val="00244526"/>
    <w:rsid w:val="00244E0A"/>
    <w:rsid w:val="002458E1"/>
    <w:rsid w:val="00252676"/>
    <w:rsid w:val="0026168D"/>
    <w:rsid w:val="002616C0"/>
    <w:rsid w:val="00261836"/>
    <w:rsid w:val="002626E3"/>
    <w:rsid w:val="00264A28"/>
    <w:rsid w:val="0027470C"/>
    <w:rsid w:val="002766A8"/>
    <w:rsid w:val="0028057E"/>
    <w:rsid w:val="00283483"/>
    <w:rsid w:val="00285A4B"/>
    <w:rsid w:val="00291E64"/>
    <w:rsid w:val="002A25A5"/>
    <w:rsid w:val="002A4D9D"/>
    <w:rsid w:val="002B14D7"/>
    <w:rsid w:val="002B1616"/>
    <w:rsid w:val="002B23E7"/>
    <w:rsid w:val="002B2D53"/>
    <w:rsid w:val="002B4465"/>
    <w:rsid w:val="002C09CF"/>
    <w:rsid w:val="002C1E22"/>
    <w:rsid w:val="002C542B"/>
    <w:rsid w:val="002D5E33"/>
    <w:rsid w:val="002E332E"/>
    <w:rsid w:val="002F0532"/>
    <w:rsid w:val="002F1C64"/>
    <w:rsid w:val="002F3B47"/>
    <w:rsid w:val="0030201B"/>
    <w:rsid w:val="00302169"/>
    <w:rsid w:val="00306757"/>
    <w:rsid w:val="003070C7"/>
    <w:rsid w:val="00315255"/>
    <w:rsid w:val="00321069"/>
    <w:rsid w:val="003257A4"/>
    <w:rsid w:val="003301E1"/>
    <w:rsid w:val="0033631D"/>
    <w:rsid w:val="00347922"/>
    <w:rsid w:val="003521B3"/>
    <w:rsid w:val="00353669"/>
    <w:rsid w:val="0036123F"/>
    <w:rsid w:val="0036214B"/>
    <w:rsid w:val="00363B82"/>
    <w:rsid w:val="00372514"/>
    <w:rsid w:val="003755EE"/>
    <w:rsid w:val="00375D6B"/>
    <w:rsid w:val="00377586"/>
    <w:rsid w:val="00395041"/>
    <w:rsid w:val="00397FCA"/>
    <w:rsid w:val="003A15C8"/>
    <w:rsid w:val="003A3436"/>
    <w:rsid w:val="003A38CE"/>
    <w:rsid w:val="003B290C"/>
    <w:rsid w:val="003B3DFA"/>
    <w:rsid w:val="003B7D5F"/>
    <w:rsid w:val="003C221D"/>
    <w:rsid w:val="003C544F"/>
    <w:rsid w:val="003C7E4A"/>
    <w:rsid w:val="003D1D57"/>
    <w:rsid w:val="003D2C68"/>
    <w:rsid w:val="003E097C"/>
    <w:rsid w:val="003E3AC3"/>
    <w:rsid w:val="003E6605"/>
    <w:rsid w:val="003E6BA3"/>
    <w:rsid w:val="003F5336"/>
    <w:rsid w:val="003F5C40"/>
    <w:rsid w:val="003F78FF"/>
    <w:rsid w:val="00400566"/>
    <w:rsid w:val="00400C51"/>
    <w:rsid w:val="004016AA"/>
    <w:rsid w:val="00401931"/>
    <w:rsid w:val="00405F0E"/>
    <w:rsid w:val="00411727"/>
    <w:rsid w:val="00412331"/>
    <w:rsid w:val="0041296A"/>
    <w:rsid w:val="00417D54"/>
    <w:rsid w:val="00420B1F"/>
    <w:rsid w:val="00426B78"/>
    <w:rsid w:val="004311D3"/>
    <w:rsid w:val="00432FAC"/>
    <w:rsid w:val="00442DA3"/>
    <w:rsid w:val="00443A96"/>
    <w:rsid w:val="004451F7"/>
    <w:rsid w:val="0044788D"/>
    <w:rsid w:val="004503DC"/>
    <w:rsid w:val="00450FA0"/>
    <w:rsid w:val="0045697C"/>
    <w:rsid w:val="0046052A"/>
    <w:rsid w:val="00460EC1"/>
    <w:rsid w:val="00466504"/>
    <w:rsid w:val="004701A9"/>
    <w:rsid w:val="00470254"/>
    <w:rsid w:val="00475994"/>
    <w:rsid w:val="00485DE0"/>
    <w:rsid w:val="00486D3A"/>
    <w:rsid w:val="00487F23"/>
    <w:rsid w:val="004926E9"/>
    <w:rsid w:val="00497F46"/>
    <w:rsid w:val="004B24F0"/>
    <w:rsid w:val="004B3CD7"/>
    <w:rsid w:val="004B5E31"/>
    <w:rsid w:val="004C0F2E"/>
    <w:rsid w:val="004C3C11"/>
    <w:rsid w:val="004C4529"/>
    <w:rsid w:val="004D1A4F"/>
    <w:rsid w:val="004D271B"/>
    <w:rsid w:val="004D4707"/>
    <w:rsid w:val="004D4F6C"/>
    <w:rsid w:val="004D5E1A"/>
    <w:rsid w:val="004E04C8"/>
    <w:rsid w:val="004E646B"/>
    <w:rsid w:val="004E65E8"/>
    <w:rsid w:val="004E7517"/>
    <w:rsid w:val="004E78CD"/>
    <w:rsid w:val="00505A80"/>
    <w:rsid w:val="00507761"/>
    <w:rsid w:val="005102DF"/>
    <w:rsid w:val="005129C1"/>
    <w:rsid w:val="00512A29"/>
    <w:rsid w:val="0052141A"/>
    <w:rsid w:val="00527837"/>
    <w:rsid w:val="00532478"/>
    <w:rsid w:val="0054364A"/>
    <w:rsid w:val="00544FB9"/>
    <w:rsid w:val="0054693E"/>
    <w:rsid w:val="005471A5"/>
    <w:rsid w:val="0055162C"/>
    <w:rsid w:val="00551C10"/>
    <w:rsid w:val="00557959"/>
    <w:rsid w:val="00560675"/>
    <w:rsid w:val="00560DBC"/>
    <w:rsid w:val="00571755"/>
    <w:rsid w:val="00572DB7"/>
    <w:rsid w:val="00577C05"/>
    <w:rsid w:val="00577DE9"/>
    <w:rsid w:val="00583D0C"/>
    <w:rsid w:val="00584AFA"/>
    <w:rsid w:val="00585ACD"/>
    <w:rsid w:val="005868CA"/>
    <w:rsid w:val="00587519"/>
    <w:rsid w:val="00590B40"/>
    <w:rsid w:val="00593282"/>
    <w:rsid w:val="00595E6C"/>
    <w:rsid w:val="005A1434"/>
    <w:rsid w:val="005A23A1"/>
    <w:rsid w:val="005A476F"/>
    <w:rsid w:val="005A6952"/>
    <w:rsid w:val="005B5DEC"/>
    <w:rsid w:val="005B71BE"/>
    <w:rsid w:val="005C194F"/>
    <w:rsid w:val="005C4829"/>
    <w:rsid w:val="005C7556"/>
    <w:rsid w:val="005D390D"/>
    <w:rsid w:val="005D522E"/>
    <w:rsid w:val="005D5B13"/>
    <w:rsid w:val="005E018E"/>
    <w:rsid w:val="005E7F19"/>
    <w:rsid w:val="005F33DF"/>
    <w:rsid w:val="00600DCE"/>
    <w:rsid w:val="00601CF3"/>
    <w:rsid w:val="00603786"/>
    <w:rsid w:val="00604B26"/>
    <w:rsid w:val="006068EF"/>
    <w:rsid w:val="00607FF3"/>
    <w:rsid w:val="00611BDE"/>
    <w:rsid w:val="0061318F"/>
    <w:rsid w:val="00615751"/>
    <w:rsid w:val="00616F44"/>
    <w:rsid w:val="00620915"/>
    <w:rsid w:val="00626155"/>
    <w:rsid w:val="0062788C"/>
    <w:rsid w:val="00630438"/>
    <w:rsid w:val="00636871"/>
    <w:rsid w:val="00636F17"/>
    <w:rsid w:val="00646F65"/>
    <w:rsid w:val="00655418"/>
    <w:rsid w:val="006579AB"/>
    <w:rsid w:val="006614EC"/>
    <w:rsid w:val="00663BF2"/>
    <w:rsid w:val="0066596B"/>
    <w:rsid w:val="0066695E"/>
    <w:rsid w:val="00673C3B"/>
    <w:rsid w:val="00674672"/>
    <w:rsid w:val="0067468D"/>
    <w:rsid w:val="0067611D"/>
    <w:rsid w:val="00684537"/>
    <w:rsid w:val="0068690B"/>
    <w:rsid w:val="00686E3C"/>
    <w:rsid w:val="00693220"/>
    <w:rsid w:val="006936EA"/>
    <w:rsid w:val="006A5C90"/>
    <w:rsid w:val="006B2794"/>
    <w:rsid w:val="006D118D"/>
    <w:rsid w:val="006D12D7"/>
    <w:rsid w:val="006D13DE"/>
    <w:rsid w:val="006D1F45"/>
    <w:rsid w:val="006D2199"/>
    <w:rsid w:val="006D5A73"/>
    <w:rsid w:val="006E246D"/>
    <w:rsid w:val="006F25A3"/>
    <w:rsid w:val="006F34BD"/>
    <w:rsid w:val="006F71B6"/>
    <w:rsid w:val="00701247"/>
    <w:rsid w:val="00705863"/>
    <w:rsid w:val="00713134"/>
    <w:rsid w:val="00714A84"/>
    <w:rsid w:val="007172B3"/>
    <w:rsid w:val="0072315A"/>
    <w:rsid w:val="00726013"/>
    <w:rsid w:val="00732C66"/>
    <w:rsid w:val="00735021"/>
    <w:rsid w:val="00740833"/>
    <w:rsid w:val="00741D27"/>
    <w:rsid w:val="007457A8"/>
    <w:rsid w:val="007479D2"/>
    <w:rsid w:val="00753230"/>
    <w:rsid w:val="007535BF"/>
    <w:rsid w:val="00755EDF"/>
    <w:rsid w:val="0075714F"/>
    <w:rsid w:val="00760397"/>
    <w:rsid w:val="00761E19"/>
    <w:rsid w:val="00762592"/>
    <w:rsid w:val="0076443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5B21"/>
    <w:rsid w:val="007A713E"/>
    <w:rsid w:val="007B0FF0"/>
    <w:rsid w:val="007B3D27"/>
    <w:rsid w:val="007C401A"/>
    <w:rsid w:val="007C4294"/>
    <w:rsid w:val="007C6005"/>
    <w:rsid w:val="007C6A29"/>
    <w:rsid w:val="007C7464"/>
    <w:rsid w:val="007E07B0"/>
    <w:rsid w:val="007E1C9B"/>
    <w:rsid w:val="007E4792"/>
    <w:rsid w:val="007F0476"/>
    <w:rsid w:val="007F180A"/>
    <w:rsid w:val="00800263"/>
    <w:rsid w:val="00806D6D"/>
    <w:rsid w:val="00817679"/>
    <w:rsid w:val="00817D5E"/>
    <w:rsid w:val="0082240D"/>
    <w:rsid w:val="00826DBB"/>
    <w:rsid w:val="00827E71"/>
    <w:rsid w:val="0083158E"/>
    <w:rsid w:val="00840C4E"/>
    <w:rsid w:val="00841CDF"/>
    <w:rsid w:val="00843635"/>
    <w:rsid w:val="008455D0"/>
    <w:rsid w:val="00847A18"/>
    <w:rsid w:val="00852A39"/>
    <w:rsid w:val="008549A3"/>
    <w:rsid w:val="008761FC"/>
    <w:rsid w:val="008900B9"/>
    <w:rsid w:val="00893C54"/>
    <w:rsid w:val="008A677E"/>
    <w:rsid w:val="008B55DF"/>
    <w:rsid w:val="008B648C"/>
    <w:rsid w:val="008C0F6B"/>
    <w:rsid w:val="008C3C50"/>
    <w:rsid w:val="008D1E68"/>
    <w:rsid w:val="008D2F26"/>
    <w:rsid w:val="008D651E"/>
    <w:rsid w:val="008E2A9D"/>
    <w:rsid w:val="008E3B30"/>
    <w:rsid w:val="008E4D12"/>
    <w:rsid w:val="008F3A34"/>
    <w:rsid w:val="008F46B5"/>
    <w:rsid w:val="00900253"/>
    <w:rsid w:val="00900EBA"/>
    <w:rsid w:val="00901F2F"/>
    <w:rsid w:val="0091086C"/>
    <w:rsid w:val="00912C88"/>
    <w:rsid w:val="009145B6"/>
    <w:rsid w:val="00914E96"/>
    <w:rsid w:val="00925F08"/>
    <w:rsid w:val="00941071"/>
    <w:rsid w:val="00944C7D"/>
    <w:rsid w:val="00952FA7"/>
    <w:rsid w:val="00954141"/>
    <w:rsid w:val="00956A1A"/>
    <w:rsid w:val="00956BE1"/>
    <w:rsid w:val="0096073E"/>
    <w:rsid w:val="00961DDB"/>
    <w:rsid w:val="009633CF"/>
    <w:rsid w:val="00966B71"/>
    <w:rsid w:val="009707D1"/>
    <w:rsid w:val="0097759F"/>
    <w:rsid w:val="00980459"/>
    <w:rsid w:val="00981A7A"/>
    <w:rsid w:val="00986A03"/>
    <w:rsid w:val="00986F6D"/>
    <w:rsid w:val="00993A66"/>
    <w:rsid w:val="00994299"/>
    <w:rsid w:val="00995890"/>
    <w:rsid w:val="009B16CF"/>
    <w:rsid w:val="009B2EE0"/>
    <w:rsid w:val="009B4130"/>
    <w:rsid w:val="009B78A0"/>
    <w:rsid w:val="009C5901"/>
    <w:rsid w:val="009C6A18"/>
    <w:rsid w:val="009D0985"/>
    <w:rsid w:val="009D741B"/>
    <w:rsid w:val="009E03BC"/>
    <w:rsid w:val="009E4131"/>
    <w:rsid w:val="009E7609"/>
    <w:rsid w:val="009F63CB"/>
    <w:rsid w:val="00A03DD9"/>
    <w:rsid w:val="00A0402E"/>
    <w:rsid w:val="00A07A4A"/>
    <w:rsid w:val="00A17B2F"/>
    <w:rsid w:val="00A2030D"/>
    <w:rsid w:val="00A2115B"/>
    <w:rsid w:val="00A24244"/>
    <w:rsid w:val="00A24D9F"/>
    <w:rsid w:val="00A3319D"/>
    <w:rsid w:val="00A401BF"/>
    <w:rsid w:val="00A401D4"/>
    <w:rsid w:val="00A4185A"/>
    <w:rsid w:val="00A437BB"/>
    <w:rsid w:val="00A461CB"/>
    <w:rsid w:val="00A541A0"/>
    <w:rsid w:val="00A55E36"/>
    <w:rsid w:val="00A571B8"/>
    <w:rsid w:val="00A578C1"/>
    <w:rsid w:val="00A629BC"/>
    <w:rsid w:val="00A63A32"/>
    <w:rsid w:val="00A6528B"/>
    <w:rsid w:val="00A70325"/>
    <w:rsid w:val="00A760CA"/>
    <w:rsid w:val="00A77113"/>
    <w:rsid w:val="00A93506"/>
    <w:rsid w:val="00A941B7"/>
    <w:rsid w:val="00A95614"/>
    <w:rsid w:val="00A97613"/>
    <w:rsid w:val="00AA1F53"/>
    <w:rsid w:val="00AA76D0"/>
    <w:rsid w:val="00AB1B25"/>
    <w:rsid w:val="00AB370E"/>
    <w:rsid w:val="00AB457C"/>
    <w:rsid w:val="00AB685B"/>
    <w:rsid w:val="00AB747F"/>
    <w:rsid w:val="00AD1861"/>
    <w:rsid w:val="00AD3BD3"/>
    <w:rsid w:val="00AD4223"/>
    <w:rsid w:val="00AD7610"/>
    <w:rsid w:val="00AE2A02"/>
    <w:rsid w:val="00AE44D3"/>
    <w:rsid w:val="00AE675E"/>
    <w:rsid w:val="00AF4BCF"/>
    <w:rsid w:val="00AF6158"/>
    <w:rsid w:val="00B0062E"/>
    <w:rsid w:val="00B0330E"/>
    <w:rsid w:val="00B10D6A"/>
    <w:rsid w:val="00B123B0"/>
    <w:rsid w:val="00B163C5"/>
    <w:rsid w:val="00B20672"/>
    <w:rsid w:val="00B32280"/>
    <w:rsid w:val="00B335BE"/>
    <w:rsid w:val="00B35C4B"/>
    <w:rsid w:val="00B368E1"/>
    <w:rsid w:val="00B37C21"/>
    <w:rsid w:val="00B4061C"/>
    <w:rsid w:val="00B450D3"/>
    <w:rsid w:val="00B5249B"/>
    <w:rsid w:val="00B53768"/>
    <w:rsid w:val="00B614F4"/>
    <w:rsid w:val="00B621E8"/>
    <w:rsid w:val="00B6230F"/>
    <w:rsid w:val="00B6451B"/>
    <w:rsid w:val="00B6528D"/>
    <w:rsid w:val="00B76ACB"/>
    <w:rsid w:val="00B8259A"/>
    <w:rsid w:val="00B83F48"/>
    <w:rsid w:val="00B90AB7"/>
    <w:rsid w:val="00B93880"/>
    <w:rsid w:val="00B944BD"/>
    <w:rsid w:val="00B96BAE"/>
    <w:rsid w:val="00B97C7F"/>
    <w:rsid w:val="00BA0AD3"/>
    <w:rsid w:val="00BA0E22"/>
    <w:rsid w:val="00BA2F7B"/>
    <w:rsid w:val="00BA4C84"/>
    <w:rsid w:val="00BA7412"/>
    <w:rsid w:val="00BB326C"/>
    <w:rsid w:val="00BC1C79"/>
    <w:rsid w:val="00BC4A39"/>
    <w:rsid w:val="00BC778E"/>
    <w:rsid w:val="00BD0598"/>
    <w:rsid w:val="00BD2CE4"/>
    <w:rsid w:val="00BD6DBE"/>
    <w:rsid w:val="00BE28C1"/>
    <w:rsid w:val="00BE6A25"/>
    <w:rsid w:val="00BE70A1"/>
    <w:rsid w:val="00C03075"/>
    <w:rsid w:val="00C13D63"/>
    <w:rsid w:val="00C162EE"/>
    <w:rsid w:val="00C179B4"/>
    <w:rsid w:val="00C240EB"/>
    <w:rsid w:val="00C27138"/>
    <w:rsid w:val="00C41ED1"/>
    <w:rsid w:val="00C50586"/>
    <w:rsid w:val="00C54235"/>
    <w:rsid w:val="00C558AF"/>
    <w:rsid w:val="00C60C9D"/>
    <w:rsid w:val="00C65A98"/>
    <w:rsid w:val="00C676A9"/>
    <w:rsid w:val="00C7273E"/>
    <w:rsid w:val="00C744D9"/>
    <w:rsid w:val="00C74DC9"/>
    <w:rsid w:val="00C84FCA"/>
    <w:rsid w:val="00C85A28"/>
    <w:rsid w:val="00C860CC"/>
    <w:rsid w:val="00C909BD"/>
    <w:rsid w:val="00C9170E"/>
    <w:rsid w:val="00C93A23"/>
    <w:rsid w:val="00CB5686"/>
    <w:rsid w:val="00CC5432"/>
    <w:rsid w:val="00CD0967"/>
    <w:rsid w:val="00CD7438"/>
    <w:rsid w:val="00CE3BD5"/>
    <w:rsid w:val="00D01405"/>
    <w:rsid w:val="00D021B5"/>
    <w:rsid w:val="00D05011"/>
    <w:rsid w:val="00D0736C"/>
    <w:rsid w:val="00D14D0A"/>
    <w:rsid w:val="00D25DD9"/>
    <w:rsid w:val="00D37792"/>
    <w:rsid w:val="00D407AE"/>
    <w:rsid w:val="00D4199B"/>
    <w:rsid w:val="00D53D15"/>
    <w:rsid w:val="00D620BD"/>
    <w:rsid w:val="00D65F27"/>
    <w:rsid w:val="00D74E2A"/>
    <w:rsid w:val="00D7521C"/>
    <w:rsid w:val="00D768E8"/>
    <w:rsid w:val="00D874E8"/>
    <w:rsid w:val="00D936DC"/>
    <w:rsid w:val="00D94A8D"/>
    <w:rsid w:val="00D953EE"/>
    <w:rsid w:val="00DA3E8E"/>
    <w:rsid w:val="00DA63EE"/>
    <w:rsid w:val="00DB2BD9"/>
    <w:rsid w:val="00DB71C3"/>
    <w:rsid w:val="00DB7337"/>
    <w:rsid w:val="00DC0338"/>
    <w:rsid w:val="00DC3185"/>
    <w:rsid w:val="00DC6308"/>
    <w:rsid w:val="00DC75F9"/>
    <w:rsid w:val="00DD5EE6"/>
    <w:rsid w:val="00DD79EB"/>
    <w:rsid w:val="00DE29A4"/>
    <w:rsid w:val="00DE3C33"/>
    <w:rsid w:val="00DE483F"/>
    <w:rsid w:val="00DE7617"/>
    <w:rsid w:val="00DF1F40"/>
    <w:rsid w:val="00DF55D5"/>
    <w:rsid w:val="00E02E14"/>
    <w:rsid w:val="00E0613D"/>
    <w:rsid w:val="00E066FA"/>
    <w:rsid w:val="00E12D6D"/>
    <w:rsid w:val="00E23BBA"/>
    <w:rsid w:val="00E439CA"/>
    <w:rsid w:val="00E45F38"/>
    <w:rsid w:val="00E4611E"/>
    <w:rsid w:val="00E50E50"/>
    <w:rsid w:val="00E56FD0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67897"/>
    <w:rsid w:val="00E7235A"/>
    <w:rsid w:val="00E76F6D"/>
    <w:rsid w:val="00E82122"/>
    <w:rsid w:val="00E91F21"/>
    <w:rsid w:val="00E9281D"/>
    <w:rsid w:val="00EA2066"/>
    <w:rsid w:val="00EA2067"/>
    <w:rsid w:val="00EB3936"/>
    <w:rsid w:val="00EC4388"/>
    <w:rsid w:val="00EC4EB4"/>
    <w:rsid w:val="00EC5AC3"/>
    <w:rsid w:val="00EC6BE3"/>
    <w:rsid w:val="00EC794A"/>
    <w:rsid w:val="00ED0214"/>
    <w:rsid w:val="00ED0FC5"/>
    <w:rsid w:val="00ED354F"/>
    <w:rsid w:val="00EF112D"/>
    <w:rsid w:val="00EF2E9F"/>
    <w:rsid w:val="00F030AD"/>
    <w:rsid w:val="00F036D0"/>
    <w:rsid w:val="00F231B7"/>
    <w:rsid w:val="00F26FFA"/>
    <w:rsid w:val="00F32D2A"/>
    <w:rsid w:val="00F32D6C"/>
    <w:rsid w:val="00F346D3"/>
    <w:rsid w:val="00F36B1B"/>
    <w:rsid w:val="00F40BEF"/>
    <w:rsid w:val="00F451FA"/>
    <w:rsid w:val="00F456A8"/>
    <w:rsid w:val="00F462BA"/>
    <w:rsid w:val="00F51E55"/>
    <w:rsid w:val="00F6187D"/>
    <w:rsid w:val="00F624A7"/>
    <w:rsid w:val="00F66310"/>
    <w:rsid w:val="00F71671"/>
    <w:rsid w:val="00F7210B"/>
    <w:rsid w:val="00F72F62"/>
    <w:rsid w:val="00F752C1"/>
    <w:rsid w:val="00F76BBE"/>
    <w:rsid w:val="00F82FB2"/>
    <w:rsid w:val="00F85A9E"/>
    <w:rsid w:val="00F86385"/>
    <w:rsid w:val="00F93B3C"/>
    <w:rsid w:val="00FA3AFE"/>
    <w:rsid w:val="00FA77E6"/>
    <w:rsid w:val="00FA78AD"/>
    <w:rsid w:val="00FB7233"/>
    <w:rsid w:val="00FC183A"/>
    <w:rsid w:val="00FC77AA"/>
    <w:rsid w:val="00FC7FD7"/>
    <w:rsid w:val="00FD272C"/>
    <w:rsid w:val="00FE6049"/>
    <w:rsid w:val="00FE623E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AE56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2B0A6-F9F1-4623-9174-5AE8E52DB0CB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20CAC-CC58-48AC-B0B9-2ACEF871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9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Michelle</cp:lastModifiedBy>
  <cp:revision>28</cp:revision>
  <cp:lastPrinted>2017-02-24T18:26:00Z</cp:lastPrinted>
  <dcterms:created xsi:type="dcterms:W3CDTF">2017-01-31T20:25:00Z</dcterms:created>
  <dcterms:modified xsi:type="dcterms:W3CDTF">2017-02-24T18:27:00Z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