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4795" w14:textId="172EBCDF" w:rsidR="1CF0BFAE" w:rsidRPr="00E8521A" w:rsidRDefault="1CF0BFAE" w:rsidP="001C17F4">
      <w:pPr>
        <w:spacing w:after="0" w:line="240" w:lineRule="auto"/>
        <w:ind w:firstLine="720"/>
        <w:jc w:val="center"/>
        <w:rPr>
          <w:sz w:val="24"/>
          <w:szCs w:val="24"/>
        </w:rPr>
      </w:pPr>
      <w:bookmarkStart w:id="0" w:name="_GoBack"/>
      <w:bookmarkEnd w:id="0"/>
      <w:r w:rsidRPr="00E8521A">
        <w:rPr>
          <w:rFonts w:ascii="Times New Roman" w:eastAsia="Times New Roman" w:hAnsi="Times New Roman" w:cs="Times New Roman"/>
          <w:b/>
          <w:bCs/>
          <w:sz w:val="24"/>
          <w:szCs w:val="24"/>
        </w:rPr>
        <w:t>VINE GROVE ELEMENTARY</w:t>
      </w:r>
    </w:p>
    <w:p w14:paraId="6C6F4C2D" w14:textId="27B20C20" w:rsidR="00FE600E" w:rsidRPr="00E8521A" w:rsidRDefault="00FE600E" w:rsidP="001C17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1A">
        <w:rPr>
          <w:rFonts w:ascii="Times New Roman" w:hAnsi="Times New Roman" w:cs="Times New Roman"/>
          <w:b/>
          <w:sz w:val="24"/>
          <w:szCs w:val="24"/>
        </w:rPr>
        <w:t xml:space="preserve">SBDM COUNCIL MINUTES – </w:t>
      </w:r>
      <w:r w:rsidR="00D20E86">
        <w:rPr>
          <w:rFonts w:ascii="Times New Roman" w:hAnsi="Times New Roman" w:cs="Times New Roman"/>
          <w:b/>
          <w:sz w:val="24"/>
          <w:szCs w:val="24"/>
        </w:rPr>
        <w:t>APPROVED</w:t>
      </w:r>
    </w:p>
    <w:p w14:paraId="5C171BA0" w14:textId="1ED12B9C" w:rsidR="00FE600E" w:rsidRDefault="002767ED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11, 2016</w:t>
      </w:r>
    </w:p>
    <w:p w14:paraId="3FFCEC9B" w14:textId="77777777" w:rsidR="001C17F4" w:rsidRPr="00E8521A" w:rsidRDefault="001C17F4" w:rsidP="001C1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0E909" w14:textId="77777777" w:rsidR="00FE600E" w:rsidRPr="002000C7" w:rsidRDefault="00FE600E" w:rsidP="00FE600E">
      <w:pPr>
        <w:pStyle w:val="BodyText"/>
        <w:rPr>
          <w:rFonts w:asciiTheme="minorHAnsi" w:hAnsiTheme="minorHAnsi"/>
          <w:b/>
          <w:sz w:val="22"/>
          <w:szCs w:val="22"/>
          <w:u w:val="single"/>
        </w:rPr>
      </w:pPr>
      <w:r w:rsidRPr="002000C7">
        <w:rPr>
          <w:rFonts w:asciiTheme="minorHAnsi" w:hAnsiTheme="minorHAnsi"/>
          <w:b/>
          <w:sz w:val="22"/>
          <w:szCs w:val="22"/>
          <w:u w:val="single"/>
        </w:rPr>
        <w:t xml:space="preserve">OPENING BUSINESS </w:t>
      </w:r>
    </w:p>
    <w:p w14:paraId="3FBE1C59" w14:textId="77777777" w:rsidR="00FE600E" w:rsidRPr="00B1625F" w:rsidRDefault="00FE600E" w:rsidP="00FE600E">
      <w:pPr>
        <w:pStyle w:val="BodyText"/>
        <w:rPr>
          <w:rFonts w:asciiTheme="minorHAnsi" w:hAnsiTheme="minorHAnsi"/>
          <w:sz w:val="16"/>
          <w:szCs w:val="16"/>
        </w:rPr>
      </w:pPr>
    </w:p>
    <w:p w14:paraId="664348C5" w14:textId="29141FDD" w:rsidR="00FE600E" w:rsidRPr="002000C7" w:rsidRDefault="1CF0BFAE" w:rsidP="001C17F4">
      <w:pPr>
        <w:pStyle w:val="BodyText"/>
        <w:spacing w:line="0" w:lineRule="atLeast"/>
        <w:rPr>
          <w:rFonts w:asciiTheme="minorHAnsi" w:hAnsiTheme="minorHAnsi"/>
          <w:sz w:val="22"/>
          <w:szCs w:val="22"/>
        </w:rPr>
      </w:pPr>
      <w:r w:rsidRPr="002000C7">
        <w:rPr>
          <w:rFonts w:asciiTheme="minorHAnsi" w:hAnsiTheme="minorHAnsi"/>
          <w:sz w:val="22"/>
          <w:szCs w:val="22"/>
        </w:rPr>
        <w:t>The regular meeting of the Vine Grove Element</w:t>
      </w:r>
      <w:r w:rsidR="00C125AB">
        <w:rPr>
          <w:rFonts w:asciiTheme="minorHAnsi" w:hAnsiTheme="minorHAnsi"/>
          <w:sz w:val="22"/>
          <w:szCs w:val="22"/>
        </w:rPr>
        <w:t>ary SBDM Council met at 3:00 P.M</w:t>
      </w:r>
      <w:r w:rsidRPr="002000C7">
        <w:rPr>
          <w:rFonts w:asciiTheme="minorHAnsi" w:hAnsiTheme="minorHAnsi"/>
          <w:sz w:val="22"/>
          <w:szCs w:val="22"/>
        </w:rPr>
        <w:t>. in the SBDM conference room.  Members</w:t>
      </w:r>
      <w:r w:rsidR="002418D6" w:rsidRPr="002000C7">
        <w:rPr>
          <w:rFonts w:asciiTheme="minorHAnsi" w:hAnsiTheme="minorHAnsi"/>
          <w:sz w:val="22"/>
          <w:szCs w:val="22"/>
        </w:rPr>
        <w:t xml:space="preserve"> present were </w:t>
      </w:r>
      <w:r w:rsidR="00C125AB">
        <w:rPr>
          <w:rFonts w:asciiTheme="minorHAnsi" w:hAnsiTheme="minorHAnsi"/>
          <w:sz w:val="22"/>
          <w:szCs w:val="22"/>
        </w:rPr>
        <w:t>Mrs. Penny Anderson</w:t>
      </w:r>
      <w:r w:rsidR="009B58D8">
        <w:rPr>
          <w:rFonts w:asciiTheme="minorHAnsi" w:hAnsiTheme="minorHAnsi"/>
          <w:sz w:val="22"/>
          <w:szCs w:val="22"/>
        </w:rPr>
        <w:t xml:space="preserve">, </w:t>
      </w:r>
      <w:r w:rsidR="002418D6" w:rsidRPr="002000C7">
        <w:rPr>
          <w:rFonts w:asciiTheme="minorHAnsi" w:hAnsiTheme="minorHAnsi"/>
          <w:sz w:val="22"/>
          <w:szCs w:val="22"/>
        </w:rPr>
        <w:t>Ms. Kalena Vance,</w:t>
      </w:r>
      <w:r w:rsidR="00FC180C" w:rsidRPr="002000C7">
        <w:rPr>
          <w:rFonts w:asciiTheme="minorHAnsi" w:hAnsiTheme="minorHAnsi"/>
          <w:sz w:val="22"/>
          <w:szCs w:val="22"/>
        </w:rPr>
        <w:t xml:space="preserve"> </w:t>
      </w:r>
      <w:r w:rsidRPr="002000C7">
        <w:rPr>
          <w:rFonts w:asciiTheme="minorHAnsi" w:hAnsiTheme="minorHAnsi"/>
          <w:sz w:val="22"/>
          <w:szCs w:val="22"/>
        </w:rPr>
        <w:t>Mrs. Jaime Fey, Mr. Andre Cornwell,</w:t>
      </w:r>
      <w:r w:rsidR="002418D6" w:rsidRPr="002000C7">
        <w:rPr>
          <w:rFonts w:asciiTheme="minorHAnsi" w:hAnsiTheme="minorHAnsi"/>
          <w:sz w:val="22"/>
          <w:szCs w:val="22"/>
        </w:rPr>
        <w:t xml:space="preserve"> </w:t>
      </w:r>
      <w:r w:rsidR="00C125AB">
        <w:rPr>
          <w:rFonts w:asciiTheme="minorHAnsi" w:hAnsiTheme="minorHAnsi"/>
          <w:sz w:val="22"/>
          <w:szCs w:val="22"/>
        </w:rPr>
        <w:t xml:space="preserve">Mr. Tom Lirot </w:t>
      </w:r>
      <w:r w:rsidR="002418D6" w:rsidRPr="002000C7">
        <w:rPr>
          <w:rFonts w:asciiTheme="minorHAnsi" w:hAnsiTheme="minorHAnsi"/>
          <w:sz w:val="22"/>
          <w:szCs w:val="22"/>
        </w:rPr>
        <w:t>and Mr. Greg Sutton</w:t>
      </w:r>
      <w:r w:rsidR="00905EA0" w:rsidRPr="002000C7">
        <w:rPr>
          <w:rFonts w:asciiTheme="minorHAnsi" w:hAnsiTheme="minorHAnsi"/>
          <w:sz w:val="22"/>
          <w:szCs w:val="22"/>
        </w:rPr>
        <w:t>.</w:t>
      </w:r>
      <w:r w:rsidR="00C125AB">
        <w:rPr>
          <w:rFonts w:asciiTheme="minorHAnsi" w:hAnsiTheme="minorHAnsi"/>
          <w:sz w:val="22"/>
          <w:szCs w:val="22"/>
        </w:rPr>
        <w:t xml:space="preserve"> Mrs. Murrell</w:t>
      </w:r>
      <w:r w:rsidRPr="002000C7">
        <w:rPr>
          <w:rFonts w:asciiTheme="minorHAnsi" w:hAnsiTheme="minorHAnsi"/>
          <w:sz w:val="22"/>
          <w:szCs w:val="22"/>
        </w:rPr>
        <w:t xml:space="preserve"> took the Minutes.  </w:t>
      </w:r>
    </w:p>
    <w:p w14:paraId="72C3FAA6" w14:textId="77777777" w:rsidR="00FC180C" w:rsidRPr="00B1625F" w:rsidRDefault="00FC180C" w:rsidP="002000C7">
      <w:pPr>
        <w:pStyle w:val="BodyText"/>
        <w:rPr>
          <w:rFonts w:asciiTheme="minorHAnsi" w:hAnsiTheme="minorHAnsi"/>
          <w:sz w:val="16"/>
          <w:szCs w:val="16"/>
        </w:rPr>
      </w:pPr>
    </w:p>
    <w:p w14:paraId="640E52B8" w14:textId="5D69CCCD" w:rsidR="00FE600E" w:rsidRPr="002000C7" w:rsidRDefault="002767ED" w:rsidP="001C17F4">
      <w:pPr>
        <w:pStyle w:val="BodyText"/>
        <w:spacing w:line="0" w:lineRule="atLeas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Ms. Vance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</w:t>
      </w:r>
      <w:r w:rsidR="00015712">
        <w:rPr>
          <w:rFonts w:asciiTheme="minorHAnsi" w:hAnsiTheme="minorHAnsi"/>
          <w:sz w:val="22"/>
          <w:szCs w:val="22"/>
        </w:rPr>
        <w:t>to approve the Agenda. Mrs. Fey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00015712">
        <w:rPr>
          <w:rFonts w:asciiTheme="minorHAnsi" w:hAnsiTheme="minorHAnsi"/>
          <w:sz w:val="22"/>
          <w:szCs w:val="22"/>
        </w:rPr>
        <w:t>Mr</w:t>
      </w:r>
      <w:r w:rsidR="001142BF" w:rsidRPr="002000C7">
        <w:rPr>
          <w:rFonts w:asciiTheme="minorHAnsi" w:hAnsiTheme="minorHAnsi"/>
          <w:sz w:val="22"/>
          <w:szCs w:val="22"/>
        </w:rPr>
        <w:t>.</w:t>
      </w:r>
      <w:r w:rsidR="00015712">
        <w:rPr>
          <w:rFonts w:asciiTheme="minorHAnsi" w:hAnsiTheme="minorHAnsi"/>
          <w:sz w:val="22"/>
          <w:szCs w:val="22"/>
        </w:rPr>
        <w:t xml:space="preserve"> Lirot</w:t>
      </w:r>
      <w:r w:rsidR="1CF0BFAE" w:rsidRPr="002000C7">
        <w:rPr>
          <w:rFonts w:asciiTheme="minorHAnsi" w:hAnsiTheme="minorHAnsi"/>
          <w:sz w:val="22"/>
          <w:szCs w:val="22"/>
        </w:rPr>
        <w:t xml:space="preserve"> made a motion to approv</w:t>
      </w:r>
      <w:r>
        <w:rPr>
          <w:rFonts w:asciiTheme="minorHAnsi" w:hAnsiTheme="minorHAnsi"/>
          <w:sz w:val="22"/>
          <w:szCs w:val="22"/>
        </w:rPr>
        <w:t>e the Minutes of the September 13, 2016</w:t>
      </w:r>
      <w:r w:rsidR="1CF0BFAE" w:rsidRPr="002000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meeting.  Mrs. Fey</w:t>
      </w:r>
      <w:r w:rsidR="1CF0BFAE" w:rsidRPr="002000C7">
        <w:rPr>
          <w:rFonts w:asciiTheme="minorHAnsi" w:hAnsiTheme="minorHAnsi"/>
          <w:sz w:val="22"/>
          <w:szCs w:val="22"/>
        </w:rPr>
        <w:t xml:space="preserve"> seconded the motion.  </w:t>
      </w:r>
      <w:r w:rsidR="1CF0BFAE" w:rsidRPr="002000C7">
        <w:rPr>
          <w:rFonts w:asciiTheme="minorHAnsi" w:hAnsiTheme="minorHAnsi"/>
          <w:b/>
          <w:bCs/>
          <w:sz w:val="22"/>
          <w:szCs w:val="22"/>
          <w:u w:val="single"/>
        </w:rPr>
        <w:t>Motions unanimously carried.</w:t>
      </w:r>
    </w:p>
    <w:p w14:paraId="60335BCF" w14:textId="77777777" w:rsidR="00FE600E" w:rsidRPr="00B1625F" w:rsidRDefault="00FE600E" w:rsidP="001C17F4">
      <w:pPr>
        <w:pStyle w:val="BodyText"/>
        <w:spacing w:line="0" w:lineRule="atLeast"/>
        <w:rPr>
          <w:rFonts w:asciiTheme="minorHAnsi" w:hAnsiTheme="minorHAnsi"/>
          <w:sz w:val="16"/>
          <w:szCs w:val="16"/>
        </w:rPr>
      </w:pPr>
      <w:r w:rsidRPr="002000C7">
        <w:rPr>
          <w:rFonts w:asciiTheme="minorHAnsi" w:hAnsiTheme="minorHAnsi"/>
          <w:sz w:val="22"/>
          <w:szCs w:val="22"/>
        </w:rPr>
        <w:t xml:space="preserve"> </w:t>
      </w:r>
    </w:p>
    <w:p w14:paraId="37C922D6" w14:textId="6B8EFA2D" w:rsidR="00FE600E" w:rsidRPr="002000C7" w:rsidRDefault="1CF0BFAE" w:rsidP="001C17F4">
      <w:pPr>
        <w:widowControl w:val="0"/>
        <w:spacing w:line="0" w:lineRule="atLeast"/>
        <w:rPr>
          <w:rFonts w:cs="Times New Roman"/>
        </w:rPr>
      </w:pPr>
      <w:r w:rsidRPr="007B5BF6">
        <w:rPr>
          <w:rFonts w:eastAsia="Times New Roman" w:cs="Times New Roman"/>
          <w:b/>
          <w:u w:val="single"/>
        </w:rPr>
        <w:t>Good News Reports</w:t>
      </w:r>
      <w:r w:rsidRPr="002000C7">
        <w:rPr>
          <w:rFonts w:eastAsia="Times New Roman" w:cs="Times New Roman"/>
        </w:rPr>
        <w:t xml:space="preserve"> –</w:t>
      </w:r>
      <w:r w:rsidR="00613DF5" w:rsidRPr="002000C7">
        <w:rPr>
          <w:rFonts w:eastAsia="Times New Roman" w:cs="Times New Roman"/>
        </w:rPr>
        <w:t xml:space="preserve"> </w:t>
      </w:r>
      <w:r w:rsidR="002767ED">
        <w:rPr>
          <w:rFonts w:eastAsia="Times New Roman" w:cs="Times New Roman"/>
        </w:rPr>
        <w:t xml:space="preserve">K Prep Testing scores have been released and Vine Grove Elementary is a School of Distinction and is in the top 5% in the State.  </w:t>
      </w:r>
      <w:r w:rsidR="0034046C">
        <w:rPr>
          <w:rFonts w:eastAsia="Times New Roman" w:cs="Times New Roman"/>
        </w:rPr>
        <w:t xml:space="preserve">  </w:t>
      </w:r>
      <w:r w:rsidR="002767ED">
        <w:rPr>
          <w:rFonts w:eastAsia="Times New Roman" w:cs="Times New Roman"/>
        </w:rPr>
        <w:t>School administration and the 5</w:t>
      </w:r>
      <w:r w:rsidR="002767ED" w:rsidRPr="002767ED">
        <w:rPr>
          <w:rFonts w:eastAsia="Times New Roman" w:cs="Times New Roman"/>
          <w:vertAlign w:val="superscript"/>
        </w:rPr>
        <w:t>th</w:t>
      </w:r>
      <w:r w:rsidR="002767ED">
        <w:rPr>
          <w:rFonts w:eastAsia="Times New Roman" w:cs="Times New Roman"/>
        </w:rPr>
        <w:t xml:space="preserve"> grade will be heading to James T. Alton to celebrate with our previous 5</w:t>
      </w:r>
      <w:r w:rsidR="002767ED" w:rsidRPr="002767ED">
        <w:rPr>
          <w:rFonts w:eastAsia="Times New Roman" w:cs="Times New Roman"/>
          <w:vertAlign w:val="superscript"/>
        </w:rPr>
        <w:t>th</w:t>
      </w:r>
      <w:r w:rsidR="002767ED">
        <w:rPr>
          <w:rFonts w:eastAsia="Times New Roman" w:cs="Times New Roman"/>
        </w:rPr>
        <w:t xml:space="preserve"> grade class with a Medal C</w:t>
      </w:r>
      <w:r w:rsidR="001E79E3">
        <w:rPr>
          <w:rFonts w:eastAsia="Times New Roman" w:cs="Times New Roman"/>
        </w:rPr>
        <w:t xml:space="preserve">eremony for those students who </w:t>
      </w:r>
      <w:r w:rsidR="002767ED">
        <w:rPr>
          <w:rFonts w:eastAsia="Times New Roman" w:cs="Times New Roman"/>
        </w:rPr>
        <w:t xml:space="preserve">achieved Proficient or Distinguished scores.  </w:t>
      </w:r>
    </w:p>
    <w:p w14:paraId="305F7123" w14:textId="77777777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7B5BF6">
        <w:rPr>
          <w:rFonts w:cs="Times New Roman"/>
          <w:b/>
          <w:u w:val="single"/>
        </w:rPr>
        <w:t>Public Comments</w:t>
      </w:r>
      <w:r w:rsidRPr="002000C7">
        <w:rPr>
          <w:rFonts w:cs="Times New Roman"/>
        </w:rPr>
        <w:t xml:space="preserve"> –There were no public comments.</w:t>
      </w:r>
    </w:p>
    <w:p w14:paraId="217714FE" w14:textId="706D056C" w:rsidR="00BF63E6" w:rsidRDefault="002767ED" w:rsidP="001C17F4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Student Achievement-</w:t>
      </w:r>
      <w:r>
        <w:rPr>
          <w:rFonts w:cs="Times New Roman"/>
        </w:rPr>
        <w:t xml:space="preserve"> Vine Grove is the only school to achieve a Proficient/Distinguished School ranking 4 years in a row</w:t>
      </w:r>
      <w:r w:rsidR="00BF63E6">
        <w:rPr>
          <w:rFonts w:cs="Times New Roman"/>
        </w:rPr>
        <w:t>.</w:t>
      </w:r>
    </w:p>
    <w:p w14:paraId="2176066F" w14:textId="605ECEBA" w:rsidR="00BF63E6" w:rsidRDefault="00BF63E6" w:rsidP="001C17F4">
      <w:pPr>
        <w:spacing w:line="0" w:lineRule="atLeast"/>
        <w:rPr>
          <w:rFonts w:cs="Times New Roman"/>
        </w:rPr>
      </w:pPr>
      <w:r>
        <w:rPr>
          <w:rFonts w:cs="Times New Roman"/>
        </w:rPr>
        <w:t>85% of students scored Apprentice, Proficient or Distinguished on K-Prep Testing in Reading.</w:t>
      </w:r>
    </w:p>
    <w:p w14:paraId="47E19017" w14:textId="4EDB65BD" w:rsidR="00BF63E6" w:rsidRDefault="00BF63E6" w:rsidP="001C17F4">
      <w:pPr>
        <w:spacing w:line="0" w:lineRule="atLeast"/>
        <w:rPr>
          <w:rFonts w:cs="Times New Roman"/>
        </w:rPr>
      </w:pPr>
      <w:r>
        <w:rPr>
          <w:rFonts w:cs="Times New Roman"/>
        </w:rPr>
        <w:t>91% of VGE students scored Apprentice, Proficient or Distinguished on K-Prep Testing in Math.</w:t>
      </w:r>
    </w:p>
    <w:p w14:paraId="3C8AA0D0" w14:textId="71A10F3F" w:rsidR="00D97008" w:rsidRPr="00BF63E6" w:rsidRDefault="00D97008" w:rsidP="001C17F4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Planni</w:t>
      </w:r>
      <w:r w:rsidR="00BF63E6">
        <w:rPr>
          <w:rFonts w:cs="Times New Roman"/>
          <w:b/>
          <w:u w:val="single"/>
        </w:rPr>
        <w:t>ng-</w:t>
      </w:r>
      <w:r w:rsidR="00BF63E6">
        <w:rPr>
          <w:rFonts w:cs="Times New Roman"/>
        </w:rPr>
        <w:t>Scholastic Book Fair/Title I-Family Fun Night is next Tuesday, October 18</w:t>
      </w:r>
      <w:r w:rsidR="00BF63E6" w:rsidRPr="00BF63E6">
        <w:rPr>
          <w:rFonts w:cs="Times New Roman"/>
          <w:vertAlign w:val="superscript"/>
        </w:rPr>
        <w:t>th</w:t>
      </w:r>
      <w:r w:rsidR="00BF63E6">
        <w:rPr>
          <w:rFonts w:cs="Times New Roman"/>
        </w:rPr>
        <w:t>.  There will be hot dogs and entertainment for all!  1</w:t>
      </w:r>
      <w:r w:rsidR="00BF63E6" w:rsidRPr="00BF63E6">
        <w:rPr>
          <w:rFonts w:cs="Times New Roman"/>
          <w:vertAlign w:val="superscript"/>
        </w:rPr>
        <w:t>st</w:t>
      </w:r>
      <w:r w:rsidR="00BF63E6">
        <w:rPr>
          <w:rFonts w:cs="Times New Roman"/>
        </w:rPr>
        <w:t>/2</w:t>
      </w:r>
      <w:r w:rsidR="00BF63E6" w:rsidRPr="00BF63E6">
        <w:rPr>
          <w:rFonts w:cs="Times New Roman"/>
          <w:vertAlign w:val="superscript"/>
        </w:rPr>
        <w:t>nd</w:t>
      </w:r>
      <w:r w:rsidR="00BF63E6">
        <w:rPr>
          <w:rFonts w:cs="Times New Roman"/>
        </w:rPr>
        <w:t xml:space="preserve"> grade will be taking a field trip to the PAC while 4</w:t>
      </w:r>
      <w:r w:rsidR="00BF63E6" w:rsidRPr="00BF63E6">
        <w:rPr>
          <w:rFonts w:cs="Times New Roman"/>
          <w:vertAlign w:val="superscript"/>
        </w:rPr>
        <w:t>th</w:t>
      </w:r>
      <w:r w:rsidR="00BF63E6">
        <w:rPr>
          <w:rFonts w:cs="Times New Roman"/>
        </w:rPr>
        <w:t xml:space="preserve"> grade will be traveling to Squire Boone Caverns.  Red Ribbon Week is approaching as well. </w:t>
      </w:r>
    </w:p>
    <w:p w14:paraId="3BB90E7C" w14:textId="77777777" w:rsidR="00BF63E6" w:rsidRDefault="00D97008" w:rsidP="001C17F4">
      <w:pPr>
        <w:spacing w:line="0" w:lineRule="atLeas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Budget Report-  </w:t>
      </w:r>
    </w:p>
    <w:p w14:paraId="7D4F79DD" w14:textId="585AC8DF" w:rsidR="00D97008" w:rsidRPr="00604297" w:rsidRDefault="00D97008" w:rsidP="001C17F4">
      <w:pPr>
        <w:spacing w:line="0" w:lineRule="atLeast"/>
        <w:rPr>
          <w:rFonts w:cs="Times New Roman"/>
          <w:b/>
          <w:u w:val="single"/>
        </w:rPr>
      </w:pPr>
      <w:r w:rsidRPr="00BF63E6">
        <w:rPr>
          <w:rFonts w:cs="Times New Roman"/>
          <w:b/>
          <w:u w:val="single"/>
        </w:rPr>
        <w:t>School Activity Budget/Charitable Gaming Budget Approvals</w:t>
      </w:r>
      <w:r>
        <w:rPr>
          <w:rFonts w:cs="Times New Roman"/>
          <w:u w:val="single"/>
        </w:rPr>
        <w:t>-</w:t>
      </w:r>
      <w:r>
        <w:rPr>
          <w:rFonts w:cs="Times New Roman"/>
        </w:rPr>
        <w:t xml:space="preserve"> </w:t>
      </w:r>
      <w:r w:rsidR="001F22F1">
        <w:rPr>
          <w:rFonts w:cs="Times New Roman"/>
        </w:rPr>
        <w:t>the</w:t>
      </w:r>
      <w:r>
        <w:rPr>
          <w:rFonts w:cs="Times New Roman"/>
        </w:rPr>
        <w:t xml:space="preserve"> Council revi</w:t>
      </w:r>
      <w:r w:rsidR="00BF63E6">
        <w:rPr>
          <w:rFonts w:cs="Times New Roman"/>
        </w:rPr>
        <w:t>ewed and discussed the September</w:t>
      </w:r>
      <w:r>
        <w:rPr>
          <w:rFonts w:cs="Times New Roman"/>
        </w:rPr>
        <w:t xml:space="preserve"> School Activity</w:t>
      </w:r>
      <w:r w:rsidR="00863329">
        <w:rPr>
          <w:rFonts w:cs="Times New Roman"/>
        </w:rPr>
        <w:t xml:space="preserve"> Funds Sweep Account/Per Public Allocation Funds and Charitable Gaming Fund B</w:t>
      </w:r>
      <w:r>
        <w:rPr>
          <w:rFonts w:cs="Times New Roman"/>
        </w:rPr>
        <w:t>udgets.</w:t>
      </w:r>
      <w:r w:rsidR="00BF63E6">
        <w:rPr>
          <w:rFonts w:cs="Times New Roman"/>
        </w:rPr>
        <w:t xml:space="preserve"> </w:t>
      </w:r>
      <w:r>
        <w:rPr>
          <w:rFonts w:cs="Times New Roman"/>
        </w:rPr>
        <w:t xml:space="preserve"> Mr. Cornwell made a motion</w:t>
      </w:r>
      <w:r w:rsidR="00604297">
        <w:rPr>
          <w:rFonts w:cs="Times New Roman"/>
        </w:rPr>
        <w:t xml:space="preserve"> for approval of the budgets</w:t>
      </w:r>
      <w:r w:rsidR="00E5373C">
        <w:rPr>
          <w:rFonts w:cs="Times New Roman"/>
        </w:rPr>
        <w:t xml:space="preserve"> pending the transfer of $9,500 from Charitable Gaming to Fund 22</w:t>
      </w:r>
      <w:r w:rsidR="00604297">
        <w:rPr>
          <w:rFonts w:cs="Times New Roman"/>
        </w:rPr>
        <w:t xml:space="preserve">.  Mr. Lirot seconded the motion.  </w:t>
      </w:r>
      <w:r w:rsidR="00604297">
        <w:rPr>
          <w:rFonts w:cs="Times New Roman"/>
          <w:b/>
          <w:u w:val="single"/>
        </w:rPr>
        <w:t>Motion unanimously carried.</w:t>
      </w:r>
    </w:p>
    <w:p w14:paraId="0844DC11" w14:textId="0AC6A456"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 xml:space="preserve">COMMITTEE REPORTS </w:t>
      </w:r>
      <w:r w:rsidR="00604297">
        <w:rPr>
          <w:rFonts w:cs="Times New Roman"/>
        </w:rPr>
        <w:t>–No discussion at this time.</w:t>
      </w:r>
    </w:p>
    <w:p w14:paraId="24FCD680" w14:textId="5611F8DA" w:rsidR="00FE600E" w:rsidRPr="002000C7" w:rsidRDefault="00FE600E" w:rsidP="001C17F4">
      <w:pPr>
        <w:widowControl w:val="0"/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KENTUCKY CORE ACADEMIC STANDARDS</w:t>
      </w:r>
      <w:r w:rsidR="001142BF" w:rsidRPr="002000C7">
        <w:rPr>
          <w:rFonts w:cs="Times New Roman"/>
        </w:rPr>
        <w:t xml:space="preserve"> – </w:t>
      </w:r>
      <w:r w:rsidR="00BF63E6">
        <w:rPr>
          <w:rFonts w:cs="Times New Roman"/>
        </w:rPr>
        <w:t>One of VGE’s 4</w:t>
      </w:r>
      <w:r w:rsidR="00BF63E6" w:rsidRPr="00BF63E6">
        <w:rPr>
          <w:rFonts w:cs="Times New Roman"/>
          <w:vertAlign w:val="superscript"/>
        </w:rPr>
        <w:t>th</w:t>
      </w:r>
      <w:r w:rsidR="00BF63E6">
        <w:rPr>
          <w:rFonts w:cs="Times New Roman"/>
        </w:rPr>
        <w:t xml:space="preserve"> grade teachers </w:t>
      </w:r>
      <w:r w:rsidR="001E79E3">
        <w:rPr>
          <w:rFonts w:cs="Times New Roman"/>
        </w:rPr>
        <w:t>is working through Science Assessment Training for the 2016-17 Field Test.</w:t>
      </w:r>
    </w:p>
    <w:p w14:paraId="2353B31A" w14:textId="77777777" w:rsidR="00FE600E" w:rsidRPr="002000C7" w:rsidRDefault="00FE600E" w:rsidP="001C17F4">
      <w:pPr>
        <w:spacing w:line="0" w:lineRule="atLeast"/>
        <w:rPr>
          <w:rFonts w:cs="Times New Roman"/>
          <w:b/>
          <w:u w:val="single"/>
        </w:rPr>
      </w:pPr>
      <w:r w:rsidRPr="002000C7">
        <w:rPr>
          <w:rFonts w:cs="Times New Roman"/>
          <w:b/>
          <w:u w:val="single"/>
        </w:rPr>
        <w:t>NEW BUSINESS</w:t>
      </w:r>
    </w:p>
    <w:p w14:paraId="74AA85D7" w14:textId="655D2201" w:rsidR="00117605" w:rsidRDefault="00EA62F2" w:rsidP="004C77C9">
      <w:pPr>
        <w:spacing w:after="120"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Title I-Homework Program-</w:t>
      </w:r>
      <w:r>
        <w:rPr>
          <w:rFonts w:cs="Times New Roman"/>
        </w:rPr>
        <w:t xml:space="preserve"> Program begins October 18</w:t>
      </w:r>
      <w:r w:rsidRPr="00EA62F2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with 31 kids enrolled.  This program is funded through Title I funds. </w:t>
      </w:r>
    </w:p>
    <w:p w14:paraId="519F3FBD" w14:textId="67BA4256" w:rsidR="00EA62F2" w:rsidRDefault="00EA62F2" w:rsidP="004C77C9">
      <w:pPr>
        <w:spacing w:after="120" w:line="0" w:lineRule="atLeast"/>
        <w:rPr>
          <w:rFonts w:cs="Times New Roman"/>
        </w:rPr>
      </w:pPr>
      <w:r>
        <w:rPr>
          <w:rFonts w:cs="Times New Roman"/>
          <w:b/>
          <w:u w:val="single"/>
        </w:rPr>
        <w:t xml:space="preserve">Title I Update-Black Box Audit- </w:t>
      </w:r>
      <w:r>
        <w:rPr>
          <w:rFonts w:cs="Times New Roman"/>
        </w:rPr>
        <w:t>Audit is scheduled for October 20</w:t>
      </w:r>
      <w:r w:rsidRPr="00EA62F2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.  This audit is focused on collecting evidence of how schools apply Title I Funds.  Our school has been working hard on gathering evidence and will be ready by scheduled date. </w:t>
      </w:r>
    </w:p>
    <w:p w14:paraId="7A3BEB2E" w14:textId="48014110" w:rsidR="00EA62F2" w:rsidRPr="00EA62F2" w:rsidRDefault="00EA62F2" w:rsidP="004C77C9">
      <w:pPr>
        <w:spacing w:after="120" w:line="0" w:lineRule="atLeast"/>
        <w:rPr>
          <w:rFonts w:cs="Times New Roman"/>
        </w:rPr>
      </w:pPr>
      <w:r>
        <w:rPr>
          <w:rFonts w:cs="Times New Roman"/>
          <w:b/>
          <w:u w:val="single"/>
        </w:rPr>
        <w:t>Updated ESS Budget-</w:t>
      </w:r>
      <w:r>
        <w:rPr>
          <w:rFonts w:cs="Times New Roman"/>
        </w:rPr>
        <w:t xml:space="preserve">After receiving additional ESS funds, those funds were applied to ESS Assistants and Technology allocations.  After reviewing and discussion, Mr. Cornwell made a motion for approval of the budget.  Mrs. Fey seconded the motion.  </w:t>
      </w:r>
      <w:r w:rsidRPr="005C6950">
        <w:rPr>
          <w:rFonts w:cs="Times New Roman"/>
          <w:b/>
          <w:u w:val="single"/>
        </w:rPr>
        <w:t>Motion unanimously carried</w:t>
      </w:r>
      <w:r>
        <w:rPr>
          <w:rFonts w:cs="Times New Roman"/>
        </w:rPr>
        <w:t>.</w:t>
      </w:r>
    </w:p>
    <w:p w14:paraId="15546F5E" w14:textId="1B279FC8" w:rsidR="00126819" w:rsidRDefault="00140681" w:rsidP="00140681">
      <w:pPr>
        <w:spacing w:line="0" w:lineRule="atLeast"/>
        <w:rPr>
          <w:rFonts w:cs="Times New Roman"/>
        </w:rPr>
      </w:pPr>
      <w:r w:rsidRPr="007B5BF6">
        <w:rPr>
          <w:rFonts w:cs="Times New Roman"/>
          <w:b/>
          <w:u w:val="single"/>
        </w:rPr>
        <w:t>Meeting date and time</w:t>
      </w:r>
      <w:r w:rsidR="00126819">
        <w:rPr>
          <w:rFonts w:cs="Times New Roman"/>
          <w:b/>
          <w:u w:val="single"/>
        </w:rPr>
        <w:t>-</w:t>
      </w:r>
      <w:r w:rsidR="00126819">
        <w:rPr>
          <w:rFonts w:cs="Times New Roman"/>
        </w:rPr>
        <w:t>The next meeting of the VGES SB</w:t>
      </w:r>
      <w:r w:rsidR="005C6950">
        <w:rPr>
          <w:rFonts w:cs="Times New Roman"/>
        </w:rPr>
        <w:t>DM is scheduled for November 15</w:t>
      </w:r>
      <w:r w:rsidR="00AF79EE">
        <w:rPr>
          <w:rFonts w:cs="Times New Roman"/>
        </w:rPr>
        <w:t>, 2016</w:t>
      </w:r>
      <w:r w:rsidR="00126819">
        <w:rPr>
          <w:rFonts w:cs="Times New Roman"/>
        </w:rPr>
        <w:t>.</w:t>
      </w:r>
    </w:p>
    <w:p w14:paraId="27C49A7E" w14:textId="041AFA9D" w:rsidR="00140681" w:rsidRPr="00126819" w:rsidRDefault="005C6950" w:rsidP="00140681">
      <w:pPr>
        <w:spacing w:line="0" w:lineRule="atLeast"/>
        <w:rPr>
          <w:rFonts w:cs="Times New Roman"/>
        </w:rPr>
      </w:pPr>
      <w:r>
        <w:rPr>
          <w:rFonts w:cs="Times New Roman"/>
          <w:b/>
          <w:u w:val="single"/>
        </w:rPr>
        <w:lastRenderedPageBreak/>
        <w:t>Agenda Items for November</w:t>
      </w:r>
      <w:r w:rsidR="00126819">
        <w:rPr>
          <w:rFonts w:cs="Times New Roman"/>
        </w:rPr>
        <w:t>:</w:t>
      </w:r>
      <w:r w:rsidR="00AF79EE">
        <w:rPr>
          <w:rFonts w:cs="Times New Roman"/>
        </w:rPr>
        <w:t xml:space="preserve"> </w:t>
      </w:r>
      <w:r>
        <w:rPr>
          <w:rFonts w:cs="Times New Roman"/>
        </w:rPr>
        <w:t>SBDM Needs List Budget</w:t>
      </w:r>
    </w:p>
    <w:p w14:paraId="022E34D8" w14:textId="158A9505" w:rsidR="0045164D" w:rsidRPr="00140681" w:rsidRDefault="0045164D" w:rsidP="0045164D">
      <w:pPr>
        <w:spacing w:after="120" w:line="0" w:lineRule="atLeast"/>
        <w:rPr>
          <w:rFonts w:cs="Times New Roman"/>
          <w:u w:val="single"/>
        </w:rPr>
      </w:pPr>
    </w:p>
    <w:p w14:paraId="0E8CC849" w14:textId="4708BCF4" w:rsidR="00F2605A" w:rsidRPr="002000C7" w:rsidRDefault="00FE600E" w:rsidP="001C17F4">
      <w:pPr>
        <w:spacing w:line="0" w:lineRule="atLeast"/>
        <w:rPr>
          <w:rFonts w:cs="Times New Roman"/>
        </w:rPr>
      </w:pPr>
      <w:r w:rsidRPr="002000C7">
        <w:rPr>
          <w:rFonts w:cs="Times New Roman"/>
          <w:b/>
          <w:u w:val="single"/>
        </w:rPr>
        <w:t>ADJOURN</w:t>
      </w:r>
      <w:r w:rsidR="00E8521A" w:rsidRPr="002000C7">
        <w:rPr>
          <w:rFonts w:cs="Times New Roman"/>
        </w:rPr>
        <w:t xml:space="preserve"> </w:t>
      </w:r>
    </w:p>
    <w:p w14:paraId="7DDAF06D" w14:textId="76971F56" w:rsidR="00FE600E" w:rsidRPr="002000C7" w:rsidRDefault="008F65BC" w:rsidP="001C17F4">
      <w:pPr>
        <w:spacing w:line="0" w:lineRule="atLeast"/>
        <w:rPr>
          <w:rFonts w:cs="Times New Roman"/>
        </w:rPr>
      </w:pPr>
      <w:r>
        <w:rPr>
          <w:rFonts w:cs="Times New Roman"/>
        </w:rPr>
        <w:t>Ms. Fey</w:t>
      </w:r>
      <w:r w:rsidR="00FE600E" w:rsidRPr="002000C7">
        <w:rPr>
          <w:rFonts w:cs="Times New Roman"/>
        </w:rPr>
        <w:t xml:space="preserve"> made a motion to adjourn the meet</w:t>
      </w:r>
      <w:r>
        <w:rPr>
          <w:rFonts w:cs="Times New Roman"/>
        </w:rPr>
        <w:t>ing</w:t>
      </w:r>
      <w:r w:rsidR="00FE600E" w:rsidRPr="002000C7">
        <w:rPr>
          <w:rFonts w:cs="Times New Roman"/>
        </w:rPr>
        <w:t>. M</w:t>
      </w:r>
      <w:r w:rsidR="00126819">
        <w:rPr>
          <w:rFonts w:cs="Times New Roman"/>
        </w:rPr>
        <w:t>rs. Anderson</w:t>
      </w:r>
      <w:r w:rsidR="00FE600E" w:rsidRPr="002000C7">
        <w:rPr>
          <w:rFonts w:cs="Times New Roman"/>
        </w:rPr>
        <w:t xml:space="preserve"> seconded the motion. </w:t>
      </w:r>
      <w:r w:rsidR="00FE600E" w:rsidRPr="002000C7">
        <w:rPr>
          <w:rFonts w:cs="Times New Roman"/>
          <w:b/>
          <w:u w:val="single"/>
        </w:rPr>
        <w:t>Motion unanimously carried.</w:t>
      </w:r>
    </w:p>
    <w:p w14:paraId="210FAC0C" w14:textId="77777777" w:rsidR="00FE600E" w:rsidRPr="002000C7" w:rsidRDefault="00FE600E" w:rsidP="00FE600E">
      <w:pPr>
        <w:rPr>
          <w:rFonts w:ascii="Times New Roman" w:hAnsi="Times New Roman" w:cs="Times New Roman"/>
        </w:rPr>
      </w:pPr>
    </w:p>
    <w:p w14:paraId="5339D582" w14:textId="77777777" w:rsidR="000A7BC5" w:rsidRPr="002000C7" w:rsidRDefault="000A7BC5">
      <w:pPr>
        <w:rPr>
          <w:rFonts w:ascii="Times New Roman" w:hAnsi="Times New Roman" w:cs="Times New Roman"/>
        </w:rPr>
      </w:pPr>
    </w:p>
    <w:sectPr w:rsidR="000A7BC5" w:rsidRPr="002000C7" w:rsidSect="00443620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0E"/>
    <w:rsid w:val="00015712"/>
    <w:rsid w:val="00042048"/>
    <w:rsid w:val="000A7BC5"/>
    <w:rsid w:val="001142BF"/>
    <w:rsid w:val="00117605"/>
    <w:rsid w:val="00126819"/>
    <w:rsid w:val="00140681"/>
    <w:rsid w:val="001C17F4"/>
    <w:rsid w:val="001E79E3"/>
    <w:rsid w:val="001F22F1"/>
    <w:rsid w:val="002000C7"/>
    <w:rsid w:val="002418D6"/>
    <w:rsid w:val="002767ED"/>
    <w:rsid w:val="002817AD"/>
    <w:rsid w:val="002D5C12"/>
    <w:rsid w:val="0034046C"/>
    <w:rsid w:val="003C76E1"/>
    <w:rsid w:val="003F3252"/>
    <w:rsid w:val="00407249"/>
    <w:rsid w:val="00443620"/>
    <w:rsid w:val="0045164D"/>
    <w:rsid w:val="00476F10"/>
    <w:rsid w:val="004C77C9"/>
    <w:rsid w:val="004F4359"/>
    <w:rsid w:val="005961F4"/>
    <w:rsid w:val="005B1FE6"/>
    <w:rsid w:val="005C6950"/>
    <w:rsid w:val="005D243D"/>
    <w:rsid w:val="00604297"/>
    <w:rsid w:val="00613DF5"/>
    <w:rsid w:val="006450D4"/>
    <w:rsid w:val="0064617F"/>
    <w:rsid w:val="006718F0"/>
    <w:rsid w:val="007223FC"/>
    <w:rsid w:val="007B5BF6"/>
    <w:rsid w:val="007E1443"/>
    <w:rsid w:val="007F393C"/>
    <w:rsid w:val="008505C7"/>
    <w:rsid w:val="00863329"/>
    <w:rsid w:val="008F65BC"/>
    <w:rsid w:val="00905EA0"/>
    <w:rsid w:val="00931B60"/>
    <w:rsid w:val="009B58D8"/>
    <w:rsid w:val="009E52E1"/>
    <w:rsid w:val="00AA32C0"/>
    <w:rsid w:val="00AC4298"/>
    <w:rsid w:val="00AF79EE"/>
    <w:rsid w:val="00B1625F"/>
    <w:rsid w:val="00B507C5"/>
    <w:rsid w:val="00B55006"/>
    <w:rsid w:val="00BC5FC0"/>
    <w:rsid w:val="00BF63E6"/>
    <w:rsid w:val="00C00AD2"/>
    <w:rsid w:val="00C125AB"/>
    <w:rsid w:val="00CB7355"/>
    <w:rsid w:val="00D20E86"/>
    <w:rsid w:val="00D97008"/>
    <w:rsid w:val="00DD37AF"/>
    <w:rsid w:val="00E1343E"/>
    <w:rsid w:val="00E35629"/>
    <w:rsid w:val="00E5373C"/>
    <w:rsid w:val="00E8521A"/>
    <w:rsid w:val="00EA62F2"/>
    <w:rsid w:val="00ED4636"/>
    <w:rsid w:val="00F2605A"/>
    <w:rsid w:val="00FB1324"/>
    <w:rsid w:val="00FC180C"/>
    <w:rsid w:val="00FE600E"/>
    <w:rsid w:val="1CF0BFAE"/>
    <w:rsid w:val="21B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C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6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60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dwyatt</dc:creator>
  <cp:lastModifiedBy>Murrell, Consuelo</cp:lastModifiedBy>
  <cp:revision>2</cp:revision>
  <cp:lastPrinted>2016-10-12T13:45:00Z</cp:lastPrinted>
  <dcterms:created xsi:type="dcterms:W3CDTF">2016-11-16T13:47:00Z</dcterms:created>
  <dcterms:modified xsi:type="dcterms:W3CDTF">2016-11-16T13:47:00Z</dcterms:modified>
</cp:coreProperties>
</file>