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A1" w:rsidRPr="00A45C2E" w:rsidRDefault="00BF05A3" w:rsidP="00A45C2E">
      <w:pPr>
        <w:pStyle w:val="FootnoteText"/>
        <w:overflowPunct w:val="0"/>
        <w:autoSpaceDE w:val="0"/>
        <w:autoSpaceDN w:val="0"/>
        <w:adjustRightInd w:val="0"/>
        <w:textAlignment w:val="baseline"/>
        <w:rPr>
          <w:rFonts w:asciiTheme="minorHAnsi" w:hAnsiTheme="minorHAnsi" w:cs="Arial"/>
        </w:rPr>
      </w:pPr>
      <w:bookmarkStart w:id="0" w:name="_GoBack"/>
      <w:bookmarkEnd w:id="0"/>
      <w:r w:rsidRPr="00A45C2E">
        <w:rPr>
          <w:rFonts w:asciiTheme="minorHAnsi" w:hAnsiTheme="minorHAnsi"/>
          <w:noProof/>
        </w:rPr>
        <w:drawing>
          <wp:anchor distT="36048" distB="120461" distL="224518" distR="173673" simplePos="0" relativeHeight="251656192" behindDoc="0" locked="0" layoutInCell="1" allowOverlap="1">
            <wp:simplePos x="0" y="0"/>
            <wp:positionH relativeFrom="margin">
              <wp:posOffset>4756785</wp:posOffset>
            </wp:positionH>
            <wp:positionV relativeFrom="paragraph">
              <wp:posOffset>-247593</wp:posOffset>
            </wp:positionV>
            <wp:extent cx="1274210" cy="790575"/>
            <wp:effectExtent l="133350" t="76200" r="78740" b="142875"/>
            <wp:wrapNone/>
            <wp:docPr id="40" name="Picture 40" descr="N:\MAF\M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N:\MAF\MAF Logo.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4210" cy="7905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A45C2E">
        <w:rPr>
          <w:rFonts w:asciiTheme="minorHAnsi" w:hAnsiTheme="minorHAnsi"/>
          <w:noProof/>
        </w:rPr>
        <w:drawing>
          <wp:anchor distT="0" distB="0" distL="114300" distR="114300" simplePos="0" relativeHeight="251659264" behindDoc="1" locked="0" layoutInCell="1" allowOverlap="1">
            <wp:simplePos x="0" y="0"/>
            <wp:positionH relativeFrom="margin">
              <wp:align>left</wp:align>
            </wp:positionH>
            <wp:positionV relativeFrom="paragraph">
              <wp:posOffset>-519545</wp:posOffset>
            </wp:positionV>
            <wp:extent cx="1266825" cy="12668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66825" cy="1266825"/>
                    </a:xfrm>
                    <a:prstGeom prst="rect">
                      <a:avLst/>
                    </a:prstGeom>
                  </pic:spPr>
                </pic:pic>
              </a:graphicData>
            </a:graphic>
          </wp:anchor>
        </w:drawing>
      </w:r>
      <w:r w:rsidR="0099695F" w:rsidRPr="00A45C2E">
        <w:rPr>
          <w:rFonts w:asciiTheme="minorHAnsi" w:hAnsiTheme="minorHAnsi" w:cs="Arial"/>
        </w:rPr>
        <w:t xml:space="preserve"> </w:t>
      </w:r>
    </w:p>
    <w:p w:rsidR="00D71FA1" w:rsidRPr="00A45C2E" w:rsidRDefault="00D71FA1" w:rsidP="00BF05A3">
      <w:pPr>
        <w:tabs>
          <w:tab w:val="left" w:pos="1425"/>
          <w:tab w:val="center" w:pos="5400"/>
        </w:tabs>
        <w:jc w:val="center"/>
        <w:rPr>
          <w:rFonts w:asciiTheme="minorHAnsi" w:hAnsiTheme="minorHAnsi" w:cs="Arial"/>
          <w:b/>
          <w:bCs/>
          <w:color w:val="0000FF"/>
          <w:sz w:val="40"/>
          <w:szCs w:val="36"/>
        </w:rPr>
      </w:pPr>
      <w:r w:rsidRPr="00A45C2E">
        <w:rPr>
          <w:rFonts w:asciiTheme="minorHAnsi" w:hAnsiTheme="minorHAnsi" w:cs="Arial"/>
          <w:b/>
          <w:bCs/>
          <w:color w:val="0000FF"/>
          <w:sz w:val="40"/>
          <w:szCs w:val="36"/>
        </w:rPr>
        <w:t>REQUEST FOR APPLICATION</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074"/>
        <w:gridCol w:w="4815"/>
      </w:tblGrid>
      <w:tr w:rsidR="00D71FA1" w:rsidRPr="00A45C2E" w:rsidTr="003242EC">
        <w:trPr>
          <w:trHeight w:val="1061"/>
          <w:jc w:val="center"/>
        </w:trPr>
        <w:tc>
          <w:tcPr>
            <w:tcW w:w="9889" w:type="dxa"/>
            <w:gridSpan w:val="2"/>
            <w:tcBorders>
              <w:top w:val="nil"/>
              <w:left w:val="nil"/>
              <w:bottom w:val="single" w:sz="4" w:space="0" w:color="auto"/>
              <w:right w:val="nil"/>
            </w:tcBorders>
          </w:tcPr>
          <w:p w:rsidR="00D71FA1" w:rsidRPr="00A45C2E" w:rsidRDefault="00D71FA1" w:rsidP="00E20752">
            <w:pPr>
              <w:jc w:val="center"/>
              <w:rPr>
                <w:rFonts w:asciiTheme="minorHAnsi" w:hAnsiTheme="minorHAnsi" w:cs="Arial"/>
                <w:b/>
                <w:bCs/>
                <w:color w:val="CC0000"/>
                <w:sz w:val="18"/>
              </w:rPr>
            </w:pPr>
          </w:p>
          <w:p w:rsidR="006B1F06" w:rsidRDefault="006B1F06" w:rsidP="00F538BF">
            <w:pPr>
              <w:rPr>
                <w:rFonts w:asciiTheme="minorHAnsi" w:hAnsiTheme="minorHAnsi" w:cs="Arial"/>
                <w:b/>
                <w:bCs/>
                <w:color w:val="CC0000"/>
              </w:rPr>
            </w:pPr>
          </w:p>
          <w:p w:rsidR="003242EC" w:rsidRDefault="001A5ECA" w:rsidP="00832931">
            <w:pPr>
              <w:jc w:val="center"/>
              <w:rPr>
                <w:rFonts w:asciiTheme="minorHAnsi" w:hAnsiTheme="minorHAnsi" w:cs="Arial"/>
                <w:b/>
                <w:bCs/>
                <w:color w:val="CC0000"/>
                <w:sz w:val="40"/>
                <w:szCs w:val="40"/>
              </w:rPr>
            </w:pPr>
            <w:r w:rsidRPr="00A45C2E">
              <w:rPr>
                <w:rFonts w:asciiTheme="minorHAnsi" w:hAnsiTheme="minorHAnsi" w:cs="Arial"/>
                <w:b/>
                <w:bCs/>
                <w:color w:val="CC0000"/>
                <w:sz w:val="40"/>
                <w:szCs w:val="40"/>
              </w:rPr>
              <w:t xml:space="preserve"> </w:t>
            </w:r>
            <w:r w:rsidR="00D71FA1" w:rsidRPr="00A45C2E">
              <w:rPr>
                <w:rFonts w:asciiTheme="minorHAnsi" w:hAnsiTheme="minorHAnsi" w:cs="Arial"/>
                <w:b/>
                <w:bCs/>
                <w:color w:val="CC0000"/>
                <w:sz w:val="40"/>
                <w:szCs w:val="40"/>
              </w:rPr>
              <w:t>MATHEMATICS ACHIEVEMENT FUND GRANT</w:t>
            </w:r>
          </w:p>
          <w:p w:rsidR="00766CD2" w:rsidRPr="00766CD2" w:rsidRDefault="00766CD2" w:rsidP="00832931">
            <w:pPr>
              <w:jc w:val="center"/>
              <w:rPr>
                <w:rFonts w:asciiTheme="minorHAnsi" w:hAnsiTheme="minorHAnsi" w:cs="Arial"/>
                <w:b/>
                <w:bCs/>
                <w:color w:val="CC0000"/>
                <w:sz w:val="20"/>
                <w:szCs w:val="40"/>
              </w:rPr>
            </w:pPr>
          </w:p>
        </w:tc>
      </w:tr>
      <w:tr w:rsidR="00D71FA1" w:rsidRPr="00A45C2E" w:rsidTr="0067355F">
        <w:trPr>
          <w:trHeight w:val="1655"/>
          <w:jc w:val="center"/>
        </w:trPr>
        <w:tc>
          <w:tcPr>
            <w:tcW w:w="5074" w:type="dxa"/>
            <w:tcBorders>
              <w:top w:val="single" w:sz="4" w:space="0" w:color="auto"/>
              <w:left w:val="single" w:sz="4" w:space="0" w:color="auto"/>
              <w:bottom w:val="single" w:sz="4" w:space="0" w:color="auto"/>
              <w:right w:val="single" w:sz="4" w:space="0" w:color="auto"/>
            </w:tcBorders>
          </w:tcPr>
          <w:p w:rsidR="00D71FA1" w:rsidRPr="00A45C2E" w:rsidRDefault="00D71FA1" w:rsidP="00F538BF">
            <w:pPr>
              <w:jc w:val="center"/>
              <w:rPr>
                <w:rFonts w:asciiTheme="minorHAnsi" w:hAnsiTheme="minorHAnsi" w:cs="Arial"/>
                <w:b/>
                <w:bCs/>
                <w:sz w:val="12"/>
              </w:rPr>
            </w:pPr>
          </w:p>
          <w:p w:rsidR="00D71FA1" w:rsidRPr="00A45C2E" w:rsidRDefault="00D71FA1" w:rsidP="00F538BF">
            <w:pPr>
              <w:pStyle w:val="Heading3"/>
              <w:spacing w:after="120"/>
              <w:jc w:val="center"/>
              <w:rPr>
                <w:rFonts w:asciiTheme="minorHAnsi" w:hAnsiTheme="minorHAnsi" w:cs="Arial"/>
                <w:b w:val="0"/>
                <w:bCs w:val="0"/>
                <w:sz w:val="28"/>
                <w:szCs w:val="28"/>
              </w:rPr>
            </w:pPr>
            <w:r w:rsidRPr="00A45C2E">
              <w:rPr>
                <w:rFonts w:asciiTheme="minorHAnsi" w:hAnsiTheme="minorHAnsi" w:cs="Arial"/>
                <w:b w:val="0"/>
                <w:bCs w:val="0"/>
                <w:sz w:val="28"/>
                <w:szCs w:val="28"/>
              </w:rPr>
              <w:t xml:space="preserve">Deadline </w:t>
            </w:r>
          </w:p>
          <w:p w:rsidR="00D71FA1" w:rsidRPr="00A45C2E" w:rsidRDefault="000A028C" w:rsidP="00F538BF">
            <w:pPr>
              <w:pStyle w:val="BodyText"/>
              <w:jc w:val="center"/>
              <w:rPr>
                <w:rFonts w:asciiTheme="minorHAnsi" w:hAnsiTheme="minorHAnsi" w:cs="Arial"/>
                <w:color w:val="FF0000"/>
                <w:sz w:val="28"/>
              </w:rPr>
            </w:pPr>
            <w:r>
              <w:rPr>
                <w:rFonts w:asciiTheme="minorHAnsi" w:hAnsiTheme="minorHAnsi" w:cs="Arial"/>
                <w:color w:val="FF0000"/>
                <w:sz w:val="28"/>
              </w:rPr>
              <w:t>4</w:t>
            </w:r>
            <w:r w:rsidR="00D71FA1" w:rsidRPr="00A45C2E">
              <w:rPr>
                <w:rFonts w:asciiTheme="minorHAnsi" w:hAnsiTheme="minorHAnsi" w:cs="Arial"/>
                <w:color w:val="FF0000"/>
                <w:sz w:val="28"/>
              </w:rPr>
              <w:t xml:space="preserve"> </w:t>
            </w:r>
            <w:r>
              <w:rPr>
                <w:rFonts w:asciiTheme="minorHAnsi" w:hAnsiTheme="minorHAnsi" w:cs="Arial"/>
                <w:color w:val="FF0000"/>
                <w:sz w:val="28"/>
              </w:rPr>
              <w:t>p.m.</w:t>
            </w:r>
            <w:r w:rsidR="00D71FA1" w:rsidRPr="00A45C2E">
              <w:rPr>
                <w:rFonts w:asciiTheme="minorHAnsi" w:hAnsiTheme="minorHAnsi" w:cs="Arial"/>
                <w:color w:val="FF0000"/>
                <w:sz w:val="28"/>
              </w:rPr>
              <w:t xml:space="preserve"> (ET)</w:t>
            </w:r>
          </w:p>
          <w:p w:rsidR="00D71FA1" w:rsidRPr="00A45C2E" w:rsidRDefault="008309CB" w:rsidP="00F538BF">
            <w:pPr>
              <w:pStyle w:val="BodyText"/>
              <w:jc w:val="center"/>
              <w:rPr>
                <w:rFonts w:asciiTheme="minorHAnsi" w:eastAsia="MS Mincho" w:hAnsiTheme="minorHAnsi" w:cs="Arial"/>
                <w:color w:val="FF0000"/>
                <w:sz w:val="28"/>
              </w:rPr>
            </w:pPr>
            <w:r w:rsidRPr="00A45C2E">
              <w:rPr>
                <w:rFonts w:asciiTheme="minorHAnsi" w:hAnsiTheme="minorHAnsi" w:cs="Arial"/>
                <w:color w:val="FF0000"/>
                <w:sz w:val="28"/>
              </w:rPr>
              <w:t>Tuesday</w:t>
            </w:r>
            <w:r w:rsidR="00D71FA1" w:rsidRPr="00A45C2E">
              <w:rPr>
                <w:rFonts w:asciiTheme="minorHAnsi" w:hAnsiTheme="minorHAnsi" w:cs="Arial"/>
                <w:color w:val="FF0000"/>
                <w:sz w:val="28"/>
              </w:rPr>
              <w:t xml:space="preserve">, October </w:t>
            </w:r>
            <w:r w:rsidRPr="00A45C2E">
              <w:rPr>
                <w:rFonts w:asciiTheme="minorHAnsi" w:hAnsiTheme="minorHAnsi" w:cs="Arial"/>
                <w:color w:val="FF0000"/>
                <w:sz w:val="28"/>
              </w:rPr>
              <w:t>4</w:t>
            </w:r>
            <w:r w:rsidR="00D71FA1" w:rsidRPr="00A45C2E">
              <w:rPr>
                <w:rFonts w:asciiTheme="minorHAnsi" w:hAnsiTheme="minorHAnsi" w:cs="Arial"/>
                <w:color w:val="FF0000"/>
                <w:sz w:val="28"/>
              </w:rPr>
              <w:t>, 201</w:t>
            </w:r>
            <w:r w:rsidR="0073423F" w:rsidRPr="00A45C2E">
              <w:rPr>
                <w:rFonts w:asciiTheme="minorHAnsi" w:hAnsiTheme="minorHAnsi" w:cs="Arial"/>
                <w:color w:val="FF0000"/>
                <w:sz w:val="28"/>
              </w:rPr>
              <w:t>6</w:t>
            </w:r>
          </w:p>
          <w:p w:rsidR="00D71FA1" w:rsidRPr="00A45C2E" w:rsidRDefault="00D71FA1" w:rsidP="006B01E5">
            <w:pPr>
              <w:jc w:val="center"/>
              <w:rPr>
                <w:rFonts w:asciiTheme="minorHAnsi" w:hAnsiTheme="minorHAnsi" w:cs="Arial"/>
                <w:i/>
                <w:iCs/>
                <w:sz w:val="16"/>
              </w:rPr>
            </w:pPr>
            <w:r w:rsidRPr="00A45C2E">
              <w:rPr>
                <w:rFonts w:asciiTheme="minorHAnsi" w:hAnsiTheme="minorHAnsi" w:cs="Arial"/>
                <w:i/>
                <w:iCs/>
                <w:sz w:val="16"/>
              </w:rPr>
              <w:t>(App</w:t>
            </w:r>
            <w:r w:rsidR="000A0BA0">
              <w:rPr>
                <w:rFonts w:asciiTheme="minorHAnsi" w:hAnsiTheme="minorHAnsi" w:cs="Arial"/>
                <w:i/>
                <w:iCs/>
                <w:sz w:val="16"/>
              </w:rPr>
              <w:t xml:space="preserve">lications received after 4 p.m. </w:t>
            </w:r>
            <w:r w:rsidRPr="00A45C2E">
              <w:rPr>
                <w:rFonts w:asciiTheme="minorHAnsi" w:hAnsiTheme="minorHAnsi" w:cs="Arial"/>
                <w:i/>
                <w:iCs/>
                <w:sz w:val="16"/>
              </w:rPr>
              <w:t xml:space="preserve">(ET) will </w:t>
            </w:r>
            <w:r w:rsidRPr="00A45C2E">
              <w:rPr>
                <w:rFonts w:asciiTheme="minorHAnsi" w:hAnsiTheme="minorHAnsi" w:cs="Arial"/>
                <w:i/>
                <w:iCs/>
                <w:color w:val="FF0000"/>
                <w:sz w:val="16"/>
              </w:rPr>
              <w:t xml:space="preserve">NOT </w:t>
            </w:r>
            <w:r w:rsidRPr="00A45C2E">
              <w:rPr>
                <w:rFonts w:asciiTheme="minorHAnsi" w:hAnsiTheme="minorHAnsi" w:cs="Arial"/>
                <w:i/>
                <w:iCs/>
                <w:sz w:val="16"/>
              </w:rPr>
              <w:t>be reviewed)</w:t>
            </w:r>
          </w:p>
        </w:tc>
        <w:tc>
          <w:tcPr>
            <w:tcW w:w="4815" w:type="dxa"/>
            <w:tcBorders>
              <w:top w:val="single" w:sz="4" w:space="0" w:color="auto"/>
              <w:left w:val="single" w:sz="4" w:space="0" w:color="auto"/>
              <w:bottom w:val="single" w:sz="4" w:space="0" w:color="auto"/>
              <w:right w:val="single" w:sz="4" w:space="0" w:color="auto"/>
            </w:tcBorders>
          </w:tcPr>
          <w:p w:rsidR="00D71FA1" w:rsidRPr="00A45C2E" w:rsidRDefault="00D71FA1" w:rsidP="00F538BF">
            <w:pPr>
              <w:jc w:val="center"/>
              <w:rPr>
                <w:rFonts w:asciiTheme="minorHAnsi" w:hAnsiTheme="minorHAnsi" w:cs="Arial"/>
                <w:b/>
                <w:bCs/>
                <w:sz w:val="12"/>
              </w:rPr>
            </w:pPr>
          </w:p>
          <w:p w:rsidR="00D71FA1" w:rsidRPr="00A45C2E" w:rsidRDefault="00D71FA1" w:rsidP="00F538BF">
            <w:pPr>
              <w:pStyle w:val="BodyText"/>
              <w:spacing w:after="240"/>
              <w:jc w:val="center"/>
              <w:rPr>
                <w:rFonts w:asciiTheme="minorHAnsi" w:hAnsiTheme="minorHAnsi" w:cs="Arial"/>
                <w:b w:val="0"/>
                <w:bCs w:val="0"/>
                <w:sz w:val="28"/>
                <w:szCs w:val="28"/>
              </w:rPr>
            </w:pPr>
            <w:r w:rsidRPr="00A45C2E">
              <w:rPr>
                <w:rFonts w:asciiTheme="minorHAnsi" w:hAnsiTheme="minorHAnsi" w:cs="Arial"/>
                <w:b w:val="0"/>
                <w:bCs w:val="0"/>
                <w:sz w:val="28"/>
                <w:szCs w:val="28"/>
              </w:rPr>
              <w:t>Issued By</w:t>
            </w:r>
          </w:p>
          <w:p w:rsidR="00D71FA1" w:rsidRPr="00A45C2E" w:rsidRDefault="00D71FA1" w:rsidP="00F538BF">
            <w:pPr>
              <w:pStyle w:val="BodyText"/>
              <w:jc w:val="center"/>
              <w:rPr>
                <w:rFonts w:asciiTheme="minorHAnsi" w:hAnsiTheme="minorHAnsi" w:cs="Arial"/>
                <w:sz w:val="28"/>
                <w:szCs w:val="28"/>
              </w:rPr>
            </w:pPr>
            <w:r w:rsidRPr="00A45C2E">
              <w:rPr>
                <w:rFonts w:asciiTheme="minorHAnsi" w:hAnsiTheme="minorHAnsi" w:cs="Arial"/>
                <w:sz w:val="28"/>
                <w:szCs w:val="28"/>
              </w:rPr>
              <w:t>Kentucky Department of Education</w:t>
            </w:r>
          </w:p>
          <w:p w:rsidR="00F337B7" w:rsidRPr="00A45C2E" w:rsidRDefault="00F337B7" w:rsidP="00F538BF">
            <w:pPr>
              <w:pStyle w:val="BodyText"/>
              <w:jc w:val="center"/>
              <w:rPr>
                <w:rFonts w:asciiTheme="minorHAnsi" w:hAnsiTheme="minorHAnsi" w:cs="Arial"/>
                <w:sz w:val="28"/>
                <w:szCs w:val="28"/>
              </w:rPr>
            </w:pPr>
            <w:r w:rsidRPr="002C5EE1">
              <w:rPr>
                <w:rFonts w:asciiTheme="minorHAnsi" w:hAnsiTheme="minorHAnsi" w:cs="Arial"/>
                <w:sz w:val="28"/>
                <w:szCs w:val="28"/>
              </w:rPr>
              <w:t xml:space="preserve">Office of </w:t>
            </w:r>
            <w:r w:rsidR="002C5EE1">
              <w:rPr>
                <w:rFonts w:asciiTheme="minorHAnsi" w:hAnsiTheme="minorHAnsi" w:cs="Arial"/>
                <w:sz w:val="28"/>
                <w:szCs w:val="28"/>
              </w:rPr>
              <w:t>Teaching and Learning</w:t>
            </w:r>
          </w:p>
          <w:p w:rsidR="00D71FA1" w:rsidRDefault="00D71FA1" w:rsidP="00F538BF">
            <w:pPr>
              <w:pStyle w:val="BodyText"/>
              <w:jc w:val="center"/>
              <w:rPr>
                <w:rFonts w:asciiTheme="minorHAnsi" w:hAnsiTheme="minorHAnsi" w:cs="Arial"/>
                <w:sz w:val="28"/>
                <w:szCs w:val="28"/>
              </w:rPr>
            </w:pPr>
            <w:r w:rsidRPr="00A45C2E">
              <w:rPr>
                <w:rFonts w:asciiTheme="minorHAnsi" w:hAnsiTheme="minorHAnsi" w:cs="Arial"/>
                <w:sz w:val="28"/>
                <w:szCs w:val="28"/>
              </w:rPr>
              <w:t>Division of Learning Services</w:t>
            </w:r>
          </w:p>
          <w:p w:rsidR="00D728CE" w:rsidRPr="00A45C2E" w:rsidRDefault="00D728CE" w:rsidP="00F538BF">
            <w:pPr>
              <w:pStyle w:val="BodyText"/>
              <w:jc w:val="center"/>
              <w:rPr>
                <w:rFonts w:asciiTheme="minorHAnsi" w:hAnsiTheme="minorHAnsi" w:cs="Arial"/>
                <w:sz w:val="28"/>
                <w:szCs w:val="28"/>
              </w:rPr>
            </w:pPr>
          </w:p>
        </w:tc>
      </w:tr>
      <w:tr w:rsidR="00D71FA1" w:rsidRPr="00A45C2E" w:rsidTr="003242EC">
        <w:trPr>
          <w:trHeight w:val="1862"/>
          <w:jc w:val="center"/>
        </w:trPr>
        <w:tc>
          <w:tcPr>
            <w:tcW w:w="5074" w:type="dxa"/>
            <w:tcBorders>
              <w:top w:val="single" w:sz="4" w:space="0" w:color="auto"/>
              <w:left w:val="single" w:sz="4" w:space="0" w:color="auto"/>
              <w:bottom w:val="single" w:sz="4" w:space="0" w:color="auto"/>
              <w:right w:val="single" w:sz="4" w:space="0" w:color="auto"/>
            </w:tcBorders>
          </w:tcPr>
          <w:p w:rsidR="00D71FA1" w:rsidRPr="00A45C2E" w:rsidRDefault="00D71FA1" w:rsidP="00F538BF">
            <w:pPr>
              <w:pStyle w:val="BodyText"/>
              <w:spacing w:before="120" w:after="120"/>
              <w:jc w:val="center"/>
              <w:rPr>
                <w:rFonts w:asciiTheme="minorHAnsi" w:hAnsiTheme="minorHAnsi" w:cs="Arial"/>
                <w:szCs w:val="28"/>
              </w:rPr>
            </w:pPr>
            <w:r w:rsidRPr="00A45C2E">
              <w:rPr>
                <w:rFonts w:asciiTheme="minorHAnsi" w:hAnsiTheme="minorHAnsi" w:cs="Arial"/>
                <w:sz w:val="22"/>
                <w:szCs w:val="28"/>
              </w:rPr>
              <w:t xml:space="preserve">Email All Questions To: </w:t>
            </w:r>
          </w:p>
          <w:p w:rsidR="00D71FA1" w:rsidRPr="00A45C2E" w:rsidRDefault="00D71FA1" w:rsidP="00F538BF">
            <w:pPr>
              <w:jc w:val="center"/>
              <w:rPr>
                <w:rFonts w:asciiTheme="minorHAnsi" w:hAnsiTheme="minorHAnsi" w:cs="Arial"/>
              </w:rPr>
            </w:pPr>
            <w:r w:rsidRPr="00A45C2E">
              <w:rPr>
                <w:rFonts w:asciiTheme="minorHAnsi" w:hAnsiTheme="minorHAnsi" w:cs="Arial"/>
                <w:sz w:val="22"/>
              </w:rPr>
              <w:t xml:space="preserve">Kentucky Department of Education </w:t>
            </w:r>
          </w:p>
          <w:p w:rsidR="00D71FA1" w:rsidRPr="00A45C2E" w:rsidRDefault="00D71FA1" w:rsidP="00F538BF">
            <w:pPr>
              <w:jc w:val="center"/>
              <w:rPr>
                <w:rFonts w:asciiTheme="minorHAnsi" w:hAnsiTheme="minorHAnsi" w:cs="Arial"/>
              </w:rPr>
            </w:pPr>
            <w:r w:rsidRPr="00A45C2E">
              <w:rPr>
                <w:rFonts w:asciiTheme="minorHAnsi" w:hAnsiTheme="minorHAnsi" w:cs="Arial"/>
                <w:sz w:val="22"/>
              </w:rPr>
              <w:t>Procurement Branch</w:t>
            </w:r>
          </w:p>
          <w:p w:rsidR="00D71FA1" w:rsidRPr="00A45C2E" w:rsidRDefault="00D71FA1" w:rsidP="00F538BF">
            <w:pPr>
              <w:jc w:val="center"/>
              <w:rPr>
                <w:rFonts w:asciiTheme="minorHAnsi" w:hAnsiTheme="minorHAnsi" w:cs="Arial"/>
              </w:rPr>
            </w:pPr>
            <w:r w:rsidRPr="00A45C2E">
              <w:rPr>
                <w:rFonts w:asciiTheme="minorHAnsi" w:hAnsiTheme="minorHAnsi" w:cs="Arial"/>
                <w:sz w:val="22"/>
              </w:rPr>
              <w:t xml:space="preserve"> </w:t>
            </w:r>
            <w:hyperlink r:id="rId14" w:history="1">
              <w:r w:rsidRPr="00A45C2E">
                <w:rPr>
                  <w:rStyle w:val="Hyperlink"/>
                  <w:rFonts w:asciiTheme="minorHAnsi" w:hAnsiTheme="minorHAnsi" w:cs="Arial"/>
                  <w:sz w:val="22"/>
                </w:rPr>
                <w:t>KDERFP@education.ky.gov</w:t>
              </w:r>
            </w:hyperlink>
          </w:p>
          <w:p w:rsidR="00D71FA1" w:rsidRPr="00A45C2E" w:rsidRDefault="00D71FA1" w:rsidP="00F538BF">
            <w:pPr>
              <w:jc w:val="center"/>
              <w:rPr>
                <w:rFonts w:asciiTheme="minorHAnsi" w:hAnsiTheme="minorHAnsi" w:cs="Arial"/>
              </w:rPr>
            </w:pPr>
            <w:r w:rsidRPr="00A45C2E">
              <w:rPr>
                <w:rFonts w:asciiTheme="minorHAnsi" w:hAnsiTheme="minorHAnsi" w:cs="Arial"/>
                <w:sz w:val="22"/>
              </w:rPr>
              <w:t>(Questions will only be accepted via email)</w:t>
            </w:r>
          </w:p>
        </w:tc>
        <w:tc>
          <w:tcPr>
            <w:tcW w:w="4815" w:type="dxa"/>
            <w:tcBorders>
              <w:top w:val="single" w:sz="4" w:space="0" w:color="auto"/>
              <w:left w:val="single" w:sz="4" w:space="0" w:color="auto"/>
              <w:bottom w:val="single" w:sz="4" w:space="0" w:color="auto"/>
              <w:right w:val="single" w:sz="4" w:space="0" w:color="auto"/>
            </w:tcBorders>
          </w:tcPr>
          <w:p w:rsidR="00D71FA1" w:rsidRPr="00A45C2E" w:rsidRDefault="00D71FA1" w:rsidP="00F538BF">
            <w:pPr>
              <w:jc w:val="center"/>
              <w:rPr>
                <w:rFonts w:asciiTheme="minorHAnsi" w:hAnsiTheme="minorHAnsi" w:cs="Arial"/>
                <w:b/>
                <w:bCs/>
                <w:sz w:val="12"/>
              </w:rPr>
            </w:pPr>
          </w:p>
          <w:p w:rsidR="00D71FA1" w:rsidRPr="00A45C2E" w:rsidRDefault="00D71FA1" w:rsidP="00F538BF">
            <w:pPr>
              <w:jc w:val="center"/>
              <w:rPr>
                <w:rFonts w:asciiTheme="minorHAnsi" w:hAnsiTheme="minorHAnsi" w:cs="Arial"/>
                <w:b/>
                <w:bCs/>
              </w:rPr>
            </w:pPr>
            <w:r w:rsidRPr="00A45C2E">
              <w:rPr>
                <w:rFonts w:asciiTheme="minorHAnsi" w:hAnsiTheme="minorHAnsi" w:cs="Arial"/>
                <w:b/>
                <w:bCs/>
                <w:sz w:val="22"/>
              </w:rPr>
              <w:t>Submit Applications to:</w:t>
            </w:r>
          </w:p>
          <w:p w:rsidR="00D71FA1" w:rsidRPr="00A45C2E" w:rsidRDefault="00D71FA1" w:rsidP="00F538BF">
            <w:pPr>
              <w:jc w:val="center"/>
              <w:rPr>
                <w:rFonts w:asciiTheme="minorHAnsi" w:hAnsiTheme="minorHAnsi" w:cs="Arial"/>
                <w:b/>
                <w:bCs/>
                <w:color w:val="FF0000"/>
              </w:rPr>
            </w:pPr>
          </w:p>
          <w:p w:rsidR="00D71FA1" w:rsidRPr="00A45C2E" w:rsidRDefault="00A206FE" w:rsidP="00F538BF">
            <w:pPr>
              <w:jc w:val="center"/>
              <w:rPr>
                <w:rFonts w:asciiTheme="minorHAnsi" w:hAnsiTheme="minorHAnsi" w:cs="Arial"/>
                <w:b/>
                <w:bCs/>
                <w:color w:val="FF0000"/>
                <w:sz w:val="28"/>
                <w:szCs w:val="28"/>
              </w:rPr>
            </w:pPr>
            <w:hyperlink r:id="rId15" w:history="1">
              <w:r w:rsidR="00D71FA1" w:rsidRPr="00A45C2E">
                <w:rPr>
                  <w:rStyle w:val="Hyperlink"/>
                  <w:rFonts w:asciiTheme="minorHAnsi" w:hAnsiTheme="minorHAnsi" w:cs="Arial"/>
                  <w:b/>
                  <w:bCs/>
                  <w:sz w:val="28"/>
                  <w:szCs w:val="28"/>
                </w:rPr>
                <w:t>KDERFP@education.ky.gov</w:t>
              </w:r>
            </w:hyperlink>
          </w:p>
          <w:p w:rsidR="00D71FA1" w:rsidRPr="00A45C2E" w:rsidRDefault="00D71FA1" w:rsidP="00F538BF">
            <w:pPr>
              <w:jc w:val="center"/>
              <w:rPr>
                <w:rFonts w:asciiTheme="minorHAnsi" w:hAnsiTheme="minorHAnsi" w:cs="Arial"/>
                <w:i/>
                <w:szCs w:val="28"/>
              </w:rPr>
            </w:pPr>
            <w:r w:rsidRPr="00A45C2E">
              <w:rPr>
                <w:rFonts w:asciiTheme="minorHAnsi" w:hAnsiTheme="minorHAnsi" w:cs="Arial"/>
                <w:bCs/>
                <w:i/>
                <w:color w:val="FF0000"/>
                <w:szCs w:val="28"/>
              </w:rPr>
              <w:t>(only electronic applications will be accepted)</w:t>
            </w:r>
          </w:p>
        </w:tc>
      </w:tr>
      <w:tr w:rsidR="00D71FA1" w:rsidRPr="00A45C2E" w:rsidTr="003242EC">
        <w:trPr>
          <w:trHeight w:val="2159"/>
          <w:jc w:val="center"/>
        </w:trPr>
        <w:tc>
          <w:tcPr>
            <w:tcW w:w="9889" w:type="dxa"/>
            <w:gridSpan w:val="2"/>
            <w:tcBorders>
              <w:top w:val="single" w:sz="4" w:space="0" w:color="auto"/>
              <w:left w:val="single" w:sz="4" w:space="0" w:color="auto"/>
              <w:bottom w:val="single" w:sz="4" w:space="0" w:color="auto"/>
              <w:right w:val="single" w:sz="4" w:space="0" w:color="auto"/>
            </w:tcBorders>
          </w:tcPr>
          <w:p w:rsidR="00D71FA1" w:rsidRPr="00A45C2E" w:rsidRDefault="00D71FA1" w:rsidP="00F538BF">
            <w:pPr>
              <w:pStyle w:val="Heading7"/>
              <w:spacing w:before="120"/>
              <w:ind w:left="360"/>
              <w:rPr>
                <w:rFonts w:asciiTheme="minorHAnsi" w:hAnsiTheme="minorHAnsi" w:cs="Arial"/>
                <w:color w:val="FF0000"/>
              </w:rPr>
            </w:pPr>
            <w:r w:rsidRPr="00A45C2E">
              <w:rPr>
                <w:rFonts w:asciiTheme="minorHAnsi" w:hAnsiTheme="minorHAnsi" w:cs="Arial"/>
                <w:color w:val="FF0000"/>
              </w:rPr>
              <w:lastRenderedPageBreak/>
              <w:t xml:space="preserve">ELIGIBILITY </w:t>
            </w:r>
          </w:p>
          <w:p w:rsidR="00D71FA1" w:rsidRPr="00A45C2E" w:rsidRDefault="00D71FA1" w:rsidP="007E3B1F">
            <w:pPr>
              <w:numPr>
                <w:ilvl w:val="0"/>
                <w:numId w:val="4"/>
              </w:numPr>
              <w:spacing w:before="120" w:after="120"/>
              <w:jc w:val="both"/>
              <w:rPr>
                <w:rFonts w:asciiTheme="minorHAnsi" w:hAnsiTheme="minorHAnsi" w:cs="Arial"/>
              </w:rPr>
            </w:pPr>
            <w:r w:rsidRPr="00A45C2E">
              <w:rPr>
                <w:rFonts w:asciiTheme="minorHAnsi" w:hAnsiTheme="minorHAnsi" w:cs="Arial"/>
              </w:rPr>
              <w:t>All public school districts in Kentucky and Kentucky School for the Blind</w:t>
            </w:r>
            <w:r w:rsidR="000A0BA0">
              <w:rPr>
                <w:rFonts w:asciiTheme="minorHAnsi" w:hAnsiTheme="minorHAnsi" w:cs="Arial"/>
              </w:rPr>
              <w:t xml:space="preserve"> (KSB)</w:t>
            </w:r>
            <w:r w:rsidRPr="00A45C2E">
              <w:rPr>
                <w:rFonts w:asciiTheme="minorHAnsi" w:hAnsiTheme="minorHAnsi" w:cs="Arial"/>
              </w:rPr>
              <w:t xml:space="preserve"> and Kentucky School for the Deaf</w:t>
            </w:r>
            <w:r w:rsidR="000A0BA0">
              <w:rPr>
                <w:rFonts w:asciiTheme="minorHAnsi" w:hAnsiTheme="minorHAnsi" w:cs="Arial"/>
              </w:rPr>
              <w:t xml:space="preserve"> (KSD)</w:t>
            </w:r>
            <w:r w:rsidRPr="00A45C2E">
              <w:rPr>
                <w:rFonts w:asciiTheme="minorHAnsi" w:hAnsiTheme="minorHAnsi" w:cs="Arial"/>
              </w:rPr>
              <w:t>, with students in the primary program who are struggling with mathematics, are eligible to apply.</w:t>
            </w:r>
          </w:p>
          <w:p w:rsidR="00D71FA1" w:rsidRPr="00A45C2E" w:rsidRDefault="00D71FA1" w:rsidP="007E3B1F">
            <w:pPr>
              <w:numPr>
                <w:ilvl w:val="0"/>
                <w:numId w:val="4"/>
              </w:numPr>
              <w:spacing w:before="120" w:after="120"/>
              <w:rPr>
                <w:rFonts w:asciiTheme="minorHAnsi" w:hAnsiTheme="minorHAnsi" w:cs="Arial"/>
              </w:rPr>
            </w:pPr>
            <w:r w:rsidRPr="00A45C2E">
              <w:rPr>
                <w:rFonts w:asciiTheme="minorHAnsi" w:hAnsiTheme="minorHAnsi" w:cs="Arial"/>
              </w:rPr>
              <w:t>The public school district must submit a separate application for each school.</w:t>
            </w:r>
          </w:p>
        </w:tc>
      </w:tr>
      <w:tr w:rsidR="00D71FA1" w:rsidRPr="00A45C2E" w:rsidTr="002F6430">
        <w:trPr>
          <w:trHeight w:val="2510"/>
          <w:jc w:val="center"/>
        </w:trPr>
        <w:tc>
          <w:tcPr>
            <w:tcW w:w="9889" w:type="dxa"/>
            <w:gridSpan w:val="2"/>
            <w:tcBorders>
              <w:top w:val="single" w:sz="4" w:space="0" w:color="auto"/>
              <w:left w:val="single" w:sz="4" w:space="0" w:color="auto"/>
              <w:bottom w:val="single" w:sz="4" w:space="0" w:color="auto"/>
              <w:right w:val="single" w:sz="4" w:space="0" w:color="auto"/>
            </w:tcBorders>
          </w:tcPr>
          <w:p w:rsidR="00D71FA1" w:rsidRPr="00A45C2E" w:rsidRDefault="00D71FA1" w:rsidP="00F538BF">
            <w:pPr>
              <w:pStyle w:val="Heading7"/>
              <w:spacing w:before="120"/>
              <w:ind w:left="360"/>
              <w:rPr>
                <w:rFonts w:asciiTheme="minorHAnsi" w:hAnsiTheme="minorHAnsi" w:cs="Arial"/>
                <w:color w:val="FF0000"/>
              </w:rPr>
            </w:pPr>
            <w:r w:rsidRPr="00A45C2E">
              <w:rPr>
                <w:rFonts w:asciiTheme="minorHAnsi" w:hAnsiTheme="minorHAnsi" w:cs="Arial"/>
                <w:color w:val="FF0000"/>
              </w:rPr>
              <w:t>Grant Approved Primary Mathematics Intervention Programs</w:t>
            </w:r>
          </w:p>
          <w:p w:rsidR="00F337B7" w:rsidRPr="00A45C2E" w:rsidRDefault="00D71FA1" w:rsidP="00F538BF">
            <w:pPr>
              <w:pStyle w:val="NoSpacing"/>
              <w:rPr>
                <w:rFonts w:asciiTheme="minorHAnsi" w:hAnsiTheme="minorHAnsi"/>
                <w:sz w:val="24"/>
              </w:rPr>
            </w:pPr>
            <w:r w:rsidRPr="00A45C2E">
              <w:rPr>
                <w:rFonts w:asciiTheme="minorHAnsi" w:hAnsiTheme="minorHAnsi"/>
                <w:sz w:val="24"/>
              </w:rPr>
              <w:t xml:space="preserve">Schools </w:t>
            </w:r>
            <w:r w:rsidR="008E5E70" w:rsidRPr="00D2481A">
              <w:rPr>
                <w:rFonts w:asciiTheme="minorHAnsi" w:hAnsiTheme="minorHAnsi"/>
                <w:sz w:val="24"/>
              </w:rPr>
              <w:t>shall</w:t>
            </w:r>
            <w:r w:rsidRPr="00A45C2E">
              <w:rPr>
                <w:rFonts w:asciiTheme="minorHAnsi" w:hAnsiTheme="minorHAnsi"/>
                <w:sz w:val="24"/>
              </w:rPr>
              <w:t xml:space="preserve"> select a grant approved primary mathematics intervention program.  Applications selecting programs that are not grant approved will be deemed non-responsive and will not be reviewed.  </w:t>
            </w:r>
            <w:r w:rsidR="00334BB1" w:rsidRPr="00A45C2E">
              <w:rPr>
                <w:rFonts w:asciiTheme="minorHAnsi" w:hAnsiTheme="minorHAnsi"/>
                <w:sz w:val="24"/>
              </w:rPr>
              <w:t>See below for g</w:t>
            </w:r>
            <w:r w:rsidRPr="00A45C2E">
              <w:rPr>
                <w:rFonts w:asciiTheme="minorHAnsi" w:hAnsiTheme="minorHAnsi"/>
                <w:sz w:val="24"/>
              </w:rPr>
              <w:t xml:space="preserve">rant approved programs:  </w:t>
            </w:r>
          </w:p>
          <w:p w:rsidR="00D71FA1" w:rsidRPr="00A45C2E" w:rsidRDefault="00334BB1" w:rsidP="007E3B1F">
            <w:pPr>
              <w:pStyle w:val="NoSpacing"/>
              <w:numPr>
                <w:ilvl w:val="0"/>
                <w:numId w:val="10"/>
              </w:numPr>
              <w:rPr>
                <w:rFonts w:asciiTheme="minorHAnsi" w:hAnsiTheme="minorHAnsi"/>
                <w:sz w:val="24"/>
              </w:rPr>
            </w:pPr>
            <w:r w:rsidRPr="00A45C2E">
              <w:rPr>
                <w:rFonts w:asciiTheme="minorHAnsi" w:hAnsiTheme="minorHAnsi"/>
                <w:i/>
                <w:sz w:val="24"/>
              </w:rPr>
              <w:t>Add+Vantage</w:t>
            </w:r>
            <w:r w:rsidR="00D71FA1" w:rsidRPr="00A45C2E">
              <w:rPr>
                <w:rFonts w:asciiTheme="minorHAnsi" w:hAnsiTheme="minorHAnsi"/>
                <w:i/>
                <w:sz w:val="24"/>
              </w:rPr>
              <w:t>MR</w:t>
            </w:r>
            <w:r w:rsidR="00D13C47" w:rsidRPr="00A45C2E">
              <w:rPr>
                <w:rFonts w:asciiTheme="minorHAnsi" w:hAnsiTheme="minorHAnsi"/>
                <w:sz w:val="24"/>
              </w:rPr>
              <w:t xml:space="preserve"> (</w:t>
            </w:r>
            <w:r w:rsidR="00D13C47" w:rsidRPr="00A45C2E">
              <w:rPr>
                <w:rFonts w:asciiTheme="minorHAnsi" w:hAnsiTheme="minorHAnsi"/>
                <w:i/>
                <w:sz w:val="24"/>
              </w:rPr>
              <w:t>AVMR</w:t>
            </w:r>
            <w:r w:rsidR="00D13C47" w:rsidRPr="00A45C2E">
              <w:rPr>
                <w:rFonts w:asciiTheme="minorHAnsi" w:hAnsiTheme="minorHAnsi"/>
                <w:sz w:val="24"/>
              </w:rPr>
              <w:t>)</w:t>
            </w:r>
          </w:p>
          <w:p w:rsidR="00D71FA1" w:rsidRPr="00A45C2E" w:rsidRDefault="00D71FA1" w:rsidP="007E3B1F">
            <w:pPr>
              <w:pStyle w:val="NoSpacing"/>
              <w:numPr>
                <w:ilvl w:val="0"/>
                <w:numId w:val="10"/>
              </w:numPr>
              <w:rPr>
                <w:rFonts w:asciiTheme="minorHAnsi" w:hAnsiTheme="minorHAnsi"/>
                <w:sz w:val="24"/>
              </w:rPr>
            </w:pPr>
            <w:r w:rsidRPr="00A45C2E">
              <w:rPr>
                <w:rFonts w:asciiTheme="minorHAnsi" w:hAnsiTheme="minorHAnsi"/>
                <w:i/>
                <w:sz w:val="24"/>
              </w:rPr>
              <w:t>Assessing Math Concepts</w:t>
            </w:r>
            <w:r w:rsidRPr="00A45C2E">
              <w:rPr>
                <w:rFonts w:asciiTheme="minorHAnsi" w:hAnsiTheme="minorHAnsi"/>
                <w:sz w:val="24"/>
              </w:rPr>
              <w:t xml:space="preserve"> by Kathy Richardson</w:t>
            </w:r>
          </w:p>
          <w:p w:rsidR="00D71FA1" w:rsidRPr="00A45C2E" w:rsidRDefault="00D71FA1" w:rsidP="007E3B1F">
            <w:pPr>
              <w:pStyle w:val="NoSpacing"/>
              <w:numPr>
                <w:ilvl w:val="0"/>
                <w:numId w:val="10"/>
              </w:numPr>
              <w:rPr>
                <w:rFonts w:asciiTheme="minorHAnsi" w:hAnsiTheme="minorHAnsi"/>
                <w:sz w:val="24"/>
              </w:rPr>
            </w:pPr>
            <w:r w:rsidRPr="00A45C2E">
              <w:rPr>
                <w:rFonts w:asciiTheme="minorHAnsi" w:hAnsiTheme="minorHAnsi"/>
                <w:i/>
                <w:sz w:val="24"/>
              </w:rPr>
              <w:t>Do the Math</w:t>
            </w:r>
            <w:r w:rsidRPr="00A45C2E">
              <w:rPr>
                <w:rFonts w:asciiTheme="minorHAnsi" w:hAnsiTheme="minorHAnsi"/>
                <w:sz w:val="24"/>
              </w:rPr>
              <w:t xml:space="preserve"> by Marilyn Burns</w:t>
            </w:r>
          </w:p>
          <w:p w:rsidR="006925C9" w:rsidRPr="00A45C2E" w:rsidRDefault="00D71FA1" w:rsidP="007E3B1F">
            <w:pPr>
              <w:pStyle w:val="NoSpacing"/>
              <w:numPr>
                <w:ilvl w:val="0"/>
                <w:numId w:val="10"/>
              </w:numPr>
              <w:rPr>
                <w:rFonts w:asciiTheme="minorHAnsi" w:hAnsiTheme="minorHAnsi"/>
                <w:i/>
                <w:sz w:val="24"/>
              </w:rPr>
            </w:pPr>
            <w:r w:rsidRPr="00A45C2E">
              <w:rPr>
                <w:rFonts w:asciiTheme="minorHAnsi" w:hAnsiTheme="minorHAnsi"/>
                <w:i/>
                <w:sz w:val="24"/>
              </w:rPr>
              <w:t>Math</w:t>
            </w:r>
            <w:r w:rsidR="006925C9" w:rsidRPr="00A45C2E">
              <w:rPr>
                <w:rFonts w:asciiTheme="minorHAnsi" w:hAnsiTheme="minorHAnsi"/>
                <w:i/>
                <w:sz w:val="24"/>
              </w:rPr>
              <w:t xml:space="preserve"> Recovery</w:t>
            </w:r>
          </w:p>
        </w:tc>
      </w:tr>
      <w:tr w:rsidR="00F538BF" w:rsidRPr="00A45C2E" w:rsidTr="0067355F">
        <w:trPr>
          <w:trHeight w:val="1790"/>
          <w:jc w:val="center"/>
        </w:trPr>
        <w:tc>
          <w:tcPr>
            <w:tcW w:w="9889" w:type="dxa"/>
            <w:gridSpan w:val="2"/>
            <w:tcBorders>
              <w:top w:val="single" w:sz="4" w:space="0" w:color="auto"/>
              <w:left w:val="single" w:sz="4" w:space="0" w:color="auto"/>
              <w:bottom w:val="single" w:sz="4" w:space="0" w:color="auto"/>
              <w:right w:val="single" w:sz="4" w:space="0" w:color="auto"/>
            </w:tcBorders>
          </w:tcPr>
          <w:p w:rsidR="00F538BF" w:rsidRPr="00A45C2E" w:rsidRDefault="003B0AEB" w:rsidP="00BB61AC">
            <w:pPr>
              <w:pStyle w:val="Heading7"/>
              <w:spacing w:before="120"/>
              <w:jc w:val="left"/>
              <w:rPr>
                <w:rFonts w:asciiTheme="minorHAnsi" w:hAnsiTheme="minorHAnsi" w:cs="Arial"/>
                <w:b w:val="0"/>
                <w:sz w:val="24"/>
                <w:szCs w:val="24"/>
              </w:rPr>
            </w:pPr>
            <w:r w:rsidRPr="00A45C2E">
              <w:rPr>
                <w:rFonts w:asciiTheme="minorHAnsi" w:hAnsiTheme="minorHAnsi" w:cs="Arial"/>
                <w:b w:val="0"/>
                <w:sz w:val="24"/>
                <w:szCs w:val="24"/>
              </w:rPr>
              <w:t>Please note the following requirements must be met or the application</w:t>
            </w:r>
            <w:r w:rsidR="00BB61AC" w:rsidRPr="00A45C2E">
              <w:rPr>
                <w:rFonts w:asciiTheme="minorHAnsi" w:hAnsiTheme="minorHAnsi" w:cs="Arial"/>
                <w:b w:val="0"/>
                <w:sz w:val="24"/>
                <w:szCs w:val="24"/>
              </w:rPr>
              <w:t xml:space="preserve"> will not be considered:</w:t>
            </w:r>
          </w:p>
          <w:p w:rsidR="006D09BA" w:rsidRPr="00A45C2E" w:rsidRDefault="00F42BFC" w:rsidP="007E3B1F">
            <w:pPr>
              <w:pStyle w:val="ListParagraph"/>
              <w:numPr>
                <w:ilvl w:val="0"/>
                <w:numId w:val="11"/>
              </w:numPr>
              <w:rPr>
                <w:rFonts w:asciiTheme="minorHAnsi" w:hAnsiTheme="minorHAnsi"/>
              </w:rPr>
            </w:pPr>
            <w:r w:rsidRPr="00A45C2E">
              <w:rPr>
                <w:rFonts w:asciiTheme="minorHAnsi" w:hAnsiTheme="minorHAnsi"/>
              </w:rPr>
              <w:t>Selection of a grant approved primary mathematics intervention program</w:t>
            </w:r>
            <w:r w:rsidR="00F9058E" w:rsidRPr="00A45C2E">
              <w:rPr>
                <w:rFonts w:asciiTheme="minorHAnsi" w:hAnsiTheme="minorHAnsi"/>
              </w:rPr>
              <w:t xml:space="preserve"> (see above list)</w:t>
            </w:r>
            <w:r w:rsidR="00334BB1" w:rsidRPr="00A45C2E">
              <w:rPr>
                <w:rFonts w:asciiTheme="minorHAnsi" w:hAnsiTheme="minorHAnsi"/>
              </w:rPr>
              <w:t>;</w:t>
            </w:r>
          </w:p>
          <w:p w:rsidR="00F42BFC" w:rsidRPr="00A45C2E" w:rsidRDefault="00A65A24" w:rsidP="007E3B1F">
            <w:pPr>
              <w:pStyle w:val="ListParagraph"/>
              <w:numPr>
                <w:ilvl w:val="0"/>
                <w:numId w:val="11"/>
              </w:numPr>
              <w:rPr>
                <w:rFonts w:asciiTheme="minorHAnsi" w:hAnsiTheme="minorHAnsi"/>
              </w:rPr>
            </w:pPr>
            <w:r w:rsidRPr="00A45C2E">
              <w:rPr>
                <w:rFonts w:asciiTheme="minorHAnsi" w:hAnsiTheme="minorHAnsi"/>
              </w:rPr>
              <w:t xml:space="preserve">Submission of a </w:t>
            </w:r>
            <w:r w:rsidR="005A37E0" w:rsidRPr="00A45C2E">
              <w:rPr>
                <w:rFonts w:asciiTheme="minorHAnsi" w:hAnsiTheme="minorHAnsi"/>
              </w:rPr>
              <w:t xml:space="preserve">redacted </w:t>
            </w:r>
            <w:r w:rsidRPr="00A45C2E">
              <w:rPr>
                <w:rFonts w:asciiTheme="minorHAnsi" w:hAnsiTheme="minorHAnsi"/>
              </w:rPr>
              <w:t>copy</w:t>
            </w:r>
            <w:r w:rsidR="003A3AFF" w:rsidRPr="00A45C2E">
              <w:rPr>
                <w:rFonts w:asciiTheme="minorHAnsi" w:hAnsiTheme="minorHAnsi"/>
              </w:rPr>
              <w:t xml:space="preserve"> without identifying information</w:t>
            </w:r>
            <w:r w:rsidR="00334BB1" w:rsidRPr="00A45C2E">
              <w:rPr>
                <w:rFonts w:asciiTheme="minorHAnsi" w:hAnsiTheme="minorHAnsi"/>
              </w:rPr>
              <w:t>;</w:t>
            </w:r>
            <w:r w:rsidR="003A3AFF" w:rsidRPr="00A45C2E">
              <w:rPr>
                <w:rFonts w:asciiTheme="minorHAnsi" w:hAnsiTheme="minorHAnsi"/>
              </w:rPr>
              <w:t xml:space="preserve"> </w:t>
            </w:r>
          </w:p>
          <w:p w:rsidR="00245F69" w:rsidRPr="00A45C2E" w:rsidRDefault="003A3AFF" w:rsidP="000A028C">
            <w:pPr>
              <w:pStyle w:val="ListParagraph"/>
              <w:numPr>
                <w:ilvl w:val="0"/>
                <w:numId w:val="11"/>
              </w:numPr>
              <w:rPr>
                <w:rFonts w:asciiTheme="minorHAnsi" w:hAnsiTheme="minorHAnsi"/>
              </w:rPr>
            </w:pPr>
            <w:r w:rsidRPr="00A45C2E">
              <w:rPr>
                <w:rFonts w:asciiTheme="minorHAnsi" w:hAnsiTheme="minorHAnsi" w:cs="Arial"/>
              </w:rPr>
              <w:t xml:space="preserve">Submission </w:t>
            </w:r>
            <w:r w:rsidR="00B84FAE" w:rsidRPr="00A45C2E">
              <w:rPr>
                <w:rFonts w:asciiTheme="minorHAnsi" w:hAnsiTheme="minorHAnsi" w:cs="Arial"/>
              </w:rPr>
              <w:t xml:space="preserve">and receipt </w:t>
            </w:r>
            <w:r w:rsidRPr="00A45C2E">
              <w:rPr>
                <w:rFonts w:asciiTheme="minorHAnsi" w:hAnsiTheme="minorHAnsi" w:cs="Arial"/>
              </w:rPr>
              <w:t xml:space="preserve">of the </w:t>
            </w:r>
            <w:r w:rsidR="004B3441" w:rsidRPr="00A45C2E">
              <w:rPr>
                <w:rFonts w:asciiTheme="minorHAnsi" w:hAnsiTheme="minorHAnsi" w:cs="Arial"/>
              </w:rPr>
              <w:t xml:space="preserve">scanned </w:t>
            </w:r>
            <w:r w:rsidRPr="00A45C2E">
              <w:rPr>
                <w:rFonts w:asciiTheme="minorHAnsi" w:hAnsiTheme="minorHAnsi" w:cs="Arial"/>
              </w:rPr>
              <w:lastRenderedPageBreak/>
              <w:t>application</w:t>
            </w:r>
            <w:r w:rsidR="00B84FAE" w:rsidRPr="00A45C2E">
              <w:rPr>
                <w:rFonts w:asciiTheme="minorHAnsi" w:hAnsiTheme="minorHAnsi" w:cs="Arial"/>
              </w:rPr>
              <w:t xml:space="preserve"> </w:t>
            </w:r>
            <w:r w:rsidR="008F0C33" w:rsidRPr="00A45C2E">
              <w:rPr>
                <w:rFonts w:asciiTheme="minorHAnsi" w:hAnsiTheme="minorHAnsi" w:cs="Arial"/>
              </w:rPr>
              <w:t>(original</w:t>
            </w:r>
            <w:r w:rsidR="00CA3395" w:rsidRPr="00A45C2E">
              <w:rPr>
                <w:rFonts w:asciiTheme="minorHAnsi" w:hAnsiTheme="minorHAnsi" w:cs="Arial"/>
              </w:rPr>
              <w:t xml:space="preserve"> copy</w:t>
            </w:r>
            <w:r w:rsidR="008F0C33" w:rsidRPr="00A45C2E">
              <w:rPr>
                <w:rFonts w:asciiTheme="minorHAnsi" w:hAnsiTheme="minorHAnsi" w:cs="Arial"/>
              </w:rPr>
              <w:t xml:space="preserve"> and </w:t>
            </w:r>
            <w:r w:rsidR="005A37E0" w:rsidRPr="00A45C2E">
              <w:rPr>
                <w:rFonts w:asciiTheme="minorHAnsi" w:hAnsiTheme="minorHAnsi"/>
              </w:rPr>
              <w:t>redacted copy</w:t>
            </w:r>
            <w:r w:rsidR="002F6430" w:rsidRPr="00A45C2E">
              <w:rPr>
                <w:rFonts w:asciiTheme="minorHAnsi" w:hAnsiTheme="minorHAnsi"/>
              </w:rPr>
              <w:t xml:space="preserve"> without an</w:t>
            </w:r>
            <w:r w:rsidR="00457A85" w:rsidRPr="00A45C2E">
              <w:rPr>
                <w:rFonts w:asciiTheme="minorHAnsi" w:hAnsiTheme="minorHAnsi"/>
              </w:rPr>
              <w:t>y</w:t>
            </w:r>
            <w:r w:rsidR="002F6430" w:rsidRPr="00A45C2E">
              <w:rPr>
                <w:rFonts w:asciiTheme="minorHAnsi" w:hAnsiTheme="minorHAnsi"/>
              </w:rPr>
              <w:t xml:space="preserve"> identifying </w:t>
            </w:r>
            <w:r w:rsidR="003328BC" w:rsidRPr="00A45C2E">
              <w:rPr>
                <w:rFonts w:asciiTheme="minorHAnsi" w:hAnsiTheme="minorHAnsi"/>
              </w:rPr>
              <w:t>information</w:t>
            </w:r>
            <w:r w:rsidR="008F0C33" w:rsidRPr="00A45C2E">
              <w:rPr>
                <w:rFonts w:asciiTheme="minorHAnsi" w:hAnsiTheme="minorHAnsi" w:cs="Arial"/>
              </w:rPr>
              <w:t>)</w:t>
            </w:r>
            <w:r w:rsidRPr="00A45C2E">
              <w:rPr>
                <w:rFonts w:asciiTheme="minorHAnsi" w:hAnsiTheme="minorHAnsi" w:cs="Arial"/>
              </w:rPr>
              <w:t xml:space="preserve"> by </w:t>
            </w:r>
            <w:r w:rsidR="0073423F" w:rsidRPr="00A45C2E">
              <w:rPr>
                <w:rFonts w:asciiTheme="minorHAnsi" w:hAnsiTheme="minorHAnsi" w:cs="Arial"/>
                <w:b/>
              </w:rPr>
              <w:t xml:space="preserve">Tuesday, </w:t>
            </w:r>
            <w:r w:rsidRPr="00A45C2E">
              <w:rPr>
                <w:rFonts w:asciiTheme="minorHAnsi" w:hAnsiTheme="minorHAnsi" w:cs="Arial"/>
                <w:b/>
              </w:rPr>
              <w:t xml:space="preserve">October </w:t>
            </w:r>
            <w:r w:rsidR="0073423F" w:rsidRPr="00A45C2E">
              <w:rPr>
                <w:rFonts w:asciiTheme="minorHAnsi" w:hAnsiTheme="minorHAnsi" w:cs="Arial"/>
                <w:b/>
              </w:rPr>
              <w:t>4</w:t>
            </w:r>
            <w:r w:rsidRPr="00A45C2E">
              <w:rPr>
                <w:rFonts w:asciiTheme="minorHAnsi" w:hAnsiTheme="minorHAnsi" w:cs="Arial"/>
                <w:b/>
              </w:rPr>
              <w:t>, 201</w:t>
            </w:r>
            <w:r w:rsidR="0073423F" w:rsidRPr="00A45C2E">
              <w:rPr>
                <w:rFonts w:asciiTheme="minorHAnsi" w:hAnsiTheme="minorHAnsi" w:cs="Arial"/>
                <w:b/>
              </w:rPr>
              <w:t>6</w:t>
            </w:r>
            <w:r w:rsidR="000A028C">
              <w:rPr>
                <w:rFonts w:asciiTheme="minorHAnsi" w:hAnsiTheme="minorHAnsi" w:cs="Arial"/>
                <w:b/>
              </w:rPr>
              <w:t xml:space="preserve"> at 4 p.m.</w:t>
            </w:r>
            <w:r w:rsidR="00334BB1" w:rsidRPr="00A45C2E">
              <w:rPr>
                <w:rFonts w:asciiTheme="minorHAnsi" w:hAnsiTheme="minorHAnsi" w:cs="Arial"/>
                <w:b/>
              </w:rPr>
              <w:t xml:space="preserve"> </w:t>
            </w:r>
            <w:r w:rsidRPr="00A45C2E">
              <w:rPr>
                <w:rFonts w:asciiTheme="minorHAnsi" w:hAnsiTheme="minorHAnsi" w:cs="Arial"/>
                <w:b/>
              </w:rPr>
              <w:t>(ET)</w:t>
            </w:r>
            <w:r w:rsidR="008F0C33" w:rsidRPr="00A45C2E">
              <w:rPr>
                <w:rFonts w:asciiTheme="minorHAnsi" w:hAnsiTheme="minorHAnsi" w:cs="Arial"/>
              </w:rPr>
              <w:t xml:space="preserve"> </w:t>
            </w:r>
            <w:r w:rsidR="004B3441" w:rsidRPr="00A45C2E">
              <w:rPr>
                <w:rFonts w:asciiTheme="minorHAnsi" w:hAnsiTheme="minorHAnsi" w:cs="Arial"/>
              </w:rPr>
              <w:t xml:space="preserve">via email </w:t>
            </w:r>
            <w:r w:rsidR="008F0C33" w:rsidRPr="00A45C2E">
              <w:rPr>
                <w:rFonts w:asciiTheme="minorHAnsi" w:hAnsiTheme="minorHAnsi" w:cs="Arial"/>
              </w:rPr>
              <w:t xml:space="preserve">to </w:t>
            </w:r>
            <w:hyperlink r:id="rId16" w:history="1">
              <w:r w:rsidR="008F0C33" w:rsidRPr="00A45C2E">
                <w:rPr>
                  <w:rStyle w:val="Hyperlink"/>
                  <w:rFonts w:asciiTheme="minorHAnsi" w:hAnsiTheme="minorHAnsi" w:cs="Arial"/>
                </w:rPr>
                <w:t>KDERFP@education.ky.gov</w:t>
              </w:r>
            </w:hyperlink>
            <w:r w:rsidR="008F0C33" w:rsidRPr="00A45C2E">
              <w:rPr>
                <w:rFonts w:asciiTheme="minorHAnsi" w:hAnsiTheme="minorHAnsi" w:cs="Arial"/>
              </w:rPr>
              <w:t xml:space="preserve"> </w:t>
            </w:r>
            <w:r w:rsidR="00334BB1" w:rsidRPr="00A45C2E">
              <w:rPr>
                <w:rFonts w:asciiTheme="minorHAnsi" w:hAnsiTheme="minorHAnsi" w:cs="Arial"/>
              </w:rPr>
              <w:t>.</w:t>
            </w:r>
          </w:p>
        </w:tc>
      </w:tr>
    </w:tbl>
    <w:p w:rsidR="00D71FA1" w:rsidRPr="00A45C2E" w:rsidRDefault="00D71FA1" w:rsidP="00D71FA1">
      <w:pPr>
        <w:pStyle w:val="Header"/>
        <w:widowControl/>
        <w:tabs>
          <w:tab w:val="clear" w:pos="4320"/>
          <w:tab w:val="clear" w:pos="8640"/>
        </w:tabs>
        <w:rPr>
          <w:rFonts w:asciiTheme="minorHAnsi" w:hAnsiTheme="minorHAnsi" w:cs="Arial"/>
        </w:rPr>
      </w:pPr>
    </w:p>
    <w:p w:rsidR="00D71FA1" w:rsidRPr="00A45C2E" w:rsidRDefault="00D71FA1" w:rsidP="006925C9">
      <w:pPr>
        <w:jc w:val="center"/>
        <w:rPr>
          <w:rFonts w:asciiTheme="minorHAnsi" w:hAnsiTheme="minorHAnsi" w:cs="Arial"/>
          <w:b/>
          <w:color w:val="000080"/>
          <w:sz w:val="28"/>
        </w:rPr>
      </w:pPr>
      <w:r w:rsidRPr="00A45C2E">
        <w:rPr>
          <w:rFonts w:asciiTheme="minorHAnsi" w:hAnsiTheme="minorHAnsi" w:cs="Arial"/>
          <w:b/>
          <w:color w:val="000080"/>
          <w:sz w:val="28"/>
        </w:rPr>
        <w:t>KENTUCKY DEPARTMENT OF EDUCATION</w:t>
      </w:r>
    </w:p>
    <w:p w:rsidR="00D71FA1" w:rsidRPr="00A45C2E" w:rsidRDefault="00D71FA1" w:rsidP="00D71FA1">
      <w:pPr>
        <w:jc w:val="center"/>
        <w:rPr>
          <w:rFonts w:asciiTheme="minorHAnsi" w:hAnsiTheme="minorHAnsi" w:cs="Arial"/>
          <w:b/>
          <w:bCs/>
          <w:color w:val="000080"/>
        </w:rPr>
      </w:pPr>
      <w:r w:rsidRPr="00A45C2E">
        <w:rPr>
          <w:rFonts w:asciiTheme="minorHAnsi" w:hAnsiTheme="minorHAnsi" w:cs="Arial"/>
          <w:b/>
          <w:bCs/>
          <w:color w:val="000080"/>
        </w:rPr>
        <w:t>Request for Competitive Application</w:t>
      </w:r>
    </w:p>
    <w:p w:rsidR="00D71FA1" w:rsidRPr="00A45C2E" w:rsidRDefault="00D71FA1" w:rsidP="00D71FA1">
      <w:pPr>
        <w:spacing w:before="240"/>
        <w:jc w:val="center"/>
        <w:rPr>
          <w:rFonts w:asciiTheme="minorHAnsi" w:hAnsiTheme="minorHAnsi" w:cs="Arial"/>
          <w:b/>
          <w:bCs/>
          <w:color w:val="FF0000"/>
          <w:sz w:val="28"/>
          <w:szCs w:val="28"/>
        </w:rPr>
      </w:pPr>
      <w:r w:rsidRPr="00A45C2E">
        <w:rPr>
          <w:rFonts w:asciiTheme="minorHAnsi" w:hAnsiTheme="minorHAnsi" w:cs="Arial"/>
          <w:b/>
          <w:bCs/>
          <w:color w:val="FF0000"/>
          <w:sz w:val="28"/>
          <w:szCs w:val="28"/>
        </w:rPr>
        <w:t xml:space="preserve">Mathematics Achievement Fund Grant </w:t>
      </w:r>
    </w:p>
    <w:p w:rsidR="00D71FA1" w:rsidRPr="00A45C2E" w:rsidRDefault="00D71FA1" w:rsidP="00D71FA1">
      <w:pPr>
        <w:pStyle w:val="Heading7"/>
        <w:spacing w:before="120"/>
        <w:rPr>
          <w:rFonts w:asciiTheme="minorHAnsi" w:hAnsiTheme="minorHAnsi" w:cs="Arial"/>
          <w:szCs w:val="24"/>
        </w:rPr>
      </w:pPr>
      <w:r w:rsidRPr="00A45C2E">
        <w:rPr>
          <w:rFonts w:asciiTheme="minorHAnsi" w:hAnsiTheme="minorHAnsi" w:cs="Arial"/>
          <w:szCs w:val="24"/>
        </w:rPr>
        <w:t xml:space="preserve">Deadline – </w:t>
      </w:r>
      <w:r w:rsidR="00077232" w:rsidRPr="00A45C2E">
        <w:rPr>
          <w:rFonts w:asciiTheme="minorHAnsi" w:hAnsiTheme="minorHAnsi" w:cs="Arial"/>
          <w:szCs w:val="24"/>
        </w:rPr>
        <w:t xml:space="preserve">Tuesday, </w:t>
      </w:r>
      <w:r w:rsidRPr="00A45C2E">
        <w:rPr>
          <w:rFonts w:asciiTheme="minorHAnsi" w:hAnsiTheme="minorHAnsi" w:cs="Arial"/>
          <w:szCs w:val="24"/>
        </w:rPr>
        <w:t xml:space="preserve">October </w:t>
      </w:r>
      <w:r w:rsidR="00077232" w:rsidRPr="00A45C2E">
        <w:rPr>
          <w:rFonts w:asciiTheme="minorHAnsi" w:hAnsiTheme="minorHAnsi" w:cs="Arial"/>
          <w:szCs w:val="24"/>
        </w:rPr>
        <w:t>4</w:t>
      </w:r>
      <w:r w:rsidRPr="00A45C2E">
        <w:rPr>
          <w:rFonts w:asciiTheme="minorHAnsi" w:hAnsiTheme="minorHAnsi" w:cs="Arial"/>
          <w:szCs w:val="24"/>
        </w:rPr>
        <w:t>, 201</w:t>
      </w:r>
      <w:r w:rsidR="00077232" w:rsidRPr="00A45C2E">
        <w:rPr>
          <w:rFonts w:asciiTheme="minorHAnsi" w:hAnsiTheme="minorHAnsi" w:cs="Arial"/>
          <w:szCs w:val="24"/>
        </w:rPr>
        <w:t>6</w:t>
      </w:r>
      <w:r w:rsidR="000A028C">
        <w:rPr>
          <w:rFonts w:asciiTheme="minorHAnsi" w:hAnsiTheme="minorHAnsi" w:cs="Arial"/>
          <w:szCs w:val="24"/>
        </w:rPr>
        <w:t xml:space="preserve"> 4 p.m.</w:t>
      </w:r>
      <w:r w:rsidR="00A019F9" w:rsidRPr="00A45C2E">
        <w:rPr>
          <w:rFonts w:asciiTheme="minorHAnsi" w:hAnsiTheme="minorHAnsi" w:cs="Arial"/>
          <w:szCs w:val="24"/>
        </w:rPr>
        <w:t xml:space="preserve"> </w:t>
      </w:r>
      <w:r w:rsidRPr="00A45C2E">
        <w:rPr>
          <w:rFonts w:asciiTheme="minorHAnsi" w:hAnsiTheme="minorHAnsi" w:cs="Arial"/>
          <w:szCs w:val="24"/>
        </w:rPr>
        <w:t>(ET)</w:t>
      </w:r>
    </w:p>
    <w:p w:rsidR="004D0660" w:rsidRPr="00A45C2E" w:rsidRDefault="004D0660" w:rsidP="00D71FA1">
      <w:pPr>
        <w:pStyle w:val="BodyText"/>
        <w:jc w:val="both"/>
        <w:rPr>
          <w:rFonts w:asciiTheme="minorHAnsi" w:hAnsiTheme="minorHAnsi" w:cs="Arial"/>
          <w:b w:val="0"/>
          <w:bCs w:val="0"/>
        </w:rPr>
      </w:pPr>
    </w:p>
    <w:p w:rsidR="00D71FA1" w:rsidRDefault="00D71FA1" w:rsidP="00D71FA1">
      <w:pPr>
        <w:pStyle w:val="BodyText"/>
        <w:jc w:val="both"/>
        <w:rPr>
          <w:rFonts w:asciiTheme="minorHAnsi" w:hAnsiTheme="minorHAnsi" w:cs="Arial"/>
          <w:b w:val="0"/>
          <w:bCs w:val="0"/>
        </w:rPr>
      </w:pPr>
      <w:r w:rsidRPr="00A45C2E">
        <w:rPr>
          <w:rFonts w:asciiTheme="minorHAnsi" w:hAnsiTheme="minorHAnsi" w:cs="Arial"/>
          <w:b w:val="0"/>
          <w:bCs w:val="0"/>
        </w:rPr>
        <w:t xml:space="preserve">The </w:t>
      </w:r>
      <w:r w:rsidRPr="002C5EE1">
        <w:rPr>
          <w:rFonts w:asciiTheme="minorHAnsi" w:hAnsiTheme="minorHAnsi" w:cs="Arial"/>
          <w:b w:val="0"/>
          <w:bCs w:val="0"/>
        </w:rPr>
        <w:t xml:space="preserve">Office of </w:t>
      </w:r>
      <w:r w:rsidR="002C5EE1">
        <w:rPr>
          <w:rFonts w:asciiTheme="minorHAnsi" w:hAnsiTheme="minorHAnsi" w:cs="Arial"/>
          <w:b w:val="0"/>
          <w:bCs w:val="0"/>
        </w:rPr>
        <w:t>Teaching and Learning</w:t>
      </w:r>
      <w:r w:rsidRPr="00A45C2E">
        <w:rPr>
          <w:rFonts w:asciiTheme="minorHAnsi" w:hAnsiTheme="minorHAnsi" w:cs="Arial"/>
          <w:b w:val="0"/>
          <w:bCs w:val="0"/>
        </w:rPr>
        <w:t xml:space="preserve"> is issuing a Request for Application (RFA) for Kentucky public school districts to apply on behalf of </w:t>
      </w:r>
      <w:r w:rsidR="001B71B6" w:rsidRPr="00A45C2E">
        <w:rPr>
          <w:rFonts w:asciiTheme="minorHAnsi" w:hAnsiTheme="minorHAnsi" w:cs="Arial"/>
          <w:b w:val="0"/>
          <w:bCs w:val="0"/>
        </w:rPr>
        <w:t>individual schools.</w:t>
      </w:r>
      <w:r w:rsidR="0085497B">
        <w:rPr>
          <w:rFonts w:asciiTheme="minorHAnsi" w:hAnsiTheme="minorHAnsi" w:cs="Arial"/>
          <w:b w:val="0"/>
          <w:bCs w:val="0"/>
        </w:rPr>
        <w:t xml:space="preserve"> </w:t>
      </w:r>
      <w:r w:rsidR="00D9430A">
        <w:rPr>
          <w:rFonts w:asciiTheme="minorHAnsi" w:hAnsiTheme="minorHAnsi" w:cs="Arial"/>
          <w:b w:val="0"/>
          <w:bCs w:val="0"/>
        </w:rPr>
        <w:t xml:space="preserve">KSB and KSD are also eligible to apply. </w:t>
      </w:r>
      <w:r w:rsidR="002949C5" w:rsidRPr="00C27252">
        <w:rPr>
          <w:rFonts w:asciiTheme="minorHAnsi" w:hAnsiTheme="minorHAnsi" w:cs="Arial"/>
          <w:b w:val="0"/>
          <w:bCs w:val="0"/>
        </w:rPr>
        <w:t>The grant will fund mathematics intervention services for primary students who are struggling to meet grade level or benchmark expectations for mathematics.</w:t>
      </w:r>
      <w:r w:rsidR="002949C5">
        <w:rPr>
          <w:rFonts w:asciiTheme="minorHAnsi" w:hAnsiTheme="minorHAnsi" w:cs="Arial"/>
          <w:b w:val="0"/>
          <w:bCs w:val="0"/>
        </w:rPr>
        <w:t xml:space="preserve"> </w:t>
      </w:r>
    </w:p>
    <w:p w:rsidR="00D71FA1" w:rsidRPr="00A45C2E" w:rsidRDefault="00D71FA1" w:rsidP="00D71FA1">
      <w:pPr>
        <w:pStyle w:val="BodyText"/>
        <w:rPr>
          <w:rFonts w:asciiTheme="minorHAnsi" w:hAnsiTheme="minorHAnsi" w:cs="Arial"/>
          <w:b w:val="0"/>
          <w:bCs w:val="0"/>
        </w:rPr>
      </w:pPr>
    </w:p>
    <w:p w:rsidR="00D71FA1" w:rsidRPr="00A45C2E" w:rsidRDefault="00D71FA1" w:rsidP="00D71FA1">
      <w:pPr>
        <w:pStyle w:val="BodyText"/>
        <w:spacing w:after="120"/>
        <w:rPr>
          <w:rFonts w:asciiTheme="minorHAnsi" w:hAnsiTheme="minorHAnsi" w:cs="Arial"/>
          <w:color w:val="333399"/>
          <w:sz w:val="28"/>
          <w:szCs w:val="28"/>
        </w:rPr>
      </w:pPr>
      <w:r w:rsidRPr="00A45C2E">
        <w:rPr>
          <w:rFonts w:asciiTheme="minorHAnsi" w:hAnsiTheme="minorHAnsi" w:cs="Arial"/>
          <w:color w:val="333399"/>
          <w:sz w:val="28"/>
          <w:szCs w:val="28"/>
        </w:rPr>
        <w:t>Funding</w:t>
      </w:r>
    </w:p>
    <w:p w:rsidR="00D71FA1" w:rsidRPr="00A45C2E" w:rsidRDefault="00D71FA1" w:rsidP="00D71FA1">
      <w:pPr>
        <w:tabs>
          <w:tab w:val="left" w:pos="360"/>
        </w:tabs>
        <w:jc w:val="both"/>
        <w:rPr>
          <w:rFonts w:asciiTheme="minorHAnsi" w:hAnsiTheme="minorHAnsi" w:cs="Arial"/>
        </w:rPr>
      </w:pPr>
      <w:r w:rsidRPr="00A45C2E">
        <w:rPr>
          <w:rFonts w:asciiTheme="minorHAnsi" w:hAnsiTheme="minorHAnsi" w:cs="Arial"/>
        </w:rPr>
        <w:t xml:space="preserve">The Kentucky Department of </w:t>
      </w:r>
      <w:r w:rsidR="00632CB5" w:rsidRPr="00A45C2E">
        <w:rPr>
          <w:rFonts w:asciiTheme="minorHAnsi" w:hAnsiTheme="minorHAnsi" w:cs="Arial"/>
        </w:rPr>
        <w:t>Education (</w:t>
      </w:r>
      <w:r w:rsidR="001B71B6" w:rsidRPr="00A45C2E">
        <w:rPr>
          <w:rFonts w:asciiTheme="minorHAnsi" w:hAnsiTheme="minorHAnsi" w:cs="Arial"/>
        </w:rPr>
        <w:t>KDE)</w:t>
      </w:r>
      <w:r w:rsidRPr="00A45C2E">
        <w:rPr>
          <w:rFonts w:asciiTheme="minorHAnsi" w:hAnsiTheme="minorHAnsi" w:cs="Arial"/>
        </w:rPr>
        <w:t xml:space="preserve"> an</w:t>
      </w:r>
      <w:r w:rsidR="005522CE" w:rsidRPr="00A45C2E">
        <w:rPr>
          <w:rFonts w:asciiTheme="minorHAnsi" w:hAnsiTheme="minorHAnsi" w:cs="Arial"/>
        </w:rPr>
        <w:t xml:space="preserve">ticipates funding approximately </w:t>
      </w:r>
      <w:r w:rsidR="008814EA" w:rsidRPr="00A45C2E">
        <w:rPr>
          <w:rFonts w:asciiTheme="minorHAnsi" w:hAnsiTheme="minorHAnsi" w:cs="Arial"/>
        </w:rPr>
        <w:t>9</w:t>
      </w:r>
      <w:r w:rsidR="00450218" w:rsidRPr="00A45C2E">
        <w:rPr>
          <w:rFonts w:asciiTheme="minorHAnsi" w:hAnsiTheme="minorHAnsi" w:cs="Arial"/>
        </w:rPr>
        <w:t>0</w:t>
      </w:r>
      <w:r w:rsidR="00BB386F" w:rsidRPr="00A45C2E">
        <w:rPr>
          <w:rFonts w:asciiTheme="minorHAnsi" w:hAnsiTheme="minorHAnsi" w:cs="Arial"/>
        </w:rPr>
        <w:t xml:space="preserve"> </w:t>
      </w:r>
      <w:r w:rsidRPr="00A45C2E">
        <w:rPr>
          <w:rFonts w:asciiTheme="minorHAnsi" w:hAnsiTheme="minorHAnsi" w:cs="Arial"/>
        </w:rPr>
        <w:t xml:space="preserve">schools </w:t>
      </w:r>
      <w:r w:rsidR="002B3B47" w:rsidRPr="00A45C2E">
        <w:rPr>
          <w:rFonts w:asciiTheme="minorHAnsi" w:hAnsiTheme="minorHAnsi" w:cs="Arial"/>
        </w:rPr>
        <w:t xml:space="preserve">at an estimated </w:t>
      </w:r>
      <w:r w:rsidRPr="00A45C2E">
        <w:rPr>
          <w:rFonts w:asciiTheme="minorHAnsi" w:hAnsiTheme="minorHAnsi" w:cs="Arial"/>
        </w:rPr>
        <w:t>$</w:t>
      </w:r>
      <w:r w:rsidR="008814EA" w:rsidRPr="00A45C2E">
        <w:rPr>
          <w:rFonts w:asciiTheme="minorHAnsi" w:hAnsiTheme="minorHAnsi" w:cs="Arial"/>
        </w:rPr>
        <w:t>5</w:t>
      </w:r>
      <w:r w:rsidR="00BB386F" w:rsidRPr="00A45C2E">
        <w:rPr>
          <w:rFonts w:asciiTheme="minorHAnsi" w:hAnsiTheme="minorHAnsi" w:cs="Arial"/>
        </w:rPr>
        <w:t>0</w:t>
      </w:r>
      <w:r w:rsidR="001B71B6" w:rsidRPr="00A45C2E">
        <w:rPr>
          <w:rFonts w:asciiTheme="minorHAnsi" w:hAnsiTheme="minorHAnsi" w:cs="Arial"/>
        </w:rPr>
        <w:t>,000</w:t>
      </w:r>
      <w:r w:rsidRPr="00A45C2E">
        <w:rPr>
          <w:rFonts w:asciiTheme="minorHAnsi" w:hAnsiTheme="minorHAnsi" w:cs="Arial"/>
        </w:rPr>
        <w:t xml:space="preserve"> per year to support </w:t>
      </w:r>
      <w:r w:rsidR="00201998" w:rsidRPr="00A45C2E">
        <w:rPr>
          <w:rFonts w:asciiTheme="minorHAnsi" w:hAnsiTheme="minorHAnsi" w:cs="Arial"/>
        </w:rPr>
        <w:t>the hiring</w:t>
      </w:r>
      <w:r w:rsidR="000E7174" w:rsidRPr="00A45C2E">
        <w:rPr>
          <w:rFonts w:asciiTheme="minorHAnsi" w:hAnsiTheme="minorHAnsi" w:cs="Arial"/>
        </w:rPr>
        <w:t xml:space="preserve"> of </w:t>
      </w:r>
      <w:proofErr w:type="gramStart"/>
      <w:r w:rsidR="000E7174" w:rsidRPr="00A45C2E">
        <w:rPr>
          <w:rFonts w:asciiTheme="minorHAnsi" w:hAnsiTheme="minorHAnsi" w:cs="Arial"/>
        </w:rPr>
        <w:t>one full-time mathematics</w:t>
      </w:r>
      <w:proofErr w:type="gramEnd"/>
      <w:r w:rsidR="000E7174" w:rsidRPr="00A45C2E">
        <w:rPr>
          <w:rFonts w:asciiTheme="minorHAnsi" w:hAnsiTheme="minorHAnsi" w:cs="Arial"/>
        </w:rPr>
        <w:t xml:space="preserve"> intervention teacher</w:t>
      </w:r>
      <w:r w:rsidR="00A0646C" w:rsidRPr="00A45C2E">
        <w:rPr>
          <w:rFonts w:asciiTheme="minorHAnsi" w:hAnsiTheme="minorHAnsi" w:cs="Arial"/>
        </w:rPr>
        <w:t xml:space="preserve"> </w:t>
      </w:r>
      <w:r w:rsidR="007D526F" w:rsidRPr="00A45C2E">
        <w:rPr>
          <w:rFonts w:asciiTheme="minorHAnsi" w:hAnsiTheme="minorHAnsi" w:cs="Arial"/>
        </w:rPr>
        <w:t>(MIT)</w:t>
      </w:r>
      <w:r w:rsidR="000E7174" w:rsidRPr="00A45C2E">
        <w:rPr>
          <w:rFonts w:asciiTheme="minorHAnsi" w:hAnsiTheme="minorHAnsi" w:cs="Arial"/>
        </w:rPr>
        <w:t xml:space="preserve"> and training for the intervention team consisting of the intervention teacher and tw</w:t>
      </w:r>
      <w:r w:rsidR="00AD75CD" w:rsidRPr="00A45C2E">
        <w:rPr>
          <w:rFonts w:asciiTheme="minorHAnsi" w:hAnsiTheme="minorHAnsi" w:cs="Arial"/>
        </w:rPr>
        <w:t>o classroom teachers per school. G</w:t>
      </w:r>
      <w:r w:rsidRPr="00A45C2E">
        <w:rPr>
          <w:rFonts w:asciiTheme="minorHAnsi" w:hAnsiTheme="minorHAnsi" w:cs="Arial"/>
        </w:rPr>
        <w:t xml:space="preserve">rants are renewable for </w:t>
      </w:r>
      <w:r w:rsidR="00AB67DE" w:rsidRPr="00A45C2E">
        <w:rPr>
          <w:rFonts w:asciiTheme="minorHAnsi" w:hAnsiTheme="minorHAnsi" w:cs="Arial"/>
        </w:rPr>
        <w:t xml:space="preserve">up to four years, </w:t>
      </w:r>
      <w:r w:rsidRPr="00A45C2E">
        <w:rPr>
          <w:rFonts w:asciiTheme="minorHAnsi" w:hAnsiTheme="minorHAnsi" w:cs="Arial"/>
        </w:rPr>
        <w:t xml:space="preserve">contingent on successful implementation of intervention components, </w:t>
      </w:r>
      <w:r w:rsidR="002E1479" w:rsidRPr="00A45C2E">
        <w:rPr>
          <w:rFonts w:asciiTheme="minorHAnsi" w:hAnsiTheme="minorHAnsi" w:cs="Arial"/>
        </w:rPr>
        <w:t xml:space="preserve">grant requirement compliance, </w:t>
      </w:r>
      <w:r w:rsidRPr="00A45C2E">
        <w:rPr>
          <w:rFonts w:asciiTheme="minorHAnsi" w:hAnsiTheme="minorHAnsi" w:cs="Arial"/>
        </w:rPr>
        <w:t xml:space="preserve">demonstrated student progress and the availability of funds.  </w:t>
      </w:r>
    </w:p>
    <w:p w:rsidR="00D71FA1" w:rsidRPr="00A45C2E" w:rsidRDefault="00D71FA1" w:rsidP="00D71FA1">
      <w:pPr>
        <w:tabs>
          <w:tab w:val="left" w:pos="360"/>
        </w:tabs>
        <w:rPr>
          <w:rFonts w:asciiTheme="minorHAnsi" w:hAnsiTheme="minorHAnsi" w:cs="Arial"/>
          <w:sz w:val="20"/>
        </w:rPr>
      </w:pPr>
      <w:r w:rsidRPr="00A45C2E">
        <w:rPr>
          <w:rFonts w:asciiTheme="minorHAnsi" w:hAnsiTheme="minorHAnsi" w:cs="Arial"/>
        </w:rPr>
        <w:t xml:space="preserve"> </w:t>
      </w:r>
    </w:p>
    <w:p w:rsidR="00D71FA1" w:rsidRPr="00A45C2E" w:rsidRDefault="00D71FA1" w:rsidP="00D71FA1">
      <w:pPr>
        <w:pStyle w:val="BodyText"/>
        <w:spacing w:after="120"/>
        <w:rPr>
          <w:rFonts w:asciiTheme="minorHAnsi" w:hAnsiTheme="minorHAnsi" w:cs="Arial"/>
          <w:color w:val="333399"/>
          <w:sz w:val="28"/>
          <w:szCs w:val="28"/>
        </w:rPr>
      </w:pPr>
      <w:r w:rsidRPr="00A45C2E">
        <w:rPr>
          <w:rFonts w:asciiTheme="minorHAnsi" w:hAnsiTheme="minorHAnsi" w:cs="Arial"/>
          <w:color w:val="333399"/>
          <w:sz w:val="28"/>
          <w:szCs w:val="28"/>
        </w:rPr>
        <w:t xml:space="preserve">Background </w:t>
      </w:r>
    </w:p>
    <w:p w:rsidR="00D71FA1" w:rsidRPr="00A45C2E" w:rsidRDefault="00D71FA1" w:rsidP="00D71FA1">
      <w:pPr>
        <w:jc w:val="both"/>
        <w:rPr>
          <w:rFonts w:asciiTheme="minorHAnsi" w:hAnsiTheme="minorHAnsi" w:cs="Arial"/>
        </w:rPr>
      </w:pPr>
      <w:r w:rsidRPr="00A45C2E">
        <w:rPr>
          <w:rFonts w:asciiTheme="minorHAnsi" w:hAnsiTheme="minorHAnsi" w:cs="Arial"/>
        </w:rPr>
        <w:t>The Mathematics Achievement Fund</w:t>
      </w:r>
      <w:r w:rsidR="00590458" w:rsidRPr="00A45C2E">
        <w:rPr>
          <w:rFonts w:asciiTheme="minorHAnsi" w:hAnsiTheme="minorHAnsi" w:cs="Arial"/>
        </w:rPr>
        <w:t xml:space="preserve"> (MAF)</w:t>
      </w:r>
      <w:r w:rsidRPr="00A45C2E">
        <w:rPr>
          <w:rFonts w:asciiTheme="minorHAnsi" w:hAnsiTheme="minorHAnsi" w:cs="Arial"/>
        </w:rPr>
        <w:t xml:space="preserve"> grant provides schools with funds for teacher training and implementation of intervention services that address the needs of students in the primary program </w:t>
      </w:r>
      <w:r w:rsidR="008F5F35" w:rsidRPr="00C27252">
        <w:rPr>
          <w:rFonts w:asciiTheme="minorHAnsi" w:hAnsiTheme="minorHAnsi" w:cs="Arial"/>
          <w:bCs/>
        </w:rPr>
        <w:t>who are struggling to meet grade level or benchmark expectations for mathematics</w:t>
      </w:r>
      <w:r w:rsidRPr="00A45C2E">
        <w:rPr>
          <w:rFonts w:asciiTheme="minorHAnsi" w:hAnsiTheme="minorHAnsi" w:cs="Arial"/>
        </w:rPr>
        <w:t>.</w:t>
      </w:r>
      <w:r w:rsidR="00CE4458" w:rsidRPr="00A45C2E">
        <w:rPr>
          <w:rFonts w:asciiTheme="minorHAnsi" w:hAnsiTheme="minorHAnsi" w:cs="Arial"/>
        </w:rPr>
        <w:t xml:space="preserve"> </w:t>
      </w:r>
      <w:r w:rsidRPr="00A45C2E">
        <w:rPr>
          <w:rFonts w:asciiTheme="minorHAnsi" w:hAnsiTheme="minorHAnsi" w:cs="Arial"/>
        </w:rPr>
        <w:t xml:space="preserve">The intervention services should promote </w:t>
      </w:r>
      <w:r w:rsidR="008F5F35" w:rsidRPr="00853F29">
        <w:rPr>
          <w:rFonts w:asciiTheme="minorHAnsi" w:hAnsiTheme="minorHAnsi" w:cs="Arial"/>
        </w:rPr>
        <w:t>evidence-based</w:t>
      </w:r>
      <w:r w:rsidR="008F5F35">
        <w:rPr>
          <w:rFonts w:asciiTheme="minorHAnsi" w:hAnsiTheme="minorHAnsi" w:cs="Arial"/>
        </w:rPr>
        <w:t xml:space="preserve"> </w:t>
      </w:r>
      <w:r w:rsidRPr="00A45C2E">
        <w:rPr>
          <w:rFonts w:asciiTheme="minorHAnsi" w:hAnsiTheme="minorHAnsi" w:cs="Arial"/>
        </w:rPr>
        <w:t xml:space="preserve">practices in mathematics. Selected mathematics intervention services should be based on data specific to the needs of the identified students.  </w:t>
      </w:r>
    </w:p>
    <w:p w:rsidR="00D71FA1" w:rsidRPr="00A45C2E" w:rsidRDefault="00D71FA1" w:rsidP="00D71FA1">
      <w:pPr>
        <w:jc w:val="both"/>
        <w:rPr>
          <w:rFonts w:asciiTheme="minorHAnsi" w:hAnsiTheme="minorHAnsi" w:cs="Arial"/>
          <w:sz w:val="20"/>
        </w:rPr>
      </w:pPr>
    </w:p>
    <w:p w:rsidR="00D71FA1" w:rsidRPr="00A45C2E" w:rsidRDefault="00D71FA1" w:rsidP="00D71FA1">
      <w:pPr>
        <w:jc w:val="both"/>
        <w:rPr>
          <w:rFonts w:asciiTheme="minorHAnsi" w:hAnsiTheme="minorHAnsi" w:cs="Arial"/>
        </w:rPr>
      </w:pPr>
      <w:r w:rsidRPr="00A45C2E">
        <w:rPr>
          <w:rFonts w:asciiTheme="minorHAnsi" w:hAnsiTheme="minorHAnsi" w:cs="Arial"/>
        </w:rPr>
        <w:t xml:space="preserve">As specified in </w:t>
      </w:r>
      <w:hyperlink r:id="rId17" w:history="1">
        <w:r w:rsidRPr="00A45C2E">
          <w:rPr>
            <w:rStyle w:val="Hyperlink"/>
            <w:rFonts w:asciiTheme="minorHAnsi" w:hAnsiTheme="minorHAnsi" w:cs="Arial"/>
          </w:rPr>
          <w:t>KRS 158.844</w:t>
        </w:r>
      </w:hyperlink>
      <w:r w:rsidRPr="00A45C2E">
        <w:rPr>
          <w:rFonts w:asciiTheme="minorHAnsi" w:hAnsiTheme="minorHAnsi" w:cs="Arial"/>
        </w:rPr>
        <w:t xml:space="preserve">, the intervention services selected </w:t>
      </w:r>
      <w:r w:rsidR="00050472" w:rsidRPr="00D2481A">
        <w:rPr>
          <w:rFonts w:asciiTheme="minorHAnsi" w:hAnsiTheme="minorHAnsi" w:cs="Arial"/>
        </w:rPr>
        <w:t>shall</w:t>
      </w:r>
      <w:r w:rsidRPr="00A45C2E">
        <w:rPr>
          <w:rFonts w:asciiTheme="minorHAnsi" w:hAnsiTheme="minorHAnsi" w:cs="Arial"/>
        </w:rPr>
        <w:t>:</w:t>
      </w:r>
    </w:p>
    <w:p w:rsidR="00D71FA1" w:rsidRPr="00A45C2E" w:rsidRDefault="00D71FA1" w:rsidP="00D71FA1">
      <w:pPr>
        <w:pStyle w:val="BodyTextIndent"/>
        <w:numPr>
          <w:ilvl w:val="0"/>
          <w:numId w:val="1"/>
        </w:numPr>
        <w:jc w:val="both"/>
        <w:rPr>
          <w:rFonts w:asciiTheme="minorHAnsi" w:hAnsiTheme="minorHAnsi"/>
          <w:color w:val="auto"/>
        </w:rPr>
      </w:pPr>
      <w:r w:rsidRPr="00A45C2E">
        <w:rPr>
          <w:rFonts w:asciiTheme="minorHAnsi" w:hAnsiTheme="minorHAnsi"/>
          <w:color w:val="auto"/>
        </w:rPr>
        <w:t xml:space="preserve">be provided to a student by a </w:t>
      </w:r>
      <w:r w:rsidR="004D6B91" w:rsidRPr="00A45C2E">
        <w:rPr>
          <w:rFonts w:asciiTheme="minorHAnsi" w:hAnsiTheme="minorHAnsi"/>
          <w:color w:val="auto"/>
        </w:rPr>
        <w:t xml:space="preserve">highly trained, </w:t>
      </w:r>
      <w:r w:rsidRPr="00A45C2E">
        <w:rPr>
          <w:rFonts w:asciiTheme="minorHAnsi" w:hAnsiTheme="minorHAnsi"/>
          <w:color w:val="auto"/>
        </w:rPr>
        <w:t xml:space="preserve">certified teacher </w:t>
      </w:r>
      <w:r w:rsidR="0036648B" w:rsidRPr="00A45C2E">
        <w:rPr>
          <w:rFonts w:asciiTheme="minorHAnsi" w:hAnsiTheme="minorHAnsi"/>
          <w:color w:val="auto"/>
        </w:rPr>
        <w:t xml:space="preserve"> </w:t>
      </w:r>
    </w:p>
    <w:p w:rsidR="00D71FA1" w:rsidRPr="00A45C2E" w:rsidRDefault="00D71FA1" w:rsidP="00D71FA1">
      <w:pPr>
        <w:pStyle w:val="BodyTextIndent"/>
        <w:numPr>
          <w:ilvl w:val="0"/>
          <w:numId w:val="1"/>
        </w:numPr>
        <w:jc w:val="both"/>
        <w:rPr>
          <w:rFonts w:asciiTheme="minorHAnsi" w:hAnsiTheme="minorHAnsi"/>
          <w:color w:val="auto"/>
        </w:rPr>
      </w:pPr>
      <w:r w:rsidRPr="00A45C2E">
        <w:rPr>
          <w:rFonts w:asciiTheme="minorHAnsi" w:hAnsiTheme="minorHAnsi"/>
          <w:color w:val="auto"/>
        </w:rPr>
        <w:t>be based on reliable, replicable research; and</w:t>
      </w:r>
    </w:p>
    <w:p w:rsidR="00D71FA1" w:rsidRPr="00A45C2E" w:rsidRDefault="00D71FA1" w:rsidP="00D71FA1">
      <w:pPr>
        <w:pStyle w:val="BodyTextIndent"/>
        <w:numPr>
          <w:ilvl w:val="0"/>
          <w:numId w:val="1"/>
        </w:numPr>
        <w:jc w:val="both"/>
        <w:rPr>
          <w:rFonts w:asciiTheme="minorHAnsi" w:hAnsiTheme="minorHAnsi"/>
          <w:color w:val="auto"/>
        </w:rPr>
      </w:pPr>
      <w:proofErr w:type="gramStart"/>
      <w:r w:rsidRPr="00A45C2E">
        <w:rPr>
          <w:rFonts w:asciiTheme="minorHAnsi" w:hAnsiTheme="minorHAnsi"/>
          <w:color w:val="auto"/>
        </w:rPr>
        <w:t>be</w:t>
      </w:r>
      <w:proofErr w:type="gramEnd"/>
      <w:r w:rsidRPr="00A45C2E">
        <w:rPr>
          <w:rFonts w:asciiTheme="minorHAnsi" w:hAnsiTheme="minorHAnsi"/>
          <w:color w:val="auto"/>
        </w:rPr>
        <w:t xml:space="preserve"> based on the ongoing assessment of individual student needs.</w:t>
      </w:r>
    </w:p>
    <w:p w:rsidR="00D71FA1" w:rsidRPr="00A45C2E" w:rsidRDefault="00D71FA1" w:rsidP="00D71FA1">
      <w:pPr>
        <w:pStyle w:val="BodyTextIndent"/>
        <w:jc w:val="both"/>
        <w:rPr>
          <w:rFonts w:asciiTheme="minorHAnsi" w:hAnsiTheme="minorHAnsi"/>
          <w:color w:val="auto"/>
          <w:sz w:val="20"/>
        </w:rPr>
      </w:pPr>
    </w:p>
    <w:p w:rsidR="00D71FA1" w:rsidRPr="00A45C2E" w:rsidRDefault="00D71FA1" w:rsidP="00D71FA1">
      <w:pPr>
        <w:pStyle w:val="BodyTextIndent"/>
        <w:jc w:val="both"/>
        <w:rPr>
          <w:rFonts w:asciiTheme="minorHAnsi" w:hAnsiTheme="minorHAnsi" w:cs="Arial"/>
          <w:color w:val="auto"/>
        </w:rPr>
      </w:pPr>
      <w:r w:rsidRPr="00A45C2E">
        <w:rPr>
          <w:rFonts w:asciiTheme="minorHAnsi" w:hAnsiTheme="minorHAnsi"/>
          <w:color w:val="auto"/>
        </w:rPr>
        <w:t xml:space="preserve">The mathematics intervention services and programs selected by schools will determine the instructional method required for implementation </w:t>
      </w:r>
      <w:r w:rsidRPr="00853F29">
        <w:rPr>
          <w:rFonts w:asciiTheme="minorHAnsi" w:hAnsiTheme="minorHAnsi"/>
          <w:color w:val="auto"/>
        </w:rPr>
        <w:t>(</w:t>
      </w:r>
      <w:r w:rsidR="001E6BAC" w:rsidRPr="00853F29">
        <w:rPr>
          <w:rFonts w:asciiTheme="minorHAnsi" w:hAnsiTheme="minorHAnsi"/>
          <w:color w:val="auto"/>
        </w:rPr>
        <w:t>one on one or</w:t>
      </w:r>
      <w:r w:rsidRPr="00853F29">
        <w:rPr>
          <w:rFonts w:asciiTheme="minorHAnsi" w:hAnsiTheme="minorHAnsi"/>
          <w:color w:val="auto"/>
        </w:rPr>
        <w:t xml:space="preserve"> </w:t>
      </w:r>
      <w:r w:rsidRPr="00853F29">
        <w:rPr>
          <w:rFonts w:asciiTheme="minorHAnsi" w:hAnsiTheme="minorHAnsi" w:cs="Arial"/>
          <w:color w:val="auto"/>
          <w:szCs w:val="20"/>
        </w:rPr>
        <w:t>students grouped for the specific purpose of receiving appropriate intervention services</w:t>
      </w:r>
      <w:r w:rsidRPr="00853F29">
        <w:rPr>
          <w:rFonts w:asciiTheme="minorHAnsi" w:hAnsiTheme="minorHAnsi" w:cs="Arial"/>
          <w:color w:val="auto"/>
        </w:rPr>
        <w:t>).</w:t>
      </w:r>
    </w:p>
    <w:p w:rsidR="00D71FA1" w:rsidRPr="00A45C2E" w:rsidRDefault="00D71FA1" w:rsidP="00D71FA1">
      <w:pPr>
        <w:jc w:val="both"/>
        <w:rPr>
          <w:rFonts w:asciiTheme="minorHAnsi" w:hAnsiTheme="minorHAnsi" w:cs="Arial"/>
        </w:rPr>
      </w:pPr>
    </w:p>
    <w:p w:rsidR="00D71FA1" w:rsidRPr="00A45C2E" w:rsidRDefault="00D71FA1" w:rsidP="00D71FA1">
      <w:pPr>
        <w:jc w:val="both"/>
        <w:rPr>
          <w:rFonts w:asciiTheme="minorHAnsi" w:hAnsiTheme="minorHAnsi" w:cs="Arial"/>
        </w:rPr>
      </w:pPr>
      <w:r w:rsidRPr="00A45C2E">
        <w:rPr>
          <w:rFonts w:asciiTheme="minorHAnsi" w:hAnsiTheme="minorHAnsi" w:cs="Arial"/>
        </w:rPr>
        <w:t xml:space="preserve">The fiscal agent for the application for public schools </w:t>
      </w:r>
      <w:r w:rsidR="00D2481A" w:rsidRPr="00D2481A">
        <w:rPr>
          <w:rFonts w:asciiTheme="minorHAnsi" w:hAnsiTheme="minorHAnsi" w:cs="Arial"/>
        </w:rPr>
        <w:t>shall</w:t>
      </w:r>
      <w:r w:rsidR="00077F66" w:rsidRPr="00D2481A">
        <w:rPr>
          <w:rFonts w:asciiTheme="minorHAnsi" w:hAnsiTheme="minorHAnsi" w:cs="Arial"/>
        </w:rPr>
        <w:t xml:space="preserve"> </w:t>
      </w:r>
      <w:r w:rsidRPr="00A45C2E">
        <w:rPr>
          <w:rFonts w:asciiTheme="minorHAnsi" w:hAnsiTheme="minorHAnsi" w:cs="Arial"/>
        </w:rPr>
        <w:t>be a local school district.</w:t>
      </w:r>
      <w:r w:rsidR="00077F66">
        <w:rPr>
          <w:rFonts w:asciiTheme="minorHAnsi" w:hAnsiTheme="minorHAnsi" w:cs="Arial"/>
        </w:rPr>
        <w:t xml:space="preserve"> </w:t>
      </w:r>
    </w:p>
    <w:p w:rsidR="00D71FA1" w:rsidRPr="00A45C2E" w:rsidRDefault="006B7A27" w:rsidP="005041F3">
      <w:pPr>
        <w:spacing w:after="200" w:line="276" w:lineRule="auto"/>
        <w:rPr>
          <w:rFonts w:asciiTheme="minorHAnsi" w:hAnsiTheme="minorHAnsi" w:cs="Arial"/>
          <w:b/>
          <w:bCs/>
          <w:color w:val="333399"/>
          <w:sz w:val="28"/>
          <w:szCs w:val="28"/>
        </w:rPr>
      </w:pPr>
      <w:r>
        <w:rPr>
          <w:rFonts w:asciiTheme="minorHAnsi" w:hAnsiTheme="minorHAnsi" w:cs="Arial"/>
          <w:b/>
          <w:bCs/>
          <w:color w:val="333399"/>
          <w:sz w:val="18"/>
          <w:szCs w:val="28"/>
        </w:rPr>
        <w:br w:type="page"/>
      </w:r>
      <w:r w:rsidR="00D71FA1" w:rsidRPr="00A45C2E">
        <w:rPr>
          <w:rFonts w:asciiTheme="minorHAnsi" w:hAnsiTheme="minorHAnsi" w:cs="Arial"/>
          <w:b/>
          <w:bCs/>
          <w:color w:val="333399"/>
          <w:sz w:val="28"/>
          <w:szCs w:val="28"/>
        </w:rPr>
        <w:t>General Requirements</w:t>
      </w:r>
    </w:p>
    <w:p w:rsidR="001278BB" w:rsidRPr="00A45C2E" w:rsidRDefault="001278BB" w:rsidP="007E3B1F">
      <w:pPr>
        <w:pStyle w:val="NoSpacing"/>
        <w:numPr>
          <w:ilvl w:val="0"/>
          <w:numId w:val="29"/>
        </w:numPr>
        <w:rPr>
          <w:rFonts w:asciiTheme="minorHAnsi" w:hAnsiTheme="minorHAnsi"/>
          <w:b/>
          <w:color w:val="365F91" w:themeColor="accent1" w:themeShade="BF"/>
          <w:sz w:val="24"/>
          <w:szCs w:val="24"/>
        </w:rPr>
      </w:pPr>
      <w:r w:rsidRPr="00A45C2E">
        <w:rPr>
          <w:rFonts w:asciiTheme="minorHAnsi" w:hAnsiTheme="minorHAnsi"/>
          <w:b/>
          <w:color w:val="365F91" w:themeColor="accent1" w:themeShade="BF"/>
          <w:sz w:val="24"/>
          <w:szCs w:val="24"/>
        </w:rPr>
        <w:t>Grant Approved Intervention Program Selection</w:t>
      </w:r>
    </w:p>
    <w:p w:rsidR="001278BB" w:rsidRPr="00A45C2E" w:rsidRDefault="00106034" w:rsidP="007E3B1F">
      <w:pPr>
        <w:pStyle w:val="NoSpacing"/>
        <w:numPr>
          <w:ilvl w:val="0"/>
          <w:numId w:val="27"/>
        </w:numPr>
        <w:rPr>
          <w:rFonts w:asciiTheme="minorHAnsi" w:hAnsiTheme="minorHAnsi"/>
          <w:sz w:val="24"/>
          <w:szCs w:val="24"/>
        </w:rPr>
      </w:pPr>
      <w:r w:rsidRPr="00A45C2E">
        <w:rPr>
          <w:rFonts w:asciiTheme="minorHAnsi" w:hAnsiTheme="minorHAnsi"/>
          <w:sz w:val="24"/>
          <w:szCs w:val="24"/>
        </w:rPr>
        <w:t xml:space="preserve">Schools </w:t>
      </w:r>
      <w:r w:rsidR="00BB3B34" w:rsidRPr="00D2481A">
        <w:rPr>
          <w:rFonts w:asciiTheme="minorHAnsi" w:hAnsiTheme="minorHAnsi"/>
          <w:sz w:val="24"/>
          <w:szCs w:val="24"/>
        </w:rPr>
        <w:t>shall</w:t>
      </w:r>
      <w:r w:rsidRPr="00A45C2E">
        <w:rPr>
          <w:rFonts w:asciiTheme="minorHAnsi" w:hAnsiTheme="minorHAnsi"/>
          <w:sz w:val="24"/>
          <w:szCs w:val="24"/>
        </w:rPr>
        <w:t xml:space="preserve"> implement one of the following grant approved primary mathematics intervention programs:</w:t>
      </w:r>
    </w:p>
    <w:p w:rsidR="00106034" w:rsidRPr="00A45C2E" w:rsidRDefault="00106034" w:rsidP="007E3B1F">
      <w:pPr>
        <w:numPr>
          <w:ilvl w:val="0"/>
          <w:numId w:val="28"/>
        </w:numPr>
        <w:jc w:val="both"/>
        <w:rPr>
          <w:rFonts w:asciiTheme="minorHAnsi" w:hAnsiTheme="minorHAnsi"/>
        </w:rPr>
      </w:pPr>
      <w:r w:rsidRPr="00A45C2E">
        <w:rPr>
          <w:rFonts w:asciiTheme="minorHAnsi" w:hAnsiTheme="minorHAnsi"/>
          <w:i/>
        </w:rPr>
        <w:t>Add+VantageMR</w:t>
      </w:r>
      <w:r w:rsidRPr="00A45C2E">
        <w:rPr>
          <w:rFonts w:asciiTheme="minorHAnsi" w:hAnsiTheme="minorHAnsi"/>
        </w:rPr>
        <w:t xml:space="preserve"> (</w:t>
      </w:r>
      <w:r w:rsidRPr="00A45C2E">
        <w:rPr>
          <w:rFonts w:asciiTheme="minorHAnsi" w:hAnsiTheme="minorHAnsi"/>
          <w:i/>
        </w:rPr>
        <w:t>AVMR</w:t>
      </w:r>
      <w:r w:rsidRPr="00A45C2E">
        <w:rPr>
          <w:rFonts w:asciiTheme="minorHAnsi" w:hAnsiTheme="minorHAnsi"/>
        </w:rPr>
        <w:t>)</w:t>
      </w:r>
    </w:p>
    <w:p w:rsidR="00106034" w:rsidRPr="00A45C2E" w:rsidRDefault="00106034" w:rsidP="007E3B1F">
      <w:pPr>
        <w:numPr>
          <w:ilvl w:val="0"/>
          <w:numId w:val="28"/>
        </w:numPr>
        <w:jc w:val="both"/>
        <w:rPr>
          <w:rFonts w:asciiTheme="minorHAnsi" w:hAnsiTheme="minorHAnsi"/>
        </w:rPr>
      </w:pPr>
      <w:r w:rsidRPr="00A45C2E">
        <w:rPr>
          <w:rFonts w:asciiTheme="minorHAnsi" w:hAnsiTheme="minorHAnsi"/>
          <w:i/>
        </w:rPr>
        <w:t>Assessing Math Concepts</w:t>
      </w:r>
      <w:r w:rsidRPr="00A45C2E">
        <w:rPr>
          <w:rFonts w:asciiTheme="minorHAnsi" w:hAnsiTheme="minorHAnsi"/>
        </w:rPr>
        <w:t xml:space="preserve"> by Kathy Richardson</w:t>
      </w:r>
    </w:p>
    <w:p w:rsidR="0062070C" w:rsidRPr="00A45C2E" w:rsidRDefault="00106034" w:rsidP="007E3B1F">
      <w:pPr>
        <w:numPr>
          <w:ilvl w:val="0"/>
          <w:numId w:val="30"/>
        </w:numPr>
        <w:jc w:val="both"/>
        <w:rPr>
          <w:rFonts w:asciiTheme="minorHAnsi" w:hAnsiTheme="minorHAnsi" w:cs="Arial"/>
        </w:rPr>
      </w:pPr>
      <w:r w:rsidRPr="00A45C2E">
        <w:rPr>
          <w:rFonts w:asciiTheme="minorHAnsi" w:hAnsiTheme="minorHAnsi"/>
          <w:i/>
        </w:rPr>
        <w:t>Do the Math</w:t>
      </w:r>
      <w:r w:rsidRPr="00A45C2E">
        <w:rPr>
          <w:rFonts w:asciiTheme="minorHAnsi" w:hAnsiTheme="minorHAnsi"/>
        </w:rPr>
        <w:t xml:space="preserve"> by Marilyn Burns</w:t>
      </w:r>
    </w:p>
    <w:p w:rsidR="0062070C" w:rsidRPr="00A45C2E" w:rsidRDefault="00106034" w:rsidP="007E3B1F">
      <w:pPr>
        <w:numPr>
          <w:ilvl w:val="0"/>
          <w:numId w:val="30"/>
        </w:numPr>
        <w:jc w:val="both"/>
        <w:rPr>
          <w:rFonts w:asciiTheme="minorHAnsi" w:hAnsiTheme="minorHAnsi" w:cs="Arial"/>
          <w:i/>
        </w:rPr>
      </w:pPr>
      <w:r w:rsidRPr="00A45C2E">
        <w:rPr>
          <w:rFonts w:asciiTheme="minorHAnsi" w:hAnsiTheme="minorHAnsi"/>
          <w:i/>
        </w:rPr>
        <w:t>Math Recovery</w:t>
      </w:r>
      <w:r w:rsidR="0062070C" w:rsidRPr="00A45C2E">
        <w:rPr>
          <w:rFonts w:asciiTheme="minorHAnsi" w:hAnsiTheme="minorHAnsi"/>
          <w:i/>
        </w:rPr>
        <w:t xml:space="preserve"> </w:t>
      </w:r>
    </w:p>
    <w:p w:rsidR="00207942" w:rsidRPr="00A45C2E" w:rsidRDefault="006D236A" w:rsidP="007E3B1F">
      <w:pPr>
        <w:numPr>
          <w:ilvl w:val="0"/>
          <w:numId w:val="27"/>
        </w:numPr>
        <w:jc w:val="both"/>
        <w:rPr>
          <w:rFonts w:asciiTheme="minorHAnsi" w:hAnsiTheme="minorHAnsi" w:cs="Arial"/>
        </w:rPr>
      </w:pPr>
      <w:r w:rsidRPr="00A45C2E">
        <w:rPr>
          <w:rFonts w:asciiTheme="minorHAnsi" w:hAnsiTheme="minorHAnsi" w:cs="Arial"/>
        </w:rPr>
        <w:t xml:space="preserve">Funds </w:t>
      </w:r>
      <w:r w:rsidR="00D2481A">
        <w:rPr>
          <w:rFonts w:asciiTheme="minorHAnsi" w:hAnsiTheme="minorHAnsi" w:cs="Arial"/>
        </w:rPr>
        <w:t>must</w:t>
      </w:r>
      <w:r w:rsidRPr="00A45C2E">
        <w:rPr>
          <w:rFonts w:asciiTheme="minorHAnsi" w:hAnsiTheme="minorHAnsi" w:cs="Arial"/>
        </w:rPr>
        <w:t xml:space="preserve"> be used</w:t>
      </w:r>
      <w:r w:rsidR="00207942" w:rsidRPr="00A45C2E">
        <w:rPr>
          <w:rFonts w:asciiTheme="minorHAnsi" w:hAnsiTheme="minorHAnsi" w:cs="Arial"/>
        </w:rPr>
        <w:t xml:space="preserve"> to implement evidence-based mathematics interventions</w:t>
      </w:r>
      <w:r w:rsidR="00623F2A" w:rsidRPr="00A45C2E">
        <w:rPr>
          <w:rFonts w:asciiTheme="minorHAnsi" w:hAnsiTheme="minorHAnsi" w:cs="Arial"/>
        </w:rPr>
        <w:t>.</w:t>
      </w:r>
      <w:r w:rsidR="004F09A6" w:rsidRPr="00A45C2E">
        <w:rPr>
          <w:rFonts w:asciiTheme="minorHAnsi" w:hAnsiTheme="minorHAnsi" w:cs="Arial"/>
        </w:rPr>
        <w:t xml:space="preserve"> </w:t>
      </w:r>
      <w:r w:rsidR="00207942" w:rsidRPr="00A45C2E">
        <w:rPr>
          <w:rFonts w:asciiTheme="minorHAnsi" w:hAnsiTheme="minorHAnsi" w:cs="Arial"/>
        </w:rPr>
        <w:t xml:space="preserve">The selected mathematics interventions must meet the needs of the primary students identified as </w:t>
      </w:r>
      <w:r w:rsidR="00BB3B34" w:rsidRPr="00B37F72">
        <w:rPr>
          <w:rFonts w:asciiTheme="minorHAnsi" w:hAnsiTheme="minorHAnsi" w:cs="Arial"/>
          <w:bCs/>
        </w:rPr>
        <w:t>struggling to meet grade level or benchmark expectations for mathematics</w:t>
      </w:r>
      <w:r w:rsidR="00207942" w:rsidRPr="00B37F72">
        <w:rPr>
          <w:rFonts w:asciiTheme="minorHAnsi" w:hAnsiTheme="minorHAnsi" w:cs="Arial"/>
        </w:rPr>
        <w:t>.</w:t>
      </w:r>
      <w:r w:rsidR="00207942" w:rsidRPr="00A45C2E">
        <w:rPr>
          <w:rFonts w:asciiTheme="minorHAnsi" w:hAnsiTheme="minorHAnsi" w:cs="Arial"/>
        </w:rPr>
        <w:t xml:space="preserve"> The mathematics interventions must supplement, not replace, regular classroom instruction for the students. </w:t>
      </w:r>
    </w:p>
    <w:p w:rsidR="00C44BA3" w:rsidRPr="00A45C2E" w:rsidRDefault="00C44BA3" w:rsidP="00C44BA3">
      <w:pPr>
        <w:pStyle w:val="NoSpacing"/>
        <w:rPr>
          <w:rFonts w:asciiTheme="minorHAnsi" w:hAnsiTheme="minorHAnsi"/>
          <w:color w:val="365F91" w:themeColor="accent1" w:themeShade="BF"/>
          <w:sz w:val="24"/>
          <w:szCs w:val="24"/>
        </w:rPr>
      </w:pPr>
    </w:p>
    <w:p w:rsidR="00C44BA3" w:rsidRPr="00A45C2E" w:rsidRDefault="00C44BA3" w:rsidP="007E3B1F">
      <w:pPr>
        <w:pStyle w:val="NoSpacing"/>
        <w:numPr>
          <w:ilvl w:val="0"/>
          <w:numId w:val="29"/>
        </w:numPr>
        <w:rPr>
          <w:rFonts w:asciiTheme="minorHAnsi" w:hAnsiTheme="minorHAnsi"/>
          <w:b/>
          <w:color w:val="365F91" w:themeColor="accent1" w:themeShade="BF"/>
          <w:sz w:val="24"/>
          <w:szCs w:val="24"/>
        </w:rPr>
      </w:pPr>
      <w:r w:rsidRPr="00A45C2E">
        <w:rPr>
          <w:rFonts w:asciiTheme="minorHAnsi" w:hAnsiTheme="minorHAnsi"/>
          <w:b/>
          <w:color w:val="365F91" w:themeColor="accent1" w:themeShade="BF"/>
          <w:sz w:val="24"/>
          <w:szCs w:val="24"/>
        </w:rPr>
        <w:t xml:space="preserve">Student </w:t>
      </w:r>
      <w:r w:rsidR="00A52CCF" w:rsidRPr="00A45C2E">
        <w:rPr>
          <w:rFonts w:asciiTheme="minorHAnsi" w:hAnsiTheme="minorHAnsi"/>
          <w:b/>
          <w:color w:val="365F91" w:themeColor="accent1" w:themeShade="BF"/>
          <w:sz w:val="24"/>
          <w:szCs w:val="24"/>
        </w:rPr>
        <w:t>Selection</w:t>
      </w:r>
      <w:r w:rsidRPr="00A45C2E">
        <w:rPr>
          <w:rFonts w:asciiTheme="minorHAnsi" w:hAnsiTheme="minorHAnsi"/>
          <w:b/>
          <w:color w:val="365F91" w:themeColor="accent1" w:themeShade="BF"/>
          <w:sz w:val="24"/>
          <w:szCs w:val="24"/>
        </w:rPr>
        <w:t xml:space="preserve"> </w:t>
      </w:r>
    </w:p>
    <w:p w:rsidR="00C44BA3" w:rsidRPr="00A45C2E" w:rsidRDefault="00C44BA3" w:rsidP="001C65D9">
      <w:pPr>
        <w:pStyle w:val="ListParagraph"/>
        <w:ind w:left="360"/>
        <w:jc w:val="both"/>
        <w:rPr>
          <w:rFonts w:asciiTheme="minorHAnsi" w:hAnsiTheme="minorHAnsi" w:cs="Arial"/>
        </w:rPr>
      </w:pPr>
      <w:r w:rsidRPr="00A45C2E">
        <w:rPr>
          <w:rFonts w:asciiTheme="minorHAnsi" w:hAnsiTheme="minorHAnsi" w:cs="Arial"/>
        </w:rPr>
        <w:t xml:space="preserve">Students receiving MAF interventions </w:t>
      </w:r>
      <w:r w:rsidR="00D2481A">
        <w:rPr>
          <w:rFonts w:asciiTheme="minorHAnsi" w:hAnsiTheme="minorHAnsi" w:cs="Arial"/>
        </w:rPr>
        <w:t>must</w:t>
      </w:r>
      <w:r w:rsidRPr="00A45C2E">
        <w:rPr>
          <w:rFonts w:asciiTheme="minorHAnsi" w:hAnsiTheme="minorHAnsi" w:cs="Arial"/>
        </w:rPr>
        <w:t xml:space="preserve"> be in the primary program (K-3) an</w:t>
      </w:r>
      <w:r w:rsidR="00B37F72">
        <w:rPr>
          <w:rFonts w:asciiTheme="minorHAnsi" w:hAnsiTheme="minorHAnsi" w:cs="Arial"/>
        </w:rPr>
        <w:t xml:space="preserve">d identified as struggling </w:t>
      </w:r>
      <w:r w:rsidR="00BB3B34" w:rsidRPr="00B37F72">
        <w:rPr>
          <w:rFonts w:asciiTheme="minorHAnsi" w:hAnsiTheme="minorHAnsi" w:cs="Arial"/>
          <w:bCs/>
        </w:rPr>
        <w:t>to meet grade level or benchmark expectations for mathematics</w:t>
      </w:r>
      <w:r w:rsidR="00B37F72" w:rsidRPr="00B37F72">
        <w:rPr>
          <w:rFonts w:asciiTheme="minorHAnsi" w:hAnsiTheme="minorHAnsi" w:cs="Arial"/>
          <w:bCs/>
        </w:rPr>
        <w:t>.</w:t>
      </w:r>
    </w:p>
    <w:p w:rsidR="00AC1DBC" w:rsidRPr="00A45C2E" w:rsidRDefault="00AC1DBC" w:rsidP="00AC1DBC">
      <w:pPr>
        <w:pStyle w:val="ListParagraph"/>
        <w:ind w:left="1008"/>
        <w:jc w:val="both"/>
        <w:rPr>
          <w:rFonts w:asciiTheme="minorHAnsi" w:hAnsiTheme="minorHAnsi" w:cs="Arial"/>
        </w:rPr>
      </w:pPr>
    </w:p>
    <w:p w:rsidR="003E2984" w:rsidRPr="00A45C2E" w:rsidRDefault="00A968D2" w:rsidP="007E3B1F">
      <w:pPr>
        <w:pStyle w:val="NoSpacing"/>
        <w:numPr>
          <w:ilvl w:val="0"/>
          <w:numId w:val="29"/>
        </w:numPr>
        <w:rPr>
          <w:rFonts w:asciiTheme="minorHAnsi" w:hAnsiTheme="minorHAnsi"/>
          <w:b/>
          <w:color w:val="365F91" w:themeColor="accent1" w:themeShade="BF"/>
          <w:sz w:val="24"/>
          <w:szCs w:val="24"/>
        </w:rPr>
      </w:pPr>
      <w:r w:rsidRPr="00A45C2E">
        <w:rPr>
          <w:rFonts w:asciiTheme="minorHAnsi" w:hAnsiTheme="minorHAnsi"/>
          <w:b/>
          <w:color w:val="365F91" w:themeColor="accent1" w:themeShade="BF"/>
          <w:sz w:val="24"/>
          <w:szCs w:val="24"/>
        </w:rPr>
        <w:t xml:space="preserve">Intervention </w:t>
      </w:r>
      <w:r w:rsidR="009331E7" w:rsidRPr="00A45C2E">
        <w:rPr>
          <w:rFonts w:asciiTheme="minorHAnsi" w:hAnsiTheme="minorHAnsi"/>
          <w:b/>
          <w:color w:val="365F91" w:themeColor="accent1" w:themeShade="BF"/>
          <w:sz w:val="24"/>
          <w:szCs w:val="24"/>
        </w:rPr>
        <w:t xml:space="preserve">Teacher Selection </w:t>
      </w:r>
      <w:r w:rsidRPr="00A45C2E">
        <w:rPr>
          <w:rFonts w:asciiTheme="minorHAnsi" w:hAnsiTheme="minorHAnsi"/>
          <w:b/>
          <w:color w:val="365F91" w:themeColor="accent1" w:themeShade="BF"/>
          <w:sz w:val="24"/>
          <w:szCs w:val="24"/>
        </w:rPr>
        <w:t xml:space="preserve">and Responsibilities </w:t>
      </w:r>
    </w:p>
    <w:p w:rsidR="009331E7" w:rsidRPr="00A45C2E" w:rsidRDefault="003E2984" w:rsidP="007E3B1F">
      <w:pPr>
        <w:pStyle w:val="NoSpacing"/>
        <w:numPr>
          <w:ilvl w:val="0"/>
          <w:numId w:val="31"/>
        </w:numPr>
        <w:ind w:left="720"/>
        <w:jc w:val="both"/>
        <w:rPr>
          <w:rFonts w:asciiTheme="minorHAnsi" w:hAnsiTheme="minorHAnsi"/>
          <w:color w:val="365F91" w:themeColor="accent1" w:themeShade="BF"/>
          <w:sz w:val="24"/>
          <w:szCs w:val="24"/>
        </w:rPr>
      </w:pPr>
      <w:r w:rsidRPr="00A45C2E">
        <w:rPr>
          <w:rFonts w:asciiTheme="minorHAnsi" w:hAnsiTheme="minorHAnsi" w:cs="Arial"/>
          <w:sz w:val="24"/>
          <w:szCs w:val="24"/>
        </w:rPr>
        <w:t xml:space="preserve">The intervention teacher selected </w:t>
      </w:r>
      <w:r w:rsidR="00D2481A">
        <w:rPr>
          <w:rFonts w:asciiTheme="minorHAnsi" w:hAnsiTheme="minorHAnsi" w:cs="Arial"/>
          <w:sz w:val="24"/>
          <w:szCs w:val="24"/>
        </w:rPr>
        <w:t>must</w:t>
      </w:r>
      <w:r w:rsidRPr="00A45C2E">
        <w:rPr>
          <w:rFonts w:asciiTheme="minorHAnsi" w:hAnsiTheme="minorHAnsi" w:cs="Arial"/>
          <w:sz w:val="24"/>
          <w:szCs w:val="24"/>
        </w:rPr>
        <w:t xml:space="preserve"> be a certified teacher with at least three years teaching experience that has completed the Kentucky Teacher Internship Program (KTIP). Preference shall be given to teachers with at least three years of primary teaching experience or training in mathematics intervention services for primary students.</w:t>
      </w:r>
    </w:p>
    <w:p w:rsidR="00AC1DBC" w:rsidRPr="00A45C2E" w:rsidRDefault="00AC1DBC" w:rsidP="009D6445">
      <w:pPr>
        <w:pStyle w:val="NoSpacing"/>
        <w:jc w:val="both"/>
        <w:rPr>
          <w:rFonts w:asciiTheme="minorHAnsi" w:hAnsiTheme="minorHAnsi"/>
          <w:color w:val="365F91" w:themeColor="accent1" w:themeShade="BF"/>
          <w:sz w:val="24"/>
          <w:szCs w:val="24"/>
        </w:rPr>
      </w:pPr>
    </w:p>
    <w:p w:rsidR="003E2984" w:rsidRPr="00A45C2E" w:rsidRDefault="009C3398" w:rsidP="007E3B1F">
      <w:pPr>
        <w:pStyle w:val="NoSpacing"/>
        <w:numPr>
          <w:ilvl w:val="0"/>
          <w:numId w:val="31"/>
        </w:numPr>
        <w:ind w:left="720"/>
        <w:jc w:val="both"/>
        <w:rPr>
          <w:rFonts w:asciiTheme="minorHAnsi" w:hAnsiTheme="minorHAnsi"/>
          <w:color w:val="365F91" w:themeColor="accent1" w:themeShade="BF"/>
          <w:sz w:val="24"/>
          <w:szCs w:val="24"/>
        </w:rPr>
      </w:pPr>
      <w:r w:rsidRPr="00A45C2E">
        <w:rPr>
          <w:rFonts w:asciiTheme="minorHAnsi" w:hAnsiTheme="minorHAnsi" w:cs="Arial"/>
          <w:sz w:val="24"/>
          <w:szCs w:val="24"/>
        </w:rPr>
        <w:t xml:space="preserve">Funds </w:t>
      </w:r>
      <w:r w:rsidR="00D2481A">
        <w:rPr>
          <w:rFonts w:asciiTheme="minorHAnsi" w:hAnsiTheme="minorHAnsi" w:cs="Arial"/>
          <w:sz w:val="24"/>
          <w:szCs w:val="24"/>
        </w:rPr>
        <w:t>must</w:t>
      </w:r>
      <w:r w:rsidRPr="00A45C2E">
        <w:rPr>
          <w:rFonts w:asciiTheme="minorHAnsi" w:hAnsiTheme="minorHAnsi" w:cs="Arial"/>
          <w:sz w:val="24"/>
          <w:szCs w:val="24"/>
        </w:rPr>
        <w:t xml:space="preserve"> be used </w:t>
      </w:r>
      <w:r w:rsidR="00F53747" w:rsidRPr="00A45C2E">
        <w:rPr>
          <w:rFonts w:asciiTheme="minorHAnsi" w:hAnsiTheme="minorHAnsi" w:cs="Arial"/>
          <w:sz w:val="24"/>
          <w:szCs w:val="24"/>
        </w:rPr>
        <w:t xml:space="preserve">to hire one full-time Mathematics Intervention Teacher (MIT). The MIT must be a highly trained, certified teacher, </w:t>
      </w:r>
      <w:r w:rsidR="00F53747" w:rsidRPr="00B37F72">
        <w:rPr>
          <w:rFonts w:asciiTheme="minorHAnsi" w:hAnsiTheme="minorHAnsi" w:cs="Arial"/>
          <w:sz w:val="24"/>
          <w:szCs w:val="24"/>
        </w:rPr>
        <w:t>not classified staff or an instructional assistant.</w:t>
      </w:r>
      <w:r w:rsidR="00F53747" w:rsidRPr="00A45C2E">
        <w:rPr>
          <w:rFonts w:asciiTheme="minorHAnsi" w:hAnsiTheme="minorHAnsi" w:cs="Arial"/>
          <w:sz w:val="24"/>
          <w:szCs w:val="24"/>
        </w:rPr>
        <w:t xml:space="preserve"> The MIT </w:t>
      </w:r>
      <w:r w:rsidR="00D2481A">
        <w:rPr>
          <w:rFonts w:asciiTheme="minorHAnsi" w:hAnsiTheme="minorHAnsi" w:cs="Arial"/>
          <w:sz w:val="24"/>
          <w:szCs w:val="24"/>
        </w:rPr>
        <w:t>must</w:t>
      </w:r>
      <w:r w:rsidR="00F53747" w:rsidRPr="00A45C2E">
        <w:rPr>
          <w:rFonts w:asciiTheme="minorHAnsi" w:hAnsiTheme="minorHAnsi" w:cs="Arial"/>
          <w:sz w:val="24"/>
          <w:szCs w:val="24"/>
        </w:rPr>
        <w:t xml:space="preserve"> provide intensive interventions to students in the primary program.</w:t>
      </w:r>
    </w:p>
    <w:p w:rsidR="00AC1DBC" w:rsidRPr="00A45C2E" w:rsidRDefault="00AC1DBC" w:rsidP="009D6445">
      <w:pPr>
        <w:pStyle w:val="NoSpacing"/>
        <w:jc w:val="both"/>
        <w:rPr>
          <w:rFonts w:asciiTheme="minorHAnsi" w:hAnsiTheme="minorHAnsi"/>
          <w:color w:val="365F91" w:themeColor="accent1" w:themeShade="BF"/>
          <w:sz w:val="24"/>
          <w:szCs w:val="24"/>
        </w:rPr>
      </w:pPr>
    </w:p>
    <w:p w:rsidR="00F53747" w:rsidRPr="00A45C2E" w:rsidRDefault="00C006FF" w:rsidP="007E3B1F">
      <w:pPr>
        <w:numPr>
          <w:ilvl w:val="0"/>
          <w:numId w:val="31"/>
        </w:numPr>
        <w:ind w:left="720"/>
        <w:jc w:val="both"/>
        <w:rPr>
          <w:rFonts w:asciiTheme="minorHAnsi" w:hAnsiTheme="minorHAnsi" w:cs="Arial"/>
        </w:rPr>
      </w:pPr>
      <w:r w:rsidRPr="00A45C2E">
        <w:rPr>
          <w:rFonts w:asciiTheme="minorHAnsi" w:hAnsiTheme="minorHAnsi" w:cs="Arial"/>
        </w:rPr>
        <w:t xml:space="preserve">Funds </w:t>
      </w:r>
      <w:r w:rsidR="005552F9">
        <w:rPr>
          <w:rFonts w:asciiTheme="minorHAnsi" w:hAnsiTheme="minorHAnsi" w:cs="Arial"/>
        </w:rPr>
        <w:t>must</w:t>
      </w:r>
      <w:r w:rsidRPr="00A45C2E">
        <w:rPr>
          <w:rFonts w:asciiTheme="minorHAnsi" w:hAnsiTheme="minorHAnsi" w:cs="Arial"/>
        </w:rPr>
        <w:t xml:space="preserve"> be used </w:t>
      </w:r>
      <w:r w:rsidR="00F53747" w:rsidRPr="00A45C2E">
        <w:rPr>
          <w:rFonts w:asciiTheme="minorHAnsi" w:hAnsiTheme="minorHAnsi" w:cs="Arial"/>
        </w:rPr>
        <w:t xml:space="preserve">to train the MIT in the grant approved primary mathematics intervention program and classroom teachers in supporting professional learning. When </w:t>
      </w:r>
      <w:r w:rsidR="00F53747" w:rsidRPr="0025177F">
        <w:rPr>
          <w:rFonts w:asciiTheme="minorHAnsi" w:hAnsiTheme="minorHAnsi" w:cs="Arial"/>
        </w:rPr>
        <w:t xml:space="preserve">a teacher is hired to fill the </w:t>
      </w:r>
      <w:r w:rsidR="001B39E0" w:rsidRPr="0025177F">
        <w:rPr>
          <w:rFonts w:asciiTheme="minorHAnsi" w:hAnsiTheme="minorHAnsi" w:cs="Arial"/>
        </w:rPr>
        <w:t>MIT position</w:t>
      </w:r>
      <w:r w:rsidR="00F53747" w:rsidRPr="00A45C2E">
        <w:rPr>
          <w:rFonts w:asciiTheme="minorHAnsi" w:hAnsiTheme="minorHAnsi" w:cs="Arial"/>
        </w:rPr>
        <w:t xml:space="preserve"> during the grant cycle, the school </w:t>
      </w:r>
      <w:r w:rsidR="005552F9">
        <w:rPr>
          <w:rFonts w:asciiTheme="minorHAnsi" w:hAnsiTheme="minorHAnsi" w:cs="Arial"/>
        </w:rPr>
        <w:t>must</w:t>
      </w:r>
      <w:r w:rsidR="00F53747" w:rsidRPr="00A45C2E">
        <w:rPr>
          <w:rFonts w:asciiTheme="minorHAnsi" w:hAnsiTheme="minorHAnsi" w:cs="Arial"/>
        </w:rPr>
        <w:t xml:space="preserve"> agree to train the teacher in the grant approved primary mathematics intervention program at the school’s expense.</w:t>
      </w:r>
    </w:p>
    <w:p w:rsidR="00AC1DBC" w:rsidRPr="00A45C2E" w:rsidRDefault="00AC1DBC" w:rsidP="009D6445">
      <w:pPr>
        <w:jc w:val="both"/>
        <w:rPr>
          <w:rFonts w:asciiTheme="minorHAnsi" w:hAnsiTheme="minorHAnsi" w:cs="Arial"/>
        </w:rPr>
      </w:pPr>
    </w:p>
    <w:p w:rsidR="00F53747" w:rsidRPr="00A45C2E" w:rsidRDefault="00F53747" w:rsidP="0059786F">
      <w:pPr>
        <w:numPr>
          <w:ilvl w:val="0"/>
          <w:numId w:val="31"/>
        </w:numPr>
        <w:ind w:left="720"/>
        <w:jc w:val="both"/>
        <w:rPr>
          <w:rFonts w:asciiTheme="minorHAnsi" w:hAnsiTheme="minorHAnsi" w:cs="Arial"/>
          <w:color w:val="000000"/>
        </w:rPr>
      </w:pPr>
      <w:r w:rsidRPr="00A45C2E">
        <w:rPr>
          <w:rFonts w:asciiTheme="minorHAnsi" w:hAnsiTheme="minorHAnsi" w:cs="Arial"/>
        </w:rPr>
        <w:t xml:space="preserve">At least one-half of the MIT’s time </w:t>
      </w:r>
      <w:r w:rsidR="005552F9">
        <w:rPr>
          <w:rFonts w:asciiTheme="minorHAnsi" w:hAnsiTheme="minorHAnsi" w:cs="Arial"/>
        </w:rPr>
        <w:t>must</w:t>
      </w:r>
      <w:r w:rsidRPr="00A45C2E">
        <w:rPr>
          <w:rFonts w:asciiTheme="minorHAnsi" w:hAnsiTheme="minorHAnsi" w:cs="Arial"/>
        </w:rPr>
        <w:t xml:space="preserve"> be spent delivering</w:t>
      </w:r>
      <w:r w:rsidR="0025177F">
        <w:rPr>
          <w:rFonts w:asciiTheme="minorHAnsi" w:hAnsiTheme="minorHAnsi" w:cs="Arial"/>
        </w:rPr>
        <w:t xml:space="preserve"> </w:t>
      </w:r>
      <w:r w:rsidR="00BE22BA">
        <w:rPr>
          <w:rFonts w:asciiTheme="minorHAnsi" w:hAnsiTheme="minorHAnsi" w:cs="Arial"/>
        </w:rPr>
        <w:t>intensive</w:t>
      </w:r>
      <w:r w:rsidRPr="00A45C2E">
        <w:rPr>
          <w:rFonts w:asciiTheme="minorHAnsi" w:hAnsiTheme="minorHAnsi" w:cs="Arial"/>
        </w:rPr>
        <w:t xml:space="preserve"> mathematics interventions to primary grade students using the grant approved primary mathematics intervention program. The remaining time may be spent providing additional intensive mathematics interventions to primary grade students or providing support to other teachers in the area of mathematics. The MIT must serve on the school’s </w:t>
      </w:r>
      <w:r w:rsidRPr="00A45C2E">
        <w:rPr>
          <w:rFonts w:asciiTheme="minorHAnsi" w:hAnsiTheme="minorHAnsi" w:cs="Arial"/>
          <w:color w:val="000000"/>
        </w:rPr>
        <w:t xml:space="preserve">Kentucky System of Intervention (KSI)/Response to Intervention (RTI) team. The MIT </w:t>
      </w:r>
      <w:r w:rsidR="005552F9">
        <w:rPr>
          <w:rFonts w:asciiTheme="minorHAnsi" w:hAnsiTheme="minorHAnsi" w:cs="Arial"/>
          <w:color w:val="000000"/>
        </w:rPr>
        <w:t>must</w:t>
      </w:r>
      <w:r w:rsidRPr="00A45C2E">
        <w:rPr>
          <w:rFonts w:asciiTheme="minorHAnsi" w:hAnsiTheme="minorHAnsi" w:cs="Arial"/>
          <w:color w:val="000000"/>
        </w:rPr>
        <w:t xml:space="preserve"> schedule time for co-teaching with teachers from the school mathematics team during mathematics instructional time.</w:t>
      </w:r>
      <w:r w:rsidRPr="00A45C2E">
        <w:rPr>
          <w:rFonts w:asciiTheme="minorHAnsi" w:hAnsiTheme="minorHAnsi" w:cs="Arial"/>
        </w:rPr>
        <w:t xml:space="preserve"> Examples of other activities may include</w:t>
      </w:r>
      <w:r w:rsidRPr="00A45C2E">
        <w:rPr>
          <w:rFonts w:asciiTheme="minorHAnsi" w:hAnsiTheme="minorHAnsi" w:cs="Arial"/>
          <w:color w:val="000000"/>
        </w:rPr>
        <w:t xml:space="preserve"> administering the universal and/or diagnostic assessments, analyzing data, collaborating with colleagues, and/or encouraging family involvement. The majority of the instructional day shall be dedicated to directly providing services to students. The MIT may have supervisory duties equal to, but not greater than, the other teachers in the building. The MIT shall have appropriate planning time equal to, but not greater than, the other teachers in the building. The MIT may not serve as a substitute teacher.</w:t>
      </w:r>
      <w:r w:rsidR="0059786F" w:rsidRPr="00A45C2E">
        <w:rPr>
          <w:rFonts w:asciiTheme="minorHAnsi" w:hAnsiTheme="minorHAnsi" w:cs="Arial"/>
          <w:color w:val="000000"/>
        </w:rPr>
        <w:t xml:space="preserve"> </w:t>
      </w:r>
      <w:r w:rsidR="0059786F" w:rsidRPr="00A45C2E">
        <w:rPr>
          <w:rFonts w:asciiTheme="minorHAnsi" w:hAnsiTheme="minorHAnsi" w:cs="Arial"/>
          <w:b/>
        </w:rPr>
        <w:t xml:space="preserve">The MIT must submit a detailed schedule to the KDE for feedback and approval each fall. </w:t>
      </w:r>
    </w:p>
    <w:p w:rsidR="00F53747" w:rsidRPr="00A45C2E" w:rsidRDefault="00F53747" w:rsidP="00F53747">
      <w:pPr>
        <w:pStyle w:val="NoSpacing"/>
        <w:rPr>
          <w:rFonts w:asciiTheme="minorHAnsi" w:hAnsiTheme="minorHAnsi"/>
          <w:color w:val="365F91" w:themeColor="accent1" w:themeShade="BF"/>
          <w:sz w:val="24"/>
          <w:szCs w:val="24"/>
        </w:rPr>
      </w:pPr>
    </w:p>
    <w:p w:rsidR="00BA5948" w:rsidRPr="00A45C2E" w:rsidRDefault="00BA5948" w:rsidP="007E3B1F">
      <w:pPr>
        <w:pStyle w:val="NoSpacing"/>
        <w:numPr>
          <w:ilvl w:val="0"/>
          <w:numId w:val="29"/>
        </w:numPr>
        <w:rPr>
          <w:rFonts w:asciiTheme="minorHAnsi" w:hAnsiTheme="minorHAnsi"/>
          <w:b/>
          <w:color w:val="365F91" w:themeColor="accent1" w:themeShade="BF"/>
          <w:sz w:val="24"/>
          <w:szCs w:val="24"/>
        </w:rPr>
      </w:pPr>
      <w:r w:rsidRPr="00A45C2E">
        <w:rPr>
          <w:rFonts w:asciiTheme="minorHAnsi" w:hAnsiTheme="minorHAnsi"/>
          <w:b/>
          <w:color w:val="365F91" w:themeColor="accent1" w:themeShade="BF"/>
          <w:sz w:val="24"/>
          <w:szCs w:val="24"/>
        </w:rPr>
        <w:t xml:space="preserve">School Mathematics Team Selection and Responsibilities </w:t>
      </w:r>
    </w:p>
    <w:p w:rsidR="00C44BA3" w:rsidRPr="00A45C2E" w:rsidRDefault="00BA5948" w:rsidP="007E3B1F">
      <w:pPr>
        <w:pStyle w:val="NoSpacing"/>
        <w:numPr>
          <w:ilvl w:val="0"/>
          <w:numId w:val="32"/>
        </w:numPr>
        <w:ind w:left="720"/>
        <w:jc w:val="both"/>
        <w:rPr>
          <w:rFonts w:asciiTheme="minorHAnsi" w:hAnsiTheme="minorHAnsi"/>
          <w:sz w:val="24"/>
          <w:szCs w:val="24"/>
        </w:rPr>
      </w:pPr>
      <w:r w:rsidRPr="00A45C2E">
        <w:rPr>
          <w:rFonts w:asciiTheme="minorHAnsi" w:hAnsiTheme="minorHAnsi" w:cs="Arial"/>
          <w:sz w:val="24"/>
          <w:szCs w:val="24"/>
        </w:rPr>
        <w:t xml:space="preserve">The school </w:t>
      </w:r>
      <w:r w:rsidR="005552F9">
        <w:rPr>
          <w:rFonts w:asciiTheme="minorHAnsi" w:hAnsiTheme="minorHAnsi" w:cs="Arial"/>
          <w:sz w:val="24"/>
          <w:szCs w:val="24"/>
        </w:rPr>
        <w:t>must</w:t>
      </w:r>
      <w:r w:rsidRPr="00A45C2E">
        <w:rPr>
          <w:rFonts w:asciiTheme="minorHAnsi" w:hAnsiTheme="minorHAnsi" w:cs="Arial"/>
          <w:sz w:val="24"/>
          <w:szCs w:val="24"/>
        </w:rPr>
        <w:t xml:space="preserve"> develop a school mathematics team including the MIT, principal, a primary classroom teacher and an i</w:t>
      </w:r>
      <w:r w:rsidR="00AD4CD5">
        <w:rPr>
          <w:rFonts w:asciiTheme="minorHAnsi" w:hAnsiTheme="minorHAnsi" w:cs="Arial"/>
          <w:sz w:val="24"/>
          <w:szCs w:val="24"/>
        </w:rPr>
        <w:t xml:space="preserve">ntermediate classroom teacher. </w:t>
      </w:r>
      <w:r w:rsidRPr="00A45C2E">
        <w:rPr>
          <w:rFonts w:asciiTheme="minorHAnsi" w:hAnsiTheme="minorHAnsi" w:cs="Arial"/>
          <w:sz w:val="24"/>
          <w:szCs w:val="24"/>
        </w:rPr>
        <w:t>In schools with primary grade levels only, two primary classr</w:t>
      </w:r>
      <w:r w:rsidR="00AD4CD5">
        <w:rPr>
          <w:rFonts w:asciiTheme="minorHAnsi" w:hAnsiTheme="minorHAnsi" w:cs="Arial"/>
          <w:sz w:val="24"/>
          <w:szCs w:val="24"/>
        </w:rPr>
        <w:t>oom teachers shall be selected.</w:t>
      </w:r>
      <w:r w:rsidRPr="00A45C2E">
        <w:rPr>
          <w:rFonts w:asciiTheme="minorHAnsi" w:hAnsiTheme="minorHAnsi" w:cs="Arial"/>
          <w:sz w:val="24"/>
          <w:szCs w:val="24"/>
        </w:rPr>
        <w:t xml:space="preserve"> </w:t>
      </w:r>
      <w:r w:rsidRPr="00A45C2E">
        <w:rPr>
          <w:rFonts w:asciiTheme="minorHAnsi" w:hAnsiTheme="minorHAnsi"/>
          <w:sz w:val="24"/>
          <w:szCs w:val="24"/>
        </w:rPr>
        <w:t xml:space="preserve">Teachers should be selected based on exemplary service, dedication to learning mathematics pedagogy and a commitment to </w:t>
      </w:r>
      <w:r w:rsidR="00AD4CD5">
        <w:rPr>
          <w:rFonts w:asciiTheme="minorHAnsi" w:hAnsiTheme="minorHAnsi"/>
          <w:sz w:val="24"/>
          <w:szCs w:val="24"/>
        </w:rPr>
        <w:t>10</w:t>
      </w:r>
      <w:r w:rsidRPr="00A45C2E">
        <w:rPr>
          <w:rFonts w:asciiTheme="minorHAnsi" w:hAnsiTheme="minorHAnsi"/>
          <w:sz w:val="24"/>
          <w:szCs w:val="24"/>
        </w:rPr>
        <w:t xml:space="preserve"> days of intensive training.</w:t>
      </w:r>
      <w:r w:rsidRPr="00A45C2E">
        <w:rPr>
          <w:rFonts w:asciiTheme="minorHAnsi" w:hAnsiTheme="minorHAnsi" w:cs="Arial"/>
          <w:sz w:val="24"/>
          <w:szCs w:val="24"/>
        </w:rPr>
        <w:t xml:space="preserve"> </w:t>
      </w:r>
      <w:r w:rsidRPr="00773BC7">
        <w:rPr>
          <w:rFonts w:asciiTheme="minorHAnsi" w:hAnsiTheme="minorHAnsi" w:cs="Arial"/>
          <w:sz w:val="24"/>
          <w:szCs w:val="24"/>
        </w:rPr>
        <w:t>Each year, additional classroom teachers shall be selected to participate on the school mathematics team and receive intensive mathematics training.</w:t>
      </w:r>
    </w:p>
    <w:p w:rsidR="00AC1DBC" w:rsidRPr="00A45C2E" w:rsidRDefault="00AC1DBC" w:rsidP="00806D15">
      <w:pPr>
        <w:pStyle w:val="NoSpacing"/>
        <w:ind w:left="720"/>
        <w:jc w:val="both"/>
        <w:rPr>
          <w:rFonts w:asciiTheme="minorHAnsi" w:hAnsiTheme="minorHAnsi"/>
          <w:sz w:val="24"/>
          <w:szCs w:val="24"/>
        </w:rPr>
      </w:pPr>
    </w:p>
    <w:p w:rsidR="00BF2B3F" w:rsidRPr="00A45C2E" w:rsidRDefault="00BF2B3F" w:rsidP="007E3B1F">
      <w:pPr>
        <w:numPr>
          <w:ilvl w:val="0"/>
          <w:numId w:val="32"/>
        </w:numPr>
        <w:ind w:left="720"/>
        <w:jc w:val="both"/>
        <w:rPr>
          <w:rFonts w:asciiTheme="minorHAnsi" w:hAnsiTheme="minorHAnsi" w:cs="Arial"/>
        </w:rPr>
      </w:pPr>
      <w:r w:rsidRPr="00A45C2E">
        <w:rPr>
          <w:rFonts w:asciiTheme="minorHAnsi" w:hAnsiTheme="minorHAnsi" w:cs="Arial"/>
        </w:rPr>
        <w:t xml:space="preserve">The school mathematics team </w:t>
      </w:r>
      <w:r w:rsidR="00FD7D63">
        <w:rPr>
          <w:rFonts w:asciiTheme="minorHAnsi" w:hAnsiTheme="minorHAnsi" w:cs="Arial"/>
        </w:rPr>
        <w:t>shall</w:t>
      </w:r>
      <w:r w:rsidRPr="005552F9">
        <w:rPr>
          <w:rFonts w:asciiTheme="minorHAnsi" w:hAnsiTheme="minorHAnsi" w:cs="Arial"/>
        </w:rPr>
        <w:t xml:space="preserve"> </w:t>
      </w:r>
      <w:r w:rsidRPr="00A45C2E">
        <w:rPr>
          <w:rFonts w:asciiTheme="minorHAnsi" w:hAnsiTheme="minorHAnsi" w:cs="Arial"/>
        </w:rPr>
        <w:t xml:space="preserve">attend a fall professional learning </w:t>
      </w:r>
      <w:r w:rsidR="006A2CF7" w:rsidRPr="00A45C2E">
        <w:rPr>
          <w:rFonts w:asciiTheme="minorHAnsi" w:hAnsiTheme="minorHAnsi" w:cs="Arial"/>
        </w:rPr>
        <w:t>e</w:t>
      </w:r>
      <w:r w:rsidR="006A2CF7">
        <w:rPr>
          <w:rFonts w:asciiTheme="minorHAnsi" w:hAnsiTheme="minorHAnsi" w:cs="Arial"/>
        </w:rPr>
        <w:t>vent h</w:t>
      </w:r>
      <w:r w:rsidR="002D47E5">
        <w:rPr>
          <w:rFonts w:asciiTheme="minorHAnsi" w:hAnsiTheme="minorHAnsi" w:cs="Arial"/>
        </w:rPr>
        <w:t>eld</w:t>
      </w:r>
      <w:r w:rsidR="006A2CF7">
        <w:rPr>
          <w:rFonts w:asciiTheme="minorHAnsi" w:hAnsiTheme="minorHAnsi" w:cs="Arial"/>
        </w:rPr>
        <w:t xml:space="preserve"> </w:t>
      </w:r>
      <w:r w:rsidR="00AD4CD5">
        <w:rPr>
          <w:rFonts w:asciiTheme="minorHAnsi" w:hAnsiTheme="minorHAnsi" w:cs="Arial"/>
        </w:rPr>
        <w:t xml:space="preserve">by </w:t>
      </w:r>
      <w:r w:rsidR="000B4E94" w:rsidRPr="00773BC7">
        <w:rPr>
          <w:rFonts w:asciiTheme="minorHAnsi" w:hAnsiTheme="minorHAnsi" w:cs="Arial"/>
        </w:rPr>
        <w:t xml:space="preserve">the KDE and </w:t>
      </w:r>
      <w:r w:rsidRPr="00773BC7">
        <w:rPr>
          <w:rFonts w:asciiTheme="minorHAnsi" w:hAnsiTheme="minorHAnsi" w:cs="Arial"/>
        </w:rPr>
        <w:t>the Kentucky Center for Mathematics (KCM).</w:t>
      </w:r>
      <w:r w:rsidRPr="00A45C2E">
        <w:rPr>
          <w:rFonts w:asciiTheme="minorHAnsi" w:hAnsiTheme="minorHAnsi" w:cs="Arial"/>
        </w:rPr>
        <w:t xml:space="preserve"> </w:t>
      </w:r>
    </w:p>
    <w:p w:rsidR="00AC1DBC" w:rsidRPr="00A45C2E" w:rsidRDefault="00AC1DBC" w:rsidP="00806D15">
      <w:pPr>
        <w:jc w:val="both"/>
        <w:rPr>
          <w:rFonts w:asciiTheme="minorHAnsi" w:hAnsiTheme="minorHAnsi" w:cs="Arial"/>
        </w:rPr>
      </w:pPr>
    </w:p>
    <w:p w:rsidR="00BF2B3F" w:rsidRPr="00A45C2E" w:rsidRDefault="00BF2B3F" w:rsidP="007E3B1F">
      <w:pPr>
        <w:numPr>
          <w:ilvl w:val="0"/>
          <w:numId w:val="32"/>
        </w:numPr>
        <w:ind w:left="720"/>
        <w:jc w:val="both"/>
        <w:rPr>
          <w:rFonts w:asciiTheme="minorHAnsi" w:hAnsiTheme="minorHAnsi" w:cs="Arial"/>
        </w:rPr>
      </w:pPr>
      <w:r w:rsidRPr="00A45C2E">
        <w:rPr>
          <w:rFonts w:asciiTheme="minorHAnsi" w:hAnsiTheme="minorHAnsi" w:cs="Arial"/>
        </w:rPr>
        <w:t xml:space="preserve">The </w:t>
      </w:r>
      <w:r w:rsidR="00FB2171" w:rsidRPr="00A45C2E">
        <w:rPr>
          <w:rFonts w:asciiTheme="minorHAnsi" w:hAnsiTheme="minorHAnsi" w:cs="Arial"/>
        </w:rPr>
        <w:t>principal</w:t>
      </w:r>
      <w:r w:rsidRPr="00A45C2E">
        <w:rPr>
          <w:rFonts w:asciiTheme="minorHAnsi" w:hAnsiTheme="minorHAnsi" w:cs="Arial"/>
        </w:rPr>
        <w:t xml:space="preserve"> </w:t>
      </w:r>
      <w:r w:rsidR="005552F9" w:rsidRPr="005552F9">
        <w:rPr>
          <w:rFonts w:asciiTheme="minorHAnsi" w:hAnsiTheme="minorHAnsi" w:cs="Arial"/>
        </w:rPr>
        <w:t>must</w:t>
      </w:r>
      <w:r w:rsidRPr="005552F9">
        <w:rPr>
          <w:rFonts w:asciiTheme="minorHAnsi" w:hAnsiTheme="minorHAnsi" w:cs="Arial"/>
        </w:rPr>
        <w:t xml:space="preserve"> </w:t>
      </w:r>
      <w:r w:rsidRPr="00A45C2E">
        <w:rPr>
          <w:rFonts w:asciiTheme="minorHAnsi" w:hAnsiTheme="minorHAnsi" w:cs="Arial"/>
        </w:rPr>
        <w:t>agree to pay for the MIT and two classroom teachers on the school’s mathematics team to attend at least one state mathematics conference</w:t>
      </w:r>
      <w:r w:rsidR="00944D4B" w:rsidRPr="00A45C2E">
        <w:rPr>
          <w:rFonts w:asciiTheme="minorHAnsi" w:hAnsiTheme="minorHAnsi" w:cs="Arial"/>
        </w:rPr>
        <w:t xml:space="preserve"> approved by the KDE.</w:t>
      </w:r>
      <w:r w:rsidRPr="00A45C2E">
        <w:rPr>
          <w:rFonts w:asciiTheme="minorHAnsi" w:hAnsiTheme="minorHAnsi" w:cs="Arial"/>
        </w:rPr>
        <w:t xml:space="preserve">  </w:t>
      </w:r>
    </w:p>
    <w:p w:rsidR="00AC1DBC" w:rsidRPr="00A45C2E" w:rsidRDefault="00AC1DBC" w:rsidP="00806D15">
      <w:pPr>
        <w:jc w:val="both"/>
        <w:rPr>
          <w:rFonts w:asciiTheme="minorHAnsi" w:hAnsiTheme="minorHAnsi" w:cs="Arial"/>
        </w:rPr>
      </w:pPr>
    </w:p>
    <w:p w:rsidR="00BA5948" w:rsidRPr="00A45C2E" w:rsidRDefault="00BF2B3F" w:rsidP="007E3B1F">
      <w:pPr>
        <w:pStyle w:val="NoSpacing"/>
        <w:numPr>
          <w:ilvl w:val="0"/>
          <w:numId w:val="32"/>
        </w:numPr>
        <w:ind w:left="720"/>
        <w:jc w:val="both"/>
        <w:rPr>
          <w:rFonts w:asciiTheme="minorHAnsi" w:hAnsiTheme="minorHAnsi"/>
          <w:sz w:val="24"/>
          <w:szCs w:val="24"/>
        </w:rPr>
      </w:pPr>
      <w:r w:rsidRPr="00A45C2E">
        <w:rPr>
          <w:rFonts w:asciiTheme="minorHAnsi" w:hAnsiTheme="minorHAnsi" w:cs="Arial"/>
          <w:sz w:val="24"/>
          <w:szCs w:val="24"/>
        </w:rPr>
        <w:t xml:space="preserve">The two classroom teachers selected to serve on the school mathematics team each year </w:t>
      </w:r>
      <w:r w:rsidRPr="00FD7D63">
        <w:rPr>
          <w:rFonts w:asciiTheme="minorHAnsi" w:hAnsiTheme="minorHAnsi" w:cs="Arial"/>
          <w:sz w:val="24"/>
          <w:szCs w:val="24"/>
        </w:rPr>
        <w:t xml:space="preserve">shall </w:t>
      </w:r>
      <w:r w:rsidRPr="00A45C2E">
        <w:rPr>
          <w:rFonts w:asciiTheme="minorHAnsi" w:hAnsiTheme="minorHAnsi" w:cs="Arial"/>
          <w:sz w:val="24"/>
          <w:szCs w:val="24"/>
        </w:rPr>
        <w:t>be available for collaboration and co-teaching with the MIT throughout the school year and reflected in the MIT’s schedule.</w:t>
      </w:r>
    </w:p>
    <w:p w:rsidR="00461A8F" w:rsidRPr="00A45C2E" w:rsidRDefault="00461A8F" w:rsidP="00806D15">
      <w:pPr>
        <w:pStyle w:val="ListParagraph"/>
        <w:ind w:left="360"/>
        <w:rPr>
          <w:rFonts w:asciiTheme="minorHAnsi" w:hAnsiTheme="minorHAnsi"/>
        </w:rPr>
      </w:pPr>
    </w:p>
    <w:p w:rsidR="00461A8F" w:rsidRPr="00A45C2E" w:rsidRDefault="00AB501B" w:rsidP="007E3B1F">
      <w:pPr>
        <w:pStyle w:val="NoSpacing"/>
        <w:numPr>
          <w:ilvl w:val="0"/>
          <w:numId w:val="32"/>
        </w:numPr>
        <w:ind w:left="720"/>
        <w:jc w:val="both"/>
        <w:rPr>
          <w:rFonts w:asciiTheme="minorHAnsi" w:hAnsiTheme="minorHAnsi"/>
          <w:sz w:val="24"/>
          <w:szCs w:val="24"/>
        </w:rPr>
      </w:pPr>
      <w:r w:rsidRPr="00A45C2E">
        <w:rPr>
          <w:rFonts w:asciiTheme="minorHAnsi" w:hAnsiTheme="minorHAnsi"/>
          <w:sz w:val="24"/>
          <w:szCs w:val="24"/>
        </w:rPr>
        <w:t>After completing</w:t>
      </w:r>
      <w:r w:rsidR="00461A8F" w:rsidRPr="00A45C2E">
        <w:rPr>
          <w:rFonts w:asciiTheme="minorHAnsi" w:hAnsiTheme="minorHAnsi"/>
          <w:sz w:val="24"/>
          <w:szCs w:val="24"/>
        </w:rPr>
        <w:t xml:space="preserve"> the </w:t>
      </w:r>
      <w:r w:rsidR="000B4E94">
        <w:rPr>
          <w:rFonts w:asciiTheme="minorHAnsi" w:hAnsiTheme="minorHAnsi"/>
          <w:sz w:val="24"/>
          <w:szCs w:val="24"/>
        </w:rPr>
        <w:t>10</w:t>
      </w:r>
      <w:r w:rsidR="00461A8F" w:rsidRPr="00A45C2E">
        <w:rPr>
          <w:rFonts w:asciiTheme="minorHAnsi" w:hAnsiTheme="minorHAnsi"/>
          <w:sz w:val="24"/>
          <w:szCs w:val="24"/>
        </w:rPr>
        <w:t xml:space="preserve"> days of intensive mathematics training, the </w:t>
      </w:r>
      <w:r w:rsidRPr="00A45C2E">
        <w:rPr>
          <w:rFonts w:asciiTheme="minorHAnsi" w:hAnsiTheme="minorHAnsi"/>
          <w:sz w:val="24"/>
          <w:szCs w:val="24"/>
        </w:rPr>
        <w:t>school mathematics team</w:t>
      </w:r>
      <w:r w:rsidR="00461A8F" w:rsidRPr="00A45C2E">
        <w:rPr>
          <w:rFonts w:asciiTheme="minorHAnsi" w:hAnsiTheme="minorHAnsi"/>
          <w:sz w:val="24"/>
          <w:szCs w:val="24"/>
        </w:rPr>
        <w:t xml:space="preserve"> </w:t>
      </w:r>
      <w:r w:rsidR="00FD7D63">
        <w:rPr>
          <w:rFonts w:asciiTheme="minorHAnsi" w:hAnsiTheme="minorHAnsi"/>
          <w:sz w:val="24"/>
          <w:szCs w:val="24"/>
        </w:rPr>
        <w:t>will</w:t>
      </w:r>
      <w:r w:rsidR="00461A8F" w:rsidRPr="00A45C2E">
        <w:rPr>
          <w:rFonts w:asciiTheme="minorHAnsi" w:hAnsiTheme="minorHAnsi"/>
          <w:sz w:val="24"/>
          <w:szCs w:val="24"/>
        </w:rPr>
        <w:t xml:space="preserve"> lead </w:t>
      </w:r>
      <w:r w:rsidR="00E65061" w:rsidRPr="00A45C2E">
        <w:rPr>
          <w:rFonts w:asciiTheme="minorHAnsi" w:hAnsiTheme="minorHAnsi"/>
          <w:sz w:val="24"/>
          <w:szCs w:val="24"/>
        </w:rPr>
        <w:t>professional learning with addi</w:t>
      </w:r>
      <w:r w:rsidRPr="00A45C2E">
        <w:rPr>
          <w:rFonts w:asciiTheme="minorHAnsi" w:hAnsiTheme="minorHAnsi"/>
          <w:sz w:val="24"/>
          <w:szCs w:val="24"/>
        </w:rPr>
        <w:t>tional teachers to build capacity in the building</w:t>
      </w:r>
      <w:r w:rsidR="008A7250" w:rsidRPr="00A45C2E">
        <w:rPr>
          <w:rFonts w:asciiTheme="minorHAnsi" w:hAnsiTheme="minorHAnsi"/>
          <w:sz w:val="24"/>
          <w:szCs w:val="24"/>
        </w:rPr>
        <w:t>.</w:t>
      </w:r>
    </w:p>
    <w:p w:rsidR="001278BB" w:rsidRPr="00A45C2E" w:rsidRDefault="001278BB" w:rsidP="001278BB">
      <w:pPr>
        <w:pStyle w:val="NoSpacing"/>
        <w:ind w:left="288"/>
        <w:rPr>
          <w:rFonts w:asciiTheme="minorHAnsi" w:hAnsiTheme="minorHAnsi"/>
          <w:sz w:val="24"/>
          <w:szCs w:val="24"/>
        </w:rPr>
      </w:pPr>
    </w:p>
    <w:p w:rsidR="00BF2B3F" w:rsidRPr="00A45C2E" w:rsidRDefault="0013386C" w:rsidP="007E3B1F">
      <w:pPr>
        <w:pStyle w:val="NoSpacing"/>
        <w:numPr>
          <w:ilvl w:val="0"/>
          <w:numId w:val="29"/>
        </w:numPr>
        <w:rPr>
          <w:rFonts w:asciiTheme="minorHAnsi" w:hAnsiTheme="minorHAnsi"/>
          <w:b/>
          <w:color w:val="365F91" w:themeColor="accent1" w:themeShade="BF"/>
          <w:sz w:val="24"/>
          <w:szCs w:val="24"/>
        </w:rPr>
      </w:pPr>
      <w:r w:rsidRPr="00A45C2E">
        <w:rPr>
          <w:rFonts w:asciiTheme="minorHAnsi" w:hAnsiTheme="minorHAnsi"/>
          <w:b/>
          <w:color w:val="365F91" w:themeColor="accent1" w:themeShade="BF"/>
          <w:sz w:val="24"/>
          <w:szCs w:val="24"/>
        </w:rPr>
        <w:t>Assessments and Reporting Requirements</w:t>
      </w:r>
    </w:p>
    <w:p w:rsidR="00AC1DBC" w:rsidRPr="002D47E5" w:rsidRDefault="005A24AD" w:rsidP="007E3B1F">
      <w:pPr>
        <w:numPr>
          <w:ilvl w:val="0"/>
          <w:numId w:val="33"/>
        </w:numPr>
        <w:ind w:left="720"/>
        <w:jc w:val="both"/>
        <w:rPr>
          <w:rFonts w:asciiTheme="minorHAnsi" w:hAnsiTheme="minorHAnsi" w:cs="Arial"/>
          <w:color w:val="000000"/>
        </w:rPr>
      </w:pPr>
      <w:r w:rsidRPr="00A45C2E">
        <w:rPr>
          <w:rFonts w:asciiTheme="minorHAnsi" w:hAnsiTheme="minorHAnsi" w:cs="Arial"/>
        </w:rPr>
        <w:t xml:space="preserve">In order to have a standard measure of progress, the school </w:t>
      </w:r>
      <w:r w:rsidR="00FD7D63" w:rsidRPr="00FD7D63">
        <w:rPr>
          <w:rFonts w:asciiTheme="minorHAnsi" w:hAnsiTheme="minorHAnsi" w:cs="Arial"/>
        </w:rPr>
        <w:t>must</w:t>
      </w:r>
      <w:r w:rsidRPr="00FD7D63">
        <w:rPr>
          <w:rFonts w:asciiTheme="minorHAnsi" w:hAnsiTheme="minorHAnsi" w:cs="Arial"/>
        </w:rPr>
        <w:t xml:space="preserve"> </w:t>
      </w:r>
      <w:r w:rsidRPr="00A45C2E">
        <w:rPr>
          <w:rFonts w:asciiTheme="minorHAnsi" w:hAnsiTheme="minorHAnsi" w:cs="Arial"/>
        </w:rPr>
        <w:t>use a universal screener, conduct progress monitoring, and provide outcome m</w:t>
      </w:r>
      <w:r w:rsidR="00EE7F9D">
        <w:rPr>
          <w:rFonts w:asciiTheme="minorHAnsi" w:hAnsiTheme="minorHAnsi" w:cs="Arial"/>
        </w:rPr>
        <w:t xml:space="preserve">easures </w:t>
      </w:r>
      <w:r w:rsidR="00EE7F9D" w:rsidRPr="002D47E5">
        <w:rPr>
          <w:rFonts w:asciiTheme="minorHAnsi" w:hAnsiTheme="minorHAnsi" w:cs="Arial"/>
        </w:rPr>
        <w:t xml:space="preserve">required by the KDE and </w:t>
      </w:r>
      <w:r w:rsidRPr="002D47E5">
        <w:rPr>
          <w:rFonts w:asciiTheme="minorHAnsi" w:hAnsiTheme="minorHAnsi" w:cs="Arial"/>
        </w:rPr>
        <w:t>th</w:t>
      </w:r>
      <w:r w:rsidR="00AC1DBC" w:rsidRPr="002D47E5">
        <w:rPr>
          <w:rFonts w:asciiTheme="minorHAnsi" w:hAnsiTheme="minorHAnsi" w:cs="Arial"/>
        </w:rPr>
        <w:t>e KCM at least twice per year.</w:t>
      </w:r>
    </w:p>
    <w:p w:rsidR="00AC1DBC" w:rsidRPr="00A45C2E" w:rsidRDefault="00AC1DBC" w:rsidP="00806D15">
      <w:pPr>
        <w:ind w:left="360"/>
        <w:jc w:val="both"/>
        <w:rPr>
          <w:rFonts w:asciiTheme="minorHAnsi" w:hAnsiTheme="minorHAnsi" w:cs="Arial"/>
          <w:color w:val="000000"/>
        </w:rPr>
      </w:pPr>
    </w:p>
    <w:p w:rsidR="005A24AD" w:rsidRPr="00A45C2E" w:rsidRDefault="005A24AD" w:rsidP="007E3B1F">
      <w:pPr>
        <w:numPr>
          <w:ilvl w:val="0"/>
          <w:numId w:val="33"/>
        </w:numPr>
        <w:ind w:left="720"/>
        <w:jc w:val="both"/>
        <w:rPr>
          <w:rFonts w:asciiTheme="minorHAnsi" w:hAnsiTheme="minorHAnsi" w:cs="Arial"/>
        </w:rPr>
      </w:pPr>
      <w:r w:rsidRPr="00A45C2E">
        <w:rPr>
          <w:rFonts w:asciiTheme="minorHAnsi" w:hAnsiTheme="minorHAnsi" w:cs="Arial"/>
        </w:rPr>
        <w:t xml:space="preserve">The </w:t>
      </w:r>
      <w:r w:rsidR="00631680" w:rsidRPr="00A45C2E">
        <w:rPr>
          <w:rFonts w:asciiTheme="minorHAnsi" w:hAnsiTheme="minorHAnsi" w:cs="Arial"/>
        </w:rPr>
        <w:t xml:space="preserve">school mathematics </w:t>
      </w:r>
      <w:r w:rsidR="00757600" w:rsidRPr="00A45C2E">
        <w:rPr>
          <w:rFonts w:asciiTheme="minorHAnsi" w:hAnsiTheme="minorHAnsi" w:cs="Arial"/>
        </w:rPr>
        <w:t>team</w:t>
      </w:r>
      <w:r w:rsidRPr="00A45C2E">
        <w:rPr>
          <w:rFonts w:asciiTheme="minorHAnsi" w:hAnsiTheme="minorHAnsi" w:cs="Arial"/>
        </w:rPr>
        <w:t xml:space="preserve"> </w:t>
      </w:r>
      <w:r w:rsidR="00966CC5" w:rsidRPr="00966CC5">
        <w:rPr>
          <w:rFonts w:asciiTheme="minorHAnsi" w:hAnsiTheme="minorHAnsi" w:cs="Arial"/>
        </w:rPr>
        <w:t>must</w:t>
      </w:r>
      <w:r w:rsidRPr="00966CC5">
        <w:rPr>
          <w:rFonts w:asciiTheme="minorHAnsi" w:hAnsiTheme="minorHAnsi" w:cs="Arial"/>
        </w:rPr>
        <w:t xml:space="preserve"> </w:t>
      </w:r>
      <w:r w:rsidRPr="00A45C2E">
        <w:rPr>
          <w:rFonts w:asciiTheme="minorHAnsi" w:hAnsiTheme="minorHAnsi" w:cs="Arial"/>
        </w:rPr>
        <w:t>agree to participate in statewide evaluations of the interventions at the request of the KDE. The MIT must submit evaluation documentation in a timely manner to the KDE and KCM at least twice a year.</w:t>
      </w:r>
    </w:p>
    <w:p w:rsidR="00AC1DBC" w:rsidRPr="00A45C2E" w:rsidRDefault="00AC1DBC" w:rsidP="00806D15">
      <w:pPr>
        <w:jc w:val="both"/>
        <w:rPr>
          <w:rFonts w:asciiTheme="minorHAnsi" w:hAnsiTheme="minorHAnsi" w:cs="Arial"/>
        </w:rPr>
      </w:pPr>
    </w:p>
    <w:p w:rsidR="001278BB" w:rsidRPr="00A45C2E" w:rsidRDefault="005A24AD" w:rsidP="007E3B1F">
      <w:pPr>
        <w:pStyle w:val="NoSpacing"/>
        <w:numPr>
          <w:ilvl w:val="0"/>
          <w:numId w:val="33"/>
        </w:numPr>
        <w:ind w:left="720"/>
        <w:jc w:val="both"/>
        <w:rPr>
          <w:rFonts w:asciiTheme="minorHAnsi" w:hAnsiTheme="minorHAnsi" w:cs="Calibri"/>
          <w:sz w:val="24"/>
          <w:szCs w:val="24"/>
        </w:rPr>
      </w:pPr>
      <w:r w:rsidRPr="00A45C2E">
        <w:rPr>
          <w:rFonts w:asciiTheme="minorHAnsi" w:hAnsiTheme="minorHAnsi" w:cs="Arial"/>
          <w:sz w:val="24"/>
          <w:szCs w:val="24"/>
        </w:rPr>
        <w:t xml:space="preserve">The </w:t>
      </w:r>
      <w:r w:rsidR="00757600" w:rsidRPr="00A45C2E">
        <w:rPr>
          <w:rFonts w:asciiTheme="minorHAnsi" w:hAnsiTheme="minorHAnsi" w:cs="Arial"/>
          <w:sz w:val="24"/>
          <w:szCs w:val="24"/>
        </w:rPr>
        <w:t xml:space="preserve">MIT </w:t>
      </w:r>
      <w:r w:rsidR="00966CC5" w:rsidRPr="00966CC5">
        <w:rPr>
          <w:rFonts w:asciiTheme="minorHAnsi" w:hAnsiTheme="minorHAnsi" w:cs="Arial"/>
          <w:sz w:val="24"/>
          <w:szCs w:val="24"/>
        </w:rPr>
        <w:t>must</w:t>
      </w:r>
      <w:r w:rsidRPr="00966CC5">
        <w:rPr>
          <w:rFonts w:asciiTheme="minorHAnsi" w:hAnsiTheme="minorHAnsi" w:cs="Arial"/>
          <w:sz w:val="24"/>
          <w:szCs w:val="24"/>
        </w:rPr>
        <w:t xml:space="preserve"> </w:t>
      </w:r>
      <w:r w:rsidRPr="00A45C2E">
        <w:rPr>
          <w:rFonts w:asciiTheme="minorHAnsi" w:hAnsiTheme="minorHAnsi"/>
          <w:sz w:val="24"/>
          <w:szCs w:val="24"/>
        </w:rPr>
        <w:t>utilize the Kentucky St</w:t>
      </w:r>
      <w:r w:rsidR="00821C39">
        <w:rPr>
          <w:rFonts w:asciiTheme="minorHAnsi" w:hAnsiTheme="minorHAnsi"/>
          <w:sz w:val="24"/>
          <w:szCs w:val="24"/>
        </w:rPr>
        <w:t>udent Information System (KSIS)</w:t>
      </w:r>
      <w:r w:rsidR="00821C39" w:rsidRPr="008F76B7">
        <w:rPr>
          <w:rFonts w:asciiTheme="minorHAnsi" w:hAnsiTheme="minorHAnsi"/>
          <w:sz w:val="24"/>
          <w:szCs w:val="24"/>
        </w:rPr>
        <w:t xml:space="preserve">, currently </w:t>
      </w:r>
      <w:r w:rsidRPr="008F76B7">
        <w:rPr>
          <w:rFonts w:asciiTheme="minorHAnsi" w:hAnsiTheme="minorHAnsi"/>
          <w:sz w:val="24"/>
          <w:szCs w:val="24"/>
        </w:rPr>
        <w:t>Infinite Campus (IC)</w:t>
      </w:r>
      <w:r w:rsidR="00A26673" w:rsidRPr="008F76B7">
        <w:rPr>
          <w:rFonts w:asciiTheme="minorHAnsi" w:hAnsiTheme="minorHAnsi"/>
          <w:sz w:val="24"/>
          <w:szCs w:val="24"/>
        </w:rPr>
        <w:t>,</w:t>
      </w:r>
      <w:r w:rsidRPr="008F76B7">
        <w:rPr>
          <w:rFonts w:asciiTheme="minorHAnsi" w:hAnsiTheme="minorHAnsi"/>
          <w:sz w:val="24"/>
          <w:szCs w:val="24"/>
        </w:rPr>
        <w:t xml:space="preserve"> Intervention Tab to record intervention services, including program, tier movement and service results</w:t>
      </w:r>
      <w:r w:rsidRPr="008F76B7">
        <w:rPr>
          <w:rFonts w:asciiTheme="minorHAnsi" w:hAnsiTheme="minorHAnsi" w:cs="Calibri"/>
          <w:sz w:val="24"/>
          <w:szCs w:val="24"/>
        </w:rPr>
        <w:t xml:space="preserve">. </w:t>
      </w:r>
      <w:r w:rsidR="00A26673" w:rsidRPr="008F76B7">
        <w:rPr>
          <w:rFonts w:asciiTheme="minorHAnsi" w:hAnsiTheme="minorHAnsi" w:cs="Calibri"/>
          <w:sz w:val="24"/>
          <w:szCs w:val="24"/>
        </w:rPr>
        <w:t xml:space="preserve">The data will be reviewed by the KDE quarterly. </w:t>
      </w:r>
      <w:r w:rsidRPr="008F76B7">
        <w:rPr>
          <w:rFonts w:asciiTheme="minorHAnsi" w:hAnsiTheme="minorHAnsi" w:cs="Calibri"/>
          <w:sz w:val="24"/>
          <w:szCs w:val="24"/>
        </w:rPr>
        <w:t xml:space="preserve">When necessary and provided </w:t>
      </w:r>
      <w:r w:rsidR="008F76B7" w:rsidRPr="008F76B7">
        <w:rPr>
          <w:rFonts w:asciiTheme="minorHAnsi" w:hAnsiTheme="minorHAnsi" w:cs="Calibri"/>
          <w:sz w:val="24"/>
          <w:szCs w:val="24"/>
        </w:rPr>
        <w:t xml:space="preserve">with </w:t>
      </w:r>
      <w:r w:rsidRPr="008F76B7">
        <w:rPr>
          <w:rFonts w:asciiTheme="minorHAnsi" w:hAnsiTheme="minorHAnsi" w:cs="Calibri"/>
          <w:sz w:val="24"/>
          <w:szCs w:val="24"/>
        </w:rPr>
        <w:t xml:space="preserve">feedback, the school </w:t>
      </w:r>
      <w:r w:rsidR="00CD3A47">
        <w:rPr>
          <w:rFonts w:asciiTheme="minorHAnsi" w:hAnsiTheme="minorHAnsi" w:cs="Calibri"/>
          <w:sz w:val="24"/>
          <w:szCs w:val="24"/>
        </w:rPr>
        <w:t>must</w:t>
      </w:r>
      <w:r w:rsidRPr="008F76B7">
        <w:rPr>
          <w:rFonts w:asciiTheme="minorHAnsi" w:hAnsiTheme="minorHAnsi" w:cs="Calibri"/>
          <w:sz w:val="24"/>
          <w:szCs w:val="24"/>
        </w:rPr>
        <w:t xml:space="preserve"> update and revise the records at the request of the KDE in a timely manner.</w:t>
      </w:r>
    </w:p>
    <w:p w:rsidR="00AC1DBC" w:rsidRPr="00A45C2E" w:rsidRDefault="00AC1DBC" w:rsidP="00806D15">
      <w:pPr>
        <w:pStyle w:val="NoSpacing"/>
        <w:jc w:val="both"/>
        <w:rPr>
          <w:rFonts w:asciiTheme="minorHAnsi" w:hAnsiTheme="minorHAnsi" w:cs="Calibri"/>
          <w:sz w:val="24"/>
          <w:szCs w:val="24"/>
        </w:rPr>
      </w:pPr>
    </w:p>
    <w:p w:rsidR="005A24AD" w:rsidRPr="00A45C2E" w:rsidRDefault="005A24AD" w:rsidP="007E3B1F">
      <w:pPr>
        <w:numPr>
          <w:ilvl w:val="0"/>
          <w:numId w:val="33"/>
        </w:numPr>
        <w:ind w:left="720"/>
        <w:jc w:val="both"/>
        <w:rPr>
          <w:rFonts w:asciiTheme="minorHAnsi" w:hAnsiTheme="minorHAnsi" w:cs="Arial"/>
        </w:rPr>
      </w:pPr>
      <w:r w:rsidRPr="00A45C2E">
        <w:rPr>
          <w:rFonts w:asciiTheme="minorHAnsi" w:hAnsiTheme="minorHAnsi" w:cs="Arial"/>
        </w:rPr>
        <w:t>The district finance officer must provide quarterly financial reports to the KDE, school principal,</w:t>
      </w:r>
      <w:r w:rsidR="00AC1DBC" w:rsidRPr="00A45C2E">
        <w:rPr>
          <w:rFonts w:asciiTheme="minorHAnsi" w:hAnsiTheme="minorHAnsi" w:cs="Arial"/>
        </w:rPr>
        <w:t xml:space="preserve"> and MIT for the funded school.</w:t>
      </w:r>
    </w:p>
    <w:p w:rsidR="00AC1DBC" w:rsidRPr="00A45C2E" w:rsidRDefault="00AC1DBC" w:rsidP="00806D15">
      <w:pPr>
        <w:jc w:val="both"/>
        <w:rPr>
          <w:rFonts w:asciiTheme="minorHAnsi" w:hAnsiTheme="minorHAnsi" w:cs="Arial"/>
        </w:rPr>
      </w:pPr>
    </w:p>
    <w:p w:rsidR="005A24AD" w:rsidRPr="00A45C2E" w:rsidRDefault="000B322B" w:rsidP="007E3B1F">
      <w:pPr>
        <w:pStyle w:val="NoSpacing"/>
        <w:numPr>
          <w:ilvl w:val="0"/>
          <w:numId w:val="33"/>
        </w:numPr>
        <w:ind w:left="720"/>
        <w:jc w:val="both"/>
        <w:rPr>
          <w:rFonts w:asciiTheme="minorHAnsi" w:hAnsiTheme="minorHAnsi" w:cs="Calibri"/>
          <w:sz w:val="24"/>
          <w:szCs w:val="24"/>
        </w:rPr>
      </w:pPr>
      <w:r w:rsidRPr="00A45C2E">
        <w:rPr>
          <w:rFonts w:asciiTheme="minorHAnsi" w:hAnsiTheme="minorHAnsi" w:cs="Arial"/>
          <w:sz w:val="24"/>
          <w:szCs w:val="24"/>
        </w:rPr>
        <w:t xml:space="preserve">The principal </w:t>
      </w:r>
      <w:r w:rsidR="005A24AD" w:rsidRPr="00A45C2E">
        <w:rPr>
          <w:rFonts w:asciiTheme="minorHAnsi" w:hAnsiTheme="minorHAnsi" w:cs="Arial"/>
          <w:sz w:val="24"/>
          <w:szCs w:val="24"/>
        </w:rPr>
        <w:t>must submit an annual assurance statement and budget summary form at the request of the KDE each school year.</w:t>
      </w:r>
    </w:p>
    <w:p w:rsidR="005A24AD" w:rsidRPr="00A45C2E" w:rsidRDefault="005A24AD" w:rsidP="005A24AD">
      <w:pPr>
        <w:pStyle w:val="NoSpacing"/>
        <w:ind w:left="288"/>
        <w:rPr>
          <w:rFonts w:asciiTheme="minorHAnsi" w:hAnsiTheme="minorHAnsi" w:cs="Calibri"/>
          <w:sz w:val="24"/>
          <w:szCs w:val="24"/>
        </w:rPr>
      </w:pPr>
    </w:p>
    <w:p w:rsidR="00E802F5" w:rsidRPr="00A45C2E" w:rsidRDefault="00E802F5" w:rsidP="007E3B1F">
      <w:pPr>
        <w:pStyle w:val="NoSpacing"/>
        <w:numPr>
          <w:ilvl w:val="0"/>
          <w:numId w:val="29"/>
        </w:numPr>
        <w:rPr>
          <w:rFonts w:asciiTheme="minorHAnsi" w:hAnsiTheme="minorHAnsi"/>
          <w:b/>
          <w:color w:val="365F91" w:themeColor="accent1" w:themeShade="BF"/>
          <w:sz w:val="24"/>
          <w:szCs w:val="24"/>
        </w:rPr>
      </w:pPr>
      <w:r w:rsidRPr="00A45C2E">
        <w:rPr>
          <w:rFonts w:asciiTheme="minorHAnsi" w:hAnsiTheme="minorHAnsi"/>
          <w:b/>
          <w:color w:val="365F91" w:themeColor="accent1" w:themeShade="BF"/>
          <w:sz w:val="24"/>
          <w:szCs w:val="24"/>
        </w:rPr>
        <w:t xml:space="preserve">Other Requirements and Non-Negotiables </w:t>
      </w:r>
    </w:p>
    <w:p w:rsidR="00E802F5" w:rsidRPr="00A45C2E" w:rsidRDefault="00E802F5" w:rsidP="007E3B1F">
      <w:pPr>
        <w:numPr>
          <w:ilvl w:val="0"/>
          <w:numId w:val="34"/>
        </w:numPr>
        <w:tabs>
          <w:tab w:val="clear" w:pos="936"/>
          <w:tab w:val="num" w:pos="576"/>
        </w:tabs>
        <w:ind w:left="576"/>
        <w:jc w:val="both"/>
        <w:rPr>
          <w:rFonts w:asciiTheme="minorHAnsi" w:hAnsiTheme="minorHAnsi" w:cs="Arial"/>
        </w:rPr>
      </w:pPr>
      <w:r w:rsidRPr="00A45C2E">
        <w:rPr>
          <w:rFonts w:asciiTheme="minorHAnsi" w:hAnsiTheme="minorHAnsi" w:cs="Arial"/>
        </w:rPr>
        <w:t>Funds shall not be used to purchase a core, comprehensive mathematics program for the entire primary population. The school must already have in place a core curriculum. The MIT should provide supplemental intervention services, so the identified student receives intervention services in addition to core instruction. Intervention students should participate in regular core mathematics instruction and may not receive intervention services during core instructional time.</w:t>
      </w:r>
    </w:p>
    <w:p w:rsidR="00C01DBF" w:rsidRPr="00A45C2E" w:rsidRDefault="00C01DBF" w:rsidP="00806D15">
      <w:pPr>
        <w:ind w:left="-360"/>
        <w:jc w:val="both"/>
        <w:rPr>
          <w:rFonts w:asciiTheme="minorHAnsi" w:hAnsiTheme="minorHAnsi" w:cs="Arial"/>
        </w:rPr>
      </w:pPr>
    </w:p>
    <w:p w:rsidR="00E73427" w:rsidRPr="00A45C2E" w:rsidRDefault="001858C2" w:rsidP="007E3B1F">
      <w:pPr>
        <w:numPr>
          <w:ilvl w:val="0"/>
          <w:numId w:val="34"/>
        </w:numPr>
        <w:tabs>
          <w:tab w:val="clear" w:pos="936"/>
          <w:tab w:val="num" w:pos="576"/>
        </w:tabs>
        <w:ind w:left="576"/>
        <w:jc w:val="both"/>
        <w:rPr>
          <w:rFonts w:asciiTheme="minorHAnsi" w:hAnsiTheme="minorHAnsi" w:cs="Arial"/>
        </w:rPr>
      </w:pPr>
      <w:r>
        <w:rPr>
          <w:rFonts w:asciiTheme="minorHAnsi" w:hAnsiTheme="minorHAnsi" w:cs="Arial"/>
        </w:rPr>
        <w:t>The school must</w:t>
      </w:r>
      <w:r w:rsidR="00E73427" w:rsidRPr="00A45C2E">
        <w:rPr>
          <w:rFonts w:asciiTheme="minorHAnsi" w:hAnsiTheme="minorHAnsi" w:cs="Arial"/>
        </w:rPr>
        <w:t xml:space="preserve"> provide a certified substitute to implement intervention services in the event the MIT is absent or otherwise unable to provide services. Long-term substitutes with training in primary mathematics intervention services are preferred. </w:t>
      </w:r>
    </w:p>
    <w:p w:rsidR="00C01DBF" w:rsidRPr="00A45C2E" w:rsidRDefault="00C01DBF" w:rsidP="00806D15">
      <w:pPr>
        <w:ind w:left="-360"/>
        <w:jc w:val="both"/>
        <w:rPr>
          <w:rFonts w:asciiTheme="minorHAnsi" w:hAnsiTheme="minorHAnsi" w:cs="Arial"/>
        </w:rPr>
      </w:pPr>
    </w:p>
    <w:p w:rsidR="00E73427" w:rsidRDefault="006224F5" w:rsidP="007E3B1F">
      <w:pPr>
        <w:numPr>
          <w:ilvl w:val="0"/>
          <w:numId w:val="34"/>
        </w:numPr>
        <w:tabs>
          <w:tab w:val="clear" w:pos="936"/>
          <w:tab w:val="num" w:pos="576"/>
        </w:tabs>
        <w:ind w:left="576"/>
        <w:jc w:val="both"/>
        <w:rPr>
          <w:rFonts w:asciiTheme="minorHAnsi" w:hAnsiTheme="minorHAnsi" w:cs="Arial"/>
        </w:rPr>
      </w:pPr>
      <w:r w:rsidRPr="00A45C2E">
        <w:rPr>
          <w:rFonts w:asciiTheme="minorHAnsi" w:hAnsiTheme="minorHAnsi" w:cs="Arial"/>
        </w:rPr>
        <w:t>If needed to carry out the interventions effectively, the school and/or district will provide additional resources and funds. Additional funds may come from appropriate federal, state and/or local sources.</w:t>
      </w:r>
    </w:p>
    <w:p w:rsidR="00E1079D" w:rsidRPr="00A45C2E" w:rsidRDefault="00E1079D" w:rsidP="00E1079D">
      <w:pPr>
        <w:jc w:val="both"/>
        <w:rPr>
          <w:rFonts w:asciiTheme="minorHAnsi" w:hAnsiTheme="minorHAnsi" w:cs="Arial"/>
        </w:rPr>
      </w:pPr>
    </w:p>
    <w:p w:rsidR="006224F5" w:rsidRPr="00A45C2E" w:rsidRDefault="006224F5" w:rsidP="007E3B1F">
      <w:pPr>
        <w:numPr>
          <w:ilvl w:val="0"/>
          <w:numId w:val="34"/>
        </w:numPr>
        <w:tabs>
          <w:tab w:val="clear" w:pos="936"/>
          <w:tab w:val="num" w:pos="576"/>
        </w:tabs>
        <w:ind w:left="576"/>
        <w:jc w:val="both"/>
        <w:rPr>
          <w:rFonts w:asciiTheme="minorHAnsi" w:hAnsiTheme="minorHAnsi" w:cs="Arial"/>
        </w:rPr>
      </w:pPr>
      <w:r w:rsidRPr="00A45C2E">
        <w:rPr>
          <w:rFonts w:asciiTheme="minorHAnsi" w:hAnsiTheme="minorHAnsi" w:cs="Arial"/>
        </w:rPr>
        <w:t>The KDE and the KCM will record and maintain documentation of grant compliance. Failure to meet compliance requirements and deadlines may result in partial or complete loss of funding of the MAF grant.</w:t>
      </w:r>
    </w:p>
    <w:p w:rsidR="00E802F5" w:rsidRPr="00A45C2E" w:rsidRDefault="00E802F5" w:rsidP="00E802F5">
      <w:pPr>
        <w:pStyle w:val="NoSpacing"/>
        <w:ind w:left="288"/>
        <w:rPr>
          <w:rFonts w:asciiTheme="minorHAnsi" w:hAnsiTheme="minorHAnsi" w:cs="Arial"/>
        </w:rPr>
      </w:pPr>
    </w:p>
    <w:p w:rsidR="00D71FA1" w:rsidRPr="00A45C2E" w:rsidRDefault="00D71FA1" w:rsidP="00D71FA1">
      <w:pPr>
        <w:pStyle w:val="Header"/>
        <w:widowControl/>
        <w:tabs>
          <w:tab w:val="clear" w:pos="4320"/>
          <w:tab w:val="clear" w:pos="8640"/>
        </w:tabs>
        <w:spacing w:before="120"/>
        <w:rPr>
          <w:rFonts w:asciiTheme="minorHAnsi" w:hAnsiTheme="minorHAnsi" w:cs="Arial"/>
          <w:b/>
          <w:bCs/>
          <w:color w:val="333399"/>
          <w:sz w:val="28"/>
          <w:szCs w:val="28"/>
        </w:rPr>
      </w:pPr>
      <w:r w:rsidRPr="00A45C2E">
        <w:rPr>
          <w:rFonts w:asciiTheme="minorHAnsi" w:hAnsiTheme="minorHAnsi" w:cs="Arial"/>
          <w:b/>
          <w:bCs/>
          <w:color w:val="333399"/>
          <w:sz w:val="28"/>
          <w:szCs w:val="28"/>
        </w:rPr>
        <w:t xml:space="preserve">Specific Program Elements:  </w:t>
      </w:r>
    </w:p>
    <w:p w:rsidR="00D71FA1" w:rsidRPr="00A45C2E" w:rsidRDefault="00D71FA1" w:rsidP="00D71FA1">
      <w:pPr>
        <w:pStyle w:val="Header"/>
        <w:widowControl/>
        <w:tabs>
          <w:tab w:val="clear" w:pos="4320"/>
          <w:tab w:val="clear" w:pos="8640"/>
        </w:tabs>
        <w:spacing w:before="120"/>
        <w:jc w:val="both"/>
        <w:rPr>
          <w:rFonts w:asciiTheme="minorHAnsi" w:hAnsiTheme="minorHAnsi" w:cs="Arial"/>
        </w:rPr>
      </w:pPr>
      <w:r w:rsidRPr="00A45C2E">
        <w:rPr>
          <w:rFonts w:asciiTheme="minorHAnsi" w:hAnsiTheme="minorHAnsi" w:cs="Arial"/>
        </w:rPr>
        <w:t xml:space="preserve">The </w:t>
      </w:r>
      <w:r w:rsidR="006E023C" w:rsidRPr="00A45C2E">
        <w:rPr>
          <w:rFonts w:asciiTheme="minorHAnsi" w:hAnsiTheme="minorHAnsi" w:cs="Arial"/>
        </w:rPr>
        <w:t>MAF</w:t>
      </w:r>
      <w:r w:rsidRPr="00A45C2E">
        <w:rPr>
          <w:rFonts w:asciiTheme="minorHAnsi" w:hAnsiTheme="minorHAnsi" w:cs="Arial"/>
        </w:rPr>
        <w:t xml:space="preserve"> grant applications </w:t>
      </w:r>
      <w:r w:rsidRPr="00CD3A47">
        <w:rPr>
          <w:rFonts w:asciiTheme="minorHAnsi" w:hAnsiTheme="minorHAnsi" w:cs="Arial"/>
        </w:rPr>
        <w:t>should</w:t>
      </w:r>
      <w:r w:rsidR="00CD3A47" w:rsidRPr="00CD3A47">
        <w:rPr>
          <w:rFonts w:asciiTheme="minorHAnsi" w:hAnsiTheme="minorHAnsi" w:cs="Arial"/>
        </w:rPr>
        <w:t xml:space="preserve"> </w:t>
      </w:r>
      <w:r w:rsidRPr="00A45C2E">
        <w:rPr>
          <w:rFonts w:asciiTheme="minorHAnsi" w:hAnsiTheme="minorHAnsi" w:cs="Arial"/>
        </w:rPr>
        <w:t>contain the following information about the proposed mathematics interventions</w:t>
      </w:r>
      <w:r w:rsidR="00207617" w:rsidRPr="00A45C2E">
        <w:rPr>
          <w:rFonts w:asciiTheme="minorHAnsi" w:hAnsiTheme="minorHAnsi" w:cs="Arial"/>
        </w:rPr>
        <w:t xml:space="preserve">. </w:t>
      </w:r>
      <w:r w:rsidR="00B44218" w:rsidRPr="00A45C2E">
        <w:rPr>
          <w:rFonts w:asciiTheme="minorHAnsi" w:hAnsiTheme="minorHAnsi" w:cs="Arial"/>
        </w:rPr>
        <w:t>Failure to include</w:t>
      </w:r>
      <w:r w:rsidRPr="00A45C2E">
        <w:rPr>
          <w:rFonts w:asciiTheme="minorHAnsi" w:hAnsiTheme="minorHAnsi" w:cs="Arial"/>
        </w:rPr>
        <w:t xml:space="preserve"> this information may result in the application not being funded as a result of low scores from reviewers trained to look for these elements.</w:t>
      </w:r>
    </w:p>
    <w:p w:rsidR="00D71FA1" w:rsidRPr="00A45C2E" w:rsidRDefault="00145A3D" w:rsidP="007E3B1F">
      <w:pPr>
        <w:pStyle w:val="Header"/>
        <w:widowControl/>
        <w:numPr>
          <w:ilvl w:val="0"/>
          <w:numId w:val="3"/>
        </w:numPr>
        <w:tabs>
          <w:tab w:val="clear" w:pos="4320"/>
          <w:tab w:val="clear" w:pos="8640"/>
        </w:tabs>
        <w:spacing w:before="120"/>
        <w:jc w:val="both"/>
        <w:rPr>
          <w:rFonts w:asciiTheme="minorHAnsi" w:hAnsiTheme="minorHAnsi" w:cs="Arial"/>
        </w:rPr>
      </w:pPr>
      <w:r w:rsidRPr="00A45C2E">
        <w:rPr>
          <w:rFonts w:asciiTheme="minorHAnsi" w:hAnsiTheme="minorHAnsi" w:cs="Arial"/>
        </w:rPr>
        <w:t xml:space="preserve">Evidence of students struggling </w:t>
      </w:r>
      <w:r w:rsidR="001858C2" w:rsidRPr="002E3360">
        <w:rPr>
          <w:rFonts w:asciiTheme="minorHAnsi" w:hAnsiTheme="minorHAnsi" w:cs="Arial"/>
          <w:bCs/>
        </w:rPr>
        <w:t>to meet grade level or benchmark expectations for mathematics</w:t>
      </w:r>
      <w:r w:rsidR="002E3360" w:rsidRPr="002E3360">
        <w:rPr>
          <w:rFonts w:asciiTheme="minorHAnsi" w:hAnsiTheme="minorHAnsi" w:cs="Arial"/>
        </w:rPr>
        <w:t>.</w:t>
      </w:r>
    </w:p>
    <w:p w:rsidR="00D71FA1" w:rsidRPr="00A45C2E" w:rsidRDefault="00D71FA1" w:rsidP="007E3B1F">
      <w:pPr>
        <w:pStyle w:val="Header"/>
        <w:widowControl/>
        <w:numPr>
          <w:ilvl w:val="0"/>
          <w:numId w:val="3"/>
        </w:numPr>
        <w:tabs>
          <w:tab w:val="clear" w:pos="4320"/>
          <w:tab w:val="clear" w:pos="8640"/>
        </w:tabs>
        <w:spacing w:before="120"/>
        <w:jc w:val="both"/>
        <w:rPr>
          <w:rFonts w:asciiTheme="minorHAnsi" w:hAnsiTheme="minorHAnsi" w:cs="Arial"/>
        </w:rPr>
      </w:pPr>
      <w:r w:rsidRPr="00A45C2E">
        <w:rPr>
          <w:rFonts w:asciiTheme="minorHAnsi" w:hAnsiTheme="minorHAnsi" w:cs="Arial"/>
        </w:rPr>
        <w:t>Universal Screener must be:</w:t>
      </w:r>
    </w:p>
    <w:p w:rsidR="00D71FA1" w:rsidRPr="00A45C2E" w:rsidRDefault="0004365A" w:rsidP="007E3B1F">
      <w:pPr>
        <w:pStyle w:val="NoSpacing"/>
        <w:numPr>
          <w:ilvl w:val="0"/>
          <w:numId w:val="18"/>
        </w:numPr>
        <w:rPr>
          <w:rFonts w:asciiTheme="minorHAnsi" w:hAnsiTheme="minorHAnsi"/>
          <w:sz w:val="24"/>
        </w:rPr>
      </w:pPr>
      <w:r w:rsidRPr="00A45C2E">
        <w:rPr>
          <w:rFonts w:asciiTheme="minorHAnsi" w:hAnsiTheme="minorHAnsi"/>
          <w:sz w:val="24"/>
        </w:rPr>
        <w:t>reliable and valid;</w:t>
      </w:r>
    </w:p>
    <w:p w:rsidR="00D71FA1" w:rsidRPr="00A45C2E" w:rsidRDefault="00D71FA1" w:rsidP="007E3B1F">
      <w:pPr>
        <w:pStyle w:val="NoSpacing"/>
        <w:numPr>
          <w:ilvl w:val="0"/>
          <w:numId w:val="18"/>
        </w:numPr>
        <w:rPr>
          <w:rFonts w:asciiTheme="minorHAnsi" w:hAnsiTheme="minorHAnsi"/>
          <w:sz w:val="24"/>
        </w:rPr>
      </w:pPr>
      <w:r w:rsidRPr="00A45C2E">
        <w:rPr>
          <w:rFonts w:asciiTheme="minorHAnsi" w:hAnsiTheme="minorHAnsi"/>
          <w:sz w:val="24"/>
        </w:rPr>
        <w:t>age-appropriate</w:t>
      </w:r>
      <w:r w:rsidR="0004365A" w:rsidRPr="00A45C2E">
        <w:rPr>
          <w:rFonts w:asciiTheme="minorHAnsi" w:hAnsiTheme="minorHAnsi"/>
          <w:sz w:val="24"/>
        </w:rPr>
        <w:t>;</w:t>
      </w:r>
    </w:p>
    <w:p w:rsidR="00D71FA1" w:rsidRPr="00A45C2E" w:rsidRDefault="00D71FA1" w:rsidP="007E3B1F">
      <w:pPr>
        <w:pStyle w:val="NoSpacing"/>
        <w:numPr>
          <w:ilvl w:val="0"/>
          <w:numId w:val="18"/>
        </w:numPr>
        <w:rPr>
          <w:rFonts w:asciiTheme="minorHAnsi" w:hAnsiTheme="minorHAnsi"/>
          <w:sz w:val="24"/>
        </w:rPr>
      </w:pPr>
      <w:r w:rsidRPr="00A45C2E">
        <w:rPr>
          <w:rFonts w:asciiTheme="minorHAnsi" w:hAnsiTheme="minorHAnsi"/>
          <w:sz w:val="24"/>
        </w:rPr>
        <w:t>ongoing</w:t>
      </w:r>
      <w:r w:rsidR="0004365A" w:rsidRPr="00A45C2E">
        <w:rPr>
          <w:rFonts w:asciiTheme="minorHAnsi" w:hAnsiTheme="minorHAnsi"/>
          <w:sz w:val="24"/>
        </w:rPr>
        <w:t>;</w:t>
      </w:r>
      <w:r w:rsidR="00052E1C">
        <w:rPr>
          <w:rFonts w:asciiTheme="minorHAnsi" w:hAnsiTheme="minorHAnsi"/>
          <w:sz w:val="24"/>
        </w:rPr>
        <w:t xml:space="preserve"> and</w:t>
      </w:r>
    </w:p>
    <w:p w:rsidR="00E1079D" w:rsidRDefault="00D71FA1" w:rsidP="007E3B1F">
      <w:pPr>
        <w:pStyle w:val="NoSpacing"/>
        <w:numPr>
          <w:ilvl w:val="0"/>
          <w:numId w:val="18"/>
        </w:numPr>
        <w:rPr>
          <w:rFonts w:asciiTheme="minorHAnsi" w:hAnsiTheme="minorHAnsi"/>
          <w:sz w:val="24"/>
        </w:rPr>
      </w:pPr>
      <w:proofErr w:type="gramStart"/>
      <w:r w:rsidRPr="00A45C2E">
        <w:rPr>
          <w:rFonts w:asciiTheme="minorHAnsi" w:hAnsiTheme="minorHAnsi"/>
          <w:sz w:val="24"/>
        </w:rPr>
        <w:t>in</w:t>
      </w:r>
      <w:proofErr w:type="gramEnd"/>
      <w:r w:rsidRPr="00A45C2E">
        <w:rPr>
          <w:rFonts w:asciiTheme="minorHAnsi" w:hAnsiTheme="minorHAnsi"/>
          <w:sz w:val="24"/>
        </w:rPr>
        <w:t xml:space="preserve"> alignment with relevant state/national mathematics standards</w:t>
      </w:r>
      <w:r w:rsidR="0004365A" w:rsidRPr="00A45C2E">
        <w:rPr>
          <w:rFonts w:asciiTheme="minorHAnsi" w:hAnsiTheme="minorHAnsi"/>
          <w:sz w:val="24"/>
        </w:rPr>
        <w:t>.</w:t>
      </w:r>
    </w:p>
    <w:p w:rsidR="00E1079D" w:rsidRDefault="00E1079D">
      <w:pPr>
        <w:spacing w:after="200" w:line="276" w:lineRule="auto"/>
        <w:rPr>
          <w:rFonts w:asciiTheme="minorHAnsi" w:eastAsia="Calibri" w:hAnsiTheme="minorHAnsi"/>
          <w:szCs w:val="22"/>
        </w:rPr>
      </w:pPr>
      <w:r>
        <w:rPr>
          <w:rFonts w:asciiTheme="minorHAnsi" w:hAnsiTheme="minorHAnsi"/>
        </w:rPr>
        <w:br w:type="page"/>
      </w:r>
    </w:p>
    <w:p w:rsidR="00D71FA1" w:rsidRPr="00A45C2E" w:rsidRDefault="00D71FA1" w:rsidP="007E3B1F">
      <w:pPr>
        <w:pStyle w:val="Header"/>
        <w:widowControl/>
        <w:numPr>
          <w:ilvl w:val="0"/>
          <w:numId w:val="3"/>
        </w:numPr>
        <w:tabs>
          <w:tab w:val="clear" w:pos="4320"/>
          <w:tab w:val="clear" w:pos="8640"/>
        </w:tabs>
        <w:spacing w:before="120"/>
        <w:jc w:val="both"/>
        <w:rPr>
          <w:rFonts w:asciiTheme="minorHAnsi" w:hAnsiTheme="minorHAnsi" w:cs="Arial"/>
        </w:rPr>
      </w:pPr>
      <w:r w:rsidRPr="00A45C2E">
        <w:rPr>
          <w:rFonts w:asciiTheme="minorHAnsi" w:hAnsiTheme="minorHAnsi" w:cs="Arial"/>
        </w:rPr>
        <w:t xml:space="preserve">The </w:t>
      </w:r>
      <w:r w:rsidR="00B6157C" w:rsidRPr="00A45C2E">
        <w:rPr>
          <w:rFonts w:asciiTheme="minorHAnsi" w:hAnsiTheme="minorHAnsi" w:cs="Arial"/>
        </w:rPr>
        <w:t>MIT’s</w:t>
      </w:r>
      <w:r w:rsidRPr="00A45C2E">
        <w:rPr>
          <w:rFonts w:asciiTheme="minorHAnsi" w:hAnsiTheme="minorHAnsi" w:cs="Arial"/>
        </w:rPr>
        <w:t xml:space="preserve"> professional learning must prepare them to deliver interventions </w:t>
      </w:r>
      <w:r w:rsidR="00CD3A47">
        <w:rPr>
          <w:rFonts w:asciiTheme="minorHAnsi" w:hAnsiTheme="minorHAnsi" w:cs="Arial"/>
        </w:rPr>
        <w:t>that</w:t>
      </w:r>
      <w:r w:rsidRPr="00A45C2E">
        <w:rPr>
          <w:rFonts w:asciiTheme="minorHAnsi" w:hAnsiTheme="minorHAnsi" w:cs="Arial"/>
        </w:rPr>
        <w:t>:</w:t>
      </w:r>
    </w:p>
    <w:p w:rsidR="00D71FA1" w:rsidRPr="00A45C2E" w:rsidRDefault="00D71FA1" w:rsidP="007E3B1F">
      <w:pPr>
        <w:pStyle w:val="NoSpacing"/>
        <w:numPr>
          <w:ilvl w:val="0"/>
          <w:numId w:val="19"/>
        </w:numPr>
        <w:rPr>
          <w:rFonts w:asciiTheme="minorHAnsi" w:hAnsiTheme="minorHAnsi"/>
          <w:sz w:val="24"/>
        </w:rPr>
      </w:pPr>
      <w:r w:rsidRPr="00A45C2E">
        <w:rPr>
          <w:rFonts w:asciiTheme="minorHAnsi" w:hAnsiTheme="minorHAnsi"/>
          <w:sz w:val="24"/>
        </w:rPr>
        <w:t>align and supplement the school’s existing core mathematics curriculum</w:t>
      </w:r>
      <w:r w:rsidR="0004365A" w:rsidRPr="00A45C2E">
        <w:rPr>
          <w:rFonts w:asciiTheme="minorHAnsi" w:hAnsiTheme="minorHAnsi"/>
          <w:sz w:val="24"/>
        </w:rPr>
        <w:t>;</w:t>
      </w:r>
    </w:p>
    <w:p w:rsidR="00D71FA1" w:rsidRPr="00A45C2E" w:rsidRDefault="00D71FA1" w:rsidP="007E3B1F">
      <w:pPr>
        <w:pStyle w:val="NoSpacing"/>
        <w:numPr>
          <w:ilvl w:val="0"/>
          <w:numId w:val="19"/>
        </w:numPr>
        <w:rPr>
          <w:rFonts w:asciiTheme="minorHAnsi" w:hAnsiTheme="minorHAnsi"/>
          <w:sz w:val="24"/>
        </w:rPr>
      </w:pPr>
      <w:r w:rsidRPr="00A45C2E">
        <w:rPr>
          <w:rFonts w:asciiTheme="minorHAnsi" w:hAnsiTheme="minorHAnsi"/>
          <w:sz w:val="24"/>
        </w:rPr>
        <w:t>are based on carefully diagnosed student needs</w:t>
      </w:r>
      <w:r w:rsidR="0004365A" w:rsidRPr="00A45C2E">
        <w:rPr>
          <w:rFonts w:asciiTheme="minorHAnsi" w:hAnsiTheme="minorHAnsi"/>
          <w:sz w:val="24"/>
        </w:rPr>
        <w:t>;</w:t>
      </w:r>
    </w:p>
    <w:p w:rsidR="00D71FA1" w:rsidRPr="00A45C2E" w:rsidRDefault="00D71FA1" w:rsidP="007E3B1F">
      <w:pPr>
        <w:pStyle w:val="NoSpacing"/>
        <w:numPr>
          <w:ilvl w:val="0"/>
          <w:numId w:val="19"/>
        </w:numPr>
        <w:rPr>
          <w:rFonts w:asciiTheme="minorHAnsi" w:hAnsiTheme="minorHAnsi"/>
          <w:sz w:val="24"/>
        </w:rPr>
      </w:pPr>
      <w:r w:rsidRPr="00A45C2E">
        <w:rPr>
          <w:rFonts w:asciiTheme="minorHAnsi" w:hAnsiTheme="minorHAnsi"/>
          <w:sz w:val="24"/>
        </w:rPr>
        <w:t xml:space="preserve">align with </w:t>
      </w:r>
      <w:r w:rsidR="00B6157C" w:rsidRPr="00A45C2E">
        <w:rPr>
          <w:rFonts w:asciiTheme="minorHAnsi" w:hAnsiTheme="minorHAnsi"/>
          <w:sz w:val="24"/>
        </w:rPr>
        <w:t xml:space="preserve">current </w:t>
      </w:r>
      <w:r w:rsidRPr="00A45C2E">
        <w:rPr>
          <w:rFonts w:asciiTheme="minorHAnsi" w:hAnsiTheme="minorHAnsi"/>
          <w:sz w:val="24"/>
        </w:rPr>
        <w:t xml:space="preserve">state/national mathematics standards </w:t>
      </w:r>
      <w:r w:rsidR="002C01FD" w:rsidRPr="00A45C2E">
        <w:rPr>
          <w:rFonts w:asciiTheme="minorHAnsi" w:hAnsiTheme="minorHAnsi"/>
          <w:sz w:val="24"/>
        </w:rPr>
        <w:t>and/</w:t>
      </w:r>
      <w:r w:rsidRPr="00A45C2E">
        <w:rPr>
          <w:rFonts w:asciiTheme="minorHAnsi" w:hAnsiTheme="minorHAnsi"/>
          <w:sz w:val="24"/>
        </w:rPr>
        <w:t>or mathematical practice</w:t>
      </w:r>
      <w:r w:rsidR="009338BB" w:rsidRPr="00A45C2E">
        <w:rPr>
          <w:rFonts w:asciiTheme="minorHAnsi" w:hAnsiTheme="minorHAnsi"/>
          <w:sz w:val="24"/>
        </w:rPr>
        <w:t>s</w:t>
      </w:r>
      <w:r w:rsidR="0004365A" w:rsidRPr="00A45C2E">
        <w:rPr>
          <w:rFonts w:asciiTheme="minorHAnsi" w:hAnsiTheme="minorHAnsi"/>
          <w:sz w:val="24"/>
        </w:rPr>
        <w:t>;</w:t>
      </w:r>
    </w:p>
    <w:p w:rsidR="00D71FA1" w:rsidRPr="00A45C2E" w:rsidRDefault="00D71FA1" w:rsidP="007E3B1F">
      <w:pPr>
        <w:pStyle w:val="NoSpacing"/>
        <w:numPr>
          <w:ilvl w:val="0"/>
          <w:numId w:val="19"/>
        </w:numPr>
        <w:rPr>
          <w:rFonts w:asciiTheme="minorHAnsi" w:hAnsiTheme="minorHAnsi"/>
          <w:sz w:val="24"/>
        </w:rPr>
      </w:pPr>
      <w:r w:rsidRPr="00A45C2E">
        <w:rPr>
          <w:rFonts w:asciiTheme="minorHAnsi" w:hAnsiTheme="minorHAnsi"/>
          <w:sz w:val="24"/>
        </w:rPr>
        <w:t>include evidence-based mathematics intervention strategies</w:t>
      </w:r>
      <w:r w:rsidR="0004365A" w:rsidRPr="00A45C2E">
        <w:rPr>
          <w:rFonts w:asciiTheme="minorHAnsi" w:hAnsiTheme="minorHAnsi"/>
          <w:sz w:val="24"/>
        </w:rPr>
        <w:t>;</w:t>
      </w:r>
    </w:p>
    <w:p w:rsidR="00D71FA1" w:rsidRPr="00A45C2E" w:rsidRDefault="00D71FA1" w:rsidP="007E3B1F">
      <w:pPr>
        <w:pStyle w:val="NoSpacing"/>
        <w:numPr>
          <w:ilvl w:val="0"/>
          <w:numId w:val="19"/>
        </w:numPr>
        <w:rPr>
          <w:rFonts w:asciiTheme="minorHAnsi" w:hAnsiTheme="minorHAnsi"/>
          <w:sz w:val="24"/>
        </w:rPr>
      </w:pPr>
      <w:r w:rsidRPr="00A45C2E">
        <w:rPr>
          <w:rFonts w:asciiTheme="minorHAnsi" w:hAnsiTheme="minorHAnsi"/>
          <w:sz w:val="24"/>
        </w:rPr>
        <w:t>are developmentally appropriate</w:t>
      </w:r>
      <w:r w:rsidR="0004365A" w:rsidRPr="00A45C2E">
        <w:rPr>
          <w:rFonts w:asciiTheme="minorHAnsi" w:hAnsiTheme="minorHAnsi"/>
          <w:sz w:val="24"/>
        </w:rPr>
        <w:t>;</w:t>
      </w:r>
      <w:r w:rsidR="00052E1C">
        <w:rPr>
          <w:rFonts w:asciiTheme="minorHAnsi" w:hAnsiTheme="minorHAnsi"/>
          <w:sz w:val="24"/>
        </w:rPr>
        <w:t xml:space="preserve"> and</w:t>
      </w:r>
    </w:p>
    <w:p w:rsidR="00D71FA1" w:rsidRPr="00A45C2E" w:rsidRDefault="00D71FA1" w:rsidP="007E3B1F">
      <w:pPr>
        <w:pStyle w:val="NoSpacing"/>
        <w:numPr>
          <w:ilvl w:val="0"/>
          <w:numId w:val="19"/>
        </w:numPr>
        <w:rPr>
          <w:rFonts w:asciiTheme="minorHAnsi" w:hAnsiTheme="minorHAnsi"/>
          <w:sz w:val="24"/>
        </w:rPr>
      </w:pPr>
      <w:proofErr w:type="gramStart"/>
      <w:r w:rsidRPr="00A45C2E">
        <w:rPr>
          <w:rFonts w:asciiTheme="minorHAnsi" w:hAnsiTheme="minorHAnsi"/>
          <w:sz w:val="24"/>
        </w:rPr>
        <w:t>allow</w:t>
      </w:r>
      <w:proofErr w:type="gramEnd"/>
      <w:r w:rsidRPr="00A45C2E">
        <w:rPr>
          <w:rFonts w:asciiTheme="minorHAnsi" w:hAnsiTheme="minorHAnsi"/>
          <w:sz w:val="24"/>
        </w:rPr>
        <w:t xml:space="preserve"> students to flexibly move in and out of tiered services based on individual needs</w:t>
      </w:r>
      <w:r w:rsidR="0004365A" w:rsidRPr="00A45C2E">
        <w:rPr>
          <w:rFonts w:asciiTheme="minorHAnsi" w:hAnsiTheme="minorHAnsi"/>
          <w:sz w:val="24"/>
        </w:rPr>
        <w:t>.</w:t>
      </w:r>
    </w:p>
    <w:p w:rsidR="00D71FA1" w:rsidRPr="00A45C2E" w:rsidRDefault="001C1857" w:rsidP="007E3B1F">
      <w:pPr>
        <w:pStyle w:val="Header"/>
        <w:widowControl/>
        <w:numPr>
          <w:ilvl w:val="0"/>
          <w:numId w:val="3"/>
        </w:numPr>
        <w:tabs>
          <w:tab w:val="clear" w:pos="4320"/>
          <w:tab w:val="clear" w:pos="8640"/>
        </w:tabs>
        <w:spacing w:before="120"/>
        <w:jc w:val="both"/>
        <w:rPr>
          <w:rFonts w:asciiTheme="minorHAnsi" w:hAnsiTheme="minorHAnsi" w:cs="Arial"/>
        </w:rPr>
      </w:pPr>
      <w:r w:rsidRPr="00A45C2E">
        <w:rPr>
          <w:rFonts w:asciiTheme="minorHAnsi" w:hAnsiTheme="minorHAnsi" w:cs="Arial"/>
        </w:rPr>
        <w:t>Annual</w:t>
      </w:r>
      <w:r w:rsidR="00D71FA1" w:rsidRPr="00A45C2E">
        <w:rPr>
          <w:rFonts w:asciiTheme="minorHAnsi" w:hAnsiTheme="minorHAnsi" w:cs="Arial"/>
        </w:rPr>
        <w:t xml:space="preserve"> evaluation</w:t>
      </w:r>
      <w:r w:rsidR="008E0526" w:rsidRPr="00A45C2E">
        <w:rPr>
          <w:rFonts w:asciiTheme="minorHAnsi" w:hAnsiTheme="minorHAnsi" w:cs="Arial"/>
        </w:rPr>
        <w:t xml:space="preserve">s </w:t>
      </w:r>
      <w:r w:rsidR="00D71FA1" w:rsidRPr="00A45C2E">
        <w:rPr>
          <w:rFonts w:asciiTheme="minorHAnsi" w:hAnsiTheme="minorHAnsi" w:cs="Arial"/>
        </w:rPr>
        <w:t xml:space="preserve">must </w:t>
      </w:r>
      <w:r w:rsidR="000D0FAE" w:rsidRPr="00A45C2E">
        <w:rPr>
          <w:rFonts w:asciiTheme="minorHAnsi" w:hAnsiTheme="minorHAnsi" w:cs="Arial"/>
        </w:rPr>
        <w:t>include</w:t>
      </w:r>
      <w:r w:rsidR="00D71FA1" w:rsidRPr="00A45C2E">
        <w:rPr>
          <w:rFonts w:asciiTheme="minorHAnsi" w:hAnsiTheme="minorHAnsi" w:cs="Arial"/>
        </w:rPr>
        <w:t>:</w:t>
      </w:r>
      <w:r w:rsidR="00C44B28" w:rsidRPr="00A45C2E">
        <w:rPr>
          <w:rFonts w:asciiTheme="minorHAnsi" w:hAnsiTheme="minorHAnsi" w:cs="Arial"/>
        </w:rPr>
        <w:t xml:space="preserve"> </w:t>
      </w:r>
    </w:p>
    <w:p w:rsidR="00D71FA1" w:rsidRPr="00A45C2E" w:rsidRDefault="00D71FA1" w:rsidP="007E3B1F">
      <w:pPr>
        <w:pStyle w:val="NoSpacing"/>
        <w:numPr>
          <w:ilvl w:val="0"/>
          <w:numId w:val="20"/>
        </w:numPr>
        <w:rPr>
          <w:rFonts w:asciiTheme="minorHAnsi" w:hAnsiTheme="minorHAnsi"/>
          <w:sz w:val="24"/>
        </w:rPr>
      </w:pPr>
      <w:r w:rsidRPr="00A45C2E">
        <w:rPr>
          <w:rFonts w:asciiTheme="minorHAnsi" w:hAnsiTheme="minorHAnsi"/>
          <w:sz w:val="24"/>
        </w:rPr>
        <w:t>longitudinal student performance dat</w:t>
      </w:r>
      <w:r w:rsidR="008754B4">
        <w:rPr>
          <w:rFonts w:asciiTheme="minorHAnsi" w:hAnsiTheme="minorHAnsi"/>
          <w:sz w:val="24"/>
        </w:rPr>
        <w:t>a and comparative progress data;</w:t>
      </w:r>
    </w:p>
    <w:p w:rsidR="00D71FA1" w:rsidRPr="00A45C2E" w:rsidRDefault="00D71FA1" w:rsidP="007E3B1F">
      <w:pPr>
        <w:pStyle w:val="NoSpacing"/>
        <w:numPr>
          <w:ilvl w:val="0"/>
          <w:numId w:val="20"/>
        </w:numPr>
        <w:rPr>
          <w:rFonts w:asciiTheme="minorHAnsi" w:hAnsiTheme="minorHAnsi"/>
          <w:sz w:val="24"/>
        </w:rPr>
      </w:pPr>
      <w:r w:rsidRPr="00A45C2E">
        <w:rPr>
          <w:rFonts w:asciiTheme="minorHAnsi" w:hAnsiTheme="minorHAnsi"/>
          <w:sz w:val="24"/>
        </w:rPr>
        <w:t>formative and summative assessment results</w:t>
      </w:r>
      <w:r w:rsidR="008E0526" w:rsidRPr="00A45C2E">
        <w:rPr>
          <w:rFonts w:asciiTheme="minorHAnsi" w:hAnsiTheme="minorHAnsi"/>
          <w:sz w:val="24"/>
        </w:rPr>
        <w:t>;</w:t>
      </w:r>
    </w:p>
    <w:p w:rsidR="00D71FA1" w:rsidRPr="00A45C2E" w:rsidRDefault="00D71FA1" w:rsidP="007E3B1F">
      <w:pPr>
        <w:pStyle w:val="NoSpacing"/>
        <w:numPr>
          <w:ilvl w:val="0"/>
          <w:numId w:val="20"/>
        </w:numPr>
        <w:rPr>
          <w:rFonts w:asciiTheme="minorHAnsi" w:hAnsiTheme="minorHAnsi"/>
          <w:sz w:val="24"/>
        </w:rPr>
      </w:pPr>
      <w:r w:rsidRPr="00A45C2E">
        <w:rPr>
          <w:rFonts w:asciiTheme="minorHAnsi" w:hAnsiTheme="minorHAnsi"/>
          <w:sz w:val="24"/>
        </w:rPr>
        <w:t>number of students identified in need of mathematics interventions</w:t>
      </w:r>
      <w:r w:rsidR="008E0526" w:rsidRPr="00A45C2E">
        <w:rPr>
          <w:rFonts w:asciiTheme="minorHAnsi" w:hAnsiTheme="minorHAnsi"/>
          <w:sz w:val="24"/>
        </w:rPr>
        <w:t>;</w:t>
      </w:r>
    </w:p>
    <w:p w:rsidR="00D71FA1" w:rsidRPr="00A45C2E" w:rsidRDefault="00D71FA1" w:rsidP="007E3B1F">
      <w:pPr>
        <w:pStyle w:val="NoSpacing"/>
        <w:numPr>
          <w:ilvl w:val="0"/>
          <w:numId w:val="20"/>
        </w:numPr>
        <w:rPr>
          <w:rFonts w:asciiTheme="minorHAnsi" w:hAnsiTheme="minorHAnsi"/>
          <w:sz w:val="24"/>
        </w:rPr>
      </w:pPr>
      <w:r w:rsidRPr="00A45C2E">
        <w:rPr>
          <w:rFonts w:asciiTheme="minorHAnsi" w:hAnsiTheme="minorHAnsi"/>
          <w:sz w:val="24"/>
        </w:rPr>
        <w:t>number of students actually served</w:t>
      </w:r>
      <w:r w:rsidR="008E0526" w:rsidRPr="00A45C2E">
        <w:rPr>
          <w:rFonts w:asciiTheme="minorHAnsi" w:hAnsiTheme="minorHAnsi"/>
          <w:sz w:val="24"/>
        </w:rPr>
        <w:t>;</w:t>
      </w:r>
    </w:p>
    <w:p w:rsidR="00D71FA1" w:rsidRPr="00A45C2E" w:rsidRDefault="00D71FA1" w:rsidP="007E3B1F">
      <w:pPr>
        <w:pStyle w:val="NoSpacing"/>
        <w:numPr>
          <w:ilvl w:val="0"/>
          <w:numId w:val="20"/>
        </w:numPr>
        <w:rPr>
          <w:rFonts w:asciiTheme="minorHAnsi" w:hAnsiTheme="minorHAnsi"/>
          <w:sz w:val="24"/>
        </w:rPr>
      </w:pPr>
      <w:r w:rsidRPr="00A45C2E">
        <w:rPr>
          <w:rFonts w:asciiTheme="minorHAnsi" w:hAnsiTheme="minorHAnsi"/>
          <w:sz w:val="24"/>
        </w:rPr>
        <w:t>number of hours students receive interventions</w:t>
      </w:r>
      <w:r w:rsidR="008E0526" w:rsidRPr="00A45C2E">
        <w:rPr>
          <w:rFonts w:asciiTheme="minorHAnsi" w:hAnsiTheme="minorHAnsi"/>
          <w:sz w:val="24"/>
        </w:rPr>
        <w:t>;</w:t>
      </w:r>
    </w:p>
    <w:p w:rsidR="00D71FA1" w:rsidRPr="00A45C2E" w:rsidRDefault="00D71FA1" w:rsidP="007E3B1F">
      <w:pPr>
        <w:pStyle w:val="NoSpacing"/>
        <w:numPr>
          <w:ilvl w:val="0"/>
          <w:numId w:val="20"/>
        </w:numPr>
        <w:rPr>
          <w:rFonts w:asciiTheme="minorHAnsi" w:hAnsiTheme="minorHAnsi"/>
          <w:sz w:val="24"/>
        </w:rPr>
      </w:pPr>
      <w:r w:rsidRPr="00A45C2E">
        <w:rPr>
          <w:rFonts w:asciiTheme="minorHAnsi" w:hAnsiTheme="minorHAnsi"/>
          <w:sz w:val="24"/>
        </w:rPr>
        <w:t>evaluation of student progress data</w:t>
      </w:r>
      <w:r w:rsidR="008E0526" w:rsidRPr="00A45C2E">
        <w:rPr>
          <w:rFonts w:asciiTheme="minorHAnsi" w:hAnsiTheme="minorHAnsi"/>
          <w:sz w:val="24"/>
        </w:rPr>
        <w:t>;</w:t>
      </w:r>
    </w:p>
    <w:p w:rsidR="00D71FA1" w:rsidRPr="00A45C2E" w:rsidRDefault="00B253E6" w:rsidP="007E3B1F">
      <w:pPr>
        <w:pStyle w:val="NoSpacing"/>
        <w:numPr>
          <w:ilvl w:val="0"/>
          <w:numId w:val="20"/>
        </w:numPr>
        <w:rPr>
          <w:rFonts w:asciiTheme="minorHAnsi" w:hAnsiTheme="minorHAnsi"/>
          <w:sz w:val="24"/>
        </w:rPr>
      </w:pPr>
      <w:r w:rsidRPr="00A45C2E">
        <w:rPr>
          <w:rFonts w:asciiTheme="minorHAnsi" w:hAnsiTheme="minorHAnsi"/>
          <w:sz w:val="24"/>
        </w:rPr>
        <w:t xml:space="preserve">description of </w:t>
      </w:r>
      <w:r w:rsidR="00D71FA1" w:rsidRPr="00A45C2E">
        <w:rPr>
          <w:rFonts w:asciiTheme="minorHAnsi" w:hAnsiTheme="minorHAnsi"/>
          <w:sz w:val="24"/>
        </w:rPr>
        <w:t>professional learning in mathematics interventions for the MIT</w:t>
      </w:r>
      <w:r w:rsidR="008E0526" w:rsidRPr="00A45C2E">
        <w:rPr>
          <w:rFonts w:asciiTheme="minorHAnsi" w:hAnsiTheme="minorHAnsi"/>
          <w:sz w:val="24"/>
        </w:rPr>
        <w:t>;</w:t>
      </w:r>
    </w:p>
    <w:p w:rsidR="00D71FA1" w:rsidRPr="00A45C2E" w:rsidRDefault="00D71FA1" w:rsidP="007E3B1F">
      <w:pPr>
        <w:pStyle w:val="NoSpacing"/>
        <w:numPr>
          <w:ilvl w:val="0"/>
          <w:numId w:val="20"/>
        </w:numPr>
        <w:rPr>
          <w:rFonts w:asciiTheme="minorHAnsi" w:hAnsiTheme="minorHAnsi"/>
          <w:sz w:val="24"/>
        </w:rPr>
      </w:pPr>
      <w:r w:rsidRPr="00A45C2E">
        <w:rPr>
          <w:rFonts w:asciiTheme="minorHAnsi" w:hAnsiTheme="minorHAnsi"/>
          <w:sz w:val="24"/>
        </w:rPr>
        <w:t>leadership activities</w:t>
      </w:r>
      <w:r w:rsidR="008E0526" w:rsidRPr="00A45C2E">
        <w:rPr>
          <w:rFonts w:asciiTheme="minorHAnsi" w:hAnsiTheme="minorHAnsi"/>
          <w:sz w:val="24"/>
        </w:rPr>
        <w:t>;</w:t>
      </w:r>
    </w:p>
    <w:p w:rsidR="00D71FA1" w:rsidRPr="00A45C2E" w:rsidRDefault="00D71FA1" w:rsidP="007E3B1F">
      <w:pPr>
        <w:pStyle w:val="NoSpacing"/>
        <w:numPr>
          <w:ilvl w:val="0"/>
          <w:numId w:val="20"/>
        </w:numPr>
        <w:rPr>
          <w:rFonts w:asciiTheme="minorHAnsi" w:hAnsiTheme="minorHAnsi"/>
          <w:sz w:val="24"/>
        </w:rPr>
      </w:pPr>
      <w:r w:rsidRPr="00A45C2E">
        <w:rPr>
          <w:rFonts w:asciiTheme="minorHAnsi" w:hAnsiTheme="minorHAnsi"/>
          <w:sz w:val="24"/>
        </w:rPr>
        <w:t>family involvement</w:t>
      </w:r>
      <w:r w:rsidR="008E0526" w:rsidRPr="00A45C2E">
        <w:rPr>
          <w:rFonts w:asciiTheme="minorHAnsi" w:hAnsiTheme="minorHAnsi"/>
          <w:sz w:val="24"/>
        </w:rPr>
        <w:t>;</w:t>
      </w:r>
    </w:p>
    <w:p w:rsidR="00D71FA1" w:rsidRPr="00A45C2E" w:rsidRDefault="00D71FA1" w:rsidP="007E3B1F">
      <w:pPr>
        <w:pStyle w:val="NoSpacing"/>
        <w:numPr>
          <w:ilvl w:val="0"/>
          <w:numId w:val="20"/>
        </w:numPr>
        <w:rPr>
          <w:rFonts w:asciiTheme="minorHAnsi" w:hAnsiTheme="minorHAnsi"/>
          <w:sz w:val="24"/>
        </w:rPr>
      </w:pPr>
      <w:r w:rsidRPr="00A45C2E">
        <w:rPr>
          <w:rFonts w:asciiTheme="minorHAnsi" w:hAnsiTheme="minorHAnsi"/>
          <w:sz w:val="24"/>
        </w:rPr>
        <w:t>principal involvement</w:t>
      </w:r>
      <w:r w:rsidR="008E0526" w:rsidRPr="00A45C2E">
        <w:rPr>
          <w:rFonts w:asciiTheme="minorHAnsi" w:hAnsiTheme="minorHAnsi"/>
          <w:sz w:val="24"/>
        </w:rPr>
        <w:t>;</w:t>
      </w:r>
    </w:p>
    <w:p w:rsidR="00D71FA1" w:rsidRPr="00A45C2E" w:rsidRDefault="00746317" w:rsidP="007E3B1F">
      <w:pPr>
        <w:pStyle w:val="NoSpacing"/>
        <w:numPr>
          <w:ilvl w:val="0"/>
          <w:numId w:val="20"/>
        </w:numPr>
        <w:rPr>
          <w:rFonts w:asciiTheme="minorHAnsi" w:hAnsiTheme="minorHAnsi"/>
          <w:sz w:val="24"/>
        </w:rPr>
      </w:pPr>
      <w:r w:rsidRPr="00A45C2E">
        <w:rPr>
          <w:rFonts w:asciiTheme="minorHAnsi" w:hAnsiTheme="minorHAnsi"/>
          <w:sz w:val="24"/>
        </w:rPr>
        <w:t>reflection on next steps</w:t>
      </w:r>
      <w:r w:rsidR="008E0526" w:rsidRPr="00A45C2E">
        <w:rPr>
          <w:rFonts w:asciiTheme="minorHAnsi" w:hAnsiTheme="minorHAnsi"/>
          <w:sz w:val="24"/>
        </w:rPr>
        <w:t>;</w:t>
      </w:r>
    </w:p>
    <w:p w:rsidR="00D71FA1" w:rsidRPr="00A45C2E" w:rsidRDefault="00D71FA1" w:rsidP="007E3B1F">
      <w:pPr>
        <w:pStyle w:val="NoSpacing"/>
        <w:numPr>
          <w:ilvl w:val="0"/>
          <w:numId w:val="20"/>
        </w:numPr>
        <w:rPr>
          <w:rFonts w:asciiTheme="minorHAnsi" w:hAnsiTheme="minorHAnsi"/>
          <w:sz w:val="24"/>
        </w:rPr>
      </w:pPr>
      <w:r w:rsidRPr="00A45C2E">
        <w:rPr>
          <w:rFonts w:asciiTheme="minorHAnsi" w:hAnsiTheme="minorHAnsi"/>
          <w:sz w:val="24"/>
        </w:rPr>
        <w:t>action plan for improvement</w:t>
      </w:r>
      <w:r w:rsidR="008E0526" w:rsidRPr="00A45C2E">
        <w:rPr>
          <w:rFonts w:asciiTheme="minorHAnsi" w:hAnsiTheme="minorHAnsi"/>
          <w:sz w:val="24"/>
        </w:rPr>
        <w:t>;</w:t>
      </w:r>
    </w:p>
    <w:p w:rsidR="00D71FA1" w:rsidRPr="00A45C2E" w:rsidRDefault="00D71FA1" w:rsidP="007E3B1F">
      <w:pPr>
        <w:pStyle w:val="NoSpacing"/>
        <w:numPr>
          <w:ilvl w:val="0"/>
          <w:numId w:val="20"/>
        </w:numPr>
        <w:rPr>
          <w:rFonts w:asciiTheme="minorHAnsi" w:hAnsiTheme="minorHAnsi"/>
          <w:sz w:val="24"/>
        </w:rPr>
      </w:pPr>
      <w:r w:rsidRPr="00A45C2E">
        <w:rPr>
          <w:rFonts w:asciiTheme="minorHAnsi" w:hAnsiTheme="minorHAnsi"/>
          <w:sz w:val="24"/>
        </w:rPr>
        <w:t>evidence of sustainability</w:t>
      </w:r>
      <w:r w:rsidR="008E0526" w:rsidRPr="00A45C2E">
        <w:rPr>
          <w:rFonts w:asciiTheme="minorHAnsi" w:hAnsiTheme="minorHAnsi"/>
          <w:sz w:val="24"/>
        </w:rPr>
        <w:t>;</w:t>
      </w:r>
    </w:p>
    <w:p w:rsidR="00D71FA1" w:rsidRPr="00A45C2E" w:rsidRDefault="00D71FA1" w:rsidP="007E3B1F">
      <w:pPr>
        <w:pStyle w:val="NoSpacing"/>
        <w:numPr>
          <w:ilvl w:val="0"/>
          <w:numId w:val="20"/>
        </w:numPr>
        <w:rPr>
          <w:rFonts w:asciiTheme="minorHAnsi" w:hAnsiTheme="minorHAnsi"/>
          <w:sz w:val="24"/>
        </w:rPr>
      </w:pPr>
      <w:r w:rsidRPr="00A45C2E">
        <w:rPr>
          <w:rFonts w:asciiTheme="minorHAnsi" w:hAnsiTheme="minorHAnsi"/>
          <w:sz w:val="24"/>
        </w:rPr>
        <w:t>evidence of teacher’s experience level</w:t>
      </w:r>
      <w:r w:rsidR="008E0526" w:rsidRPr="00A45C2E">
        <w:rPr>
          <w:rFonts w:asciiTheme="minorHAnsi" w:hAnsiTheme="minorHAnsi"/>
          <w:sz w:val="24"/>
        </w:rPr>
        <w:t>;</w:t>
      </w:r>
      <w:r w:rsidR="008754B4">
        <w:rPr>
          <w:rFonts w:asciiTheme="minorHAnsi" w:hAnsiTheme="minorHAnsi"/>
          <w:sz w:val="24"/>
        </w:rPr>
        <w:t xml:space="preserve"> and</w:t>
      </w:r>
    </w:p>
    <w:p w:rsidR="00C07218" w:rsidRPr="00A45C2E" w:rsidRDefault="00C07218" w:rsidP="007E3B1F">
      <w:pPr>
        <w:pStyle w:val="NoSpacing"/>
        <w:numPr>
          <w:ilvl w:val="0"/>
          <w:numId w:val="20"/>
        </w:numPr>
        <w:rPr>
          <w:rFonts w:asciiTheme="minorHAnsi" w:hAnsiTheme="minorHAnsi"/>
          <w:sz w:val="24"/>
        </w:rPr>
      </w:pPr>
      <w:proofErr w:type="gramStart"/>
      <w:r w:rsidRPr="00A45C2E">
        <w:rPr>
          <w:rFonts w:asciiTheme="minorHAnsi" w:hAnsiTheme="minorHAnsi"/>
          <w:sz w:val="24"/>
        </w:rPr>
        <w:t>reflection</w:t>
      </w:r>
      <w:proofErr w:type="gramEnd"/>
      <w:r w:rsidRPr="00A45C2E">
        <w:rPr>
          <w:rFonts w:asciiTheme="minorHAnsi" w:hAnsiTheme="minorHAnsi"/>
          <w:sz w:val="24"/>
        </w:rPr>
        <w:t xml:space="preserve"> on leadership team</w:t>
      </w:r>
      <w:r w:rsidR="008E0526" w:rsidRPr="00A45C2E">
        <w:rPr>
          <w:rFonts w:asciiTheme="minorHAnsi" w:hAnsiTheme="minorHAnsi"/>
          <w:sz w:val="24"/>
        </w:rPr>
        <w:t>.</w:t>
      </w:r>
    </w:p>
    <w:p w:rsidR="00D71FA1" w:rsidRPr="00A45C2E" w:rsidRDefault="00D71FA1" w:rsidP="007E3B1F">
      <w:pPr>
        <w:pStyle w:val="Header"/>
        <w:widowControl/>
        <w:numPr>
          <w:ilvl w:val="0"/>
          <w:numId w:val="3"/>
        </w:numPr>
        <w:tabs>
          <w:tab w:val="clear" w:pos="4320"/>
          <w:tab w:val="clear" w:pos="8640"/>
        </w:tabs>
        <w:spacing w:before="120"/>
        <w:jc w:val="both"/>
        <w:rPr>
          <w:rFonts w:asciiTheme="minorHAnsi" w:hAnsiTheme="minorHAnsi" w:cs="Arial"/>
        </w:rPr>
      </w:pPr>
      <w:r w:rsidRPr="00A45C2E">
        <w:rPr>
          <w:rFonts w:asciiTheme="minorHAnsi" w:hAnsiTheme="minorHAnsi" w:cs="Arial"/>
        </w:rPr>
        <w:t xml:space="preserve">The conditions necessary for implementation </w:t>
      </w:r>
      <w:r w:rsidRPr="009661D2">
        <w:rPr>
          <w:rFonts w:asciiTheme="minorHAnsi" w:hAnsiTheme="minorHAnsi" w:cs="Arial"/>
        </w:rPr>
        <w:t>shall</w:t>
      </w:r>
      <w:r w:rsidRPr="00A45C2E">
        <w:rPr>
          <w:rFonts w:asciiTheme="minorHAnsi" w:hAnsiTheme="minorHAnsi" w:cs="Arial"/>
        </w:rPr>
        <w:t>:</w:t>
      </w:r>
    </w:p>
    <w:p w:rsidR="00D71FA1" w:rsidRPr="00A45C2E" w:rsidRDefault="00D71FA1" w:rsidP="007E3B1F">
      <w:pPr>
        <w:pStyle w:val="NoSpacing"/>
        <w:numPr>
          <w:ilvl w:val="0"/>
          <w:numId w:val="21"/>
        </w:numPr>
        <w:rPr>
          <w:rFonts w:asciiTheme="minorHAnsi" w:hAnsiTheme="minorHAnsi"/>
          <w:sz w:val="24"/>
        </w:rPr>
      </w:pPr>
      <w:r w:rsidRPr="00A45C2E">
        <w:rPr>
          <w:rFonts w:asciiTheme="minorHAnsi" w:hAnsiTheme="minorHAnsi"/>
          <w:sz w:val="24"/>
        </w:rPr>
        <w:t>demonstrate a need for the mathematics interventions</w:t>
      </w:r>
      <w:r w:rsidR="00A174B3" w:rsidRPr="00A45C2E">
        <w:rPr>
          <w:rFonts w:asciiTheme="minorHAnsi" w:hAnsiTheme="minorHAnsi"/>
          <w:sz w:val="24"/>
        </w:rPr>
        <w:t>;</w:t>
      </w:r>
    </w:p>
    <w:p w:rsidR="00D71FA1" w:rsidRPr="00A45C2E" w:rsidRDefault="00D71FA1" w:rsidP="007E3B1F">
      <w:pPr>
        <w:pStyle w:val="NoSpacing"/>
        <w:numPr>
          <w:ilvl w:val="0"/>
          <w:numId w:val="21"/>
        </w:numPr>
        <w:rPr>
          <w:rFonts w:asciiTheme="minorHAnsi" w:hAnsiTheme="minorHAnsi"/>
          <w:sz w:val="24"/>
        </w:rPr>
      </w:pPr>
      <w:r w:rsidRPr="00A45C2E">
        <w:rPr>
          <w:rFonts w:asciiTheme="minorHAnsi" w:hAnsiTheme="minorHAnsi"/>
          <w:sz w:val="24"/>
        </w:rPr>
        <w:t>provide specific school-wide student data</w:t>
      </w:r>
      <w:r w:rsidR="00A174B3" w:rsidRPr="00A45C2E">
        <w:rPr>
          <w:rFonts w:asciiTheme="minorHAnsi" w:hAnsiTheme="minorHAnsi"/>
          <w:sz w:val="24"/>
        </w:rPr>
        <w:t>;</w:t>
      </w:r>
    </w:p>
    <w:p w:rsidR="00D71FA1" w:rsidRPr="00A45C2E" w:rsidRDefault="00D71FA1" w:rsidP="007E3B1F">
      <w:pPr>
        <w:pStyle w:val="NoSpacing"/>
        <w:numPr>
          <w:ilvl w:val="0"/>
          <w:numId w:val="21"/>
        </w:numPr>
        <w:rPr>
          <w:rFonts w:asciiTheme="minorHAnsi" w:hAnsiTheme="minorHAnsi"/>
          <w:sz w:val="24"/>
        </w:rPr>
      </w:pPr>
      <w:r w:rsidRPr="00A45C2E">
        <w:rPr>
          <w:rFonts w:asciiTheme="minorHAnsi" w:hAnsiTheme="minorHAnsi"/>
          <w:sz w:val="24"/>
        </w:rPr>
        <w:t>demonstrate the commitment level of school and district implementing services</w:t>
      </w:r>
      <w:r w:rsidR="00A174B3" w:rsidRPr="00A45C2E">
        <w:rPr>
          <w:rFonts w:asciiTheme="minorHAnsi" w:hAnsiTheme="minorHAnsi"/>
          <w:sz w:val="24"/>
        </w:rPr>
        <w:t>;</w:t>
      </w:r>
    </w:p>
    <w:p w:rsidR="00D71FA1" w:rsidRPr="00A45C2E" w:rsidRDefault="00491113" w:rsidP="007E3B1F">
      <w:pPr>
        <w:pStyle w:val="NoSpacing"/>
        <w:numPr>
          <w:ilvl w:val="0"/>
          <w:numId w:val="21"/>
        </w:numPr>
        <w:rPr>
          <w:rFonts w:asciiTheme="minorHAnsi" w:hAnsiTheme="minorHAnsi"/>
          <w:sz w:val="24"/>
        </w:rPr>
      </w:pPr>
      <w:r w:rsidRPr="00A45C2E">
        <w:rPr>
          <w:rFonts w:asciiTheme="minorHAnsi" w:hAnsiTheme="minorHAnsi"/>
          <w:sz w:val="24"/>
        </w:rPr>
        <w:t>provide teacher qualifications</w:t>
      </w:r>
      <w:r w:rsidR="00A174B3" w:rsidRPr="00A45C2E">
        <w:rPr>
          <w:rFonts w:asciiTheme="minorHAnsi" w:hAnsiTheme="minorHAnsi"/>
          <w:sz w:val="24"/>
        </w:rPr>
        <w:t>;</w:t>
      </w:r>
    </w:p>
    <w:p w:rsidR="00D71FA1" w:rsidRPr="00A45C2E" w:rsidRDefault="00223D8B" w:rsidP="007E3B1F">
      <w:pPr>
        <w:pStyle w:val="NoSpacing"/>
        <w:numPr>
          <w:ilvl w:val="0"/>
          <w:numId w:val="21"/>
        </w:numPr>
        <w:rPr>
          <w:rFonts w:asciiTheme="minorHAnsi" w:hAnsiTheme="minorHAnsi"/>
          <w:sz w:val="24"/>
        </w:rPr>
      </w:pPr>
      <w:r w:rsidRPr="00A45C2E">
        <w:rPr>
          <w:rFonts w:asciiTheme="minorHAnsi" w:hAnsiTheme="minorHAnsi"/>
          <w:sz w:val="24"/>
        </w:rPr>
        <w:t>explain</w:t>
      </w:r>
      <w:r w:rsidR="00D71FA1" w:rsidRPr="00A45C2E">
        <w:rPr>
          <w:rFonts w:asciiTheme="minorHAnsi" w:hAnsiTheme="minorHAnsi"/>
          <w:sz w:val="24"/>
        </w:rPr>
        <w:t xml:space="preserve"> strategies (deliv</w:t>
      </w:r>
      <w:r w:rsidR="003F6DBD" w:rsidRPr="00A45C2E">
        <w:rPr>
          <w:rFonts w:asciiTheme="minorHAnsi" w:hAnsiTheme="minorHAnsi"/>
          <w:sz w:val="24"/>
        </w:rPr>
        <w:t>ery/days/times)</w:t>
      </w:r>
      <w:r w:rsidR="00A174B3" w:rsidRPr="00A45C2E">
        <w:rPr>
          <w:rFonts w:asciiTheme="minorHAnsi" w:hAnsiTheme="minorHAnsi"/>
          <w:sz w:val="24"/>
        </w:rPr>
        <w:t>;</w:t>
      </w:r>
    </w:p>
    <w:p w:rsidR="00D71FA1" w:rsidRPr="00A45C2E" w:rsidRDefault="00D71FA1" w:rsidP="007E3B1F">
      <w:pPr>
        <w:pStyle w:val="NoSpacing"/>
        <w:numPr>
          <w:ilvl w:val="0"/>
          <w:numId w:val="21"/>
        </w:numPr>
        <w:rPr>
          <w:rFonts w:asciiTheme="minorHAnsi" w:hAnsiTheme="minorHAnsi"/>
          <w:sz w:val="24"/>
        </w:rPr>
      </w:pPr>
      <w:r w:rsidRPr="00A45C2E">
        <w:rPr>
          <w:rFonts w:asciiTheme="minorHAnsi" w:hAnsiTheme="minorHAnsi"/>
          <w:sz w:val="24"/>
        </w:rPr>
        <w:t xml:space="preserve">include rationale for </w:t>
      </w:r>
      <w:r w:rsidR="003F6DBD" w:rsidRPr="00A45C2E">
        <w:rPr>
          <w:rFonts w:asciiTheme="minorHAnsi" w:hAnsiTheme="minorHAnsi"/>
          <w:sz w:val="24"/>
        </w:rPr>
        <w:t>the</w:t>
      </w:r>
      <w:r w:rsidRPr="00A45C2E">
        <w:rPr>
          <w:rFonts w:asciiTheme="minorHAnsi" w:hAnsiTheme="minorHAnsi"/>
          <w:sz w:val="24"/>
        </w:rPr>
        <w:t xml:space="preserve"> services chosen for implementation</w:t>
      </w:r>
      <w:r w:rsidR="00A174B3" w:rsidRPr="00A45C2E">
        <w:rPr>
          <w:rFonts w:asciiTheme="minorHAnsi" w:hAnsiTheme="minorHAnsi"/>
          <w:sz w:val="24"/>
        </w:rPr>
        <w:t>;</w:t>
      </w:r>
      <w:r w:rsidR="008754B4">
        <w:rPr>
          <w:rFonts w:asciiTheme="minorHAnsi" w:hAnsiTheme="minorHAnsi"/>
          <w:sz w:val="24"/>
        </w:rPr>
        <w:t xml:space="preserve"> and</w:t>
      </w:r>
    </w:p>
    <w:p w:rsidR="00D71FA1" w:rsidRPr="00A45C2E" w:rsidRDefault="00D71FA1" w:rsidP="007E3B1F">
      <w:pPr>
        <w:pStyle w:val="NoSpacing"/>
        <w:numPr>
          <w:ilvl w:val="0"/>
          <w:numId w:val="21"/>
        </w:numPr>
        <w:rPr>
          <w:rFonts w:asciiTheme="minorHAnsi" w:hAnsiTheme="minorHAnsi"/>
          <w:sz w:val="24"/>
        </w:rPr>
      </w:pPr>
      <w:proofErr w:type="gramStart"/>
      <w:r w:rsidRPr="00A45C2E">
        <w:rPr>
          <w:rFonts w:asciiTheme="minorHAnsi" w:hAnsiTheme="minorHAnsi"/>
          <w:sz w:val="24"/>
        </w:rPr>
        <w:t>include</w:t>
      </w:r>
      <w:proofErr w:type="gramEnd"/>
      <w:r w:rsidRPr="00A45C2E">
        <w:rPr>
          <w:rFonts w:asciiTheme="minorHAnsi" w:hAnsiTheme="minorHAnsi"/>
          <w:sz w:val="24"/>
        </w:rPr>
        <w:t xml:space="preserve"> a </w:t>
      </w:r>
      <w:r w:rsidRPr="00E755C3">
        <w:rPr>
          <w:rFonts w:asciiTheme="minorHAnsi" w:hAnsiTheme="minorHAnsi"/>
          <w:sz w:val="24"/>
        </w:rPr>
        <w:t xml:space="preserve">budget </w:t>
      </w:r>
      <w:r w:rsidR="003F6DBD" w:rsidRPr="00E755C3">
        <w:rPr>
          <w:rFonts w:asciiTheme="minorHAnsi" w:hAnsiTheme="minorHAnsi"/>
          <w:sz w:val="24"/>
        </w:rPr>
        <w:t>summary</w:t>
      </w:r>
      <w:r w:rsidR="008754B4" w:rsidRPr="00E755C3">
        <w:rPr>
          <w:rFonts w:asciiTheme="minorHAnsi" w:hAnsiTheme="minorHAnsi"/>
          <w:sz w:val="24"/>
        </w:rPr>
        <w:t xml:space="preserve"> form</w:t>
      </w:r>
      <w:r w:rsidR="00A174B3" w:rsidRPr="00E755C3">
        <w:rPr>
          <w:rFonts w:asciiTheme="minorHAnsi" w:hAnsiTheme="minorHAnsi"/>
          <w:sz w:val="24"/>
        </w:rPr>
        <w:t>.</w:t>
      </w:r>
    </w:p>
    <w:p w:rsidR="00E755C3" w:rsidRDefault="00E755C3" w:rsidP="00D6131D">
      <w:pPr>
        <w:spacing w:after="200" w:line="276" w:lineRule="auto"/>
        <w:rPr>
          <w:rFonts w:asciiTheme="minorHAnsi" w:hAnsiTheme="minorHAnsi" w:cs="Arial"/>
          <w:b/>
          <w:bCs/>
          <w:color w:val="333399"/>
          <w:sz w:val="28"/>
          <w:szCs w:val="28"/>
        </w:rPr>
      </w:pPr>
    </w:p>
    <w:p w:rsidR="00E755C3" w:rsidRDefault="00E755C3" w:rsidP="00D6131D">
      <w:pPr>
        <w:spacing w:after="200" w:line="276" w:lineRule="auto"/>
        <w:rPr>
          <w:rFonts w:asciiTheme="minorHAnsi" w:hAnsiTheme="minorHAnsi" w:cs="Arial"/>
          <w:b/>
          <w:bCs/>
          <w:color w:val="333399"/>
          <w:sz w:val="28"/>
          <w:szCs w:val="28"/>
        </w:rPr>
      </w:pPr>
    </w:p>
    <w:p w:rsidR="00E755C3" w:rsidRDefault="00E755C3" w:rsidP="00D6131D">
      <w:pPr>
        <w:spacing w:after="200" w:line="276" w:lineRule="auto"/>
        <w:rPr>
          <w:rFonts w:asciiTheme="minorHAnsi" w:hAnsiTheme="minorHAnsi" w:cs="Arial"/>
          <w:b/>
          <w:bCs/>
          <w:color w:val="333399"/>
          <w:sz w:val="28"/>
          <w:szCs w:val="28"/>
        </w:rPr>
      </w:pPr>
    </w:p>
    <w:p w:rsidR="00E755C3" w:rsidRDefault="00E755C3" w:rsidP="00D6131D">
      <w:pPr>
        <w:spacing w:after="200" w:line="276" w:lineRule="auto"/>
        <w:rPr>
          <w:rFonts w:asciiTheme="minorHAnsi" w:hAnsiTheme="minorHAnsi" w:cs="Arial"/>
          <w:b/>
          <w:bCs/>
          <w:color w:val="333399"/>
          <w:sz w:val="28"/>
          <w:szCs w:val="28"/>
        </w:rPr>
      </w:pPr>
    </w:p>
    <w:p w:rsidR="00D71FA1" w:rsidRPr="00A45C2E" w:rsidRDefault="00D71FA1" w:rsidP="00D6131D">
      <w:pPr>
        <w:spacing w:after="200" w:line="276" w:lineRule="auto"/>
        <w:rPr>
          <w:rFonts w:asciiTheme="minorHAnsi" w:hAnsiTheme="minorHAnsi" w:cs="Arial"/>
          <w:b/>
          <w:bCs/>
          <w:color w:val="FF0000"/>
        </w:rPr>
      </w:pPr>
      <w:r w:rsidRPr="00A45C2E">
        <w:rPr>
          <w:rFonts w:asciiTheme="minorHAnsi" w:hAnsiTheme="minorHAnsi" w:cs="Arial"/>
          <w:b/>
          <w:bCs/>
          <w:color w:val="333399"/>
          <w:sz w:val="28"/>
          <w:szCs w:val="28"/>
        </w:rPr>
        <w:t>Allowable Activities</w:t>
      </w:r>
      <w:r w:rsidRPr="00A45C2E">
        <w:rPr>
          <w:rFonts w:asciiTheme="minorHAnsi" w:hAnsiTheme="minorHAnsi" w:cs="Arial"/>
          <w:b/>
          <w:bCs/>
          <w:color w:val="FF0000"/>
          <w:sz w:val="28"/>
          <w:szCs w:val="28"/>
        </w:rPr>
        <w:t xml:space="preserve">  </w:t>
      </w:r>
    </w:p>
    <w:p w:rsidR="00D71FA1" w:rsidRPr="00A45C2E" w:rsidRDefault="00D71FA1" w:rsidP="00D71FA1">
      <w:pPr>
        <w:jc w:val="both"/>
        <w:rPr>
          <w:rFonts w:asciiTheme="minorHAnsi" w:hAnsiTheme="minorHAnsi" w:cs="Arial"/>
        </w:rPr>
      </w:pPr>
      <w:r w:rsidRPr="00A45C2E">
        <w:rPr>
          <w:rFonts w:asciiTheme="minorHAnsi" w:hAnsiTheme="minorHAnsi" w:cs="Arial"/>
        </w:rPr>
        <w:t>Funds may be used to:</w:t>
      </w:r>
    </w:p>
    <w:p w:rsidR="00D71FA1" w:rsidRPr="00A45C2E" w:rsidRDefault="00D71FA1" w:rsidP="007E3B1F">
      <w:pPr>
        <w:numPr>
          <w:ilvl w:val="0"/>
          <w:numId w:val="6"/>
        </w:numPr>
        <w:spacing w:before="120"/>
        <w:ind w:left="720"/>
        <w:jc w:val="both"/>
        <w:rPr>
          <w:rFonts w:asciiTheme="minorHAnsi" w:hAnsiTheme="minorHAnsi" w:cs="Arial"/>
        </w:rPr>
      </w:pPr>
      <w:r w:rsidRPr="00A45C2E">
        <w:rPr>
          <w:rFonts w:asciiTheme="minorHAnsi" w:hAnsiTheme="minorHAnsi" w:cs="Arial"/>
        </w:rPr>
        <w:t xml:space="preserve">support professional learning experiences for the </w:t>
      </w:r>
      <w:r w:rsidR="00193C1E" w:rsidRPr="00A45C2E">
        <w:rPr>
          <w:rFonts w:asciiTheme="minorHAnsi" w:hAnsiTheme="minorHAnsi" w:cs="Arial"/>
        </w:rPr>
        <w:t>MIT</w:t>
      </w:r>
      <w:r w:rsidR="00DB05F6" w:rsidRPr="00A45C2E">
        <w:rPr>
          <w:rFonts w:asciiTheme="minorHAnsi" w:hAnsiTheme="minorHAnsi" w:cs="Arial"/>
        </w:rPr>
        <w:t xml:space="preserve"> and teachers serving on the school mathematics team</w:t>
      </w:r>
      <w:r w:rsidR="00572201" w:rsidRPr="00A45C2E">
        <w:rPr>
          <w:rFonts w:asciiTheme="minorHAnsi" w:hAnsiTheme="minorHAnsi" w:cs="Arial"/>
        </w:rPr>
        <w:t>;</w:t>
      </w:r>
    </w:p>
    <w:p w:rsidR="00D71FA1" w:rsidRPr="00A45C2E" w:rsidRDefault="00D71FA1" w:rsidP="007E3B1F">
      <w:pPr>
        <w:numPr>
          <w:ilvl w:val="0"/>
          <w:numId w:val="6"/>
        </w:numPr>
        <w:spacing w:before="120"/>
        <w:ind w:left="720"/>
        <w:jc w:val="both"/>
        <w:rPr>
          <w:rFonts w:asciiTheme="minorHAnsi" w:hAnsiTheme="minorHAnsi" w:cs="Arial"/>
        </w:rPr>
      </w:pPr>
      <w:r w:rsidRPr="00A45C2E">
        <w:rPr>
          <w:rFonts w:asciiTheme="minorHAnsi" w:hAnsiTheme="minorHAnsi" w:cs="Arial"/>
        </w:rPr>
        <w:t xml:space="preserve">implement evidence-based mathematics interventions designed to improve the mathematics achievement of students identified as struggling </w:t>
      </w:r>
      <w:r w:rsidR="007148B0" w:rsidRPr="00E755C3">
        <w:rPr>
          <w:rFonts w:asciiTheme="minorHAnsi" w:hAnsiTheme="minorHAnsi" w:cs="Arial"/>
          <w:bCs/>
        </w:rPr>
        <w:t>to meet grade level or benchmark expectations for mathematics</w:t>
      </w:r>
      <w:r w:rsidR="00572201" w:rsidRPr="00A45C2E">
        <w:rPr>
          <w:rFonts w:asciiTheme="minorHAnsi" w:hAnsiTheme="minorHAnsi" w:cs="Arial"/>
        </w:rPr>
        <w:t>;</w:t>
      </w:r>
    </w:p>
    <w:p w:rsidR="00D71FA1" w:rsidRPr="00A45C2E" w:rsidRDefault="00036CD4" w:rsidP="007E3B1F">
      <w:pPr>
        <w:numPr>
          <w:ilvl w:val="0"/>
          <w:numId w:val="6"/>
        </w:numPr>
        <w:tabs>
          <w:tab w:val="left" w:pos="360"/>
        </w:tabs>
        <w:spacing w:before="120"/>
        <w:ind w:left="720"/>
        <w:jc w:val="both"/>
        <w:rPr>
          <w:rFonts w:asciiTheme="minorHAnsi" w:hAnsiTheme="minorHAnsi" w:cs="Arial"/>
        </w:rPr>
      </w:pPr>
      <w:r w:rsidRPr="00A45C2E">
        <w:rPr>
          <w:rFonts w:asciiTheme="minorHAnsi" w:hAnsiTheme="minorHAnsi" w:cs="Arial"/>
        </w:rPr>
        <w:t xml:space="preserve">provide </w:t>
      </w:r>
      <w:r w:rsidRPr="00715606">
        <w:rPr>
          <w:rFonts w:asciiTheme="minorHAnsi" w:hAnsiTheme="minorHAnsi" w:cs="Arial"/>
        </w:rPr>
        <w:t xml:space="preserve">salary for a </w:t>
      </w:r>
      <w:r w:rsidR="00D71FA1" w:rsidRPr="00715606">
        <w:rPr>
          <w:rFonts w:asciiTheme="minorHAnsi" w:hAnsiTheme="minorHAnsi" w:cs="Arial"/>
        </w:rPr>
        <w:t>certified teacher highly trained in mathematics</w:t>
      </w:r>
      <w:r w:rsidR="00D71FA1" w:rsidRPr="00A45C2E">
        <w:rPr>
          <w:rFonts w:asciiTheme="minorHAnsi" w:hAnsiTheme="minorHAnsi" w:cs="Arial"/>
        </w:rPr>
        <w:t xml:space="preserve"> interventions for primary students to support implementation of the mathematics interventions</w:t>
      </w:r>
      <w:r w:rsidR="00572201" w:rsidRPr="00A45C2E">
        <w:rPr>
          <w:rFonts w:asciiTheme="minorHAnsi" w:hAnsiTheme="minorHAnsi" w:cs="Arial"/>
        </w:rPr>
        <w:t>;</w:t>
      </w:r>
    </w:p>
    <w:p w:rsidR="00D71FA1" w:rsidRPr="00A45C2E" w:rsidRDefault="00D71FA1" w:rsidP="007E3B1F">
      <w:pPr>
        <w:numPr>
          <w:ilvl w:val="0"/>
          <w:numId w:val="6"/>
        </w:numPr>
        <w:spacing w:before="120"/>
        <w:ind w:left="720"/>
        <w:jc w:val="both"/>
        <w:rPr>
          <w:rFonts w:asciiTheme="minorHAnsi" w:hAnsiTheme="minorHAnsi" w:cs="Arial"/>
        </w:rPr>
      </w:pPr>
      <w:r w:rsidRPr="00A45C2E">
        <w:rPr>
          <w:rFonts w:asciiTheme="minorHAnsi" w:hAnsiTheme="minorHAnsi" w:cs="Arial"/>
        </w:rPr>
        <w:t xml:space="preserve">provide quality professional learning experiences on evidence-based mathematics intervention instructional strategies that improve the mathematics </w:t>
      </w:r>
      <w:r w:rsidR="00CC4350" w:rsidRPr="00A45C2E">
        <w:rPr>
          <w:rFonts w:asciiTheme="minorHAnsi" w:hAnsiTheme="minorHAnsi" w:cs="Arial"/>
        </w:rPr>
        <w:t>achievement of primary students</w:t>
      </w:r>
      <w:r w:rsidRPr="00A45C2E">
        <w:rPr>
          <w:rFonts w:asciiTheme="minorHAnsi" w:hAnsiTheme="minorHAnsi" w:cs="Arial"/>
        </w:rPr>
        <w:t xml:space="preserve"> </w:t>
      </w:r>
      <w:r w:rsidR="00572201" w:rsidRPr="00A45C2E">
        <w:rPr>
          <w:rFonts w:asciiTheme="minorHAnsi" w:hAnsiTheme="minorHAnsi" w:cs="Arial"/>
        </w:rPr>
        <w:t>;</w:t>
      </w:r>
    </w:p>
    <w:p w:rsidR="00D71FA1" w:rsidRPr="00715606" w:rsidRDefault="00A57E56" w:rsidP="007E3B1F">
      <w:pPr>
        <w:numPr>
          <w:ilvl w:val="0"/>
          <w:numId w:val="6"/>
        </w:numPr>
        <w:tabs>
          <w:tab w:val="left" w:pos="360"/>
        </w:tabs>
        <w:spacing w:before="120"/>
        <w:ind w:left="720"/>
        <w:jc w:val="both"/>
        <w:rPr>
          <w:rFonts w:asciiTheme="minorHAnsi" w:hAnsiTheme="minorHAnsi" w:cs="Arial"/>
          <w:b/>
          <w:bCs/>
        </w:rPr>
      </w:pPr>
      <w:r w:rsidRPr="00715606">
        <w:rPr>
          <w:rFonts w:asciiTheme="minorHAnsi" w:hAnsiTheme="minorHAnsi" w:cs="Arial"/>
        </w:rPr>
        <w:t>cover</w:t>
      </w:r>
      <w:r w:rsidR="00D71FA1" w:rsidRPr="00715606">
        <w:rPr>
          <w:rFonts w:asciiTheme="minorHAnsi" w:hAnsiTheme="minorHAnsi" w:cs="Arial"/>
        </w:rPr>
        <w:t xml:space="preserve"> expenses </w:t>
      </w:r>
      <w:r w:rsidRPr="00715606">
        <w:rPr>
          <w:rFonts w:asciiTheme="minorHAnsi" w:hAnsiTheme="minorHAnsi" w:cs="Arial"/>
        </w:rPr>
        <w:t>for</w:t>
      </w:r>
      <w:r w:rsidR="00D71FA1" w:rsidRPr="00715606">
        <w:rPr>
          <w:rFonts w:asciiTheme="minorHAnsi" w:hAnsiTheme="minorHAnsi" w:cs="Arial"/>
        </w:rPr>
        <w:t>:</w:t>
      </w:r>
    </w:p>
    <w:p w:rsidR="00D71FA1" w:rsidRPr="00715606" w:rsidRDefault="00D71FA1" w:rsidP="004542A3">
      <w:pPr>
        <w:pStyle w:val="NoSpacing"/>
        <w:numPr>
          <w:ilvl w:val="1"/>
          <w:numId w:val="22"/>
        </w:numPr>
        <w:ind w:left="1440"/>
        <w:jc w:val="both"/>
        <w:rPr>
          <w:rFonts w:asciiTheme="minorHAnsi" w:hAnsiTheme="minorHAnsi"/>
          <w:b/>
          <w:bCs/>
          <w:sz w:val="24"/>
        </w:rPr>
      </w:pPr>
      <w:r w:rsidRPr="00715606">
        <w:rPr>
          <w:rFonts w:asciiTheme="minorHAnsi" w:hAnsiTheme="minorHAnsi"/>
          <w:sz w:val="24"/>
        </w:rPr>
        <w:t xml:space="preserve">registration fees and travel for the </w:t>
      </w:r>
      <w:r w:rsidR="00CC4350" w:rsidRPr="00715606">
        <w:rPr>
          <w:rFonts w:asciiTheme="minorHAnsi" w:hAnsiTheme="minorHAnsi"/>
          <w:sz w:val="24"/>
        </w:rPr>
        <w:t>school mathematics team</w:t>
      </w:r>
      <w:r w:rsidRPr="00715606">
        <w:rPr>
          <w:rFonts w:asciiTheme="minorHAnsi" w:hAnsiTheme="minorHAnsi"/>
          <w:sz w:val="24"/>
        </w:rPr>
        <w:t xml:space="preserve"> to attend conferences specific to mathematics </w:t>
      </w:r>
      <w:r w:rsidR="00CC4350" w:rsidRPr="00715606">
        <w:rPr>
          <w:rFonts w:asciiTheme="minorHAnsi" w:hAnsiTheme="minorHAnsi"/>
          <w:sz w:val="24"/>
        </w:rPr>
        <w:t>instruction</w:t>
      </w:r>
      <w:r w:rsidR="00572201" w:rsidRPr="00715606">
        <w:rPr>
          <w:rFonts w:asciiTheme="minorHAnsi" w:hAnsiTheme="minorHAnsi"/>
          <w:sz w:val="24"/>
        </w:rPr>
        <w:t>;</w:t>
      </w:r>
    </w:p>
    <w:p w:rsidR="00D71FA1" w:rsidRPr="00715606" w:rsidRDefault="00D71FA1" w:rsidP="004542A3">
      <w:pPr>
        <w:pStyle w:val="NoSpacing"/>
        <w:numPr>
          <w:ilvl w:val="1"/>
          <w:numId w:val="22"/>
        </w:numPr>
        <w:ind w:left="1440"/>
        <w:jc w:val="both"/>
        <w:rPr>
          <w:rFonts w:asciiTheme="minorHAnsi" w:hAnsiTheme="minorHAnsi"/>
          <w:b/>
          <w:bCs/>
          <w:sz w:val="24"/>
        </w:rPr>
      </w:pPr>
      <w:r w:rsidRPr="00715606">
        <w:rPr>
          <w:rFonts w:asciiTheme="minorHAnsi" w:hAnsiTheme="minorHAnsi"/>
          <w:sz w:val="24"/>
        </w:rPr>
        <w:t xml:space="preserve">release time, substitutes or stipends for the </w:t>
      </w:r>
      <w:r w:rsidR="004477B6" w:rsidRPr="00715606">
        <w:rPr>
          <w:rFonts w:asciiTheme="minorHAnsi" w:hAnsiTheme="minorHAnsi"/>
          <w:sz w:val="24"/>
        </w:rPr>
        <w:t>teachers</w:t>
      </w:r>
      <w:r w:rsidRPr="00715606">
        <w:rPr>
          <w:rFonts w:asciiTheme="minorHAnsi" w:hAnsiTheme="minorHAnsi"/>
          <w:sz w:val="24"/>
        </w:rPr>
        <w:t xml:space="preserve"> to participate in job-embedded professional learning experiences including study groups and/or self or peer reflection on teaching practices related to mathematics</w:t>
      </w:r>
      <w:r w:rsidR="00572201" w:rsidRPr="00715606">
        <w:rPr>
          <w:rFonts w:asciiTheme="minorHAnsi" w:hAnsiTheme="minorHAnsi"/>
          <w:sz w:val="24"/>
        </w:rPr>
        <w:t>;</w:t>
      </w:r>
    </w:p>
    <w:p w:rsidR="00D71FA1" w:rsidRPr="00715606" w:rsidRDefault="00D71FA1" w:rsidP="004542A3">
      <w:pPr>
        <w:pStyle w:val="NoSpacing"/>
        <w:numPr>
          <w:ilvl w:val="1"/>
          <w:numId w:val="22"/>
        </w:numPr>
        <w:ind w:left="1440"/>
        <w:jc w:val="both"/>
        <w:rPr>
          <w:rFonts w:asciiTheme="minorHAnsi" w:hAnsiTheme="minorHAnsi"/>
          <w:b/>
          <w:bCs/>
          <w:sz w:val="24"/>
        </w:rPr>
      </w:pPr>
      <w:r w:rsidRPr="00715606">
        <w:rPr>
          <w:rFonts w:asciiTheme="minorHAnsi" w:hAnsiTheme="minorHAnsi"/>
          <w:sz w:val="24"/>
        </w:rPr>
        <w:t xml:space="preserve">materials required for professional learning of the </w:t>
      </w:r>
      <w:r w:rsidR="004477B6" w:rsidRPr="00715606">
        <w:rPr>
          <w:rFonts w:asciiTheme="minorHAnsi" w:hAnsiTheme="minorHAnsi"/>
          <w:sz w:val="24"/>
        </w:rPr>
        <w:t>mathematics team</w:t>
      </w:r>
      <w:r w:rsidR="00572201" w:rsidRPr="00715606">
        <w:rPr>
          <w:rFonts w:asciiTheme="minorHAnsi" w:hAnsiTheme="minorHAnsi"/>
          <w:sz w:val="24"/>
        </w:rPr>
        <w:t>;</w:t>
      </w:r>
    </w:p>
    <w:p w:rsidR="00D71FA1" w:rsidRPr="00715606" w:rsidRDefault="00D71FA1" w:rsidP="004542A3">
      <w:pPr>
        <w:pStyle w:val="NoSpacing"/>
        <w:numPr>
          <w:ilvl w:val="1"/>
          <w:numId w:val="22"/>
        </w:numPr>
        <w:ind w:left="1440"/>
        <w:jc w:val="both"/>
        <w:rPr>
          <w:rFonts w:asciiTheme="minorHAnsi" w:hAnsiTheme="minorHAnsi"/>
          <w:b/>
          <w:bCs/>
          <w:sz w:val="24"/>
        </w:rPr>
      </w:pPr>
      <w:r w:rsidRPr="00715606">
        <w:rPr>
          <w:rFonts w:asciiTheme="minorHAnsi" w:hAnsiTheme="minorHAnsi"/>
          <w:sz w:val="24"/>
        </w:rPr>
        <w:t>train</w:t>
      </w:r>
      <w:r w:rsidR="00A57E56" w:rsidRPr="00715606">
        <w:rPr>
          <w:rFonts w:asciiTheme="minorHAnsi" w:hAnsiTheme="minorHAnsi"/>
          <w:sz w:val="24"/>
        </w:rPr>
        <w:t>ing</w:t>
      </w:r>
      <w:r w:rsidRPr="00715606">
        <w:rPr>
          <w:rFonts w:asciiTheme="minorHAnsi" w:hAnsiTheme="minorHAnsi"/>
          <w:sz w:val="24"/>
        </w:rPr>
        <w:t xml:space="preserve"> the mathematics </w:t>
      </w:r>
      <w:r w:rsidR="006158B0" w:rsidRPr="00715606">
        <w:rPr>
          <w:rFonts w:asciiTheme="minorHAnsi" w:hAnsiTheme="minorHAnsi"/>
          <w:sz w:val="24"/>
        </w:rPr>
        <w:t>team</w:t>
      </w:r>
      <w:r w:rsidRPr="00715606">
        <w:rPr>
          <w:rFonts w:asciiTheme="minorHAnsi" w:hAnsiTheme="minorHAnsi"/>
          <w:sz w:val="24"/>
        </w:rPr>
        <w:t xml:space="preserve"> in aligning family involvement activities to support the mathematics in</w:t>
      </w:r>
      <w:r w:rsidR="006158B0" w:rsidRPr="00715606">
        <w:rPr>
          <w:rFonts w:asciiTheme="minorHAnsi" w:hAnsiTheme="minorHAnsi"/>
          <w:sz w:val="24"/>
        </w:rPr>
        <w:t>struction and interventions</w:t>
      </w:r>
      <w:r w:rsidR="00572201" w:rsidRPr="00715606">
        <w:rPr>
          <w:rFonts w:asciiTheme="minorHAnsi" w:hAnsiTheme="minorHAnsi"/>
          <w:sz w:val="24"/>
        </w:rPr>
        <w:t>;</w:t>
      </w:r>
    </w:p>
    <w:p w:rsidR="00D71FA1" w:rsidRPr="00A45C2E" w:rsidRDefault="00D71FA1" w:rsidP="005B2F5F">
      <w:pPr>
        <w:numPr>
          <w:ilvl w:val="0"/>
          <w:numId w:val="2"/>
        </w:numPr>
        <w:tabs>
          <w:tab w:val="left" w:pos="360"/>
        </w:tabs>
        <w:spacing w:before="120"/>
        <w:ind w:left="720"/>
        <w:jc w:val="both"/>
        <w:rPr>
          <w:rFonts w:asciiTheme="minorHAnsi" w:hAnsiTheme="minorHAnsi" w:cs="Arial"/>
          <w:b/>
          <w:bCs/>
        </w:rPr>
      </w:pPr>
      <w:r w:rsidRPr="00A45C2E">
        <w:rPr>
          <w:rFonts w:asciiTheme="minorHAnsi" w:hAnsiTheme="minorHAnsi" w:cs="Arial"/>
        </w:rPr>
        <w:t>purchase instructional materials required as a part of the evidence-based mathematics interventions</w:t>
      </w:r>
      <w:r w:rsidR="00572201" w:rsidRPr="00A45C2E">
        <w:rPr>
          <w:rFonts w:asciiTheme="minorHAnsi" w:hAnsiTheme="minorHAnsi" w:cs="Arial"/>
        </w:rPr>
        <w:t>;</w:t>
      </w:r>
      <w:r w:rsidR="00A57E56">
        <w:rPr>
          <w:rFonts w:asciiTheme="minorHAnsi" w:hAnsiTheme="minorHAnsi" w:cs="Arial"/>
        </w:rPr>
        <w:t xml:space="preserve"> and</w:t>
      </w:r>
    </w:p>
    <w:p w:rsidR="00017A85" w:rsidRPr="00A45C2E" w:rsidRDefault="00017A85" w:rsidP="00017A85">
      <w:pPr>
        <w:numPr>
          <w:ilvl w:val="0"/>
          <w:numId w:val="2"/>
        </w:numPr>
        <w:tabs>
          <w:tab w:val="left" w:pos="360"/>
        </w:tabs>
        <w:spacing w:before="120"/>
        <w:ind w:left="720"/>
        <w:jc w:val="both"/>
        <w:rPr>
          <w:rFonts w:asciiTheme="minorHAnsi" w:hAnsiTheme="minorHAnsi" w:cs="Arial"/>
          <w:b/>
          <w:bCs/>
          <w:color w:val="000000"/>
        </w:rPr>
      </w:pPr>
      <w:proofErr w:type="gramStart"/>
      <w:r w:rsidRPr="00A45C2E">
        <w:rPr>
          <w:rFonts w:asciiTheme="minorHAnsi" w:hAnsiTheme="minorHAnsi" w:cs="Arial"/>
          <w:color w:val="000000"/>
        </w:rPr>
        <w:t>purchase</w:t>
      </w:r>
      <w:proofErr w:type="gramEnd"/>
      <w:r w:rsidRPr="00A45C2E">
        <w:rPr>
          <w:rFonts w:asciiTheme="minorHAnsi" w:hAnsiTheme="minorHAnsi" w:cs="Arial"/>
          <w:color w:val="000000"/>
        </w:rPr>
        <w:t xml:space="preserve"> software which is integral to the mathematics intervention program </w:t>
      </w:r>
      <w:r w:rsidR="00B003B6" w:rsidRPr="00A45C2E">
        <w:rPr>
          <w:rFonts w:asciiTheme="minorHAnsi" w:hAnsiTheme="minorHAnsi" w:cs="Arial"/>
          <w:color w:val="000000"/>
        </w:rPr>
        <w:t>and/</w:t>
      </w:r>
      <w:r w:rsidRPr="00A45C2E">
        <w:rPr>
          <w:rFonts w:asciiTheme="minorHAnsi" w:hAnsiTheme="minorHAnsi" w:cs="Arial"/>
          <w:color w:val="000000"/>
        </w:rPr>
        <w:t xml:space="preserve">or </w:t>
      </w:r>
      <w:r w:rsidR="00D71FA1" w:rsidRPr="00A45C2E">
        <w:rPr>
          <w:rFonts w:asciiTheme="minorHAnsi" w:hAnsiTheme="minorHAnsi" w:cs="Arial"/>
          <w:color w:val="000000"/>
        </w:rPr>
        <w:t>purchase technology equipment,</w:t>
      </w:r>
      <w:r w:rsidR="00DC3F3F">
        <w:rPr>
          <w:rFonts w:asciiTheme="minorHAnsi" w:hAnsiTheme="minorHAnsi" w:cs="Arial"/>
          <w:color w:val="000000"/>
        </w:rPr>
        <w:t xml:space="preserve"> not to exceed $2,500 per year. </w:t>
      </w:r>
      <w:r w:rsidR="00D71FA1" w:rsidRPr="00A45C2E">
        <w:rPr>
          <w:rFonts w:asciiTheme="minorHAnsi" w:hAnsiTheme="minorHAnsi" w:cs="Arial"/>
          <w:color w:val="000000"/>
        </w:rPr>
        <w:t xml:space="preserve">All technology equipment, including the computers, must be housed in the mathematics intervention area with priority for usage given to students served by the </w:t>
      </w:r>
      <w:r w:rsidR="006158B0" w:rsidRPr="00A45C2E">
        <w:rPr>
          <w:rFonts w:asciiTheme="minorHAnsi" w:hAnsiTheme="minorHAnsi" w:cs="Arial"/>
          <w:color w:val="000000"/>
        </w:rPr>
        <w:t>MIT</w:t>
      </w:r>
      <w:r w:rsidR="00D71FA1" w:rsidRPr="00A45C2E">
        <w:rPr>
          <w:rFonts w:asciiTheme="minorHAnsi" w:hAnsiTheme="minorHAnsi" w:cs="Arial"/>
          <w:color w:val="000000"/>
        </w:rPr>
        <w:t>.</w:t>
      </w:r>
    </w:p>
    <w:p w:rsidR="00B003B6" w:rsidRPr="00A45C2E" w:rsidRDefault="00B003B6" w:rsidP="00B003B6">
      <w:pPr>
        <w:tabs>
          <w:tab w:val="left" w:pos="360"/>
        </w:tabs>
        <w:spacing w:before="120"/>
        <w:jc w:val="both"/>
        <w:rPr>
          <w:rFonts w:asciiTheme="minorHAnsi" w:hAnsiTheme="minorHAnsi" w:cs="Arial"/>
          <w:b/>
          <w:bCs/>
          <w:color w:val="000000"/>
        </w:rPr>
      </w:pPr>
    </w:p>
    <w:p w:rsidR="00D71FA1" w:rsidRPr="00A45C2E" w:rsidRDefault="00D71FA1" w:rsidP="00D71FA1">
      <w:pPr>
        <w:tabs>
          <w:tab w:val="left" w:pos="360"/>
        </w:tabs>
        <w:jc w:val="both"/>
        <w:rPr>
          <w:rFonts w:asciiTheme="minorHAnsi" w:hAnsiTheme="minorHAnsi" w:cs="Arial"/>
        </w:rPr>
      </w:pPr>
      <w:r w:rsidRPr="00A45C2E">
        <w:rPr>
          <w:rFonts w:asciiTheme="minorHAnsi" w:hAnsiTheme="minorHAnsi" w:cs="Arial"/>
        </w:rPr>
        <w:t xml:space="preserve">The </w:t>
      </w:r>
      <w:r w:rsidR="00B003B6" w:rsidRPr="00A45C2E">
        <w:rPr>
          <w:rFonts w:asciiTheme="minorHAnsi" w:hAnsiTheme="minorHAnsi" w:cs="Arial"/>
        </w:rPr>
        <w:t>MAF</w:t>
      </w:r>
      <w:r w:rsidRPr="00A45C2E">
        <w:rPr>
          <w:rFonts w:asciiTheme="minorHAnsi" w:hAnsiTheme="minorHAnsi" w:cs="Arial"/>
        </w:rPr>
        <w:t xml:space="preserve"> grant funds may </w:t>
      </w:r>
      <w:r w:rsidRPr="00A45C2E">
        <w:rPr>
          <w:rFonts w:asciiTheme="minorHAnsi" w:hAnsiTheme="minorHAnsi" w:cs="Arial"/>
          <w:b/>
          <w:bCs/>
        </w:rPr>
        <w:t>not</w:t>
      </w:r>
      <w:r w:rsidRPr="00A45C2E">
        <w:rPr>
          <w:rFonts w:asciiTheme="minorHAnsi" w:hAnsiTheme="minorHAnsi" w:cs="Arial"/>
        </w:rPr>
        <w:t xml:space="preserve"> be used for:</w:t>
      </w:r>
    </w:p>
    <w:p w:rsidR="00D71FA1" w:rsidRPr="00A45C2E" w:rsidRDefault="00D71FA1" w:rsidP="004542A3">
      <w:pPr>
        <w:pStyle w:val="NoSpacing"/>
        <w:numPr>
          <w:ilvl w:val="0"/>
          <w:numId w:val="23"/>
        </w:numPr>
        <w:jc w:val="both"/>
        <w:rPr>
          <w:rFonts w:asciiTheme="minorHAnsi" w:hAnsiTheme="minorHAnsi"/>
          <w:sz w:val="24"/>
        </w:rPr>
      </w:pPr>
      <w:r w:rsidRPr="00A45C2E">
        <w:rPr>
          <w:rFonts w:asciiTheme="minorHAnsi" w:hAnsiTheme="minorHAnsi"/>
          <w:sz w:val="24"/>
        </w:rPr>
        <w:t>administrative or indirect costs</w:t>
      </w:r>
      <w:r w:rsidR="006B0D4A" w:rsidRPr="00A45C2E">
        <w:rPr>
          <w:rFonts w:asciiTheme="minorHAnsi" w:hAnsiTheme="minorHAnsi"/>
          <w:sz w:val="24"/>
        </w:rPr>
        <w:t>;</w:t>
      </w:r>
    </w:p>
    <w:p w:rsidR="00D71FA1" w:rsidRPr="00A45C2E" w:rsidRDefault="00D71FA1" w:rsidP="004542A3">
      <w:pPr>
        <w:pStyle w:val="NoSpacing"/>
        <w:numPr>
          <w:ilvl w:val="0"/>
          <w:numId w:val="23"/>
        </w:numPr>
        <w:jc w:val="both"/>
        <w:rPr>
          <w:rFonts w:asciiTheme="minorHAnsi" w:hAnsiTheme="minorHAnsi"/>
          <w:sz w:val="24"/>
        </w:rPr>
      </w:pPr>
      <w:r w:rsidRPr="00A45C2E">
        <w:rPr>
          <w:rFonts w:asciiTheme="minorHAnsi" w:hAnsiTheme="minorHAnsi"/>
          <w:sz w:val="24"/>
        </w:rPr>
        <w:t>capital expenditures</w:t>
      </w:r>
      <w:r w:rsidR="006B0D4A" w:rsidRPr="00A45C2E">
        <w:rPr>
          <w:rFonts w:asciiTheme="minorHAnsi" w:hAnsiTheme="minorHAnsi"/>
          <w:sz w:val="24"/>
        </w:rPr>
        <w:t>;</w:t>
      </w:r>
    </w:p>
    <w:p w:rsidR="00D71FA1" w:rsidRPr="00A45C2E" w:rsidRDefault="00D71FA1" w:rsidP="004542A3">
      <w:pPr>
        <w:pStyle w:val="NoSpacing"/>
        <w:numPr>
          <w:ilvl w:val="0"/>
          <w:numId w:val="23"/>
        </w:numPr>
        <w:jc w:val="both"/>
        <w:rPr>
          <w:rFonts w:asciiTheme="minorHAnsi" w:hAnsiTheme="minorHAnsi"/>
          <w:sz w:val="24"/>
        </w:rPr>
      </w:pPr>
      <w:r w:rsidRPr="00A45C2E">
        <w:rPr>
          <w:rFonts w:asciiTheme="minorHAnsi" w:hAnsiTheme="minorHAnsi"/>
          <w:sz w:val="24"/>
        </w:rPr>
        <w:t>furniture</w:t>
      </w:r>
      <w:r w:rsidR="006B0D4A" w:rsidRPr="00A45C2E">
        <w:rPr>
          <w:rFonts w:asciiTheme="minorHAnsi" w:hAnsiTheme="minorHAnsi"/>
          <w:sz w:val="24"/>
        </w:rPr>
        <w:t>;</w:t>
      </w:r>
    </w:p>
    <w:p w:rsidR="00D71FA1" w:rsidRPr="00A45C2E" w:rsidRDefault="00D71FA1" w:rsidP="004542A3">
      <w:pPr>
        <w:pStyle w:val="NoSpacing"/>
        <w:numPr>
          <w:ilvl w:val="0"/>
          <w:numId w:val="23"/>
        </w:numPr>
        <w:jc w:val="both"/>
        <w:rPr>
          <w:rFonts w:asciiTheme="minorHAnsi" w:hAnsiTheme="minorHAnsi"/>
          <w:sz w:val="24"/>
        </w:rPr>
      </w:pPr>
      <w:r w:rsidRPr="00A45C2E">
        <w:rPr>
          <w:rFonts w:asciiTheme="minorHAnsi" w:hAnsiTheme="minorHAnsi"/>
          <w:sz w:val="24"/>
        </w:rPr>
        <w:t>classified staff or instructional assistants</w:t>
      </w:r>
      <w:r w:rsidR="006B0D4A" w:rsidRPr="00A45C2E">
        <w:rPr>
          <w:rFonts w:asciiTheme="minorHAnsi" w:hAnsiTheme="minorHAnsi"/>
          <w:sz w:val="24"/>
        </w:rPr>
        <w:t>;</w:t>
      </w:r>
    </w:p>
    <w:p w:rsidR="00D71FA1" w:rsidRPr="00A45C2E" w:rsidRDefault="00715606" w:rsidP="004542A3">
      <w:pPr>
        <w:pStyle w:val="NoSpacing"/>
        <w:numPr>
          <w:ilvl w:val="0"/>
          <w:numId w:val="23"/>
        </w:numPr>
        <w:jc w:val="both"/>
        <w:rPr>
          <w:rFonts w:asciiTheme="minorHAnsi" w:hAnsiTheme="minorHAnsi"/>
          <w:sz w:val="24"/>
        </w:rPr>
      </w:pPr>
      <w:r>
        <w:rPr>
          <w:rFonts w:asciiTheme="minorHAnsi" w:hAnsiTheme="minorHAnsi"/>
          <w:sz w:val="24"/>
        </w:rPr>
        <w:t>food;</w:t>
      </w:r>
    </w:p>
    <w:p w:rsidR="00D71FA1" w:rsidRPr="00A45C2E" w:rsidRDefault="00D71FA1" w:rsidP="004542A3">
      <w:pPr>
        <w:pStyle w:val="NoSpacing"/>
        <w:numPr>
          <w:ilvl w:val="0"/>
          <w:numId w:val="23"/>
        </w:numPr>
        <w:jc w:val="both"/>
        <w:rPr>
          <w:rFonts w:asciiTheme="minorHAnsi" w:hAnsiTheme="minorHAnsi"/>
          <w:sz w:val="24"/>
        </w:rPr>
      </w:pPr>
      <w:proofErr w:type="gramStart"/>
      <w:r w:rsidRPr="00A45C2E">
        <w:rPr>
          <w:rFonts w:asciiTheme="minorHAnsi" w:hAnsiTheme="minorHAnsi"/>
          <w:sz w:val="24"/>
        </w:rPr>
        <w:t>mathematics</w:t>
      </w:r>
      <w:proofErr w:type="gramEnd"/>
      <w:r w:rsidRPr="00A45C2E">
        <w:rPr>
          <w:rFonts w:asciiTheme="minorHAnsi" w:hAnsiTheme="minorHAnsi"/>
          <w:sz w:val="24"/>
        </w:rPr>
        <w:t xml:space="preserve"> coaches or other administrative only staff positions (or any part of their salaries)</w:t>
      </w:r>
      <w:r w:rsidR="006B0D4A" w:rsidRPr="00A45C2E">
        <w:rPr>
          <w:rFonts w:asciiTheme="minorHAnsi" w:hAnsiTheme="minorHAnsi"/>
          <w:sz w:val="24"/>
        </w:rPr>
        <w:t>.</w:t>
      </w:r>
    </w:p>
    <w:p w:rsidR="00D71FA1" w:rsidRDefault="00D71FA1" w:rsidP="00D71FA1">
      <w:pPr>
        <w:tabs>
          <w:tab w:val="left" w:pos="360"/>
        </w:tabs>
        <w:spacing w:before="120"/>
        <w:jc w:val="both"/>
        <w:rPr>
          <w:rFonts w:asciiTheme="minorHAnsi" w:hAnsiTheme="minorHAnsi" w:cs="Arial"/>
        </w:rPr>
      </w:pPr>
      <w:r w:rsidRPr="00A45C2E">
        <w:rPr>
          <w:rFonts w:asciiTheme="minorHAnsi" w:hAnsiTheme="minorHAnsi" w:cs="Arial"/>
        </w:rPr>
        <w:t>If an application is funded and includes unallowable expenditures, the budget must be amended before</w:t>
      </w:r>
      <w:r w:rsidR="00DC3F3F">
        <w:rPr>
          <w:rFonts w:asciiTheme="minorHAnsi" w:hAnsiTheme="minorHAnsi" w:cs="Arial"/>
        </w:rPr>
        <w:t xml:space="preserve"> any funds will be distributed.</w:t>
      </w:r>
    </w:p>
    <w:p w:rsidR="00D71FA1" w:rsidRPr="00A45C2E" w:rsidRDefault="00D71FA1" w:rsidP="00D71FA1">
      <w:pPr>
        <w:pStyle w:val="BodyText"/>
        <w:numPr>
          <w:ilvl w:val="12"/>
          <w:numId w:val="0"/>
        </w:numPr>
        <w:tabs>
          <w:tab w:val="left" w:pos="720"/>
        </w:tabs>
        <w:spacing w:after="120"/>
        <w:rPr>
          <w:rFonts w:asciiTheme="minorHAnsi" w:hAnsiTheme="minorHAnsi" w:cs="Arial"/>
          <w:color w:val="333399"/>
          <w:sz w:val="28"/>
          <w:szCs w:val="28"/>
        </w:rPr>
      </w:pPr>
      <w:r w:rsidRPr="00A45C2E">
        <w:rPr>
          <w:rFonts w:asciiTheme="minorHAnsi" w:hAnsiTheme="minorHAnsi" w:cs="Arial"/>
          <w:color w:val="333399"/>
          <w:sz w:val="28"/>
          <w:szCs w:val="28"/>
        </w:rPr>
        <w:t>Submission of Questions</w:t>
      </w:r>
    </w:p>
    <w:p w:rsidR="00D71FA1" w:rsidRPr="00A45C2E" w:rsidRDefault="00D71FA1" w:rsidP="00D71FA1">
      <w:pPr>
        <w:pStyle w:val="BodyText"/>
        <w:numPr>
          <w:ilvl w:val="12"/>
          <w:numId w:val="0"/>
        </w:numPr>
        <w:jc w:val="both"/>
        <w:rPr>
          <w:rFonts w:asciiTheme="minorHAnsi" w:hAnsiTheme="minorHAnsi" w:cs="Arial"/>
          <w:b w:val="0"/>
          <w:bCs w:val="0"/>
          <w:highlight w:val="cyan"/>
        </w:rPr>
      </w:pPr>
      <w:r w:rsidRPr="00A45C2E">
        <w:rPr>
          <w:rFonts w:asciiTheme="minorHAnsi" w:hAnsiTheme="minorHAnsi" w:cs="Arial"/>
          <w:b w:val="0"/>
          <w:bCs w:val="0"/>
        </w:rPr>
        <w:t xml:space="preserve">All questions must be submitted via email to the KDE mailbox at </w:t>
      </w:r>
      <w:hyperlink r:id="rId18" w:history="1">
        <w:r w:rsidRPr="00A45C2E">
          <w:rPr>
            <w:rStyle w:val="Hyperlink"/>
            <w:rFonts w:asciiTheme="minorHAnsi" w:hAnsiTheme="minorHAnsi" w:cs="Arial"/>
          </w:rPr>
          <w:t>KDERFP@education.ky.gov</w:t>
        </w:r>
      </w:hyperlink>
      <w:r w:rsidRPr="00A45C2E">
        <w:rPr>
          <w:rFonts w:asciiTheme="minorHAnsi" w:hAnsiTheme="minorHAnsi" w:cs="Arial"/>
          <w:b w:val="0"/>
          <w:bCs w:val="0"/>
        </w:rPr>
        <w:t xml:space="preserve"> by</w:t>
      </w:r>
      <w:r w:rsidR="00CD799B" w:rsidRPr="00A45C2E">
        <w:rPr>
          <w:rFonts w:asciiTheme="minorHAnsi" w:hAnsiTheme="minorHAnsi" w:cs="Arial"/>
          <w:b w:val="0"/>
          <w:bCs w:val="0"/>
        </w:rPr>
        <w:t xml:space="preserve"> Wednesday,</w:t>
      </w:r>
      <w:r w:rsidRPr="00A45C2E">
        <w:rPr>
          <w:rFonts w:asciiTheme="minorHAnsi" w:hAnsiTheme="minorHAnsi" w:cs="Arial"/>
          <w:b w:val="0"/>
          <w:bCs w:val="0"/>
        </w:rPr>
        <w:t xml:space="preserve"> </w:t>
      </w:r>
      <w:r w:rsidR="00437CDE" w:rsidRPr="00A45C2E">
        <w:rPr>
          <w:rFonts w:asciiTheme="minorHAnsi" w:hAnsiTheme="minorHAnsi" w:cs="Arial"/>
          <w:b w:val="0"/>
          <w:bCs w:val="0"/>
        </w:rPr>
        <w:t>August 31</w:t>
      </w:r>
      <w:r w:rsidRPr="00A45C2E">
        <w:rPr>
          <w:rFonts w:asciiTheme="minorHAnsi" w:hAnsiTheme="minorHAnsi" w:cs="Arial"/>
          <w:b w:val="0"/>
          <w:bCs w:val="0"/>
        </w:rPr>
        <w:t>, 201</w:t>
      </w:r>
      <w:r w:rsidR="00437CDE" w:rsidRPr="00A45C2E">
        <w:rPr>
          <w:rFonts w:asciiTheme="minorHAnsi" w:hAnsiTheme="minorHAnsi" w:cs="Arial"/>
          <w:b w:val="0"/>
          <w:bCs w:val="0"/>
        </w:rPr>
        <w:t>6</w:t>
      </w:r>
      <w:r w:rsidRPr="00A45C2E">
        <w:rPr>
          <w:rFonts w:asciiTheme="minorHAnsi" w:hAnsiTheme="minorHAnsi" w:cs="Arial"/>
          <w:b w:val="0"/>
          <w:bCs w:val="0"/>
        </w:rPr>
        <w:t xml:space="preserve"> at 12</w:t>
      </w:r>
      <w:r w:rsidR="00EB6258">
        <w:rPr>
          <w:rFonts w:asciiTheme="minorHAnsi" w:hAnsiTheme="minorHAnsi" w:cs="Arial"/>
          <w:b w:val="0"/>
          <w:bCs w:val="0"/>
        </w:rPr>
        <w:t xml:space="preserve"> p.m. </w:t>
      </w:r>
      <w:r w:rsidRPr="00A45C2E">
        <w:rPr>
          <w:rFonts w:asciiTheme="minorHAnsi" w:hAnsiTheme="minorHAnsi" w:cs="Arial"/>
          <w:b w:val="0"/>
          <w:bCs w:val="0"/>
        </w:rPr>
        <w:t xml:space="preserve">ET. All questions and answers will be posted with the RFA on the KDE website </w:t>
      </w:r>
      <w:r w:rsidRPr="00715606">
        <w:rPr>
          <w:rFonts w:asciiTheme="minorHAnsi" w:hAnsiTheme="minorHAnsi" w:cs="Arial"/>
          <w:b w:val="0"/>
          <w:bCs w:val="0"/>
        </w:rPr>
        <w:t xml:space="preserve">on or around </w:t>
      </w:r>
      <w:r w:rsidR="00CD799B" w:rsidRPr="00715606">
        <w:rPr>
          <w:rFonts w:asciiTheme="minorHAnsi" w:hAnsiTheme="minorHAnsi" w:cs="Arial"/>
          <w:b w:val="0"/>
          <w:bCs w:val="0"/>
        </w:rPr>
        <w:t>Friday,</w:t>
      </w:r>
      <w:r w:rsidR="00CD799B" w:rsidRPr="00A45C2E">
        <w:rPr>
          <w:rFonts w:asciiTheme="minorHAnsi" w:hAnsiTheme="minorHAnsi" w:cs="Arial"/>
          <w:b w:val="0"/>
          <w:bCs w:val="0"/>
        </w:rPr>
        <w:t xml:space="preserve"> </w:t>
      </w:r>
      <w:r w:rsidRPr="00A45C2E">
        <w:rPr>
          <w:rFonts w:asciiTheme="minorHAnsi" w:hAnsiTheme="minorHAnsi" w:cs="Arial"/>
          <w:b w:val="0"/>
          <w:bCs w:val="0"/>
        </w:rPr>
        <w:t>September</w:t>
      </w:r>
      <w:r w:rsidR="00CD799B" w:rsidRPr="00A45C2E">
        <w:rPr>
          <w:rFonts w:asciiTheme="minorHAnsi" w:hAnsiTheme="minorHAnsi" w:cs="Arial"/>
          <w:b w:val="0"/>
          <w:bCs w:val="0"/>
        </w:rPr>
        <w:t xml:space="preserve"> 9</w:t>
      </w:r>
      <w:r w:rsidRPr="00A45C2E">
        <w:rPr>
          <w:rFonts w:asciiTheme="minorHAnsi" w:hAnsiTheme="minorHAnsi" w:cs="Arial"/>
          <w:b w:val="0"/>
          <w:bCs w:val="0"/>
        </w:rPr>
        <w:t>, 201</w:t>
      </w:r>
      <w:r w:rsidR="00CD799B" w:rsidRPr="00A45C2E">
        <w:rPr>
          <w:rFonts w:asciiTheme="minorHAnsi" w:hAnsiTheme="minorHAnsi" w:cs="Arial"/>
          <w:b w:val="0"/>
          <w:bCs w:val="0"/>
        </w:rPr>
        <w:t>6</w:t>
      </w:r>
      <w:r w:rsidRPr="00A45C2E">
        <w:rPr>
          <w:rFonts w:asciiTheme="minorHAnsi" w:hAnsiTheme="minorHAnsi" w:cs="Arial"/>
          <w:b w:val="0"/>
          <w:bCs w:val="0"/>
        </w:rPr>
        <w:t>.</w:t>
      </w:r>
    </w:p>
    <w:p w:rsidR="00D71FA1" w:rsidRPr="00A45C2E" w:rsidRDefault="00D71FA1" w:rsidP="00D71FA1">
      <w:pPr>
        <w:pStyle w:val="BodyText"/>
        <w:numPr>
          <w:ilvl w:val="12"/>
          <w:numId w:val="0"/>
        </w:numPr>
        <w:jc w:val="both"/>
        <w:rPr>
          <w:rFonts w:asciiTheme="minorHAnsi" w:hAnsiTheme="minorHAnsi" w:cs="Arial"/>
          <w:color w:val="333399"/>
        </w:rPr>
      </w:pPr>
    </w:p>
    <w:p w:rsidR="00D71FA1" w:rsidRPr="00A45C2E" w:rsidRDefault="00D71FA1" w:rsidP="00D71FA1">
      <w:pPr>
        <w:pStyle w:val="BodyText"/>
        <w:numPr>
          <w:ilvl w:val="12"/>
          <w:numId w:val="0"/>
        </w:numPr>
        <w:jc w:val="both"/>
        <w:rPr>
          <w:rFonts w:asciiTheme="minorHAnsi" w:hAnsiTheme="minorHAnsi" w:cs="Arial"/>
          <w:color w:val="333399"/>
          <w:sz w:val="28"/>
        </w:rPr>
      </w:pPr>
      <w:r w:rsidRPr="00A45C2E">
        <w:rPr>
          <w:rFonts w:asciiTheme="minorHAnsi" w:hAnsiTheme="minorHAnsi" w:cs="Arial"/>
          <w:color w:val="333399"/>
          <w:sz w:val="28"/>
        </w:rPr>
        <w:t>Technical Assistance</w:t>
      </w:r>
    </w:p>
    <w:p w:rsidR="00D71FA1" w:rsidRPr="00A45C2E" w:rsidRDefault="00D71FA1" w:rsidP="00D71FA1">
      <w:pPr>
        <w:pStyle w:val="BodyText"/>
        <w:numPr>
          <w:ilvl w:val="12"/>
          <w:numId w:val="0"/>
        </w:numPr>
        <w:jc w:val="both"/>
        <w:rPr>
          <w:rFonts w:asciiTheme="minorHAnsi" w:hAnsiTheme="minorHAnsi" w:cs="Arial"/>
          <w:b w:val="0"/>
          <w:bCs w:val="0"/>
        </w:rPr>
      </w:pPr>
      <w:r w:rsidRPr="00A45C2E">
        <w:rPr>
          <w:rFonts w:asciiTheme="minorHAnsi" w:hAnsiTheme="minorHAnsi" w:cs="Arial"/>
          <w:b w:val="0"/>
          <w:bCs w:val="0"/>
        </w:rPr>
        <w:t xml:space="preserve">To assist districts in preparing </w:t>
      </w:r>
      <w:r w:rsidR="00A63331" w:rsidRPr="00A63331">
        <w:rPr>
          <w:rFonts w:asciiTheme="minorHAnsi" w:hAnsiTheme="minorHAnsi" w:cs="Arial"/>
          <w:b w:val="0"/>
          <w:bCs w:val="0"/>
        </w:rPr>
        <w:t xml:space="preserve">an </w:t>
      </w:r>
      <w:r w:rsidRPr="00A63331">
        <w:rPr>
          <w:rFonts w:asciiTheme="minorHAnsi" w:hAnsiTheme="minorHAnsi" w:cs="Arial"/>
          <w:b w:val="0"/>
          <w:bCs w:val="0"/>
        </w:rPr>
        <w:t>application</w:t>
      </w:r>
      <w:r w:rsidRPr="00A45C2E">
        <w:rPr>
          <w:rFonts w:asciiTheme="minorHAnsi" w:hAnsiTheme="minorHAnsi" w:cs="Arial"/>
          <w:b w:val="0"/>
          <w:bCs w:val="0"/>
        </w:rPr>
        <w:t xml:space="preserve">, the </w:t>
      </w:r>
      <w:r w:rsidR="001452E7" w:rsidRPr="00A45C2E">
        <w:rPr>
          <w:rFonts w:asciiTheme="minorHAnsi" w:hAnsiTheme="minorHAnsi" w:cs="Arial"/>
          <w:b w:val="0"/>
          <w:bCs w:val="0"/>
        </w:rPr>
        <w:t>KDE</w:t>
      </w:r>
      <w:r w:rsidR="000D0B28">
        <w:rPr>
          <w:rFonts w:asciiTheme="minorHAnsi" w:hAnsiTheme="minorHAnsi" w:cs="Arial"/>
          <w:b w:val="0"/>
          <w:bCs w:val="0"/>
        </w:rPr>
        <w:t xml:space="preserve"> will offer four</w:t>
      </w:r>
      <w:r w:rsidRPr="00A45C2E">
        <w:rPr>
          <w:rFonts w:asciiTheme="minorHAnsi" w:hAnsiTheme="minorHAnsi" w:cs="Arial"/>
          <w:b w:val="0"/>
          <w:bCs w:val="0"/>
        </w:rPr>
        <w:t xml:space="preserve"> regional technical assistance sessions for the purpose of application preparation. Attendance is not required but encouraged, as this will be the only opportunity for in-person questions.</w:t>
      </w:r>
      <w:r w:rsidR="0033593E" w:rsidRPr="00A45C2E">
        <w:rPr>
          <w:rFonts w:asciiTheme="minorHAnsi" w:hAnsiTheme="minorHAnsi" w:cs="Arial"/>
          <w:b w:val="0"/>
          <w:bCs w:val="0"/>
        </w:rPr>
        <w:t xml:space="preserve"> </w:t>
      </w:r>
    </w:p>
    <w:p w:rsidR="008D7E03" w:rsidRPr="00A45C2E" w:rsidRDefault="008D7E03" w:rsidP="00D71FA1">
      <w:pPr>
        <w:pStyle w:val="BodyText"/>
        <w:numPr>
          <w:ilvl w:val="12"/>
          <w:numId w:val="0"/>
        </w:numPr>
        <w:jc w:val="both"/>
        <w:rPr>
          <w:rFonts w:asciiTheme="minorHAnsi" w:hAnsiTheme="minorHAnsi" w:cs="Arial"/>
          <w:b w:val="0"/>
          <w:bCs w:val="0"/>
        </w:rPr>
      </w:pPr>
    </w:p>
    <w:p w:rsidR="008D7E03" w:rsidRPr="00A45C2E" w:rsidRDefault="00EA43E7" w:rsidP="00D71FA1">
      <w:pPr>
        <w:pStyle w:val="BodyText"/>
        <w:numPr>
          <w:ilvl w:val="12"/>
          <w:numId w:val="0"/>
        </w:numPr>
        <w:jc w:val="both"/>
        <w:rPr>
          <w:rFonts w:asciiTheme="minorHAnsi" w:hAnsiTheme="minorHAnsi" w:cs="Arial"/>
          <w:b w:val="0"/>
          <w:bCs w:val="0"/>
        </w:rPr>
      </w:pPr>
      <w:r w:rsidRPr="00A45C2E">
        <w:rPr>
          <w:rFonts w:asciiTheme="minorHAnsi" w:hAnsiTheme="minorHAnsi" w:cs="Arial"/>
          <w:b w:val="0"/>
          <w:bCs w:val="0"/>
        </w:rPr>
        <w:t xml:space="preserve">Technical assistance sessions are free and </w:t>
      </w:r>
      <w:r w:rsidR="00CE4FC6" w:rsidRPr="00A45C2E">
        <w:rPr>
          <w:rFonts w:asciiTheme="minorHAnsi" w:hAnsiTheme="minorHAnsi" w:cs="Arial"/>
          <w:b w:val="0"/>
          <w:bCs w:val="0"/>
        </w:rPr>
        <w:t>available</w:t>
      </w:r>
      <w:r w:rsidRPr="00A45C2E">
        <w:rPr>
          <w:rFonts w:asciiTheme="minorHAnsi" w:hAnsiTheme="minorHAnsi" w:cs="Arial"/>
          <w:b w:val="0"/>
          <w:bCs w:val="0"/>
        </w:rPr>
        <w:t xml:space="preserve"> to all applicants, but s</w:t>
      </w:r>
      <w:r w:rsidR="00782F45" w:rsidRPr="00A45C2E">
        <w:rPr>
          <w:rFonts w:asciiTheme="minorHAnsi" w:hAnsiTheme="minorHAnsi" w:cs="Arial"/>
          <w:b w:val="0"/>
          <w:bCs w:val="0"/>
        </w:rPr>
        <w:t>pace is limited</w:t>
      </w:r>
      <w:r w:rsidRPr="00A45C2E">
        <w:rPr>
          <w:rFonts w:asciiTheme="minorHAnsi" w:hAnsiTheme="minorHAnsi" w:cs="Arial"/>
          <w:b w:val="0"/>
          <w:bCs w:val="0"/>
        </w:rPr>
        <w:t xml:space="preserve">. </w:t>
      </w:r>
      <w:r w:rsidR="00782F45" w:rsidRPr="00A45C2E">
        <w:rPr>
          <w:rFonts w:asciiTheme="minorHAnsi" w:hAnsiTheme="minorHAnsi" w:cs="Arial"/>
          <w:b w:val="0"/>
          <w:bCs w:val="0"/>
        </w:rPr>
        <w:t xml:space="preserve">Applicants should </w:t>
      </w:r>
      <w:r w:rsidRPr="00A45C2E">
        <w:rPr>
          <w:rFonts w:asciiTheme="minorHAnsi" w:hAnsiTheme="minorHAnsi" w:cs="Arial"/>
          <w:b w:val="0"/>
          <w:bCs w:val="0"/>
        </w:rPr>
        <w:t>RSVP</w:t>
      </w:r>
      <w:r w:rsidR="00EC2522" w:rsidRPr="00A45C2E">
        <w:rPr>
          <w:rFonts w:asciiTheme="minorHAnsi" w:hAnsiTheme="minorHAnsi" w:cs="Arial"/>
          <w:b w:val="0"/>
          <w:bCs w:val="0"/>
        </w:rPr>
        <w:t xml:space="preserve"> by emailing </w:t>
      </w:r>
      <w:r w:rsidR="00CE4FC6" w:rsidRPr="00A45C2E">
        <w:rPr>
          <w:rFonts w:asciiTheme="minorHAnsi" w:hAnsiTheme="minorHAnsi" w:cs="Arial"/>
          <w:b w:val="0"/>
          <w:bCs w:val="0"/>
        </w:rPr>
        <w:t xml:space="preserve">Pamela Pickens at </w:t>
      </w:r>
      <w:hyperlink r:id="rId19" w:history="1">
        <w:r w:rsidR="00CE4FC6" w:rsidRPr="00A45C2E">
          <w:rPr>
            <w:rStyle w:val="Hyperlink"/>
            <w:rFonts w:asciiTheme="minorHAnsi" w:hAnsiTheme="minorHAnsi" w:cs="Arial"/>
            <w:b w:val="0"/>
            <w:bCs w:val="0"/>
            <w:color w:val="auto"/>
          </w:rPr>
          <w:t>pamela.pickens@education.ky.gov</w:t>
        </w:r>
      </w:hyperlink>
      <w:r w:rsidR="00CE4FC6" w:rsidRPr="00A45C2E">
        <w:rPr>
          <w:rFonts w:asciiTheme="minorHAnsi" w:hAnsiTheme="minorHAnsi" w:cs="Arial"/>
          <w:b w:val="0"/>
          <w:bCs w:val="0"/>
        </w:rPr>
        <w:t xml:space="preserve"> with their district, school, </w:t>
      </w:r>
      <w:r w:rsidR="00DF029A" w:rsidRPr="00A45C2E">
        <w:rPr>
          <w:rFonts w:asciiTheme="minorHAnsi" w:hAnsiTheme="minorHAnsi" w:cs="Arial"/>
          <w:b w:val="0"/>
          <w:bCs w:val="0"/>
        </w:rPr>
        <w:t>number</w:t>
      </w:r>
      <w:r w:rsidR="00CE4FC6" w:rsidRPr="00A45C2E">
        <w:rPr>
          <w:rFonts w:asciiTheme="minorHAnsi" w:hAnsiTheme="minorHAnsi" w:cs="Arial"/>
          <w:b w:val="0"/>
          <w:bCs w:val="0"/>
        </w:rPr>
        <w:t xml:space="preserve"> of</w:t>
      </w:r>
      <w:r w:rsidR="00DF029A" w:rsidRPr="00A45C2E">
        <w:rPr>
          <w:rFonts w:asciiTheme="minorHAnsi" w:hAnsiTheme="minorHAnsi" w:cs="Arial"/>
          <w:b w:val="0"/>
          <w:bCs w:val="0"/>
        </w:rPr>
        <w:t xml:space="preserve"> individuals</w:t>
      </w:r>
      <w:r w:rsidR="00CE4FC6" w:rsidRPr="00A45C2E">
        <w:rPr>
          <w:rFonts w:asciiTheme="minorHAnsi" w:hAnsiTheme="minorHAnsi" w:cs="Arial"/>
          <w:b w:val="0"/>
          <w:bCs w:val="0"/>
        </w:rPr>
        <w:t xml:space="preserve"> attending, and location of the session.</w:t>
      </w:r>
      <w:r w:rsidR="003B7103" w:rsidRPr="00A45C2E">
        <w:rPr>
          <w:rFonts w:asciiTheme="minorHAnsi" w:hAnsiTheme="minorHAnsi" w:cs="Arial"/>
          <w:b w:val="0"/>
          <w:bCs w:val="0"/>
        </w:rPr>
        <w:t xml:space="preserve">  </w:t>
      </w:r>
      <w:r w:rsidR="003B7103" w:rsidRPr="00A45C2E">
        <w:rPr>
          <w:rFonts w:asciiTheme="minorHAnsi" w:hAnsiTheme="minorHAnsi" w:cs="Arial"/>
          <w:bCs w:val="0"/>
        </w:rPr>
        <w:t>Please RSVP by Thursday, August 11, 2016</w:t>
      </w:r>
      <w:r w:rsidR="000D0B28">
        <w:rPr>
          <w:rFonts w:asciiTheme="minorHAnsi" w:hAnsiTheme="minorHAnsi" w:cs="Arial"/>
          <w:bCs w:val="0"/>
        </w:rPr>
        <w:t xml:space="preserve"> at 4 p.m. E</w:t>
      </w:r>
      <w:r w:rsidR="00CD2946">
        <w:rPr>
          <w:rFonts w:asciiTheme="minorHAnsi" w:hAnsiTheme="minorHAnsi" w:cs="Arial"/>
          <w:bCs w:val="0"/>
        </w:rPr>
        <w:t>T</w:t>
      </w:r>
      <w:r w:rsidR="003B7103" w:rsidRPr="00A45C2E">
        <w:rPr>
          <w:rFonts w:asciiTheme="minorHAnsi" w:hAnsiTheme="minorHAnsi" w:cs="Arial"/>
          <w:bCs w:val="0"/>
        </w:rPr>
        <w:t>.</w:t>
      </w:r>
    </w:p>
    <w:p w:rsidR="00D71FA1" w:rsidRPr="00A45C2E" w:rsidRDefault="00D71FA1" w:rsidP="00D71FA1">
      <w:pPr>
        <w:pStyle w:val="BodyText"/>
        <w:numPr>
          <w:ilvl w:val="12"/>
          <w:numId w:val="0"/>
        </w:numPr>
        <w:jc w:val="both"/>
        <w:rPr>
          <w:rFonts w:asciiTheme="minorHAnsi" w:hAnsiTheme="minorHAnsi" w:cs="Arial"/>
          <w:b w:val="0"/>
          <w:bCs w:val="0"/>
        </w:rPr>
      </w:pPr>
    </w:p>
    <w:p w:rsidR="00D71FA1" w:rsidRPr="00A45C2E" w:rsidRDefault="00D71FA1" w:rsidP="00D71FA1">
      <w:pPr>
        <w:pStyle w:val="BodyText"/>
        <w:numPr>
          <w:ilvl w:val="12"/>
          <w:numId w:val="0"/>
        </w:numPr>
        <w:jc w:val="both"/>
        <w:rPr>
          <w:rFonts w:asciiTheme="minorHAnsi" w:hAnsiTheme="minorHAnsi" w:cs="Arial"/>
          <w:b w:val="0"/>
          <w:bCs w:val="0"/>
        </w:rPr>
      </w:pPr>
      <w:r w:rsidRPr="00A45C2E">
        <w:rPr>
          <w:rFonts w:asciiTheme="minorHAnsi" w:hAnsiTheme="minorHAnsi" w:cs="Arial"/>
          <w:b w:val="0"/>
          <w:bCs w:val="0"/>
        </w:rPr>
        <w:t xml:space="preserve">Applicants should advise the </w:t>
      </w:r>
      <w:r w:rsidR="001452E7" w:rsidRPr="00A45C2E">
        <w:rPr>
          <w:rFonts w:asciiTheme="minorHAnsi" w:hAnsiTheme="minorHAnsi" w:cs="Arial"/>
          <w:b w:val="0"/>
          <w:bCs w:val="0"/>
        </w:rPr>
        <w:t>KDE</w:t>
      </w:r>
      <w:r w:rsidR="00384897">
        <w:rPr>
          <w:rFonts w:asciiTheme="minorHAnsi" w:hAnsiTheme="minorHAnsi" w:cs="Arial"/>
          <w:b w:val="0"/>
          <w:bCs w:val="0"/>
        </w:rPr>
        <w:t xml:space="preserve"> within seven</w:t>
      </w:r>
      <w:r w:rsidRPr="00A45C2E">
        <w:rPr>
          <w:rFonts w:asciiTheme="minorHAnsi" w:hAnsiTheme="minorHAnsi" w:cs="Arial"/>
          <w:b w:val="0"/>
          <w:bCs w:val="0"/>
        </w:rPr>
        <w:t xml:space="preserve"> working days of the scheduled technical assistance sessions of any special accommodations needed for </w:t>
      </w:r>
      <w:r w:rsidR="00384897" w:rsidRPr="00A63331">
        <w:rPr>
          <w:rFonts w:asciiTheme="minorHAnsi" w:hAnsiTheme="minorHAnsi" w:cs="Arial"/>
          <w:b w:val="0"/>
          <w:bCs w:val="0"/>
        </w:rPr>
        <w:t>attendees</w:t>
      </w:r>
      <w:r w:rsidR="00384897">
        <w:rPr>
          <w:rFonts w:asciiTheme="minorHAnsi" w:hAnsiTheme="minorHAnsi" w:cs="Arial"/>
          <w:b w:val="0"/>
          <w:bCs w:val="0"/>
        </w:rPr>
        <w:t>.</w:t>
      </w:r>
    </w:p>
    <w:tbl>
      <w:tblPr>
        <w:tblpPr w:leftFromText="180" w:rightFromText="180" w:vertAnchor="text" w:horzAnchor="margin" w:tblpXSpec="center" w:tblpY="15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1980"/>
        <w:gridCol w:w="6395"/>
      </w:tblGrid>
      <w:tr w:rsidR="004542A3" w:rsidRPr="00A45C2E" w:rsidTr="00EB6258">
        <w:trPr>
          <w:trHeight w:val="277"/>
        </w:trPr>
        <w:tc>
          <w:tcPr>
            <w:tcW w:w="10170" w:type="dxa"/>
            <w:gridSpan w:val="3"/>
            <w:shd w:val="clear" w:color="auto" w:fill="D9D9D9"/>
          </w:tcPr>
          <w:p w:rsidR="004542A3" w:rsidRPr="00A45C2E" w:rsidRDefault="004542A3" w:rsidP="008C47B2">
            <w:pPr>
              <w:pStyle w:val="BodyText"/>
              <w:numPr>
                <w:ilvl w:val="12"/>
                <w:numId w:val="0"/>
              </w:numPr>
              <w:jc w:val="center"/>
              <w:rPr>
                <w:rFonts w:asciiTheme="minorHAnsi" w:hAnsiTheme="minorHAnsi" w:cs="Arial"/>
                <w:bCs w:val="0"/>
              </w:rPr>
            </w:pPr>
            <w:r w:rsidRPr="00A45C2E">
              <w:rPr>
                <w:rFonts w:asciiTheme="minorHAnsi" w:hAnsiTheme="minorHAnsi" w:cs="Arial"/>
                <w:bCs w:val="0"/>
                <w:sz w:val="28"/>
              </w:rPr>
              <w:t>Technical Assistance Sessions</w:t>
            </w:r>
          </w:p>
        </w:tc>
      </w:tr>
      <w:tr w:rsidR="004542A3" w:rsidRPr="00A45C2E" w:rsidTr="005D7592">
        <w:trPr>
          <w:trHeight w:val="776"/>
        </w:trPr>
        <w:tc>
          <w:tcPr>
            <w:tcW w:w="1795" w:type="dxa"/>
            <w:shd w:val="clear" w:color="auto" w:fill="auto"/>
            <w:vAlign w:val="center"/>
          </w:tcPr>
          <w:p w:rsidR="004542A3" w:rsidRPr="00230F32" w:rsidRDefault="004542A3" w:rsidP="008C47B2">
            <w:pPr>
              <w:pStyle w:val="BodyText"/>
              <w:numPr>
                <w:ilvl w:val="12"/>
                <w:numId w:val="0"/>
              </w:numPr>
              <w:jc w:val="center"/>
              <w:rPr>
                <w:rFonts w:asciiTheme="minorHAnsi" w:hAnsiTheme="minorHAnsi" w:cs="Arial"/>
                <w:bCs w:val="0"/>
              </w:rPr>
            </w:pPr>
            <w:r w:rsidRPr="00230F32">
              <w:rPr>
                <w:rFonts w:asciiTheme="minorHAnsi" w:hAnsiTheme="minorHAnsi" w:cs="Arial"/>
                <w:bCs w:val="0"/>
                <w:sz w:val="22"/>
              </w:rPr>
              <w:t>Monday</w:t>
            </w:r>
          </w:p>
          <w:p w:rsidR="004542A3" w:rsidRPr="00230F32" w:rsidRDefault="004542A3" w:rsidP="008C47B2">
            <w:pPr>
              <w:pStyle w:val="BodyText"/>
              <w:numPr>
                <w:ilvl w:val="12"/>
                <w:numId w:val="0"/>
              </w:numPr>
              <w:jc w:val="center"/>
              <w:rPr>
                <w:rFonts w:asciiTheme="minorHAnsi" w:hAnsiTheme="minorHAnsi" w:cs="Arial"/>
                <w:bCs w:val="0"/>
              </w:rPr>
            </w:pPr>
            <w:r w:rsidRPr="00230F32">
              <w:rPr>
                <w:rFonts w:asciiTheme="minorHAnsi" w:hAnsiTheme="minorHAnsi" w:cs="Arial"/>
                <w:bCs w:val="0"/>
                <w:sz w:val="22"/>
              </w:rPr>
              <w:t>August 15, 2016</w:t>
            </w:r>
          </w:p>
        </w:tc>
        <w:tc>
          <w:tcPr>
            <w:tcW w:w="1980" w:type="dxa"/>
            <w:shd w:val="clear" w:color="auto" w:fill="auto"/>
            <w:vAlign w:val="center"/>
          </w:tcPr>
          <w:p w:rsidR="004542A3" w:rsidRPr="001900E4" w:rsidRDefault="00E954E7" w:rsidP="00E954E7">
            <w:pPr>
              <w:pStyle w:val="BodyText"/>
              <w:numPr>
                <w:ilvl w:val="12"/>
                <w:numId w:val="0"/>
              </w:numPr>
              <w:jc w:val="center"/>
              <w:rPr>
                <w:rFonts w:asciiTheme="minorHAnsi" w:hAnsiTheme="minorHAnsi" w:cs="Arial"/>
                <w:b w:val="0"/>
                <w:bCs w:val="0"/>
              </w:rPr>
            </w:pPr>
            <w:r w:rsidRPr="001900E4">
              <w:rPr>
                <w:rFonts w:asciiTheme="minorHAnsi" w:hAnsiTheme="minorHAnsi" w:cs="Arial"/>
                <w:b w:val="0"/>
                <w:bCs w:val="0"/>
                <w:sz w:val="22"/>
              </w:rPr>
              <w:t xml:space="preserve">10 a.m. </w:t>
            </w:r>
            <w:r w:rsidR="004542A3" w:rsidRPr="001900E4">
              <w:rPr>
                <w:rFonts w:asciiTheme="minorHAnsi" w:hAnsiTheme="minorHAnsi" w:cs="Arial"/>
                <w:b w:val="0"/>
                <w:bCs w:val="0"/>
                <w:sz w:val="22"/>
              </w:rPr>
              <w:t xml:space="preserve">– </w:t>
            </w:r>
            <w:r w:rsidRPr="001900E4">
              <w:rPr>
                <w:rFonts w:asciiTheme="minorHAnsi" w:hAnsiTheme="minorHAnsi" w:cs="Arial"/>
                <w:b w:val="0"/>
                <w:bCs w:val="0"/>
                <w:sz w:val="22"/>
              </w:rPr>
              <w:t>4 p.m.</w:t>
            </w:r>
            <w:r w:rsidR="005D7592">
              <w:rPr>
                <w:rFonts w:asciiTheme="minorHAnsi" w:hAnsiTheme="minorHAnsi" w:cs="Arial"/>
                <w:b w:val="0"/>
                <w:bCs w:val="0"/>
                <w:sz w:val="22"/>
              </w:rPr>
              <w:t xml:space="preserve"> E</w:t>
            </w:r>
            <w:r w:rsidR="004542A3" w:rsidRPr="001900E4">
              <w:rPr>
                <w:rFonts w:asciiTheme="minorHAnsi" w:hAnsiTheme="minorHAnsi" w:cs="Arial"/>
                <w:b w:val="0"/>
                <w:bCs w:val="0"/>
                <w:sz w:val="22"/>
              </w:rPr>
              <w:t>T</w:t>
            </w:r>
          </w:p>
        </w:tc>
        <w:tc>
          <w:tcPr>
            <w:tcW w:w="6395" w:type="dxa"/>
            <w:shd w:val="clear" w:color="auto" w:fill="auto"/>
            <w:vAlign w:val="center"/>
          </w:tcPr>
          <w:p w:rsidR="004542A3" w:rsidRPr="00A63331" w:rsidRDefault="004542A3" w:rsidP="008C47B2">
            <w:pPr>
              <w:pStyle w:val="BodyText"/>
              <w:numPr>
                <w:ilvl w:val="12"/>
                <w:numId w:val="0"/>
              </w:numPr>
              <w:jc w:val="center"/>
              <w:rPr>
                <w:rFonts w:asciiTheme="minorHAnsi" w:hAnsiTheme="minorHAnsi" w:cs="Arial"/>
                <w:b w:val="0"/>
                <w:bCs w:val="0"/>
              </w:rPr>
            </w:pPr>
            <w:r w:rsidRPr="00A63331">
              <w:rPr>
                <w:rFonts w:asciiTheme="minorHAnsi" w:hAnsiTheme="minorHAnsi" w:cs="Arial"/>
                <w:b w:val="0"/>
                <w:bCs w:val="0"/>
              </w:rPr>
              <w:t>Kentucky Transportation Cabinet, Auditorium</w:t>
            </w:r>
          </w:p>
          <w:p w:rsidR="004542A3" w:rsidRPr="00A63331" w:rsidRDefault="004542A3" w:rsidP="008C47B2">
            <w:pPr>
              <w:pStyle w:val="BodyText"/>
              <w:numPr>
                <w:ilvl w:val="12"/>
                <w:numId w:val="0"/>
              </w:numPr>
              <w:jc w:val="center"/>
              <w:rPr>
                <w:rFonts w:asciiTheme="minorHAnsi" w:hAnsiTheme="minorHAnsi" w:cs="Arial"/>
                <w:b w:val="0"/>
                <w:bCs w:val="0"/>
              </w:rPr>
            </w:pPr>
            <w:r w:rsidRPr="00A63331">
              <w:rPr>
                <w:rFonts w:asciiTheme="minorHAnsi" w:hAnsiTheme="minorHAnsi" w:cs="Arial"/>
                <w:b w:val="0"/>
                <w:bCs w:val="0"/>
              </w:rPr>
              <w:t>200 Mero Street</w:t>
            </w:r>
          </w:p>
          <w:p w:rsidR="004542A3" w:rsidRPr="00A63331" w:rsidRDefault="004542A3" w:rsidP="00226B50">
            <w:pPr>
              <w:pStyle w:val="BodyText"/>
              <w:numPr>
                <w:ilvl w:val="12"/>
                <w:numId w:val="0"/>
              </w:numPr>
              <w:jc w:val="center"/>
              <w:rPr>
                <w:rFonts w:asciiTheme="minorHAnsi" w:hAnsiTheme="minorHAnsi" w:cs="Arial"/>
                <w:b w:val="0"/>
                <w:bCs w:val="0"/>
              </w:rPr>
            </w:pPr>
            <w:r w:rsidRPr="00A63331">
              <w:rPr>
                <w:rFonts w:asciiTheme="minorHAnsi" w:hAnsiTheme="minorHAnsi" w:cs="Arial"/>
                <w:b w:val="0"/>
                <w:bCs w:val="0"/>
              </w:rPr>
              <w:t xml:space="preserve">Frankfort, </w:t>
            </w:r>
            <w:r w:rsidR="00226B50" w:rsidRPr="00A63331">
              <w:rPr>
                <w:rFonts w:asciiTheme="minorHAnsi" w:hAnsiTheme="minorHAnsi" w:cs="Arial"/>
                <w:b w:val="0"/>
                <w:bCs w:val="0"/>
              </w:rPr>
              <w:t>KY</w:t>
            </w:r>
            <w:r w:rsidRPr="00A63331">
              <w:rPr>
                <w:rFonts w:asciiTheme="minorHAnsi" w:hAnsiTheme="minorHAnsi" w:cs="Arial"/>
                <w:b w:val="0"/>
                <w:bCs w:val="0"/>
              </w:rPr>
              <w:t xml:space="preserve"> 40601</w:t>
            </w:r>
          </w:p>
        </w:tc>
      </w:tr>
      <w:tr w:rsidR="004542A3" w:rsidRPr="00A45C2E" w:rsidTr="005D7592">
        <w:trPr>
          <w:trHeight w:val="788"/>
        </w:trPr>
        <w:tc>
          <w:tcPr>
            <w:tcW w:w="1795" w:type="dxa"/>
            <w:shd w:val="clear" w:color="auto" w:fill="auto"/>
            <w:vAlign w:val="center"/>
          </w:tcPr>
          <w:p w:rsidR="004542A3" w:rsidRPr="00230F32" w:rsidRDefault="004542A3" w:rsidP="008C47B2">
            <w:pPr>
              <w:pStyle w:val="BodyText"/>
              <w:numPr>
                <w:ilvl w:val="12"/>
                <w:numId w:val="0"/>
              </w:numPr>
              <w:jc w:val="center"/>
              <w:rPr>
                <w:rFonts w:asciiTheme="minorHAnsi" w:hAnsiTheme="minorHAnsi" w:cs="Arial"/>
                <w:bCs w:val="0"/>
              </w:rPr>
            </w:pPr>
            <w:r w:rsidRPr="00230F32">
              <w:rPr>
                <w:rFonts w:asciiTheme="minorHAnsi" w:hAnsiTheme="minorHAnsi" w:cs="Arial"/>
                <w:bCs w:val="0"/>
                <w:sz w:val="22"/>
              </w:rPr>
              <w:t>Tuesday</w:t>
            </w:r>
          </w:p>
          <w:p w:rsidR="004542A3" w:rsidRPr="00230F32" w:rsidRDefault="004542A3" w:rsidP="008C47B2">
            <w:pPr>
              <w:pStyle w:val="BodyText"/>
              <w:numPr>
                <w:ilvl w:val="12"/>
                <w:numId w:val="0"/>
              </w:numPr>
              <w:jc w:val="center"/>
              <w:rPr>
                <w:rFonts w:asciiTheme="minorHAnsi" w:hAnsiTheme="minorHAnsi" w:cs="Arial"/>
                <w:bCs w:val="0"/>
              </w:rPr>
            </w:pPr>
            <w:r w:rsidRPr="00230F32">
              <w:rPr>
                <w:rFonts w:asciiTheme="minorHAnsi" w:hAnsiTheme="minorHAnsi" w:cs="Arial"/>
                <w:bCs w:val="0"/>
                <w:sz w:val="22"/>
              </w:rPr>
              <w:t>August 16, 2016</w:t>
            </w:r>
          </w:p>
        </w:tc>
        <w:tc>
          <w:tcPr>
            <w:tcW w:w="1980" w:type="dxa"/>
            <w:shd w:val="clear" w:color="auto" w:fill="auto"/>
            <w:vAlign w:val="center"/>
          </w:tcPr>
          <w:p w:rsidR="004542A3" w:rsidRPr="001900E4" w:rsidRDefault="005D7592" w:rsidP="008C47B2">
            <w:pPr>
              <w:pStyle w:val="BodyText"/>
              <w:numPr>
                <w:ilvl w:val="12"/>
                <w:numId w:val="0"/>
              </w:numPr>
              <w:jc w:val="center"/>
              <w:rPr>
                <w:rFonts w:asciiTheme="minorHAnsi" w:hAnsiTheme="minorHAnsi" w:cs="Arial"/>
                <w:b w:val="0"/>
                <w:bCs w:val="0"/>
              </w:rPr>
            </w:pPr>
            <w:r>
              <w:rPr>
                <w:rFonts w:asciiTheme="minorHAnsi" w:hAnsiTheme="minorHAnsi" w:cs="Arial"/>
                <w:b w:val="0"/>
                <w:bCs w:val="0"/>
                <w:sz w:val="22"/>
              </w:rPr>
              <w:t>10 a.m. – 4 p.m. E</w:t>
            </w:r>
            <w:r w:rsidR="004B0437" w:rsidRPr="001900E4">
              <w:rPr>
                <w:rFonts w:asciiTheme="minorHAnsi" w:hAnsiTheme="minorHAnsi" w:cs="Arial"/>
                <w:b w:val="0"/>
                <w:bCs w:val="0"/>
                <w:sz w:val="22"/>
              </w:rPr>
              <w:t>T</w:t>
            </w:r>
          </w:p>
        </w:tc>
        <w:tc>
          <w:tcPr>
            <w:tcW w:w="6395" w:type="dxa"/>
            <w:shd w:val="clear" w:color="auto" w:fill="auto"/>
            <w:vAlign w:val="center"/>
          </w:tcPr>
          <w:p w:rsidR="004542A3" w:rsidRPr="00A63331" w:rsidRDefault="004542A3" w:rsidP="008C47B2">
            <w:pPr>
              <w:pStyle w:val="BodyText"/>
              <w:numPr>
                <w:ilvl w:val="12"/>
                <w:numId w:val="0"/>
              </w:numPr>
              <w:jc w:val="center"/>
              <w:rPr>
                <w:rFonts w:asciiTheme="minorHAnsi" w:hAnsiTheme="minorHAnsi" w:cs="Arial"/>
                <w:b w:val="0"/>
                <w:bCs w:val="0"/>
              </w:rPr>
            </w:pPr>
            <w:r w:rsidRPr="00A63331">
              <w:rPr>
                <w:rFonts w:asciiTheme="minorHAnsi" w:hAnsiTheme="minorHAnsi" w:cs="Arial"/>
                <w:b w:val="0"/>
                <w:bCs w:val="0"/>
              </w:rPr>
              <w:t>Kentucky Valley Educational Cooperative</w:t>
            </w:r>
          </w:p>
          <w:p w:rsidR="004542A3" w:rsidRPr="00A63331" w:rsidRDefault="004542A3" w:rsidP="008C47B2">
            <w:pPr>
              <w:pStyle w:val="BodyText"/>
              <w:numPr>
                <w:ilvl w:val="12"/>
                <w:numId w:val="0"/>
              </w:numPr>
              <w:jc w:val="center"/>
              <w:rPr>
                <w:rFonts w:asciiTheme="minorHAnsi" w:hAnsiTheme="minorHAnsi" w:cs="Arial"/>
                <w:b w:val="0"/>
                <w:bCs w:val="0"/>
              </w:rPr>
            </w:pPr>
            <w:r w:rsidRPr="00A63331">
              <w:rPr>
                <w:rFonts w:asciiTheme="minorHAnsi" w:hAnsiTheme="minorHAnsi" w:cs="Arial"/>
                <w:b w:val="0"/>
                <w:bCs w:val="0"/>
              </w:rPr>
              <w:t>412 Roy Campbell Drive</w:t>
            </w:r>
          </w:p>
          <w:p w:rsidR="004542A3" w:rsidRPr="00A63331" w:rsidRDefault="004542A3" w:rsidP="00226B50">
            <w:pPr>
              <w:pStyle w:val="BodyText"/>
              <w:numPr>
                <w:ilvl w:val="12"/>
                <w:numId w:val="0"/>
              </w:numPr>
              <w:jc w:val="center"/>
              <w:rPr>
                <w:rFonts w:asciiTheme="minorHAnsi" w:hAnsiTheme="minorHAnsi" w:cs="Arial"/>
                <w:b w:val="0"/>
                <w:bCs w:val="0"/>
              </w:rPr>
            </w:pPr>
            <w:r w:rsidRPr="00A63331">
              <w:rPr>
                <w:rFonts w:asciiTheme="minorHAnsi" w:hAnsiTheme="minorHAnsi" w:cs="Arial"/>
                <w:b w:val="0"/>
                <w:bCs w:val="0"/>
              </w:rPr>
              <w:t xml:space="preserve">Hazard, </w:t>
            </w:r>
            <w:r w:rsidR="00226B50" w:rsidRPr="00A63331">
              <w:rPr>
                <w:rFonts w:asciiTheme="minorHAnsi" w:hAnsiTheme="minorHAnsi" w:cs="Arial"/>
                <w:b w:val="0"/>
                <w:bCs w:val="0"/>
              </w:rPr>
              <w:t>KY</w:t>
            </w:r>
            <w:r w:rsidRPr="00A63331">
              <w:rPr>
                <w:rFonts w:asciiTheme="minorHAnsi" w:hAnsiTheme="minorHAnsi" w:cs="Arial"/>
                <w:b w:val="0"/>
                <w:bCs w:val="0"/>
              </w:rPr>
              <w:t xml:space="preserve"> 41701</w:t>
            </w:r>
          </w:p>
        </w:tc>
      </w:tr>
      <w:tr w:rsidR="004542A3" w:rsidRPr="00A45C2E" w:rsidTr="005D7592">
        <w:trPr>
          <w:trHeight w:val="740"/>
        </w:trPr>
        <w:tc>
          <w:tcPr>
            <w:tcW w:w="1795" w:type="dxa"/>
            <w:shd w:val="clear" w:color="auto" w:fill="auto"/>
            <w:vAlign w:val="center"/>
          </w:tcPr>
          <w:p w:rsidR="004542A3" w:rsidRPr="00230F32" w:rsidRDefault="004542A3" w:rsidP="008C47B2">
            <w:pPr>
              <w:pStyle w:val="BodyText"/>
              <w:numPr>
                <w:ilvl w:val="12"/>
                <w:numId w:val="0"/>
              </w:numPr>
              <w:jc w:val="center"/>
              <w:rPr>
                <w:rFonts w:asciiTheme="minorHAnsi" w:hAnsiTheme="minorHAnsi" w:cs="Arial"/>
                <w:bCs w:val="0"/>
              </w:rPr>
            </w:pPr>
            <w:r w:rsidRPr="00230F32">
              <w:rPr>
                <w:rFonts w:asciiTheme="minorHAnsi" w:hAnsiTheme="minorHAnsi" w:cs="Arial"/>
                <w:bCs w:val="0"/>
                <w:sz w:val="22"/>
              </w:rPr>
              <w:t>Wednesday</w:t>
            </w:r>
          </w:p>
          <w:p w:rsidR="004542A3" w:rsidRPr="00230F32" w:rsidRDefault="004542A3" w:rsidP="008C47B2">
            <w:pPr>
              <w:pStyle w:val="BodyText"/>
              <w:numPr>
                <w:ilvl w:val="12"/>
                <w:numId w:val="0"/>
              </w:numPr>
              <w:jc w:val="center"/>
              <w:rPr>
                <w:rFonts w:asciiTheme="minorHAnsi" w:hAnsiTheme="minorHAnsi" w:cs="Arial"/>
                <w:bCs w:val="0"/>
              </w:rPr>
            </w:pPr>
            <w:r w:rsidRPr="00230F32">
              <w:rPr>
                <w:rFonts w:asciiTheme="minorHAnsi" w:hAnsiTheme="minorHAnsi" w:cs="Arial"/>
                <w:bCs w:val="0"/>
                <w:sz w:val="22"/>
              </w:rPr>
              <w:t>August 17, 2016</w:t>
            </w:r>
          </w:p>
        </w:tc>
        <w:tc>
          <w:tcPr>
            <w:tcW w:w="1980" w:type="dxa"/>
            <w:shd w:val="clear" w:color="auto" w:fill="auto"/>
            <w:vAlign w:val="center"/>
          </w:tcPr>
          <w:p w:rsidR="004542A3" w:rsidRPr="001900E4" w:rsidRDefault="004B0437" w:rsidP="008C47B2">
            <w:pPr>
              <w:pStyle w:val="BodyText"/>
              <w:numPr>
                <w:ilvl w:val="12"/>
                <w:numId w:val="0"/>
              </w:numPr>
              <w:jc w:val="center"/>
              <w:rPr>
                <w:rFonts w:asciiTheme="minorHAnsi" w:hAnsiTheme="minorHAnsi" w:cs="Arial"/>
                <w:b w:val="0"/>
                <w:bCs w:val="0"/>
              </w:rPr>
            </w:pPr>
            <w:r w:rsidRPr="001900E4">
              <w:rPr>
                <w:rFonts w:asciiTheme="minorHAnsi" w:hAnsiTheme="minorHAnsi" w:cs="Arial"/>
                <w:b w:val="0"/>
                <w:bCs w:val="0"/>
                <w:sz w:val="22"/>
              </w:rPr>
              <w:t>9 a.m – 3 p.m.</w:t>
            </w:r>
            <w:r w:rsidR="005D7592">
              <w:rPr>
                <w:rFonts w:asciiTheme="minorHAnsi" w:hAnsiTheme="minorHAnsi" w:cs="Arial"/>
                <w:b w:val="0"/>
                <w:bCs w:val="0"/>
                <w:sz w:val="22"/>
              </w:rPr>
              <w:t xml:space="preserve"> C</w:t>
            </w:r>
            <w:r w:rsidR="004542A3" w:rsidRPr="001900E4">
              <w:rPr>
                <w:rFonts w:asciiTheme="minorHAnsi" w:hAnsiTheme="minorHAnsi" w:cs="Arial"/>
                <w:b w:val="0"/>
                <w:bCs w:val="0"/>
                <w:sz w:val="22"/>
              </w:rPr>
              <w:t>T</w:t>
            </w:r>
          </w:p>
        </w:tc>
        <w:tc>
          <w:tcPr>
            <w:tcW w:w="6395" w:type="dxa"/>
            <w:shd w:val="clear" w:color="auto" w:fill="auto"/>
            <w:vAlign w:val="center"/>
          </w:tcPr>
          <w:p w:rsidR="004542A3" w:rsidRPr="00A63331" w:rsidRDefault="004542A3" w:rsidP="008C47B2">
            <w:pPr>
              <w:pStyle w:val="BodyText"/>
              <w:numPr>
                <w:ilvl w:val="12"/>
                <w:numId w:val="0"/>
              </w:numPr>
              <w:jc w:val="center"/>
              <w:rPr>
                <w:rFonts w:asciiTheme="minorHAnsi" w:hAnsiTheme="minorHAnsi" w:cs="Arial"/>
                <w:b w:val="0"/>
                <w:bCs w:val="0"/>
              </w:rPr>
            </w:pPr>
            <w:r w:rsidRPr="00A63331">
              <w:rPr>
                <w:rFonts w:asciiTheme="minorHAnsi" w:hAnsiTheme="minorHAnsi" w:cs="Arial"/>
                <w:b w:val="0"/>
                <w:bCs w:val="0"/>
              </w:rPr>
              <w:t>Green River Regional Educational Cooperative</w:t>
            </w:r>
          </w:p>
          <w:p w:rsidR="004542A3" w:rsidRPr="00A63331" w:rsidRDefault="004542A3" w:rsidP="008C47B2">
            <w:pPr>
              <w:pStyle w:val="BodyText"/>
              <w:numPr>
                <w:ilvl w:val="12"/>
                <w:numId w:val="0"/>
              </w:numPr>
              <w:jc w:val="center"/>
              <w:rPr>
                <w:rFonts w:asciiTheme="minorHAnsi" w:hAnsiTheme="minorHAnsi" w:cs="Arial"/>
                <w:b w:val="0"/>
                <w:bCs w:val="0"/>
              </w:rPr>
            </w:pPr>
            <w:r w:rsidRPr="00A63331">
              <w:rPr>
                <w:rFonts w:asciiTheme="minorHAnsi" w:hAnsiTheme="minorHAnsi" w:cs="Arial"/>
                <w:b w:val="0"/>
                <w:bCs w:val="0"/>
              </w:rPr>
              <w:t>230 Technology Way</w:t>
            </w:r>
          </w:p>
          <w:p w:rsidR="004542A3" w:rsidRPr="00A63331" w:rsidRDefault="004542A3" w:rsidP="00226B50">
            <w:pPr>
              <w:pStyle w:val="BodyText"/>
              <w:numPr>
                <w:ilvl w:val="12"/>
                <w:numId w:val="0"/>
              </w:numPr>
              <w:jc w:val="center"/>
              <w:rPr>
                <w:rFonts w:asciiTheme="minorHAnsi" w:hAnsiTheme="minorHAnsi" w:cs="Arial"/>
                <w:b w:val="0"/>
                <w:bCs w:val="0"/>
              </w:rPr>
            </w:pPr>
            <w:r w:rsidRPr="00A63331">
              <w:rPr>
                <w:rFonts w:asciiTheme="minorHAnsi" w:hAnsiTheme="minorHAnsi" w:cs="Arial"/>
                <w:b w:val="0"/>
                <w:bCs w:val="0"/>
              </w:rPr>
              <w:t xml:space="preserve">Bowling Green, </w:t>
            </w:r>
            <w:r w:rsidR="00226B50" w:rsidRPr="00A63331">
              <w:rPr>
                <w:rFonts w:asciiTheme="minorHAnsi" w:hAnsiTheme="minorHAnsi" w:cs="Arial"/>
                <w:b w:val="0"/>
                <w:bCs w:val="0"/>
              </w:rPr>
              <w:t>KY</w:t>
            </w:r>
            <w:r w:rsidRPr="00A63331">
              <w:rPr>
                <w:rFonts w:asciiTheme="minorHAnsi" w:hAnsiTheme="minorHAnsi" w:cs="Arial"/>
                <w:b w:val="0"/>
                <w:bCs w:val="0"/>
              </w:rPr>
              <w:t xml:space="preserve"> 42101</w:t>
            </w:r>
          </w:p>
        </w:tc>
      </w:tr>
      <w:tr w:rsidR="004542A3" w:rsidRPr="00A45C2E" w:rsidTr="005D7592">
        <w:trPr>
          <w:trHeight w:val="829"/>
        </w:trPr>
        <w:tc>
          <w:tcPr>
            <w:tcW w:w="1795" w:type="dxa"/>
            <w:shd w:val="clear" w:color="auto" w:fill="auto"/>
            <w:vAlign w:val="center"/>
          </w:tcPr>
          <w:p w:rsidR="004542A3" w:rsidRPr="00230F32" w:rsidRDefault="004542A3" w:rsidP="008C47B2">
            <w:pPr>
              <w:pStyle w:val="BodyText"/>
              <w:numPr>
                <w:ilvl w:val="12"/>
                <w:numId w:val="0"/>
              </w:numPr>
              <w:jc w:val="center"/>
              <w:rPr>
                <w:rFonts w:asciiTheme="minorHAnsi" w:hAnsiTheme="minorHAnsi" w:cs="Arial"/>
                <w:bCs w:val="0"/>
              </w:rPr>
            </w:pPr>
            <w:r w:rsidRPr="00230F32">
              <w:rPr>
                <w:rFonts w:asciiTheme="minorHAnsi" w:hAnsiTheme="minorHAnsi" w:cs="Arial"/>
                <w:bCs w:val="0"/>
                <w:sz w:val="22"/>
              </w:rPr>
              <w:t>Thursday</w:t>
            </w:r>
          </w:p>
          <w:p w:rsidR="004542A3" w:rsidRPr="00230F32" w:rsidRDefault="004542A3" w:rsidP="008C47B2">
            <w:pPr>
              <w:pStyle w:val="BodyText"/>
              <w:numPr>
                <w:ilvl w:val="12"/>
                <w:numId w:val="0"/>
              </w:numPr>
              <w:jc w:val="center"/>
              <w:rPr>
                <w:rFonts w:asciiTheme="minorHAnsi" w:hAnsiTheme="minorHAnsi" w:cs="Arial"/>
                <w:bCs w:val="0"/>
              </w:rPr>
            </w:pPr>
            <w:r w:rsidRPr="00230F32">
              <w:rPr>
                <w:rFonts w:asciiTheme="minorHAnsi" w:hAnsiTheme="minorHAnsi" w:cs="Arial"/>
                <w:bCs w:val="0"/>
                <w:sz w:val="22"/>
              </w:rPr>
              <w:t>August 18, 2016</w:t>
            </w:r>
          </w:p>
        </w:tc>
        <w:tc>
          <w:tcPr>
            <w:tcW w:w="1980" w:type="dxa"/>
            <w:shd w:val="clear" w:color="auto" w:fill="auto"/>
            <w:vAlign w:val="center"/>
          </w:tcPr>
          <w:p w:rsidR="004542A3" w:rsidRPr="001900E4" w:rsidRDefault="001900E4" w:rsidP="001900E4">
            <w:pPr>
              <w:pStyle w:val="BodyText"/>
              <w:numPr>
                <w:ilvl w:val="12"/>
                <w:numId w:val="0"/>
              </w:numPr>
              <w:jc w:val="center"/>
              <w:rPr>
                <w:rFonts w:asciiTheme="minorHAnsi" w:hAnsiTheme="minorHAnsi" w:cs="Arial"/>
                <w:b w:val="0"/>
                <w:bCs w:val="0"/>
              </w:rPr>
            </w:pPr>
            <w:r w:rsidRPr="001900E4">
              <w:rPr>
                <w:rFonts w:asciiTheme="minorHAnsi" w:hAnsiTheme="minorHAnsi" w:cs="Arial"/>
                <w:b w:val="0"/>
                <w:bCs w:val="0"/>
                <w:sz w:val="22"/>
              </w:rPr>
              <w:t xml:space="preserve">9 a.m. – 3 p.m. </w:t>
            </w:r>
            <w:r w:rsidR="005D7592">
              <w:rPr>
                <w:rFonts w:asciiTheme="minorHAnsi" w:hAnsiTheme="minorHAnsi" w:cs="Arial"/>
                <w:b w:val="0"/>
                <w:bCs w:val="0"/>
                <w:sz w:val="22"/>
              </w:rPr>
              <w:t>C</w:t>
            </w:r>
            <w:r w:rsidR="004542A3" w:rsidRPr="001900E4">
              <w:rPr>
                <w:rFonts w:asciiTheme="minorHAnsi" w:hAnsiTheme="minorHAnsi" w:cs="Arial"/>
                <w:b w:val="0"/>
                <w:bCs w:val="0"/>
                <w:sz w:val="22"/>
              </w:rPr>
              <w:t>T</w:t>
            </w:r>
          </w:p>
        </w:tc>
        <w:tc>
          <w:tcPr>
            <w:tcW w:w="6395" w:type="dxa"/>
            <w:shd w:val="clear" w:color="auto" w:fill="auto"/>
            <w:vAlign w:val="center"/>
          </w:tcPr>
          <w:p w:rsidR="004542A3" w:rsidRPr="00A63331" w:rsidRDefault="004542A3" w:rsidP="008C47B2">
            <w:pPr>
              <w:pStyle w:val="BodyText"/>
              <w:numPr>
                <w:ilvl w:val="12"/>
                <w:numId w:val="0"/>
              </w:numPr>
              <w:jc w:val="center"/>
              <w:rPr>
                <w:rFonts w:asciiTheme="minorHAnsi" w:hAnsiTheme="minorHAnsi" w:cs="Arial"/>
                <w:b w:val="0"/>
                <w:bCs w:val="0"/>
              </w:rPr>
            </w:pPr>
            <w:r w:rsidRPr="00A63331">
              <w:rPr>
                <w:rFonts w:asciiTheme="minorHAnsi" w:hAnsiTheme="minorHAnsi" w:cs="Arial"/>
                <w:b w:val="0"/>
                <w:bCs w:val="0"/>
              </w:rPr>
              <w:t>Western Kentucky Educational Cooperative, Conference Center</w:t>
            </w:r>
          </w:p>
          <w:p w:rsidR="004542A3" w:rsidRPr="00A63331" w:rsidRDefault="004542A3" w:rsidP="008C47B2">
            <w:pPr>
              <w:pStyle w:val="BodyText"/>
              <w:numPr>
                <w:ilvl w:val="12"/>
                <w:numId w:val="0"/>
              </w:numPr>
              <w:jc w:val="center"/>
              <w:rPr>
                <w:rFonts w:asciiTheme="minorHAnsi" w:hAnsiTheme="minorHAnsi" w:cs="Arial"/>
                <w:b w:val="0"/>
                <w:bCs w:val="0"/>
              </w:rPr>
            </w:pPr>
            <w:r w:rsidRPr="00A63331">
              <w:rPr>
                <w:rFonts w:asciiTheme="minorHAnsi" w:hAnsiTheme="minorHAnsi" w:cs="Arial"/>
                <w:b w:val="0"/>
                <w:bCs w:val="0"/>
              </w:rPr>
              <w:t>435 Outlet Avenue</w:t>
            </w:r>
          </w:p>
          <w:p w:rsidR="004542A3" w:rsidRPr="00A63331" w:rsidRDefault="004542A3" w:rsidP="00226B50">
            <w:pPr>
              <w:pStyle w:val="BodyText"/>
              <w:numPr>
                <w:ilvl w:val="12"/>
                <w:numId w:val="0"/>
              </w:numPr>
              <w:jc w:val="center"/>
              <w:rPr>
                <w:rFonts w:asciiTheme="minorHAnsi" w:hAnsiTheme="minorHAnsi" w:cs="Arial"/>
                <w:b w:val="0"/>
                <w:bCs w:val="0"/>
              </w:rPr>
            </w:pPr>
            <w:r w:rsidRPr="00A63331">
              <w:rPr>
                <w:rFonts w:asciiTheme="minorHAnsi" w:hAnsiTheme="minorHAnsi" w:cs="Arial"/>
                <w:b w:val="0"/>
                <w:bCs w:val="0"/>
              </w:rPr>
              <w:t xml:space="preserve">Eddyville, </w:t>
            </w:r>
            <w:r w:rsidR="00226B50" w:rsidRPr="00A63331">
              <w:rPr>
                <w:rFonts w:asciiTheme="minorHAnsi" w:hAnsiTheme="minorHAnsi" w:cs="Arial"/>
                <w:b w:val="0"/>
                <w:bCs w:val="0"/>
              </w:rPr>
              <w:t>KY</w:t>
            </w:r>
            <w:r w:rsidRPr="00A63331">
              <w:rPr>
                <w:rFonts w:asciiTheme="minorHAnsi" w:hAnsiTheme="minorHAnsi" w:cs="Arial"/>
                <w:b w:val="0"/>
                <w:bCs w:val="0"/>
              </w:rPr>
              <w:t xml:space="preserve"> 42038</w:t>
            </w:r>
          </w:p>
        </w:tc>
      </w:tr>
    </w:tbl>
    <w:p w:rsidR="00A770AA" w:rsidRPr="00A45C2E" w:rsidRDefault="00A770AA" w:rsidP="00D71FA1">
      <w:pPr>
        <w:pStyle w:val="BodyText"/>
        <w:numPr>
          <w:ilvl w:val="12"/>
          <w:numId w:val="0"/>
        </w:numPr>
        <w:jc w:val="both"/>
        <w:rPr>
          <w:rFonts w:asciiTheme="minorHAnsi" w:hAnsiTheme="minorHAnsi" w:cs="Arial"/>
          <w:b w:val="0"/>
          <w:bCs w:val="0"/>
        </w:rPr>
      </w:pPr>
    </w:p>
    <w:p w:rsidR="00D71FA1" w:rsidRPr="00A45C2E" w:rsidRDefault="00D71FA1" w:rsidP="00D71FA1">
      <w:pPr>
        <w:pStyle w:val="Heading3"/>
        <w:numPr>
          <w:ilvl w:val="12"/>
          <w:numId w:val="0"/>
        </w:numPr>
        <w:spacing w:after="120"/>
        <w:jc w:val="both"/>
        <w:rPr>
          <w:rFonts w:asciiTheme="minorHAnsi" w:hAnsiTheme="minorHAnsi" w:cs="Arial"/>
          <w:color w:val="333399"/>
          <w:sz w:val="28"/>
          <w:szCs w:val="28"/>
        </w:rPr>
      </w:pPr>
      <w:r w:rsidRPr="00A45C2E">
        <w:rPr>
          <w:rFonts w:asciiTheme="minorHAnsi" w:hAnsiTheme="minorHAnsi" w:cs="Arial"/>
          <w:color w:val="333399"/>
          <w:sz w:val="28"/>
          <w:szCs w:val="28"/>
        </w:rPr>
        <w:t>Intent to Apply</w:t>
      </w:r>
    </w:p>
    <w:p w:rsidR="00D71FA1" w:rsidRPr="00A45C2E" w:rsidRDefault="00D71FA1" w:rsidP="00D71FA1">
      <w:pPr>
        <w:numPr>
          <w:ilvl w:val="12"/>
          <w:numId w:val="0"/>
        </w:numPr>
        <w:jc w:val="both"/>
        <w:rPr>
          <w:rFonts w:asciiTheme="minorHAnsi" w:hAnsiTheme="minorHAnsi" w:cs="Arial"/>
        </w:rPr>
      </w:pPr>
      <w:r w:rsidRPr="00A45C2E">
        <w:rPr>
          <w:rFonts w:asciiTheme="minorHAnsi" w:hAnsiTheme="minorHAnsi" w:cs="Arial"/>
        </w:rPr>
        <w:t xml:space="preserve">In order to secure an adequate number of </w:t>
      </w:r>
      <w:r w:rsidR="00F64378">
        <w:rPr>
          <w:rFonts w:asciiTheme="minorHAnsi" w:hAnsiTheme="minorHAnsi" w:cs="Arial"/>
        </w:rPr>
        <w:t xml:space="preserve">grant </w:t>
      </w:r>
      <w:r w:rsidRPr="00A45C2E">
        <w:rPr>
          <w:rFonts w:asciiTheme="minorHAnsi" w:hAnsiTheme="minorHAnsi" w:cs="Arial"/>
        </w:rPr>
        <w:t>reviewers</w:t>
      </w:r>
      <w:r w:rsidR="00F64378">
        <w:rPr>
          <w:rFonts w:asciiTheme="minorHAnsi" w:hAnsiTheme="minorHAnsi" w:cs="Arial"/>
        </w:rPr>
        <w:t xml:space="preserve"> prior to the review process</w:t>
      </w:r>
      <w:r w:rsidRPr="00A45C2E">
        <w:rPr>
          <w:rFonts w:asciiTheme="minorHAnsi" w:hAnsiTheme="minorHAnsi" w:cs="Arial"/>
        </w:rPr>
        <w:t xml:space="preserve">, please email </w:t>
      </w:r>
      <w:hyperlink r:id="rId20" w:history="1">
        <w:r w:rsidRPr="00A45C2E">
          <w:rPr>
            <w:rStyle w:val="Hyperlink"/>
            <w:rFonts w:asciiTheme="minorHAnsi" w:hAnsiTheme="minorHAnsi" w:cs="Arial"/>
          </w:rPr>
          <w:t>KDERFP@education.ky.gov</w:t>
        </w:r>
      </w:hyperlink>
      <w:r w:rsidR="00CD2946">
        <w:rPr>
          <w:rFonts w:asciiTheme="minorHAnsi" w:hAnsiTheme="minorHAnsi" w:cs="Arial"/>
        </w:rPr>
        <w:t xml:space="preserve"> by 4 p.m.</w:t>
      </w:r>
      <w:r w:rsidRPr="00A45C2E">
        <w:rPr>
          <w:rFonts w:asciiTheme="minorHAnsi" w:hAnsiTheme="minorHAnsi" w:cs="Arial"/>
        </w:rPr>
        <w:t xml:space="preserve"> ET on </w:t>
      </w:r>
      <w:r w:rsidRPr="00A45C2E">
        <w:rPr>
          <w:rFonts w:asciiTheme="minorHAnsi" w:hAnsiTheme="minorHAnsi" w:cs="Arial"/>
          <w:b/>
          <w:bCs/>
          <w:color w:val="FF0000"/>
        </w:rPr>
        <w:t>September 2</w:t>
      </w:r>
      <w:r w:rsidR="00263D11" w:rsidRPr="00A45C2E">
        <w:rPr>
          <w:rFonts w:asciiTheme="minorHAnsi" w:hAnsiTheme="minorHAnsi" w:cs="Arial"/>
          <w:b/>
          <w:bCs/>
          <w:color w:val="FF0000"/>
        </w:rPr>
        <w:t>0</w:t>
      </w:r>
      <w:r w:rsidRPr="00A45C2E">
        <w:rPr>
          <w:rFonts w:asciiTheme="minorHAnsi" w:hAnsiTheme="minorHAnsi" w:cs="Arial"/>
          <w:b/>
          <w:bCs/>
          <w:color w:val="FF0000"/>
        </w:rPr>
        <w:t>, 201</w:t>
      </w:r>
      <w:r w:rsidR="00263D11" w:rsidRPr="00A45C2E">
        <w:rPr>
          <w:rFonts w:asciiTheme="minorHAnsi" w:hAnsiTheme="minorHAnsi" w:cs="Arial"/>
          <w:b/>
          <w:bCs/>
          <w:color w:val="FF0000"/>
        </w:rPr>
        <w:t>6</w:t>
      </w:r>
      <w:r w:rsidRPr="00A45C2E">
        <w:rPr>
          <w:rFonts w:asciiTheme="minorHAnsi" w:hAnsiTheme="minorHAnsi" w:cs="Arial"/>
        </w:rPr>
        <w:t xml:space="preserve">. </w:t>
      </w:r>
      <w:r w:rsidR="00F64378">
        <w:rPr>
          <w:rFonts w:asciiTheme="minorHAnsi" w:hAnsiTheme="minorHAnsi" w:cs="Arial"/>
        </w:rPr>
        <w:t>I</w:t>
      </w:r>
      <w:r w:rsidRPr="00A45C2E">
        <w:rPr>
          <w:rFonts w:asciiTheme="minorHAnsi" w:hAnsiTheme="minorHAnsi" w:cs="Arial"/>
        </w:rPr>
        <w:t>nclude the school name, district name and contact name.</w:t>
      </w:r>
      <w:r w:rsidR="00A770AA" w:rsidRPr="00A45C2E">
        <w:rPr>
          <w:rFonts w:asciiTheme="minorHAnsi" w:hAnsiTheme="minorHAnsi" w:cs="Arial"/>
        </w:rPr>
        <w:t xml:space="preserve"> </w:t>
      </w:r>
      <w:r w:rsidRPr="00A45C2E">
        <w:rPr>
          <w:rFonts w:asciiTheme="minorHAnsi" w:hAnsiTheme="minorHAnsi" w:cs="Arial"/>
        </w:rPr>
        <w:t xml:space="preserve">This email is for planning purposes only and does not obligate you to submit a proposal.  </w:t>
      </w:r>
    </w:p>
    <w:p w:rsidR="00D71FA1" w:rsidRPr="00A45C2E" w:rsidRDefault="00D71FA1" w:rsidP="00D71FA1">
      <w:pPr>
        <w:pStyle w:val="BodyText"/>
        <w:numPr>
          <w:ilvl w:val="12"/>
          <w:numId w:val="0"/>
        </w:numPr>
        <w:tabs>
          <w:tab w:val="left" w:pos="720"/>
        </w:tabs>
        <w:spacing w:after="120"/>
        <w:rPr>
          <w:rFonts w:asciiTheme="minorHAnsi" w:hAnsiTheme="minorHAnsi" w:cs="Arial"/>
          <w:color w:val="333399"/>
          <w:szCs w:val="28"/>
        </w:rPr>
      </w:pPr>
    </w:p>
    <w:p w:rsidR="00A31DA3" w:rsidRPr="00A45C2E" w:rsidRDefault="00A31DA3">
      <w:pPr>
        <w:spacing w:after="200" w:line="276" w:lineRule="auto"/>
        <w:rPr>
          <w:rFonts w:asciiTheme="minorHAnsi" w:hAnsiTheme="minorHAnsi" w:cs="Arial"/>
          <w:b/>
          <w:bCs/>
          <w:color w:val="333399"/>
          <w:sz w:val="28"/>
          <w:szCs w:val="28"/>
        </w:rPr>
      </w:pPr>
      <w:r w:rsidRPr="00A45C2E">
        <w:rPr>
          <w:rFonts w:asciiTheme="minorHAnsi" w:hAnsiTheme="minorHAnsi" w:cs="Arial"/>
          <w:color w:val="333399"/>
          <w:sz w:val="28"/>
          <w:szCs w:val="28"/>
        </w:rPr>
        <w:br w:type="page"/>
      </w:r>
    </w:p>
    <w:p w:rsidR="00D71FA1" w:rsidRPr="00FB71F7" w:rsidRDefault="00D71FA1" w:rsidP="00D71FA1">
      <w:pPr>
        <w:pStyle w:val="BodyText"/>
        <w:numPr>
          <w:ilvl w:val="12"/>
          <w:numId w:val="0"/>
        </w:numPr>
        <w:tabs>
          <w:tab w:val="left" w:pos="720"/>
        </w:tabs>
        <w:spacing w:after="120"/>
        <w:rPr>
          <w:rFonts w:asciiTheme="minorHAnsi" w:hAnsiTheme="minorHAnsi" w:cs="Arial"/>
          <w:color w:val="333399"/>
        </w:rPr>
      </w:pPr>
      <w:r w:rsidRPr="00FB71F7">
        <w:rPr>
          <w:rFonts w:asciiTheme="minorHAnsi" w:hAnsiTheme="minorHAnsi" w:cs="Arial"/>
          <w:color w:val="333399"/>
          <w:sz w:val="28"/>
          <w:szCs w:val="28"/>
        </w:rPr>
        <w:t>Application Deadline</w:t>
      </w:r>
    </w:p>
    <w:p w:rsidR="00D71FA1" w:rsidRPr="00FB71F7" w:rsidRDefault="00D71FA1" w:rsidP="00D71FA1">
      <w:pPr>
        <w:numPr>
          <w:ilvl w:val="12"/>
          <w:numId w:val="0"/>
        </w:numPr>
        <w:jc w:val="both"/>
        <w:rPr>
          <w:rFonts w:asciiTheme="minorHAnsi" w:hAnsiTheme="minorHAnsi" w:cs="Arial"/>
          <w:b/>
        </w:rPr>
      </w:pPr>
      <w:r w:rsidRPr="00FB71F7">
        <w:rPr>
          <w:rFonts w:asciiTheme="minorHAnsi" w:hAnsiTheme="minorHAnsi" w:cs="Arial"/>
          <w:b/>
        </w:rPr>
        <w:t xml:space="preserve">The </w:t>
      </w:r>
      <w:r w:rsidR="00900FFA" w:rsidRPr="00FB71F7">
        <w:rPr>
          <w:rFonts w:asciiTheme="minorHAnsi" w:hAnsiTheme="minorHAnsi" w:cs="Arial"/>
          <w:b/>
        </w:rPr>
        <w:t>KDE</w:t>
      </w:r>
      <w:r w:rsidRPr="00FB71F7">
        <w:rPr>
          <w:rFonts w:asciiTheme="minorHAnsi" w:hAnsiTheme="minorHAnsi" w:cs="Arial"/>
          <w:b/>
        </w:rPr>
        <w:t xml:space="preserve"> must receive, in its email inbox, the application by October </w:t>
      </w:r>
      <w:r w:rsidR="00263D11" w:rsidRPr="00FB71F7">
        <w:rPr>
          <w:rFonts w:asciiTheme="minorHAnsi" w:hAnsiTheme="minorHAnsi" w:cs="Arial"/>
          <w:b/>
        </w:rPr>
        <w:t>4</w:t>
      </w:r>
      <w:r w:rsidRPr="00FB71F7">
        <w:rPr>
          <w:rFonts w:asciiTheme="minorHAnsi" w:hAnsiTheme="minorHAnsi" w:cs="Arial"/>
          <w:b/>
        </w:rPr>
        <w:t>, 201</w:t>
      </w:r>
      <w:r w:rsidR="00263D11" w:rsidRPr="00FB71F7">
        <w:rPr>
          <w:rFonts w:asciiTheme="minorHAnsi" w:hAnsiTheme="minorHAnsi" w:cs="Arial"/>
          <w:b/>
        </w:rPr>
        <w:t>6</w:t>
      </w:r>
      <w:r w:rsidR="00CD2946" w:rsidRPr="00FB71F7">
        <w:rPr>
          <w:rFonts w:asciiTheme="minorHAnsi" w:hAnsiTheme="minorHAnsi" w:cs="Arial"/>
          <w:b/>
        </w:rPr>
        <w:t xml:space="preserve"> at 4 p.m. </w:t>
      </w:r>
      <w:r w:rsidRPr="00FB71F7">
        <w:rPr>
          <w:rFonts w:asciiTheme="minorHAnsi" w:hAnsiTheme="minorHAnsi" w:cs="Arial"/>
          <w:b/>
        </w:rPr>
        <w:t>ET</w:t>
      </w:r>
      <w:r w:rsidRPr="00FB71F7">
        <w:rPr>
          <w:rFonts w:asciiTheme="minorHAnsi" w:hAnsiTheme="minorHAnsi" w:cs="Arial"/>
          <w:b/>
          <w:bCs/>
        </w:rPr>
        <w:t xml:space="preserve">. </w:t>
      </w:r>
      <w:r w:rsidRPr="00FB71F7">
        <w:rPr>
          <w:rFonts w:asciiTheme="minorHAnsi" w:hAnsiTheme="minorHAnsi" w:cs="Arial"/>
        </w:rPr>
        <w:t xml:space="preserve">Applications received after this time and date will not be accepted. Furthermore, applications not complying with any of the technical requirements </w:t>
      </w:r>
      <w:r w:rsidR="00DC22C2" w:rsidRPr="00FB71F7">
        <w:rPr>
          <w:rFonts w:asciiTheme="minorHAnsi" w:hAnsiTheme="minorHAnsi" w:cs="Arial"/>
        </w:rPr>
        <w:t>will</w:t>
      </w:r>
      <w:r w:rsidRPr="00FB71F7">
        <w:rPr>
          <w:rFonts w:asciiTheme="minorHAnsi" w:hAnsiTheme="minorHAnsi" w:cs="Arial"/>
        </w:rPr>
        <w:t xml:space="preserve"> be deemed non-responsive.</w:t>
      </w:r>
      <w:r w:rsidR="00FE0C36" w:rsidRPr="00FB71F7">
        <w:rPr>
          <w:rFonts w:asciiTheme="minorHAnsi" w:hAnsiTheme="minorHAnsi" w:cs="Arial"/>
        </w:rPr>
        <w:t xml:space="preserve"> </w:t>
      </w:r>
      <w:r w:rsidR="005A37E0" w:rsidRPr="00FB71F7">
        <w:rPr>
          <w:rFonts w:asciiTheme="minorHAnsi" w:hAnsiTheme="minorHAnsi"/>
        </w:rPr>
        <w:t xml:space="preserve">Redacted </w:t>
      </w:r>
      <w:r w:rsidRPr="00FB71F7">
        <w:rPr>
          <w:rFonts w:asciiTheme="minorHAnsi" w:hAnsiTheme="minorHAnsi" w:cs="Arial"/>
        </w:rPr>
        <w:t>copies should not contain any identifying information (</w:t>
      </w:r>
      <w:r w:rsidR="00611994" w:rsidRPr="00FB71F7">
        <w:rPr>
          <w:rFonts w:asciiTheme="minorHAnsi" w:hAnsiTheme="minorHAnsi" w:cs="Arial"/>
        </w:rPr>
        <w:t xml:space="preserve">For example:  </w:t>
      </w:r>
      <w:r w:rsidRPr="00FB71F7">
        <w:rPr>
          <w:rFonts w:asciiTheme="minorHAnsi" w:hAnsiTheme="minorHAnsi" w:cs="Arial"/>
        </w:rPr>
        <w:t>district name, school</w:t>
      </w:r>
      <w:r w:rsidR="00DB46F5" w:rsidRPr="00FB71F7">
        <w:rPr>
          <w:rFonts w:asciiTheme="minorHAnsi" w:hAnsiTheme="minorHAnsi" w:cs="Arial"/>
        </w:rPr>
        <w:t xml:space="preserve"> name, county, individual names</w:t>
      </w:r>
      <w:r w:rsidRPr="00FB71F7">
        <w:rPr>
          <w:rFonts w:asciiTheme="minorHAnsi" w:hAnsiTheme="minorHAnsi" w:cs="Arial"/>
        </w:rPr>
        <w:t xml:space="preserve">). Applications with identifying information will be deemed non-responsive. </w:t>
      </w:r>
      <w:r w:rsidR="00611994" w:rsidRPr="00FB71F7">
        <w:rPr>
          <w:rFonts w:asciiTheme="minorHAnsi" w:hAnsiTheme="minorHAnsi" w:cs="Arial"/>
        </w:rPr>
        <w:t xml:space="preserve">Non-responsive applications will not be scored. </w:t>
      </w:r>
      <w:r w:rsidRPr="00FB71F7">
        <w:rPr>
          <w:rFonts w:asciiTheme="minorHAnsi" w:hAnsiTheme="minorHAnsi" w:cs="Arial"/>
        </w:rPr>
        <w:t xml:space="preserve">It is the district’s responsibility to check the </w:t>
      </w:r>
      <w:hyperlink r:id="rId21" w:history="1">
        <w:r w:rsidRPr="00FB71F7">
          <w:rPr>
            <w:rStyle w:val="Hyperlink"/>
            <w:rFonts w:asciiTheme="minorHAnsi" w:hAnsiTheme="minorHAnsi" w:cs="Arial"/>
          </w:rPr>
          <w:t>KDE Competitive Grants webpage</w:t>
        </w:r>
      </w:hyperlink>
      <w:r w:rsidRPr="00FB71F7">
        <w:rPr>
          <w:rFonts w:asciiTheme="minorHAnsi" w:hAnsiTheme="minorHAnsi" w:cs="Arial"/>
        </w:rPr>
        <w:t xml:space="preserve"> regularly for new information (including </w:t>
      </w:r>
      <w:r w:rsidR="00D223B0" w:rsidRPr="00FB71F7">
        <w:rPr>
          <w:rFonts w:asciiTheme="minorHAnsi" w:hAnsiTheme="minorHAnsi" w:cs="Arial"/>
        </w:rPr>
        <w:t>amendments</w:t>
      </w:r>
      <w:r w:rsidR="00DB46F5" w:rsidRPr="00FB71F7">
        <w:rPr>
          <w:rFonts w:asciiTheme="minorHAnsi" w:hAnsiTheme="minorHAnsi" w:cs="Arial"/>
        </w:rPr>
        <w:t>) regarding this solicitation. A</w:t>
      </w:r>
      <w:r w:rsidRPr="00FB71F7">
        <w:rPr>
          <w:rFonts w:asciiTheme="minorHAnsi" w:hAnsiTheme="minorHAnsi" w:cs="Arial"/>
        </w:rPr>
        <w:t xml:space="preserve">pplicants are responsible for contacting the </w:t>
      </w:r>
      <w:r w:rsidR="00FE0C36" w:rsidRPr="00FB71F7">
        <w:rPr>
          <w:rFonts w:asciiTheme="minorHAnsi" w:hAnsiTheme="minorHAnsi" w:cs="Arial"/>
        </w:rPr>
        <w:t>KDE</w:t>
      </w:r>
      <w:r w:rsidRPr="00FB71F7">
        <w:rPr>
          <w:rFonts w:asciiTheme="minorHAnsi" w:hAnsiTheme="minorHAnsi" w:cs="Arial"/>
        </w:rPr>
        <w:t xml:space="preserve"> confirming the receipt of their application.  </w:t>
      </w:r>
    </w:p>
    <w:p w:rsidR="00D71FA1" w:rsidRPr="00FB71F7" w:rsidRDefault="00D71FA1" w:rsidP="00D71FA1">
      <w:pPr>
        <w:pStyle w:val="Header"/>
        <w:widowControl/>
        <w:numPr>
          <w:ilvl w:val="12"/>
          <w:numId w:val="0"/>
        </w:numPr>
        <w:tabs>
          <w:tab w:val="clear" w:pos="4320"/>
          <w:tab w:val="clear" w:pos="8640"/>
        </w:tabs>
        <w:overflowPunct/>
        <w:autoSpaceDE/>
        <w:autoSpaceDN/>
        <w:adjustRightInd/>
        <w:textAlignment w:val="auto"/>
        <w:rPr>
          <w:rFonts w:asciiTheme="minorHAnsi" w:hAnsiTheme="minorHAnsi" w:cs="Arial"/>
        </w:rPr>
      </w:pPr>
    </w:p>
    <w:p w:rsidR="00D71FA1" w:rsidRPr="00FB71F7" w:rsidRDefault="00D71FA1" w:rsidP="00D71FA1">
      <w:pPr>
        <w:pStyle w:val="Heading3"/>
        <w:numPr>
          <w:ilvl w:val="12"/>
          <w:numId w:val="0"/>
        </w:numPr>
        <w:spacing w:after="120"/>
        <w:rPr>
          <w:rFonts w:asciiTheme="minorHAnsi" w:hAnsiTheme="minorHAnsi" w:cs="Arial"/>
          <w:color w:val="333399"/>
          <w:sz w:val="28"/>
          <w:szCs w:val="28"/>
        </w:rPr>
      </w:pPr>
      <w:r w:rsidRPr="00FB71F7">
        <w:rPr>
          <w:rFonts w:asciiTheme="minorHAnsi" w:hAnsiTheme="minorHAnsi" w:cs="Arial"/>
          <w:color w:val="333399"/>
          <w:sz w:val="28"/>
          <w:szCs w:val="28"/>
        </w:rPr>
        <w:t>Contract Award</w:t>
      </w:r>
    </w:p>
    <w:p w:rsidR="00D71FA1" w:rsidRPr="00A45C2E" w:rsidRDefault="00D71FA1" w:rsidP="00D71FA1">
      <w:pPr>
        <w:numPr>
          <w:ilvl w:val="12"/>
          <w:numId w:val="0"/>
        </w:numPr>
        <w:jc w:val="both"/>
        <w:rPr>
          <w:rFonts w:asciiTheme="minorHAnsi" w:hAnsiTheme="minorHAnsi" w:cs="Arial"/>
          <w:color w:val="000000"/>
        </w:rPr>
      </w:pPr>
      <w:r w:rsidRPr="00FB71F7">
        <w:rPr>
          <w:rFonts w:asciiTheme="minorHAnsi" w:hAnsiTheme="minorHAnsi" w:cs="Arial"/>
          <w:color w:val="000000"/>
        </w:rPr>
        <w:t>Districts will receive preliminary notice of award</w:t>
      </w:r>
      <w:r w:rsidR="00DB46F5" w:rsidRPr="00FB71F7">
        <w:rPr>
          <w:rFonts w:asciiTheme="minorHAnsi" w:hAnsiTheme="minorHAnsi" w:cs="Arial"/>
          <w:color w:val="000000"/>
        </w:rPr>
        <w:t>s</w:t>
      </w:r>
      <w:r w:rsidRPr="00FB71F7">
        <w:rPr>
          <w:rFonts w:asciiTheme="minorHAnsi" w:hAnsiTheme="minorHAnsi" w:cs="Arial"/>
          <w:color w:val="000000"/>
        </w:rPr>
        <w:t xml:space="preserve"> on or around Monday, </w:t>
      </w:r>
      <w:r w:rsidR="00263D11" w:rsidRPr="00FB71F7">
        <w:rPr>
          <w:rFonts w:asciiTheme="minorHAnsi" w:hAnsiTheme="minorHAnsi" w:cs="Arial"/>
          <w:color w:val="000000"/>
        </w:rPr>
        <w:t>November 28</w:t>
      </w:r>
      <w:r w:rsidRPr="00FB71F7">
        <w:rPr>
          <w:rFonts w:asciiTheme="minorHAnsi" w:hAnsiTheme="minorHAnsi" w:cs="Arial"/>
          <w:color w:val="000000"/>
        </w:rPr>
        <w:t>, 201</w:t>
      </w:r>
      <w:r w:rsidR="00263D11" w:rsidRPr="00FB71F7">
        <w:rPr>
          <w:rFonts w:asciiTheme="minorHAnsi" w:hAnsiTheme="minorHAnsi" w:cs="Arial"/>
          <w:color w:val="000000"/>
        </w:rPr>
        <w:t>6</w:t>
      </w:r>
      <w:r w:rsidRPr="00FB71F7">
        <w:rPr>
          <w:rFonts w:asciiTheme="minorHAnsi" w:hAnsiTheme="minorHAnsi" w:cs="Arial"/>
          <w:color w:val="000000"/>
        </w:rPr>
        <w:t>. At the conclusion of the RFA process, Memorandums of Agreement</w:t>
      </w:r>
      <w:r w:rsidR="002A6F5B" w:rsidRPr="00FB71F7">
        <w:rPr>
          <w:rFonts w:asciiTheme="minorHAnsi" w:hAnsiTheme="minorHAnsi" w:cs="Arial"/>
          <w:color w:val="000000"/>
        </w:rPr>
        <w:t>s</w:t>
      </w:r>
      <w:r w:rsidRPr="00FB71F7">
        <w:rPr>
          <w:rFonts w:asciiTheme="minorHAnsi" w:hAnsiTheme="minorHAnsi" w:cs="Arial"/>
          <w:color w:val="000000"/>
        </w:rPr>
        <w:t xml:space="preserve"> (MOA</w:t>
      </w:r>
      <w:r w:rsidR="002A6F5B" w:rsidRPr="00FB71F7">
        <w:rPr>
          <w:rFonts w:asciiTheme="minorHAnsi" w:hAnsiTheme="minorHAnsi" w:cs="Arial"/>
          <w:color w:val="000000"/>
        </w:rPr>
        <w:t>s</w:t>
      </w:r>
      <w:r w:rsidRPr="00FB71F7">
        <w:rPr>
          <w:rFonts w:asciiTheme="minorHAnsi" w:hAnsiTheme="minorHAnsi" w:cs="Arial"/>
          <w:color w:val="000000"/>
        </w:rPr>
        <w:t xml:space="preserve">) will be developed with all </w:t>
      </w:r>
      <w:r w:rsidR="00491113" w:rsidRPr="00FB71F7">
        <w:rPr>
          <w:rFonts w:asciiTheme="minorHAnsi" w:hAnsiTheme="minorHAnsi" w:cs="Arial"/>
          <w:color w:val="000000"/>
        </w:rPr>
        <w:t>awarded</w:t>
      </w:r>
      <w:r w:rsidRPr="00FB71F7">
        <w:rPr>
          <w:rFonts w:asciiTheme="minorHAnsi" w:hAnsiTheme="minorHAnsi" w:cs="Arial"/>
          <w:color w:val="000000"/>
        </w:rPr>
        <w:t xml:space="preserve"> applicants. The</w:t>
      </w:r>
      <w:r w:rsidR="002A6F5B" w:rsidRPr="00FB71F7">
        <w:rPr>
          <w:rFonts w:asciiTheme="minorHAnsi" w:hAnsiTheme="minorHAnsi" w:cs="Arial"/>
          <w:color w:val="000000"/>
        </w:rPr>
        <w:t xml:space="preserve"> first</w:t>
      </w:r>
      <w:r w:rsidRPr="00FB71F7">
        <w:rPr>
          <w:rFonts w:asciiTheme="minorHAnsi" w:hAnsiTheme="minorHAnsi" w:cs="Arial"/>
          <w:color w:val="000000"/>
        </w:rPr>
        <w:t xml:space="preserve"> MOA effective date is anticipated to be </w:t>
      </w:r>
      <w:r w:rsidRPr="00FB71F7">
        <w:rPr>
          <w:rFonts w:asciiTheme="minorHAnsi" w:hAnsiTheme="minorHAnsi" w:cs="Arial"/>
          <w:bCs/>
          <w:color w:val="000000"/>
        </w:rPr>
        <w:t>July 1, 201</w:t>
      </w:r>
      <w:r w:rsidR="00A9593B" w:rsidRPr="00FB71F7">
        <w:rPr>
          <w:rFonts w:asciiTheme="minorHAnsi" w:hAnsiTheme="minorHAnsi" w:cs="Arial"/>
          <w:bCs/>
          <w:color w:val="000000"/>
        </w:rPr>
        <w:t>7</w:t>
      </w:r>
      <w:r w:rsidRPr="00FB71F7">
        <w:rPr>
          <w:rFonts w:asciiTheme="minorHAnsi" w:hAnsiTheme="minorHAnsi" w:cs="Arial"/>
          <w:color w:val="000000"/>
        </w:rPr>
        <w:t xml:space="preserve"> and funds will be eligible for use from the MOA effective date through </w:t>
      </w:r>
      <w:r w:rsidRPr="00FB71F7">
        <w:rPr>
          <w:rFonts w:asciiTheme="minorHAnsi" w:hAnsiTheme="minorHAnsi" w:cs="Arial"/>
          <w:bCs/>
          <w:color w:val="000000"/>
        </w:rPr>
        <w:t>June 30, 201</w:t>
      </w:r>
      <w:r w:rsidR="00C913D8" w:rsidRPr="00FB71F7">
        <w:rPr>
          <w:rFonts w:asciiTheme="minorHAnsi" w:hAnsiTheme="minorHAnsi" w:cs="Arial"/>
          <w:bCs/>
          <w:color w:val="000000"/>
        </w:rPr>
        <w:t>8</w:t>
      </w:r>
      <w:r w:rsidRPr="00FB71F7">
        <w:rPr>
          <w:rFonts w:asciiTheme="minorHAnsi" w:hAnsiTheme="minorHAnsi" w:cs="Arial"/>
          <w:color w:val="000000"/>
        </w:rPr>
        <w:t xml:space="preserve">. </w:t>
      </w:r>
      <w:r w:rsidR="00C913D8" w:rsidRPr="00FB71F7">
        <w:rPr>
          <w:rFonts w:asciiTheme="minorHAnsi" w:hAnsiTheme="minorHAnsi" w:cs="Arial"/>
          <w:color w:val="000000"/>
        </w:rPr>
        <w:t xml:space="preserve">Additional MOA contracts will be developed </w:t>
      </w:r>
      <w:r w:rsidR="003C6D70" w:rsidRPr="00FB71F7">
        <w:rPr>
          <w:rFonts w:asciiTheme="minorHAnsi" w:hAnsiTheme="minorHAnsi" w:cs="Arial"/>
          <w:color w:val="000000"/>
        </w:rPr>
        <w:t>as needed to extend grant awards.</w:t>
      </w:r>
      <w:r w:rsidR="007821AB" w:rsidRPr="00FB71F7">
        <w:rPr>
          <w:rFonts w:asciiTheme="minorHAnsi" w:hAnsiTheme="minorHAnsi" w:cs="Arial"/>
          <w:color w:val="000000"/>
        </w:rPr>
        <w:t xml:space="preserve"> </w:t>
      </w:r>
      <w:r w:rsidRPr="00FB71F7">
        <w:rPr>
          <w:rFonts w:asciiTheme="minorHAnsi" w:hAnsiTheme="minorHAnsi" w:cs="Arial"/>
          <w:color w:val="000000"/>
        </w:rPr>
        <w:t>Activities prior to the effective date of the MOA are not allowable charges. The district must submit quarterly expenditure reports.</w:t>
      </w:r>
      <w:r w:rsidR="005326B9" w:rsidRPr="00FB71F7">
        <w:rPr>
          <w:rFonts w:asciiTheme="minorHAnsi" w:hAnsiTheme="minorHAnsi" w:cs="Arial"/>
          <w:color w:val="000000"/>
        </w:rPr>
        <w:t xml:space="preserve"> </w:t>
      </w:r>
      <w:r w:rsidRPr="00FB71F7">
        <w:rPr>
          <w:rFonts w:asciiTheme="minorHAnsi" w:hAnsiTheme="minorHAnsi" w:cs="Arial"/>
          <w:color w:val="000000"/>
        </w:rPr>
        <w:t>The first payment will be made upon approval of the contract</w:t>
      </w:r>
      <w:r w:rsidR="00A06A9A" w:rsidRPr="00FB71F7">
        <w:rPr>
          <w:rFonts w:asciiTheme="minorHAnsi" w:hAnsiTheme="minorHAnsi" w:cs="Arial"/>
          <w:color w:val="000000"/>
        </w:rPr>
        <w:t xml:space="preserve">, submission of the MAF assurance statement and </w:t>
      </w:r>
      <w:r w:rsidR="003C7486" w:rsidRPr="00FB71F7">
        <w:rPr>
          <w:rFonts w:asciiTheme="minorHAnsi" w:hAnsiTheme="minorHAnsi" w:cs="Arial"/>
          <w:color w:val="000000"/>
        </w:rPr>
        <w:t xml:space="preserve">updated </w:t>
      </w:r>
      <w:r w:rsidR="00A06A9A" w:rsidRPr="00FB71F7">
        <w:rPr>
          <w:rFonts w:asciiTheme="minorHAnsi" w:hAnsiTheme="minorHAnsi" w:cs="Arial"/>
          <w:color w:val="000000"/>
        </w:rPr>
        <w:t>budget summary</w:t>
      </w:r>
      <w:r w:rsidR="00025B23" w:rsidRPr="00FB71F7">
        <w:rPr>
          <w:rFonts w:asciiTheme="minorHAnsi" w:hAnsiTheme="minorHAnsi" w:cs="Arial"/>
          <w:color w:val="000000"/>
        </w:rPr>
        <w:t xml:space="preserve"> form</w:t>
      </w:r>
      <w:r w:rsidR="00A06A9A" w:rsidRPr="00FB71F7">
        <w:rPr>
          <w:rFonts w:asciiTheme="minorHAnsi" w:hAnsiTheme="minorHAnsi" w:cs="Arial"/>
          <w:color w:val="000000"/>
        </w:rPr>
        <w:t>.</w:t>
      </w:r>
    </w:p>
    <w:p w:rsidR="003A7380" w:rsidRPr="00A45C2E" w:rsidRDefault="003A7380" w:rsidP="00D71FA1">
      <w:pPr>
        <w:pStyle w:val="Heading3"/>
        <w:numPr>
          <w:ilvl w:val="12"/>
          <w:numId w:val="0"/>
        </w:numPr>
        <w:spacing w:after="120"/>
        <w:rPr>
          <w:rFonts w:asciiTheme="minorHAnsi" w:hAnsiTheme="minorHAnsi" w:cs="Arial"/>
          <w:color w:val="333399"/>
          <w:szCs w:val="28"/>
        </w:rPr>
      </w:pPr>
    </w:p>
    <w:p w:rsidR="00D71FA1" w:rsidRPr="00A45C2E" w:rsidRDefault="00D71FA1" w:rsidP="00D71FA1">
      <w:pPr>
        <w:pStyle w:val="Heading3"/>
        <w:numPr>
          <w:ilvl w:val="12"/>
          <w:numId w:val="0"/>
        </w:numPr>
        <w:spacing w:after="120"/>
        <w:rPr>
          <w:rFonts w:asciiTheme="minorHAnsi" w:hAnsiTheme="minorHAnsi" w:cs="Arial"/>
          <w:color w:val="333399"/>
          <w:sz w:val="28"/>
          <w:szCs w:val="28"/>
        </w:rPr>
      </w:pPr>
      <w:r w:rsidRPr="00A45C2E">
        <w:rPr>
          <w:rFonts w:asciiTheme="minorHAnsi" w:hAnsiTheme="minorHAnsi" w:cs="Arial"/>
          <w:color w:val="333399"/>
          <w:sz w:val="28"/>
          <w:szCs w:val="28"/>
        </w:rPr>
        <w:t>Application Components</w:t>
      </w:r>
    </w:p>
    <w:p w:rsidR="00D71FA1" w:rsidRPr="00A45C2E" w:rsidRDefault="00D71FA1" w:rsidP="00F64378">
      <w:pPr>
        <w:pStyle w:val="Header"/>
        <w:widowControl/>
        <w:tabs>
          <w:tab w:val="clear" w:pos="4320"/>
          <w:tab w:val="clear" w:pos="8640"/>
        </w:tabs>
        <w:jc w:val="both"/>
        <w:rPr>
          <w:rFonts w:asciiTheme="minorHAnsi" w:hAnsiTheme="minorHAnsi" w:cs="Arial"/>
        </w:rPr>
      </w:pPr>
      <w:r w:rsidRPr="00A45C2E">
        <w:rPr>
          <w:rFonts w:asciiTheme="minorHAnsi" w:hAnsiTheme="minorHAnsi" w:cs="Arial"/>
        </w:rPr>
        <w:t xml:space="preserve">The application should contain the following items presented in the order listed below. Each component should be clearly labeled within the application.  </w:t>
      </w:r>
    </w:p>
    <w:p w:rsidR="006B7164" w:rsidRPr="00A45C2E" w:rsidRDefault="006B7164" w:rsidP="00F64378">
      <w:pPr>
        <w:pStyle w:val="Header"/>
        <w:widowControl/>
        <w:tabs>
          <w:tab w:val="clear" w:pos="4320"/>
          <w:tab w:val="clear" w:pos="8640"/>
        </w:tabs>
        <w:jc w:val="both"/>
        <w:rPr>
          <w:rFonts w:asciiTheme="minorHAnsi" w:hAnsiTheme="minorHAnsi" w:cs="Arial"/>
          <w:b/>
        </w:rPr>
      </w:pPr>
    </w:p>
    <w:p w:rsidR="00D71FA1" w:rsidRPr="00A45C2E" w:rsidRDefault="00D71FA1" w:rsidP="00F64378">
      <w:pPr>
        <w:pStyle w:val="ListParagraph"/>
        <w:numPr>
          <w:ilvl w:val="0"/>
          <w:numId w:val="26"/>
        </w:numPr>
        <w:jc w:val="both"/>
        <w:rPr>
          <w:rFonts w:asciiTheme="minorHAnsi" w:hAnsiTheme="minorHAnsi"/>
        </w:rPr>
      </w:pPr>
      <w:r w:rsidRPr="00A45C2E">
        <w:rPr>
          <w:rFonts w:asciiTheme="minorHAnsi" w:hAnsiTheme="minorHAnsi"/>
        </w:rPr>
        <w:t xml:space="preserve">Application Cover Page </w:t>
      </w:r>
    </w:p>
    <w:p w:rsidR="00344DFF" w:rsidRPr="00A45C2E" w:rsidRDefault="00344DFF" w:rsidP="00F64378">
      <w:pPr>
        <w:pStyle w:val="ListParagraph"/>
        <w:jc w:val="both"/>
        <w:rPr>
          <w:rFonts w:asciiTheme="minorHAnsi" w:hAnsiTheme="minorHAnsi"/>
          <w:sz w:val="12"/>
        </w:rPr>
      </w:pPr>
    </w:p>
    <w:p w:rsidR="00D71FA1" w:rsidRPr="00A45C2E" w:rsidRDefault="00D71FA1" w:rsidP="00F64378">
      <w:pPr>
        <w:pStyle w:val="ListParagraph"/>
        <w:numPr>
          <w:ilvl w:val="0"/>
          <w:numId w:val="26"/>
        </w:numPr>
        <w:jc w:val="both"/>
        <w:rPr>
          <w:rFonts w:asciiTheme="minorHAnsi" w:hAnsiTheme="minorHAnsi"/>
        </w:rPr>
      </w:pPr>
      <w:r w:rsidRPr="00A45C2E">
        <w:rPr>
          <w:rFonts w:asciiTheme="minorHAnsi" w:hAnsiTheme="minorHAnsi"/>
        </w:rPr>
        <w:t xml:space="preserve">Table of Contents with </w:t>
      </w:r>
      <w:r w:rsidR="00491113" w:rsidRPr="00A45C2E">
        <w:rPr>
          <w:rFonts w:asciiTheme="minorHAnsi" w:hAnsiTheme="minorHAnsi"/>
        </w:rPr>
        <w:t>p</w:t>
      </w:r>
      <w:r w:rsidRPr="00A45C2E">
        <w:rPr>
          <w:rFonts w:asciiTheme="minorHAnsi" w:hAnsiTheme="minorHAnsi"/>
        </w:rPr>
        <w:t xml:space="preserve">age </w:t>
      </w:r>
      <w:r w:rsidR="00491113" w:rsidRPr="00A45C2E">
        <w:rPr>
          <w:rFonts w:asciiTheme="minorHAnsi" w:hAnsiTheme="minorHAnsi"/>
        </w:rPr>
        <w:t>n</w:t>
      </w:r>
      <w:r w:rsidRPr="00A45C2E">
        <w:rPr>
          <w:rFonts w:asciiTheme="minorHAnsi" w:hAnsiTheme="minorHAnsi"/>
        </w:rPr>
        <w:t xml:space="preserve">umbers </w:t>
      </w:r>
    </w:p>
    <w:p w:rsidR="00344DFF" w:rsidRPr="00A45C2E" w:rsidRDefault="00344DFF" w:rsidP="00F64378">
      <w:pPr>
        <w:jc w:val="both"/>
        <w:rPr>
          <w:rFonts w:asciiTheme="minorHAnsi" w:hAnsiTheme="minorHAnsi"/>
          <w:sz w:val="12"/>
        </w:rPr>
      </w:pPr>
    </w:p>
    <w:p w:rsidR="00D71FA1" w:rsidRPr="00A45C2E" w:rsidRDefault="00D71FA1" w:rsidP="00F64378">
      <w:pPr>
        <w:pStyle w:val="ListParagraph"/>
        <w:numPr>
          <w:ilvl w:val="0"/>
          <w:numId w:val="26"/>
        </w:numPr>
        <w:jc w:val="both"/>
        <w:rPr>
          <w:rFonts w:asciiTheme="minorHAnsi" w:hAnsiTheme="minorHAnsi"/>
        </w:rPr>
      </w:pPr>
      <w:r w:rsidRPr="00A45C2E">
        <w:rPr>
          <w:rFonts w:asciiTheme="minorHAnsi" w:hAnsiTheme="minorHAnsi"/>
        </w:rPr>
        <w:t xml:space="preserve">Narrative Description of the </w:t>
      </w:r>
      <w:r w:rsidR="003465C5" w:rsidRPr="00A45C2E">
        <w:rPr>
          <w:rFonts w:asciiTheme="minorHAnsi" w:hAnsiTheme="minorHAnsi"/>
        </w:rPr>
        <w:t>MAF</w:t>
      </w:r>
      <w:r w:rsidRPr="00A45C2E">
        <w:rPr>
          <w:rFonts w:asciiTheme="minorHAnsi" w:hAnsiTheme="minorHAnsi"/>
        </w:rPr>
        <w:t xml:space="preserve"> grant interventions (limited to 20, single-sided, double-spaced pages). Please note that the narrative description limit of 20 pages includes Parts 1-</w:t>
      </w:r>
      <w:r w:rsidR="00727190">
        <w:rPr>
          <w:rFonts w:asciiTheme="minorHAnsi" w:hAnsiTheme="minorHAnsi"/>
        </w:rPr>
        <w:t>7</w:t>
      </w:r>
      <w:r w:rsidRPr="00A45C2E">
        <w:rPr>
          <w:rFonts w:asciiTheme="minorHAnsi" w:hAnsiTheme="minorHAnsi"/>
        </w:rPr>
        <w:t xml:space="preserve"> of the evaluation criteria.</w:t>
      </w:r>
      <w:r w:rsidR="005037BE" w:rsidRPr="00A45C2E">
        <w:rPr>
          <w:rFonts w:asciiTheme="minorHAnsi" w:hAnsiTheme="minorHAnsi"/>
        </w:rPr>
        <w:t xml:space="preserve"> The cover page and table of contents are no</w:t>
      </w:r>
      <w:r w:rsidR="00E969D6" w:rsidRPr="00A45C2E">
        <w:rPr>
          <w:rFonts w:asciiTheme="minorHAnsi" w:hAnsiTheme="minorHAnsi"/>
        </w:rPr>
        <w:t xml:space="preserve">t included in the 20 page limit. </w:t>
      </w:r>
    </w:p>
    <w:p w:rsidR="00344DFF" w:rsidRPr="00A45C2E" w:rsidRDefault="00344DFF" w:rsidP="00344DFF">
      <w:pPr>
        <w:rPr>
          <w:rFonts w:asciiTheme="minorHAnsi" w:hAnsiTheme="minorHAnsi"/>
          <w:sz w:val="12"/>
        </w:rPr>
      </w:pPr>
    </w:p>
    <w:p w:rsidR="00D71FA1" w:rsidRPr="00F32BF7" w:rsidRDefault="00D71FA1" w:rsidP="007E3B1F">
      <w:pPr>
        <w:pStyle w:val="ListParagraph"/>
        <w:numPr>
          <w:ilvl w:val="0"/>
          <w:numId w:val="26"/>
        </w:numPr>
        <w:rPr>
          <w:rFonts w:asciiTheme="minorHAnsi" w:hAnsiTheme="minorHAnsi"/>
        </w:rPr>
      </w:pPr>
      <w:r w:rsidRPr="00F32BF7">
        <w:rPr>
          <w:rFonts w:asciiTheme="minorHAnsi" w:hAnsiTheme="minorHAnsi"/>
        </w:rPr>
        <w:t>School Budget Summary Form</w:t>
      </w:r>
    </w:p>
    <w:p w:rsidR="00D71FA1" w:rsidRPr="00A45C2E" w:rsidRDefault="00D71FA1" w:rsidP="00D71FA1">
      <w:pPr>
        <w:pStyle w:val="BodyText"/>
        <w:numPr>
          <w:ilvl w:val="12"/>
          <w:numId w:val="0"/>
        </w:numPr>
        <w:spacing w:after="120"/>
        <w:rPr>
          <w:rFonts w:asciiTheme="minorHAnsi" w:hAnsiTheme="minorHAnsi" w:cs="Arial"/>
          <w:b w:val="0"/>
          <w:bCs w:val="0"/>
        </w:rPr>
      </w:pPr>
    </w:p>
    <w:p w:rsidR="00D71FA1" w:rsidRPr="00A45C2E" w:rsidRDefault="00D71FA1" w:rsidP="00D71FA1">
      <w:pPr>
        <w:pStyle w:val="BodyText"/>
        <w:numPr>
          <w:ilvl w:val="12"/>
          <w:numId w:val="0"/>
        </w:numPr>
        <w:spacing w:after="120"/>
        <w:rPr>
          <w:rFonts w:asciiTheme="minorHAnsi" w:hAnsiTheme="minorHAnsi" w:cs="Arial"/>
          <w:color w:val="333399"/>
          <w:sz w:val="28"/>
          <w:szCs w:val="28"/>
        </w:rPr>
      </w:pPr>
      <w:r w:rsidRPr="00A45C2E">
        <w:rPr>
          <w:rFonts w:asciiTheme="minorHAnsi" w:hAnsiTheme="minorHAnsi" w:cs="Arial"/>
          <w:color w:val="333399"/>
          <w:sz w:val="28"/>
          <w:szCs w:val="28"/>
        </w:rPr>
        <w:t>Formatting Requirements</w:t>
      </w:r>
    </w:p>
    <w:p w:rsidR="00D71FA1" w:rsidRPr="00A45C2E" w:rsidRDefault="00D71FA1" w:rsidP="00727190">
      <w:pPr>
        <w:spacing w:before="120"/>
        <w:jc w:val="both"/>
        <w:rPr>
          <w:rFonts w:asciiTheme="minorHAnsi" w:hAnsiTheme="minorHAnsi" w:cs="Arial"/>
        </w:rPr>
      </w:pPr>
      <w:r w:rsidRPr="00A45C2E">
        <w:rPr>
          <w:rFonts w:asciiTheme="minorHAnsi" w:hAnsiTheme="minorHAnsi" w:cs="Arial"/>
        </w:rPr>
        <w:t xml:space="preserve">Failure </w:t>
      </w:r>
      <w:r w:rsidRPr="00A45C2E">
        <w:rPr>
          <w:rFonts w:asciiTheme="minorHAnsi" w:hAnsiTheme="minorHAnsi" w:cs="Arial"/>
          <w:bCs/>
        </w:rPr>
        <w:t>to follow the formatting requirements may deem your application non-responsive.</w:t>
      </w:r>
    </w:p>
    <w:p w:rsidR="00D71FA1" w:rsidRPr="00A45C2E" w:rsidRDefault="00D71FA1" w:rsidP="00727190">
      <w:pPr>
        <w:pStyle w:val="NoSpacing"/>
        <w:numPr>
          <w:ilvl w:val="0"/>
          <w:numId w:val="25"/>
        </w:numPr>
        <w:jc w:val="both"/>
        <w:rPr>
          <w:rFonts w:asciiTheme="minorHAnsi" w:hAnsiTheme="minorHAnsi"/>
          <w:sz w:val="24"/>
          <w:szCs w:val="24"/>
        </w:rPr>
      </w:pPr>
      <w:r w:rsidRPr="00F32BF7">
        <w:rPr>
          <w:rFonts w:asciiTheme="minorHAnsi" w:hAnsiTheme="minorHAnsi"/>
          <w:sz w:val="24"/>
          <w:szCs w:val="24"/>
        </w:rPr>
        <w:t xml:space="preserve">Text </w:t>
      </w:r>
      <w:r w:rsidR="00F9321F" w:rsidRPr="008C0206">
        <w:rPr>
          <w:rFonts w:asciiTheme="minorHAnsi" w:hAnsiTheme="minorHAnsi"/>
          <w:sz w:val="24"/>
          <w:szCs w:val="24"/>
        </w:rPr>
        <w:t xml:space="preserve">shall </w:t>
      </w:r>
      <w:r w:rsidR="00F9321F" w:rsidRPr="00F32BF7">
        <w:rPr>
          <w:rFonts w:asciiTheme="minorHAnsi" w:hAnsiTheme="minorHAnsi"/>
          <w:sz w:val="24"/>
          <w:szCs w:val="24"/>
        </w:rPr>
        <w:t xml:space="preserve">be </w:t>
      </w:r>
      <w:r w:rsidRPr="00F32BF7">
        <w:rPr>
          <w:rFonts w:asciiTheme="minorHAnsi" w:hAnsiTheme="minorHAnsi"/>
          <w:sz w:val="24"/>
          <w:szCs w:val="24"/>
        </w:rPr>
        <w:t>Arial</w:t>
      </w:r>
      <w:r w:rsidRPr="00A45C2E">
        <w:rPr>
          <w:rFonts w:asciiTheme="minorHAnsi" w:hAnsiTheme="minorHAnsi"/>
          <w:sz w:val="24"/>
          <w:szCs w:val="24"/>
        </w:rPr>
        <w:t xml:space="preserve"> 12-point font </w:t>
      </w:r>
      <w:r w:rsidR="005326B9" w:rsidRPr="00A45C2E">
        <w:rPr>
          <w:rFonts w:asciiTheme="minorHAnsi" w:hAnsiTheme="minorHAnsi"/>
          <w:sz w:val="24"/>
          <w:szCs w:val="24"/>
        </w:rPr>
        <w:t xml:space="preserve">and be double-spaced. </w:t>
      </w:r>
      <w:r w:rsidRPr="00A45C2E">
        <w:rPr>
          <w:rFonts w:asciiTheme="minorHAnsi" w:hAnsiTheme="minorHAnsi"/>
          <w:sz w:val="24"/>
          <w:szCs w:val="24"/>
        </w:rPr>
        <w:t xml:space="preserve">Do not use condensed or narrow versions.  </w:t>
      </w:r>
    </w:p>
    <w:p w:rsidR="00D71FA1" w:rsidRPr="00A45C2E" w:rsidRDefault="00D71FA1" w:rsidP="00727190">
      <w:pPr>
        <w:pStyle w:val="NoSpacing"/>
        <w:numPr>
          <w:ilvl w:val="0"/>
          <w:numId w:val="25"/>
        </w:numPr>
        <w:jc w:val="both"/>
        <w:rPr>
          <w:rFonts w:asciiTheme="minorHAnsi" w:hAnsiTheme="minorHAnsi"/>
          <w:sz w:val="24"/>
          <w:szCs w:val="24"/>
        </w:rPr>
      </w:pPr>
      <w:r w:rsidRPr="00A45C2E">
        <w:rPr>
          <w:rFonts w:asciiTheme="minorHAnsi" w:hAnsiTheme="minorHAnsi"/>
          <w:sz w:val="24"/>
          <w:szCs w:val="24"/>
        </w:rPr>
        <w:t xml:space="preserve">Text contained within </w:t>
      </w:r>
      <w:r w:rsidRPr="00A45C2E">
        <w:rPr>
          <w:rFonts w:asciiTheme="minorHAnsi" w:hAnsiTheme="minorHAnsi"/>
          <w:b/>
          <w:sz w:val="24"/>
          <w:szCs w:val="24"/>
        </w:rPr>
        <w:t>charts/graphs</w:t>
      </w:r>
      <w:r w:rsidRPr="00A45C2E">
        <w:rPr>
          <w:rFonts w:asciiTheme="minorHAnsi" w:hAnsiTheme="minorHAnsi"/>
          <w:sz w:val="24"/>
          <w:szCs w:val="24"/>
        </w:rPr>
        <w:t xml:space="preserve"> may 10-point font.</w:t>
      </w:r>
    </w:p>
    <w:p w:rsidR="00D71FA1" w:rsidRPr="00A45C2E" w:rsidRDefault="00D71FA1" w:rsidP="00727190">
      <w:pPr>
        <w:pStyle w:val="NoSpacing"/>
        <w:numPr>
          <w:ilvl w:val="0"/>
          <w:numId w:val="25"/>
        </w:numPr>
        <w:jc w:val="both"/>
        <w:rPr>
          <w:rFonts w:asciiTheme="minorHAnsi" w:hAnsiTheme="minorHAnsi"/>
          <w:sz w:val="24"/>
          <w:szCs w:val="24"/>
        </w:rPr>
      </w:pPr>
      <w:r w:rsidRPr="00A45C2E">
        <w:rPr>
          <w:rFonts w:asciiTheme="minorHAnsi" w:hAnsiTheme="minorHAnsi"/>
          <w:b/>
          <w:sz w:val="24"/>
          <w:szCs w:val="24"/>
        </w:rPr>
        <w:t>Bullets</w:t>
      </w:r>
      <w:r w:rsidRPr="00A45C2E">
        <w:rPr>
          <w:rFonts w:asciiTheme="minorHAnsi" w:hAnsiTheme="minorHAnsi"/>
          <w:sz w:val="24"/>
          <w:szCs w:val="24"/>
        </w:rPr>
        <w:t xml:space="preserve"> may be single-spaced; however, they should not be used excessively.</w:t>
      </w:r>
    </w:p>
    <w:p w:rsidR="00D71FA1" w:rsidRPr="00A45C2E" w:rsidRDefault="00D71FA1" w:rsidP="00727190">
      <w:pPr>
        <w:pStyle w:val="NoSpacing"/>
        <w:numPr>
          <w:ilvl w:val="0"/>
          <w:numId w:val="25"/>
        </w:numPr>
        <w:jc w:val="both"/>
        <w:rPr>
          <w:rFonts w:asciiTheme="minorHAnsi" w:hAnsiTheme="minorHAnsi"/>
          <w:sz w:val="24"/>
          <w:szCs w:val="24"/>
        </w:rPr>
      </w:pPr>
      <w:r w:rsidRPr="00A45C2E">
        <w:rPr>
          <w:rFonts w:asciiTheme="minorHAnsi" w:hAnsiTheme="minorHAnsi"/>
          <w:sz w:val="24"/>
          <w:szCs w:val="24"/>
        </w:rPr>
        <w:t xml:space="preserve">Pages should be numbered consecutively with the narrative beginning on page one. </w:t>
      </w:r>
      <w:r w:rsidR="0020768B" w:rsidRPr="00D83501">
        <w:rPr>
          <w:rFonts w:asciiTheme="minorHAnsi" w:hAnsiTheme="minorHAnsi"/>
          <w:sz w:val="24"/>
          <w:szCs w:val="24"/>
        </w:rPr>
        <w:t>D</w:t>
      </w:r>
      <w:r w:rsidRPr="00D83501">
        <w:rPr>
          <w:rFonts w:asciiTheme="minorHAnsi" w:hAnsiTheme="minorHAnsi"/>
          <w:sz w:val="24"/>
          <w:szCs w:val="24"/>
        </w:rPr>
        <w:t>o not number the application cover</w:t>
      </w:r>
      <w:r w:rsidR="00DC05E5" w:rsidRPr="00D83501">
        <w:rPr>
          <w:rFonts w:asciiTheme="minorHAnsi" w:hAnsiTheme="minorHAnsi"/>
          <w:sz w:val="24"/>
          <w:szCs w:val="24"/>
        </w:rPr>
        <w:t xml:space="preserve"> page</w:t>
      </w:r>
      <w:r w:rsidR="00E14BA2" w:rsidRPr="00D83501">
        <w:rPr>
          <w:rFonts w:asciiTheme="minorHAnsi" w:hAnsiTheme="minorHAnsi"/>
          <w:sz w:val="24"/>
          <w:szCs w:val="24"/>
        </w:rPr>
        <w:t xml:space="preserve"> or </w:t>
      </w:r>
      <w:r w:rsidRPr="00D83501">
        <w:rPr>
          <w:rFonts w:asciiTheme="minorHAnsi" w:hAnsiTheme="minorHAnsi"/>
          <w:sz w:val="24"/>
          <w:szCs w:val="24"/>
        </w:rPr>
        <w:t xml:space="preserve">the </w:t>
      </w:r>
      <w:r w:rsidR="0020768B" w:rsidRPr="00D83501">
        <w:rPr>
          <w:rFonts w:asciiTheme="minorHAnsi" w:hAnsiTheme="minorHAnsi"/>
          <w:sz w:val="24"/>
          <w:szCs w:val="24"/>
        </w:rPr>
        <w:t>T</w:t>
      </w:r>
      <w:r w:rsidRPr="00D83501">
        <w:rPr>
          <w:rFonts w:asciiTheme="minorHAnsi" w:hAnsiTheme="minorHAnsi"/>
          <w:sz w:val="24"/>
          <w:szCs w:val="24"/>
        </w:rPr>
        <w:t xml:space="preserve">able of </w:t>
      </w:r>
      <w:r w:rsidR="0020768B" w:rsidRPr="00D83501">
        <w:rPr>
          <w:rFonts w:asciiTheme="minorHAnsi" w:hAnsiTheme="minorHAnsi"/>
          <w:sz w:val="24"/>
          <w:szCs w:val="24"/>
        </w:rPr>
        <w:t>C</w:t>
      </w:r>
      <w:r w:rsidRPr="00D83501">
        <w:rPr>
          <w:rFonts w:asciiTheme="minorHAnsi" w:hAnsiTheme="minorHAnsi"/>
          <w:sz w:val="24"/>
          <w:szCs w:val="24"/>
        </w:rPr>
        <w:t>ontents.</w:t>
      </w:r>
    </w:p>
    <w:p w:rsidR="00D71FA1" w:rsidRPr="00A45C2E" w:rsidRDefault="00D71FA1" w:rsidP="00727190">
      <w:pPr>
        <w:pStyle w:val="NoSpacing"/>
        <w:numPr>
          <w:ilvl w:val="0"/>
          <w:numId w:val="25"/>
        </w:numPr>
        <w:jc w:val="both"/>
        <w:rPr>
          <w:rFonts w:asciiTheme="minorHAnsi" w:hAnsiTheme="minorHAnsi"/>
          <w:sz w:val="24"/>
          <w:szCs w:val="24"/>
        </w:rPr>
      </w:pPr>
      <w:r w:rsidRPr="00A45C2E">
        <w:rPr>
          <w:rFonts w:asciiTheme="minorHAnsi" w:hAnsiTheme="minorHAnsi"/>
          <w:sz w:val="24"/>
          <w:szCs w:val="24"/>
        </w:rPr>
        <w:t xml:space="preserve">The narrative description of the </w:t>
      </w:r>
      <w:r w:rsidR="00A87F10" w:rsidRPr="00A45C2E">
        <w:rPr>
          <w:rFonts w:asciiTheme="minorHAnsi" w:hAnsiTheme="minorHAnsi"/>
          <w:sz w:val="24"/>
          <w:szCs w:val="24"/>
        </w:rPr>
        <w:t>MAF grant</w:t>
      </w:r>
      <w:r w:rsidRPr="00A45C2E">
        <w:rPr>
          <w:rFonts w:asciiTheme="minorHAnsi" w:hAnsiTheme="minorHAnsi"/>
          <w:sz w:val="24"/>
          <w:szCs w:val="24"/>
        </w:rPr>
        <w:t xml:space="preserve"> application shall not exceed </w:t>
      </w:r>
      <w:r w:rsidRPr="00A45C2E">
        <w:rPr>
          <w:rFonts w:asciiTheme="minorHAnsi" w:hAnsiTheme="minorHAnsi"/>
          <w:b/>
          <w:bCs/>
          <w:sz w:val="24"/>
          <w:szCs w:val="24"/>
        </w:rPr>
        <w:t xml:space="preserve">20 </w:t>
      </w:r>
      <w:r w:rsidRPr="00D83501">
        <w:rPr>
          <w:rFonts w:asciiTheme="minorHAnsi" w:hAnsiTheme="minorHAnsi"/>
          <w:bCs/>
          <w:sz w:val="24"/>
          <w:szCs w:val="24"/>
        </w:rPr>
        <w:t>single-sided,</w:t>
      </w:r>
      <w:r w:rsidRPr="00A45C2E">
        <w:rPr>
          <w:rFonts w:asciiTheme="minorHAnsi" w:hAnsiTheme="minorHAnsi"/>
          <w:b/>
          <w:bCs/>
          <w:sz w:val="24"/>
          <w:szCs w:val="24"/>
        </w:rPr>
        <w:t xml:space="preserve"> </w:t>
      </w:r>
      <w:r w:rsidRPr="00A45C2E">
        <w:rPr>
          <w:rFonts w:asciiTheme="minorHAnsi" w:hAnsiTheme="minorHAnsi"/>
          <w:sz w:val="24"/>
          <w:szCs w:val="24"/>
        </w:rPr>
        <w:t>double-spaced pages</w:t>
      </w:r>
      <w:r w:rsidR="00A67F72" w:rsidRPr="00A45C2E">
        <w:rPr>
          <w:rFonts w:asciiTheme="minorHAnsi" w:hAnsiTheme="minorHAnsi"/>
          <w:sz w:val="24"/>
          <w:szCs w:val="24"/>
        </w:rPr>
        <w:t xml:space="preserve">. The cover page and </w:t>
      </w:r>
      <w:r w:rsidR="0020768B">
        <w:rPr>
          <w:rFonts w:asciiTheme="minorHAnsi" w:hAnsiTheme="minorHAnsi"/>
          <w:sz w:val="24"/>
          <w:szCs w:val="24"/>
        </w:rPr>
        <w:t>T</w:t>
      </w:r>
      <w:r w:rsidR="00A67F72" w:rsidRPr="00A45C2E">
        <w:rPr>
          <w:rFonts w:asciiTheme="minorHAnsi" w:hAnsiTheme="minorHAnsi"/>
          <w:sz w:val="24"/>
          <w:szCs w:val="24"/>
        </w:rPr>
        <w:t xml:space="preserve">able of </w:t>
      </w:r>
      <w:r w:rsidR="0020768B">
        <w:rPr>
          <w:rFonts w:asciiTheme="minorHAnsi" w:hAnsiTheme="minorHAnsi"/>
          <w:sz w:val="24"/>
          <w:szCs w:val="24"/>
        </w:rPr>
        <w:t>C</w:t>
      </w:r>
      <w:r w:rsidR="00A67F72" w:rsidRPr="00A45C2E">
        <w:rPr>
          <w:rFonts w:asciiTheme="minorHAnsi" w:hAnsiTheme="minorHAnsi"/>
          <w:sz w:val="24"/>
          <w:szCs w:val="24"/>
        </w:rPr>
        <w:t>ont</w:t>
      </w:r>
      <w:r w:rsidR="006B6D16">
        <w:rPr>
          <w:rFonts w:asciiTheme="minorHAnsi" w:hAnsiTheme="minorHAnsi"/>
          <w:sz w:val="24"/>
          <w:szCs w:val="24"/>
        </w:rPr>
        <w:t>ents are not included in the 20-</w:t>
      </w:r>
      <w:r w:rsidR="00A67F72" w:rsidRPr="00A45C2E">
        <w:rPr>
          <w:rFonts w:asciiTheme="minorHAnsi" w:hAnsiTheme="minorHAnsi"/>
          <w:sz w:val="24"/>
          <w:szCs w:val="24"/>
        </w:rPr>
        <w:t>page limit.</w:t>
      </w:r>
      <w:r w:rsidRPr="00A45C2E">
        <w:rPr>
          <w:rFonts w:asciiTheme="minorHAnsi" w:hAnsiTheme="minorHAnsi"/>
          <w:sz w:val="24"/>
          <w:szCs w:val="24"/>
        </w:rPr>
        <w:t xml:space="preserve"> </w:t>
      </w:r>
    </w:p>
    <w:p w:rsidR="00D71FA1" w:rsidRDefault="00D71FA1" w:rsidP="00727190">
      <w:pPr>
        <w:pStyle w:val="NoSpacing"/>
        <w:numPr>
          <w:ilvl w:val="0"/>
          <w:numId w:val="25"/>
        </w:numPr>
        <w:jc w:val="both"/>
        <w:rPr>
          <w:rFonts w:asciiTheme="minorHAnsi" w:hAnsiTheme="minorHAnsi"/>
          <w:sz w:val="24"/>
          <w:szCs w:val="24"/>
        </w:rPr>
      </w:pPr>
      <w:r w:rsidRPr="00A45C2E">
        <w:rPr>
          <w:rFonts w:asciiTheme="minorHAnsi" w:hAnsiTheme="minorHAnsi"/>
          <w:sz w:val="24"/>
          <w:szCs w:val="24"/>
        </w:rPr>
        <w:t xml:space="preserve">The narrative description of the </w:t>
      </w:r>
      <w:r w:rsidR="00A87F10" w:rsidRPr="00A45C2E">
        <w:rPr>
          <w:rFonts w:asciiTheme="minorHAnsi" w:hAnsiTheme="minorHAnsi"/>
          <w:sz w:val="24"/>
          <w:szCs w:val="24"/>
        </w:rPr>
        <w:t>MAF g</w:t>
      </w:r>
      <w:r w:rsidRPr="00A45C2E">
        <w:rPr>
          <w:rFonts w:asciiTheme="minorHAnsi" w:hAnsiTheme="minorHAnsi"/>
          <w:sz w:val="24"/>
          <w:szCs w:val="24"/>
        </w:rPr>
        <w:t xml:space="preserve">rant application should have side and top margins of one inch.  </w:t>
      </w:r>
    </w:p>
    <w:p w:rsidR="00727190" w:rsidRPr="00A45C2E" w:rsidRDefault="00727190" w:rsidP="00727190">
      <w:pPr>
        <w:pStyle w:val="NoSpacing"/>
        <w:jc w:val="both"/>
        <w:rPr>
          <w:rFonts w:asciiTheme="minorHAnsi" w:hAnsiTheme="minorHAnsi"/>
          <w:sz w:val="24"/>
          <w:szCs w:val="24"/>
        </w:rPr>
      </w:pPr>
    </w:p>
    <w:p w:rsidR="00D71FA1" w:rsidRPr="00A45C2E" w:rsidRDefault="00D71FA1" w:rsidP="00D71FA1">
      <w:pPr>
        <w:pStyle w:val="Heading3"/>
        <w:numPr>
          <w:ilvl w:val="12"/>
          <w:numId w:val="0"/>
        </w:numPr>
        <w:spacing w:after="120"/>
        <w:rPr>
          <w:rFonts w:asciiTheme="minorHAnsi" w:hAnsiTheme="minorHAnsi"/>
          <w:highlight w:val="yellow"/>
        </w:rPr>
      </w:pPr>
      <w:r w:rsidRPr="00A45C2E">
        <w:rPr>
          <w:rFonts w:asciiTheme="minorHAnsi" w:hAnsiTheme="minorHAnsi" w:cs="Arial"/>
          <w:color w:val="333399"/>
          <w:sz w:val="28"/>
          <w:szCs w:val="28"/>
        </w:rPr>
        <w:t>Submission of Application</w:t>
      </w:r>
    </w:p>
    <w:p w:rsidR="00D71FA1" w:rsidRPr="00FB71F7" w:rsidRDefault="00D71FA1" w:rsidP="00D71FA1">
      <w:pPr>
        <w:numPr>
          <w:ilvl w:val="12"/>
          <w:numId w:val="0"/>
        </w:numPr>
        <w:jc w:val="both"/>
        <w:rPr>
          <w:rFonts w:asciiTheme="minorHAnsi" w:hAnsiTheme="minorHAnsi" w:cs="Arial"/>
          <w:i/>
          <w:iCs/>
        </w:rPr>
      </w:pPr>
      <w:r w:rsidRPr="00FB71F7">
        <w:rPr>
          <w:rFonts w:asciiTheme="minorHAnsi" w:hAnsiTheme="minorHAnsi" w:cs="Arial"/>
          <w:b/>
        </w:rPr>
        <w:t xml:space="preserve">The </w:t>
      </w:r>
      <w:r w:rsidR="00673D53" w:rsidRPr="00FB71F7">
        <w:rPr>
          <w:rFonts w:asciiTheme="minorHAnsi" w:hAnsiTheme="minorHAnsi" w:cs="Arial"/>
          <w:b/>
        </w:rPr>
        <w:t>KDE</w:t>
      </w:r>
      <w:r w:rsidRPr="00FB71F7">
        <w:rPr>
          <w:rFonts w:asciiTheme="minorHAnsi" w:hAnsiTheme="minorHAnsi" w:cs="Arial"/>
          <w:b/>
        </w:rPr>
        <w:t xml:space="preserve"> must receive, in its email inbox, the application by October </w:t>
      </w:r>
      <w:r w:rsidR="00C248A9" w:rsidRPr="00FB71F7">
        <w:rPr>
          <w:rFonts w:asciiTheme="minorHAnsi" w:hAnsiTheme="minorHAnsi" w:cs="Arial"/>
          <w:b/>
        </w:rPr>
        <w:t>4</w:t>
      </w:r>
      <w:r w:rsidRPr="00FB71F7">
        <w:rPr>
          <w:rFonts w:asciiTheme="minorHAnsi" w:hAnsiTheme="minorHAnsi" w:cs="Arial"/>
          <w:b/>
        </w:rPr>
        <w:t>, 201</w:t>
      </w:r>
      <w:r w:rsidR="00C248A9" w:rsidRPr="00FB71F7">
        <w:rPr>
          <w:rFonts w:asciiTheme="minorHAnsi" w:hAnsiTheme="minorHAnsi" w:cs="Arial"/>
          <w:b/>
        </w:rPr>
        <w:t>6</w:t>
      </w:r>
      <w:r w:rsidR="00CD2946" w:rsidRPr="00FB71F7">
        <w:rPr>
          <w:rFonts w:asciiTheme="minorHAnsi" w:hAnsiTheme="minorHAnsi" w:cs="Arial"/>
          <w:b/>
        </w:rPr>
        <w:t xml:space="preserve"> at 4 p.m. </w:t>
      </w:r>
      <w:r w:rsidRPr="00FB71F7">
        <w:rPr>
          <w:rFonts w:asciiTheme="minorHAnsi" w:hAnsiTheme="minorHAnsi" w:cs="Arial"/>
          <w:b/>
        </w:rPr>
        <w:t>E</w:t>
      </w:r>
      <w:r w:rsidR="00CD2946" w:rsidRPr="00FB71F7">
        <w:rPr>
          <w:rFonts w:asciiTheme="minorHAnsi" w:hAnsiTheme="minorHAnsi" w:cs="Arial"/>
          <w:b/>
        </w:rPr>
        <w:t>T</w:t>
      </w:r>
      <w:r w:rsidRPr="00FB71F7">
        <w:rPr>
          <w:rFonts w:asciiTheme="minorHAnsi" w:hAnsiTheme="minorHAnsi" w:cs="Arial"/>
          <w:b/>
          <w:bCs/>
        </w:rPr>
        <w:t>.</w:t>
      </w:r>
      <w:r w:rsidR="00E760A0" w:rsidRPr="00FB71F7">
        <w:rPr>
          <w:rFonts w:asciiTheme="minorHAnsi" w:hAnsiTheme="minorHAnsi" w:cs="Arial"/>
          <w:b/>
          <w:bCs/>
        </w:rPr>
        <w:t xml:space="preserve"> </w:t>
      </w:r>
      <w:r w:rsidRPr="00FB71F7">
        <w:rPr>
          <w:rFonts w:asciiTheme="minorHAnsi" w:hAnsiTheme="minorHAnsi" w:cs="Arial"/>
        </w:rPr>
        <w:t xml:space="preserve">Applications received after this time and date will not be reviewed </w:t>
      </w:r>
      <w:r w:rsidR="00673D53" w:rsidRPr="00FB71F7">
        <w:rPr>
          <w:rFonts w:asciiTheme="minorHAnsi" w:hAnsiTheme="minorHAnsi" w:cs="Arial"/>
        </w:rPr>
        <w:t>n</w:t>
      </w:r>
      <w:r w:rsidRPr="00FB71F7">
        <w:rPr>
          <w:rFonts w:asciiTheme="minorHAnsi" w:hAnsiTheme="minorHAnsi" w:cs="Arial"/>
        </w:rPr>
        <w:t>or considered for award</w:t>
      </w:r>
      <w:r w:rsidR="00E760A0" w:rsidRPr="00FB71F7">
        <w:rPr>
          <w:rFonts w:asciiTheme="minorHAnsi" w:hAnsiTheme="minorHAnsi" w:cs="Arial"/>
        </w:rPr>
        <w:t xml:space="preserve">. </w:t>
      </w:r>
      <w:r w:rsidRPr="00FB71F7">
        <w:rPr>
          <w:rFonts w:asciiTheme="minorHAnsi" w:hAnsiTheme="minorHAnsi" w:cs="Arial"/>
        </w:rPr>
        <w:t xml:space="preserve">Furthermore, applications not complying with any of the technical requirements may be deemed non-responsive. </w:t>
      </w:r>
      <w:r w:rsidR="001C341E" w:rsidRPr="00FB71F7">
        <w:rPr>
          <w:rFonts w:asciiTheme="minorHAnsi" w:hAnsiTheme="minorHAnsi"/>
        </w:rPr>
        <w:t xml:space="preserve">Redacted </w:t>
      </w:r>
      <w:r w:rsidRPr="00FB71F7">
        <w:rPr>
          <w:rFonts w:asciiTheme="minorHAnsi" w:hAnsiTheme="minorHAnsi" w:cs="Arial"/>
        </w:rPr>
        <w:t>copies should not contain any identifying information (i.e., district name, school name</w:t>
      </w:r>
      <w:r w:rsidR="008768E9" w:rsidRPr="00FB71F7">
        <w:rPr>
          <w:rFonts w:asciiTheme="minorHAnsi" w:hAnsiTheme="minorHAnsi" w:cs="Arial"/>
        </w:rPr>
        <w:t>, county, individual names</w:t>
      </w:r>
      <w:r w:rsidRPr="00FB71F7">
        <w:rPr>
          <w:rFonts w:asciiTheme="minorHAnsi" w:hAnsiTheme="minorHAnsi" w:cs="Arial"/>
        </w:rPr>
        <w:t xml:space="preserve">). Applications with identifying information will be deemed non-responsive. It is the district’s responsibility to check the </w:t>
      </w:r>
      <w:hyperlink r:id="rId22" w:history="1">
        <w:r w:rsidRPr="00FB71F7">
          <w:rPr>
            <w:rStyle w:val="Hyperlink"/>
            <w:rFonts w:asciiTheme="minorHAnsi" w:hAnsiTheme="minorHAnsi" w:cs="Arial"/>
          </w:rPr>
          <w:t>KDE Competitive Grants webpage</w:t>
        </w:r>
      </w:hyperlink>
      <w:r w:rsidRPr="00FB71F7">
        <w:rPr>
          <w:rFonts w:asciiTheme="minorHAnsi" w:hAnsiTheme="minorHAnsi" w:cs="Arial"/>
        </w:rPr>
        <w:t xml:space="preserve"> regularly for new information (including changes) rega</w:t>
      </w:r>
      <w:r w:rsidR="00E760A0" w:rsidRPr="00FB71F7">
        <w:rPr>
          <w:rFonts w:asciiTheme="minorHAnsi" w:hAnsiTheme="minorHAnsi" w:cs="Arial"/>
        </w:rPr>
        <w:t xml:space="preserve">rding this solicitation. </w:t>
      </w:r>
      <w:r w:rsidRPr="00FB71F7">
        <w:rPr>
          <w:rFonts w:asciiTheme="minorHAnsi" w:hAnsiTheme="minorHAnsi" w:cs="Arial"/>
        </w:rPr>
        <w:t xml:space="preserve">Applicants are responsible for contacting the </w:t>
      </w:r>
      <w:r w:rsidR="00E760A0" w:rsidRPr="00FB71F7">
        <w:rPr>
          <w:rFonts w:asciiTheme="minorHAnsi" w:hAnsiTheme="minorHAnsi" w:cs="Arial"/>
        </w:rPr>
        <w:t>KDE</w:t>
      </w:r>
      <w:r w:rsidRPr="00FB71F7">
        <w:rPr>
          <w:rFonts w:asciiTheme="minorHAnsi" w:hAnsiTheme="minorHAnsi" w:cs="Arial"/>
        </w:rPr>
        <w:t xml:space="preserve"> confirming the receipt of their application.  </w:t>
      </w:r>
    </w:p>
    <w:p w:rsidR="00D71FA1" w:rsidRPr="00FB71F7" w:rsidRDefault="00D71FA1" w:rsidP="00D71FA1">
      <w:pPr>
        <w:pStyle w:val="NoSpacing"/>
        <w:jc w:val="both"/>
        <w:rPr>
          <w:rFonts w:asciiTheme="minorHAnsi" w:hAnsiTheme="minorHAnsi"/>
          <w:sz w:val="24"/>
          <w:szCs w:val="24"/>
        </w:rPr>
      </w:pPr>
    </w:p>
    <w:p w:rsidR="00D71FA1" w:rsidRPr="00FB71F7" w:rsidRDefault="00D71FA1" w:rsidP="00727190">
      <w:pPr>
        <w:pStyle w:val="NoSpacing"/>
        <w:numPr>
          <w:ilvl w:val="0"/>
          <w:numId w:val="7"/>
        </w:numPr>
        <w:ind w:left="360"/>
        <w:jc w:val="both"/>
        <w:rPr>
          <w:rFonts w:asciiTheme="minorHAnsi" w:hAnsiTheme="minorHAnsi"/>
          <w:sz w:val="24"/>
          <w:szCs w:val="24"/>
        </w:rPr>
      </w:pPr>
      <w:r w:rsidRPr="00FB71F7">
        <w:rPr>
          <w:rFonts w:asciiTheme="minorHAnsi" w:hAnsiTheme="minorHAnsi"/>
          <w:sz w:val="24"/>
          <w:szCs w:val="24"/>
        </w:rPr>
        <w:t>Scan</w:t>
      </w:r>
      <w:r w:rsidR="006B446E" w:rsidRPr="00FB71F7">
        <w:rPr>
          <w:rFonts w:asciiTheme="minorHAnsi" w:hAnsiTheme="minorHAnsi"/>
          <w:sz w:val="24"/>
          <w:szCs w:val="24"/>
        </w:rPr>
        <w:t xml:space="preserve"> or save</w:t>
      </w:r>
      <w:r w:rsidRPr="00FB71F7">
        <w:rPr>
          <w:rFonts w:asciiTheme="minorHAnsi" w:hAnsiTheme="minorHAnsi"/>
          <w:sz w:val="24"/>
          <w:szCs w:val="24"/>
        </w:rPr>
        <w:t xml:space="preserve"> the completed application in its entirety, including all signatures, to PDF format. Save the original application as </w:t>
      </w:r>
      <w:r w:rsidR="00A2453D" w:rsidRPr="00FB71F7">
        <w:rPr>
          <w:rFonts w:asciiTheme="minorHAnsi" w:hAnsiTheme="minorHAnsi"/>
          <w:b/>
          <w:i/>
          <w:sz w:val="24"/>
          <w:szCs w:val="24"/>
        </w:rPr>
        <w:t>MAF</w:t>
      </w:r>
      <w:r w:rsidRPr="00FB71F7">
        <w:rPr>
          <w:rFonts w:asciiTheme="minorHAnsi" w:hAnsiTheme="minorHAnsi"/>
          <w:b/>
          <w:i/>
          <w:sz w:val="24"/>
          <w:szCs w:val="24"/>
        </w:rPr>
        <w:t>1</w:t>
      </w:r>
      <w:r w:rsidR="005F10E0" w:rsidRPr="00FB71F7">
        <w:rPr>
          <w:rFonts w:asciiTheme="minorHAnsi" w:hAnsiTheme="minorHAnsi"/>
          <w:b/>
          <w:i/>
          <w:sz w:val="24"/>
          <w:szCs w:val="24"/>
        </w:rPr>
        <w:t>7</w:t>
      </w:r>
      <w:r w:rsidRPr="00FB71F7">
        <w:rPr>
          <w:rFonts w:asciiTheme="minorHAnsi" w:hAnsiTheme="minorHAnsi"/>
          <w:b/>
          <w:i/>
          <w:sz w:val="24"/>
          <w:szCs w:val="24"/>
        </w:rPr>
        <w:t>-District-School Name-Original</w:t>
      </w:r>
      <w:r w:rsidR="00E760A0" w:rsidRPr="00FB71F7">
        <w:rPr>
          <w:rFonts w:asciiTheme="minorHAnsi" w:hAnsiTheme="minorHAnsi"/>
          <w:sz w:val="24"/>
          <w:szCs w:val="24"/>
        </w:rPr>
        <w:t>.</w:t>
      </w:r>
      <w:r w:rsidRPr="00FB71F7">
        <w:rPr>
          <w:rFonts w:asciiTheme="minorHAnsi" w:hAnsiTheme="minorHAnsi"/>
          <w:sz w:val="24"/>
          <w:szCs w:val="24"/>
        </w:rPr>
        <w:t xml:space="preserve"> (For example: Southside Elementary School in Woodford County would save the original application as </w:t>
      </w:r>
      <w:r w:rsidR="00A2453D" w:rsidRPr="00FB71F7">
        <w:rPr>
          <w:rFonts w:asciiTheme="minorHAnsi" w:hAnsiTheme="minorHAnsi"/>
          <w:i/>
          <w:sz w:val="24"/>
          <w:szCs w:val="24"/>
        </w:rPr>
        <w:t>MAF</w:t>
      </w:r>
      <w:r w:rsidRPr="00FB71F7">
        <w:rPr>
          <w:rFonts w:asciiTheme="minorHAnsi" w:hAnsiTheme="minorHAnsi"/>
          <w:i/>
          <w:sz w:val="24"/>
          <w:szCs w:val="24"/>
        </w:rPr>
        <w:t>1</w:t>
      </w:r>
      <w:r w:rsidR="002147EC" w:rsidRPr="00FB71F7">
        <w:rPr>
          <w:rFonts w:asciiTheme="minorHAnsi" w:hAnsiTheme="minorHAnsi"/>
          <w:i/>
          <w:sz w:val="24"/>
          <w:szCs w:val="24"/>
        </w:rPr>
        <w:t>7</w:t>
      </w:r>
      <w:r w:rsidRPr="00FB71F7">
        <w:rPr>
          <w:rFonts w:asciiTheme="minorHAnsi" w:hAnsiTheme="minorHAnsi"/>
          <w:i/>
          <w:sz w:val="24"/>
          <w:szCs w:val="24"/>
        </w:rPr>
        <w:t>-Woodford-Southside-Original</w:t>
      </w:r>
      <w:r w:rsidRPr="00FB71F7">
        <w:rPr>
          <w:rFonts w:asciiTheme="minorHAnsi" w:hAnsiTheme="minorHAnsi"/>
          <w:sz w:val="24"/>
          <w:szCs w:val="24"/>
        </w:rPr>
        <w:t xml:space="preserve">.) </w:t>
      </w:r>
    </w:p>
    <w:p w:rsidR="00D71FA1" w:rsidRPr="00FB71F7" w:rsidRDefault="00D71FA1" w:rsidP="00727190">
      <w:pPr>
        <w:pStyle w:val="NoSpacing"/>
        <w:numPr>
          <w:ilvl w:val="0"/>
          <w:numId w:val="7"/>
        </w:numPr>
        <w:ind w:left="360"/>
        <w:jc w:val="both"/>
        <w:rPr>
          <w:rFonts w:asciiTheme="minorHAnsi" w:hAnsiTheme="minorHAnsi"/>
          <w:sz w:val="24"/>
          <w:szCs w:val="24"/>
        </w:rPr>
      </w:pPr>
      <w:r w:rsidRPr="00FB71F7">
        <w:rPr>
          <w:rFonts w:asciiTheme="minorHAnsi" w:hAnsiTheme="minorHAnsi"/>
          <w:sz w:val="24"/>
          <w:szCs w:val="24"/>
        </w:rPr>
        <w:t>Scan</w:t>
      </w:r>
      <w:r w:rsidR="006B446E" w:rsidRPr="00FB71F7">
        <w:rPr>
          <w:rFonts w:asciiTheme="minorHAnsi" w:hAnsiTheme="minorHAnsi"/>
          <w:sz w:val="24"/>
          <w:szCs w:val="24"/>
        </w:rPr>
        <w:t xml:space="preserve"> or save</w:t>
      </w:r>
      <w:r w:rsidRPr="00FB71F7">
        <w:rPr>
          <w:rFonts w:asciiTheme="minorHAnsi" w:hAnsiTheme="minorHAnsi"/>
          <w:sz w:val="24"/>
          <w:szCs w:val="24"/>
        </w:rPr>
        <w:t xml:space="preserve"> the completed </w:t>
      </w:r>
      <w:r w:rsidR="00691656" w:rsidRPr="00FB71F7">
        <w:rPr>
          <w:rFonts w:asciiTheme="minorHAnsi" w:hAnsiTheme="minorHAnsi"/>
          <w:sz w:val="24"/>
        </w:rPr>
        <w:t xml:space="preserve">redacted </w:t>
      </w:r>
      <w:r w:rsidRPr="00FB71F7">
        <w:rPr>
          <w:rFonts w:asciiTheme="minorHAnsi" w:hAnsiTheme="minorHAnsi"/>
          <w:sz w:val="24"/>
          <w:szCs w:val="24"/>
        </w:rPr>
        <w:t xml:space="preserve">application it its entirety to PDF format. The </w:t>
      </w:r>
      <w:r w:rsidR="00691656" w:rsidRPr="00FB71F7">
        <w:rPr>
          <w:rFonts w:asciiTheme="minorHAnsi" w:hAnsiTheme="minorHAnsi"/>
          <w:sz w:val="24"/>
        </w:rPr>
        <w:t xml:space="preserve">redacted </w:t>
      </w:r>
      <w:r w:rsidRPr="00FB71F7">
        <w:rPr>
          <w:rFonts w:asciiTheme="minorHAnsi" w:hAnsiTheme="minorHAnsi"/>
          <w:sz w:val="24"/>
          <w:szCs w:val="24"/>
        </w:rPr>
        <w:t xml:space="preserve">copy should not contain identifying words or names of people, districts, counties, or schools. </w:t>
      </w:r>
      <w:r w:rsidR="00CF2B9A" w:rsidRPr="00FB71F7">
        <w:rPr>
          <w:rFonts w:asciiTheme="minorHAnsi" w:hAnsiTheme="minorHAnsi" w:cs="Arial"/>
          <w:sz w:val="24"/>
          <w:szCs w:val="24"/>
        </w:rPr>
        <w:t xml:space="preserve">Applications with identifying information will be deemed non-responsive. </w:t>
      </w:r>
      <w:r w:rsidRPr="00FB71F7">
        <w:rPr>
          <w:rFonts w:asciiTheme="minorHAnsi" w:hAnsiTheme="minorHAnsi"/>
          <w:sz w:val="24"/>
          <w:szCs w:val="24"/>
        </w:rPr>
        <w:t xml:space="preserve">The cover page does not need to be scanned </w:t>
      </w:r>
      <w:r w:rsidR="00CF2B9A" w:rsidRPr="00FB71F7">
        <w:rPr>
          <w:rFonts w:asciiTheme="minorHAnsi" w:hAnsiTheme="minorHAnsi"/>
          <w:sz w:val="24"/>
          <w:szCs w:val="24"/>
        </w:rPr>
        <w:t xml:space="preserve">or saved </w:t>
      </w:r>
      <w:r w:rsidRPr="00FB71F7">
        <w:rPr>
          <w:rFonts w:asciiTheme="minorHAnsi" w:hAnsiTheme="minorHAnsi"/>
          <w:sz w:val="24"/>
          <w:szCs w:val="24"/>
        </w:rPr>
        <w:t xml:space="preserve">for the </w:t>
      </w:r>
      <w:r w:rsidR="00691656" w:rsidRPr="00FB71F7">
        <w:rPr>
          <w:rFonts w:asciiTheme="minorHAnsi" w:hAnsiTheme="minorHAnsi"/>
          <w:sz w:val="24"/>
        </w:rPr>
        <w:t xml:space="preserve">redacted </w:t>
      </w:r>
      <w:r w:rsidRPr="00FB71F7">
        <w:rPr>
          <w:rFonts w:asciiTheme="minorHAnsi" w:hAnsiTheme="minorHAnsi"/>
          <w:sz w:val="24"/>
          <w:szCs w:val="24"/>
        </w:rPr>
        <w:t xml:space="preserve">copy. Save the </w:t>
      </w:r>
      <w:r w:rsidR="00382FC7" w:rsidRPr="00FB71F7">
        <w:rPr>
          <w:rFonts w:asciiTheme="minorHAnsi" w:hAnsiTheme="minorHAnsi"/>
          <w:sz w:val="24"/>
        </w:rPr>
        <w:t xml:space="preserve">redacted </w:t>
      </w:r>
      <w:r w:rsidRPr="00FB71F7">
        <w:rPr>
          <w:rFonts w:asciiTheme="minorHAnsi" w:hAnsiTheme="minorHAnsi"/>
          <w:sz w:val="24"/>
          <w:szCs w:val="24"/>
        </w:rPr>
        <w:t xml:space="preserve">application as </w:t>
      </w:r>
      <w:r w:rsidRPr="00FB71F7">
        <w:rPr>
          <w:rFonts w:asciiTheme="minorHAnsi" w:hAnsiTheme="minorHAnsi"/>
          <w:b/>
          <w:i/>
          <w:sz w:val="24"/>
          <w:szCs w:val="24"/>
        </w:rPr>
        <w:t>MAF1</w:t>
      </w:r>
      <w:r w:rsidR="002147EC" w:rsidRPr="00FB71F7">
        <w:rPr>
          <w:rFonts w:asciiTheme="minorHAnsi" w:hAnsiTheme="minorHAnsi"/>
          <w:b/>
          <w:i/>
          <w:sz w:val="24"/>
          <w:szCs w:val="24"/>
        </w:rPr>
        <w:t>7</w:t>
      </w:r>
      <w:r w:rsidRPr="00FB71F7">
        <w:rPr>
          <w:rFonts w:asciiTheme="minorHAnsi" w:hAnsiTheme="minorHAnsi"/>
          <w:b/>
          <w:i/>
          <w:sz w:val="24"/>
          <w:szCs w:val="24"/>
        </w:rPr>
        <w:t>-District-School Name-</w:t>
      </w:r>
      <w:r w:rsidR="00382FC7" w:rsidRPr="00FB71F7">
        <w:rPr>
          <w:rFonts w:asciiTheme="minorHAnsi" w:hAnsiTheme="minorHAnsi"/>
          <w:b/>
          <w:i/>
          <w:sz w:val="24"/>
          <w:szCs w:val="24"/>
        </w:rPr>
        <w:t>Redacted</w:t>
      </w:r>
      <w:r w:rsidRPr="00FB71F7">
        <w:rPr>
          <w:rFonts w:asciiTheme="minorHAnsi" w:hAnsiTheme="minorHAnsi"/>
          <w:sz w:val="24"/>
          <w:szCs w:val="24"/>
        </w:rPr>
        <w:t xml:space="preserve">. (For example: Southside Elementary School in Woodford County would save the </w:t>
      </w:r>
      <w:r w:rsidR="00691656" w:rsidRPr="00FB71F7">
        <w:rPr>
          <w:rFonts w:asciiTheme="minorHAnsi" w:hAnsiTheme="minorHAnsi"/>
          <w:sz w:val="24"/>
        </w:rPr>
        <w:t xml:space="preserve">redacted </w:t>
      </w:r>
      <w:r w:rsidRPr="00FB71F7">
        <w:rPr>
          <w:rFonts w:asciiTheme="minorHAnsi" w:hAnsiTheme="minorHAnsi"/>
          <w:sz w:val="24"/>
          <w:szCs w:val="24"/>
        </w:rPr>
        <w:t xml:space="preserve">application as </w:t>
      </w:r>
      <w:r w:rsidR="00A2453D" w:rsidRPr="00FB71F7">
        <w:rPr>
          <w:rFonts w:asciiTheme="minorHAnsi" w:hAnsiTheme="minorHAnsi"/>
          <w:i/>
          <w:sz w:val="24"/>
          <w:szCs w:val="24"/>
        </w:rPr>
        <w:t>MAF</w:t>
      </w:r>
      <w:r w:rsidRPr="00FB71F7">
        <w:rPr>
          <w:rFonts w:asciiTheme="minorHAnsi" w:hAnsiTheme="minorHAnsi"/>
          <w:i/>
          <w:sz w:val="24"/>
          <w:szCs w:val="24"/>
        </w:rPr>
        <w:t>1</w:t>
      </w:r>
      <w:r w:rsidR="002147EC" w:rsidRPr="00FB71F7">
        <w:rPr>
          <w:rFonts w:asciiTheme="minorHAnsi" w:hAnsiTheme="minorHAnsi"/>
          <w:i/>
          <w:sz w:val="24"/>
          <w:szCs w:val="24"/>
        </w:rPr>
        <w:t>7</w:t>
      </w:r>
      <w:r w:rsidRPr="00FB71F7">
        <w:rPr>
          <w:rFonts w:asciiTheme="minorHAnsi" w:hAnsiTheme="minorHAnsi"/>
          <w:i/>
          <w:sz w:val="24"/>
          <w:szCs w:val="24"/>
        </w:rPr>
        <w:t>-Woodford-Southside-</w:t>
      </w:r>
      <w:r w:rsidR="00691656" w:rsidRPr="00FB71F7">
        <w:rPr>
          <w:rFonts w:asciiTheme="minorHAnsi" w:hAnsiTheme="minorHAnsi"/>
          <w:i/>
          <w:sz w:val="24"/>
        </w:rPr>
        <w:t>Redacted</w:t>
      </w:r>
      <w:r w:rsidRPr="00FB71F7">
        <w:rPr>
          <w:rFonts w:asciiTheme="minorHAnsi" w:hAnsiTheme="minorHAnsi"/>
          <w:sz w:val="24"/>
          <w:szCs w:val="24"/>
        </w:rPr>
        <w:t>.)</w:t>
      </w:r>
    </w:p>
    <w:p w:rsidR="00D71FA1" w:rsidRPr="00FB71F7" w:rsidRDefault="00D71FA1" w:rsidP="00727190">
      <w:pPr>
        <w:pStyle w:val="NoSpacing"/>
        <w:numPr>
          <w:ilvl w:val="0"/>
          <w:numId w:val="7"/>
        </w:numPr>
        <w:ind w:left="360"/>
        <w:jc w:val="both"/>
        <w:rPr>
          <w:rFonts w:asciiTheme="minorHAnsi" w:hAnsiTheme="minorHAnsi"/>
          <w:sz w:val="24"/>
          <w:szCs w:val="24"/>
        </w:rPr>
      </w:pPr>
      <w:r w:rsidRPr="00FB71F7">
        <w:rPr>
          <w:rFonts w:asciiTheme="minorHAnsi" w:hAnsiTheme="minorHAnsi"/>
          <w:sz w:val="24"/>
          <w:szCs w:val="24"/>
        </w:rPr>
        <w:t xml:space="preserve">Email to </w:t>
      </w:r>
      <w:hyperlink r:id="rId23" w:history="1">
        <w:r w:rsidRPr="00FB71F7">
          <w:rPr>
            <w:rStyle w:val="Hyperlink"/>
            <w:rFonts w:asciiTheme="minorHAnsi" w:hAnsiTheme="minorHAnsi" w:cs="Arial"/>
            <w:sz w:val="24"/>
          </w:rPr>
          <w:t>KDERFP@education.ky.gov</w:t>
        </w:r>
      </w:hyperlink>
    </w:p>
    <w:p w:rsidR="00D71FA1" w:rsidRPr="00FB71F7" w:rsidRDefault="00D71FA1" w:rsidP="00727190">
      <w:pPr>
        <w:pStyle w:val="NoSpacing"/>
        <w:numPr>
          <w:ilvl w:val="0"/>
          <w:numId w:val="8"/>
        </w:numPr>
        <w:ind w:left="720"/>
        <w:jc w:val="both"/>
        <w:rPr>
          <w:rFonts w:asciiTheme="minorHAnsi" w:hAnsiTheme="minorHAnsi"/>
          <w:b/>
          <w:color w:val="000000"/>
          <w:sz w:val="24"/>
          <w:szCs w:val="24"/>
        </w:rPr>
      </w:pPr>
      <w:r w:rsidRPr="00FB71F7">
        <w:rPr>
          <w:rFonts w:asciiTheme="minorHAnsi" w:hAnsiTheme="minorHAnsi"/>
          <w:b/>
          <w:color w:val="000000"/>
          <w:sz w:val="24"/>
          <w:szCs w:val="24"/>
        </w:rPr>
        <w:t xml:space="preserve">The date/time on the received email must be </w:t>
      </w:r>
      <w:r w:rsidR="007913F2" w:rsidRPr="00FB71F7">
        <w:rPr>
          <w:rFonts w:asciiTheme="minorHAnsi" w:hAnsiTheme="minorHAnsi"/>
          <w:b/>
          <w:color w:val="000000"/>
          <w:sz w:val="24"/>
          <w:szCs w:val="24"/>
        </w:rPr>
        <w:t>by</w:t>
      </w:r>
      <w:r w:rsidR="004C7D88" w:rsidRPr="00FB71F7">
        <w:rPr>
          <w:rFonts w:asciiTheme="minorHAnsi" w:hAnsiTheme="minorHAnsi"/>
          <w:b/>
          <w:color w:val="000000"/>
          <w:sz w:val="24"/>
          <w:szCs w:val="24"/>
        </w:rPr>
        <w:t xml:space="preserve"> 4 p.m. ET</w:t>
      </w:r>
      <w:r w:rsidRPr="00FB71F7">
        <w:rPr>
          <w:rFonts w:asciiTheme="minorHAnsi" w:hAnsiTheme="minorHAnsi"/>
          <w:b/>
          <w:color w:val="000000"/>
          <w:sz w:val="24"/>
          <w:szCs w:val="24"/>
        </w:rPr>
        <w:t xml:space="preserve">, October </w:t>
      </w:r>
      <w:r w:rsidR="00C248A9" w:rsidRPr="00FB71F7">
        <w:rPr>
          <w:rFonts w:asciiTheme="minorHAnsi" w:hAnsiTheme="minorHAnsi"/>
          <w:b/>
          <w:color w:val="000000"/>
          <w:sz w:val="24"/>
          <w:szCs w:val="24"/>
        </w:rPr>
        <w:t>4</w:t>
      </w:r>
      <w:r w:rsidRPr="00FB71F7">
        <w:rPr>
          <w:rFonts w:asciiTheme="minorHAnsi" w:hAnsiTheme="minorHAnsi"/>
          <w:b/>
          <w:color w:val="000000"/>
          <w:sz w:val="24"/>
          <w:szCs w:val="24"/>
        </w:rPr>
        <w:t>, 201</w:t>
      </w:r>
      <w:r w:rsidR="00C248A9" w:rsidRPr="00FB71F7">
        <w:rPr>
          <w:rFonts w:asciiTheme="minorHAnsi" w:hAnsiTheme="minorHAnsi"/>
          <w:b/>
          <w:color w:val="000000"/>
          <w:sz w:val="24"/>
          <w:szCs w:val="24"/>
        </w:rPr>
        <w:t>6</w:t>
      </w:r>
      <w:r w:rsidRPr="00FB71F7">
        <w:rPr>
          <w:rFonts w:asciiTheme="minorHAnsi" w:hAnsiTheme="minorHAnsi"/>
          <w:b/>
          <w:color w:val="000000"/>
          <w:sz w:val="24"/>
          <w:szCs w:val="24"/>
        </w:rPr>
        <w:t xml:space="preserve">. </w:t>
      </w:r>
    </w:p>
    <w:p w:rsidR="00D71FA1" w:rsidRPr="00FB71F7" w:rsidRDefault="00D71FA1" w:rsidP="00727190">
      <w:pPr>
        <w:pStyle w:val="NoSpacing"/>
        <w:numPr>
          <w:ilvl w:val="0"/>
          <w:numId w:val="8"/>
        </w:numPr>
        <w:ind w:left="720"/>
        <w:jc w:val="both"/>
        <w:rPr>
          <w:rFonts w:asciiTheme="minorHAnsi" w:hAnsiTheme="minorHAnsi"/>
          <w:sz w:val="24"/>
          <w:szCs w:val="24"/>
        </w:rPr>
      </w:pPr>
      <w:r w:rsidRPr="00FB71F7">
        <w:rPr>
          <w:rFonts w:asciiTheme="minorHAnsi" w:hAnsiTheme="minorHAnsi"/>
          <w:sz w:val="24"/>
          <w:szCs w:val="24"/>
        </w:rPr>
        <w:t xml:space="preserve">On the subject line of the email, type </w:t>
      </w:r>
      <w:r w:rsidR="000A5AB8" w:rsidRPr="00FB71F7">
        <w:rPr>
          <w:rFonts w:asciiTheme="minorHAnsi" w:hAnsiTheme="minorHAnsi"/>
          <w:b/>
          <w:i/>
          <w:sz w:val="24"/>
          <w:szCs w:val="24"/>
        </w:rPr>
        <w:t>MAF17-District-School Name</w:t>
      </w:r>
      <w:r w:rsidRPr="00FB71F7">
        <w:rPr>
          <w:rFonts w:asciiTheme="minorHAnsi" w:hAnsiTheme="minorHAnsi"/>
          <w:sz w:val="24"/>
          <w:szCs w:val="24"/>
        </w:rPr>
        <w:t>.</w:t>
      </w:r>
    </w:p>
    <w:p w:rsidR="00D71FA1" w:rsidRPr="00FB71F7" w:rsidRDefault="00D71FA1" w:rsidP="00727190">
      <w:pPr>
        <w:pStyle w:val="NoSpacing"/>
        <w:numPr>
          <w:ilvl w:val="0"/>
          <w:numId w:val="8"/>
        </w:numPr>
        <w:ind w:left="720"/>
        <w:jc w:val="both"/>
        <w:rPr>
          <w:rFonts w:asciiTheme="minorHAnsi" w:hAnsiTheme="minorHAnsi"/>
          <w:sz w:val="24"/>
          <w:szCs w:val="24"/>
        </w:rPr>
      </w:pPr>
      <w:r w:rsidRPr="00FB71F7">
        <w:rPr>
          <w:rFonts w:asciiTheme="minorHAnsi" w:hAnsiTheme="minorHAnsi"/>
          <w:sz w:val="24"/>
          <w:szCs w:val="24"/>
        </w:rPr>
        <w:t xml:space="preserve">If at all possible, </w:t>
      </w:r>
      <w:r w:rsidRPr="00FB71F7">
        <w:rPr>
          <w:rFonts w:asciiTheme="minorHAnsi" w:hAnsiTheme="minorHAnsi"/>
          <w:b/>
          <w:sz w:val="24"/>
          <w:szCs w:val="24"/>
        </w:rPr>
        <w:t>send both attachments in the same email</w:t>
      </w:r>
      <w:r w:rsidRPr="00FB71F7">
        <w:rPr>
          <w:rFonts w:asciiTheme="minorHAnsi" w:hAnsiTheme="minorHAnsi"/>
          <w:sz w:val="24"/>
          <w:szCs w:val="24"/>
        </w:rPr>
        <w:t xml:space="preserve"> and label the original application attachment </w:t>
      </w:r>
      <w:r w:rsidRPr="00FB71F7">
        <w:rPr>
          <w:rFonts w:asciiTheme="minorHAnsi" w:hAnsiTheme="minorHAnsi"/>
          <w:b/>
          <w:i/>
          <w:sz w:val="24"/>
          <w:szCs w:val="24"/>
        </w:rPr>
        <w:t>MAF1</w:t>
      </w:r>
      <w:r w:rsidR="000A5AB8" w:rsidRPr="00FB71F7">
        <w:rPr>
          <w:rFonts w:asciiTheme="minorHAnsi" w:hAnsiTheme="minorHAnsi"/>
          <w:b/>
          <w:i/>
          <w:sz w:val="24"/>
          <w:szCs w:val="24"/>
        </w:rPr>
        <w:t>7</w:t>
      </w:r>
      <w:r w:rsidRPr="00FB71F7">
        <w:rPr>
          <w:rFonts w:asciiTheme="minorHAnsi" w:hAnsiTheme="minorHAnsi"/>
          <w:b/>
          <w:i/>
          <w:sz w:val="24"/>
          <w:szCs w:val="24"/>
        </w:rPr>
        <w:t>-District-School Name-Original</w:t>
      </w:r>
      <w:r w:rsidRPr="00FB71F7">
        <w:rPr>
          <w:rFonts w:asciiTheme="minorHAnsi" w:hAnsiTheme="minorHAnsi"/>
          <w:sz w:val="24"/>
          <w:szCs w:val="24"/>
        </w:rPr>
        <w:t xml:space="preserve"> (For example: Southside Elementary School in Woodford County would save the original application as </w:t>
      </w:r>
      <w:r w:rsidR="00A83F3C" w:rsidRPr="00FB71F7">
        <w:rPr>
          <w:rFonts w:asciiTheme="minorHAnsi" w:hAnsiTheme="minorHAnsi"/>
          <w:i/>
          <w:sz w:val="24"/>
          <w:szCs w:val="24"/>
        </w:rPr>
        <w:t>MAF</w:t>
      </w:r>
      <w:r w:rsidRPr="00FB71F7">
        <w:rPr>
          <w:rFonts w:asciiTheme="minorHAnsi" w:hAnsiTheme="minorHAnsi"/>
          <w:i/>
          <w:sz w:val="24"/>
          <w:szCs w:val="24"/>
        </w:rPr>
        <w:t>1</w:t>
      </w:r>
      <w:r w:rsidR="000A5AB8" w:rsidRPr="00FB71F7">
        <w:rPr>
          <w:rFonts w:asciiTheme="minorHAnsi" w:hAnsiTheme="minorHAnsi"/>
          <w:i/>
          <w:sz w:val="24"/>
          <w:szCs w:val="24"/>
        </w:rPr>
        <w:t>7</w:t>
      </w:r>
      <w:r w:rsidRPr="00FB71F7">
        <w:rPr>
          <w:rFonts w:asciiTheme="minorHAnsi" w:hAnsiTheme="minorHAnsi"/>
          <w:i/>
          <w:sz w:val="24"/>
          <w:szCs w:val="24"/>
        </w:rPr>
        <w:t>-Woodford-Southside-Original</w:t>
      </w:r>
      <w:r w:rsidRPr="00FB71F7">
        <w:rPr>
          <w:rFonts w:asciiTheme="minorHAnsi" w:hAnsiTheme="minorHAnsi"/>
          <w:sz w:val="24"/>
          <w:szCs w:val="24"/>
        </w:rPr>
        <w:t xml:space="preserve">.) and the other attachment </w:t>
      </w:r>
      <w:r w:rsidRPr="00FB71F7">
        <w:rPr>
          <w:rFonts w:asciiTheme="minorHAnsi" w:hAnsiTheme="minorHAnsi"/>
          <w:b/>
          <w:i/>
          <w:sz w:val="24"/>
          <w:szCs w:val="24"/>
        </w:rPr>
        <w:t>MAF1</w:t>
      </w:r>
      <w:r w:rsidR="005B3484" w:rsidRPr="00FB71F7">
        <w:rPr>
          <w:rFonts w:asciiTheme="minorHAnsi" w:hAnsiTheme="minorHAnsi"/>
          <w:b/>
          <w:i/>
          <w:sz w:val="24"/>
          <w:szCs w:val="24"/>
        </w:rPr>
        <w:t>7</w:t>
      </w:r>
      <w:r w:rsidRPr="00FB71F7">
        <w:rPr>
          <w:rFonts w:asciiTheme="minorHAnsi" w:hAnsiTheme="minorHAnsi"/>
          <w:b/>
          <w:i/>
          <w:sz w:val="24"/>
          <w:szCs w:val="24"/>
        </w:rPr>
        <w:t>-District-School Name-</w:t>
      </w:r>
      <w:r w:rsidR="00093AB2" w:rsidRPr="00FB71F7">
        <w:rPr>
          <w:rFonts w:asciiTheme="minorHAnsi" w:hAnsiTheme="minorHAnsi"/>
          <w:b/>
          <w:i/>
          <w:sz w:val="24"/>
        </w:rPr>
        <w:t>Redacted</w:t>
      </w:r>
      <w:r w:rsidR="00A83F3C" w:rsidRPr="00FB71F7">
        <w:rPr>
          <w:rFonts w:asciiTheme="minorHAnsi" w:hAnsiTheme="minorHAnsi"/>
          <w:sz w:val="24"/>
          <w:szCs w:val="24"/>
        </w:rPr>
        <w:t xml:space="preserve">. </w:t>
      </w:r>
      <w:r w:rsidRPr="00FB71F7">
        <w:rPr>
          <w:rFonts w:asciiTheme="minorHAnsi" w:hAnsiTheme="minorHAnsi"/>
          <w:sz w:val="24"/>
          <w:szCs w:val="24"/>
        </w:rPr>
        <w:t xml:space="preserve">(For example: Southside Elementary School in Woodford County would save the </w:t>
      </w:r>
      <w:r w:rsidR="005B3484" w:rsidRPr="00FB71F7">
        <w:rPr>
          <w:rFonts w:asciiTheme="minorHAnsi" w:hAnsiTheme="minorHAnsi"/>
          <w:sz w:val="24"/>
        </w:rPr>
        <w:t xml:space="preserve">redacted </w:t>
      </w:r>
      <w:r w:rsidRPr="00FB71F7">
        <w:rPr>
          <w:rFonts w:asciiTheme="minorHAnsi" w:hAnsiTheme="minorHAnsi"/>
          <w:sz w:val="24"/>
          <w:szCs w:val="24"/>
        </w:rPr>
        <w:t xml:space="preserve">application as </w:t>
      </w:r>
      <w:r w:rsidR="00A51FB2" w:rsidRPr="00FB71F7">
        <w:rPr>
          <w:rFonts w:asciiTheme="minorHAnsi" w:hAnsiTheme="minorHAnsi"/>
          <w:i/>
          <w:sz w:val="24"/>
          <w:szCs w:val="24"/>
        </w:rPr>
        <w:t>MAF</w:t>
      </w:r>
      <w:r w:rsidR="00313CA2" w:rsidRPr="00FB71F7">
        <w:rPr>
          <w:rFonts w:asciiTheme="minorHAnsi" w:hAnsiTheme="minorHAnsi"/>
          <w:i/>
          <w:sz w:val="24"/>
          <w:szCs w:val="24"/>
        </w:rPr>
        <w:t>16</w:t>
      </w:r>
      <w:r w:rsidRPr="00FB71F7">
        <w:rPr>
          <w:rFonts w:asciiTheme="minorHAnsi" w:hAnsiTheme="minorHAnsi"/>
          <w:i/>
          <w:sz w:val="24"/>
          <w:szCs w:val="24"/>
        </w:rPr>
        <w:t>-Woodford-Southside-</w:t>
      </w:r>
      <w:r w:rsidR="005B3484" w:rsidRPr="00FB71F7">
        <w:rPr>
          <w:rFonts w:asciiTheme="minorHAnsi" w:hAnsiTheme="minorHAnsi"/>
          <w:sz w:val="24"/>
        </w:rPr>
        <w:t xml:space="preserve"> </w:t>
      </w:r>
      <w:r w:rsidR="005B3484" w:rsidRPr="00FB71F7">
        <w:rPr>
          <w:rFonts w:asciiTheme="minorHAnsi" w:hAnsiTheme="minorHAnsi"/>
          <w:i/>
          <w:sz w:val="24"/>
        </w:rPr>
        <w:t>Redacted</w:t>
      </w:r>
      <w:r w:rsidRPr="00FB71F7">
        <w:rPr>
          <w:rFonts w:asciiTheme="minorHAnsi" w:hAnsiTheme="minorHAnsi"/>
          <w:sz w:val="24"/>
          <w:szCs w:val="24"/>
        </w:rPr>
        <w:t>.)</w:t>
      </w:r>
      <w:r w:rsidR="004059A0" w:rsidRPr="00FB71F7">
        <w:rPr>
          <w:rFonts w:asciiTheme="minorHAnsi" w:hAnsiTheme="minorHAnsi"/>
          <w:sz w:val="24"/>
          <w:szCs w:val="24"/>
        </w:rPr>
        <w:t xml:space="preserve"> </w:t>
      </w:r>
      <w:r w:rsidRPr="00FB71F7">
        <w:rPr>
          <w:rFonts w:asciiTheme="minorHAnsi" w:hAnsiTheme="minorHAnsi"/>
          <w:sz w:val="24"/>
          <w:szCs w:val="24"/>
        </w:rPr>
        <w:t>If necessary, the application may be sent in parts.</w:t>
      </w:r>
      <w:r w:rsidR="00A51FB2" w:rsidRPr="00FB71F7">
        <w:rPr>
          <w:rFonts w:asciiTheme="minorHAnsi" w:hAnsiTheme="minorHAnsi"/>
          <w:sz w:val="24"/>
          <w:szCs w:val="24"/>
        </w:rPr>
        <w:t xml:space="preserve"> </w:t>
      </w:r>
      <w:r w:rsidRPr="00FB71F7">
        <w:rPr>
          <w:rFonts w:asciiTheme="minorHAnsi" w:hAnsiTheme="minorHAnsi"/>
          <w:b/>
          <w:sz w:val="24"/>
          <w:szCs w:val="24"/>
        </w:rPr>
        <w:t>ALL PARTS MUST BE RECEIVED-DA</w:t>
      </w:r>
      <w:r w:rsidR="008768E9" w:rsidRPr="00FB71F7">
        <w:rPr>
          <w:rFonts w:asciiTheme="minorHAnsi" w:hAnsiTheme="minorHAnsi"/>
          <w:b/>
          <w:sz w:val="24"/>
          <w:szCs w:val="24"/>
        </w:rPr>
        <w:t xml:space="preserve">TE/TIME STAMPED </w:t>
      </w:r>
      <w:r w:rsidRPr="00FB71F7">
        <w:rPr>
          <w:rFonts w:asciiTheme="minorHAnsi" w:hAnsiTheme="minorHAnsi"/>
          <w:b/>
          <w:sz w:val="24"/>
          <w:szCs w:val="24"/>
        </w:rPr>
        <w:t xml:space="preserve">BY THE DEADLINE of October </w:t>
      </w:r>
      <w:r w:rsidR="00313CA2" w:rsidRPr="00FB71F7">
        <w:rPr>
          <w:rFonts w:asciiTheme="minorHAnsi" w:hAnsiTheme="minorHAnsi"/>
          <w:b/>
          <w:sz w:val="24"/>
          <w:szCs w:val="24"/>
        </w:rPr>
        <w:t>4</w:t>
      </w:r>
      <w:r w:rsidRPr="00FB71F7">
        <w:rPr>
          <w:rFonts w:asciiTheme="minorHAnsi" w:hAnsiTheme="minorHAnsi"/>
          <w:b/>
          <w:sz w:val="24"/>
          <w:szCs w:val="24"/>
        </w:rPr>
        <w:t>, 201</w:t>
      </w:r>
      <w:r w:rsidR="00313CA2" w:rsidRPr="00FB71F7">
        <w:rPr>
          <w:rFonts w:asciiTheme="minorHAnsi" w:hAnsiTheme="minorHAnsi"/>
          <w:b/>
          <w:sz w:val="24"/>
          <w:szCs w:val="24"/>
        </w:rPr>
        <w:t>6</w:t>
      </w:r>
      <w:r w:rsidR="004C7D88" w:rsidRPr="00FB71F7">
        <w:rPr>
          <w:rFonts w:asciiTheme="minorHAnsi" w:hAnsiTheme="minorHAnsi"/>
          <w:b/>
          <w:sz w:val="24"/>
          <w:szCs w:val="24"/>
        </w:rPr>
        <w:t xml:space="preserve"> by 4 p.m. ET</w:t>
      </w:r>
    </w:p>
    <w:p w:rsidR="00D71FA1" w:rsidRPr="00FB71F7" w:rsidRDefault="00D71FA1" w:rsidP="00727190">
      <w:pPr>
        <w:pStyle w:val="NoSpacing"/>
        <w:numPr>
          <w:ilvl w:val="0"/>
          <w:numId w:val="8"/>
        </w:numPr>
        <w:ind w:left="720"/>
        <w:jc w:val="both"/>
        <w:rPr>
          <w:rFonts w:asciiTheme="minorHAnsi" w:hAnsiTheme="minorHAnsi"/>
          <w:sz w:val="24"/>
          <w:szCs w:val="24"/>
        </w:rPr>
      </w:pPr>
      <w:r w:rsidRPr="00FB71F7">
        <w:rPr>
          <w:rFonts w:asciiTheme="minorHAnsi" w:hAnsiTheme="minorHAnsi"/>
          <w:sz w:val="24"/>
          <w:szCs w:val="24"/>
        </w:rPr>
        <w:t xml:space="preserve">Keep in mind that email coming in to the </w:t>
      </w:r>
      <w:r w:rsidR="00B44E45" w:rsidRPr="00FB71F7">
        <w:rPr>
          <w:rFonts w:asciiTheme="minorHAnsi" w:hAnsiTheme="minorHAnsi"/>
          <w:sz w:val="24"/>
          <w:szCs w:val="24"/>
        </w:rPr>
        <w:t>KDE</w:t>
      </w:r>
      <w:r w:rsidRPr="00FB71F7">
        <w:rPr>
          <w:rFonts w:asciiTheme="minorHAnsi" w:hAnsiTheme="minorHAnsi"/>
          <w:sz w:val="24"/>
          <w:szCs w:val="24"/>
        </w:rPr>
        <w:t xml:space="preserve"> is routed for security purposes through multiple networks and servers. Allow ample time for this and the possibility that email is not always received on the first try.</w:t>
      </w:r>
    </w:p>
    <w:p w:rsidR="00D71FA1" w:rsidRPr="00FB71F7" w:rsidRDefault="00D71FA1" w:rsidP="00727190">
      <w:pPr>
        <w:pStyle w:val="NoSpacing"/>
        <w:numPr>
          <w:ilvl w:val="0"/>
          <w:numId w:val="8"/>
        </w:numPr>
        <w:ind w:left="720"/>
        <w:jc w:val="both"/>
        <w:rPr>
          <w:rFonts w:asciiTheme="minorHAnsi" w:hAnsiTheme="minorHAnsi"/>
          <w:sz w:val="24"/>
          <w:szCs w:val="24"/>
        </w:rPr>
      </w:pPr>
      <w:r w:rsidRPr="00FB71F7">
        <w:rPr>
          <w:rFonts w:asciiTheme="minorHAnsi" w:hAnsiTheme="minorHAnsi"/>
          <w:sz w:val="24"/>
          <w:szCs w:val="24"/>
        </w:rPr>
        <w:t>Applications not received by the deadline will not be reviewed or considered for award.</w:t>
      </w:r>
    </w:p>
    <w:p w:rsidR="00D71FA1" w:rsidRPr="00FB71F7" w:rsidRDefault="004059A0" w:rsidP="00727190">
      <w:pPr>
        <w:pStyle w:val="NoSpacing"/>
        <w:numPr>
          <w:ilvl w:val="0"/>
          <w:numId w:val="8"/>
        </w:numPr>
        <w:ind w:left="720"/>
        <w:jc w:val="both"/>
        <w:rPr>
          <w:rFonts w:asciiTheme="minorHAnsi" w:hAnsiTheme="minorHAnsi"/>
          <w:sz w:val="28"/>
          <w:szCs w:val="24"/>
        </w:rPr>
      </w:pPr>
      <w:r w:rsidRPr="00FB71F7">
        <w:rPr>
          <w:rFonts w:asciiTheme="minorHAnsi" w:hAnsiTheme="minorHAnsi"/>
          <w:sz w:val="24"/>
        </w:rPr>
        <w:t xml:space="preserve">Redacted </w:t>
      </w:r>
      <w:r w:rsidR="00D71FA1" w:rsidRPr="00FB71F7">
        <w:rPr>
          <w:rFonts w:asciiTheme="minorHAnsi" w:hAnsiTheme="minorHAnsi" w:cs="Arial"/>
          <w:sz w:val="24"/>
        </w:rPr>
        <w:t>copies should not contain any identifying information (i.e., district name, school name, co</w:t>
      </w:r>
      <w:r w:rsidR="008768E9" w:rsidRPr="00FB71F7">
        <w:rPr>
          <w:rFonts w:asciiTheme="minorHAnsi" w:hAnsiTheme="minorHAnsi" w:cs="Arial"/>
          <w:sz w:val="24"/>
        </w:rPr>
        <w:t>unty, individual names</w:t>
      </w:r>
      <w:r w:rsidR="00B44E45" w:rsidRPr="00FB71F7">
        <w:rPr>
          <w:rFonts w:asciiTheme="minorHAnsi" w:hAnsiTheme="minorHAnsi" w:cs="Arial"/>
          <w:sz w:val="24"/>
        </w:rPr>
        <w:t>).</w:t>
      </w:r>
      <w:r w:rsidR="009C317A" w:rsidRPr="00FB71F7">
        <w:rPr>
          <w:rFonts w:asciiTheme="minorHAnsi" w:hAnsiTheme="minorHAnsi" w:cs="Arial"/>
          <w:sz w:val="24"/>
        </w:rPr>
        <w:t xml:space="preserve"> </w:t>
      </w:r>
      <w:r w:rsidR="00D71FA1" w:rsidRPr="00FB71F7">
        <w:rPr>
          <w:rFonts w:asciiTheme="minorHAnsi" w:hAnsiTheme="minorHAnsi" w:cs="Arial"/>
          <w:sz w:val="24"/>
        </w:rPr>
        <w:t xml:space="preserve">Applications with identifying information will be deemed non-responsive.  </w:t>
      </w:r>
    </w:p>
    <w:p w:rsidR="00D71FA1" w:rsidRPr="00A45C2E" w:rsidRDefault="00D71FA1" w:rsidP="00D71FA1">
      <w:pPr>
        <w:numPr>
          <w:ilvl w:val="12"/>
          <w:numId w:val="0"/>
        </w:numPr>
        <w:jc w:val="both"/>
        <w:rPr>
          <w:rFonts w:asciiTheme="minorHAnsi" w:hAnsiTheme="minorHAnsi" w:cs="Arial"/>
          <w:highlight w:val="yellow"/>
        </w:rPr>
      </w:pPr>
    </w:p>
    <w:p w:rsidR="00D71FA1" w:rsidRPr="00A45C2E" w:rsidRDefault="00D71FA1" w:rsidP="00D71FA1">
      <w:pPr>
        <w:numPr>
          <w:ilvl w:val="12"/>
          <w:numId w:val="0"/>
        </w:numPr>
        <w:tabs>
          <w:tab w:val="left" w:pos="360"/>
          <w:tab w:val="left" w:pos="720"/>
        </w:tabs>
        <w:spacing w:after="120"/>
        <w:rPr>
          <w:rFonts w:asciiTheme="minorHAnsi" w:hAnsiTheme="minorHAnsi" w:cs="Arial"/>
          <w:b/>
          <w:bCs/>
          <w:color w:val="333399"/>
        </w:rPr>
      </w:pPr>
      <w:r w:rsidRPr="00A45C2E">
        <w:rPr>
          <w:rFonts w:asciiTheme="minorHAnsi" w:hAnsiTheme="minorHAnsi" w:cs="Arial"/>
          <w:b/>
          <w:bCs/>
          <w:color w:val="333399"/>
          <w:sz w:val="28"/>
          <w:szCs w:val="28"/>
        </w:rPr>
        <w:t xml:space="preserve">Evaluation of Application  </w:t>
      </w:r>
    </w:p>
    <w:p w:rsidR="00D71FA1" w:rsidRPr="00A45C2E" w:rsidRDefault="00D71FA1" w:rsidP="00D71FA1">
      <w:pPr>
        <w:pStyle w:val="NoSpacing"/>
        <w:jc w:val="both"/>
        <w:rPr>
          <w:rFonts w:asciiTheme="minorHAnsi" w:hAnsiTheme="minorHAnsi"/>
          <w:sz w:val="24"/>
          <w:szCs w:val="24"/>
        </w:rPr>
      </w:pPr>
      <w:r w:rsidRPr="00A45C2E">
        <w:rPr>
          <w:rFonts w:asciiTheme="minorHAnsi" w:hAnsiTheme="minorHAnsi"/>
          <w:sz w:val="24"/>
          <w:szCs w:val="24"/>
        </w:rPr>
        <w:t xml:space="preserve">Independent reviewers will be trained for this specific competition and they will evaluate applications using the </w:t>
      </w:r>
      <w:r w:rsidR="004C7D88">
        <w:rPr>
          <w:rFonts w:asciiTheme="minorHAnsi" w:hAnsiTheme="minorHAnsi"/>
          <w:sz w:val="24"/>
          <w:szCs w:val="24"/>
        </w:rPr>
        <w:t xml:space="preserve">RFA and a scoring rubric aligned to the </w:t>
      </w:r>
      <w:r w:rsidRPr="00A45C2E">
        <w:rPr>
          <w:rFonts w:asciiTheme="minorHAnsi" w:hAnsiTheme="minorHAnsi"/>
          <w:sz w:val="24"/>
          <w:szCs w:val="24"/>
        </w:rPr>
        <w:t>criteria established in the RFA. Recommendations will be based on independent reviewer scores. The K</w:t>
      </w:r>
      <w:r w:rsidR="00131375" w:rsidRPr="00A45C2E">
        <w:rPr>
          <w:rFonts w:asciiTheme="minorHAnsi" w:hAnsiTheme="minorHAnsi"/>
          <w:sz w:val="24"/>
          <w:szCs w:val="24"/>
        </w:rPr>
        <w:t xml:space="preserve">DE </w:t>
      </w:r>
      <w:r w:rsidRPr="00A45C2E">
        <w:rPr>
          <w:rFonts w:asciiTheme="minorHAnsi" w:hAnsiTheme="minorHAnsi"/>
          <w:sz w:val="24"/>
          <w:szCs w:val="24"/>
        </w:rPr>
        <w:t xml:space="preserve">also reserves the right to consider demographic and programmatic diversity as factors in the selection of </w:t>
      </w:r>
      <w:r w:rsidR="009C317A" w:rsidRPr="00A45C2E">
        <w:rPr>
          <w:rFonts w:asciiTheme="minorHAnsi" w:hAnsiTheme="minorHAnsi"/>
          <w:sz w:val="24"/>
          <w:szCs w:val="24"/>
        </w:rPr>
        <w:t xml:space="preserve">qualified funded applications. </w:t>
      </w:r>
      <w:r w:rsidRPr="009071BC">
        <w:rPr>
          <w:rFonts w:asciiTheme="minorHAnsi" w:hAnsiTheme="minorHAnsi"/>
          <w:sz w:val="24"/>
          <w:szCs w:val="24"/>
        </w:rPr>
        <w:t xml:space="preserve">The KDE will select reviewers with </w:t>
      </w:r>
      <w:r w:rsidR="0065026F" w:rsidRPr="009071BC">
        <w:rPr>
          <w:rFonts w:asciiTheme="minorHAnsi" w:hAnsiTheme="minorHAnsi"/>
          <w:sz w:val="24"/>
          <w:szCs w:val="24"/>
        </w:rPr>
        <w:t xml:space="preserve">grant experience, </w:t>
      </w:r>
      <w:r w:rsidRPr="009071BC">
        <w:rPr>
          <w:rFonts w:asciiTheme="minorHAnsi" w:hAnsiTheme="minorHAnsi"/>
          <w:sz w:val="24"/>
          <w:szCs w:val="24"/>
        </w:rPr>
        <w:t xml:space="preserve">knowledge of the current </w:t>
      </w:r>
      <w:r w:rsidR="00131375" w:rsidRPr="009071BC">
        <w:rPr>
          <w:rFonts w:asciiTheme="minorHAnsi" w:hAnsiTheme="minorHAnsi"/>
          <w:sz w:val="24"/>
          <w:szCs w:val="24"/>
        </w:rPr>
        <w:t xml:space="preserve">state standards </w:t>
      </w:r>
      <w:r w:rsidR="00C920E2" w:rsidRPr="009071BC">
        <w:rPr>
          <w:rFonts w:asciiTheme="minorHAnsi" w:hAnsiTheme="minorHAnsi"/>
          <w:sz w:val="24"/>
          <w:szCs w:val="24"/>
        </w:rPr>
        <w:t>or</w:t>
      </w:r>
      <w:r w:rsidRPr="009071BC">
        <w:rPr>
          <w:rFonts w:asciiTheme="minorHAnsi" w:hAnsiTheme="minorHAnsi"/>
          <w:sz w:val="24"/>
          <w:szCs w:val="24"/>
        </w:rPr>
        <w:t xml:space="preserve"> mathematics instruction.</w:t>
      </w:r>
      <w:r w:rsidRPr="00A45C2E">
        <w:rPr>
          <w:rFonts w:asciiTheme="minorHAnsi" w:hAnsiTheme="minorHAnsi"/>
          <w:sz w:val="24"/>
          <w:szCs w:val="24"/>
        </w:rPr>
        <w:t xml:space="preserve"> A Call for Reviewers, including a reviewer application, is available on the </w:t>
      </w:r>
      <w:hyperlink r:id="rId24" w:history="1">
        <w:r w:rsidRPr="00A45C2E">
          <w:rPr>
            <w:rStyle w:val="Hyperlink"/>
            <w:rFonts w:asciiTheme="minorHAnsi" w:hAnsiTheme="minorHAnsi"/>
            <w:sz w:val="24"/>
          </w:rPr>
          <w:t>KDE Competitive Grants webpage</w:t>
        </w:r>
      </w:hyperlink>
      <w:r w:rsidRPr="00A45C2E">
        <w:rPr>
          <w:rFonts w:asciiTheme="minorHAnsi" w:hAnsiTheme="minorHAnsi"/>
          <w:sz w:val="24"/>
          <w:szCs w:val="24"/>
        </w:rPr>
        <w:t xml:space="preserve">. </w:t>
      </w:r>
    </w:p>
    <w:p w:rsidR="00D71FA1" w:rsidRPr="00A45C2E" w:rsidRDefault="00D71FA1" w:rsidP="00D71FA1">
      <w:pPr>
        <w:numPr>
          <w:ilvl w:val="12"/>
          <w:numId w:val="0"/>
        </w:numPr>
        <w:rPr>
          <w:rFonts w:asciiTheme="minorHAnsi" w:hAnsiTheme="minorHAnsi" w:cs="Arial"/>
          <w:bCs/>
          <w:highlight w:val="yellow"/>
        </w:rPr>
      </w:pPr>
    </w:p>
    <w:p w:rsidR="00D71FA1" w:rsidRPr="00A45C2E" w:rsidRDefault="00D71FA1" w:rsidP="00D71FA1">
      <w:pPr>
        <w:numPr>
          <w:ilvl w:val="12"/>
          <w:numId w:val="0"/>
        </w:numPr>
        <w:jc w:val="center"/>
        <w:rPr>
          <w:rFonts w:asciiTheme="minorHAnsi" w:hAnsiTheme="minorHAnsi" w:cs="Arial"/>
          <w:b/>
          <w:bCs/>
          <w:color w:val="FF0000"/>
          <w:sz w:val="36"/>
        </w:rPr>
      </w:pPr>
      <w:r w:rsidRPr="00A45C2E">
        <w:rPr>
          <w:rFonts w:asciiTheme="minorHAnsi" w:hAnsiTheme="minorHAnsi" w:cs="Arial"/>
          <w:b/>
          <w:bCs/>
          <w:color w:val="008000"/>
        </w:rPr>
        <w:br w:type="page"/>
      </w:r>
      <w:r w:rsidRPr="00A45C2E">
        <w:rPr>
          <w:rFonts w:asciiTheme="minorHAnsi" w:hAnsiTheme="minorHAnsi" w:cs="Arial"/>
          <w:b/>
          <w:bCs/>
          <w:color w:val="FF0000"/>
          <w:sz w:val="40"/>
        </w:rPr>
        <w:t>Mathematics Achievement Fund Grant</w:t>
      </w:r>
    </w:p>
    <w:p w:rsidR="00D71FA1" w:rsidRDefault="00D71FA1" w:rsidP="00D71FA1">
      <w:pPr>
        <w:pStyle w:val="Caption"/>
        <w:rPr>
          <w:rFonts w:asciiTheme="minorHAnsi" w:hAnsiTheme="minorHAnsi" w:cs="Arial"/>
          <w:sz w:val="32"/>
        </w:rPr>
      </w:pPr>
      <w:r w:rsidRPr="00A45C2E">
        <w:rPr>
          <w:rFonts w:asciiTheme="minorHAnsi" w:hAnsiTheme="minorHAnsi" w:cs="Arial"/>
          <w:sz w:val="32"/>
        </w:rPr>
        <w:t>Evaluation Criteria</w:t>
      </w:r>
    </w:p>
    <w:p w:rsidR="00A15F60" w:rsidRPr="00A15F60" w:rsidRDefault="00A15F60" w:rsidP="00A15F60"/>
    <w:p w:rsidR="00D71FA1" w:rsidRDefault="00D71FA1" w:rsidP="00D71FA1">
      <w:pPr>
        <w:jc w:val="both"/>
        <w:rPr>
          <w:rFonts w:asciiTheme="minorHAnsi" w:hAnsiTheme="minorHAnsi" w:cs="Arial"/>
          <w:b/>
          <w:bCs/>
          <w:sz w:val="22"/>
        </w:rPr>
      </w:pPr>
      <w:r w:rsidRPr="00A45C2E">
        <w:rPr>
          <w:rFonts w:asciiTheme="minorHAnsi" w:hAnsiTheme="minorHAnsi" w:cs="Arial"/>
          <w:sz w:val="22"/>
        </w:rPr>
        <w:t>The narrative description should be written in the chronological order in which the criteria are written below. Parts 1-</w:t>
      </w:r>
      <w:r w:rsidR="00856AC8">
        <w:rPr>
          <w:rFonts w:asciiTheme="minorHAnsi" w:hAnsiTheme="minorHAnsi" w:cs="Arial"/>
          <w:sz w:val="22"/>
        </w:rPr>
        <w:t>7</w:t>
      </w:r>
      <w:r w:rsidRPr="00A45C2E">
        <w:rPr>
          <w:rFonts w:asciiTheme="minorHAnsi" w:hAnsiTheme="minorHAnsi" w:cs="Arial"/>
          <w:sz w:val="22"/>
        </w:rPr>
        <w:t xml:space="preserve"> should be limited to 20 single-sided, double-spaced pages and have margins of one inch</w:t>
      </w:r>
      <w:r w:rsidRPr="00A45C2E">
        <w:rPr>
          <w:rFonts w:asciiTheme="minorHAnsi" w:hAnsiTheme="minorHAnsi"/>
          <w:sz w:val="22"/>
        </w:rPr>
        <w:t xml:space="preserve">. </w:t>
      </w:r>
      <w:r w:rsidRPr="00A45C2E">
        <w:rPr>
          <w:rFonts w:asciiTheme="minorHAnsi" w:hAnsiTheme="minorHAnsi" w:cs="Arial"/>
          <w:sz w:val="22"/>
        </w:rPr>
        <w:t>The budget summ</w:t>
      </w:r>
      <w:r w:rsidR="008E3E67" w:rsidRPr="00A45C2E">
        <w:rPr>
          <w:rFonts w:asciiTheme="minorHAnsi" w:hAnsiTheme="minorHAnsi" w:cs="Arial"/>
          <w:sz w:val="22"/>
        </w:rPr>
        <w:t>ary</w:t>
      </w:r>
      <w:r w:rsidR="00F43465" w:rsidRPr="00A45C2E">
        <w:rPr>
          <w:rFonts w:asciiTheme="minorHAnsi" w:hAnsiTheme="minorHAnsi" w:cs="Arial"/>
          <w:sz w:val="22"/>
        </w:rPr>
        <w:t xml:space="preserve"> form </w:t>
      </w:r>
      <w:r w:rsidR="00D7712B" w:rsidRPr="00A45C2E">
        <w:rPr>
          <w:rFonts w:asciiTheme="minorHAnsi" w:hAnsiTheme="minorHAnsi" w:cs="Arial"/>
          <w:sz w:val="22"/>
        </w:rPr>
        <w:t>is</w:t>
      </w:r>
      <w:r w:rsidR="00312066" w:rsidRPr="00A45C2E">
        <w:rPr>
          <w:rFonts w:asciiTheme="minorHAnsi" w:hAnsiTheme="minorHAnsi" w:cs="Arial"/>
          <w:sz w:val="22"/>
        </w:rPr>
        <w:t xml:space="preserve"> </w:t>
      </w:r>
      <w:r w:rsidRPr="00A45C2E">
        <w:rPr>
          <w:rFonts w:asciiTheme="minorHAnsi" w:hAnsiTheme="minorHAnsi" w:cs="Arial"/>
          <w:sz w:val="22"/>
        </w:rPr>
        <w:t>not included in the 20-page limit.</w:t>
      </w:r>
      <w:r w:rsidR="00117CEE" w:rsidRPr="00A45C2E">
        <w:rPr>
          <w:rFonts w:asciiTheme="minorHAnsi" w:hAnsiTheme="minorHAnsi"/>
          <w:sz w:val="22"/>
        </w:rPr>
        <w:t xml:space="preserve"> </w:t>
      </w:r>
      <w:r w:rsidRPr="00A45C2E">
        <w:rPr>
          <w:rFonts w:asciiTheme="minorHAnsi" w:hAnsiTheme="minorHAnsi" w:cs="Arial"/>
          <w:b/>
          <w:bCs/>
          <w:sz w:val="22"/>
        </w:rPr>
        <w:t xml:space="preserve">Do not include </w:t>
      </w:r>
      <w:r w:rsidR="00F43465" w:rsidRPr="00A45C2E">
        <w:rPr>
          <w:rFonts w:asciiTheme="minorHAnsi" w:hAnsiTheme="minorHAnsi" w:cs="Arial"/>
          <w:b/>
          <w:bCs/>
          <w:sz w:val="22"/>
        </w:rPr>
        <w:t xml:space="preserve">any </w:t>
      </w:r>
      <w:r w:rsidRPr="00A45C2E">
        <w:rPr>
          <w:rFonts w:asciiTheme="minorHAnsi" w:hAnsiTheme="minorHAnsi" w:cs="Arial"/>
          <w:b/>
          <w:bCs/>
          <w:sz w:val="22"/>
        </w:rPr>
        <w:t xml:space="preserve">additional attachments. </w:t>
      </w:r>
    </w:p>
    <w:p w:rsidR="00A15F60" w:rsidRPr="00A45C2E" w:rsidRDefault="00A15F60" w:rsidP="00D71FA1">
      <w:pPr>
        <w:jc w:val="both"/>
        <w:rPr>
          <w:rFonts w:asciiTheme="minorHAnsi" w:hAnsiTheme="minorHAnsi" w:cs="Arial"/>
          <w:b/>
          <w:bCs/>
          <w:sz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0"/>
        <w:gridCol w:w="1260"/>
      </w:tblGrid>
      <w:tr w:rsidR="00A45C2E" w:rsidRPr="00A45C2E" w:rsidTr="00A15F60">
        <w:trPr>
          <w:jc w:val="center"/>
        </w:trPr>
        <w:tc>
          <w:tcPr>
            <w:tcW w:w="8460" w:type="dxa"/>
            <w:shd w:val="clear" w:color="auto" w:fill="BFBFBF" w:themeFill="background1" w:themeFillShade="BF"/>
            <w:vAlign w:val="center"/>
          </w:tcPr>
          <w:p w:rsidR="00A45C2E" w:rsidRPr="00A45C2E" w:rsidRDefault="00A45C2E" w:rsidP="00BE6278">
            <w:pPr>
              <w:jc w:val="center"/>
              <w:rPr>
                <w:rFonts w:asciiTheme="minorHAnsi" w:hAnsiTheme="minorHAnsi" w:cs="Arial"/>
                <w:b/>
                <w:bCs/>
                <w:sz w:val="36"/>
                <w:szCs w:val="36"/>
              </w:rPr>
            </w:pPr>
            <w:r w:rsidRPr="00A45C2E">
              <w:rPr>
                <w:rFonts w:asciiTheme="minorHAnsi" w:hAnsiTheme="minorHAnsi" w:cs="Arial"/>
                <w:b/>
                <w:bCs/>
                <w:sz w:val="36"/>
                <w:szCs w:val="36"/>
              </w:rPr>
              <w:t>Evaluation Criteria</w:t>
            </w:r>
          </w:p>
        </w:tc>
        <w:tc>
          <w:tcPr>
            <w:tcW w:w="1260" w:type="dxa"/>
            <w:shd w:val="clear" w:color="auto" w:fill="BFBFBF" w:themeFill="background1" w:themeFillShade="BF"/>
            <w:vAlign w:val="center"/>
          </w:tcPr>
          <w:p w:rsidR="00A45C2E" w:rsidRPr="00A45C2E" w:rsidRDefault="00A45C2E" w:rsidP="00BE6278">
            <w:pPr>
              <w:jc w:val="center"/>
              <w:rPr>
                <w:rFonts w:asciiTheme="minorHAnsi" w:hAnsiTheme="minorHAnsi" w:cs="Arial"/>
                <w:b/>
                <w:bCs/>
              </w:rPr>
            </w:pPr>
            <w:r w:rsidRPr="00A45C2E">
              <w:rPr>
                <w:rFonts w:asciiTheme="minorHAnsi" w:hAnsiTheme="minorHAnsi" w:cs="Arial"/>
                <w:b/>
                <w:bCs/>
              </w:rPr>
              <w:t>Maximum Points</w:t>
            </w:r>
          </w:p>
        </w:tc>
      </w:tr>
      <w:tr w:rsidR="00A45C2E" w:rsidRPr="00A45C2E" w:rsidTr="00A15F60">
        <w:trPr>
          <w:jc w:val="center"/>
        </w:trPr>
        <w:tc>
          <w:tcPr>
            <w:tcW w:w="8460" w:type="dxa"/>
            <w:shd w:val="clear" w:color="auto" w:fill="99FF99"/>
          </w:tcPr>
          <w:p w:rsidR="00A45C2E" w:rsidRPr="00A45C2E" w:rsidRDefault="00A45C2E" w:rsidP="00BE6278">
            <w:pPr>
              <w:jc w:val="both"/>
              <w:rPr>
                <w:rFonts w:asciiTheme="minorHAnsi" w:hAnsiTheme="minorHAnsi" w:cs="Arial"/>
                <w:b/>
                <w:bCs/>
              </w:rPr>
            </w:pPr>
            <w:r w:rsidRPr="00A45C2E">
              <w:rPr>
                <w:rFonts w:asciiTheme="minorHAnsi" w:hAnsiTheme="minorHAnsi" w:cs="Arial"/>
                <w:b/>
                <w:bCs/>
                <w:sz w:val="28"/>
              </w:rPr>
              <w:t>Part 1:  Identification of Need</w:t>
            </w:r>
          </w:p>
        </w:tc>
        <w:tc>
          <w:tcPr>
            <w:tcW w:w="1260" w:type="dxa"/>
            <w:shd w:val="clear" w:color="auto" w:fill="99FF99"/>
            <w:vAlign w:val="center"/>
          </w:tcPr>
          <w:p w:rsidR="00A45C2E" w:rsidRPr="00A45C2E" w:rsidRDefault="00BB1E18" w:rsidP="00BE6278">
            <w:pPr>
              <w:jc w:val="center"/>
              <w:rPr>
                <w:rFonts w:asciiTheme="minorHAnsi" w:hAnsiTheme="minorHAnsi" w:cs="Arial"/>
                <w:b/>
                <w:bCs/>
                <w:highlight w:val="yellow"/>
              </w:rPr>
            </w:pPr>
            <w:r w:rsidRPr="00BB1E18">
              <w:rPr>
                <w:rFonts w:asciiTheme="minorHAnsi" w:hAnsiTheme="minorHAnsi" w:cs="Arial"/>
                <w:b/>
                <w:bCs/>
              </w:rPr>
              <w:t>10 points</w:t>
            </w:r>
          </w:p>
        </w:tc>
      </w:tr>
      <w:tr w:rsidR="00A45C2E" w:rsidRPr="00A45C2E" w:rsidTr="00A15F60">
        <w:trPr>
          <w:jc w:val="center"/>
        </w:trPr>
        <w:tc>
          <w:tcPr>
            <w:tcW w:w="9720" w:type="dxa"/>
            <w:gridSpan w:val="2"/>
            <w:shd w:val="clear" w:color="auto" w:fill="F2F2F2" w:themeFill="background1" w:themeFillShade="F2"/>
          </w:tcPr>
          <w:p w:rsidR="00A45C2E" w:rsidRPr="00A45C2E" w:rsidRDefault="00A45C2E" w:rsidP="007B148D">
            <w:pPr>
              <w:pStyle w:val="NoSpacing"/>
              <w:rPr>
                <w:rFonts w:asciiTheme="minorHAnsi" w:hAnsiTheme="minorHAnsi" w:cs="Arial"/>
                <w:b/>
                <w:bCs/>
                <w:sz w:val="24"/>
                <w:szCs w:val="24"/>
              </w:rPr>
            </w:pPr>
            <w:r w:rsidRPr="00A45C2E">
              <w:rPr>
                <w:rFonts w:asciiTheme="minorHAnsi" w:hAnsiTheme="minorHAnsi"/>
                <w:sz w:val="24"/>
                <w:szCs w:val="24"/>
              </w:rPr>
              <w:t xml:space="preserve">This section should describe the comprehensive mathematics model </w:t>
            </w:r>
            <w:r w:rsidRPr="00A45C2E">
              <w:rPr>
                <w:rFonts w:asciiTheme="minorHAnsi" w:hAnsiTheme="minorHAnsi"/>
                <w:sz w:val="24"/>
                <w:szCs w:val="24"/>
                <w:u w:val="single"/>
              </w:rPr>
              <w:t xml:space="preserve">currently </w:t>
            </w:r>
            <w:r w:rsidRPr="00A45C2E">
              <w:rPr>
                <w:rFonts w:asciiTheme="minorHAnsi" w:hAnsiTheme="minorHAnsi"/>
                <w:sz w:val="24"/>
                <w:szCs w:val="24"/>
              </w:rPr>
              <w:t>in place at the school</w:t>
            </w:r>
            <w:r w:rsidR="007B148D">
              <w:rPr>
                <w:rFonts w:asciiTheme="minorHAnsi" w:hAnsiTheme="minorHAnsi"/>
                <w:sz w:val="24"/>
                <w:szCs w:val="24"/>
              </w:rPr>
              <w:t xml:space="preserve"> and </w:t>
            </w:r>
            <w:r w:rsidRPr="00A45C2E">
              <w:rPr>
                <w:rFonts w:asciiTheme="minorHAnsi" w:hAnsiTheme="minorHAnsi"/>
                <w:sz w:val="24"/>
                <w:szCs w:val="24"/>
              </w:rPr>
              <w:t>also demonstrate a compelling need for the Mathematics Achievement Fund (MAF) grant.</w:t>
            </w:r>
          </w:p>
        </w:tc>
      </w:tr>
      <w:tr w:rsidR="00A45C2E" w:rsidRPr="00A45C2E" w:rsidTr="00A15F60">
        <w:trPr>
          <w:jc w:val="center"/>
        </w:trPr>
        <w:tc>
          <w:tcPr>
            <w:tcW w:w="9720" w:type="dxa"/>
            <w:gridSpan w:val="2"/>
            <w:shd w:val="clear" w:color="auto" w:fill="auto"/>
          </w:tcPr>
          <w:p w:rsidR="00BE6278" w:rsidRDefault="00BE6278" w:rsidP="00BE6278">
            <w:pPr>
              <w:pStyle w:val="NoSpacing"/>
              <w:rPr>
                <w:rFonts w:asciiTheme="minorHAnsi" w:hAnsiTheme="minorHAnsi"/>
                <w:sz w:val="24"/>
                <w:szCs w:val="24"/>
              </w:rPr>
            </w:pPr>
          </w:p>
          <w:p w:rsidR="00A45C2E" w:rsidRDefault="00A45C2E" w:rsidP="00BE6278">
            <w:pPr>
              <w:pStyle w:val="NoSpacing"/>
              <w:rPr>
                <w:rFonts w:asciiTheme="minorHAnsi" w:hAnsiTheme="minorHAnsi"/>
                <w:sz w:val="24"/>
                <w:szCs w:val="24"/>
              </w:rPr>
            </w:pPr>
            <w:r w:rsidRPr="00A45C2E">
              <w:rPr>
                <w:rFonts w:asciiTheme="minorHAnsi" w:hAnsiTheme="minorHAnsi"/>
                <w:sz w:val="24"/>
                <w:szCs w:val="24"/>
              </w:rPr>
              <w:t>D</w:t>
            </w:r>
            <w:r w:rsidR="006C597C">
              <w:rPr>
                <w:rFonts w:asciiTheme="minorHAnsi" w:hAnsiTheme="minorHAnsi"/>
                <w:sz w:val="24"/>
                <w:szCs w:val="24"/>
              </w:rPr>
              <w:t>escribe</w:t>
            </w:r>
            <w:r w:rsidRPr="00A45C2E">
              <w:rPr>
                <w:rFonts w:asciiTheme="minorHAnsi" w:hAnsiTheme="minorHAnsi"/>
                <w:sz w:val="24"/>
                <w:szCs w:val="24"/>
              </w:rPr>
              <w:t xml:space="preserve"> the comprehensive mathematics model currently used in the school. Based on reliable and valid data, provide evidence to demonstrate a compelling need for the MAF grant.</w:t>
            </w:r>
          </w:p>
          <w:p w:rsidR="00BE6278" w:rsidRPr="00A45C2E" w:rsidRDefault="00BE6278" w:rsidP="00BE6278">
            <w:pPr>
              <w:pStyle w:val="NoSpacing"/>
              <w:rPr>
                <w:rFonts w:asciiTheme="minorHAnsi" w:hAnsiTheme="minorHAnsi"/>
                <w:sz w:val="24"/>
                <w:szCs w:val="24"/>
              </w:rPr>
            </w:pPr>
          </w:p>
        </w:tc>
      </w:tr>
      <w:tr w:rsidR="00A45C2E" w:rsidRPr="00A45C2E" w:rsidTr="00A15F60">
        <w:trPr>
          <w:jc w:val="center"/>
        </w:trPr>
        <w:tc>
          <w:tcPr>
            <w:tcW w:w="8460" w:type="dxa"/>
            <w:shd w:val="clear" w:color="auto" w:fill="99FF99"/>
          </w:tcPr>
          <w:p w:rsidR="00A45C2E" w:rsidRPr="00A45C2E" w:rsidRDefault="00A45C2E" w:rsidP="00A15F60">
            <w:pPr>
              <w:pStyle w:val="NoSpacing"/>
              <w:rPr>
                <w:rFonts w:asciiTheme="minorHAnsi" w:hAnsiTheme="minorHAnsi"/>
                <w:sz w:val="24"/>
                <w:szCs w:val="24"/>
              </w:rPr>
            </w:pPr>
            <w:r w:rsidRPr="00A45C2E">
              <w:rPr>
                <w:rFonts w:asciiTheme="minorHAnsi" w:hAnsiTheme="minorHAnsi" w:cs="Arial"/>
                <w:b/>
                <w:bCs/>
                <w:sz w:val="28"/>
              </w:rPr>
              <w:t xml:space="preserve">Part 2:  Description of </w:t>
            </w:r>
            <w:r w:rsidR="00A449FE">
              <w:rPr>
                <w:rFonts w:asciiTheme="minorHAnsi" w:hAnsiTheme="minorHAnsi" w:cs="Arial"/>
                <w:b/>
                <w:bCs/>
                <w:sz w:val="28"/>
              </w:rPr>
              <w:t xml:space="preserve">the </w:t>
            </w:r>
            <w:r w:rsidRPr="00A45C2E">
              <w:rPr>
                <w:rFonts w:asciiTheme="minorHAnsi" w:hAnsiTheme="minorHAnsi" w:cs="Arial"/>
                <w:b/>
                <w:bCs/>
                <w:sz w:val="28"/>
              </w:rPr>
              <w:t>Response to Intervention (RTI) Framework</w:t>
            </w:r>
          </w:p>
        </w:tc>
        <w:tc>
          <w:tcPr>
            <w:tcW w:w="1260" w:type="dxa"/>
            <w:shd w:val="clear" w:color="auto" w:fill="99FF99"/>
          </w:tcPr>
          <w:p w:rsidR="00A45C2E" w:rsidRPr="00A45C2E" w:rsidRDefault="00BB1E18" w:rsidP="00BE6278">
            <w:pPr>
              <w:pStyle w:val="NoSpacing"/>
              <w:rPr>
                <w:rFonts w:asciiTheme="minorHAnsi" w:hAnsiTheme="minorHAnsi"/>
                <w:b/>
                <w:sz w:val="24"/>
                <w:szCs w:val="24"/>
              </w:rPr>
            </w:pPr>
            <w:r w:rsidRPr="00BB1E18">
              <w:rPr>
                <w:rFonts w:asciiTheme="minorHAnsi" w:hAnsiTheme="minorHAnsi"/>
                <w:b/>
                <w:sz w:val="24"/>
                <w:szCs w:val="24"/>
              </w:rPr>
              <w:t>15 points</w:t>
            </w:r>
          </w:p>
        </w:tc>
      </w:tr>
      <w:tr w:rsidR="00A45C2E" w:rsidRPr="00A45C2E" w:rsidTr="00A15F60">
        <w:trPr>
          <w:jc w:val="center"/>
        </w:trPr>
        <w:tc>
          <w:tcPr>
            <w:tcW w:w="9720" w:type="dxa"/>
            <w:gridSpan w:val="2"/>
            <w:shd w:val="clear" w:color="auto" w:fill="F2F2F2" w:themeFill="background1" w:themeFillShade="F2"/>
          </w:tcPr>
          <w:p w:rsidR="00A45C2E" w:rsidRPr="00A45C2E" w:rsidRDefault="00A45C2E" w:rsidP="00A354AF">
            <w:pPr>
              <w:pStyle w:val="NoSpacing"/>
              <w:rPr>
                <w:rFonts w:asciiTheme="minorHAnsi" w:hAnsiTheme="minorHAnsi"/>
                <w:sz w:val="24"/>
                <w:szCs w:val="24"/>
              </w:rPr>
            </w:pPr>
            <w:r w:rsidRPr="00A45C2E">
              <w:rPr>
                <w:rFonts w:asciiTheme="minorHAnsi" w:hAnsiTheme="minorHAnsi" w:cs="Arial"/>
                <w:bCs/>
                <w:sz w:val="24"/>
              </w:rPr>
              <w:t xml:space="preserve">This section should </w:t>
            </w:r>
            <w:r w:rsidR="00A354AF">
              <w:rPr>
                <w:rFonts w:asciiTheme="minorHAnsi" w:hAnsiTheme="minorHAnsi" w:cs="Arial"/>
                <w:bCs/>
                <w:sz w:val="24"/>
              </w:rPr>
              <w:t>describe how interventions are implemented currently at the school.</w:t>
            </w:r>
            <w:r w:rsidRPr="00A45C2E">
              <w:rPr>
                <w:rFonts w:asciiTheme="minorHAnsi" w:hAnsiTheme="minorHAnsi" w:cs="Arial"/>
                <w:sz w:val="24"/>
              </w:rPr>
              <w:t xml:space="preserve">  </w:t>
            </w:r>
          </w:p>
        </w:tc>
      </w:tr>
      <w:tr w:rsidR="00A45C2E" w:rsidRPr="00A45C2E" w:rsidTr="00A15F60">
        <w:trPr>
          <w:jc w:val="center"/>
        </w:trPr>
        <w:tc>
          <w:tcPr>
            <w:tcW w:w="9720" w:type="dxa"/>
            <w:gridSpan w:val="2"/>
            <w:shd w:val="clear" w:color="auto" w:fill="auto"/>
          </w:tcPr>
          <w:p w:rsidR="00BE6278" w:rsidRDefault="00BE6278" w:rsidP="00BE6278">
            <w:pPr>
              <w:pStyle w:val="NoSpacing"/>
              <w:rPr>
                <w:rFonts w:asciiTheme="minorHAnsi" w:hAnsiTheme="minorHAnsi"/>
                <w:sz w:val="24"/>
                <w:szCs w:val="24"/>
              </w:rPr>
            </w:pPr>
          </w:p>
          <w:p w:rsidR="00A45C2E" w:rsidRDefault="00A45C2E" w:rsidP="00BE6278">
            <w:pPr>
              <w:pStyle w:val="NoSpacing"/>
              <w:rPr>
                <w:rFonts w:asciiTheme="minorHAnsi" w:hAnsiTheme="minorHAnsi"/>
                <w:sz w:val="24"/>
                <w:szCs w:val="24"/>
              </w:rPr>
            </w:pPr>
            <w:r w:rsidRPr="00A45C2E">
              <w:rPr>
                <w:rFonts w:asciiTheme="minorHAnsi" w:hAnsiTheme="minorHAnsi"/>
                <w:sz w:val="24"/>
                <w:szCs w:val="24"/>
              </w:rPr>
              <w:t>D</w:t>
            </w:r>
            <w:r w:rsidR="006C597C">
              <w:rPr>
                <w:rFonts w:asciiTheme="minorHAnsi" w:hAnsiTheme="minorHAnsi"/>
                <w:sz w:val="24"/>
                <w:szCs w:val="24"/>
              </w:rPr>
              <w:t>escribe</w:t>
            </w:r>
            <w:r w:rsidRPr="00A45C2E">
              <w:rPr>
                <w:rFonts w:asciiTheme="minorHAnsi" w:hAnsiTheme="minorHAnsi"/>
                <w:sz w:val="24"/>
                <w:szCs w:val="24"/>
              </w:rPr>
              <w:t xml:space="preserve"> how the </w:t>
            </w:r>
            <w:r w:rsidR="00A15F60">
              <w:rPr>
                <w:rFonts w:asciiTheme="minorHAnsi" w:hAnsiTheme="minorHAnsi"/>
                <w:sz w:val="24"/>
                <w:szCs w:val="24"/>
              </w:rPr>
              <w:t xml:space="preserve">school’s </w:t>
            </w:r>
            <w:r w:rsidRPr="00A45C2E">
              <w:rPr>
                <w:rFonts w:asciiTheme="minorHAnsi" w:hAnsiTheme="minorHAnsi"/>
                <w:sz w:val="24"/>
                <w:szCs w:val="24"/>
              </w:rPr>
              <w:t>current RTI framework is implemented, including assessment data, scheduling, and the process for determining eligibility and tier movement.</w:t>
            </w:r>
          </w:p>
          <w:p w:rsidR="00BE6278" w:rsidRPr="00A45C2E" w:rsidRDefault="00BE6278" w:rsidP="00BE6278">
            <w:pPr>
              <w:pStyle w:val="NoSpacing"/>
              <w:rPr>
                <w:rFonts w:asciiTheme="minorHAnsi" w:hAnsiTheme="minorHAnsi"/>
                <w:sz w:val="24"/>
                <w:szCs w:val="24"/>
              </w:rPr>
            </w:pPr>
          </w:p>
        </w:tc>
      </w:tr>
      <w:tr w:rsidR="00A45C2E" w:rsidRPr="00A45C2E" w:rsidTr="00A15F60">
        <w:trPr>
          <w:jc w:val="center"/>
        </w:trPr>
        <w:tc>
          <w:tcPr>
            <w:tcW w:w="8460" w:type="dxa"/>
            <w:shd w:val="clear" w:color="auto" w:fill="99FF99"/>
          </w:tcPr>
          <w:p w:rsidR="00A45C2E" w:rsidRPr="00A45C2E" w:rsidRDefault="00A45C2E" w:rsidP="00BE6278">
            <w:pPr>
              <w:jc w:val="both"/>
              <w:rPr>
                <w:rFonts w:asciiTheme="minorHAnsi" w:hAnsiTheme="minorHAnsi" w:cs="Arial"/>
                <w:b/>
                <w:bCs/>
              </w:rPr>
            </w:pPr>
            <w:r w:rsidRPr="00A45C2E">
              <w:rPr>
                <w:rFonts w:asciiTheme="minorHAnsi" w:hAnsiTheme="minorHAnsi" w:cs="Arial"/>
                <w:b/>
                <w:bCs/>
                <w:sz w:val="28"/>
              </w:rPr>
              <w:t>Part 3:  Identification of the Grant Approved Program</w:t>
            </w:r>
          </w:p>
        </w:tc>
        <w:tc>
          <w:tcPr>
            <w:tcW w:w="1260" w:type="dxa"/>
            <w:shd w:val="clear" w:color="auto" w:fill="99FF99"/>
            <w:vAlign w:val="center"/>
          </w:tcPr>
          <w:p w:rsidR="00A45C2E" w:rsidRPr="00A45C2E" w:rsidRDefault="00A45C2E" w:rsidP="00BE6278">
            <w:pPr>
              <w:jc w:val="center"/>
              <w:rPr>
                <w:rFonts w:asciiTheme="minorHAnsi" w:hAnsiTheme="minorHAnsi" w:cs="Arial"/>
                <w:b/>
                <w:bCs/>
              </w:rPr>
            </w:pPr>
            <w:r w:rsidRPr="00BB1E18">
              <w:rPr>
                <w:rFonts w:asciiTheme="minorHAnsi" w:hAnsiTheme="minorHAnsi" w:cs="Arial"/>
                <w:b/>
                <w:bCs/>
              </w:rPr>
              <w:t>10 points</w:t>
            </w:r>
          </w:p>
        </w:tc>
      </w:tr>
      <w:tr w:rsidR="00A45C2E" w:rsidRPr="00A45C2E" w:rsidTr="00A15F60">
        <w:trPr>
          <w:jc w:val="center"/>
        </w:trPr>
        <w:tc>
          <w:tcPr>
            <w:tcW w:w="9720" w:type="dxa"/>
            <w:gridSpan w:val="2"/>
            <w:shd w:val="clear" w:color="auto" w:fill="F2F2F2" w:themeFill="background1" w:themeFillShade="F2"/>
          </w:tcPr>
          <w:p w:rsidR="00A45C2E" w:rsidRPr="00A45C2E" w:rsidRDefault="00A45C2E" w:rsidP="006F70EF">
            <w:pPr>
              <w:pStyle w:val="NoSpacing"/>
              <w:rPr>
                <w:rFonts w:asciiTheme="minorHAnsi" w:hAnsiTheme="minorHAnsi" w:cs="Arial"/>
                <w:b/>
                <w:bCs/>
                <w:sz w:val="24"/>
                <w:szCs w:val="24"/>
              </w:rPr>
            </w:pPr>
            <w:r w:rsidRPr="00A45C2E">
              <w:rPr>
                <w:rFonts w:asciiTheme="minorHAnsi" w:hAnsiTheme="minorHAnsi"/>
                <w:sz w:val="24"/>
                <w:szCs w:val="24"/>
              </w:rPr>
              <w:t xml:space="preserve">This section should explain how </w:t>
            </w:r>
            <w:r w:rsidR="006F70EF">
              <w:rPr>
                <w:rFonts w:asciiTheme="minorHAnsi" w:hAnsiTheme="minorHAnsi"/>
                <w:sz w:val="24"/>
                <w:szCs w:val="24"/>
              </w:rPr>
              <w:t>the intervention program</w:t>
            </w:r>
            <w:r w:rsidRPr="00A45C2E">
              <w:rPr>
                <w:rFonts w:asciiTheme="minorHAnsi" w:hAnsiTheme="minorHAnsi"/>
                <w:sz w:val="24"/>
                <w:szCs w:val="24"/>
              </w:rPr>
              <w:t xml:space="preserve"> will </w:t>
            </w:r>
            <w:r w:rsidR="006F70EF">
              <w:rPr>
                <w:rFonts w:asciiTheme="minorHAnsi" w:hAnsiTheme="minorHAnsi"/>
                <w:sz w:val="24"/>
                <w:szCs w:val="24"/>
              </w:rPr>
              <w:t>meet the needs</w:t>
            </w:r>
            <w:r w:rsidRPr="00A45C2E">
              <w:rPr>
                <w:rFonts w:asciiTheme="minorHAnsi" w:hAnsiTheme="minorHAnsi"/>
                <w:sz w:val="24"/>
                <w:szCs w:val="24"/>
              </w:rPr>
              <w:t xml:space="preserve"> of the st</w:t>
            </w:r>
            <w:r w:rsidR="006F70EF">
              <w:rPr>
                <w:rFonts w:asciiTheme="minorHAnsi" w:hAnsiTheme="minorHAnsi"/>
                <w:sz w:val="24"/>
                <w:szCs w:val="24"/>
              </w:rPr>
              <w:t>udents.</w:t>
            </w:r>
          </w:p>
        </w:tc>
      </w:tr>
      <w:tr w:rsidR="00A45C2E" w:rsidRPr="00A45C2E" w:rsidTr="00A15F60">
        <w:trPr>
          <w:jc w:val="center"/>
        </w:trPr>
        <w:tc>
          <w:tcPr>
            <w:tcW w:w="9720" w:type="dxa"/>
            <w:gridSpan w:val="2"/>
            <w:shd w:val="clear" w:color="auto" w:fill="auto"/>
          </w:tcPr>
          <w:p w:rsidR="00A45C2E" w:rsidRPr="00A45C2E" w:rsidRDefault="00A45C2E" w:rsidP="00BE6278">
            <w:pPr>
              <w:pStyle w:val="NoSpacing"/>
              <w:rPr>
                <w:rFonts w:asciiTheme="minorHAnsi" w:hAnsiTheme="minorHAnsi"/>
                <w:sz w:val="24"/>
                <w:szCs w:val="24"/>
              </w:rPr>
            </w:pPr>
          </w:p>
          <w:p w:rsidR="00A45C2E" w:rsidRPr="00A45C2E" w:rsidRDefault="00D94478" w:rsidP="00BE6278">
            <w:pPr>
              <w:pStyle w:val="NoSpacing"/>
              <w:rPr>
                <w:rFonts w:asciiTheme="minorHAnsi" w:hAnsiTheme="minorHAnsi"/>
                <w:sz w:val="24"/>
                <w:szCs w:val="24"/>
              </w:rPr>
            </w:pPr>
            <w:r>
              <w:rPr>
                <w:rFonts w:asciiTheme="minorHAnsi" w:hAnsiTheme="minorHAnsi"/>
                <w:sz w:val="24"/>
                <w:szCs w:val="24"/>
              </w:rPr>
              <w:t>Identify</w:t>
            </w:r>
            <w:r w:rsidR="00A45C2E" w:rsidRPr="00A45C2E">
              <w:rPr>
                <w:rFonts w:asciiTheme="minorHAnsi" w:hAnsiTheme="minorHAnsi"/>
                <w:sz w:val="24"/>
                <w:szCs w:val="24"/>
              </w:rPr>
              <w:t xml:space="preserve"> the grant approved mathematics intervention program the school will implement from the following list: </w:t>
            </w:r>
            <w:r w:rsidR="00A45C2E" w:rsidRPr="00A45C2E">
              <w:rPr>
                <w:rFonts w:asciiTheme="minorHAnsi" w:hAnsiTheme="minorHAnsi"/>
                <w:i/>
                <w:sz w:val="24"/>
                <w:szCs w:val="24"/>
              </w:rPr>
              <w:t>Add+VantageMR</w:t>
            </w:r>
            <w:r w:rsidR="00A45C2E" w:rsidRPr="00A45C2E">
              <w:rPr>
                <w:rFonts w:asciiTheme="minorHAnsi" w:hAnsiTheme="minorHAnsi"/>
                <w:sz w:val="24"/>
                <w:szCs w:val="24"/>
              </w:rPr>
              <w:t xml:space="preserve">, </w:t>
            </w:r>
            <w:r w:rsidR="00A45C2E" w:rsidRPr="00A45C2E">
              <w:rPr>
                <w:rFonts w:asciiTheme="minorHAnsi" w:hAnsiTheme="minorHAnsi"/>
                <w:i/>
                <w:sz w:val="24"/>
                <w:szCs w:val="24"/>
              </w:rPr>
              <w:t>Assessing Math Concepts</w:t>
            </w:r>
            <w:r w:rsidR="00A45C2E" w:rsidRPr="00A45C2E">
              <w:rPr>
                <w:rFonts w:asciiTheme="minorHAnsi" w:hAnsiTheme="minorHAnsi"/>
                <w:sz w:val="24"/>
                <w:szCs w:val="24"/>
              </w:rPr>
              <w:t xml:space="preserve"> by Kathy Richardson, </w:t>
            </w:r>
            <w:r w:rsidR="00A45C2E" w:rsidRPr="00A45C2E">
              <w:rPr>
                <w:rFonts w:asciiTheme="minorHAnsi" w:hAnsiTheme="minorHAnsi"/>
                <w:i/>
                <w:sz w:val="24"/>
                <w:szCs w:val="24"/>
              </w:rPr>
              <w:t>Do the Math</w:t>
            </w:r>
            <w:r w:rsidR="00A45C2E" w:rsidRPr="00A45C2E">
              <w:rPr>
                <w:rFonts w:asciiTheme="minorHAnsi" w:hAnsiTheme="minorHAnsi"/>
                <w:sz w:val="24"/>
                <w:szCs w:val="24"/>
              </w:rPr>
              <w:t xml:space="preserve"> by Marilyn Burns or </w:t>
            </w:r>
            <w:r w:rsidR="00A45C2E" w:rsidRPr="00A45C2E">
              <w:rPr>
                <w:rFonts w:asciiTheme="minorHAnsi" w:hAnsiTheme="minorHAnsi"/>
                <w:i/>
                <w:sz w:val="24"/>
                <w:szCs w:val="24"/>
              </w:rPr>
              <w:t>Math Recovery</w:t>
            </w:r>
            <w:r w:rsidR="00BE6278">
              <w:rPr>
                <w:rFonts w:asciiTheme="minorHAnsi" w:hAnsiTheme="minorHAnsi"/>
                <w:sz w:val="24"/>
                <w:szCs w:val="24"/>
              </w:rPr>
              <w:t xml:space="preserve"> and explain </w:t>
            </w:r>
            <w:r w:rsidR="00A45C2E" w:rsidRPr="00A45C2E">
              <w:rPr>
                <w:rFonts w:asciiTheme="minorHAnsi" w:hAnsiTheme="minorHAnsi"/>
                <w:sz w:val="24"/>
                <w:szCs w:val="24"/>
              </w:rPr>
              <w:t>how the identified intervention program will meet the mathematics needs at the school.</w:t>
            </w:r>
          </w:p>
          <w:p w:rsidR="00A45C2E" w:rsidRPr="00A45C2E" w:rsidRDefault="00A45C2E" w:rsidP="00BE6278">
            <w:pPr>
              <w:pStyle w:val="NoSpacing"/>
              <w:rPr>
                <w:rFonts w:asciiTheme="minorHAnsi" w:hAnsiTheme="minorHAnsi"/>
                <w:sz w:val="24"/>
                <w:szCs w:val="24"/>
              </w:rPr>
            </w:pPr>
          </w:p>
        </w:tc>
      </w:tr>
      <w:tr w:rsidR="00A45C2E" w:rsidRPr="00A45C2E" w:rsidTr="00A15F60">
        <w:trPr>
          <w:jc w:val="center"/>
        </w:trPr>
        <w:tc>
          <w:tcPr>
            <w:tcW w:w="8460" w:type="dxa"/>
            <w:shd w:val="clear" w:color="auto" w:fill="99FF99"/>
          </w:tcPr>
          <w:p w:rsidR="00A45C2E" w:rsidRPr="00A45C2E" w:rsidRDefault="00A45C2E" w:rsidP="00BE6278">
            <w:pPr>
              <w:jc w:val="both"/>
              <w:rPr>
                <w:rFonts w:asciiTheme="minorHAnsi" w:hAnsiTheme="minorHAnsi" w:cs="Arial"/>
                <w:b/>
                <w:bCs/>
              </w:rPr>
            </w:pPr>
            <w:r w:rsidRPr="00A45C2E">
              <w:rPr>
                <w:rFonts w:asciiTheme="minorHAnsi" w:hAnsiTheme="minorHAnsi" w:cs="Arial"/>
                <w:b/>
                <w:bCs/>
                <w:sz w:val="28"/>
              </w:rPr>
              <w:t>Part 4:  Identification of the Students to be Served in MAF</w:t>
            </w:r>
          </w:p>
        </w:tc>
        <w:tc>
          <w:tcPr>
            <w:tcW w:w="1260" w:type="dxa"/>
            <w:shd w:val="clear" w:color="auto" w:fill="99FF99"/>
            <w:vAlign w:val="center"/>
          </w:tcPr>
          <w:p w:rsidR="00A45C2E" w:rsidRPr="00A45C2E" w:rsidRDefault="00BB1E18" w:rsidP="00BE6278">
            <w:pPr>
              <w:jc w:val="center"/>
              <w:rPr>
                <w:rFonts w:asciiTheme="minorHAnsi" w:hAnsiTheme="minorHAnsi" w:cs="Arial"/>
                <w:b/>
                <w:bCs/>
              </w:rPr>
            </w:pPr>
            <w:r>
              <w:rPr>
                <w:rFonts w:asciiTheme="minorHAnsi" w:hAnsiTheme="minorHAnsi" w:cs="Arial"/>
                <w:b/>
                <w:bCs/>
              </w:rPr>
              <w:t>1</w:t>
            </w:r>
            <w:r w:rsidR="00A45C2E" w:rsidRPr="00BB1E18">
              <w:rPr>
                <w:rFonts w:asciiTheme="minorHAnsi" w:hAnsiTheme="minorHAnsi" w:cs="Arial"/>
                <w:b/>
                <w:bCs/>
              </w:rPr>
              <w:t>0 points</w:t>
            </w:r>
          </w:p>
        </w:tc>
      </w:tr>
      <w:tr w:rsidR="00A45C2E" w:rsidRPr="00A45C2E" w:rsidTr="00A15F60">
        <w:trPr>
          <w:jc w:val="center"/>
        </w:trPr>
        <w:tc>
          <w:tcPr>
            <w:tcW w:w="9720" w:type="dxa"/>
            <w:gridSpan w:val="2"/>
            <w:shd w:val="clear" w:color="auto" w:fill="F2F2F2" w:themeFill="background1" w:themeFillShade="F2"/>
            <w:vAlign w:val="center"/>
          </w:tcPr>
          <w:p w:rsidR="00A45C2E" w:rsidRPr="00A45C2E" w:rsidRDefault="00A45C2E" w:rsidP="0006188D">
            <w:pPr>
              <w:rPr>
                <w:rFonts w:asciiTheme="minorHAnsi" w:hAnsiTheme="minorHAnsi" w:cs="Arial"/>
              </w:rPr>
            </w:pPr>
            <w:r w:rsidRPr="00A45C2E">
              <w:rPr>
                <w:rFonts w:asciiTheme="minorHAnsi" w:hAnsiTheme="minorHAnsi" w:cs="Arial"/>
                <w:bCs/>
              </w:rPr>
              <w:t>This section should explain how the MAF interventions will complement services already in place at the school</w:t>
            </w:r>
            <w:r w:rsidR="0006188D">
              <w:rPr>
                <w:rFonts w:asciiTheme="minorHAnsi" w:hAnsiTheme="minorHAnsi" w:cs="Arial"/>
                <w:bCs/>
              </w:rPr>
              <w:t xml:space="preserve"> and</w:t>
            </w:r>
            <w:r w:rsidRPr="00A45C2E">
              <w:rPr>
                <w:rFonts w:asciiTheme="minorHAnsi" w:hAnsiTheme="minorHAnsi" w:cs="Arial"/>
                <w:bCs/>
              </w:rPr>
              <w:t xml:space="preserve"> the criteria to be used in identifying and exiting students for MAF services.</w:t>
            </w:r>
            <w:r w:rsidRPr="00A45C2E">
              <w:rPr>
                <w:rFonts w:asciiTheme="minorHAnsi" w:hAnsiTheme="minorHAnsi" w:cs="Arial"/>
              </w:rPr>
              <w:t xml:space="preserve">  </w:t>
            </w:r>
          </w:p>
        </w:tc>
      </w:tr>
      <w:tr w:rsidR="00A45C2E" w:rsidRPr="00A45C2E" w:rsidTr="00A15F60">
        <w:trPr>
          <w:jc w:val="center"/>
        </w:trPr>
        <w:tc>
          <w:tcPr>
            <w:tcW w:w="9720" w:type="dxa"/>
            <w:gridSpan w:val="2"/>
            <w:shd w:val="clear" w:color="auto" w:fill="auto"/>
          </w:tcPr>
          <w:p w:rsidR="00A45C2E" w:rsidRPr="00A45C2E" w:rsidRDefault="00A45C2E" w:rsidP="00BE6278">
            <w:pPr>
              <w:pStyle w:val="NoSpacing"/>
              <w:ind w:left="360"/>
              <w:rPr>
                <w:rFonts w:asciiTheme="minorHAnsi" w:hAnsiTheme="minorHAnsi"/>
                <w:sz w:val="24"/>
                <w:szCs w:val="24"/>
              </w:rPr>
            </w:pPr>
          </w:p>
          <w:p w:rsidR="00A45C2E" w:rsidRPr="00A45C2E" w:rsidRDefault="0050792D" w:rsidP="00BE6278">
            <w:pPr>
              <w:pStyle w:val="NoSpacing"/>
              <w:rPr>
                <w:rFonts w:asciiTheme="minorHAnsi" w:hAnsiTheme="minorHAnsi" w:cs="Arial"/>
                <w:bCs/>
                <w:sz w:val="24"/>
                <w:szCs w:val="24"/>
              </w:rPr>
            </w:pPr>
            <w:r>
              <w:rPr>
                <w:rFonts w:asciiTheme="minorHAnsi" w:hAnsiTheme="minorHAnsi" w:cs="Arial"/>
                <w:bCs/>
                <w:sz w:val="24"/>
                <w:szCs w:val="24"/>
              </w:rPr>
              <w:t>Explain</w:t>
            </w:r>
            <w:r w:rsidR="00A45C2E" w:rsidRPr="00A45C2E">
              <w:rPr>
                <w:rFonts w:asciiTheme="minorHAnsi" w:hAnsiTheme="minorHAnsi" w:cs="Arial"/>
                <w:bCs/>
                <w:sz w:val="24"/>
                <w:szCs w:val="24"/>
              </w:rPr>
              <w:t xml:space="preserve"> how the identified intervention program will complement current mathematics interventions at the school. Include the process the school will use to determine eligibility, make instructional decisions an</w:t>
            </w:r>
            <w:r w:rsidR="006C7D8B">
              <w:rPr>
                <w:rFonts w:asciiTheme="minorHAnsi" w:hAnsiTheme="minorHAnsi" w:cs="Arial"/>
                <w:bCs/>
                <w:sz w:val="24"/>
                <w:szCs w:val="24"/>
              </w:rPr>
              <w:t xml:space="preserve">d determine progress for the selected </w:t>
            </w:r>
            <w:r w:rsidR="00A45C2E" w:rsidRPr="00A45C2E">
              <w:rPr>
                <w:rFonts w:asciiTheme="minorHAnsi" w:hAnsiTheme="minorHAnsi" w:cs="Arial"/>
                <w:bCs/>
                <w:sz w:val="24"/>
                <w:szCs w:val="24"/>
              </w:rPr>
              <w:t>intervention</w:t>
            </w:r>
            <w:r w:rsidR="006C7D8B">
              <w:rPr>
                <w:rFonts w:asciiTheme="minorHAnsi" w:hAnsiTheme="minorHAnsi" w:cs="Arial"/>
                <w:bCs/>
                <w:sz w:val="24"/>
                <w:szCs w:val="24"/>
              </w:rPr>
              <w:t xml:space="preserve"> program</w:t>
            </w:r>
            <w:r w:rsidR="00A45C2E" w:rsidRPr="00A45C2E">
              <w:rPr>
                <w:rFonts w:asciiTheme="minorHAnsi" w:hAnsiTheme="minorHAnsi" w:cs="Arial"/>
                <w:bCs/>
                <w:sz w:val="24"/>
                <w:szCs w:val="24"/>
              </w:rPr>
              <w:t xml:space="preserve">.  </w:t>
            </w:r>
          </w:p>
          <w:p w:rsidR="00A45C2E" w:rsidRPr="00A45C2E" w:rsidRDefault="00A45C2E" w:rsidP="00BE6278">
            <w:pPr>
              <w:pStyle w:val="NoSpacing"/>
              <w:rPr>
                <w:rFonts w:asciiTheme="minorHAnsi" w:hAnsiTheme="minorHAnsi" w:cs="Arial"/>
                <w:bCs/>
                <w:sz w:val="24"/>
                <w:szCs w:val="24"/>
              </w:rPr>
            </w:pPr>
          </w:p>
        </w:tc>
      </w:tr>
    </w:tbl>
    <w:p w:rsidR="00A30A05" w:rsidRDefault="00A30A05">
      <w:r>
        <w:br w:type="page"/>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0"/>
        <w:gridCol w:w="1260"/>
      </w:tblGrid>
      <w:tr w:rsidR="00A45C2E" w:rsidRPr="00A45C2E" w:rsidTr="00A15F60">
        <w:trPr>
          <w:jc w:val="center"/>
        </w:trPr>
        <w:tc>
          <w:tcPr>
            <w:tcW w:w="8460" w:type="dxa"/>
            <w:shd w:val="clear" w:color="auto" w:fill="99FF99"/>
          </w:tcPr>
          <w:p w:rsidR="00A45C2E" w:rsidRPr="00A45C2E" w:rsidRDefault="00A45C2E" w:rsidP="00BE6278">
            <w:pPr>
              <w:jc w:val="both"/>
              <w:rPr>
                <w:rFonts w:asciiTheme="minorHAnsi" w:hAnsiTheme="minorHAnsi" w:cs="Arial"/>
                <w:b/>
                <w:bCs/>
              </w:rPr>
            </w:pPr>
            <w:r w:rsidRPr="00A45C2E">
              <w:rPr>
                <w:rFonts w:asciiTheme="minorHAnsi" w:hAnsiTheme="minorHAnsi" w:cs="Arial"/>
                <w:b/>
                <w:bCs/>
                <w:sz w:val="28"/>
              </w:rPr>
              <w:t xml:space="preserve">Part 5:  Professional Learning and Sustainability </w:t>
            </w:r>
          </w:p>
        </w:tc>
        <w:tc>
          <w:tcPr>
            <w:tcW w:w="1260" w:type="dxa"/>
            <w:shd w:val="clear" w:color="auto" w:fill="99FF99"/>
            <w:vAlign w:val="center"/>
          </w:tcPr>
          <w:p w:rsidR="00A45C2E" w:rsidRPr="00A45C2E" w:rsidRDefault="00A758BB" w:rsidP="00BE6278">
            <w:pPr>
              <w:jc w:val="center"/>
              <w:rPr>
                <w:rFonts w:asciiTheme="minorHAnsi" w:hAnsiTheme="minorHAnsi" w:cs="Arial"/>
                <w:b/>
                <w:bCs/>
              </w:rPr>
            </w:pPr>
            <w:r w:rsidRPr="00A758BB">
              <w:rPr>
                <w:rFonts w:asciiTheme="minorHAnsi" w:hAnsiTheme="minorHAnsi" w:cs="Arial"/>
                <w:b/>
                <w:bCs/>
              </w:rPr>
              <w:t>25</w:t>
            </w:r>
            <w:r w:rsidR="00A45C2E" w:rsidRPr="00A758BB">
              <w:rPr>
                <w:rFonts w:asciiTheme="minorHAnsi" w:hAnsiTheme="minorHAnsi" w:cs="Arial"/>
                <w:b/>
                <w:bCs/>
              </w:rPr>
              <w:t xml:space="preserve"> points</w:t>
            </w:r>
          </w:p>
        </w:tc>
      </w:tr>
      <w:tr w:rsidR="00A45C2E" w:rsidRPr="00A45C2E" w:rsidTr="00A15F60">
        <w:trPr>
          <w:jc w:val="center"/>
        </w:trPr>
        <w:tc>
          <w:tcPr>
            <w:tcW w:w="9720" w:type="dxa"/>
            <w:gridSpan w:val="2"/>
            <w:shd w:val="clear" w:color="auto" w:fill="F2F2F2" w:themeFill="background1" w:themeFillShade="F2"/>
            <w:vAlign w:val="center"/>
          </w:tcPr>
          <w:p w:rsidR="00A45C2E" w:rsidRPr="00A45C2E" w:rsidRDefault="00A45C2E" w:rsidP="0006188D">
            <w:pPr>
              <w:rPr>
                <w:rFonts w:asciiTheme="minorHAnsi" w:hAnsiTheme="minorHAnsi" w:cs="Arial"/>
                <w:highlight w:val="yellow"/>
              </w:rPr>
            </w:pPr>
            <w:r w:rsidRPr="00A45C2E">
              <w:rPr>
                <w:rFonts w:asciiTheme="minorHAnsi" w:hAnsiTheme="minorHAnsi" w:cs="Arial"/>
                <w:bCs/>
              </w:rPr>
              <w:t xml:space="preserve">This section should </w:t>
            </w:r>
            <w:r w:rsidRPr="00A45C2E">
              <w:rPr>
                <w:rFonts w:asciiTheme="minorHAnsi" w:hAnsiTheme="minorHAnsi" w:cs="Arial"/>
              </w:rPr>
              <w:t>describe the ongoing professional learning and how the grant will impact mathematics instruction</w:t>
            </w:r>
            <w:r w:rsidR="0006188D">
              <w:rPr>
                <w:rFonts w:asciiTheme="minorHAnsi" w:hAnsiTheme="minorHAnsi" w:cs="Arial"/>
              </w:rPr>
              <w:t xml:space="preserve"> at the school</w:t>
            </w:r>
            <w:r w:rsidRPr="00A45C2E">
              <w:rPr>
                <w:rFonts w:asciiTheme="minorHAnsi" w:hAnsiTheme="minorHAnsi" w:cs="Arial"/>
              </w:rPr>
              <w:t>.</w:t>
            </w:r>
          </w:p>
        </w:tc>
      </w:tr>
      <w:tr w:rsidR="00A45C2E" w:rsidRPr="00A45C2E" w:rsidTr="00A15F60">
        <w:trPr>
          <w:jc w:val="center"/>
        </w:trPr>
        <w:tc>
          <w:tcPr>
            <w:tcW w:w="9720" w:type="dxa"/>
            <w:gridSpan w:val="2"/>
            <w:shd w:val="clear" w:color="auto" w:fill="auto"/>
          </w:tcPr>
          <w:p w:rsidR="00A45C2E" w:rsidRPr="00A45C2E" w:rsidRDefault="00A45C2E" w:rsidP="00BE6278">
            <w:pPr>
              <w:pStyle w:val="NoSpacing"/>
              <w:ind w:left="360"/>
              <w:rPr>
                <w:rFonts w:asciiTheme="minorHAnsi" w:hAnsiTheme="minorHAnsi"/>
                <w:sz w:val="24"/>
                <w:szCs w:val="24"/>
              </w:rPr>
            </w:pPr>
          </w:p>
          <w:p w:rsidR="00A45C2E" w:rsidRDefault="0050792D" w:rsidP="00F04E07">
            <w:pPr>
              <w:pStyle w:val="NoSpacing"/>
              <w:rPr>
                <w:rFonts w:asciiTheme="minorHAnsi" w:hAnsiTheme="minorHAnsi"/>
                <w:sz w:val="24"/>
                <w:szCs w:val="24"/>
              </w:rPr>
            </w:pPr>
            <w:r>
              <w:rPr>
                <w:rFonts w:asciiTheme="minorHAnsi" w:hAnsiTheme="minorHAnsi"/>
                <w:sz w:val="24"/>
                <w:szCs w:val="24"/>
              </w:rPr>
              <w:t>Describe how the school mathematics team will</w:t>
            </w:r>
            <w:r w:rsidRPr="00A45C2E">
              <w:rPr>
                <w:rFonts w:asciiTheme="minorHAnsi" w:hAnsiTheme="minorHAnsi"/>
                <w:sz w:val="24"/>
                <w:szCs w:val="24"/>
              </w:rPr>
              <w:t xml:space="preserve"> enhance the </w:t>
            </w:r>
            <w:r>
              <w:rPr>
                <w:rFonts w:asciiTheme="minorHAnsi" w:hAnsiTheme="minorHAnsi"/>
                <w:sz w:val="24"/>
                <w:szCs w:val="24"/>
              </w:rPr>
              <w:t xml:space="preserve">comprehensive mathematics model and </w:t>
            </w:r>
            <w:r w:rsidR="00A45C2E" w:rsidRPr="00A45C2E">
              <w:rPr>
                <w:rFonts w:asciiTheme="minorHAnsi" w:hAnsiTheme="minorHAnsi" w:cs="Arial"/>
                <w:bCs/>
                <w:sz w:val="24"/>
                <w:szCs w:val="24"/>
              </w:rPr>
              <w:t>build capacity to impact mathematics instruction school-wide.</w:t>
            </w:r>
            <w:r w:rsidR="00F04E07">
              <w:rPr>
                <w:rFonts w:asciiTheme="minorHAnsi" w:hAnsiTheme="minorHAnsi" w:cs="Arial"/>
                <w:bCs/>
                <w:sz w:val="24"/>
                <w:szCs w:val="24"/>
              </w:rPr>
              <w:t xml:space="preserve"> Include a plan for f</w:t>
            </w:r>
            <w:r w:rsidR="00A45C2E" w:rsidRPr="00A45C2E">
              <w:rPr>
                <w:rFonts w:asciiTheme="minorHAnsi" w:hAnsiTheme="minorHAnsi" w:cs="Arial"/>
                <w:bCs/>
                <w:sz w:val="24"/>
                <w:szCs w:val="24"/>
              </w:rPr>
              <w:t xml:space="preserve">amily involvement initiatives </w:t>
            </w:r>
            <w:r w:rsidR="00A45C2E" w:rsidRPr="00A45C2E">
              <w:rPr>
                <w:rFonts w:asciiTheme="minorHAnsi" w:hAnsiTheme="minorHAnsi"/>
                <w:sz w:val="24"/>
                <w:szCs w:val="24"/>
              </w:rPr>
              <w:t>to suppor</w:t>
            </w:r>
            <w:r w:rsidR="00F04E07">
              <w:rPr>
                <w:rFonts w:asciiTheme="minorHAnsi" w:hAnsiTheme="minorHAnsi"/>
                <w:sz w:val="24"/>
                <w:szCs w:val="24"/>
              </w:rPr>
              <w:t>t the mathematics instruction. Discuss how the work of the MAF will be sustained beyond the grant.</w:t>
            </w:r>
          </w:p>
          <w:p w:rsidR="00F04E07" w:rsidRPr="00A45C2E" w:rsidRDefault="00F04E07" w:rsidP="00F04E07">
            <w:pPr>
              <w:pStyle w:val="NoSpacing"/>
              <w:rPr>
                <w:rFonts w:asciiTheme="minorHAnsi" w:hAnsiTheme="minorHAnsi"/>
              </w:rPr>
            </w:pPr>
          </w:p>
        </w:tc>
      </w:tr>
      <w:tr w:rsidR="00A45C2E" w:rsidRPr="00A45C2E" w:rsidTr="00A15F60">
        <w:trPr>
          <w:jc w:val="center"/>
        </w:trPr>
        <w:tc>
          <w:tcPr>
            <w:tcW w:w="8460" w:type="dxa"/>
            <w:shd w:val="clear" w:color="auto" w:fill="99FF99"/>
          </w:tcPr>
          <w:p w:rsidR="00A45C2E" w:rsidRPr="00A45C2E" w:rsidRDefault="00A45C2E" w:rsidP="00BE6278">
            <w:pPr>
              <w:jc w:val="both"/>
              <w:rPr>
                <w:rFonts w:asciiTheme="minorHAnsi" w:hAnsiTheme="minorHAnsi" w:cs="Arial"/>
                <w:b/>
                <w:bCs/>
              </w:rPr>
            </w:pPr>
            <w:r w:rsidRPr="00A45C2E">
              <w:rPr>
                <w:rFonts w:asciiTheme="minorHAnsi" w:hAnsiTheme="minorHAnsi" w:cs="Arial"/>
                <w:b/>
                <w:bCs/>
                <w:sz w:val="28"/>
              </w:rPr>
              <w:t>Part 6:  Assessment and Evaluation Plan</w:t>
            </w:r>
          </w:p>
        </w:tc>
        <w:tc>
          <w:tcPr>
            <w:tcW w:w="1260" w:type="dxa"/>
            <w:shd w:val="clear" w:color="auto" w:fill="99FF99"/>
            <w:vAlign w:val="center"/>
          </w:tcPr>
          <w:p w:rsidR="00A45C2E" w:rsidRPr="00A45C2E" w:rsidRDefault="00A45C2E" w:rsidP="00BE6278">
            <w:pPr>
              <w:jc w:val="center"/>
              <w:rPr>
                <w:rFonts w:asciiTheme="minorHAnsi" w:hAnsiTheme="minorHAnsi" w:cs="Arial"/>
                <w:b/>
                <w:bCs/>
              </w:rPr>
            </w:pPr>
            <w:r w:rsidRPr="00A758BB">
              <w:rPr>
                <w:rFonts w:asciiTheme="minorHAnsi" w:hAnsiTheme="minorHAnsi" w:cs="Arial"/>
                <w:b/>
                <w:bCs/>
              </w:rPr>
              <w:t>20 points</w:t>
            </w:r>
          </w:p>
        </w:tc>
      </w:tr>
      <w:tr w:rsidR="00A45C2E" w:rsidRPr="00A45C2E" w:rsidTr="00A15F60">
        <w:trPr>
          <w:jc w:val="center"/>
        </w:trPr>
        <w:tc>
          <w:tcPr>
            <w:tcW w:w="9720" w:type="dxa"/>
            <w:gridSpan w:val="2"/>
            <w:shd w:val="clear" w:color="auto" w:fill="F2F2F2" w:themeFill="background1" w:themeFillShade="F2"/>
            <w:vAlign w:val="center"/>
          </w:tcPr>
          <w:p w:rsidR="00A45C2E" w:rsidRPr="00A45C2E" w:rsidRDefault="00A45C2E" w:rsidP="00BE6278">
            <w:pPr>
              <w:rPr>
                <w:rFonts w:asciiTheme="minorHAnsi" w:hAnsiTheme="minorHAnsi" w:cs="Arial"/>
              </w:rPr>
            </w:pPr>
            <w:r w:rsidRPr="00A45C2E">
              <w:rPr>
                <w:rFonts w:asciiTheme="minorHAnsi" w:hAnsiTheme="minorHAnsi" w:cs="Arial"/>
                <w:bCs/>
              </w:rPr>
              <w:t xml:space="preserve">This section should </w:t>
            </w:r>
            <w:r w:rsidRPr="00A45C2E">
              <w:rPr>
                <w:rFonts w:asciiTheme="minorHAnsi" w:hAnsiTheme="minorHAnsi" w:cs="Arial"/>
              </w:rPr>
              <w:t>provide a detailed and comprehensive plan for evaluating the impact and effectiveness of the mathematics intervention plan</w:t>
            </w:r>
            <w:r w:rsidR="0006188D">
              <w:rPr>
                <w:rFonts w:asciiTheme="minorHAnsi" w:hAnsiTheme="minorHAnsi" w:cs="Arial"/>
              </w:rPr>
              <w:t xml:space="preserve"> and implementation</w:t>
            </w:r>
            <w:r w:rsidRPr="00A45C2E">
              <w:rPr>
                <w:rFonts w:asciiTheme="minorHAnsi" w:hAnsiTheme="minorHAnsi" w:cs="Arial"/>
              </w:rPr>
              <w:t>.</w:t>
            </w:r>
          </w:p>
        </w:tc>
      </w:tr>
      <w:tr w:rsidR="00A45C2E" w:rsidRPr="00A45C2E" w:rsidTr="00A15F60">
        <w:trPr>
          <w:jc w:val="center"/>
        </w:trPr>
        <w:tc>
          <w:tcPr>
            <w:tcW w:w="9720" w:type="dxa"/>
            <w:gridSpan w:val="2"/>
            <w:shd w:val="clear" w:color="auto" w:fill="auto"/>
          </w:tcPr>
          <w:p w:rsidR="00A45C2E" w:rsidRPr="00A45C2E" w:rsidRDefault="00A45C2E" w:rsidP="00BE6278">
            <w:pPr>
              <w:pStyle w:val="NoSpacing"/>
              <w:rPr>
                <w:rFonts w:asciiTheme="minorHAnsi" w:hAnsiTheme="minorHAnsi"/>
                <w:sz w:val="24"/>
                <w:szCs w:val="24"/>
              </w:rPr>
            </w:pPr>
          </w:p>
          <w:p w:rsidR="00A45C2E" w:rsidRPr="00A45C2E" w:rsidRDefault="00A45C2E" w:rsidP="00444F6A">
            <w:pPr>
              <w:tabs>
                <w:tab w:val="left" w:pos="360"/>
              </w:tabs>
              <w:spacing w:before="120"/>
              <w:rPr>
                <w:rFonts w:asciiTheme="minorHAnsi" w:hAnsiTheme="minorHAnsi" w:cs="Arial"/>
              </w:rPr>
            </w:pPr>
            <w:r w:rsidRPr="00B372E1">
              <w:rPr>
                <w:rFonts w:asciiTheme="minorHAnsi" w:hAnsiTheme="minorHAnsi" w:cs="Arial"/>
              </w:rPr>
              <w:t>Based on current data, identify the anticipated number of students that will be served as a result of the MAF grant. Include an explanation of how the anticipated number of students was determined.</w:t>
            </w:r>
            <w:r w:rsidR="00B372E1">
              <w:rPr>
                <w:rFonts w:asciiTheme="minorHAnsi" w:hAnsiTheme="minorHAnsi" w:cs="Arial"/>
              </w:rPr>
              <w:t xml:space="preserve"> Explain </w:t>
            </w:r>
            <w:r w:rsidRPr="00A45C2E">
              <w:rPr>
                <w:rFonts w:asciiTheme="minorHAnsi" w:hAnsiTheme="minorHAnsi" w:cs="Arial"/>
              </w:rPr>
              <w:t>how multipl</w:t>
            </w:r>
            <w:r w:rsidR="00A30A05">
              <w:rPr>
                <w:rFonts w:asciiTheme="minorHAnsi" w:hAnsiTheme="minorHAnsi" w:cs="Arial"/>
              </w:rPr>
              <w:t xml:space="preserve">e sources of data will be used throughout </w:t>
            </w:r>
            <w:r w:rsidR="008C180A">
              <w:rPr>
                <w:rFonts w:asciiTheme="minorHAnsi" w:hAnsiTheme="minorHAnsi" w:cs="Arial"/>
              </w:rPr>
              <w:t>the MAF interventions.</w:t>
            </w:r>
            <w:r w:rsidR="00B372E1">
              <w:rPr>
                <w:rFonts w:asciiTheme="minorHAnsi" w:hAnsiTheme="minorHAnsi" w:cs="Arial"/>
              </w:rPr>
              <w:t xml:space="preserve"> Include a</w:t>
            </w:r>
            <w:r w:rsidR="00444F6A">
              <w:rPr>
                <w:rFonts w:asciiTheme="minorHAnsi" w:hAnsiTheme="minorHAnsi" w:cs="Arial"/>
              </w:rPr>
              <w:t xml:space="preserve"> description of </w:t>
            </w:r>
            <w:r w:rsidRPr="00A45C2E">
              <w:rPr>
                <w:rFonts w:asciiTheme="minorHAnsi" w:hAnsiTheme="minorHAnsi" w:cs="Arial"/>
              </w:rPr>
              <w:t xml:space="preserve">specific and measurable </w:t>
            </w:r>
            <w:r w:rsidR="009A48F9">
              <w:rPr>
                <w:rFonts w:asciiTheme="minorHAnsi" w:hAnsiTheme="minorHAnsi" w:cs="Arial"/>
              </w:rPr>
              <w:t xml:space="preserve">long-term goals </w:t>
            </w:r>
            <w:r w:rsidR="00444F6A">
              <w:rPr>
                <w:rFonts w:asciiTheme="minorHAnsi" w:hAnsiTheme="minorHAnsi" w:cs="Arial"/>
              </w:rPr>
              <w:t>for</w:t>
            </w:r>
            <w:r w:rsidR="009A48F9">
              <w:rPr>
                <w:rFonts w:asciiTheme="minorHAnsi" w:hAnsiTheme="minorHAnsi" w:cs="Arial"/>
              </w:rPr>
              <w:t xml:space="preserve"> student achievement and instructional change over time. </w:t>
            </w:r>
            <w:r w:rsidRPr="00A45C2E">
              <w:rPr>
                <w:rFonts w:asciiTheme="minorHAnsi" w:hAnsiTheme="minorHAnsi" w:cs="Arial"/>
              </w:rPr>
              <w:t xml:space="preserve"> </w:t>
            </w:r>
          </w:p>
          <w:p w:rsidR="00A45C2E" w:rsidRPr="00A45C2E" w:rsidRDefault="00A45C2E" w:rsidP="00BE6278">
            <w:pPr>
              <w:pStyle w:val="NoSpacing"/>
              <w:tabs>
                <w:tab w:val="left" w:pos="3240"/>
              </w:tabs>
              <w:rPr>
                <w:rFonts w:asciiTheme="minorHAnsi" w:hAnsiTheme="minorHAnsi" w:cs="Arial"/>
                <w:bCs/>
                <w:sz w:val="24"/>
                <w:szCs w:val="24"/>
              </w:rPr>
            </w:pPr>
          </w:p>
        </w:tc>
      </w:tr>
      <w:tr w:rsidR="00A45C2E" w:rsidRPr="00A45C2E" w:rsidTr="00A15F60">
        <w:trPr>
          <w:jc w:val="center"/>
        </w:trPr>
        <w:tc>
          <w:tcPr>
            <w:tcW w:w="8460" w:type="dxa"/>
            <w:shd w:val="clear" w:color="auto" w:fill="99FF99"/>
          </w:tcPr>
          <w:p w:rsidR="00A45C2E" w:rsidRPr="00A45C2E" w:rsidRDefault="00A45C2E" w:rsidP="00BE6278">
            <w:pPr>
              <w:jc w:val="both"/>
              <w:rPr>
                <w:rFonts w:asciiTheme="minorHAnsi" w:hAnsiTheme="minorHAnsi" w:cs="Arial"/>
                <w:b/>
                <w:bCs/>
              </w:rPr>
            </w:pPr>
            <w:r w:rsidRPr="00A45C2E">
              <w:rPr>
                <w:rFonts w:asciiTheme="minorHAnsi" w:hAnsiTheme="minorHAnsi" w:cs="Arial"/>
                <w:b/>
                <w:bCs/>
                <w:sz w:val="28"/>
              </w:rPr>
              <w:t>Part 7:  Budget</w:t>
            </w:r>
          </w:p>
        </w:tc>
        <w:tc>
          <w:tcPr>
            <w:tcW w:w="1260" w:type="dxa"/>
            <w:shd w:val="clear" w:color="auto" w:fill="99FF99"/>
            <w:vAlign w:val="center"/>
          </w:tcPr>
          <w:p w:rsidR="00A45C2E" w:rsidRPr="00A45C2E" w:rsidRDefault="00A758BB" w:rsidP="00BE6278">
            <w:pPr>
              <w:jc w:val="center"/>
              <w:rPr>
                <w:rFonts w:asciiTheme="minorHAnsi" w:hAnsiTheme="minorHAnsi" w:cs="Arial"/>
                <w:b/>
                <w:bCs/>
              </w:rPr>
            </w:pPr>
            <w:r w:rsidRPr="00A758BB">
              <w:rPr>
                <w:rFonts w:asciiTheme="minorHAnsi" w:hAnsiTheme="minorHAnsi" w:cs="Arial"/>
                <w:b/>
                <w:bCs/>
              </w:rPr>
              <w:t>10</w:t>
            </w:r>
            <w:r w:rsidR="00A45C2E" w:rsidRPr="00A758BB">
              <w:rPr>
                <w:rFonts w:asciiTheme="minorHAnsi" w:hAnsiTheme="minorHAnsi" w:cs="Arial"/>
                <w:b/>
                <w:bCs/>
              </w:rPr>
              <w:t xml:space="preserve"> points</w:t>
            </w:r>
          </w:p>
        </w:tc>
      </w:tr>
      <w:tr w:rsidR="00A45C2E" w:rsidRPr="00A45C2E" w:rsidTr="00A15F60">
        <w:trPr>
          <w:jc w:val="center"/>
        </w:trPr>
        <w:tc>
          <w:tcPr>
            <w:tcW w:w="9720" w:type="dxa"/>
            <w:gridSpan w:val="2"/>
            <w:shd w:val="clear" w:color="auto" w:fill="F2F2F2" w:themeFill="background1" w:themeFillShade="F2"/>
            <w:vAlign w:val="center"/>
          </w:tcPr>
          <w:p w:rsidR="00A45C2E" w:rsidRPr="00A45C2E" w:rsidRDefault="00A45C2E" w:rsidP="00BE6278">
            <w:pPr>
              <w:rPr>
                <w:rFonts w:asciiTheme="minorHAnsi" w:hAnsiTheme="minorHAnsi" w:cs="Arial"/>
              </w:rPr>
            </w:pPr>
            <w:r w:rsidRPr="00A45C2E">
              <w:rPr>
                <w:rFonts w:asciiTheme="minorHAnsi" w:hAnsiTheme="minorHAnsi" w:cs="Arial"/>
                <w:bCs/>
              </w:rPr>
              <w:t xml:space="preserve">This section should </w:t>
            </w:r>
            <w:r w:rsidRPr="00A45C2E">
              <w:rPr>
                <w:rFonts w:asciiTheme="minorHAnsi" w:hAnsiTheme="minorHAnsi" w:cs="Arial"/>
              </w:rPr>
              <w:t>describe the fiscal resources needed for the interventions and a detailed explanation of how funds will be used.</w:t>
            </w:r>
          </w:p>
        </w:tc>
      </w:tr>
      <w:tr w:rsidR="00A45C2E" w:rsidRPr="00A45C2E" w:rsidTr="00A15F60">
        <w:trPr>
          <w:jc w:val="center"/>
        </w:trPr>
        <w:tc>
          <w:tcPr>
            <w:tcW w:w="9720" w:type="dxa"/>
            <w:gridSpan w:val="2"/>
            <w:shd w:val="clear" w:color="auto" w:fill="auto"/>
          </w:tcPr>
          <w:p w:rsidR="00A45C2E" w:rsidRPr="00A45C2E" w:rsidRDefault="00A45C2E" w:rsidP="00BE6278">
            <w:pPr>
              <w:rPr>
                <w:rFonts w:asciiTheme="minorHAnsi" w:hAnsiTheme="minorHAnsi"/>
              </w:rPr>
            </w:pPr>
          </w:p>
          <w:p w:rsidR="00A45C2E" w:rsidRPr="000838A7" w:rsidRDefault="000838A7" w:rsidP="000838A7">
            <w:pPr>
              <w:rPr>
                <w:rFonts w:asciiTheme="minorHAnsi" w:hAnsiTheme="minorHAnsi" w:cs="Arial"/>
              </w:rPr>
            </w:pPr>
            <w:r w:rsidRPr="000838A7">
              <w:rPr>
                <w:rFonts w:asciiTheme="minorHAnsi" w:hAnsiTheme="minorHAnsi" w:cs="Arial"/>
              </w:rPr>
              <w:t>Explain</w:t>
            </w:r>
            <w:r w:rsidR="00A45C2E" w:rsidRPr="000838A7">
              <w:rPr>
                <w:rFonts w:asciiTheme="minorHAnsi" w:hAnsiTheme="minorHAnsi" w:cs="Arial"/>
              </w:rPr>
              <w:t xml:space="preserve"> how the grant and resources will be used efficiently </w:t>
            </w:r>
            <w:r>
              <w:rPr>
                <w:rFonts w:asciiTheme="minorHAnsi" w:hAnsiTheme="minorHAnsi" w:cs="Arial"/>
              </w:rPr>
              <w:t xml:space="preserve">and </w:t>
            </w:r>
            <w:r w:rsidR="00A45C2E" w:rsidRPr="000838A7">
              <w:rPr>
                <w:rFonts w:asciiTheme="minorHAnsi" w:hAnsiTheme="minorHAnsi" w:cs="Arial"/>
              </w:rPr>
              <w:t xml:space="preserve">how additional funds will be used to supplement the cost of implementing mathematics intervention services beyond the grant award amount.  </w:t>
            </w:r>
          </w:p>
          <w:p w:rsidR="00A45C2E" w:rsidRPr="00A45C2E" w:rsidRDefault="00A45C2E" w:rsidP="00BE6278">
            <w:pPr>
              <w:pStyle w:val="NoSpacing"/>
              <w:rPr>
                <w:rFonts w:asciiTheme="minorHAnsi" w:hAnsiTheme="minorHAnsi" w:cs="Arial"/>
                <w:bCs/>
                <w:sz w:val="24"/>
                <w:szCs w:val="24"/>
              </w:rPr>
            </w:pPr>
          </w:p>
        </w:tc>
      </w:tr>
      <w:tr w:rsidR="00A45C2E" w:rsidRPr="00A45C2E" w:rsidTr="00A15F60">
        <w:trPr>
          <w:jc w:val="center"/>
        </w:trPr>
        <w:tc>
          <w:tcPr>
            <w:tcW w:w="8460" w:type="dxa"/>
            <w:shd w:val="clear" w:color="auto" w:fill="99FF99"/>
            <w:vAlign w:val="center"/>
          </w:tcPr>
          <w:p w:rsidR="00A45C2E" w:rsidRPr="00A45C2E" w:rsidRDefault="00A45C2E" w:rsidP="00BE6278">
            <w:pPr>
              <w:rPr>
                <w:rFonts w:asciiTheme="minorHAnsi" w:hAnsiTheme="minorHAnsi" w:cs="Arial"/>
                <w:b/>
                <w:bCs/>
                <w:sz w:val="32"/>
                <w:szCs w:val="32"/>
              </w:rPr>
            </w:pPr>
            <w:r w:rsidRPr="00A45C2E">
              <w:rPr>
                <w:rFonts w:asciiTheme="minorHAnsi" w:hAnsiTheme="minorHAnsi" w:cs="Arial"/>
                <w:b/>
                <w:bCs/>
                <w:sz w:val="32"/>
                <w:szCs w:val="32"/>
              </w:rPr>
              <w:t>Grant Criteria Total Points</w:t>
            </w:r>
          </w:p>
        </w:tc>
        <w:tc>
          <w:tcPr>
            <w:tcW w:w="1260" w:type="dxa"/>
            <w:shd w:val="clear" w:color="auto" w:fill="99FF99"/>
            <w:vAlign w:val="center"/>
          </w:tcPr>
          <w:p w:rsidR="00A45C2E" w:rsidRPr="00A45C2E" w:rsidRDefault="00A758BB" w:rsidP="00BE6278">
            <w:pPr>
              <w:jc w:val="center"/>
              <w:rPr>
                <w:rFonts w:asciiTheme="minorHAnsi" w:hAnsiTheme="minorHAnsi" w:cs="Arial"/>
                <w:b/>
                <w:bCs/>
                <w:sz w:val="32"/>
                <w:szCs w:val="32"/>
              </w:rPr>
            </w:pPr>
            <w:r>
              <w:rPr>
                <w:rFonts w:asciiTheme="minorHAnsi" w:hAnsiTheme="minorHAnsi" w:cs="Arial"/>
                <w:b/>
                <w:bCs/>
                <w:sz w:val="32"/>
                <w:szCs w:val="32"/>
              </w:rPr>
              <w:t>100</w:t>
            </w:r>
          </w:p>
        </w:tc>
      </w:tr>
    </w:tbl>
    <w:p w:rsidR="00A45C2E" w:rsidRPr="00A45C2E" w:rsidRDefault="00A45C2E">
      <w:pPr>
        <w:rPr>
          <w:rFonts w:asciiTheme="minorHAnsi" w:hAnsiTheme="minorHAnsi"/>
        </w:rPr>
      </w:pPr>
    </w:p>
    <w:p w:rsidR="00AB7B2B" w:rsidRPr="00B92A8D" w:rsidRDefault="00AB7B2B" w:rsidP="00B92A8D">
      <w:pPr>
        <w:rPr>
          <w:rFonts w:asciiTheme="minorHAnsi" w:hAnsiTheme="minorHAnsi"/>
        </w:rPr>
      </w:pPr>
    </w:p>
    <w:p w:rsidR="00D71FA1" w:rsidRPr="00A45C2E" w:rsidRDefault="00D71FA1" w:rsidP="00D71FA1">
      <w:pPr>
        <w:pStyle w:val="Heading6"/>
        <w:pBdr>
          <w:top w:val="none" w:sz="0" w:space="0" w:color="auto"/>
          <w:left w:val="none" w:sz="0" w:space="0" w:color="auto"/>
          <w:bottom w:val="none" w:sz="0" w:space="0" w:color="auto"/>
          <w:right w:val="none" w:sz="0" w:space="0" w:color="auto"/>
        </w:pBdr>
        <w:rPr>
          <w:rFonts w:asciiTheme="minorHAnsi" w:hAnsiTheme="minorHAnsi" w:cs="Arial"/>
        </w:rPr>
      </w:pPr>
      <w:r w:rsidRPr="00A45C2E">
        <w:rPr>
          <w:rFonts w:asciiTheme="minorHAnsi" w:hAnsiTheme="minorHAnsi" w:cs="Arial"/>
        </w:rPr>
        <w:br w:type="page"/>
      </w:r>
      <w:r w:rsidRPr="00A45C2E">
        <w:rPr>
          <w:rFonts w:asciiTheme="minorHAnsi" w:hAnsiTheme="minorHAnsi" w:cs="Arial"/>
          <w:sz w:val="32"/>
        </w:rPr>
        <w:t>KENTUCKY DEPARTMENT OF EDUCATION</w:t>
      </w:r>
    </w:p>
    <w:p w:rsidR="005179DF" w:rsidRPr="00A45C2E" w:rsidRDefault="00D71FA1" w:rsidP="00B75D00">
      <w:pPr>
        <w:pBdr>
          <w:top w:val="thinThickThinSmallGap" w:sz="24" w:space="1" w:color="auto"/>
          <w:left w:val="thinThickThinSmallGap" w:sz="24" w:space="0" w:color="auto"/>
          <w:bottom w:val="thinThickThinSmallGap" w:sz="24" w:space="0" w:color="auto"/>
          <w:right w:val="thinThickThinSmallGap" w:sz="24" w:space="0" w:color="auto"/>
        </w:pBdr>
        <w:jc w:val="center"/>
        <w:rPr>
          <w:rFonts w:asciiTheme="minorHAnsi" w:hAnsiTheme="minorHAnsi" w:cs="Arial"/>
          <w:b/>
          <w:bCs/>
          <w:color w:val="333399"/>
          <w:sz w:val="36"/>
          <w:szCs w:val="28"/>
        </w:rPr>
      </w:pPr>
      <w:r w:rsidRPr="00A45C2E">
        <w:rPr>
          <w:rFonts w:asciiTheme="minorHAnsi" w:hAnsiTheme="minorHAnsi" w:cs="Arial"/>
          <w:b/>
          <w:bCs/>
          <w:color w:val="333399"/>
          <w:sz w:val="36"/>
          <w:szCs w:val="28"/>
        </w:rPr>
        <w:t>Mathematics Achievement Fund Grant Application</w:t>
      </w:r>
      <w:r w:rsidR="000C1D6E" w:rsidRPr="00A45C2E">
        <w:rPr>
          <w:rFonts w:asciiTheme="minorHAnsi" w:hAnsiTheme="minorHAnsi" w:cs="Arial"/>
          <w:b/>
          <w:bCs/>
          <w:color w:val="333399"/>
          <w:sz w:val="36"/>
          <w:szCs w:val="28"/>
        </w:rPr>
        <w:t xml:space="preserve"> Cover Page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7"/>
        <w:gridCol w:w="4421"/>
        <w:gridCol w:w="1995"/>
        <w:gridCol w:w="1736"/>
      </w:tblGrid>
      <w:tr w:rsidR="00D71FA1" w:rsidRPr="00A45C2E" w:rsidTr="00B75D00">
        <w:trPr>
          <w:cantSplit/>
          <w:trHeight w:hRule="exact" w:val="718"/>
          <w:jc w:val="center"/>
        </w:trPr>
        <w:tc>
          <w:tcPr>
            <w:tcW w:w="1477" w:type="dxa"/>
            <w:vAlign w:val="center"/>
          </w:tcPr>
          <w:p w:rsidR="00D71FA1" w:rsidRPr="00A45C2E" w:rsidRDefault="00E46E34" w:rsidP="00E46E34">
            <w:pPr>
              <w:jc w:val="right"/>
              <w:rPr>
                <w:rFonts w:asciiTheme="minorHAnsi" w:hAnsiTheme="minorHAnsi" w:cs="Arial"/>
                <w:b/>
                <w:bCs/>
              </w:rPr>
            </w:pPr>
            <w:r w:rsidRPr="00A45C2E">
              <w:rPr>
                <w:rFonts w:asciiTheme="minorHAnsi" w:hAnsiTheme="minorHAnsi" w:cs="Arial"/>
                <w:b/>
                <w:bCs/>
                <w:sz w:val="22"/>
                <w:szCs w:val="22"/>
              </w:rPr>
              <w:t>District:</w:t>
            </w:r>
          </w:p>
        </w:tc>
        <w:tc>
          <w:tcPr>
            <w:tcW w:w="4421" w:type="dxa"/>
            <w:vAlign w:val="center"/>
          </w:tcPr>
          <w:p w:rsidR="00D71FA1" w:rsidRPr="00A45C2E" w:rsidRDefault="00D71FA1" w:rsidP="00F538BF">
            <w:pPr>
              <w:rPr>
                <w:rFonts w:asciiTheme="minorHAnsi" w:hAnsiTheme="minorHAnsi" w:cs="Arial"/>
              </w:rPr>
            </w:pPr>
          </w:p>
        </w:tc>
        <w:tc>
          <w:tcPr>
            <w:tcW w:w="1995" w:type="dxa"/>
            <w:vAlign w:val="center"/>
          </w:tcPr>
          <w:p w:rsidR="00D71FA1" w:rsidRPr="00A45C2E" w:rsidRDefault="00D71FA1" w:rsidP="00F538BF">
            <w:pPr>
              <w:jc w:val="center"/>
              <w:rPr>
                <w:rFonts w:asciiTheme="minorHAnsi" w:hAnsiTheme="minorHAnsi" w:cs="Arial"/>
                <w:b/>
                <w:bCs/>
              </w:rPr>
            </w:pPr>
            <w:r w:rsidRPr="00A45C2E">
              <w:rPr>
                <w:rFonts w:asciiTheme="minorHAnsi" w:hAnsiTheme="minorHAnsi" w:cs="Arial"/>
                <w:b/>
                <w:bCs/>
                <w:sz w:val="22"/>
                <w:szCs w:val="22"/>
              </w:rPr>
              <w:t>Amount Requested:</w:t>
            </w:r>
          </w:p>
        </w:tc>
        <w:tc>
          <w:tcPr>
            <w:tcW w:w="1735" w:type="dxa"/>
            <w:vAlign w:val="center"/>
          </w:tcPr>
          <w:p w:rsidR="00D71FA1" w:rsidRPr="00A45C2E" w:rsidRDefault="00D71FA1" w:rsidP="00F538BF">
            <w:pPr>
              <w:rPr>
                <w:rFonts w:asciiTheme="minorHAnsi" w:hAnsiTheme="minorHAnsi" w:cs="Arial"/>
              </w:rPr>
            </w:pPr>
            <w:r w:rsidRPr="00A45C2E">
              <w:rPr>
                <w:rFonts w:asciiTheme="minorHAnsi" w:hAnsiTheme="minorHAnsi" w:cs="Arial"/>
                <w:szCs w:val="22"/>
              </w:rPr>
              <w:t>$</w:t>
            </w:r>
          </w:p>
        </w:tc>
      </w:tr>
      <w:tr w:rsidR="003B1D2A" w:rsidRPr="00A45C2E" w:rsidTr="00B75D00">
        <w:trPr>
          <w:cantSplit/>
          <w:trHeight w:hRule="exact" w:val="593"/>
          <w:jc w:val="center"/>
        </w:trPr>
        <w:tc>
          <w:tcPr>
            <w:tcW w:w="1477" w:type="dxa"/>
            <w:vAlign w:val="center"/>
          </w:tcPr>
          <w:p w:rsidR="003B1D2A" w:rsidRPr="00A45C2E" w:rsidRDefault="003B1D2A" w:rsidP="008676B4">
            <w:pPr>
              <w:jc w:val="right"/>
              <w:rPr>
                <w:rFonts w:asciiTheme="minorHAnsi" w:hAnsiTheme="minorHAnsi" w:cs="Arial"/>
                <w:b/>
                <w:bCs/>
              </w:rPr>
            </w:pPr>
            <w:r w:rsidRPr="00A45C2E">
              <w:rPr>
                <w:rFonts w:asciiTheme="minorHAnsi" w:hAnsiTheme="minorHAnsi" w:cs="Arial"/>
                <w:b/>
                <w:bCs/>
                <w:sz w:val="22"/>
                <w:szCs w:val="22"/>
              </w:rPr>
              <w:t>District Contact:</w:t>
            </w:r>
          </w:p>
        </w:tc>
        <w:tc>
          <w:tcPr>
            <w:tcW w:w="4421" w:type="dxa"/>
            <w:vAlign w:val="center"/>
          </w:tcPr>
          <w:p w:rsidR="003B1D2A" w:rsidRPr="00A45C2E" w:rsidRDefault="003B1D2A" w:rsidP="00F538BF">
            <w:pPr>
              <w:rPr>
                <w:rFonts w:asciiTheme="minorHAnsi" w:hAnsiTheme="minorHAnsi" w:cs="Arial"/>
              </w:rPr>
            </w:pPr>
          </w:p>
        </w:tc>
        <w:tc>
          <w:tcPr>
            <w:tcW w:w="3730" w:type="dxa"/>
            <w:gridSpan w:val="2"/>
            <w:vAlign w:val="center"/>
          </w:tcPr>
          <w:p w:rsidR="003B1D2A" w:rsidRPr="00A45C2E" w:rsidRDefault="003B1D2A" w:rsidP="00F538BF">
            <w:pPr>
              <w:rPr>
                <w:rFonts w:asciiTheme="minorHAnsi" w:hAnsiTheme="minorHAnsi" w:cs="Arial"/>
                <w:b/>
              </w:rPr>
            </w:pPr>
            <w:r w:rsidRPr="00A45C2E">
              <w:rPr>
                <w:rFonts w:asciiTheme="minorHAnsi" w:hAnsiTheme="minorHAnsi" w:cs="Arial"/>
                <w:b/>
                <w:sz w:val="22"/>
                <w:szCs w:val="22"/>
              </w:rPr>
              <w:t>Phone:</w:t>
            </w:r>
          </w:p>
        </w:tc>
      </w:tr>
      <w:tr w:rsidR="00D71FA1" w:rsidRPr="00A45C2E" w:rsidTr="00B75D00">
        <w:trPr>
          <w:cantSplit/>
          <w:trHeight w:hRule="exact" w:val="593"/>
          <w:jc w:val="center"/>
        </w:trPr>
        <w:tc>
          <w:tcPr>
            <w:tcW w:w="1477" w:type="dxa"/>
            <w:vAlign w:val="center"/>
          </w:tcPr>
          <w:p w:rsidR="00D71FA1" w:rsidRPr="00A45C2E" w:rsidRDefault="00171BAA" w:rsidP="008676B4">
            <w:pPr>
              <w:jc w:val="right"/>
              <w:rPr>
                <w:rFonts w:asciiTheme="minorHAnsi" w:hAnsiTheme="minorHAnsi" w:cs="Arial"/>
                <w:b/>
                <w:bCs/>
              </w:rPr>
            </w:pPr>
            <w:r w:rsidRPr="00A45C2E">
              <w:rPr>
                <w:rFonts w:asciiTheme="minorHAnsi" w:hAnsiTheme="minorHAnsi" w:cs="Arial"/>
                <w:b/>
                <w:bCs/>
                <w:sz w:val="22"/>
                <w:szCs w:val="22"/>
              </w:rPr>
              <w:t>School</w:t>
            </w:r>
            <w:r w:rsidR="00D71FA1" w:rsidRPr="00A45C2E">
              <w:rPr>
                <w:rFonts w:asciiTheme="minorHAnsi" w:hAnsiTheme="minorHAnsi" w:cs="Arial"/>
                <w:b/>
                <w:bCs/>
                <w:sz w:val="22"/>
                <w:szCs w:val="22"/>
              </w:rPr>
              <w:t>:</w:t>
            </w:r>
          </w:p>
        </w:tc>
        <w:tc>
          <w:tcPr>
            <w:tcW w:w="8152" w:type="dxa"/>
            <w:gridSpan w:val="3"/>
            <w:vAlign w:val="center"/>
          </w:tcPr>
          <w:p w:rsidR="00D71FA1" w:rsidRPr="00A45C2E" w:rsidRDefault="00D71FA1" w:rsidP="00F538BF">
            <w:pPr>
              <w:rPr>
                <w:rFonts w:asciiTheme="minorHAnsi" w:hAnsiTheme="minorHAnsi" w:cs="Arial"/>
              </w:rPr>
            </w:pPr>
          </w:p>
        </w:tc>
      </w:tr>
      <w:tr w:rsidR="003B1D2A" w:rsidRPr="00A45C2E" w:rsidTr="00B75D00">
        <w:trPr>
          <w:cantSplit/>
          <w:trHeight w:val="615"/>
          <w:jc w:val="center"/>
        </w:trPr>
        <w:tc>
          <w:tcPr>
            <w:tcW w:w="1477" w:type="dxa"/>
            <w:vAlign w:val="center"/>
          </w:tcPr>
          <w:p w:rsidR="003B1D2A" w:rsidRPr="00A45C2E" w:rsidRDefault="003B1D2A" w:rsidP="008676B4">
            <w:pPr>
              <w:jc w:val="right"/>
              <w:rPr>
                <w:rFonts w:asciiTheme="minorHAnsi" w:hAnsiTheme="minorHAnsi" w:cs="Arial"/>
                <w:b/>
                <w:bCs/>
              </w:rPr>
            </w:pPr>
            <w:r w:rsidRPr="00A45C2E">
              <w:rPr>
                <w:rFonts w:asciiTheme="minorHAnsi" w:hAnsiTheme="minorHAnsi" w:cs="Arial"/>
                <w:b/>
                <w:bCs/>
                <w:sz w:val="22"/>
                <w:szCs w:val="22"/>
              </w:rPr>
              <w:t>School Contact:</w:t>
            </w:r>
          </w:p>
        </w:tc>
        <w:tc>
          <w:tcPr>
            <w:tcW w:w="4421" w:type="dxa"/>
            <w:vAlign w:val="center"/>
          </w:tcPr>
          <w:p w:rsidR="003B1D2A" w:rsidRPr="00A45C2E" w:rsidRDefault="003B1D2A" w:rsidP="00F538BF">
            <w:pPr>
              <w:jc w:val="center"/>
              <w:rPr>
                <w:rFonts w:asciiTheme="minorHAnsi" w:hAnsiTheme="minorHAnsi" w:cs="Arial"/>
                <w:b/>
                <w:bCs/>
              </w:rPr>
            </w:pPr>
          </w:p>
        </w:tc>
        <w:tc>
          <w:tcPr>
            <w:tcW w:w="3730" w:type="dxa"/>
            <w:gridSpan w:val="2"/>
            <w:vAlign w:val="center"/>
          </w:tcPr>
          <w:p w:rsidR="003B1D2A" w:rsidRPr="00A45C2E" w:rsidRDefault="003B1D2A" w:rsidP="003B1D2A">
            <w:pPr>
              <w:rPr>
                <w:rFonts w:asciiTheme="minorHAnsi" w:hAnsiTheme="minorHAnsi" w:cs="Arial"/>
                <w:b/>
                <w:bCs/>
              </w:rPr>
            </w:pPr>
            <w:r w:rsidRPr="00A45C2E">
              <w:rPr>
                <w:rFonts w:asciiTheme="minorHAnsi" w:hAnsiTheme="minorHAnsi" w:cs="Arial"/>
                <w:b/>
                <w:sz w:val="22"/>
                <w:szCs w:val="22"/>
              </w:rPr>
              <w:t>Phone:</w:t>
            </w:r>
          </w:p>
        </w:tc>
      </w:tr>
      <w:tr w:rsidR="00E27667" w:rsidRPr="00A45C2E" w:rsidTr="00B75D00">
        <w:trPr>
          <w:cantSplit/>
          <w:trHeight w:hRule="exact" w:val="593"/>
          <w:jc w:val="center"/>
        </w:trPr>
        <w:tc>
          <w:tcPr>
            <w:tcW w:w="1477" w:type="dxa"/>
            <w:vAlign w:val="center"/>
          </w:tcPr>
          <w:p w:rsidR="00E27667" w:rsidRPr="00A45C2E" w:rsidRDefault="00E27667" w:rsidP="008676B4">
            <w:pPr>
              <w:jc w:val="right"/>
              <w:rPr>
                <w:rFonts w:asciiTheme="minorHAnsi" w:hAnsiTheme="minorHAnsi" w:cs="Arial"/>
              </w:rPr>
            </w:pPr>
            <w:r w:rsidRPr="00A45C2E">
              <w:rPr>
                <w:rFonts w:asciiTheme="minorHAnsi" w:hAnsiTheme="minorHAnsi" w:cs="Arial"/>
                <w:b/>
                <w:bCs/>
                <w:sz w:val="22"/>
                <w:szCs w:val="22"/>
              </w:rPr>
              <w:t>Grant Writer:</w:t>
            </w:r>
          </w:p>
        </w:tc>
        <w:tc>
          <w:tcPr>
            <w:tcW w:w="4421" w:type="dxa"/>
            <w:vAlign w:val="center"/>
          </w:tcPr>
          <w:p w:rsidR="00E27667" w:rsidRPr="00A45C2E" w:rsidRDefault="00E27667" w:rsidP="00F538BF">
            <w:pPr>
              <w:rPr>
                <w:rFonts w:asciiTheme="minorHAnsi" w:hAnsiTheme="minorHAnsi" w:cs="Arial"/>
              </w:rPr>
            </w:pPr>
          </w:p>
        </w:tc>
        <w:tc>
          <w:tcPr>
            <w:tcW w:w="3730" w:type="dxa"/>
            <w:gridSpan w:val="2"/>
            <w:vAlign w:val="center"/>
          </w:tcPr>
          <w:p w:rsidR="00E27667" w:rsidRPr="00A45C2E" w:rsidRDefault="00891B0F" w:rsidP="00F538BF">
            <w:pPr>
              <w:rPr>
                <w:rFonts w:asciiTheme="minorHAnsi" w:hAnsiTheme="minorHAnsi" w:cs="Arial"/>
                <w:b/>
              </w:rPr>
            </w:pPr>
            <w:r w:rsidRPr="00A45C2E">
              <w:rPr>
                <w:rFonts w:asciiTheme="minorHAnsi" w:hAnsiTheme="minorHAnsi" w:cs="Arial"/>
                <w:b/>
                <w:sz w:val="22"/>
                <w:szCs w:val="22"/>
              </w:rPr>
              <w:t>Phone</w:t>
            </w:r>
            <w:r w:rsidR="00E27667" w:rsidRPr="00A45C2E">
              <w:rPr>
                <w:rFonts w:asciiTheme="minorHAnsi" w:hAnsiTheme="minorHAnsi" w:cs="Arial"/>
                <w:b/>
                <w:sz w:val="22"/>
                <w:szCs w:val="22"/>
              </w:rPr>
              <w:t>:</w:t>
            </w:r>
          </w:p>
        </w:tc>
      </w:tr>
      <w:tr w:rsidR="00891B0F" w:rsidRPr="00A45C2E" w:rsidTr="00B75D00">
        <w:trPr>
          <w:cantSplit/>
          <w:trHeight w:hRule="exact" w:val="593"/>
          <w:jc w:val="center"/>
        </w:trPr>
        <w:tc>
          <w:tcPr>
            <w:tcW w:w="1477" w:type="dxa"/>
            <w:vAlign w:val="center"/>
          </w:tcPr>
          <w:p w:rsidR="00891B0F" w:rsidRPr="00A45C2E" w:rsidRDefault="00891B0F" w:rsidP="008676B4">
            <w:pPr>
              <w:jc w:val="right"/>
              <w:rPr>
                <w:rFonts w:asciiTheme="minorHAnsi" w:hAnsiTheme="minorHAnsi" w:cs="Arial"/>
              </w:rPr>
            </w:pPr>
            <w:r w:rsidRPr="00A45C2E">
              <w:rPr>
                <w:rFonts w:asciiTheme="minorHAnsi" w:hAnsiTheme="minorHAnsi" w:cs="Arial"/>
                <w:b/>
                <w:bCs/>
                <w:sz w:val="22"/>
                <w:szCs w:val="22"/>
              </w:rPr>
              <w:t>Email:</w:t>
            </w:r>
          </w:p>
        </w:tc>
        <w:tc>
          <w:tcPr>
            <w:tcW w:w="8152" w:type="dxa"/>
            <w:gridSpan w:val="3"/>
            <w:vAlign w:val="center"/>
          </w:tcPr>
          <w:p w:rsidR="00891B0F" w:rsidRPr="00A45C2E" w:rsidRDefault="00891B0F" w:rsidP="00F538BF">
            <w:pPr>
              <w:rPr>
                <w:rFonts w:asciiTheme="minorHAnsi" w:hAnsiTheme="minorHAnsi" w:cs="Arial"/>
              </w:rPr>
            </w:pPr>
          </w:p>
        </w:tc>
      </w:tr>
    </w:tbl>
    <w:p w:rsidR="00D71FA1" w:rsidRPr="00A45C2E" w:rsidRDefault="00D71FA1" w:rsidP="00D71FA1">
      <w:pPr>
        <w:jc w:val="center"/>
        <w:rPr>
          <w:rFonts w:asciiTheme="minorHAnsi" w:hAnsiTheme="minorHAnsi" w:cs="Arial"/>
          <w:sz w:val="20"/>
          <w:szCs w:val="20"/>
        </w:rPr>
      </w:pPr>
    </w:p>
    <w:p w:rsidR="00D71FA1" w:rsidRPr="00A45C2E" w:rsidRDefault="00D71FA1" w:rsidP="00D71FA1">
      <w:pPr>
        <w:jc w:val="center"/>
        <w:rPr>
          <w:rFonts w:asciiTheme="minorHAnsi" w:hAnsiTheme="minorHAnsi" w:cs="Arial"/>
          <w:sz w:val="20"/>
          <w:szCs w:val="20"/>
        </w:rPr>
      </w:pPr>
    </w:p>
    <w:p w:rsidR="00D71FA1" w:rsidRPr="00A45C2E" w:rsidRDefault="00D71FA1" w:rsidP="00D71FA1">
      <w:pPr>
        <w:jc w:val="center"/>
        <w:rPr>
          <w:rFonts w:asciiTheme="minorHAnsi" w:hAnsiTheme="minorHAnsi" w:cs="Arial"/>
          <w:b/>
          <w:sz w:val="22"/>
          <w:szCs w:val="20"/>
        </w:rPr>
      </w:pPr>
      <w:r w:rsidRPr="00A45C2E">
        <w:rPr>
          <w:rFonts w:asciiTheme="minorHAnsi" w:hAnsiTheme="minorHAnsi" w:cs="Arial"/>
          <w:b/>
          <w:sz w:val="22"/>
          <w:szCs w:val="20"/>
        </w:rPr>
        <w:t>Mathematics Intervention Grant Approved Program Selected:</w:t>
      </w:r>
    </w:p>
    <w:p w:rsidR="00D71FA1" w:rsidRPr="00A45C2E" w:rsidRDefault="00D71FA1" w:rsidP="00D71FA1">
      <w:pPr>
        <w:pBdr>
          <w:bottom w:val="single" w:sz="12" w:space="1" w:color="auto"/>
        </w:pBdr>
        <w:jc w:val="center"/>
        <w:rPr>
          <w:rFonts w:asciiTheme="minorHAnsi" w:hAnsiTheme="minorHAnsi" w:cs="Arial"/>
          <w:sz w:val="32"/>
          <w:szCs w:val="20"/>
        </w:rPr>
      </w:pPr>
    </w:p>
    <w:p w:rsidR="00D71FA1" w:rsidRPr="00A45C2E" w:rsidRDefault="00D71FA1" w:rsidP="00D71FA1">
      <w:pPr>
        <w:jc w:val="center"/>
        <w:rPr>
          <w:rFonts w:asciiTheme="minorHAnsi" w:hAnsiTheme="minorHAnsi" w:cs="Arial"/>
          <w:sz w:val="20"/>
          <w:szCs w:val="20"/>
        </w:rPr>
      </w:pPr>
    </w:p>
    <w:p w:rsidR="00D71FA1" w:rsidRPr="00A45C2E" w:rsidRDefault="00D71FA1" w:rsidP="00D71FA1">
      <w:pPr>
        <w:jc w:val="center"/>
        <w:rPr>
          <w:rFonts w:asciiTheme="minorHAnsi" w:hAnsiTheme="minorHAnsi" w:cs="Arial"/>
          <w:sz w:val="20"/>
          <w:szCs w:val="20"/>
        </w:rPr>
      </w:pPr>
    </w:p>
    <w:p w:rsidR="00D71FA1" w:rsidRPr="00A45C2E" w:rsidRDefault="00D71FA1" w:rsidP="00FD107D">
      <w:pPr>
        <w:pBdr>
          <w:top w:val="single" w:sz="6" w:space="1" w:color="auto"/>
          <w:left w:val="single" w:sz="6" w:space="4" w:color="auto"/>
          <w:bottom w:val="single" w:sz="6" w:space="1" w:color="auto"/>
          <w:right w:val="single" w:sz="6" w:space="4" w:color="auto"/>
        </w:pBdr>
        <w:jc w:val="both"/>
        <w:rPr>
          <w:rFonts w:asciiTheme="minorHAnsi" w:hAnsiTheme="minorHAnsi" w:cs="Arial"/>
          <w:b/>
          <w:i/>
          <w:iCs/>
          <w:szCs w:val="22"/>
        </w:rPr>
      </w:pPr>
      <w:r w:rsidRPr="00A45C2E">
        <w:rPr>
          <w:rFonts w:asciiTheme="minorHAnsi" w:hAnsiTheme="minorHAnsi" w:cs="Arial"/>
          <w:b/>
          <w:i/>
          <w:iCs/>
          <w:szCs w:val="22"/>
        </w:rPr>
        <w:t>I assure the attached application</w:t>
      </w:r>
      <w:r w:rsidR="009E0C4C" w:rsidRPr="00A45C2E">
        <w:rPr>
          <w:rFonts w:asciiTheme="minorHAnsi" w:hAnsiTheme="minorHAnsi" w:cs="Arial"/>
          <w:b/>
          <w:i/>
          <w:iCs/>
          <w:szCs w:val="22"/>
        </w:rPr>
        <w:t xml:space="preserve"> contains accurate information</w:t>
      </w:r>
      <w:r w:rsidR="00BF2F67" w:rsidRPr="00A45C2E">
        <w:rPr>
          <w:rFonts w:asciiTheme="minorHAnsi" w:hAnsiTheme="minorHAnsi" w:cs="Arial"/>
          <w:b/>
          <w:i/>
          <w:iCs/>
          <w:szCs w:val="22"/>
        </w:rPr>
        <w:t xml:space="preserve">. </w:t>
      </w:r>
      <w:r w:rsidR="00C2440D" w:rsidRPr="00A45C2E">
        <w:rPr>
          <w:rFonts w:asciiTheme="minorHAnsi" w:hAnsiTheme="minorHAnsi" w:cs="Arial"/>
          <w:b/>
          <w:i/>
          <w:iCs/>
          <w:szCs w:val="22"/>
        </w:rPr>
        <w:t xml:space="preserve">I understand grant applications with incorrect or falsified information </w:t>
      </w:r>
      <w:r w:rsidR="00B7470A" w:rsidRPr="00A45C2E">
        <w:rPr>
          <w:rFonts w:asciiTheme="minorHAnsi" w:hAnsiTheme="minorHAnsi" w:cs="Arial"/>
          <w:b/>
          <w:i/>
          <w:iCs/>
          <w:szCs w:val="22"/>
        </w:rPr>
        <w:t>will</w:t>
      </w:r>
      <w:r w:rsidR="00C2440D" w:rsidRPr="00A45C2E">
        <w:rPr>
          <w:rFonts w:asciiTheme="minorHAnsi" w:hAnsiTheme="minorHAnsi" w:cs="Arial"/>
          <w:b/>
          <w:i/>
          <w:iCs/>
          <w:szCs w:val="22"/>
        </w:rPr>
        <w:t xml:space="preserve"> not be c</w:t>
      </w:r>
      <w:r w:rsidR="00C911CC" w:rsidRPr="00A45C2E">
        <w:rPr>
          <w:rFonts w:asciiTheme="minorHAnsi" w:hAnsiTheme="minorHAnsi" w:cs="Arial"/>
          <w:b/>
          <w:i/>
          <w:iCs/>
          <w:szCs w:val="22"/>
        </w:rPr>
        <w:t xml:space="preserve">onsidered for review or revoked once awarded. </w:t>
      </w:r>
      <w:r w:rsidR="00BF2F67" w:rsidRPr="00A45C2E">
        <w:rPr>
          <w:rFonts w:asciiTheme="minorHAnsi" w:hAnsiTheme="minorHAnsi" w:cs="Arial"/>
          <w:b/>
          <w:i/>
          <w:iCs/>
          <w:szCs w:val="22"/>
        </w:rPr>
        <w:t>I assure the application</w:t>
      </w:r>
      <w:r w:rsidRPr="00A45C2E">
        <w:rPr>
          <w:rFonts w:asciiTheme="minorHAnsi" w:hAnsiTheme="minorHAnsi" w:cs="Arial"/>
          <w:b/>
          <w:i/>
          <w:iCs/>
          <w:szCs w:val="22"/>
        </w:rPr>
        <w:t xml:space="preserve"> has been reviewed and approved for implementation by all </w:t>
      </w:r>
      <w:r w:rsidR="00A763B6" w:rsidRPr="00A45C2E">
        <w:rPr>
          <w:rFonts w:asciiTheme="minorHAnsi" w:hAnsiTheme="minorHAnsi" w:cs="Arial"/>
          <w:b/>
          <w:i/>
          <w:iCs/>
          <w:szCs w:val="22"/>
        </w:rPr>
        <w:t>shareholder</w:t>
      </w:r>
      <w:r w:rsidR="009E0C4C" w:rsidRPr="00A45C2E">
        <w:rPr>
          <w:rFonts w:asciiTheme="minorHAnsi" w:hAnsiTheme="minorHAnsi" w:cs="Arial"/>
          <w:b/>
          <w:i/>
          <w:iCs/>
          <w:szCs w:val="22"/>
        </w:rPr>
        <w:t>s</w:t>
      </w:r>
      <w:r w:rsidR="00BF2F67" w:rsidRPr="00A45C2E">
        <w:rPr>
          <w:rFonts w:asciiTheme="minorHAnsi" w:hAnsiTheme="minorHAnsi" w:cs="Arial"/>
          <w:b/>
          <w:i/>
          <w:iCs/>
          <w:szCs w:val="22"/>
        </w:rPr>
        <w:t xml:space="preserve">. I assure the </w:t>
      </w:r>
      <w:r w:rsidRPr="00A45C2E">
        <w:rPr>
          <w:rFonts w:asciiTheme="minorHAnsi" w:hAnsiTheme="minorHAnsi" w:cs="Arial"/>
          <w:b/>
          <w:i/>
          <w:iCs/>
          <w:szCs w:val="22"/>
        </w:rPr>
        <w:t xml:space="preserve">district and school will comply with all requirements, both technical and programmatic, pertaining to the grant. Failure to </w:t>
      </w:r>
      <w:r w:rsidR="00014F37" w:rsidRPr="008C0206">
        <w:rPr>
          <w:rFonts w:asciiTheme="minorHAnsi" w:hAnsiTheme="minorHAnsi" w:cs="Arial"/>
          <w:b/>
          <w:i/>
          <w:iCs/>
          <w:szCs w:val="22"/>
        </w:rPr>
        <w:t>continuously</w:t>
      </w:r>
      <w:r w:rsidR="00014F37" w:rsidRPr="00A45C2E">
        <w:rPr>
          <w:rFonts w:asciiTheme="minorHAnsi" w:hAnsiTheme="minorHAnsi" w:cs="Arial"/>
          <w:b/>
          <w:i/>
          <w:iCs/>
          <w:szCs w:val="22"/>
        </w:rPr>
        <w:t xml:space="preserve"> meet compliance requirement and deadlines </w:t>
      </w:r>
      <w:r w:rsidR="00014F37" w:rsidRPr="008C0206">
        <w:rPr>
          <w:rFonts w:asciiTheme="minorHAnsi" w:hAnsiTheme="minorHAnsi" w:cs="Arial"/>
          <w:b/>
          <w:i/>
          <w:iCs/>
          <w:szCs w:val="22"/>
        </w:rPr>
        <w:t>could</w:t>
      </w:r>
      <w:r w:rsidR="00014F37" w:rsidRPr="00A45C2E">
        <w:rPr>
          <w:rFonts w:asciiTheme="minorHAnsi" w:hAnsiTheme="minorHAnsi" w:cs="Arial"/>
          <w:b/>
          <w:i/>
          <w:iCs/>
          <w:szCs w:val="22"/>
        </w:rPr>
        <w:t xml:space="preserve"> result in partial or complete loss of funding</w:t>
      </w:r>
      <w:r w:rsidR="00B41BC8" w:rsidRPr="00A45C2E">
        <w:rPr>
          <w:rFonts w:asciiTheme="minorHAnsi" w:hAnsiTheme="minorHAnsi" w:cs="Arial"/>
          <w:b/>
          <w:i/>
          <w:iCs/>
          <w:szCs w:val="22"/>
        </w:rPr>
        <w:t xml:space="preserve"> of the Mathematics Achievement Fund.</w:t>
      </w:r>
    </w:p>
    <w:p w:rsidR="00D71FA1" w:rsidRPr="00A45C2E" w:rsidRDefault="00D71FA1" w:rsidP="00D71FA1">
      <w:pPr>
        <w:rPr>
          <w:rFonts w:asciiTheme="minorHAnsi" w:hAnsiTheme="minorHAnsi" w:cs="Arial"/>
          <w:i/>
          <w:iCs/>
        </w:rPr>
      </w:pPr>
    </w:p>
    <w:p w:rsidR="00D71FA1" w:rsidRPr="00A45C2E" w:rsidRDefault="005C542F" w:rsidP="00B75D00">
      <w:pPr>
        <w:rPr>
          <w:rFonts w:asciiTheme="minorHAnsi" w:hAnsiTheme="minorHAnsi" w:cs="Arial"/>
          <w:i/>
          <w:iCs/>
        </w:rPr>
      </w:pPr>
      <w:r w:rsidRPr="00A45C2E">
        <w:rPr>
          <w:rFonts w:asciiTheme="minorHAnsi" w:hAnsiTheme="minorHAnsi" w:cs="Arial"/>
          <w:iCs/>
          <w:sz w:val="22"/>
          <w:szCs w:val="22"/>
        </w:rPr>
        <w:t>__________________________________________</w:t>
      </w:r>
      <w:r w:rsidR="00D71FA1" w:rsidRPr="00A45C2E">
        <w:rPr>
          <w:rFonts w:asciiTheme="minorHAnsi" w:hAnsiTheme="minorHAnsi" w:cs="Arial"/>
          <w:i/>
          <w:iCs/>
        </w:rPr>
        <w:tab/>
      </w:r>
      <w:r w:rsidR="00D71FA1" w:rsidRPr="00A45C2E">
        <w:rPr>
          <w:rFonts w:asciiTheme="minorHAnsi" w:hAnsiTheme="minorHAnsi" w:cs="Arial"/>
          <w:i/>
          <w:iCs/>
        </w:rPr>
        <w:tab/>
      </w:r>
      <w:r w:rsidR="00D71FA1" w:rsidRPr="00A45C2E">
        <w:rPr>
          <w:rFonts w:asciiTheme="minorHAnsi" w:hAnsiTheme="minorHAnsi" w:cs="Arial"/>
          <w:iCs/>
          <w:sz w:val="22"/>
          <w:szCs w:val="22"/>
        </w:rPr>
        <w:t>____________________________</w:t>
      </w:r>
    </w:p>
    <w:p w:rsidR="00D71FA1" w:rsidRPr="00A45C2E" w:rsidRDefault="00D71FA1" w:rsidP="00B75D00">
      <w:pPr>
        <w:rPr>
          <w:rFonts w:asciiTheme="minorHAnsi" w:hAnsiTheme="minorHAnsi" w:cs="Arial"/>
          <w:iCs/>
          <w:sz w:val="22"/>
          <w:szCs w:val="22"/>
        </w:rPr>
      </w:pPr>
      <w:r w:rsidRPr="00A45C2E">
        <w:rPr>
          <w:rFonts w:asciiTheme="minorHAnsi" w:hAnsiTheme="minorHAnsi" w:cs="Arial"/>
          <w:iCs/>
          <w:sz w:val="22"/>
          <w:szCs w:val="22"/>
        </w:rPr>
        <w:t>Superintendent</w:t>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t>Date</w:t>
      </w:r>
    </w:p>
    <w:p w:rsidR="00D71FA1" w:rsidRPr="00A45C2E" w:rsidRDefault="00D71FA1" w:rsidP="00D71FA1">
      <w:pPr>
        <w:jc w:val="center"/>
        <w:rPr>
          <w:rFonts w:asciiTheme="minorHAnsi" w:hAnsiTheme="minorHAnsi" w:cs="Arial"/>
          <w:iCs/>
          <w:sz w:val="22"/>
          <w:szCs w:val="22"/>
        </w:rPr>
      </w:pPr>
    </w:p>
    <w:p w:rsidR="00D71FA1" w:rsidRPr="00A45C2E" w:rsidRDefault="00D71FA1" w:rsidP="00B75D00">
      <w:pPr>
        <w:rPr>
          <w:rFonts w:asciiTheme="minorHAnsi" w:hAnsiTheme="minorHAnsi"/>
          <w:sz w:val="22"/>
          <w:szCs w:val="22"/>
        </w:rPr>
      </w:pPr>
      <w:r w:rsidRPr="00A45C2E">
        <w:rPr>
          <w:rFonts w:asciiTheme="minorHAnsi" w:hAnsiTheme="minorHAnsi" w:cs="Arial"/>
          <w:iCs/>
          <w:sz w:val="22"/>
          <w:szCs w:val="22"/>
        </w:rPr>
        <w:t>__________________________________________</w:t>
      </w:r>
      <w:r w:rsidRPr="00A45C2E">
        <w:rPr>
          <w:rFonts w:asciiTheme="minorHAnsi" w:hAnsiTheme="minorHAnsi" w:cs="Arial"/>
          <w:iCs/>
          <w:sz w:val="22"/>
          <w:szCs w:val="22"/>
        </w:rPr>
        <w:tab/>
      </w:r>
      <w:r w:rsidRPr="00A45C2E">
        <w:rPr>
          <w:rFonts w:asciiTheme="minorHAnsi" w:hAnsiTheme="minorHAnsi" w:cs="Arial"/>
          <w:iCs/>
          <w:sz w:val="22"/>
          <w:szCs w:val="22"/>
        </w:rPr>
        <w:tab/>
        <w:t>____________________________</w:t>
      </w:r>
    </w:p>
    <w:p w:rsidR="00D71FA1" w:rsidRPr="00A45C2E" w:rsidRDefault="00D71FA1" w:rsidP="00B75D00">
      <w:pPr>
        <w:rPr>
          <w:rFonts w:asciiTheme="minorHAnsi" w:hAnsiTheme="minorHAnsi" w:cs="Arial"/>
          <w:iCs/>
          <w:sz w:val="22"/>
          <w:szCs w:val="22"/>
        </w:rPr>
      </w:pPr>
      <w:r w:rsidRPr="00A45C2E">
        <w:rPr>
          <w:rFonts w:asciiTheme="minorHAnsi" w:hAnsiTheme="minorHAnsi" w:cs="Arial"/>
          <w:iCs/>
          <w:sz w:val="22"/>
          <w:szCs w:val="22"/>
        </w:rPr>
        <w:t>Notary Public</w:t>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t>My commission expires</w:t>
      </w:r>
    </w:p>
    <w:p w:rsidR="00D71FA1" w:rsidRPr="00A45C2E" w:rsidRDefault="00D71FA1" w:rsidP="00D71FA1">
      <w:pPr>
        <w:rPr>
          <w:rFonts w:asciiTheme="minorHAnsi" w:hAnsiTheme="minorHAnsi" w:cs="Arial"/>
          <w:iCs/>
          <w:sz w:val="22"/>
          <w:szCs w:val="22"/>
        </w:rPr>
      </w:pPr>
      <w:r w:rsidRPr="00A45C2E">
        <w:rPr>
          <w:rFonts w:asciiTheme="minorHAnsi" w:hAnsiTheme="minorHAnsi" w:cs="Arial"/>
          <w:iCs/>
          <w:sz w:val="22"/>
          <w:szCs w:val="22"/>
        </w:rPr>
        <w:tab/>
      </w:r>
    </w:p>
    <w:p w:rsidR="001B1443" w:rsidRPr="00A45C2E" w:rsidRDefault="001B1443" w:rsidP="002044DF">
      <w:pPr>
        <w:rPr>
          <w:rFonts w:asciiTheme="minorHAnsi" w:hAnsiTheme="minorHAnsi" w:cs="Arial"/>
          <w:iCs/>
          <w:sz w:val="22"/>
          <w:szCs w:val="22"/>
        </w:rPr>
      </w:pPr>
    </w:p>
    <w:p w:rsidR="00D71FA1" w:rsidRPr="00A45C2E" w:rsidRDefault="00D71FA1" w:rsidP="002044DF">
      <w:pPr>
        <w:rPr>
          <w:rFonts w:asciiTheme="minorHAnsi" w:hAnsiTheme="minorHAnsi" w:cs="Arial"/>
          <w:iCs/>
          <w:sz w:val="22"/>
          <w:szCs w:val="22"/>
        </w:rPr>
      </w:pPr>
      <w:r w:rsidRPr="00A45C2E">
        <w:rPr>
          <w:rFonts w:asciiTheme="minorHAnsi" w:hAnsiTheme="minorHAnsi" w:cs="Arial"/>
          <w:iCs/>
          <w:sz w:val="22"/>
          <w:szCs w:val="22"/>
        </w:rPr>
        <w:t>__________________________________________</w:t>
      </w:r>
      <w:r w:rsidRPr="00A45C2E">
        <w:rPr>
          <w:rFonts w:asciiTheme="minorHAnsi" w:hAnsiTheme="minorHAnsi" w:cs="Arial"/>
          <w:iCs/>
          <w:sz w:val="22"/>
          <w:szCs w:val="22"/>
        </w:rPr>
        <w:tab/>
      </w:r>
      <w:r w:rsidRPr="00A45C2E">
        <w:rPr>
          <w:rFonts w:asciiTheme="minorHAnsi" w:hAnsiTheme="minorHAnsi" w:cs="Arial"/>
          <w:iCs/>
          <w:sz w:val="22"/>
          <w:szCs w:val="22"/>
        </w:rPr>
        <w:tab/>
        <w:t>____________________________</w:t>
      </w:r>
    </w:p>
    <w:p w:rsidR="00D71FA1" w:rsidRPr="00A45C2E" w:rsidRDefault="00D71FA1" w:rsidP="002044DF">
      <w:pPr>
        <w:rPr>
          <w:rFonts w:asciiTheme="minorHAnsi" w:hAnsiTheme="minorHAnsi" w:cs="Arial"/>
          <w:iCs/>
          <w:sz w:val="22"/>
          <w:szCs w:val="22"/>
        </w:rPr>
      </w:pPr>
      <w:r w:rsidRPr="00A45C2E">
        <w:rPr>
          <w:rFonts w:asciiTheme="minorHAnsi" w:hAnsiTheme="minorHAnsi" w:cs="Arial"/>
          <w:iCs/>
          <w:sz w:val="22"/>
          <w:szCs w:val="22"/>
        </w:rPr>
        <w:t xml:space="preserve">Principal Signature  </w:t>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t>Date</w:t>
      </w:r>
    </w:p>
    <w:p w:rsidR="001B1443" w:rsidRPr="00A45C2E" w:rsidRDefault="001B1443" w:rsidP="002044DF">
      <w:pPr>
        <w:rPr>
          <w:rFonts w:asciiTheme="minorHAnsi" w:hAnsiTheme="minorHAnsi" w:cs="Arial"/>
          <w:iCs/>
          <w:sz w:val="22"/>
          <w:szCs w:val="22"/>
        </w:rPr>
      </w:pPr>
    </w:p>
    <w:p w:rsidR="00D71FA1" w:rsidRPr="00A45C2E" w:rsidRDefault="00D71FA1" w:rsidP="002044DF">
      <w:pPr>
        <w:rPr>
          <w:rFonts w:asciiTheme="minorHAnsi" w:hAnsiTheme="minorHAnsi" w:cs="Arial"/>
          <w:iCs/>
          <w:sz w:val="22"/>
          <w:szCs w:val="22"/>
        </w:rPr>
      </w:pPr>
      <w:r w:rsidRPr="00A45C2E">
        <w:rPr>
          <w:rFonts w:asciiTheme="minorHAnsi" w:hAnsiTheme="minorHAnsi" w:cs="Arial"/>
          <w:iCs/>
          <w:sz w:val="22"/>
          <w:szCs w:val="22"/>
        </w:rPr>
        <w:t>__________________________________________</w:t>
      </w:r>
      <w:r w:rsidRPr="00A45C2E">
        <w:rPr>
          <w:rFonts w:asciiTheme="minorHAnsi" w:hAnsiTheme="minorHAnsi" w:cs="Arial"/>
          <w:iCs/>
          <w:sz w:val="22"/>
          <w:szCs w:val="22"/>
        </w:rPr>
        <w:tab/>
      </w:r>
      <w:r w:rsidRPr="00A45C2E">
        <w:rPr>
          <w:rFonts w:asciiTheme="minorHAnsi" w:hAnsiTheme="minorHAnsi" w:cs="Arial"/>
          <w:iCs/>
          <w:sz w:val="22"/>
          <w:szCs w:val="22"/>
        </w:rPr>
        <w:tab/>
        <w:t>____________________________</w:t>
      </w:r>
    </w:p>
    <w:p w:rsidR="00D71FA1" w:rsidRPr="00A45C2E" w:rsidRDefault="00D71FA1" w:rsidP="002044DF">
      <w:pPr>
        <w:rPr>
          <w:rFonts w:asciiTheme="minorHAnsi" w:hAnsiTheme="minorHAnsi" w:cs="Arial"/>
          <w:iCs/>
          <w:sz w:val="22"/>
          <w:szCs w:val="22"/>
        </w:rPr>
      </w:pPr>
      <w:r w:rsidRPr="00A45C2E">
        <w:rPr>
          <w:rFonts w:asciiTheme="minorHAnsi" w:hAnsiTheme="minorHAnsi" w:cs="Arial"/>
          <w:iCs/>
          <w:sz w:val="22"/>
          <w:szCs w:val="22"/>
        </w:rPr>
        <w:t>Notary Public</w:t>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r>
      <w:r w:rsidRPr="00A45C2E">
        <w:rPr>
          <w:rFonts w:asciiTheme="minorHAnsi" w:hAnsiTheme="minorHAnsi" w:cs="Arial"/>
          <w:iCs/>
          <w:sz w:val="22"/>
          <w:szCs w:val="22"/>
        </w:rPr>
        <w:tab/>
        <w:t>My commission expires</w:t>
      </w:r>
    </w:p>
    <w:p w:rsidR="00D71FA1" w:rsidRPr="00A45C2E" w:rsidRDefault="00D71FA1" w:rsidP="002044DF">
      <w:pPr>
        <w:rPr>
          <w:rFonts w:asciiTheme="minorHAnsi" w:hAnsiTheme="minorHAnsi" w:cs="Arial"/>
          <w:iCs/>
          <w:sz w:val="22"/>
          <w:szCs w:val="22"/>
        </w:rPr>
      </w:pPr>
    </w:p>
    <w:p w:rsidR="00D71FA1" w:rsidRPr="00A45C2E" w:rsidRDefault="00D71FA1" w:rsidP="00D71FA1">
      <w:pPr>
        <w:tabs>
          <w:tab w:val="left" w:pos="360"/>
        </w:tabs>
        <w:spacing w:before="120"/>
        <w:rPr>
          <w:rFonts w:asciiTheme="minorHAnsi" w:hAnsiTheme="minorHAnsi" w:cs="Calibri"/>
        </w:rPr>
      </w:pPr>
      <w:r w:rsidRPr="00A45C2E">
        <w:rPr>
          <w:rFonts w:asciiTheme="minorHAnsi" w:hAnsiTheme="minorHAnsi" w:cs="Calibri"/>
        </w:rPr>
        <w:br w:type="page"/>
      </w:r>
    </w:p>
    <w:p w:rsidR="0091525C" w:rsidRPr="00A45C2E" w:rsidRDefault="00A206FE" w:rsidP="00D71FA1">
      <w:pPr>
        <w:tabs>
          <w:tab w:val="left" w:pos="360"/>
        </w:tabs>
        <w:spacing w:before="120"/>
        <w:rPr>
          <w:rFonts w:asciiTheme="minorHAnsi" w:hAnsiTheme="minorHAnsi" w:cs="Calibri"/>
          <w:highlight w:val="yellow"/>
        </w:rPr>
      </w:pPr>
      <w:r w:rsidRPr="00A206FE">
        <w:rPr>
          <w:rFonts w:asciiTheme="minorHAnsi" w:hAnsiTheme="minorHAnsi" w:cs="Calibri"/>
          <w:noProof/>
          <w:highlight w:val="yello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0;margin-top:-17.05pt;width:315pt;height:46.2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" fillcolor="#9f9" strokecolor="#00b050" strokeweight="1pt">
            <v:fill color2="#cef6da" angle="135" focus="50%" type="gradient"/>
            <v:shadow on="t" color="#243f60" opacity=".5" offset="1pt"/>
            <v:textbox>
              <w:txbxContent>
                <w:p w:rsidR="001B39E0" w:rsidRPr="007408F6" w:rsidRDefault="001B39E0" w:rsidP="00D71FA1">
                  <w:pPr>
                    <w:pStyle w:val="NoSpacing"/>
                    <w:jc w:val="center"/>
                    <w:rPr>
                      <w:b/>
                      <w:sz w:val="32"/>
                      <w:szCs w:val="36"/>
                    </w:rPr>
                  </w:pPr>
                  <w:r w:rsidRPr="007408F6">
                    <w:rPr>
                      <w:b/>
                      <w:sz w:val="32"/>
                      <w:szCs w:val="36"/>
                    </w:rPr>
                    <w:t>Mathematics Achievement Fund Grant</w:t>
                  </w:r>
                </w:p>
                <w:p w:rsidR="001B39E0" w:rsidRPr="007408F6" w:rsidRDefault="001B39E0" w:rsidP="00D71FA1">
                  <w:pPr>
                    <w:pStyle w:val="NoSpacing"/>
                    <w:jc w:val="center"/>
                    <w:rPr>
                      <w:sz w:val="24"/>
                      <w:szCs w:val="36"/>
                    </w:rPr>
                  </w:pPr>
                  <w:r w:rsidRPr="007408F6">
                    <w:rPr>
                      <w:sz w:val="24"/>
                      <w:szCs w:val="36"/>
                    </w:rPr>
                    <w:t>Budget Summary Form</w:t>
                  </w:r>
                </w:p>
              </w:txbxContent>
            </v:textbox>
            <w10:wrap anchorx="margin"/>
          </v:shape>
        </w:pict>
      </w:r>
    </w:p>
    <w:p w:rsidR="0091525C" w:rsidRPr="00A45C2E" w:rsidRDefault="0091525C" w:rsidP="00D71FA1">
      <w:pPr>
        <w:tabs>
          <w:tab w:val="left" w:pos="360"/>
        </w:tabs>
        <w:spacing w:before="120"/>
        <w:rPr>
          <w:rFonts w:asciiTheme="minorHAnsi" w:hAnsiTheme="minorHAnsi" w:cs="Calibri"/>
          <w:highlight w:val="yellow"/>
        </w:rPr>
      </w:pPr>
    </w:p>
    <w:p w:rsidR="007858B7" w:rsidRDefault="007858B7" w:rsidP="001F1C1F">
      <w:pPr>
        <w:pStyle w:val="NoSpacing"/>
        <w:jc w:val="center"/>
        <w:rPr>
          <w:b/>
        </w:rPr>
      </w:pPr>
    </w:p>
    <w:p w:rsidR="001F1C1F" w:rsidRPr="001F1C1F" w:rsidRDefault="001F1C1F" w:rsidP="001F1C1F">
      <w:pPr>
        <w:pStyle w:val="NoSpacing"/>
        <w:jc w:val="center"/>
        <w:rPr>
          <w:b/>
        </w:rPr>
      </w:pPr>
      <w:r w:rsidRPr="001F1C1F">
        <w:rPr>
          <w:b/>
        </w:rPr>
        <w:t>__________________________________________</w:t>
      </w:r>
    </w:p>
    <w:p w:rsidR="001F1C1F" w:rsidRDefault="001F1C1F" w:rsidP="001F1C1F">
      <w:pPr>
        <w:pStyle w:val="NoSpacing"/>
        <w:jc w:val="center"/>
        <w:rPr>
          <w:b/>
        </w:rPr>
      </w:pPr>
      <w:r w:rsidRPr="001F1C1F">
        <w:rPr>
          <w:b/>
        </w:rPr>
        <w:t>District</w:t>
      </w:r>
    </w:p>
    <w:p w:rsidR="007858B7" w:rsidRPr="001F1C1F" w:rsidRDefault="007858B7" w:rsidP="001F1C1F">
      <w:pPr>
        <w:pStyle w:val="NoSpacing"/>
        <w:jc w:val="center"/>
        <w:rPr>
          <w:b/>
        </w:rPr>
      </w:pPr>
    </w:p>
    <w:p w:rsidR="00D71FA1" w:rsidRPr="001F1C1F" w:rsidRDefault="00D71FA1" w:rsidP="001F1C1F">
      <w:pPr>
        <w:pStyle w:val="NoSpacing"/>
        <w:jc w:val="center"/>
        <w:rPr>
          <w:rFonts w:asciiTheme="minorHAnsi" w:hAnsiTheme="minorHAnsi" w:cs="Calibri"/>
          <w:b/>
          <w:sz w:val="28"/>
        </w:rPr>
      </w:pPr>
      <w:r w:rsidRPr="001F1C1F">
        <w:rPr>
          <w:rFonts w:asciiTheme="minorHAnsi" w:hAnsiTheme="minorHAnsi" w:cs="Calibri"/>
          <w:b/>
          <w:sz w:val="28"/>
        </w:rPr>
        <w:t>__________________________________________</w:t>
      </w:r>
    </w:p>
    <w:p w:rsidR="00D71FA1" w:rsidRPr="001F1C1F" w:rsidRDefault="00D71FA1" w:rsidP="001F1C1F">
      <w:pPr>
        <w:pStyle w:val="NoSpacing"/>
        <w:jc w:val="center"/>
        <w:rPr>
          <w:rFonts w:asciiTheme="minorHAnsi" w:hAnsiTheme="minorHAnsi" w:cs="Calibri"/>
          <w:b/>
        </w:rPr>
      </w:pPr>
      <w:r w:rsidRPr="001F1C1F">
        <w:rPr>
          <w:rFonts w:asciiTheme="minorHAnsi" w:hAnsiTheme="minorHAnsi" w:cs="Calibri"/>
          <w:b/>
        </w:rPr>
        <w:t>Name of School</w:t>
      </w:r>
    </w:p>
    <w:p w:rsidR="001F1C1F" w:rsidRDefault="001F1C1F" w:rsidP="00D71FA1">
      <w:pPr>
        <w:pStyle w:val="NoSpacing"/>
        <w:jc w:val="both"/>
        <w:rPr>
          <w:rFonts w:asciiTheme="minorHAnsi" w:hAnsiTheme="minorHAnsi"/>
          <w:b/>
        </w:rPr>
      </w:pPr>
    </w:p>
    <w:p w:rsidR="00D71FA1" w:rsidRDefault="00D71FA1" w:rsidP="00D71FA1">
      <w:pPr>
        <w:pStyle w:val="NoSpacing"/>
        <w:jc w:val="both"/>
        <w:rPr>
          <w:rFonts w:asciiTheme="minorHAnsi" w:hAnsiTheme="minorHAnsi"/>
        </w:rPr>
      </w:pPr>
      <w:r w:rsidRPr="00A45C2E">
        <w:rPr>
          <w:rFonts w:asciiTheme="minorHAnsi" w:hAnsiTheme="minorHAnsi"/>
          <w:b/>
        </w:rPr>
        <w:t>Instructions</w:t>
      </w:r>
      <w:r w:rsidRPr="00A45C2E">
        <w:rPr>
          <w:rFonts w:asciiTheme="minorHAnsi" w:hAnsiTheme="minorHAnsi"/>
        </w:rPr>
        <w:t>:  Use this form to provide a detailed, itemized explanation of expenditures for each MUNIS Code. Not all MUNIS</w:t>
      </w:r>
      <w:r w:rsidR="003612E4" w:rsidRPr="00A45C2E">
        <w:rPr>
          <w:rFonts w:asciiTheme="minorHAnsi" w:hAnsiTheme="minorHAnsi"/>
        </w:rPr>
        <w:t xml:space="preserve"> codes listed need to be used. </w:t>
      </w:r>
      <w:r w:rsidRPr="00A45C2E">
        <w:rPr>
          <w:rFonts w:asciiTheme="minorHAnsi" w:hAnsiTheme="minorHAnsi"/>
        </w:rPr>
        <w:t xml:space="preserve">However, the school may not use </w:t>
      </w:r>
      <w:r w:rsidR="00501FF5">
        <w:rPr>
          <w:rFonts w:asciiTheme="minorHAnsi" w:hAnsiTheme="minorHAnsi"/>
        </w:rPr>
        <w:t xml:space="preserve">MAF </w:t>
      </w:r>
      <w:r w:rsidRPr="00A45C2E">
        <w:rPr>
          <w:rFonts w:asciiTheme="minorHAnsi" w:hAnsiTheme="minorHAnsi"/>
        </w:rPr>
        <w:t xml:space="preserve">grant monies for any MUNIS code that is not listed.  Successful approval of budget is pending further review by the </w:t>
      </w:r>
      <w:r w:rsidR="003612E4" w:rsidRPr="00A45C2E">
        <w:rPr>
          <w:rFonts w:asciiTheme="minorHAnsi" w:hAnsiTheme="minorHAnsi"/>
        </w:rPr>
        <w:t>KDE</w:t>
      </w:r>
      <w:r w:rsidRPr="00A45C2E">
        <w:rPr>
          <w:rFonts w:asciiTheme="minorHAnsi" w:hAnsiTheme="minorHAnsi"/>
        </w:rPr>
        <w:t>.</w:t>
      </w:r>
    </w:p>
    <w:p w:rsidR="00501FF5" w:rsidRPr="00A45C2E" w:rsidRDefault="00501FF5" w:rsidP="00D71FA1">
      <w:pPr>
        <w:pStyle w:val="NoSpacing"/>
        <w:jc w:val="both"/>
        <w:rPr>
          <w:rFonts w:asciiTheme="minorHAnsi" w:hAnsiTheme="minorHAnsi"/>
        </w:rPr>
      </w:pPr>
    </w:p>
    <w:tbl>
      <w:tblPr>
        <w:tblW w:w="95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5143"/>
        <w:gridCol w:w="1049"/>
        <w:gridCol w:w="2419"/>
      </w:tblGrid>
      <w:tr w:rsidR="00607E63" w:rsidRPr="00A45C2E" w:rsidTr="00501FF5">
        <w:trPr>
          <w:trHeight w:val="205"/>
        </w:trPr>
        <w:tc>
          <w:tcPr>
            <w:tcW w:w="918" w:type="dxa"/>
            <w:shd w:val="clear" w:color="auto" w:fill="99FF99"/>
            <w:vAlign w:val="center"/>
          </w:tcPr>
          <w:p w:rsidR="00607E63" w:rsidRPr="00A45C2E" w:rsidRDefault="00607E63" w:rsidP="00F538BF">
            <w:pPr>
              <w:tabs>
                <w:tab w:val="left" w:pos="360"/>
              </w:tabs>
              <w:spacing w:before="120"/>
              <w:jc w:val="center"/>
              <w:rPr>
                <w:rFonts w:asciiTheme="minorHAnsi" w:hAnsiTheme="minorHAnsi" w:cs="Calibri"/>
                <w:b/>
              </w:rPr>
            </w:pPr>
            <w:r w:rsidRPr="00A45C2E">
              <w:rPr>
                <w:rFonts w:asciiTheme="minorHAnsi" w:hAnsiTheme="minorHAnsi" w:cs="Calibri"/>
                <w:b/>
              </w:rPr>
              <w:t>MUNIS Code</w:t>
            </w:r>
          </w:p>
        </w:tc>
        <w:tc>
          <w:tcPr>
            <w:tcW w:w="5143" w:type="dxa"/>
            <w:shd w:val="clear" w:color="auto" w:fill="99FF99"/>
            <w:vAlign w:val="center"/>
          </w:tcPr>
          <w:p w:rsidR="00607E63" w:rsidRPr="00A45C2E" w:rsidRDefault="00607E63" w:rsidP="00F538BF">
            <w:pPr>
              <w:tabs>
                <w:tab w:val="left" w:pos="360"/>
              </w:tabs>
              <w:spacing w:before="120"/>
              <w:jc w:val="center"/>
              <w:rPr>
                <w:rFonts w:asciiTheme="minorHAnsi" w:hAnsiTheme="minorHAnsi" w:cs="Calibri"/>
                <w:b/>
              </w:rPr>
            </w:pPr>
            <w:r w:rsidRPr="00A45C2E">
              <w:rPr>
                <w:rFonts w:asciiTheme="minorHAnsi" w:hAnsiTheme="minorHAnsi" w:cs="Calibri"/>
                <w:b/>
              </w:rPr>
              <w:t>Description</w:t>
            </w:r>
          </w:p>
        </w:tc>
        <w:tc>
          <w:tcPr>
            <w:tcW w:w="1049" w:type="dxa"/>
            <w:shd w:val="clear" w:color="auto" w:fill="99FF99"/>
            <w:vAlign w:val="center"/>
          </w:tcPr>
          <w:p w:rsidR="00607E63" w:rsidRPr="00A45C2E" w:rsidRDefault="00607E63" w:rsidP="00F538BF">
            <w:pPr>
              <w:tabs>
                <w:tab w:val="left" w:pos="360"/>
              </w:tabs>
              <w:spacing w:before="120"/>
              <w:jc w:val="center"/>
              <w:rPr>
                <w:rFonts w:asciiTheme="minorHAnsi" w:hAnsiTheme="minorHAnsi" w:cs="Calibri"/>
                <w:b/>
              </w:rPr>
            </w:pPr>
            <w:r>
              <w:rPr>
                <w:rFonts w:asciiTheme="minorHAnsi" w:hAnsiTheme="minorHAnsi" w:cs="Calibri"/>
                <w:b/>
              </w:rPr>
              <w:t>Amount</w:t>
            </w:r>
          </w:p>
        </w:tc>
        <w:tc>
          <w:tcPr>
            <w:tcW w:w="2419" w:type="dxa"/>
            <w:shd w:val="clear" w:color="auto" w:fill="99FF99"/>
            <w:vAlign w:val="center"/>
          </w:tcPr>
          <w:p w:rsidR="00607E63" w:rsidRPr="00A45C2E" w:rsidRDefault="00607E63" w:rsidP="00F538BF">
            <w:pPr>
              <w:tabs>
                <w:tab w:val="left" w:pos="360"/>
              </w:tabs>
              <w:spacing w:before="120"/>
              <w:jc w:val="center"/>
              <w:rPr>
                <w:rFonts w:asciiTheme="minorHAnsi" w:hAnsiTheme="minorHAnsi" w:cs="Calibri"/>
                <w:b/>
              </w:rPr>
            </w:pPr>
            <w:r w:rsidRPr="00A45C2E">
              <w:rPr>
                <w:rFonts w:asciiTheme="minorHAnsi" w:hAnsiTheme="minorHAnsi" w:cs="Calibri"/>
                <w:b/>
              </w:rPr>
              <w:t>Explanation of Expenditures</w:t>
            </w: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0110</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rPr>
            </w:pPr>
            <w:r w:rsidRPr="00A45C2E">
              <w:rPr>
                <w:rFonts w:asciiTheme="minorHAnsi" w:hAnsiTheme="minorHAnsi" w:cs="Calibri"/>
              </w:rPr>
              <w:t>Certified Permanent Salary</w:t>
            </w:r>
          </w:p>
        </w:tc>
        <w:tc>
          <w:tcPr>
            <w:tcW w:w="1049" w:type="dxa"/>
          </w:tcPr>
          <w:p w:rsidR="00607E63" w:rsidRPr="00A45C2E" w:rsidRDefault="00607E63" w:rsidP="00F538BF">
            <w:pPr>
              <w:tabs>
                <w:tab w:val="left" w:pos="360"/>
              </w:tabs>
              <w:spacing w:before="120"/>
              <w:jc w:val="center"/>
              <w:rPr>
                <w:rFonts w:asciiTheme="minorHAnsi" w:hAnsiTheme="minorHAnsi" w:cs="Calibri"/>
                <w:highlight w:val="yellow"/>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highlight w:val="yellow"/>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0113</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rPr>
            </w:pPr>
            <w:r w:rsidRPr="00A45C2E">
              <w:rPr>
                <w:rFonts w:asciiTheme="minorHAnsi" w:hAnsiTheme="minorHAnsi" w:cs="Calibri"/>
              </w:rPr>
              <w:t>Stipends for Certified Staff</w:t>
            </w:r>
          </w:p>
        </w:tc>
        <w:tc>
          <w:tcPr>
            <w:tcW w:w="1049" w:type="dxa"/>
          </w:tcPr>
          <w:p w:rsidR="00607E63" w:rsidRPr="00A45C2E" w:rsidRDefault="00607E63" w:rsidP="00F538BF">
            <w:pPr>
              <w:tabs>
                <w:tab w:val="left" w:pos="360"/>
              </w:tabs>
              <w:spacing w:before="120"/>
              <w:jc w:val="center"/>
              <w:rPr>
                <w:rFonts w:asciiTheme="minorHAnsi" w:hAnsiTheme="minorHAnsi" w:cs="Calibri"/>
                <w:highlight w:val="yellow"/>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highlight w:val="yellow"/>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0120</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rPr>
            </w:pPr>
            <w:r w:rsidRPr="00A45C2E">
              <w:rPr>
                <w:rFonts w:asciiTheme="minorHAnsi" w:hAnsiTheme="minorHAnsi" w:cs="Calibri"/>
              </w:rPr>
              <w:t xml:space="preserve">Certified  Substitutes </w:t>
            </w:r>
          </w:p>
        </w:tc>
        <w:tc>
          <w:tcPr>
            <w:tcW w:w="1049" w:type="dxa"/>
          </w:tcPr>
          <w:p w:rsidR="00607E63" w:rsidRPr="00A45C2E" w:rsidRDefault="00607E63" w:rsidP="00F538BF">
            <w:pPr>
              <w:tabs>
                <w:tab w:val="left" w:pos="360"/>
              </w:tabs>
              <w:spacing w:before="120"/>
              <w:jc w:val="center"/>
              <w:rPr>
                <w:rFonts w:asciiTheme="minorHAnsi" w:hAnsiTheme="minorHAnsi" w:cs="Calibri"/>
                <w:highlight w:val="yellow"/>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highlight w:val="yellow"/>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0211</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vertAlign w:val="superscript"/>
              </w:rPr>
            </w:pPr>
            <w:r w:rsidRPr="00A45C2E">
              <w:rPr>
                <w:rFonts w:asciiTheme="minorHAnsi" w:hAnsiTheme="minorHAnsi" w:cs="Calibri"/>
              </w:rPr>
              <w:t>Life Insurance</w:t>
            </w:r>
            <w:r w:rsidRPr="00A45C2E">
              <w:rPr>
                <w:rFonts w:asciiTheme="minorHAnsi" w:hAnsiTheme="minorHAnsi" w:cs="Calibri"/>
                <w:vertAlign w:val="superscript"/>
              </w:rPr>
              <w:t>1</w:t>
            </w:r>
          </w:p>
        </w:tc>
        <w:tc>
          <w:tcPr>
            <w:tcW w:w="1049" w:type="dxa"/>
          </w:tcPr>
          <w:p w:rsidR="00607E63" w:rsidRPr="00A45C2E" w:rsidRDefault="00607E63" w:rsidP="00F538BF">
            <w:pPr>
              <w:tabs>
                <w:tab w:val="left" w:pos="360"/>
              </w:tabs>
              <w:spacing w:before="120"/>
              <w:jc w:val="center"/>
              <w:rPr>
                <w:rFonts w:asciiTheme="minorHAnsi" w:hAnsiTheme="minorHAnsi" w:cs="Calibri"/>
                <w:highlight w:val="yellow"/>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highlight w:val="yellow"/>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0221</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rPr>
            </w:pPr>
            <w:r w:rsidRPr="00A45C2E">
              <w:rPr>
                <w:rFonts w:asciiTheme="minorHAnsi" w:hAnsiTheme="minorHAnsi" w:cs="Calibri"/>
              </w:rPr>
              <w:t>Employer FICA Contribution</w:t>
            </w:r>
            <w:r w:rsidRPr="00A45C2E">
              <w:rPr>
                <w:rFonts w:asciiTheme="minorHAnsi" w:hAnsiTheme="minorHAnsi" w:cs="Calibri"/>
                <w:vertAlign w:val="superscript"/>
              </w:rPr>
              <w:t>1</w:t>
            </w:r>
          </w:p>
        </w:tc>
        <w:tc>
          <w:tcPr>
            <w:tcW w:w="1049" w:type="dxa"/>
          </w:tcPr>
          <w:p w:rsidR="00607E63" w:rsidRPr="00A45C2E" w:rsidRDefault="00607E63" w:rsidP="00F538BF">
            <w:pPr>
              <w:tabs>
                <w:tab w:val="left" w:pos="360"/>
              </w:tabs>
              <w:spacing w:before="120"/>
              <w:jc w:val="center"/>
              <w:rPr>
                <w:rFonts w:asciiTheme="minorHAnsi" w:hAnsiTheme="minorHAnsi" w:cs="Calibri"/>
                <w:highlight w:val="yellow"/>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highlight w:val="yellow"/>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0222</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rPr>
            </w:pPr>
            <w:r w:rsidRPr="00A45C2E">
              <w:rPr>
                <w:rFonts w:asciiTheme="minorHAnsi" w:hAnsiTheme="minorHAnsi" w:cs="Calibri"/>
              </w:rPr>
              <w:t>Medicare Employer Contribution</w:t>
            </w:r>
            <w:r w:rsidRPr="00A45C2E">
              <w:rPr>
                <w:rFonts w:asciiTheme="minorHAnsi" w:hAnsiTheme="minorHAnsi" w:cs="Calibri"/>
                <w:vertAlign w:val="superscript"/>
              </w:rPr>
              <w:t>1</w:t>
            </w:r>
          </w:p>
        </w:tc>
        <w:tc>
          <w:tcPr>
            <w:tcW w:w="1049" w:type="dxa"/>
          </w:tcPr>
          <w:p w:rsidR="00607E63" w:rsidRPr="00A45C2E" w:rsidRDefault="00607E63" w:rsidP="00F538BF">
            <w:pPr>
              <w:tabs>
                <w:tab w:val="left" w:pos="360"/>
              </w:tabs>
              <w:spacing w:before="120"/>
              <w:jc w:val="center"/>
              <w:rPr>
                <w:rFonts w:asciiTheme="minorHAnsi" w:hAnsiTheme="minorHAnsi" w:cs="Calibri"/>
                <w:highlight w:val="yellow"/>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highlight w:val="yellow"/>
              </w:rPr>
            </w:pPr>
          </w:p>
        </w:tc>
      </w:tr>
      <w:tr w:rsidR="00607E63" w:rsidRPr="00A45C2E" w:rsidTr="00501FF5">
        <w:trPr>
          <w:trHeight w:val="247"/>
        </w:trPr>
        <w:tc>
          <w:tcPr>
            <w:tcW w:w="918" w:type="dxa"/>
            <w:shd w:val="clear" w:color="auto" w:fill="auto"/>
            <w:vAlign w:val="center"/>
          </w:tcPr>
          <w:p w:rsidR="00607E63" w:rsidRPr="00A45C2E" w:rsidDel="00E20F26"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0251</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rPr>
            </w:pPr>
            <w:r w:rsidRPr="00A45C2E">
              <w:rPr>
                <w:rFonts w:asciiTheme="minorHAnsi" w:hAnsiTheme="minorHAnsi" w:cs="Calibri"/>
              </w:rPr>
              <w:t>State Unemployment Insurance</w:t>
            </w:r>
            <w:r w:rsidRPr="00A45C2E">
              <w:rPr>
                <w:rFonts w:asciiTheme="minorHAnsi" w:hAnsiTheme="minorHAnsi" w:cs="Calibri"/>
                <w:vertAlign w:val="superscript"/>
              </w:rPr>
              <w:t>1</w:t>
            </w:r>
          </w:p>
        </w:tc>
        <w:tc>
          <w:tcPr>
            <w:tcW w:w="1049" w:type="dxa"/>
          </w:tcPr>
          <w:p w:rsidR="00607E63" w:rsidRPr="00A45C2E" w:rsidRDefault="00607E63" w:rsidP="00F538BF">
            <w:pPr>
              <w:tabs>
                <w:tab w:val="left" w:pos="360"/>
              </w:tabs>
              <w:spacing w:before="120"/>
              <w:jc w:val="center"/>
              <w:rPr>
                <w:rFonts w:asciiTheme="minorHAnsi" w:hAnsiTheme="minorHAnsi" w:cs="Calibri"/>
                <w:highlight w:val="yellow"/>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highlight w:val="yellow"/>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0260</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rPr>
            </w:pPr>
            <w:r w:rsidRPr="00A45C2E">
              <w:rPr>
                <w:rFonts w:asciiTheme="minorHAnsi" w:hAnsiTheme="minorHAnsi" w:cs="Calibri"/>
              </w:rPr>
              <w:t>Workers Compensation</w:t>
            </w:r>
            <w:r w:rsidRPr="00A45C2E">
              <w:rPr>
                <w:rFonts w:asciiTheme="minorHAnsi" w:hAnsiTheme="minorHAnsi" w:cs="Calibri"/>
                <w:vertAlign w:val="superscript"/>
              </w:rPr>
              <w:t>1</w:t>
            </w:r>
          </w:p>
        </w:tc>
        <w:tc>
          <w:tcPr>
            <w:tcW w:w="1049" w:type="dxa"/>
          </w:tcPr>
          <w:p w:rsidR="00607E63" w:rsidRPr="00A45C2E" w:rsidRDefault="00607E63" w:rsidP="00F538BF">
            <w:pPr>
              <w:tabs>
                <w:tab w:val="left" w:pos="360"/>
              </w:tabs>
              <w:spacing w:before="120"/>
              <w:jc w:val="center"/>
              <w:rPr>
                <w:rFonts w:asciiTheme="minorHAnsi" w:hAnsiTheme="minorHAnsi" w:cs="Calibri"/>
                <w:highlight w:val="yellow"/>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highlight w:val="yellow"/>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0298</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rPr>
            </w:pPr>
            <w:r w:rsidRPr="00A45C2E">
              <w:rPr>
                <w:rFonts w:asciiTheme="minorHAnsi" w:hAnsiTheme="minorHAnsi" w:cs="Calibri"/>
              </w:rPr>
              <w:t>Other Employee Paid Benefits</w:t>
            </w:r>
            <w:r w:rsidRPr="00A45C2E">
              <w:rPr>
                <w:rFonts w:asciiTheme="minorHAnsi" w:hAnsiTheme="minorHAnsi" w:cs="Calibri"/>
                <w:vertAlign w:val="superscript"/>
              </w:rPr>
              <w:t>1</w:t>
            </w:r>
          </w:p>
        </w:tc>
        <w:tc>
          <w:tcPr>
            <w:tcW w:w="1049" w:type="dxa"/>
          </w:tcPr>
          <w:p w:rsidR="00607E63" w:rsidRPr="00A45C2E" w:rsidRDefault="00607E63" w:rsidP="00F538BF">
            <w:pPr>
              <w:tabs>
                <w:tab w:val="left" w:pos="360"/>
              </w:tabs>
              <w:spacing w:before="120"/>
              <w:jc w:val="center"/>
              <w:rPr>
                <w:rFonts w:asciiTheme="minorHAnsi" w:hAnsiTheme="minorHAnsi" w:cs="Calibri"/>
                <w:highlight w:val="yellow"/>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highlight w:val="yellow"/>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0580</w:t>
            </w:r>
          </w:p>
        </w:tc>
        <w:tc>
          <w:tcPr>
            <w:tcW w:w="5143" w:type="dxa"/>
            <w:shd w:val="clear" w:color="auto" w:fill="auto"/>
            <w:vAlign w:val="center"/>
          </w:tcPr>
          <w:p w:rsidR="00607E63" w:rsidRPr="00A45C2E" w:rsidRDefault="00607E63" w:rsidP="00872043">
            <w:pPr>
              <w:tabs>
                <w:tab w:val="left" w:pos="360"/>
              </w:tabs>
              <w:spacing w:before="120"/>
              <w:rPr>
                <w:rFonts w:asciiTheme="minorHAnsi" w:hAnsiTheme="minorHAnsi" w:cs="Calibri"/>
              </w:rPr>
            </w:pPr>
            <w:r w:rsidRPr="00A45C2E">
              <w:rPr>
                <w:rFonts w:asciiTheme="minorHAnsi" w:hAnsiTheme="minorHAnsi" w:cs="Calibri"/>
              </w:rPr>
              <w:t>Travel</w:t>
            </w:r>
          </w:p>
        </w:tc>
        <w:tc>
          <w:tcPr>
            <w:tcW w:w="1049" w:type="dxa"/>
          </w:tcPr>
          <w:p w:rsidR="00607E63" w:rsidRPr="00A45C2E" w:rsidRDefault="00607E63" w:rsidP="00F538BF">
            <w:pPr>
              <w:tabs>
                <w:tab w:val="left" w:pos="360"/>
              </w:tabs>
              <w:spacing w:before="120"/>
              <w:jc w:val="center"/>
              <w:rPr>
                <w:rFonts w:asciiTheme="minorHAnsi" w:hAnsiTheme="minorHAnsi" w:cs="Calibri"/>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0610</w:t>
            </w:r>
          </w:p>
        </w:tc>
        <w:tc>
          <w:tcPr>
            <w:tcW w:w="5143" w:type="dxa"/>
            <w:shd w:val="clear" w:color="auto" w:fill="auto"/>
            <w:vAlign w:val="center"/>
          </w:tcPr>
          <w:p w:rsidR="00607E63" w:rsidRPr="00A45C2E" w:rsidRDefault="00607E63" w:rsidP="00872043">
            <w:pPr>
              <w:tabs>
                <w:tab w:val="left" w:pos="360"/>
              </w:tabs>
              <w:spacing w:before="120"/>
              <w:rPr>
                <w:rFonts w:asciiTheme="minorHAnsi" w:hAnsiTheme="minorHAnsi" w:cs="Calibri"/>
              </w:rPr>
            </w:pPr>
            <w:r w:rsidRPr="00A45C2E">
              <w:rPr>
                <w:rFonts w:asciiTheme="minorHAnsi" w:hAnsiTheme="minorHAnsi" w:cs="Calibri"/>
              </w:rPr>
              <w:t xml:space="preserve">General Supplies </w:t>
            </w:r>
          </w:p>
        </w:tc>
        <w:tc>
          <w:tcPr>
            <w:tcW w:w="1049" w:type="dxa"/>
          </w:tcPr>
          <w:p w:rsidR="00607E63" w:rsidRPr="00A45C2E" w:rsidRDefault="00607E63" w:rsidP="00F538BF">
            <w:pPr>
              <w:tabs>
                <w:tab w:val="left" w:pos="360"/>
              </w:tabs>
              <w:spacing w:before="120"/>
              <w:jc w:val="center"/>
              <w:rPr>
                <w:rFonts w:asciiTheme="minorHAnsi" w:hAnsiTheme="minorHAnsi" w:cs="Calibri"/>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0643</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rPr>
            </w:pPr>
            <w:r w:rsidRPr="00A45C2E">
              <w:rPr>
                <w:rFonts w:asciiTheme="minorHAnsi" w:hAnsiTheme="minorHAnsi" w:cs="Calibri"/>
              </w:rPr>
              <w:t xml:space="preserve">Supplemental Books, Study Guides &amp; Curriculum </w:t>
            </w:r>
          </w:p>
        </w:tc>
        <w:tc>
          <w:tcPr>
            <w:tcW w:w="1049" w:type="dxa"/>
          </w:tcPr>
          <w:p w:rsidR="00607E63" w:rsidRPr="00A45C2E" w:rsidRDefault="00607E63" w:rsidP="00F538BF">
            <w:pPr>
              <w:tabs>
                <w:tab w:val="left" w:pos="360"/>
              </w:tabs>
              <w:spacing w:before="120"/>
              <w:jc w:val="center"/>
              <w:rPr>
                <w:rFonts w:asciiTheme="minorHAnsi" w:hAnsiTheme="minorHAnsi" w:cs="Calibri"/>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0646</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vertAlign w:val="superscript"/>
              </w:rPr>
            </w:pPr>
            <w:r w:rsidRPr="00A45C2E">
              <w:rPr>
                <w:rFonts w:asciiTheme="minorHAnsi" w:hAnsiTheme="minorHAnsi" w:cs="Calibri"/>
              </w:rPr>
              <w:t>Tests</w:t>
            </w:r>
            <w:r w:rsidRPr="00A45C2E">
              <w:rPr>
                <w:rFonts w:asciiTheme="minorHAnsi" w:hAnsiTheme="minorHAnsi" w:cs="Calibri"/>
                <w:vertAlign w:val="superscript"/>
              </w:rPr>
              <w:t>2</w:t>
            </w:r>
          </w:p>
        </w:tc>
        <w:tc>
          <w:tcPr>
            <w:tcW w:w="1049" w:type="dxa"/>
          </w:tcPr>
          <w:p w:rsidR="00607E63" w:rsidRPr="00A45C2E" w:rsidRDefault="00607E63" w:rsidP="00F538BF">
            <w:pPr>
              <w:tabs>
                <w:tab w:val="left" w:pos="360"/>
              </w:tabs>
              <w:spacing w:before="120"/>
              <w:jc w:val="center"/>
              <w:rPr>
                <w:rFonts w:asciiTheme="minorHAnsi" w:hAnsiTheme="minorHAnsi" w:cs="Calibri"/>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0734</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vertAlign w:val="superscript"/>
              </w:rPr>
            </w:pPr>
            <w:r w:rsidRPr="00A45C2E">
              <w:rPr>
                <w:rFonts w:asciiTheme="minorHAnsi" w:hAnsiTheme="minorHAnsi" w:cs="Calibri"/>
              </w:rPr>
              <w:t>Technology Related Hardware</w:t>
            </w:r>
          </w:p>
        </w:tc>
        <w:tc>
          <w:tcPr>
            <w:tcW w:w="1049" w:type="dxa"/>
          </w:tcPr>
          <w:p w:rsidR="00607E63" w:rsidRPr="00A45C2E" w:rsidRDefault="00607E63" w:rsidP="00F538BF">
            <w:pPr>
              <w:tabs>
                <w:tab w:val="left" w:pos="360"/>
              </w:tabs>
              <w:spacing w:before="120"/>
              <w:jc w:val="center"/>
              <w:rPr>
                <w:rFonts w:asciiTheme="minorHAnsi" w:hAnsiTheme="minorHAnsi" w:cs="Calibri"/>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0735</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vertAlign w:val="superscript"/>
              </w:rPr>
            </w:pPr>
            <w:r w:rsidRPr="00A45C2E">
              <w:rPr>
                <w:rFonts w:asciiTheme="minorHAnsi" w:hAnsiTheme="minorHAnsi" w:cs="Calibri"/>
              </w:rPr>
              <w:t xml:space="preserve">Supplies – Technology Related </w:t>
            </w:r>
          </w:p>
        </w:tc>
        <w:tc>
          <w:tcPr>
            <w:tcW w:w="1049" w:type="dxa"/>
          </w:tcPr>
          <w:p w:rsidR="00607E63" w:rsidRPr="00A45C2E" w:rsidRDefault="00607E63" w:rsidP="00F538BF">
            <w:pPr>
              <w:tabs>
                <w:tab w:val="left" w:pos="360"/>
              </w:tabs>
              <w:spacing w:before="120"/>
              <w:jc w:val="center"/>
              <w:rPr>
                <w:rFonts w:asciiTheme="minorHAnsi" w:hAnsiTheme="minorHAnsi" w:cs="Calibri"/>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p>
        </w:tc>
      </w:tr>
      <w:tr w:rsidR="00607E63" w:rsidRPr="00A45C2E" w:rsidTr="00501FF5">
        <w:trPr>
          <w:trHeight w:val="247"/>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r w:rsidRPr="00A45C2E">
              <w:rPr>
                <w:rFonts w:asciiTheme="minorHAnsi" w:hAnsiTheme="minorHAnsi" w:cs="Calibri"/>
              </w:rPr>
              <w:t>0810</w:t>
            </w:r>
          </w:p>
        </w:tc>
        <w:tc>
          <w:tcPr>
            <w:tcW w:w="5143" w:type="dxa"/>
            <w:shd w:val="clear" w:color="auto" w:fill="auto"/>
            <w:vAlign w:val="center"/>
          </w:tcPr>
          <w:p w:rsidR="00607E63" w:rsidRPr="00A45C2E" w:rsidRDefault="00607E63" w:rsidP="00F538BF">
            <w:pPr>
              <w:tabs>
                <w:tab w:val="left" w:pos="360"/>
              </w:tabs>
              <w:spacing w:before="120"/>
              <w:rPr>
                <w:rFonts w:asciiTheme="minorHAnsi" w:hAnsiTheme="minorHAnsi" w:cs="Calibri"/>
              </w:rPr>
            </w:pPr>
            <w:r w:rsidRPr="00A45C2E">
              <w:rPr>
                <w:rFonts w:asciiTheme="minorHAnsi" w:hAnsiTheme="minorHAnsi" w:cs="Calibri"/>
              </w:rPr>
              <w:t>Due and Fees</w:t>
            </w:r>
          </w:p>
        </w:tc>
        <w:tc>
          <w:tcPr>
            <w:tcW w:w="1049" w:type="dxa"/>
          </w:tcPr>
          <w:p w:rsidR="00607E63" w:rsidRPr="00A45C2E" w:rsidRDefault="00607E63" w:rsidP="00F538BF">
            <w:pPr>
              <w:tabs>
                <w:tab w:val="left" w:pos="360"/>
              </w:tabs>
              <w:spacing w:before="120"/>
              <w:jc w:val="center"/>
              <w:rPr>
                <w:rFonts w:asciiTheme="minorHAnsi" w:hAnsiTheme="minorHAnsi" w:cs="Calibri"/>
              </w:rPr>
            </w:pPr>
          </w:p>
        </w:tc>
        <w:tc>
          <w:tcPr>
            <w:tcW w:w="2419"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rPr>
            </w:pPr>
          </w:p>
        </w:tc>
      </w:tr>
      <w:tr w:rsidR="00607E63" w:rsidRPr="00A45C2E" w:rsidTr="00501FF5">
        <w:trPr>
          <w:trHeight w:val="206"/>
        </w:trPr>
        <w:tc>
          <w:tcPr>
            <w:tcW w:w="918" w:type="dxa"/>
            <w:shd w:val="clear" w:color="auto" w:fill="auto"/>
            <w:vAlign w:val="center"/>
          </w:tcPr>
          <w:p w:rsidR="00607E63" w:rsidRPr="00A45C2E" w:rsidRDefault="00607E63" w:rsidP="00F538BF">
            <w:pPr>
              <w:tabs>
                <w:tab w:val="left" w:pos="360"/>
              </w:tabs>
              <w:spacing w:before="120"/>
              <w:jc w:val="center"/>
              <w:rPr>
                <w:rFonts w:asciiTheme="minorHAnsi" w:hAnsiTheme="minorHAnsi" w:cs="Calibri"/>
                <w:b/>
              </w:rPr>
            </w:pPr>
            <w:r w:rsidRPr="00A45C2E">
              <w:rPr>
                <w:rFonts w:asciiTheme="minorHAnsi" w:hAnsiTheme="minorHAnsi" w:cs="Calibri"/>
                <w:b/>
              </w:rPr>
              <w:t>Total</w:t>
            </w:r>
          </w:p>
        </w:tc>
        <w:tc>
          <w:tcPr>
            <w:tcW w:w="5143" w:type="dxa"/>
            <w:shd w:val="clear" w:color="auto" w:fill="D9D9D9"/>
            <w:vAlign w:val="center"/>
          </w:tcPr>
          <w:p w:rsidR="00607E63" w:rsidRPr="00A45C2E" w:rsidRDefault="00607E63" w:rsidP="00F538BF">
            <w:pPr>
              <w:tabs>
                <w:tab w:val="left" w:pos="360"/>
              </w:tabs>
              <w:spacing w:before="120"/>
              <w:rPr>
                <w:rFonts w:asciiTheme="minorHAnsi" w:hAnsiTheme="minorHAnsi" w:cs="Calibri"/>
              </w:rPr>
            </w:pPr>
          </w:p>
        </w:tc>
        <w:tc>
          <w:tcPr>
            <w:tcW w:w="1049" w:type="dxa"/>
            <w:shd w:val="clear" w:color="auto" w:fill="D9D9D9"/>
          </w:tcPr>
          <w:p w:rsidR="00607E63" w:rsidRPr="00A45C2E" w:rsidRDefault="00607E63" w:rsidP="00F538BF">
            <w:pPr>
              <w:tabs>
                <w:tab w:val="left" w:pos="360"/>
              </w:tabs>
              <w:spacing w:before="120"/>
              <w:jc w:val="center"/>
              <w:rPr>
                <w:rFonts w:asciiTheme="minorHAnsi" w:hAnsiTheme="minorHAnsi" w:cs="Calibri"/>
              </w:rPr>
            </w:pPr>
          </w:p>
        </w:tc>
        <w:tc>
          <w:tcPr>
            <w:tcW w:w="2419" w:type="dxa"/>
            <w:shd w:val="clear" w:color="auto" w:fill="D9D9D9"/>
            <w:vAlign w:val="center"/>
          </w:tcPr>
          <w:p w:rsidR="00607E63" w:rsidRPr="00A45C2E" w:rsidRDefault="00607E63" w:rsidP="00F538BF">
            <w:pPr>
              <w:tabs>
                <w:tab w:val="left" w:pos="360"/>
              </w:tabs>
              <w:spacing w:before="120"/>
              <w:jc w:val="center"/>
              <w:rPr>
                <w:rFonts w:asciiTheme="minorHAnsi" w:hAnsiTheme="minorHAnsi" w:cs="Calibri"/>
              </w:rPr>
            </w:pPr>
          </w:p>
        </w:tc>
      </w:tr>
    </w:tbl>
    <w:p w:rsidR="004B65CC" w:rsidRDefault="004B65CC" w:rsidP="00D71FA1">
      <w:pPr>
        <w:pStyle w:val="NoSpacing"/>
        <w:jc w:val="both"/>
        <w:rPr>
          <w:rFonts w:asciiTheme="minorHAnsi" w:hAnsiTheme="minorHAnsi"/>
          <w:vertAlign w:val="superscript"/>
        </w:rPr>
      </w:pPr>
    </w:p>
    <w:p w:rsidR="00D71FA1" w:rsidRPr="00A45C2E" w:rsidRDefault="00D71FA1" w:rsidP="00D71FA1">
      <w:pPr>
        <w:pStyle w:val="NoSpacing"/>
        <w:jc w:val="both"/>
        <w:rPr>
          <w:rFonts w:asciiTheme="minorHAnsi" w:hAnsiTheme="minorHAnsi"/>
        </w:rPr>
      </w:pPr>
      <w:r w:rsidRPr="00A45C2E">
        <w:rPr>
          <w:rFonts w:asciiTheme="minorHAnsi" w:hAnsiTheme="minorHAnsi"/>
          <w:vertAlign w:val="superscript"/>
        </w:rPr>
        <w:t>1</w:t>
      </w:r>
      <w:r w:rsidRPr="00A45C2E">
        <w:rPr>
          <w:rFonts w:asciiTheme="minorHAnsi" w:hAnsiTheme="minorHAnsi"/>
        </w:rPr>
        <w:t>These expenses may be paid from MAF grant funds, if they are paid for other teachers within the district.</w:t>
      </w:r>
    </w:p>
    <w:p w:rsidR="004B65CC" w:rsidRDefault="004B65CC" w:rsidP="00D73C4D">
      <w:pPr>
        <w:pStyle w:val="NoSpacing"/>
        <w:jc w:val="both"/>
        <w:rPr>
          <w:rFonts w:asciiTheme="minorHAnsi" w:hAnsiTheme="minorHAnsi"/>
          <w:vertAlign w:val="superscript"/>
        </w:rPr>
      </w:pPr>
    </w:p>
    <w:p w:rsidR="00D71FA1" w:rsidRPr="00A45C2E" w:rsidRDefault="00D71FA1" w:rsidP="00D73C4D">
      <w:pPr>
        <w:pStyle w:val="NoSpacing"/>
        <w:jc w:val="both"/>
        <w:rPr>
          <w:rFonts w:asciiTheme="minorHAnsi" w:hAnsiTheme="minorHAnsi" w:cs="Calibri"/>
        </w:rPr>
      </w:pPr>
      <w:r w:rsidRPr="00A45C2E">
        <w:rPr>
          <w:rFonts w:asciiTheme="minorHAnsi" w:hAnsiTheme="minorHAnsi"/>
          <w:vertAlign w:val="superscript"/>
        </w:rPr>
        <w:t>2</w:t>
      </w:r>
      <w:r w:rsidRPr="00A45C2E">
        <w:rPr>
          <w:rFonts w:asciiTheme="minorHAnsi" w:hAnsiTheme="minorHAnsi"/>
        </w:rPr>
        <w:t>Schools may spend MAF grant funds for pre-screening all primary students.</w:t>
      </w:r>
    </w:p>
    <w:sectPr w:rsidR="00D71FA1" w:rsidRPr="00A45C2E" w:rsidSect="00A45C2E">
      <w:footerReference w:type="even" r:id="rId25"/>
      <w:footerReference w:type="default" r:id="rId26"/>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1E4" w:rsidRDefault="00A261E4">
      <w:r>
        <w:separator/>
      </w:r>
    </w:p>
  </w:endnote>
  <w:endnote w:type="continuationSeparator" w:id="0">
    <w:p w:rsidR="00A261E4" w:rsidRDefault="00A26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E0" w:rsidRDefault="00A206FE">
    <w:pPr>
      <w:pStyle w:val="Footer"/>
      <w:framePr w:wrap="around" w:vAnchor="text" w:hAnchor="margin" w:xAlign="right" w:y="1"/>
      <w:rPr>
        <w:rStyle w:val="PageNumber"/>
      </w:rPr>
    </w:pPr>
    <w:r>
      <w:rPr>
        <w:rStyle w:val="PageNumber"/>
      </w:rPr>
      <w:fldChar w:fldCharType="begin"/>
    </w:r>
    <w:r w:rsidR="001B39E0">
      <w:rPr>
        <w:rStyle w:val="PageNumber"/>
      </w:rPr>
      <w:instrText xml:space="preserve">PAGE  </w:instrText>
    </w:r>
    <w:r>
      <w:rPr>
        <w:rStyle w:val="PageNumber"/>
      </w:rPr>
      <w:fldChar w:fldCharType="end"/>
    </w:r>
  </w:p>
  <w:p w:rsidR="001B39E0" w:rsidRDefault="001B39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64D" w:rsidRPr="00E55F0C" w:rsidRDefault="005D26ED" w:rsidP="0092164D">
    <w:pPr>
      <w:pStyle w:val="Footer"/>
      <w:jc w:val="right"/>
      <w:rPr>
        <w:rFonts w:asciiTheme="minorHAnsi" w:hAnsiTheme="minorHAnsi"/>
        <w:i/>
      </w:rPr>
    </w:pPr>
    <w:r w:rsidRPr="00E55F0C">
      <w:rPr>
        <w:rFonts w:asciiTheme="minorHAnsi" w:hAnsiTheme="minorHAnsi"/>
        <w:i/>
        <w:sz w:val="20"/>
      </w:rPr>
      <w:t>MAF RFA16 8-1-16</w:t>
    </w:r>
    <w:r w:rsidR="0092164D" w:rsidRPr="00E55F0C">
      <w:rPr>
        <w:rFonts w:asciiTheme="minorHAnsi" w:hAnsiTheme="minorHAnsi"/>
      </w:rPr>
      <w:ptab w:relativeTo="margin" w:alignment="center" w:leader="none"/>
    </w:r>
    <w:r w:rsidR="0092164D" w:rsidRPr="00E55F0C">
      <w:rPr>
        <w:rFonts w:asciiTheme="minorHAnsi" w:hAnsiTheme="minorHAnsi"/>
      </w:rPr>
      <w:ptab w:relativeTo="margin" w:alignment="right" w:leader="none"/>
    </w:r>
    <w:r w:rsidR="00E55F0C" w:rsidRPr="00E55F0C">
      <w:rPr>
        <w:rFonts w:asciiTheme="minorHAnsi" w:hAnsiTheme="minorHAnsi"/>
        <w:color w:val="7F7F7F" w:themeColor="background1" w:themeShade="7F"/>
        <w:spacing w:val="60"/>
        <w:sz w:val="22"/>
      </w:rPr>
      <w:t>Page</w:t>
    </w:r>
    <w:r w:rsidR="00E55F0C" w:rsidRPr="00E55F0C">
      <w:rPr>
        <w:rFonts w:asciiTheme="minorHAnsi" w:hAnsiTheme="minorHAnsi"/>
        <w:sz w:val="22"/>
      </w:rPr>
      <w:t xml:space="preserve"> | </w:t>
    </w:r>
    <w:r w:rsidR="00A206FE" w:rsidRPr="00A206FE">
      <w:rPr>
        <w:rFonts w:asciiTheme="minorHAnsi" w:hAnsiTheme="minorHAnsi"/>
        <w:sz w:val="22"/>
      </w:rPr>
      <w:fldChar w:fldCharType="begin"/>
    </w:r>
    <w:r w:rsidR="00E55F0C" w:rsidRPr="00E55F0C">
      <w:rPr>
        <w:rFonts w:asciiTheme="minorHAnsi" w:hAnsiTheme="minorHAnsi"/>
        <w:sz w:val="22"/>
      </w:rPr>
      <w:instrText xml:space="preserve"> PAGE   \* MERGEFORMAT </w:instrText>
    </w:r>
    <w:r w:rsidR="00A206FE" w:rsidRPr="00A206FE">
      <w:rPr>
        <w:rFonts w:asciiTheme="minorHAnsi" w:hAnsiTheme="minorHAnsi"/>
        <w:sz w:val="22"/>
      </w:rPr>
      <w:fldChar w:fldCharType="separate"/>
    </w:r>
    <w:r w:rsidR="00C313C8" w:rsidRPr="00C313C8">
      <w:rPr>
        <w:rFonts w:asciiTheme="minorHAnsi" w:hAnsiTheme="minorHAnsi"/>
        <w:b/>
        <w:bCs/>
        <w:noProof/>
        <w:sz w:val="22"/>
      </w:rPr>
      <w:t>1</w:t>
    </w:r>
    <w:r w:rsidR="00A206FE" w:rsidRPr="00E55F0C">
      <w:rPr>
        <w:rFonts w:asciiTheme="minorHAnsi" w:hAnsiTheme="minorHAnsi"/>
        <w:b/>
        <w:bCs/>
        <w:noProof/>
        <w:sz w:val="22"/>
      </w:rPr>
      <w:fldChar w:fldCharType="end"/>
    </w:r>
  </w:p>
  <w:p w:rsidR="001B39E0" w:rsidRDefault="001B3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1E4" w:rsidRDefault="00A261E4">
      <w:r>
        <w:separator/>
      </w:r>
    </w:p>
  </w:footnote>
  <w:footnote w:type="continuationSeparator" w:id="0">
    <w:p w:rsidR="00A261E4" w:rsidRDefault="00A261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4588FF0"/>
    <w:lvl w:ilvl="0">
      <w:start w:val="1"/>
      <w:numFmt w:val="upperRoman"/>
      <w:pStyle w:val="Heading4"/>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94C0FF6C"/>
    <w:lvl w:ilvl="0">
      <w:numFmt w:val="decimal"/>
      <w:lvlText w:val="*"/>
      <w:lvlJc w:val="left"/>
    </w:lvl>
  </w:abstractNum>
  <w:abstractNum w:abstractNumId="2">
    <w:nsid w:val="000318C4"/>
    <w:multiLevelType w:val="hybridMultilevel"/>
    <w:tmpl w:val="06148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9218A"/>
    <w:multiLevelType w:val="hybridMultilevel"/>
    <w:tmpl w:val="D4ECE5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640A9E"/>
    <w:multiLevelType w:val="multilevel"/>
    <w:tmpl w:val="EB7EE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754888"/>
    <w:multiLevelType w:val="multilevel"/>
    <w:tmpl w:val="C43263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F1678B"/>
    <w:multiLevelType w:val="hybridMultilevel"/>
    <w:tmpl w:val="1994C33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0A27D0"/>
    <w:multiLevelType w:val="multilevel"/>
    <w:tmpl w:val="1D5829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9F7668"/>
    <w:multiLevelType w:val="hybridMultilevel"/>
    <w:tmpl w:val="AFD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32CE2"/>
    <w:multiLevelType w:val="multilevel"/>
    <w:tmpl w:val="447A7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F2060C6"/>
    <w:multiLevelType w:val="multilevel"/>
    <w:tmpl w:val="D4880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0E9625E"/>
    <w:multiLevelType w:val="hybridMultilevel"/>
    <w:tmpl w:val="0A0CF1BE"/>
    <w:lvl w:ilvl="0" w:tplc="22628926">
      <w:start w:val="1"/>
      <w:numFmt w:val="bullet"/>
      <w:lvlText w:val=""/>
      <w:lvlJc w:val="left"/>
      <w:pPr>
        <w:ind w:left="360" w:hanging="360"/>
      </w:pPr>
      <w:rPr>
        <w:rFonts w:ascii="Wingdings" w:hAnsi="Wingdings" w:cs="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6F5CFB"/>
    <w:multiLevelType w:val="multilevel"/>
    <w:tmpl w:val="8692F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0E2630"/>
    <w:multiLevelType w:val="multilevel"/>
    <w:tmpl w:val="C432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161D53"/>
    <w:multiLevelType w:val="hybridMultilevel"/>
    <w:tmpl w:val="60446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0C6033"/>
    <w:multiLevelType w:val="hybridMultilevel"/>
    <w:tmpl w:val="C48E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B11D8F"/>
    <w:multiLevelType w:val="hybridMultilevel"/>
    <w:tmpl w:val="78886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6D912A4"/>
    <w:multiLevelType w:val="hybridMultilevel"/>
    <w:tmpl w:val="3D4E2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2B300A"/>
    <w:multiLevelType w:val="hybridMultilevel"/>
    <w:tmpl w:val="57FCC8B4"/>
    <w:lvl w:ilvl="0" w:tplc="04090019">
      <w:start w:val="1"/>
      <w:numFmt w:val="lowerLetter"/>
      <w:lvlText w:val="%1."/>
      <w:lvlJc w:val="left"/>
      <w:pPr>
        <w:ind w:left="1080" w:hanging="36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B06417"/>
    <w:multiLevelType w:val="hybridMultilevel"/>
    <w:tmpl w:val="3B4C3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A2C5CFB"/>
    <w:multiLevelType w:val="hybridMultilevel"/>
    <w:tmpl w:val="BE986B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9A7ABE"/>
    <w:multiLevelType w:val="multilevel"/>
    <w:tmpl w:val="36888B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425790"/>
    <w:multiLevelType w:val="hybridMultilevel"/>
    <w:tmpl w:val="E98643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49A22256"/>
    <w:multiLevelType w:val="multilevel"/>
    <w:tmpl w:val="051202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C3532C"/>
    <w:multiLevelType w:val="hybridMultilevel"/>
    <w:tmpl w:val="04D6FF5E"/>
    <w:lvl w:ilvl="0" w:tplc="04090001">
      <w:start w:val="1"/>
      <w:numFmt w:val="bullet"/>
      <w:lvlText w:val=""/>
      <w:lvlJc w:val="left"/>
      <w:pPr>
        <w:ind w:left="1008" w:hanging="360"/>
      </w:pPr>
      <w:rPr>
        <w:rFonts w:ascii="Symbol" w:hAnsi="Symbol"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nsid w:val="55F6122A"/>
    <w:multiLevelType w:val="hybridMultilevel"/>
    <w:tmpl w:val="B3EA9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77B4D56"/>
    <w:multiLevelType w:val="hybridMultilevel"/>
    <w:tmpl w:val="B3EA9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870149A"/>
    <w:multiLevelType w:val="hybridMultilevel"/>
    <w:tmpl w:val="25302570"/>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672A0514"/>
    <w:multiLevelType w:val="hybridMultilevel"/>
    <w:tmpl w:val="14C64A64"/>
    <w:lvl w:ilvl="0" w:tplc="04090019">
      <w:start w:val="1"/>
      <w:numFmt w:val="lowerLetter"/>
      <w:lvlText w:val="%1."/>
      <w:lvlJc w:val="left"/>
      <w:pPr>
        <w:tabs>
          <w:tab w:val="num" w:pos="936"/>
        </w:tabs>
        <w:ind w:left="936" w:hanging="216"/>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69181B0C"/>
    <w:multiLevelType w:val="hybridMultilevel"/>
    <w:tmpl w:val="C6F8911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D77316D"/>
    <w:multiLevelType w:val="hybridMultilevel"/>
    <w:tmpl w:val="DE585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BA3092"/>
    <w:multiLevelType w:val="hybridMultilevel"/>
    <w:tmpl w:val="34865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9CF484A"/>
    <w:multiLevelType w:val="multilevel"/>
    <w:tmpl w:val="11EC05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5021C0"/>
    <w:multiLevelType w:val="multilevel"/>
    <w:tmpl w:val="F5764C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761218"/>
    <w:multiLevelType w:val="hybridMultilevel"/>
    <w:tmpl w:val="C51A32D4"/>
    <w:lvl w:ilvl="0" w:tplc="79C60852">
      <w:start w:val="1"/>
      <w:numFmt w:val="bullet"/>
      <w:lvlText w:val=""/>
      <w:lvlJc w:val="left"/>
      <w:pPr>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1080" w:hanging="360"/>
        </w:pPr>
        <w:rPr>
          <w:rFonts w:ascii="Wingdings" w:hAnsi="Wingdings" w:cs="Wingdings" w:hint="default"/>
        </w:rPr>
      </w:lvl>
    </w:lvlOverride>
  </w:num>
  <w:num w:numId="2">
    <w:abstractNumId w:val="1"/>
    <w:lvlOverride w:ilvl="0">
      <w:lvl w:ilvl="0">
        <w:start w:val="1"/>
        <w:numFmt w:val="bullet"/>
        <w:lvlText w:val=""/>
        <w:legacy w:legacy="1" w:legacySpace="120" w:legacyIndent="360"/>
        <w:lvlJc w:val="left"/>
        <w:pPr>
          <w:ind w:left="360" w:hanging="360"/>
        </w:pPr>
        <w:rPr>
          <w:rFonts w:ascii="Symbol" w:hAnsi="Symbol" w:cs="Symbol" w:hint="default"/>
        </w:rPr>
      </w:lvl>
    </w:lvlOverride>
  </w:num>
  <w:num w:numId="3">
    <w:abstractNumId w:val="26"/>
  </w:num>
  <w:num w:numId="4">
    <w:abstractNumId w:val="22"/>
  </w:num>
  <w:num w:numId="5">
    <w:abstractNumId w:val="0"/>
  </w:num>
  <w:num w:numId="6">
    <w:abstractNumId w:val="17"/>
  </w:num>
  <w:num w:numId="7">
    <w:abstractNumId w:val="14"/>
  </w:num>
  <w:num w:numId="8">
    <w:abstractNumId w:val="34"/>
  </w:num>
  <w:num w:numId="9">
    <w:abstractNumId w:val="10"/>
  </w:num>
  <w:num w:numId="10">
    <w:abstractNumId w:val="35"/>
  </w:num>
  <w:num w:numId="11">
    <w:abstractNumId w:val="11"/>
  </w:num>
  <w:num w:numId="12">
    <w:abstractNumId w:val="9"/>
  </w:num>
  <w:num w:numId="13">
    <w:abstractNumId w:val="21"/>
  </w:num>
  <w:num w:numId="14">
    <w:abstractNumId w:val="4"/>
  </w:num>
  <w:num w:numId="15">
    <w:abstractNumId w:val="23"/>
  </w:num>
  <w:num w:numId="16">
    <w:abstractNumId w:val="13"/>
  </w:num>
  <w:num w:numId="17">
    <w:abstractNumId w:val="5"/>
  </w:num>
  <w:num w:numId="18">
    <w:abstractNumId w:val="31"/>
  </w:num>
  <w:num w:numId="19">
    <w:abstractNumId w:val="30"/>
  </w:num>
  <w:num w:numId="20">
    <w:abstractNumId w:val="16"/>
  </w:num>
  <w:num w:numId="21">
    <w:abstractNumId w:val="19"/>
  </w:num>
  <w:num w:numId="22">
    <w:abstractNumId w:val="29"/>
  </w:num>
  <w:num w:numId="23">
    <w:abstractNumId w:val="15"/>
  </w:num>
  <w:num w:numId="24">
    <w:abstractNumId w:val="7"/>
  </w:num>
  <w:num w:numId="25">
    <w:abstractNumId w:val="8"/>
  </w:num>
  <w:num w:numId="26">
    <w:abstractNumId w:val="25"/>
  </w:num>
  <w:num w:numId="27">
    <w:abstractNumId w:val="2"/>
  </w:num>
  <w:num w:numId="28">
    <w:abstractNumId w:val="27"/>
  </w:num>
  <w:num w:numId="29">
    <w:abstractNumId w:val="6"/>
  </w:num>
  <w:num w:numId="30">
    <w:abstractNumId w:val="24"/>
  </w:num>
  <w:num w:numId="31">
    <w:abstractNumId w:val="18"/>
  </w:num>
  <w:num w:numId="32">
    <w:abstractNumId w:val="3"/>
  </w:num>
  <w:num w:numId="33">
    <w:abstractNumId w:val="20"/>
  </w:num>
  <w:num w:numId="34">
    <w:abstractNumId w:val="28"/>
  </w:num>
  <w:num w:numId="35">
    <w:abstractNumId w:val="12"/>
  </w:num>
  <w:num w:numId="36">
    <w:abstractNumId w:val="33"/>
  </w:num>
  <w:num w:numId="37">
    <w:abstractNumId w:val="3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D71FA1"/>
    <w:rsid w:val="00000C01"/>
    <w:rsid w:val="000056F9"/>
    <w:rsid w:val="00006FA2"/>
    <w:rsid w:val="00007BE2"/>
    <w:rsid w:val="00014E81"/>
    <w:rsid w:val="00014F37"/>
    <w:rsid w:val="00015C1E"/>
    <w:rsid w:val="00016A6A"/>
    <w:rsid w:val="00017A85"/>
    <w:rsid w:val="00024031"/>
    <w:rsid w:val="00025B23"/>
    <w:rsid w:val="00036CD4"/>
    <w:rsid w:val="00042543"/>
    <w:rsid w:val="0004365A"/>
    <w:rsid w:val="00046234"/>
    <w:rsid w:val="00050328"/>
    <w:rsid w:val="00050472"/>
    <w:rsid w:val="00050ABE"/>
    <w:rsid w:val="00052E1C"/>
    <w:rsid w:val="00055886"/>
    <w:rsid w:val="00061428"/>
    <w:rsid w:val="0006188D"/>
    <w:rsid w:val="00065556"/>
    <w:rsid w:val="00077232"/>
    <w:rsid w:val="00077F66"/>
    <w:rsid w:val="000810A4"/>
    <w:rsid w:val="00082F50"/>
    <w:rsid w:val="000838A7"/>
    <w:rsid w:val="000853F0"/>
    <w:rsid w:val="00086A42"/>
    <w:rsid w:val="00093AB2"/>
    <w:rsid w:val="0009584C"/>
    <w:rsid w:val="000A00EE"/>
    <w:rsid w:val="000A028C"/>
    <w:rsid w:val="000A0BA0"/>
    <w:rsid w:val="000A50DD"/>
    <w:rsid w:val="000A5AB8"/>
    <w:rsid w:val="000B0EEF"/>
    <w:rsid w:val="000B2D4C"/>
    <w:rsid w:val="000B322B"/>
    <w:rsid w:val="000B4E94"/>
    <w:rsid w:val="000C1D6E"/>
    <w:rsid w:val="000C2D76"/>
    <w:rsid w:val="000C7BDC"/>
    <w:rsid w:val="000D0B28"/>
    <w:rsid w:val="000D0FAE"/>
    <w:rsid w:val="000D64CC"/>
    <w:rsid w:val="000E2CCB"/>
    <w:rsid w:val="000E3C80"/>
    <w:rsid w:val="000E7174"/>
    <w:rsid w:val="000F0EEA"/>
    <w:rsid w:val="000F447D"/>
    <w:rsid w:val="000F7A58"/>
    <w:rsid w:val="0010162F"/>
    <w:rsid w:val="0010288A"/>
    <w:rsid w:val="00105D68"/>
    <w:rsid w:val="00106034"/>
    <w:rsid w:val="00115E74"/>
    <w:rsid w:val="00117CEE"/>
    <w:rsid w:val="00120C6B"/>
    <w:rsid w:val="00123AB6"/>
    <w:rsid w:val="0012518C"/>
    <w:rsid w:val="00126F2A"/>
    <w:rsid w:val="001278BB"/>
    <w:rsid w:val="00127C98"/>
    <w:rsid w:val="00131375"/>
    <w:rsid w:val="00131C84"/>
    <w:rsid w:val="0013386C"/>
    <w:rsid w:val="0013467A"/>
    <w:rsid w:val="00135C4F"/>
    <w:rsid w:val="00136090"/>
    <w:rsid w:val="00137590"/>
    <w:rsid w:val="00145178"/>
    <w:rsid w:val="001452E7"/>
    <w:rsid w:val="00145A3D"/>
    <w:rsid w:val="00146959"/>
    <w:rsid w:val="0015223B"/>
    <w:rsid w:val="00154E59"/>
    <w:rsid w:val="001550D1"/>
    <w:rsid w:val="00155BB9"/>
    <w:rsid w:val="0015632F"/>
    <w:rsid w:val="00157538"/>
    <w:rsid w:val="00164441"/>
    <w:rsid w:val="00167BD3"/>
    <w:rsid w:val="00171BAA"/>
    <w:rsid w:val="00172671"/>
    <w:rsid w:val="00173C7C"/>
    <w:rsid w:val="00175CA3"/>
    <w:rsid w:val="001802E0"/>
    <w:rsid w:val="00180A81"/>
    <w:rsid w:val="001825E1"/>
    <w:rsid w:val="001834A9"/>
    <w:rsid w:val="0018524B"/>
    <w:rsid w:val="001858C2"/>
    <w:rsid w:val="00186832"/>
    <w:rsid w:val="001900E4"/>
    <w:rsid w:val="00193C1E"/>
    <w:rsid w:val="00196319"/>
    <w:rsid w:val="0019691C"/>
    <w:rsid w:val="001A00A2"/>
    <w:rsid w:val="001A21C0"/>
    <w:rsid w:val="001A402D"/>
    <w:rsid w:val="001A4530"/>
    <w:rsid w:val="001A5ECA"/>
    <w:rsid w:val="001B1443"/>
    <w:rsid w:val="001B24F2"/>
    <w:rsid w:val="001B39E0"/>
    <w:rsid w:val="001B4846"/>
    <w:rsid w:val="001B4AF2"/>
    <w:rsid w:val="001B71B6"/>
    <w:rsid w:val="001C12C6"/>
    <w:rsid w:val="001C1711"/>
    <w:rsid w:val="001C1857"/>
    <w:rsid w:val="001C341E"/>
    <w:rsid w:val="001C3C87"/>
    <w:rsid w:val="001C65D9"/>
    <w:rsid w:val="001D250C"/>
    <w:rsid w:val="001D2F89"/>
    <w:rsid w:val="001D42AC"/>
    <w:rsid w:val="001E45F9"/>
    <w:rsid w:val="001E6BAC"/>
    <w:rsid w:val="001F1C1F"/>
    <w:rsid w:val="001F3D63"/>
    <w:rsid w:val="00201998"/>
    <w:rsid w:val="00202597"/>
    <w:rsid w:val="0020424E"/>
    <w:rsid w:val="002044DF"/>
    <w:rsid w:val="002064EF"/>
    <w:rsid w:val="00207617"/>
    <w:rsid w:val="0020768B"/>
    <w:rsid w:val="00207942"/>
    <w:rsid w:val="00210B0B"/>
    <w:rsid w:val="00212297"/>
    <w:rsid w:val="002147EC"/>
    <w:rsid w:val="00220390"/>
    <w:rsid w:val="00222858"/>
    <w:rsid w:val="00223D8B"/>
    <w:rsid w:val="00226B50"/>
    <w:rsid w:val="00230F32"/>
    <w:rsid w:val="00233820"/>
    <w:rsid w:val="00234183"/>
    <w:rsid w:val="0024155E"/>
    <w:rsid w:val="00241DB1"/>
    <w:rsid w:val="00244866"/>
    <w:rsid w:val="00245F69"/>
    <w:rsid w:val="00246ED0"/>
    <w:rsid w:val="0025177F"/>
    <w:rsid w:val="00253F1C"/>
    <w:rsid w:val="00255884"/>
    <w:rsid w:val="00255DC7"/>
    <w:rsid w:val="00257472"/>
    <w:rsid w:val="00261161"/>
    <w:rsid w:val="00263D11"/>
    <w:rsid w:val="00273232"/>
    <w:rsid w:val="00274A3C"/>
    <w:rsid w:val="00275E28"/>
    <w:rsid w:val="002849CD"/>
    <w:rsid w:val="00284F7D"/>
    <w:rsid w:val="00285FDD"/>
    <w:rsid w:val="002911B8"/>
    <w:rsid w:val="00292256"/>
    <w:rsid w:val="002949C5"/>
    <w:rsid w:val="00296509"/>
    <w:rsid w:val="00296D61"/>
    <w:rsid w:val="002A27DA"/>
    <w:rsid w:val="002A2B61"/>
    <w:rsid w:val="002A6F5B"/>
    <w:rsid w:val="002A6FC1"/>
    <w:rsid w:val="002B3B14"/>
    <w:rsid w:val="002B3B47"/>
    <w:rsid w:val="002B56F8"/>
    <w:rsid w:val="002B5981"/>
    <w:rsid w:val="002B743E"/>
    <w:rsid w:val="002B7BCD"/>
    <w:rsid w:val="002C01FD"/>
    <w:rsid w:val="002C0BE1"/>
    <w:rsid w:val="002C0EB5"/>
    <w:rsid w:val="002C152F"/>
    <w:rsid w:val="002C16CB"/>
    <w:rsid w:val="002C2982"/>
    <w:rsid w:val="002C5EE1"/>
    <w:rsid w:val="002D47E5"/>
    <w:rsid w:val="002D72E8"/>
    <w:rsid w:val="002D7C04"/>
    <w:rsid w:val="002E1479"/>
    <w:rsid w:val="002E3360"/>
    <w:rsid w:val="002E33A5"/>
    <w:rsid w:val="002F15E8"/>
    <w:rsid w:val="002F561F"/>
    <w:rsid w:val="002F6430"/>
    <w:rsid w:val="002F7F60"/>
    <w:rsid w:val="00301009"/>
    <w:rsid w:val="003021D7"/>
    <w:rsid w:val="0030237C"/>
    <w:rsid w:val="00302FF5"/>
    <w:rsid w:val="003032AC"/>
    <w:rsid w:val="003042D0"/>
    <w:rsid w:val="00306222"/>
    <w:rsid w:val="00306748"/>
    <w:rsid w:val="003106D7"/>
    <w:rsid w:val="00311AD9"/>
    <w:rsid w:val="00312066"/>
    <w:rsid w:val="00313425"/>
    <w:rsid w:val="00313CA2"/>
    <w:rsid w:val="003146CA"/>
    <w:rsid w:val="00314B56"/>
    <w:rsid w:val="00320834"/>
    <w:rsid w:val="00320C73"/>
    <w:rsid w:val="003227B6"/>
    <w:rsid w:val="00323EA7"/>
    <w:rsid w:val="003242EC"/>
    <w:rsid w:val="00324A25"/>
    <w:rsid w:val="00324A87"/>
    <w:rsid w:val="0032552A"/>
    <w:rsid w:val="00330143"/>
    <w:rsid w:val="003328BC"/>
    <w:rsid w:val="00333F9E"/>
    <w:rsid w:val="00334783"/>
    <w:rsid w:val="00334BB1"/>
    <w:rsid w:val="0033593E"/>
    <w:rsid w:val="00343645"/>
    <w:rsid w:val="00344DFF"/>
    <w:rsid w:val="00344F36"/>
    <w:rsid w:val="003465C5"/>
    <w:rsid w:val="00346B0A"/>
    <w:rsid w:val="00350005"/>
    <w:rsid w:val="00351116"/>
    <w:rsid w:val="00352A46"/>
    <w:rsid w:val="00355076"/>
    <w:rsid w:val="00360934"/>
    <w:rsid w:val="00360E90"/>
    <w:rsid w:val="003612E4"/>
    <w:rsid w:val="003625E3"/>
    <w:rsid w:val="00362892"/>
    <w:rsid w:val="00362E47"/>
    <w:rsid w:val="00364702"/>
    <w:rsid w:val="0036648B"/>
    <w:rsid w:val="0037283B"/>
    <w:rsid w:val="00380577"/>
    <w:rsid w:val="0038224C"/>
    <w:rsid w:val="00382FC7"/>
    <w:rsid w:val="00384897"/>
    <w:rsid w:val="00394372"/>
    <w:rsid w:val="00395005"/>
    <w:rsid w:val="00396803"/>
    <w:rsid w:val="003A132F"/>
    <w:rsid w:val="003A23E9"/>
    <w:rsid w:val="003A3AFF"/>
    <w:rsid w:val="003A4764"/>
    <w:rsid w:val="003A56C3"/>
    <w:rsid w:val="003A6494"/>
    <w:rsid w:val="003A7380"/>
    <w:rsid w:val="003B0AEB"/>
    <w:rsid w:val="003B1C00"/>
    <w:rsid w:val="003B1D2A"/>
    <w:rsid w:val="003B3044"/>
    <w:rsid w:val="003B7103"/>
    <w:rsid w:val="003C0FD1"/>
    <w:rsid w:val="003C38C2"/>
    <w:rsid w:val="003C6D70"/>
    <w:rsid w:val="003C7486"/>
    <w:rsid w:val="003E0848"/>
    <w:rsid w:val="003E1880"/>
    <w:rsid w:val="003E2984"/>
    <w:rsid w:val="003E2DA7"/>
    <w:rsid w:val="003E3A41"/>
    <w:rsid w:val="003E6DCF"/>
    <w:rsid w:val="003E70D1"/>
    <w:rsid w:val="003F18D3"/>
    <w:rsid w:val="003F3784"/>
    <w:rsid w:val="003F6DBD"/>
    <w:rsid w:val="003F7E40"/>
    <w:rsid w:val="00400208"/>
    <w:rsid w:val="004006CA"/>
    <w:rsid w:val="004059A0"/>
    <w:rsid w:val="00406308"/>
    <w:rsid w:val="00410A14"/>
    <w:rsid w:val="00413582"/>
    <w:rsid w:val="004147BC"/>
    <w:rsid w:val="00420317"/>
    <w:rsid w:val="004206C0"/>
    <w:rsid w:val="0042766B"/>
    <w:rsid w:val="0043261A"/>
    <w:rsid w:val="00434388"/>
    <w:rsid w:val="00434B0B"/>
    <w:rsid w:val="00436011"/>
    <w:rsid w:val="00437CDE"/>
    <w:rsid w:val="00444F6A"/>
    <w:rsid w:val="004477B6"/>
    <w:rsid w:val="00450218"/>
    <w:rsid w:val="0045142A"/>
    <w:rsid w:val="004542A3"/>
    <w:rsid w:val="00455146"/>
    <w:rsid w:val="00455D31"/>
    <w:rsid w:val="00456CFF"/>
    <w:rsid w:val="00457A85"/>
    <w:rsid w:val="00460919"/>
    <w:rsid w:val="00461A8F"/>
    <w:rsid w:val="00466562"/>
    <w:rsid w:val="0046696F"/>
    <w:rsid w:val="00466C96"/>
    <w:rsid w:val="004677FE"/>
    <w:rsid w:val="00473D9A"/>
    <w:rsid w:val="004800A5"/>
    <w:rsid w:val="00481D6C"/>
    <w:rsid w:val="00483CFA"/>
    <w:rsid w:val="004848B9"/>
    <w:rsid w:val="0049041C"/>
    <w:rsid w:val="00491113"/>
    <w:rsid w:val="00495192"/>
    <w:rsid w:val="0049652B"/>
    <w:rsid w:val="004968F1"/>
    <w:rsid w:val="004A2ABA"/>
    <w:rsid w:val="004B0437"/>
    <w:rsid w:val="004B0B8E"/>
    <w:rsid w:val="004B1B17"/>
    <w:rsid w:val="004B3441"/>
    <w:rsid w:val="004B56F9"/>
    <w:rsid w:val="004B65CC"/>
    <w:rsid w:val="004C73BC"/>
    <w:rsid w:val="004C7D88"/>
    <w:rsid w:val="004C7F23"/>
    <w:rsid w:val="004D0196"/>
    <w:rsid w:val="004D0660"/>
    <w:rsid w:val="004D3438"/>
    <w:rsid w:val="004D38A7"/>
    <w:rsid w:val="004D57DF"/>
    <w:rsid w:val="004D68ED"/>
    <w:rsid w:val="004D6B91"/>
    <w:rsid w:val="004E019C"/>
    <w:rsid w:val="004E09EB"/>
    <w:rsid w:val="004E16FC"/>
    <w:rsid w:val="004E51D4"/>
    <w:rsid w:val="004F09A6"/>
    <w:rsid w:val="004F624F"/>
    <w:rsid w:val="004F6540"/>
    <w:rsid w:val="00501386"/>
    <w:rsid w:val="00501FF5"/>
    <w:rsid w:val="005037BE"/>
    <w:rsid w:val="00503DA9"/>
    <w:rsid w:val="005041F3"/>
    <w:rsid w:val="00505535"/>
    <w:rsid w:val="0050729C"/>
    <w:rsid w:val="0050792D"/>
    <w:rsid w:val="0051095B"/>
    <w:rsid w:val="00516AB0"/>
    <w:rsid w:val="005179DF"/>
    <w:rsid w:val="005326B9"/>
    <w:rsid w:val="00535222"/>
    <w:rsid w:val="005421C1"/>
    <w:rsid w:val="0054222C"/>
    <w:rsid w:val="005472BA"/>
    <w:rsid w:val="005522CE"/>
    <w:rsid w:val="005540B7"/>
    <w:rsid w:val="00554857"/>
    <w:rsid w:val="005552F9"/>
    <w:rsid w:val="00556896"/>
    <w:rsid w:val="00556EDD"/>
    <w:rsid w:val="00561C83"/>
    <w:rsid w:val="0056666D"/>
    <w:rsid w:val="00570131"/>
    <w:rsid w:val="005718B4"/>
    <w:rsid w:val="00572201"/>
    <w:rsid w:val="00572CA3"/>
    <w:rsid w:val="005742A1"/>
    <w:rsid w:val="00576258"/>
    <w:rsid w:val="005850D7"/>
    <w:rsid w:val="00585168"/>
    <w:rsid w:val="00586D06"/>
    <w:rsid w:val="005903F1"/>
    <w:rsid w:val="00590458"/>
    <w:rsid w:val="00591BB3"/>
    <w:rsid w:val="005926F2"/>
    <w:rsid w:val="00596053"/>
    <w:rsid w:val="0059786F"/>
    <w:rsid w:val="00597BAD"/>
    <w:rsid w:val="005A15F5"/>
    <w:rsid w:val="005A1BEC"/>
    <w:rsid w:val="005A24AD"/>
    <w:rsid w:val="005A37E0"/>
    <w:rsid w:val="005A611D"/>
    <w:rsid w:val="005A7150"/>
    <w:rsid w:val="005A76BC"/>
    <w:rsid w:val="005B138D"/>
    <w:rsid w:val="005B2F5F"/>
    <w:rsid w:val="005B3484"/>
    <w:rsid w:val="005C3AB4"/>
    <w:rsid w:val="005C53F7"/>
    <w:rsid w:val="005C542F"/>
    <w:rsid w:val="005C5CAB"/>
    <w:rsid w:val="005C7179"/>
    <w:rsid w:val="005D1B96"/>
    <w:rsid w:val="005D26ED"/>
    <w:rsid w:val="005D36BF"/>
    <w:rsid w:val="005D52F6"/>
    <w:rsid w:val="005D7592"/>
    <w:rsid w:val="005E1697"/>
    <w:rsid w:val="005E4CFC"/>
    <w:rsid w:val="005E52EA"/>
    <w:rsid w:val="005E6F65"/>
    <w:rsid w:val="005E7434"/>
    <w:rsid w:val="005E7DFA"/>
    <w:rsid w:val="005E7F0B"/>
    <w:rsid w:val="005F0476"/>
    <w:rsid w:val="005F0B88"/>
    <w:rsid w:val="005F10E0"/>
    <w:rsid w:val="005F6974"/>
    <w:rsid w:val="00605EF3"/>
    <w:rsid w:val="00607624"/>
    <w:rsid w:val="00607E63"/>
    <w:rsid w:val="00610F54"/>
    <w:rsid w:val="00611994"/>
    <w:rsid w:val="00612526"/>
    <w:rsid w:val="00615572"/>
    <w:rsid w:val="006158B0"/>
    <w:rsid w:val="0062070C"/>
    <w:rsid w:val="00620794"/>
    <w:rsid w:val="006224F5"/>
    <w:rsid w:val="006226FC"/>
    <w:rsid w:val="0062294A"/>
    <w:rsid w:val="00623F2A"/>
    <w:rsid w:val="00624B96"/>
    <w:rsid w:val="0062594E"/>
    <w:rsid w:val="00631680"/>
    <w:rsid w:val="00632CB5"/>
    <w:rsid w:val="0063345B"/>
    <w:rsid w:val="00633E31"/>
    <w:rsid w:val="0063487F"/>
    <w:rsid w:val="0063779E"/>
    <w:rsid w:val="00640DB7"/>
    <w:rsid w:val="0064427D"/>
    <w:rsid w:val="0065026F"/>
    <w:rsid w:val="00652CB0"/>
    <w:rsid w:val="006553B6"/>
    <w:rsid w:val="00664879"/>
    <w:rsid w:val="0067355F"/>
    <w:rsid w:val="00673D53"/>
    <w:rsid w:val="00674569"/>
    <w:rsid w:val="00675FEB"/>
    <w:rsid w:val="006802C1"/>
    <w:rsid w:val="006812B3"/>
    <w:rsid w:val="006834E3"/>
    <w:rsid w:val="0068433C"/>
    <w:rsid w:val="00687B9F"/>
    <w:rsid w:val="00691656"/>
    <w:rsid w:val="00692430"/>
    <w:rsid w:val="006925C9"/>
    <w:rsid w:val="00696FF0"/>
    <w:rsid w:val="00697F11"/>
    <w:rsid w:val="006A2CF7"/>
    <w:rsid w:val="006A4583"/>
    <w:rsid w:val="006B01E5"/>
    <w:rsid w:val="006B0D4A"/>
    <w:rsid w:val="006B1F06"/>
    <w:rsid w:val="006B446E"/>
    <w:rsid w:val="006B6852"/>
    <w:rsid w:val="006B6D16"/>
    <w:rsid w:val="006B7164"/>
    <w:rsid w:val="006B7A27"/>
    <w:rsid w:val="006C2490"/>
    <w:rsid w:val="006C2B46"/>
    <w:rsid w:val="006C597C"/>
    <w:rsid w:val="006C7847"/>
    <w:rsid w:val="006C7D8B"/>
    <w:rsid w:val="006D09BA"/>
    <w:rsid w:val="006D128B"/>
    <w:rsid w:val="006D236A"/>
    <w:rsid w:val="006D2699"/>
    <w:rsid w:val="006D4FF2"/>
    <w:rsid w:val="006D669D"/>
    <w:rsid w:val="006E023C"/>
    <w:rsid w:val="006E1C3D"/>
    <w:rsid w:val="006E5436"/>
    <w:rsid w:val="006E5E7B"/>
    <w:rsid w:val="006F0C06"/>
    <w:rsid w:val="006F176F"/>
    <w:rsid w:val="006F238F"/>
    <w:rsid w:val="006F2D2A"/>
    <w:rsid w:val="006F6C11"/>
    <w:rsid w:val="006F70EF"/>
    <w:rsid w:val="0070330B"/>
    <w:rsid w:val="007045E8"/>
    <w:rsid w:val="00706C2F"/>
    <w:rsid w:val="00710101"/>
    <w:rsid w:val="007103C5"/>
    <w:rsid w:val="00710C18"/>
    <w:rsid w:val="007148B0"/>
    <w:rsid w:val="00715606"/>
    <w:rsid w:val="00721E11"/>
    <w:rsid w:val="0072572D"/>
    <w:rsid w:val="00727190"/>
    <w:rsid w:val="0073423F"/>
    <w:rsid w:val="00735545"/>
    <w:rsid w:val="00735C4E"/>
    <w:rsid w:val="00737947"/>
    <w:rsid w:val="00743B41"/>
    <w:rsid w:val="00746317"/>
    <w:rsid w:val="007520C3"/>
    <w:rsid w:val="0075234D"/>
    <w:rsid w:val="007560E7"/>
    <w:rsid w:val="00757600"/>
    <w:rsid w:val="00757E23"/>
    <w:rsid w:val="0076180B"/>
    <w:rsid w:val="00764767"/>
    <w:rsid w:val="00766A15"/>
    <w:rsid w:val="00766CD2"/>
    <w:rsid w:val="00766D9A"/>
    <w:rsid w:val="00767EBC"/>
    <w:rsid w:val="00770F7B"/>
    <w:rsid w:val="00771435"/>
    <w:rsid w:val="00773BC7"/>
    <w:rsid w:val="00774C8A"/>
    <w:rsid w:val="00775042"/>
    <w:rsid w:val="00775948"/>
    <w:rsid w:val="007779E1"/>
    <w:rsid w:val="00777FF9"/>
    <w:rsid w:val="007801C7"/>
    <w:rsid w:val="007819EC"/>
    <w:rsid w:val="00781B7C"/>
    <w:rsid w:val="007821AB"/>
    <w:rsid w:val="007824B6"/>
    <w:rsid w:val="00782F45"/>
    <w:rsid w:val="00785797"/>
    <w:rsid w:val="007858B7"/>
    <w:rsid w:val="00785B0E"/>
    <w:rsid w:val="00786448"/>
    <w:rsid w:val="00786B8C"/>
    <w:rsid w:val="007913F2"/>
    <w:rsid w:val="00792642"/>
    <w:rsid w:val="00792C91"/>
    <w:rsid w:val="007A0BF0"/>
    <w:rsid w:val="007B0766"/>
    <w:rsid w:val="007B148D"/>
    <w:rsid w:val="007B1A84"/>
    <w:rsid w:val="007B2CAB"/>
    <w:rsid w:val="007B571C"/>
    <w:rsid w:val="007B6933"/>
    <w:rsid w:val="007C149B"/>
    <w:rsid w:val="007D0489"/>
    <w:rsid w:val="007D212F"/>
    <w:rsid w:val="007D526F"/>
    <w:rsid w:val="007E0A14"/>
    <w:rsid w:val="007E17CB"/>
    <w:rsid w:val="007E3B1F"/>
    <w:rsid w:val="007E4218"/>
    <w:rsid w:val="007F5C70"/>
    <w:rsid w:val="00800269"/>
    <w:rsid w:val="00800F7A"/>
    <w:rsid w:val="008033C9"/>
    <w:rsid w:val="00806D15"/>
    <w:rsid w:val="00810B15"/>
    <w:rsid w:val="0081151D"/>
    <w:rsid w:val="00811CA7"/>
    <w:rsid w:val="0081463B"/>
    <w:rsid w:val="00814CBE"/>
    <w:rsid w:val="008155BD"/>
    <w:rsid w:val="0081581B"/>
    <w:rsid w:val="00820EEE"/>
    <w:rsid w:val="00821C39"/>
    <w:rsid w:val="00825513"/>
    <w:rsid w:val="008309CB"/>
    <w:rsid w:val="00831B19"/>
    <w:rsid w:val="00832931"/>
    <w:rsid w:val="00832C9D"/>
    <w:rsid w:val="008401B3"/>
    <w:rsid w:val="00840400"/>
    <w:rsid w:val="008452AC"/>
    <w:rsid w:val="0084714F"/>
    <w:rsid w:val="008473E1"/>
    <w:rsid w:val="00851656"/>
    <w:rsid w:val="00853F29"/>
    <w:rsid w:val="0085497B"/>
    <w:rsid w:val="00856AC8"/>
    <w:rsid w:val="00862652"/>
    <w:rsid w:val="00863B61"/>
    <w:rsid w:val="008676B4"/>
    <w:rsid w:val="00872043"/>
    <w:rsid w:val="00873DDF"/>
    <w:rsid w:val="008751E7"/>
    <w:rsid w:val="008754B4"/>
    <w:rsid w:val="00876661"/>
    <w:rsid w:val="008768E9"/>
    <w:rsid w:val="008814EA"/>
    <w:rsid w:val="00887257"/>
    <w:rsid w:val="00890A9E"/>
    <w:rsid w:val="00891B0F"/>
    <w:rsid w:val="008921BC"/>
    <w:rsid w:val="00893FE5"/>
    <w:rsid w:val="008969CB"/>
    <w:rsid w:val="008A3115"/>
    <w:rsid w:val="008A3A8F"/>
    <w:rsid w:val="008A7250"/>
    <w:rsid w:val="008B09F7"/>
    <w:rsid w:val="008B66CD"/>
    <w:rsid w:val="008C0206"/>
    <w:rsid w:val="008C119B"/>
    <w:rsid w:val="008C1424"/>
    <w:rsid w:val="008C180A"/>
    <w:rsid w:val="008C47B2"/>
    <w:rsid w:val="008C65D3"/>
    <w:rsid w:val="008C738D"/>
    <w:rsid w:val="008D0C6F"/>
    <w:rsid w:val="008D1BA9"/>
    <w:rsid w:val="008D3A97"/>
    <w:rsid w:val="008D4B17"/>
    <w:rsid w:val="008D4B6B"/>
    <w:rsid w:val="008D7062"/>
    <w:rsid w:val="008D7E03"/>
    <w:rsid w:val="008E0526"/>
    <w:rsid w:val="008E3E67"/>
    <w:rsid w:val="008E5E70"/>
    <w:rsid w:val="008E7E38"/>
    <w:rsid w:val="008F0C33"/>
    <w:rsid w:val="008F4921"/>
    <w:rsid w:val="008F5F35"/>
    <w:rsid w:val="008F76B7"/>
    <w:rsid w:val="009003AF"/>
    <w:rsid w:val="00900FFA"/>
    <w:rsid w:val="009011B0"/>
    <w:rsid w:val="0090195F"/>
    <w:rsid w:val="0090355D"/>
    <w:rsid w:val="00906CE4"/>
    <w:rsid w:val="009071BC"/>
    <w:rsid w:val="00907CA0"/>
    <w:rsid w:val="00913A14"/>
    <w:rsid w:val="00914911"/>
    <w:rsid w:val="0091525C"/>
    <w:rsid w:val="0091765D"/>
    <w:rsid w:val="00920BC5"/>
    <w:rsid w:val="0092164D"/>
    <w:rsid w:val="00922874"/>
    <w:rsid w:val="00925752"/>
    <w:rsid w:val="00926249"/>
    <w:rsid w:val="0092727E"/>
    <w:rsid w:val="009331E7"/>
    <w:rsid w:val="009338BB"/>
    <w:rsid w:val="00934144"/>
    <w:rsid w:val="00935CED"/>
    <w:rsid w:val="00942E21"/>
    <w:rsid w:val="00944D4B"/>
    <w:rsid w:val="00945B9A"/>
    <w:rsid w:val="00946EBD"/>
    <w:rsid w:val="00960181"/>
    <w:rsid w:val="00961826"/>
    <w:rsid w:val="00962635"/>
    <w:rsid w:val="0096465B"/>
    <w:rsid w:val="0096478D"/>
    <w:rsid w:val="009661D2"/>
    <w:rsid w:val="00966CC5"/>
    <w:rsid w:val="00973A02"/>
    <w:rsid w:val="00974E6F"/>
    <w:rsid w:val="00981CBE"/>
    <w:rsid w:val="00983168"/>
    <w:rsid w:val="00983B02"/>
    <w:rsid w:val="009856FE"/>
    <w:rsid w:val="0098690A"/>
    <w:rsid w:val="00993CFC"/>
    <w:rsid w:val="0099407B"/>
    <w:rsid w:val="009955C3"/>
    <w:rsid w:val="00995B2F"/>
    <w:rsid w:val="0099695F"/>
    <w:rsid w:val="009A0D87"/>
    <w:rsid w:val="009A48F9"/>
    <w:rsid w:val="009B3EC2"/>
    <w:rsid w:val="009B65C9"/>
    <w:rsid w:val="009B6600"/>
    <w:rsid w:val="009C317A"/>
    <w:rsid w:val="009C3398"/>
    <w:rsid w:val="009C7A36"/>
    <w:rsid w:val="009D1434"/>
    <w:rsid w:val="009D6445"/>
    <w:rsid w:val="009E0C4C"/>
    <w:rsid w:val="009E2EDA"/>
    <w:rsid w:val="009E4D26"/>
    <w:rsid w:val="009E53F9"/>
    <w:rsid w:val="009F1FAE"/>
    <w:rsid w:val="009F2B79"/>
    <w:rsid w:val="009F734C"/>
    <w:rsid w:val="009F7DB6"/>
    <w:rsid w:val="00A015D0"/>
    <w:rsid w:val="00A019F9"/>
    <w:rsid w:val="00A0276F"/>
    <w:rsid w:val="00A0646C"/>
    <w:rsid w:val="00A06A9A"/>
    <w:rsid w:val="00A0721D"/>
    <w:rsid w:val="00A12D6D"/>
    <w:rsid w:val="00A15F60"/>
    <w:rsid w:val="00A174B3"/>
    <w:rsid w:val="00A206FE"/>
    <w:rsid w:val="00A23860"/>
    <w:rsid w:val="00A2453D"/>
    <w:rsid w:val="00A261E4"/>
    <w:rsid w:val="00A26673"/>
    <w:rsid w:val="00A303E8"/>
    <w:rsid w:val="00A30677"/>
    <w:rsid w:val="00A30A05"/>
    <w:rsid w:val="00A31DA3"/>
    <w:rsid w:val="00A32317"/>
    <w:rsid w:val="00A354AF"/>
    <w:rsid w:val="00A40F86"/>
    <w:rsid w:val="00A4128B"/>
    <w:rsid w:val="00A422A9"/>
    <w:rsid w:val="00A4231A"/>
    <w:rsid w:val="00A430AB"/>
    <w:rsid w:val="00A434E0"/>
    <w:rsid w:val="00A449FE"/>
    <w:rsid w:val="00A45679"/>
    <w:rsid w:val="00A45C2E"/>
    <w:rsid w:val="00A45CD8"/>
    <w:rsid w:val="00A47227"/>
    <w:rsid w:val="00A51FB2"/>
    <w:rsid w:val="00A52CCF"/>
    <w:rsid w:val="00A553FE"/>
    <w:rsid w:val="00A57E56"/>
    <w:rsid w:val="00A6197A"/>
    <w:rsid w:val="00A63331"/>
    <w:rsid w:val="00A64DDE"/>
    <w:rsid w:val="00A65A24"/>
    <w:rsid w:val="00A67F72"/>
    <w:rsid w:val="00A7248D"/>
    <w:rsid w:val="00A74457"/>
    <w:rsid w:val="00A758BB"/>
    <w:rsid w:val="00A763B6"/>
    <w:rsid w:val="00A770AA"/>
    <w:rsid w:val="00A8010D"/>
    <w:rsid w:val="00A83B98"/>
    <w:rsid w:val="00A83F3C"/>
    <w:rsid w:val="00A8751C"/>
    <w:rsid w:val="00A87F10"/>
    <w:rsid w:val="00A90C43"/>
    <w:rsid w:val="00A93867"/>
    <w:rsid w:val="00A9593B"/>
    <w:rsid w:val="00A95A58"/>
    <w:rsid w:val="00A968D2"/>
    <w:rsid w:val="00A971CB"/>
    <w:rsid w:val="00AA7447"/>
    <w:rsid w:val="00AA7614"/>
    <w:rsid w:val="00AB0D1B"/>
    <w:rsid w:val="00AB19B4"/>
    <w:rsid w:val="00AB3A5E"/>
    <w:rsid w:val="00AB501B"/>
    <w:rsid w:val="00AB53F6"/>
    <w:rsid w:val="00AB5F11"/>
    <w:rsid w:val="00AB67DE"/>
    <w:rsid w:val="00AB7312"/>
    <w:rsid w:val="00AB7B2B"/>
    <w:rsid w:val="00AC0B0E"/>
    <w:rsid w:val="00AC1130"/>
    <w:rsid w:val="00AC193D"/>
    <w:rsid w:val="00AC1C43"/>
    <w:rsid w:val="00AC1DBC"/>
    <w:rsid w:val="00AD1FBB"/>
    <w:rsid w:val="00AD4CD5"/>
    <w:rsid w:val="00AD75CD"/>
    <w:rsid w:val="00AE364A"/>
    <w:rsid w:val="00AE5F5B"/>
    <w:rsid w:val="00AF6B2B"/>
    <w:rsid w:val="00AF7EC2"/>
    <w:rsid w:val="00B003B6"/>
    <w:rsid w:val="00B03305"/>
    <w:rsid w:val="00B03DFE"/>
    <w:rsid w:val="00B052C4"/>
    <w:rsid w:val="00B12488"/>
    <w:rsid w:val="00B1394D"/>
    <w:rsid w:val="00B203A7"/>
    <w:rsid w:val="00B2493C"/>
    <w:rsid w:val="00B253E6"/>
    <w:rsid w:val="00B26611"/>
    <w:rsid w:val="00B323BB"/>
    <w:rsid w:val="00B3336A"/>
    <w:rsid w:val="00B3366A"/>
    <w:rsid w:val="00B3686C"/>
    <w:rsid w:val="00B36DA2"/>
    <w:rsid w:val="00B372E1"/>
    <w:rsid w:val="00B37F72"/>
    <w:rsid w:val="00B41BC8"/>
    <w:rsid w:val="00B42018"/>
    <w:rsid w:val="00B43D5C"/>
    <w:rsid w:val="00B44218"/>
    <w:rsid w:val="00B44E45"/>
    <w:rsid w:val="00B45733"/>
    <w:rsid w:val="00B474C4"/>
    <w:rsid w:val="00B47707"/>
    <w:rsid w:val="00B47B70"/>
    <w:rsid w:val="00B551F6"/>
    <w:rsid w:val="00B6080D"/>
    <w:rsid w:val="00B6157C"/>
    <w:rsid w:val="00B63F06"/>
    <w:rsid w:val="00B64B23"/>
    <w:rsid w:val="00B65C9E"/>
    <w:rsid w:val="00B703EF"/>
    <w:rsid w:val="00B708C7"/>
    <w:rsid w:val="00B7470A"/>
    <w:rsid w:val="00B75D00"/>
    <w:rsid w:val="00B76067"/>
    <w:rsid w:val="00B84FAE"/>
    <w:rsid w:val="00B92A8D"/>
    <w:rsid w:val="00B946D9"/>
    <w:rsid w:val="00B96848"/>
    <w:rsid w:val="00BA5948"/>
    <w:rsid w:val="00BB169B"/>
    <w:rsid w:val="00BB1CAB"/>
    <w:rsid w:val="00BB1E18"/>
    <w:rsid w:val="00BB386F"/>
    <w:rsid w:val="00BB3B34"/>
    <w:rsid w:val="00BB61AC"/>
    <w:rsid w:val="00BB78CC"/>
    <w:rsid w:val="00BC26A4"/>
    <w:rsid w:val="00BD005C"/>
    <w:rsid w:val="00BD0F71"/>
    <w:rsid w:val="00BD4EBF"/>
    <w:rsid w:val="00BE22BA"/>
    <w:rsid w:val="00BE5835"/>
    <w:rsid w:val="00BE5BA4"/>
    <w:rsid w:val="00BE6278"/>
    <w:rsid w:val="00BF01CF"/>
    <w:rsid w:val="00BF05A3"/>
    <w:rsid w:val="00BF23AC"/>
    <w:rsid w:val="00BF2B3F"/>
    <w:rsid w:val="00BF2F67"/>
    <w:rsid w:val="00BF749C"/>
    <w:rsid w:val="00C006FF"/>
    <w:rsid w:val="00C01DBF"/>
    <w:rsid w:val="00C024C5"/>
    <w:rsid w:val="00C02FCD"/>
    <w:rsid w:val="00C06EB8"/>
    <w:rsid w:val="00C07218"/>
    <w:rsid w:val="00C13D49"/>
    <w:rsid w:val="00C15F00"/>
    <w:rsid w:val="00C217CF"/>
    <w:rsid w:val="00C23054"/>
    <w:rsid w:val="00C2440D"/>
    <w:rsid w:val="00C248A9"/>
    <w:rsid w:val="00C27252"/>
    <w:rsid w:val="00C313C8"/>
    <w:rsid w:val="00C32747"/>
    <w:rsid w:val="00C33647"/>
    <w:rsid w:val="00C421F0"/>
    <w:rsid w:val="00C44B28"/>
    <w:rsid w:val="00C44BA3"/>
    <w:rsid w:val="00C5212C"/>
    <w:rsid w:val="00C6078F"/>
    <w:rsid w:val="00C62A0B"/>
    <w:rsid w:val="00C63DAC"/>
    <w:rsid w:val="00C66209"/>
    <w:rsid w:val="00C66591"/>
    <w:rsid w:val="00C72F38"/>
    <w:rsid w:val="00C7472D"/>
    <w:rsid w:val="00C74EAC"/>
    <w:rsid w:val="00C86673"/>
    <w:rsid w:val="00C90DF6"/>
    <w:rsid w:val="00C911CC"/>
    <w:rsid w:val="00C913D8"/>
    <w:rsid w:val="00C920E2"/>
    <w:rsid w:val="00C94496"/>
    <w:rsid w:val="00C96245"/>
    <w:rsid w:val="00C9767B"/>
    <w:rsid w:val="00C97EAD"/>
    <w:rsid w:val="00CA26F0"/>
    <w:rsid w:val="00CA3395"/>
    <w:rsid w:val="00CA3D1F"/>
    <w:rsid w:val="00CB21DD"/>
    <w:rsid w:val="00CC0898"/>
    <w:rsid w:val="00CC4350"/>
    <w:rsid w:val="00CD0B61"/>
    <w:rsid w:val="00CD1716"/>
    <w:rsid w:val="00CD2946"/>
    <w:rsid w:val="00CD3A47"/>
    <w:rsid w:val="00CD499B"/>
    <w:rsid w:val="00CD4F7E"/>
    <w:rsid w:val="00CD4F9C"/>
    <w:rsid w:val="00CD6164"/>
    <w:rsid w:val="00CD7722"/>
    <w:rsid w:val="00CD799B"/>
    <w:rsid w:val="00CE1DBA"/>
    <w:rsid w:val="00CE2998"/>
    <w:rsid w:val="00CE4458"/>
    <w:rsid w:val="00CE4FC6"/>
    <w:rsid w:val="00CE5E99"/>
    <w:rsid w:val="00CE5EA9"/>
    <w:rsid w:val="00CE6517"/>
    <w:rsid w:val="00CF2B9A"/>
    <w:rsid w:val="00CF4FC2"/>
    <w:rsid w:val="00CF77CF"/>
    <w:rsid w:val="00CF7B00"/>
    <w:rsid w:val="00D03FCC"/>
    <w:rsid w:val="00D13C47"/>
    <w:rsid w:val="00D146D6"/>
    <w:rsid w:val="00D15A97"/>
    <w:rsid w:val="00D223B0"/>
    <w:rsid w:val="00D2386F"/>
    <w:rsid w:val="00D2481A"/>
    <w:rsid w:val="00D24D29"/>
    <w:rsid w:val="00D25255"/>
    <w:rsid w:val="00D253BA"/>
    <w:rsid w:val="00D30E34"/>
    <w:rsid w:val="00D326B6"/>
    <w:rsid w:val="00D328E7"/>
    <w:rsid w:val="00D375B0"/>
    <w:rsid w:val="00D4132C"/>
    <w:rsid w:val="00D4161D"/>
    <w:rsid w:val="00D42BEF"/>
    <w:rsid w:val="00D46F6B"/>
    <w:rsid w:val="00D513BE"/>
    <w:rsid w:val="00D51F83"/>
    <w:rsid w:val="00D51FBB"/>
    <w:rsid w:val="00D55583"/>
    <w:rsid w:val="00D56A33"/>
    <w:rsid w:val="00D60FEF"/>
    <w:rsid w:val="00D6131D"/>
    <w:rsid w:val="00D6246C"/>
    <w:rsid w:val="00D67DC5"/>
    <w:rsid w:val="00D71FA1"/>
    <w:rsid w:val="00D72246"/>
    <w:rsid w:val="00D728CE"/>
    <w:rsid w:val="00D73C4D"/>
    <w:rsid w:val="00D749EA"/>
    <w:rsid w:val="00D7712B"/>
    <w:rsid w:val="00D77C32"/>
    <w:rsid w:val="00D83501"/>
    <w:rsid w:val="00D9430A"/>
    <w:rsid w:val="00D94478"/>
    <w:rsid w:val="00DA0A59"/>
    <w:rsid w:val="00DA57F7"/>
    <w:rsid w:val="00DA745C"/>
    <w:rsid w:val="00DA790B"/>
    <w:rsid w:val="00DA7FCD"/>
    <w:rsid w:val="00DB0548"/>
    <w:rsid w:val="00DB05F6"/>
    <w:rsid w:val="00DB2498"/>
    <w:rsid w:val="00DB35FD"/>
    <w:rsid w:val="00DB4685"/>
    <w:rsid w:val="00DB46F5"/>
    <w:rsid w:val="00DB61FC"/>
    <w:rsid w:val="00DC05E5"/>
    <w:rsid w:val="00DC22C2"/>
    <w:rsid w:val="00DC3F3F"/>
    <w:rsid w:val="00DC452D"/>
    <w:rsid w:val="00DD3DD2"/>
    <w:rsid w:val="00DD652B"/>
    <w:rsid w:val="00DE4114"/>
    <w:rsid w:val="00DF027E"/>
    <w:rsid w:val="00DF029A"/>
    <w:rsid w:val="00DF0BE9"/>
    <w:rsid w:val="00DF2F7D"/>
    <w:rsid w:val="00DF6EEF"/>
    <w:rsid w:val="00E00061"/>
    <w:rsid w:val="00E00B6A"/>
    <w:rsid w:val="00E1079D"/>
    <w:rsid w:val="00E1369A"/>
    <w:rsid w:val="00E13F4B"/>
    <w:rsid w:val="00E13FCF"/>
    <w:rsid w:val="00E14AA1"/>
    <w:rsid w:val="00E14BA2"/>
    <w:rsid w:val="00E15C2B"/>
    <w:rsid w:val="00E16A80"/>
    <w:rsid w:val="00E20752"/>
    <w:rsid w:val="00E20C09"/>
    <w:rsid w:val="00E2603D"/>
    <w:rsid w:val="00E27667"/>
    <w:rsid w:val="00E304D5"/>
    <w:rsid w:val="00E314C6"/>
    <w:rsid w:val="00E37E71"/>
    <w:rsid w:val="00E4022C"/>
    <w:rsid w:val="00E4263E"/>
    <w:rsid w:val="00E42FFD"/>
    <w:rsid w:val="00E46B32"/>
    <w:rsid w:val="00E46E34"/>
    <w:rsid w:val="00E47539"/>
    <w:rsid w:val="00E50AAD"/>
    <w:rsid w:val="00E55731"/>
    <w:rsid w:val="00E55F0C"/>
    <w:rsid w:val="00E60EBD"/>
    <w:rsid w:val="00E61C88"/>
    <w:rsid w:val="00E65061"/>
    <w:rsid w:val="00E73427"/>
    <w:rsid w:val="00E73907"/>
    <w:rsid w:val="00E755C3"/>
    <w:rsid w:val="00E760A0"/>
    <w:rsid w:val="00E76F32"/>
    <w:rsid w:val="00E7740A"/>
    <w:rsid w:val="00E77FCA"/>
    <w:rsid w:val="00E802F5"/>
    <w:rsid w:val="00E91305"/>
    <w:rsid w:val="00E95347"/>
    <w:rsid w:val="00E954E7"/>
    <w:rsid w:val="00E969D6"/>
    <w:rsid w:val="00EA43E7"/>
    <w:rsid w:val="00EA5F45"/>
    <w:rsid w:val="00EA63A0"/>
    <w:rsid w:val="00EB6258"/>
    <w:rsid w:val="00EB6529"/>
    <w:rsid w:val="00EC092A"/>
    <w:rsid w:val="00EC1962"/>
    <w:rsid w:val="00EC2522"/>
    <w:rsid w:val="00EC4DC2"/>
    <w:rsid w:val="00ED145C"/>
    <w:rsid w:val="00ED4A8E"/>
    <w:rsid w:val="00EE673C"/>
    <w:rsid w:val="00EE7E01"/>
    <w:rsid w:val="00EE7F9D"/>
    <w:rsid w:val="00EF0557"/>
    <w:rsid w:val="00EF104F"/>
    <w:rsid w:val="00F0046E"/>
    <w:rsid w:val="00F04E07"/>
    <w:rsid w:val="00F05D52"/>
    <w:rsid w:val="00F11DF7"/>
    <w:rsid w:val="00F125FE"/>
    <w:rsid w:val="00F1547D"/>
    <w:rsid w:val="00F16CB2"/>
    <w:rsid w:val="00F22538"/>
    <w:rsid w:val="00F26E25"/>
    <w:rsid w:val="00F32BF7"/>
    <w:rsid w:val="00F337B7"/>
    <w:rsid w:val="00F36489"/>
    <w:rsid w:val="00F37610"/>
    <w:rsid w:val="00F42BFC"/>
    <w:rsid w:val="00F43465"/>
    <w:rsid w:val="00F46A9F"/>
    <w:rsid w:val="00F46CC3"/>
    <w:rsid w:val="00F47AAA"/>
    <w:rsid w:val="00F53747"/>
    <w:rsid w:val="00F538BF"/>
    <w:rsid w:val="00F5591C"/>
    <w:rsid w:val="00F60386"/>
    <w:rsid w:val="00F60F11"/>
    <w:rsid w:val="00F623D3"/>
    <w:rsid w:val="00F6263E"/>
    <w:rsid w:val="00F632FD"/>
    <w:rsid w:val="00F64378"/>
    <w:rsid w:val="00F6565B"/>
    <w:rsid w:val="00F67498"/>
    <w:rsid w:val="00F7700F"/>
    <w:rsid w:val="00F801A3"/>
    <w:rsid w:val="00F80ACF"/>
    <w:rsid w:val="00F84F2C"/>
    <w:rsid w:val="00F855ED"/>
    <w:rsid w:val="00F9058E"/>
    <w:rsid w:val="00F919DC"/>
    <w:rsid w:val="00F9321F"/>
    <w:rsid w:val="00F93E2D"/>
    <w:rsid w:val="00F97D85"/>
    <w:rsid w:val="00FA231F"/>
    <w:rsid w:val="00FA2B64"/>
    <w:rsid w:val="00FA3EF8"/>
    <w:rsid w:val="00FA6972"/>
    <w:rsid w:val="00FB2171"/>
    <w:rsid w:val="00FB71F7"/>
    <w:rsid w:val="00FC10B2"/>
    <w:rsid w:val="00FC3C62"/>
    <w:rsid w:val="00FC3D13"/>
    <w:rsid w:val="00FD107D"/>
    <w:rsid w:val="00FD1B1A"/>
    <w:rsid w:val="00FD1DB5"/>
    <w:rsid w:val="00FD3A23"/>
    <w:rsid w:val="00FD40F1"/>
    <w:rsid w:val="00FD79F3"/>
    <w:rsid w:val="00FD7D63"/>
    <w:rsid w:val="00FE0C36"/>
    <w:rsid w:val="00FE7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F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1FA1"/>
    <w:pPr>
      <w:keepNext/>
      <w:overflowPunct w:val="0"/>
      <w:autoSpaceDE w:val="0"/>
      <w:autoSpaceDN w:val="0"/>
      <w:adjustRightInd w:val="0"/>
      <w:jc w:val="center"/>
      <w:textAlignment w:val="baseline"/>
      <w:outlineLvl w:val="0"/>
    </w:pPr>
    <w:rPr>
      <w:rFonts w:ascii="Arial" w:hAnsi="Arial"/>
      <w:b/>
      <w:bCs/>
      <w:color w:val="FF0000"/>
    </w:rPr>
  </w:style>
  <w:style w:type="paragraph" w:styleId="Heading2">
    <w:name w:val="heading 2"/>
    <w:basedOn w:val="Normal"/>
    <w:next w:val="Normal"/>
    <w:link w:val="Heading2Char"/>
    <w:qFormat/>
    <w:rsid w:val="00D71FA1"/>
    <w:pPr>
      <w:keepNext/>
      <w:overflowPunct w:val="0"/>
      <w:autoSpaceDE w:val="0"/>
      <w:autoSpaceDN w:val="0"/>
      <w:adjustRightInd w:val="0"/>
      <w:jc w:val="center"/>
      <w:textAlignment w:val="baseline"/>
      <w:outlineLvl w:val="1"/>
    </w:pPr>
    <w:rPr>
      <w:rFonts w:ascii="Arial" w:hAnsi="Arial"/>
      <w:i/>
      <w:iCs/>
      <w:sz w:val="16"/>
    </w:rPr>
  </w:style>
  <w:style w:type="paragraph" w:styleId="Heading3">
    <w:name w:val="heading 3"/>
    <w:basedOn w:val="Normal"/>
    <w:next w:val="Normal"/>
    <w:link w:val="Heading3Char"/>
    <w:qFormat/>
    <w:rsid w:val="00D71FA1"/>
    <w:pPr>
      <w:keepNext/>
      <w:overflowPunct w:val="0"/>
      <w:autoSpaceDE w:val="0"/>
      <w:autoSpaceDN w:val="0"/>
      <w:adjustRightInd w:val="0"/>
      <w:textAlignment w:val="baseline"/>
      <w:outlineLvl w:val="2"/>
    </w:pPr>
    <w:rPr>
      <w:b/>
      <w:bCs/>
    </w:rPr>
  </w:style>
  <w:style w:type="paragraph" w:styleId="Heading4">
    <w:name w:val="heading 4"/>
    <w:basedOn w:val="Normal"/>
    <w:next w:val="Normal"/>
    <w:link w:val="Heading4Char"/>
    <w:qFormat/>
    <w:rsid w:val="00D71FA1"/>
    <w:pPr>
      <w:keepNext/>
      <w:numPr>
        <w:numId w:val="5"/>
      </w:numPr>
      <w:tabs>
        <w:tab w:val="left" w:pos="1080"/>
      </w:tabs>
      <w:overflowPunct w:val="0"/>
      <w:autoSpaceDE w:val="0"/>
      <w:autoSpaceDN w:val="0"/>
      <w:adjustRightInd w:val="0"/>
      <w:textAlignment w:val="baseline"/>
      <w:outlineLvl w:val="3"/>
    </w:pPr>
    <w:rPr>
      <w:b/>
      <w:bCs/>
    </w:rPr>
  </w:style>
  <w:style w:type="paragraph" w:styleId="Heading5">
    <w:name w:val="heading 5"/>
    <w:basedOn w:val="Normal"/>
    <w:next w:val="Normal"/>
    <w:link w:val="Heading5Char"/>
    <w:qFormat/>
    <w:rsid w:val="00D71FA1"/>
    <w:pPr>
      <w:keepNext/>
      <w:overflowPunct w:val="0"/>
      <w:autoSpaceDE w:val="0"/>
      <w:autoSpaceDN w:val="0"/>
      <w:adjustRightInd w:val="0"/>
      <w:jc w:val="center"/>
      <w:textAlignment w:val="baseline"/>
      <w:outlineLvl w:val="4"/>
    </w:pPr>
    <w:rPr>
      <w:rFonts w:ascii="Arial" w:hAnsi="Arial"/>
      <w:b/>
      <w:bCs/>
      <w:sz w:val="20"/>
    </w:rPr>
  </w:style>
  <w:style w:type="paragraph" w:styleId="Heading6">
    <w:name w:val="heading 6"/>
    <w:basedOn w:val="Normal"/>
    <w:next w:val="Normal"/>
    <w:link w:val="Heading6Char"/>
    <w:qFormat/>
    <w:rsid w:val="00D71FA1"/>
    <w:pPr>
      <w:keepNext/>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outlineLvl w:val="5"/>
    </w:pPr>
    <w:rPr>
      <w:b/>
      <w:bCs/>
      <w:sz w:val="28"/>
      <w:szCs w:val="28"/>
    </w:rPr>
  </w:style>
  <w:style w:type="paragraph" w:styleId="Heading7">
    <w:name w:val="heading 7"/>
    <w:basedOn w:val="Normal"/>
    <w:next w:val="Normal"/>
    <w:link w:val="Heading7Char"/>
    <w:qFormat/>
    <w:rsid w:val="00D71FA1"/>
    <w:pPr>
      <w:keepNext/>
      <w:overflowPunct w:val="0"/>
      <w:autoSpaceDE w:val="0"/>
      <w:autoSpaceDN w:val="0"/>
      <w:adjustRightInd w:val="0"/>
      <w:jc w:val="center"/>
      <w:textAlignment w:val="baseline"/>
      <w:outlineLvl w:val="6"/>
    </w:pPr>
    <w:rPr>
      <w:b/>
      <w:bCs/>
      <w:sz w:val="28"/>
      <w:szCs w:val="28"/>
    </w:rPr>
  </w:style>
  <w:style w:type="paragraph" w:styleId="Heading8">
    <w:name w:val="heading 8"/>
    <w:basedOn w:val="Normal"/>
    <w:next w:val="Normal"/>
    <w:link w:val="Heading8Char"/>
    <w:qFormat/>
    <w:rsid w:val="00D71FA1"/>
    <w:pPr>
      <w:keepNext/>
      <w:overflowPunct w:val="0"/>
      <w:autoSpaceDE w:val="0"/>
      <w:autoSpaceDN w:val="0"/>
      <w:adjustRightInd w:val="0"/>
      <w:jc w:val="center"/>
      <w:textAlignment w:val="baseline"/>
      <w:outlineLvl w:val="7"/>
    </w:pPr>
    <w:rPr>
      <w:rFonts w:ascii="Arial" w:hAnsi="Arial"/>
      <w:b/>
      <w:bCs/>
      <w:color w:val="333399"/>
      <w:sz w:val="32"/>
      <w:szCs w:val="32"/>
    </w:rPr>
  </w:style>
  <w:style w:type="paragraph" w:styleId="Heading9">
    <w:name w:val="heading 9"/>
    <w:basedOn w:val="Normal"/>
    <w:next w:val="Normal"/>
    <w:link w:val="Heading9Char"/>
    <w:qFormat/>
    <w:rsid w:val="00D71FA1"/>
    <w:pPr>
      <w:keepNext/>
      <w:shd w:val="clear" w:color="auto" w:fill="D9D9D9"/>
      <w:jc w:val="center"/>
      <w:outlineLvl w:val="8"/>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FA1"/>
    <w:rPr>
      <w:rFonts w:ascii="Arial" w:eastAsia="Times New Roman" w:hAnsi="Arial" w:cs="Times New Roman"/>
      <w:b/>
      <w:bCs/>
      <w:color w:val="FF0000"/>
      <w:sz w:val="24"/>
      <w:szCs w:val="24"/>
    </w:rPr>
  </w:style>
  <w:style w:type="character" w:customStyle="1" w:styleId="Heading2Char">
    <w:name w:val="Heading 2 Char"/>
    <w:basedOn w:val="DefaultParagraphFont"/>
    <w:link w:val="Heading2"/>
    <w:rsid w:val="00D71FA1"/>
    <w:rPr>
      <w:rFonts w:ascii="Arial" w:eastAsia="Times New Roman" w:hAnsi="Arial" w:cs="Times New Roman"/>
      <w:i/>
      <w:iCs/>
      <w:sz w:val="16"/>
      <w:szCs w:val="24"/>
    </w:rPr>
  </w:style>
  <w:style w:type="character" w:customStyle="1" w:styleId="Heading3Char">
    <w:name w:val="Heading 3 Char"/>
    <w:basedOn w:val="DefaultParagraphFont"/>
    <w:link w:val="Heading3"/>
    <w:rsid w:val="00D71FA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71FA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71FA1"/>
    <w:rPr>
      <w:rFonts w:ascii="Arial" w:eastAsia="Times New Roman" w:hAnsi="Arial" w:cs="Times New Roman"/>
      <w:b/>
      <w:bCs/>
      <w:sz w:val="20"/>
      <w:szCs w:val="24"/>
    </w:rPr>
  </w:style>
  <w:style w:type="character" w:customStyle="1" w:styleId="Heading6Char">
    <w:name w:val="Heading 6 Char"/>
    <w:basedOn w:val="DefaultParagraphFont"/>
    <w:link w:val="Heading6"/>
    <w:rsid w:val="00D71FA1"/>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D71FA1"/>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D71FA1"/>
    <w:rPr>
      <w:rFonts w:ascii="Arial" w:eastAsia="Times New Roman" w:hAnsi="Arial" w:cs="Times New Roman"/>
      <w:b/>
      <w:bCs/>
      <w:color w:val="333399"/>
      <w:sz w:val="32"/>
      <w:szCs w:val="32"/>
    </w:rPr>
  </w:style>
  <w:style w:type="character" w:customStyle="1" w:styleId="Heading9Char">
    <w:name w:val="Heading 9 Char"/>
    <w:basedOn w:val="DefaultParagraphFont"/>
    <w:link w:val="Heading9"/>
    <w:rsid w:val="00D71FA1"/>
    <w:rPr>
      <w:rFonts w:ascii="Arial" w:eastAsia="Times New Roman" w:hAnsi="Arial" w:cs="Arial"/>
      <w:b/>
      <w:bCs/>
      <w:sz w:val="32"/>
      <w:szCs w:val="32"/>
      <w:shd w:val="clear" w:color="auto" w:fill="D9D9D9"/>
    </w:rPr>
  </w:style>
  <w:style w:type="paragraph" w:styleId="FootnoteText">
    <w:name w:val="footnote text"/>
    <w:basedOn w:val="Normal"/>
    <w:link w:val="FootnoteTextChar"/>
    <w:semiHidden/>
    <w:rsid w:val="00D71FA1"/>
    <w:rPr>
      <w:sz w:val="20"/>
      <w:szCs w:val="20"/>
    </w:rPr>
  </w:style>
  <w:style w:type="character" w:customStyle="1" w:styleId="FootnoteTextChar">
    <w:name w:val="Footnote Text Char"/>
    <w:basedOn w:val="DefaultParagraphFont"/>
    <w:link w:val="FootnoteText"/>
    <w:semiHidden/>
    <w:rsid w:val="00D71FA1"/>
    <w:rPr>
      <w:rFonts w:ascii="Times New Roman" w:eastAsia="Times New Roman" w:hAnsi="Times New Roman" w:cs="Times New Roman"/>
      <w:sz w:val="20"/>
      <w:szCs w:val="20"/>
    </w:rPr>
  </w:style>
  <w:style w:type="paragraph" w:styleId="Header">
    <w:name w:val="header"/>
    <w:basedOn w:val="Normal"/>
    <w:link w:val="HeaderChar"/>
    <w:semiHidden/>
    <w:rsid w:val="00D71FA1"/>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semiHidden/>
    <w:rsid w:val="00D71FA1"/>
    <w:rPr>
      <w:rFonts w:ascii="Times New Roman" w:eastAsia="Times New Roman" w:hAnsi="Times New Roman" w:cs="Times New Roman"/>
      <w:sz w:val="24"/>
      <w:szCs w:val="24"/>
    </w:rPr>
  </w:style>
  <w:style w:type="paragraph" w:styleId="BodyText">
    <w:name w:val="Body Text"/>
    <w:basedOn w:val="Normal"/>
    <w:link w:val="BodyTextChar"/>
    <w:semiHidden/>
    <w:rsid w:val="00D71FA1"/>
    <w:pPr>
      <w:overflowPunct w:val="0"/>
      <w:autoSpaceDE w:val="0"/>
      <w:autoSpaceDN w:val="0"/>
      <w:adjustRightInd w:val="0"/>
      <w:textAlignment w:val="baseline"/>
    </w:pPr>
    <w:rPr>
      <w:b/>
      <w:bCs/>
    </w:rPr>
  </w:style>
  <w:style w:type="character" w:customStyle="1" w:styleId="BodyTextChar">
    <w:name w:val="Body Text Char"/>
    <w:basedOn w:val="DefaultParagraphFont"/>
    <w:link w:val="BodyText"/>
    <w:semiHidden/>
    <w:rsid w:val="00D71FA1"/>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D71FA1"/>
    <w:pPr>
      <w:overflowPunct w:val="0"/>
      <w:autoSpaceDE w:val="0"/>
      <w:autoSpaceDN w:val="0"/>
      <w:adjustRightInd w:val="0"/>
      <w:textAlignment w:val="baseline"/>
    </w:pPr>
    <w:rPr>
      <w:rFonts w:ascii="Arial" w:hAnsi="Arial"/>
      <w:color w:val="FF0000"/>
    </w:rPr>
  </w:style>
  <w:style w:type="character" w:customStyle="1" w:styleId="BodyTextIndentChar">
    <w:name w:val="Body Text Indent Char"/>
    <w:basedOn w:val="DefaultParagraphFont"/>
    <w:link w:val="BodyTextIndent"/>
    <w:semiHidden/>
    <w:rsid w:val="00D71FA1"/>
    <w:rPr>
      <w:rFonts w:ascii="Arial" w:eastAsia="Times New Roman" w:hAnsi="Arial" w:cs="Times New Roman"/>
      <w:color w:val="FF0000"/>
      <w:sz w:val="24"/>
      <w:szCs w:val="24"/>
    </w:rPr>
  </w:style>
  <w:style w:type="character" w:styleId="Hyperlink">
    <w:name w:val="Hyperlink"/>
    <w:rsid w:val="00D71FA1"/>
    <w:rPr>
      <w:color w:val="0000FF"/>
      <w:u w:val="single"/>
    </w:rPr>
  </w:style>
  <w:style w:type="paragraph" w:styleId="BlockText">
    <w:name w:val="Block Text"/>
    <w:basedOn w:val="Normal"/>
    <w:semiHidden/>
    <w:rsid w:val="00D71FA1"/>
    <w:pPr>
      <w:ind w:left="720" w:right="720"/>
      <w:jc w:val="both"/>
    </w:pPr>
    <w:rPr>
      <w:sz w:val="20"/>
      <w:szCs w:val="20"/>
    </w:rPr>
  </w:style>
  <w:style w:type="paragraph" w:styleId="Caption">
    <w:name w:val="caption"/>
    <w:basedOn w:val="Normal"/>
    <w:next w:val="Normal"/>
    <w:qFormat/>
    <w:rsid w:val="00D71FA1"/>
    <w:pPr>
      <w:overflowPunct w:val="0"/>
      <w:autoSpaceDE w:val="0"/>
      <w:autoSpaceDN w:val="0"/>
      <w:adjustRightInd w:val="0"/>
      <w:jc w:val="center"/>
      <w:textAlignment w:val="baseline"/>
    </w:pPr>
    <w:rPr>
      <w:b/>
      <w:bCs/>
      <w:sz w:val="28"/>
    </w:rPr>
  </w:style>
  <w:style w:type="paragraph" w:styleId="BodyText3">
    <w:name w:val="Body Text 3"/>
    <w:basedOn w:val="Normal"/>
    <w:link w:val="BodyText3Char"/>
    <w:semiHidden/>
    <w:rsid w:val="00D71FA1"/>
    <w:pPr>
      <w:tabs>
        <w:tab w:val="left" w:pos="360"/>
      </w:tabs>
      <w:overflowPunct w:val="0"/>
      <w:autoSpaceDE w:val="0"/>
      <w:autoSpaceDN w:val="0"/>
      <w:adjustRightInd w:val="0"/>
      <w:textAlignment w:val="baseline"/>
    </w:pPr>
    <w:rPr>
      <w:rFonts w:ascii="Times" w:hAnsi="Times"/>
      <w:sz w:val="20"/>
      <w:szCs w:val="20"/>
    </w:rPr>
  </w:style>
  <w:style w:type="character" w:customStyle="1" w:styleId="BodyText3Char">
    <w:name w:val="Body Text 3 Char"/>
    <w:basedOn w:val="DefaultParagraphFont"/>
    <w:link w:val="BodyText3"/>
    <w:semiHidden/>
    <w:rsid w:val="00D71FA1"/>
    <w:rPr>
      <w:rFonts w:ascii="Times" w:eastAsia="Times New Roman" w:hAnsi="Times" w:cs="Times New Roman"/>
      <w:sz w:val="20"/>
      <w:szCs w:val="20"/>
    </w:rPr>
  </w:style>
  <w:style w:type="paragraph" w:styleId="Title">
    <w:name w:val="Title"/>
    <w:basedOn w:val="Normal"/>
    <w:link w:val="TitleChar"/>
    <w:qFormat/>
    <w:rsid w:val="00D71FA1"/>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D71FA1"/>
    <w:rPr>
      <w:rFonts w:ascii="Times New Roman" w:eastAsia="Times New Roman" w:hAnsi="Times New Roman" w:cs="Times New Roman"/>
      <w:b/>
      <w:bCs/>
      <w:sz w:val="24"/>
      <w:szCs w:val="24"/>
    </w:rPr>
  </w:style>
  <w:style w:type="paragraph" w:styleId="BodyText2">
    <w:name w:val="Body Text 2"/>
    <w:basedOn w:val="Normal"/>
    <w:link w:val="BodyText2Char"/>
    <w:semiHidden/>
    <w:rsid w:val="00D71FA1"/>
    <w:rPr>
      <w:rFonts w:ascii="Times" w:eastAsia="Times" w:hAnsi="Times"/>
      <w:color w:val="FF0000"/>
      <w:sz w:val="18"/>
      <w:szCs w:val="20"/>
    </w:rPr>
  </w:style>
  <w:style w:type="character" w:customStyle="1" w:styleId="BodyText2Char">
    <w:name w:val="Body Text 2 Char"/>
    <w:basedOn w:val="DefaultParagraphFont"/>
    <w:link w:val="BodyText2"/>
    <w:semiHidden/>
    <w:rsid w:val="00D71FA1"/>
    <w:rPr>
      <w:rFonts w:ascii="Times" w:eastAsia="Times" w:hAnsi="Times" w:cs="Times New Roman"/>
      <w:color w:val="FF0000"/>
      <w:sz w:val="18"/>
      <w:szCs w:val="20"/>
    </w:rPr>
  </w:style>
  <w:style w:type="character" w:styleId="PageNumber">
    <w:name w:val="page number"/>
    <w:basedOn w:val="DefaultParagraphFont"/>
    <w:semiHidden/>
    <w:rsid w:val="00D71FA1"/>
  </w:style>
  <w:style w:type="paragraph" w:styleId="Footer">
    <w:name w:val="footer"/>
    <w:basedOn w:val="Normal"/>
    <w:link w:val="FooterChar"/>
    <w:uiPriority w:val="99"/>
    <w:rsid w:val="00D71FA1"/>
    <w:pPr>
      <w:widowControl w:val="0"/>
      <w:tabs>
        <w:tab w:val="center" w:pos="4320"/>
        <w:tab w:val="right" w:pos="8640"/>
      </w:tabs>
      <w:overflowPunct w:val="0"/>
      <w:autoSpaceDE w:val="0"/>
      <w:autoSpaceDN w:val="0"/>
      <w:adjustRightInd w:val="0"/>
      <w:textAlignment w:val="baseline"/>
    </w:pPr>
  </w:style>
  <w:style w:type="character" w:customStyle="1" w:styleId="FooterChar">
    <w:name w:val="Footer Char"/>
    <w:basedOn w:val="DefaultParagraphFont"/>
    <w:link w:val="Footer"/>
    <w:uiPriority w:val="99"/>
    <w:rsid w:val="00D71FA1"/>
    <w:rPr>
      <w:rFonts w:ascii="Times New Roman" w:eastAsia="Times New Roman" w:hAnsi="Times New Roman" w:cs="Times New Roman"/>
      <w:sz w:val="24"/>
      <w:szCs w:val="24"/>
    </w:rPr>
  </w:style>
  <w:style w:type="paragraph" w:styleId="NormalWeb">
    <w:name w:val="Normal (Web)"/>
    <w:basedOn w:val="Normal"/>
    <w:semiHidden/>
    <w:rsid w:val="00D71FA1"/>
    <w:pPr>
      <w:spacing w:before="100" w:beforeAutospacing="1" w:after="100" w:afterAutospacing="1"/>
    </w:pPr>
    <w:rPr>
      <w:rFonts w:ascii="Arial Unicode MS" w:eastAsia="Arial Unicode MS" w:hAnsi="Arial Unicode MS" w:cs="Arial Unicode MS"/>
    </w:rPr>
  </w:style>
  <w:style w:type="character" w:styleId="FollowedHyperlink">
    <w:name w:val="FollowedHyperlink"/>
    <w:semiHidden/>
    <w:rsid w:val="00D71FA1"/>
    <w:rPr>
      <w:color w:val="800080"/>
      <w:u w:val="single"/>
    </w:rPr>
  </w:style>
  <w:style w:type="paragraph" w:styleId="BalloonText">
    <w:name w:val="Balloon Text"/>
    <w:basedOn w:val="Normal"/>
    <w:link w:val="BalloonTextChar"/>
    <w:semiHidden/>
    <w:rsid w:val="00D71FA1"/>
    <w:rPr>
      <w:rFonts w:ascii="Tahoma" w:hAnsi="Tahoma" w:cs="Tahoma"/>
      <w:sz w:val="16"/>
      <w:szCs w:val="16"/>
    </w:rPr>
  </w:style>
  <w:style w:type="character" w:customStyle="1" w:styleId="BalloonTextChar">
    <w:name w:val="Balloon Text Char"/>
    <w:basedOn w:val="DefaultParagraphFont"/>
    <w:link w:val="BalloonText"/>
    <w:semiHidden/>
    <w:rsid w:val="00D71FA1"/>
    <w:rPr>
      <w:rFonts w:ascii="Tahoma" w:eastAsia="Times New Roman" w:hAnsi="Tahoma" w:cs="Tahoma"/>
      <w:sz w:val="16"/>
      <w:szCs w:val="16"/>
    </w:rPr>
  </w:style>
  <w:style w:type="paragraph" w:styleId="BodyTextIndent2">
    <w:name w:val="Body Text Indent 2"/>
    <w:basedOn w:val="Normal"/>
    <w:link w:val="BodyTextIndent2Char"/>
    <w:semiHidden/>
    <w:rsid w:val="00D71FA1"/>
    <w:pPr>
      <w:spacing w:before="100" w:beforeAutospacing="1" w:after="100" w:afterAutospacing="1"/>
      <w:ind w:left="1440"/>
    </w:pPr>
    <w:rPr>
      <w:rFonts w:ascii="Arial" w:hAnsi="Arial" w:cs="Arial"/>
    </w:rPr>
  </w:style>
  <w:style w:type="character" w:customStyle="1" w:styleId="BodyTextIndent2Char">
    <w:name w:val="Body Text Indent 2 Char"/>
    <w:basedOn w:val="DefaultParagraphFont"/>
    <w:link w:val="BodyTextIndent2"/>
    <w:semiHidden/>
    <w:rsid w:val="00D71FA1"/>
    <w:rPr>
      <w:rFonts w:ascii="Arial" w:eastAsia="Times New Roman" w:hAnsi="Arial" w:cs="Arial"/>
      <w:sz w:val="24"/>
      <w:szCs w:val="24"/>
    </w:rPr>
  </w:style>
  <w:style w:type="paragraph" w:styleId="DocumentMap">
    <w:name w:val="Document Map"/>
    <w:basedOn w:val="Normal"/>
    <w:link w:val="DocumentMapChar"/>
    <w:semiHidden/>
    <w:rsid w:val="00D71FA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71FA1"/>
    <w:rPr>
      <w:rFonts w:ascii="Tahoma" w:eastAsia="Times New Roman" w:hAnsi="Tahoma" w:cs="Tahoma"/>
      <w:sz w:val="20"/>
      <w:szCs w:val="20"/>
      <w:shd w:val="clear" w:color="auto" w:fill="000080"/>
    </w:rPr>
  </w:style>
  <w:style w:type="paragraph" w:styleId="BodyTextIndent3">
    <w:name w:val="Body Text Indent 3"/>
    <w:basedOn w:val="Normal"/>
    <w:link w:val="BodyTextIndent3Char"/>
    <w:semiHidden/>
    <w:rsid w:val="00D71FA1"/>
    <w:pPr>
      <w:spacing w:after="120"/>
      <w:ind w:left="360"/>
    </w:pPr>
    <w:rPr>
      <w:sz w:val="16"/>
      <w:szCs w:val="16"/>
    </w:rPr>
  </w:style>
  <w:style w:type="character" w:customStyle="1" w:styleId="BodyTextIndent3Char">
    <w:name w:val="Body Text Indent 3 Char"/>
    <w:basedOn w:val="DefaultParagraphFont"/>
    <w:link w:val="BodyTextIndent3"/>
    <w:semiHidden/>
    <w:rsid w:val="00D71FA1"/>
    <w:rPr>
      <w:rFonts w:ascii="Times New Roman" w:eastAsia="Times New Roman" w:hAnsi="Times New Roman" w:cs="Times New Roman"/>
      <w:sz w:val="16"/>
      <w:szCs w:val="16"/>
    </w:rPr>
  </w:style>
  <w:style w:type="paragraph" w:styleId="Revision">
    <w:name w:val="Revision"/>
    <w:hidden/>
    <w:uiPriority w:val="99"/>
    <w:semiHidden/>
    <w:rsid w:val="00D71FA1"/>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D71FA1"/>
    <w:rPr>
      <w:sz w:val="16"/>
      <w:szCs w:val="16"/>
    </w:rPr>
  </w:style>
  <w:style w:type="paragraph" w:styleId="CommentText">
    <w:name w:val="annotation text"/>
    <w:basedOn w:val="Normal"/>
    <w:link w:val="CommentTextChar"/>
    <w:uiPriority w:val="99"/>
    <w:semiHidden/>
    <w:unhideWhenUsed/>
    <w:rsid w:val="00D71FA1"/>
    <w:rPr>
      <w:sz w:val="20"/>
      <w:szCs w:val="20"/>
    </w:rPr>
  </w:style>
  <w:style w:type="character" w:customStyle="1" w:styleId="CommentTextChar">
    <w:name w:val="Comment Text Char"/>
    <w:basedOn w:val="DefaultParagraphFont"/>
    <w:link w:val="CommentText"/>
    <w:uiPriority w:val="99"/>
    <w:semiHidden/>
    <w:rsid w:val="00D71F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FA1"/>
    <w:rPr>
      <w:b/>
      <w:bCs/>
    </w:rPr>
  </w:style>
  <w:style w:type="character" w:customStyle="1" w:styleId="CommentSubjectChar">
    <w:name w:val="Comment Subject Char"/>
    <w:basedOn w:val="CommentTextChar"/>
    <w:link w:val="CommentSubject"/>
    <w:uiPriority w:val="99"/>
    <w:semiHidden/>
    <w:rsid w:val="00D71FA1"/>
    <w:rPr>
      <w:rFonts w:ascii="Times New Roman" w:eastAsia="Times New Roman" w:hAnsi="Times New Roman" w:cs="Times New Roman"/>
      <w:b/>
      <w:bCs/>
      <w:sz w:val="20"/>
      <w:szCs w:val="20"/>
    </w:rPr>
  </w:style>
  <w:style w:type="paragraph" w:styleId="ListParagraph">
    <w:name w:val="List Paragraph"/>
    <w:basedOn w:val="Normal"/>
    <w:uiPriority w:val="34"/>
    <w:qFormat/>
    <w:rsid w:val="00D71FA1"/>
    <w:pPr>
      <w:ind w:left="720"/>
    </w:pPr>
  </w:style>
  <w:style w:type="paragraph" w:styleId="NoSpacing">
    <w:name w:val="No Spacing"/>
    <w:uiPriority w:val="1"/>
    <w:qFormat/>
    <w:rsid w:val="00D71FA1"/>
    <w:pPr>
      <w:spacing w:after="0" w:line="240" w:lineRule="auto"/>
    </w:pPr>
    <w:rPr>
      <w:rFonts w:ascii="Calibri" w:eastAsia="Calibri" w:hAnsi="Calibri" w:cs="Times New Roman"/>
    </w:rPr>
  </w:style>
  <w:style w:type="table" w:styleId="TableGrid">
    <w:name w:val="Table Grid"/>
    <w:basedOn w:val="TableNormal"/>
    <w:uiPriority w:val="39"/>
    <w:rsid w:val="00D71F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263809">
      <w:bodyDiv w:val="1"/>
      <w:marLeft w:val="0"/>
      <w:marRight w:val="0"/>
      <w:marTop w:val="0"/>
      <w:marBottom w:val="0"/>
      <w:divBdr>
        <w:top w:val="none" w:sz="0" w:space="0" w:color="auto"/>
        <w:left w:val="none" w:sz="0" w:space="0" w:color="auto"/>
        <w:bottom w:val="none" w:sz="0" w:space="0" w:color="auto"/>
        <w:right w:val="none" w:sz="0" w:space="0" w:color="auto"/>
      </w:divBdr>
    </w:div>
    <w:div w:id="74838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KDERFP@education.ky.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education.ky.gov/districts/business/Pages/Competitive%20Grants%20from%20KDE.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rc.state.ky.us/kar/704/003/530.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DERFP@education.ky.gov" TargetMode="External"/><Relationship Id="rId20" Type="http://schemas.openxmlformats.org/officeDocument/2006/relationships/hyperlink" Target="mailto:KDERFP@education.ky.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ducation.ky.gov/districts/business/Pages/Competitive%20Grants%20from%20KDE.aspx" TargetMode="External"/><Relationship Id="rId5" Type="http://schemas.openxmlformats.org/officeDocument/2006/relationships/customXml" Target="../customXml/item5.xml"/><Relationship Id="rId15" Type="http://schemas.openxmlformats.org/officeDocument/2006/relationships/hyperlink" Target="mailto:KDERFP@education.ky.gov" TargetMode="External"/><Relationship Id="rId23" Type="http://schemas.openxmlformats.org/officeDocument/2006/relationships/hyperlink" Target="mailto:KDERFP@education.ky.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amela.pickens@education.ky.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DERFP@education.ky.gov" TargetMode="External"/><Relationship Id="rId22" Type="http://schemas.openxmlformats.org/officeDocument/2006/relationships/hyperlink" Target="http://education.ky.gov/districts/business/Pages/Competitive%20Grants%20from%20KDE.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2016-08-17T04:00:00+00:00</Publication_x0020_Date>
    <Audience1 xmlns="3a62de7d-ba57-4f43-9dae-9623ba637be0">
      <Value>1</Value>
      <Value>2</Value>
    </Audience1>
    <_dlc_DocId xmlns="3a62de7d-ba57-4f43-9dae-9623ba637be0">KYED-320-330</_dlc_DocId>
    <_dlc_DocIdUrl xmlns="3a62de7d-ba57-4f43-9dae-9623ba637be0">
      <Url>https://education-edit.ky.gov/districts/business/_layouts/DocIdRedir.aspx?ID=KYED-320-330</Url>
      <Description>KYED-320-330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15" ma:contentTypeDescription="" ma:contentTypeScope="" ma:versionID="b447977c313e7fbfc1b40026535af3dd">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4f1ba40f36cf66a5304c2ef989ead044" ns1:_="" ns2:_="">
    <xsd:import namespace="http://schemas.microsoft.com/sharepoint/v3"/>
    <xsd:import namespace="3a62de7d-ba57-4f43-9dae-9623ba637be0"/>
    <xsd:element name="properties">
      <xsd:complexType>
        <xsd:sequence>
          <xsd:element name="documentManagement">
            <xsd:complexType>
              <xsd:all>
                <xsd:element ref="ns1:RoutingRuleDescription" minOccurs="0"/>
                <xsd:element ref="ns2:Audience1" minOccurs="0"/>
                <xsd:element ref="ns2:Publication_x0020_Date"/>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udience1" ma:index="3"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4" ma:displayName="Publication Date" ma:default="[today]" ma:format="DateOnly" ma:internalName="Publication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DEE9-33ED-4412-8B7B-43EEB884A4F5}">
  <ds:schemaRefs>
    <ds:schemaRef ds:uri="http://schemas.microsoft.com/sharepoint/events"/>
  </ds:schemaRefs>
</ds:datastoreItem>
</file>

<file path=customXml/itemProps2.xml><?xml version="1.0" encoding="utf-8"?>
<ds:datastoreItem xmlns:ds="http://schemas.openxmlformats.org/officeDocument/2006/customXml" ds:itemID="{BBEFF213-C5C2-464B-8316-D2C0E3F8987F}">
  <ds:schemaRefs>
    <ds:schemaRef ds:uri="http://schemas.microsoft.com/sharepoint/v3/contenttype/forms"/>
  </ds:schemaRefs>
</ds:datastoreItem>
</file>

<file path=customXml/itemProps3.xml><?xml version="1.0" encoding="utf-8"?>
<ds:datastoreItem xmlns:ds="http://schemas.openxmlformats.org/officeDocument/2006/customXml" ds:itemID="{79CF2559-A003-4562-AFFD-5307549E14EF}">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customXml/itemProps4.xml><?xml version="1.0" encoding="utf-8"?>
<ds:datastoreItem xmlns:ds="http://schemas.openxmlformats.org/officeDocument/2006/customXml" ds:itemID="{131CC6E6-E645-487D-A906-A046B34EC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6A01D0-7C7A-4656-82EC-0280B5EB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4468</Words>
  <Characters>25472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Pickens, Pamela - Division of Learning Services</dc:creator>
  <cp:lastModifiedBy>Rachel Cook</cp:lastModifiedBy>
  <cp:revision>2</cp:revision>
  <cp:lastPrinted>2016-07-13T17:45:00Z</cp:lastPrinted>
  <dcterms:created xsi:type="dcterms:W3CDTF">2016-09-16T18:06:00Z</dcterms:created>
  <dcterms:modified xsi:type="dcterms:W3CDTF">2016-09-16T18:06:00Z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0x0101001BEB557DBE01834EAB47A683706DCD5B0067DB7FB784439943BCA59FAA76F4E080</vt:lpwstr>
  </property>
  <property fmtid="{D5CDD505-2E9C-101B-9397-08002B2CF9AE}" pid="4" name="_dlc_DocIdItemGuid">
    <vt:lpwstr>28eb5d3d-6e4f-4482-b79e-c08045f0bbda</vt:lpwstr>
  </property>
</Properties>
</file>