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FF" w:rsidRDefault="00382EFF" w:rsidP="00FF4C9E">
      <w:pPr>
        <w:pStyle w:val="PlainText"/>
        <w:jc w:val="center"/>
      </w:pPr>
      <w:r>
        <w:t>August 08, 2016 6:00 PM</w:t>
      </w:r>
    </w:p>
    <w:p w:rsidR="00382EFF" w:rsidRDefault="00382EFF" w:rsidP="00FF4C9E">
      <w:pPr>
        <w:pStyle w:val="PlainText"/>
        <w:jc w:val="center"/>
      </w:pPr>
      <w:r>
        <w:t>Todd County Board of Education</w:t>
      </w:r>
    </w:p>
    <w:p w:rsidR="00382EFF" w:rsidRDefault="00382EFF" w:rsidP="00FF4C9E">
      <w:pPr>
        <w:pStyle w:val="PlainText"/>
        <w:jc w:val="center"/>
      </w:pPr>
      <w:r>
        <w:t>District Office Building</w:t>
      </w:r>
    </w:p>
    <w:p w:rsidR="00382EFF" w:rsidRDefault="00382EFF" w:rsidP="00551814">
      <w:pPr>
        <w:pStyle w:val="PlainText"/>
      </w:pPr>
    </w:p>
    <w:p w:rsidR="00CF7324" w:rsidRDefault="00CF7324" w:rsidP="00551814">
      <w:pPr>
        <w:pStyle w:val="PlainText"/>
      </w:pPr>
      <w:r>
        <w:rPr>
          <w:b/>
        </w:rPr>
        <w:t>Attendance Taken at 6:00 PM:</w:t>
      </w:r>
      <w:r>
        <w:t xml:space="preserve"> </w:t>
      </w:r>
    </w:p>
    <w:p w:rsidR="00CF7324" w:rsidRDefault="00CF7324" w:rsidP="00551814">
      <w:pPr>
        <w:pStyle w:val="PlainText"/>
      </w:pPr>
      <w:r>
        <w:rPr>
          <w:u w:val="single"/>
        </w:rPr>
        <w:t xml:space="preserve">Present Board Members:  </w:t>
      </w:r>
      <w:r>
        <w:t xml:space="preserve"> </w:t>
      </w:r>
    </w:p>
    <w:p w:rsidR="00CF7324" w:rsidRDefault="00CF7324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</w:t>
      </w:r>
    </w:p>
    <w:p w:rsidR="00CF7324" w:rsidRDefault="00CF7324" w:rsidP="00551814">
      <w:pPr>
        <w:pStyle w:val="PlainText"/>
      </w:pPr>
      <w:r>
        <w:t xml:space="preserve">Ms. Shannon Martin </w:t>
      </w:r>
    </w:p>
    <w:p w:rsidR="00CF7324" w:rsidRDefault="00CF7324" w:rsidP="00551814">
      <w:pPr>
        <w:pStyle w:val="PlainText"/>
      </w:pPr>
      <w:r>
        <w:t xml:space="preserve">Mr. Rudell Morrow </w:t>
      </w:r>
    </w:p>
    <w:p w:rsidR="00CF7324" w:rsidRDefault="00CF7324" w:rsidP="00551814">
      <w:pPr>
        <w:pStyle w:val="PlainText"/>
      </w:pPr>
      <w:r>
        <w:t xml:space="preserve">Mr. Matt Perry </w:t>
      </w:r>
    </w:p>
    <w:p w:rsidR="00CF7324" w:rsidRDefault="00CF7324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I. Call to Business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II. Invocation/Pledge to Flag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III. Recognition/Spotlight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III.A. Introduction of 2016-17 Todd County Schools New Employees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IV. Update on Instruction </w:t>
      </w:r>
      <w:r>
        <w:t xml:space="preserve"> 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V. Communication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V.A. Financial Report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V.B. Superintendent's Report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V.B.1. Report of Personnel Action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V.B.2. Attendance Update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V.B.3. Assessment Update </w:t>
      </w:r>
      <w:r>
        <w:t xml:space="preserve"> 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VI. Consent Agenda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#1835 - Motion Passed: </w:t>
      </w:r>
      <w:r>
        <w:t xml:space="preserve"> Motion to adopt consent agenda as written passed with a motion by Mr. Rudell Morrow and a second by Mr. Howard </w:t>
      </w:r>
      <w:proofErr w:type="spellStart"/>
      <w:r>
        <w:t>Gorrell</w:t>
      </w:r>
      <w:proofErr w:type="spellEnd"/>
      <w:r>
        <w:t xml:space="preserve">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Yes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  <w:r>
        <w:rPr>
          <w:b/>
        </w:rPr>
        <w:t xml:space="preserve">VI.A. Approve minutes of previous meeting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VI.B. Approve financial report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VI.C. Approve field trips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VI.D. Approve fundraisers </w:t>
      </w:r>
      <w:r>
        <w:t xml:space="preserve"> 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VII. Action Items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VII.A. Approve 2nd Reading of Todd County Schools Policy/Procedure Updates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#1836 - Motion Passed: </w:t>
      </w:r>
      <w:r>
        <w:t xml:space="preserve"> Approval of 2nd Reading of Todd County Schools Policy/Procedure Updates for 2016-2017 passed with a motion by Mr. Howard </w:t>
      </w:r>
      <w:proofErr w:type="spellStart"/>
      <w:r>
        <w:t>Gorrell</w:t>
      </w:r>
      <w:proofErr w:type="spellEnd"/>
      <w:r>
        <w:t xml:space="preserve"> and a second by Mr. Matt Perry.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Yes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FF4C9E" w:rsidRDefault="00FF4C9E" w:rsidP="00551814">
      <w:pPr>
        <w:pStyle w:val="PlainText"/>
      </w:pPr>
    </w:p>
    <w:p w:rsidR="00FF4C9E" w:rsidRDefault="00FF4C9E" w:rsidP="00551814">
      <w:pPr>
        <w:pStyle w:val="PlainText"/>
      </w:pPr>
      <w:r>
        <w:t>Removed Action to Approve Certified Evaluation Plan – this item was approved on April 18, 2016 Board Meeting.</w:t>
      </w:r>
    </w:p>
    <w:p w:rsidR="00FF4C9E" w:rsidRDefault="00FF4C9E" w:rsidP="00551814">
      <w:pPr>
        <w:pStyle w:val="PlainText"/>
      </w:pPr>
    </w:p>
    <w:p w:rsidR="00FF4C9E" w:rsidRDefault="00FF4C9E" w:rsidP="00551814">
      <w:pPr>
        <w:pStyle w:val="PlainText"/>
        <w:rPr>
          <w:b/>
        </w:rPr>
      </w:pPr>
    </w:p>
    <w:p w:rsidR="00FF4C9E" w:rsidRDefault="00FF4C9E" w:rsidP="00551814">
      <w:pPr>
        <w:pStyle w:val="PlainText"/>
        <w:rPr>
          <w:b/>
        </w:rPr>
      </w:pPr>
    </w:p>
    <w:p w:rsidR="00FF4C9E" w:rsidRDefault="00FF4C9E" w:rsidP="00551814">
      <w:pPr>
        <w:pStyle w:val="PlainText"/>
        <w:rPr>
          <w:b/>
        </w:rPr>
      </w:pPr>
    </w:p>
    <w:p w:rsidR="00FF4C9E" w:rsidRDefault="00FF4C9E" w:rsidP="00551814">
      <w:pPr>
        <w:pStyle w:val="PlainText"/>
        <w:rPr>
          <w:b/>
        </w:rPr>
      </w:pPr>
    </w:p>
    <w:p w:rsidR="00FF4C9E" w:rsidRDefault="00FF4C9E" w:rsidP="00551814">
      <w:pPr>
        <w:pStyle w:val="PlainText"/>
        <w:rPr>
          <w:b/>
        </w:rPr>
      </w:pPr>
    </w:p>
    <w:p w:rsidR="00FF4C9E" w:rsidRDefault="00FF4C9E" w:rsidP="00551814">
      <w:pPr>
        <w:pStyle w:val="PlainText"/>
        <w:rPr>
          <w:b/>
        </w:rPr>
      </w:pPr>
    </w:p>
    <w:p w:rsidR="00382EFF" w:rsidRDefault="00382EFF" w:rsidP="00551814">
      <w:pPr>
        <w:pStyle w:val="PlainText"/>
      </w:pPr>
      <w:r>
        <w:rPr>
          <w:b/>
        </w:rPr>
        <w:lastRenderedPageBreak/>
        <w:t xml:space="preserve">VII.B. Approve North Todd Elementary applying for the Mathematics Achievement Fund Grant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#1837 - Motion Passed: </w:t>
      </w:r>
      <w:r>
        <w:t xml:space="preserve"> Approval of North Todd Elementary applying for the Mathematics Achievement Fund Grant passed with a motion by Mr. Howard </w:t>
      </w:r>
      <w:proofErr w:type="spellStart"/>
      <w:r>
        <w:t>Gorrell</w:t>
      </w:r>
      <w:proofErr w:type="spellEnd"/>
      <w:r>
        <w:t xml:space="preserve"> and a second by Mr. Rudell Morrow.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Yes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VII.C. Approve Surplus of District Furniture &amp; TCCHS Cafeteria Furniture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#1838 - Motion Passed: </w:t>
      </w:r>
      <w:r>
        <w:t xml:space="preserve"> Approval of Surplus of District Furniture passed with a motion by Ms. Shannon Martin and a second by Mr. Matt Perry.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Yes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VII.D. Approve District to Apply for KDE's Pre-School Partnership Grant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#1839 - Motion Passed: </w:t>
      </w:r>
      <w:r>
        <w:t xml:space="preserve"> Approval of District to apply for KDE's Pre-School Partnership Grant passed with a motion by Mr. Rudell Morrow and a second by Mr. Howard </w:t>
      </w:r>
      <w:proofErr w:type="spellStart"/>
      <w:r>
        <w:t>Gorrell</w:t>
      </w:r>
      <w:proofErr w:type="spellEnd"/>
      <w:r>
        <w:t xml:space="preserve">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Yes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VII.E. Approve the Creation of a teaching position for JROTC Program at TCCHS.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#1840 - Motion Passed: </w:t>
      </w:r>
      <w:r>
        <w:t xml:space="preserve"> Approval of the creation of a teaching position for the JROTC Program at TCCHS passed with a motion by Ms. Shannon Martin and a second by Mr. Matt Perry.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Yes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VII.F. Approve Bus Repairs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#1841 - Motion Passed: </w:t>
      </w:r>
      <w:r>
        <w:t xml:space="preserve"> Approval of Bus Repairs passed with a motion by Mr. Howard </w:t>
      </w:r>
      <w:proofErr w:type="spellStart"/>
      <w:r>
        <w:t>Gorrell</w:t>
      </w:r>
      <w:proofErr w:type="spellEnd"/>
      <w:r>
        <w:t xml:space="preserve"> and a second by Mr. Rudell Morrow.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Yes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VII.G. Approve Out of Attendance Zone Request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#1842 - Motion Passed: </w:t>
      </w:r>
      <w:r>
        <w:t xml:space="preserve"> Approval of </w:t>
      </w:r>
      <w:proofErr w:type="gramStart"/>
      <w:r>
        <w:t>Out</w:t>
      </w:r>
      <w:proofErr w:type="gramEnd"/>
      <w:r>
        <w:t xml:space="preserve"> of Attendance Zone Request passed with a motion by Mr. Rudell Morrow and a second by Mr. Matt Perry.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Yes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FF4C9E" w:rsidRDefault="00FF4C9E" w:rsidP="00551814">
      <w:pPr>
        <w:pStyle w:val="PlainText"/>
        <w:rPr>
          <w:b/>
        </w:rPr>
      </w:pPr>
    </w:p>
    <w:p w:rsidR="00FF4C9E" w:rsidRDefault="00FF4C9E" w:rsidP="00551814">
      <w:pPr>
        <w:pStyle w:val="PlainText"/>
        <w:rPr>
          <w:b/>
        </w:rPr>
      </w:pPr>
    </w:p>
    <w:p w:rsidR="00FF4C9E" w:rsidRDefault="00FF4C9E" w:rsidP="00551814">
      <w:pPr>
        <w:pStyle w:val="PlainText"/>
        <w:rPr>
          <w:b/>
        </w:rPr>
      </w:pPr>
    </w:p>
    <w:p w:rsidR="00FF4C9E" w:rsidRDefault="00FF4C9E" w:rsidP="00551814">
      <w:pPr>
        <w:pStyle w:val="PlainText"/>
        <w:rPr>
          <w:b/>
        </w:rPr>
      </w:pPr>
    </w:p>
    <w:p w:rsidR="00FF4C9E" w:rsidRDefault="00FF4C9E" w:rsidP="00551814">
      <w:pPr>
        <w:pStyle w:val="PlainText"/>
        <w:rPr>
          <w:b/>
        </w:rPr>
      </w:pPr>
    </w:p>
    <w:p w:rsidR="00382EFF" w:rsidRDefault="00382EFF" w:rsidP="00551814">
      <w:pPr>
        <w:pStyle w:val="PlainText"/>
      </w:pPr>
      <w:r>
        <w:rPr>
          <w:b/>
        </w:rPr>
        <w:lastRenderedPageBreak/>
        <w:t xml:space="preserve">VII.H. Approve disassociating with Todd County Central Athletics, (TCA)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#1843 - Motion Passed: </w:t>
      </w:r>
      <w:r>
        <w:t xml:space="preserve"> Approval of Disassociating with Todd County Central Athletics, (TCA) passed with a motion by Mr. Howard </w:t>
      </w:r>
      <w:proofErr w:type="spellStart"/>
      <w:r>
        <w:t>Gorrell</w:t>
      </w:r>
      <w:proofErr w:type="spellEnd"/>
      <w:r>
        <w:t xml:space="preserve"> and a second by Mr. Matt Perry.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Yes</w:t>
      </w:r>
    </w:p>
    <w:p w:rsidR="00382EFF" w:rsidRDefault="00382EFF" w:rsidP="00551814">
      <w:pPr>
        <w:pStyle w:val="PlainText"/>
      </w:pPr>
      <w:r>
        <w:t>Mr. Matt Perry            Yes</w:t>
      </w:r>
    </w:p>
    <w:p w:rsidR="00FF4C9E" w:rsidRDefault="00FF4C9E" w:rsidP="00551814">
      <w:pPr>
        <w:pStyle w:val="PlainText"/>
        <w:rPr>
          <w:b/>
        </w:rPr>
      </w:pPr>
    </w:p>
    <w:p w:rsidR="00FF4C9E" w:rsidRDefault="00FF4C9E" w:rsidP="00551814">
      <w:pPr>
        <w:pStyle w:val="PlainText"/>
        <w:rPr>
          <w:b/>
        </w:rPr>
      </w:pPr>
    </w:p>
    <w:p w:rsidR="00382EFF" w:rsidRDefault="00382EFF" w:rsidP="00551814">
      <w:pPr>
        <w:pStyle w:val="PlainText"/>
      </w:pPr>
      <w:r>
        <w:rPr>
          <w:b/>
        </w:rPr>
        <w:t xml:space="preserve">VII.I. Approve New External Booster Club Umbrella, Rebel Athletics Club, LLC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#1844 - Motion Passed: </w:t>
      </w:r>
      <w:r>
        <w:t xml:space="preserve"> Approval of New External Booster Club Umbrella, Rebel Athletics Club, LLC passed with a motion by Ms. Shannon Martin and a second by Mr. Howard </w:t>
      </w:r>
      <w:proofErr w:type="spellStart"/>
      <w:r>
        <w:t>Gorrell</w:t>
      </w:r>
      <w:proofErr w:type="spellEnd"/>
      <w:r>
        <w:t xml:space="preserve">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Yes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VII.J. Approve Co-Writing Grant with HCC for Todd County Career Path Institute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#1845 - Motion Passed: </w:t>
      </w:r>
      <w:r>
        <w:t xml:space="preserve"> Approval of Co-Writing Grant with HCC for Todd County Career Path Institute passed with a motion by Mr. Rudell Morrow and a second by Mr. Matt Perry.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Yes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VIII. Audience Comments </w:t>
      </w:r>
      <w:r>
        <w:t xml:space="preserve"> </w:t>
      </w:r>
    </w:p>
    <w:p w:rsidR="00382EFF" w:rsidRDefault="00382EFF" w:rsidP="00551814">
      <w:pPr>
        <w:pStyle w:val="PlainText"/>
      </w:pPr>
      <w:r>
        <w:t xml:space="preserve">Discussion: </w:t>
      </w:r>
    </w:p>
    <w:p w:rsidR="00382EFF" w:rsidRDefault="00382EFF" w:rsidP="00551814">
      <w:pPr>
        <w:pStyle w:val="PlainText"/>
      </w:pPr>
      <w:r>
        <w:t xml:space="preserve">None 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IX. Adjourn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#1846 - Motion Passed: </w:t>
      </w:r>
      <w:r>
        <w:t xml:space="preserve"> Motion to adjourn passed with a motion by Mr. Howard </w:t>
      </w:r>
      <w:proofErr w:type="spellStart"/>
      <w:r>
        <w:t>Gorrell</w:t>
      </w:r>
      <w:proofErr w:type="spellEnd"/>
      <w:r>
        <w:t xml:space="preserve"> and a second by Mr. Rudell Morrow.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Yes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Yes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</w:p>
    <w:p w:rsidR="00382EFF" w:rsidRDefault="00382EFF" w:rsidP="00382EFF">
      <w:pPr>
        <w:pStyle w:val="PlainText"/>
      </w:pPr>
      <w:r>
        <w:t>_____________________________________</w:t>
      </w:r>
    </w:p>
    <w:p w:rsidR="00382EFF" w:rsidRDefault="00382EFF" w:rsidP="00382EFF">
      <w:pPr>
        <w:pStyle w:val="PlainText"/>
      </w:pPr>
      <w:r>
        <w:t>Chairperson</w:t>
      </w:r>
    </w:p>
    <w:p w:rsidR="00382EFF" w:rsidRDefault="00382EFF" w:rsidP="00382EFF">
      <w:pPr>
        <w:pStyle w:val="PlainText"/>
      </w:pPr>
    </w:p>
    <w:p w:rsidR="00382EFF" w:rsidRDefault="00382EFF" w:rsidP="00382EFF">
      <w:pPr>
        <w:pStyle w:val="PlainText"/>
      </w:pPr>
      <w:r>
        <w:t>_____________________________________</w:t>
      </w:r>
    </w:p>
    <w:p w:rsidR="00382EFF" w:rsidRDefault="00382EFF" w:rsidP="00551814">
      <w:pPr>
        <w:pStyle w:val="PlainText"/>
      </w:pPr>
      <w:r>
        <w:t>Superintendent</w:t>
      </w:r>
    </w:p>
    <w:p w:rsidR="00FF4C9E" w:rsidRDefault="00FF4C9E" w:rsidP="00551814">
      <w:pPr>
        <w:pStyle w:val="PlainText"/>
      </w:pPr>
    </w:p>
    <w:p w:rsidR="00FF4C9E" w:rsidRDefault="00FF4C9E" w:rsidP="00551814">
      <w:pPr>
        <w:pStyle w:val="PlainText"/>
      </w:pPr>
    </w:p>
    <w:p w:rsidR="00FF4C9E" w:rsidRDefault="00FF4C9E" w:rsidP="00551814">
      <w:pPr>
        <w:pStyle w:val="PlainText"/>
      </w:pPr>
    </w:p>
    <w:sectPr w:rsidR="00FF4C9E" w:rsidSect="00551814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C0B"/>
    <w:rsid w:val="00382EFF"/>
    <w:rsid w:val="00551814"/>
    <w:rsid w:val="00A86BBF"/>
    <w:rsid w:val="00BB42EB"/>
    <w:rsid w:val="00CF7324"/>
    <w:rsid w:val="00F34C0B"/>
    <w:rsid w:val="00FE07E6"/>
    <w:rsid w:val="00FF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775</Words>
  <Characters>4423</Characters>
  <Application>Microsoft Office Word</Application>
  <DocSecurity>0</DocSecurity>
  <Lines>36</Lines>
  <Paragraphs>10</Paragraphs>
  <ScaleCrop>false</ScaleCrop>
  <Company>KSBA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creator>Robert D. Shaver</dc:creator>
  <cp:lastModifiedBy>Rachel Cook</cp:lastModifiedBy>
  <cp:revision>2</cp:revision>
  <dcterms:created xsi:type="dcterms:W3CDTF">2016-08-09T14:13:00Z</dcterms:created>
  <dcterms:modified xsi:type="dcterms:W3CDTF">2016-08-09T14:13:00Z</dcterms:modified>
</cp:coreProperties>
</file>