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64" w:rsidRPr="009328D1" w:rsidRDefault="000619B7" w:rsidP="000619B7">
      <w:pPr>
        <w:spacing w:after="0"/>
        <w:jc w:val="center"/>
        <w:rPr>
          <w:rFonts w:ascii="Bookman Old Style" w:hAnsi="Bookman Old Style"/>
          <w:b/>
        </w:rPr>
      </w:pPr>
      <w:r w:rsidRPr="009328D1">
        <w:rPr>
          <w:rFonts w:ascii="Bookman Old Style" w:hAnsi="Bookman Old Style"/>
          <w:b/>
        </w:rPr>
        <w:t>MINUTES</w:t>
      </w:r>
    </w:p>
    <w:p w:rsidR="000619B7" w:rsidRPr="009328D1" w:rsidRDefault="000619B7" w:rsidP="000619B7">
      <w:pPr>
        <w:spacing w:after="0"/>
        <w:jc w:val="center"/>
        <w:rPr>
          <w:rFonts w:ascii="Bookman Old Style" w:hAnsi="Bookman Old Style"/>
          <w:b/>
        </w:rPr>
      </w:pPr>
      <w:r w:rsidRPr="009328D1">
        <w:rPr>
          <w:rFonts w:ascii="Bookman Old Style" w:hAnsi="Bookman Old Style"/>
          <w:b/>
        </w:rPr>
        <w:t>SPECIAL BOARD MEETING</w:t>
      </w:r>
    </w:p>
    <w:p w:rsidR="000619B7" w:rsidRPr="009328D1" w:rsidRDefault="000619B7" w:rsidP="000619B7">
      <w:pPr>
        <w:spacing w:after="0"/>
        <w:jc w:val="center"/>
        <w:rPr>
          <w:rFonts w:ascii="Bookman Old Style" w:hAnsi="Bookman Old Style"/>
          <w:b/>
        </w:rPr>
      </w:pPr>
      <w:r w:rsidRPr="009328D1">
        <w:rPr>
          <w:rFonts w:ascii="Bookman Old Style" w:hAnsi="Bookman Old Style"/>
          <w:b/>
        </w:rPr>
        <w:t>ELIZABETHTOWN BOARD OF EDUCATION</w:t>
      </w:r>
    </w:p>
    <w:p w:rsidR="000619B7" w:rsidRPr="009328D1" w:rsidRDefault="000619B7" w:rsidP="000619B7">
      <w:pPr>
        <w:spacing w:after="0"/>
        <w:jc w:val="center"/>
        <w:rPr>
          <w:rFonts w:ascii="Bookman Old Style" w:hAnsi="Bookman Old Style"/>
          <w:b/>
        </w:rPr>
      </w:pPr>
      <w:r w:rsidRPr="009328D1">
        <w:rPr>
          <w:rFonts w:ascii="Bookman Old Style" w:hAnsi="Bookman Old Style"/>
          <w:b/>
        </w:rPr>
        <w:t>AUGUST 31, 2016</w:t>
      </w:r>
    </w:p>
    <w:p w:rsidR="000619B7" w:rsidRPr="009328D1" w:rsidRDefault="000619B7" w:rsidP="000619B7">
      <w:pPr>
        <w:spacing w:after="0"/>
        <w:jc w:val="center"/>
        <w:rPr>
          <w:rFonts w:ascii="Bookman Old Style" w:hAnsi="Bookman Old Style"/>
          <w:b/>
        </w:rPr>
      </w:pPr>
      <w:r w:rsidRPr="009328D1">
        <w:rPr>
          <w:rFonts w:ascii="Bookman Old Style" w:hAnsi="Bookman Old Style"/>
          <w:b/>
        </w:rPr>
        <w:t>5:30 P.M.</w:t>
      </w:r>
    </w:p>
    <w:p w:rsidR="000619B7" w:rsidRPr="009328D1" w:rsidRDefault="000619B7" w:rsidP="000619B7">
      <w:pPr>
        <w:spacing w:after="0"/>
        <w:jc w:val="center"/>
        <w:rPr>
          <w:rFonts w:ascii="Bookman Old Style" w:hAnsi="Bookman Old Style"/>
          <w:b/>
        </w:rPr>
      </w:pPr>
      <w:r w:rsidRPr="009328D1">
        <w:rPr>
          <w:rFonts w:ascii="Bookman Old Style" w:hAnsi="Bookman Old Style"/>
          <w:b/>
        </w:rPr>
        <w:t>PANTHER ACADEMY</w:t>
      </w:r>
    </w:p>
    <w:p w:rsidR="000619B7" w:rsidRPr="009328D1" w:rsidRDefault="000619B7" w:rsidP="000619B7">
      <w:pPr>
        <w:spacing w:after="0"/>
        <w:jc w:val="center"/>
        <w:rPr>
          <w:rFonts w:ascii="Bookman Old Style" w:hAnsi="Bookman Old Style"/>
        </w:rPr>
      </w:pPr>
    </w:p>
    <w:p w:rsidR="000619B7" w:rsidRPr="009328D1" w:rsidRDefault="000619B7" w:rsidP="009D2ABB">
      <w:pPr>
        <w:spacing w:after="0"/>
        <w:ind w:left="1152" w:right="720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The Elizabethtown Board of Education met in special session on Wednesday, August 31, 2016.</w:t>
      </w:r>
    </w:p>
    <w:p w:rsidR="000619B7" w:rsidRPr="009328D1" w:rsidRDefault="000619B7" w:rsidP="009D2ABB">
      <w:pPr>
        <w:spacing w:after="0"/>
        <w:ind w:left="1152" w:right="720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Members in attendance were Mr. Paul Godfrey, Ms. Teresa Harris</w:t>
      </w:r>
      <w:proofErr w:type="gramStart"/>
      <w:r w:rsidRPr="009328D1">
        <w:rPr>
          <w:rFonts w:ascii="Bookman Old Style" w:hAnsi="Bookman Old Style"/>
        </w:rPr>
        <w:t>,  Mr</w:t>
      </w:r>
      <w:proofErr w:type="gramEnd"/>
      <w:r w:rsidRPr="009328D1">
        <w:rPr>
          <w:rFonts w:ascii="Bookman Old Style" w:hAnsi="Bookman Old Style"/>
        </w:rPr>
        <w:t>. Tony Kuklinski, Mr. Matt Wyatt and Mr. Jon Ballard, Superintendent of Schools.  Mr. Guy Wallace was absent.</w:t>
      </w:r>
    </w:p>
    <w:p w:rsidR="000619B7" w:rsidRPr="009328D1" w:rsidRDefault="00E224B6" w:rsidP="000619B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.75pt;margin-top:1.05pt;width:1in;height:339pt;z-index:251658240" stroked="f">
            <v:textbox>
              <w:txbxContent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14670</w:t>
                  </w:r>
                </w:p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Call to Order</w:t>
                  </w:r>
                </w:p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14671</w:t>
                  </w:r>
                </w:p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Board Meeting Agenda Approved</w:t>
                  </w:r>
                </w:p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14672</w:t>
                  </w:r>
                </w:p>
                <w:p w:rsidR="0010560C" w:rsidRP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2016/17 Tax Levy Approved</w:t>
                  </w:r>
                </w:p>
              </w:txbxContent>
            </v:textbox>
          </v:shape>
        </w:pict>
      </w:r>
    </w:p>
    <w:p w:rsidR="000619B7" w:rsidRPr="009328D1" w:rsidRDefault="000619B7" w:rsidP="009D2ABB">
      <w:pPr>
        <w:spacing w:after="0"/>
        <w:ind w:left="1152" w:right="720"/>
        <w:rPr>
          <w:rFonts w:ascii="Bookman Old Style" w:hAnsi="Bookman Old Style"/>
          <w:b/>
        </w:rPr>
      </w:pPr>
      <w:r w:rsidRPr="009328D1">
        <w:rPr>
          <w:rFonts w:ascii="Bookman Old Style" w:hAnsi="Bookman Old Style"/>
          <w:b/>
        </w:rPr>
        <w:t>CALL TO ORDER</w:t>
      </w:r>
    </w:p>
    <w:p w:rsidR="000619B7" w:rsidRPr="009328D1" w:rsidRDefault="000619B7" w:rsidP="009D2ABB">
      <w:pPr>
        <w:spacing w:after="0"/>
        <w:ind w:left="1152" w:right="720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The meeting was called to order at 5:30 by the Chairman, Matt Wyatt.</w:t>
      </w:r>
    </w:p>
    <w:p w:rsidR="000619B7" w:rsidRPr="009328D1" w:rsidRDefault="000619B7" w:rsidP="000619B7">
      <w:pPr>
        <w:spacing w:after="0"/>
        <w:rPr>
          <w:rFonts w:ascii="Bookman Old Style" w:hAnsi="Bookman Old Style"/>
        </w:rPr>
      </w:pPr>
    </w:p>
    <w:p w:rsidR="000619B7" w:rsidRPr="009328D1" w:rsidRDefault="000619B7" w:rsidP="009D2ABB">
      <w:pPr>
        <w:spacing w:after="0"/>
        <w:ind w:left="1152"/>
        <w:rPr>
          <w:rFonts w:ascii="Bookman Old Style" w:hAnsi="Bookman Old Style"/>
          <w:b/>
        </w:rPr>
      </w:pPr>
      <w:r w:rsidRPr="009328D1">
        <w:rPr>
          <w:rFonts w:ascii="Bookman Old Style" w:hAnsi="Bookman Old Style"/>
          <w:b/>
        </w:rPr>
        <w:t>APPROVAL OF THE BOARD MEETING AGENDA</w:t>
      </w:r>
    </w:p>
    <w:p w:rsidR="000619B7" w:rsidRPr="009328D1" w:rsidRDefault="000619B7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The Board Meeting Agenda was approved on a motion/second by Mr. Kuklinski/Mr. Godfrey.</w:t>
      </w:r>
    </w:p>
    <w:p w:rsidR="000619B7" w:rsidRPr="009328D1" w:rsidRDefault="000619B7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Godfrey</w:t>
      </w:r>
      <w:r w:rsidRPr="009328D1">
        <w:rPr>
          <w:rFonts w:ascii="Bookman Old Style" w:hAnsi="Bookman Old Style"/>
        </w:rPr>
        <w:tab/>
        <w:t>Yes</w:t>
      </w:r>
    </w:p>
    <w:p w:rsidR="000619B7" w:rsidRPr="009328D1" w:rsidRDefault="000619B7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Mrs. Harris</w:t>
      </w:r>
      <w:r w:rsidRPr="009328D1">
        <w:rPr>
          <w:rFonts w:ascii="Bookman Old Style" w:hAnsi="Bookman Old Style"/>
        </w:rPr>
        <w:tab/>
        <w:t>Yes</w:t>
      </w:r>
    </w:p>
    <w:p w:rsidR="000619B7" w:rsidRPr="009328D1" w:rsidRDefault="000619B7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Kuklinski</w:t>
      </w:r>
      <w:r w:rsidRPr="009328D1">
        <w:rPr>
          <w:rFonts w:ascii="Bookman Old Style" w:hAnsi="Bookman Old Style"/>
        </w:rPr>
        <w:tab/>
        <w:t>Yes</w:t>
      </w:r>
    </w:p>
    <w:p w:rsidR="000619B7" w:rsidRPr="009328D1" w:rsidRDefault="000619B7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Wyatt</w:t>
      </w:r>
      <w:r w:rsidRPr="009328D1">
        <w:rPr>
          <w:rFonts w:ascii="Bookman Old Style" w:hAnsi="Bookman Old Style"/>
        </w:rPr>
        <w:tab/>
        <w:t>Yes</w:t>
      </w:r>
    </w:p>
    <w:p w:rsidR="000619B7" w:rsidRPr="009328D1" w:rsidRDefault="000619B7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Absent:</w:t>
      </w:r>
    </w:p>
    <w:p w:rsidR="000619B7" w:rsidRPr="009328D1" w:rsidRDefault="000619B7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Wallace</w:t>
      </w:r>
    </w:p>
    <w:p w:rsidR="000619B7" w:rsidRPr="009328D1" w:rsidRDefault="000619B7" w:rsidP="000619B7">
      <w:pPr>
        <w:spacing w:after="0"/>
        <w:rPr>
          <w:rFonts w:ascii="Bookman Old Style" w:hAnsi="Bookman Old Style"/>
        </w:rPr>
      </w:pPr>
    </w:p>
    <w:p w:rsidR="000619B7" w:rsidRPr="009328D1" w:rsidRDefault="000619B7" w:rsidP="009D2ABB">
      <w:pPr>
        <w:spacing w:after="0"/>
        <w:ind w:left="1152"/>
        <w:rPr>
          <w:rFonts w:ascii="Bookman Old Style" w:hAnsi="Bookman Old Style"/>
          <w:b/>
        </w:rPr>
      </w:pPr>
      <w:r w:rsidRPr="009328D1">
        <w:rPr>
          <w:rFonts w:ascii="Bookman Old Style" w:hAnsi="Bookman Old Style"/>
          <w:b/>
        </w:rPr>
        <w:t>APPROVAL OF THE 2016/17 TAX LEVY</w:t>
      </w:r>
    </w:p>
    <w:p w:rsidR="000619B7" w:rsidRPr="009328D1" w:rsidRDefault="000619B7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 xml:space="preserve">On a motion/second by Mr. Kuklinski/Mr. Godfrey, the 2016/17 Tax Levy was approved.  </w:t>
      </w:r>
    </w:p>
    <w:p w:rsidR="008338F5" w:rsidRPr="009328D1" w:rsidRDefault="008338F5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Godfrey</w:t>
      </w:r>
      <w:r w:rsidRPr="009328D1">
        <w:rPr>
          <w:rFonts w:ascii="Bookman Old Style" w:hAnsi="Bookman Old Style"/>
        </w:rPr>
        <w:tab/>
        <w:t>Yes</w:t>
      </w:r>
    </w:p>
    <w:p w:rsidR="008338F5" w:rsidRPr="009328D1" w:rsidRDefault="008338F5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Mrs. Harris</w:t>
      </w:r>
      <w:r w:rsidRPr="009328D1">
        <w:rPr>
          <w:rFonts w:ascii="Bookman Old Style" w:hAnsi="Bookman Old Style"/>
        </w:rPr>
        <w:tab/>
        <w:t>Yes</w:t>
      </w:r>
    </w:p>
    <w:p w:rsidR="008338F5" w:rsidRPr="009328D1" w:rsidRDefault="008338F5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Kuklinski</w:t>
      </w:r>
      <w:r w:rsidRPr="009328D1">
        <w:rPr>
          <w:rFonts w:ascii="Bookman Old Style" w:hAnsi="Bookman Old Style"/>
        </w:rPr>
        <w:tab/>
        <w:t>Yes</w:t>
      </w:r>
    </w:p>
    <w:p w:rsidR="008338F5" w:rsidRPr="009328D1" w:rsidRDefault="008338F5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Wyatt</w:t>
      </w:r>
      <w:r w:rsidRPr="009328D1">
        <w:rPr>
          <w:rFonts w:ascii="Bookman Old Style" w:hAnsi="Bookman Old Style"/>
        </w:rPr>
        <w:tab/>
        <w:t>Yes</w:t>
      </w:r>
    </w:p>
    <w:p w:rsidR="008338F5" w:rsidRPr="009328D1" w:rsidRDefault="008338F5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Absent:</w:t>
      </w:r>
    </w:p>
    <w:p w:rsidR="008338F5" w:rsidRPr="009328D1" w:rsidRDefault="008338F5" w:rsidP="009D2ABB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Wallace</w:t>
      </w:r>
    </w:p>
    <w:p w:rsidR="008338F5" w:rsidRPr="009328D1" w:rsidRDefault="008338F5" w:rsidP="000619B7">
      <w:pPr>
        <w:spacing w:after="0"/>
        <w:rPr>
          <w:rFonts w:ascii="Bookman Old Style" w:hAnsi="Bookman Old Style"/>
        </w:rPr>
      </w:pPr>
    </w:p>
    <w:p w:rsidR="001A760B" w:rsidRPr="009328D1" w:rsidRDefault="001A760B" w:rsidP="009D2ABB">
      <w:pPr>
        <w:pStyle w:val="BodyText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 xml:space="preserve">The </w:t>
      </w:r>
      <w:r w:rsidRPr="009328D1">
        <w:rPr>
          <w:rFonts w:ascii="Bookman Old Style" w:hAnsi="Bookman Old Style"/>
          <w:b/>
          <w:u w:val="single"/>
        </w:rPr>
        <w:t>4% Increase Rate</w:t>
      </w:r>
      <w:r w:rsidRPr="009328D1">
        <w:rPr>
          <w:rFonts w:ascii="Bookman Old Style" w:hAnsi="Bookman Old Style"/>
        </w:rPr>
        <w:t xml:space="preserve"> for 2016-17 is $0.780 (cents) per $100 assessed value of Real Property and $0.780(cents) of Personal Property excluding the exoneration allowance.</w:t>
      </w:r>
    </w:p>
    <w:p w:rsidR="001A760B" w:rsidRPr="009328D1" w:rsidRDefault="001A760B" w:rsidP="009D2ABB">
      <w:pPr>
        <w:pStyle w:val="BodyText"/>
        <w:ind w:left="1152"/>
        <w:rPr>
          <w:rFonts w:ascii="Bookman Old Style" w:hAnsi="Bookman Old Style"/>
        </w:rPr>
      </w:pPr>
    </w:p>
    <w:p w:rsidR="001A760B" w:rsidRPr="009328D1" w:rsidRDefault="009D2ABB" w:rsidP="009D2ABB">
      <w:pPr>
        <w:pStyle w:val="BodyText"/>
        <w:ind w:left="1152"/>
        <w:rPr>
          <w:rFonts w:ascii="Bookman Old Style" w:hAnsi="Bookman Old Style"/>
        </w:rPr>
      </w:pPr>
      <w:r>
        <w:rPr>
          <w:rFonts w:ascii="Bookman Old Style" w:hAnsi="Bookman Old Style"/>
        </w:rPr>
        <w:t>A Motor Vehicle Tax of</w:t>
      </w:r>
      <w:r w:rsidR="001A760B" w:rsidRPr="009328D1">
        <w:rPr>
          <w:rFonts w:ascii="Bookman Old Style" w:hAnsi="Bookman Old Style"/>
        </w:rPr>
        <w:t xml:space="preserve">$0.538 (cents) </w:t>
      </w:r>
      <w:r>
        <w:rPr>
          <w:rFonts w:ascii="Bookman Old Style" w:hAnsi="Bookman Old Style"/>
        </w:rPr>
        <w:t>and three percent (3%) Utility Tax</w:t>
      </w:r>
      <w:r w:rsidR="001A760B" w:rsidRPr="009328D1">
        <w:rPr>
          <w:rFonts w:ascii="Bookman Old Style" w:hAnsi="Bookman Old Style"/>
        </w:rPr>
        <w:t xml:space="preserve">  </w:t>
      </w:r>
    </w:p>
    <w:p w:rsidR="008338F5" w:rsidRPr="009328D1" w:rsidRDefault="008338F5" w:rsidP="009D2ABB">
      <w:pPr>
        <w:pStyle w:val="BodyText"/>
        <w:ind w:left="1152"/>
        <w:rPr>
          <w:rFonts w:ascii="Bookman Old Style" w:hAnsi="Bookman Old Style"/>
        </w:rPr>
      </w:pPr>
    </w:p>
    <w:p w:rsidR="008338F5" w:rsidRPr="009328D1" w:rsidRDefault="001A760B" w:rsidP="009D2ABB">
      <w:pPr>
        <w:ind w:left="720" w:right="1152"/>
        <w:rPr>
          <w:rFonts w:ascii="Bookman Old Style" w:hAnsi="Bookman Old Style"/>
          <w:shadow/>
          <w:sz w:val="24"/>
        </w:rPr>
      </w:pPr>
      <w:r w:rsidRPr="009328D1">
        <w:rPr>
          <w:rFonts w:ascii="Bookman Old Style" w:hAnsi="Bookman Old Style"/>
          <w:shadow/>
          <w:sz w:val="24"/>
          <w:u w:val="single"/>
        </w:rPr>
        <w:t>SUMMARY</w:t>
      </w:r>
      <w:r w:rsidRPr="009328D1">
        <w:rPr>
          <w:rFonts w:ascii="Bookman Old Style" w:hAnsi="Bookman Old Style"/>
          <w:shadow/>
          <w:sz w:val="24"/>
        </w:rPr>
        <w:t>:</w:t>
      </w:r>
    </w:p>
    <w:p w:rsidR="009D2ABB" w:rsidRDefault="001A760B" w:rsidP="009D2ABB">
      <w:pPr>
        <w:ind w:left="720" w:right="1152"/>
        <w:rPr>
          <w:rFonts w:ascii="Bookman Old Style" w:hAnsi="Bookman Old Style"/>
          <w:shadow/>
          <w:sz w:val="24"/>
        </w:rPr>
      </w:pPr>
      <w:r w:rsidRPr="009328D1">
        <w:rPr>
          <w:rFonts w:ascii="Bookman Old Style" w:hAnsi="Bookman Old Style"/>
        </w:rPr>
        <w:t xml:space="preserve">The Board </w:t>
      </w:r>
      <w:r w:rsidR="008338F5" w:rsidRPr="009328D1">
        <w:rPr>
          <w:rFonts w:ascii="Bookman Old Style" w:hAnsi="Bookman Old Style"/>
        </w:rPr>
        <w:t>approved</w:t>
      </w:r>
      <w:r w:rsidRPr="009328D1">
        <w:rPr>
          <w:rFonts w:ascii="Bookman Old Style" w:hAnsi="Bookman Old Style"/>
        </w:rPr>
        <w:t xml:space="preserve"> a tax levy per $100 of assessed value for 2016-17 up to the following:</w:t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</w:r>
    </w:p>
    <w:p w:rsidR="001A760B" w:rsidRPr="009328D1" w:rsidRDefault="001A760B" w:rsidP="009D2ABB">
      <w:pPr>
        <w:ind w:left="720" w:right="1152"/>
        <w:rPr>
          <w:rFonts w:ascii="Bookman Old Style" w:hAnsi="Bookman Old Style"/>
          <w:shadow/>
          <w:sz w:val="24"/>
        </w:rPr>
      </w:pPr>
      <w:r w:rsidRPr="009328D1">
        <w:rPr>
          <w:rFonts w:ascii="Bookman Old Style" w:hAnsi="Bookman Old Style"/>
          <w:shadow/>
          <w:sz w:val="24"/>
          <w:u w:val="single"/>
        </w:rPr>
        <w:t>Real Estate</w:t>
      </w:r>
      <w:r w:rsidRPr="009328D1">
        <w:rPr>
          <w:rFonts w:ascii="Bookman Old Style" w:hAnsi="Bookman Old Style"/>
          <w:shadow/>
          <w:sz w:val="24"/>
          <w:u w:val="single"/>
        </w:rPr>
        <w:tab/>
      </w:r>
      <w:r w:rsidRPr="009328D1">
        <w:rPr>
          <w:rFonts w:ascii="Bookman Old Style" w:hAnsi="Bookman Old Style"/>
          <w:shadow/>
          <w:sz w:val="24"/>
          <w:u w:val="single"/>
        </w:rPr>
        <w:tab/>
        <w:t>Personal Property</w:t>
      </w:r>
    </w:p>
    <w:p w:rsidR="001A760B" w:rsidRPr="009328D1" w:rsidRDefault="001A760B" w:rsidP="009D2ABB">
      <w:pPr>
        <w:ind w:left="720" w:right="1152"/>
        <w:rPr>
          <w:rFonts w:ascii="Bookman Old Style" w:hAnsi="Bookman Old Style"/>
          <w:shadow/>
          <w:sz w:val="24"/>
        </w:rPr>
      </w:pPr>
      <w:r w:rsidRPr="009328D1">
        <w:rPr>
          <w:rFonts w:ascii="Bookman Old Style" w:hAnsi="Bookman Old Style"/>
          <w:shadow/>
          <w:sz w:val="24"/>
        </w:rPr>
        <w:t>General Purposes (</w:t>
      </w:r>
      <w:r w:rsidRPr="009328D1">
        <w:rPr>
          <w:rFonts w:ascii="Bookman Old Style" w:hAnsi="Bookman Old Style"/>
          <w:i/>
          <w:shadow/>
          <w:sz w:val="16"/>
          <w:szCs w:val="16"/>
        </w:rPr>
        <w:t>excluding exonerations allowance</w:t>
      </w:r>
      <w:r w:rsidRPr="009328D1">
        <w:rPr>
          <w:rFonts w:ascii="Bookman Old Style" w:hAnsi="Bookman Old Style"/>
          <w:shadow/>
          <w:sz w:val="24"/>
        </w:rPr>
        <w:t>)</w:t>
      </w:r>
      <w:r w:rsidRPr="009328D1">
        <w:rPr>
          <w:rFonts w:ascii="Bookman Old Style" w:hAnsi="Bookman Old Style"/>
          <w:shadow/>
          <w:sz w:val="24"/>
        </w:rPr>
        <w:tab/>
        <w:t>$0.670(cents)</w:t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  <w:t>$0.670(cents)</w:t>
      </w:r>
    </w:p>
    <w:p w:rsidR="001A760B" w:rsidRPr="009328D1" w:rsidRDefault="001A760B" w:rsidP="009D2ABB">
      <w:pPr>
        <w:ind w:left="720" w:right="1152"/>
        <w:rPr>
          <w:rFonts w:ascii="Bookman Old Style" w:hAnsi="Bookman Old Style"/>
          <w:shadow/>
          <w:sz w:val="24"/>
        </w:rPr>
      </w:pPr>
      <w:r w:rsidRPr="009328D1">
        <w:rPr>
          <w:rFonts w:ascii="Bookman Old Style" w:hAnsi="Bookman Old Style"/>
          <w:shadow/>
          <w:sz w:val="24"/>
        </w:rPr>
        <w:t>Exoneration Allowance</w:t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</w:r>
      <w:r w:rsidR="009D2ABB">
        <w:rPr>
          <w:rFonts w:ascii="Bookman Old Style" w:hAnsi="Bookman Old Style"/>
          <w:shadow/>
          <w:sz w:val="24"/>
        </w:rPr>
        <w:t xml:space="preserve">         </w:t>
      </w:r>
      <w:r w:rsidRPr="009328D1">
        <w:rPr>
          <w:rFonts w:ascii="Bookman Old Style" w:hAnsi="Bookman Old Style"/>
          <w:shadow/>
          <w:sz w:val="24"/>
        </w:rPr>
        <w:t>$0.000 (cents</w:t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  <w:t>$0.000 (cents)</w:t>
      </w:r>
    </w:p>
    <w:p w:rsidR="001A760B" w:rsidRPr="009328D1" w:rsidRDefault="001A760B" w:rsidP="009D2ABB">
      <w:pPr>
        <w:ind w:left="720" w:right="1152"/>
        <w:rPr>
          <w:rFonts w:ascii="Bookman Old Style" w:hAnsi="Bookman Old Style"/>
          <w:shadow/>
          <w:sz w:val="24"/>
          <w:u w:val="single"/>
        </w:rPr>
      </w:pPr>
      <w:r w:rsidRPr="009328D1">
        <w:rPr>
          <w:rFonts w:ascii="Bookman Old Style" w:hAnsi="Bookman Old Style"/>
          <w:shadow/>
          <w:sz w:val="24"/>
          <w:u w:val="single"/>
        </w:rPr>
        <w:t>Building Fund</w:t>
      </w:r>
      <w:r w:rsidRPr="009328D1">
        <w:rPr>
          <w:rFonts w:ascii="Bookman Old Style" w:hAnsi="Bookman Old Style"/>
          <w:shadow/>
          <w:sz w:val="24"/>
          <w:u w:val="single"/>
        </w:rPr>
        <w:tab/>
      </w:r>
      <w:r w:rsidRPr="009328D1">
        <w:rPr>
          <w:rFonts w:ascii="Bookman Old Style" w:hAnsi="Bookman Old Style"/>
          <w:shadow/>
          <w:sz w:val="24"/>
          <w:u w:val="single"/>
        </w:rPr>
        <w:tab/>
        <w:t xml:space="preserve"> </w:t>
      </w:r>
      <w:r w:rsidRPr="009328D1">
        <w:rPr>
          <w:rFonts w:ascii="Bookman Old Style" w:hAnsi="Bookman Old Style"/>
          <w:shadow/>
          <w:sz w:val="24"/>
          <w:u w:val="single"/>
        </w:rPr>
        <w:tab/>
      </w:r>
      <w:r w:rsidRPr="009328D1">
        <w:rPr>
          <w:rFonts w:ascii="Bookman Old Style" w:hAnsi="Bookman Old Style"/>
          <w:shadow/>
          <w:sz w:val="24"/>
          <w:u w:val="single"/>
        </w:rPr>
        <w:tab/>
      </w:r>
      <w:r w:rsidRPr="009328D1">
        <w:rPr>
          <w:rFonts w:ascii="Bookman Old Style" w:hAnsi="Bookman Old Style"/>
          <w:shadow/>
          <w:sz w:val="24"/>
          <w:u w:val="single"/>
        </w:rPr>
        <w:tab/>
        <w:t>$0.110 (cents)</w:t>
      </w:r>
      <w:r w:rsidRPr="009328D1">
        <w:rPr>
          <w:rFonts w:ascii="Bookman Old Style" w:hAnsi="Bookman Old Style"/>
          <w:shadow/>
          <w:sz w:val="24"/>
          <w:u w:val="single"/>
        </w:rPr>
        <w:tab/>
      </w:r>
      <w:r w:rsidRPr="009328D1">
        <w:rPr>
          <w:rFonts w:ascii="Bookman Old Style" w:hAnsi="Bookman Old Style"/>
          <w:shadow/>
          <w:sz w:val="24"/>
          <w:u w:val="single"/>
        </w:rPr>
        <w:tab/>
        <w:t>$0.110(cents)</w:t>
      </w:r>
    </w:p>
    <w:p w:rsidR="001A760B" w:rsidRPr="009328D1" w:rsidRDefault="001A760B" w:rsidP="009D2ABB">
      <w:pPr>
        <w:ind w:left="720" w:right="1152"/>
        <w:rPr>
          <w:rFonts w:ascii="Bookman Old Style" w:hAnsi="Bookman Old Style"/>
          <w:shadow/>
          <w:sz w:val="24"/>
        </w:rPr>
      </w:pPr>
      <w:r w:rsidRPr="009328D1">
        <w:rPr>
          <w:rFonts w:ascii="Bookman Old Style" w:hAnsi="Bookman Old Style"/>
          <w:shadow/>
          <w:sz w:val="24"/>
        </w:rPr>
        <w:t>Total Property Tax Levy</w:t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</w:r>
      <w:r w:rsidR="009D2ABB">
        <w:rPr>
          <w:rFonts w:ascii="Bookman Old Style" w:hAnsi="Bookman Old Style"/>
          <w:shadow/>
          <w:sz w:val="24"/>
        </w:rPr>
        <w:t xml:space="preserve">          </w:t>
      </w:r>
      <w:r w:rsidRPr="009328D1">
        <w:rPr>
          <w:rFonts w:ascii="Bookman Old Style" w:hAnsi="Bookman Old Style"/>
          <w:shadow/>
          <w:sz w:val="24"/>
        </w:rPr>
        <w:t>$0.780 (cents)</w:t>
      </w:r>
      <w:r w:rsidRPr="009328D1">
        <w:rPr>
          <w:rFonts w:ascii="Bookman Old Style" w:hAnsi="Bookman Old Style"/>
          <w:shadow/>
          <w:sz w:val="24"/>
        </w:rPr>
        <w:tab/>
      </w:r>
      <w:r w:rsidRPr="009328D1">
        <w:rPr>
          <w:rFonts w:ascii="Bookman Old Style" w:hAnsi="Bookman Old Style"/>
          <w:shadow/>
          <w:sz w:val="24"/>
        </w:rPr>
        <w:tab/>
        <w:t>$0.780 (cents)</w:t>
      </w:r>
    </w:p>
    <w:p w:rsidR="001A760B" w:rsidRPr="009328D1" w:rsidRDefault="001A760B" w:rsidP="009D2ABB">
      <w:pPr>
        <w:ind w:left="720" w:right="1152"/>
        <w:rPr>
          <w:rFonts w:ascii="Bookman Old Style" w:hAnsi="Bookman Old Style"/>
          <w:shadow/>
          <w:sz w:val="24"/>
        </w:rPr>
      </w:pPr>
      <w:r w:rsidRPr="009328D1">
        <w:rPr>
          <w:rFonts w:ascii="Bookman Old Style" w:hAnsi="Bookman Old Style"/>
          <w:shadow/>
          <w:sz w:val="24"/>
        </w:rPr>
        <w:t>Motor Vehicle Tax of $0.538 (cents)</w:t>
      </w:r>
      <w:r w:rsidRPr="009328D1">
        <w:rPr>
          <w:rFonts w:ascii="Bookman Old Style" w:hAnsi="Bookman Old Style"/>
          <w:shadow/>
          <w:sz w:val="24"/>
        </w:rPr>
        <w:tab/>
      </w:r>
    </w:p>
    <w:p w:rsidR="001A760B" w:rsidRPr="009328D1" w:rsidRDefault="001A760B" w:rsidP="009D2ABB">
      <w:pPr>
        <w:ind w:left="720" w:right="1152"/>
        <w:rPr>
          <w:rFonts w:ascii="Bookman Old Style" w:hAnsi="Bookman Old Style"/>
          <w:shadow/>
          <w:sz w:val="24"/>
        </w:rPr>
      </w:pPr>
      <w:r w:rsidRPr="009328D1">
        <w:rPr>
          <w:rFonts w:ascii="Bookman Old Style" w:hAnsi="Bookman Old Style"/>
          <w:shadow/>
          <w:sz w:val="24"/>
        </w:rPr>
        <w:t>Three Percent (3%) Utility Tax</w:t>
      </w:r>
    </w:p>
    <w:p w:rsidR="001A760B" w:rsidRDefault="001A760B" w:rsidP="009D2ABB">
      <w:pPr>
        <w:ind w:left="720" w:right="1152"/>
        <w:rPr>
          <w:rFonts w:ascii="Bookman Old Style" w:hAnsi="Bookman Old Style"/>
          <w:shadow/>
          <w:sz w:val="24"/>
        </w:rPr>
      </w:pPr>
      <w:r w:rsidRPr="009328D1">
        <w:rPr>
          <w:rFonts w:ascii="Bookman Old Style" w:hAnsi="Bookman Old Style"/>
          <w:shadow/>
          <w:sz w:val="24"/>
        </w:rPr>
        <w:t>The Board should exempt aircraft and watercraft.</w:t>
      </w:r>
    </w:p>
    <w:p w:rsidR="009328D1" w:rsidRPr="009328D1" w:rsidRDefault="00E224B6" w:rsidP="001A760B">
      <w:pPr>
        <w:rPr>
          <w:rFonts w:ascii="Bookman Old Style" w:hAnsi="Bookman Old Style"/>
          <w:shadow/>
          <w:sz w:val="24"/>
        </w:rPr>
      </w:pPr>
      <w:r w:rsidRPr="00E224B6">
        <w:rPr>
          <w:rFonts w:ascii="Bookman Old Style" w:hAnsi="Bookman Old Style"/>
          <w:b/>
          <w:shadow/>
          <w:noProof/>
          <w:sz w:val="24"/>
        </w:rPr>
        <w:pict>
          <v:shape id="_x0000_s1027" type="#_x0000_t202" style="position:absolute;margin-left:441pt;margin-top:17.65pt;width:87pt;height:90.75pt;z-index:251659264" stroked="f">
            <v:textbox>
              <w:txbxContent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14673</w:t>
                  </w:r>
                </w:p>
                <w:p w:rsidR="0010560C" w:rsidRP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EIS District Facility Plan Approved</w:t>
                  </w:r>
                </w:p>
              </w:txbxContent>
            </v:textbox>
          </v:shape>
        </w:pict>
      </w:r>
    </w:p>
    <w:p w:rsidR="009328D1" w:rsidRPr="009328D1" w:rsidRDefault="008338F5" w:rsidP="005E324E">
      <w:pPr>
        <w:spacing w:after="0"/>
        <w:ind w:left="720" w:right="1152"/>
        <w:rPr>
          <w:rFonts w:ascii="Bookman Old Style" w:hAnsi="Bookman Old Style"/>
          <w:b/>
          <w:shadow/>
          <w:sz w:val="24"/>
        </w:rPr>
      </w:pPr>
      <w:r w:rsidRPr="009328D1">
        <w:rPr>
          <w:rFonts w:ascii="Bookman Old Style" w:hAnsi="Bookman Old Style"/>
          <w:b/>
          <w:shadow/>
          <w:sz w:val="24"/>
        </w:rPr>
        <w:t>APPROVAL OF THE EIS DISTRICT FACILITY PLAN</w:t>
      </w:r>
    </w:p>
    <w:p w:rsidR="008338F5" w:rsidRPr="009328D1" w:rsidRDefault="008338F5" w:rsidP="005E324E">
      <w:pPr>
        <w:spacing w:after="0"/>
        <w:ind w:left="720" w:right="1152"/>
        <w:rPr>
          <w:rFonts w:ascii="Bookman Old Style" w:hAnsi="Bookman Old Style"/>
          <w:shadow/>
          <w:sz w:val="24"/>
        </w:rPr>
      </w:pPr>
      <w:r w:rsidRPr="009328D1">
        <w:rPr>
          <w:rFonts w:ascii="Bookman Old Style" w:hAnsi="Bookman Old Style"/>
          <w:shadow/>
          <w:sz w:val="24"/>
        </w:rPr>
        <w:t>On a motion/second by Ms. Teresa Harris/Mr. Tony Kuklinski, the Elizabethtown Independent Schools’ District Facility Plan was approved.</w:t>
      </w:r>
    </w:p>
    <w:p w:rsidR="008338F5" w:rsidRPr="009328D1" w:rsidRDefault="008338F5" w:rsidP="009D2ABB">
      <w:pPr>
        <w:spacing w:after="0"/>
        <w:ind w:left="720" w:righ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Godfrey</w:t>
      </w:r>
      <w:r w:rsidRPr="009328D1">
        <w:rPr>
          <w:rFonts w:ascii="Bookman Old Style" w:hAnsi="Bookman Old Style"/>
        </w:rPr>
        <w:tab/>
      </w:r>
      <w:r w:rsidR="009328D1">
        <w:rPr>
          <w:rFonts w:ascii="Bookman Old Style" w:hAnsi="Bookman Old Style"/>
        </w:rPr>
        <w:tab/>
      </w:r>
      <w:r w:rsidRPr="009328D1">
        <w:rPr>
          <w:rFonts w:ascii="Bookman Old Style" w:hAnsi="Bookman Old Style"/>
        </w:rPr>
        <w:t>Yes</w:t>
      </w:r>
    </w:p>
    <w:p w:rsidR="008338F5" w:rsidRPr="009328D1" w:rsidRDefault="008338F5" w:rsidP="009D2ABB">
      <w:pPr>
        <w:spacing w:after="0"/>
        <w:ind w:left="720" w:righ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Mrs. Harris</w:t>
      </w:r>
      <w:r w:rsidRPr="009328D1">
        <w:rPr>
          <w:rFonts w:ascii="Bookman Old Style" w:hAnsi="Bookman Old Style"/>
        </w:rPr>
        <w:tab/>
      </w:r>
      <w:r w:rsidR="009328D1">
        <w:rPr>
          <w:rFonts w:ascii="Bookman Old Style" w:hAnsi="Bookman Old Style"/>
        </w:rPr>
        <w:tab/>
      </w:r>
      <w:r w:rsidRPr="009328D1">
        <w:rPr>
          <w:rFonts w:ascii="Bookman Old Style" w:hAnsi="Bookman Old Style"/>
        </w:rPr>
        <w:t>Yes</w:t>
      </w:r>
    </w:p>
    <w:p w:rsidR="008338F5" w:rsidRPr="009328D1" w:rsidRDefault="008338F5" w:rsidP="009D2ABB">
      <w:pPr>
        <w:spacing w:after="0"/>
        <w:ind w:left="720" w:righ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Kuklinski</w:t>
      </w:r>
      <w:r w:rsidRPr="009328D1">
        <w:rPr>
          <w:rFonts w:ascii="Bookman Old Style" w:hAnsi="Bookman Old Style"/>
        </w:rPr>
        <w:tab/>
        <w:t>Yes</w:t>
      </w:r>
    </w:p>
    <w:p w:rsidR="008338F5" w:rsidRPr="009328D1" w:rsidRDefault="008338F5" w:rsidP="009D2ABB">
      <w:pPr>
        <w:spacing w:after="0"/>
        <w:ind w:left="720" w:righ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Wyatt</w:t>
      </w:r>
      <w:r w:rsidRPr="009328D1">
        <w:rPr>
          <w:rFonts w:ascii="Bookman Old Style" w:hAnsi="Bookman Old Style"/>
        </w:rPr>
        <w:tab/>
      </w:r>
      <w:r w:rsidR="009328D1">
        <w:rPr>
          <w:rFonts w:ascii="Bookman Old Style" w:hAnsi="Bookman Old Style"/>
        </w:rPr>
        <w:tab/>
      </w:r>
      <w:r w:rsidRPr="009328D1">
        <w:rPr>
          <w:rFonts w:ascii="Bookman Old Style" w:hAnsi="Bookman Old Style"/>
        </w:rPr>
        <w:t>Yes</w:t>
      </w:r>
    </w:p>
    <w:p w:rsidR="008338F5" w:rsidRPr="009328D1" w:rsidRDefault="008338F5" w:rsidP="009D2ABB">
      <w:pPr>
        <w:spacing w:after="0"/>
        <w:ind w:left="720" w:righ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Absent:</w:t>
      </w:r>
    </w:p>
    <w:p w:rsidR="008338F5" w:rsidRPr="009328D1" w:rsidRDefault="008338F5" w:rsidP="009D2ABB">
      <w:pPr>
        <w:spacing w:after="0"/>
        <w:ind w:left="720" w:righ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Wallace</w:t>
      </w:r>
    </w:p>
    <w:p w:rsidR="008338F5" w:rsidRPr="009328D1" w:rsidRDefault="00E224B6" w:rsidP="008338F5">
      <w:pPr>
        <w:spacing w:after="0"/>
        <w:rPr>
          <w:rFonts w:ascii="Bookman Old Style" w:hAnsi="Bookman Old Style"/>
        </w:rPr>
      </w:pPr>
      <w:r w:rsidRPr="00E224B6">
        <w:rPr>
          <w:rFonts w:ascii="Bookman Old Style" w:hAnsi="Bookman Old Style"/>
          <w:b/>
          <w:noProof/>
        </w:rPr>
        <w:pict>
          <v:shape id="_x0000_s1028" type="#_x0000_t202" style="position:absolute;margin-left:441pt;margin-top:11.55pt;width:1in;height:107.25pt;z-index:251660288" stroked="f">
            <v:textbox>
              <w:txbxContent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14674</w:t>
                  </w:r>
                </w:p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Butch </w:t>
                  </w:r>
                  <w:proofErr w:type="spellStart"/>
                  <w:r>
                    <w:rPr>
                      <w:sz w:val="16"/>
                      <w:szCs w:val="16"/>
                    </w:rPr>
                    <w:t>Canty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appointed Hearing Officer</w:t>
                  </w:r>
                </w:p>
                <w:p w:rsidR="0010560C" w:rsidRP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EIS District Facility Plan</w:t>
                  </w:r>
                </w:p>
              </w:txbxContent>
            </v:textbox>
          </v:shape>
        </w:pict>
      </w:r>
    </w:p>
    <w:p w:rsidR="008338F5" w:rsidRPr="009328D1" w:rsidRDefault="008338F5" w:rsidP="009D2ABB">
      <w:pPr>
        <w:spacing w:after="0"/>
        <w:ind w:left="720" w:right="1152"/>
        <w:rPr>
          <w:rFonts w:ascii="Bookman Old Style" w:hAnsi="Bookman Old Style"/>
          <w:b/>
        </w:rPr>
      </w:pPr>
      <w:r w:rsidRPr="009328D1">
        <w:rPr>
          <w:rFonts w:ascii="Bookman Old Style" w:hAnsi="Bookman Old Style"/>
          <w:b/>
        </w:rPr>
        <w:t>APPOINTMENT OF HEARING OFFICER FOR THE PUBLIC HEARING REGARDING THE EIS DISTRICT FACILITY PLAN</w:t>
      </w:r>
    </w:p>
    <w:p w:rsidR="008338F5" w:rsidRDefault="008338F5" w:rsidP="009D2ABB">
      <w:pPr>
        <w:spacing w:after="0"/>
        <w:ind w:left="720" w:righ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 xml:space="preserve">On a motion/second by Mr. Kuklinski/Ms. Harris, Mr. Butch </w:t>
      </w:r>
      <w:proofErr w:type="spellStart"/>
      <w:r w:rsidRPr="009328D1">
        <w:rPr>
          <w:rFonts w:ascii="Bookman Old Style" w:hAnsi="Bookman Old Style"/>
        </w:rPr>
        <w:t>Canty</w:t>
      </w:r>
      <w:proofErr w:type="spellEnd"/>
      <w:r w:rsidR="009328D1" w:rsidRPr="009328D1">
        <w:rPr>
          <w:rFonts w:ascii="Bookman Old Style" w:hAnsi="Bookman Old Style"/>
        </w:rPr>
        <w:t xml:space="preserve"> from KSBA was</w:t>
      </w:r>
      <w:r w:rsidRPr="009328D1">
        <w:rPr>
          <w:rFonts w:ascii="Bookman Old Style" w:hAnsi="Bookman Old Style"/>
        </w:rPr>
        <w:t xml:space="preserve"> appointed to serve as hearing officer for the </w:t>
      </w:r>
      <w:r w:rsidR="009328D1" w:rsidRPr="009328D1">
        <w:rPr>
          <w:rFonts w:ascii="Bookman Old Style" w:hAnsi="Bookman Old Style"/>
        </w:rPr>
        <w:t xml:space="preserve">public hearing on </w:t>
      </w:r>
      <w:r w:rsidRPr="009328D1">
        <w:rPr>
          <w:rFonts w:ascii="Bookman Old Style" w:hAnsi="Bookman Old Style"/>
        </w:rPr>
        <w:t>EIS District Facility Plan</w:t>
      </w:r>
      <w:r w:rsidR="009328D1" w:rsidRPr="009328D1">
        <w:rPr>
          <w:rFonts w:ascii="Bookman Old Style" w:hAnsi="Bookman Old Style"/>
        </w:rPr>
        <w:t xml:space="preserve"> to be held on September 19, 2016</w:t>
      </w:r>
      <w:r w:rsidRPr="009328D1">
        <w:rPr>
          <w:rFonts w:ascii="Bookman Old Style" w:hAnsi="Bookman Old Style"/>
        </w:rPr>
        <w:t>.</w:t>
      </w:r>
    </w:p>
    <w:p w:rsidR="00414A58" w:rsidRPr="009328D1" w:rsidRDefault="00414A58" w:rsidP="00414A58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lastRenderedPageBreak/>
        <w:t>Mr. Godfrey</w:t>
      </w:r>
      <w:r w:rsidRPr="009328D1">
        <w:rPr>
          <w:rFonts w:ascii="Bookman Old Style" w:hAnsi="Bookman Old Style"/>
        </w:rPr>
        <w:tab/>
        <w:t>Yes</w:t>
      </w:r>
    </w:p>
    <w:p w:rsidR="00414A58" w:rsidRPr="009328D1" w:rsidRDefault="00414A58" w:rsidP="00414A58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Mrs. Harris</w:t>
      </w:r>
      <w:r w:rsidRPr="009328D1">
        <w:rPr>
          <w:rFonts w:ascii="Bookman Old Style" w:hAnsi="Bookman Old Style"/>
        </w:rPr>
        <w:tab/>
        <w:t>Yes</w:t>
      </w:r>
    </w:p>
    <w:p w:rsidR="00414A58" w:rsidRPr="009328D1" w:rsidRDefault="00414A58" w:rsidP="00414A58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Kuklinski</w:t>
      </w:r>
      <w:r w:rsidRPr="009328D1">
        <w:rPr>
          <w:rFonts w:ascii="Bookman Old Style" w:hAnsi="Bookman Old Style"/>
        </w:rPr>
        <w:tab/>
        <w:t>Yes</w:t>
      </w:r>
    </w:p>
    <w:p w:rsidR="00414A58" w:rsidRPr="009328D1" w:rsidRDefault="00414A58" w:rsidP="00414A58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Wyatt</w:t>
      </w:r>
      <w:r w:rsidRPr="009328D1">
        <w:rPr>
          <w:rFonts w:ascii="Bookman Old Style" w:hAnsi="Bookman Old Style"/>
        </w:rPr>
        <w:tab/>
        <w:t>Yes</w:t>
      </w:r>
    </w:p>
    <w:p w:rsidR="00414A58" w:rsidRPr="009328D1" w:rsidRDefault="00414A58" w:rsidP="00414A58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Absent:</w:t>
      </w:r>
    </w:p>
    <w:p w:rsidR="00414A58" w:rsidRPr="009328D1" w:rsidRDefault="00414A58" w:rsidP="00414A58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Wallace</w:t>
      </w:r>
    </w:p>
    <w:p w:rsidR="00414A58" w:rsidRPr="009328D1" w:rsidRDefault="00414A58" w:rsidP="009D2ABB">
      <w:pPr>
        <w:spacing w:after="0"/>
        <w:ind w:left="720" w:right="1152"/>
        <w:rPr>
          <w:rFonts w:ascii="Bookman Old Style" w:hAnsi="Bookman Old Style"/>
        </w:rPr>
      </w:pPr>
    </w:p>
    <w:p w:rsidR="009328D1" w:rsidRPr="009328D1" w:rsidRDefault="00E224B6" w:rsidP="008338F5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29" type="#_x0000_t202" style="position:absolute;margin-left:-26.25pt;margin-top:13.5pt;width:65.25pt;height:1in;z-index:251661312" stroked="f">
            <v:textbox>
              <w:txbxContent>
                <w:p w:rsid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14675</w:t>
                  </w:r>
                </w:p>
                <w:p w:rsidR="0010560C" w:rsidRPr="0010560C" w:rsidRDefault="0010560C" w:rsidP="001056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Adjournment</w:t>
                  </w:r>
                </w:p>
              </w:txbxContent>
            </v:textbox>
          </v:shape>
        </w:pict>
      </w:r>
    </w:p>
    <w:p w:rsidR="009328D1" w:rsidRPr="009328D1" w:rsidRDefault="009328D1" w:rsidP="0010560C">
      <w:pPr>
        <w:spacing w:after="0"/>
        <w:ind w:left="1152"/>
        <w:rPr>
          <w:rFonts w:ascii="Bookman Old Style" w:hAnsi="Bookman Old Style"/>
          <w:b/>
        </w:rPr>
      </w:pPr>
      <w:r w:rsidRPr="009328D1">
        <w:rPr>
          <w:rFonts w:ascii="Bookman Old Style" w:hAnsi="Bookman Old Style"/>
          <w:b/>
        </w:rPr>
        <w:t>ADJOURNMENT</w:t>
      </w:r>
    </w:p>
    <w:p w:rsidR="009328D1" w:rsidRPr="009328D1" w:rsidRDefault="009328D1" w:rsidP="0010560C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There was no further business to discuss.</w:t>
      </w:r>
    </w:p>
    <w:p w:rsidR="009328D1" w:rsidRPr="009328D1" w:rsidRDefault="009328D1" w:rsidP="0010560C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On a motion/second by Mr. Tony Kuklinski/Mr. Paul Godfrey, the meeting was adjourned by the Chairman, Mr. Matt Wyatt at 5:34.</w:t>
      </w:r>
    </w:p>
    <w:p w:rsidR="009328D1" w:rsidRPr="009328D1" w:rsidRDefault="009328D1" w:rsidP="0010560C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Godfrey</w:t>
      </w:r>
      <w:r w:rsidRPr="009328D1">
        <w:rPr>
          <w:rFonts w:ascii="Bookman Old Style" w:hAnsi="Bookman Old Style"/>
        </w:rPr>
        <w:tab/>
        <w:t>Yes</w:t>
      </w:r>
    </w:p>
    <w:p w:rsidR="009328D1" w:rsidRPr="009328D1" w:rsidRDefault="009328D1" w:rsidP="0010560C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Mrs. Harris</w:t>
      </w:r>
      <w:r w:rsidRPr="009328D1">
        <w:rPr>
          <w:rFonts w:ascii="Bookman Old Style" w:hAnsi="Bookman Old Style"/>
        </w:rPr>
        <w:tab/>
        <w:t>Yes</w:t>
      </w:r>
    </w:p>
    <w:p w:rsidR="009328D1" w:rsidRPr="009328D1" w:rsidRDefault="009328D1" w:rsidP="0010560C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Kuklinski</w:t>
      </w:r>
      <w:r w:rsidRPr="009328D1">
        <w:rPr>
          <w:rFonts w:ascii="Bookman Old Style" w:hAnsi="Bookman Old Style"/>
        </w:rPr>
        <w:tab/>
        <w:t>Yes</w:t>
      </w:r>
    </w:p>
    <w:p w:rsidR="009328D1" w:rsidRPr="009328D1" w:rsidRDefault="009328D1" w:rsidP="0010560C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Wyatt</w:t>
      </w:r>
      <w:r w:rsidRPr="009328D1">
        <w:rPr>
          <w:rFonts w:ascii="Bookman Old Style" w:hAnsi="Bookman Old Style"/>
        </w:rPr>
        <w:tab/>
        <w:t>Yes</w:t>
      </w:r>
    </w:p>
    <w:p w:rsidR="009328D1" w:rsidRPr="009328D1" w:rsidRDefault="009328D1" w:rsidP="0010560C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Absent:</w:t>
      </w:r>
    </w:p>
    <w:p w:rsidR="009328D1" w:rsidRDefault="009328D1" w:rsidP="0010560C">
      <w:pPr>
        <w:spacing w:after="0"/>
        <w:ind w:left="1152"/>
        <w:rPr>
          <w:rFonts w:ascii="Bookman Old Style" w:hAnsi="Bookman Old Style"/>
        </w:rPr>
      </w:pPr>
      <w:r w:rsidRPr="009328D1">
        <w:rPr>
          <w:rFonts w:ascii="Bookman Old Style" w:hAnsi="Bookman Old Style"/>
        </w:rPr>
        <w:t>Mr. Wallace</w:t>
      </w: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</w:t>
      </w: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  <w:r>
        <w:rPr>
          <w:rFonts w:ascii="Bookman Old Style" w:hAnsi="Bookman Old Style"/>
        </w:rPr>
        <w:t>Chairman</w:t>
      </w: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</w:p>
    <w:p w:rsidR="00553310" w:rsidRDefault="00553310" w:rsidP="0010560C">
      <w:pPr>
        <w:spacing w:after="0"/>
        <w:ind w:left="1152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</w:t>
      </w:r>
    </w:p>
    <w:p w:rsidR="00553310" w:rsidRPr="009328D1" w:rsidRDefault="00553310" w:rsidP="0010560C">
      <w:pPr>
        <w:spacing w:after="0"/>
        <w:ind w:left="1152"/>
        <w:rPr>
          <w:rFonts w:ascii="Bookman Old Style" w:hAnsi="Bookman Old Style"/>
        </w:rPr>
      </w:pPr>
      <w:r>
        <w:rPr>
          <w:rFonts w:ascii="Bookman Old Style" w:hAnsi="Bookman Old Style"/>
        </w:rPr>
        <w:t>Superintendent</w:t>
      </w:r>
    </w:p>
    <w:p w:rsidR="009328D1" w:rsidRPr="009328D1" w:rsidRDefault="009328D1" w:rsidP="008338F5">
      <w:pPr>
        <w:spacing w:after="0"/>
        <w:rPr>
          <w:rFonts w:ascii="Bookman Old Style" w:hAnsi="Bookman Old Style"/>
        </w:rPr>
      </w:pPr>
    </w:p>
    <w:p w:rsidR="008338F5" w:rsidRPr="009328D1" w:rsidRDefault="008338F5" w:rsidP="001A760B">
      <w:pPr>
        <w:rPr>
          <w:rFonts w:ascii="Bookman Old Style" w:hAnsi="Bookman Old Style"/>
          <w:shadow/>
          <w:sz w:val="24"/>
        </w:rPr>
      </w:pPr>
    </w:p>
    <w:p w:rsidR="001A760B" w:rsidRPr="009328D1" w:rsidRDefault="001A760B" w:rsidP="001A760B">
      <w:pPr>
        <w:pStyle w:val="BodyText"/>
        <w:rPr>
          <w:rFonts w:ascii="Bookman Old Style" w:hAnsi="Bookman Old Style"/>
        </w:rPr>
      </w:pPr>
      <w:r w:rsidRPr="009328D1">
        <w:rPr>
          <w:rFonts w:ascii="Bookman Old Style" w:hAnsi="Bookman Old Style"/>
          <w:shadow/>
        </w:rPr>
        <w:br w:type="page"/>
      </w:r>
    </w:p>
    <w:p w:rsidR="001A760B" w:rsidRDefault="001A760B" w:rsidP="001A760B"/>
    <w:p w:rsidR="001A760B" w:rsidRDefault="001A760B" w:rsidP="000619B7">
      <w:pPr>
        <w:spacing w:after="0"/>
      </w:pPr>
    </w:p>
    <w:sectPr w:rsidR="001A760B" w:rsidSect="000F7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9B7"/>
    <w:rsid w:val="000619B7"/>
    <w:rsid w:val="000F7364"/>
    <w:rsid w:val="0010560C"/>
    <w:rsid w:val="001A0E8C"/>
    <w:rsid w:val="001A760B"/>
    <w:rsid w:val="001C3E0F"/>
    <w:rsid w:val="003B2482"/>
    <w:rsid w:val="00406088"/>
    <w:rsid w:val="00414A58"/>
    <w:rsid w:val="00553310"/>
    <w:rsid w:val="005E324E"/>
    <w:rsid w:val="008002C3"/>
    <w:rsid w:val="008338F5"/>
    <w:rsid w:val="009328D1"/>
    <w:rsid w:val="009D2ABB"/>
    <w:rsid w:val="00C5469D"/>
    <w:rsid w:val="00E05814"/>
    <w:rsid w:val="00E224B6"/>
    <w:rsid w:val="00E907F8"/>
    <w:rsid w:val="00FC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A760B"/>
    <w:pPr>
      <w:spacing w:after="0" w:line="240" w:lineRule="auto"/>
    </w:pPr>
    <w:rPr>
      <w:rFonts w:ascii="Tms Rmn" w:eastAsia="Times New Roman" w:hAnsi="Tms Rm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A760B"/>
    <w:rPr>
      <w:rFonts w:ascii="Tms Rmn" w:eastAsia="Times New Roman" w:hAnsi="Tms Rm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1A760B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Times New Roman"/>
      <w:shadow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1A760B"/>
    <w:rPr>
      <w:rFonts w:ascii="Tms Rmn" w:eastAsia="Times New Roman" w:hAnsi="Tms Rmn" w:cs="Times New Roman"/>
      <w:shadow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mmaples</dc:creator>
  <cp:lastModifiedBy>mmaples</cp:lastModifiedBy>
  <cp:revision>4</cp:revision>
  <cp:lastPrinted>2016-09-01T17:17:00Z</cp:lastPrinted>
  <dcterms:created xsi:type="dcterms:W3CDTF">2016-09-01T14:19:00Z</dcterms:created>
  <dcterms:modified xsi:type="dcterms:W3CDTF">2016-09-01T19:29:00Z</dcterms:modified>
</cp:coreProperties>
</file>