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C42858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42858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C42858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2858">
        <w:rPr>
          <w:rFonts w:ascii="Times New Roman" w:hAnsi="Times New Roman" w:cs="Times New Roman"/>
          <w:b/>
          <w:sz w:val="24"/>
          <w:szCs w:val="24"/>
        </w:rPr>
        <w:t>August 11, 2016 7:30 PM</w:t>
      </w:r>
    </w:p>
    <w:p w:rsidR="00382EFF" w:rsidRPr="00C42858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2858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C42858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2858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C42858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2858">
        <w:rPr>
          <w:rFonts w:ascii="Times New Roman" w:hAnsi="Times New Roman" w:cs="Times New Roman"/>
          <w:b/>
          <w:sz w:val="24"/>
          <w:szCs w:val="24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C42858" w:rsidRPr="00C42858" w:rsidRDefault="00C42858" w:rsidP="00C42858">
      <w:pPr>
        <w:pStyle w:val="PlainText"/>
        <w:rPr>
          <w:rFonts w:ascii="Times New Roman" w:hAnsi="Times New Roman" w:cs="Times New Roman"/>
          <w:u w:val="single"/>
        </w:rPr>
      </w:pPr>
      <w:r w:rsidRPr="00C42858">
        <w:rPr>
          <w:rFonts w:ascii="Times New Roman" w:hAnsi="Times New Roman" w:cs="Times New Roman"/>
          <w:b/>
          <w:u w:val="single"/>
        </w:rPr>
        <w:t xml:space="preserve">I. CALL TO ORDER </w:t>
      </w:r>
      <w:r w:rsidRPr="00C42858">
        <w:rPr>
          <w:rFonts w:ascii="Times New Roman" w:hAnsi="Times New Roman" w:cs="Times New Roman"/>
          <w:u w:val="single"/>
        </w:rPr>
        <w:t xml:space="preserve"> </w:t>
      </w:r>
    </w:p>
    <w:p w:rsidR="00C42858" w:rsidRDefault="00C42858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BB2E14" w:rsidRPr="007D7B37" w:rsidRDefault="00BB2E14" w:rsidP="00C42858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proofErr w:type="gramStart"/>
      <w:r w:rsidR="00C42858">
        <w:rPr>
          <w:rFonts w:ascii="Times New Roman" w:hAnsi="Times New Roman" w:cs="Times New Roman"/>
        </w:rPr>
        <w:t xml:space="preserve">Corporation </w:t>
      </w:r>
      <w:r w:rsidR="00A863B9">
        <w:rPr>
          <w:rFonts w:ascii="Times New Roman" w:hAnsi="Times New Roman" w:cs="Times New Roman"/>
        </w:rPr>
        <w:t xml:space="preserve"> meeting</w:t>
      </w:r>
      <w:proofErr w:type="gramEnd"/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Schools </w:t>
      </w:r>
      <w:r w:rsidR="00A863B9">
        <w:rPr>
          <w:rFonts w:ascii="Times New Roman" w:hAnsi="Times New Roman" w:cs="Times New Roman"/>
        </w:rPr>
        <w:t xml:space="preserve"> Board of </w:t>
      </w:r>
      <w:r w:rsidR="00C42858">
        <w:rPr>
          <w:rFonts w:ascii="Times New Roman" w:hAnsi="Times New Roman" w:cs="Times New Roman"/>
        </w:rPr>
        <w:t xml:space="preserve"> </w:t>
      </w:r>
      <w:r w:rsidR="00A863B9">
        <w:rPr>
          <w:rFonts w:ascii="Times New Roman" w:hAnsi="Times New Roman" w:cs="Times New Roman"/>
        </w:rPr>
        <w:t>Education</w:t>
      </w:r>
      <w:r w:rsidRPr="007D7B37">
        <w:rPr>
          <w:rFonts w:ascii="Times New Roman" w:hAnsi="Times New Roman" w:cs="Times New Roman"/>
        </w:rPr>
        <w:t xml:space="preserve"> August 11, 2016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C42858">
        <w:rPr>
          <w:rFonts w:ascii="Times New Roman" w:hAnsi="Times New Roman" w:cs="Times New Roman"/>
        </w:rPr>
        <w:t>Dr. Maria Brown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CF7324" w:rsidP="00C42858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Attendance Taken at 7:30 PM: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C42858">
      <w:pPr>
        <w:pStyle w:val="PlainText"/>
        <w:ind w:left="180"/>
        <w:rPr>
          <w:rFonts w:ascii="Times New Roman" w:hAnsi="Times New Roman" w:cs="Times New Roman"/>
        </w:rPr>
      </w:pPr>
    </w:p>
    <w:p w:rsidR="00CF7324" w:rsidRPr="007D7B37" w:rsidRDefault="00CF7324" w:rsidP="00C42858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C42858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C42858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C42858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C42858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C42858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Steve Templeton </w:t>
      </w:r>
    </w:p>
    <w:p w:rsidR="00CF7324" w:rsidRPr="007D7B37" w:rsidRDefault="00CF7324" w:rsidP="00C42858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C42858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C42858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42858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42858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C42858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C4285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No one spoke.</w:t>
      </w:r>
    </w:p>
    <w:p w:rsidR="00C42858" w:rsidRDefault="00C42858" w:rsidP="00551814">
      <w:pPr>
        <w:pStyle w:val="PlainText"/>
        <w:rPr>
          <w:rFonts w:ascii="Times New Roman" w:hAnsi="Times New Roman" w:cs="Times New Roman"/>
          <w:b/>
        </w:rPr>
      </w:pPr>
    </w:p>
    <w:p w:rsidR="00C42858" w:rsidRDefault="00C42858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C42858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42858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C42858">
        <w:rPr>
          <w:rFonts w:ascii="Times New Roman" w:hAnsi="Times New Roman" w:cs="Times New Roman"/>
          <w:u w:val="single"/>
        </w:rPr>
        <w:t xml:space="preserve"> </w:t>
      </w:r>
    </w:p>
    <w:p w:rsidR="00C42858" w:rsidRPr="00C42858" w:rsidRDefault="00C42858" w:rsidP="00C42858">
      <w:pPr>
        <w:pStyle w:val="PlainText"/>
        <w:ind w:left="270"/>
        <w:rPr>
          <w:rFonts w:ascii="Times New Roman" w:hAnsi="Times New Roman" w:cs="Times New Roman"/>
        </w:rPr>
      </w:pPr>
      <w:r w:rsidRPr="00C42858">
        <w:rPr>
          <w:rFonts w:ascii="Times New Roman" w:hAnsi="Times New Roman" w:cs="Times New Roman"/>
        </w:rPr>
        <w:t xml:space="preserve">Dr. Randy Poe, Superintendent, recommended approval of the minutes and financial statements of the July 21, 2016 meeting, as presented. </w:t>
      </w:r>
    </w:p>
    <w:p w:rsidR="00C42858" w:rsidRPr="00C42858" w:rsidRDefault="00C42858" w:rsidP="00551814">
      <w:pPr>
        <w:pStyle w:val="PlainText"/>
        <w:rPr>
          <w:rFonts w:ascii="Times New Roman" w:hAnsi="Times New Roman" w:cs="Times New Roman"/>
        </w:rPr>
      </w:pPr>
    </w:p>
    <w:p w:rsidR="00C42858" w:rsidRDefault="00C42858" w:rsidP="00C42858">
      <w:pPr>
        <w:pStyle w:val="PlainText"/>
        <w:rPr>
          <w:rFonts w:ascii="Times New Roman" w:hAnsi="Times New Roman" w:cs="Times New Roman"/>
          <w:b/>
        </w:rPr>
      </w:pPr>
    </w:p>
    <w:p w:rsidR="00C42858" w:rsidRPr="00DE0150" w:rsidRDefault="00C42858" w:rsidP="00C42858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E0150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Ed Massey</w:t>
      </w:r>
      <w:r w:rsidRPr="00DE0150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 xml:space="preserve">Steve Templeton </w:t>
      </w:r>
      <w:r w:rsidRPr="00DE0150">
        <w:rPr>
          <w:sz w:val="20"/>
          <w:szCs w:val="20"/>
        </w:rPr>
        <w:t>to approve the</w:t>
      </w:r>
      <w:r>
        <w:t xml:space="preserve"> </w:t>
      </w:r>
      <w:r>
        <w:rPr>
          <w:sz w:val="20"/>
          <w:szCs w:val="20"/>
        </w:rPr>
        <w:t>minutes of the July 21, 2016</w:t>
      </w:r>
      <w:r w:rsidRPr="00DE0150">
        <w:rPr>
          <w:sz w:val="20"/>
          <w:szCs w:val="20"/>
        </w:rPr>
        <w:t xml:space="preserve"> finance board meeting and financial statements, as presented.</w:t>
      </w:r>
      <w:r>
        <w:rPr>
          <w:sz w:val="20"/>
          <w:szCs w:val="20"/>
        </w:rPr>
        <w:t xml:space="preserve"> </w:t>
      </w:r>
      <w:r w:rsidRPr="00DE01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Bonnie Rickert disqualified herself from the minutes she was not at the June Meeting. </w:t>
      </w:r>
      <w:r w:rsidRPr="00DE0150">
        <w:rPr>
          <w:sz w:val="20"/>
          <w:szCs w:val="20"/>
        </w:rPr>
        <w:t>Maria Brown, Karen Byrd</w:t>
      </w:r>
      <w:r>
        <w:rPr>
          <w:sz w:val="20"/>
          <w:szCs w:val="20"/>
        </w:rPr>
        <w:t>, Steve Templeton, Bonnie Rickert and Ed Massey</w:t>
      </w:r>
      <w:r w:rsidRPr="00DE0150">
        <w:rPr>
          <w:sz w:val="20"/>
          <w:szCs w:val="20"/>
        </w:rPr>
        <w:t xml:space="preserve"> voted, “aye.”  MOTION:  The motion passed</w:t>
      </w:r>
      <w:r>
        <w:rPr>
          <w:sz w:val="20"/>
          <w:szCs w:val="20"/>
        </w:rPr>
        <w:t xml:space="preserve"> 5</w:t>
      </w:r>
      <w:r w:rsidRPr="00DE0150">
        <w:rPr>
          <w:sz w:val="20"/>
          <w:szCs w:val="20"/>
        </w:rPr>
        <w:t>-0.</w:t>
      </w:r>
    </w:p>
    <w:p w:rsidR="00C42858" w:rsidRDefault="00C42858" w:rsidP="00C42858">
      <w:pPr>
        <w:pStyle w:val="PlainText"/>
        <w:rPr>
          <w:rFonts w:ascii="Times New Roman" w:hAnsi="Times New Roman" w:cs="Times New Roman"/>
          <w:b/>
        </w:rPr>
      </w:pPr>
    </w:p>
    <w:p w:rsidR="00C42858" w:rsidRPr="007D7B37" w:rsidRDefault="00C42858" w:rsidP="00C42858">
      <w:pPr>
        <w:pStyle w:val="PlainText"/>
        <w:rPr>
          <w:rFonts w:ascii="Times New Roman" w:hAnsi="Times New Roman" w:cs="Times New Roman"/>
        </w:rPr>
      </w:pPr>
    </w:p>
    <w:p w:rsidR="00C42858" w:rsidRPr="003B00B4" w:rsidRDefault="00C42858" w:rsidP="00C42858">
      <w:pPr>
        <w:pStyle w:val="PlainText"/>
        <w:rPr>
          <w:rFonts w:ascii="Times New Roman" w:hAnsi="Times New Roman" w:cs="Times New Roman"/>
          <w:b/>
          <w:u w:val="single"/>
        </w:rPr>
      </w:pPr>
      <w:r w:rsidRPr="003B00B4">
        <w:rPr>
          <w:rFonts w:ascii="Times New Roman" w:hAnsi="Times New Roman" w:cs="Times New Roman"/>
          <w:b/>
          <w:u w:val="single"/>
        </w:rPr>
        <w:t xml:space="preserve">IV. ADJOURNMENT  </w:t>
      </w:r>
    </w:p>
    <w:p w:rsidR="00C42858" w:rsidRPr="007D7B37" w:rsidRDefault="00C42858" w:rsidP="00C42858">
      <w:pPr>
        <w:pStyle w:val="PlainText"/>
        <w:rPr>
          <w:rFonts w:ascii="Times New Roman" w:hAnsi="Times New Roman" w:cs="Times New Roman"/>
        </w:rPr>
      </w:pPr>
    </w:p>
    <w:p w:rsidR="00C42858" w:rsidRPr="00433B8C" w:rsidRDefault="00C42858" w:rsidP="00C42858">
      <w:pPr>
        <w:tabs>
          <w:tab w:val="left" w:pos="1440"/>
        </w:tabs>
        <w:ind w:left="1530" w:hanging="270"/>
        <w:rPr>
          <w:sz w:val="20"/>
          <w:szCs w:val="20"/>
        </w:rPr>
      </w:pPr>
      <w:r>
        <w:rPr>
          <w:sz w:val="20"/>
          <w:szCs w:val="20"/>
        </w:rPr>
        <w:t>2.</w:t>
      </w:r>
      <w:r w:rsidRPr="00433B8C">
        <w:rPr>
          <w:sz w:val="20"/>
          <w:szCs w:val="20"/>
        </w:rPr>
        <w:t xml:space="preserve">   A motion was made by </w:t>
      </w:r>
      <w:r>
        <w:rPr>
          <w:sz w:val="20"/>
          <w:szCs w:val="20"/>
        </w:rPr>
        <w:t>Ed Massey</w:t>
      </w:r>
      <w:r w:rsidRPr="00433B8C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Steve Templeton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433B8C">
        <w:rPr>
          <w:sz w:val="20"/>
          <w:szCs w:val="20"/>
        </w:rPr>
        <w:t xml:space="preserve">to adjourn the meeting.  Maria Brown, Karen Byrd, Steve Templeton, </w:t>
      </w:r>
      <w:r>
        <w:rPr>
          <w:sz w:val="20"/>
          <w:szCs w:val="20"/>
        </w:rPr>
        <w:t xml:space="preserve">Bonnie Rickert </w:t>
      </w:r>
      <w:r w:rsidRPr="00433B8C">
        <w:rPr>
          <w:sz w:val="20"/>
          <w:szCs w:val="20"/>
        </w:rPr>
        <w:t xml:space="preserve">and Ed Massey voted, “aye.”  MOTION:  The motion passed </w:t>
      </w:r>
      <w:r>
        <w:rPr>
          <w:sz w:val="20"/>
          <w:szCs w:val="20"/>
        </w:rPr>
        <w:t>5</w:t>
      </w:r>
      <w:r w:rsidRPr="00433B8C">
        <w:rPr>
          <w:sz w:val="20"/>
          <w:szCs w:val="20"/>
        </w:rPr>
        <w:t>-0.</w:t>
      </w:r>
    </w:p>
    <w:p w:rsidR="00C42858" w:rsidRPr="007D7B37" w:rsidRDefault="00C42858" w:rsidP="00C42858">
      <w:pPr>
        <w:pStyle w:val="PlainText"/>
        <w:rPr>
          <w:rFonts w:ascii="Times New Roman" w:hAnsi="Times New Roman" w:cs="Times New Roman"/>
        </w:rPr>
      </w:pPr>
    </w:p>
    <w:p w:rsidR="00C42858" w:rsidRPr="007D7B37" w:rsidRDefault="00C42858" w:rsidP="00C42858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was adjourned at approximately </w:t>
      </w:r>
      <w:r>
        <w:rPr>
          <w:rFonts w:ascii="Times New Roman" w:hAnsi="Times New Roman" w:cs="Times New Roman"/>
        </w:rPr>
        <w:t>8:32</w:t>
      </w:r>
      <w:r>
        <w:rPr>
          <w:rFonts w:ascii="Times New Roman" w:hAnsi="Times New Roman" w:cs="Times New Roman"/>
        </w:rPr>
        <w:t xml:space="preserve"> pm</w:t>
      </w:r>
    </w:p>
    <w:p w:rsidR="00C42858" w:rsidRDefault="00C42858" w:rsidP="00C42858">
      <w:pPr>
        <w:pStyle w:val="PlainText"/>
        <w:rPr>
          <w:rFonts w:ascii="Times New Roman" w:hAnsi="Times New Roman" w:cs="Times New Roman"/>
        </w:rPr>
      </w:pPr>
    </w:p>
    <w:p w:rsidR="00C42858" w:rsidRDefault="00C42858" w:rsidP="00C42858">
      <w:pPr>
        <w:pStyle w:val="PlainText"/>
        <w:rPr>
          <w:rFonts w:ascii="Times New Roman" w:hAnsi="Times New Roman" w:cs="Times New Roman"/>
        </w:rPr>
      </w:pPr>
    </w:p>
    <w:p w:rsidR="00C42858" w:rsidRDefault="00C42858" w:rsidP="00C42858">
      <w:pPr>
        <w:pStyle w:val="PlainText"/>
        <w:rPr>
          <w:rFonts w:ascii="Times New Roman" w:hAnsi="Times New Roman" w:cs="Times New Roman"/>
        </w:rPr>
      </w:pPr>
    </w:p>
    <w:p w:rsidR="00C42858" w:rsidRPr="007D7B37" w:rsidRDefault="00C42858" w:rsidP="00C42858">
      <w:pPr>
        <w:pStyle w:val="PlainText"/>
        <w:rPr>
          <w:rFonts w:ascii="Times New Roman" w:hAnsi="Times New Roman" w:cs="Times New Roman"/>
        </w:rPr>
      </w:pPr>
    </w:p>
    <w:p w:rsidR="00C42858" w:rsidRPr="007D7B37" w:rsidRDefault="00C42858" w:rsidP="00C42858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C42858" w:rsidRPr="007D7B37" w:rsidRDefault="00C42858" w:rsidP="00C42858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Brown/</w:t>
      </w:r>
      <w:r w:rsidRPr="007D7B37">
        <w:rPr>
          <w:rFonts w:ascii="Times New Roman" w:hAnsi="Times New Roman" w:cs="Times New Roman"/>
        </w:rPr>
        <w:t>Chairperson</w:t>
      </w:r>
    </w:p>
    <w:p w:rsidR="00C42858" w:rsidRPr="007D7B37" w:rsidRDefault="00C42858" w:rsidP="00C42858">
      <w:pPr>
        <w:pStyle w:val="PlainText"/>
        <w:rPr>
          <w:rFonts w:ascii="Times New Roman" w:hAnsi="Times New Roman" w:cs="Times New Roman"/>
        </w:rPr>
      </w:pPr>
    </w:p>
    <w:p w:rsidR="00C42858" w:rsidRPr="007D7B37" w:rsidRDefault="00C42858" w:rsidP="00C42858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C42858" w:rsidRPr="007D7B37" w:rsidRDefault="00C42858" w:rsidP="00C42858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</w:t>
      </w:r>
      <w:r w:rsidRPr="007D7B37">
        <w:rPr>
          <w:rFonts w:ascii="Times New Roman" w:hAnsi="Times New Roman" w:cs="Times New Roman"/>
        </w:rPr>
        <w:t>/Secretary</w:t>
      </w:r>
    </w:p>
    <w:p w:rsidR="00C42858" w:rsidRDefault="00C42858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sectPr w:rsidR="00382EFF" w:rsidRPr="007D7B37" w:rsidSect="00C42858">
      <w:pgSz w:w="12240" w:h="15840"/>
      <w:pgMar w:top="63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2F8EA3C6"/>
    <w:lvl w:ilvl="0" w:tplc="A6D81F6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686FDA"/>
    <w:rsid w:val="007D7B37"/>
    <w:rsid w:val="008F348E"/>
    <w:rsid w:val="00A863B9"/>
    <w:rsid w:val="00A86BBF"/>
    <w:rsid w:val="00AF37D8"/>
    <w:rsid w:val="00B34D50"/>
    <w:rsid w:val="00B64240"/>
    <w:rsid w:val="00BB2E14"/>
    <w:rsid w:val="00BB42EB"/>
    <w:rsid w:val="00C42858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5F350D-3335-4469-A2D7-F84FECE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4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3</cp:revision>
  <dcterms:created xsi:type="dcterms:W3CDTF">2016-08-30T15:01:00Z</dcterms:created>
  <dcterms:modified xsi:type="dcterms:W3CDTF">2016-08-30T15:06:00Z</dcterms:modified>
</cp:coreProperties>
</file>