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BD" w:rsidRDefault="00FC2579" w:rsidP="00FC2579">
      <w:pPr>
        <w:jc w:val="center"/>
        <w:rPr>
          <w:rFonts w:ascii="Britannic Bold" w:hAnsi="Britannic Bold"/>
          <w:sz w:val="40"/>
          <w:szCs w:val="40"/>
        </w:rPr>
      </w:pPr>
      <w:r w:rsidRPr="00FC2579">
        <w:rPr>
          <w:rFonts w:ascii="Britannic Bold" w:hAnsi="Britannic Bold"/>
          <w:sz w:val="40"/>
          <w:szCs w:val="40"/>
        </w:rPr>
        <w:t>MEMORANDUM</w:t>
      </w:r>
    </w:p>
    <w:p w:rsidR="00F433C0" w:rsidRPr="00FC2579" w:rsidRDefault="00F433C0" w:rsidP="00FC2579">
      <w:pPr>
        <w:jc w:val="center"/>
        <w:rPr>
          <w:rFonts w:ascii="Britannic Bold" w:hAnsi="Britannic Bold"/>
          <w:sz w:val="40"/>
          <w:szCs w:val="40"/>
        </w:rPr>
      </w:pPr>
      <w:bookmarkStart w:id="0" w:name="_GoBack"/>
      <w:bookmarkEnd w:id="0"/>
    </w:p>
    <w:p w:rsidR="00FC2579" w:rsidRDefault="00FC2579" w:rsidP="00FC2579">
      <w:pPr>
        <w:spacing w:after="0"/>
        <w:rPr>
          <w:rFonts w:ascii="Arial" w:hAnsi="Arial" w:cs="Arial"/>
        </w:rPr>
      </w:pPr>
      <w:r w:rsidRPr="00FC2579">
        <w:rPr>
          <w:rFonts w:ascii="Arial" w:hAnsi="Arial" w:cs="Arial"/>
        </w:rPr>
        <w:t>TO:</w:t>
      </w:r>
      <w:r w:rsidRPr="00FC2579">
        <w:rPr>
          <w:rFonts w:ascii="Arial" w:hAnsi="Arial" w:cs="Arial"/>
        </w:rPr>
        <w:tab/>
      </w:r>
      <w:r w:rsidRPr="00FC2579">
        <w:rPr>
          <w:rFonts w:ascii="Arial" w:hAnsi="Arial" w:cs="Arial"/>
        </w:rPr>
        <w:tab/>
        <w:t>Randy Poe, Superintendent</w:t>
      </w:r>
    </w:p>
    <w:p w:rsidR="00FC2579" w:rsidRDefault="00FC2579" w:rsidP="00FC2579">
      <w:pPr>
        <w:spacing w:after="0"/>
        <w:rPr>
          <w:rFonts w:ascii="Arial" w:hAnsi="Arial" w:cs="Arial"/>
        </w:rPr>
      </w:pPr>
      <w:r>
        <w:rPr>
          <w:rFonts w:ascii="Arial" w:hAnsi="Arial" w:cs="Arial"/>
        </w:rPr>
        <w:tab/>
      </w:r>
      <w:r>
        <w:rPr>
          <w:rFonts w:ascii="Arial" w:hAnsi="Arial" w:cs="Arial"/>
        </w:rPr>
        <w:tab/>
      </w:r>
      <w:r w:rsidR="00EA4FA0">
        <w:rPr>
          <w:rFonts w:ascii="Arial" w:hAnsi="Arial" w:cs="Arial"/>
        </w:rPr>
        <w:t>Maria Brown</w:t>
      </w:r>
      <w:r>
        <w:rPr>
          <w:rFonts w:ascii="Arial" w:hAnsi="Arial" w:cs="Arial"/>
        </w:rPr>
        <w:t>, Chairperson</w:t>
      </w:r>
    </w:p>
    <w:p w:rsidR="00FC2579" w:rsidRDefault="00FC2579" w:rsidP="00FC2579">
      <w:pPr>
        <w:spacing w:after="0"/>
        <w:rPr>
          <w:rFonts w:ascii="Arial" w:hAnsi="Arial" w:cs="Arial"/>
        </w:rPr>
      </w:pPr>
      <w:r>
        <w:rPr>
          <w:rFonts w:ascii="Arial" w:hAnsi="Arial" w:cs="Arial"/>
        </w:rPr>
        <w:tab/>
      </w:r>
      <w:r>
        <w:rPr>
          <w:rFonts w:ascii="Arial" w:hAnsi="Arial" w:cs="Arial"/>
        </w:rPr>
        <w:tab/>
        <w:t>Board Members</w:t>
      </w:r>
    </w:p>
    <w:p w:rsidR="00FC2579" w:rsidRDefault="00FC2579" w:rsidP="00FC2579">
      <w:pPr>
        <w:spacing w:after="0"/>
        <w:rPr>
          <w:rFonts w:ascii="Arial" w:hAnsi="Arial" w:cs="Arial"/>
        </w:rPr>
      </w:pPr>
    </w:p>
    <w:p w:rsidR="00FC2579" w:rsidRDefault="00FC2579" w:rsidP="00FC2579">
      <w:pPr>
        <w:spacing w:after="0"/>
        <w:rPr>
          <w:rFonts w:ascii="Arial" w:hAnsi="Arial" w:cs="Arial"/>
        </w:rPr>
      </w:pPr>
      <w:r>
        <w:rPr>
          <w:rFonts w:ascii="Arial" w:hAnsi="Arial" w:cs="Arial"/>
        </w:rPr>
        <w:t>FROM:</w:t>
      </w:r>
      <w:r>
        <w:rPr>
          <w:rFonts w:ascii="Arial" w:hAnsi="Arial" w:cs="Arial"/>
        </w:rPr>
        <w:tab/>
      </w:r>
      <w:r>
        <w:rPr>
          <w:rFonts w:ascii="Arial" w:hAnsi="Arial" w:cs="Arial"/>
        </w:rPr>
        <w:tab/>
      </w:r>
      <w:r w:rsidR="000E75F3">
        <w:rPr>
          <w:rFonts w:ascii="Arial" w:hAnsi="Arial" w:cs="Arial"/>
        </w:rPr>
        <w:t>Eric McArtor, Chief Operating Officer/Deputy Superintendent</w:t>
      </w:r>
    </w:p>
    <w:p w:rsidR="00FC2579" w:rsidRDefault="00FC2579" w:rsidP="00FC2579">
      <w:pPr>
        <w:spacing w:after="0"/>
        <w:rPr>
          <w:rFonts w:ascii="Arial" w:hAnsi="Arial" w:cs="Arial"/>
        </w:rPr>
      </w:pPr>
    </w:p>
    <w:p w:rsidR="00FC2579" w:rsidRDefault="00FC2579" w:rsidP="00FC2579">
      <w:pPr>
        <w:spacing w:after="0"/>
        <w:rPr>
          <w:rFonts w:ascii="Arial" w:hAnsi="Arial" w:cs="Arial"/>
        </w:rPr>
      </w:pPr>
      <w:r>
        <w:rPr>
          <w:rFonts w:ascii="Arial" w:hAnsi="Arial" w:cs="Arial"/>
        </w:rPr>
        <w:t xml:space="preserve">DATE: </w:t>
      </w:r>
      <w:r>
        <w:rPr>
          <w:rFonts w:ascii="Arial" w:hAnsi="Arial" w:cs="Arial"/>
        </w:rPr>
        <w:tab/>
      </w:r>
      <w:r>
        <w:rPr>
          <w:rFonts w:ascii="Arial" w:hAnsi="Arial" w:cs="Arial"/>
        </w:rPr>
        <w:tab/>
      </w:r>
      <w:r w:rsidR="000E75F3">
        <w:rPr>
          <w:rFonts w:ascii="Arial" w:hAnsi="Arial" w:cs="Arial"/>
        </w:rPr>
        <w:t>August 1</w:t>
      </w:r>
      <w:r w:rsidR="00EA4FA0">
        <w:rPr>
          <w:rFonts w:ascii="Arial" w:hAnsi="Arial" w:cs="Arial"/>
        </w:rPr>
        <w:t>, 2016</w:t>
      </w:r>
    </w:p>
    <w:p w:rsidR="00FC2579" w:rsidRDefault="00FC2579" w:rsidP="00FC2579">
      <w:pPr>
        <w:spacing w:after="0"/>
        <w:rPr>
          <w:rFonts w:ascii="Arial" w:hAnsi="Arial" w:cs="Arial"/>
        </w:rPr>
      </w:pPr>
    </w:p>
    <w:p w:rsidR="00FC2579" w:rsidRDefault="00FC2579" w:rsidP="00FC2579">
      <w:pPr>
        <w:spacing w:after="0"/>
        <w:rPr>
          <w:rFonts w:ascii="Arial" w:hAnsi="Arial" w:cs="Arial"/>
        </w:rPr>
      </w:pPr>
      <w:r>
        <w:rPr>
          <w:rFonts w:ascii="Arial" w:hAnsi="Arial" w:cs="Arial"/>
        </w:rPr>
        <w:t>RE:</w:t>
      </w:r>
      <w:r>
        <w:rPr>
          <w:rFonts w:ascii="Arial" w:hAnsi="Arial" w:cs="Arial"/>
        </w:rPr>
        <w:tab/>
      </w:r>
      <w:r>
        <w:rPr>
          <w:rFonts w:ascii="Arial" w:hAnsi="Arial" w:cs="Arial"/>
        </w:rPr>
        <w:tab/>
      </w:r>
      <w:r w:rsidR="000E75F3">
        <w:rPr>
          <w:rFonts w:ascii="Arial" w:hAnsi="Arial" w:cs="Arial"/>
        </w:rPr>
        <w:t>Data Security Break Review</w:t>
      </w:r>
    </w:p>
    <w:p w:rsidR="00FC2579" w:rsidRDefault="00FC2579" w:rsidP="00FC2579">
      <w:pPr>
        <w:spacing w:after="0"/>
        <w:rPr>
          <w:rFonts w:ascii="Arial" w:hAnsi="Arial" w:cs="Arial"/>
        </w:rPr>
      </w:pPr>
    </w:p>
    <w:p w:rsidR="00DE3BF5" w:rsidRDefault="00DE3BF5" w:rsidP="00FC2579">
      <w:pPr>
        <w:spacing w:after="0"/>
        <w:ind w:left="1440"/>
        <w:rPr>
          <w:rFonts w:ascii="Arial" w:hAnsi="Arial" w:cs="Arial"/>
        </w:rPr>
      </w:pPr>
      <w:r>
        <w:rPr>
          <w:rFonts w:ascii="Arial" w:hAnsi="Arial" w:cs="Arial"/>
        </w:rPr>
        <w:t>Per 702 KAR 1:170, the district has reviewed the Data Security and Breach Notification Best Practice Guide.  Best practices that have been implemented that meet the needs of personal information reasonable security in the district include</w:t>
      </w:r>
      <w:r w:rsidR="00F433C0">
        <w:rPr>
          <w:rFonts w:ascii="Arial" w:hAnsi="Arial" w:cs="Arial"/>
        </w:rPr>
        <w:t xml:space="preserve"> but are not limited to</w:t>
      </w:r>
      <w:r>
        <w:rPr>
          <w:rFonts w:ascii="Arial" w:hAnsi="Arial" w:cs="Arial"/>
        </w:rPr>
        <w:t>:</w:t>
      </w:r>
    </w:p>
    <w:p w:rsidR="00F433C0" w:rsidRDefault="00F433C0" w:rsidP="00DE3BF5">
      <w:pPr>
        <w:pStyle w:val="ListParagraph"/>
        <w:numPr>
          <w:ilvl w:val="0"/>
          <w:numId w:val="1"/>
        </w:numPr>
        <w:spacing w:after="0"/>
        <w:rPr>
          <w:rFonts w:ascii="Arial" w:hAnsi="Arial" w:cs="Arial"/>
        </w:rPr>
      </w:pPr>
      <w:r>
        <w:rPr>
          <w:rFonts w:ascii="Arial" w:hAnsi="Arial" w:cs="Arial"/>
        </w:rPr>
        <w:t>Anti-Virus/Malware/Spam/Spyware Protection</w:t>
      </w:r>
    </w:p>
    <w:p w:rsidR="00F433C0" w:rsidRDefault="00F433C0" w:rsidP="00DE3BF5">
      <w:pPr>
        <w:pStyle w:val="ListParagraph"/>
        <w:numPr>
          <w:ilvl w:val="0"/>
          <w:numId w:val="1"/>
        </w:numPr>
        <w:spacing w:after="0"/>
        <w:rPr>
          <w:rFonts w:ascii="Arial" w:hAnsi="Arial" w:cs="Arial"/>
        </w:rPr>
      </w:pPr>
      <w:r>
        <w:rPr>
          <w:rFonts w:ascii="Arial" w:hAnsi="Arial" w:cs="Arial"/>
        </w:rPr>
        <w:t>Vulnerability Scanning</w:t>
      </w:r>
    </w:p>
    <w:p w:rsidR="00F433C0" w:rsidRDefault="00F433C0" w:rsidP="00DE3BF5">
      <w:pPr>
        <w:pStyle w:val="ListParagraph"/>
        <w:numPr>
          <w:ilvl w:val="0"/>
          <w:numId w:val="1"/>
        </w:numPr>
        <w:spacing w:after="0"/>
        <w:rPr>
          <w:rFonts w:ascii="Arial" w:hAnsi="Arial" w:cs="Arial"/>
        </w:rPr>
      </w:pPr>
      <w:r>
        <w:rPr>
          <w:rFonts w:ascii="Arial" w:hAnsi="Arial" w:cs="Arial"/>
        </w:rPr>
        <w:t>System Patch Management</w:t>
      </w:r>
    </w:p>
    <w:p w:rsidR="00F433C0" w:rsidRDefault="00F433C0" w:rsidP="00DE3BF5">
      <w:pPr>
        <w:pStyle w:val="ListParagraph"/>
        <w:numPr>
          <w:ilvl w:val="0"/>
          <w:numId w:val="1"/>
        </w:numPr>
        <w:spacing w:after="0"/>
        <w:rPr>
          <w:rFonts w:ascii="Arial" w:hAnsi="Arial" w:cs="Arial"/>
        </w:rPr>
      </w:pPr>
      <w:r>
        <w:rPr>
          <w:rFonts w:ascii="Arial" w:hAnsi="Arial" w:cs="Arial"/>
        </w:rPr>
        <w:t>Cloud/Offsite Resources</w:t>
      </w:r>
    </w:p>
    <w:p w:rsidR="00F433C0" w:rsidRDefault="00F433C0" w:rsidP="00DE3BF5">
      <w:pPr>
        <w:pStyle w:val="ListParagraph"/>
        <w:numPr>
          <w:ilvl w:val="0"/>
          <w:numId w:val="1"/>
        </w:numPr>
        <w:spacing w:after="0"/>
        <w:rPr>
          <w:rFonts w:ascii="Arial" w:hAnsi="Arial" w:cs="Arial"/>
        </w:rPr>
      </w:pPr>
      <w:r>
        <w:rPr>
          <w:rFonts w:ascii="Arial" w:hAnsi="Arial" w:cs="Arial"/>
        </w:rPr>
        <w:t>Active Directory/Group Policy Objects</w:t>
      </w:r>
    </w:p>
    <w:p w:rsidR="00F433C0" w:rsidRDefault="00F433C0" w:rsidP="00DE3BF5">
      <w:pPr>
        <w:pStyle w:val="ListParagraph"/>
        <w:numPr>
          <w:ilvl w:val="0"/>
          <w:numId w:val="1"/>
        </w:numPr>
        <w:spacing w:after="0"/>
        <w:rPr>
          <w:rFonts w:ascii="Arial" w:hAnsi="Arial" w:cs="Arial"/>
        </w:rPr>
      </w:pPr>
      <w:r>
        <w:rPr>
          <w:rFonts w:ascii="Arial" w:hAnsi="Arial" w:cs="Arial"/>
        </w:rPr>
        <w:t>Private IP implementation</w:t>
      </w:r>
    </w:p>
    <w:p w:rsidR="00F433C0" w:rsidRDefault="00F433C0" w:rsidP="00DE3BF5">
      <w:pPr>
        <w:pStyle w:val="ListParagraph"/>
        <w:numPr>
          <w:ilvl w:val="0"/>
          <w:numId w:val="1"/>
        </w:numPr>
        <w:spacing w:after="0"/>
        <w:rPr>
          <w:rFonts w:ascii="Arial" w:hAnsi="Arial" w:cs="Arial"/>
        </w:rPr>
      </w:pPr>
      <w:r>
        <w:rPr>
          <w:rFonts w:ascii="Arial" w:hAnsi="Arial" w:cs="Arial"/>
        </w:rPr>
        <w:t>Distributed Denial of Service (DDOS) Mitigation</w:t>
      </w:r>
    </w:p>
    <w:p w:rsidR="00F433C0" w:rsidRDefault="00F433C0" w:rsidP="00DE3BF5">
      <w:pPr>
        <w:pStyle w:val="ListParagraph"/>
        <w:numPr>
          <w:ilvl w:val="0"/>
          <w:numId w:val="1"/>
        </w:numPr>
        <w:spacing w:after="0"/>
        <w:rPr>
          <w:rFonts w:ascii="Arial" w:hAnsi="Arial" w:cs="Arial"/>
        </w:rPr>
      </w:pPr>
      <w:r>
        <w:rPr>
          <w:rFonts w:ascii="Arial" w:hAnsi="Arial" w:cs="Arial"/>
        </w:rPr>
        <w:t>Web Filtration</w:t>
      </w:r>
    </w:p>
    <w:p w:rsidR="00F433C0" w:rsidRDefault="00F433C0" w:rsidP="00DE3BF5">
      <w:pPr>
        <w:pStyle w:val="ListParagraph"/>
        <w:numPr>
          <w:ilvl w:val="0"/>
          <w:numId w:val="1"/>
        </w:numPr>
        <w:spacing w:after="0"/>
        <w:rPr>
          <w:rFonts w:ascii="Arial" w:hAnsi="Arial" w:cs="Arial"/>
        </w:rPr>
      </w:pPr>
      <w:r>
        <w:rPr>
          <w:rFonts w:ascii="Arial" w:hAnsi="Arial" w:cs="Arial"/>
        </w:rPr>
        <w:t>Centrally Managed Firewalls</w:t>
      </w:r>
    </w:p>
    <w:p w:rsidR="00F433C0" w:rsidRDefault="00F433C0" w:rsidP="00DE3BF5">
      <w:pPr>
        <w:pStyle w:val="ListParagraph"/>
        <w:numPr>
          <w:ilvl w:val="0"/>
          <w:numId w:val="1"/>
        </w:numPr>
        <w:spacing w:after="0"/>
        <w:rPr>
          <w:rFonts w:ascii="Arial" w:hAnsi="Arial" w:cs="Arial"/>
        </w:rPr>
      </w:pPr>
      <w:r>
        <w:rPr>
          <w:rFonts w:ascii="Arial" w:hAnsi="Arial" w:cs="Arial"/>
        </w:rPr>
        <w:t>Virtual Private Network Support</w:t>
      </w:r>
    </w:p>
    <w:p w:rsidR="00F433C0" w:rsidRDefault="00F433C0" w:rsidP="00DE3BF5">
      <w:pPr>
        <w:pStyle w:val="ListParagraph"/>
        <w:numPr>
          <w:ilvl w:val="0"/>
          <w:numId w:val="1"/>
        </w:numPr>
        <w:spacing w:after="0"/>
        <w:rPr>
          <w:rFonts w:ascii="Arial" w:hAnsi="Arial" w:cs="Arial"/>
        </w:rPr>
      </w:pPr>
      <w:r>
        <w:rPr>
          <w:rFonts w:ascii="Arial" w:hAnsi="Arial" w:cs="Arial"/>
        </w:rPr>
        <w:t>Secure File Transfer</w:t>
      </w:r>
    </w:p>
    <w:p w:rsidR="00F433C0" w:rsidRDefault="00F433C0" w:rsidP="00DE3BF5">
      <w:pPr>
        <w:pStyle w:val="ListParagraph"/>
        <w:numPr>
          <w:ilvl w:val="0"/>
          <w:numId w:val="1"/>
        </w:numPr>
        <w:spacing w:after="0"/>
        <w:rPr>
          <w:rFonts w:ascii="Arial" w:hAnsi="Arial" w:cs="Arial"/>
        </w:rPr>
      </w:pPr>
      <w:r>
        <w:rPr>
          <w:rFonts w:ascii="Arial" w:hAnsi="Arial" w:cs="Arial"/>
        </w:rPr>
        <w:t>Statewide Product Standards</w:t>
      </w:r>
    </w:p>
    <w:p w:rsidR="00F433C0" w:rsidRDefault="00F433C0" w:rsidP="00DE3BF5">
      <w:pPr>
        <w:pStyle w:val="ListParagraph"/>
        <w:numPr>
          <w:ilvl w:val="0"/>
          <w:numId w:val="1"/>
        </w:numPr>
        <w:spacing w:after="0"/>
        <w:rPr>
          <w:rFonts w:ascii="Arial" w:hAnsi="Arial" w:cs="Arial"/>
        </w:rPr>
      </w:pPr>
      <w:r>
        <w:rPr>
          <w:rFonts w:ascii="Arial" w:hAnsi="Arial" w:cs="Arial"/>
        </w:rPr>
        <w:t>Locked Data Center</w:t>
      </w:r>
    </w:p>
    <w:p w:rsidR="00F433C0" w:rsidRDefault="00F433C0" w:rsidP="00DE3BF5">
      <w:pPr>
        <w:pStyle w:val="ListParagraph"/>
        <w:numPr>
          <w:ilvl w:val="0"/>
          <w:numId w:val="1"/>
        </w:numPr>
        <w:spacing w:after="0"/>
        <w:rPr>
          <w:rFonts w:ascii="Arial" w:hAnsi="Arial" w:cs="Arial"/>
        </w:rPr>
      </w:pPr>
      <w:r>
        <w:rPr>
          <w:rFonts w:ascii="Arial" w:hAnsi="Arial" w:cs="Arial"/>
        </w:rPr>
        <w:t>Consistent review of processes for account creation/deletion and access to data</w:t>
      </w:r>
    </w:p>
    <w:p w:rsidR="00FC2579" w:rsidRDefault="00DE3BF5" w:rsidP="00DE3BF5">
      <w:pPr>
        <w:pStyle w:val="ListParagraph"/>
        <w:numPr>
          <w:ilvl w:val="0"/>
          <w:numId w:val="1"/>
        </w:numPr>
        <w:spacing w:after="0"/>
        <w:rPr>
          <w:rFonts w:ascii="Arial" w:hAnsi="Arial" w:cs="Arial"/>
        </w:rPr>
      </w:pPr>
      <w:r>
        <w:rPr>
          <w:rFonts w:ascii="Arial" w:hAnsi="Arial" w:cs="Arial"/>
        </w:rPr>
        <w:t xml:space="preserve">Mandatory password changes (complex) for all staff annually </w:t>
      </w:r>
    </w:p>
    <w:p w:rsidR="00DE3BF5" w:rsidRDefault="00DE3BF5" w:rsidP="00DE3BF5">
      <w:pPr>
        <w:pStyle w:val="ListParagraph"/>
        <w:numPr>
          <w:ilvl w:val="0"/>
          <w:numId w:val="1"/>
        </w:numPr>
        <w:spacing w:after="0"/>
        <w:rPr>
          <w:rFonts w:ascii="Arial" w:hAnsi="Arial" w:cs="Arial"/>
        </w:rPr>
      </w:pPr>
      <w:r>
        <w:rPr>
          <w:rFonts w:ascii="Arial" w:hAnsi="Arial" w:cs="Arial"/>
        </w:rPr>
        <w:t>Training/Communications for all district employees via email, Administrator Meetings, School Technology Coordinator Meetings</w:t>
      </w:r>
    </w:p>
    <w:p w:rsidR="00DE3BF5" w:rsidRPr="00F433C0" w:rsidRDefault="00DE3BF5" w:rsidP="00F433C0">
      <w:pPr>
        <w:pStyle w:val="ListParagraph"/>
        <w:spacing w:after="0"/>
        <w:ind w:left="2220"/>
        <w:rPr>
          <w:rFonts w:ascii="Arial" w:hAnsi="Arial" w:cs="Arial"/>
        </w:rPr>
      </w:pPr>
    </w:p>
    <w:sectPr w:rsidR="00DE3BF5" w:rsidRPr="00F4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00CA5"/>
    <w:multiLevelType w:val="hybridMultilevel"/>
    <w:tmpl w:val="709C99F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79"/>
    <w:rsid w:val="000911BD"/>
    <w:rsid w:val="000E75F3"/>
    <w:rsid w:val="001336E0"/>
    <w:rsid w:val="001B737C"/>
    <w:rsid w:val="006040A8"/>
    <w:rsid w:val="00887F58"/>
    <w:rsid w:val="00B623F1"/>
    <w:rsid w:val="00DE3BF5"/>
    <w:rsid w:val="00E67C34"/>
    <w:rsid w:val="00E960E7"/>
    <w:rsid w:val="00EA4FA0"/>
    <w:rsid w:val="00F433C0"/>
    <w:rsid w:val="00FC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2CBBA-604C-439A-92FA-03FD0FEF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Kells, Linda</dc:creator>
  <cp:lastModifiedBy>Rankin, Mary Ann</cp:lastModifiedBy>
  <cp:revision>3</cp:revision>
  <cp:lastPrinted>2015-02-03T15:31:00Z</cp:lastPrinted>
  <dcterms:created xsi:type="dcterms:W3CDTF">2016-08-01T20:44:00Z</dcterms:created>
  <dcterms:modified xsi:type="dcterms:W3CDTF">2016-08-01T20:59:00Z</dcterms:modified>
</cp:coreProperties>
</file>