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DFFF" w14:textId="77777777"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7F5FE01D" wp14:editId="7F5FE01E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FE000" w14:textId="77777777" w:rsidR="007B5737" w:rsidRPr="007B5737" w:rsidRDefault="007B5737" w:rsidP="007B5737"/>
    <w:p w14:paraId="7F5FE001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7F5FE004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2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7F5FE003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7F5FE00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5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7F5FE006" w14:textId="77777777" w:rsidR="00B35779" w:rsidRDefault="007D6BC2" w:rsidP="007B5737">
            <w:pPr>
              <w:spacing w:after="0" w:line="240" w:lineRule="auto"/>
            </w:pPr>
            <w:r>
              <w:t>Cheryl Pile, Director of Special Education</w:t>
            </w:r>
          </w:p>
        </w:tc>
      </w:tr>
      <w:tr w:rsidR="00B35779" w14:paraId="7F5FE00A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8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7F5FE009" w14:textId="77777777"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14:paraId="7F5FE00D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B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4-2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F5FE00C" w14:textId="7D5D7F18" w:rsidR="00B35779" w:rsidRDefault="00927734" w:rsidP="002F0EA2">
                <w:pPr>
                  <w:spacing w:after="0" w:line="240" w:lineRule="auto"/>
                </w:pPr>
                <w:r>
                  <w:t>April 26, 2016</w:t>
                </w:r>
              </w:p>
            </w:sdtContent>
          </w:sdt>
        </w:tc>
      </w:tr>
      <w:tr w:rsidR="00B35779" w14:paraId="7F5FE013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E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7F5FE00F" w14:textId="77777777" w:rsidR="004242A0" w:rsidRDefault="004242A0" w:rsidP="00012935">
            <w:pPr>
              <w:spacing w:after="0" w:line="240" w:lineRule="auto"/>
            </w:pPr>
          </w:p>
          <w:p w14:paraId="7F5FE010" w14:textId="77777777" w:rsidR="004242A0" w:rsidRDefault="004242A0" w:rsidP="00012935">
            <w:pPr>
              <w:spacing w:after="0" w:line="240" w:lineRule="auto"/>
            </w:pPr>
          </w:p>
          <w:p w14:paraId="7F5FE011" w14:textId="77777777" w:rsidR="004242A0" w:rsidRDefault="004242A0" w:rsidP="00012935">
            <w:pPr>
              <w:spacing w:after="0" w:line="240" w:lineRule="auto"/>
            </w:pPr>
          </w:p>
          <w:p w14:paraId="7F5FE012" w14:textId="5BC2D8E1" w:rsidR="00B35779" w:rsidRDefault="00927734" w:rsidP="00012935">
            <w:pPr>
              <w:spacing w:after="0" w:line="240" w:lineRule="auto"/>
            </w:pPr>
            <w:r>
              <w:t>Mental Health Services</w:t>
            </w:r>
          </w:p>
        </w:tc>
      </w:tr>
      <w:tr w:rsidR="00B35779" w14:paraId="7F5FE016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7F5FE014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7F5FE015" w14:textId="77777777" w:rsidR="00B35779" w:rsidRDefault="00B35779">
            <w:pPr>
              <w:spacing w:after="0" w:line="240" w:lineRule="auto"/>
            </w:pPr>
          </w:p>
        </w:tc>
      </w:tr>
    </w:tbl>
    <w:p w14:paraId="7F5FE017" w14:textId="77777777" w:rsidR="004242A0" w:rsidRDefault="004242A0" w:rsidP="004242A0">
      <w:pPr>
        <w:rPr>
          <w:sz w:val="24"/>
        </w:rPr>
      </w:pPr>
    </w:p>
    <w:p w14:paraId="7F5FE018" w14:textId="77777777" w:rsidR="004242A0" w:rsidRDefault="004242A0" w:rsidP="004242A0">
      <w:pPr>
        <w:rPr>
          <w:sz w:val="24"/>
        </w:rPr>
      </w:pPr>
    </w:p>
    <w:p w14:paraId="7F5FE019" w14:textId="3DD6CF2D"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927734">
        <w:t>Communicare, Bardstown Behavioral Health, and J. P. Interventions to provide service in all Nelson County Schools.</w:t>
      </w:r>
    </w:p>
    <w:p w14:paraId="7F5FE01A" w14:textId="77777777"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14:paraId="7F5FE01B" w14:textId="77777777"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2F0EA2">
        <w:t xml:space="preserve">approve </w:t>
      </w:r>
      <w:r w:rsidR="00995367">
        <w:t>as presented.</w:t>
      </w:r>
    </w:p>
    <w:p w14:paraId="7F5FE01C" w14:textId="77777777"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7F160" w14:textId="77777777" w:rsidR="002C30BA" w:rsidRDefault="002C30BA">
      <w:pPr>
        <w:spacing w:after="0" w:line="240" w:lineRule="auto"/>
      </w:pPr>
      <w:r>
        <w:separator/>
      </w:r>
    </w:p>
  </w:endnote>
  <w:endnote w:type="continuationSeparator" w:id="0">
    <w:p w14:paraId="0CD188C7" w14:textId="77777777" w:rsidR="002C30BA" w:rsidRDefault="002C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14:paraId="7F5FE023" w14:textId="77777777"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480A1" w14:textId="77777777" w:rsidR="002C30BA" w:rsidRDefault="002C30BA">
      <w:pPr>
        <w:spacing w:after="0" w:line="240" w:lineRule="auto"/>
      </w:pPr>
      <w:r>
        <w:separator/>
      </w:r>
    </w:p>
  </w:footnote>
  <w:footnote w:type="continuationSeparator" w:id="0">
    <w:p w14:paraId="109CEBDA" w14:textId="77777777" w:rsidR="002C30BA" w:rsidRDefault="002C3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16A2"/>
    <w:rsid w:val="00012935"/>
    <w:rsid w:val="001B72B2"/>
    <w:rsid w:val="001F2100"/>
    <w:rsid w:val="00224AA5"/>
    <w:rsid w:val="002C30BA"/>
    <w:rsid w:val="002F0EA2"/>
    <w:rsid w:val="003B4611"/>
    <w:rsid w:val="004242A0"/>
    <w:rsid w:val="00450D72"/>
    <w:rsid w:val="0053114D"/>
    <w:rsid w:val="00735ADF"/>
    <w:rsid w:val="007B5737"/>
    <w:rsid w:val="007D6BC2"/>
    <w:rsid w:val="008A1572"/>
    <w:rsid w:val="00927734"/>
    <w:rsid w:val="00995367"/>
    <w:rsid w:val="009A4F30"/>
    <w:rsid w:val="00A63E6B"/>
    <w:rsid w:val="00B35779"/>
    <w:rsid w:val="00D42EF7"/>
    <w:rsid w:val="00D75D00"/>
    <w:rsid w:val="00E52D43"/>
    <w:rsid w:val="00F27311"/>
    <w:rsid w:val="00F363AE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FD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2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7364B"/>
    <w:rsid w:val="002F5925"/>
    <w:rsid w:val="00536B2C"/>
    <w:rsid w:val="00780110"/>
    <w:rsid w:val="009A74DD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2016-04-22T13:24:00Z</dcterms:created>
  <dcterms:modified xsi:type="dcterms:W3CDTF">2016-04-22T13:24:00Z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