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994F82" w:rsidP="00734A07">
      <w:pPr>
        <w:rPr>
          <w:b/>
          <w:sz w:val="24"/>
        </w:rPr>
      </w:pPr>
      <w:r>
        <w:rPr>
          <w:b/>
          <w:sz w:val="24"/>
        </w:rPr>
        <w:tab/>
      </w:r>
      <w:r w:rsidR="00734A07">
        <w:rPr>
          <w:b/>
          <w:sz w:val="24"/>
        </w:rPr>
        <w:tab/>
      </w:r>
      <w:r w:rsidR="00734A07">
        <w:rPr>
          <w:b/>
          <w:sz w:val="24"/>
        </w:rPr>
        <w:tab/>
      </w:r>
      <w:r w:rsidR="00734A07">
        <w:rPr>
          <w:b/>
          <w:sz w:val="24"/>
        </w:rPr>
        <w:tab/>
      </w:r>
      <w:r w:rsidR="00B94E3B">
        <w:rPr>
          <w:b/>
          <w:sz w:val="24"/>
        </w:rPr>
        <w:t>January 14, 2016</w:t>
      </w:r>
      <w:r w:rsidR="00734A07">
        <w:rPr>
          <w:b/>
          <w:sz w:val="24"/>
        </w:rPr>
        <w:t xml:space="preserve"> </w:t>
      </w:r>
      <w:r w:rsidR="000D0075">
        <w:rPr>
          <w:b/>
          <w:sz w:val="24"/>
        </w:rPr>
        <w:t>2:45</w:t>
      </w:r>
      <w:r w:rsidR="00075DA9">
        <w:rPr>
          <w:b/>
          <w:sz w:val="24"/>
        </w:rPr>
        <w:t xml:space="preserve">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w:t>
      </w:r>
      <w:r w:rsidR="00E802F6">
        <w:t xml:space="preserve">members present: </w:t>
      </w:r>
      <w:r w:rsidR="00075DA9">
        <w:t>Melissa Case</w:t>
      </w:r>
      <w:r w:rsidR="00E03859">
        <w:t>,</w:t>
      </w:r>
      <w:r w:rsidR="000D0075">
        <w:t xml:space="preserve"> </w:t>
      </w:r>
      <w:r w:rsidR="003D0D66">
        <w:t xml:space="preserve">Maria Craig, </w:t>
      </w:r>
      <w:r w:rsidR="00B94E3B">
        <w:t xml:space="preserve">Ginger </w:t>
      </w:r>
      <w:proofErr w:type="spellStart"/>
      <w:r w:rsidR="00B94E3B">
        <w:t>Goodwine</w:t>
      </w:r>
      <w:proofErr w:type="spellEnd"/>
      <w:r w:rsidR="00B94E3B">
        <w:t xml:space="preserve">, </w:t>
      </w:r>
      <w:r w:rsidR="00934F09">
        <w:t xml:space="preserve">Angie Isaacs, Heather </w:t>
      </w:r>
      <w:proofErr w:type="spellStart"/>
      <w:r w:rsidR="00934F09">
        <w:t>Korrell</w:t>
      </w:r>
      <w:proofErr w:type="spellEnd"/>
      <w:r w:rsidR="00934F09">
        <w:t xml:space="preserve">, </w:t>
      </w:r>
      <w:proofErr w:type="gramStart"/>
      <w:r w:rsidR="00934F09">
        <w:t>Laura</w:t>
      </w:r>
      <w:proofErr w:type="gramEnd"/>
      <w:r w:rsidR="00934F09">
        <w:t xml:space="preserve"> Stover.</w:t>
      </w:r>
    </w:p>
    <w:p w:rsidR="00082D72" w:rsidRDefault="00082D72">
      <w:pPr>
        <w:pStyle w:val="BodyText"/>
      </w:pPr>
    </w:p>
    <w:p w:rsidR="00082D72" w:rsidRDefault="00743DEA">
      <w:pPr>
        <w:pStyle w:val="BodyText"/>
      </w:pPr>
      <w:r>
        <w:t>Members Absent –</w:t>
      </w:r>
      <w:r w:rsidR="000D0075">
        <w:t xml:space="preserve"> </w:t>
      </w:r>
    </w:p>
    <w:p w:rsidR="00075DA9" w:rsidRDefault="00075DA9">
      <w:pPr>
        <w:pStyle w:val="BodyText"/>
      </w:pPr>
    </w:p>
    <w:p w:rsidR="00075DA9" w:rsidRDefault="00075DA9">
      <w:pPr>
        <w:pStyle w:val="BodyText"/>
      </w:pPr>
      <w:r w:rsidRPr="00075DA9">
        <w:rPr>
          <w:u w:val="single"/>
        </w:rPr>
        <w:t>APPROVAL OF AGENDA</w:t>
      </w:r>
      <w:r>
        <w:t xml:space="preserve"> </w:t>
      </w:r>
      <w:proofErr w:type="gramStart"/>
      <w:r>
        <w:t xml:space="preserve">– </w:t>
      </w:r>
      <w:r w:rsidR="008E4E09">
        <w:t xml:space="preserve"> </w:t>
      </w:r>
      <w:r w:rsidR="00B94E3B">
        <w:t>Angie</w:t>
      </w:r>
      <w:proofErr w:type="gramEnd"/>
      <w:r w:rsidR="00B94E3B">
        <w:t xml:space="preserve"> Isaacs</w:t>
      </w:r>
      <w:r w:rsidR="00734A07">
        <w:t xml:space="preserve"> </w:t>
      </w:r>
      <w:r>
        <w:t>mot</w:t>
      </w:r>
      <w:r w:rsidR="00994F82">
        <w:t>ioned to approve</w:t>
      </w:r>
      <w:r w:rsidR="00570D21">
        <w:t xml:space="preserve"> the</w:t>
      </w:r>
      <w:r w:rsidR="00934F09">
        <w:t xml:space="preserve"> agenda.</w:t>
      </w:r>
      <w:r w:rsidR="008E4E09">
        <w:t xml:space="preserve">  </w:t>
      </w:r>
      <w:r w:rsidR="00B94E3B">
        <w:t xml:space="preserve">Ginger </w:t>
      </w:r>
      <w:proofErr w:type="spellStart"/>
      <w:r w:rsidR="00B94E3B">
        <w:t>Goodwine</w:t>
      </w:r>
      <w:proofErr w:type="spellEnd"/>
      <w:r w:rsidR="00B94E3B">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B94E3B">
        <w:t xml:space="preserve">Heather </w:t>
      </w:r>
      <w:proofErr w:type="spellStart"/>
      <w:r w:rsidR="00B94E3B">
        <w:t>Korrell</w:t>
      </w:r>
      <w:proofErr w:type="spellEnd"/>
      <w:r w:rsidR="00734A07">
        <w:t xml:space="preserve"> </w:t>
      </w:r>
      <w:r w:rsidR="00EE675B">
        <w:t>motioned to approve t</w:t>
      </w:r>
      <w:r w:rsidR="00E11952">
        <w:t>he minutes for</w:t>
      </w:r>
      <w:r w:rsidR="00734A07">
        <w:t xml:space="preserve"> </w:t>
      </w:r>
      <w:r w:rsidR="00B94E3B">
        <w:t>December 10</w:t>
      </w:r>
      <w:r w:rsidR="00734A07">
        <w:t>, 2015</w:t>
      </w:r>
      <w:r w:rsidR="00D67B69">
        <w:t xml:space="preserve">.  </w:t>
      </w:r>
      <w:r w:rsidR="00B94E3B">
        <w:t>Angie Isaacs</w:t>
      </w:r>
      <w:r w:rsidR="00734A07">
        <w:t xml:space="preserve"> </w:t>
      </w:r>
      <w:r>
        <w:t>seconded.  Motion carried by consensus.</w:t>
      </w:r>
    </w:p>
    <w:p w:rsidR="00734A07" w:rsidRDefault="00734A07">
      <w:pPr>
        <w:pStyle w:val="BodyText"/>
      </w:pPr>
    </w:p>
    <w:p w:rsidR="00B94E3B" w:rsidRDefault="002B2D6C">
      <w:pPr>
        <w:pStyle w:val="BodyText"/>
        <w:rPr>
          <w:bCs/>
        </w:rPr>
      </w:pPr>
      <w:r>
        <w:rPr>
          <w:bCs/>
        </w:rPr>
        <w:t>RECOGNITION OF VIS</w:t>
      </w:r>
      <w:r w:rsidR="00E11952">
        <w:rPr>
          <w:bCs/>
        </w:rPr>
        <w:t>ITORS –</w:t>
      </w:r>
      <w:r w:rsidR="003D0D66">
        <w:rPr>
          <w:bCs/>
        </w:rPr>
        <w:t xml:space="preserve"> John </w:t>
      </w:r>
      <w:proofErr w:type="spellStart"/>
      <w:r w:rsidR="003D0D66">
        <w:rPr>
          <w:bCs/>
        </w:rPr>
        <w:t>Stith</w:t>
      </w:r>
      <w:proofErr w:type="spellEnd"/>
    </w:p>
    <w:p w:rsidR="00166B66" w:rsidRDefault="00166B66">
      <w:pPr>
        <w:pStyle w:val="BodyText"/>
        <w:rPr>
          <w:bCs/>
        </w:rPr>
      </w:pPr>
    </w:p>
    <w:p w:rsidR="00E03859" w:rsidRDefault="003D0D66">
      <w:pPr>
        <w:pStyle w:val="BodyText"/>
        <w:rPr>
          <w:bCs/>
        </w:rPr>
      </w:pPr>
      <w:r w:rsidRPr="003D0D66">
        <w:rPr>
          <w:bCs/>
          <w:u w:val="single"/>
        </w:rPr>
        <w:t xml:space="preserve">APPROVAL OF </w:t>
      </w:r>
      <w:r w:rsidR="00B94E3B">
        <w:rPr>
          <w:bCs/>
          <w:u w:val="single"/>
        </w:rPr>
        <w:t>POLICY 14.0</w:t>
      </w:r>
      <w:r w:rsidRPr="003D0D66">
        <w:rPr>
          <w:bCs/>
        </w:rPr>
        <w:t xml:space="preserve"> </w:t>
      </w:r>
      <w:r w:rsidR="00166B66">
        <w:rPr>
          <w:bCs/>
        </w:rPr>
        <w:t xml:space="preserve">– </w:t>
      </w:r>
      <w:r w:rsidR="00B94E3B">
        <w:rPr>
          <w:bCs/>
        </w:rPr>
        <w:t xml:space="preserve">Ginger </w:t>
      </w:r>
      <w:proofErr w:type="spellStart"/>
      <w:r w:rsidR="00B94E3B">
        <w:rPr>
          <w:bCs/>
        </w:rPr>
        <w:t>Goodwine</w:t>
      </w:r>
      <w:proofErr w:type="spellEnd"/>
      <w:r w:rsidR="00166B66">
        <w:rPr>
          <w:bCs/>
        </w:rPr>
        <w:t xml:space="preserve"> motioned to approve </w:t>
      </w:r>
      <w:r w:rsidR="00B94E3B">
        <w:rPr>
          <w:bCs/>
        </w:rPr>
        <w:t>Policy 14.0</w:t>
      </w:r>
      <w:r w:rsidR="00166B66">
        <w:rPr>
          <w:bCs/>
        </w:rPr>
        <w:t xml:space="preserve">.  </w:t>
      </w:r>
      <w:r w:rsidR="008E57D1">
        <w:rPr>
          <w:bCs/>
        </w:rPr>
        <w:t>Maria Craig</w:t>
      </w:r>
      <w:r w:rsidR="00166B66">
        <w:rPr>
          <w:bCs/>
        </w:rPr>
        <w:t xml:space="preserve"> seconded.  Motion carried by consensus.</w:t>
      </w:r>
    </w:p>
    <w:p w:rsidR="00B94E3B" w:rsidRDefault="00B94E3B">
      <w:pPr>
        <w:pStyle w:val="BodyText"/>
        <w:rPr>
          <w:bCs/>
        </w:rPr>
      </w:pPr>
    </w:p>
    <w:p w:rsidR="00B94E3B" w:rsidRDefault="00B94E3B">
      <w:pPr>
        <w:pStyle w:val="BodyText"/>
        <w:rPr>
          <w:bCs/>
        </w:rPr>
      </w:pPr>
      <w:r>
        <w:rPr>
          <w:bCs/>
        </w:rPr>
        <w:t xml:space="preserve">A second reading was held on the following policies:  10.13, 6.02, 7.01, </w:t>
      </w:r>
      <w:proofErr w:type="gramStart"/>
      <w:r>
        <w:rPr>
          <w:bCs/>
        </w:rPr>
        <w:t>10.2</w:t>
      </w:r>
      <w:proofErr w:type="gramEnd"/>
      <w:r>
        <w:rPr>
          <w:bCs/>
        </w:rPr>
        <w:t>.  Discussion was held.</w:t>
      </w:r>
    </w:p>
    <w:p w:rsidR="00166B66" w:rsidRDefault="00166B66">
      <w:pPr>
        <w:pStyle w:val="BodyText"/>
        <w:rPr>
          <w:bCs/>
        </w:rPr>
      </w:pPr>
    </w:p>
    <w:p w:rsidR="00BF7BA1" w:rsidRDefault="00B94E3B">
      <w:pPr>
        <w:pStyle w:val="BodyText"/>
        <w:rPr>
          <w:bCs/>
        </w:rPr>
      </w:pPr>
      <w:r>
        <w:rPr>
          <w:bCs/>
          <w:u w:val="single"/>
        </w:rPr>
        <w:t>APPROVAL TO DELETE POLICY 10.13</w:t>
      </w:r>
      <w:r>
        <w:rPr>
          <w:bCs/>
        </w:rPr>
        <w:t xml:space="preserve"> – Heather </w:t>
      </w:r>
      <w:proofErr w:type="spellStart"/>
      <w:r>
        <w:rPr>
          <w:bCs/>
        </w:rPr>
        <w:t>Korrell</w:t>
      </w:r>
      <w:proofErr w:type="spellEnd"/>
      <w:r>
        <w:rPr>
          <w:bCs/>
        </w:rPr>
        <w:t xml:space="preserve"> motioned to delete Policy 10.13.  Angie Isaacs seconded.  Motion carried by consensus.</w:t>
      </w:r>
    </w:p>
    <w:p w:rsidR="00B94E3B" w:rsidRDefault="00B94E3B">
      <w:pPr>
        <w:pStyle w:val="BodyText"/>
        <w:rPr>
          <w:bCs/>
        </w:rPr>
      </w:pPr>
    </w:p>
    <w:p w:rsidR="00B94E3B" w:rsidRDefault="00B94E3B">
      <w:pPr>
        <w:pStyle w:val="BodyText"/>
        <w:rPr>
          <w:bCs/>
        </w:rPr>
      </w:pPr>
      <w:r>
        <w:rPr>
          <w:bCs/>
          <w:u w:val="single"/>
        </w:rPr>
        <w:t>APPROVAL TO DELETE POLICY 6.02</w:t>
      </w:r>
      <w:r>
        <w:rPr>
          <w:bCs/>
        </w:rPr>
        <w:t xml:space="preserve"> – Angie Isaacs motioned to </w:t>
      </w:r>
      <w:r w:rsidR="008E57D1">
        <w:rPr>
          <w:bCs/>
        </w:rPr>
        <w:t>delete Policy 6.02.  Maria Craig</w:t>
      </w:r>
      <w:r>
        <w:rPr>
          <w:bCs/>
        </w:rPr>
        <w:t xml:space="preserve"> seconded.  Motion carried by consensus.</w:t>
      </w:r>
    </w:p>
    <w:p w:rsidR="00B94E3B" w:rsidRDefault="00B94E3B">
      <w:pPr>
        <w:pStyle w:val="BodyText"/>
        <w:rPr>
          <w:bCs/>
        </w:rPr>
      </w:pPr>
    </w:p>
    <w:p w:rsidR="00B94E3B" w:rsidRDefault="00B94E3B">
      <w:pPr>
        <w:pStyle w:val="BodyText"/>
        <w:rPr>
          <w:bCs/>
        </w:rPr>
      </w:pPr>
      <w:r>
        <w:rPr>
          <w:bCs/>
          <w:u w:val="single"/>
        </w:rPr>
        <w:t>APPROVAL TO DELETE POLICY 7.01</w:t>
      </w:r>
      <w:r>
        <w:rPr>
          <w:bCs/>
        </w:rPr>
        <w:t xml:space="preserve"> – Maria </w:t>
      </w:r>
      <w:r w:rsidR="008E57D1">
        <w:rPr>
          <w:bCs/>
        </w:rPr>
        <w:t>Craig</w:t>
      </w:r>
      <w:r>
        <w:rPr>
          <w:bCs/>
        </w:rPr>
        <w:t xml:space="preserve"> motioned to delete Policy 7.01.  Heather </w:t>
      </w:r>
      <w:proofErr w:type="spellStart"/>
      <w:r>
        <w:rPr>
          <w:bCs/>
        </w:rPr>
        <w:t>Korrell</w:t>
      </w:r>
      <w:proofErr w:type="spellEnd"/>
      <w:r>
        <w:rPr>
          <w:bCs/>
        </w:rPr>
        <w:t xml:space="preserve"> seconded.  Motion carried by consensus.</w:t>
      </w:r>
    </w:p>
    <w:p w:rsidR="00B94E3B" w:rsidRDefault="00B94E3B">
      <w:pPr>
        <w:pStyle w:val="BodyText"/>
        <w:rPr>
          <w:bCs/>
        </w:rPr>
      </w:pPr>
    </w:p>
    <w:p w:rsidR="00B94E3B" w:rsidRDefault="00B94E3B">
      <w:pPr>
        <w:pStyle w:val="BodyText"/>
        <w:rPr>
          <w:bCs/>
        </w:rPr>
      </w:pPr>
      <w:r>
        <w:rPr>
          <w:bCs/>
          <w:u w:val="single"/>
        </w:rPr>
        <w:t xml:space="preserve">APPROVAL TO DELETE POLICY </w:t>
      </w:r>
      <w:proofErr w:type="gramStart"/>
      <w:r>
        <w:rPr>
          <w:bCs/>
          <w:u w:val="single"/>
        </w:rPr>
        <w:t xml:space="preserve">10.2 </w:t>
      </w:r>
      <w:r>
        <w:rPr>
          <w:bCs/>
        </w:rPr>
        <w:t xml:space="preserve"> -</w:t>
      </w:r>
      <w:proofErr w:type="gramEnd"/>
      <w:r>
        <w:rPr>
          <w:bCs/>
        </w:rPr>
        <w:t xml:space="preserve"> Ginger </w:t>
      </w:r>
      <w:proofErr w:type="spellStart"/>
      <w:r>
        <w:rPr>
          <w:bCs/>
        </w:rPr>
        <w:t>Goodwine</w:t>
      </w:r>
      <w:proofErr w:type="spellEnd"/>
      <w:r>
        <w:rPr>
          <w:bCs/>
        </w:rPr>
        <w:t xml:space="preserve"> motioned to delete Policy 10.2.  Angie Isaacs seconded.  Motioned carried by consensus.</w:t>
      </w:r>
    </w:p>
    <w:p w:rsidR="002654B6" w:rsidRDefault="002654B6">
      <w:pPr>
        <w:pStyle w:val="BodyText"/>
        <w:rPr>
          <w:bCs/>
        </w:rPr>
      </w:pPr>
    </w:p>
    <w:p w:rsidR="002654B6" w:rsidRDefault="002654B6">
      <w:pPr>
        <w:pStyle w:val="BodyText"/>
        <w:rPr>
          <w:bCs/>
        </w:rPr>
      </w:pPr>
      <w:r>
        <w:rPr>
          <w:bCs/>
        </w:rPr>
        <w:t xml:space="preserve">A first reading was held on policy 15.02, Junior Beta Club Membership Policy.  Ms. Case will share with Christy Hogan and request feedback.  Ms. </w:t>
      </w:r>
      <w:proofErr w:type="spellStart"/>
      <w:r>
        <w:rPr>
          <w:bCs/>
        </w:rPr>
        <w:t>Korrell</w:t>
      </w:r>
      <w:proofErr w:type="spellEnd"/>
      <w:r>
        <w:rPr>
          <w:bCs/>
        </w:rPr>
        <w:t xml:space="preserve"> will also contact other schools to review their Junior Beta Club Membership policy.  </w:t>
      </w:r>
    </w:p>
    <w:p w:rsidR="002654B6" w:rsidRDefault="002654B6">
      <w:pPr>
        <w:pStyle w:val="BodyText"/>
        <w:rPr>
          <w:bCs/>
        </w:rPr>
      </w:pPr>
    </w:p>
    <w:p w:rsidR="00ED450C" w:rsidRDefault="002654B6">
      <w:pPr>
        <w:pStyle w:val="BodyText"/>
        <w:rPr>
          <w:bCs/>
        </w:rPr>
      </w:pPr>
      <w:r>
        <w:rPr>
          <w:bCs/>
        </w:rPr>
        <w:t>Ms. Case presented policies 10.00 and 2.1 to council members for review.  Discussion was held.  Council members will meet with faculty members and request feedback.  Ms. Case will combine both policies into one and submit at the next SBDM meeting for a first reading.</w:t>
      </w:r>
    </w:p>
    <w:p w:rsidR="002654B6" w:rsidRDefault="002654B6">
      <w:pPr>
        <w:pStyle w:val="BodyText"/>
        <w:rPr>
          <w:bCs/>
        </w:rPr>
      </w:pPr>
    </w:p>
    <w:p w:rsidR="002654B6" w:rsidRDefault="002654B6">
      <w:pPr>
        <w:pStyle w:val="BodyText"/>
        <w:rPr>
          <w:bCs/>
        </w:rPr>
      </w:pPr>
      <w:r>
        <w:rPr>
          <w:bCs/>
        </w:rPr>
        <w:t xml:space="preserve">Ms. Case provided </w:t>
      </w:r>
      <w:r w:rsidR="008E57D1">
        <w:rPr>
          <w:bCs/>
        </w:rPr>
        <w:t xml:space="preserve">council </w:t>
      </w:r>
      <w:r>
        <w:rPr>
          <w:bCs/>
        </w:rPr>
        <w:t>members with a MAP assessment update.</w:t>
      </w:r>
    </w:p>
    <w:p w:rsidR="00ED450C" w:rsidRPr="00B94E3B" w:rsidRDefault="00ED450C">
      <w:pPr>
        <w:pStyle w:val="BodyText"/>
        <w:rPr>
          <w:bCs/>
        </w:rPr>
      </w:pPr>
    </w:p>
    <w:p w:rsidR="00570D21" w:rsidRPr="00B94E3B" w:rsidRDefault="00D278DB">
      <w:pPr>
        <w:pStyle w:val="BodyText"/>
        <w:rPr>
          <w:bCs/>
        </w:rPr>
      </w:pPr>
      <w:r w:rsidRPr="00B94E3B">
        <w:rPr>
          <w:bCs/>
        </w:rPr>
        <w:t xml:space="preserve">Council members received the financial report for </w:t>
      </w:r>
      <w:r w:rsidR="002654B6">
        <w:rPr>
          <w:bCs/>
        </w:rPr>
        <w:t>December</w:t>
      </w:r>
      <w:r w:rsidRPr="00B94E3B">
        <w:rPr>
          <w:bCs/>
        </w:rPr>
        <w:t xml:space="preserve"> 2015.</w:t>
      </w:r>
    </w:p>
    <w:p w:rsidR="00D278DB" w:rsidRDefault="00D278DB">
      <w:pPr>
        <w:pStyle w:val="BodyText"/>
        <w:rPr>
          <w:bCs/>
        </w:rPr>
      </w:pPr>
    </w:p>
    <w:p w:rsidR="002654B6" w:rsidRDefault="002654B6" w:rsidP="002C4504">
      <w:pPr>
        <w:pStyle w:val="BodyText"/>
        <w:rPr>
          <w:bCs/>
        </w:rPr>
      </w:pPr>
    </w:p>
    <w:p w:rsidR="005926E9" w:rsidRDefault="002B61D4" w:rsidP="002654B6">
      <w:pPr>
        <w:pStyle w:val="BodyText"/>
        <w:rPr>
          <w:bCs/>
        </w:rPr>
      </w:pPr>
      <w:r>
        <w:rPr>
          <w:bCs/>
        </w:rPr>
        <w:lastRenderedPageBreak/>
        <w:t xml:space="preserve">New Business:  </w:t>
      </w:r>
      <w:r w:rsidR="002654B6">
        <w:rPr>
          <w:bCs/>
        </w:rPr>
        <w:t xml:space="preserve">Ms. Case shared with council members several upcoming school events.  Ms. Isaacs shared the next two Title I events will be held in February and March.  </w:t>
      </w:r>
      <w:r w:rsidR="008E57D1">
        <w:rPr>
          <w:bCs/>
        </w:rPr>
        <w:t xml:space="preserve">Mr. </w:t>
      </w:r>
      <w:proofErr w:type="spellStart"/>
      <w:r w:rsidR="008E57D1">
        <w:rPr>
          <w:bCs/>
        </w:rPr>
        <w:t>Stith</w:t>
      </w:r>
      <w:proofErr w:type="spellEnd"/>
      <w:r w:rsidR="008E57D1">
        <w:rPr>
          <w:bCs/>
        </w:rPr>
        <w:t xml:space="preserve"> requested a final walk through by staff of the new GCB building and any concerns be noted.  </w:t>
      </w:r>
    </w:p>
    <w:p w:rsidR="00DC178D" w:rsidRDefault="00DC178D">
      <w:pPr>
        <w:pStyle w:val="BodyText"/>
        <w:rPr>
          <w:bCs/>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8E57D1">
        <w:rPr>
          <w:b/>
          <w:sz w:val="24"/>
        </w:rPr>
        <w:t xml:space="preserve">Ginger </w:t>
      </w:r>
      <w:proofErr w:type="spellStart"/>
      <w:r w:rsidR="008E57D1">
        <w:rPr>
          <w:b/>
          <w:sz w:val="24"/>
        </w:rPr>
        <w:t>Goodwine</w:t>
      </w:r>
      <w:proofErr w:type="spellEnd"/>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8E57D1">
        <w:rPr>
          <w:b/>
          <w:sz w:val="24"/>
        </w:rPr>
        <w:t>Maria Craig</w:t>
      </w:r>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680A71">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2561D"/>
    <w:rsid w:val="0003520A"/>
    <w:rsid w:val="000614FA"/>
    <w:rsid w:val="00065082"/>
    <w:rsid w:val="00075DA9"/>
    <w:rsid w:val="00082268"/>
    <w:rsid w:val="00082D72"/>
    <w:rsid w:val="00097535"/>
    <w:rsid w:val="000A45FB"/>
    <w:rsid w:val="000D0075"/>
    <w:rsid w:val="000D6F0C"/>
    <w:rsid w:val="000E3C5F"/>
    <w:rsid w:val="000E65CA"/>
    <w:rsid w:val="001003A6"/>
    <w:rsid w:val="00115684"/>
    <w:rsid w:val="0011590C"/>
    <w:rsid w:val="00131495"/>
    <w:rsid w:val="0014288B"/>
    <w:rsid w:val="00146D19"/>
    <w:rsid w:val="00147ADB"/>
    <w:rsid w:val="001512F0"/>
    <w:rsid w:val="00166B66"/>
    <w:rsid w:val="001A4F6E"/>
    <w:rsid w:val="001A7F43"/>
    <w:rsid w:val="001B2BCE"/>
    <w:rsid w:val="001B3724"/>
    <w:rsid w:val="001C4F81"/>
    <w:rsid w:val="001E6A6A"/>
    <w:rsid w:val="00215521"/>
    <w:rsid w:val="002420CB"/>
    <w:rsid w:val="00242BC9"/>
    <w:rsid w:val="00242E01"/>
    <w:rsid w:val="0025230C"/>
    <w:rsid w:val="00257983"/>
    <w:rsid w:val="00264D01"/>
    <w:rsid w:val="002654B6"/>
    <w:rsid w:val="002854F6"/>
    <w:rsid w:val="002B2D6C"/>
    <w:rsid w:val="002B61D4"/>
    <w:rsid w:val="002C0063"/>
    <w:rsid w:val="002C250F"/>
    <w:rsid w:val="002C4504"/>
    <w:rsid w:val="002D1E58"/>
    <w:rsid w:val="002D7DA3"/>
    <w:rsid w:val="002E5FA2"/>
    <w:rsid w:val="0032029E"/>
    <w:rsid w:val="00366274"/>
    <w:rsid w:val="003703F5"/>
    <w:rsid w:val="00370498"/>
    <w:rsid w:val="0037171C"/>
    <w:rsid w:val="00385583"/>
    <w:rsid w:val="00385CF9"/>
    <w:rsid w:val="003A62A9"/>
    <w:rsid w:val="003B6A7D"/>
    <w:rsid w:val="003C0338"/>
    <w:rsid w:val="003C0A96"/>
    <w:rsid w:val="003D0C7B"/>
    <w:rsid w:val="003D0D66"/>
    <w:rsid w:val="003F0BD5"/>
    <w:rsid w:val="00412132"/>
    <w:rsid w:val="0043356B"/>
    <w:rsid w:val="0043374F"/>
    <w:rsid w:val="0045278F"/>
    <w:rsid w:val="004551B6"/>
    <w:rsid w:val="00486447"/>
    <w:rsid w:val="0048747D"/>
    <w:rsid w:val="00491C9A"/>
    <w:rsid w:val="004A2B2D"/>
    <w:rsid w:val="004A3ED9"/>
    <w:rsid w:val="004A64B0"/>
    <w:rsid w:val="004E0EED"/>
    <w:rsid w:val="004E369C"/>
    <w:rsid w:val="004F04BE"/>
    <w:rsid w:val="004F1569"/>
    <w:rsid w:val="004F41D1"/>
    <w:rsid w:val="004F698D"/>
    <w:rsid w:val="00502805"/>
    <w:rsid w:val="00520183"/>
    <w:rsid w:val="00526035"/>
    <w:rsid w:val="00534516"/>
    <w:rsid w:val="00545B30"/>
    <w:rsid w:val="00547965"/>
    <w:rsid w:val="00570D21"/>
    <w:rsid w:val="00591523"/>
    <w:rsid w:val="005926E9"/>
    <w:rsid w:val="005E40D3"/>
    <w:rsid w:val="005E5D85"/>
    <w:rsid w:val="005F06A0"/>
    <w:rsid w:val="005F279A"/>
    <w:rsid w:val="0061139C"/>
    <w:rsid w:val="006242BD"/>
    <w:rsid w:val="00632451"/>
    <w:rsid w:val="006362F9"/>
    <w:rsid w:val="0065384E"/>
    <w:rsid w:val="00654C82"/>
    <w:rsid w:val="0066713D"/>
    <w:rsid w:val="00677483"/>
    <w:rsid w:val="006776B2"/>
    <w:rsid w:val="00680A71"/>
    <w:rsid w:val="006B724E"/>
    <w:rsid w:val="006C4E13"/>
    <w:rsid w:val="006D25E3"/>
    <w:rsid w:val="006D2D26"/>
    <w:rsid w:val="006E1502"/>
    <w:rsid w:val="006E69B9"/>
    <w:rsid w:val="006F0EB0"/>
    <w:rsid w:val="006F1EC3"/>
    <w:rsid w:val="00727841"/>
    <w:rsid w:val="00734A07"/>
    <w:rsid w:val="007359AF"/>
    <w:rsid w:val="00740D59"/>
    <w:rsid w:val="00743AC2"/>
    <w:rsid w:val="00743DEA"/>
    <w:rsid w:val="00746479"/>
    <w:rsid w:val="007772C8"/>
    <w:rsid w:val="00782C6B"/>
    <w:rsid w:val="00784888"/>
    <w:rsid w:val="0079235C"/>
    <w:rsid w:val="007B2D16"/>
    <w:rsid w:val="007C1E9F"/>
    <w:rsid w:val="007D60F0"/>
    <w:rsid w:val="007E492A"/>
    <w:rsid w:val="007E5EA5"/>
    <w:rsid w:val="007F7C9A"/>
    <w:rsid w:val="008038FF"/>
    <w:rsid w:val="008112A6"/>
    <w:rsid w:val="0081283C"/>
    <w:rsid w:val="00832570"/>
    <w:rsid w:val="00837808"/>
    <w:rsid w:val="00841926"/>
    <w:rsid w:val="008434F2"/>
    <w:rsid w:val="00851403"/>
    <w:rsid w:val="008672B0"/>
    <w:rsid w:val="00867FA6"/>
    <w:rsid w:val="00875357"/>
    <w:rsid w:val="00877B9A"/>
    <w:rsid w:val="008A3A36"/>
    <w:rsid w:val="008A57BB"/>
    <w:rsid w:val="008E1C76"/>
    <w:rsid w:val="008E4E09"/>
    <w:rsid w:val="008E57D1"/>
    <w:rsid w:val="008F0B1A"/>
    <w:rsid w:val="00902CE5"/>
    <w:rsid w:val="00906CF6"/>
    <w:rsid w:val="0092206D"/>
    <w:rsid w:val="00924BF1"/>
    <w:rsid w:val="00927EA3"/>
    <w:rsid w:val="00934F09"/>
    <w:rsid w:val="00936420"/>
    <w:rsid w:val="00945E44"/>
    <w:rsid w:val="00950A40"/>
    <w:rsid w:val="0097421A"/>
    <w:rsid w:val="009816F0"/>
    <w:rsid w:val="0099169E"/>
    <w:rsid w:val="00994F82"/>
    <w:rsid w:val="009B3A94"/>
    <w:rsid w:val="009B6B1B"/>
    <w:rsid w:val="009D5396"/>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223D"/>
    <w:rsid w:val="00A95596"/>
    <w:rsid w:val="00AA0D8F"/>
    <w:rsid w:val="00AC1591"/>
    <w:rsid w:val="00AC3AC2"/>
    <w:rsid w:val="00AD52C2"/>
    <w:rsid w:val="00AF0331"/>
    <w:rsid w:val="00AF7D26"/>
    <w:rsid w:val="00B058BC"/>
    <w:rsid w:val="00B1413F"/>
    <w:rsid w:val="00B223BF"/>
    <w:rsid w:val="00B22979"/>
    <w:rsid w:val="00B35AD8"/>
    <w:rsid w:val="00B36765"/>
    <w:rsid w:val="00B41235"/>
    <w:rsid w:val="00B46B49"/>
    <w:rsid w:val="00B65323"/>
    <w:rsid w:val="00B65CD2"/>
    <w:rsid w:val="00B77F41"/>
    <w:rsid w:val="00B94E3B"/>
    <w:rsid w:val="00BB2DDD"/>
    <w:rsid w:val="00BD4BFE"/>
    <w:rsid w:val="00BE43CD"/>
    <w:rsid w:val="00BE6310"/>
    <w:rsid w:val="00BF2874"/>
    <w:rsid w:val="00BF3F04"/>
    <w:rsid w:val="00BF7BA1"/>
    <w:rsid w:val="00C02E5E"/>
    <w:rsid w:val="00C15A96"/>
    <w:rsid w:val="00C334A8"/>
    <w:rsid w:val="00C36E39"/>
    <w:rsid w:val="00C3728D"/>
    <w:rsid w:val="00C42140"/>
    <w:rsid w:val="00C455BD"/>
    <w:rsid w:val="00C533EA"/>
    <w:rsid w:val="00C53F53"/>
    <w:rsid w:val="00C54CDA"/>
    <w:rsid w:val="00C77FC5"/>
    <w:rsid w:val="00C95644"/>
    <w:rsid w:val="00CA3E0D"/>
    <w:rsid w:val="00CB6ED2"/>
    <w:rsid w:val="00CC0F0A"/>
    <w:rsid w:val="00CC49C8"/>
    <w:rsid w:val="00CD07C9"/>
    <w:rsid w:val="00CE39C1"/>
    <w:rsid w:val="00D02F38"/>
    <w:rsid w:val="00D10DBD"/>
    <w:rsid w:val="00D278DB"/>
    <w:rsid w:val="00D34FB4"/>
    <w:rsid w:val="00D507DE"/>
    <w:rsid w:val="00D65539"/>
    <w:rsid w:val="00D67B69"/>
    <w:rsid w:val="00D7777D"/>
    <w:rsid w:val="00D8705F"/>
    <w:rsid w:val="00D932CD"/>
    <w:rsid w:val="00DA3F28"/>
    <w:rsid w:val="00DB3566"/>
    <w:rsid w:val="00DC178D"/>
    <w:rsid w:val="00DC3176"/>
    <w:rsid w:val="00DC3459"/>
    <w:rsid w:val="00DC6F3E"/>
    <w:rsid w:val="00DE5CEC"/>
    <w:rsid w:val="00E03859"/>
    <w:rsid w:val="00E11952"/>
    <w:rsid w:val="00E136DD"/>
    <w:rsid w:val="00E2064D"/>
    <w:rsid w:val="00E22B81"/>
    <w:rsid w:val="00E25797"/>
    <w:rsid w:val="00E304A4"/>
    <w:rsid w:val="00E417D4"/>
    <w:rsid w:val="00E42118"/>
    <w:rsid w:val="00E4625C"/>
    <w:rsid w:val="00E51641"/>
    <w:rsid w:val="00E52872"/>
    <w:rsid w:val="00E6438E"/>
    <w:rsid w:val="00E802F6"/>
    <w:rsid w:val="00E8422E"/>
    <w:rsid w:val="00EA4676"/>
    <w:rsid w:val="00EB04C1"/>
    <w:rsid w:val="00EB152D"/>
    <w:rsid w:val="00EC0E51"/>
    <w:rsid w:val="00ED1DAC"/>
    <w:rsid w:val="00ED2F31"/>
    <w:rsid w:val="00ED450C"/>
    <w:rsid w:val="00EE675B"/>
    <w:rsid w:val="00EF0667"/>
    <w:rsid w:val="00EF601A"/>
    <w:rsid w:val="00EF7191"/>
    <w:rsid w:val="00F039F0"/>
    <w:rsid w:val="00F04BD4"/>
    <w:rsid w:val="00F11727"/>
    <w:rsid w:val="00F16250"/>
    <w:rsid w:val="00F211B7"/>
    <w:rsid w:val="00F30AAB"/>
    <w:rsid w:val="00F35AF1"/>
    <w:rsid w:val="00F46D3A"/>
    <w:rsid w:val="00F51CDD"/>
    <w:rsid w:val="00F5409E"/>
    <w:rsid w:val="00F57FE1"/>
    <w:rsid w:val="00F64513"/>
    <w:rsid w:val="00F752EE"/>
    <w:rsid w:val="00F76F9E"/>
    <w:rsid w:val="00F771D4"/>
    <w:rsid w:val="00F878CD"/>
    <w:rsid w:val="00F9335E"/>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4</cp:revision>
  <cp:lastPrinted>2014-08-13T11:56:00Z</cp:lastPrinted>
  <dcterms:created xsi:type="dcterms:W3CDTF">2016-01-15T14:32:00Z</dcterms:created>
  <dcterms:modified xsi:type="dcterms:W3CDTF">2016-01-15T14:58:00Z</dcterms:modified>
</cp:coreProperties>
</file>