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DF" w:rsidRDefault="00E31A8F">
      <w:pPr>
        <w:spacing w:before="56"/>
        <w:ind w:right="2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RANDUM</w:t>
      </w:r>
    </w:p>
    <w:p w:rsidR="00C47CDF" w:rsidRDefault="00C47CDF">
      <w:pPr>
        <w:spacing w:before="1" w:line="150" w:lineRule="exact"/>
        <w:rPr>
          <w:sz w:val="15"/>
          <w:szCs w:val="15"/>
        </w:rPr>
      </w:pPr>
    </w:p>
    <w:p w:rsidR="00C47CDF" w:rsidRDefault="00C47CDF">
      <w:pPr>
        <w:spacing w:line="200" w:lineRule="exact"/>
        <w:rPr>
          <w:sz w:val="20"/>
          <w:szCs w:val="20"/>
        </w:rPr>
      </w:pPr>
    </w:p>
    <w:p w:rsidR="00C47CDF" w:rsidRDefault="00C47CDF">
      <w:pPr>
        <w:spacing w:line="200" w:lineRule="exact"/>
        <w:rPr>
          <w:sz w:val="20"/>
          <w:szCs w:val="20"/>
        </w:rPr>
      </w:pPr>
    </w:p>
    <w:p w:rsidR="00235213" w:rsidRDefault="00E31A8F">
      <w:pPr>
        <w:pStyle w:val="BodyText"/>
        <w:tabs>
          <w:tab w:val="left" w:pos="1540"/>
        </w:tabs>
      </w:pPr>
      <w:r>
        <w:rPr>
          <w:spacing w:val="2"/>
        </w:rPr>
        <w:t>T</w:t>
      </w:r>
      <w:r>
        <w:rPr>
          <w:spacing w:val="-2"/>
        </w:rPr>
        <w:t>o</w:t>
      </w:r>
      <w:r>
        <w:t>:</w:t>
      </w:r>
      <w:r>
        <w:tab/>
      </w:r>
      <w:r w:rsidR="00235213">
        <w:t>Dr. Maria Brown, Board Chair</w:t>
      </w:r>
    </w:p>
    <w:p w:rsidR="00235213" w:rsidRDefault="00235213">
      <w:pPr>
        <w:pStyle w:val="BodyText"/>
        <w:tabs>
          <w:tab w:val="left" w:pos="1540"/>
        </w:tabs>
      </w:pPr>
      <w:r>
        <w:tab/>
        <w:t>Board Members</w:t>
      </w:r>
    </w:p>
    <w:p w:rsidR="00C47CDF" w:rsidRDefault="00235213">
      <w:pPr>
        <w:pStyle w:val="BodyText"/>
        <w:tabs>
          <w:tab w:val="left" w:pos="1540"/>
        </w:tabs>
      </w:pPr>
      <w:r>
        <w:tab/>
      </w:r>
      <w:r w:rsidR="00E31A8F">
        <w:t>Ra</w:t>
      </w:r>
      <w:r w:rsidR="00E31A8F">
        <w:rPr>
          <w:spacing w:val="1"/>
        </w:rPr>
        <w:t>n</w:t>
      </w:r>
      <w:r w:rsidR="00E31A8F">
        <w:t>dy</w:t>
      </w:r>
      <w:r w:rsidR="00E31A8F">
        <w:rPr>
          <w:spacing w:val="-3"/>
        </w:rPr>
        <w:t xml:space="preserve"> </w:t>
      </w:r>
      <w:r w:rsidR="00E31A8F">
        <w:t>Po</w:t>
      </w:r>
      <w:r w:rsidR="00E31A8F">
        <w:rPr>
          <w:spacing w:val="2"/>
        </w:rPr>
        <w:t>e</w:t>
      </w:r>
      <w:r w:rsidR="00E31A8F">
        <w:t>,</w:t>
      </w:r>
      <w:r w:rsidR="00E31A8F">
        <w:rPr>
          <w:spacing w:val="-2"/>
        </w:rPr>
        <w:t xml:space="preserve"> </w:t>
      </w:r>
      <w:r w:rsidR="00E31A8F">
        <w:t>S</w:t>
      </w:r>
      <w:r w:rsidR="00E31A8F">
        <w:rPr>
          <w:spacing w:val="-2"/>
        </w:rPr>
        <w:t>u</w:t>
      </w:r>
      <w:r w:rsidR="00E31A8F">
        <w:t>per</w:t>
      </w:r>
      <w:r w:rsidR="00E31A8F">
        <w:rPr>
          <w:spacing w:val="-2"/>
        </w:rPr>
        <w:t>i</w:t>
      </w:r>
      <w:r w:rsidR="00E31A8F">
        <w:t>n</w:t>
      </w:r>
      <w:r w:rsidR="00E31A8F">
        <w:rPr>
          <w:spacing w:val="-2"/>
        </w:rPr>
        <w:t>te</w:t>
      </w:r>
      <w:r w:rsidR="00E31A8F">
        <w:t>nd</w:t>
      </w:r>
      <w:r w:rsidR="00E31A8F">
        <w:rPr>
          <w:spacing w:val="-2"/>
        </w:rPr>
        <w:t>e</w:t>
      </w:r>
      <w:r w:rsidR="00E31A8F">
        <w:t>nt</w:t>
      </w:r>
    </w:p>
    <w:p w:rsidR="004B3242" w:rsidRDefault="004B3242">
      <w:pPr>
        <w:pStyle w:val="BodyText"/>
        <w:tabs>
          <w:tab w:val="left" w:pos="1540"/>
        </w:tabs>
      </w:pPr>
    </w:p>
    <w:p w:rsidR="004B3242" w:rsidRDefault="004B3242">
      <w:pPr>
        <w:pStyle w:val="BodyText"/>
        <w:tabs>
          <w:tab w:val="left" w:pos="1540"/>
        </w:tabs>
      </w:pPr>
      <w:r>
        <w:t xml:space="preserve">From: </w:t>
      </w:r>
      <w:r>
        <w:tab/>
        <w:t>Mike Ford, Director of Pupil Personnel</w:t>
      </w:r>
    </w:p>
    <w:p w:rsidR="004B3242" w:rsidRDefault="004B3242">
      <w:pPr>
        <w:pStyle w:val="BodyText"/>
        <w:tabs>
          <w:tab w:val="left" w:pos="1540"/>
        </w:tabs>
        <w:spacing w:before="8"/>
      </w:pPr>
    </w:p>
    <w:p w:rsidR="00C47CDF" w:rsidRDefault="00E31A8F">
      <w:pPr>
        <w:pStyle w:val="BodyText"/>
        <w:tabs>
          <w:tab w:val="left" w:pos="1540"/>
        </w:tabs>
        <w:spacing w:before="8"/>
      </w:pPr>
      <w:r>
        <w:t>Dat</w:t>
      </w:r>
      <w:r>
        <w:rPr>
          <w:spacing w:val="1"/>
        </w:rPr>
        <w:t>e</w:t>
      </w:r>
      <w:r>
        <w:t>:</w:t>
      </w:r>
      <w:r>
        <w:tab/>
        <w:t>February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9,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1</w:t>
      </w:r>
      <w:r>
        <w:t>6</w:t>
      </w:r>
    </w:p>
    <w:p w:rsidR="00C47CDF" w:rsidRDefault="00C47CDF">
      <w:pPr>
        <w:spacing w:before="17" w:line="260" w:lineRule="exact"/>
        <w:rPr>
          <w:sz w:val="26"/>
          <w:szCs w:val="26"/>
        </w:rPr>
      </w:pPr>
    </w:p>
    <w:p w:rsidR="00C47CDF" w:rsidRDefault="00E31A8F">
      <w:pPr>
        <w:tabs>
          <w:tab w:val="left" w:pos="1540"/>
        </w:tabs>
        <w:ind w:left="1540" w:right="1751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Instructional 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 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17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ear 702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 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>125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Pupil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tendance</w:t>
      </w:r>
    </w:p>
    <w:p w:rsidR="00C47CDF" w:rsidRDefault="00C47CDF">
      <w:pPr>
        <w:spacing w:before="2" w:line="150" w:lineRule="exact"/>
        <w:rPr>
          <w:sz w:val="15"/>
          <w:szCs w:val="15"/>
        </w:rPr>
      </w:pPr>
    </w:p>
    <w:p w:rsidR="00C47CDF" w:rsidRDefault="00C47CDF">
      <w:pPr>
        <w:spacing w:line="200" w:lineRule="exact"/>
        <w:rPr>
          <w:sz w:val="20"/>
          <w:szCs w:val="20"/>
        </w:rPr>
      </w:pPr>
    </w:p>
    <w:p w:rsidR="00C47CDF" w:rsidRDefault="00C47CDF">
      <w:pPr>
        <w:spacing w:line="200" w:lineRule="exact"/>
        <w:rPr>
          <w:sz w:val="20"/>
          <w:szCs w:val="20"/>
        </w:rPr>
      </w:pPr>
    </w:p>
    <w:p w:rsidR="00C47CDF" w:rsidRDefault="00E31A8F">
      <w:pPr>
        <w:pStyle w:val="BodyText"/>
        <w:ind w:right="107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K</w:t>
      </w:r>
      <w:r>
        <w:t>en</w:t>
      </w:r>
      <w:r>
        <w:rPr>
          <w:spacing w:val="-2"/>
        </w:rPr>
        <w:t>t</w:t>
      </w:r>
      <w:r>
        <w:t>ucky</w:t>
      </w:r>
      <w:r>
        <w:rPr>
          <w:spacing w:val="-3"/>
        </w:rPr>
        <w:t xml:space="preserve"> </w:t>
      </w:r>
      <w:r>
        <w:t>Depart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tion re</w:t>
      </w:r>
      <w:r>
        <w:rPr>
          <w:spacing w:val="-2"/>
        </w:rPr>
        <w:t>q</w:t>
      </w:r>
      <w:r>
        <w:t>ui</w:t>
      </w:r>
      <w:r>
        <w:rPr>
          <w:spacing w:val="-4"/>
        </w:rPr>
        <w:t>r</w:t>
      </w:r>
      <w:r>
        <w:t>es 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2"/>
        </w:rPr>
        <w:t>o</w:t>
      </w:r>
      <w:r>
        <w:t>ol B</w:t>
      </w:r>
      <w:r>
        <w:rPr>
          <w:spacing w:val="-2"/>
        </w:rPr>
        <w:t>o</w:t>
      </w:r>
      <w:r>
        <w:t xml:space="preserve">ard 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 xml:space="preserve">er </w:t>
      </w:r>
      <w:r>
        <w:rPr>
          <w:spacing w:val="-2"/>
        </w:rPr>
        <w:t>o</w:t>
      </w:r>
      <w:r>
        <w:t>f appro</w:t>
      </w:r>
      <w:r>
        <w:rPr>
          <w:spacing w:val="-3"/>
        </w:rPr>
        <w:t>v</w:t>
      </w:r>
      <w:r>
        <w:t>al re</w:t>
      </w:r>
      <w:r>
        <w:rPr>
          <w:spacing w:val="-2"/>
        </w:rPr>
        <w:t>g</w:t>
      </w:r>
      <w:r>
        <w:t>ardi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3"/>
        </w:rPr>
        <w:t>t</w:t>
      </w:r>
      <w:r>
        <w:t>r</w:t>
      </w:r>
      <w:r>
        <w:rPr>
          <w:spacing w:val="-2"/>
        </w:rPr>
        <w:t>i</w:t>
      </w:r>
      <w:r>
        <w:t>ct instructio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ti</w:t>
      </w:r>
      <w:r>
        <w:rPr>
          <w:spacing w:val="-1"/>
        </w:rPr>
        <w:t>m</w:t>
      </w:r>
      <w:r>
        <w:t xml:space="preserve">e. 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</w:t>
      </w:r>
      <w:r>
        <w:rPr>
          <w:spacing w:val="-2"/>
        </w:rPr>
        <w:t>e</w:t>
      </w:r>
      <w:r>
        <w:t>, in</w:t>
      </w:r>
      <w:r>
        <w:rPr>
          <w:spacing w:val="-2"/>
        </w:rPr>
        <w:t xml:space="preserve"> </w:t>
      </w:r>
      <w:r>
        <w:t>accord</w:t>
      </w:r>
      <w:r>
        <w:rPr>
          <w:spacing w:val="-2"/>
        </w:rPr>
        <w:t>an</w:t>
      </w:r>
      <w:r>
        <w:t xml:space="preserve">ce </w:t>
      </w:r>
      <w:r>
        <w:rPr>
          <w:spacing w:val="-3"/>
        </w:rPr>
        <w:t>w</w:t>
      </w:r>
      <w:r>
        <w:t>ith Board Pol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8.</w:t>
      </w:r>
      <w:r>
        <w:rPr>
          <w:spacing w:val="1"/>
        </w:rPr>
        <w:t>3</w:t>
      </w:r>
      <w:r>
        <w:t>1,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t>Bo</w:t>
      </w:r>
      <w:r>
        <w:rPr>
          <w:spacing w:val="-2"/>
        </w:rPr>
        <w:t>o</w:t>
      </w:r>
      <w:r>
        <w:t>ne C</w:t>
      </w:r>
      <w:r>
        <w:rPr>
          <w:spacing w:val="-2"/>
        </w:rPr>
        <w:t>ou</w:t>
      </w:r>
      <w:r>
        <w:t>nty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>e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nim</w:t>
      </w:r>
      <w:r>
        <w:rPr>
          <w:spacing w:val="-2"/>
        </w:rPr>
        <w:t>u</w:t>
      </w:r>
      <w:r>
        <w:t>m instructio</w:t>
      </w:r>
      <w:r>
        <w:rPr>
          <w:spacing w:val="-1"/>
        </w:rPr>
        <w:t>n</w:t>
      </w:r>
      <w:r>
        <w:t>al day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6 </w:t>
      </w:r>
      <w:r>
        <w:rPr>
          <w:spacing w:val="-1"/>
        </w:rPr>
        <w:t>h</w:t>
      </w:r>
      <w:r>
        <w:t>ours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1</w:t>
      </w:r>
      <w:r>
        <w:t>5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1"/>
        </w:rPr>
        <w:t>u</w:t>
      </w:r>
      <w:r>
        <w:rPr>
          <w:spacing w:val="-2"/>
        </w:rPr>
        <w:t>t</w:t>
      </w:r>
      <w:r>
        <w:t>es.</w:t>
      </w:r>
      <w:r>
        <w:rPr>
          <w:spacing w:val="64"/>
        </w:rPr>
        <w:t xml:space="preserve"> </w:t>
      </w:r>
      <w:r>
        <w:t>Kin</w:t>
      </w:r>
      <w:r>
        <w:rPr>
          <w:spacing w:val="1"/>
        </w:rPr>
        <w:t>d</w:t>
      </w:r>
      <w:r>
        <w:t>er</w:t>
      </w:r>
      <w:r>
        <w:rPr>
          <w:spacing w:val="-3"/>
        </w:rPr>
        <w:t>g</w:t>
      </w:r>
      <w:r>
        <w:t>arten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n</w:t>
      </w:r>
      <w:r>
        <w:t>o less 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3"/>
        </w:rPr>
        <w:t>v</w:t>
      </w:r>
      <w:r>
        <w:t>ale</w:t>
      </w:r>
      <w:r>
        <w:rPr>
          <w:spacing w:val="1"/>
        </w:rPr>
        <w:t>n</w:t>
      </w:r>
      <w:r>
        <w:t xml:space="preserve">t </w:t>
      </w:r>
      <w:r>
        <w:rPr>
          <w:spacing w:val="-2"/>
        </w:rPr>
        <w:t>o</w:t>
      </w:r>
      <w:r>
        <w:t>f ha</w:t>
      </w:r>
      <w:r>
        <w:rPr>
          <w:spacing w:val="-3"/>
        </w:rPr>
        <w:t>l</w:t>
      </w:r>
      <w:r>
        <w:rPr>
          <w:spacing w:val="6"/>
        </w:rPr>
        <w:t>f</w:t>
      </w:r>
      <w:r>
        <w:rPr>
          <w:spacing w:val="-1"/>
        </w:rPr>
        <w:t>-</w:t>
      </w:r>
      <w:r>
        <w:t>day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ssi</w:t>
      </w:r>
      <w:r>
        <w:rPr>
          <w:spacing w:val="-2"/>
        </w:rPr>
        <w:t>o</w:t>
      </w:r>
      <w:r>
        <w:t>ns.</w:t>
      </w:r>
    </w:p>
    <w:p w:rsidR="00C47CDF" w:rsidRDefault="00C47CDF">
      <w:pPr>
        <w:spacing w:before="16" w:line="260" w:lineRule="exact"/>
        <w:rPr>
          <w:sz w:val="26"/>
          <w:szCs w:val="26"/>
        </w:rPr>
      </w:pPr>
    </w:p>
    <w:p w:rsidR="00C47CDF" w:rsidRDefault="00E31A8F">
      <w:pPr>
        <w:pStyle w:val="BodyText"/>
        <w:ind w:right="298"/>
      </w:pPr>
      <w:r>
        <w:t>By</w:t>
      </w:r>
      <w:r>
        <w:rPr>
          <w:spacing w:val="-3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the inst</w:t>
      </w:r>
      <w:r>
        <w:rPr>
          <w:spacing w:val="-3"/>
        </w:rPr>
        <w:t>r</w:t>
      </w:r>
      <w:r>
        <w:t>uctio</w:t>
      </w:r>
      <w:r>
        <w:rPr>
          <w:spacing w:val="-2"/>
        </w:rPr>
        <w:t>n</w:t>
      </w:r>
      <w:r>
        <w:t>al</w:t>
      </w:r>
      <w:r>
        <w:rPr>
          <w:spacing w:val="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diti</w:t>
      </w:r>
      <w:r>
        <w:rPr>
          <w:spacing w:val="-2"/>
        </w:rPr>
        <w:t>o</w:t>
      </w:r>
      <w:r>
        <w:t xml:space="preserve">nal </w:t>
      </w:r>
      <w:r>
        <w:rPr>
          <w:spacing w:val="-2"/>
        </w:rPr>
        <w:t>1</w:t>
      </w:r>
      <w:r>
        <w:t xml:space="preserve">5 </w:t>
      </w:r>
      <w:r>
        <w:rPr>
          <w:spacing w:val="1"/>
        </w:rPr>
        <w:t>m</w:t>
      </w:r>
      <w:r>
        <w:rPr>
          <w:spacing w:val="-3"/>
        </w:rPr>
        <w:t>i</w:t>
      </w:r>
      <w:r>
        <w:t>nu</w:t>
      </w:r>
      <w:r>
        <w:rPr>
          <w:spacing w:val="-2"/>
        </w:rPr>
        <w:t>t</w:t>
      </w:r>
      <w:r>
        <w:t xml:space="preserve">es, </w:t>
      </w:r>
      <w:r>
        <w:rPr>
          <w:spacing w:val="-3"/>
        </w:rPr>
        <w:t>w</w:t>
      </w:r>
      <w:r>
        <w:t xml:space="preserve">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 xml:space="preserve">ing </w:t>
      </w:r>
      <w:r>
        <w:rPr>
          <w:rFonts w:cs="Arial"/>
        </w:rPr>
        <w:t>conti</w:t>
      </w:r>
      <w:r>
        <w:rPr>
          <w:rFonts w:cs="Arial"/>
          <w:spacing w:val="-2"/>
        </w:rPr>
        <w:t>n</w:t>
      </w:r>
      <w:r>
        <w:rPr>
          <w:rFonts w:cs="Arial"/>
        </w:rPr>
        <w:t>uity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 t</w:t>
      </w:r>
      <w:r>
        <w:rPr>
          <w:rFonts w:cs="Arial"/>
          <w:spacing w:val="-2"/>
        </w:rPr>
        <w:t>h</w:t>
      </w:r>
      <w:r>
        <w:rPr>
          <w:rFonts w:cs="Arial"/>
        </w:rPr>
        <w:t>e sc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o</w:t>
      </w:r>
      <w:r>
        <w:rPr>
          <w:rFonts w:cs="Arial"/>
          <w:spacing w:val="-3"/>
        </w:rPr>
        <w:t>l</w:t>
      </w:r>
      <w:r>
        <w:rPr>
          <w:rFonts w:cs="Arial"/>
        </w:rPr>
        <w:t>s’ instructio</w:t>
      </w:r>
      <w:r>
        <w:rPr>
          <w:rFonts w:cs="Arial"/>
          <w:spacing w:val="-1"/>
        </w:rPr>
        <w:t>n</w:t>
      </w:r>
      <w:r>
        <w:rPr>
          <w:rFonts w:cs="Arial"/>
        </w:rPr>
        <w:t>al sch</w:t>
      </w:r>
      <w:r>
        <w:rPr>
          <w:rFonts w:cs="Arial"/>
          <w:spacing w:val="-2"/>
        </w:rPr>
        <w:t>e</w:t>
      </w:r>
      <w:r>
        <w:rPr>
          <w:rFonts w:cs="Arial"/>
        </w:rPr>
        <w:t>du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ore in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tructional </w:t>
      </w:r>
      <w:r>
        <w:t>ti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 to</w:t>
      </w:r>
      <w:r>
        <w:rPr>
          <w:spacing w:val="-2"/>
        </w:rPr>
        <w:t xml:space="preserve"> </w:t>
      </w:r>
      <w:r>
        <w:t>our 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h</w:t>
      </w:r>
      <w:r>
        <w:t>ool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>y</w:t>
      </w:r>
      <w:r>
        <w:t>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t>d</w:t>
      </w:r>
      <w:r>
        <w:rPr>
          <w:spacing w:val="-2"/>
        </w:rPr>
        <w:t>e</w:t>
      </w:r>
      <w:r>
        <w:t>d ti</w:t>
      </w:r>
      <w:r>
        <w:rPr>
          <w:spacing w:val="-2"/>
        </w:rPr>
        <w:t>m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 al</w:t>
      </w:r>
      <w:r>
        <w:rPr>
          <w:spacing w:val="-1"/>
        </w:rPr>
        <w:t>l</w:t>
      </w:r>
      <w:r>
        <w:t>ow</w:t>
      </w:r>
      <w:r>
        <w:rPr>
          <w:spacing w:val="-3"/>
        </w:rPr>
        <w:t xml:space="preserve"> </w:t>
      </w:r>
      <w:r>
        <w:t>for a</w:t>
      </w:r>
      <w:r>
        <w:rPr>
          <w:spacing w:val="-2"/>
        </w:rPr>
        <w:t>d</w:t>
      </w:r>
      <w:r>
        <w:t>ditio</w:t>
      </w:r>
      <w:r>
        <w:rPr>
          <w:spacing w:val="-1"/>
        </w:rPr>
        <w:t>n</w:t>
      </w:r>
      <w:r>
        <w:rPr>
          <w:spacing w:val="-2"/>
        </w:rPr>
        <w:t>a</w:t>
      </w:r>
      <w:r>
        <w:t>l da</w:t>
      </w:r>
      <w:r>
        <w:rPr>
          <w:spacing w:val="-3"/>
        </w:rPr>
        <w:t>y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f</w:t>
      </w:r>
      <w:r>
        <w:rPr>
          <w:spacing w:val="1"/>
        </w:rPr>
        <w:t>e</w:t>
      </w:r>
      <w:r>
        <w:t>ssio</w:t>
      </w:r>
      <w:r>
        <w:rPr>
          <w:spacing w:val="-1"/>
        </w:rPr>
        <w:t>n</w:t>
      </w:r>
      <w:r>
        <w:t xml:space="preserve">al </w:t>
      </w:r>
      <w:r>
        <w:rPr>
          <w:spacing w:val="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st</w:t>
      </w:r>
      <w:r>
        <w:rPr>
          <w:spacing w:val="-2"/>
        </w:rPr>
        <w:t>a</w:t>
      </w:r>
      <w:r>
        <w:t xml:space="preserve">ff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le</w:t>
      </w:r>
      <w:r>
        <w:rPr>
          <w:spacing w:val="-2"/>
        </w:rPr>
        <w:t>x</w:t>
      </w:r>
      <w:r>
        <w:t>ibil</w:t>
      </w:r>
      <w:r>
        <w:rPr>
          <w:spacing w:val="-1"/>
        </w:rPr>
        <w:t>i</w:t>
      </w:r>
      <w:r>
        <w:t xml:space="preserve">ty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 sc</w:t>
      </w:r>
      <w:r>
        <w:rPr>
          <w:spacing w:val="1"/>
        </w:rPr>
        <w:t>h</w:t>
      </w:r>
      <w:r>
        <w:rPr>
          <w:spacing w:val="-2"/>
        </w:rPr>
        <w:t>o</w:t>
      </w:r>
      <w:r>
        <w:t>ol cal</w:t>
      </w:r>
      <w:r>
        <w:rPr>
          <w:spacing w:val="-2"/>
        </w:rPr>
        <w:t>en</w:t>
      </w:r>
      <w:r>
        <w:t>dar.</w:t>
      </w:r>
    </w:p>
    <w:p w:rsidR="00235213" w:rsidRDefault="00235213">
      <w:pPr>
        <w:pStyle w:val="BodyText"/>
        <w:ind w:right="298"/>
      </w:pPr>
    </w:p>
    <w:p w:rsidR="00235213" w:rsidRDefault="00235213">
      <w:pPr>
        <w:pStyle w:val="BodyText"/>
        <w:ind w:right="298"/>
      </w:pPr>
      <w:r>
        <w:t>I re</w:t>
      </w:r>
      <w:r w:rsidR="004B3242">
        <w:t>commend the Board approve Instructional Time for the 2016-2017 School Year 702 KAR 7:125 Pupil Attendance, as presented.</w:t>
      </w:r>
    </w:p>
    <w:sectPr w:rsidR="00235213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DF"/>
    <w:rsid w:val="00235213"/>
    <w:rsid w:val="004B3242"/>
    <w:rsid w:val="00C47CDF"/>
    <w:rsid w:val="00E31A8F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B3BAE-2079-448F-932A-54DD34F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4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Boone County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Ford, Mike</dc:creator>
  <cp:lastModifiedBy>Evans, Karen</cp:lastModifiedBy>
  <cp:revision>2</cp:revision>
  <cp:lastPrinted>2016-03-02T16:00:00Z</cp:lastPrinted>
  <dcterms:created xsi:type="dcterms:W3CDTF">2016-03-02T16:00:00Z</dcterms:created>
  <dcterms:modified xsi:type="dcterms:W3CDTF">2016-03-02T16:00:00Z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2016-03-02T00:00:00Z</vt:filetime>
  </property>
</Properties>
</file>