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E6" w:rsidRDefault="00B210E6" w:rsidP="00B210E6">
      <w:pPr>
        <w:rPr>
          <w:sz w:val="24"/>
        </w:rPr>
      </w:pPr>
      <w:r>
        <w:rPr>
          <w:sz w:val="24"/>
        </w:rPr>
        <w:t xml:space="preserve">February </w:t>
      </w:r>
      <w:r w:rsidR="00742288">
        <w:rPr>
          <w:sz w:val="24"/>
        </w:rPr>
        <w:t>18</w:t>
      </w:r>
      <w:r>
        <w:rPr>
          <w:sz w:val="24"/>
        </w:rPr>
        <w:t>, 201</w:t>
      </w:r>
      <w:r w:rsidR="00742288">
        <w:rPr>
          <w:sz w:val="24"/>
        </w:rPr>
        <w:t>6</w:t>
      </w:r>
    </w:p>
    <w:p w:rsidR="00B210E6" w:rsidRDefault="00B210E6" w:rsidP="00B210E6">
      <w:pPr>
        <w:rPr>
          <w:sz w:val="24"/>
        </w:rPr>
      </w:pPr>
    </w:p>
    <w:p w:rsidR="00B210E6" w:rsidRDefault="00B210E6" w:rsidP="00B210E6">
      <w:pPr>
        <w:rPr>
          <w:sz w:val="24"/>
        </w:rPr>
      </w:pPr>
    </w:p>
    <w:p w:rsidR="00B210E6" w:rsidRDefault="00B210E6" w:rsidP="00B210E6">
      <w:pPr>
        <w:rPr>
          <w:sz w:val="24"/>
        </w:rPr>
      </w:pPr>
    </w:p>
    <w:p w:rsidR="00B210E6" w:rsidRDefault="00B210E6" w:rsidP="00B210E6">
      <w:pPr>
        <w:rPr>
          <w:sz w:val="24"/>
          <w:u w:val="single"/>
        </w:rPr>
      </w:pPr>
      <w:r>
        <w:rPr>
          <w:sz w:val="24"/>
          <w:u w:val="single"/>
        </w:rPr>
        <w:t>This is a decision paper.</w:t>
      </w:r>
    </w:p>
    <w:p w:rsidR="00B210E6" w:rsidRDefault="00B210E6" w:rsidP="00B210E6">
      <w:pPr>
        <w:rPr>
          <w:sz w:val="24"/>
          <w:u w:val="single"/>
        </w:rPr>
      </w:pPr>
    </w:p>
    <w:p w:rsidR="00B210E6" w:rsidRDefault="00B210E6" w:rsidP="00B210E6">
      <w:pPr>
        <w:rPr>
          <w:sz w:val="24"/>
          <w:u w:val="single"/>
        </w:rPr>
      </w:pPr>
    </w:p>
    <w:p w:rsidR="00B210E6" w:rsidRDefault="00B210E6" w:rsidP="00B210E6">
      <w:pPr>
        <w:rPr>
          <w:sz w:val="24"/>
        </w:rPr>
      </w:pPr>
      <w:r>
        <w:rPr>
          <w:b/>
          <w:sz w:val="24"/>
        </w:rPr>
        <w:t>TO: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Members of the Hardin County Board of Education</w:t>
      </w:r>
    </w:p>
    <w:p w:rsidR="00B210E6" w:rsidRDefault="00B210E6" w:rsidP="00B210E6">
      <w:pPr>
        <w:rPr>
          <w:sz w:val="24"/>
        </w:rPr>
      </w:pPr>
    </w:p>
    <w:p w:rsidR="00B210E6" w:rsidRDefault="00B210E6" w:rsidP="00B210E6">
      <w:pPr>
        <w:rPr>
          <w:sz w:val="24"/>
        </w:rPr>
      </w:pPr>
      <w:r>
        <w:rPr>
          <w:b/>
          <w:sz w:val="24"/>
        </w:rPr>
        <w:t>FROM:</w:t>
      </w:r>
      <w:r>
        <w:rPr>
          <w:sz w:val="24"/>
        </w:rPr>
        <w:tab/>
        <w:t>Nannette Johnston, Superintendent</w:t>
      </w:r>
    </w:p>
    <w:p w:rsidR="00B210E6" w:rsidRDefault="00B210E6" w:rsidP="00B210E6">
      <w:pPr>
        <w:rPr>
          <w:sz w:val="24"/>
        </w:rPr>
      </w:pPr>
    </w:p>
    <w:p w:rsidR="00B210E6" w:rsidRDefault="00B210E6" w:rsidP="00B210E6">
      <w:pPr>
        <w:ind w:left="1440" w:hanging="1440"/>
        <w:rPr>
          <w:sz w:val="24"/>
        </w:rPr>
      </w:pPr>
      <w:r>
        <w:rPr>
          <w:b/>
          <w:sz w:val="24"/>
        </w:rPr>
        <w:t>SUBJECT:</w:t>
      </w:r>
      <w:r>
        <w:rPr>
          <w:sz w:val="24"/>
        </w:rPr>
        <w:tab/>
        <w:t>Name</w:t>
      </w:r>
      <w:r w:rsidR="00742288">
        <w:rPr>
          <w:sz w:val="24"/>
        </w:rPr>
        <w:t xml:space="preserve"> for</w:t>
      </w:r>
      <w:r>
        <w:rPr>
          <w:sz w:val="24"/>
        </w:rPr>
        <w:t xml:space="preserve"> </w:t>
      </w:r>
      <w:r w:rsidR="00A1137C">
        <w:rPr>
          <w:sz w:val="24"/>
        </w:rPr>
        <w:t xml:space="preserve">old </w:t>
      </w:r>
      <w:proofErr w:type="spellStart"/>
      <w:r w:rsidR="00A1137C">
        <w:rPr>
          <w:sz w:val="24"/>
        </w:rPr>
        <w:t>G.C</w:t>
      </w:r>
      <w:r w:rsidR="00742288">
        <w:rPr>
          <w:sz w:val="24"/>
        </w:rPr>
        <w:t>.</w:t>
      </w:r>
      <w:proofErr w:type="spellEnd"/>
      <w:r w:rsidR="00742288">
        <w:rPr>
          <w:sz w:val="24"/>
        </w:rPr>
        <w:t xml:space="preserve"> </w:t>
      </w:r>
      <w:proofErr w:type="spellStart"/>
      <w:r w:rsidR="00742288">
        <w:rPr>
          <w:sz w:val="24"/>
        </w:rPr>
        <w:t>Burkhead</w:t>
      </w:r>
      <w:proofErr w:type="spellEnd"/>
      <w:r w:rsidR="00742288">
        <w:rPr>
          <w:sz w:val="24"/>
        </w:rPr>
        <w:t xml:space="preserve"> Elementary School </w:t>
      </w:r>
    </w:p>
    <w:p w:rsidR="00B210E6" w:rsidRDefault="00B210E6" w:rsidP="00B210E6">
      <w:pPr>
        <w:rPr>
          <w:sz w:val="24"/>
        </w:rPr>
      </w:pPr>
    </w:p>
    <w:p w:rsidR="00B210E6" w:rsidRDefault="00B210E6" w:rsidP="00B210E6">
      <w:pPr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1368"/>
        <w:gridCol w:w="1080"/>
        <w:gridCol w:w="360"/>
        <w:gridCol w:w="6048"/>
      </w:tblGrid>
      <w:tr w:rsidR="00B210E6" w:rsidTr="002B353B">
        <w:tc>
          <w:tcPr>
            <w:tcW w:w="1368" w:type="dxa"/>
          </w:tcPr>
          <w:p w:rsidR="00B210E6" w:rsidRDefault="00B210E6" w:rsidP="002B35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ISSUE:</w:t>
            </w:r>
          </w:p>
        </w:tc>
        <w:tc>
          <w:tcPr>
            <w:tcW w:w="7488" w:type="dxa"/>
            <w:gridSpan w:val="3"/>
          </w:tcPr>
          <w:p w:rsidR="00B210E6" w:rsidRDefault="00B210E6" w:rsidP="002B353B">
            <w:pPr>
              <w:rPr>
                <w:sz w:val="24"/>
              </w:rPr>
            </w:pPr>
            <w:r>
              <w:rPr>
                <w:sz w:val="24"/>
              </w:rPr>
              <w:t>The board needs to select a name</w:t>
            </w:r>
            <w:r w:rsidR="00742288">
              <w:rPr>
                <w:sz w:val="24"/>
              </w:rPr>
              <w:t xml:space="preserve"> for the old </w:t>
            </w:r>
            <w:proofErr w:type="spellStart"/>
            <w:r w:rsidR="00742288">
              <w:rPr>
                <w:sz w:val="24"/>
              </w:rPr>
              <w:t>G.C.</w:t>
            </w:r>
            <w:proofErr w:type="spellEnd"/>
            <w:r w:rsidR="00742288">
              <w:rPr>
                <w:sz w:val="24"/>
              </w:rPr>
              <w:t xml:space="preserve"> </w:t>
            </w:r>
            <w:proofErr w:type="spellStart"/>
            <w:r w:rsidR="00742288">
              <w:rPr>
                <w:sz w:val="24"/>
              </w:rPr>
              <w:t>Burkhead</w:t>
            </w:r>
            <w:proofErr w:type="spellEnd"/>
            <w:r w:rsidR="00742288">
              <w:rPr>
                <w:sz w:val="24"/>
              </w:rPr>
              <w:t xml:space="preserve"> Elementary School. </w:t>
            </w:r>
            <w:r>
              <w:rPr>
                <w:sz w:val="24"/>
              </w:rPr>
              <w:t xml:space="preserve">Suggestions have been received </w:t>
            </w:r>
            <w:r w:rsidR="00AF609B">
              <w:rPr>
                <w:sz w:val="24"/>
              </w:rPr>
              <w:t xml:space="preserve">from </w:t>
            </w:r>
            <w:r w:rsidR="00742288">
              <w:rPr>
                <w:sz w:val="24"/>
              </w:rPr>
              <w:t xml:space="preserve">various staff members as well as the Local Planning Committee.  The proposed name receiving unanimous approval is </w:t>
            </w:r>
            <w:r w:rsidR="00A1137C">
              <w:rPr>
                <w:sz w:val="24"/>
              </w:rPr>
              <w:t>“</w:t>
            </w:r>
            <w:r w:rsidR="00742288">
              <w:rPr>
                <w:sz w:val="24"/>
              </w:rPr>
              <w:t>College View Campus</w:t>
            </w:r>
            <w:r w:rsidR="00A1137C">
              <w:rPr>
                <w:sz w:val="24"/>
              </w:rPr>
              <w:t>”</w:t>
            </w:r>
            <w:r w:rsidR="00742288">
              <w:rPr>
                <w:sz w:val="24"/>
              </w:rPr>
              <w:t xml:space="preserve">.  </w:t>
            </w:r>
            <w:r w:rsidR="00EE1D8B">
              <w:rPr>
                <w:sz w:val="24"/>
              </w:rPr>
              <w:t xml:space="preserve">College View was selected because of </w:t>
            </w:r>
            <w:r w:rsidR="007E28E4">
              <w:rPr>
                <w:sz w:val="24"/>
              </w:rPr>
              <w:t xml:space="preserve">the school’s </w:t>
            </w:r>
            <w:r w:rsidR="00EE1D8B">
              <w:rPr>
                <w:sz w:val="24"/>
              </w:rPr>
              <w:t xml:space="preserve">proximity to the Community College.  </w:t>
            </w:r>
            <w:r w:rsidR="00742288">
              <w:rPr>
                <w:sz w:val="24"/>
              </w:rPr>
              <w:t>Campus was selected because the facility will serve as a multi-use building th</w:t>
            </w:r>
            <w:r w:rsidR="00EE1D8B">
              <w:rPr>
                <w:sz w:val="24"/>
              </w:rPr>
              <w:t>at</w:t>
            </w:r>
            <w:r w:rsidR="00742288">
              <w:rPr>
                <w:sz w:val="24"/>
              </w:rPr>
              <w:t xml:space="preserve"> will house several programs.  </w:t>
            </w:r>
          </w:p>
          <w:p w:rsidR="00B210E6" w:rsidRDefault="00B210E6" w:rsidP="002B353B">
            <w:pPr>
              <w:rPr>
                <w:sz w:val="24"/>
              </w:rPr>
            </w:pPr>
          </w:p>
        </w:tc>
      </w:tr>
      <w:tr w:rsidR="00B210E6" w:rsidTr="002B353B">
        <w:tc>
          <w:tcPr>
            <w:tcW w:w="2448" w:type="dxa"/>
            <w:gridSpan w:val="2"/>
          </w:tcPr>
          <w:p w:rsidR="00B210E6" w:rsidRDefault="00B210E6" w:rsidP="002B353B">
            <w:pPr>
              <w:rPr>
                <w:b/>
                <w:sz w:val="24"/>
              </w:rPr>
            </w:pPr>
          </w:p>
        </w:tc>
        <w:tc>
          <w:tcPr>
            <w:tcW w:w="6408" w:type="dxa"/>
            <w:gridSpan w:val="2"/>
          </w:tcPr>
          <w:p w:rsidR="00B210E6" w:rsidRDefault="00B210E6" w:rsidP="002B353B">
            <w:pPr>
              <w:rPr>
                <w:sz w:val="24"/>
              </w:rPr>
            </w:pPr>
          </w:p>
        </w:tc>
      </w:tr>
      <w:tr w:rsidR="00B210E6" w:rsidTr="002B353B">
        <w:tc>
          <w:tcPr>
            <w:tcW w:w="2808" w:type="dxa"/>
            <w:gridSpan w:val="3"/>
          </w:tcPr>
          <w:p w:rsidR="00B210E6" w:rsidRDefault="00B210E6" w:rsidP="002B35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RECOMMENDATION:</w:t>
            </w:r>
          </w:p>
        </w:tc>
        <w:tc>
          <w:tcPr>
            <w:tcW w:w="6048" w:type="dxa"/>
          </w:tcPr>
          <w:p w:rsidR="00B210E6" w:rsidRDefault="00B210E6" w:rsidP="00EE1D8B">
            <w:pPr>
              <w:rPr>
                <w:sz w:val="24"/>
              </w:rPr>
            </w:pPr>
            <w:r>
              <w:rPr>
                <w:sz w:val="24"/>
              </w:rPr>
              <w:t xml:space="preserve">I recommend that the board </w:t>
            </w:r>
            <w:r w:rsidR="00EE1D8B">
              <w:rPr>
                <w:sz w:val="24"/>
              </w:rPr>
              <w:t xml:space="preserve">name the old </w:t>
            </w:r>
            <w:proofErr w:type="spellStart"/>
            <w:r w:rsidR="00EE1D8B">
              <w:rPr>
                <w:sz w:val="24"/>
              </w:rPr>
              <w:t>G.C.</w:t>
            </w:r>
            <w:proofErr w:type="spellEnd"/>
            <w:r w:rsidR="00EE1D8B">
              <w:rPr>
                <w:sz w:val="24"/>
              </w:rPr>
              <w:t xml:space="preserve"> </w:t>
            </w:r>
            <w:proofErr w:type="spellStart"/>
            <w:r w:rsidR="00EE1D8B">
              <w:rPr>
                <w:sz w:val="24"/>
              </w:rPr>
              <w:t>Burkhead</w:t>
            </w:r>
            <w:proofErr w:type="spellEnd"/>
            <w:r w:rsidR="00EE1D8B">
              <w:rPr>
                <w:sz w:val="24"/>
              </w:rPr>
              <w:t xml:space="preserve"> Elementary School </w:t>
            </w:r>
            <w:r w:rsidR="00A1137C">
              <w:rPr>
                <w:sz w:val="24"/>
              </w:rPr>
              <w:t>“</w:t>
            </w:r>
            <w:r w:rsidR="00EE1D8B">
              <w:rPr>
                <w:sz w:val="24"/>
              </w:rPr>
              <w:t>Hardin County Schools College View Campus</w:t>
            </w:r>
            <w:r w:rsidR="00A1137C">
              <w:rPr>
                <w:sz w:val="24"/>
              </w:rPr>
              <w:t>”</w:t>
            </w:r>
            <w:r w:rsidR="00EE1D8B">
              <w:rPr>
                <w:sz w:val="24"/>
              </w:rPr>
              <w:t xml:space="preserve">.  </w:t>
            </w:r>
          </w:p>
        </w:tc>
      </w:tr>
    </w:tbl>
    <w:p w:rsidR="00B210E6" w:rsidRDefault="00B210E6" w:rsidP="00B210E6">
      <w:pPr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3528"/>
        <w:gridCol w:w="6030"/>
      </w:tblGrid>
      <w:tr w:rsidR="00B210E6" w:rsidTr="002B353B">
        <w:tc>
          <w:tcPr>
            <w:tcW w:w="3528" w:type="dxa"/>
          </w:tcPr>
          <w:p w:rsidR="00B210E6" w:rsidRDefault="00B210E6" w:rsidP="002B35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RECOMMENDED MOTION:</w:t>
            </w:r>
          </w:p>
        </w:tc>
        <w:tc>
          <w:tcPr>
            <w:tcW w:w="6030" w:type="dxa"/>
          </w:tcPr>
          <w:p w:rsidR="00B210E6" w:rsidRDefault="00B210E6" w:rsidP="00EE1D8B">
            <w:pPr>
              <w:rPr>
                <w:sz w:val="24"/>
              </w:rPr>
            </w:pPr>
            <w:r>
              <w:rPr>
                <w:sz w:val="24"/>
              </w:rPr>
              <w:t xml:space="preserve">I move that the </w:t>
            </w:r>
            <w:r w:rsidR="007060E4">
              <w:rPr>
                <w:sz w:val="24"/>
              </w:rPr>
              <w:t>board</w:t>
            </w:r>
            <w:r w:rsidR="00EE1D8B">
              <w:rPr>
                <w:sz w:val="24"/>
              </w:rPr>
              <w:t xml:space="preserve"> name the old </w:t>
            </w:r>
            <w:proofErr w:type="spellStart"/>
            <w:r w:rsidR="00EE1D8B">
              <w:rPr>
                <w:sz w:val="24"/>
              </w:rPr>
              <w:t>G.C.</w:t>
            </w:r>
            <w:proofErr w:type="spellEnd"/>
            <w:r w:rsidR="00EE1D8B">
              <w:rPr>
                <w:sz w:val="24"/>
              </w:rPr>
              <w:t xml:space="preserve"> </w:t>
            </w:r>
            <w:proofErr w:type="spellStart"/>
            <w:r w:rsidR="00EE1D8B">
              <w:rPr>
                <w:sz w:val="24"/>
              </w:rPr>
              <w:t>Burkhead</w:t>
            </w:r>
            <w:proofErr w:type="spellEnd"/>
            <w:r w:rsidR="00EE1D8B">
              <w:rPr>
                <w:sz w:val="24"/>
              </w:rPr>
              <w:t xml:space="preserve"> Elementary School </w:t>
            </w:r>
            <w:r w:rsidR="00A1137C">
              <w:rPr>
                <w:sz w:val="24"/>
              </w:rPr>
              <w:t>“</w:t>
            </w:r>
            <w:r w:rsidR="00EE1D8B">
              <w:rPr>
                <w:sz w:val="24"/>
              </w:rPr>
              <w:t>Hardin County Schools College View Campus</w:t>
            </w:r>
            <w:r w:rsidR="00A1137C">
              <w:rPr>
                <w:sz w:val="24"/>
              </w:rPr>
              <w:t>”</w:t>
            </w:r>
            <w:r w:rsidR="00EE1D8B">
              <w:rPr>
                <w:sz w:val="24"/>
              </w:rPr>
              <w:t xml:space="preserve">.  </w:t>
            </w:r>
            <w:r w:rsidR="007060E4">
              <w:rPr>
                <w:sz w:val="24"/>
              </w:rPr>
              <w:t xml:space="preserve"> </w:t>
            </w:r>
          </w:p>
        </w:tc>
      </w:tr>
    </w:tbl>
    <w:p w:rsidR="00FC7F3B" w:rsidRDefault="00FC7F3B"/>
    <w:sectPr w:rsidR="00FC7F3B" w:rsidSect="00FC7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10E6"/>
    <w:rsid w:val="007060E4"/>
    <w:rsid w:val="00742288"/>
    <w:rsid w:val="00753F14"/>
    <w:rsid w:val="00776C6E"/>
    <w:rsid w:val="007D7E1A"/>
    <w:rsid w:val="007E28E4"/>
    <w:rsid w:val="008C6CFE"/>
    <w:rsid w:val="00953D8C"/>
    <w:rsid w:val="00A1137C"/>
    <w:rsid w:val="00A65AC7"/>
    <w:rsid w:val="00A80883"/>
    <w:rsid w:val="00AF609B"/>
    <w:rsid w:val="00B210E6"/>
    <w:rsid w:val="00D34EF8"/>
    <w:rsid w:val="00EA08D1"/>
    <w:rsid w:val="00EE1D8B"/>
    <w:rsid w:val="00FC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djacobi</dc:creator>
  <cp:lastModifiedBy>dboyd</cp:lastModifiedBy>
  <cp:revision>4</cp:revision>
  <cp:lastPrinted>2013-02-11T15:34:00Z</cp:lastPrinted>
  <dcterms:created xsi:type="dcterms:W3CDTF">2016-02-11T20:15:00Z</dcterms:created>
  <dcterms:modified xsi:type="dcterms:W3CDTF">2016-02-15T16:00:00Z</dcterms:modified>
</cp:coreProperties>
</file>