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F51" w:rsidRPr="0032777C" w:rsidRDefault="00E54F51" w:rsidP="00E54F51">
      <w:pPr>
        <w:rPr>
          <w:rFonts w:ascii="Arial" w:hAnsi="Arial" w:cs="Arial"/>
          <w:b/>
          <w:sz w:val="28"/>
          <w:szCs w:val="28"/>
          <w:lang w:val="en-CA"/>
        </w:rPr>
      </w:pPr>
      <w:r>
        <w:rPr>
          <w:rFonts w:ascii="Arial" w:hAnsi="Arial" w:cs="Arial"/>
          <w:b/>
          <w:sz w:val="28"/>
          <w:szCs w:val="28"/>
          <w:lang w:val="en-CA"/>
        </w:rPr>
        <w:t>REFINANCING OF 2006 and 2007</w:t>
      </w:r>
      <w:r w:rsidRPr="0032777C">
        <w:rPr>
          <w:rFonts w:ascii="Arial" w:hAnsi="Arial" w:cs="Arial"/>
          <w:b/>
          <w:sz w:val="28"/>
          <w:szCs w:val="28"/>
          <w:lang w:val="en-CA"/>
        </w:rPr>
        <w:t xml:space="preserve"> BONDS</w:t>
      </w:r>
    </w:p>
    <w:p w:rsidR="00E54F51" w:rsidRDefault="00E54F51" w:rsidP="00E54F51">
      <w:pPr>
        <w:rPr>
          <w:rFonts w:ascii="Arial" w:hAnsi="Arial" w:cs="Arial"/>
          <w:b/>
          <w:bCs/>
          <w:sz w:val="24"/>
          <w:szCs w:val="24"/>
          <w:u w:val="single"/>
        </w:rPr>
      </w:pPr>
      <w:bookmarkStart w:id="0" w:name="_GoBack"/>
      <w:bookmarkEnd w:id="0"/>
    </w:p>
    <w:p w:rsidR="00E54F51" w:rsidRPr="006376D2" w:rsidRDefault="00E54F51" w:rsidP="00E54F51">
      <w:pPr>
        <w:rPr>
          <w:rFonts w:ascii="Arial" w:hAnsi="Arial" w:cs="Arial"/>
          <w:sz w:val="24"/>
          <w:szCs w:val="24"/>
        </w:rPr>
      </w:pPr>
      <w:r>
        <w:rPr>
          <w:rFonts w:ascii="Arial" w:hAnsi="Arial" w:cs="Arial"/>
          <w:b/>
          <w:bCs/>
          <w:sz w:val="24"/>
          <w:szCs w:val="24"/>
          <w:u w:val="single"/>
        </w:rPr>
        <w:t>NELSON</w:t>
      </w:r>
      <w:r w:rsidRPr="006376D2">
        <w:rPr>
          <w:rFonts w:ascii="Arial" w:hAnsi="Arial" w:cs="Arial"/>
          <w:b/>
          <w:bCs/>
          <w:sz w:val="24"/>
          <w:szCs w:val="24"/>
          <w:u w:val="single"/>
        </w:rPr>
        <w:t xml:space="preserve"> COUNTY SCHOOL DIST. FINANCE CORPORATION RESOLUTION</w:t>
      </w:r>
    </w:p>
    <w:p w:rsidR="00E54F51" w:rsidRPr="006376D2" w:rsidRDefault="00E54F51" w:rsidP="00E54F51">
      <w:pPr>
        <w:rPr>
          <w:rFonts w:ascii="Arial" w:hAnsi="Arial" w:cs="Arial"/>
          <w:sz w:val="24"/>
          <w:szCs w:val="24"/>
        </w:rPr>
      </w:pPr>
    </w:p>
    <w:p w:rsidR="00E54F51" w:rsidRPr="006376D2" w:rsidRDefault="00E54F51" w:rsidP="00E54F51">
      <w:pPr>
        <w:rPr>
          <w:rFonts w:ascii="Arial" w:hAnsi="Arial" w:cs="Arial"/>
          <w:b/>
          <w:bCs/>
          <w:sz w:val="22"/>
          <w:szCs w:val="22"/>
        </w:rPr>
      </w:pPr>
      <w:r w:rsidRPr="006376D2">
        <w:rPr>
          <w:rFonts w:ascii="Arial" w:hAnsi="Arial" w:cs="Arial"/>
          <w:b/>
          <w:bCs/>
          <w:sz w:val="22"/>
          <w:szCs w:val="22"/>
        </w:rPr>
        <w:t xml:space="preserve">A RESOLUTION OF THE BOARD OF DIRECTORS OF THE </w:t>
      </w:r>
      <w:r>
        <w:rPr>
          <w:rFonts w:ascii="Arial" w:hAnsi="Arial" w:cs="Arial"/>
          <w:b/>
          <w:bCs/>
          <w:sz w:val="22"/>
          <w:szCs w:val="22"/>
        </w:rPr>
        <w:t>NELSON</w:t>
      </w:r>
      <w:r w:rsidRPr="006376D2">
        <w:rPr>
          <w:rFonts w:ascii="Arial" w:hAnsi="Arial" w:cs="Arial"/>
          <w:b/>
          <w:bCs/>
          <w:sz w:val="22"/>
          <w:szCs w:val="22"/>
        </w:rPr>
        <w:t xml:space="preserve"> COUNTY SCHOOL DISTRICT FINANCE CORPORATION, RELATING TO AND PROVIDING FOR THE ISSUANCE OF $</w:t>
      </w:r>
      <w:r>
        <w:rPr>
          <w:rFonts w:ascii="Arial" w:hAnsi="Arial" w:cs="Arial"/>
          <w:b/>
          <w:bCs/>
          <w:sz w:val="22"/>
          <w:szCs w:val="22"/>
        </w:rPr>
        <w:t>8,930</w:t>
      </w:r>
      <w:r w:rsidRPr="006376D2">
        <w:rPr>
          <w:rFonts w:ascii="Arial" w:hAnsi="Arial" w:cs="Arial"/>
          <w:b/>
          <w:bCs/>
          <w:sz w:val="22"/>
          <w:szCs w:val="22"/>
        </w:rPr>
        <w:t>,000 PRINCIPAL AMOUNT (SUBJECT TO A PERMITTED ADJUSTM</w:t>
      </w:r>
      <w:r>
        <w:rPr>
          <w:rFonts w:ascii="Arial" w:hAnsi="Arial" w:cs="Arial"/>
          <w:b/>
          <w:bCs/>
          <w:sz w:val="22"/>
          <w:szCs w:val="22"/>
        </w:rPr>
        <w:t>ENT OF $895</w:t>
      </w:r>
      <w:r w:rsidRPr="006376D2">
        <w:rPr>
          <w:rFonts w:ascii="Arial" w:hAnsi="Arial" w:cs="Arial"/>
          <w:b/>
          <w:bCs/>
          <w:sz w:val="22"/>
          <w:szCs w:val="22"/>
        </w:rPr>
        <w:t>,000) OF SCHOOL BUILDING REFUNDING REVENUE BONDS, SERIES</w:t>
      </w:r>
      <w:r>
        <w:rPr>
          <w:rFonts w:ascii="Arial" w:hAnsi="Arial" w:cs="Arial"/>
          <w:b/>
          <w:bCs/>
          <w:sz w:val="22"/>
          <w:szCs w:val="22"/>
        </w:rPr>
        <w:t xml:space="preserve"> OF 2016</w:t>
      </w:r>
      <w:r w:rsidRPr="006376D2">
        <w:rPr>
          <w:rFonts w:ascii="Arial" w:hAnsi="Arial" w:cs="Arial"/>
          <w:b/>
          <w:bCs/>
          <w:sz w:val="22"/>
          <w:szCs w:val="22"/>
        </w:rPr>
        <w:t xml:space="preserve"> (THE REFUNDING BONDS) IN ACCORDANCE WITH SECTIONS 58.180 AND 162.120 THROUGH 162.290 AND 162.385 OF THE KENTUCKY REVISED STATUTES FOR THE PURPOSE OF REFUNDING AT OR  PRIOR TO THEIR RESPECTIVE MATURITIES THE OUTSTAND</w:t>
      </w:r>
      <w:r>
        <w:rPr>
          <w:rFonts w:ascii="Arial" w:hAnsi="Arial" w:cs="Arial"/>
          <w:b/>
          <w:bCs/>
          <w:sz w:val="22"/>
          <w:szCs w:val="22"/>
        </w:rPr>
        <w:t>ING NELSON</w:t>
      </w:r>
      <w:r w:rsidRPr="006376D2">
        <w:rPr>
          <w:rFonts w:ascii="Arial" w:hAnsi="Arial" w:cs="Arial"/>
          <w:b/>
          <w:bCs/>
          <w:sz w:val="22"/>
          <w:szCs w:val="22"/>
        </w:rPr>
        <w:t xml:space="preserve"> COUNTY SCHOOL DISTRICT FINANCE CORPORATION SCHOOL BUILDING REVENUE BOND</w:t>
      </w:r>
      <w:r>
        <w:rPr>
          <w:rFonts w:ascii="Arial" w:hAnsi="Arial" w:cs="Arial"/>
          <w:b/>
          <w:bCs/>
          <w:sz w:val="22"/>
          <w:szCs w:val="22"/>
        </w:rPr>
        <w:t>S, SERIES OF 2006, DATED DECEMBER 1, 2006 AND NELSON</w:t>
      </w:r>
      <w:r w:rsidRPr="006376D2">
        <w:rPr>
          <w:rFonts w:ascii="Arial" w:hAnsi="Arial" w:cs="Arial"/>
          <w:b/>
          <w:bCs/>
          <w:sz w:val="22"/>
          <w:szCs w:val="22"/>
        </w:rPr>
        <w:t xml:space="preserve"> COUNTY SCHOOL DISTRICT FINANCE CORPORATION SCHOOL BUILDING REVENUE BOND</w:t>
      </w:r>
      <w:r>
        <w:rPr>
          <w:rFonts w:ascii="Arial" w:hAnsi="Arial" w:cs="Arial"/>
          <w:b/>
          <w:bCs/>
          <w:sz w:val="22"/>
          <w:szCs w:val="22"/>
        </w:rPr>
        <w:t xml:space="preserve">S, SERIES OF 2007, DATED DECEMBER 1, 2007 </w:t>
      </w:r>
      <w:r w:rsidRPr="006376D2">
        <w:rPr>
          <w:rFonts w:ascii="Arial" w:hAnsi="Arial" w:cs="Arial"/>
          <w:b/>
          <w:bCs/>
          <w:sz w:val="22"/>
          <w:szCs w:val="22"/>
        </w:rPr>
        <w:t>(THE PRIOR ISSUE</w:t>
      </w:r>
      <w:r>
        <w:rPr>
          <w:rFonts w:ascii="Arial" w:hAnsi="Arial" w:cs="Arial"/>
          <w:b/>
          <w:bCs/>
          <w:sz w:val="22"/>
          <w:szCs w:val="22"/>
        </w:rPr>
        <w:t>S</w:t>
      </w:r>
      <w:r w:rsidRPr="006376D2">
        <w:rPr>
          <w:rFonts w:ascii="Arial" w:hAnsi="Arial" w:cs="Arial"/>
          <w:b/>
          <w:bCs/>
          <w:sz w:val="22"/>
          <w:szCs w:val="22"/>
        </w:rPr>
        <w:t>) THROUGH THE DEPOSIT AND INVESTMENT IN THE ESCROW FUND OF THE NET PROCEEDS OF THE REFUNDING BONDS; PROVIDING FOR THE PAYMENT OF PRINCIPAL OF AND INTEREST ON SAID PRIOR ISSUES AS SAME MATURE OR BY REDEMPTION IN ADVANCE OF MATURITY; PROVIDING FOR THE CREATION OF CERTAIN FUNDS TO EFFECT THE DEFEASEMENT OF THE RIGHTS OF THE REGISTERED OWNERS OF THE BONDS OF THE PRIOR ISSUES AND THE TRANSFER OF CERTAIN AMOUNTS INTO CERTAIN FUNDS; PROVIDING FOR THE PAYMENT OF SAID REFUNDING BONDS AND THE INTEREST THEREON, PROVIDING FOR THE RIGHTS OF THE REGISTERED OWNERS OF SAID REFUNDING BONDS AND THE ENFORCEMENT THEREOF; AND PROVIDING FOR AN ADVERTISED PUBLIC COMPETITIVE SALE OF SAID REFUNDING BONDS.</w:t>
      </w:r>
    </w:p>
    <w:p w:rsidR="00E54F51" w:rsidRPr="006376D2" w:rsidRDefault="00E54F51" w:rsidP="00E54F51">
      <w:pPr>
        <w:rPr>
          <w:rFonts w:ascii="Arial" w:hAnsi="Arial" w:cs="Arial"/>
          <w:b/>
          <w:bCs/>
          <w:sz w:val="22"/>
          <w:szCs w:val="22"/>
        </w:rPr>
      </w:pPr>
    </w:p>
    <w:p w:rsidR="00224D53" w:rsidRDefault="00224D53"/>
    <w:sectPr w:rsidR="00224D53" w:rsidSect="00E54F51">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51"/>
    <w:rsid w:val="00075F63"/>
    <w:rsid w:val="00224D53"/>
    <w:rsid w:val="007E746E"/>
    <w:rsid w:val="00E5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B48A9-064E-479E-A8C5-DA0DA18D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F5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1</cp:revision>
  <dcterms:created xsi:type="dcterms:W3CDTF">2016-01-14T20:49:00Z</dcterms:created>
  <dcterms:modified xsi:type="dcterms:W3CDTF">2016-01-14T20:50:00Z</dcterms:modified>
</cp:coreProperties>
</file>