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2A" w:rsidRDefault="006F1FB9" w:rsidP="008244D1">
      <w:pPr>
        <w:pStyle w:val="NoSpacing"/>
        <w:jc w:val="center"/>
        <w:rPr>
          <w:b/>
          <w:sz w:val="24"/>
          <w:szCs w:val="24"/>
        </w:rPr>
      </w:pPr>
      <w:r>
        <w:rPr>
          <w:b/>
          <w:sz w:val="24"/>
          <w:szCs w:val="24"/>
        </w:rPr>
        <w:t xml:space="preserve">2015-16 </w:t>
      </w:r>
      <w:r w:rsidR="00206163">
        <w:rPr>
          <w:b/>
          <w:sz w:val="24"/>
          <w:szCs w:val="24"/>
        </w:rPr>
        <w:t>CDIP Goals, Strategies and Activities</w:t>
      </w:r>
    </w:p>
    <w:p w:rsidR="005B28F4" w:rsidRDefault="005B28F4" w:rsidP="008244D1">
      <w:pPr>
        <w:pStyle w:val="NoSpacing"/>
        <w:jc w:val="center"/>
        <w:rPr>
          <w:b/>
          <w:sz w:val="24"/>
          <w:szCs w:val="24"/>
        </w:rPr>
      </w:pPr>
    </w:p>
    <w:p w:rsidR="005B28F4" w:rsidRDefault="005B28F4" w:rsidP="008244D1">
      <w:pPr>
        <w:pStyle w:val="NoSpacing"/>
        <w:jc w:val="center"/>
        <w:rPr>
          <w:b/>
          <w:sz w:val="24"/>
          <w:szCs w:val="24"/>
        </w:rPr>
      </w:pPr>
    </w:p>
    <w:p w:rsidR="00206163" w:rsidRDefault="00206163" w:rsidP="00206163">
      <w:pPr>
        <w:pStyle w:val="NoSpacing"/>
        <w:rPr>
          <w:b/>
          <w:sz w:val="24"/>
          <w:szCs w:val="24"/>
        </w:rPr>
      </w:pPr>
    </w:p>
    <w:p w:rsidR="00206163" w:rsidRPr="00CD7F9D" w:rsidRDefault="00206163" w:rsidP="00206163">
      <w:pPr>
        <w:pStyle w:val="NoSpacing"/>
        <w:numPr>
          <w:ilvl w:val="0"/>
          <w:numId w:val="1"/>
        </w:numPr>
        <w:rPr>
          <w:b/>
          <w:sz w:val="24"/>
          <w:szCs w:val="24"/>
        </w:rPr>
      </w:pPr>
      <w:r w:rsidRPr="00CD7F9D">
        <w:rPr>
          <w:b/>
          <w:sz w:val="24"/>
          <w:szCs w:val="24"/>
        </w:rPr>
        <w:t>Goal: Collaborate to increase the combined reading and math</w:t>
      </w:r>
      <w:r w:rsidR="00CD7F9D" w:rsidRPr="00CD7F9D">
        <w:rPr>
          <w:b/>
          <w:sz w:val="24"/>
          <w:szCs w:val="24"/>
        </w:rPr>
        <w:t xml:space="preserve"> proficiency for SG Elementary  from</w:t>
      </w:r>
      <w:r w:rsidR="00085DB5">
        <w:rPr>
          <w:b/>
          <w:sz w:val="24"/>
          <w:szCs w:val="24"/>
        </w:rPr>
        <w:t xml:space="preserve"> 47.3 to 56.6</w:t>
      </w:r>
      <w:r w:rsidR="00CD7F9D" w:rsidRPr="00CD7F9D">
        <w:rPr>
          <w:b/>
          <w:sz w:val="24"/>
          <w:szCs w:val="24"/>
        </w:rPr>
        <w:t xml:space="preserve"> and SG Middle from</w:t>
      </w:r>
      <w:r w:rsidR="00085DB5">
        <w:rPr>
          <w:b/>
          <w:sz w:val="24"/>
          <w:szCs w:val="24"/>
        </w:rPr>
        <w:t xml:space="preserve"> 43.0 to 51.2</w:t>
      </w:r>
      <w:r w:rsidR="009F30A8">
        <w:rPr>
          <w:b/>
          <w:sz w:val="24"/>
          <w:szCs w:val="24"/>
        </w:rPr>
        <w:t xml:space="preserve"> </w:t>
      </w:r>
      <w:r w:rsidR="00CD7F9D" w:rsidRPr="00CD7F9D">
        <w:rPr>
          <w:b/>
          <w:sz w:val="24"/>
          <w:szCs w:val="24"/>
        </w:rPr>
        <w:t xml:space="preserve"> as measured on the </w:t>
      </w:r>
      <w:r w:rsidR="00085DB5">
        <w:rPr>
          <w:b/>
          <w:sz w:val="24"/>
          <w:szCs w:val="24"/>
        </w:rPr>
        <w:t xml:space="preserve">2016 </w:t>
      </w:r>
      <w:r w:rsidR="00CD7F9D" w:rsidRPr="00CD7F9D">
        <w:rPr>
          <w:b/>
          <w:sz w:val="24"/>
          <w:szCs w:val="24"/>
        </w:rPr>
        <w:t>K-PREP State Assessment</w:t>
      </w:r>
      <w:r w:rsidR="009F30A8">
        <w:rPr>
          <w:b/>
          <w:sz w:val="24"/>
          <w:szCs w:val="24"/>
        </w:rPr>
        <w:t>.</w:t>
      </w:r>
    </w:p>
    <w:p w:rsidR="00CD7F9D" w:rsidRDefault="00CD7F9D" w:rsidP="00CD7F9D">
      <w:pPr>
        <w:pStyle w:val="NoSpacing"/>
        <w:rPr>
          <w:sz w:val="24"/>
          <w:szCs w:val="24"/>
        </w:rPr>
      </w:pPr>
    </w:p>
    <w:p w:rsidR="005B28F4" w:rsidRDefault="005B28F4" w:rsidP="00CD7F9D">
      <w:pPr>
        <w:pStyle w:val="NoSpacing"/>
        <w:rPr>
          <w:sz w:val="24"/>
          <w:szCs w:val="24"/>
        </w:rPr>
      </w:pPr>
    </w:p>
    <w:p w:rsidR="00CD7F9D" w:rsidRDefault="00CD7F9D" w:rsidP="00CD7F9D">
      <w:pPr>
        <w:pStyle w:val="NoSpacing"/>
        <w:rPr>
          <w:sz w:val="24"/>
          <w:szCs w:val="24"/>
        </w:rPr>
      </w:pPr>
      <w:r w:rsidRPr="00CD7F9D">
        <w:rPr>
          <w:b/>
          <w:sz w:val="24"/>
          <w:szCs w:val="24"/>
        </w:rPr>
        <w:t>Strategy 1:</w:t>
      </w:r>
      <w:r>
        <w:rPr>
          <w:sz w:val="24"/>
          <w:szCs w:val="24"/>
        </w:rPr>
        <w:t xml:space="preserve"> Standards Based Instruction (teach required content)</w:t>
      </w:r>
    </w:p>
    <w:p w:rsidR="00CD7F9D" w:rsidRDefault="00CD7F9D" w:rsidP="00CD7F9D">
      <w:pPr>
        <w:pStyle w:val="NoSpacing"/>
        <w:numPr>
          <w:ilvl w:val="0"/>
          <w:numId w:val="3"/>
        </w:numPr>
        <w:rPr>
          <w:sz w:val="24"/>
          <w:szCs w:val="24"/>
        </w:rPr>
      </w:pPr>
      <w:r w:rsidRPr="00CD7F9D">
        <w:rPr>
          <w:b/>
          <w:sz w:val="24"/>
          <w:szCs w:val="24"/>
        </w:rPr>
        <w:t>Activity 1:</w:t>
      </w:r>
      <w:r w:rsidR="009B287D">
        <w:rPr>
          <w:sz w:val="24"/>
          <w:szCs w:val="24"/>
        </w:rPr>
        <w:t xml:space="preserve"> Align content vertically and horizontally to ensure that all KCAS content is being taught.</w:t>
      </w:r>
    </w:p>
    <w:p w:rsidR="00CD7F9D" w:rsidRDefault="00D64458" w:rsidP="00CD7F9D">
      <w:pPr>
        <w:pStyle w:val="NoSpacing"/>
        <w:numPr>
          <w:ilvl w:val="0"/>
          <w:numId w:val="3"/>
        </w:numPr>
        <w:rPr>
          <w:sz w:val="24"/>
          <w:szCs w:val="24"/>
        </w:rPr>
      </w:pPr>
      <w:r>
        <w:rPr>
          <w:b/>
          <w:sz w:val="24"/>
          <w:szCs w:val="24"/>
        </w:rPr>
        <w:t>Activity 2</w:t>
      </w:r>
      <w:r w:rsidR="00CD7F9D" w:rsidRPr="00CD7F9D">
        <w:rPr>
          <w:b/>
          <w:sz w:val="24"/>
          <w:szCs w:val="24"/>
        </w:rPr>
        <w:t>:</w:t>
      </w:r>
      <w:r w:rsidR="00CD7F9D">
        <w:rPr>
          <w:sz w:val="24"/>
          <w:szCs w:val="24"/>
        </w:rPr>
        <w:t xml:space="preserve"> Summative Assessments are created based on teaching with the end in mind and drive instruction. Assessments are K-PREP like </w:t>
      </w:r>
      <w:r>
        <w:rPr>
          <w:sz w:val="24"/>
          <w:szCs w:val="24"/>
        </w:rPr>
        <w:t xml:space="preserve">in rigor and format. </w:t>
      </w:r>
    </w:p>
    <w:p w:rsidR="00D64458" w:rsidRDefault="00D64458" w:rsidP="00CD7F9D">
      <w:pPr>
        <w:pStyle w:val="NoSpacing"/>
        <w:numPr>
          <w:ilvl w:val="0"/>
          <w:numId w:val="3"/>
        </w:numPr>
        <w:rPr>
          <w:sz w:val="24"/>
          <w:szCs w:val="24"/>
        </w:rPr>
      </w:pPr>
      <w:r>
        <w:rPr>
          <w:b/>
          <w:sz w:val="24"/>
          <w:szCs w:val="24"/>
        </w:rPr>
        <w:t>Activity 3:</w:t>
      </w:r>
      <w:r>
        <w:rPr>
          <w:sz w:val="24"/>
          <w:szCs w:val="24"/>
        </w:rPr>
        <w:t xml:space="preserve"> Remediate with students not performing at the proficient level on summative assessments.</w:t>
      </w:r>
      <w:r w:rsidR="00E95010">
        <w:rPr>
          <w:sz w:val="24"/>
          <w:szCs w:val="24"/>
        </w:rPr>
        <w:t xml:space="preserve"> Including in class and after school. Students should see examples of proficient and distinguished work. </w:t>
      </w:r>
    </w:p>
    <w:p w:rsidR="00D64458" w:rsidRDefault="00D64458" w:rsidP="00CD7F9D">
      <w:pPr>
        <w:pStyle w:val="NoSpacing"/>
        <w:numPr>
          <w:ilvl w:val="0"/>
          <w:numId w:val="3"/>
        </w:numPr>
        <w:rPr>
          <w:sz w:val="24"/>
          <w:szCs w:val="24"/>
        </w:rPr>
      </w:pPr>
      <w:r>
        <w:rPr>
          <w:b/>
          <w:sz w:val="24"/>
          <w:szCs w:val="24"/>
        </w:rPr>
        <w:t>Activity 4:</w:t>
      </w:r>
      <w:r>
        <w:rPr>
          <w:sz w:val="24"/>
          <w:szCs w:val="24"/>
        </w:rPr>
        <w:t xml:space="preserve"> Professional Development and use of NKCES resources to provide needed training related to instructional practices and curriculum alignment</w:t>
      </w:r>
    </w:p>
    <w:p w:rsidR="00CD7F9D" w:rsidRDefault="00CD7F9D" w:rsidP="00D64458">
      <w:pPr>
        <w:pStyle w:val="NoSpacing"/>
        <w:ind w:left="720"/>
        <w:rPr>
          <w:sz w:val="24"/>
          <w:szCs w:val="24"/>
        </w:rPr>
      </w:pPr>
    </w:p>
    <w:p w:rsidR="00CD7F9D" w:rsidRDefault="00CD7F9D" w:rsidP="00CD7F9D">
      <w:pPr>
        <w:pStyle w:val="NoSpacing"/>
        <w:rPr>
          <w:sz w:val="24"/>
          <w:szCs w:val="24"/>
        </w:rPr>
      </w:pPr>
      <w:r w:rsidRPr="00CD7F9D">
        <w:rPr>
          <w:b/>
          <w:sz w:val="24"/>
          <w:szCs w:val="24"/>
        </w:rPr>
        <w:t xml:space="preserve">Strategy 2: </w:t>
      </w:r>
      <w:r w:rsidR="00AB3965">
        <w:rPr>
          <w:sz w:val="24"/>
          <w:szCs w:val="24"/>
        </w:rPr>
        <w:t>Literacy and Writing emphasized</w:t>
      </w:r>
      <w:r w:rsidR="005C1B55">
        <w:rPr>
          <w:sz w:val="24"/>
          <w:szCs w:val="24"/>
        </w:rPr>
        <w:t xml:space="preserve"> across all content areas</w:t>
      </w:r>
    </w:p>
    <w:p w:rsidR="005C1B55" w:rsidRDefault="005C1B55" w:rsidP="00D64458">
      <w:pPr>
        <w:pStyle w:val="NoSpacing"/>
        <w:numPr>
          <w:ilvl w:val="0"/>
          <w:numId w:val="4"/>
        </w:numPr>
        <w:rPr>
          <w:sz w:val="24"/>
          <w:szCs w:val="24"/>
        </w:rPr>
      </w:pPr>
      <w:r>
        <w:rPr>
          <w:b/>
          <w:sz w:val="24"/>
          <w:szCs w:val="24"/>
        </w:rPr>
        <w:t xml:space="preserve">Activity 1: </w:t>
      </w:r>
      <w:r w:rsidR="00D64458">
        <w:rPr>
          <w:sz w:val="24"/>
          <w:szCs w:val="24"/>
        </w:rPr>
        <w:t>Professional Development on Writing across all content areas</w:t>
      </w:r>
    </w:p>
    <w:p w:rsidR="00D64458" w:rsidRPr="00D64458" w:rsidRDefault="00D64458" w:rsidP="00D64458">
      <w:pPr>
        <w:pStyle w:val="NoSpacing"/>
        <w:numPr>
          <w:ilvl w:val="0"/>
          <w:numId w:val="4"/>
        </w:numPr>
        <w:rPr>
          <w:sz w:val="24"/>
          <w:szCs w:val="24"/>
        </w:rPr>
      </w:pPr>
      <w:r>
        <w:rPr>
          <w:b/>
          <w:sz w:val="24"/>
          <w:szCs w:val="24"/>
        </w:rPr>
        <w:t>Activity 2:</w:t>
      </w:r>
      <w:r>
        <w:rPr>
          <w:sz w:val="24"/>
          <w:szCs w:val="24"/>
        </w:rPr>
        <w:t xml:space="preserve"> Student Growth Goals aligned to writing in applicable content areas</w:t>
      </w:r>
    </w:p>
    <w:p w:rsidR="009D45D2" w:rsidRDefault="009D45D2" w:rsidP="009D45D2">
      <w:pPr>
        <w:pStyle w:val="NoSpacing"/>
        <w:rPr>
          <w:sz w:val="24"/>
          <w:szCs w:val="24"/>
        </w:rPr>
      </w:pPr>
    </w:p>
    <w:p w:rsidR="009D45D2" w:rsidRDefault="009D45D2" w:rsidP="009D45D2">
      <w:pPr>
        <w:pStyle w:val="NoSpacing"/>
        <w:rPr>
          <w:sz w:val="24"/>
          <w:szCs w:val="24"/>
        </w:rPr>
      </w:pPr>
      <w:r>
        <w:rPr>
          <w:b/>
          <w:sz w:val="24"/>
          <w:szCs w:val="24"/>
        </w:rPr>
        <w:t xml:space="preserve">Strategy 3: </w:t>
      </w:r>
      <w:r>
        <w:rPr>
          <w:sz w:val="24"/>
          <w:szCs w:val="24"/>
        </w:rPr>
        <w:t>Student G</w:t>
      </w:r>
      <w:r w:rsidR="00C73EC1">
        <w:rPr>
          <w:sz w:val="24"/>
          <w:szCs w:val="24"/>
        </w:rPr>
        <w:t>oal</w:t>
      </w:r>
      <w:r w:rsidR="00E95010">
        <w:rPr>
          <w:sz w:val="24"/>
          <w:szCs w:val="24"/>
        </w:rPr>
        <w:t xml:space="preserve"> Setting </w:t>
      </w:r>
    </w:p>
    <w:p w:rsidR="001B55BA" w:rsidRPr="00D64458" w:rsidRDefault="009D45D2" w:rsidP="00D64458">
      <w:pPr>
        <w:pStyle w:val="NoSpacing"/>
        <w:numPr>
          <w:ilvl w:val="0"/>
          <w:numId w:val="5"/>
        </w:numPr>
        <w:rPr>
          <w:sz w:val="24"/>
          <w:szCs w:val="24"/>
        </w:rPr>
      </w:pPr>
      <w:r>
        <w:rPr>
          <w:b/>
          <w:sz w:val="24"/>
          <w:szCs w:val="24"/>
        </w:rPr>
        <w:t xml:space="preserve">Activity 1: </w:t>
      </w:r>
      <w:r w:rsidR="00E95010">
        <w:rPr>
          <w:sz w:val="24"/>
          <w:szCs w:val="24"/>
        </w:rPr>
        <w:t xml:space="preserve">All students will establish goals related to performance on MAP and KPREP assessments with input from their teachers. </w:t>
      </w:r>
    </w:p>
    <w:p w:rsidR="001B55BA" w:rsidRDefault="001B55BA" w:rsidP="001B55BA">
      <w:pPr>
        <w:pStyle w:val="NoSpacing"/>
        <w:ind w:left="720"/>
        <w:rPr>
          <w:sz w:val="24"/>
          <w:szCs w:val="24"/>
        </w:rPr>
      </w:pPr>
    </w:p>
    <w:p w:rsidR="001B55BA" w:rsidRDefault="001B55BA" w:rsidP="001B55BA">
      <w:pPr>
        <w:pStyle w:val="NoSpacing"/>
        <w:rPr>
          <w:sz w:val="24"/>
          <w:szCs w:val="24"/>
        </w:rPr>
      </w:pPr>
      <w:r>
        <w:rPr>
          <w:b/>
          <w:sz w:val="24"/>
          <w:szCs w:val="24"/>
        </w:rPr>
        <w:t xml:space="preserve">Strategy 4: </w:t>
      </w:r>
      <w:r>
        <w:rPr>
          <w:sz w:val="24"/>
          <w:szCs w:val="24"/>
        </w:rPr>
        <w:t>Positive Reinforcement</w:t>
      </w:r>
    </w:p>
    <w:p w:rsidR="001B55BA" w:rsidRDefault="001B55BA" w:rsidP="001B55BA">
      <w:pPr>
        <w:pStyle w:val="NoSpacing"/>
        <w:numPr>
          <w:ilvl w:val="0"/>
          <w:numId w:val="6"/>
        </w:numPr>
        <w:rPr>
          <w:sz w:val="24"/>
          <w:szCs w:val="24"/>
        </w:rPr>
      </w:pPr>
      <w:r>
        <w:rPr>
          <w:b/>
          <w:sz w:val="24"/>
          <w:szCs w:val="24"/>
        </w:rPr>
        <w:t xml:space="preserve">Activity 1: </w:t>
      </w:r>
      <w:r>
        <w:rPr>
          <w:sz w:val="24"/>
          <w:szCs w:val="24"/>
        </w:rPr>
        <w:t>School personnel will utilize a variety of methods to recognize student success and</w:t>
      </w:r>
      <w:r w:rsidR="00E95010">
        <w:rPr>
          <w:sz w:val="24"/>
          <w:szCs w:val="24"/>
        </w:rPr>
        <w:t xml:space="preserve"> good behavior</w:t>
      </w:r>
    </w:p>
    <w:p w:rsidR="001B55BA" w:rsidRDefault="001B55BA" w:rsidP="001B55BA">
      <w:pPr>
        <w:pStyle w:val="NoSpacing"/>
        <w:rPr>
          <w:sz w:val="24"/>
          <w:szCs w:val="24"/>
        </w:rPr>
      </w:pPr>
    </w:p>
    <w:p w:rsidR="001B55BA" w:rsidRDefault="001B55BA" w:rsidP="001B55BA">
      <w:pPr>
        <w:pStyle w:val="NoSpacing"/>
        <w:rPr>
          <w:sz w:val="24"/>
          <w:szCs w:val="24"/>
        </w:rPr>
      </w:pPr>
      <w:r>
        <w:rPr>
          <w:b/>
          <w:sz w:val="24"/>
          <w:szCs w:val="24"/>
        </w:rPr>
        <w:t xml:space="preserve">Strategy 5: </w:t>
      </w:r>
      <w:r w:rsidR="00E95010">
        <w:rPr>
          <w:sz w:val="24"/>
          <w:szCs w:val="24"/>
        </w:rPr>
        <w:t xml:space="preserve">Develop Culture of Learning with </w:t>
      </w:r>
      <w:r>
        <w:rPr>
          <w:sz w:val="24"/>
          <w:szCs w:val="24"/>
        </w:rPr>
        <w:t>High Expe</w:t>
      </w:r>
      <w:r w:rsidR="000A1AB9">
        <w:rPr>
          <w:sz w:val="24"/>
          <w:szCs w:val="24"/>
        </w:rPr>
        <w:t xml:space="preserve">ctations </w:t>
      </w:r>
      <w:r w:rsidR="00E95010">
        <w:rPr>
          <w:sz w:val="24"/>
          <w:szCs w:val="24"/>
        </w:rPr>
        <w:t>for all</w:t>
      </w:r>
    </w:p>
    <w:p w:rsidR="001B55BA" w:rsidRDefault="00E95010" w:rsidP="00E95010">
      <w:pPr>
        <w:pStyle w:val="NoSpacing"/>
        <w:numPr>
          <w:ilvl w:val="0"/>
          <w:numId w:val="6"/>
        </w:numPr>
        <w:rPr>
          <w:sz w:val="24"/>
          <w:szCs w:val="24"/>
        </w:rPr>
      </w:pPr>
      <w:r>
        <w:rPr>
          <w:b/>
          <w:sz w:val="24"/>
          <w:szCs w:val="24"/>
        </w:rPr>
        <w:t xml:space="preserve">Activity 1: </w:t>
      </w:r>
      <w:r w:rsidRPr="00E95010">
        <w:rPr>
          <w:sz w:val="24"/>
          <w:szCs w:val="24"/>
        </w:rPr>
        <w:t>Review District Objectives and Philosophy with all staff members on Opening Day</w:t>
      </w:r>
      <w:r>
        <w:rPr>
          <w:sz w:val="24"/>
          <w:szCs w:val="24"/>
        </w:rPr>
        <w:t xml:space="preserve">. Reinforce throughout the year. </w:t>
      </w:r>
    </w:p>
    <w:p w:rsidR="00D76E3B" w:rsidRDefault="00D76E3B" w:rsidP="00D76E3B">
      <w:pPr>
        <w:pStyle w:val="NoSpacing"/>
        <w:rPr>
          <w:sz w:val="24"/>
          <w:szCs w:val="24"/>
        </w:rPr>
      </w:pPr>
    </w:p>
    <w:p w:rsidR="007E354A" w:rsidRDefault="007E354A">
      <w:pPr>
        <w:rPr>
          <w:sz w:val="24"/>
          <w:szCs w:val="24"/>
        </w:rPr>
      </w:pPr>
      <w:r>
        <w:rPr>
          <w:sz w:val="24"/>
          <w:szCs w:val="24"/>
        </w:rPr>
        <w:br w:type="page"/>
      </w:r>
    </w:p>
    <w:p w:rsidR="00D76E3B" w:rsidRDefault="00D76E3B" w:rsidP="00D76E3B">
      <w:pPr>
        <w:pStyle w:val="NoSpacing"/>
        <w:numPr>
          <w:ilvl w:val="0"/>
          <w:numId w:val="1"/>
        </w:numPr>
        <w:rPr>
          <w:b/>
          <w:sz w:val="24"/>
          <w:szCs w:val="24"/>
        </w:rPr>
      </w:pPr>
      <w:r>
        <w:rPr>
          <w:b/>
          <w:sz w:val="24"/>
          <w:szCs w:val="24"/>
        </w:rPr>
        <w:lastRenderedPageBreak/>
        <w:t>Goal: Collaborate to increase the average combined reading and math proficiency ratings for all students in t</w:t>
      </w:r>
      <w:r w:rsidR="008044C3">
        <w:rPr>
          <w:b/>
          <w:sz w:val="24"/>
          <w:szCs w:val="24"/>
        </w:rPr>
        <w:t>he non-duplicated gap group for</w:t>
      </w:r>
      <w:r>
        <w:rPr>
          <w:b/>
          <w:sz w:val="24"/>
          <w:szCs w:val="24"/>
        </w:rPr>
        <w:t xml:space="preserve"> SG Elementary from 41.1 to 48.</w:t>
      </w:r>
      <w:r w:rsidR="00151CB4">
        <w:rPr>
          <w:b/>
          <w:sz w:val="24"/>
          <w:szCs w:val="24"/>
        </w:rPr>
        <w:t xml:space="preserve">4 and SG Middle from 33.4 to 45.6 </w:t>
      </w:r>
      <w:r>
        <w:rPr>
          <w:b/>
          <w:sz w:val="24"/>
          <w:szCs w:val="24"/>
        </w:rPr>
        <w:t xml:space="preserve">as measured on the 2016 K-PREP State Assessment. </w:t>
      </w:r>
    </w:p>
    <w:p w:rsidR="00D76E3B" w:rsidRDefault="00D76E3B" w:rsidP="00D76E3B">
      <w:pPr>
        <w:pStyle w:val="NoSpacing"/>
        <w:rPr>
          <w:b/>
          <w:sz w:val="24"/>
          <w:szCs w:val="24"/>
        </w:rPr>
      </w:pPr>
    </w:p>
    <w:p w:rsidR="005B28F4" w:rsidRDefault="005B28F4" w:rsidP="00D76E3B">
      <w:pPr>
        <w:pStyle w:val="NoSpacing"/>
        <w:rPr>
          <w:b/>
          <w:sz w:val="24"/>
          <w:szCs w:val="24"/>
        </w:rPr>
      </w:pPr>
    </w:p>
    <w:p w:rsidR="00D76E3B" w:rsidRDefault="00D76E3B" w:rsidP="00D76E3B">
      <w:pPr>
        <w:pStyle w:val="NoSpacing"/>
        <w:rPr>
          <w:sz w:val="24"/>
          <w:szCs w:val="24"/>
        </w:rPr>
      </w:pPr>
      <w:r>
        <w:rPr>
          <w:b/>
          <w:sz w:val="24"/>
          <w:szCs w:val="24"/>
        </w:rPr>
        <w:t xml:space="preserve">Strategy 1: </w:t>
      </w:r>
      <w:r>
        <w:rPr>
          <w:sz w:val="24"/>
          <w:szCs w:val="24"/>
        </w:rPr>
        <w:t>ESS and RtI</w:t>
      </w:r>
    </w:p>
    <w:p w:rsidR="00D76E3B" w:rsidRDefault="00D76E3B" w:rsidP="00D76E3B">
      <w:pPr>
        <w:pStyle w:val="NoSpacing"/>
        <w:numPr>
          <w:ilvl w:val="0"/>
          <w:numId w:val="8"/>
        </w:numPr>
        <w:rPr>
          <w:sz w:val="24"/>
          <w:szCs w:val="24"/>
        </w:rPr>
      </w:pPr>
      <w:r>
        <w:rPr>
          <w:b/>
          <w:sz w:val="24"/>
          <w:szCs w:val="24"/>
        </w:rPr>
        <w:t xml:space="preserve">Activity 1: </w:t>
      </w:r>
      <w:r>
        <w:rPr>
          <w:sz w:val="24"/>
          <w:szCs w:val="24"/>
        </w:rPr>
        <w:t>Students needing additional support will receive it via the ESS and RtI programs. Data sources will include: K-PREP, MAP, AimsWeb, Teacher Recommendation, etc…</w:t>
      </w:r>
    </w:p>
    <w:p w:rsidR="00D76E3B" w:rsidRDefault="00D76E3B" w:rsidP="00D76E3B">
      <w:pPr>
        <w:pStyle w:val="NoSpacing"/>
        <w:rPr>
          <w:sz w:val="24"/>
          <w:szCs w:val="24"/>
        </w:rPr>
      </w:pPr>
    </w:p>
    <w:p w:rsidR="00D76E3B" w:rsidRDefault="00D76E3B" w:rsidP="00D76E3B">
      <w:pPr>
        <w:pStyle w:val="NoSpacing"/>
        <w:rPr>
          <w:sz w:val="24"/>
          <w:szCs w:val="24"/>
        </w:rPr>
      </w:pPr>
      <w:r>
        <w:rPr>
          <w:b/>
          <w:sz w:val="24"/>
          <w:szCs w:val="24"/>
        </w:rPr>
        <w:t xml:space="preserve">Strategy 2: </w:t>
      </w:r>
      <w:r>
        <w:rPr>
          <w:sz w:val="24"/>
          <w:szCs w:val="24"/>
        </w:rPr>
        <w:t>PLCs</w:t>
      </w:r>
    </w:p>
    <w:p w:rsidR="00D76E3B" w:rsidRDefault="00D76E3B" w:rsidP="00D76E3B">
      <w:pPr>
        <w:pStyle w:val="NoSpacing"/>
        <w:numPr>
          <w:ilvl w:val="0"/>
          <w:numId w:val="8"/>
        </w:numPr>
        <w:rPr>
          <w:sz w:val="24"/>
          <w:szCs w:val="24"/>
        </w:rPr>
      </w:pPr>
      <w:r>
        <w:rPr>
          <w:b/>
          <w:sz w:val="24"/>
          <w:szCs w:val="24"/>
        </w:rPr>
        <w:t xml:space="preserve">Activity 1: </w:t>
      </w:r>
      <w:r>
        <w:rPr>
          <w:sz w:val="24"/>
          <w:szCs w:val="24"/>
        </w:rPr>
        <w:t>Monthly PLC meetings will include discussion of student progress and sharing strategies and instructional practices that have proven to be successful</w:t>
      </w:r>
    </w:p>
    <w:p w:rsidR="00D76E3B" w:rsidRDefault="00D76E3B" w:rsidP="00D76E3B">
      <w:pPr>
        <w:pStyle w:val="NoSpacing"/>
        <w:rPr>
          <w:sz w:val="24"/>
          <w:szCs w:val="24"/>
        </w:rPr>
      </w:pPr>
    </w:p>
    <w:p w:rsidR="00D76E3B" w:rsidRDefault="00D76E3B" w:rsidP="00D76E3B">
      <w:pPr>
        <w:pStyle w:val="NoSpacing"/>
        <w:rPr>
          <w:sz w:val="24"/>
          <w:szCs w:val="24"/>
        </w:rPr>
      </w:pPr>
      <w:r>
        <w:rPr>
          <w:b/>
          <w:sz w:val="24"/>
          <w:szCs w:val="24"/>
        </w:rPr>
        <w:t xml:space="preserve">Strategy 3: </w:t>
      </w:r>
      <w:r>
        <w:rPr>
          <w:sz w:val="24"/>
          <w:szCs w:val="24"/>
        </w:rPr>
        <w:t>Parent</w:t>
      </w:r>
      <w:r w:rsidR="00AE4C9F">
        <w:rPr>
          <w:sz w:val="24"/>
          <w:szCs w:val="24"/>
        </w:rPr>
        <w:t>al</w:t>
      </w:r>
      <w:r>
        <w:rPr>
          <w:sz w:val="24"/>
          <w:szCs w:val="24"/>
        </w:rPr>
        <w:t xml:space="preserve"> Involvement</w:t>
      </w:r>
    </w:p>
    <w:p w:rsidR="00D76E3B" w:rsidRDefault="00D76E3B" w:rsidP="00D76E3B">
      <w:pPr>
        <w:pStyle w:val="NoSpacing"/>
        <w:numPr>
          <w:ilvl w:val="0"/>
          <w:numId w:val="8"/>
        </w:numPr>
        <w:rPr>
          <w:sz w:val="24"/>
          <w:szCs w:val="24"/>
        </w:rPr>
      </w:pPr>
      <w:r>
        <w:rPr>
          <w:b/>
          <w:sz w:val="24"/>
          <w:szCs w:val="24"/>
        </w:rPr>
        <w:t xml:space="preserve">Activity 1: </w:t>
      </w:r>
      <w:r>
        <w:rPr>
          <w:sz w:val="24"/>
          <w:szCs w:val="24"/>
        </w:rPr>
        <w:t>Parental Communication:</w:t>
      </w:r>
      <w:r>
        <w:rPr>
          <w:b/>
          <w:sz w:val="24"/>
          <w:szCs w:val="24"/>
        </w:rPr>
        <w:t xml:space="preserve"> </w:t>
      </w:r>
      <w:r>
        <w:rPr>
          <w:sz w:val="24"/>
          <w:szCs w:val="24"/>
        </w:rPr>
        <w:t>Parents will be engaged as active members of the educational team. Collaboration and teamwork will be stressed and parents will be kept informed of progress via conferences, newsletters, phone calls, emails, etc…</w:t>
      </w:r>
    </w:p>
    <w:p w:rsidR="00D76E3B" w:rsidRDefault="00D76E3B" w:rsidP="00D76E3B">
      <w:pPr>
        <w:pStyle w:val="NoSpacing"/>
        <w:numPr>
          <w:ilvl w:val="0"/>
          <w:numId w:val="8"/>
        </w:numPr>
        <w:rPr>
          <w:sz w:val="24"/>
          <w:szCs w:val="24"/>
        </w:rPr>
      </w:pPr>
      <w:r>
        <w:rPr>
          <w:b/>
          <w:sz w:val="24"/>
          <w:szCs w:val="24"/>
        </w:rPr>
        <w:t>Activity 2:</w:t>
      </w:r>
      <w:r>
        <w:rPr>
          <w:sz w:val="24"/>
          <w:szCs w:val="24"/>
        </w:rPr>
        <w:t xml:space="preserve"> Parental Outreach: Parents of new students enrolling to Southgate will meet with an administrator upon enrollment. Expectations will be covered along with addressing the challenges to transiency</w:t>
      </w:r>
    </w:p>
    <w:p w:rsidR="007E354A" w:rsidRPr="007E52D4" w:rsidRDefault="007E354A" w:rsidP="00D76E3B">
      <w:pPr>
        <w:pStyle w:val="NoSpacing"/>
        <w:numPr>
          <w:ilvl w:val="0"/>
          <w:numId w:val="8"/>
        </w:numPr>
        <w:rPr>
          <w:sz w:val="24"/>
          <w:szCs w:val="24"/>
        </w:rPr>
      </w:pPr>
      <w:r>
        <w:rPr>
          <w:b/>
          <w:sz w:val="24"/>
          <w:szCs w:val="24"/>
        </w:rPr>
        <w:t>Activity 3:</w:t>
      </w:r>
      <w:r>
        <w:rPr>
          <w:sz w:val="24"/>
          <w:szCs w:val="24"/>
        </w:rPr>
        <w:t xml:space="preserve"> FRYSC and other available personnel will work to remove barriers to learning by establishing relationships within the community. </w:t>
      </w:r>
    </w:p>
    <w:p w:rsidR="00D76E3B" w:rsidRDefault="00D76E3B" w:rsidP="00D76E3B">
      <w:pPr>
        <w:pStyle w:val="NoSpacing"/>
        <w:rPr>
          <w:sz w:val="24"/>
          <w:szCs w:val="24"/>
        </w:rPr>
      </w:pPr>
    </w:p>
    <w:p w:rsidR="00D76E3B" w:rsidRDefault="00D76E3B" w:rsidP="00D76E3B">
      <w:pPr>
        <w:pStyle w:val="NoSpacing"/>
        <w:rPr>
          <w:sz w:val="24"/>
          <w:szCs w:val="24"/>
        </w:rPr>
      </w:pPr>
    </w:p>
    <w:p w:rsidR="00CA296F" w:rsidRDefault="00CA296F" w:rsidP="00D76E3B">
      <w:pPr>
        <w:pStyle w:val="NoSpacing"/>
        <w:rPr>
          <w:sz w:val="24"/>
          <w:szCs w:val="24"/>
        </w:rPr>
      </w:pPr>
    </w:p>
    <w:p w:rsidR="00CA296F" w:rsidRDefault="00CA296F" w:rsidP="00D76E3B">
      <w:pPr>
        <w:pStyle w:val="NoSpacing"/>
        <w:rPr>
          <w:sz w:val="24"/>
          <w:szCs w:val="24"/>
        </w:rPr>
      </w:pPr>
    </w:p>
    <w:p w:rsidR="00D76E3B" w:rsidRDefault="00D76E3B" w:rsidP="00D76E3B">
      <w:pPr>
        <w:pStyle w:val="NoSpacing"/>
        <w:rPr>
          <w:sz w:val="24"/>
          <w:szCs w:val="24"/>
        </w:rPr>
      </w:pPr>
    </w:p>
    <w:p w:rsidR="005E282C" w:rsidRDefault="005E282C" w:rsidP="005E282C">
      <w:pPr>
        <w:pStyle w:val="NoSpacing"/>
        <w:numPr>
          <w:ilvl w:val="0"/>
          <w:numId w:val="1"/>
        </w:numPr>
        <w:rPr>
          <w:b/>
          <w:sz w:val="24"/>
          <w:szCs w:val="24"/>
        </w:rPr>
      </w:pPr>
      <w:r>
        <w:rPr>
          <w:b/>
          <w:sz w:val="24"/>
          <w:szCs w:val="24"/>
        </w:rPr>
        <w:t>Goal: Collaborate to increase our number of Program Reviews scoring proficient from one to three.</w:t>
      </w:r>
    </w:p>
    <w:p w:rsidR="005B28F4" w:rsidRDefault="005B28F4" w:rsidP="005B28F4">
      <w:pPr>
        <w:pStyle w:val="NoSpacing"/>
        <w:ind w:left="1080"/>
        <w:rPr>
          <w:b/>
          <w:sz w:val="24"/>
          <w:szCs w:val="24"/>
        </w:rPr>
      </w:pPr>
    </w:p>
    <w:p w:rsidR="005E282C" w:rsidRDefault="005E282C" w:rsidP="005E282C">
      <w:pPr>
        <w:pStyle w:val="NoSpacing"/>
        <w:rPr>
          <w:b/>
          <w:sz w:val="24"/>
          <w:szCs w:val="24"/>
        </w:rPr>
      </w:pPr>
    </w:p>
    <w:p w:rsidR="005E282C" w:rsidRDefault="005E282C" w:rsidP="005E282C">
      <w:pPr>
        <w:pStyle w:val="NoSpacing"/>
        <w:rPr>
          <w:sz w:val="24"/>
          <w:szCs w:val="24"/>
        </w:rPr>
      </w:pPr>
      <w:r>
        <w:rPr>
          <w:b/>
          <w:sz w:val="24"/>
          <w:szCs w:val="24"/>
        </w:rPr>
        <w:t xml:space="preserve">Strategy1: </w:t>
      </w:r>
      <w:r>
        <w:rPr>
          <w:sz w:val="24"/>
          <w:szCs w:val="24"/>
        </w:rPr>
        <w:t>Program Review PLCs</w:t>
      </w:r>
    </w:p>
    <w:p w:rsidR="005E282C" w:rsidRDefault="005E282C" w:rsidP="005E282C">
      <w:pPr>
        <w:pStyle w:val="NoSpacing"/>
        <w:numPr>
          <w:ilvl w:val="0"/>
          <w:numId w:val="9"/>
        </w:numPr>
        <w:rPr>
          <w:sz w:val="24"/>
          <w:szCs w:val="24"/>
        </w:rPr>
      </w:pPr>
      <w:r>
        <w:rPr>
          <w:b/>
          <w:sz w:val="24"/>
          <w:szCs w:val="24"/>
        </w:rPr>
        <w:t xml:space="preserve">Activity 1: </w:t>
      </w:r>
      <w:r>
        <w:rPr>
          <w:sz w:val="24"/>
          <w:szCs w:val="24"/>
        </w:rPr>
        <w:t>Align time for program review team to meet, attend professional development and implement strategies to increase components of the Program Reviews</w:t>
      </w:r>
    </w:p>
    <w:p w:rsidR="00B74FC1" w:rsidRDefault="005E282C" w:rsidP="00B74FC1">
      <w:pPr>
        <w:pStyle w:val="NoSpacing"/>
        <w:numPr>
          <w:ilvl w:val="0"/>
          <w:numId w:val="9"/>
        </w:numPr>
        <w:rPr>
          <w:sz w:val="24"/>
          <w:szCs w:val="24"/>
        </w:rPr>
      </w:pPr>
      <w:r>
        <w:rPr>
          <w:b/>
          <w:sz w:val="24"/>
          <w:szCs w:val="24"/>
        </w:rPr>
        <w:t>Activity 2:</w:t>
      </w:r>
      <w:r>
        <w:rPr>
          <w:sz w:val="24"/>
          <w:szCs w:val="24"/>
        </w:rPr>
        <w:t xml:space="preserve"> </w:t>
      </w:r>
      <w:r w:rsidR="00B74FC1">
        <w:rPr>
          <w:sz w:val="24"/>
          <w:szCs w:val="24"/>
        </w:rPr>
        <w:t>Develop team to monitor implementation of World Languages and Global Competencies Program Review</w:t>
      </w:r>
    </w:p>
    <w:p w:rsidR="00B74FC1" w:rsidRDefault="00B74FC1" w:rsidP="00B74FC1">
      <w:pPr>
        <w:pStyle w:val="NoSpacing"/>
        <w:ind w:left="720"/>
        <w:rPr>
          <w:sz w:val="24"/>
          <w:szCs w:val="24"/>
        </w:rPr>
      </w:pPr>
    </w:p>
    <w:p w:rsidR="005E282C" w:rsidRPr="005E282C" w:rsidRDefault="005E282C" w:rsidP="00B74FC1">
      <w:pPr>
        <w:pStyle w:val="NoSpacing"/>
        <w:ind w:left="720"/>
        <w:rPr>
          <w:sz w:val="24"/>
          <w:szCs w:val="24"/>
        </w:rPr>
      </w:pPr>
    </w:p>
    <w:p w:rsidR="005E282C" w:rsidRDefault="005E282C">
      <w:pPr>
        <w:rPr>
          <w:sz w:val="24"/>
          <w:szCs w:val="24"/>
        </w:rPr>
      </w:pPr>
      <w:r>
        <w:rPr>
          <w:sz w:val="24"/>
          <w:szCs w:val="24"/>
        </w:rPr>
        <w:br w:type="page"/>
      </w:r>
    </w:p>
    <w:p w:rsidR="00D76E3B" w:rsidRDefault="00CA296F" w:rsidP="00CA296F">
      <w:pPr>
        <w:pStyle w:val="NoSpacing"/>
        <w:numPr>
          <w:ilvl w:val="0"/>
          <w:numId w:val="1"/>
        </w:numPr>
        <w:rPr>
          <w:b/>
          <w:sz w:val="24"/>
          <w:szCs w:val="24"/>
        </w:rPr>
      </w:pPr>
      <w:r>
        <w:rPr>
          <w:b/>
          <w:sz w:val="24"/>
          <w:szCs w:val="24"/>
        </w:rPr>
        <w:lastRenderedPageBreak/>
        <w:t xml:space="preserve"> Goal: </w:t>
      </w:r>
      <w:r w:rsidR="002C14CB">
        <w:rPr>
          <w:b/>
          <w:sz w:val="24"/>
          <w:szCs w:val="24"/>
        </w:rPr>
        <w:t xml:space="preserve">Collaborate to increase the percentage of accomplished Next Generation   Professionals to 100% by 2020. </w:t>
      </w:r>
    </w:p>
    <w:p w:rsidR="005B28F4" w:rsidRDefault="005B28F4" w:rsidP="005B28F4">
      <w:pPr>
        <w:pStyle w:val="NoSpacing"/>
        <w:ind w:left="1080"/>
        <w:rPr>
          <w:b/>
          <w:sz w:val="24"/>
          <w:szCs w:val="24"/>
        </w:rPr>
      </w:pPr>
    </w:p>
    <w:p w:rsidR="002C14CB" w:rsidRDefault="002C14CB" w:rsidP="002C14CB">
      <w:pPr>
        <w:pStyle w:val="NoSpacing"/>
        <w:ind w:left="1080"/>
        <w:rPr>
          <w:b/>
          <w:sz w:val="24"/>
          <w:szCs w:val="24"/>
        </w:rPr>
      </w:pPr>
    </w:p>
    <w:p w:rsidR="002C14CB" w:rsidRDefault="002C14CB" w:rsidP="002C14CB">
      <w:pPr>
        <w:pStyle w:val="NoSpacing"/>
        <w:ind w:left="1080"/>
        <w:rPr>
          <w:b/>
          <w:sz w:val="24"/>
          <w:szCs w:val="24"/>
        </w:rPr>
      </w:pPr>
      <w:r>
        <w:rPr>
          <w:b/>
          <w:sz w:val="24"/>
          <w:szCs w:val="24"/>
        </w:rPr>
        <w:t>Strategy 1: TPGES and PPGES</w:t>
      </w:r>
    </w:p>
    <w:p w:rsidR="002C14CB" w:rsidRPr="002C14CB" w:rsidRDefault="002C14CB" w:rsidP="002C14CB">
      <w:pPr>
        <w:pStyle w:val="NoSpacing"/>
        <w:numPr>
          <w:ilvl w:val="0"/>
          <w:numId w:val="10"/>
        </w:numPr>
        <w:rPr>
          <w:b/>
          <w:sz w:val="24"/>
          <w:szCs w:val="24"/>
        </w:rPr>
      </w:pPr>
      <w:r>
        <w:rPr>
          <w:b/>
          <w:sz w:val="24"/>
          <w:szCs w:val="24"/>
        </w:rPr>
        <w:t xml:space="preserve">Activity 1: </w:t>
      </w:r>
      <w:r>
        <w:rPr>
          <w:sz w:val="24"/>
          <w:szCs w:val="24"/>
        </w:rPr>
        <w:t>Appropriate School Administrators will successfully complete certification in the Framework for Teaching Proficiency System through Teachscape</w:t>
      </w:r>
      <w:r w:rsidR="00AB1DDA">
        <w:rPr>
          <w:sz w:val="24"/>
          <w:szCs w:val="24"/>
        </w:rPr>
        <w:t xml:space="preserve"> and meet throughout the school year with teachers to discuss progress</w:t>
      </w:r>
    </w:p>
    <w:p w:rsidR="002C14CB" w:rsidRPr="00AB1DDA" w:rsidRDefault="002C14CB" w:rsidP="002C14CB">
      <w:pPr>
        <w:pStyle w:val="NoSpacing"/>
        <w:numPr>
          <w:ilvl w:val="0"/>
          <w:numId w:val="10"/>
        </w:numPr>
        <w:rPr>
          <w:b/>
          <w:sz w:val="24"/>
          <w:szCs w:val="24"/>
        </w:rPr>
      </w:pPr>
      <w:r>
        <w:rPr>
          <w:b/>
          <w:sz w:val="24"/>
          <w:szCs w:val="24"/>
        </w:rPr>
        <w:t xml:space="preserve">Activity 2: </w:t>
      </w:r>
      <w:r w:rsidR="00AB1DDA">
        <w:rPr>
          <w:sz w:val="24"/>
          <w:szCs w:val="24"/>
        </w:rPr>
        <w:t>Teachers and Administrators will participate in professional development as necessary</w:t>
      </w:r>
    </w:p>
    <w:p w:rsidR="00AB1DDA" w:rsidRPr="00CA296F" w:rsidRDefault="00AB1DDA" w:rsidP="00AB1DDA">
      <w:pPr>
        <w:pStyle w:val="NoSpacing"/>
        <w:ind w:left="1800"/>
        <w:rPr>
          <w:b/>
          <w:sz w:val="24"/>
          <w:szCs w:val="24"/>
        </w:rPr>
      </w:pPr>
    </w:p>
    <w:p w:rsidR="00D76E3B" w:rsidRDefault="00D76E3B" w:rsidP="00D76E3B">
      <w:pPr>
        <w:pStyle w:val="NoSpacing"/>
        <w:rPr>
          <w:sz w:val="24"/>
          <w:szCs w:val="24"/>
        </w:rPr>
      </w:pPr>
    </w:p>
    <w:p w:rsidR="00E95010" w:rsidRPr="00E95010" w:rsidRDefault="00E95010" w:rsidP="00E95010">
      <w:pPr>
        <w:pStyle w:val="NoSpacing"/>
        <w:ind w:left="720"/>
        <w:rPr>
          <w:sz w:val="24"/>
          <w:szCs w:val="24"/>
        </w:rPr>
      </w:pPr>
    </w:p>
    <w:p w:rsidR="00D71CC7" w:rsidRDefault="00D71CC7" w:rsidP="00D71CC7">
      <w:pPr>
        <w:pStyle w:val="NoSpacing"/>
        <w:numPr>
          <w:ilvl w:val="0"/>
          <w:numId w:val="1"/>
        </w:numPr>
        <w:rPr>
          <w:b/>
          <w:sz w:val="24"/>
          <w:szCs w:val="24"/>
        </w:rPr>
      </w:pPr>
      <w:r>
        <w:rPr>
          <w:b/>
          <w:sz w:val="24"/>
          <w:szCs w:val="24"/>
        </w:rPr>
        <w:t xml:space="preserve">Goal: </w:t>
      </w:r>
      <w:r w:rsidR="008427B3">
        <w:rPr>
          <w:b/>
          <w:sz w:val="24"/>
          <w:szCs w:val="24"/>
        </w:rPr>
        <w:t>Collaborate to increase the number of student</w:t>
      </w:r>
      <w:r w:rsidR="001523F7">
        <w:rPr>
          <w:b/>
          <w:sz w:val="24"/>
          <w:szCs w:val="24"/>
        </w:rPr>
        <w:t>s college and career ready at Southgate Public School</w:t>
      </w:r>
    </w:p>
    <w:p w:rsidR="005B28F4" w:rsidRDefault="005B28F4" w:rsidP="005B28F4">
      <w:pPr>
        <w:pStyle w:val="NoSpacing"/>
        <w:ind w:left="1080"/>
        <w:rPr>
          <w:b/>
          <w:sz w:val="24"/>
          <w:szCs w:val="24"/>
        </w:rPr>
      </w:pPr>
    </w:p>
    <w:p w:rsidR="008427B3" w:rsidRDefault="008427B3" w:rsidP="008427B3">
      <w:pPr>
        <w:pStyle w:val="NoSpacing"/>
        <w:rPr>
          <w:b/>
          <w:sz w:val="24"/>
          <w:szCs w:val="24"/>
        </w:rPr>
      </w:pPr>
    </w:p>
    <w:p w:rsidR="00D040A2" w:rsidRDefault="008427B3" w:rsidP="008427B3">
      <w:pPr>
        <w:pStyle w:val="NoSpacing"/>
        <w:rPr>
          <w:sz w:val="24"/>
          <w:szCs w:val="24"/>
        </w:rPr>
      </w:pPr>
      <w:r>
        <w:rPr>
          <w:b/>
          <w:sz w:val="24"/>
          <w:szCs w:val="24"/>
        </w:rPr>
        <w:t>Strategy 1:</w:t>
      </w:r>
      <w:r w:rsidR="005D1009">
        <w:rPr>
          <w:b/>
          <w:sz w:val="24"/>
          <w:szCs w:val="24"/>
        </w:rPr>
        <w:t xml:space="preserve"> </w:t>
      </w:r>
      <w:r w:rsidR="00AB1DDA">
        <w:rPr>
          <w:sz w:val="24"/>
          <w:szCs w:val="24"/>
        </w:rPr>
        <w:t xml:space="preserve"> Review of CCR data available to middle schools</w:t>
      </w:r>
    </w:p>
    <w:p w:rsidR="000A0BC2" w:rsidRPr="00AB1DDA" w:rsidRDefault="00D040A2" w:rsidP="00AB1DDA">
      <w:pPr>
        <w:pStyle w:val="NoSpacing"/>
        <w:numPr>
          <w:ilvl w:val="0"/>
          <w:numId w:val="7"/>
        </w:numPr>
        <w:rPr>
          <w:sz w:val="24"/>
          <w:szCs w:val="24"/>
        </w:rPr>
      </w:pPr>
      <w:r>
        <w:rPr>
          <w:b/>
          <w:sz w:val="24"/>
          <w:szCs w:val="24"/>
        </w:rPr>
        <w:t xml:space="preserve">Activity 1: </w:t>
      </w:r>
      <w:r w:rsidR="00AB1DDA">
        <w:rPr>
          <w:sz w:val="24"/>
          <w:szCs w:val="24"/>
        </w:rPr>
        <w:t>Review available CCR data and identify students below CCR benchmarks for remediation</w:t>
      </w:r>
    </w:p>
    <w:p w:rsidR="000A0BC2" w:rsidRDefault="000A0BC2" w:rsidP="000A0BC2">
      <w:pPr>
        <w:pStyle w:val="NoSpacing"/>
        <w:rPr>
          <w:sz w:val="24"/>
          <w:szCs w:val="24"/>
        </w:rPr>
      </w:pPr>
    </w:p>
    <w:p w:rsidR="00D040A2" w:rsidRDefault="00D040A2" w:rsidP="008427B3">
      <w:pPr>
        <w:pStyle w:val="NoSpacing"/>
        <w:rPr>
          <w:sz w:val="24"/>
          <w:szCs w:val="24"/>
        </w:rPr>
      </w:pPr>
    </w:p>
    <w:p w:rsidR="0050602C" w:rsidRDefault="00566B59" w:rsidP="00566B59">
      <w:pPr>
        <w:pStyle w:val="ListParagraph"/>
        <w:numPr>
          <w:ilvl w:val="0"/>
          <w:numId w:val="1"/>
        </w:numPr>
        <w:rPr>
          <w:b/>
          <w:sz w:val="24"/>
          <w:szCs w:val="24"/>
        </w:rPr>
      </w:pPr>
      <w:r>
        <w:rPr>
          <w:b/>
          <w:sz w:val="24"/>
          <w:szCs w:val="24"/>
        </w:rPr>
        <w:t xml:space="preserve"> Goal: Collaborate to reduce the number of students scoring Novice on K-PREP state assessments by 2% per year through 2021. </w:t>
      </w:r>
    </w:p>
    <w:p w:rsidR="00566B59" w:rsidRDefault="00566B59" w:rsidP="00566B59">
      <w:pPr>
        <w:pStyle w:val="NoSpacing"/>
        <w:rPr>
          <w:sz w:val="24"/>
          <w:szCs w:val="24"/>
        </w:rPr>
      </w:pPr>
      <w:r w:rsidRPr="00566B59">
        <w:rPr>
          <w:b/>
          <w:sz w:val="24"/>
          <w:szCs w:val="24"/>
        </w:rPr>
        <w:t xml:space="preserve">Strategy 1: </w:t>
      </w:r>
      <w:r w:rsidRPr="00566B59">
        <w:rPr>
          <w:sz w:val="24"/>
          <w:szCs w:val="24"/>
        </w:rPr>
        <w:t>Data analysis of K-PREP results by staff</w:t>
      </w:r>
    </w:p>
    <w:p w:rsidR="00566B59" w:rsidRPr="00566B59" w:rsidRDefault="00566B59" w:rsidP="00566B59">
      <w:pPr>
        <w:pStyle w:val="NoSpacing"/>
        <w:numPr>
          <w:ilvl w:val="0"/>
          <w:numId w:val="7"/>
        </w:numPr>
        <w:rPr>
          <w:sz w:val="24"/>
          <w:szCs w:val="24"/>
        </w:rPr>
      </w:pPr>
      <w:r>
        <w:rPr>
          <w:b/>
          <w:sz w:val="24"/>
          <w:szCs w:val="24"/>
        </w:rPr>
        <w:t xml:space="preserve">Activity 1: </w:t>
      </w:r>
      <w:r>
        <w:rPr>
          <w:sz w:val="24"/>
          <w:szCs w:val="24"/>
        </w:rPr>
        <w:t>Review of available K-PREP data to identify students performing at the novice level for remediation</w:t>
      </w:r>
    </w:p>
    <w:p w:rsidR="00566B59" w:rsidRPr="00566B59" w:rsidRDefault="00566B59" w:rsidP="00566B59">
      <w:pPr>
        <w:ind w:left="360"/>
        <w:rPr>
          <w:sz w:val="24"/>
          <w:szCs w:val="24"/>
        </w:rPr>
      </w:pPr>
    </w:p>
    <w:p w:rsidR="00566B59" w:rsidRPr="00566B59" w:rsidRDefault="00566B59" w:rsidP="00566B59">
      <w:pPr>
        <w:ind w:left="360"/>
        <w:rPr>
          <w:b/>
          <w:sz w:val="24"/>
          <w:szCs w:val="24"/>
        </w:rPr>
      </w:pPr>
    </w:p>
    <w:p w:rsidR="005B28F4" w:rsidRDefault="005B28F4">
      <w:pPr>
        <w:rPr>
          <w:sz w:val="24"/>
          <w:szCs w:val="24"/>
        </w:rPr>
      </w:pPr>
    </w:p>
    <w:sectPr w:rsidR="005B28F4" w:rsidSect="00543C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821F7"/>
    <w:multiLevelType w:val="hybridMultilevel"/>
    <w:tmpl w:val="76E0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6C31F2"/>
    <w:multiLevelType w:val="hybridMultilevel"/>
    <w:tmpl w:val="89F4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762D2"/>
    <w:multiLevelType w:val="hybridMultilevel"/>
    <w:tmpl w:val="1332D2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45366387"/>
    <w:multiLevelType w:val="hybridMultilevel"/>
    <w:tmpl w:val="F18A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8A5E2C"/>
    <w:multiLevelType w:val="hybridMultilevel"/>
    <w:tmpl w:val="004C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0B0DB7"/>
    <w:multiLevelType w:val="hybridMultilevel"/>
    <w:tmpl w:val="ACA6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EC7377"/>
    <w:multiLevelType w:val="hybridMultilevel"/>
    <w:tmpl w:val="795A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9F7F5B"/>
    <w:multiLevelType w:val="hybridMultilevel"/>
    <w:tmpl w:val="1D824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E33941"/>
    <w:multiLevelType w:val="hybridMultilevel"/>
    <w:tmpl w:val="5DC278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D840149"/>
    <w:multiLevelType w:val="hybridMultilevel"/>
    <w:tmpl w:val="8BA81E7C"/>
    <w:lvl w:ilvl="0" w:tplc="42DED2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3"/>
  </w:num>
  <w:num w:numId="5">
    <w:abstractNumId w:val="4"/>
  </w:num>
  <w:num w:numId="6">
    <w:abstractNumId w:val="0"/>
  </w:num>
  <w:num w:numId="7">
    <w:abstractNumId w:val="6"/>
  </w:num>
  <w:num w:numId="8">
    <w:abstractNumId w:val="2"/>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6163"/>
    <w:rsid w:val="00043E01"/>
    <w:rsid w:val="000548DD"/>
    <w:rsid w:val="000752C1"/>
    <w:rsid w:val="00085DB5"/>
    <w:rsid w:val="000A0BC2"/>
    <w:rsid w:val="000A1AB9"/>
    <w:rsid w:val="00151CB4"/>
    <w:rsid w:val="001523F7"/>
    <w:rsid w:val="001B55BA"/>
    <w:rsid w:val="001E3E7A"/>
    <w:rsid w:val="001F4FEB"/>
    <w:rsid w:val="00206163"/>
    <w:rsid w:val="00280A60"/>
    <w:rsid w:val="002C14CB"/>
    <w:rsid w:val="003013FD"/>
    <w:rsid w:val="00337787"/>
    <w:rsid w:val="00367EDC"/>
    <w:rsid w:val="003E4D88"/>
    <w:rsid w:val="003F7E35"/>
    <w:rsid w:val="004233A7"/>
    <w:rsid w:val="0043522F"/>
    <w:rsid w:val="0045301B"/>
    <w:rsid w:val="00453947"/>
    <w:rsid w:val="004919AB"/>
    <w:rsid w:val="004B6FDD"/>
    <w:rsid w:val="004D1BA8"/>
    <w:rsid w:val="0050602C"/>
    <w:rsid w:val="00543C2A"/>
    <w:rsid w:val="00556938"/>
    <w:rsid w:val="00566B59"/>
    <w:rsid w:val="00566E4C"/>
    <w:rsid w:val="0059112F"/>
    <w:rsid w:val="005B28F4"/>
    <w:rsid w:val="005B2B85"/>
    <w:rsid w:val="005C1B55"/>
    <w:rsid w:val="005D1009"/>
    <w:rsid w:val="005E282C"/>
    <w:rsid w:val="00606D0D"/>
    <w:rsid w:val="00613406"/>
    <w:rsid w:val="006218D2"/>
    <w:rsid w:val="0064166B"/>
    <w:rsid w:val="00641A1A"/>
    <w:rsid w:val="006D3C7D"/>
    <w:rsid w:val="006F1FB9"/>
    <w:rsid w:val="00776CC8"/>
    <w:rsid w:val="0079341D"/>
    <w:rsid w:val="007E354A"/>
    <w:rsid w:val="007E52D4"/>
    <w:rsid w:val="008044C3"/>
    <w:rsid w:val="008244D1"/>
    <w:rsid w:val="008427B3"/>
    <w:rsid w:val="008F0EE6"/>
    <w:rsid w:val="009109C4"/>
    <w:rsid w:val="009B287D"/>
    <w:rsid w:val="009D2EB0"/>
    <w:rsid w:val="009D45D2"/>
    <w:rsid w:val="009F30A8"/>
    <w:rsid w:val="00A46D98"/>
    <w:rsid w:val="00A96CD8"/>
    <w:rsid w:val="00AA731B"/>
    <w:rsid w:val="00AB1DDA"/>
    <w:rsid w:val="00AB3965"/>
    <w:rsid w:val="00AE4C9F"/>
    <w:rsid w:val="00B74FC1"/>
    <w:rsid w:val="00BB063E"/>
    <w:rsid w:val="00BB5813"/>
    <w:rsid w:val="00C73EC1"/>
    <w:rsid w:val="00CA296F"/>
    <w:rsid w:val="00CB1D42"/>
    <w:rsid w:val="00CD7F9D"/>
    <w:rsid w:val="00CF0559"/>
    <w:rsid w:val="00D040A2"/>
    <w:rsid w:val="00D119C5"/>
    <w:rsid w:val="00D61229"/>
    <w:rsid w:val="00D64458"/>
    <w:rsid w:val="00D67DEF"/>
    <w:rsid w:val="00D71CC7"/>
    <w:rsid w:val="00D76E3B"/>
    <w:rsid w:val="00DA0558"/>
    <w:rsid w:val="00E00665"/>
    <w:rsid w:val="00E15C77"/>
    <w:rsid w:val="00E95010"/>
    <w:rsid w:val="00F226DA"/>
    <w:rsid w:val="00FE5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C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6163"/>
    <w:pPr>
      <w:spacing w:after="0" w:line="240" w:lineRule="auto"/>
    </w:pPr>
  </w:style>
  <w:style w:type="table" w:styleId="TableGrid">
    <w:name w:val="Table Grid"/>
    <w:basedOn w:val="TableNormal"/>
    <w:uiPriority w:val="59"/>
    <w:rsid w:val="005B2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6B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eddie.franke</dc:creator>
  <cp:lastModifiedBy>jpalm</cp:lastModifiedBy>
  <cp:revision>2</cp:revision>
  <cp:lastPrinted>2015-12-02T19:53:00Z</cp:lastPrinted>
  <dcterms:created xsi:type="dcterms:W3CDTF">2015-12-09T21:24:00Z</dcterms:created>
  <dcterms:modified xsi:type="dcterms:W3CDTF">2015-12-09T21:24:00Z</dcterms:modified>
</cp:coreProperties>
</file>