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123D40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-18pt;width:207pt;height:66.75pt;z-index:251657728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8F5D18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September 24</w:t>
                  </w:r>
                  <w:r w:rsidR="000F39EC" w:rsidRPr="00E2406E">
                    <w:rPr>
                      <w:rFonts w:ascii="Georgia" w:hAnsi="Georgia"/>
                      <w:b/>
                    </w:rPr>
                    <w:t>, 2015</w:t>
                  </w:r>
                </w:p>
                <w:p w:rsidR="003A2797" w:rsidRPr="00E2406E" w:rsidRDefault="003A2797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>3:00 pm  Library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B52FEA">
      <w:pPr>
        <w:pStyle w:val="NoSpacing"/>
      </w:pP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8F5D18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8F5D18">
        <w:rPr>
          <w:rFonts w:ascii="Georgia" w:hAnsi="Georgia"/>
        </w:rPr>
        <w:t xml:space="preserve">called the meeting to order at </w:t>
      </w:r>
    </w:p>
    <w:p w:rsidR="00E2406E" w:rsidRDefault="008F5D18" w:rsidP="008F5D18">
      <w:pPr>
        <w:pStyle w:val="NoSpacing"/>
        <w:ind w:left="1440"/>
        <w:rPr>
          <w:rFonts w:ascii="Georgia" w:hAnsi="Georgia"/>
        </w:rPr>
      </w:pPr>
      <w:r w:rsidRPr="008F5D18">
        <w:rPr>
          <w:rFonts w:ascii="Georgia" w:hAnsi="Georgia"/>
        </w:rPr>
        <w:t>3:03 pm.</w:t>
      </w:r>
      <w:r w:rsidR="0040642E" w:rsidRPr="009E286E">
        <w:rPr>
          <w:rFonts w:ascii="Georgia" w:hAnsi="Georgia"/>
        </w:rPr>
        <w:t xml:space="preserve">  </w:t>
      </w:r>
      <w:r w:rsidR="00B52FEA" w:rsidRPr="009E286E">
        <w:rPr>
          <w:rFonts w:ascii="Georgia" w:hAnsi="Georgia"/>
        </w:rPr>
        <w:t>Members present</w:t>
      </w:r>
      <w:r w:rsidR="0024161A">
        <w:rPr>
          <w:rFonts w:ascii="Georgia" w:hAnsi="Georgia"/>
        </w:rPr>
        <w:t xml:space="preserve"> were</w:t>
      </w:r>
      <w:r w:rsidR="003268FB">
        <w:rPr>
          <w:rFonts w:ascii="Georgia" w:hAnsi="Georgia"/>
        </w:rPr>
        <w:t xml:space="preserve"> Keshia Goodman, Sandra Juni</w:t>
      </w:r>
      <w:r w:rsidR="0024161A">
        <w:rPr>
          <w:rFonts w:ascii="Georgia" w:hAnsi="Georgia"/>
        </w:rPr>
        <w:t>, Ericka Arthur</w:t>
      </w:r>
      <w:r w:rsidR="003268FB">
        <w:rPr>
          <w:rFonts w:ascii="Georgia" w:hAnsi="Georgia"/>
        </w:rPr>
        <w:t>, and Rebecca Kline.</w:t>
      </w:r>
      <w:r w:rsidR="0024161A">
        <w:rPr>
          <w:rFonts w:ascii="Georgia" w:hAnsi="Georgia"/>
        </w:rPr>
        <w:t xml:space="preserve">  Michelle Buckley, Sabrina Mackey, Natasha Clark and Aundrea Harper were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8F5D18">
        <w:rPr>
          <w:rFonts w:ascii="Georgia" w:hAnsi="Georgia"/>
          <w:bCs/>
        </w:rPr>
        <w:t xml:space="preserve"> – 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8F5D18">
        <w:rPr>
          <w:rFonts w:ascii="Georgia" w:hAnsi="Georgia"/>
          <w:bCs/>
        </w:rPr>
        <w:t xml:space="preserve">Ms. Juni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8F5D18">
        <w:rPr>
          <w:rFonts w:ascii="Georgia" w:hAnsi="Georgia"/>
          <w:bCs/>
        </w:rPr>
        <w:t xml:space="preserve"> – Ms. Kline </w:t>
      </w:r>
      <w:r w:rsidR="00B52FEA" w:rsidRPr="009E286E">
        <w:rPr>
          <w:rFonts w:ascii="Georgia" w:hAnsi="Georgia"/>
          <w:bCs/>
        </w:rPr>
        <w:t>moved to accept the minutes as written.</w:t>
      </w:r>
      <w:r w:rsidR="008F5D18">
        <w:rPr>
          <w:rFonts w:ascii="Georgia" w:hAnsi="Georgia"/>
          <w:bCs/>
        </w:rPr>
        <w:t xml:space="preserve">  Ms. Goodman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9531B5">
        <w:rPr>
          <w:rFonts w:ascii="Georgia" w:hAnsi="Georgia"/>
          <w:bCs/>
        </w:rPr>
        <w:t>Good News Report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8F5D18">
        <w:rPr>
          <w:rFonts w:ascii="Georgia" w:hAnsi="Georgia"/>
          <w:bCs/>
        </w:rPr>
        <w:t>The new kindergarten class started on Wednesday.  We now have 15 K classes.  North Park was recently selected as an Honorable Mention in the Kentucky TELL survey.  NP was one of 66 out of 1233 to earn this recognition.  On Sept. 16</w:t>
      </w:r>
      <w:r w:rsidR="008F5D18" w:rsidRPr="008F5D18">
        <w:rPr>
          <w:rFonts w:ascii="Georgia" w:hAnsi="Georgia"/>
          <w:bCs/>
          <w:vertAlign w:val="superscript"/>
        </w:rPr>
        <w:t>th</w:t>
      </w:r>
      <w:r w:rsidR="008F5D18">
        <w:rPr>
          <w:rFonts w:ascii="Georgia" w:hAnsi="Georgia"/>
          <w:bCs/>
        </w:rPr>
        <w:t>, visitors from KDE, Headstart, and Washington DC toured the school as they look for ways to increase kindergarten readiness.</w:t>
      </w:r>
      <w:r w:rsidR="009758C8">
        <w:rPr>
          <w:rFonts w:ascii="Georgia" w:hAnsi="Georgia"/>
          <w:bCs/>
        </w:rPr>
        <w:t xml:space="preserve">  On Sept. 21, NP had 54 people attend the first Born Learning Academy for this school year.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</w:t>
      </w:r>
      <w:r w:rsidR="009758C8">
        <w:rPr>
          <w:rFonts w:ascii="Georgia" w:hAnsi="Georgia"/>
          <w:bCs/>
        </w:rPr>
        <w:t>c</w:t>
      </w:r>
      <w:r w:rsidR="00B52FEA" w:rsidRPr="009E286E">
        <w:rPr>
          <w:rFonts w:ascii="Georgia" w:hAnsi="Georgia"/>
          <w:bCs/>
        </w:rPr>
        <w:t xml:space="preserve"> Comment</w:t>
      </w:r>
      <w:r w:rsidR="009758C8">
        <w:rPr>
          <w:rFonts w:ascii="Georgia" w:hAnsi="Georgia"/>
          <w:bCs/>
        </w:rPr>
        <w:t xml:space="preserve">-None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9758C8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9758C8">
        <w:rPr>
          <w:rFonts w:ascii="Georgia" w:hAnsi="Georgia"/>
          <w:b/>
        </w:rPr>
        <w:t>School Improvement Planning Report</w:t>
      </w:r>
      <w:r w:rsidR="00E2406E" w:rsidRPr="009758C8">
        <w:rPr>
          <w:rFonts w:ascii="Georgia" w:hAnsi="Georgia"/>
        </w:rPr>
        <w:t xml:space="preserve"> – </w:t>
      </w:r>
      <w:r w:rsidR="009758C8">
        <w:rPr>
          <w:rFonts w:ascii="Georgia" w:hAnsi="Georgia"/>
        </w:rPr>
        <w:t>Working on GAP goal with a possible goal being KSI students who do not get through the process because of poor attendance.</w:t>
      </w:r>
      <w:r w:rsidR="009758C8" w:rsidRPr="009758C8">
        <w:rPr>
          <w:rFonts w:ascii="Georgia" w:hAnsi="Georgia"/>
        </w:rPr>
        <w:t xml:space="preserve">  Due in ASSIST by Oct. 1</w:t>
      </w:r>
      <w:r w:rsidR="009758C8" w:rsidRPr="009758C8">
        <w:rPr>
          <w:rFonts w:ascii="Georgia" w:hAnsi="Georgia"/>
          <w:vertAlign w:val="superscript"/>
        </w:rPr>
        <w:t>st</w:t>
      </w:r>
      <w:r w:rsidR="009758C8" w:rsidRPr="009758C8">
        <w:rPr>
          <w:rFonts w:ascii="Georgia" w:hAnsi="Georgia"/>
        </w:rPr>
        <w:t xml:space="preserve">.  </w:t>
      </w:r>
    </w:p>
    <w:p w:rsidR="0062518B" w:rsidRPr="009E286E" w:rsidRDefault="0062518B" w:rsidP="0062518B">
      <w:pPr>
        <w:ind w:left="2340"/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9758C8">
        <w:rPr>
          <w:rFonts w:ascii="Georgia" w:hAnsi="Georgia"/>
        </w:rPr>
        <w:t>Reviewed PPA, Fund 22 and SAF budgets.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Committee Reports/Review</w:t>
      </w:r>
      <w:r w:rsidR="009758C8">
        <w:rPr>
          <w:rFonts w:ascii="Georgia" w:hAnsi="Georgia"/>
          <w:b/>
        </w:rPr>
        <w:t xml:space="preserve"> </w:t>
      </w:r>
      <w:r w:rsidR="009758C8">
        <w:rPr>
          <w:rFonts w:ascii="Georgia" w:hAnsi="Georgia"/>
        </w:rPr>
        <w:t xml:space="preserve">– NP is voluntarily participating in a Safe </w:t>
      </w:r>
      <w:r w:rsidR="009531B5">
        <w:rPr>
          <w:rFonts w:ascii="Georgia" w:hAnsi="Georgia"/>
        </w:rPr>
        <w:t xml:space="preserve">           S</w:t>
      </w:r>
      <w:r w:rsidR="009758C8">
        <w:rPr>
          <w:rFonts w:ascii="Georgia" w:hAnsi="Georgia"/>
        </w:rPr>
        <w:t>chool audit.  Parents and staff will be interviewed on November 13</w:t>
      </w:r>
      <w:r w:rsidR="009758C8" w:rsidRPr="009758C8">
        <w:rPr>
          <w:rFonts w:ascii="Georgia" w:hAnsi="Georgia"/>
          <w:vertAlign w:val="superscript"/>
        </w:rPr>
        <w:t>th</w:t>
      </w:r>
      <w:r w:rsidR="009758C8">
        <w:rPr>
          <w:rFonts w:ascii="Georgia" w:hAnsi="Georgia"/>
        </w:rPr>
        <w:t>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9758C8">
        <w:rPr>
          <w:rFonts w:ascii="Georgia" w:hAnsi="Georgia"/>
          <w:b/>
        </w:rPr>
        <w:t xml:space="preserve"> </w:t>
      </w:r>
      <w:r w:rsidR="009758C8">
        <w:rPr>
          <w:rFonts w:ascii="Georgia" w:hAnsi="Georgia"/>
        </w:rPr>
        <w:t>-None</w:t>
      </w:r>
    </w:p>
    <w:p w:rsidR="00A72ECE" w:rsidRDefault="00A72ECE" w:rsidP="006239B6">
      <w:pPr>
        <w:rPr>
          <w:rFonts w:ascii="Georgia" w:hAnsi="Georgia"/>
        </w:rPr>
      </w:pPr>
    </w:p>
    <w:p w:rsidR="006239B6" w:rsidRPr="009758C8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       </w:t>
      </w:r>
      <w:r w:rsidR="00A72ECE">
        <w:rPr>
          <w:rFonts w:ascii="Georgia" w:hAnsi="Georgia"/>
        </w:rPr>
        <w:t xml:space="preserve">  </w:t>
      </w:r>
      <w:r w:rsidR="0075514D">
        <w:rPr>
          <w:rFonts w:ascii="Georgia" w:hAnsi="Georgia"/>
        </w:rPr>
        <w:t xml:space="preserve"> </w:t>
      </w:r>
      <w:r w:rsidR="00A72ECE">
        <w:rPr>
          <w:rFonts w:ascii="Georgia" w:hAnsi="Georgia"/>
        </w:rPr>
        <w:t xml:space="preserve">  </w:t>
      </w:r>
      <w:r w:rsidR="00AC217C"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9758C8">
        <w:rPr>
          <w:rFonts w:ascii="Georgia" w:hAnsi="Georgia"/>
          <w:b/>
        </w:rPr>
        <w:t xml:space="preserve"> </w:t>
      </w:r>
      <w:r w:rsidR="009758C8">
        <w:rPr>
          <w:rFonts w:ascii="Georgia" w:hAnsi="Georgia"/>
        </w:rPr>
        <w:t xml:space="preserve">– Reviewed the Student Injury Report with </w:t>
      </w:r>
      <w:r w:rsidR="0075514D">
        <w:rPr>
          <w:rFonts w:ascii="Georgia" w:hAnsi="Georgia"/>
        </w:rPr>
        <w:tab/>
      </w:r>
      <w:r w:rsidR="0075514D">
        <w:rPr>
          <w:rFonts w:ascii="Georgia" w:hAnsi="Georgia"/>
        </w:rPr>
        <w:tab/>
      </w:r>
      <w:r w:rsidR="0075514D">
        <w:rPr>
          <w:rFonts w:ascii="Georgia" w:hAnsi="Georgia"/>
        </w:rPr>
        <w:tab/>
      </w:r>
      <w:r w:rsidR="009758C8">
        <w:rPr>
          <w:rFonts w:ascii="Georgia" w:hAnsi="Georgia"/>
        </w:rPr>
        <w:t>most injuries being falls or bumps on the playground.</w:t>
      </w:r>
    </w:p>
    <w:p w:rsidR="000F39EC" w:rsidRDefault="000F39EC" w:rsidP="006239B6">
      <w:pPr>
        <w:rPr>
          <w:rFonts w:ascii="Georgia" w:hAnsi="Georgia"/>
        </w:rPr>
      </w:pPr>
    </w:p>
    <w:p w:rsidR="000F39EC" w:rsidRDefault="00652194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</w:t>
      </w:r>
      <w:r w:rsidR="0075514D">
        <w:rPr>
          <w:rFonts w:ascii="Georgia" w:hAnsi="Georgia"/>
        </w:rPr>
        <w:t xml:space="preserve"> </w:t>
      </w:r>
      <w:r w:rsidR="00944731">
        <w:rPr>
          <w:rFonts w:ascii="Georgia" w:hAnsi="Georgia"/>
          <w:b/>
        </w:rPr>
        <w:t>7.</w:t>
      </w:r>
      <w:r w:rsidR="0075514D">
        <w:rPr>
          <w:rFonts w:ascii="Georgia" w:hAnsi="Georgia"/>
          <w:b/>
        </w:rPr>
        <w:t xml:space="preserve">  </w:t>
      </w:r>
      <w:r w:rsidR="00944731">
        <w:rPr>
          <w:rFonts w:ascii="Georgia" w:hAnsi="Georgia"/>
          <w:b/>
        </w:rPr>
        <w:t xml:space="preserve">Closed Session </w:t>
      </w:r>
      <w:r w:rsidR="00944731">
        <w:rPr>
          <w:rFonts w:ascii="Georgia" w:hAnsi="Georgia"/>
        </w:rPr>
        <w:t xml:space="preserve">- Ms. Goodman made a motion to move to </w:t>
      </w:r>
      <w:r w:rsidR="00944731">
        <w:rPr>
          <w:rFonts w:ascii="Georgia" w:hAnsi="Georgia"/>
        </w:rPr>
        <w:tab/>
        <w:t xml:space="preserve">closed </w:t>
      </w:r>
      <w:r w:rsidR="00944731">
        <w:rPr>
          <w:rFonts w:ascii="Georgia" w:hAnsi="Georgia"/>
        </w:rPr>
        <w:tab/>
      </w:r>
      <w:r w:rsidR="00944731"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r w:rsidR="00944731">
        <w:rPr>
          <w:rFonts w:ascii="Georgia" w:hAnsi="Georgia"/>
        </w:rPr>
        <w:t xml:space="preserve">session at 3:44 pm to discuss applicants for hiring under KRS </w:t>
      </w:r>
      <w:r w:rsidR="00944731">
        <w:rPr>
          <w:rFonts w:ascii="Georgia" w:hAnsi="Georgia"/>
        </w:rPr>
        <w:tab/>
        <w:t xml:space="preserve">    </w:t>
      </w:r>
      <w:r w:rsidR="00944731">
        <w:rPr>
          <w:rFonts w:ascii="Georgia" w:hAnsi="Georgia"/>
        </w:rPr>
        <w:tab/>
      </w:r>
      <w:r w:rsidR="00944731"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r w:rsidR="00944731">
        <w:rPr>
          <w:rFonts w:ascii="Georgia" w:hAnsi="Georgia"/>
        </w:rPr>
        <w:t>61.810(1</w:t>
      </w:r>
      <w:proofErr w:type="gramStart"/>
      <w:r w:rsidR="00944731">
        <w:rPr>
          <w:rFonts w:ascii="Georgia" w:hAnsi="Georgia"/>
        </w:rPr>
        <w:t>)(</w:t>
      </w:r>
      <w:proofErr w:type="gramEnd"/>
      <w:r w:rsidR="00944731">
        <w:rPr>
          <w:rFonts w:ascii="Georgia" w:hAnsi="Georgia"/>
        </w:rPr>
        <w:t xml:space="preserve">f).  Ms. Kline seconded the motion.  </w:t>
      </w:r>
      <w:r w:rsidR="00944731" w:rsidRPr="00944731">
        <w:rPr>
          <w:rFonts w:ascii="Georgia" w:hAnsi="Georgia"/>
          <w:b/>
        </w:rPr>
        <w:t>Consensus</w:t>
      </w:r>
      <w:r w:rsidR="00944731">
        <w:rPr>
          <w:rFonts w:ascii="Georgia" w:hAnsi="Georgia"/>
          <w:b/>
        </w:rPr>
        <w:t xml:space="preserve">.  </w:t>
      </w:r>
      <w:r w:rsidR="00944731">
        <w:rPr>
          <w:rFonts w:ascii="Georgia" w:hAnsi="Georgia"/>
        </w:rPr>
        <w:t xml:space="preserve">At 3:55 pm </w:t>
      </w:r>
    </w:p>
    <w:p w:rsidR="00944731" w:rsidRDefault="009447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r>
        <w:rPr>
          <w:rFonts w:ascii="Georgia" w:hAnsi="Georgia"/>
        </w:rPr>
        <w:t>Ms. Goodman made a motion to move out of closed session.  Ms. Juni</w:t>
      </w:r>
    </w:p>
    <w:p w:rsidR="00944731" w:rsidRPr="00944731" w:rsidRDefault="009447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seconded</w:t>
      </w:r>
      <w:proofErr w:type="gramEnd"/>
      <w:r>
        <w:rPr>
          <w:rFonts w:ascii="Georgia" w:hAnsi="Georgia"/>
        </w:rPr>
        <w:t xml:space="preserve"> the motion.  </w:t>
      </w:r>
      <w:r w:rsidRPr="00944731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</w:t>
      </w:r>
    </w:p>
    <w:p w:rsidR="00652194" w:rsidRDefault="00652194" w:rsidP="006239B6">
      <w:pPr>
        <w:rPr>
          <w:rFonts w:ascii="Georgia" w:hAnsi="Georgia"/>
        </w:rPr>
      </w:pPr>
    </w:p>
    <w:p w:rsidR="000F39EC" w:rsidRDefault="00CE5C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</w:t>
      </w:r>
      <w:r w:rsidR="00007BCD">
        <w:rPr>
          <w:rFonts w:ascii="Georgia" w:hAnsi="Georgia"/>
        </w:rPr>
        <w:t xml:space="preserve">    </w:t>
      </w:r>
      <w:r w:rsidR="0075514D">
        <w:rPr>
          <w:rFonts w:ascii="Georgia" w:hAnsi="Georgia"/>
        </w:rPr>
        <w:t xml:space="preserve"> </w:t>
      </w:r>
      <w:r w:rsidR="00652194">
        <w:rPr>
          <w:rFonts w:ascii="Georgia" w:hAnsi="Georgia"/>
          <w:b/>
        </w:rPr>
        <w:t>8</w:t>
      </w:r>
      <w:r w:rsidR="000F39EC" w:rsidRPr="00E2406E">
        <w:rPr>
          <w:rFonts w:ascii="Georgia" w:hAnsi="Georgia"/>
          <w:b/>
        </w:rPr>
        <w:t>.  New Business</w:t>
      </w:r>
      <w:r w:rsidR="00944731">
        <w:rPr>
          <w:rFonts w:ascii="Georgia" w:hAnsi="Georgia"/>
          <w:b/>
        </w:rPr>
        <w:t xml:space="preserve"> </w:t>
      </w:r>
      <w:r w:rsidR="00944731">
        <w:rPr>
          <w:rFonts w:ascii="Georgia" w:hAnsi="Georgia"/>
        </w:rPr>
        <w:t xml:space="preserve">– One member still needs training.  This will be held on </w:t>
      </w:r>
      <w:r w:rsidR="00944731">
        <w:rPr>
          <w:rFonts w:ascii="Georgia" w:hAnsi="Georgia"/>
        </w:rPr>
        <w:tab/>
      </w:r>
      <w:r w:rsidR="00944731"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r w:rsidR="00944731">
        <w:rPr>
          <w:rFonts w:ascii="Georgia" w:hAnsi="Georgia"/>
        </w:rPr>
        <w:t>Oct. 1 and 15 at central office.  Parent members were also reminded that</w:t>
      </w:r>
    </w:p>
    <w:p w:rsidR="00944731" w:rsidRDefault="009447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  </w:t>
      </w:r>
      <w:r w:rsidR="0075514D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they</w:t>
      </w:r>
      <w:proofErr w:type="gramEnd"/>
      <w:r>
        <w:rPr>
          <w:rFonts w:ascii="Georgia" w:hAnsi="Georgia"/>
        </w:rPr>
        <w:t xml:space="preserve"> need to be fingerprinted at central office.  Mrs. Brandenburg </w:t>
      </w:r>
    </w:p>
    <w:p w:rsidR="00944731" w:rsidRDefault="009447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</w:t>
      </w:r>
      <w:r w:rsidR="007551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proofErr w:type="gramStart"/>
      <w:r>
        <w:rPr>
          <w:rFonts w:ascii="Georgia" w:hAnsi="Georgia"/>
        </w:rPr>
        <w:t>discussed</w:t>
      </w:r>
      <w:proofErr w:type="gramEnd"/>
      <w:r>
        <w:rPr>
          <w:rFonts w:ascii="Georgia" w:hAnsi="Georgia"/>
        </w:rPr>
        <w:t xml:space="preserve"> the poor condition of the marquee and the “wish” to have an</w:t>
      </w:r>
    </w:p>
    <w:p w:rsidR="00944731" w:rsidRDefault="00944731" w:rsidP="006239B6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      </w:t>
      </w:r>
      <w:r w:rsidR="0075514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</w:t>
      </w:r>
      <w:proofErr w:type="gramStart"/>
      <w:r>
        <w:rPr>
          <w:rFonts w:ascii="Georgia" w:hAnsi="Georgia"/>
        </w:rPr>
        <w:t>updated</w:t>
      </w:r>
      <w:proofErr w:type="gramEnd"/>
      <w:r>
        <w:rPr>
          <w:rFonts w:ascii="Georgia" w:hAnsi="Georgia"/>
        </w:rPr>
        <w:t xml:space="preserve"> sign.  The FRC sign also needs to be replaced.</w:t>
      </w:r>
    </w:p>
    <w:p w:rsidR="00EA1F95" w:rsidRPr="00CE5C31" w:rsidRDefault="00652194" w:rsidP="00CE5C31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ab/>
      </w:r>
      <w:r w:rsidR="00944731">
        <w:rPr>
          <w:rFonts w:ascii="Georgia" w:hAnsi="Georgia"/>
          <w:b/>
        </w:rPr>
        <w:t xml:space="preserve">     9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944731">
        <w:rPr>
          <w:rFonts w:ascii="Georgia" w:hAnsi="Georgia"/>
        </w:rPr>
        <w:t xml:space="preserve">– Ms. Goodman </w:t>
      </w:r>
      <w:r w:rsidR="00EA1F95" w:rsidRPr="009E286E">
        <w:rPr>
          <w:rFonts w:ascii="Georgia" w:hAnsi="Georgia"/>
        </w:rPr>
        <w:t>made</w:t>
      </w:r>
      <w:r w:rsidR="0075514D">
        <w:rPr>
          <w:rFonts w:ascii="Georgia" w:hAnsi="Georgia"/>
        </w:rPr>
        <w:t xml:space="preserve"> a motion to adjourn the m</w:t>
      </w:r>
      <w:r w:rsidR="00EA1F95" w:rsidRPr="009E286E">
        <w:rPr>
          <w:rFonts w:ascii="Georgia" w:hAnsi="Georgia"/>
        </w:rPr>
        <w:t xml:space="preserve">eeting at </w:t>
      </w:r>
      <w:r w:rsidR="0075514D">
        <w:rPr>
          <w:rFonts w:ascii="Georgia" w:hAnsi="Georgia"/>
        </w:rPr>
        <w:tab/>
      </w:r>
      <w:r w:rsidR="0075514D">
        <w:rPr>
          <w:rFonts w:ascii="Georgia" w:hAnsi="Georgia"/>
        </w:rPr>
        <w:tab/>
      </w:r>
      <w:r w:rsidR="0075514D">
        <w:rPr>
          <w:rFonts w:ascii="Georgia" w:hAnsi="Georgia"/>
        </w:rPr>
        <w:tab/>
        <w:t xml:space="preserve">           4:03 pm.    Ms. Juni seconded the motion.  </w:t>
      </w:r>
      <w:r w:rsidR="00EA1F95" w:rsidRPr="00CE5C31">
        <w:rPr>
          <w:rFonts w:ascii="Georgia" w:hAnsi="Georgia"/>
          <w:b/>
        </w:rPr>
        <w:t>Consensus</w:t>
      </w:r>
      <w:r w:rsidR="0075514D"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53" w:rsidRDefault="00914653" w:rsidP="00AC217C">
      <w:r>
        <w:separator/>
      </w:r>
    </w:p>
  </w:endnote>
  <w:endnote w:type="continuationSeparator" w:id="0">
    <w:p w:rsidR="00914653" w:rsidRDefault="00914653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53" w:rsidRDefault="00914653" w:rsidP="00AC217C">
      <w:r>
        <w:separator/>
      </w:r>
    </w:p>
  </w:footnote>
  <w:footnote w:type="continuationSeparator" w:id="0">
    <w:p w:rsidR="00914653" w:rsidRDefault="00914653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787"/>
    <w:rsid w:val="00022B3B"/>
    <w:rsid w:val="00056C34"/>
    <w:rsid w:val="0009769E"/>
    <w:rsid w:val="000A212E"/>
    <w:rsid w:val="000C7B31"/>
    <w:rsid w:val="000D7ED0"/>
    <w:rsid w:val="000F39EC"/>
    <w:rsid w:val="000F3E06"/>
    <w:rsid w:val="000F5675"/>
    <w:rsid w:val="00105D34"/>
    <w:rsid w:val="00114BD9"/>
    <w:rsid w:val="001211B7"/>
    <w:rsid w:val="00123D40"/>
    <w:rsid w:val="0012626A"/>
    <w:rsid w:val="00137E1B"/>
    <w:rsid w:val="00153895"/>
    <w:rsid w:val="0017120E"/>
    <w:rsid w:val="001B4BA3"/>
    <w:rsid w:val="001C5E83"/>
    <w:rsid w:val="001E6764"/>
    <w:rsid w:val="001F6461"/>
    <w:rsid w:val="001F7B7B"/>
    <w:rsid w:val="00206917"/>
    <w:rsid w:val="002202B3"/>
    <w:rsid w:val="0024161A"/>
    <w:rsid w:val="00261D79"/>
    <w:rsid w:val="00270A3A"/>
    <w:rsid w:val="00282DB0"/>
    <w:rsid w:val="00283D49"/>
    <w:rsid w:val="002B398A"/>
    <w:rsid w:val="002C70B1"/>
    <w:rsid w:val="002C7882"/>
    <w:rsid w:val="002E4D4E"/>
    <w:rsid w:val="002F25FB"/>
    <w:rsid w:val="0030424D"/>
    <w:rsid w:val="0032013B"/>
    <w:rsid w:val="003268FB"/>
    <w:rsid w:val="00337679"/>
    <w:rsid w:val="003651EF"/>
    <w:rsid w:val="00372FA8"/>
    <w:rsid w:val="00392A0A"/>
    <w:rsid w:val="003A1729"/>
    <w:rsid w:val="003A2797"/>
    <w:rsid w:val="003B37CA"/>
    <w:rsid w:val="0040642E"/>
    <w:rsid w:val="00413998"/>
    <w:rsid w:val="00422738"/>
    <w:rsid w:val="0042460A"/>
    <w:rsid w:val="004258F8"/>
    <w:rsid w:val="004447BB"/>
    <w:rsid w:val="00465BA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9F8"/>
    <w:rsid w:val="00544C8B"/>
    <w:rsid w:val="005464A0"/>
    <w:rsid w:val="005620D7"/>
    <w:rsid w:val="00565C74"/>
    <w:rsid w:val="005701F0"/>
    <w:rsid w:val="005C29F1"/>
    <w:rsid w:val="005E161B"/>
    <w:rsid w:val="005E4326"/>
    <w:rsid w:val="005F05DF"/>
    <w:rsid w:val="005F0B50"/>
    <w:rsid w:val="005F4B53"/>
    <w:rsid w:val="006004BE"/>
    <w:rsid w:val="006239B6"/>
    <w:rsid w:val="0062518B"/>
    <w:rsid w:val="00625BE3"/>
    <w:rsid w:val="006401EC"/>
    <w:rsid w:val="0064286B"/>
    <w:rsid w:val="00652194"/>
    <w:rsid w:val="00656C72"/>
    <w:rsid w:val="00664B6A"/>
    <w:rsid w:val="006A5AFF"/>
    <w:rsid w:val="0070702B"/>
    <w:rsid w:val="00751AC6"/>
    <w:rsid w:val="00752EC9"/>
    <w:rsid w:val="0075514D"/>
    <w:rsid w:val="007F5E9A"/>
    <w:rsid w:val="00823593"/>
    <w:rsid w:val="00824427"/>
    <w:rsid w:val="0083495A"/>
    <w:rsid w:val="008557E0"/>
    <w:rsid w:val="008665A0"/>
    <w:rsid w:val="00885A23"/>
    <w:rsid w:val="00890D8B"/>
    <w:rsid w:val="008A6D14"/>
    <w:rsid w:val="008C287E"/>
    <w:rsid w:val="008C75EC"/>
    <w:rsid w:val="008D7BE7"/>
    <w:rsid w:val="008D7F6E"/>
    <w:rsid w:val="008F5D18"/>
    <w:rsid w:val="00914653"/>
    <w:rsid w:val="00923243"/>
    <w:rsid w:val="00944731"/>
    <w:rsid w:val="009531B5"/>
    <w:rsid w:val="009758C8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66071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52FEA"/>
    <w:rsid w:val="00B66BF7"/>
    <w:rsid w:val="00B7744B"/>
    <w:rsid w:val="00B833CE"/>
    <w:rsid w:val="00B96646"/>
    <w:rsid w:val="00BA06E2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A3E05"/>
    <w:rsid w:val="00CD3584"/>
    <w:rsid w:val="00CE5C31"/>
    <w:rsid w:val="00D22051"/>
    <w:rsid w:val="00D30BE2"/>
    <w:rsid w:val="00D3682B"/>
    <w:rsid w:val="00D43CFE"/>
    <w:rsid w:val="00D71949"/>
    <w:rsid w:val="00D80436"/>
    <w:rsid w:val="00D821DC"/>
    <w:rsid w:val="00D82B99"/>
    <w:rsid w:val="00D856CF"/>
    <w:rsid w:val="00DB3586"/>
    <w:rsid w:val="00DB6B26"/>
    <w:rsid w:val="00DC5ABB"/>
    <w:rsid w:val="00DE6597"/>
    <w:rsid w:val="00DF3344"/>
    <w:rsid w:val="00DF50EE"/>
    <w:rsid w:val="00E0597A"/>
    <w:rsid w:val="00E2406E"/>
    <w:rsid w:val="00E41AA4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53830"/>
    <w:rsid w:val="00F6155C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A76A-1906-48A2-9543-9A7F77BA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2015-09-24T18:43:00Z</cp:lastPrinted>
  <dcterms:created xsi:type="dcterms:W3CDTF">2015-10-16T16:02:00Z</dcterms:created>
  <dcterms:modified xsi:type="dcterms:W3CDTF">2015-10-16T16:02:00Z</dcterms:modified>
</cp:coreProperties>
</file>