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17CA8" w14:textId="77777777" w:rsidR="007B5737" w:rsidRDefault="007B5737">
      <w:pPr>
        <w:pStyle w:val="Title"/>
      </w:pPr>
      <w:r>
        <w:rPr>
          <w:noProof/>
        </w:rPr>
        <w:drawing>
          <wp:inline distT="0" distB="0" distL="0" distR="0" wp14:anchorId="709E19CB" wp14:editId="7C5083CB">
            <wp:extent cx="2806700" cy="123662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7501" cy="1241386"/>
                    </a:xfrm>
                    <a:prstGeom prst="rect">
                      <a:avLst/>
                    </a:prstGeom>
                  </pic:spPr>
                </pic:pic>
              </a:graphicData>
            </a:graphic>
          </wp:inline>
        </w:drawing>
      </w:r>
    </w:p>
    <w:p w14:paraId="1DC838C9" w14:textId="77777777" w:rsidR="007B5737" w:rsidRPr="007B5737" w:rsidRDefault="007B5737" w:rsidP="007B5737"/>
    <w:p w14:paraId="25374552" w14:textId="77777777" w:rsidR="00B35779" w:rsidRDefault="007B5737">
      <w:pPr>
        <w:pStyle w:val="Title"/>
      </w:pPr>
      <w:r w:rsidRPr="007B5737">
        <w:rPr>
          <w:sz w:val="56"/>
        </w:rPr>
        <w:t>Decision Paper</w:t>
      </w:r>
    </w:p>
    <w:tbl>
      <w:tblPr>
        <w:tblW w:w="5000" w:type="pct"/>
        <w:tblLayout w:type="fixed"/>
        <w:tblCellMar>
          <w:left w:w="0" w:type="dxa"/>
          <w:right w:w="0" w:type="dxa"/>
        </w:tblCellMar>
        <w:tblLook w:val="04A0" w:firstRow="1" w:lastRow="0" w:firstColumn="1" w:lastColumn="0" w:noHBand="0" w:noVBand="1"/>
        <w:tblDescription w:val="Memo address section"/>
      </w:tblPr>
      <w:tblGrid>
        <w:gridCol w:w="1243"/>
        <w:gridCol w:w="8117"/>
      </w:tblGrid>
      <w:tr w:rsidR="00B35779" w14:paraId="40D970AC" w14:textId="77777777" w:rsidTr="004242A0">
        <w:trPr>
          <w:trHeight w:val="576"/>
        </w:trPr>
        <w:tc>
          <w:tcPr>
            <w:tcW w:w="1243" w:type="dxa"/>
            <w:vAlign w:val="bottom"/>
          </w:tcPr>
          <w:p w14:paraId="546B2D82" w14:textId="77777777" w:rsidR="00B35779" w:rsidRDefault="003B4611">
            <w:pPr>
              <w:pStyle w:val="Heading1"/>
              <w:spacing w:after="0" w:line="240" w:lineRule="auto"/>
            </w:pPr>
            <w:r>
              <w:t>To:</w:t>
            </w:r>
          </w:p>
        </w:tc>
        <w:tc>
          <w:tcPr>
            <w:tcW w:w="8117" w:type="dxa"/>
            <w:vAlign w:val="bottom"/>
          </w:tcPr>
          <w:p w14:paraId="2EBDC273" w14:textId="77777777" w:rsidR="00B35779" w:rsidRDefault="007B5737" w:rsidP="007B5737">
            <w:pPr>
              <w:spacing w:after="0" w:line="240" w:lineRule="auto"/>
            </w:pPr>
            <w:r>
              <w:t>Nelson County Board of Education</w:t>
            </w:r>
          </w:p>
        </w:tc>
      </w:tr>
      <w:tr w:rsidR="00B35779" w14:paraId="07BD15F3" w14:textId="77777777" w:rsidTr="004242A0">
        <w:trPr>
          <w:trHeight w:val="576"/>
        </w:trPr>
        <w:tc>
          <w:tcPr>
            <w:tcW w:w="1243" w:type="dxa"/>
            <w:vAlign w:val="bottom"/>
          </w:tcPr>
          <w:p w14:paraId="70C4477B" w14:textId="77777777" w:rsidR="00B35779" w:rsidRDefault="003B4611">
            <w:pPr>
              <w:pStyle w:val="Heading1"/>
              <w:spacing w:after="0" w:line="240" w:lineRule="auto"/>
            </w:pPr>
            <w:r>
              <w:t>From:</w:t>
            </w:r>
          </w:p>
        </w:tc>
        <w:tc>
          <w:tcPr>
            <w:tcW w:w="8117" w:type="dxa"/>
            <w:vAlign w:val="bottom"/>
          </w:tcPr>
          <w:p w14:paraId="34F72116" w14:textId="77777777" w:rsidR="00B35779" w:rsidRDefault="00A735F3" w:rsidP="007B5737">
            <w:pPr>
              <w:spacing w:after="0" w:line="240" w:lineRule="auto"/>
            </w:pPr>
            <w:r>
              <w:t>Tom Dekle</w:t>
            </w:r>
          </w:p>
        </w:tc>
      </w:tr>
      <w:tr w:rsidR="00B35779" w14:paraId="3A5E6EF6" w14:textId="77777777" w:rsidTr="004242A0">
        <w:trPr>
          <w:trHeight w:val="576"/>
        </w:trPr>
        <w:tc>
          <w:tcPr>
            <w:tcW w:w="1243" w:type="dxa"/>
            <w:vAlign w:val="bottom"/>
          </w:tcPr>
          <w:p w14:paraId="7BFFAD4B" w14:textId="77777777" w:rsidR="00B35779" w:rsidRDefault="003B4611">
            <w:pPr>
              <w:pStyle w:val="Heading1"/>
              <w:spacing w:after="0" w:line="240" w:lineRule="auto"/>
            </w:pPr>
            <w:r>
              <w:t>cc:</w:t>
            </w:r>
          </w:p>
        </w:tc>
        <w:tc>
          <w:tcPr>
            <w:tcW w:w="8117" w:type="dxa"/>
            <w:vAlign w:val="bottom"/>
          </w:tcPr>
          <w:p w14:paraId="1AA801EC" w14:textId="77777777" w:rsidR="00B35779" w:rsidRDefault="00012935" w:rsidP="00012935">
            <w:pPr>
              <w:spacing w:after="0" w:line="240" w:lineRule="auto"/>
            </w:pPr>
            <w:r>
              <w:t>Dr. Anthony Orr, Superintendent</w:t>
            </w:r>
          </w:p>
        </w:tc>
      </w:tr>
      <w:tr w:rsidR="00B35779" w14:paraId="3F9CB4AF" w14:textId="77777777" w:rsidTr="004242A0">
        <w:trPr>
          <w:trHeight w:val="576"/>
        </w:trPr>
        <w:tc>
          <w:tcPr>
            <w:tcW w:w="1243" w:type="dxa"/>
            <w:vAlign w:val="bottom"/>
          </w:tcPr>
          <w:p w14:paraId="53D39DFF" w14:textId="77777777" w:rsidR="00B35779" w:rsidRDefault="003B4611">
            <w:pPr>
              <w:pStyle w:val="Heading1"/>
              <w:spacing w:after="0" w:line="240" w:lineRule="auto"/>
            </w:pPr>
            <w:r>
              <w:t>Date:</w:t>
            </w:r>
          </w:p>
        </w:tc>
        <w:tc>
          <w:tcPr>
            <w:tcW w:w="8117" w:type="dxa"/>
            <w:vAlign w:val="bottom"/>
          </w:tcPr>
          <w:sdt>
            <w:sdtPr>
              <w:alias w:val="Date"/>
              <w:tag w:val="Date"/>
              <w:id w:val="875663137"/>
              <w:placeholder>
                <w:docPart w:val="83AEA43CDAC849678D90CFC6A2724ACA"/>
              </w:placeholder>
              <w:dataBinding w:prefixMappings="xmlns:ns0='http://schemas.microsoft.com/office/2006/coverPageProps' " w:xpath="/ns0:CoverPageProperties[1]/ns0:PublishDate[1]" w:storeItemID="{55AF091B-3C7A-41E3-B477-F2FDAA23CFDA}"/>
              <w:date w:fullDate="2015-10-20T00:00:00Z">
                <w:dateFormat w:val="MMMM d, yyyy"/>
                <w:lid w:val="en-US"/>
                <w:storeMappedDataAs w:val="dateTime"/>
                <w:calendar w:val="gregorian"/>
              </w:date>
            </w:sdtPr>
            <w:sdtEndPr/>
            <w:sdtContent>
              <w:p w14:paraId="7861162D" w14:textId="77777777" w:rsidR="00B35779" w:rsidRDefault="00A735F3" w:rsidP="00A735F3">
                <w:pPr>
                  <w:spacing w:after="0" w:line="240" w:lineRule="auto"/>
                </w:pPr>
                <w:r>
                  <w:t>October 20</w:t>
                </w:r>
                <w:r w:rsidR="0053114D">
                  <w:t>, 2015</w:t>
                </w:r>
              </w:p>
            </w:sdtContent>
          </w:sdt>
        </w:tc>
      </w:tr>
      <w:tr w:rsidR="00B35779" w14:paraId="28775818" w14:textId="77777777" w:rsidTr="004242A0">
        <w:trPr>
          <w:trHeight w:val="576"/>
        </w:trPr>
        <w:tc>
          <w:tcPr>
            <w:tcW w:w="1243" w:type="dxa"/>
            <w:vAlign w:val="bottom"/>
          </w:tcPr>
          <w:p w14:paraId="79CC6C9F" w14:textId="77777777" w:rsidR="00B35779" w:rsidRDefault="003B4611">
            <w:pPr>
              <w:pStyle w:val="Heading1"/>
              <w:spacing w:after="0" w:line="240" w:lineRule="auto"/>
            </w:pPr>
            <w:r>
              <w:t>Re:</w:t>
            </w:r>
          </w:p>
        </w:tc>
        <w:tc>
          <w:tcPr>
            <w:tcW w:w="8117" w:type="dxa"/>
            <w:vAlign w:val="bottom"/>
          </w:tcPr>
          <w:p w14:paraId="327001CE" w14:textId="77777777" w:rsidR="004242A0" w:rsidRDefault="004242A0" w:rsidP="00012935">
            <w:pPr>
              <w:spacing w:after="0" w:line="240" w:lineRule="auto"/>
            </w:pPr>
          </w:p>
          <w:p w14:paraId="0E020100" w14:textId="77777777" w:rsidR="004242A0" w:rsidRDefault="004242A0" w:rsidP="00012935">
            <w:pPr>
              <w:spacing w:after="0" w:line="240" w:lineRule="auto"/>
            </w:pPr>
          </w:p>
          <w:p w14:paraId="7DED0336" w14:textId="77777777" w:rsidR="004242A0" w:rsidRDefault="004242A0" w:rsidP="00012935">
            <w:pPr>
              <w:spacing w:after="0" w:line="240" w:lineRule="auto"/>
            </w:pPr>
          </w:p>
          <w:p w14:paraId="08A120E3" w14:textId="6582FF03" w:rsidR="00B35779" w:rsidRDefault="00E32AF6" w:rsidP="00E32AF6">
            <w:pPr>
              <w:spacing w:after="0" w:line="240" w:lineRule="auto"/>
            </w:pPr>
            <w:r>
              <w:t>Cox’s Creek Elementary</w:t>
            </w:r>
            <w:r w:rsidR="00BB054C">
              <w:t xml:space="preserve"> School </w:t>
            </w:r>
            <w:r>
              <w:t>KAEE</w:t>
            </w:r>
            <w:r w:rsidR="00BB054C">
              <w:t xml:space="preserve"> grant application</w:t>
            </w:r>
          </w:p>
        </w:tc>
      </w:tr>
      <w:tr w:rsidR="00B35779" w14:paraId="2B71DBB7" w14:textId="77777777" w:rsidTr="004242A0">
        <w:trPr>
          <w:trHeight w:val="288"/>
        </w:trPr>
        <w:tc>
          <w:tcPr>
            <w:tcW w:w="1243" w:type="dxa"/>
            <w:tcBorders>
              <w:bottom w:val="single" w:sz="4" w:space="0" w:color="auto"/>
            </w:tcBorders>
            <w:vAlign w:val="center"/>
          </w:tcPr>
          <w:p w14:paraId="057B49F8" w14:textId="77777777" w:rsidR="00B35779" w:rsidRDefault="00B35779">
            <w:pPr>
              <w:spacing w:after="0" w:line="240" w:lineRule="auto"/>
            </w:pPr>
          </w:p>
        </w:tc>
        <w:tc>
          <w:tcPr>
            <w:tcW w:w="8117" w:type="dxa"/>
            <w:tcBorders>
              <w:bottom w:val="single" w:sz="4" w:space="0" w:color="auto"/>
            </w:tcBorders>
            <w:vAlign w:val="center"/>
          </w:tcPr>
          <w:p w14:paraId="65D159E0" w14:textId="77777777" w:rsidR="00B35779" w:rsidRDefault="00B35779">
            <w:pPr>
              <w:spacing w:after="0" w:line="240" w:lineRule="auto"/>
            </w:pPr>
          </w:p>
        </w:tc>
      </w:tr>
    </w:tbl>
    <w:p w14:paraId="4A06C030" w14:textId="77777777" w:rsidR="004242A0" w:rsidRDefault="004242A0" w:rsidP="004242A0">
      <w:pPr>
        <w:rPr>
          <w:sz w:val="24"/>
        </w:rPr>
      </w:pPr>
    </w:p>
    <w:p w14:paraId="63A01BC8" w14:textId="576B6549" w:rsidR="00BB054C" w:rsidRPr="008D4F4E" w:rsidRDefault="00E32AF6" w:rsidP="004242A0">
      <w:r>
        <w:t xml:space="preserve">Cox’s Creek Elementary School </w:t>
      </w:r>
      <w:r w:rsidR="00BB054C">
        <w:t>wishes to pursue a Kentucky A</w:t>
      </w:r>
      <w:r>
        <w:t xml:space="preserve">ssociation for Environmental Education  (KAEE) </w:t>
      </w:r>
      <w:r w:rsidR="00BB054C">
        <w:t xml:space="preserve">grant </w:t>
      </w:r>
      <w:r>
        <w:t xml:space="preserve">in the amount of </w:t>
      </w:r>
      <w:r w:rsidR="00ED0C6B">
        <w:t xml:space="preserve">$2,250 the school’s environmental education program.  The school wishes to utilize outdoor portions of the school campus to provide students with engaging hands-on opportunities to learn about the environment they live in. The initial plan is to establish and restore several existing but dormant garden plots on the campus, and restore and maintain several existing trails on campus. The project is to be accomplished in phases and will likely span several years. Throughout, students and faculty will collaborate with high school agriculture teachers, the district’s FFA programs, the NCATC, local businesses, Bernheim Forest and Arboretum, along with parents and other community members. </w:t>
      </w:r>
      <w:r w:rsidR="00AA7B24">
        <w:t xml:space="preserve">The amount sought will support materials and supplies needed to accomplish the first phase. The grant requires matching </w:t>
      </w:r>
      <w:r w:rsidR="005D436E">
        <w:t>funds, which</w:t>
      </w:r>
      <w:r w:rsidR="00AA7B24">
        <w:t xml:space="preserve"> can be provided through sweat equity, materials and money provided </w:t>
      </w:r>
    </w:p>
    <w:p w14:paraId="494CEF17" w14:textId="74EE1691" w:rsidR="004242A0" w:rsidRPr="004242A0" w:rsidRDefault="004242A0" w:rsidP="00FE7925">
      <w:pPr>
        <w:spacing w:after="0" w:line="240" w:lineRule="auto"/>
        <w:ind w:left="2880" w:hanging="2880"/>
      </w:pPr>
      <w:r w:rsidRPr="004242A0">
        <w:rPr>
          <w:b/>
        </w:rPr>
        <w:t>RECOMMENDATION:</w:t>
      </w:r>
      <w:r w:rsidRPr="004242A0">
        <w:t xml:space="preserve">   </w:t>
      </w:r>
      <w:r>
        <w:tab/>
      </w:r>
      <w:r w:rsidR="001C7928">
        <w:t>I recommend the Nelson County Board of Education a</w:t>
      </w:r>
      <w:r w:rsidR="00FE7925">
        <w:t xml:space="preserve">pprove </w:t>
      </w:r>
      <w:r w:rsidR="001C7928">
        <w:t xml:space="preserve">the </w:t>
      </w:r>
      <w:r w:rsidR="00FE7925">
        <w:t xml:space="preserve">request for </w:t>
      </w:r>
      <w:r w:rsidR="008D4F4E">
        <w:t xml:space="preserve">grant application in the amount of </w:t>
      </w:r>
      <w:r w:rsidR="00123312">
        <w:t>$</w:t>
      </w:r>
      <w:r w:rsidR="00AA7B24">
        <w:t>2,250</w:t>
      </w:r>
      <w:r w:rsidR="008D4F4E">
        <w:t xml:space="preserve"> through </w:t>
      </w:r>
      <w:r w:rsidR="00123312">
        <w:t xml:space="preserve">the </w:t>
      </w:r>
      <w:r w:rsidR="00AA7B24">
        <w:t>Kentucky Association for Environmental Education (KAEE</w:t>
      </w:r>
      <w:r w:rsidR="005D436E">
        <w:t>) grant</w:t>
      </w:r>
      <w:r w:rsidR="00123312">
        <w:t xml:space="preserve"> program.</w:t>
      </w:r>
    </w:p>
    <w:p w14:paraId="277D1D06" w14:textId="77777777" w:rsidR="004242A0" w:rsidRPr="004242A0" w:rsidRDefault="004242A0" w:rsidP="004242A0">
      <w:pPr>
        <w:spacing w:after="0" w:line="240" w:lineRule="auto"/>
      </w:pPr>
      <w:r w:rsidRPr="004242A0">
        <w:t xml:space="preserve">                       </w:t>
      </w:r>
    </w:p>
    <w:p w14:paraId="05CF443A" w14:textId="3A406DFD" w:rsidR="004242A0" w:rsidRPr="004242A0" w:rsidRDefault="004242A0" w:rsidP="004242A0">
      <w:pPr>
        <w:spacing w:after="0" w:line="240" w:lineRule="auto"/>
        <w:ind w:left="2880" w:hanging="2880"/>
      </w:pPr>
      <w:r w:rsidRPr="004242A0">
        <w:rPr>
          <w:b/>
        </w:rPr>
        <w:t>RECOMMENDED MOTION:</w:t>
      </w:r>
      <w:r w:rsidRPr="004242A0">
        <w:t xml:space="preserve">  </w:t>
      </w:r>
      <w:r>
        <w:tab/>
      </w:r>
      <w:r w:rsidRPr="004242A0">
        <w:t xml:space="preserve">I move that the Nelson County Board of Education </w:t>
      </w:r>
      <w:r w:rsidR="001C7928">
        <w:t>approve the request for grant application in the amount of $2,250 through the Kentucky Association for Environmental Education (KAEE) grant program.</w:t>
      </w:r>
      <w:bookmarkStart w:id="0" w:name="_GoBack"/>
      <w:bookmarkEnd w:id="0"/>
    </w:p>
    <w:p w14:paraId="7B791EC3" w14:textId="77777777" w:rsidR="00B35779" w:rsidRDefault="00B35779" w:rsidP="004242A0">
      <w:pPr>
        <w:pStyle w:val="Heading1"/>
        <w:rPr>
          <w:rStyle w:val="Heading1Char"/>
        </w:rPr>
      </w:pPr>
    </w:p>
    <w:sectPr w:rsidR="00B35779">
      <w:footerReference w:type="default" r:id="rId9"/>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F2D31" w14:textId="77777777" w:rsidR="00CD2BA2" w:rsidRDefault="00CD2BA2">
      <w:pPr>
        <w:spacing w:after="0" w:line="240" w:lineRule="auto"/>
      </w:pPr>
      <w:r>
        <w:separator/>
      </w:r>
    </w:p>
  </w:endnote>
  <w:endnote w:type="continuationSeparator" w:id="0">
    <w:p w14:paraId="67BD7DE1" w14:textId="77777777" w:rsidR="00CD2BA2" w:rsidRDefault="00CD2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060048"/>
      <w:docPartObj>
        <w:docPartGallery w:val="Page Numbers (Bottom of Page)"/>
        <w:docPartUnique/>
      </w:docPartObj>
    </w:sdtPr>
    <w:sdtEndPr/>
    <w:sdtContent>
      <w:p w14:paraId="3FBB801D" w14:textId="77777777" w:rsidR="00ED0C6B" w:rsidRDefault="00ED0C6B">
        <w:pPr>
          <w:pStyle w:val="Footer"/>
        </w:pPr>
        <w:r>
          <w:fldChar w:fldCharType="begin"/>
        </w:r>
        <w:r>
          <w:instrText xml:space="preserve"> PAGE   \* MERGEFORMAT </w:instrText>
        </w:r>
        <w:r>
          <w:fldChar w:fldCharType="separate"/>
        </w:r>
        <w:r w:rsidR="001C7928">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984B4" w14:textId="77777777" w:rsidR="00CD2BA2" w:rsidRDefault="00CD2BA2">
      <w:pPr>
        <w:spacing w:after="0" w:line="240" w:lineRule="auto"/>
      </w:pPr>
      <w:r>
        <w:separator/>
      </w:r>
    </w:p>
  </w:footnote>
  <w:footnote w:type="continuationSeparator" w:id="0">
    <w:p w14:paraId="65C3650C" w14:textId="77777777" w:rsidR="00CD2BA2" w:rsidRDefault="00CD2B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37"/>
    <w:rsid w:val="00007699"/>
    <w:rsid w:val="00012935"/>
    <w:rsid w:val="000426F1"/>
    <w:rsid w:val="000F3306"/>
    <w:rsid w:val="00123312"/>
    <w:rsid w:val="001B72B2"/>
    <w:rsid w:val="001C7928"/>
    <w:rsid w:val="001F2100"/>
    <w:rsid w:val="002F3C65"/>
    <w:rsid w:val="003B4611"/>
    <w:rsid w:val="004242A0"/>
    <w:rsid w:val="00450D72"/>
    <w:rsid w:val="0053114D"/>
    <w:rsid w:val="005D436E"/>
    <w:rsid w:val="00707F3D"/>
    <w:rsid w:val="00735ADF"/>
    <w:rsid w:val="007B5737"/>
    <w:rsid w:val="008A1572"/>
    <w:rsid w:val="008D4F4E"/>
    <w:rsid w:val="00995367"/>
    <w:rsid w:val="00A41B06"/>
    <w:rsid w:val="00A735F3"/>
    <w:rsid w:val="00AA7B24"/>
    <w:rsid w:val="00AC187A"/>
    <w:rsid w:val="00B35779"/>
    <w:rsid w:val="00BB054C"/>
    <w:rsid w:val="00CD2BA2"/>
    <w:rsid w:val="00D42EF7"/>
    <w:rsid w:val="00D75D00"/>
    <w:rsid w:val="00E32AF6"/>
    <w:rsid w:val="00E52D43"/>
    <w:rsid w:val="00ED0C6B"/>
    <w:rsid w:val="00F10FA8"/>
    <w:rsid w:val="00F27311"/>
    <w:rsid w:val="00FA483D"/>
    <w:rsid w:val="00FB2A45"/>
    <w:rsid w:val="00FE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D2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b/>
      <w:bCs/>
      <w:color w:val="000000" w:themeColor="text1"/>
    </w:rPr>
  </w:style>
  <w:style w:type="paragraph" w:styleId="Heading2">
    <w:name w:val="heading 2"/>
    <w:basedOn w:val="Normal"/>
    <w:next w:val="Normal"/>
    <w:link w:val="Heading2Char"/>
    <w:uiPriority w:val="9"/>
    <w:unhideWhenUsed/>
    <w:pPr>
      <w:keepNext/>
      <w:keepLines/>
      <w:outlineLvl w:val="1"/>
    </w:pPr>
    <w:rPr>
      <w:rFonts w:asciiTheme="majorHAnsi" w:eastAsiaTheme="majorEastAsia" w:hAnsiTheme="majorHAnsi" w:cstheme="majorBid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18"/>
      <w:szCs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customStyle="1" w:styleId="CompanyName">
    <w:name w:val="Company Name"/>
    <w:basedOn w:val="Normal"/>
    <w:qFormat/>
    <w:pPr>
      <w:spacing w:after="0" w:line="240" w:lineRule="auto"/>
      <w:jc w:val="center"/>
    </w:pPr>
    <w:rPr>
      <w:rFonts w:asciiTheme="majorHAnsi" w:eastAsiaTheme="majorEastAsia" w:hAnsiTheme="majorHAnsi" w:cstheme="majorBidi"/>
      <w:b/>
      <w:bCs/>
      <w:color w:val="FFFFFF" w:themeColor="background1"/>
      <w:spacing w:val="-15"/>
      <w:sz w:val="32"/>
    </w:rPr>
  </w:style>
  <w:style w:type="paragraph" w:styleId="Title">
    <w:name w:val="Title"/>
    <w:basedOn w:val="Normal"/>
    <w:next w:val="Normal"/>
    <w:qFormat/>
    <w:pPr>
      <w:spacing w:after="300" w:line="240" w:lineRule="auto"/>
      <w:ind w:left="-720"/>
      <w:contextualSpacing/>
    </w:pPr>
    <w:rPr>
      <w:rFonts w:asciiTheme="majorHAnsi" w:eastAsiaTheme="majorEastAsia" w:hAnsiTheme="majorHAnsi" w:cstheme="majorBidi"/>
      <w:b/>
      <w:bCs/>
      <w:color w:val="000000" w:themeColor="text1"/>
      <w:spacing w:val="5"/>
      <w:kern w:val="28"/>
      <w:sz w:val="96"/>
      <w:szCs w:val="96"/>
    </w:r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text1"/>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after="0" w:line="240" w:lineRule="auto"/>
      <w:jc w:val="center"/>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FB2A4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A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hony.Orr\AppData\Roaming\Microsoft\Templates\Interoffice%20Memo%20(Profession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AEA43CDAC849678D90CFC6A2724ACA"/>
        <w:category>
          <w:name w:val="General"/>
          <w:gallery w:val="placeholder"/>
        </w:category>
        <w:types>
          <w:type w:val="bbPlcHdr"/>
        </w:types>
        <w:behaviors>
          <w:behavior w:val="content"/>
        </w:behaviors>
        <w:guid w:val="{E4D83601-8562-47E2-8773-F38C5AE0DEF9}"/>
      </w:docPartPr>
      <w:docPartBody>
        <w:p w:rsidR="001238F4" w:rsidRDefault="002F5925">
          <w:pPr>
            <w:pStyle w:val="83AEA43CDAC849678D90CFC6A2724ACA"/>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925"/>
    <w:rsid w:val="001238F4"/>
    <w:rsid w:val="002F5925"/>
    <w:rsid w:val="003E5D99"/>
    <w:rsid w:val="00781B22"/>
    <w:rsid w:val="00794820"/>
    <w:rsid w:val="0092052A"/>
    <w:rsid w:val="009A74DD"/>
    <w:rsid w:val="00E15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240" w:line="276" w:lineRule="auto"/>
      <w:outlineLvl w:val="0"/>
    </w:pPr>
    <w:rPr>
      <w:rFonts w:asciiTheme="majorHAnsi" w:eastAsiaTheme="majorEastAsia" w:hAnsiTheme="majorHAnsi" w:cstheme="majorBidi"/>
      <w:b/>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5571272D214C44B6B05C4549893626">
    <w:name w:val="685571272D214C44B6B05C4549893626"/>
  </w:style>
  <w:style w:type="paragraph" w:customStyle="1" w:styleId="D71A5D4C3CC04607833F1E56AA1BEC44">
    <w:name w:val="D71A5D4C3CC04607833F1E56AA1BEC44"/>
  </w:style>
  <w:style w:type="character" w:styleId="PlaceholderText">
    <w:name w:val="Placeholder Text"/>
    <w:basedOn w:val="DefaultParagraphFont"/>
    <w:uiPriority w:val="99"/>
    <w:semiHidden/>
    <w:rPr>
      <w:color w:val="808080"/>
    </w:rPr>
  </w:style>
  <w:style w:type="paragraph" w:customStyle="1" w:styleId="2C64D76C0F6344D89A09EC527CD3D435">
    <w:name w:val="2C64D76C0F6344D89A09EC527CD3D435"/>
  </w:style>
  <w:style w:type="paragraph" w:customStyle="1" w:styleId="83AEA43CDAC849678D90CFC6A2724ACA">
    <w:name w:val="83AEA43CDAC849678D90CFC6A2724ACA"/>
  </w:style>
  <w:style w:type="paragraph" w:customStyle="1" w:styleId="21999A6A566E4446BA3CD811659D9D80">
    <w:name w:val="21999A6A566E4446BA3CD811659D9D80"/>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text1"/>
      <w:sz w:val="20"/>
      <w:szCs w:val="20"/>
    </w:rPr>
  </w:style>
  <w:style w:type="paragraph" w:customStyle="1" w:styleId="A3D09D395E7347BD90486EC863F9C0EA">
    <w:name w:val="A3D09D395E7347BD90486EC863F9C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2015-10-20T00:00:00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DB7E72-433B-4B44-9311-2C06B3247C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Interoffice Memo (Professional design)</Template>
  <TotalTime>0</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2015-10-19T18:12:00Z</dcterms:created>
  <dcterms:modified xsi:type="dcterms:W3CDTF">2015-10-19T18:12:00Z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TC034649189991</vt:lpwstr>
  </property>
</Properties>
</file>