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91A9A">
        <w:rPr>
          <w:rFonts w:ascii="Times New Roman" w:hAnsi="Times New Roman"/>
          <w:szCs w:val="24"/>
        </w:rPr>
        <w:t>AUGUST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5A0AE7">
        <w:rPr>
          <w:rFonts w:ascii="Times New Roman" w:hAnsi="Times New Roman"/>
          <w:b/>
          <w:caps/>
        </w:rPr>
        <w:t xml:space="preserve">spirit </w:t>
      </w:r>
      <w:r w:rsidR="00485569">
        <w:rPr>
          <w:rFonts w:ascii="Times New Roman" w:hAnsi="Times New Roman"/>
          <w:b/>
          <w:caps/>
        </w:rPr>
        <w:t>wear/Items</w:t>
      </w:r>
      <w:r w:rsidR="00BE7723" w:rsidRPr="00BE7723">
        <w:rPr>
          <w:rFonts w:ascii="Times New Roman" w:hAnsi="Times New Roman"/>
          <w:b/>
          <w:caps/>
        </w:rPr>
        <w:t xml:space="preserve"> </w:t>
      </w:r>
      <w:r>
        <w:rPr>
          <w:rFonts w:ascii="Times New Roman" w:hAnsi="Times New Roman"/>
          <w:b/>
          <w:caps/>
          <w:szCs w:val="24"/>
        </w:rPr>
        <w:t xml:space="preserve">SCHOOLWIDE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091A9A">
        <w:rPr>
          <w:rFonts w:ascii="Times New Roman" w:hAnsi="Times New Roman"/>
        </w:rPr>
        <w:t>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91A9A" w:rsidP="004A7D55">
      <w:pPr>
        <w:numPr>
          <w:ilvl w:val="0"/>
          <w:numId w:val="5"/>
        </w:numPr>
        <w:rPr>
          <w:rFonts w:ascii="Times New Roman" w:hAnsi="Times New Roman"/>
        </w:rPr>
      </w:pPr>
      <w:r>
        <w:rPr>
          <w:rFonts w:ascii="Times New Roman" w:hAnsi="Times New Roman"/>
        </w:rPr>
        <w:t xml:space="preserve">To provide </w:t>
      </w:r>
      <w:r w:rsidR="00485569">
        <w:rPr>
          <w:rFonts w:ascii="Times New Roman" w:hAnsi="Times New Roman"/>
        </w:rPr>
        <w:t>school spirit and raise money to ben</w:t>
      </w:r>
      <w:r>
        <w:rPr>
          <w:rFonts w:ascii="Times New Roman" w:hAnsi="Times New Roman"/>
        </w:rPr>
        <w:t>efit the school as a whole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 xml:space="preserve">held at </w:t>
      </w:r>
      <w:r w:rsidR="00485569">
        <w:rPr>
          <w:rFonts w:ascii="Times New Roman" w:hAnsi="Times New Roman"/>
        </w:rPr>
        <w:t>Lincoln Trail Elementary</w:t>
      </w:r>
      <w:r w:rsidRPr="002D2CAA">
        <w:rPr>
          <w:rFonts w:ascii="Times New Roman" w:hAnsi="Times New Roman"/>
        </w:rPr>
        <w:t>.</w:t>
      </w:r>
      <w:r w:rsidRPr="004A7D55">
        <w:rPr>
          <w:rFonts w:ascii="Times New Roman" w:hAnsi="Times New Roman"/>
        </w:rPr>
        <w:t xml:space="preserve">  </w:t>
      </w:r>
      <w:r w:rsidR="00153FF8">
        <w:rPr>
          <w:rFonts w:ascii="Times New Roman" w:hAnsi="Times New Roman"/>
        </w:rPr>
        <w:t>The anticipated amount raised will be $</w:t>
      </w:r>
      <w:r w:rsidR="005B09B6">
        <w:rPr>
          <w:rFonts w:ascii="Times New Roman" w:hAnsi="Times New Roman"/>
        </w:rPr>
        <w:t>1,000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091A9A">
        <w:rPr>
          <w:rFonts w:ascii="Times New Roman" w:hAnsi="Times New Roman"/>
        </w:rPr>
        <w:t>No incentives to sell.</w:t>
      </w:r>
    </w:p>
    <w:p w:rsidR="000D12A8" w:rsidRDefault="000D12A8">
      <w:pPr>
        <w:rPr>
          <w:rFonts w:ascii="Times New Roman" w:hAnsi="Times New Roman"/>
        </w:rPr>
      </w:pPr>
    </w:p>
    <w:p w:rsidR="002718ED" w:rsidRDefault="000D12A8" w:rsidP="00485569">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5A0AE7">
        <w:rPr>
          <w:rFonts w:ascii="Times New Roman" w:hAnsi="Times New Roman"/>
        </w:rPr>
        <w:t xml:space="preserve">Spirit </w:t>
      </w:r>
      <w:r w:rsidR="00485569">
        <w:rPr>
          <w:rFonts w:ascii="Times New Roman" w:hAnsi="Times New Roman"/>
        </w:rPr>
        <w:t>Wear/Items will sell Lincoln Trail Spirit Wear/Items</w:t>
      </w:r>
      <w:r w:rsidR="00091A9A">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485569">
        <w:rPr>
          <w:rFonts w:ascii="Times New Roman" w:hAnsi="Times New Roman"/>
          <w:b/>
          <w:bCs/>
          <w:caps/>
        </w:rPr>
        <w:t xml:space="preserve">spirit wear/Items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485569">
        <w:rPr>
          <w:rFonts w:ascii="Times New Roman" w:hAnsi="Times New Roman"/>
          <w:b/>
          <w:bCs/>
          <w:caps/>
        </w:rPr>
        <w:t>Lincoln Trail elementary School</w:t>
      </w:r>
      <w:r w:rsidRPr="002D2CAA">
        <w:rPr>
          <w:rFonts w:ascii="Times New Roman" w:hAnsi="Times New Roman"/>
          <w:b/>
          <w:bCs/>
          <w:caps/>
        </w:rPr>
        <w:t xml:space="preserve">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091A9A">
        <w:rPr>
          <w:rFonts w:ascii="Times New Roman" w:hAnsi="Times New Roman"/>
          <w:b/>
          <w:bCs/>
          <w:caps/>
        </w:rPr>
        <w:t xml:space="preserve">needed supplies </w:t>
      </w:r>
      <w:r w:rsidR="00EB014F">
        <w:rPr>
          <w:rFonts w:ascii="Times New Roman" w:hAnsi="Times New Roman"/>
          <w:b/>
          <w:bCs/>
          <w:caps/>
        </w:rPr>
        <w:t xml:space="preserve">for the </w:t>
      </w:r>
      <w:r w:rsidR="00091A9A">
        <w:rPr>
          <w:rFonts w:ascii="Times New Roman" w:hAnsi="Times New Roman"/>
          <w:b/>
          <w:bCs/>
          <w:caps/>
        </w:rPr>
        <w:t>school as a whole</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91A9A" w:rsidRPr="002D2CAA" w:rsidRDefault="004A7D55" w:rsidP="00091A9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485569">
        <w:rPr>
          <w:rFonts w:ascii="Times New Roman" w:hAnsi="Times New Roman"/>
          <w:b/>
          <w:bCs/>
          <w:caps/>
        </w:rPr>
        <w:t xml:space="preserve">spiirit wear/items </w:t>
      </w:r>
      <w:r w:rsidR="009D23C4" w:rsidRPr="002D2CAA">
        <w:rPr>
          <w:rFonts w:ascii="Times New Roman" w:hAnsi="Times New Roman"/>
          <w:b/>
          <w:bCs/>
          <w:caps/>
        </w:rPr>
        <w:t xml:space="preserve">SCHOOLWIDE FUNDRAISER to be held </w:t>
      </w:r>
      <w:r w:rsidR="00485569">
        <w:rPr>
          <w:rFonts w:ascii="Times New Roman" w:hAnsi="Times New Roman"/>
          <w:b/>
          <w:bCs/>
          <w:caps/>
        </w:rPr>
        <w:t>at lincoln trail elementary</w:t>
      </w:r>
      <w:bookmarkStart w:id="0" w:name="_GoBack"/>
      <w:bookmarkEnd w:id="0"/>
      <w:r w:rsidR="002718ED">
        <w:rPr>
          <w:rFonts w:ascii="Times New Roman" w:hAnsi="Times New Roman"/>
          <w:b/>
          <w:bCs/>
          <w:caps/>
        </w:rPr>
        <w:t xml:space="preserve">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r w:rsidR="00EB014F">
        <w:rPr>
          <w:rFonts w:ascii="Times New Roman" w:hAnsi="Times New Roman"/>
          <w:b/>
          <w:bCs/>
          <w:caps/>
        </w:rPr>
        <w:t xml:space="preserve">for </w:t>
      </w:r>
      <w:r w:rsidR="00091A9A">
        <w:rPr>
          <w:rFonts w:ascii="Times New Roman" w:hAnsi="Times New Roman"/>
          <w:b/>
          <w:bCs/>
          <w:caps/>
        </w:rPr>
        <w:t>the needed supplies for the school as a whole.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91A9A"/>
    <w:rsid w:val="000C2855"/>
    <w:rsid w:val="000D12A8"/>
    <w:rsid w:val="00104763"/>
    <w:rsid w:val="00135E1E"/>
    <w:rsid w:val="00141C9D"/>
    <w:rsid w:val="00153FF8"/>
    <w:rsid w:val="00171DDC"/>
    <w:rsid w:val="00205246"/>
    <w:rsid w:val="002718ED"/>
    <w:rsid w:val="002D2CAA"/>
    <w:rsid w:val="00316350"/>
    <w:rsid w:val="00351789"/>
    <w:rsid w:val="00371394"/>
    <w:rsid w:val="00485569"/>
    <w:rsid w:val="004A7D55"/>
    <w:rsid w:val="004E0AAA"/>
    <w:rsid w:val="005A0AE7"/>
    <w:rsid w:val="005B048E"/>
    <w:rsid w:val="005B09B6"/>
    <w:rsid w:val="0064790A"/>
    <w:rsid w:val="00816760"/>
    <w:rsid w:val="00980F4B"/>
    <w:rsid w:val="009D23C4"/>
    <w:rsid w:val="00AE7790"/>
    <w:rsid w:val="00AF01AD"/>
    <w:rsid w:val="00BB52F9"/>
    <w:rsid w:val="00BE772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2015-07-17T15:42:00Z</cp:lastPrinted>
  <dcterms:created xsi:type="dcterms:W3CDTF">2015-07-17T16:21:00Z</dcterms:created>
  <dcterms:modified xsi:type="dcterms:W3CDTF">2015-07-17T16:21:00Z</dcterms:modified>
</cp:coreProperties>
</file>