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8B1" w:rsidRDefault="006A2E2A" w:rsidP="00A56331">
      <w:pPr>
        <w:jc w:val="center"/>
        <w:rPr>
          <w:b/>
        </w:rPr>
      </w:pPr>
      <w:bookmarkStart w:id="0" w:name="_GoBack"/>
      <w:bookmarkEnd w:id="0"/>
      <w:r>
        <w:rPr>
          <w:noProof/>
        </w:rPr>
        <w:drawing>
          <wp:inline distT="0" distB="0" distL="0" distR="0">
            <wp:extent cx="3924300" cy="240030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924300" cy="2400300"/>
                    </a:xfrm>
                    <a:prstGeom prst="rect">
                      <a:avLst/>
                    </a:prstGeom>
                    <a:noFill/>
                    <a:ln w="9525">
                      <a:noFill/>
                      <a:miter lim="800000"/>
                      <a:headEnd/>
                      <a:tailEnd/>
                    </a:ln>
                  </pic:spPr>
                </pic:pic>
              </a:graphicData>
            </a:graphic>
          </wp:inline>
        </w:drawing>
      </w:r>
    </w:p>
    <w:p w:rsidR="007D78B1" w:rsidRDefault="007D78B1" w:rsidP="00A56331">
      <w:pPr>
        <w:jc w:val="center"/>
        <w:rPr>
          <w:b/>
        </w:rPr>
      </w:pPr>
    </w:p>
    <w:p w:rsidR="007D78B1" w:rsidRDefault="007D78B1">
      <w:pPr>
        <w:rPr>
          <w:b/>
        </w:rPr>
      </w:pPr>
    </w:p>
    <w:p w:rsidR="007D78B1" w:rsidRDefault="007D78B1">
      <w:pPr>
        <w:rPr>
          <w:b/>
        </w:rPr>
      </w:pPr>
    </w:p>
    <w:p w:rsidR="007D78B1" w:rsidRPr="00B0613F" w:rsidRDefault="007D78B1" w:rsidP="00A56331">
      <w:pPr>
        <w:pStyle w:val="Heading2"/>
        <w:rPr>
          <w:sz w:val="72"/>
          <w:szCs w:val="72"/>
        </w:rPr>
      </w:pPr>
      <w:r w:rsidRPr="00B0613F">
        <w:rPr>
          <w:sz w:val="72"/>
          <w:szCs w:val="72"/>
        </w:rPr>
        <w:t xml:space="preserve">Certified </w:t>
      </w:r>
    </w:p>
    <w:p w:rsidR="007D78B1" w:rsidRPr="00B0613F" w:rsidRDefault="007D78B1" w:rsidP="00A56331">
      <w:pPr>
        <w:spacing w:after="0"/>
        <w:rPr>
          <w:sz w:val="20"/>
          <w:szCs w:val="20"/>
        </w:rPr>
      </w:pPr>
    </w:p>
    <w:p w:rsidR="007D78B1" w:rsidRPr="00B0613F" w:rsidRDefault="007D78B1" w:rsidP="00A56331">
      <w:pPr>
        <w:pStyle w:val="Heading2"/>
        <w:rPr>
          <w:sz w:val="72"/>
          <w:szCs w:val="72"/>
        </w:rPr>
      </w:pPr>
      <w:r w:rsidRPr="00B0613F">
        <w:rPr>
          <w:sz w:val="72"/>
          <w:szCs w:val="72"/>
        </w:rPr>
        <w:t xml:space="preserve">Evaluation Plan </w:t>
      </w:r>
    </w:p>
    <w:p w:rsidR="007D78B1" w:rsidRDefault="007D78B1">
      <w:pPr>
        <w:rPr>
          <w:b/>
        </w:rPr>
      </w:pPr>
    </w:p>
    <w:p w:rsidR="007D78B1" w:rsidRDefault="007D78B1">
      <w:pPr>
        <w:rPr>
          <w:b/>
        </w:rPr>
      </w:pPr>
    </w:p>
    <w:p w:rsidR="007D78B1" w:rsidRDefault="007D78B1" w:rsidP="0074129C">
      <w:pPr>
        <w:pStyle w:val="Heading2"/>
      </w:pPr>
    </w:p>
    <w:p w:rsidR="007D78B1" w:rsidRPr="00B0613F" w:rsidRDefault="007D78B1" w:rsidP="00A56331">
      <w:pPr>
        <w:pStyle w:val="Title"/>
        <w:rPr>
          <w:rFonts w:ascii="Constantia" w:hAnsi="Constantia"/>
          <w:sz w:val="52"/>
          <w:szCs w:val="52"/>
        </w:rPr>
      </w:pPr>
      <w:r w:rsidRPr="00B0613F">
        <w:rPr>
          <w:rFonts w:ascii="Constantia" w:hAnsi="Constantia"/>
          <w:sz w:val="52"/>
          <w:szCs w:val="52"/>
        </w:rPr>
        <w:t>Elizabethtown Independent Schools</w:t>
      </w:r>
    </w:p>
    <w:p w:rsidR="007D78B1" w:rsidRDefault="007D78B1" w:rsidP="008F7DB8">
      <w:pPr>
        <w:rPr>
          <w:b/>
          <w:caps/>
          <w:sz w:val="28"/>
        </w:rPr>
      </w:pPr>
    </w:p>
    <w:p w:rsidR="007D78B1" w:rsidRDefault="007D78B1" w:rsidP="008F7DB8">
      <w:pPr>
        <w:rPr>
          <w:b/>
          <w:caps/>
          <w:sz w:val="28"/>
        </w:rPr>
      </w:pPr>
    </w:p>
    <w:p w:rsidR="007D78B1" w:rsidRDefault="007D78B1" w:rsidP="00CC3BD8">
      <w:pPr>
        <w:spacing w:after="0"/>
        <w:jc w:val="center"/>
        <w:rPr>
          <w:b/>
          <w:sz w:val="28"/>
        </w:rPr>
      </w:pPr>
      <w:smartTag w:uri="urn:schemas-microsoft-com:office:smarttags" w:element="address">
        <w:smartTag w:uri="urn:schemas-microsoft-com:office:smarttags" w:element="Street">
          <w:r>
            <w:rPr>
              <w:b/>
              <w:caps/>
              <w:sz w:val="28"/>
            </w:rPr>
            <w:t>219 h</w:t>
          </w:r>
          <w:r>
            <w:rPr>
              <w:b/>
              <w:sz w:val="28"/>
            </w:rPr>
            <w:t>elm Street</w:t>
          </w:r>
        </w:smartTag>
      </w:smartTag>
    </w:p>
    <w:p w:rsidR="007D78B1" w:rsidRDefault="007D78B1" w:rsidP="00CC3BD8">
      <w:pPr>
        <w:spacing w:after="0"/>
        <w:jc w:val="center"/>
        <w:rPr>
          <w:b/>
          <w:sz w:val="28"/>
        </w:rPr>
      </w:pPr>
      <w:smartTag w:uri="urn:schemas-microsoft-com:office:smarttags" w:element="City">
        <w:smartTag w:uri="urn:schemas-microsoft-com:office:smarttags" w:element="place">
          <w:r>
            <w:rPr>
              <w:b/>
              <w:sz w:val="28"/>
            </w:rPr>
            <w:t>Elizabethtown</w:t>
          </w:r>
        </w:smartTag>
        <w:r>
          <w:rPr>
            <w:b/>
            <w:sz w:val="28"/>
          </w:rPr>
          <w:t xml:space="preserve">, </w:t>
        </w:r>
        <w:smartTag w:uri="urn:schemas-microsoft-com:office:smarttags" w:element="PostalCode">
          <w:smartTag w:uri="urn:schemas-microsoft-com:office:smarttags" w:element="State">
            <w:r>
              <w:rPr>
                <w:b/>
                <w:sz w:val="28"/>
              </w:rPr>
              <w:t>KY</w:t>
            </w:r>
          </w:smartTag>
        </w:smartTag>
        <w:r>
          <w:rPr>
            <w:b/>
            <w:sz w:val="28"/>
          </w:rPr>
          <w:t xml:space="preserve">  </w:t>
        </w:r>
        <w:smartTag w:uri="urn:schemas-microsoft-com:office:smarttags" w:element="PostalCode">
          <w:r>
            <w:rPr>
              <w:b/>
              <w:sz w:val="28"/>
            </w:rPr>
            <w:t>42701</w:t>
          </w:r>
        </w:smartTag>
      </w:smartTag>
    </w:p>
    <w:p w:rsidR="007D78B1" w:rsidRDefault="007D78B1" w:rsidP="00CC3BD8">
      <w:pPr>
        <w:spacing w:after="0"/>
        <w:jc w:val="center"/>
        <w:rPr>
          <w:b/>
          <w:sz w:val="28"/>
        </w:rPr>
      </w:pPr>
      <w:r>
        <w:rPr>
          <w:b/>
          <w:sz w:val="28"/>
        </w:rPr>
        <w:t>Phone: 270-765-6146</w:t>
      </w:r>
    </w:p>
    <w:p w:rsidR="007D78B1" w:rsidRDefault="007D78B1" w:rsidP="00CC3BD8">
      <w:pPr>
        <w:spacing w:after="0"/>
        <w:jc w:val="center"/>
        <w:rPr>
          <w:b/>
          <w:sz w:val="28"/>
        </w:rPr>
      </w:pPr>
      <w:r>
        <w:rPr>
          <w:b/>
          <w:sz w:val="28"/>
        </w:rPr>
        <w:t xml:space="preserve">Website: </w:t>
      </w:r>
      <w:hyperlink r:id="rId9" w:history="1">
        <w:r w:rsidRPr="0025639F">
          <w:rPr>
            <w:rStyle w:val="Hyperlink"/>
            <w:b/>
            <w:sz w:val="28"/>
          </w:rPr>
          <w:t>http://etown.kyschools.us</w:t>
        </w:r>
      </w:hyperlink>
      <w:r>
        <w:rPr>
          <w:b/>
          <w:sz w:val="28"/>
        </w:rPr>
        <w:t xml:space="preserve"> </w:t>
      </w:r>
    </w:p>
    <w:p w:rsidR="007D78B1" w:rsidRDefault="007D78B1" w:rsidP="00180A44">
      <w:pPr>
        <w:spacing w:after="0" w:line="240" w:lineRule="auto"/>
        <w:rPr>
          <w:b/>
          <w:sz w:val="28"/>
          <w:szCs w:val="28"/>
        </w:rPr>
      </w:pPr>
      <w:bookmarkStart w:id="1" w:name="TableofContents"/>
      <w:r w:rsidRPr="000F18FE">
        <w:rPr>
          <w:b/>
          <w:sz w:val="28"/>
          <w:szCs w:val="28"/>
        </w:rPr>
        <w:lastRenderedPageBreak/>
        <w:t>Table of Contents</w:t>
      </w:r>
    </w:p>
    <w:p w:rsidR="007D78B1" w:rsidRDefault="007D78B1" w:rsidP="00180A44">
      <w:pPr>
        <w:spacing w:after="0" w:line="240" w:lineRule="auto"/>
        <w:rPr>
          <w:b/>
          <w:sz w:val="16"/>
          <w:szCs w:val="16"/>
        </w:rPr>
      </w:pPr>
    </w:p>
    <w:p w:rsidR="007D78B1" w:rsidRPr="00173240" w:rsidRDefault="007D78B1" w:rsidP="00180A44">
      <w:pPr>
        <w:spacing w:after="0" w:line="240" w:lineRule="auto"/>
        <w:rPr>
          <w:b/>
          <w:sz w:val="16"/>
          <w:szCs w:val="16"/>
        </w:rPr>
      </w:pPr>
    </w:p>
    <w:tbl>
      <w:tblPr>
        <w:tblW w:w="10447" w:type="dxa"/>
        <w:tblLayout w:type="fixed"/>
        <w:tblCellMar>
          <w:left w:w="115" w:type="dxa"/>
          <w:right w:w="0" w:type="dxa"/>
        </w:tblCellMar>
        <w:tblLook w:val="00A0"/>
      </w:tblPr>
      <w:tblGrid>
        <w:gridCol w:w="9475"/>
        <w:gridCol w:w="972"/>
      </w:tblGrid>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 xml:space="preserve">District </w:t>
            </w:r>
            <w:smartTag w:uri="urn:schemas-microsoft-com:office:smarttags" w:element="place">
              <w:r w:rsidRPr="005D42DB">
                <w:rPr>
                  <w:b/>
                  <w:sz w:val="20"/>
                  <w:szCs w:val="20"/>
                  <w:u w:val="single"/>
                </w:rPr>
                <w:t>Mission</w:t>
              </w:r>
            </w:smartTag>
            <w:r w:rsidRPr="005D42DB">
              <w:rPr>
                <w:b/>
                <w:sz w:val="20"/>
                <w:szCs w:val="20"/>
                <w:u w:val="single"/>
              </w:rPr>
              <w:t xml:space="preserve"> Statement, Vision Statement, and Strategic Objectives</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3</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Members of the Certified Evaluation Plan Committee</w:t>
            </w:r>
            <w:r w:rsidRPr="005D42DB">
              <w:rPr>
                <w:b/>
                <w:sz w:val="20"/>
                <w:szCs w:val="20"/>
              </w:rPr>
              <w:t>…………………………………………………………………………………………….</w:t>
            </w:r>
            <w:r w:rsidRPr="005D42DB">
              <w:rPr>
                <w:b/>
                <w:sz w:val="20"/>
                <w:szCs w:val="20"/>
                <w:u w:val="single"/>
              </w:rPr>
              <w:t xml:space="preserve"> </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4</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Assurances for the Certified Evaluation Plan</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5</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General Information Regarding the District’s Certified Evaluation Plan</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6</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3F0E2F">
            <w:pPr>
              <w:spacing w:after="0" w:line="240" w:lineRule="auto"/>
              <w:ind w:right="-180"/>
              <w:rPr>
                <w:b/>
                <w:sz w:val="20"/>
                <w:szCs w:val="20"/>
                <w:u w:val="single"/>
              </w:rPr>
            </w:pPr>
            <w:r w:rsidRPr="005D42DB">
              <w:rPr>
                <w:b/>
                <w:sz w:val="20"/>
                <w:szCs w:val="20"/>
                <w:u w:val="single"/>
              </w:rPr>
              <w:t>Roles</w:t>
            </w:r>
            <w:r>
              <w:rPr>
                <w:b/>
                <w:sz w:val="20"/>
                <w:szCs w:val="20"/>
                <w:u w:val="single"/>
              </w:rPr>
              <w:t>, D</w:t>
            </w:r>
            <w:r w:rsidRPr="005D42DB">
              <w:rPr>
                <w:b/>
                <w:sz w:val="20"/>
                <w:szCs w:val="20"/>
                <w:u w:val="single"/>
              </w:rPr>
              <w:t>efinitions</w:t>
            </w:r>
            <w:r>
              <w:rPr>
                <w:b/>
                <w:sz w:val="20"/>
                <w:szCs w:val="20"/>
                <w:u w:val="single"/>
              </w:rPr>
              <w:t>, and Acronyms</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7</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sz w:val="8"/>
                <w:szCs w:val="8"/>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6D5000">
        <w:tc>
          <w:tcPr>
            <w:tcW w:w="9475" w:type="dxa"/>
            <w:tcMar>
              <w:left w:w="115" w:type="dxa"/>
              <w:right w:w="0" w:type="dxa"/>
            </w:tcMar>
          </w:tcPr>
          <w:p w:rsidR="007D78B1" w:rsidRPr="005D42DB" w:rsidRDefault="007D78B1" w:rsidP="00A067F7">
            <w:pPr>
              <w:spacing w:after="0" w:line="240" w:lineRule="auto"/>
              <w:ind w:right="-180"/>
              <w:rPr>
                <w:b/>
                <w:sz w:val="20"/>
                <w:szCs w:val="20"/>
                <w:u w:val="single"/>
              </w:rPr>
            </w:pPr>
            <w:r>
              <w:rPr>
                <w:b/>
                <w:sz w:val="20"/>
                <w:szCs w:val="20"/>
                <w:u w:val="single"/>
              </w:rPr>
              <w:t>PGES Categories and Decision Factors Graphic …..</w:t>
            </w:r>
            <w:r w:rsidRPr="005D42DB">
              <w:rPr>
                <w:b/>
                <w:sz w:val="20"/>
                <w:szCs w:val="20"/>
              </w:rPr>
              <w:t>………………………………………………………………………………………………….</w:t>
            </w:r>
          </w:p>
        </w:tc>
        <w:tc>
          <w:tcPr>
            <w:tcW w:w="972" w:type="dxa"/>
            <w:tcMar>
              <w:left w:w="0" w:type="dxa"/>
              <w:right w:w="115" w:type="dxa"/>
            </w:tcMar>
          </w:tcPr>
          <w:p w:rsidR="007D78B1" w:rsidRPr="00FA294E" w:rsidRDefault="00974677" w:rsidP="00974677">
            <w:pPr>
              <w:spacing w:after="0" w:line="240" w:lineRule="auto"/>
              <w:rPr>
                <w:b/>
                <w:sz w:val="20"/>
                <w:szCs w:val="20"/>
              </w:rPr>
            </w:pPr>
            <w:r w:rsidRPr="00FA294E">
              <w:rPr>
                <w:b/>
                <w:sz w:val="20"/>
                <w:szCs w:val="20"/>
              </w:rPr>
              <w:t xml:space="preserve"> 11</w:t>
            </w:r>
          </w:p>
        </w:tc>
      </w:tr>
      <w:tr w:rsidR="007D78B1" w:rsidRPr="005D42DB" w:rsidTr="006D5000">
        <w:tc>
          <w:tcPr>
            <w:tcW w:w="9475" w:type="dxa"/>
            <w:tcMar>
              <w:left w:w="115" w:type="dxa"/>
              <w:right w:w="0" w:type="dxa"/>
            </w:tcMar>
          </w:tcPr>
          <w:p w:rsidR="007D78B1" w:rsidRPr="00337364" w:rsidRDefault="007D78B1" w:rsidP="006D5000">
            <w:pPr>
              <w:spacing w:after="0" w:line="240" w:lineRule="auto"/>
              <w:ind w:right="-180"/>
              <w:rPr>
                <w:sz w:val="8"/>
                <w:szCs w:val="8"/>
              </w:rPr>
            </w:pPr>
          </w:p>
        </w:tc>
        <w:tc>
          <w:tcPr>
            <w:tcW w:w="972" w:type="dxa"/>
            <w:tcMar>
              <w:left w:w="0" w:type="dxa"/>
              <w:right w:w="115" w:type="dxa"/>
            </w:tcMar>
          </w:tcPr>
          <w:p w:rsidR="007D78B1" w:rsidRPr="00FA294E" w:rsidRDefault="007D78B1" w:rsidP="006D5000">
            <w:pPr>
              <w:spacing w:after="0" w:line="240" w:lineRule="auto"/>
              <w:rPr>
                <w:b/>
                <w:sz w:val="8"/>
                <w:szCs w:val="8"/>
              </w:rPr>
            </w:pPr>
          </w:p>
        </w:tc>
      </w:tr>
      <w:bookmarkEnd w:id="1"/>
      <w:tr w:rsidR="007D78B1" w:rsidRPr="005D42DB" w:rsidTr="005D42DB">
        <w:tc>
          <w:tcPr>
            <w:tcW w:w="9475" w:type="dxa"/>
            <w:tcMar>
              <w:left w:w="115" w:type="dxa"/>
              <w:right w:w="0" w:type="dxa"/>
            </w:tcMar>
          </w:tcPr>
          <w:p w:rsidR="007D78B1" w:rsidRPr="005D42DB" w:rsidRDefault="002B1DEA" w:rsidP="003F0E2F">
            <w:pPr>
              <w:spacing w:after="0" w:line="240" w:lineRule="auto"/>
              <w:ind w:right="-180"/>
              <w:rPr>
                <w:b/>
                <w:sz w:val="20"/>
                <w:szCs w:val="20"/>
              </w:rPr>
            </w:pPr>
            <w:r w:rsidRPr="003F0E2F">
              <w:rPr>
                <w:b/>
                <w:sz w:val="20"/>
                <w:szCs w:val="20"/>
                <w:u w:val="single"/>
              </w:rPr>
              <w:fldChar w:fldCharType="begin"/>
            </w:r>
            <w:r w:rsidR="007D78B1" w:rsidRPr="003F0E2F">
              <w:rPr>
                <w:b/>
                <w:sz w:val="20"/>
                <w:szCs w:val="20"/>
                <w:u w:val="single"/>
              </w:rPr>
              <w:instrText>HYPERLINK \l "ProfGoverview"</w:instrText>
            </w:r>
            <w:r w:rsidRPr="003F0E2F">
              <w:rPr>
                <w:b/>
                <w:sz w:val="20"/>
                <w:szCs w:val="20"/>
                <w:u w:val="single"/>
              </w:rPr>
              <w:fldChar w:fldCharType="separate"/>
            </w:r>
            <w:r w:rsidR="007D78B1" w:rsidRPr="003F0E2F">
              <w:rPr>
                <w:rStyle w:val="Hyperlink"/>
                <w:b/>
                <w:color w:val="auto"/>
                <w:sz w:val="20"/>
                <w:szCs w:val="20"/>
              </w:rPr>
              <w:t>Professional Growth and Effectiveness System –Teacher</w:t>
            </w:r>
            <w:r w:rsidRPr="003F0E2F">
              <w:rPr>
                <w:b/>
                <w:sz w:val="20"/>
                <w:szCs w:val="20"/>
                <w:u w:val="single"/>
              </w:rPr>
              <w:fldChar w:fldCharType="end"/>
            </w:r>
            <w:r w:rsidR="007D78B1" w:rsidRPr="003F0E2F">
              <w:rPr>
                <w:b/>
                <w:sz w:val="20"/>
                <w:szCs w:val="20"/>
                <w:u w:val="single"/>
              </w:rPr>
              <w:t>s and Other Professionals</w:t>
            </w:r>
            <w:r w:rsidR="007D78B1" w:rsidRPr="005D42DB">
              <w:rPr>
                <w:b/>
                <w:sz w:val="20"/>
                <w:szCs w:val="20"/>
              </w:rPr>
              <w:t>...................................................</w:t>
            </w:r>
          </w:p>
        </w:tc>
        <w:tc>
          <w:tcPr>
            <w:tcW w:w="972" w:type="dxa"/>
            <w:tcMar>
              <w:left w:w="0" w:type="dxa"/>
              <w:right w:w="115" w:type="dxa"/>
            </w:tcMar>
          </w:tcPr>
          <w:p w:rsidR="007D78B1" w:rsidRPr="00FA294E" w:rsidRDefault="007D78B1" w:rsidP="00E65A6A">
            <w:pPr>
              <w:spacing w:after="0" w:line="240" w:lineRule="auto"/>
              <w:rPr>
                <w:b/>
                <w:sz w:val="20"/>
                <w:szCs w:val="20"/>
              </w:rPr>
            </w:pPr>
            <w:r w:rsidRPr="00FA294E">
              <w:rPr>
                <w:b/>
                <w:sz w:val="20"/>
                <w:szCs w:val="20"/>
              </w:rPr>
              <w:t xml:space="preserve"> 1</w:t>
            </w:r>
            <w:r w:rsidR="00E65A6A" w:rsidRPr="00FA294E">
              <w:rPr>
                <w:b/>
                <w:sz w:val="20"/>
                <w:szCs w:val="20"/>
              </w:rPr>
              <w:t>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KFfT" w:history="1">
              <w:r w:rsidRPr="005D42DB">
                <w:rPr>
                  <w:rStyle w:val="Hyperlink"/>
                  <w:color w:val="auto"/>
                  <w:sz w:val="20"/>
                  <w:szCs w:val="20"/>
                </w:rPr>
                <w:t>The Kentucky Framework for Teaching</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7D78B1" w:rsidP="003F221A">
            <w:pPr>
              <w:spacing w:after="0" w:line="240" w:lineRule="auto"/>
              <w:rPr>
                <w:sz w:val="20"/>
                <w:szCs w:val="20"/>
              </w:rPr>
            </w:pPr>
            <w:r w:rsidRPr="00FA294E">
              <w:rPr>
                <w:sz w:val="20"/>
                <w:szCs w:val="20"/>
              </w:rPr>
              <w:t xml:space="preserve"> 1</w:t>
            </w:r>
            <w:r w:rsidR="003F221A" w:rsidRPr="00FA294E">
              <w:rPr>
                <w:sz w:val="20"/>
                <w:szCs w:val="20"/>
              </w:rPr>
              <w:t>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7"/>
              <w:contextualSpacing/>
              <w:rPr>
                <w:sz w:val="20"/>
                <w:szCs w:val="20"/>
              </w:rPr>
            </w:pPr>
            <w:r w:rsidRPr="005D42DB">
              <w:rPr>
                <w:sz w:val="20"/>
                <w:szCs w:val="20"/>
              </w:rPr>
              <w:t xml:space="preserve">                </w:t>
            </w:r>
            <w:hyperlink w:anchor="FlowModel" w:history="1">
              <w:r w:rsidRPr="005D42DB">
                <w:rPr>
                  <w:rStyle w:val="Hyperlink"/>
                  <w:color w:val="auto"/>
                  <w:sz w:val="20"/>
                  <w:szCs w:val="20"/>
                </w:rPr>
                <w:t>Kentucky Professional Growth &amp; Effectiveness System Model</w:t>
              </w:r>
            </w:hyperlink>
            <w:r w:rsidRPr="005D42DB">
              <w:rPr>
                <w:sz w:val="20"/>
                <w:szCs w:val="20"/>
              </w:rPr>
              <w:t>....................................................................</w:t>
            </w:r>
            <w:r>
              <w:rPr>
                <w:sz w:val="20"/>
                <w:szCs w:val="20"/>
              </w:rPr>
              <w:t>...</w:t>
            </w:r>
            <w:r w:rsidRPr="005D42DB">
              <w:rPr>
                <w:sz w:val="20"/>
                <w:szCs w:val="20"/>
              </w:rPr>
              <w:t>....</w:t>
            </w:r>
          </w:p>
          <w:p w:rsidR="007D78B1" w:rsidRPr="005D42DB" w:rsidRDefault="007D78B1" w:rsidP="003E45C0">
            <w:pPr>
              <w:spacing w:after="0" w:line="240" w:lineRule="auto"/>
              <w:ind w:right="-187"/>
              <w:contextualSpacing/>
              <w:rPr>
                <w:sz w:val="20"/>
                <w:szCs w:val="20"/>
              </w:rPr>
            </w:pPr>
            <w:r w:rsidRPr="005D42DB">
              <w:rPr>
                <w:sz w:val="20"/>
                <w:szCs w:val="20"/>
              </w:rPr>
              <w:t xml:space="preserve">                </w:t>
            </w:r>
            <w:hyperlink w:anchor="EvidenceFfT" w:history="1">
              <w:r w:rsidRPr="005D42DB">
                <w:rPr>
                  <w:rStyle w:val="Hyperlink"/>
                  <w:color w:val="auto"/>
                  <w:sz w:val="20"/>
                  <w:szCs w:val="20"/>
                </w:rPr>
                <w:t>Sources of Evidence/Framework Teaching Alignment</w:t>
              </w:r>
            </w:hyperlink>
            <w:r w:rsidRPr="005D42DB">
              <w:rPr>
                <w:sz w:val="20"/>
                <w:szCs w:val="20"/>
              </w:rPr>
              <w:t>................................................................................</w:t>
            </w:r>
            <w:r>
              <w:rPr>
                <w:sz w:val="20"/>
                <w:szCs w:val="20"/>
              </w:rPr>
              <w:t>.......</w:t>
            </w:r>
          </w:p>
        </w:tc>
        <w:tc>
          <w:tcPr>
            <w:tcW w:w="972" w:type="dxa"/>
            <w:tcMar>
              <w:left w:w="0" w:type="dxa"/>
              <w:right w:w="115" w:type="dxa"/>
            </w:tcMar>
          </w:tcPr>
          <w:p w:rsidR="007D78B1" w:rsidRPr="00FA294E" w:rsidRDefault="007D78B1" w:rsidP="005D42DB">
            <w:pPr>
              <w:spacing w:after="0" w:line="240" w:lineRule="auto"/>
              <w:rPr>
                <w:sz w:val="20"/>
                <w:szCs w:val="20"/>
              </w:rPr>
            </w:pPr>
            <w:r w:rsidRPr="00FA294E">
              <w:rPr>
                <w:sz w:val="20"/>
                <w:szCs w:val="20"/>
              </w:rPr>
              <w:t xml:space="preserve"> 1</w:t>
            </w:r>
            <w:r w:rsidR="003F221A" w:rsidRPr="00FA294E">
              <w:rPr>
                <w:sz w:val="20"/>
                <w:szCs w:val="20"/>
              </w:rPr>
              <w:t>4</w:t>
            </w:r>
          </w:p>
          <w:p w:rsidR="007D78B1" w:rsidRPr="00FA294E" w:rsidRDefault="007D78B1" w:rsidP="003F221A">
            <w:pPr>
              <w:spacing w:after="0" w:line="240" w:lineRule="auto"/>
              <w:rPr>
                <w:sz w:val="20"/>
                <w:szCs w:val="20"/>
              </w:rPr>
            </w:pPr>
            <w:r w:rsidRPr="00FA294E">
              <w:rPr>
                <w:sz w:val="20"/>
                <w:szCs w:val="20"/>
              </w:rPr>
              <w:t xml:space="preserve"> 1</w:t>
            </w:r>
            <w:r w:rsidR="003F221A" w:rsidRPr="00FA294E">
              <w:rPr>
                <w:sz w:val="20"/>
                <w:szCs w:val="20"/>
              </w:rPr>
              <w:t>5</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7"/>
              <w:contextualSpacing/>
              <w:rPr>
                <w:sz w:val="20"/>
                <w:szCs w:val="20"/>
              </w:rPr>
            </w:pPr>
            <w:r w:rsidRPr="005D42DB">
              <w:rPr>
                <w:sz w:val="20"/>
                <w:szCs w:val="20"/>
              </w:rPr>
              <w:t xml:space="preserve">                </w:t>
            </w:r>
            <w:hyperlink w:anchor="ProfPrac" w:history="1">
              <w:r w:rsidRPr="005D42DB">
                <w:rPr>
                  <w:rStyle w:val="Hyperlink"/>
                  <w:color w:val="auto"/>
                  <w:sz w:val="20"/>
                  <w:szCs w:val="20"/>
                </w:rPr>
                <w:t>Professional Practice</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7D78B1" w:rsidP="003F221A">
            <w:pPr>
              <w:spacing w:after="0" w:line="240" w:lineRule="auto"/>
              <w:rPr>
                <w:sz w:val="20"/>
                <w:szCs w:val="20"/>
              </w:rPr>
            </w:pPr>
            <w:r w:rsidRPr="00FA294E">
              <w:rPr>
                <w:sz w:val="20"/>
                <w:szCs w:val="20"/>
              </w:rPr>
              <w:t xml:space="preserve"> 1</w:t>
            </w:r>
            <w:r w:rsidR="003F221A" w:rsidRPr="00FA294E">
              <w:rPr>
                <w:sz w:val="20"/>
                <w:szCs w:val="20"/>
              </w:rPr>
              <w:t>6</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r w:rsidRPr="00173240">
              <w:rPr>
                <w:sz w:val="20"/>
                <w:szCs w:val="20"/>
                <w:u w:val="single"/>
              </w:rPr>
              <w:t xml:space="preserve">Self-Reflection and </w:t>
            </w:r>
            <w:hyperlink w:anchor="ProfGroSReflect" w:history="1">
              <w:r w:rsidRPr="005D42DB">
                <w:rPr>
                  <w:rStyle w:val="Hyperlink"/>
                  <w:color w:val="auto"/>
                  <w:sz w:val="20"/>
                  <w:szCs w:val="20"/>
                </w:rPr>
                <w:t>Professional Growth Planning</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3C2C9B">
            <w:pPr>
              <w:spacing w:after="0" w:line="240" w:lineRule="auto"/>
              <w:rPr>
                <w:sz w:val="20"/>
                <w:szCs w:val="20"/>
              </w:rPr>
            </w:pPr>
            <w:r w:rsidRPr="00FA294E">
              <w:rPr>
                <w:sz w:val="20"/>
                <w:szCs w:val="20"/>
              </w:rPr>
              <w:t xml:space="preserve"> </w:t>
            </w:r>
            <w:r w:rsidR="000B681C" w:rsidRPr="00FA294E">
              <w:rPr>
                <w:sz w:val="20"/>
                <w:szCs w:val="20"/>
              </w:rPr>
              <w:t>16</w:t>
            </w:r>
          </w:p>
        </w:tc>
      </w:tr>
      <w:tr w:rsidR="007D78B1" w:rsidRPr="005D42DB" w:rsidTr="005D42DB">
        <w:tc>
          <w:tcPr>
            <w:tcW w:w="9475" w:type="dxa"/>
            <w:tcMar>
              <w:left w:w="115" w:type="dxa"/>
              <w:right w:w="0" w:type="dxa"/>
            </w:tcMar>
          </w:tcPr>
          <w:p w:rsidR="007D78B1" w:rsidRPr="005D42DB" w:rsidRDefault="007D78B1" w:rsidP="003C2C9B">
            <w:pPr>
              <w:spacing w:after="0" w:line="240" w:lineRule="auto"/>
              <w:ind w:right="-180"/>
              <w:contextualSpacing/>
              <w:rPr>
                <w:sz w:val="20"/>
                <w:szCs w:val="20"/>
              </w:rPr>
            </w:pPr>
            <w:r w:rsidRPr="005D42DB">
              <w:rPr>
                <w:sz w:val="20"/>
                <w:szCs w:val="20"/>
              </w:rPr>
              <w:t xml:space="preserve">                                       </w:t>
            </w:r>
            <w:r w:rsidRPr="00173240">
              <w:rPr>
                <w:sz w:val="20"/>
                <w:szCs w:val="20"/>
                <w:u w:val="single"/>
              </w:rPr>
              <w:t>Observations</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1</w:t>
            </w:r>
            <w:r w:rsidR="000B681C" w:rsidRPr="00FA294E">
              <w:rPr>
                <w:sz w:val="20"/>
                <w:szCs w:val="20"/>
              </w:rPr>
              <w:t>8</w:t>
            </w:r>
          </w:p>
        </w:tc>
      </w:tr>
      <w:tr w:rsidR="007D78B1" w:rsidRPr="005D42DB" w:rsidTr="005D42DB">
        <w:tc>
          <w:tcPr>
            <w:tcW w:w="9475" w:type="dxa"/>
            <w:tcMar>
              <w:left w:w="115" w:type="dxa"/>
              <w:right w:w="0" w:type="dxa"/>
            </w:tcMar>
          </w:tcPr>
          <w:p w:rsidR="007D78B1" w:rsidRPr="005D42DB" w:rsidRDefault="007D78B1" w:rsidP="004C2DE2">
            <w:pPr>
              <w:spacing w:after="0" w:line="240" w:lineRule="auto"/>
              <w:ind w:right="-180"/>
              <w:contextualSpacing/>
              <w:rPr>
                <w:sz w:val="20"/>
                <w:szCs w:val="20"/>
              </w:rPr>
            </w:pPr>
            <w:r w:rsidRPr="005D42DB">
              <w:rPr>
                <w:sz w:val="20"/>
                <w:szCs w:val="20"/>
              </w:rPr>
              <w:t xml:space="preserve">                                       </w:t>
            </w:r>
            <w:hyperlink w:anchor="ObservModel" w:history="1">
              <w:r w:rsidRPr="004C2DE2">
                <w:rPr>
                  <w:rStyle w:val="Hyperlink"/>
                  <w:color w:val="auto"/>
                  <w:sz w:val="20"/>
                  <w:szCs w:val="20"/>
                </w:rPr>
                <w:t>Observation Model</w:t>
              </w:r>
            </w:hyperlink>
            <w:r w:rsidRPr="004C2DE2">
              <w:rPr>
                <w:sz w:val="20"/>
                <w:szCs w:val="20"/>
                <w:u w:val="single"/>
              </w:rPr>
              <w:t xml:space="preserve"> and Schedule</w:t>
            </w:r>
            <w:r w:rsidRPr="005D42DB">
              <w:rPr>
                <w:sz w:val="20"/>
                <w:szCs w:val="20"/>
              </w:rPr>
              <w:t>...................................................................................................</w:t>
            </w:r>
          </w:p>
        </w:tc>
        <w:tc>
          <w:tcPr>
            <w:tcW w:w="972" w:type="dxa"/>
            <w:tcMar>
              <w:left w:w="0" w:type="dxa"/>
              <w:right w:w="115" w:type="dxa"/>
            </w:tcMar>
          </w:tcPr>
          <w:p w:rsidR="007D78B1" w:rsidRPr="00FA294E" w:rsidRDefault="003F221A" w:rsidP="003C2C9B">
            <w:pPr>
              <w:spacing w:after="0" w:line="240" w:lineRule="auto"/>
              <w:rPr>
                <w:sz w:val="20"/>
                <w:szCs w:val="20"/>
              </w:rPr>
            </w:pPr>
            <w:r w:rsidRPr="00FA294E">
              <w:rPr>
                <w:sz w:val="20"/>
                <w:szCs w:val="20"/>
              </w:rPr>
              <w:t xml:space="preserve"> </w:t>
            </w:r>
            <w:r w:rsidR="007D78B1" w:rsidRPr="00FA294E">
              <w:rPr>
                <w:sz w:val="20"/>
                <w:szCs w:val="20"/>
              </w:rPr>
              <w:t>18</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hyperlink w:anchor="PeerObserv" w:history="1">
              <w:r w:rsidRPr="005D42DB">
                <w:rPr>
                  <w:rStyle w:val="Hyperlink"/>
                  <w:color w:val="auto"/>
                  <w:sz w:val="20"/>
                  <w:szCs w:val="20"/>
                </w:rPr>
                <w:t>Peer Observatio</w:t>
              </w:r>
              <w:r>
                <w:rPr>
                  <w:rStyle w:val="Hyperlink"/>
                  <w:color w:val="auto"/>
                  <w:sz w:val="20"/>
                  <w:szCs w:val="20"/>
                </w:rPr>
                <w:t>ns</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3C2C9B">
            <w:pPr>
              <w:spacing w:after="0" w:line="240" w:lineRule="auto"/>
              <w:rPr>
                <w:sz w:val="20"/>
                <w:szCs w:val="20"/>
              </w:rPr>
            </w:pPr>
            <w:r w:rsidRPr="00FA294E">
              <w:rPr>
                <w:sz w:val="20"/>
                <w:szCs w:val="20"/>
              </w:rPr>
              <w:t xml:space="preserve"> </w:t>
            </w:r>
            <w:r w:rsidR="007D78B1" w:rsidRPr="00FA294E">
              <w:rPr>
                <w:sz w:val="20"/>
                <w:szCs w:val="20"/>
              </w:rPr>
              <w:t>21</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hyperlink w:anchor="ObservConf" w:history="1">
              <w:r w:rsidRPr="005D42DB">
                <w:rPr>
                  <w:rStyle w:val="Hyperlink"/>
                  <w:color w:val="auto"/>
                  <w:sz w:val="20"/>
                  <w:szCs w:val="20"/>
                </w:rPr>
                <w:t>Observation Conferencing</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2</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r w:rsidRPr="00173240">
              <w:rPr>
                <w:sz w:val="20"/>
                <w:szCs w:val="20"/>
                <w:u w:val="single"/>
              </w:rPr>
              <w:t>Observer Certification</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4</w:t>
            </w:r>
          </w:p>
        </w:tc>
      </w:tr>
      <w:tr w:rsidR="007D78B1" w:rsidRPr="005D42DB" w:rsidTr="00FE4EBD">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r w:rsidRPr="00173240">
              <w:rPr>
                <w:sz w:val="20"/>
                <w:szCs w:val="20"/>
                <w:u w:val="single"/>
              </w:rPr>
              <w:t xml:space="preserve">Observer </w:t>
            </w:r>
            <w:r w:rsidRPr="005D42DB">
              <w:rPr>
                <w:sz w:val="20"/>
                <w:szCs w:val="20"/>
                <w:u w:val="single"/>
              </w:rPr>
              <w:t>Calibration</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4</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StudentVoice" w:history="1">
              <w:r w:rsidRPr="005D42DB">
                <w:rPr>
                  <w:rStyle w:val="Hyperlink"/>
                  <w:color w:val="auto"/>
                  <w:sz w:val="20"/>
                  <w:szCs w:val="20"/>
                </w:rPr>
                <w:t>Student Voice</w:t>
              </w:r>
            </w:hyperlink>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5</w:t>
            </w:r>
          </w:p>
        </w:tc>
      </w:tr>
      <w:tr w:rsidR="007D78B1" w:rsidRPr="005D42DB" w:rsidTr="00FE4EBD">
        <w:tc>
          <w:tcPr>
            <w:tcW w:w="9475" w:type="dxa"/>
            <w:tcMar>
              <w:left w:w="115" w:type="dxa"/>
              <w:right w:w="0" w:type="dxa"/>
            </w:tcMar>
          </w:tcPr>
          <w:p w:rsidR="007D78B1" w:rsidRPr="005D42DB" w:rsidRDefault="007D78B1" w:rsidP="003E45C0">
            <w:pPr>
              <w:spacing w:after="0" w:line="240" w:lineRule="auto"/>
              <w:ind w:right="-180"/>
              <w:contextualSpacing/>
              <w:rPr>
                <w:sz w:val="20"/>
                <w:szCs w:val="20"/>
              </w:rPr>
            </w:pPr>
            <w:r w:rsidRPr="005D42DB">
              <w:rPr>
                <w:sz w:val="20"/>
                <w:szCs w:val="20"/>
              </w:rPr>
              <w:t xml:space="preserve">                                       </w:t>
            </w:r>
            <w:hyperlink w:anchor="StudentVoice" w:history="1">
              <w:r>
                <w:rPr>
                  <w:rStyle w:val="Hyperlink"/>
                  <w:color w:val="auto"/>
                  <w:sz w:val="20"/>
                  <w:szCs w:val="20"/>
                </w:rPr>
                <w:t>Products of Practice/Other Sources of Evidence</w:t>
              </w:r>
            </w:hyperlink>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7</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StudentGrowth" w:history="1">
              <w:r w:rsidRPr="005D42DB">
                <w:rPr>
                  <w:rStyle w:val="Hyperlink"/>
                  <w:color w:val="auto"/>
                  <w:sz w:val="20"/>
                  <w:szCs w:val="20"/>
                </w:rPr>
                <w:t>Student Growth</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28</w:t>
            </w:r>
          </w:p>
        </w:tc>
      </w:tr>
      <w:tr w:rsidR="007D78B1" w:rsidRPr="005D42DB" w:rsidTr="005D42DB">
        <w:tc>
          <w:tcPr>
            <w:tcW w:w="9475" w:type="dxa"/>
            <w:tcMar>
              <w:left w:w="115" w:type="dxa"/>
              <w:right w:w="0" w:type="dxa"/>
            </w:tcMar>
          </w:tcPr>
          <w:p w:rsidR="007D78B1" w:rsidRPr="005D42DB" w:rsidRDefault="002B1DEA" w:rsidP="000C3B6C">
            <w:pPr>
              <w:spacing w:after="0" w:line="240" w:lineRule="auto"/>
              <w:ind w:left="1800" w:right="-180"/>
              <w:contextualSpacing/>
              <w:rPr>
                <w:sz w:val="20"/>
                <w:szCs w:val="20"/>
              </w:rPr>
            </w:pPr>
            <w:hyperlink w:anchor="StateContrib" w:history="1">
              <w:r w:rsidR="007D78B1" w:rsidRPr="005D42DB">
                <w:rPr>
                  <w:rStyle w:val="Hyperlink"/>
                  <w:color w:val="auto"/>
                  <w:sz w:val="20"/>
                  <w:szCs w:val="20"/>
                </w:rPr>
                <w:t>State Contribution – Student Growth Percentiles (</w:t>
              </w:r>
              <w:r w:rsidR="007D78B1">
                <w:rPr>
                  <w:rStyle w:val="Hyperlink"/>
                  <w:color w:val="auto"/>
                  <w:sz w:val="20"/>
                  <w:szCs w:val="20"/>
                </w:rPr>
                <w:t>M</w:t>
              </w:r>
              <w:r w:rsidR="007D78B1" w:rsidRPr="005D42DB">
                <w:rPr>
                  <w:rStyle w:val="Hyperlink"/>
                  <w:color w:val="auto"/>
                  <w:sz w:val="20"/>
                  <w:szCs w:val="20"/>
                </w:rPr>
                <w:t>SGP</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8</w:t>
            </w:r>
          </w:p>
        </w:tc>
      </w:tr>
      <w:tr w:rsidR="007D78B1" w:rsidRPr="005D42DB" w:rsidTr="005D42DB">
        <w:tc>
          <w:tcPr>
            <w:tcW w:w="9475" w:type="dxa"/>
            <w:tcMar>
              <w:left w:w="115" w:type="dxa"/>
              <w:right w:w="0" w:type="dxa"/>
            </w:tcMar>
          </w:tcPr>
          <w:p w:rsidR="007D78B1" w:rsidRPr="005D42DB" w:rsidRDefault="002B1DEA" w:rsidP="000C3B6C">
            <w:pPr>
              <w:spacing w:after="0" w:line="240" w:lineRule="auto"/>
              <w:ind w:left="1800" w:right="-180"/>
              <w:contextualSpacing/>
              <w:rPr>
                <w:sz w:val="20"/>
                <w:szCs w:val="20"/>
              </w:rPr>
            </w:pPr>
            <w:hyperlink w:anchor="LocalContrib" w:history="1">
              <w:r w:rsidR="007D78B1" w:rsidRPr="005D42DB">
                <w:rPr>
                  <w:rStyle w:val="Hyperlink"/>
                  <w:color w:val="auto"/>
                  <w:sz w:val="20"/>
                  <w:szCs w:val="20"/>
                </w:rPr>
                <w:t>Local Contribution – Student Growth Goals (SGG</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584690">
            <w:pPr>
              <w:spacing w:after="0" w:line="240" w:lineRule="auto"/>
              <w:rPr>
                <w:sz w:val="20"/>
                <w:szCs w:val="20"/>
              </w:rPr>
            </w:pPr>
            <w:r w:rsidRPr="00FA294E">
              <w:rPr>
                <w:sz w:val="20"/>
                <w:szCs w:val="20"/>
              </w:rPr>
              <w:t xml:space="preserve"> </w:t>
            </w:r>
            <w:r w:rsidR="000B681C" w:rsidRPr="00FA294E">
              <w:rPr>
                <w:sz w:val="20"/>
                <w:szCs w:val="20"/>
              </w:rPr>
              <w:t>29</w:t>
            </w:r>
          </w:p>
        </w:tc>
      </w:tr>
      <w:tr w:rsidR="007D78B1" w:rsidRPr="005D42DB" w:rsidTr="005D42DB">
        <w:tc>
          <w:tcPr>
            <w:tcW w:w="9475" w:type="dxa"/>
            <w:tcMar>
              <w:left w:w="115" w:type="dxa"/>
              <w:right w:w="0" w:type="dxa"/>
            </w:tcMar>
          </w:tcPr>
          <w:p w:rsidR="007D78B1" w:rsidRPr="00FA72CB" w:rsidRDefault="007D78B1" w:rsidP="005D42DB">
            <w:pPr>
              <w:spacing w:after="0" w:line="240" w:lineRule="auto"/>
              <w:ind w:left="2520" w:right="-180"/>
              <w:contextualSpacing/>
              <w:rPr>
                <w:sz w:val="20"/>
                <w:szCs w:val="20"/>
              </w:rPr>
            </w:pPr>
            <w:r w:rsidRPr="00FA72CB">
              <w:rPr>
                <w:sz w:val="20"/>
                <w:szCs w:val="20"/>
                <w:u w:val="single"/>
              </w:rPr>
              <w:t>Rigor and Comparability of SGG</w:t>
            </w:r>
            <w:r w:rsidRPr="00FA72CB">
              <w:rPr>
                <w:sz w:val="20"/>
                <w:szCs w:val="20"/>
              </w:rPr>
              <w:t>......................................................................................</w:t>
            </w:r>
          </w:p>
        </w:tc>
        <w:tc>
          <w:tcPr>
            <w:tcW w:w="972" w:type="dxa"/>
            <w:tcMar>
              <w:left w:w="0" w:type="dxa"/>
              <w:right w:w="115" w:type="dxa"/>
            </w:tcMar>
          </w:tcPr>
          <w:p w:rsidR="007D78B1" w:rsidRPr="00FA294E" w:rsidRDefault="003F221A" w:rsidP="00584690">
            <w:pPr>
              <w:spacing w:after="0" w:line="240" w:lineRule="auto"/>
              <w:rPr>
                <w:sz w:val="20"/>
                <w:szCs w:val="20"/>
              </w:rPr>
            </w:pPr>
            <w:r w:rsidRPr="00FA294E">
              <w:rPr>
                <w:sz w:val="20"/>
                <w:szCs w:val="20"/>
              </w:rPr>
              <w:t xml:space="preserve"> </w:t>
            </w:r>
            <w:r w:rsidR="000B681C" w:rsidRPr="00FA294E">
              <w:rPr>
                <w:sz w:val="20"/>
                <w:szCs w:val="20"/>
              </w:rPr>
              <w:t>29</w:t>
            </w:r>
          </w:p>
        </w:tc>
      </w:tr>
      <w:tr w:rsidR="007D78B1" w:rsidRPr="005D42DB" w:rsidTr="005D42DB">
        <w:tc>
          <w:tcPr>
            <w:tcW w:w="9475" w:type="dxa"/>
            <w:tcMar>
              <w:left w:w="115" w:type="dxa"/>
              <w:right w:w="0" w:type="dxa"/>
            </w:tcMar>
          </w:tcPr>
          <w:p w:rsidR="007D78B1" w:rsidRPr="00FA72CB" w:rsidRDefault="002B1DEA" w:rsidP="005D42DB">
            <w:pPr>
              <w:spacing w:after="0" w:line="240" w:lineRule="auto"/>
              <w:ind w:left="2520" w:right="-180"/>
              <w:contextualSpacing/>
              <w:rPr>
                <w:sz w:val="20"/>
                <w:szCs w:val="20"/>
              </w:rPr>
            </w:pPr>
            <w:hyperlink w:anchor="Comparability" w:history="1">
              <w:r w:rsidR="007D78B1" w:rsidRPr="00FA72CB">
                <w:rPr>
                  <w:rStyle w:val="Hyperlink"/>
                  <w:color w:val="auto"/>
                  <w:sz w:val="20"/>
                  <w:szCs w:val="20"/>
                </w:rPr>
                <w:t>EIS Student Growth Rubric</w:t>
              </w:r>
            </w:hyperlink>
            <w:r w:rsidR="007D78B1" w:rsidRPr="00FA72C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31</w:t>
            </w:r>
          </w:p>
        </w:tc>
      </w:tr>
      <w:tr w:rsidR="007D78B1" w:rsidRPr="005B2F42" w:rsidTr="005D42DB">
        <w:tc>
          <w:tcPr>
            <w:tcW w:w="9475" w:type="dxa"/>
            <w:tcMar>
              <w:left w:w="115" w:type="dxa"/>
              <w:right w:w="0" w:type="dxa"/>
            </w:tcMar>
          </w:tcPr>
          <w:p w:rsidR="007D78B1" w:rsidRPr="005B2F42" w:rsidRDefault="007D78B1" w:rsidP="00EF05E7">
            <w:pPr>
              <w:spacing w:after="0" w:line="240" w:lineRule="auto"/>
              <w:ind w:left="2520" w:right="-180"/>
              <w:contextualSpacing/>
              <w:rPr>
                <w:sz w:val="20"/>
                <w:szCs w:val="20"/>
                <w:u w:val="single"/>
              </w:rPr>
            </w:pPr>
            <w:r>
              <w:rPr>
                <w:sz w:val="20"/>
                <w:szCs w:val="20"/>
                <w:u w:val="single"/>
              </w:rPr>
              <w:t>EIS S</w:t>
            </w:r>
            <w:r w:rsidRPr="005B2F42">
              <w:rPr>
                <w:sz w:val="20"/>
                <w:szCs w:val="20"/>
                <w:u w:val="single"/>
              </w:rPr>
              <w:t>tudent Growth Goal Timeline</w:t>
            </w:r>
            <w:r w:rsidRPr="005B2F42">
              <w:rPr>
                <w:sz w:val="20"/>
                <w:szCs w:val="20"/>
              </w:rPr>
              <w:t>………</w:t>
            </w:r>
            <w:r>
              <w:rPr>
                <w:sz w:val="20"/>
                <w:szCs w:val="20"/>
              </w:rPr>
              <w:t>..</w:t>
            </w:r>
            <w:r w:rsidRPr="005B2F42">
              <w:rPr>
                <w:sz w:val="20"/>
                <w:szCs w:val="20"/>
              </w:rPr>
              <w:t>……………………………………………………………</w:t>
            </w:r>
            <w:r>
              <w:rPr>
                <w:sz w:val="20"/>
                <w:szCs w:val="20"/>
              </w:rPr>
              <w:t>….</w:t>
            </w:r>
            <w:r w:rsidRPr="005B2F42">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32</w:t>
            </w:r>
          </w:p>
        </w:tc>
      </w:tr>
      <w:tr w:rsidR="007D78B1" w:rsidRPr="005D42DB" w:rsidTr="005D42DB">
        <w:tc>
          <w:tcPr>
            <w:tcW w:w="9475" w:type="dxa"/>
            <w:tcMar>
              <w:left w:w="115" w:type="dxa"/>
              <w:right w:w="0" w:type="dxa"/>
            </w:tcMar>
          </w:tcPr>
          <w:p w:rsidR="007D78B1" w:rsidRPr="005D42DB" w:rsidRDefault="002B1DEA" w:rsidP="000C3B6C">
            <w:pPr>
              <w:spacing w:after="0" w:line="240" w:lineRule="auto"/>
              <w:ind w:left="2520" w:right="-180"/>
              <w:contextualSpacing/>
              <w:rPr>
                <w:sz w:val="20"/>
                <w:szCs w:val="20"/>
              </w:rPr>
            </w:pPr>
            <w:hyperlink w:anchor="DetermGroMulti" w:history="1">
              <w:r w:rsidR="007D78B1">
                <w:rPr>
                  <w:rStyle w:val="Hyperlink"/>
                  <w:color w:val="auto"/>
                  <w:sz w:val="20"/>
                  <w:szCs w:val="20"/>
                </w:rPr>
                <w:t>Determining Growth for a Single Student Growth Goal (SSG)</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33</w:t>
            </w:r>
          </w:p>
        </w:tc>
      </w:tr>
      <w:tr w:rsidR="007D78B1" w:rsidRPr="005D42DB" w:rsidTr="005D42DB">
        <w:tc>
          <w:tcPr>
            <w:tcW w:w="9475" w:type="dxa"/>
            <w:tcMar>
              <w:left w:w="115" w:type="dxa"/>
              <w:right w:w="0" w:type="dxa"/>
            </w:tcMar>
          </w:tcPr>
          <w:p w:rsidR="007D78B1" w:rsidRPr="005D42DB" w:rsidRDefault="002B1DEA" w:rsidP="005D42DB">
            <w:pPr>
              <w:spacing w:after="0" w:line="240" w:lineRule="auto"/>
              <w:ind w:right="-180" w:firstLine="720"/>
              <w:rPr>
                <w:sz w:val="20"/>
                <w:szCs w:val="20"/>
              </w:rPr>
            </w:pPr>
            <w:hyperlink w:anchor="DetermOverallPerf" w:history="1">
              <w:r w:rsidR="007D78B1" w:rsidRPr="005D42DB">
                <w:rPr>
                  <w:rStyle w:val="Hyperlink"/>
                  <w:color w:val="auto"/>
                  <w:sz w:val="20"/>
                  <w:szCs w:val="20"/>
                </w:rPr>
                <w:t>Determining the Overall Performance Category</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3</w:t>
            </w:r>
            <w:r w:rsidR="000B681C" w:rsidRPr="00FA294E">
              <w:rPr>
                <w:sz w:val="20"/>
                <w:szCs w:val="20"/>
              </w:rPr>
              <w:t>5</w:t>
            </w:r>
          </w:p>
        </w:tc>
      </w:tr>
      <w:tr w:rsidR="007D78B1" w:rsidRPr="005D42DB" w:rsidTr="005D42DB">
        <w:tc>
          <w:tcPr>
            <w:tcW w:w="9475" w:type="dxa"/>
            <w:tcMar>
              <w:left w:w="115" w:type="dxa"/>
              <w:right w:w="0" w:type="dxa"/>
            </w:tcMar>
          </w:tcPr>
          <w:p w:rsidR="007D78B1" w:rsidRPr="005D42DB" w:rsidRDefault="002B1DEA" w:rsidP="002316BF">
            <w:pPr>
              <w:spacing w:after="0" w:line="240" w:lineRule="auto"/>
              <w:ind w:left="1800" w:right="-180"/>
              <w:contextualSpacing/>
              <w:rPr>
                <w:sz w:val="20"/>
                <w:szCs w:val="20"/>
              </w:rPr>
            </w:pPr>
            <w:hyperlink w:anchor="RatingProfPrac" w:history="1">
              <w:r w:rsidR="007D78B1" w:rsidRPr="005D42DB">
                <w:rPr>
                  <w:rStyle w:val="Hyperlink"/>
                  <w:color w:val="auto"/>
                  <w:sz w:val="20"/>
                  <w:szCs w:val="20"/>
                </w:rPr>
                <w:t xml:space="preserve">Rating </w:t>
              </w:r>
              <w:r w:rsidR="007D78B1">
                <w:rPr>
                  <w:rStyle w:val="Hyperlink"/>
                  <w:color w:val="auto"/>
                  <w:sz w:val="20"/>
                  <w:szCs w:val="20"/>
                </w:rPr>
                <w:t xml:space="preserve">Overall </w:t>
              </w:r>
              <w:r w:rsidR="007D78B1" w:rsidRPr="005D42DB">
                <w:rPr>
                  <w:rStyle w:val="Hyperlink"/>
                  <w:color w:val="auto"/>
                  <w:sz w:val="20"/>
                  <w:szCs w:val="20"/>
                </w:rPr>
                <w:t>Professional Practice</w:t>
              </w:r>
            </w:hyperlink>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3</w:t>
            </w:r>
            <w:r w:rsidR="000B681C" w:rsidRPr="00FA294E">
              <w:rPr>
                <w:sz w:val="20"/>
                <w:szCs w:val="20"/>
              </w:rPr>
              <w:t>6</w:t>
            </w:r>
          </w:p>
        </w:tc>
      </w:tr>
      <w:tr w:rsidR="007D78B1" w:rsidRPr="005D42DB" w:rsidTr="005D42DB">
        <w:tc>
          <w:tcPr>
            <w:tcW w:w="9475" w:type="dxa"/>
            <w:tcMar>
              <w:left w:w="115" w:type="dxa"/>
              <w:right w:w="0" w:type="dxa"/>
            </w:tcMar>
          </w:tcPr>
          <w:p w:rsidR="007D78B1" w:rsidRPr="005D42DB" w:rsidRDefault="002B1DEA" w:rsidP="005D42DB">
            <w:pPr>
              <w:spacing w:after="0" w:line="240" w:lineRule="auto"/>
              <w:ind w:left="1800" w:right="-180"/>
              <w:contextualSpacing/>
              <w:rPr>
                <w:sz w:val="20"/>
                <w:szCs w:val="20"/>
              </w:rPr>
            </w:pPr>
            <w:hyperlink w:anchor="RatingOverallSG" w:history="1">
              <w:r w:rsidR="007D78B1" w:rsidRPr="00B11B0B">
                <w:rPr>
                  <w:rStyle w:val="Hyperlink"/>
                  <w:color w:val="auto"/>
                  <w:sz w:val="20"/>
                  <w:szCs w:val="20"/>
                </w:rPr>
                <w:t>Rating Overall Student Growth</w:t>
              </w:r>
            </w:hyperlink>
            <w:r w:rsidR="007D78B1" w:rsidRPr="00B11B0B">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3</w:t>
            </w:r>
            <w:r w:rsidR="000B681C" w:rsidRPr="00FA294E">
              <w:rPr>
                <w:sz w:val="20"/>
                <w:szCs w:val="20"/>
              </w:rPr>
              <w:t>8</w:t>
            </w:r>
          </w:p>
        </w:tc>
      </w:tr>
      <w:tr w:rsidR="007D78B1" w:rsidRPr="005D42DB" w:rsidTr="005D42DB">
        <w:tc>
          <w:tcPr>
            <w:tcW w:w="9475" w:type="dxa"/>
            <w:tcMar>
              <w:left w:w="115" w:type="dxa"/>
              <w:right w:w="0" w:type="dxa"/>
            </w:tcMar>
          </w:tcPr>
          <w:p w:rsidR="007D78B1" w:rsidRPr="005D42DB" w:rsidRDefault="002B1DEA" w:rsidP="005D42DB">
            <w:pPr>
              <w:spacing w:after="0" w:line="240" w:lineRule="auto"/>
              <w:ind w:left="1800" w:right="-180"/>
              <w:contextualSpacing/>
              <w:rPr>
                <w:sz w:val="20"/>
                <w:szCs w:val="20"/>
              </w:rPr>
            </w:pPr>
            <w:hyperlink w:anchor="DetermOverallPerfCat" w:history="1">
              <w:r w:rsidR="007D78B1" w:rsidRPr="005D42DB">
                <w:rPr>
                  <w:rStyle w:val="Hyperlink"/>
                  <w:color w:val="auto"/>
                  <w:sz w:val="20"/>
                  <w:szCs w:val="20"/>
                </w:rPr>
                <w:t>Determining the Overall Performance Category</w:t>
              </w:r>
            </w:hyperlink>
            <w:r w:rsidR="007D78B1" w:rsidRPr="005D42DB">
              <w:rPr>
                <w:sz w:val="20"/>
                <w:szCs w:val="20"/>
                <w:u w:val="single"/>
              </w:rPr>
              <w:t xml:space="preserve"> and Summative Evaluation</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42</w:t>
            </w:r>
          </w:p>
        </w:tc>
      </w:tr>
      <w:tr w:rsidR="007D78B1" w:rsidRPr="005D42DB" w:rsidTr="005D42DB">
        <w:tc>
          <w:tcPr>
            <w:tcW w:w="9475" w:type="dxa"/>
            <w:tcMar>
              <w:left w:w="115" w:type="dxa"/>
              <w:right w:w="0" w:type="dxa"/>
            </w:tcMar>
          </w:tcPr>
          <w:p w:rsidR="007D78B1" w:rsidRPr="005D42DB" w:rsidRDefault="002B1DEA" w:rsidP="005D42DB">
            <w:pPr>
              <w:spacing w:after="0" w:line="240" w:lineRule="auto"/>
              <w:ind w:right="-180" w:firstLine="720"/>
              <w:rPr>
                <w:sz w:val="20"/>
                <w:szCs w:val="20"/>
              </w:rPr>
            </w:pPr>
            <w:hyperlink w:anchor="ProgGroSumCycle" w:history="1">
              <w:r w:rsidR="007D78B1" w:rsidRPr="005D42DB">
                <w:rPr>
                  <w:rStyle w:val="Hyperlink"/>
                  <w:color w:val="auto"/>
                  <w:sz w:val="20"/>
                  <w:szCs w:val="20"/>
                </w:rPr>
                <w:t>Professional Growth Plan and Summative Cycle</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44</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sz w:val="8"/>
                <w:szCs w:val="8"/>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2B1DEA" w:rsidP="005D42DB">
            <w:pPr>
              <w:spacing w:after="0" w:line="240" w:lineRule="auto"/>
              <w:ind w:right="-180"/>
              <w:rPr>
                <w:b/>
                <w:sz w:val="20"/>
                <w:szCs w:val="20"/>
              </w:rPr>
            </w:pPr>
            <w:hyperlink w:anchor="Principal" w:history="1">
              <w:r w:rsidR="007D78B1" w:rsidRPr="005D42DB">
                <w:rPr>
                  <w:rStyle w:val="Hyperlink"/>
                  <w:b/>
                  <w:color w:val="auto"/>
                  <w:sz w:val="20"/>
                  <w:szCs w:val="20"/>
                </w:rPr>
                <w:t>Professional Growth and Effectiveness System – Principal and Assistant Principal</w:t>
              </w:r>
            </w:hyperlink>
            <w:r w:rsidR="007D78B1" w:rsidRPr="005D42DB">
              <w:rPr>
                <w:b/>
                <w:sz w:val="20"/>
                <w:szCs w:val="20"/>
              </w:rPr>
              <w:t>...................................................</w:t>
            </w:r>
          </w:p>
        </w:tc>
        <w:tc>
          <w:tcPr>
            <w:tcW w:w="972" w:type="dxa"/>
            <w:tcMar>
              <w:left w:w="0" w:type="dxa"/>
              <w:right w:w="115" w:type="dxa"/>
            </w:tcMar>
          </w:tcPr>
          <w:p w:rsidR="007D78B1" w:rsidRPr="00FA294E" w:rsidRDefault="003F221A" w:rsidP="00C361AB">
            <w:pPr>
              <w:spacing w:after="0" w:line="240" w:lineRule="auto"/>
              <w:rPr>
                <w:b/>
                <w:sz w:val="20"/>
                <w:szCs w:val="20"/>
              </w:rPr>
            </w:pPr>
            <w:r w:rsidRPr="00FA294E">
              <w:rPr>
                <w:b/>
                <w:sz w:val="20"/>
                <w:szCs w:val="20"/>
              </w:rPr>
              <w:t xml:space="preserve"> </w:t>
            </w:r>
            <w:r w:rsidR="00E65A6A" w:rsidRPr="00FA294E">
              <w:rPr>
                <w:b/>
                <w:sz w:val="20"/>
                <w:szCs w:val="20"/>
              </w:rPr>
              <w:t>45</w:t>
            </w:r>
          </w:p>
        </w:tc>
      </w:tr>
      <w:tr w:rsidR="007D78B1" w:rsidRPr="005D42DB" w:rsidTr="005D42DB">
        <w:tc>
          <w:tcPr>
            <w:tcW w:w="9475" w:type="dxa"/>
            <w:tcMar>
              <w:left w:w="115" w:type="dxa"/>
              <w:right w:w="0" w:type="dxa"/>
            </w:tcMar>
          </w:tcPr>
          <w:p w:rsidR="007D78B1" w:rsidRPr="005D42DB" w:rsidRDefault="002B1DEA" w:rsidP="005D42DB">
            <w:pPr>
              <w:spacing w:after="0" w:line="240" w:lineRule="auto"/>
              <w:ind w:right="-180" w:firstLine="720"/>
              <w:rPr>
                <w:sz w:val="20"/>
                <w:szCs w:val="20"/>
              </w:rPr>
            </w:pPr>
            <w:hyperlink w:anchor="PrinFlow" w:history="1">
              <w:r w:rsidR="007D78B1" w:rsidRPr="005D42DB">
                <w:rPr>
                  <w:rStyle w:val="Hyperlink"/>
                  <w:color w:val="auto"/>
                  <w:sz w:val="20"/>
                  <w:szCs w:val="20"/>
                </w:rPr>
                <w:t>Overview and Summative Model</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p w:rsidR="007D78B1" w:rsidRPr="005D42DB" w:rsidRDefault="002B1DEA" w:rsidP="005D42DB">
            <w:pPr>
              <w:spacing w:after="0" w:line="240" w:lineRule="auto"/>
              <w:ind w:right="-180" w:firstLine="720"/>
              <w:rPr>
                <w:sz w:val="20"/>
                <w:szCs w:val="20"/>
              </w:rPr>
            </w:pPr>
            <w:hyperlink w:anchor="EvidenceFfPrinc" w:history="1">
              <w:r w:rsidR="007D78B1" w:rsidRPr="005D42DB">
                <w:rPr>
                  <w:rStyle w:val="Hyperlink"/>
                  <w:color w:val="auto"/>
                  <w:sz w:val="20"/>
                  <w:szCs w:val="20"/>
                </w:rPr>
                <w:t>Sources of Evidence/Framework Teaching Alignment</w:t>
              </w:r>
            </w:hyperlink>
            <w:r w:rsidR="007D78B1" w:rsidRPr="005D42DB">
              <w:rPr>
                <w:sz w:val="20"/>
                <w:szCs w:val="20"/>
              </w:rPr>
              <w:t>...................................</w:t>
            </w:r>
            <w:r w:rsidR="007D78B1">
              <w:rPr>
                <w:sz w:val="20"/>
                <w:szCs w:val="20"/>
              </w:rPr>
              <w:t>...</w:t>
            </w:r>
            <w:r w:rsidR="007D78B1" w:rsidRPr="005D42DB">
              <w:rPr>
                <w:sz w:val="20"/>
                <w:szCs w:val="20"/>
              </w:rPr>
              <w:t>..................................................</w:t>
            </w:r>
          </w:p>
          <w:p w:rsidR="007D78B1" w:rsidRPr="005D42DB" w:rsidRDefault="002B1DEA" w:rsidP="005D42DB">
            <w:pPr>
              <w:spacing w:after="0" w:line="240" w:lineRule="auto"/>
              <w:ind w:right="-180" w:firstLine="720"/>
              <w:rPr>
                <w:sz w:val="20"/>
                <w:szCs w:val="20"/>
              </w:rPr>
            </w:pPr>
            <w:hyperlink w:anchor="PrinPerfStand" w:history="1">
              <w:r w:rsidR="007D78B1" w:rsidRPr="005D42DB">
                <w:rPr>
                  <w:rStyle w:val="Hyperlink"/>
                  <w:color w:val="auto"/>
                  <w:sz w:val="20"/>
                  <w:szCs w:val="20"/>
                </w:rPr>
                <w:t>Principal Performance Standards</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5D42DB">
            <w:pPr>
              <w:spacing w:after="0" w:line="240" w:lineRule="auto"/>
              <w:rPr>
                <w:sz w:val="20"/>
                <w:szCs w:val="20"/>
              </w:rPr>
            </w:pPr>
            <w:r w:rsidRPr="00FA294E">
              <w:rPr>
                <w:sz w:val="20"/>
                <w:szCs w:val="20"/>
              </w:rPr>
              <w:t xml:space="preserve"> </w:t>
            </w:r>
            <w:r w:rsidR="00447829" w:rsidRPr="00FA294E">
              <w:rPr>
                <w:sz w:val="20"/>
                <w:szCs w:val="20"/>
              </w:rPr>
              <w:t>45</w:t>
            </w:r>
          </w:p>
          <w:p w:rsidR="007D78B1" w:rsidRPr="00FA294E" w:rsidRDefault="003F221A" w:rsidP="005D42DB">
            <w:pPr>
              <w:spacing w:after="0" w:line="240" w:lineRule="auto"/>
              <w:rPr>
                <w:sz w:val="20"/>
                <w:szCs w:val="20"/>
              </w:rPr>
            </w:pPr>
            <w:r w:rsidRPr="00FA294E">
              <w:rPr>
                <w:sz w:val="20"/>
                <w:szCs w:val="20"/>
              </w:rPr>
              <w:t xml:space="preserve"> </w:t>
            </w:r>
            <w:r w:rsidR="00447829" w:rsidRPr="00FA294E">
              <w:rPr>
                <w:sz w:val="20"/>
                <w:szCs w:val="20"/>
              </w:rPr>
              <w:t>46</w:t>
            </w:r>
          </w:p>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7</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ProfPract" w:history="1">
              <w:r w:rsidRPr="005D42DB">
                <w:rPr>
                  <w:rStyle w:val="Hyperlink"/>
                  <w:color w:val="auto"/>
                  <w:sz w:val="20"/>
                  <w:szCs w:val="20"/>
                </w:rPr>
                <w:t>Professional Practice</w:t>
              </w:r>
            </w:hyperlink>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8</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ProfGroSR" w:history="1">
              <w:r w:rsidRPr="005D42DB">
                <w:rPr>
                  <w:rStyle w:val="Hyperlink"/>
                  <w:color w:val="auto"/>
                  <w:sz w:val="20"/>
                  <w:szCs w:val="20"/>
                </w:rPr>
                <w:t>Professional Growth Plan and Self-Reflection</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8</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sSite" w:history="1">
              <w:r w:rsidRPr="005D42DB">
                <w:rPr>
                  <w:rStyle w:val="Hyperlink"/>
                  <w:color w:val="auto"/>
                  <w:sz w:val="20"/>
                  <w:szCs w:val="20"/>
                </w:rPr>
                <w:t>Site-Visits</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9</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ValED" w:history="1">
              <w:r w:rsidRPr="005D42DB">
                <w:rPr>
                  <w:rStyle w:val="Hyperlink"/>
                  <w:color w:val="auto"/>
                  <w:sz w:val="20"/>
                  <w:szCs w:val="20"/>
                </w:rPr>
                <w:t>Val-Ed 360º</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50</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WorkCondGoal" w:history="1">
              <w:r w:rsidRPr="005D42DB">
                <w:rPr>
                  <w:rStyle w:val="Hyperlink"/>
                  <w:color w:val="auto"/>
                  <w:sz w:val="20"/>
                  <w:szCs w:val="20"/>
                </w:rPr>
                <w:t>Working Conditions Goal</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50</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ProdPracEvid" w:history="1">
              <w:r w:rsidRPr="005D42DB">
                <w:rPr>
                  <w:rStyle w:val="Hyperlink"/>
                  <w:color w:val="auto"/>
                  <w:sz w:val="20"/>
                  <w:szCs w:val="20"/>
                </w:rPr>
                <w:t>Products of Practice</w:t>
              </w:r>
            </w:hyperlink>
            <w:r w:rsidRPr="005D42DB">
              <w:rPr>
                <w:sz w:val="20"/>
                <w:szCs w:val="20"/>
                <w:u w:val="single"/>
              </w:rPr>
              <w:t>/Other Sources of Evidence</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52</w:t>
            </w:r>
          </w:p>
        </w:tc>
      </w:tr>
      <w:tr w:rsidR="007D78B1" w:rsidRPr="005D42DB" w:rsidTr="005D42DB">
        <w:tc>
          <w:tcPr>
            <w:tcW w:w="9475" w:type="dxa"/>
            <w:tcMar>
              <w:left w:w="115" w:type="dxa"/>
              <w:right w:w="0" w:type="dxa"/>
            </w:tcMar>
          </w:tcPr>
          <w:p w:rsidR="007D78B1" w:rsidRPr="005D42DB" w:rsidRDefault="007D78B1" w:rsidP="00A74C11">
            <w:pPr>
              <w:spacing w:after="0" w:line="240" w:lineRule="auto"/>
              <w:ind w:right="-180"/>
              <w:contextualSpacing/>
              <w:rPr>
                <w:sz w:val="20"/>
                <w:szCs w:val="20"/>
              </w:rPr>
            </w:pPr>
            <w:r>
              <w:rPr>
                <w:sz w:val="20"/>
                <w:szCs w:val="20"/>
              </w:rPr>
              <w:t xml:space="preserve">                                        </w:t>
            </w:r>
            <w:r w:rsidRPr="00902A1F">
              <w:rPr>
                <w:sz w:val="20"/>
                <w:szCs w:val="20"/>
                <w:u w:val="single"/>
              </w:rPr>
              <w:t>Mid-Year Conference – Assistant Principals</w:t>
            </w:r>
            <w:r>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SG" w:history="1">
              <w:r w:rsidRPr="005D42DB">
                <w:rPr>
                  <w:rStyle w:val="Hyperlink"/>
                  <w:color w:val="auto"/>
                  <w:sz w:val="20"/>
                  <w:szCs w:val="20"/>
                </w:rPr>
                <w:t>Student Growth</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53</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StateContrib" w:history="1">
              <w:r w:rsidRPr="005D42DB">
                <w:rPr>
                  <w:rStyle w:val="Hyperlink"/>
                  <w:color w:val="auto"/>
                  <w:sz w:val="20"/>
                  <w:szCs w:val="20"/>
                </w:rPr>
                <w:t xml:space="preserve">State Contribution </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53</w:t>
            </w:r>
          </w:p>
        </w:tc>
      </w:tr>
      <w:tr w:rsidR="007D78B1" w:rsidRPr="005D42DB" w:rsidTr="005D42DB">
        <w:tc>
          <w:tcPr>
            <w:tcW w:w="9475" w:type="dxa"/>
            <w:tcMar>
              <w:left w:w="115" w:type="dxa"/>
              <w:right w:w="0" w:type="dxa"/>
            </w:tcMar>
          </w:tcPr>
          <w:p w:rsidR="007D78B1" w:rsidRPr="005D42DB" w:rsidRDefault="007D78B1" w:rsidP="00C361AB">
            <w:pPr>
              <w:spacing w:after="0" w:line="240" w:lineRule="auto"/>
              <w:ind w:right="-180"/>
              <w:contextualSpacing/>
              <w:rPr>
                <w:sz w:val="20"/>
                <w:szCs w:val="20"/>
              </w:rPr>
            </w:pPr>
            <w:r w:rsidRPr="005D42DB">
              <w:rPr>
                <w:sz w:val="20"/>
                <w:szCs w:val="20"/>
              </w:rPr>
              <w:t xml:space="preserve">                                        </w:t>
            </w:r>
            <w:hyperlink w:anchor="PrinLocalContrib" w:history="1">
              <w:r w:rsidRPr="005D42DB">
                <w:rPr>
                  <w:rStyle w:val="Hyperlink"/>
                  <w:color w:val="auto"/>
                  <w:sz w:val="20"/>
                  <w:szCs w:val="20"/>
                </w:rPr>
                <w:t>Local Contribution</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r>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54</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firstLine="720"/>
              <w:rPr>
                <w:sz w:val="20"/>
                <w:szCs w:val="20"/>
              </w:rPr>
            </w:pPr>
          </w:p>
        </w:tc>
        <w:tc>
          <w:tcPr>
            <w:tcW w:w="972" w:type="dxa"/>
            <w:tcMar>
              <w:left w:w="0" w:type="dxa"/>
              <w:right w:w="115" w:type="dxa"/>
            </w:tcMar>
          </w:tcPr>
          <w:p w:rsidR="007D78B1" w:rsidRPr="00FA294E" w:rsidRDefault="007D78B1" w:rsidP="00C361AB">
            <w:pPr>
              <w:spacing w:after="0" w:line="240" w:lineRule="auto"/>
              <w:rPr>
                <w:sz w:val="20"/>
                <w:szCs w:val="20"/>
              </w:rPr>
            </w:pPr>
          </w:p>
        </w:tc>
      </w:tr>
      <w:tr w:rsidR="007D78B1" w:rsidRPr="005D42DB" w:rsidTr="00C559FF">
        <w:tc>
          <w:tcPr>
            <w:tcW w:w="9475" w:type="dxa"/>
            <w:tcMar>
              <w:left w:w="115" w:type="dxa"/>
              <w:right w:w="0" w:type="dxa"/>
            </w:tcMar>
          </w:tcPr>
          <w:p w:rsidR="007D78B1" w:rsidRPr="005D42DB" w:rsidRDefault="007D78B1" w:rsidP="00C559FF">
            <w:pPr>
              <w:spacing w:after="0" w:line="240" w:lineRule="auto"/>
              <w:rPr>
                <w:b/>
                <w:sz w:val="28"/>
                <w:szCs w:val="28"/>
              </w:rPr>
            </w:pPr>
            <w:r w:rsidRPr="005D42DB">
              <w:rPr>
                <w:b/>
                <w:sz w:val="28"/>
                <w:szCs w:val="28"/>
              </w:rPr>
              <w:lastRenderedPageBreak/>
              <w:t>Table of Contents (continued)</w:t>
            </w:r>
          </w:p>
        </w:tc>
        <w:tc>
          <w:tcPr>
            <w:tcW w:w="972" w:type="dxa"/>
            <w:tcMar>
              <w:left w:w="0" w:type="dxa"/>
              <w:right w:w="115" w:type="dxa"/>
            </w:tcMar>
          </w:tcPr>
          <w:p w:rsidR="007D78B1" w:rsidRPr="000378DA" w:rsidRDefault="007D78B1" w:rsidP="00C559FF">
            <w:pPr>
              <w:spacing w:after="0" w:line="240" w:lineRule="auto"/>
              <w:rPr>
                <w:sz w:val="20"/>
                <w:szCs w:val="20"/>
                <w:highlight w:val="yellow"/>
              </w:rPr>
            </w:pPr>
          </w:p>
        </w:tc>
      </w:tr>
      <w:tr w:rsidR="007D78B1" w:rsidRPr="009021C6" w:rsidTr="005D42DB">
        <w:tc>
          <w:tcPr>
            <w:tcW w:w="9475" w:type="dxa"/>
            <w:tcMar>
              <w:left w:w="115" w:type="dxa"/>
              <w:right w:w="0" w:type="dxa"/>
            </w:tcMar>
          </w:tcPr>
          <w:p w:rsidR="007D78B1" w:rsidRPr="009021C6" w:rsidRDefault="007D78B1" w:rsidP="00C361AB">
            <w:pPr>
              <w:spacing w:after="0" w:line="240" w:lineRule="auto"/>
              <w:ind w:right="-180"/>
              <w:contextualSpacing/>
              <w:rPr>
                <w:sz w:val="8"/>
                <w:szCs w:val="8"/>
              </w:rPr>
            </w:pPr>
          </w:p>
        </w:tc>
        <w:tc>
          <w:tcPr>
            <w:tcW w:w="972" w:type="dxa"/>
            <w:tcMar>
              <w:left w:w="0" w:type="dxa"/>
              <w:right w:w="115" w:type="dxa"/>
            </w:tcMar>
          </w:tcPr>
          <w:p w:rsidR="007D78B1" w:rsidRPr="009021C6" w:rsidRDefault="007D78B1" w:rsidP="00C361AB">
            <w:pPr>
              <w:spacing w:after="0" w:line="240" w:lineRule="auto"/>
              <w:rPr>
                <w:sz w:val="8"/>
                <w:szCs w:val="8"/>
                <w:highlight w:val="yellow"/>
              </w:rPr>
            </w:pPr>
          </w:p>
        </w:tc>
      </w:tr>
      <w:tr w:rsidR="007D78B1" w:rsidRPr="005D42DB" w:rsidTr="00C559FF">
        <w:tc>
          <w:tcPr>
            <w:tcW w:w="9475" w:type="dxa"/>
            <w:tcMar>
              <w:left w:w="115" w:type="dxa"/>
              <w:right w:w="0" w:type="dxa"/>
            </w:tcMar>
          </w:tcPr>
          <w:p w:rsidR="007D78B1" w:rsidRPr="005D42DB" w:rsidRDefault="002B1DEA" w:rsidP="00C559FF">
            <w:pPr>
              <w:spacing w:after="0" w:line="240" w:lineRule="auto"/>
              <w:ind w:right="-180"/>
              <w:rPr>
                <w:b/>
                <w:sz w:val="20"/>
                <w:szCs w:val="20"/>
              </w:rPr>
            </w:pPr>
            <w:hyperlink w:anchor="Principal" w:history="1">
              <w:r w:rsidR="007D78B1" w:rsidRPr="005D42DB">
                <w:rPr>
                  <w:rStyle w:val="Hyperlink"/>
                  <w:b/>
                  <w:color w:val="auto"/>
                  <w:sz w:val="20"/>
                  <w:szCs w:val="20"/>
                </w:rPr>
                <w:t>Professional Growth and Effectiveness System – Principal and Assistant Principa</w:t>
              </w:r>
              <w:r w:rsidR="007D78B1">
                <w:rPr>
                  <w:rStyle w:val="Hyperlink"/>
                  <w:b/>
                  <w:color w:val="auto"/>
                  <w:sz w:val="20"/>
                  <w:szCs w:val="20"/>
                </w:rPr>
                <w:t>l (continued)</w:t>
              </w:r>
            </w:hyperlink>
            <w:r w:rsidR="007D78B1" w:rsidRPr="005D42DB">
              <w:rPr>
                <w:b/>
                <w:sz w:val="20"/>
                <w:szCs w:val="20"/>
              </w:rPr>
              <w:t>.................................</w:t>
            </w:r>
          </w:p>
        </w:tc>
        <w:tc>
          <w:tcPr>
            <w:tcW w:w="972" w:type="dxa"/>
            <w:tcMar>
              <w:left w:w="0" w:type="dxa"/>
              <w:right w:w="115" w:type="dxa"/>
            </w:tcMar>
          </w:tcPr>
          <w:p w:rsidR="007D78B1" w:rsidRPr="000378DA" w:rsidRDefault="007D78B1" w:rsidP="00C559FF">
            <w:pPr>
              <w:spacing w:after="0" w:line="240" w:lineRule="auto"/>
              <w:rPr>
                <w:b/>
                <w:sz w:val="20"/>
                <w:szCs w:val="20"/>
                <w:highlight w:val="yellow"/>
              </w:rPr>
            </w:pPr>
          </w:p>
        </w:tc>
      </w:tr>
      <w:tr w:rsidR="007D78B1" w:rsidRPr="005D42DB" w:rsidTr="006D5000">
        <w:tc>
          <w:tcPr>
            <w:tcW w:w="9475" w:type="dxa"/>
            <w:tcMar>
              <w:left w:w="115" w:type="dxa"/>
              <w:right w:w="0" w:type="dxa"/>
            </w:tcMar>
          </w:tcPr>
          <w:p w:rsidR="007D78B1" w:rsidRPr="005D42DB" w:rsidRDefault="002B1DEA" w:rsidP="006D5000">
            <w:pPr>
              <w:spacing w:after="0" w:line="240" w:lineRule="auto"/>
              <w:ind w:right="-180" w:firstLine="720"/>
              <w:rPr>
                <w:sz w:val="20"/>
                <w:szCs w:val="20"/>
              </w:rPr>
            </w:pPr>
            <w:hyperlink w:anchor="PrinDetermOverall" w:history="1">
              <w:r w:rsidR="007D78B1" w:rsidRPr="005D42DB">
                <w:rPr>
                  <w:rStyle w:val="Hyperlink"/>
                  <w:color w:val="auto"/>
                  <w:sz w:val="20"/>
                  <w:szCs w:val="20"/>
                </w:rPr>
                <w:t>Determining the Overall Performance Category</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56</w:t>
            </w:r>
          </w:p>
        </w:tc>
      </w:tr>
      <w:tr w:rsidR="007D78B1" w:rsidRPr="005D42DB" w:rsidTr="006D5000">
        <w:tc>
          <w:tcPr>
            <w:tcW w:w="9475" w:type="dxa"/>
            <w:tcMar>
              <w:left w:w="115" w:type="dxa"/>
              <w:right w:w="0" w:type="dxa"/>
            </w:tcMar>
          </w:tcPr>
          <w:p w:rsidR="007D78B1" w:rsidRPr="005D42DB" w:rsidRDefault="002B1DEA" w:rsidP="006D5000">
            <w:pPr>
              <w:spacing w:after="0" w:line="240" w:lineRule="auto"/>
              <w:ind w:left="1800" w:right="-180"/>
              <w:contextualSpacing/>
              <w:rPr>
                <w:sz w:val="20"/>
                <w:szCs w:val="20"/>
              </w:rPr>
            </w:pPr>
            <w:hyperlink w:anchor="PrinRatingOverallProfPrac" w:history="1">
              <w:r w:rsidR="007D78B1" w:rsidRPr="005D42DB">
                <w:rPr>
                  <w:rStyle w:val="Hyperlink"/>
                  <w:color w:val="auto"/>
                  <w:sz w:val="20"/>
                  <w:szCs w:val="20"/>
                </w:rPr>
                <w:t>Rating Overall Professional Practice</w:t>
              </w:r>
            </w:hyperlink>
            <w:r w:rsidR="007D78B1"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56</w:t>
            </w:r>
          </w:p>
        </w:tc>
      </w:tr>
      <w:tr w:rsidR="007D78B1" w:rsidRPr="005D42DB" w:rsidTr="006D5000">
        <w:tc>
          <w:tcPr>
            <w:tcW w:w="9475" w:type="dxa"/>
            <w:tcMar>
              <w:left w:w="115" w:type="dxa"/>
              <w:right w:w="0" w:type="dxa"/>
            </w:tcMar>
          </w:tcPr>
          <w:p w:rsidR="007D78B1" w:rsidRPr="005D42DB" w:rsidRDefault="002B1DEA" w:rsidP="006D5000">
            <w:pPr>
              <w:spacing w:after="0" w:line="240" w:lineRule="auto"/>
              <w:ind w:left="1800" w:right="-180"/>
              <w:contextualSpacing/>
              <w:rPr>
                <w:sz w:val="20"/>
                <w:szCs w:val="20"/>
              </w:rPr>
            </w:pPr>
            <w:hyperlink w:anchor="PrinRatingOverallSG" w:history="1">
              <w:r w:rsidR="007D78B1" w:rsidRPr="005D42DB">
                <w:rPr>
                  <w:rStyle w:val="Hyperlink"/>
                  <w:color w:val="auto"/>
                  <w:sz w:val="20"/>
                  <w:szCs w:val="20"/>
                </w:rPr>
                <w:t>Rating Overall Student Growth</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57</w:t>
            </w:r>
          </w:p>
        </w:tc>
      </w:tr>
      <w:tr w:rsidR="007D78B1" w:rsidRPr="005D42DB" w:rsidTr="005D42DB">
        <w:tc>
          <w:tcPr>
            <w:tcW w:w="9475" w:type="dxa"/>
            <w:tcMar>
              <w:left w:w="115" w:type="dxa"/>
              <w:right w:w="0" w:type="dxa"/>
            </w:tcMar>
          </w:tcPr>
          <w:p w:rsidR="007D78B1" w:rsidRPr="005D42DB" w:rsidRDefault="007D78B1" w:rsidP="009021C6">
            <w:pPr>
              <w:spacing w:after="0" w:line="240" w:lineRule="auto"/>
              <w:ind w:right="-180"/>
              <w:contextualSpacing/>
              <w:rPr>
                <w:sz w:val="20"/>
                <w:szCs w:val="20"/>
              </w:rPr>
            </w:pPr>
            <w:r w:rsidRPr="005D42DB">
              <w:rPr>
                <w:sz w:val="20"/>
                <w:szCs w:val="20"/>
              </w:rPr>
              <w:t xml:space="preserve">               </w:t>
            </w:r>
            <w:r>
              <w:rPr>
                <w:sz w:val="20"/>
                <w:szCs w:val="20"/>
              </w:rPr>
              <w:t xml:space="preserve">                         </w:t>
            </w:r>
            <w:hyperlink w:anchor="PrinDetermOverallPerfCat" w:history="1">
              <w:r w:rsidRPr="005D42DB">
                <w:rPr>
                  <w:rStyle w:val="Hyperlink"/>
                  <w:color w:val="auto"/>
                  <w:sz w:val="20"/>
                  <w:szCs w:val="20"/>
                </w:rPr>
                <w:t>Determining Overall Performance Category</w:t>
              </w:r>
            </w:hyperlink>
            <w:r w:rsidRPr="005D42DB">
              <w:rPr>
                <w:sz w:val="20"/>
                <w:szCs w:val="20"/>
                <w:u w:val="single"/>
              </w:rPr>
              <w:t xml:space="preserve"> and Summative Evaluation</w:t>
            </w:r>
            <w:r w:rsidRPr="005D42DB">
              <w:rPr>
                <w:sz w:val="20"/>
                <w:szCs w:val="20"/>
              </w:rPr>
              <w:t>……………………</w:t>
            </w:r>
            <w:r>
              <w:rPr>
                <w:sz w:val="20"/>
                <w:szCs w:val="20"/>
              </w:rPr>
              <w:t>.</w:t>
            </w:r>
            <w:r w:rsidR="00385068">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385068">
            <w:pPr>
              <w:spacing w:after="0" w:line="240" w:lineRule="auto"/>
              <w:rPr>
                <w:sz w:val="20"/>
                <w:szCs w:val="20"/>
              </w:rPr>
            </w:pPr>
            <w:r w:rsidRPr="00FA294E">
              <w:rPr>
                <w:sz w:val="20"/>
                <w:szCs w:val="20"/>
              </w:rPr>
              <w:t xml:space="preserve"> </w:t>
            </w:r>
            <w:r w:rsidR="007D78B1" w:rsidRPr="00FA294E">
              <w:rPr>
                <w:sz w:val="20"/>
                <w:szCs w:val="20"/>
              </w:rPr>
              <w:t>5</w:t>
            </w:r>
            <w:r w:rsidR="00447829" w:rsidRPr="00FA294E">
              <w:rPr>
                <w:sz w:val="20"/>
                <w:szCs w:val="20"/>
              </w:rPr>
              <w:t>9</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r>
              <w:rPr>
                <w:sz w:val="20"/>
                <w:szCs w:val="20"/>
              </w:rPr>
              <w:t xml:space="preserve">                         </w:t>
            </w:r>
            <w:hyperlink w:anchor="PrinProfGroPlnSumCycle" w:history="1">
              <w:r w:rsidRPr="005D42DB">
                <w:rPr>
                  <w:rStyle w:val="Hyperlink"/>
                  <w:color w:val="auto"/>
                  <w:sz w:val="20"/>
                  <w:szCs w:val="20"/>
                </w:rPr>
                <w:t>Professional Growth Plan and Summative Cycle</w:t>
              </w:r>
            </w:hyperlink>
            <w:r w:rsidRPr="005D42DB">
              <w:rPr>
                <w:sz w:val="20"/>
                <w:szCs w:val="20"/>
              </w:rPr>
              <w:t>…………………………</w:t>
            </w:r>
            <w:r>
              <w:rPr>
                <w:sz w:val="20"/>
                <w:szCs w:val="20"/>
              </w:rPr>
              <w:t>.</w:t>
            </w:r>
            <w:r w:rsidRPr="005D42DB">
              <w:rPr>
                <w:sz w:val="20"/>
                <w:szCs w:val="20"/>
              </w:rPr>
              <w:t>……………………………………………</w:t>
            </w:r>
          </w:p>
          <w:p w:rsidR="007D78B1" w:rsidRPr="005D42DB" w:rsidRDefault="007D78B1" w:rsidP="009021C6">
            <w:pPr>
              <w:spacing w:after="0" w:line="240" w:lineRule="auto"/>
              <w:ind w:right="-180"/>
              <w:contextualSpacing/>
              <w:rPr>
                <w:sz w:val="20"/>
                <w:szCs w:val="20"/>
              </w:rPr>
            </w:pPr>
            <w:r w:rsidRPr="005D42DB">
              <w:rPr>
                <w:sz w:val="20"/>
                <w:szCs w:val="20"/>
              </w:rPr>
              <w:t xml:space="preserve">    </w:t>
            </w:r>
            <w:r>
              <w:rPr>
                <w:sz w:val="20"/>
                <w:szCs w:val="20"/>
              </w:rPr>
              <w:t xml:space="preserve">                         </w:t>
            </w:r>
            <w:r w:rsidRPr="005D42DB">
              <w:rPr>
                <w:sz w:val="20"/>
                <w:szCs w:val="20"/>
              </w:rPr>
              <w:t xml:space="preserve">           </w:t>
            </w:r>
            <w:hyperlink w:anchor="PrinProfGroPlnSumCycle" w:history="1">
              <w:r w:rsidRPr="005D42DB">
                <w:rPr>
                  <w:rStyle w:val="Hyperlink"/>
                  <w:color w:val="auto"/>
                  <w:sz w:val="20"/>
                  <w:szCs w:val="20"/>
                </w:rPr>
                <w:t>Sample Principal PGES Cycle</w:t>
              </w:r>
            </w:hyperlink>
            <w:r w:rsidRPr="005D42DB">
              <w:rPr>
                <w:sz w:val="20"/>
                <w:szCs w:val="20"/>
              </w:rPr>
              <w:t>……………………………………………………………………………………………………….</w:t>
            </w:r>
          </w:p>
        </w:tc>
        <w:tc>
          <w:tcPr>
            <w:tcW w:w="972" w:type="dxa"/>
            <w:tcMar>
              <w:left w:w="0" w:type="dxa"/>
              <w:right w:w="115" w:type="dxa"/>
            </w:tcMar>
          </w:tcPr>
          <w:p w:rsidR="007D78B1" w:rsidRPr="00FA294E" w:rsidRDefault="003F221A" w:rsidP="005D42DB">
            <w:pPr>
              <w:spacing w:after="0" w:line="240" w:lineRule="auto"/>
              <w:rPr>
                <w:sz w:val="20"/>
                <w:szCs w:val="20"/>
              </w:rPr>
            </w:pPr>
            <w:r w:rsidRPr="00FA294E">
              <w:rPr>
                <w:sz w:val="20"/>
                <w:szCs w:val="20"/>
              </w:rPr>
              <w:t xml:space="preserve"> </w:t>
            </w:r>
            <w:r w:rsidR="00385068" w:rsidRPr="00FA294E">
              <w:rPr>
                <w:sz w:val="20"/>
                <w:szCs w:val="20"/>
              </w:rPr>
              <w:t>60</w:t>
            </w:r>
          </w:p>
          <w:p w:rsidR="007D78B1" w:rsidRPr="00FA294E" w:rsidRDefault="003F221A" w:rsidP="00385068">
            <w:pPr>
              <w:spacing w:after="0" w:line="240" w:lineRule="auto"/>
              <w:rPr>
                <w:sz w:val="20"/>
                <w:szCs w:val="20"/>
              </w:rPr>
            </w:pPr>
            <w:r w:rsidRPr="00FA294E">
              <w:rPr>
                <w:sz w:val="20"/>
                <w:szCs w:val="20"/>
              </w:rPr>
              <w:t xml:space="preserve"> </w:t>
            </w:r>
            <w:r w:rsidR="00385068" w:rsidRPr="00FA294E">
              <w:rPr>
                <w:sz w:val="20"/>
                <w:szCs w:val="20"/>
              </w:rPr>
              <w:t>61</w:t>
            </w:r>
          </w:p>
        </w:tc>
      </w:tr>
      <w:tr w:rsidR="007D78B1" w:rsidRPr="005D42DB" w:rsidTr="005C5FC7">
        <w:tc>
          <w:tcPr>
            <w:tcW w:w="9475" w:type="dxa"/>
            <w:tcMar>
              <w:left w:w="115" w:type="dxa"/>
              <w:right w:w="0" w:type="dxa"/>
            </w:tcMar>
          </w:tcPr>
          <w:p w:rsidR="007D78B1" w:rsidRPr="00337364" w:rsidRDefault="007D78B1" w:rsidP="00CB2762">
            <w:pPr>
              <w:spacing w:after="0" w:line="240" w:lineRule="auto"/>
              <w:ind w:right="-180"/>
              <w:rPr>
                <w:sz w:val="8"/>
                <w:szCs w:val="8"/>
              </w:rPr>
            </w:pPr>
          </w:p>
        </w:tc>
        <w:tc>
          <w:tcPr>
            <w:tcW w:w="972" w:type="dxa"/>
            <w:tcMar>
              <w:left w:w="0" w:type="dxa"/>
              <w:right w:w="115" w:type="dxa"/>
            </w:tcMar>
          </w:tcPr>
          <w:p w:rsidR="007D78B1" w:rsidRPr="00FA294E" w:rsidRDefault="003F221A" w:rsidP="005C5FC7">
            <w:pPr>
              <w:spacing w:after="0" w:line="240" w:lineRule="auto"/>
              <w:rPr>
                <w:b/>
                <w:sz w:val="8"/>
                <w:szCs w:val="8"/>
              </w:rPr>
            </w:pPr>
            <w:r w:rsidRPr="00FA294E">
              <w:rPr>
                <w:b/>
                <w:sz w:val="8"/>
                <w:szCs w:val="8"/>
              </w:rPr>
              <w:t xml:space="preserve"> </w:t>
            </w:r>
          </w:p>
        </w:tc>
      </w:tr>
      <w:tr w:rsidR="007D78B1" w:rsidRPr="005D42DB" w:rsidTr="005C5FC7">
        <w:tc>
          <w:tcPr>
            <w:tcW w:w="9475" w:type="dxa"/>
            <w:tcMar>
              <w:left w:w="115" w:type="dxa"/>
              <w:right w:w="0" w:type="dxa"/>
            </w:tcMar>
          </w:tcPr>
          <w:p w:rsidR="007D78B1" w:rsidRPr="005D42DB" w:rsidRDefault="002B1DEA" w:rsidP="0001445E">
            <w:pPr>
              <w:spacing w:after="0" w:line="240" w:lineRule="auto"/>
              <w:ind w:right="-180"/>
              <w:rPr>
                <w:b/>
                <w:sz w:val="20"/>
                <w:szCs w:val="20"/>
              </w:rPr>
            </w:pPr>
            <w:hyperlink w:anchor="Principal" w:history="1">
              <w:r w:rsidR="007D78B1">
                <w:rPr>
                  <w:rStyle w:val="Hyperlink"/>
                  <w:b/>
                  <w:color w:val="auto"/>
                  <w:sz w:val="20"/>
                  <w:szCs w:val="20"/>
                </w:rPr>
                <w:t xml:space="preserve">Evaluation Plan – District Certified Staff </w:t>
              </w:r>
            </w:hyperlink>
            <w:r w:rsidR="007D78B1">
              <w:t>…………………………….…….……………………………………………………..</w:t>
            </w:r>
            <w:r w:rsidR="007D78B1" w:rsidRPr="005D42DB">
              <w:rPr>
                <w:b/>
                <w:sz w:val="20"/>
                <w:szCs w:val="20"/>
              </w:rPr>
              <w:t>..............</w:t>
            </w:r>
          </w:p>
        </w:tc>
        <w:tc>
          <w:tcPr>
            <w:tcW w:w="972" w:type="dxa"/>
            <w:tcMar>
              <w:left w:w="0" w:type="dxa"/>
              <w:right w:w="115" w:type="dxa"/>
            </w:tcMar>
          </w:tcPr>
          <w:p w:rsidR="007D78B1" w:rsidRPr="00FA294E" w:rsidRDefault="003F221A" w:rsidP="005C5FC7">
            <w:pPr>
              <w:spacing w:after="0" w:line="240" w:lineRule="auto"/>
              <w:rPr>
                <w:b/>
                <w:sz w:val="20"/>
                <w:szCs w:val="20"/>
              </w:rPr>
            </w:pPr>
            <w:r w:rsidRPr="00FA294E">
              <w:rPr>
                <w:b/>
                <w:sz w:val="20"/>
                <w:szCs w:val="20"/>
              </w:rPr>
              <w:t xml:space="preserve"> </w:t>
            </w:r>
            <w:r w:rsidR="00E65A6A" w:rsidRPr="00FA294E">
              <w:rPr>
                <w:b/>
                <w:sz w:val="20"/>
                <w:szCs w:val="20"/>
              </w:rPr>
              <w:t>62</w:t>
            </w:r>
          </w:p>
        </w:tc>
      </w:tr>
      <w:tr w:rsidR="007D78B1" w:rsidRPr="005D42DB" w:rsidTr="005C5FC7">
        <w:tc>
          <w:tcPr>
            <w:tcW w:w="9475" w:type="dxa"/>
            <w:tcMar>
              <w:left w:w="115" w:type="dxa"/>
              <w:right w:w="0" w:type="dxa"/>
            </w:tcMar>
          </w:tcPr>
          <w:p w:rsidR="007D78B1" w:rsidRPr="003F221A" w:rsidRDefault="002B1DEA" w:rsidP="00CB2762">
            <w:pPr>
              <w:spacing w:after="0" w:line="240" w:lineRule="auto"/>
              <w:ind w:right="-180" w:firstLine="720"/>
              <w:rPr>
                <w:sz w:val="20"/>
                <w:szCs w:val="20"/>
              </w:rPr>
            </w:pPr>
            <w:hyperlink w:anchor="PrinPerfStand" w:history="1">
              <w:r w:rsidR="007D78B1" w:rsidRPr="003F221A">
                <w:rPr>
                  <w:rStyle w:val="Hyperlink"/>
                  <w:color w:val="auto"/>
                  <w:sz w:val="20"/>
                  <w:szCs w:val="20"/>
                </w:rPr>
                <w:t>Performance Standards</w:t>
              </w:r>
            </w:hyperlink>
            <w:r w:rsidR="007D78B1" w:rsidRPr="003F221A">
              <w:rPr>
                <w:sz w:val="20"/>
                <w:szCs w:val="20"/>
              </w:rPr>
              <w:t>…….…………………………………………….……………………………….……………………………………………</w:t>
            </w:r>
          </w:p>
        </w:tc>
        <w:tc>
          <w:tcPr>
            <w:tcW w:w="972" w:type="dxa"/>
            <w:tcMar>
              <w:left w:w="0" w:type="dxa"/>
              <w:right w:w="115" w:type="dxa"/>
            </w:tcMar>
          </w:tcPr>
          <w:p w:rsidR="007D78B1" w:rsidRPr="00FA294E" w:rsidRDefault="003F221A" w:rsidP="005C5FC7">
            <w:pPr>
              <w:spacing w:after="0" w:line="240" w:lineRule="auto"/>
              <w:rPr>
                <w:sz w:val="20"/>
                <w:szCs w:val="20"/>
              </w:rPr>
            </w:pPr>
            <w:r w:rsidRPr="00FA294E">
              <w:rPr>
                <w:sz w:val="20"/>
                <w:szCs w:val="20"/>
              </w:rPr>
              <w:t xml:space="preserve"> </w:t>
            </w:r>
            <w:r w:rsidR="00AF302C" w:rsidRPr="00FA294E">
              <w:rPr>
                <w:sz w:val="20"/>
                <w:szCs w:val="20"/>
              </w:rPr>
              <w:t>64</w:t>
            </w:r>
          </w:p>
        </w:tc>
      </w:tr>
      <w:tr w:rsidR="007D78B1" w:rsidRPr="005D42DB" w:rsidTr="005C5FC7">
        <w:tc>
          <w:tcPr>
            <w:tcW w:w="9475" w:type="dxa"/>
            <w:tcMar>
              <w:left w:w="115" w:type="dxa"/>
              <w:right w:w="0" w:type="dxa"/>
            </w:tcMar>
          </w:tcPr>
          <w:p w:rsidR="007D78B1" w:rsidRPr="003F221A" w:rsidRDefault="007D78B1" w:rsidP="005C5FC7">
            <w:pPr>
              <w:spacing w:after="0" w:line="240" w:lineRule="auto"/>
              <w:ind w:right="-180"/>
              <w:contextualSpacing/>
              <w:rPr>
                <w:sz w:val="20"/>
                <w:szCs w:val="20"/>
              </w:rPr>
            </w:pPr>
            <w:r w:rsidRPr="003F221A">
              <w:rPr>
                <w:sz w:val="20"/>
                <w:szCs w:val="20"/>
              </w:rPr>
              <w:t xml:space="preserve">                </w:t>
            </w:r>
            <w:hyperlink w:anchor="PrinProfPract" w:history="1">
              <w:r w:rsidRPr="003F221A">
                <w:rPr>
                  <w:rStyle w:val="Hyperlink"/>
                  <w:color w:val="auto"/>
                  <w:sz w:val="20"/>
                  <w:szCs w:val="20"/>
                </w:rPr>
                <w:t>Professional Practice</w:t>
              </w:r>
            </w:hyperlink>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w:t>
            </w:r>
            <w:r w:rsidR="007D78B1" w:rsidRPr="00FA294E">
              <w:rPr>
                <w:sz w:val="20"/>
                <w:szCs w:val="20"/>
              </w:rPr>
              <w:t>4</w:t>
            </w:r>
          </w:p>
        </w:tc>
      </w:tr>
      <w:tr w:rsidR="007D78B1" w:rsidRPr="005D42DB" w:rsidTr="005C5FC7">
        <w:tc>
          <w:tcPr>
            <w:tcW w:w="9475" w:type="dxa"/>
            <w:tcMar>
              <w:left w:w="115" w:type="dxa"/>
              <w:right w:w="0" w:type="dxa"/>
            </w:tcMar>
          </w:tcPr>
          <w:p w:rsidR="007D78B1" w:rsidRPr="003F221A" w:rsidRDefault="007D78B1" w:rsidP="00CB2762">
            <w:pPr>
              <w:spacing w:after="0" w:line="240" w:lineRule="auto"/>
              <w:ind w:right="-180"/>
              <w:contextualSpacing/>
              <w:rPr>
                <w:sz w:val="20"/>
                <w:szCs w:val="20"/>
              </w:rPr>
            </w:pPr>
            <w:r w:rsidRPr="003F221A">
              <w:rPr>
                <w:sz w:val="20"/>
                <w:szCs w:val="20"/>
              </w:rPr>
              <w:t xml:space="preserve">                                        </w:t>
            </w:r>
            <w:hyperlink w:anchor="PrinProfGroSR" w:history="1">
              <w:r w:rsidRPr="003F221A">
                <w:rPr>
                  <w:rStyle w:val="Hyperlink"/>
                  <w:color w:val="auto"/>
                  <w:sz w:val="20"/>
                  <w:szCs w:val="20"/>
                </w:rPr>
                <w:t>Professional Growth Plan</w:t>
              </w:r>
            </w:hyperlink>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64</w:t>
            </w:r>
          </w:p>
        </w:tc>
      </w:tr>
      <w:tr w:rsidR="007D78B1" w:rsidRPr="005D42DB" w:rsidTr="00983E37">
        <w:tc>
          <w:tcPr>
            <w:tcW w:w="9475" w:type="dxa"/>
            <w:tcMar>
              <w:left w:w="115" w:type="dxa"/>
              <w:right w:w="0" w:type="dxa"/>
            </w:tcMar>
          </w:tcPr>
          <w:p w:rsidR="007D78B1" w:rsidRPr="003F221A" w:rsidRDefault="007D78B1" w:rsidP="00162E2C">
            <w:pPr>
              <w:spacing w:after="0" w:line="240" w:lineRule="auto"/>
              <w:ind w:right="-180"/>
              <w:contextualSpacing/>
              <w:rPr>
                <w:sz w:val="20"/>
                <w:szCs w:val="20"/>
              </w:rPr>
            </w:pPr>
            <w:r w:rsidRPr="003F221A">
              <w:rPr>
                <w:sz w:val="20"/>
                <w:szCs w:val="20"/>
              </w:rPr>
              <w:t xml:space="preserve">                                        </w:t>
            </w:r>
            <w:r w:rsidRPr="003F221A">
              <w:rPr>
                <w:sz w:val="20"/>
                <w:szCs w:val="20"/>
                <w:u w:val="single"/>
              </w:rPr>
              <w:t>Observations</w:t>
            </w:r>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64</w:t>
            </w:r>
          </w:p>
        </w:tc>
      </w:tr>
      <w:tr w:rsidR="007D78B1" w:rsidRPr="005D42DB" w:rsidTr="000700DD">
        <w:tc>
          <w:tcPr>
            <w:tcW w:w="9475" w:type="dxa"/>
            <w:tcMar>
              <w:left w:w="115" w:type="dxa"/>
              <w:right w:w="0" w:type="dxa"/>
            </w:tcMar>
          </w:tcPr>
          <w:p w:rsidR="007D78B1" w:rsidRPr="003F221A" w:rsidRDefault="007D78B1" w:rsidP="000700DD">
            <w:pPr>
              <w:spacing w:after="0" w:line="240" w:lineRule="auto"/>
              <w:ind w:right="-180"/>
              <w:contextualSpacing/>
              <w:rPr>
                <w:sz w:val="20"/>
                <w:szCs w:val="20"/>
              </w:rPr>
            </w:pPr>
            <w:r w:rsidRPr="003F221A">
              <w:rPr>
                <w:sz w:val="20"/>
                <w:szCs w:val="20"/>
              </w:rPr>
              <w:t xml:space="preserve">                                        </w:t>
            </w:r>
            <w:r w:rsidRPr="003F221A">
              <w:rPr>
                <w:sz w:val="20"/>
                <w:szCs w:val="20"/>
                <w:u w:val="single"/>
              </w:rPr>
              <w:t>Formative Conferences</w:t>
            </w:r>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65</w:t>
            </w:r>
          </w:p>
        </w:tc>
      </w:tr>
      <w:tr w:rsidR="007D78B1" w:rsidRPr="005D42DB" w:rsidTr="00295E63">
        <w:tc>
          <w:tcPr>
            <w:tcW w:w="9475" w:type="dxa"/>
            <w:tcMar>
              <w:left w:w="115" w:type="dxa"/>
              <w:right w:w="0" w:type="dxa"/>
            </w:tcMar>
          </w:tcPr>
          <w:p w:rsidR="007D78B1" w:rsidRPr="003F221A" w:rsidRDefault="007D78B1" w:rsidP="00295E63">
            <w:pPr>
              <w:spacing w:after="0" w:line="240" w:lineRule="auto"/>
              <w:ind w:right="-180"/>
              <w:contextualSpacing/>
              <w:rPr>
                <w:sz w:val="20"/>
                <w:szCs w:val="20"/>
              </w:rPr>
            </w:pPr>
            <w:r w:rsidRPr="003F221A">
              <w:rPr>
                <w:sz w:val="20"/>
                <w:szCs w:val="20"/>
              </w:rPr>
              <w:t xml:space="preserve">                                        </w:t>
            </w:r>
            <w:hyperlink w:anchor="PrinProdPracEvid" w:history="1">
              <w:r w:rsidRPr="003F221A">
                <w:rPr>
                  <w:rStyle w:val="Hyperlink"/>
                  <w:color w:val="auto"/>
                  <w:sz w:val="20"/>
                  <w:szCs w:val="20"/>
                </w:rPr>
                <w:t>Products of Practice</w:t>
              </w:r>
            </w:hyperlink>
            <w:r w:rsidRPr="003F221A">
              <w:rPr>
                <w:sz w:val="20"/>
                <w:szCs w:val="20"/>
                <w:u w:val="single"/>
              </w:rPr>
              <w:t>/Other Sources of Evidence</w:t>
            </w:r>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65</w:t>
            </w:r>
          </w:p>
        </w:tc>
      </w:tr>
      <w:tr w:rsidR="007D78B1" w:rsidRPr="005D42DB" w:rsidTr="005C5FC7">
        <w:tc>
          <w:tcPr>
            <w:tcW w:w="9475" w:type="dxa"/>
            <w:tcMar>
              <w:left w:w="115" w:type="dxa"/>
              <w:right w:w="0" w:type="dxa"/>
            </w:tcMar>
          </w:tcPr>
          <w:p w:rsidR="007D78B1" w:rsidRPr="003F221A" w:rsidRDefault="007D78B1" w:rsidP="00983E37">
            <w:pPr>
              <w:spacing w:after="0" w:line="240" w:lineRule="auto"/>
              <w:ind w:right="-180"/>
              <w:contextualSpacing/>
              <w:rPr>
                <w:sz w:val="20"/>
                <w:szCs w:val="20"/>
              </w:rPr>
            </w:pPr>
            <w:r w:rsidRPr="003F221A">
              <w:rPr>
                <w:sz w:val="20"/>
                <w:szCs w:val="20"/>
              </w:rPr>
              <w:t xml:space="preserve">                </w:t>
            </w:r>
            <w:r w:rsidRPr="003F221A">
              <w:rPr>
                <w:u w:val="single"/>
              </w:rPr>
              <w:t>S</w:t>
            </w:r>
            <w:r w:rsidRPr="003F221A">
              <w:rPr>
                <w:sz w:val="20"/>
                <w:szCs w:val="20"/>
                <w:u w:val="single"/>
              </w:rPr>
              <w:t>ummative Evaluation</w:t>
            </w:r>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66</w:t>
            </w:r>
          </w:p>
        </w:tc>
      </w:tr>
      <w:tr w:rsidR="007D78B1" w:rsidRPr="003F3181" w:rsidTr="005C5FC7">
        <w:tc>
          <w:tcPr>
            <w:tcW w:w="9475" w:type="dxa"/>
            <w:tcMar>
              <w:left w:w="115" w:type="dxa"/>
              <w:right w:w="0" w:type="dxa"/>
            </w:tcMar>
          </w:tcPr>
          <w:p w:rsidR="007D78B1" w:rsidRPr="003F3181" w:rsidRDefault="007D78B1" w:rsidP="005C5FC7">
            <w:pPr>
              <w:spacing w:after="0" w:line="240" w:lineRule="auto"/>
              <w:ind w:right="-180"/>
              <w:rPr>
                <w:b/>
                <w:sz w:val="8"/>
                <w:szCs w:val="8"/>
              </w:rPr>
            </w:pPr>
          </w:p>
        </w:tc>
        <w:tc>
          <w:tcPr>
            <w:tcW w:w="972" w:type="dxa"/>
            <w:tcMar>
              <w:left w:w="0" w:type="dxa"/>
              <w:right w:w="115" w:type="dxa"/>
            </w:tcMar>
          </w:tcPr>
          <w:p w:rsidR="007D78B1" w:rsidRPr="00FA294E" w:rsidRDefault="003F221A" w:rsidP="005C5FC7">
            <w:pPr>
              <w:spacing w:after="0" w:line="240" w:lineRule="auto"/>
              <w:rPr>
                <w:b/>
                <w:sz w:val="8"/>
                <w:szCs w:val="8"/>
              </w:rPr>
            </w:pPr>
            <w:r w:rsidRPr="00FA294E">
              <w:rPr>
                <w:b/>
                <w:sz w:val="8"/>
                <w:szCs w:val="8"/>
              </w:rPr>
              <w:t xml:space="preserve"> </w:t>
            </w:r>
          </w:p>
        </w:tc>
      </w:tr>
      <w:tr w:rsidR="007D78B1" w:rsidRPr="005D42DB" w:rsidTr="005D42DB">
        <w:tc>
          <w:tcPr>
            <w:tcW w:w="9475" w:type="dxa"/>
            <w:tcMar>
              <w:left w:w="115" w:type="dxa"/>
              <w:right w:w="0" w:type="dxa"/>
            </w:tcMar>
          </w:tcPr>
          <w:p w:rsidR="007D78B1" w:rsidRPr="005D42DB" w:rsidRDefault="002B1DEA" w:rsidP="005D42DB">
            <w:pPr>
              <w:spacing w:after="0" w:line="240" w:lineRule="auto"/>
              <w:ind w:right="-180"/>
              <w:contextualSpacing/>
              <w:rPr>
                <w:sz w:val="20"/>
                <w:szCs w:val="20"/>
              </w:rPr>
            </w:pPr>
            <w:hyperlink w:anchor="ANYSchoolCEP" w:history="1">
              <w:r w:rsidR="007D78B1" w:rsidRPr="005D42DB">
                <w:rPr>
                  <w:rStyle w:val="Hyperlink"/>
                  <w:b/>
                  <w:color w:val="auto"/>
                  <w:sz w:val="20"/>
                  <w:szCs w:val="20"/>
                </w:rPr>
                <w:t>Individual Corrective Action Plan (ICAP) Process</w:t>
              </w:r>
            </w:hyperlink>
            <w:r w:rsidR="007D78B1">
              <w:rPr>
                <w:b/>
                <w:sz w:val="20"/>
                <w:szCs w:val="20"/>
              </w:rPr>
              <w:t>……………………….</w:t>
            </w:r>
            <w:r w:rsidR="007D78B1" w:rsidRPr="005D42DB">
              <w:rPr>
                <w:b/>
                <w:sz w:val="20"/>
                <w:szCs w:val="20"/>
              </w:rPr>
              <w:t>……………………………………………………………………………</w:t>
            </w:r>
          </w:p>
        </w:tc>
        <w:tc>
          <w:tcPr>
            <w:tcW w:w="972" w:type="dxa"/>
            <w:tcMar>
              <w:left w:w="0" w:type="dxa"/>
              <w:right w:w="115" w:type="dxa"/>
            </w:tcMar>
          </w:tcPr>
          <w:p w:rsidR="007D78B1" w:rsidRPr="00FA294E" w:rsidRDefault="003F221A" w:rsidP="005D42DB">
            <w:pPr>
              <w:spacing w:after="0" w:line="240" w:lineRule="auto"/>
              <w:rPr>
                <w:b/>
                <w:sz w:val="20"/>
                <w:szCs w:val="20"/>
              </w:rPr>
            </w:pPr>
            <w:r w:rsidRPr="00FA294E">
              <w:rPr>
                <w:b/>
                <w:sz w:val="20"/>
                <w:szCs w:val="20"/>
              </w:rPr>
              <w:t xml:space="preserve"> </w:t>
            </w:r>
            <w:r w:rsidR="00E65A6A" w:rsidRPr="00FA294E">
              <w:rPr>
                <w:b/>
                <w:sz w:val="20"/>
                <w:szCs w:val="20"/>
              </w:rPr>
              <w:t>67</w:t>
            </w:r>
          </w:p>
        </w:tc>
      </w:tr>
      <w:tr w:rsidR="007D78B1" w:rsidRPr="003F3181" w:rsidTr="005D42DB">
        <w:tc>
          <w:tcPr>
            <w:tcW w:w="9475" w:type="dxa"/>
            <w:tcMar>
              <w:left w:w="115" w:type="dxa"/>
              <w:right w:w="0" w:type="dxa"/>
            </w:tcMar>
          </w:tcPr>
          <w:p w:rsidR="007D78B1" w:rsidRPr="003F3181" w:rsidRDefault="007D78B1" w:rsidP="005D42DB">
            <w:pPr>
              <w:spacing w:after="0" w:line="240" w:lineRule="auto"/>
              <w:ind w:right="-180"/>
              <w:contextualSpacing/>
              <w:rPr>
                <w:b/>
                <w:sz w:val="8"/>
                <w:szCs w:val="8"/>
              </w:rPr>
            </w:pPr>
          </w:p>
        </w:tc>
        <w:tc>
          <w:tcPr>
            <w:tcW w:w="972" w:type="dxa"/>
            <w:tcMar>
              <w:left w:w="0" w:type="dxa"/>
              <w:right w:w="115" w:type="dxa"/>
            </w:tcMar>
          </w:tcPr>
          <w:p w:rsidR="007D78B1" w:rsidRPr="00FA294E" w:rsidRDefault="003F221A" w:rsidP="005D42DB">
            <w:pPr>
              <w:spacing w:after="0" w:line="240" w:lineRule="auto"/>
              <w:rPr>
                <w:sz w:val="8"/>
                <w:szCs w:val="8"/>
              </w:rPr>
            </w:pPr>
            <w:r w:rsidRPr="00FA294E">
              <w:rPr>
                <w:sz w:val="8"/>
                <w:szCs w:val="8"/>
              </w:rPr>
              <w:t xml:space="preserve"> </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b/>
                <w:sz w:val="20"/>
                <w:szCs w:val="20"/>
              </w:rPr>
            </w:pPr>
            <w:r w:rsidRPr="005D42DB">
              <w:rPr>
                <w:b/>
                <w:sz w:val="20"/>
                <w:szCs w:val="20"/>
                <w:u w:val="single"/>
              </w:rPr>
              <w:t>Evaluation Appeal Process</w:t>
            </w:r>
            <w:r w:rsidRPr="005D42DB">
              <w:rPr>
                <w:b/>
                <w:sz w:val="20"/>
                <w:szCs w:val="20"/>
              </w:rPr>
              <w:t>……………………………………………………………………………………………………………………………………..</w:t>
            </w:r>
          </w:p>
        </w:tc>
        <w:tc>
          <w:tcPr>
            <w:tcW w:w="972" w:type="dxa"/>
            <w:tcMar>
              <w:left w:w="0" w:type="dxa"/>
              <w:right w:w="115" w:type="dxa"/>
            </w:tcMar>
          </w:tcPr>
          <w:p w:rsidR="007D78B1" w:rsidRPr="00FA294E" w:rsidRDefault="003F221A" w:rsidP="005D42DB">
            <w:pPr>
              <w:spacing w:after="0" w:line="240" w:lineRule="auto"/>
              <w:rPr>
                <w:b/>
                <w:sz w:val="20"/>
                <w:szCs w:val="20"/>
              </w:rPr>
            </w:pPr>
            <w:r w:rsidRPr="00FA294E">
              <w:rPr>
                <w:b/>
                <w:sz w:val="20"/>
                <w:szCs w:val="20"/>
              </w:rPr>
              <w:t xml:space="preserve"> </w:t>
            </w:r>
            <w:r w:rsidR="00E65A6A" w:rsidRPr="00FA294E">
              <w:rPr>
                <w:b/>
                <w:sz w:val="20"/>
                <w:szCs w:val="20"/>
              </w:rPr>
              <w:t>69</w:t>
            </w:r>
          </w:p>
        </w:tc>
      </w:tr>
      <w:tr w:rsidR="007D78B1" w:rsidRPr="003F3181" w:rsidTr="005D42DB">
        <w:tc>
          <w:tcPr>
            <w:tcW w:w="9475" w:type="dxa"/>
            <w:tcMar>
              <w:left w:w="115" w:type="dxa"/>
              <w:right w:w="0" w:type="dxa"/>
            </w:tcMar>
          </w:tcPr>
          <w:p w:rsidR="007D78B1" w:rsidRPr="003F3181" w:rsidRDefault="007D78B1" w:rsidP="005D42DB">
            <w:pPr>
              <w:spacing w:after="0" w:line="240" w:lineRule="auto"/>
              <w:ind w:right="-180"/>
              <w:contextualSpacing/>
              <w:rPr>
                <w:b/>
                <w:sz w:val="8"/>
                <w:szCs w:val="8"/>
              </w:rPr>
            </w:pPr>
          </w:p>
        </w:tc>
        <w:tc>
          <w:tcPr>
            <w:tcW w:w="972" w:type="dxa"/>
            <w:tcMar>
              <w:left w:w="0" w:type="dxa"/>
              <w:right w:w="115" w:type="dxa"/>
            </w:tcMar>
          </w:tcPr>
          <w:p w:rsidR="007D78B1" w:rsidRPr="00FA294E" w:rsidRDefault="003F221A" w:rsidP="005D42DB">
            <w:pPr>
              <w:spacing w:after="0" w:line="240" w:lineRule="auto"/>
              <w:rPr>
                <w:sz w:val="8"/>
                <w:szCs w:val="8"/>
              </w:rPr>
            </w:pPr>
            <w:r w:rsidRPr="00FA294E">
              <w:rPr>
                <w:sz w:val="8"/>
                <w:szCs w:val="8"/>
              </w:rPr>
              <w:t xml:space="preserve"> </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b/>
                <w:sz w:val="20"/>
                <w:szCs w:val="20"/>
                <w:u w:val="single"/>
              </w:rPr>
            </w:pPr>
            <w:r w:rsidRPr="005D42DB">
              <w:rPr>
                <w:b/>
                <w:sz w:val="20"/>
                <w:szCs w:val="20"/>
                <w:u w:val="single"/>
              </w:rPr>
              <w:t>APPENDIX</w:t>
            </w:r>
            <w:r w:rsidRPr="005D42DB">
              <w:rPr>
                <w:b/>
                <w:sz w:val="20"/>
                <w:szCs w:val="20"/>
              </w:rPr>
              <w:t>……………………………………………………………………………</w:t>
            </w:r>
            <w:r>
              <w:rPr>
                <w:b/>
                <w:sz w:val="20"/>
                <w:szCs w:val="20"/>
              </w:rPr>
              <w:t>.</w:t>
            </w:r>
            <w:r w:rsidRPr="005D42DB">
              <w:rPr>
                <w:b/>
                <w:sz w:val="20"/>
                <w:szCs w:val="20"/>
              </w:rPr>
              <w:t>………………………………………………………………………………..</w:t>
            </w:r>
          </w:p>
        </w:tc>
        <w:tc>
          <w:tcPr>
            <w:tcW w:w="972" w:type="dxa"/>
            <w:tcMar>
              <w:left w:w="0" w:type="dxa"/>
              <w:right w:w="115" w:type="dxa"/>
            </w:tcMar>
          </w:tcPr>
          <w:p w:rsidR="007D78B1" w:rsidRPr="00FA294E" w:rsidRDefault="003F221A" w:rsidP="005D42DB">
            <w:pPr>
              <w:spacing w:after="0" w:line="240" w:lineRule="auto"/>
              <w:rPr>
                <w:b/>
                <w:sz w:val="20"/>
                <w:szCs w:val="20"/>
              </w:rPr>
            </w:pPr>
            <w:r w:rsidRPr="00FA294E">
              <w:rPr>
                <w:b/>
                <w:sz w:val="20"/>
                <w:szCs w:val="20"/>
              </w:rPr>
              <w:t xml:space="preserve"> </w:t>
            </w:r>
            <w:r w:rsidR="00E65A6A" w:rsidRPr="00FA294E">
              <w:rPr>
                <w:b/>
                <w:sz w:val="20"/>
                <w:szCs w:val="20"/>
              </w:rPr>
              <w:t>71</w:t>
            </w:r>
          </w:p>
        </w:tc>
      </w:tr>
      <w:tr w:rsidR="007D78B1" w:rsidRPr="005D42DB" w:rsidTr="005D42DB">
        <w:tc>
          <w:tcPr>
            <w:tcW w:w="9475" w:type="dxa"/>
            <w:tcMar>
              <w:left w:w="115" w:type="dxa"/>
              <w:right w:w="0" w:type="dxa"/>
            </w:tcMar>
          </w:tcPr>
          <w:p w:rsidR="007D78B1" w:rsidRPr="005D42DB" w:rsidRDefault="007D78B1" w:rsidP="005C5FC7">
            <w:pPr>
              <w:spacing w:after="0" w:line="240" w:lineRule="auto"/>
              <w:ind w:right="-180"/>
              <w:contextualSpacing/>
              <w:rPr>
                <w:sz w:val="20"/>
                <w:szCs w:val="20"/>
              </w:rPr>
            </w:pPr>
            <w:r w:rsidRPr="005D42DB">
              <w:rPr>
                <w:sz w:val="20"/>
                <w:szCs w:val="20"/>
              </w:rPr>
              <w:t xml:space="preserve">                </w:t>
            </w:r>
            <w:r w:rsidRPr="005D42DB">
              <w:rPr>
                <w:sz w:val="20"/>
                <w:szCs w:val="20"/>
                <w:u w:val="single"/>
              </w:rPr>
              <w:t xml:space="preserve">Teacher </w:t>
            </w:r>
            <w:r>
              <w:rPr>
                <w:sz w:val="20"/>
                <w:szCs w:val="20"/>
                <w:u w:val="single"/>
              </w:rPr>
              <w:t xml:space="preserve">and Other Professional </w:t>
            </w:r>
            <w:r w:rsidRPr="005D42DB">
              <w:rPr>
                <w:sz w:val="20"/>
                <w:szCs w:val="20"/>
                <w:u w:val="single"/>
              </w:rPr>
              <w:t>Related Forms</w:t>
            </w:r>
            <w:r>
              <w:rPr>
                <w:sz w:val="20"/>
                <w:szCs w:val="20"/>
              </w:rPr>
              <w:t>……………………………</w:t>
            </w:r>
            <w:r w:rsidRPr="005D42DB">
              <w:rPr>
                <w:sz w:val="20"/>
                <w:szCs w:val="20"/>
              </w:rPr>
              <w:t>…………………………………………………………………</w:t>
            </w:r>
          </w:p>
        </w:tc>
        <w:tc>
          <w:tcPr>
            <w:tcW w:w="972" w:type="dxa"/>
            <w:tcMar>
              <w:left w:w="0" w:type="dxa"/>
              <w:right w:w="115" w:type="dxa"/>
            </w:tcMar>
          </w:tcPr>
          <w:p w:rsidR="007D78B1" w:rsidRPr="00FA294E" w:rsidRDefault="003F221A" w:rsidP="005D42DB">
            <w:pPr>
              <w:spacing w:after="0" w:line="240" w:lineRule="auto"/>
              <w:rPr>
                <w:sz w:val="20"/>
                <w:szCs w:val="20"/>
              </w:rPr>
            </w:pPr>
            <w:r w:rsidRPr="00FA294E">
              <w:rPr>
                <w:sz w:val="20"/>
                <w:szCs w:val="20"/>
              </w:rPr>
              <w:t xml:space="preserve"> </w:t>
            </w:r>
            <w:r w:rsidR="00E65A6A" w:rsidRPr="00FA294E">
              <w:rPr>
                <w:sz w:val="20"/>
                <w:szCs w:val="20"/>
              </w:rPr>
              <w:t>72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r w:rsidRPr="005D42DB">
              <w:rPr>
                <w:sz w:val="20"/>
                <w:szCs w:val="20"/>
                <w:u w:val="single"/>
              </w:rPr>
              <w:t>Principal and Assistant Principal Related Forms</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E71715" w:rsidP="005D42DB">
            <w:pPr>
              <w:spacing w:after="0" w:line="240" w:lineRule="auto"/>
              <w:rPr>
                <w:sz w:val="20"/>
                <w:szCs w:val="20"/>
              </w:rPr>
            </w:pPr>
            <w:r w:rsidRPr="00FA294E">
              <w:rPr>
                <w:sz w:val="20"/>
                <w:szCs w:val="20"/>
              </w:rPr>
              <w:t>120</w:t>
            </w:r>
          </w:p>
        </w:tc>
      </w:tr>
      <w:tr w:rsidR="007D78B1" w:rsidRPr="005D42DB" w:rsidTr="00F62062">
        <w:tc>
          <w:tcPr>
            <w:tcW w:w="9475" w:type="dxa"/>
            <w:tcMar>
              <w:left w:w="115" w:type="dxa"/>
              <w:right w:w="0" w:type="dxa"/>
            </w:tcMar>
          </w:tcPr>
          <w:p w:rsidR="007D78B1" w:rsidRPr="005D42DB" w:rsidRDefault="007D78B1" w:rsidP="00FA72CB">
            <w:pPr>
              <w:spacing w:after="0" w:line="240" w:lineRule="auto"/>
              <w:ind w:right="-180"/>
              <w:contextualSpacing/>
              <w:rPr>
                <w:sz w:val="20"/>
                <w:szCs w:val="20"/>
              </w:rPr>
            </w:pPr>
            <w:r w:rsidRPr="005D42DB">
              <w:rPr>
                <w:sz w:val="20"/>
                <w:szCs w:val="20"/>
              </w:rPr>
              <w:t xml:space="preserve">                </w:t>
            </w:r>
            <w:r w:rsidRPr="005C5FC7">
              <w:rPr>
                <w:sz w:val="20"/>
                <w:szCs w:val="20"/>
                <w:u w:val="single"/>
              </w:rPr>
              <w:t xml:space="preserve">District Certified </w:t>
            </w:r>
            <w:r w:rsidR="00FA72CB">
              <w:rPr>
                <w:sz w:val="20"/>
                <w:szCs w:val="20"/>
                <w:u w:val="single"/>
              </w:rPr>
              <w:t xml:space="preserve">Personnel </w:t>
            </w:r>
            <w:r w:rsidRPr="005C5FC7">
              <w:rPr>
                <w:sz w:val="20"/>
                <w:szCs w:val="20"/>
                <w:u w:val="single"/>
              </w:rPr>
              <w:t>Forms</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E71715" w:rsidP="00E71715">
            <w:pPr>
              <w:spacing w:after="0" w:line="240" w:lineRule="auto"/>
              <w:rPr>
                <w:sz w:val="20"/>
                <w:szCs w:val="20"/>
              </w:rPr>
            </w:pPr>
            <w:r w:rsidRPr="00FA294E">
              <w:rPr>
                <w:sz w:val="20"/>
                <w:szCs w:val="20"/>
              </w:rPr>
              <w:t>152</w:t>
            </w:r>
          </w:p>
        </w:tc>
      </w:tr>
    </w:tbl>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Pr="00DC7E12" w:rsidRDefault="007D78B1" w:rsidP="00DC7E12">
      <w:pPr>
        <w:spacing w:after="120"/>
        <w:rPr>
          <w:rFonts w:ascii="Footlight MT Light" w:hAnsi="Footlight MT Light"/>
          <w:b/>
          <w:sz w:val="32"/>
          <w:szCs w:val="32"/>
        </w:rPr>
      </w:pPr>
      <w:r w:rsidRPr="00DC7E12">
        <w:rPr>
          <w:rFonts w:ascii="Footlight MT Light" w:hAnsi="Footlight MT Light"/>
          <w:b/>
          <w:sz w:val="32"/>
          <w:szCs w:val="32"/>
        </w:rPr>
        <w:lastRenderedPageBreak/>
        <w:t>Mission Statement:</w:t>
      </w:r>
    </w:p>
    <w:p w:rsidR="007D78B1" w:rsidRPr="00DC7E12" w:rsidRDefault="007D78B1" w:rsidP="00DC7E12">
      <w:pPr>
        <w:spacing w:after="0" w:line="240" w:lineRule="auto"/>
        <w:ind w:left="1440" w:right="1440"/>
        <w:jc w:val="center"/>
        <w:rPr>
          <w:rFonts w:ascii="Aparajita" w:hAnsi="Aparajita" w:cs="Aparajita"/>
          <w:sz w:val="36"/>
          <w:szCs w:val="36"/>
        </w:rPr>
      </w:pPr>
      <w:r w:rsidRPr="00DC7E12">
        <w:rPr>
          <w:rFonts w:ascii="Aparajita" w:hAnsi="Aparajita" w:cs="Aparajita"/>
          <w:sz w:val="36"/>
          <w:szCs w:val="36"/>
        </w:rPr>
        <w:t>“A Tradition of Excellence:</w:t>
      </w:r>
    </w:p>
    <w:p w:rsidR="007D78B1" w:rsidRPr="00DC7E12" w:rsidRDefault="007D78B1" w:rsidP="00DC7E12">
      <w:pPr>
        <w:spacing w:after="0" w:line="240" w:lineRule="auto"/>
        <w:ind w:left="1440" w:right="1440"/>
        <w:jc w:val="center"/>
        <w:rPr>
          <w:rFonts w:ascii="Aparajita" w:hAnsi="Aparajita" w:cs="Aparajita"/>
          <w:sz w:val="36"/>
          <w:szCs w:val="36"/>
        </w:rPr>
      </w:pPr>
      <w:r w:rsidRPr="00DC7E12">
        <w:rPr>
          <w:rFonts w:ascii="Aparajita" w:hAnsi="Aparajita" w:cs="Aparajita"/>
          <w:sz w:val="36"/>
          <w:szCs w:val="36"/>
        </w:rPr>
        <w:t>High Standards, Each Student, Every Day.”</w:t>
      </w:r>
    </w:p>
    <w:p w:rsidR="007D78B1" w:rsidRPr="00DC7E12" w:rsidRDefault="007D78B1">
      <w:pPr>
        <w:rPr>
          <w:b/>
          <w:sz w:val="16"/>
          <w:szCs w:val="16"/>
        </w:rPr>
      </w:pPr>
    </w:p>
    <w:p w:rsidR="007D78B1" w:rsidRPr="00DC7E12" w:rsidRDefault="007D78B1">
      <w:pPr>
        <w:rPr>
          <w:rFonts w:ascii="Footlight MT Light" w:hAnsi="Footlight MT Light"/>
          <w:b/>
          <w:sz w:val="32"/>
          <w:szCs w:val="32"/>
        </w:rPr>
      </w:pPr>
      <w:r w:rsidRPr="00DC7E12">
        <w:rPr>
          <w:rFonts w:ascii="Footlight MT Light" w:hAnsi="Footlight MT Light"/>
          <w:b/>
          <w:sz w:val="32"/>
          <w:szCs w:val="32"/>
        </w:rPr>
        <w:t>Vision Statement:</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The vision of the Elizabethtown Independent Schools is to ensure the following:</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r>
      <w:r w:rsidRPr="00DC7E12">
        <w:rPr>
          <w:rFonts w:ascii="Aparajita" w:hAnsi="Aparajita" w:cs="Aparajita"/>
          <w:sz w:val="28"/>
          <w:szCs w:val="28"/>
          <w:u w:val="single"/>
        </w:rPr>
        <w:t>Students</w:t>
      </w:r>
      <w:r w:rsidRPr="00DC7E12">
        <w:rPr>
          <w:rFonts w:ascii="Aparajita" w:hAnsi="Aparajita" w:cs="Aparajita"/>
          <w:sz w:val="28"/>
          <w:szCs w:val="28"/>
        </w:rPr>
        <w:t xml:space="preserve"> who are motivated, challenged, and empowered to be lifelong learners prepared to success in a changing, diverse society.</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r>
      <w:r w:rsidRPr="00DC7E12">
        <w:rPr>
          <w:rFonts w:ascii="Aparajita" w:hAnsi="Aparajita" w:cs="Aparajita"/>
          <w:sz w:val="28"/>
          <w:szCs w:val="28"/>
          <w:u w:val="single"/>
        </w:rPr>
        <w:t>Parents</w:t>
      </w:r>
      <w:r w:rsidRPr="00DC7E12">
        <w:rPr>
          <w:rFonts w:ascii="Aparajita" w:hAnsi="Aparajita" w:cs="Aparajita"/>
          <w:sz w:val="28"/>
          <w:szCs w:val="28"/>
        </w:rPr>
        <w:t xml:space="preserve"> who are active partners, equipped to participate in the learning process of each student.</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t xml:space="preserve">A </w:t>
      </w:r>
      <w:r w:rsidRPr="00DC7E12">
        <w:rPr>
          <w:rFonts w:ascii="Aparajita" w:hAnsi="Aparajita" w:cs="Aparajita"/>
          <w:sz w:val="28"/>
          <w:szCs w:val="28"/>
          <w:u w:val="single"/>
        </w:rPr>
        <w:t>School District</w:t>
      </w:r>
      <w:r w:rsidRPr="00DC7E12">
        <w:rPr>
          <w:rFonts w:ascii="Aparajita" w:hAnsi="Aparajita" w:cs="Aparajita"/>
          <w:sz w:val="28"/>
          <w:szCs w:val="28"/>
        </w:rPr>
        <w:t xml:space="preserve"> that is willing to do whatever it takes to meet the needs of each student and ensure each child’s educational and personal success.</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t xml:space="preserve">A </w:t>
      </w:r>
      <w:r w:rsidRPr="00DC7E12">
        <w:rPr>
          <w:rFonts w:ascii="Aparajita" w:hAnsi="Aparajita" w:cs="Aparajita"/>
          <w:sz w:val="28"/>
          <w:szCs w:val="28"/>
          <w:u w:val="single"/>
        </w:rPr>
        <w:t>Community</w:t>
      </w:r>
      <w:r w:rsidRPr="00DC7E12">
        <w:rPr>
          <w:rFonts w:ascii="Aparajita" w:hAnsi="Aparajita" w:cs="Aparajita"/>
          <w:sz w:val="28"/>
          <w:szCs w:val="28"/>
        </w:rPr>
        <w:t xml:space="preserve"> that is an active partner in securing resources and tools that will assist each child in discovering his or her greatest potential.</w:t>
      </w:r>
    </w:p>
    <w:p w:rsidR="007D78B1" w:rsidRPr="00C43480" w:rsidRDefault="007D78B1">
      <w:pPr>
        <w:rPr>
          <w:rFonts w:ascii="Aparajita" w:hAnsi="Aparajita" w:cs="Aparajita"/>
          <w:b/>
          <w:sz w:val="20"/>
          <w:szCs w:val="20"/>
        </w:rPr>
      </w:pPr>
    </w:p>
    <w:p w:rsidR="007D78B1" w:rsidRPr="00DC7E12" w:rsidRDefault="007D78B1">
      <w:pPr>
        <w:rPr>
          <w:rFonts w:ascii="Footlight MT Light" w:hAnsi="Footlight MT Light"/>
          <w:b/>
          <w:sz w:val="32"/>
          <w:szCs w:val="32"/>
        </w:rPr>
      </w:pPr>
      <w:r w:rsidRPr="00DC7E12">
        <w:rPr>
          <w:rFonts w:ascii="Footlight MT Light" w:hAnsi="Footlight MT Light"/>
          <w:b/>
          <w:sz w:val="32"/>
          <w:szCs w:val="32"/>
        </w:rPr>
        <w:t>Strategic Objectives:</w:t>
      </w: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#1 – Interventions</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All EIS students who perform below proficiency in Reading and Math will receive appropriate intervention as evidenced by a 5 percentage point increase in student proficiency for all students in the areas of Reading and math at each school during each school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#2 – College and Career Readiness</w:t>
      </w:r>
    </w:p>
    <w:p w:rsidR="007D78B1" w:rsidRDefault="007D78B1" w:rsidP="00DC7E12">
      <w:pPr>
        <w:spacing w:after="0" w:line="240" w:lineRule="auto"/>
        <w:rPr>
          <w:rFonts w:ascii="Aparajita" w:hAnsi="Aparajita" w:cs="Aparajita"/>
          <w:sz w:val="28"/>
          <w:szCs w:val="28"/>
        </w:rPr>
      </w:pPr>
      <w:r>
        <w:rPr>
          <w:rFonts w:ascii="Aparajita" w:hAnsi="Aparajita" w:cs="Aparajita"/>
          <w:sz w:val="28"/>
          <w:szCs w:val="28"/>
        </w:rPr>
        <w:t>EIS students will graduate college and career ready as evidenced by half of a point increase in each content area or a half of a point increase in overall composite score as measured on EXPLORE, PLAN, and ACT assessments each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 xml:space="preserve">#3 – Family and Community </w:t>
      </w:r>
      <w:r>
        <w:rPr>
          <w:rFonts w:ascii="Aparajita" w:hAnsi="Aparajita" w:cs="Aparajita"/>
          <w:sz w:val="32"/>
          <w:szCs w:val="32"/>
        </w:rPr>
        <w:t>P</w:t>
      </w:r>
      <w:r w:rsidRPr="00DC7E12">
        <w:rPr>
          <w:rFonts w:ascii="Aparajita" w:hAnsi="Aparajita" w:cs="Aparajita"/>
          <w:sz w:val="32"/>
          <w:szCs w:val="32"/>
        </w:rPr>
        <w:t>artnerships</w:t>
      </w:r>
    </w:p>
    <w:p w:rsidR="007D78B1" w:rsidRDefault="007D78B1" w:rsidP="00DC7E12">
      <w:pPr>
        <w:spacing w:after="0" w:line="240" w:lineRule="auto"/>
        <w:rPr>
          <w:rFonts w:ascii="Aparajita" w:hAnsi="Aparajita" w:cs="Aparajita"/>
          <w:sz w:val="28"/>
          <w:szCs w:val="28"/>
        </w:rPr>
      </w:pPr>
      <w:r>
        <w:rPr>
          <w:rFonts w:ascii="Aparajita" w:hAnsi="Aparajita" w:cs="Aparajita"/>
          <w:sz w:val="28"/>
          <w:szCs w:val="28"/>
        </w:rPr>
        <w:t>All EIS students will benefit from key partnerships with family and community leaders that engage and promote a positive learning environment as evidenced by a 10 percentage point increase in student proficiency for achievement gap students in the areas of Reading and Math at each school each school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#4 – Ensuring a Quality Teacher in Every Classroom</w:t>
      </w:r>
    </w:p>
    <w:p w:rsidR="007D78B1" w:rsidRPr="00DC7E12" w:rsidRDefault="007D78B1" w:rsidP="00DC7E12">
      <w:pPr>
        <w:spacing w:after="0" w:line="240" w:lineRule="auto"/>
        <w:rPr>
          <w:rFonts w:ascii="Aparajita" w:hAnsi="Aparajita" w:cs="Aparajita"/>
          <w:sz w:val="28"/>
          <w:szCs w:val="28"/>
        </w:rPr>
      </w:pPr>
      <w:r>
        <w:rPr>
          <w:rFonts w:ascii="Aparajita" w:hAnsi="Aparajita" w:cs="Aparajita"/>
          <w:sz w:val="28"/>
          <w:szCs w:val="28"/>
        </w:rPr>
        <w:t>All EIS students will benefit from teachers who are well equipped from continuous education and prepared to provide quality instruction as evidenced by a 5 percentage point increase in student proficiency for all students in the areas of Reading and Math at each school during each school year.</w:t>
      </w:r>
    </w:p>
    <w:p w:rsidR="007D78B1" w:rsidRDefault="007D78B1"/>
    <w:p w:rsidR="007D78B1" w:rsidRPr="00951FD2" w:rsidRDefault="007D78B1" w:rsidP="007F3589">
      <w:pPr>
        <w:jc w:val="center"/>
        <w:rPr>
          <w:rFonts w:ascii="Century Schoolbook" w:eastAsia="FangSong" w:hAnsi="Century Schoolbook" w:cs="Lucida Sans Unicode"/>
          <w:b/>
          <w:sz w:val="48"/>
          <w:szCs w:val="48"/>
        </w:rPr>
      </w:pPr>
      <w:r w:rsidRPr="00951FD2">
        <w:rPr>
          <w:rFonts w:ascii="Century Schoolbook" w:eastAsia="FangSong" w:hAnsi="Century Schoolbook" w:cs="Lucida Sans Unicode"/>
          <w:b/>
          <w:sz w:val="48"/>
          <w:szCs w:val="48"/>
        </w:rPr>
        <w:lastRenderedPageBreak/>
        <w:t>ELIZABETHTOWN INDEPENDENT SCHOOLS</w:t>
      </w:r>
    </w:p>
    <w:p w:rsidR="007D78B1" w:rsidRPr="00C078C5" w:rsidRDefault="007D78B1" w:rsidP="00951FD2">
      <w:pPr>
        <w:jc w:val="center"/>
        <w:rPr>
          <w:rFonts w:ascii="Californian FB" w:hAnsi="Californian FB"/>
        </w:rPr>
      </w:pPr>
    </w:p>
    <w:p w:rsidR="007D78B1" w:rsidRPr="00DC6B67" w:rsidRDefault="007D78B1" w:rsidP="00C078C5">
      <w:pPr>
        <w:spacing w:after="120"/>
        <w:jc w:val="center"/>
        <w:rPr>
          <w:rFonts w:ascii="Garamond" w:hAnsi="Garamond" w:cs="Aharoni"/>
          <w:sz w:val="36"/>
          <w:szCs w:val="36"/>
          <w:lang w:bidi="he-IL"/>
        </w:rPr>
      </w:pPr>
      <w:r w:rsidRPr="00DC6B67">
        <w:rPr>
          <w:rFonts w:ascii="Garamond" w:hAnsi="Garamond" w:cs="Aharoni"/>
          <w:sz w:val="36"/>
          <w:szCs w:val="36"/>
          <w:lang w:bidi="he-IL"/>
        </w:rPr>
        <w:t>Mr. Jonathan Neil Ballard, Superintendent</w:t>
      </w:r>
    </w:p>
    <w:p w:rsidR="007D78B1" w:rsidRPr="00DC6B67" w:rsidRDefault="007D78B1" w:rsidP="00C078C5">
      <w:pPr>
        <w:spacing w:after="120"/>
        <w:jc w:val="center"/>
        <w:rPr>
          <w:rFonts w:ascii="Garamond" w:hAnsi="Garamond" w:cs="Aharoni"/>
          <w:sz w:val="36"/>
          <w:szCs w:val="36"/>
          <w:lang w:bidi="he-IL"/>
        </w:rPr>
      </w:pPr>
      <w:r w:rsidRPr="00DC6B67">
        <w:rPr>
          <w:rFonts w:ascii="Garamond" w:hAnsi="Garamond" w:cs="Aharoni"/>
          <w:sz w:val="36"/>
          <w:szCs w:val="36"/>
          <w:lang w:bidi="he-IL"/>
        </w:rPr>
        <w:t>Evaluation Contact Person: Cora Wood, Director of Personnel</w:t>
      </w:r>
    </w:p>
    <w:p w:rsidR="007D78B1" w:rsidRPr="00AF46B2" w:rsidRDefault="007D78B1" w:rsidP="007F3589">
      <w:pPr>
        <w:jc w:val="center"/>
        <w:rPr>
          <w:rFonts w:ascii="Californian FB" w:hAnsi="Californian FB"/>
          <w:sz w:val="16"/>
          <w:szCs w:val="16"/>
        </w:rPr>
      </w:pPr>
    </w:p>
    <w:p w:rsidR="007D78B1" w:rsidRPr="007F3589" w:rsidRDefault="007D78B1" w:rsidP="00951FD2">
      <w:pPr>
        <w:jc w:val="center"/>
        <w:rPr>
          <w:rFonts w:ascii="Copperplate Gothic Light" w:hAnsi="Copperplate Gothic Light"/>
          <w:b/>
          <w:sz w:val="36"/>
          <w:szCs w:val="36"/>
        </w:rPr>
      </w:pPr>
      <w:r w:rsidRPr="007F3589">
        <w:rPr>
          <w:rFonts w:ascii="Copperplate Gothic Light" w:hAnsi="Copperplate Gothic Light"/>
          <w:b/>
          <w:sz w:val="36"/>
          <w:szCs w:val="36"/>
        </w:rPr>
        <w:t>Certified Evaluation Plan Committee Members</w:t>
      </w:r>
    </w:p>
    <w:p w:rsidR="007D78B1" w:rsidRPr="00C078C5" w:rsidRDefault="007D78B1" w:rsidP="007F3589">
      <w:pPr>
        <w:jc w:val="center"/>
        <w:rPr>
          <w:rFonts w:ascii="Californian FB" w:hAnsi="Californian F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9"/>
        <w:gridCol w:w="2743"/>
        <w:gridCol w:w="4288"/>
      </w:tblGrid>
      <w:tr w:rsidR="007D78B1" w:rsidRPr="005D42DB" w:rsidTr="005D42DB">
        <w:tc>
          <w:tcPr>
            <w:tcW w:w="2319"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Name</w:t>
            </w:r>
          </w:p>
        </w:tc>
        <w:tc>
          <w:tcPr>
            <w:tcW w:w="2743"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Position</w:t>
            </w:r>
          </w:p>
        </w:tc>
        <w:tc>
          <w:tcPr>
            <w:tcW w:w="4288"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School</w:t>
            </w:r>
          </w:p>
        </w:tc>
      </w:tr>
      <w:tr w:rsidR="007D78B1" w:rsidRPr="005D42DB" w:rsidTr="005D42DB">
        <w:tc>
          <w:tcPr>
            <w:tcW w:w="9350" w:type="dxa"/>
            <w:gridSpan w:val="3"/>
            <w:shd w:val="clear" w:color="auto" w:fill="BFBFBF"/>
          </w:tcPr>
          <w:p w:rsidR="007D78B1" w:rsidRPr="005D42DB" w:rsidRDefault="007D78B1" w:rsidP="005D42DB">
            <w:pPr>
              <w:spacing w:after="0" w:line="240" w:lineRule="auto"/>
              <w:jc w:val="center"/>
              <w:rPr>
                <w:sz w:val="12"/>
                <w:szCs w:val="12"/>
              </w:rPr>
            </w:pP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Megan Barnes</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Helmwood Heights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Laura Berger</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T.K. Stone Middle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Joanna Breunig</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Elizabethtown High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Kelli Bush</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Assistant Superintendent for Student Learning</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Central Office, Board of Education</w:t>
            </w:r>
          </w:p>
        </w:tc>
      </w:tr>
      <w:tr w:rsidR="007D78B1" w:rsidRPr="005D42DB" w:rsidTr="005D42DB">
        <w:trPr>
          <w:trHeight w:val="737"/>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Kristin Froedge</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Director of Special Programs</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Valley View Education Center</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Kelly Graham</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Principal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Panther Academy</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Sheryl Hamilton</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T.K. Stone Middle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Michelle Hart</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Principal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Helmwood Heights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Laura Beth Hayes</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Morningside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B.J. Henry</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Assistant Principal for Academics</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Elizabethtown High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Amy Truitt</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Media Specialist and 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Panther Academy</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Cora Wood</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Director of Personnel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Central Office, Board of Education</w:t>
            </w:r>
          </w:p>
        </w:tc>
      </w:tr>
    </w:tbl>
    <w:p w:rsidR="007D78B1" w:rsidRDefault="00772F38" w:rsidP="00765150">
      <w:pPr>
        <w:spacing w:after="0" w:line="240" w:lineRule="auto"/>
        <w:rPr>
          <w:sz w:val="24"/>
        </w:rPr>
      </w:pPr>
      <w:r w:rsidRPr="00624313">
        <w:rPr>
          <w:sz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630pt" o:ole="">
            <v:imagedata r:id="rId10" o:title=""/>
          </v:shape>
          <o:OLEObject Type="Embed" ProgID="AcroExch.Document.11" ShapeID="_x0000_i1025" DrawAspect="Content" ObjectID="_1500439363" r:id="rId11"/>
        </w:object>
      </w:r>
    </w:p>
    <w:p w:rsidR="007D78B1" w:rsidRPr="00545D72" w:rsidRDefault="007D78B1" w:rsidP="00EF3622">
      <w:pPr>
        <w:spacing w:after="0"/>
        <w:jc w:val="center"/>
        <w:rPr>
          <w:rFonts w:ascii="Garamond" w:hAnsi="Garamond"/>
          <w:b/>
          <w:sz w:val="32"/>
          <w:szCs w:val="32"/>
        </w:rPr>
      </w:pPr>
      <w:r w:rsidRPr="00545D72">
        <w:rPr>
          <w:rFonts w:ascii="Garamond" w:hAnsi="Garamond"/>
          <w:b/>
          <w:sz w:val="32"/>
          <w:szCs w:val="32"/>
        </w:rPr>
        <w:lastRenderedPageBreak/>
        <w:t>Elizabethtown Independent Schools</w:t>
      </w:r>
    </w:p>
    <w:p w:rsidR="007D78B1" w:rsidRDefault="007D78B1" w:rsidP="00EF3622">
      <w:pPr>
        <w:spacing w:after="0"/>
        <w:jc w:val="center"/>
        <w:rPr>
          <w:rFonts w:ascii="Garamond" w:hAnsi="Garamond"/>
          <w:b/>
          <w:sz w:val="32"/>
          <w:szCs w:val="32"/>
        </w:rPr>
      </w:pPr>
      <w:r w:rsidRPr="00545D72">
        <w:rPr>
          <w:rFonts w:ascii="Garamond" w:hAnsi="Garamond"/>
          <w:b/>
          <w:sz w:val="32"/>
          <w:szCs w:val="32"/>
        </w:rPr>
        <w:t>Certified Employees</w:t>
      </w:r>
      <w:r>
        <w:rPr>
          <w:rFonts w:ascii="Garamond" w:hAnsi="Garamond"/>
          <w:b/>
          <w:sz w:val="32"/>
          <w:szCs w:val="32"/>
        </w:rPr>
        <w:t>’</w:t>
      </w:r>
      <w:r w:rsidRPr="00545D72">
        <w:rPr>
          <w:rFonts w:ascii="Garamond" w:hAnsi="Garamond"/>
          <w:b/>
          <w:sz w:val="32"/>
          <w:szCs w:val="32"/>
        </w:rPr>
        <w:t xml:space="preserve"> Evaluation Plan</w:t>
      </w:r>
    </w:p>
    <w:p w:rsidR="007D78B1" w:rsidRPr="00EF3622" w:rsidRDefault="007D78B1" w:rsidP="00EF3622">
      <w:pPr>
        <w:spacing w:after="0"/>
        <w:jc w:val="center"/>
        <w:rPr>
          <w:rFonts w:ascii="Garamond" w:hAnsi="Garamond"/>
          <w:b/>
          <w:sz w:val="16"/>
          <w:szCs w:val="16"/>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 xml:space="preserve">The Certified Evaluation Plan shall be developed by the Certified Evaluation Plan Committee and approved by the Superintendent and the Board of Education.  </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All administrators, teachers, other professionals, and district-level certified staff shall be evaluated based on the criteria presented in this plan.  The Superintendent shall be evaluated by the Board of Education.</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The evaluation plan and the criteria on which certified employees are to be evaluated shall be explained to and discussed with them no later than the end of the evaluatee’s first thirty (30) calendar days of reporting for employment each school year.</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The immediate supervisor of the certified employee shall be designated the primary evaluator, and the name of a certified employee’s primary evaluator shall be provided no later than ten working days of reporting for employment each school year.</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One designated administrator shall evaluate the performance of each itinerant/traveling employee.  Administrators of other schools to which the itinerant/traveling employee is assigned shall assist in the collection of data, and this information will become a part of the itinerant/traveling employee’s evaluation.</w:t>
      </w:r>
    </w:p>
    <w:p w:rsidR="007D78B1" w:rsidRPr="00B80567" w:rsidRDefault="007D78B1" w:rsidP="003434ED">
      <w:pPr>
        <w:pStyle w:val="ListParagraph"/>
        <w:spacing w:after="0"/>
        <w:rPr>
          <w:sz w:val="20"/>
          <w:szCs w:val="20"/>
        </w:rPr>
      </w:pPr>
    </w:p>
    <w:p w:rsidR="007D78B1" w:rsidRDefault="007D78B1" w:rsidP="00034201">
      <w:pPr>
        <w:pStyle w:val="ListParagraph"/>
        <w:numPr>
          <w:ilvl w:val="0"/>
          <w:numId w:val="16"/>
        </w:numPr>
        <w:spacing w:after="0" w:line="240" w:lineRule="auto"/>
        <w:rPr>
          <w:sz w:val="24"/>
          <w:szCs w:val="24"/>
        </w:rPr>
      </w:pPr>
      <w:r w:rsidRPr="00793D0B">
        <w:rPr>
          <w:sz w:val="24"/>
          <w:szCs w:val="24"/>
        </w:rPr>
        <w:t>All Professional Growth Plans will align with school/district improvement plans.</w:t>
      </w:r>
    </w:p>
    <w:p w:rsidR="007D78B1" w:rsidRPr="00D70A89" w:rsidRDefault="007D78B1" w:rsidP="00D70A89">
      <w:pPr>
        <w:pStyle w:val="ListParagraph"/>
        <w:rPr>
          <w:sz w:val="20"/>
          <w:szCs w:val="20"/>
        </w:rPr>
      </w:pPr>
    </w:p>
    <w:p w:rsidR="007D78B1" w:rsidRPr="00A22D51" w:rsidRDefault="007D78B1" w:rsidP="00034201">
      <w:pPr>
        <w:pStyle w:val="ListParagraph"/>
        <w:numPr>
          <w:ilvl w:val="0"/>
          <w:numId w:val="16"/>
        </w:numPr>
        <w:rPr>
          <w:sz w:val="24"/>
          <w:szCs w:val="24"/>
        </w:rPr>
      </w:pPr>
      <w:r>
        <w:rPr>
          <w:sz w:val="24"/>
          <w:szCs w:val="24"/>
        </w:rPr>
        <w:t>Other Professionals holding a license to practice will follow the same guidelines for evaluation as their certified peers.</w:t>
      </w:r>
    </w:p>
    <w:p w:rsidR="007D78B1" w:rsidRPr="00B80567" w:rsidRDefault="007D78B1" w:rsidP="003434ED">
      <w:pPr>
        <w:pStyle w:val="ListParagraph"/>
        <w:spacing w:after="0"/>
        <w:rPr>
          <w:sz w:val="20"/>
          <w:szCs w:val="20"/>
        </w:rPr>
      </w:pPr>
    </w:p>
    <w:p w:rsidR="007D78B1" w:rsidRDefault="007D78B1" w:rsidP="00034201">
      <w:pPr>
        <w:pStyle w:val="ListParagraph"/>
        <w:numPr>
          <w:ilvl w:val="0"/>
          <w:numId w:val="16"/>
        </w:numPr>
        <w:spacing w:after="0" w:line="240" w:lineRule="auto"/>
        <w:rPr>
          <w:sz w:val="24"/>
          <w:szCs w:val="24"/>
        </w:rPr>
      </w:pPr>
      <w:r w:rsidRPr="00793D0B">
        <w:rPr>
          <w:sz w:val="24"/>
          <w:szCs w:val="24"/>
        </w:rPr>
        <w:t xml:space="preserve">At the request of a teacher, other professional or district-certified staff member (other than administrator), </w:t>
      </w:r>
      <w:r>
        <w:rPr>
          <w:sz w:val="24"/>
          <w:szCs w:val="24"/>
        </w:rPr>
        <w:t xml:space="preserve">an </w:t>
      </w:r>
      <w:r w:rsidRPr="00793D0B">
        <w:rPr>
          <w:sz w:val="24"/>
          <w:szCs w:val="24"/>
        </w:rPr>
        <w:t xml:space="preserve">observation by </w:t>
      </w:r>
      <w:r>
        <w:rPr>
          <w:sz w:val="24"/>
          <w:szCs w:val="24"/>
        </w:rPr>
        <w:t xml:space="preserve">another teacher/other professional, </w:t>
      </w:r>
      <w:r w:rsidRPr="00793D0B">
        <w:rPr>
          <w:sz w:val="24"/>
          <w:szCs w:val="24"/>
        </w:rPr>
        <w:t xml:space="preserve"> trained in the employee’s content area or area of specialization </w:t>
      </w:r>
      <w:r>
        <w:rPr>
          <w:sz w:val="24"/>
          <w:szCs w:val="24"/>
        </w:rPr>
        <w:t xml:space="preserve">and trained to conduct a peer observation, or other administrator certified to conduct observations </w:t>
      </w:r>
      <w:r w:rsidRPr="00793D0B">
        <w:rPr>
          <w:sz w:val="24"/>
          <w:szCs w:val="24"/>
        </w:rPr>
        <w:t>may be incorporated into the formative evaluation process.  The selection of the third party shall, if possible, be determined through mutual agreement by the employee and evaluator.  A certified employee who exercises this option shall do so in writing to the evaluator by no later than February 15 of the academic year in which the summative evaluation occurs.  If the evaluator and employee have not agreed upon the selection of the third-party observer within five (5) days of the employee’s request, the superintendent/designee shall select the third-party observer.</w:t>
      </w:r>
    </w:p>
    <w:p w:rsidR="007D78B1" w:rsidRPr="008F7297" w:rsidRDefault="007D78B1">
      <w:pPr>
        <w:rPr>
          <w:b/>
          <w:sz w:val="32"/>
          <w:szCs w:val="32"/>
        </w:rPr>
      </w:pPr>
      <w:r w:rsidRPr="008F7297">
        <w:rPr>
          <w:b/>
          <w:sz w:val="32"/>
          <w:szCs w:val="32"/>
        </w:rPr>
        <w:lastRenderedPageBreak/>
        <w:t>Roles</w:t>
      </w:r>
      <w:r>
        <w:rPr>
          <w:b/>
          <w:sz w:val="32"/>
          <w:szCs w:val="32"/>
        </w:rPr>
        <w:t>, D</w:t>
      </w:r>
      <w:r w:rsidRPr="008F7297">
        <w:rPr>
          <w:b/>
          <w:sz w:val="32"/>
          <w:szCs w:val="32"/>
        </w:rPr>
        <w:t>efinitions</w:t>
      </w:r>
      <w:r>
        <w:rPr>
          <w:b/>
          <w:sz w:val="32"/>
          <w:szCs w:val="32"/>
        </w:rPr>
        <w:t xml:space="preserve">, and </w:t>
      </w:r>
      <w:commentRangeStart w:id="2"/>
      <w:r>
        <w:rPr>
          <w:b/>
          <w:sz w:val="32"/>
          <w:szCs w:val="32"/>
        </w:rPr>
        <w:t>Acronyms</w:t>
      </w:r>
      <w:commentRangeEnd w:id="2"/>
      <w:r w:rsidR="00DF4C5C">
        <w:rPr>
          <w:rStyle w:val="CommentReference"/>
        </w:rPr>
        <w:commentReference w:id="2"/>
      </w:r>
      <w:r w:rsidRPr="008F7297">
        <w:rPr>
          <w:b/>
          <w:sz w:val="32"/>
          <w:szCs w:val="32"/>
        </w:rPr>
        <w:t>:</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Administrator: </w:t>
      </w:r>
      <w:r w:rsidRPr="00CF43E6">
        <w:rPr>
          <w:rFonts w:ascii="Calibri" w:hAnsi="Calibri"/>
          <w:sz w:val="22"/>
          <w:szCs w:val="22"/>
        </w:rPr>
        <w:t>a</w:t>
      </w:r>
      <w:r>
        <w:rPr>
          <w:rFonts w:ascii="Calibri" w:hAnsi="Calibri"/>
          <w:sz w:val="22"/>
          <w:szCs w:val="22"/>
        </w:rPr>
        <w:t xml:space="preserve"> certified staff person </w:t>
      </w:r>
      <w:r w:rsidRPr="00CF43E6">
        <w:rPr>
          <w:rFonts w:ascii="Calibri" w:hAnsi="Calibri"/>
          <w:sz w:val="22"/>
          <w:szCs w:val="22"/>
        </w:rPr>
        <w:t xml:space="preserve">who devotes the majority of employed time in the role of principal, for which administrative certification is required by the Educational Professional Standards Board </w:t>
      </w:r>
      <w:r w:rsidRPr="00052FB5">
        <w:rPr>
          <w:rFonts w:ascii="Calibri" w:hAnsi="Calibri"/>
          <w:sz w:val="22"/>
          <w:szCs w:val="22"/>
        </w:rPr>
        <w:t>pursuant to 16 KAR 3:050.</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Artifact:</w:t>
      </w:r>
      <w:r>
        <w:rPr>
          <w:rFonts w:ascii="Calibri" w:hAnsi="Calibri"/>
          <w:sz w:val="22"/>
          <w:szCs w:val="22"/>
        </w:rPr>
        <w:t xml:space="preserve"> a product of a certified school personnel’s work that demonstrates knowledge, skills, and meeting the performance standard.</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Assistant Principal: </w:t>
      </w:r>
      <w:r w:rsidRPr="00CF43E6">
        <w:rPr>
          <w:rFonts w:ascii="Calibri" w:hAnsi="Calibri"/>
          <w:bCs/>
          <w:sz w:val="22"/>
          <w:szCs w:val="22"/>
        </w:rPr>
        <w:t xml:space="preserve">an </w:t>
      </w:r>
      <w:r>
        <w:rPr>
          <w:rFonts w:ascii="Calibri" w:hAnsi="Calibri"/>
          <w:bCs/>
          <w:sz w:val="22"/>
          <w:szCs w:val="22"/>
        </w:rPr>
        <w:t>administrator who devotes the majority of employed time in the role of assistant principal, for which administrative certification is required by the Education Professional Standards Board pursuant to 16 KAR 3:050.</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Certified Administrator:</w:t>
      </w:r>
      <w:r>
        <w:rPr>
          <w:rFonts w:ascii="Calibri" w:hAnsi="Calibri"/>
          <w:bCs/>
          <w:sz w:val="22"/>
          <w:szCs w:val="22"/>
        </w:rPr>
        <w:t xml:space="preserve"> a certified school personnel, other than principal or assistant principal, who devotes the majority of employed time in a position for which administrative certification is required by the Education Professional Standards Board pursuant to Chapter 16 of the Kentucky Administrative Regulations.</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Certified School Personnel:</w:t>
      </w:r>
      <w:r>
        <w:rPr>
          <w:rFonts w:ascii="Calibri" w:hAnsi="Calibri"/>
          <w:bCs/>
          <w:sz w:val="22"/>
          <w:szCs w:val="22"/>
        </w:rPr>
        <w:t xml:space="preserve"> a certified employee, below the level of Superintendent, who devotes the majority of employed time in a position in a district or which certification is required by the Education Professional Standards Board pursuant to KAR Title 16 and includes certified administrators, assistant principals, principals, other professionals, and teachers.</w:t>
      </w:r>
    </w:p>
    <w:p w:rsidR="007D78B1" w:rsidRPr="00CF43E6" w:rsidRDefault="007D78B1" w:rsidP="00920050">
      <w:pPr>
        <w:pStyle w:val="Default"/>
        <w:numPr>
          <w:ilvl w:val="0"/>
          <w:numId w:val="1"/>
        </w:numPr>
        <w:spacing w:after="23"/>
        <w:rPr>
          <w:rFonts w:ascii="Calibri" w:hAnsi="Calibri"/>
          <w:bCs/>
          <w:sz w:val="22"/>
          <w:szCs w:val="22"/>
        </w:rPr>
      </w:pPr>
      <w:r w:rsidRPr="00CF43E6">
        <w:rPr>
          <w:rFonts w:ascii="Calibri" w:hAnsi="Calibri"/>
          <w:b/>
          <w:bCs/>
          <w:sz w:val="22"/>
          <w:szCs w:val="22"/>
        </w:rPr>
        <w:t>Conference:</w:t>
      </w:r>
      <w:r>
        <w:rPr>
          <w:rFonts w:ascii="Calibri" w:hAnsi="Calibri"/>
          <w:bCs/>
          <w:sz w:val="22"/>
          <w:szCs w:val="22"/>
        </w:rPr>
        <w:t xml:space="preserve"> a meeting that includes a conversation between the evaluator and the evaluatee for the purposes of providing feedback from the evaluator, analyzing the results of an observation or observations, reviewing other evidence to determine the evaluatee’s accomplishments and areas for growth, and leading to the establishment or revision of a professional growth plan.</w:t>
      </w:r>
    </w:p>
    <w:p w:rsidR="007D78B1" w:rsidRPr="00021F94" w:rsidRDefault="007D78B1" w:rsidP="00920050">
      <w:pPr>
        <w:pStyle w:val="Default"/>
        <w:numPr>
          <w:ilvl w:val="0"/>
          <w:numId w:val="1"/>
        </w:numPr>
        <w:spacing w:after="23"/>
        <w:rPr>
          <w:rFonts w:ascii="Calibri" w:hAnsi="Calibri"/>
          <w:b/>
          <w:bCs/>
          <w:sz w:val="22"/>
          <w:szCs w:val="22"/>
        </w:rPr>
      </w:pPr>
      <w:r>
        <w:rPr>
          <w:rFonts w:ascii="Calibri" w:hAnsi="Calibri"/>
          <w:b/>
          <w:bCs/>
          <w:sz w:val="22"/>
          <w:szCs w:val="22"/>
        </w:rPr>
        <w:t xml:space="preserve">Corrective Action Plan: </w:t>
      </w:r>
      <w:r w:rsidRPr="0033259E">
        <w:rPr>
          <w:rFonts w:ascii="Calibri" w:hAnsi="Calibri"/>
          <w:bCs/>
          <w:sz w:val="22"/>
          <w:szCs w:val="22"/>
        </w:rPr>
        <w:t>a plan established to assist the employee when the evaluator identifies specific area(s) that need immediate attention by the evaluatee.</w:t>
      </w:r>
    </w:p>
    <w:p w:rsidR="007D78B1" w:rsidRPr="00021F94"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Educator: </w:t>
      </w:r>
      <w:r w:rsidRPr="00021F94">
        <w:rPr>
          <w:rFonts w:ascii="Calibri" w:hAnsi="Calibri"/>
          <w:bCs/>
          <w:sz w:val="22"/>
          <w:szCs w:val="22"/>
        </w:rPr>
        <w:t>a person who provides instruction or education; a teacher.</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Evaluatee:</w:t>
      </w:r>
      <w:r>
        <w:rPr>
          <w:rFonts w:ascii="Calibri" w:hAnsi="Calibri"/>
          <w:sz w:val="22"/>
          <w:szCs w:val="22"/>
        </w:rPr>
        <w:t xml:space="preserve"> the certified school personnel who is being evaluated.</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Evaluator</w:t>
      </w:r>
      <w:r w:rsidRPr="00CF43E6">
        <w:rPr>
          <w:rFonts w:ascii="Calibri" w:hAnsi="Calibri"/>
          <w:sz w:val="22"/>
          <w:szCs w:val="22"/>
        </w:rPr>
        <w:t>: the immediate supervisor of certified personnel, who has satisfactorily completed all required evaluation training and, if evaluating teachers, observation certification training</w:t>
      </w:r>
      <w:r>
        <w:rPr>
          <w:rFonts w:ascii="Calibri" w:hAnsi="Calibri"/>
          <w:sz w:val="22"/>
          <w:szCs w:val="22"/>
        </w:rPr>
        <w:t>; the primary evaluator as described in KRS 156.557.</w:t>
      </w:r>
      <w:r w:rsidRPr="00CF43E6">
        <w:rPr>
          <w:rFonts w:ascii="Calibri" w:hAnsi="Calibri"/>
          <w:sz w:val="22"/>
          <w:szCs w:val="22"/>
        </w:rPr>
        <w:t xml:space="preserve"> </w:t>
      </w:r>
      <w:r>
        <w:rPr>
          <w:rFonts w:ascii="Calibri" w:hAnsi="Calibri"/>
          <w:sz w:val="22"/>
          <w:szCs w:val="22"/>
        </w:rPr>
        <w:t xml:space="preserve"> </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Evidence</w:t>
      </w:r>
      <w:r w:rsidRPr="00CF43E6">
        <w:rPr>
          <w:rFonts w:ascii="Calibri" w:hAnsi="Calibri"/>
          <w:sz w:val="22"/>
          <w:szCs w:val="22"/>
        </w:rPr>
        <w:t xml:space="preserve">: documents or demonstrations that indicate proof of a particular descriptor. </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Formative Evaluation</w:t>
      </w:r>
      <w:r w:rsidRPr="00EF10C5">
        <w:rPr>
          <w:rFonts w:ascii="Calibri" w:hAnsi="Calibri"/>
          <w:sz w:val="22"/>
          <w:szCs w:val="22"/>
        </w:rPr>
        <w:t>:</w:t>
      </w:r>
      <w:r>
        <w:rPr>
          <w:rFonts w:ascii="Calibri" w:hAnsi="Calibri"/>
          <w:sz w:val="22"/>
          <w:szCs w:val="22"/>
        </w:rPr>
        <w:t xml:space="preserve"> defined by KRS 156.557(1)(a).</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Formal Observation</w:t>
      </w:r>
      <w:r w:rsidRPr="00AB09B1">
        <w:rPr>
          <w:rFonts w:ascii="Calibri" w:hAnsi="Calibri"/>
          <w:sz w:val="22"/>
          <w:szCs w:val="22"/>
        </w:rPr>
        <w:t>:</w:t>
      </w:r>
      <w:r>
        <w:rPr>
          <w:rFonts w:ascii="Calibri" w:hAnsi="Calibri"/>
          <w:sz w:val="22"/>
          <w:szCs w:val="22"/>
        </w:rPr>
        <w:t xml:space="preserve"> an observation conducted by a certified observer for the purpose of evaluation.</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Framework for Teaching: </w:t>
      </w:r>
      <w:r>
        <w:rPr>
          <w:rFonts w:ascii="Calibri" w:hAnsi="Calibri"/>
          <w:sz w:val="22"/>
          <w:szCs w:val="22"/>
        </w:rPr>
        <w:t>a</w:t>
      </w:r>
      <w:r w:rsidRPr="00CF43E6">
        <w:rPr>
          <w:rFonts w:ascii="Calibri" w:hAnsi="Calibri"/>
          <w:sz w:val="22"/>
          <w:szCs w:val="22"/>
        </w:rPr>
        <w:t xml:space="preserve"> document indicating the domain, components, and descriptors </w:t>
      </w:r>
      <w:r>
        <w:rPr>
          <w:rFonts w:ascii="Calibri" w:hAnsi="Calibri"/>
          <w:sz w:val="22"/>
          <w:szCs w:val="22"/>
        </w:rPr>
        <w:t>by</w:t>
      </w:r>
      <w:r w:rsidRPr="00CF43E6">
        <w:rPr>
          <w:rFonts w:ascii="Calibri" w:hAnsi="Calibri"/>
          <w:sz w:val="22"/>
          <w:szCs w:val="22"/>
        </w:rPr>
        <w:t xml:space="preserve"> which certified personnel </w:t>
      </w:r>
      <w:r>
        <w:rPr>
          <w:rFonts w:ascii="Calibri" w:hAnsi="Calibri"/>
          <w:sz w:val="22"/>
          <w:szCs w:val="22"/>
        </w:rPr>
        <w:t>other than administrators will be evaluated.</w:t>
      </w:r>
    </w:p>
    <w:p w:rsidR="007D78B1" w:rsidRDefault="007D78B1" w:rsidP="00920050">
      <w:pPr>
        <w:pStyle w:val="Default"/>
        <w:numPr>
          <w:ilvl w:val="0"/>
          <w:numId w:val="1"/>
        </w:numPr>
        <w:spacing w:after="23"/>
        <w:rPr>
          <w:rFonts w:ascii="Calibri" w:hAnsi="Calibri"/>
          <w:bCs/>
          <w:sz w:val="22"/>
          <w:szCs w:val="22"/>
        </w:rPr>
      </w:pPr>
      <w:r w:rsidRPr="001C0866">
        <w:rPr>
          <w:rFonts w:ascii="Calibri" w:hAnsi="Calibri"/>
          <w:b/>
          <w:bCs/>
          <w:sz w:val="22"/>
          <w:szCs w:val="22"/>
        </w:rPr>
        <w:t>Full Observation:</w:t>
      </w:r>
      <w:r w:rsidRPr="00CF43E6">
        <w:rPr>
          <w:rFonts w:ascii="Calibri" w:hAnsi="Calibri"/>
          <w:b/>
          <w:bCs/>
          <w:sz w:val="22"/>
          <w:szCs w:val="22"/>
        </w:rPr>
        <w:t xml:space="preserve"> </w:t>
      </w:r>
      <w:r w:rsidRPr="00576315">
        <w:rPr>
          <w:rFonts w:ascii="Calibri" w:hAnsi="Calibri"/>
          <w:bCs/>
          <w:sz w:val="22"/>
          <w:szCs w:val="22"/>
        </w:rPr>
        <w:t xml:space="preserve">an observation conducted by an employee’s supervisor that documents </w:t>
      </w:r>
      <w:r>
        <w:rPr>
          <w:rFonts w:ascii="Calibri" w:hAnsi="Calibri"/>
          <w:bCs/>
          <w:sz w:val="22"/>
          <w:szCs w:val="22"/>
        </w:rPr>
        <w:t xml:space="preserve">overt </w:t>
      </w:r>
      <w:r w:rsidRPr="00576315">
        <w:rPr>
          <w:rFonts w:ascii="Calibri" w:hAnsi="Calibri"/>
          <w:bCs/>
          <w:sz w:val="22"/>
          <w:szCs w:val="22"/>
        </w:rPr>
        <w:t xml:space="preserve">occurrences over </w:t>
      </w:r>
      <w:r>
        <w:rPr>
          <w:rFonts w:ascii="Calibri" w:hAnsi="Calibri"/>
          <w:bCs/>
          <w:sz w:val="22"/>
          <w:szCs w:val="22"/>
        </w:rPr>
        <w:t xml:space="preserve">an amount of </w:t>
      </w:r>
      <w:r w:rsidRPr="00576315">
        <w:rPr>
          <w:rFonts w:ascii="Calibri" w:hAnsi="Calibri"/>
          <w:bCs/>
          <w:sz w:val="22"/>
          <w:szCs w:val="22"/>
        </w:rPr>
        <w:t xml:space="preserve">time </w:t>
      </w:r>
      <w:r>
        <w:rPr>
          <w:rFonts w:ascii="Calibri" w:hAnsi="Calibri"/>
          <w:bCs/>
          <w:sz w:val="22"/>
          <w:szCs w:val="22"/>
        </w:rPr>
        <w:t xml:space="preserve">that </w:t>
      </w:r>
      <w:r w:rsidRPr="00576315">
        <w:rPr>
          <w:rFonts w:ascii="Calibri" w:hAnsi="Calibri"/>
          <w:bCs/>
          <w:sz w:val="22"/>
          <w:szCs w:val="22"/>
        </w:rPr>
        <w:t>span</w:t>
      </w:r>
      <w:r>
        <w:rPr>
          <w:rFonts w:ascii="Calibri" w:hAnsi="Calibri"/>
          <w:bCs/>
          <w:sz w:val="22"/>
          <w:szCs w:val="22"/>
        </w:rPr>
        <w:t xml:space="preserve">s </w:t>
      </w:r>
      <w:r w:rsidRPr="00576315">
        <w:rPr>
          <w:rFonts w:ascii="Calibri" w:hAnsi="Calibri"/>
          <w:bCs/>
          <w:sz w:val="22"/>
          <w:szCs w:val="22"/>
        </w:rPr>
        <w:t>the entire class period or lesson.</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Improvement Plan:</w:t>
      </w:r>
      <w:r>
        <w:rPr>
          <w:rFonts w:ascii="Calibri" w:hAnsi="Calibri"/>
          <w:bCs/>
          <w:sz w:val="22"/>
          <w:szCs w:val="22"/>
        </w:rPr>
        <w:t xml:space="preserve"> A plan for improvement up to twelve months in duration for:</w:t>
      </w:r>
    </w:p>
    <w:p w:rsidR="007D78B1" w:rsidRDefault="007D78B1" w:rsidP="00920050">
      <w:pPr>
        <w:pStyle w:val="Default"/>
        <w:numPr>
          <w:ilvl w:val="1"/>
          <w:numId w:val="1"/>
        </w:numPr>
        <w:spacing w:after="23"/>
        <w:rPr>
          <w:rFonts w:ascii="Calibri" w:hAnsi="Calibri"/>
          <w:bCs/>
          <w:sz w:val="22"/>
          <w:szCs w:val="22"/>
        </w:rPr>
      </w:pPr>
      <w:r>
        <w:rPr>
          <w:rFonts w:ascii="Calibri" w:hAnsi="Calibri"/>
          <w:bCs/>
          <w:sz w:val="22"/>
          <w:szCs w:val="22"/>
        </w:rPr>
        <w:t>Teachers and other professionals who are rated ineffective in professional practice and have a low overall student growth rating.</w:t>
      </w:r>
    </w:p>
    <w:p w:rsidR="007D78B1" w:rsidRDefault="007D78B1" w:rsidP="00920050">
      <w:pPr>
        <w:pStyle w:val="Default"/>
        <w:numPr>
          <w:ilvl w:val="1"/>
          <w:numId w:val="1"/>
        </w:numPr>
        <w:spacing w:after="23"/>
        <w:rPr>
          <w:rFonts w:ascii="Calibri" w:hAnsi="Calibri"/>
          <w:bCs/>
          <w:sz w:val="22"/>
          <w:szCs w:val="22"/>
        </w:rPr>
      </w:pPr>
      <w:r>
        <w:rPr>
          <w:rFonts w:ascii="Calibri" w:hAnsi="Calibri"/>
          <w:bCs/>
          <w:sz w:val="22"/>
          <w:szCs w:val="22"/>
        </w:rPr>
        <w:t>Principals who are rated ineffective in professional practice and have high, expected, or low overall student growth rating.</w:t>
      </w:r>
    </w:p>
    <w:p w:rsidR="007D78B1" w:rsidRPr="00CF43E6" w:rsidRDefault="007D78B1" w:rsidP="00920050">
      <w:pPr>
        <w:pStyle w:val="Default"/>
        <w:numPr>
          <w:ilvl w:val="0"/>
          <w:numId w:val="1"/>
        </w:numPr>
        <w:spacing w:after="23"/>
        <w:rPr>
          <w:rFonts w:ascii="Calibri" w:hAnsi="Calibri"/>
          <w:bCs/>
          <w:sz w:val="22"/>
          <w:szCs w:val="22"/>
        </w:rPr>
      </w:pPr>
      <w:r w:rsidRPr="00AA7526">
        <w:rPr>
          <w:rFonts w:ascii="Calibri" w:hAnsi="Calibri"/>
          <w:b/>
          <w:bCs/>
          <w:sz w:val="22"/>
          <w:szCs w:val="22"/>
        </w:rPr>
        <w:t>Job Category</w:t>
      </w:r>
      <w:r>
        <w:rPr>
          <w:rFonts w:ascii="Calibri" w:hAnsi="Calibri"/>
          <w:bCs/>
          <w:sz w:val="22"/>
          <w:szCs w:val="22"/>
        </w:rPr>
        <w:t>: A group or class of certified school personnel positions with closely related functions.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Local Contribution</w:t>
      </w:r>
      <w:r w:rsidRPr="00CF43E6">
        <w:rPr>
          <w:rFonts w:ascii="Calibri" w:hAnsi="Calibri"/>
          <w:sz w:val="22"/>
          <w:szCs w:val="22"/>
        </w:rPr>
        <w:t>: a rating based on the degree to which a teacher</w:t>
      </w:r>
      <w:r>
        <w:rPr>
          <w:rFonts w:ascii="Calibri" w:hAnsi="Calibri"/>
          <w:sz w:val="22"/>
          <w:szCs w:val="22"/>
        </w:rPr>
        <w:t xml:space="preserve">, other professional, principal, or assistant principal </w:t>
      </w:r>
      <w:r w:rsidRPr="00CF43E6">
        <w:rPr>
          <w:rFonts w:ascii="Calibri" w:hAnsi="Calibri"/>
          <w:sz w:val="22"/>
          <w:szCs w:val="22"/>
        </w:rPr>
        <w:t>meet</w:t>
      </w:r>
      <w:r>
        <w:rPr>
          <w:rFonts w:ascii="Calibri" w:hAnsi="Calibri"/>
          <w:sz w:val="22"/>
          <w:szCs w:val="22"/>
        </w:rPr>
        <w:t>s</w:t>
      </w:r>
      <w:r w:rsidRPr="00CF43E6">
        <w:rPr>
          <w:rFonts w:ascii="Calibri" w:hAnsi="Calibri"/>
          <w:sz w:val="22"/>
          <w:szCs w:val="22"/>
        </w:rPr>
        <w:t xml:space="preserve"> </w:t>
      </w:r>
      <w:r>
        <w:rPr>
          <w:rFonts w:ascii="Calibri" w:hAnsi="Calibri"/>
          <w:sz w:val="22"/>
          <w:szCs w:val="22"/>
        </w:rPr>
        <w:t>student growth goals; a rating used for the student growth measure.</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Local Formative Growth Measures</w:t>
      </w:r>
      <w:r w:rsidRPr="004E07AB">
        <w:rPr>
          <w:rFonts w:ascii="Calibri" w:hAnsi="Calibri"/>
          <w:sz w:val="22"/>
          <w:szCs w:val="22"/>
        </w:rPr>
        <w:t>:</w:t>
      </w:r>
      <w:r>
        <w:rPr>
          <w:rFonts w:ascii="Calibri" w:hAnsi="Calibri"/>
          <w:sz w:val="22"/>
          <w:szCs w:val="22"/>
        </w:rPr>
        <w:t xml:space="preserve"> defined by KRS 156.557(1)(b).</w:t>
      </w:r>
    </w:p>
    <w:p w:rsidR="007D78B1" w:rsidRPr="00CF43E6" w:rsidRDefault="007D78B1" w:rsidP="00920050">
      <w:pPr>
        <w:pStyle w:val="Default"/>
        <w:numPr>
          <w:ilvl w:val="0"/>
          <w:numId w:val="1"/>
        </w:numPr>
        <w:spacing w:after="23"/>
        <w:rPr>
          <w:rFonts w:ascii="Calibri" w:hAnsi="Calibri"/>
          <w:sz w:val="22"/>
          <w:szCs w:val="22"/>
        </w:rPr>
      </w:pPr>
      <w:r w:rsidRPr="00171AE4">
        <w:rPr>
          <w:rFonts w:ascii="Calibri" w:hAnsi="Calibri"/>
          <w:b/>
          <w:sz w:val="22"/>
          <w:szCs w:val="22"/>
        </w:rPr>
        <w:lastRenderedPageBreak/>
        <w:t>Mini-Observation</w:t>
      </w:r>
      <w:r w:rsidRPr="00CF43E6">
        <w:rPr>
          <w:rFonts w:ascii="Calibri" w:hAnsi="Calibri"/>
          <w:sz w:val="22"/>
          <w:szCs w:val="22"/>
        </w:rPr>
        <w:t xml:space="preserve">: </w:t>
      </w:r>
      <w:r>
        <w:rPr>
          <w:rFonts w:ascii="Calibri" w:hAnsi="Calibri"/>
          <w:sz w:val="22"/>
          <w:szCs w:val="22"/>
        </w:rPr>
        <w:t>an observation conducted by an employee’s supervisor or peer that documents relative overt occurrences for a time span of approximately 20 to 30 minutes.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Observation</w:t>
      </w:r>
      <w:r w:rsidRPr="00CF43E6">
        <w:rPr>
          <w:rFonts w:ascii="Calibri" w:hAnsi="Calibri"/>
          <w:sz w:val="22"/>
          <w:szCs w:val="22"/>
        </w:rPr>
        <w:t xml:space="preserve">: </w:t>
      </w:r>
      <w:r>
        <w:rPr>
          <w:rFonts w:ascii="Calibri" w:hAnsi="Calibri"/>
          <w:sz w:val="22"/>
          <w:szCs w:val="22"/>
        </w:rPr>
        <w:t>a data collection process conducted by a certified observer, in person or through video, for the purpose of evaluation, including notes, professional judgments, and examination of artifacts made during one (1) or more classroom or worksite visits of any duration.</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Observer Calibration</w:t>
      </w:r>
      <w:r w:rsidRPr="00CB5CA1">
        <w:rPr>
          <w:rFonts w:ascii="Calibri" w:hAnsi="Calibri"/>
          <w:sz w:val="22"/>
          <w:szCs w:val="22"/>
        </w:rPr>
        <w:t>:</w:t>
      </w:r>
      <w:r>
        <w:rPr>
          <w:rFonts w:ascii="Calibri" w:hAnsi="Calibri"/>
          <w:sz w:val="22"/>
          <w:szCs w:val="22"/>
        </w:rPr>
        <w:t xml:space="preserve"> the process of ensuring that certified school personnel have maintained proficiency and accuracy in observing teachers and other professionals for the purposes of evaluation and providing feedback.</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Observer Certification</w:t>
      </w:r>
      <w:r w:rsidRPr="00CB5CA1">
        <w:rPr>
          <w:rFonts w:ascii="Calibri" w:hAnsi="Calibri"/>
          <w:sz w:val="22"/>
          <w:szCs w:val="22"/>
        </w:rPr>
        <w:t>:</w:t>
      </w:r>
      <w:r>
        <w:rPr>
          <w:rFonts w:ascii="Calibri" w:hAnsi="Calibri"/>
          <w:sz w:val="22"/>
          <w:szCs w:val="22"/>
        </w:rPr>
        <w:t xml:space="preserve"> a process of training and ensuring that certified school personnel who serve as observers of evaluatees have demonstrated proficiency in rating teachers and other professionals for the purposes of evaluation and feedback.  </w:t>
      </w:r>
    </w:p>
    <w:p w:rsidR="007D78B1" w:rsidRPr="00CB5CA1" w:rsidRDefault="007D78B1" w:rsidP="00920050">
      <w:pPr>
        <w:pStyle w:val="Default"/>
        <w:numPr>
          <w:ilvl w:val="0"/>
          <w:numId w:val="1"/>
        </w:numPr>
        <w:spacing w:after="23"/>
        <w:rPr>
          <w:rFonts w:ascii="Calibri" w:hAnsi="Calibri"/>
          <w:sz w:val="22"/>
          <w:szCs w:val="22"/>
        </w:rPr>
      </w:pPr>
      <w:r w:rsidRPr="00A25510">
        <w:rPr>
          <w:rFonts w:ascii="Calibri" w:hAnsi="Calibri"/>
          <w:b/>
          <w:sz w:val="22"/>
          <w:szCs w:val="22"/>
        </w:rPr>
        <w:t>Opening Day:</w:t>
      </w:r>
      <w:r w:rsidRPr="00CF43E6">
        <w:rPr>
          <w:rFonts w:ascii="Calibri" w:hAnsi="Calibri"/>
          <w:b/>
          <w:sz w:val="22"/>
          <w:szCs w:val="22"/>
        </w:rPr>
        <w:t xml:space="preserve"> </w:t>
      </w:r>
      <w:r>
        <w:rPr>
          <w:rFonts w:ascii="Calibri" w:hAnsi="Calibri"/>
          <w:sz w:val="22"/>
          <w:szCs w:val="22"/>
        </w:rPr>
        <w:t>t</w:t>
      </w:r>
      <w:r w:rsidRPr="00A25510">
        <w:rPr>
          <w:rFonts w:ascii="Calibri" w:hAnsi="Calibri"/>
          <w:sz w:val="22"/>
          <w:szCs w:val="22"/>
        </w:rPr>
        <w:t xml:space="preserve">he first day of the school year for </w:t>
      </w:r>
      <w:r>
        <w:rPr>
          <w:rFonts w:ascii="Calibri" w:hAnsi="Calibri"/>
          <w:sz w:val="22"/>
          <w:szCs w:val="22"/>
        </w:rPr>
        <w:t xml:space="preserve">all </w:t>
      </w:r>
      <w:r w:rsidRPr="00A25510">
        <w:rPr>
          <w:rFonts w:ascii="Calibri" w:hAnsi="Calibri"/>
          <w:sz w:val="22"/>
          <w:szCs w:val="22"/>
        </w:rPr>
        <w:t>teaching staff</w:t>
      </w:r>
      <w:r>
        <w:rPr>
          <w:rFonts w:ascii="Calibri" w:hAnsi="Calibri"/>
          <w:sz w:val="22"/>
          <w:szCs w:val="22"/>
        </w:rPr>
        <w:t xml:space="preserve"> and other professionals</w:t>
      </w:r>
      <w:r w:rsidRPr="00A25510">
        <w:rPr>
          <w:rFonts w:ascii="Calibri" w:hAnsi="Calibri"/>
          <w:sz w:val="22"/>
          <w:szCs w:val="22"/>
        </w:rPr>
        <w:t>.</w:t>
      </w:r>
    </w:p>
    <w:p w:rsidR="007D78B1" w:rsidRDefault="007D78B1" w:rsidP="00920050">
      <w:pPr>
        <w:pStyle w:val="Default"/>
        <w:numPr>
          <w:ilvl w:val="0"/>
          <w:numId w:val="1"/>
        </w:numPr>
        <w:spacing w:after="23"/>
        <w:rPr>
          <w:rFonts w:ascii="Calibri" w:hAnsi="Calibri"/>
          <w:sz w:val="22"/>
          <w:szCs w:val="22"/>
        </w:rPr>
      </w:pPr>
      <w:r w:rsidRPr="00F2367C">
        <w:rPr>
          <w:rFonts w:ascii="Calibri" w:hAnsi="Calibri"/>
          <w:b/>
          <w:sz w:val="22"/>
          <w:szCs w:val="22"/>
        </w:rPr>
        <w:t>Other Professionals</w:t>
      </w:r>
      <w:r w:rsidRPr="00F2367C">
        <w:rPr>
          <w:rFonts w:ascii="Calibri" w:hAnsi="Calibri"/>
          <w:sz w:val="22"/>
          <w:szCs w:val="22"/>
        </w:rPr>
        <w:t>: certified personnel other than teachers, district-level certified staff, or</w:t>
      </w:r>
      <w:r>
        <w:rPr>
          <w:rFonts w:ascii="Calibri" w:hAnsi="Calibri"/>
          <w:sz w:val="22"/>
          <w:szCs w:val="22"/>
        </w:rPr>
        <w:t xml:space="preserve"> administrators.  These may include library media specialists, guidance counselors, speech therapists, and instructional specialists/coaches.</w:t>
      </w:r>
    </w:p>
    <w:p w:rsidR="00D71917" w:rsidRPr="00E71FE1" w:rsidRDefault="00D71917" w:rsidP="00920050">
      <w:pPr>
        <w:pStyle w:val="Default"/>
        <w:numPr>
          <w:ilvl w:val="0"/>
          <w:numId w:val="1"/>
        </w:numPr>
        <w:spacing w:after="23"/>
        <w:rPr>
          <w:rFonts w:ascii="Calibri" w:hAnsi="Calibri"/>
          <w:sz w:val="22"/>
          <w:szCs w:val="22"/>
          <w:highlight w:val="green"/>
        </w:rPr>
      </w:pPr>
      <w:r w:rsidRPr="00E71FE1">
        <w:rPr>
          <w:rFonts w:ascii="Calibri" w:hAnsi="Calibri"/>
          <w:b/>
          <w:sz w:val="22"/>
          <w:szCs w:val="22"/>
          <w:highlight w:val="green"/>
        </w:rPr>
        <w:t>Overall Student Growth Rating</w:t>
      </w:r>
      <w:r w:rsidRPr="00E71FE1">
        <w:rPr>
          <w:rFonts w:ascii="Calibri" w:hAnsi="Calibri"/>
          <w:sz w:val="22"/>
          <w:szCs w:val="22"/>
          <w:highlight w:val="green"/>
        </w:rPr>
        <w:t>: The rating calculated for a teacher or other professional evaluatee pursuant to the requirements of Section 7(9) and (10) of this administrative regulation and that is calculated for an assistant principal or principal evaluatee pursuant to the requirements of Section 10(8) of this administrative regulation.</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sz w:val="22"/>
          <w:szCs w:val="22"/>
        </w:rPr>
        <w:t>Peer Observation</w:t>
      </w:r>
      <w:r>
        <w:rPr>
          <w:rFonts w:ascii="Calibri" w:hAnsi="Calibri"/>
          <w:sz w:val="22"/>
          <w:szCs w:val="22"/>
        </w:rPr>
        <w:t>: an o</w:t>
      </w:r>
      <w:r w:rsidRPr="00CF43E6">
        <w:rPr>
          <w:rFonts w:ascii="Calibri" w:hAnsi="Calibri"/>
          <w:sz w:val="22"/>
          <w:szCs w:val="22"/>
        </w:rPr>
        <w:t xml:space="preserve">bservation </w:t>
      </w:r>
      <w:r>
        <w:rPr>
          <w:rFonts w:ascii="Calibri" w:hAnsi="Calibri"/>
          <w:sz w:val="22"/>
          <w:szCs w:val="22"/>
        </w:rPr>
        <w:t xml:space="preserve">conducted </w:t>
      </w:r>
      <w:r w:rsidRPr="00CF43E6">
        <w:rPr>
          <w:rFonts w:ascii="Calibri" w:hAnsi="Calibri"/>
          <w:sz w:val="22"/>
          <w:szCs w:val="22"/>
        </w:rPr>
        <w:t>and document</w:t>
      </w:r>
      <w:r>
        <w:rPr>
          <w:rFonts w:ascii="Calibri" w:hAnsi="Calibri"/>
          <w:sz w:val="22"/>
          <w:szCs w:val="22"/>
        </w:rPr>
        <w:t>ed</w:t>
      </w:r>
      <w:r w:rsidRPr="00CF43E6">
        <w:rPr>
          <w:rFonts w:ascii="Calibri" w:hAnsi="Calibri"/>
          <w:sz w:val="22"/>
          <w:szCs w:val="22"/>
        </w:rPr>
        <w:t xml:space="preserve"> by a trained certified </w:t>
      </w:r>
      <w:r>
        <w:rPr>
          <w:rFonts w:ascii="Calibri" w:hAnsi="Calibri"/>
          <w:sz w:val="22"/>
          <w:szCs w:val="22"/>
        </w:rPr>
        <w:t>employee below the level of principal or assistant principal.</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Peer Observer</w:t>
      </w:r>
      <w:r>
        <w:rPr>
          <w:rFonts w:ascii="Calibri" w:hAnsi="Calibri"/>
          <w:sz w:val="22"/>
          <w:szCs w:val="22"/>
        </w:rPr>
        <w:t xml:space="preserve">: </w:t>
      </w:r>
      <w:r w:rsidRPr="00CF43E6">
        <w:rPr>
          <w:rFonts w:ascii="Calibri" w:hAnsi="Calibri"/>
          <w:sz w:val="22"/>
          <w:szCs w:val="22"/>
        </w:rPr>
        <w:t xml:space="preserve">a trained colleague, selected as described in the district’s </w:t>
      </w:r>
      <w:r>
        <w:rPr>
          <w:rFonts w:ascii="Calibri" w:hAnsi="Calibri"/>
          <w:sz w:val="22"/>
          <w:szCs w:val="22"/>
        </w:rPr>
        <w:t>Certified Evaluation Plan</w:t>
      </w:r>
      <w:r w:rsidRPr="00CF43E6">
        <w:rPr>
          <w:rFonts w:ascii="Calibri" w:hAnsi="Calibri"/>
          <w:sz w:val="22"/>
          <w:szCs w:val="22"/>
        </w:rPr>
        <w:t>, who observes and documents another teacher</w:t>
      </w:r>
      <w:r>
        <w:rPr>
          <w:rFonts w:ascii="Calibri" w:hAnsi="Calibri"/>
          <w:sz w:val="22"/>
          <w:szCs w:val="22"/>
        </w:rPr>
        <w:t xml:space="preserve"> or other professional</w:t>
      </w:r>
      <w:r w:rsidRPr="00CF43E6">
        <w:rPr>
          <w:rFonts w:ascii="Calibri" w:hAnsi="Calibri"/>
          <w:sz w:val="22"/>
          <w:szCs w:val="22"/>
        </w:rPr>
        <w:t>’s practice and provides supportive and constructive feedback that can be used to improve professional p</w:t>
      </w:r>
      <w:r>
        <w:rPr>
          <w:rFonts w:ascii="Calibri" w:hAnsi="Calibri"/>
          <w:sz w:val="22"/>
          <w:szCs w:val="22"/>
        </w:rPr>
        <w:t>erformance</w:t>
      </w:r>
      <w:r w:rsidRPr="00CF43E6">
        <w:rPr>
          <w:rFonts w:ascii="Calibri" w:hAnsi="Calibri"/>
          <w:sz w:val="22"/>
          <w:szCs w:val="22"/>
        </w:rPr>
        <w:t xml:space="preserve">. </w:t>
      </w:r>
    </w:p>
    <w:p w:rsidR="007D78B1" w:rsidRPr="00107BEA" w:rsidRDefault="007D78B1" w:rsidP="00920050">
      <w:pPr>
        <w:pStyle w:val="Default"/>
        <w:numPr>
          <w:ilvl w:val="0"/>
          <w:numId w:val="1"/>
        </w:numPr>
        <w:spacing w:after="23"/>
        <w:rPr>
          <w:rFonts w:ascii="Calibri" w:hAnsi="Calibri"/>
          <w:sz w:val="22"/>
          <w:szCs w:val="22"/>
        </w:rPr>
      </w:pPr>
      <w:r>
        <w:rPr>
          <w:rFonts w:ascii="Calibri" w:hAnsi="Calibri"/>
          <w:b/>
          <w:sz w:val="22"/>
          <w:szCs w:val="22"/>
        </w:rPr>
        <w:t xml:space="preserve">Performance Criteria: </w:t>
      </w:r>
      <w:r w:rsidRPr="0098168E">
        <w:rPr>
          <w:rFonts w:ascii="Calibri" w:hAnsi="Calibri"/>
          <w:sz w:val="22"/>
          <w:szCs w:val="22"/>
        </w:rPr>
        <w:t>the areas, skills, or outcome</w:t>
      </w:r>
      <w:r>
        <w:rPr>
          <w:rFonts w:ascii="Calibri" w:hAnsi="Calibri"/>
          <w:sz w:val="22"/>
          <w:szCs w:val="22"/>
        </w:rPr>
        <w:t xml:space="preserve">s on which certified personnel are </w:t>
      </w:r>
      <w:r w:rsidRPr="0098168E">
        <w:rPr>
          <w:rFonts w:ascii="Calibri" w:hAnsi="Calibri"/>
          <w:sz w:val="22"/>
          <w:szCs w:val="22"/>
        </w:rPr>
        <w:t>evaluated.</w:t>
      </w:r>
    </w:p>
    <w:p w:rsidR="007D78B1" w:rsidRDefault="007D78B1" w:rsidP="00920050">
      <w:pPr>
        <w:pStyle w:val="Default"/>
        <w:numPr>
          <w:ilvl w:val="0"/>
          <w:numId w:val="1"/>
        </w:numPr>
        <w:spacing w:after="23"/>
        <w:rPr>
          <w:rFonts w:ascii="Calibri" w:hAnsi="Calibri"/>
          <w:sz w:val="22"/>
          <w:szCs w:val="22"/>
        </w:rPr>
      </w:pPr>
      <w:r w:rsidRPr="00865BC1">
        <w:rPr>
          <w:rFonts w:ascii="Calibri" w:hAnsi="Calibri"/>
          <w:b/>
          <w:sz w:val="22"/>
          <w:szCs w:val="22"/>
        </w:rPr>
        <w:t>Performance Rating</w:t>
      </w:r>
      <w:r w:rsidRPr="00865BC1">
        <w:rPr>
          <w:rFonts w:ascii="Calibri" w:hAnsi="Calibri"/>
          <w:sz w:val="22"/>
          <w:szCs w:val="22"/>
        </w:rPr>
        <w:t>:</w:t>
      </w:r>
      <w:r>
        <w:rPr>
          <w:rFonts w:ascii="Calibri" w:hAnsi="Calibri"/>
          <w:sz w:val="22"/>
          <w:szCs w:val="22"/>
        </w:rPr>
        <w:t xml:space="preserve"> the summative description of an evaluatee’s performance; ratings are listed in Section 7(8) of 704 KAR 3:370 for teachers and other professionals, and Section 11 of the administrative regulation for principals and assistant principals.</w:t>
      </w:r>
    </w:p>
    <w:p w:rsidR="007D78B1" w:rsidRPr="00107BEA"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Principal: </w:t>
      </w:r>
      <w:r w:rsidRPr="0098168E">
        <w:rPr>
          <w:rFonts w:ascii="Calibri" w:hAnsi="Calibri"/>
          <w:bCs/>
          <w:sz w:val="22"/>
          <w:szCs w:val="22"/>
        </w:rPr>
        <w:t>a</w:t>
      </w:r>
      <w:r>
        <w:rPr>
          <w:rFonts w:ascii="Calibri" w:hAnsi="Calibri"/>
          <w:bCs/>
          <w:sz w:val="22"/>
          <w:szCs w:val="22"/>
        </w:rPr>
        <w:t xml:space="preserve"> certified school personnel w</w:t>
      </w:r>
      <w:r w:rsidRPr="0098168E">
        <w:rPr>
          <w:rFonts w:ascii="Calibri" w:hAnsi="Calibri"/>
          <w:bCs/>
          <w:sz w:val="22"/>
          <w:szCs w:val="22"/>
        </w:rPr>
        <w:t xml:space="preserve">ho devotes the majority of employed time in the role of principal, for which administrative certification is required by the Education Professional Standards Board pursuant to </w:t>
      </w:r>
      <w:r w:rsidRPr="00052FB5">
        <w:rPr>
          <w:rFonts w:ascii="Calibri" w:hAnsi="Calibri"/>
          <w:bCs/>
          <w:sz w:val="22"/>
          <w:szCs w:val="22"/>
        </w:rPr>
        <w:t>16KAR3:050.</w:t>
      </w:r>
    </w:p>
    <w:p w:rsidR="007D78B1" w:rsidRPr="00026B80"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w:t>
      </w:r>
      <w:r w:rsidRPr="00CF43E6">
        <w:rPr>
          <w:rFonts w:ascii="Calibri" w:hAnsi="Calibri"/>
          <w:sz w:val="22"/>
          <w:szCs w:val="22"/>
        </w:rPr>
        <w:t xml:space="preserve">: increased effectiveness resulting from experiences that develop an educator’s </w:t>
      </w:r>
      <w:r w:rsidRPr="00026B80">
        <w:rPr>
          <w:rFonts w:ascii="Calibri" w:hAnsi="Calibri"/>
          <w:sz w:val="22"/>
          <w:szCs w:val="22"/>
        </w:rPr>
        <w:t xml:space="preserve">skills, knowledge, expertise and other characteristics. </w:t>
      </w:r>
    </w:p>
    <w:p w:rsidR="007D78B1" w:rsidRDefault="007D78B1" w:rsidP="00920050">
      <w:pPr>
        <w:pStyle w:val="Default"/>
        <w:numPr>
          <w:ilvl w:val="0"/>
          <w:numId w:val="1"/>
        </w:numPr>
        <w:spacing w:after="23"/>
        <w:rPr>
          <w:rFonts w:ascii="Calibri" w:hAnsi="Calibri"/>
          <w:sz w:val="22"/>
          <w:szCs w:val="22"/>
        </w:rPr>
      </w:pPr>
      <w:r w:rsidRPr="00026B80">
        <w:rPr>
          <w:rFonts w:ascii="Calibri" w:hAnsi="Calibri"/>
          <w:b/>
          <w:sz w:val="22"/>
          <w:szCs w:val="22"/>
        </w:rPr>
        <w:t>Professional Growth and Effectiveness System</w:t>
      </w:r>
      <w:r w:rsidRPr="00026B80">
        <w:rPr>
          <w:rFonts w:ascii="Calibri" w:hAnsi="Calibri"/>
          <w:sz w:val="22"/>
          <w:szCs w:val="22"/>
        </w:rPr>
        <w:t>:</w:t>
      </w:r>
      <w:r>
        <w:rPr>
          <w:rFonts w:ascii="Calibri" w:hAnsi="Calibri"/>
          <w:sz w:val="22"/>
          <w:szCs w:val="22"/>
        </w:rPr>
        <w:t xml:space="preserve">  an evaluation system to support and improve the performance of certified personnel that meets the requirements of KRS 156.557 (1)(c), (2), and (3), and  that uses clear and timely feedback to guide professional development.</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 Goal</w:t>
      </w:r>
      <w:r w:rsidRPr="00CF43E6">
        <w:rPr>
          <w:rFonts w:ascii="Calibri" w:hAnsi="Calibri"/>
          <w:sz w:val="22"/>
          <w:szCs w:val="22"/>
        </w:rPr>
        <w:t xml:space="preserve">: measurable goal written by </w:t>
      </w:r>
      <w:r>
        <w:rPr>
          <w:rFonts w:ascii="Calibri" w:hAnsi="Calibri"/>
          <w:sz w:val="22"/>
          <w:szCs w:val="22"/>
        </w:rPr>
        <w:t xml:space="preserve">a </w:t>
      </w:r>
      <w:r w:rsidRPr="00CF43E6">
        <w:rPr>
          <w:rFonts w:ascii="Calibri" w:hAnsi="Calibri"/>
          <w:sz w:val="22"/>
          <w:szCs w:val="22"/>
        </w:rPr>
        <w:t xml:space="preserve">certified employee </w:t>
      </w:r>
      <w:r>
        <w:rPr>
          <w:rFonts w:ascii="Calibri" w:hAnsi="Calibri"/>
          <w:sz w:val="22"/>
          <w:szCs w:val="22"/>
        </w:rPr>
        <w:t xml:space="preserve">in consultation with the evaluator and </w:t>
      </w:r>
      <w:r w:rsidRPr="00CF43E6">
        <w:rPr>
          <w:rFonts w:ascii="Calibri" w:hAnsi="Calibri"/>
          <w:sz w:val="22"/>
          <w:szCs w:val="22"/>
        </w:rPr>
        <w:t>using established guiding questions</w:t>
      </w:r>
      <w:r>
        <w:rPr>
          <w:rFonts w:ascii="Calibri" w:hAnsi="Calibri"/>
          <w:sz w:val="22"/>
          <w:szCs w:val="22"/>
        </w:rPr>
        <w:t>; a component of the professional growth planning process.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 Plan</w:t>
      </w:r>
      <w:r w:rsidRPr="00CF43E6">
        <w:rPr>
          <w:rFonts w:ascii="Calibri" w:hAnsi="Calibri"/>
          <w:sz w:val="22"/>
          <w:szCs w:val="22"/>
        </w:rPr>
        <w:t xml:space="preserve">: An individualized plan </w:t>
      </w:r>
      <w:r>
        <w:rPr>
          <w:rFonts w:ascii="Calibri" w:hAnsi="Calibri"/>
          <w:sz w:val="22"/>
          <w:szCs w:val="22"/>
        </w:rPr>
        <w:t xml:space="preserve">for a certified employee </w:t>
      </w:r>
      <w:r w:rsidRPr="00CF43E6">
        <w:rPr>
          <w:rFonts w:ascii="Calibri" w:hAnsi="Calibri"/>
          <w:sz w:val="22"/>
          <w:szCs w:val="22"/>
        </w:rPr>
        <w:t>that is focused on improving professional practice and leadership skills</w:t>
      </w:r>
      <w:r>
        <w:rPr>
          <w:rFonts w:ascii="Calibri" w:hAnsi="Calibri"/>
          <w:sz w:val="22"/>
          <w:szCs w:val="22"/>
        </w:rPr>
        <w:t>,</w:t>
      </w:r>
      <w:r w:rsidRPr="00CF43E6">
        <w:rPr>
          <w:rFonts w:ascii="Calibri" w:hAnsi="Calibri"/>
          <w:sz w:val="22"/>
          <w:szCs w:val="22"/>
        </w:rPr>
        <w:t xml:space="preserve"> aligned with performance standards and </w:t>
      </w:r>
      <w:r>
        <w:rPr>
          <w:rFonts w:ascii="Calibri" w:hAnsi="Calibri"/>
          <w:sz w:val="22"/>
          <w:szCs w:val="22"/>
        </w:rPr>
        <w:t xml:space="preserve">the specific goals and objectives of the school improvement plan or district improvement plan, built using a variety of sources and types of data that reflect student needs and strengths, evaluatee data, and school and district data, produced in consultation with the evaluator as described in Section 9(1), (2), (3), and (4) of 704 KAR 3:370 for teachers and other professionals and Section 12 (1), (2), (3), and (4) of the administrative regulation for principals and assistant principals, and includes: (a) </w:t>
      </w:r>
      <w:r>
        <w:rPr>
          <w:rFonts w:ascii="Calibri" w:hAnsi="Calibri"/>
          <w:sz w:val="22"/>
          <w:szCs w:val="22"/>
        </w:rPr>
        <w:lastRenderedPageBreak/>
        <w:t>Goals for enrichment and development that are established by the evaluatee in consultation with the evaluator; (b) Objectives or targets aligned to the goals; (c) An action plan for achieving the objectives or targets and a plan for monitoring progress; (d) A method for evaluating success; and (e) The identification, prioritization, and coordination of presently available school and district resources to accomplish the goals.</w:t>
      </w:r>
    </w:p>
    <w:p w:rsidR="007D78B1" w:rsidRPr="00B77DA5" w:rsidRDefault="007D78B1" w:rsidP="00920050">
      <w:pPr>
        <w:pStyle w:val="Default"/>
        <w:numPr>
          <w:ilvl w:val="0"/>
          <w:numId w:val="1"/>
        </w:numPr>
        <w:spacing w:after="23"/>
        <w:rPr>
          <w:rFonts w:ascii="Calibri" w:hAnsi="Calibri"/>
          <w:sz w:val="22"/>
          <w:szCs w:val="22"/>
        </w:rPr>
      </w:pPr>
      <w:r>
        <w:rPr>
          <w:rFonts w:ascii="Calibri" w:hAnsi="Calibri"/>
          <w:b/>
          <w:bCs/>
          <w:sz w:val="22"/>
          <w:szCs w:val="22"/>
        </w:rPr>
        <w:t>Professional Practice</w:t>
      </w:r>
      <w:r w:rsidRPr="00DE010A">
        <w:rPr>
          <w:rFonts w:ascii="Calibri" w:hAnsi="Calibri"/>
          <w:sz w:val="22"/>
          <w:szCs w:val="22"/>
        </w:rPr>
        <w:t>:</w:t>
      </w:r>
      <w:r>
        <w:rPr>
          <w:rFonts w:ascii="Calibri" w:hAnsi="Calibri"/>
          <w:sz w:val="22"/>
          <w:szCs w:val="22"/>
        </w:rPr>
        <w:t xml:space="preserve"> the demonstration, in the school environment, of the evaluatee’s professional </w:t>
      </w:r>
      <w:r w:rsidRPr="00B77DA5">
        <w:rPr>
          <w:rFonts w:ascii="Calibri" w:hAnsi="Calibri"/>
          <w:sz w:val="22"/>
          <w:szCs w:val="22"/>
        </w:rPr>
        <w:t>knowledge and skill.</w:t>
      </w:r>
    </w:p>
    <w:p w:rsidR="007D78B1" w:rsidRPr="00CF43E6" w:rsidRDefault="007D78B1" w:rsidP="00920050">
      <w:pPr>
        <w:pStyle w:val="Default"/>
        <w:numPr>
          <w:ilvl w:val="0"/>
          <w:numId w:val="1"/>
        </w:numPr>
        <w:spacing w:after="23"/>
        <w:rPr>
          <w:rFonts w:ascii="Calibri" w:hAnsi="Calibri"/>
          <w:sz w:val="22"/>
          <w:szCs w:val="22"/>
        </w:rPr>
      </w:pPr>
      <w:r w:rsidRPr="00B77DA5">
        <w:rPr>
          <w:rFonts w:ascii="Calibri" w:hAnsi="Calibri"/>
          <w:b/>
          <w:bCs/>
          <w:sz w:val="22"/>
          <w:szCs w:val="22"/>
        </w:rPr>
        <w:t>Professional Practice Ratings</w:t>
      </w:r>
      <w:r w:rsidRPr="00B77DA5">
        <w:rPr>
          <w:rFonts w:ascii="Calibri" w:hAnsi="Calibri"/>
          <w:sz w:val="22"/>
          <w:szCs w:val="22"/>
        </w:rPr>
        <w:t>:</w:t>
      </w:r>
      <w:r w:rsidRPr="00CF43E6">
        <w:rPr>
          <w:rFonts w:ascii="Calibri" w:hAnsi="Calibri"/>
          <w:sz w:val="22"/>
          <w:szCs w:val="22"/>
        </w:rPr>
        <w:t xml:space="preserve"> </w:t>
      </w:r>
      <w:r>
        <w:rPr>
          <w:rFonts w:ascii="Calibri" w:hAnsi="Calibri"/>
          <w:sz w:val="22"/>
          <w:szCs w:val="22"/>
        </w:rPr>
        <w:t>the rating that is calculated for a teacher or other processional evaluatee pursuant to Section 7(8) of 704 KAR 3:370 and that is calculated for a principal or assistant principal evaluatee pursuant to Section 10(7) of this administrative regulation.</w:t>
      </w:r>
      <w:r w:rsidRPr="00CF43E6">
        <w:rPr>
          <w:rFonts w:ascii="Calibri" w:hAnsi="Calibri"/>
          <w:sz w:val="22"/>
          <w:szCs w:val="22"/>
        </w:rPr>
        <w:t xml:space="preserve"> </w:t>
      </w:r>
    </w:p>
    <w:p w:rsidR="007D78B1" w:rsidRPr="00CF43E6" w:rsidRDefault="007D78B1" w:rsidP="00920050">
      <w:pPr>
        <w:pStyle w:val="Default"/>
        <w:numPr>
          <w:ilvl w:val="0"/>
          <w:numId w:val="1"/>
        </w:numPr>
        <w:spacing w:after="23"/>
        <w:rPr>
          <w:rFonts w:ascii="Calibri" w:hAnsi="Calibri"/>
          <w:sz w:val="22"/>
          <w:szCs w:val="22"/>
        </w:rPr>
      </w:pPr>
      <w:r w:rsidRPr="00290325">
        <w:rPr>
          <w:rFonts w:ascii="Calibri" w:hAnsi="Calibri"/>
          <w:b/>
          <w:bCs/>
          <w:sz w:val="22"/>
          <w:szCs w:val="22"/>
        </w:rPr>
        <w:t xml:space="preserve">Self-Reflection: </w:t>
      </w:r>
      <w:r w:rsidRPr="00290325">
        <w:rPr>
          <w:rFonts w:ascii="Calibri" w:hAnsi="Calibri"/>
          <w:sz w:val="22"/>
          <w:szCs w:val="22"/>
        </w:rPr>
        <w:t>the</w:t>
      </w:r>
      <w:r w:rsidRPr="00CF43E6">
        <w:rPr>
          <w:rFonts w:ascii="Calibri" w:hAnsi="Calibri"/>
          <w:sz w:val="22"/>
          <w:szCs w:val="22"/>
        </w:rPr>
        <w:t xml:space="preserve"> process by which certified personnel assess the effectiveness and adequacy of their knowledge and performance for the purpose of</w:t>
      </w:r>
      <w:r>
        <w:rPr>
          <w:rFonts w:ascii="Calibri" w:hAnsi="Calibri"/>
          <w:sz w:val="22"/>
          <w:szCs w:val="22"/>
        </w:rPr>
        <w:t xml:space="preserve"> self-improvement and </w:t>
      </w:r>
      <w:r w:rsidRPr="00CF43E6">
        <w:rPr>
          <w:rFonts w:ascii="Calibri" w:hAnsi="Calibri"/>
          <w:sz w:val="22"/>
          <w:szCs w:val="22"/>
        </w:rPr>
        <w:t xml:space="preserve">identifying areas for professional learning and growth. </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SMART Goal: </w:t>
      </w:r>
      <w:r w:rsidRPr="00CF43E6">
        <w:rPr>
          <w:rFonts w:ascii="Calibri" w:hAnsi="Calibri"/>
          <w:sz w:val="22"/>
          <w:szCs w:val="22"/>
        </w:rPr>
        <w:t xml:space="preserve">acronym/criteria for developing student growth goals (Smart, Measureable, Attainable, Realistic, Time-bound) </w:t>
      </w:r>
    </w:p>
    <w:p w:rsidR="007D78B1" w:rsidRDefault="007D78B1" w:rsidP="00920050">
      <w:pPr>
        <w:pStyle w:val="Default"/>
        <w:numPr>
          <w:ilvl w:val="0"/>
          <w:numId w:val="1"/>
        </w:numPr>
        <w:spacing w:after="23"/>
        <w:rPr>
          <w:rFonts w:ascii="Calibri" w:hAnsi="Calibri"/>
          <w:sz w:val="22"/>
          <w:szCs w:val="22"/>
        </w:rPr>
      </w:pPr>
      <w:r w:rsidRPr="007A503C">
        <w:rPr>
          <w:rFonts w:ascii="Calibri" w:hAnsi="Calibri"/>
          <w:b/>
          <w:sz w:val="22"/>
          <w:szCs w:val="22"/>
        </w:rPr>
        <w:t>Sources of Evidence</w:t>
      </w:r>
      <w:r>
        <w:rPr>
          <w:rFonts w:ascii="Calibri" w:hAnsi="Calibri"/>
          <w:sz w:val="22"/>
          <w:szCs w:val="22"/>
        </w:rPr>
        <w:t xml:space="preserve">: evidence from multiple measures, as specified in this evaluation </w:t>
      </w:r>
      <w:r w:rsidRPr="007A503C">
        <w:rPr>
          <w:rFonts w:ascii="Calibri" w:hAnsi="Calibri"/>
          <w:sz w:val="22"/>
          <w:szCs w:val="22"/>
        </w:rPr>
        <w:t>plan</w:t>
      </w:r>
      <w:r>
        <w:rPr>
          <w:rFonts w:ascii="Calibri" w:hAnsi="Calibri"/>
          <w:sz w:val="22"/>
          <w:szCs w:val="22"/>
        </w:rPr>
        <w:t xml:space="preserve">; </w:t>
      </w:r>
      <w:r w:rsidRPr="007A503C">
        <w:rPr>
          <w:rFonts w:ascii="Calibri" w:hAnsi="Calibri"/>
          <w:sz w:val="23"/>
          <w:szCs w:val="23"/>
        </w:rPr>
        <w:t>artifacts of data collection from professional practice used to inform an employee’s practice and performance</w:t>
      </w:r>
      <w:r>
        <w:rPr>
          <w:rFonts w:ascii="Calibri" w:hAnsi="Calibri"/>
          <w:sz w:val="23"/>
          <w:szCs w:val="23"/>
        </w:rPr>
        <w:t>. [Refer to KRS 156.557(4) and Sections 7 and 10 of 704 KAR 3:370 for additional information and definition.]</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State Contribution</w:t>
      </w:r>
      <w:r>
        <w:rPr>
          <w:rFonts w:ascii="Calibri" w:hAnsi="Calibri"/>
          <w:b/>
          <w:bCs/>
          <w:sz w:val="22"/>
          <w:szCs w:val="22"/>
        </w:rPr>
        <w:t xml:space="preserve">: </w:t>
      </w:r>
      <w:r w:rsidRPr="00E07245">
        <w:rPr>
          <w:rFonts w:ascii="Calibri" w:hAnsi="Calibri"/>
          <w:bCs/>
          <w:sz w:val="22"/>
          <w:szCs w:val="22"/>
        </w:rPr>
        <w:t>the student</w:t>
      </w:r>
      <w:r>
        <w:rPr>
          <w:rFonts w:ascii="Calibri" w:hAnsi="Calibri"/>
          <w:b/>
          <w:bCs/>
          <w:sz w:val="22"/>
          <w:szCs w:val="22"/>
        </w:rPr>
        <w:t xml:space="preserve"> g</w:t>
      </w:r>
      <w:r>
        <w:rPr>
          <w:rFonts w:ascii="Calibri" w:hAnsi="Calibri"/>
          <w:sz w:val="22"/>
          <w:szCs w:val="22"/>
        </w:rPr>
        <w:t>rowth percentiles, as defined in 703 KAR 5:200, Section 1(11), for teachers and other professionals, and the next-generation learners’ goal for principals and assistant principals.</w:t>
      </w:r>
    </w:p>
    <w:p w:rsidR="007D78B1" w:rsidRPr="00CF43E6" w:rsidRDefault="007D78B1" w:rsidP="00920050">
      <w:pPr>
        <w:pStyle w:val="Default"/>
        <w:numPr>
          <w:ilvl w:val="0"/>
          <w:numId w:val="1"/>
        </w:numPr>
        <w:rPr>
          <w:rFonts w:ascii="Calibri" w:hAnsi="Calibri"/>
          <w:sz w:val="22"/>
          <w:szCs w:val="22"/>
        </w:rPr>
      </w:pPr>
      <w:r w:rsidRPr="00290325">
        <w:rPr>
          <w:rFonts w:ascii="Calibri" w:hAnsi="Calibri"/>
          <w:b/>
          <w:bCs/>
          <w:sz w:val="22"/>
          <w:szCs w:val="22"/>
        </w:rPr>
        <w:t>Stude</w:t>
      </w:r>
      <w:r w:rsidRPr="00CF43E6">
        <w:rPr>
          <w:rFonts w:ascii="Calibri" w:hAnsi="Calibri"/>
          <w:b/>
          <w:bCs/>
          <w:sz w:val="22"/>
          <w:szCs w:val="22"/>
        </w:rPr>
        <w:t xml:space="preserve">nt Growth: </w:t>
      </w:r>
      <w:r>
        <w:rPr>
          <w:rFonts w:ascii="Calibri" w:hAnsi="Calibri"/>
          <w:sz w:val="22"/>
          <w:szCs w:val="22"/>
        </w:rPr>
        <w:t>defined by KRS 156.557(1)(c).</w:t>
      </w:r>
    </w:p>
    <w:p w:rsidR="007D78B1" w:rsidRDefault="007D78B1" w:rsidP="00920050">
      <w:pPr>
        <w:pStyle w:val="Default"/>
        <w:numPr>
          <w:ilvl w:val="0"/>
          <w:numId w:val="1"/>
        </w:numPr>
        <w:spacing w:after="21"/>
        <w:rPr>
          <w:rFonts w:ascii="Calibri" w:hAnsi="Calibri"/>
          <w:color w:val="auto"/>
          <w:sz w:val="22"/>
          <w:szCs w:val="22"/>
        </w:rPr>
      </w:pPr>
      <w:r w:rsidRPr="00112951">
        <w:rPr>
          <w:rFonts w:ascii="Calibri" w:hAnsi="Calibri"/>
          <w:b/>
          <w:bCs/>
          <w:color w:val="auto"/>
          <w:sz w:val="22"/>
          <w:szCs w:val="22"/>
        </w:rPr>
        <w:t>Student Growth</w:t>
      </w:r>
      <w:r w:rsidRPr="00CF43E6">
        <w:rPr>
          <w:rFonts w:ascii="Calibri" w:hAnsi="Calibri"/>
          <w:b/>
          <w:bCs/>
          <w:color w:val="auto"/>
          <w:sz w:val="22"/>
          <w:szCs w:val="22"/>
        </w:rPr>
        <w:t xml:space="preserve"> Goal: </w:t>
      </w:r>
      <w:r w:rsidRPr="00112951">
        <w:rPr>
          <w:rFonts w:ascii="Calibri" w:hAnsi="Calibri"/>
          <w:bCs/>
          <w:color w:val="auto"/>
          <w:sz w:val="22"/>
          <w:szCs w:val="22"/>
        </w:rPr>
        <w:t>a goal focused on learning, that is specific, appropriate, realistic, and time-bound, that is</w:t>
      </w:r>
      <w:r>
        <w:rPr>
          <w:rFonts w:ascii="Calibri" w:hAnsi="Calibri"/>
          <w:bCs/>
          <w:color w:val="auto"/>
          <w:sz w:val="22"/>
          <w:szCs w:val="22"/>
        </w:rPr>
        <w:t xml:space="preserve"> developed collaboratively and agreed upon by the evaluatee and the evaluator, and that uses local formative growth measures.</w:t>
      </w:r>
    </w:p>
    <w:p w:rsidR="007D78B1" w:rsidRPr="00CF43E6" w:rsidRDefault="007D78B1" w:rsidP="00920050">
      <w:pPr>
        <w:pStyle w:val="Default"/>
        <w:numPr>
          <w:ilvl w:val="0"/>
          <w:numId w:val="1"/>
        </w:numPr>
        <w:spacing w:after="21"/>
        <w:rPr>
          <w:rFonts w:ascii="Calibri" w:hAnsi="Calibri"/>
          <w:color w:val="auto"/>
          <w:sz w:val="22"/>
          <w:szCs w:val="22"/>
        </w:rPr>
      </w:pPr>
      <w:r w:rsidRPr="00434C24">
        <w:rPr>
          <w:rFonts w:ascii="Calibri" w:hAnsi="Calibri"/>
          <w:b/>
          <w:bCs/>
          <w:color w:val="auto"/>
          <w:sz w:val="22"/>
          <w:szCs w:val="22"/>
        </w:rPr>
        <w:t>Student Growth Percentile:</w:t>
      </w:r>
      <w:r w:rsidRPr="00434C24">
        <w:rPr>
          <w:rFonts w:ascii="Calibri" w:hAnsi="Calibri"/>
          <w:color w:val="auto"/>
          <w:sz w:val="22"/>
          <w:szCs w:val="22"/>
        </w:rPr>
        <w:t xml:space="preserve"> defined</w:t>
      </w:r>
      <w:r>
        <w:rPr>
          <w:rFonts w:ascii="Calibri" w:hAnsi="Calibri"/>
          <w:color w:val="auto"/>
          <w:sz w:val="22"/>
          <w:szCs w:val="22"/>
        </w:rPr>
        <w:t xml:space="preserve"> in 703 KAR 5:200, Section 1 (11); each student’s rate of change compared to other students with a similar test score history.</w:t>
      </w:r>
    </w:p>
    <w:p w:rsidR="007D78B1" w:rsidRDefault="007D78B1" w:rsidP="00920050">
      <w:pPr>
        <w:pStyle w:val="Default"/>
        <w:numPr>
          <w:ilvl w:val="0"/>
          <w:numId w:val="1"/>
        </w:numPr>
        <w:rPr>
          <w:rFonts w:ascii="Calibri" w:hAnsi="Calibri"/>
          <w:color w:val="auto"/>
          <w:sz w:val="22"/>
          <w:szCs w:val="22"/>
        </w:rPr>
      </w:pPr>
      <w:r w:rsidRPr="00CF43E6">
        <w:rPr>
          <w:rFonts w:ascii="Calibri" w:hAnsi="Calibri"/>
          <w:b/>
          <w:bCs/>
          <w:color w:val="auto"/>
          <w:sz w:val="22"/>
          <w:szCs w:val="22"/>
        </w:rPr>
        <w:t>Student Voice</w:t>
      </w:r>
      <w:r>
        <w:rPr>
          <w:rFonts w:ascii="Calibri" w:hAnsi="Calibri"/>
          <w:b/>
          <w:bCs/>
          <w:color w:val="auto"/>
          <w:sz w:val="22"/>
          <w:szCs w:val="22"/>
        </w:rPr>
        <w:t xml:space="preserve"> Survey</w:t>
      </w:r>
      <w:r w:rsidRPr="00CF43E6">
        <w:rPr>
          <w:rFonts w:ascii="Calibri" w:hAnsi="Calibri"/>
          <w:b/>
          <w:bCs/>
          <w:color w:val="auto"/>
          <w:sz w:val="22"/>
          <w:szCs w:val="22"/>
        </w:rPr>
        <w:t xml:space="preserve">: </w:t>
      </w:r>
      <w:r w:rsidRPr="00CF43E6">
        <w:rPr>
          <w:rFonts w:ascii="Calibri" w:hAnsi="Calibri"/>
          <w:color w:val="auto"/>
          <w:sz w:val="22"/>
          <w:szCs w:val="22"/>
        </w:rPr>
        <w:t>the student perception survey</w:t>
      </w:r>
      <w:r>
        <w:rPr>
          <w:rFonts w:ascii="Calibri" w:hAnsi="Calibri"/>
          <w:color w:val="auto"/>
          <w:sz w:val="22"/>
          <w:szCs w:val="22"/>
        </w:rPr>
        <w:t xml:space="preserve"> provided by the state department of education that is administered annually to a minimum of one (1) district-designated group of students per teacher evaluatee; a district designated selection of students that provide data on specific aspects of the instructional environment and professional practice of the teacher or other professional evaluatee.</w:t>
      </w:r>
    </w:p>
    <w:p w:rsidR="007D78B1" w:rsidRDefault="007D78B1" w:rsidP="00920050">
      <w:pPr>
        <w:pStyle w:val="Default"/>
        <w:numPr>
          <w:ilvl w:val="0"/>
          <w:numId w:val="1"/>
        </w:numPr>
        <w:rPr>
          <w:rFonts w:ascii="Calibri" w:hAnsi="Calibri"/>
          <w:color w:val="auto"/>
          <w:sz w:val="22"/>
          <w:szCs w:val="22"/>
        </w:rPr>
      </w:pPr>
      <w:r>
        <w:rPr>
          <w:rFonts w:ascii="Calibri" w:hAnsi="Calibri"/>
          <w:b/>
          <w:bCs/>
          <w:color w:val="auto"/>
          <w:sz w:val="22"/>
          <w:szCs w:val="22"/>
        </w:rPr>
        <w:t>Summative Evaluation:</w:t>
      </w:r>
      <w:r>
        <w:rPr>
          <w:rFonts w:ascii="Calibri" w:hAnsi="Calibri"/>
          <w:color w:val="auto"/>
          <w:sz w:val="22"/>
          <w:szCs w:val="22"/>
        </w:rPr>
        <w:t xml:space="preserve"> defined by KRS 156.557(1)(d).</w:t>
      </w:r>
    </w:p>
    <w:p w:rsidR="007D78B1" w:rsidRPr="00CF43E6" w:rsidRDefault="007D78B1" w:rsidP="00920050">
      <w:pPr>
        <w:pStyle w:val="Default"/>
        <w:numPr>
          <w:ilvl w:val="0"/>
          <w:numId w:val="1"/>
        </w:numPr>
        <w:rPr>
          <w:rFonts w:ascii="Calibri" w:hAnsi="Calibri"/>
          <w:color w:val="auto"/>
          <w:sz w:val="22"/>
          <w:szCs w:val="22"/>
        </w:rPr>
      </w:pPr>
      <w:r>
        <w:rPr>
          <w:rFonts w:ascii="Calibri" w:hAnsi="Calibri"/>
          <w:b/>
          <w:bCs/>
          <w:color w:val="auto"/>
          <w:sz w:val="22"/>
          <w:szCs w:val="22"/>
        </w:rPr>
        <w:t>Supervisor:</w:t>
      </w:r>
      <w:r>
        <w:rPr>
          <w:rFonts w:ascii="Calibri" w:hAnsi="Calibri"/>
          <w:color w:val="auto"/>
          <w:sz w:val="22"/>
          <w:szCs w:val="22"/>
        </w:rPr>
        <w:t xml:space="preserve"> the evaluator of a certified employee (see definition for evaluator); </w:t>
      </w:r>
      <w:r>
        <w:rPr>
          <w:rFonts w:ascii="Calibri" w:hAnsi="Calibri"/>
          <w:sz w:val="22"/>
          <w:szCs w:val="22"/>
        </w:rPr>
        <w:t>the primary evaluator as described in KRS 156.557.</w:t>
      </w:r>
    </w:p>
    <w:p w:rsidR="007D78B1" w:rsidRDefault="007D78B1" w:rsidP="00920050">
      <w:pPr>
        <w:pStyle w:val="Default"/>
        <w:numPr>
          <w:ilvl w:val="0"/>
          <w:numId w:val="1"/>
        </w:numPr>
        <w:rPr>
          <w:rFonts w:ascii="Calibri" w:hAnsi="Calibri" w:cs="Calibri"/>
          <w:sz w:val="22"/>
          <w:szCs w:val="22"/>
        </w:rPr>
      </w:pPr>
      <w:r w:rsidRPr="007A503C">
        <w:rPr>
          <w:rFonts w:ascii="Calibri" w:hAnsi="Calibri" w:cs="Calibri"/>
          <w:b/>
          <w:sz w:val="22"/>
          <w:szCs w:val="22"/>
        </w:rPr>
        <w:t>Teacher:</w:t>
      </w:r>
      <w:r>
        <w:rPr>
          <w:rFonts w:ascii="Calibri" w:hAnsi="Calibri" w:cs="Calibri"/>
          <w:sz w:val="22"/>
          <w:szCs w:val="22"/>
        </w:rPr>
        <w:t xml:space="preserve"> a certified school personnel who has been assigned the lead responsibility for student learning in a classroom, grade level, subject, or course and holds a teaching certificate under 16 KAR 2:010 or 16 KAR 2:020.</w:t>
      </w:r>
    </w:p>
    <w:p w:rsidR="007D78B1" w:rsidRPr="008C1A76" w:rsidRDefault="007D78B1" w:rsidP="00920050">
      <w:pPr>
        <w:pStyle w:val="Default"/>
        <w:numPr>
          <w:ilvl w:val="0"/>
          <w:numId w:val="1"/>
        </w:numPr>
        <w:rPr>
          <w:rFonts w:ascii="Calibri" w:hAnsi="Calibri" w:cs="Calibri"/>
          <w:sz w:val="22"/>
          <w:szCs w:val="22"/>
        </w:rPr>
      </w:pPr>
      <w:r w:rsidRPr="008C1A76">
        <w:rPr>
          <w:rFonts w:ascii="Calibri" w:hAnsi="Calibri" w:cs="Calibri"/>
          <w:b/>
          <w:sz w:val="22"/>
          <w:szCs w:val="22"/>
        </w:rPr>
        <w:t>TELL Kentucky:</w:t>
      </w:r>
      <w:r w:rsidRPr="008C1A76">
        <w:rPr>
          <w:rFonts w:ascii="Calibri" w:hAnsi="Calibri" w:cs="Calibri"/>
          <w:sz w:val="22"/>
          <w:szCs w:val="22"/>
        </w:rPr>
        <w:t xml:space="preserve"> a working conditions survey of all school staff conducted every two years to provide feedback on specific aspects of the school’s work environment.  Results may be used to assist in goal setting for improving the learning environment and principal practice.</w:t>
      </w:r>
    </w:p>
    <w:p w:rsidR="007D78B1" w:rsidRDefault="007D78B1" w:rsidP="00920050">
      <w:pPr>
        <w:pStyle w:val="ListParagraph"/>
        <w:numPr>
          <w:ilvl w:val="0"/>
          <w:numId w:val="1"/>
        </w:numPr>
        <w:autoSpaceDE w:val="0"/>
        <w:autoSpaceDN w:val="0"/>
        <w:adjustRightInd w:val="0"/>
        <w:spacing w:after="0" w:line="240" w:lineRule="auto"/>
        <w:rPr>
          <w:rFonts w:cs="Calibri"/>
        </w:rPr>
      </w:pPr>
      <w:r w:rsidRPr="002B7AE5">
        <w:rPr>
          <w:rFonts w:cs="Calibri"/>
          <w:b/>
          <w:bCs/>
          <w:color w:val="000000"/>
        </w:rPr>
        <w:t xml:space="preserve">Val-Ed 360°: </w:t>
      </w:r>
      <w:r w:rsidRPr="002B7AE5">
        <w:rPr>
          <w:rFonts w:cs="Calibri"/>
        </w:rPr>
        <w:t>an assessment that provides feedback of a principal’s learning-centered behaviors by using input from the principal, his/her supervisor, and teachers.</w:t>
      </w:r>
    </w:p>
    <w:p w:rsidR="007D78B1" w:rsidRDefault="007D78B1" w:rsidP="00920050">
      <w:pPr>
        <w:pStyle w:val="Default"/>
        <w:numPr>
          <w:ilvl w:val="0"/>
          <w:numId w:val="1"/>
        </w:numPr>
        <w:rPr>
          <w:rFonts w:ascii="Calibri" w:hAnsi="Calibri" w:cs="Calibri"/>
          <w:sz w:val="22"/>
          <w:szCs w:val="22"/>
        </w:rPr>
      </w:pPr>
      <w:r w:rsidRPr="00B116E8">
        <w:rPr>
          <w:rFonts w:ascii="Calibri" w:hAnsi="Calibri" w:cs="Calibri"/>
          <w:b/>
          <w:sz w:val="22"/>
          <w:szCs w:val="22"/>
        </w:rPr>
        <w:t>Working Conditions Goal</w:t>
      </w:r>
      <w:r>
        <w:rPr>
          <w:rFonts w:ascii="Calibri" w:hAnsi="Calibri" w:cs="Calibri"/>
          <w:sz w:val="22"/>
          <w:szCs w:val="22"/>
        </w:rPr>
        <w:t>: a school improvement goal set by a principal or assistant principal every two (2) years with the use of data from the department of education-approved working conditions survey.</w:t>
      </w:r>
    </w:p>
    <w:p w:rsidR="007D78B1" w:rsidRPr="00CF43E6" w:rsidRDefault="007D78B1" w:rsidP="00BD29F3">
      <w:pPr>
        <w:pStyle w:val="Default"/>
        <w:rPr>
          <w:rFonts w:ascii="Calibri" w:hAnsi="Calibri" w:cs="Calibri"/>
          <w:sz w:val="22"/>
          <w:szCs w:val="22"/>
        </w:rPr>
      </w:pPr>
    </w:p>
    <w:p w:rsidR="007D78B1" w:rsidRPr="003448E2" w:rsidRDefault="007D78B1" w:rsidP="00CF43E6">
      <w:pPr>
        <w:tabs>
          <w:tab w:val="left" w:pos="360"/>
          <w:tab w:val="left" w:pos="1440"/>
          <w:tab w:val="left" w:pos="5760"/>
        </w:tabs>
        <w:spacing w:after="0" w:line="240" w:lineRule="auto"/>
        <w:ind w:right="18"/>
        <w:contextualSpacing/>
        <w:rPr>
          <w:b/>
          <w:sz w:val="23"/>
          <w:szCs w:val="23"/>
        </w:rPr>
      </w:pPr>
      <w:r w:rsidRPr="00CF43E6">
        <w:rPr>
          <w:b/>
          <w:sz w:val="23"/>
          <w:szCs w:val="23"/>
        </w:rPr>
        <w:t>For additional definitions and roles, please refer t</w:t>
      </w:r>
      <w:r>
        <w:rPr>
          <w:b/>
          <w:sz w:val="23"/>
          <w:szCs w:val="23"/>
        </w:rPr>
        <w:t xml:space="preserve">o </w:t>
      </w:r>
      <w:r w:rsidRPr="003448E2">
        <w:rPr>
          <w:b/>
          <w:sz w:val="23"/>
          <w:szCs w:val="23"/>
        </w:rPr>
        <w:t>704</w:t>
      </w:r>
      <w:r>
        <w:rPr>
          <w:b/>
          <w:sz w:val="23"/>
          <w:szCs w:val="23"/>
        </w:rPr>
        <w:t xml:space="preserve"> </w:t>
      </w:r>
      <w:r w:rsidRPr="003448E2">
        <w:rPr>
          <w:b/>
          <w:sz w:val="23"/>
          <w:szCs w:val="23"/>
        </w:rPr>
        <w:t>KAR</w:t>
      </w:r>
      <w:r>
        <w:rPr>
          <w:b/>
          <w:sz w:val="23"/>
          <w:szCs w:val="23"/>
        </w:rPr>
        <w:t xml:space="preserve"> </w:t>
      </w:r>
      <w:r w:rsidRPr="003448E2">
        <w:rPr>
          <w:b/>
          <w:sz w:val="23"/>
          <w:szCs w:val="23"/>
        </w:rPr>
        <w:t xml:space="preserve">3:370 </w:t>
      </w:r>
      <w:r>
        <w:rPr>
          <w:b/>
          <w:sz w:val="23"/>
          <w:szCs w:val="23"/>
        </w:rPr>
        <w:t>(</w:t>
      </w:r>
      <w:r w:rsidRPr="003448E2">
        <w:rPr>
          <w:b/>
          <w:sz w:val="23"/>
          <w:szCs w:val="23"/>
        </w:rPr>
        <w:t>Professional Growth and Effectiveness System</w:t>
      </w:r>
      <w:r>
        <w:rPr>
          <w:b/>
          <w:sz w:val="23"/>
          <w:szCs w:val="23"/>
        </w:rPr>
        <w:t>) and KRS 156.557.</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493277" w:rsidRDefault="007D78B1" w:rsidP="00BD29F3">
      <w:pPr>
        <w:pStyle w:val="Default"/>
        <w:rPr>
          <w:rFonts w:ascii="Calibri" w:hAnsi="Calibri" w:cs="Calibri"/>
          <w:b/>
          <w:sz w:val="22"/>
          <w:szCs w:val="22"/>
        </w:rPr>
      </w:pPr>
      <w:r w:rsidRPr="00493277">
        <w:rPr>
          <w:rFonts w:ascii="Calibri" w:hAnsi="Calibri" w:cs="Calibri"/>
          <w:b/>
          <w:sz w:val="22"/>
          <w:szCs w:val="22"/>
        </w:rPr>
        <w:t>Common Acronyms or Abbreviations used in the Professional Growth and Effectiveness System</w:t>
      </w:r>
    </w:p>
    <w:p w:rsidR="007D78B1" w:rsidRDefault="007D78B1" w:rsidP="00BD29F3">
      <w:pPr>
        <w:pStyle w:val="Default"/>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8"/>
        <w:gridCol w:w="7398"/>
      </w:tblGrid>
      <w:tr w:rsidR="007D78B1" w:rsidRPr="00493277" w:rsidTr="007D18DC">
        <w:tc>
          <w:tcPr>
            <w:tcW w:w="217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 xml:space="preserve">Acronym </w:t>
            </w:r>
          </w:p>
        </w:tc>
        <w:tc>
          <w:tcPr>
            <w:tcW w:w="739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Full Name or Definition of the Term/Concept Referenced</w:t>
            </w:r>
          </w:p>
        </w:tc>
      </w:tr>
      <w:tr w:rsidR="007D78B1" w:rsidTr="007D18DC">
        <w:trPr>
          <w:trHeight w:val="80"/>
        </w:trPr>
        <w:tc>
          <w:tcPr>
            <w:tcW w:w="9576" w:type="dxa"/>
            <w:gridSpan w:val="2"/>
          </w:tcPr>
          <w:p w:rsidR="007D78B1" w:rsidRPr="007D18DC" w:rsidRDefault="007D78B1" w:rsidP="00BD29F3">
            <w:pPr>
              <w:pStyle w:val="Default"/>
              <w:rPr>
                <w:rFonts w:ascii="Calibri" w:hAnsi="Calibri" w:cs="Calibri"/>
                <w:sz w:val="8"/>
                <w:szCs w:val="8"/>
              </w:rPr>
            </w:pPr>
          </w:p>
        </w:tc>
      </w:tr>
      <w:tr w:rsidR="007D78B1" w:rsidTr="007D18DC">
        <w:trPr>
          <w:trHeight w:val="503"/>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PGP</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Professional Growth Plan</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SGG</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Student Growth Goal (Local Contribution)</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MSGP</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 xml:space="preserve">Median Student Growth Percentile (State Contribution)  </w:t>
            </w:r>
            <w:r w:rsidRPr="007D18DC">
              <w:rPr>
                <w:rFonts w:ascii="Calibri" w:hAnsi="Calibri" w:cs="Calibri"/>
                <w:i/>
                <w:sz w:val="20"/>
                <w:szCs w:val="20"/>
              </w:rPr>
              <w:t>[This applies only to mathematics and reading teachers of students in grades 4 – 8.]</w:t>
            </w:r>
          </w:p>
        </w:tc>
      </w:tr>
      <w:tr w:rsidR="007D78B1" w:rsidTr="007D18DC">
        <w:trPr>
          <w:trHeight w:val="548"/>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Professional Growth and Effectiveness System</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OPGES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Other Professional’s Professional Growth and Effectiveness System</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Principal Professional Growth and Effectiveness System</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SMART</w:t>
            </w:r>
          </w:p>
        </w:tc>
        <w:tc>
          <w:tcPr>
            <w:tcW w:w="7398" w:type="dxa"/>
            <w:vAlign w:val="center"/>
          </w:tcPr>
          <w:p w:rsidR="007D78B1" w:rsidRPr="007D18DC" w:rsidRDefault="007D78B1" w:rsidP="000A2E04">
            <w:pPr>
              <w:pStyle w:val="Default"/>
              <w:rPr>
                <w:rFonts w:ascii="Calibri" w:hAnsi="Calibri" w:cs="Calibri"/>
                <w:sz w:val="22"/>
                <w:szCs w:val="22"/>
              </w:rPr>
            </w:pPr>
            <w:r w:rsidRPr="007D18DC">
              <w:rPr>
                <w:rFonts w:ascii="Calibri" w:hAnsi="Calibri" w:cs="Calibri"/>
                <w:sz w:val="22"/>
                <w:szCs w:val="22"/>
              </w:rPr>
              <w:t>S</w:t>
            </w:r>
            <w:r w:rsidR="000A2E04">
              <w:rPr>
                <w:rFonts w:ascii="Calibri" w:hAnsi="Calibri" w:cs="Calibri"/>
                <w:sz w:val="22"/>
                <w:szCs w:val="22"/>
              </w:rPr>
              <w:t>pecific</w:t>
            </w:r>
            <w:r w:rsidRPr="007D18DC">
              <w:rPr>
                <w:rFonts w:ascii="Calibri" w:hAnsi="Calibri" w:cs="Calibri"/>
                <w:sz w:val="22"/>
                <w:szCs w:val="22"/>
              </w:rPr>
              <w:t>, Measureable, Attainable, Realistic, Time-bound</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TPGES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Teacher Professional Growth and Effectiveness System</w:t>
            </w:r>
          </w:p>
        </w:tc>
      </w:tr>
      <w:tr w:rsidR="007D78B1" w:rsidRPr="00493277" w:rsidTr="007D18DC">
        <w:tc>
          <w:tcPr>
            <w:tcW w:w="9576" w:type="dxa"/>
            <w:gridSpan w:val="2"/>
          </w:tcPr>
          <w:p w:rsidR="007D78B1" w:rsidRPr="007D18DC" w:rsidRDefault="007D78B1" w:rsidP="00493277">
            <w:pPr>
              <w:pStyle w:val="Default"/>
              <w:rPr>
                <w:rFonts w:ascii="Calibri" w:hAnsi="Calibri" w:cs="Calibri"/>
                <w:sz w:val="16"/>
                <w:szCs w:val="16"/>
              </w:rPr>
            </w:pPr>
          </w:p>
        </w:tc>
      </w:tr>
      <w:tr w:rsidR="007D78B1" w:rsidTr="007D18DC">
        <w:tc>
          <w:tcPr>
            <w:tcW w:w="2178" w:type="dxa"/>
            <w:shd w:val="clear" w:color="auto" w:fill="D9D9D9"/>
          </w:tcPr>
          <w:p w:rsidR="007D78B1" w:rsidRPr="007D18DC" w:rsidRDefault="007D78B1" w:rsidP="007D18DC">
            <w:pPr>
              <w:pStyle w:val="Default"/>
              <w:jc w:val="center"/>
              <w:rPr>
                <w:rFonts w:ascii="Calibri" w:hAnsi="Calibri" w:cs="Calibri"/>
                <w:sz w:val="22"/>
                <w:szCs w:val="22"/>
              </w:rPr>
            </w:pPr>
            <w:r w:rsidRPr="007D18DC">
              <w:rPr>
                <w:rFonts w:ascii="Calibri" w:hAnsi="Calibri" w:cs="Calibri"/>
                <w:b/>
                <w:sz w:val="22"/>
                <w:szCs w:val="22"/>
              </w:rPr>
              <w:t>Abbreviation</w:t>
            </w:r>
          </w:p>
        </w:tc>
        <w:tc>
          <w:tcPr>
            <w:tcW w:w="739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Degree of Effectiveness Rating</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I</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Ineffective</w:t>
            </w:r>
            <w:r w:rsidRPr="007D18DC">
              <w:rPr>
                <w:rFonts w:ascii="Calibri" w:hAnsi="Calibri" w:cs="Calibri"/>
                <w:sz w:val="22"/>
                <w:szCs w:val="22"/>
              </w:rPr>
              <w:t xml:space="preserve"> – </w:t>
            </w:r>
            <w:r w:rsidRPr="007D18DC">
              <w:rPr>
                <w:rFonts w:ascii="Calibri" w:hAnsi="Calibri" w:cs="Calibri"/>
                <w:sz w:val="20"/>
                <w:szCs w:val="20"/>
              </w:rPr>
              <w:t>performance that consistently fails to meet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D</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Developing</w:t>
            </w:r>
            <w:r w:rsidRPr="007D18DC">
              <w:rPr>
                <w:rFonts w:ascii="Calibri" w:hAnsi="Calibri" w:cs="Calibri"/>
                <w:sz w:val="22"/>
                <w:szCs w:val="22"/>
              </w:rPr>
              <w:t xml:space="preserve"> – </w:t>
            </w:r>
            <w:r w:rsidRPr="007D18DC">
              <w:rPr>
                <w:rFonts w:ascii="Calibri" w:hAnsi="Calibri" w:cs="Calibri"/>
                <w:sz w:val="20"/>
                <w:szCs w:val="20"/>
              </w:rPr>
              <w:t>performance that inconsistently meets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A</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Accomplished</w:t>
            </w:r>
            <w:r w:rsidRPr="007D18DC">
              <w:rPr>
                <w:rFonts w:ascii="Calibri" w:hAnsi="Calibri" w:cs="Calibri"/>
                <w:sz w:val="22"/>
                <w:szCs w:val="22"/>
              </w:rPr>
              <w:t xml:space="preserve"> – </w:t>
            </w:r>
            <w:r w:rsidRPr="007D18DC">
              <w:rPr>
                <w:rFonts w:ascii="Calibri" w:hAnsi="Calibri" w:cs="Calibri"/>
                <w:sz w:val="20"/>
                <w:szCs w:val="20"/>
              </w:rPr>
              <w:t>performance that consistently meets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E</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Exemplary</w:t>
            </w:r>
            <w:r w:rsidRPr="007D18DC">
              <w:rPr>
                <w:rFonts w:ascii="Calibri" w:hAnsi="Calibri" w:cs="Calibri"/>
                <w:sz w:val="22"/>
                <w:szCs w:val="22"/>
              </w:rPr>
              <w:t xml:space="preserve"> – </w:t>
            </w:r>
            <w:r w:rsidRPr="007D18DC">
              <w:rPr>
                <w:rFonts w:ascii="Calibri" w:hAnsi="Calibri" w:cs="Calibri"/>
                <w:sz w:val="20"/>
                <w:szCs w:val="20"/>
              </w:rPr>
              <w:t>performance that consistently exceeds expectations for effective performance</w:t>
            </w:r>
          </w:p>
        </w:tc>
      </w:tr>
      <w:tr w:rsidR="007D78B1" w:rsidTr="007D18DC">
        <w:tc>
          <w:tcPr>
            <w:tcW w:w="9576" w:type="dxa"/>
            <w:gridSpan w:val="2"/>
          </w:tcPr>
          <w:p w:rsidR="007D78B1" w:rsidRPr="007D18DC" w:rsidRDefault="007D78B1" w:rsidP="00BD29F3">
            <w:pPr>
              <w:pStyle w:val="Default"/>
              <w:rPr>
                <w:rFonts w:ascii="Calibri" w:hAnsi="Calibri" w:cs="Calibri"/>
                <w:sz w:val="8"/>
                <w:szCs w:val="8"/>
              </w:rPr>
            </w:pPr>
          </w:p>
        </w:tc>
      </w:tr>
    </w:tbl>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F063D4" w:rsidRDefault="007D78B1" w:rsidP="00FB4538">
      <w:pPr>
        <w:pStyle w:val="Default"/>
        <w:rPr>
          <w:rFonts w:ascii="Calibri" w:hAnsi="Calibri" w:cs="Calibri"/>
          <w:sz w:val="28"/>
          <w:szCs w:val="28"/>
        </w:rPr>
      </w:pPr>
      <w:r w:rsidRPr="00F063D4">
        <w:rPr>
          <w:rFonts w:ascii="Calibri" w:hAnsi="Calibri" w:cs="Calibri"/>
          <w:sz w:val="28"/>
          <w:szCs w:val="28"/>
        </w:rPr>
        <w:t xml:space="preserve">The chart on the following page is a graphic guide to </w:t>
      </w:r>
      <w:r>
        <w:rPr>
          <w:rFonts w:ascii="Calibri" w:hAnsi="Calibri" w:cs="Calibri"/>
          <w:sz w:val="28"/>
          <w:szCs w:val="28"/>
        </w:rPr>
        <w:t xml:space="preserve">aide </w:t>
      </w:r>
      <w:r w:rsidRPr="00F063D4">
        <w:rPr>
          <w:rFonts w:ascii="Calibri" w:hAnsi="Calibri" w:cs="Calibri"/>
          <w:sz w:val="28"/>
          <w:szCs w:val="28"/>
        </w:rPr>
        <w:t xml:space="preserve">in determining </w:t>
      </w:r>
      <w:r>
        <w:rPr>
          <w:rFonts w:ascii="Calibri" w:hAnsi="Calibri" w:cs="Calibri"/>
          <w:sz w:val="28"/>
          <w:szCs w:val="28"/>
        </w:rPr>
        <w:t xml:space="preserve">the specific </w:t>
      </w:r>
      <w:r w:rsidRPr="00F063D4">
        <w:rPr>
          <w:rFonts w:ascii="Calibri" w:hAnsi="Calibri" w:cs="Calibri"/>
          <w:sz w:val="28"/>
          <w:szCs w:val="28"/>
        </w:rPr>
        <w:t xml:space="preserve">category of the Professional Growth and Effectiveness System </w:t>
      </w:r>
      <w:r>
        <w:rPr>
          <w:rFonts w:ascii="Calibri" w:hAnsi="Calibri" w:cs="Calibri"/>
          <w:sz w:val="28"/>
          <w:szCs w:val="28"/>
        </w:rPr>
        <w:t xml:space="preserve">that best aligns to </w:t>
      </w:r>
      <w:r w:rsidRPr="00F063D4">
        <w:rPr>
          <w:rFonts w:ascii="Calibri" w:hAnsi="Calibri" w:cs="Calibri"/>
          <w:sz w:val="28"/>
          <w:szCs w:val="28"/>
        </w:rPr>
        <w:t>certified staff member</w:t>
      </w:r>
      <w:r>
        <w:rPr>
          <w:rFonts w:ascii="Calibri" w:hAnsi="Calibri" w:cs="Calibri"/>
          <w:sz w:val="28"/>
          <w:szCs w:val="28"/>
        </w:rPr>
        <w:t>’s role within the district.  (Principals and Assistant Principals are members of the PPGES category.)</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691760">
          <w:footerReference w:type="even" r:id="rId13"/>
          <w:footerReference w:type="default" r:id="rId14"/>
          <w:footerReference w:type="first" r:id="rId15"/>
          <w:pgSz w:w="12240" w:h="15840"/>
          <w:pgMar w:top="1440" w:right="1440" w:bottom="1440" w:left="1440" w:header="720" w:footer="288" w:gutter="0"/>
          <w:pgNumType w:start="0"/>
          <w:cols w:space="720"/>
          <w:titlePg/>
          <w:docGrid w:linePitch="360"/>
        </w:sectPr>
      </w:pPr>
    </w:p>
    <w:p w:rsidR="007D78B1" w:rsidRDefault="002B1DEA" w:rsidP="00BD29F3">
      <w:pPr>
        <w:pStyle w:val="Default"/>
        <w:rPr>
          <w:rFonts w:ascii="Calibri" w:hAnsi="Calibri" w:cs="Calibri"/>
          <w:sz w:val="22"/>
          <w:szCs w:val="22"/>
        </w:rPr>
        <w:sectPr w:rsidR="007D78B1" w:rsidSect="008A0648">
          <w:pgSz w:w="15840" w:h="12240" w:orient="landscape"/>
          <w:pgMar w:top="1440" w:right="1440" w:bottom="1440" w:left="1440" w:header="720" w:footer="720" w:gutter="0"/>
          <w:pgNumType w:start="11"/>
          <w:cols w:space="720"/>
          <w:titlePg/>
          <w:docGrid w:linePitch="360"/>
        </w:sectPr>
      </w:pPr>
      <w:r w:rsidRPr="002B1DEA">
        <w:rPr>
          <w:noProof/>
        </w:rPr>
        <w:lastRenderedPageBreak/>
        <w:pict>
          <v:shapetype id="_x0000_t202" coordsize="21600,21600" o:spt="202" path="m,l,21600r21600,l21600,xe">
            <v:stroke joinstyle="miter"/>
            <v:path gradientshapeok="t" o:connecttype="rect"/>
          </v:shapetype>
          <v:shape id="Text Box 444" o:spid="_x0000_s1026" type="#_x0000_t202" style="position:absolute;margin-left:316.5pt;margin-top:497.25pt;width:32.4pt;height:20.1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DhAIAABMFAAAOAAAAZHJzL2Uyb0RvYy54bWysVNuO2yAQfa/Uf0C8Z30p3o2tOKu9NFWl&#10;7UXa7QcQg2NUDBRI7G3Vf++Ak2y2F6mq6gcMzHCYmXOGxeXYS7Tj1gmtapydpRhx1Wgm1KbGnx5W&#10;szlGzlPFqNSK1/iRO3y5fPliMZiK57rTknGLAES5ajA17rw3VZK4puM9dWfacAXGVtueeljaTcIs&#10;HQC9l0mepufJoC0zVjfcOdi9nYx4GfHbljf+Q9s67pGsMcTm42jjuA5jslzQamOp6USzD4P+QxQ9&#10;FQouPULdUk/R1opfoHrRWO10688a3Se6bUXDYw6QTZb+lM19Rw2PuUBxnDmWyf0/2Ob97qNFgtWY&#10;ZK8KjBTtgaUHPnp0rUdECAklGoyrwPPegK8fwQBUx3SdudPNZ4eUvumo2vAra/XQccogxCycTE6O&#10;TjgugKyHd5rBRXTrdQQaW9uH+kFFEKADVY9HekIwDWySLCNzsDRgyouiTIt4A60Oh411/g3XPQqT&#10;GltgP4LT3Z3zIRhaHVzCXU5LwVZCyriwm/WNtGhHQSmr+O3Rn7lJFZyVDscmxGkHYoQ7gi1EG5n/&#10;VmY5Sa/zcrY6n1/MyIoUs/Iinc/SrLwuz1NSktvV9xBgRqpOMMbVnVD8oMKM/B3L+36Y9BN1iIYa&#10;l0VeTAz9Mck0fr9LshcemlKKvsbzoxOtAq+vFYO0aeWpkNM8eR5+rDLU4PCPVYkqCMRPEvDjegSU&#10;II21Zo+gB6uBL6AWXhKYdNp+xWiArqyx+7KllmMk3yrQVJkREto4LkhxkcPCnlrWpxaqGoCqscdo&#10;mt74qfW3xopNBzdNKlb6CnTYiqiRp6j26oXOi8nsX4nQ2qfr6PX0li1/AAAA//8DAFBLAwQUAAYA&#10;CAAAACEA27QFuuAAAAAMAQAADwAAAGRycy9kb3ducmV2LnhtbEyP0U6DQBBF3038h82Y+GLsolAo&#10;yNKoicbX1n7AwG6ByM4Sdlvo3zs+2cfJ3Nx7Trld7CDOZvK9IwVPqwiEocbpnloFh++Pxw0IH5A0&#10;Do6MgovxsK1ub0ostJtpZ8770AouIV+ggi6EsZDSN52x6FduNMS/o5ssBj6nVuoJZy63g3yOolRa&#10;7IkXOhzNe2ean/3JKjh+zQ/rfK4/wyHbJekb9lntLkrd3y2vLyCCWcJ/GP7wGR0qZqrdibQXg4I0&#10;jtklKMjzZA2CE2mesUzN0ShONiCrUl5LVL8AAAD//wMAUEsBAi0AFAAGAAgAAAAhALaDOJL+AAAA&#10;4QEAABMAAAAAAAAAAAAAAAAAAAAAAFtDb250ZW50X1R5cGVzXS54bWxQSwECLQAUAAYACAAAACEA&#10;OP0h/9YAAACUAQAACwAAAAAAAAAAAAAAAAAvAQAAX3JlbHMvLnJlbHNQSwECLQAUAAYACAAAACEA&#10;Cv2yQ4QCAAATBQAADgAAAAAAAAAAAAAAAAAuAgAAZHJzL2Uyb0RvYy54bWxQSwECLQAUAAYACAAA&#10;ACEA27QFuuAAAAAMAQAADwAAAAAAAAAAAAAAAADeBAAAZHJzL2Rvd25yZXYueG1sUEsFBgAAAAAE&#10;AAQA8wAAAOsFAAAAAA==&#10;" stroked="f">
            <v:textbox>
              <w:txbxContent>
                <w:p w:rsidR="00DF4C5C" w:rsidRDefault="00DF4C5C">
                  <w:r>
                    <w:t>11</w:t>
                  </w:r>
                </w:p>
              </w:txbxContent>
            </v:textbox>
          </v:shape>
        </w:pict>
      </w:r>
      <w:r w:rsidR="007D78B1">
        <w:rPr>
          <w:rFonts w:ascii="Calibri" w:hAnsi="Calibri" w:cs="Calibri"/>
          <w:sz w:val="22"/>
          <w:szCs w:val="22"/>
        </w:rPr>
        <w:t xml:space="preserve">              </w:t>
      </w:r>
      <w:r w:rsidR="007D78B1" w:rsidRPr="00F4759E">
        <w:rPr>
          <w:rFonts w:ascii="Calibri" w:hAnsi="Calibri" w:cs="Calibri"/>
          <w:sz w:val="22"/>
          <w:szCs w:val="22"/>
        </w:rPr>
        <w:object w:dxaOrig="11880" w:dyaOrig="9180">
          <v:shape id="_x0000_i1026" type="#_x0000_t75" style="width:594.75pt;height:459pt" o:ole="">
            <v:imagedata r:id="rId16" o:title=""/>
          </v:shape>
          <o:OLEObject Type="Embed" ProgID="AcroExch.Document.11" ShapeID="_x0000_i1026" DrawAspect="Content" ObjectID="_1500439364" r:id="rId17"/>
        </w:object>
      </w:r>
    </w:p>
    <w:p w:rsidR="007D78B1" w:rsidRPr="0075591F" w:rsidRDefault="007D78B1" w:rsidP="003E69A3">
      <w:pPr>
        <w:rPr>
          <w:b/>
          <w:sz w:val="48"/>
          <w:szCs w:val="48"/>
        </w:rPr>
      </w:pPr>
      <w:r w:rsidRPr="0075591F">
        <w:rPr>
          <w:b/>
          <w:sz w:val="48"/>
          <w:szCs w:val="48"/>
        </w:rPr>
        <w:lastRenderedPageBreak/>
        <w:t>Professional Growth and Effectiveness System – Certified Teachers and Other Professionals</w:t>
      </w:r>
    </w:p>
    <w:p w:rsidR="007D78B1" w:rsidRDefault="007D78B1" w:rsidP="003E69A3"/>
    <w:p w:rsidR="007D78B1" w:rsidRDefault="007D78B1" w:rsidP="003E69A3"/>
    <w:p w:rsidR="007D78B1" w:rsidRPr="00A36153" w:rsidRDefault="007D78B1" w:rsidP="002B5C5B">
      <w:pPr>
        <w:spacing w:after="0" w:line="240" w:lineRule="auto"/>
        <w:jc w:val="both"/>
        <w:rPr>
          <w:b/>
          <w:sz w:val="28"/>
          <w:szCs w:val="28"/>
          <w:u w:val="single"/>
        </w:rPr>
      </w:pPr>
      <w:bookmarkStart w:id="3" w:name="KFfT"/>
      <w:r w:rsidRPr="00A36153">
        <w:rPr>
          <w:b/>
          <w:sz w:val="28"/>
          <w:szCs w:val="28"/>
          <w:u w:val="single"/>
        </w:rPr>
        <w:t>The Kentucky Framework for Teaching with Specialist Frameworks for Other Professionals</w:t>
      </w:r>
    </w:p>
    <w:bookmarkEnd w:id="3"/>
    <w:p w:rsidR="007D78B1" w:rsidRDefault="007D78B1" w:rsidP="002B5C5B">
      <w:pPr>
        <w:spacing w:after="0" w:line="240" w:lineRule="auto"/>
        <w:jc w:val="both"/>
      </w:pPr>
    </w:p>
    <w:p w:rsidR="007D78B1" w:rsidRDefault="007D78B1" w:rsidP="002B5C5B">
      <w:pPr>
        <w:spacing w:after="0" w:line="240" w:lineRule="auto"/>
        <w:jc w:val="both"/>
      </w:pPr>
      <w:r w:rsidRPr="00916999">
        <w:rPr>
          <w:b/>
          <w:u w:val="single"/>
        </w:rPr>
        <w:t>Framework for Teaching:</w:t>
      </w:r>
      <w:r>
        <w:tab/>
      </w:r>
      <w:r>
        <w:tab/>
      </w:r>
      <w:r>
        <w:tab/>
      </w:r>
      <w:r>
        <w:tab/>
      </w:r>
      <w:r w:rsidRPr="00916999">
        <w:rPr>
          <w:b/>
          <w:u w:val="single"/>
        </w:rPr>
        <w:t>Specialist Frameworks for Other Professionals</w:t>
      </w:r>
    </w:p>
    <w:p w:rsidR="007D78B1" w:rsidRDefault="007D78B1" w:rsidP="002B5C5B">
      <w:pPr>
        <w:spacing w:after="0" w:line="240" w:lineRule="auto"/>
        <w:jc w:val="both"/>
      </w:pPr>
      <w:r>
        <w:t>Planning and Preparation</w:t>
      </w:r>
      <w:r>
        <w:tab/>
      </w:r>
      <w:r>
        <w:tab/>
      </w:r>
      <w:r>
        <w:tab/>
      </w:r>
      <w:r>
        <w:tab/>
        <w:t>Planning and Preparation</w:t>
      </w:r>
    </w:p>
    <w:p w:rsidR="007D78B1" w:rsidRDefault="007D78B1" w:rsidP="002B5C5B">
      <w:pPr>
        <w:spacing w:after="0" w:line="240" w:lineRule="auto"/>
        <w:jc w:val="both"/>
      </w:pPr>
      <w:r>
        <w:t>Classroom Environment</w:t>
      </w:r>
      <w:r>
        <w:tab/>
      </w:r>
      <w:r>
        <w:tab/>
      </w:r>
      <w:r>
        <w:tab/>
      </w:r>
      <w:r>
        <w:tab/>
      </w:r>
      <w:r>
        <w:tab/>
        <w:t>Environment</w:t>
      </w:r>
    </w:p>
    <w:p w:rsidR="007D78B1" w:rsidRDefault="007D78B1" w:rsidP="002B5C5B">
      <w:pPr>
        <w:spacing w:after="0" w:line="240" w:lineRule="auto"/>
        <w:jc w:val="both"/>
      </w:pPr>
      <w:r>
        <w:t>Instruction</w:t>
      </w:r>
      <w:r>
        <w:tab/>
      </w:r>
      <w:r>
        <w:tab/>
      </w:r>
      <w:r>
        <w:tab/>
      </w:r>
      <w:r>
        <w:tab/>
      </w:r>
      <w:r>
        <w:tab/>
      </w:r>
      <w:r>
        <w:tab/>
        <w:t>Instruction/Delivery of Service</w:t>
      </w:r>
    </w:p>
    <w:p w:rsidR="007D78B1" w:rsidRDefault="007D78B1" w:rsidP="002B5C5B">
      <w:pPr>
        <w:spacing w:after="0" w:line="240" w:lineRule="auto"/>
        <w:jc w:val="both"/>
      </w:pPr>
      <w:r>
        <w:t>Professional Responsibilities</w:t>
      </w:r>
      <w:r>
        <w:tab/>
      </w:r>
      <w:r>
        <w:tab/>
      </w:r>
      <w:r>
        <w:tab/>
      </w:r>
      <w:r>
        <w:tab/>
        <w:t>Professional Responsibilities</w:t>
      </w:r>
    </w:p>
    <w:p w:rsidR="007D78B1" w:rsidRDefault="007D78B1" w:rsidP="002B5C5B">
      <w:pPr>
        <w:spacing w:after="0" w:line="240" w:lineRule="auto"/>
        <w:jc w:val="both"/>
      </w:pPr>
    </w:p>
    <w:p w:rsidR="007D78B1" w:rsidRPr="002B5C5B" w:rsidRDefault="007D78B1" w:rsidP="002B5C5B">
      <w:pPr>
        <w:spacing w:after="0" w:line="240" w:lineRule="auto"/>
        <w:jc w:val="both"/>
      </w:pPr>
      <w:r w:rsidRPr="002B5C5B">
        <w:t>The Framework</w:t>
      </w:r>
      <w:r>
        <w:t>s</w:t>
      </w:r>
      <w:r w:rsidRPr="002B5C5B">
        <w:t xml:space="preserve"> </w:t>
      </w:r>
      <w:r>
        <w:t>are</w:t>
      </w:r>
      <w:r w:rsidRPr="002B5C5B">
        <w:t xml:space="preserve"> designed to support student achievement and professional practice through the domains </w:t>
      </w:r>
      <w:r>
        <w:t xml:space="preserve">indicated in the charts above.  </w:t>
      </w:r>
      <w:r w:rsidRPr="002B5C5B">
        <w:t>The Framework</w:t>
      </w:r>
      <w:r>
        <w:t>s</w:t>
      </w:r>
      <w:r w:rsidRPr="002B5C5B">
        <w:t xml:space="preserve"> also include themes such as equity, cultural competence, high expectations, developmental appropriateness, accommodating individual needs, effective technology integration, and student assumption of responsibility.  </w:t>
      </w:r>
      <w:r>
        <w:t xml:space="preserve">They provide </w:t>
      </w:r>
      <w:r w:rsidRPr="002B5C5B">
        <w:t xml:space="preserve">structure for feedback for continuous improvement through individual goals that target student and professional growth, thus supporting overall school improvement.  Evidence documenting professional practice </w:t>
      </w:r>
      <w:r>
        <w:t xml:space="preserve">is </w:t>
      </w:r>
      <w:r w:rsidRPr="002B5C5B">
        <w:t xml:space="preserve">situated within one or more of the four domains of the framework.  Performance </w:t>
      </w:r>
      <w:r>
        <w:t>is</w:t>
      </w:r>
      <w:r w:rsidRPr="002B5C5B">
        <w:t xml:space="preserve"> rated for each component according to four performance levels: Ineffective, Developing, Accomplished, and Exemplary. The summative rating </w:t>
      </w:r>
      <w:r>
        <w:t>is</w:t>
      </w:r>
      <w:r w:rsidRPr="002B5C5B">
        <w:t xml:space="preserve"> a holistic representation of performance, combining data from multiple sources of evidence across each domain.  </w:t>
      </w:r>
    </w:p>
    <w:p w:rsidR="007D78B1" w:rsidRPr="005831A5" w:rsidRDefault="007D78B1" w:rsidP="002B5C5B">
      <w:pPr>
        <w:spacing w:after="0" w:line="240" w:lineRule="auto"/>
        <w:jc w:val="both"/>
      </w:pPr>
    </w:p>
    <w:p w:rsidR="007D78B1" w:rsidRPr="005831A5" w:rsidRDefault="007D78B1" w:rsidP="002B5C5B">
      <w:pPr>
        <w:spacing w:after="0" w:line="240" w:lineRule="auto"/>
        <w:jc w:val="both"/>
      </w:pPr>
      <w:r w:rsidRPr="001622B2">
        <w:t>The use</w:t>
      </w:r>
      <w:r w:rsidRPr="005831A5">
        <w:t xml:space="preserve"> of professional judgment based on multiple sources of evidence promotes a holistic and comprehensive analysis of practice, rather than over-reliance on one individual data point or rote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 </w:t>
      </w:r>
    </w:p>
    <w:p w:rsidR="007D78B1" w:rsidRPr="005831A5" w:rsidRDefault="007D78B1" w:rsidP="002B5C5B">
      <w:pPr>
        <w:spacing w:after="0" w:line="240" w:lineRule="auto"/>
        <w:jc w:val="both"/>
      </w:pPr>
    </w:p>
    <w:p w:rsidR="007D78B1" w:rsidRPr="005831A5" w:rsidRDefault="007D78B1" w:rsidP="002B5C5B">
      <w:pPr>
        <w:spacing w:after="0" w:line="240" w:lineRule="auto"/>
        <w:jc w:val="both"/>
      </w:pPr>
      <w:r w:rsidRPr="005831A5">
        <w:t xml:space="preserve">Evaluators must use the following categories of evidence in determining overall ratings: </w:t>
      </w:r>
    </w:p>
    <w:p w:rsidR="007D78B1" w:rsidRDefault="007D78B1" w:rsidP="002B5C5B">
      <w:pPr>
        <w:spacing w:after="0" w:line="240" w:lineRule="auto"/>
        <w:jc w:val="both"/>
        <w:rPr>
          <w:b/>
        </w:rPr>
      </w:pPr>
    </w:p>
    <w:p w:rsidR="007D78B1" w:rsidRPr="005831A5" w:rsidRDefault="007D78B1" w:rsidP="00920050">
      <w:pPr>
        <w:numPr>
          <w:ilvl w:val="0"/>
          <w:numId w:val="2"/>
        </w:numPr>
        <w:spacing w:after="0" w:line="240" w:lineRule="auto"/>
        <w:contextualSpacing/>
        <w:jc w:val="both"/>
      </w:pPr>
      <w:r w:rsidRPr="005831A5">
        <w:t>Professional Growth Planning and Self-Reflection</w:t>
      </w:r>
    </w:p>
    <w:p w:rsidR="007D78B1" w:rsidRPr="005831A5" w:rsidRDefault="007D78B1" w:rsidP="00920050">
      <w:pPr>
        <w:numPr>
          <w:ilvl w:val="0"/>
          <w:numId w:val="2"/>
        </w:numPr>
        <w:spacing w:after="0" w:line="240" w:lineRule="auto"/>
        <w:contextualSpacing/>
        <w:jc w:val="both"/>
      </w:pPr>
      <w:r w:rsidRPr="005831A5">
        <w:t>Observation</w:t>
      </w:r>
    </w:p>
    <w:p w:rsidR="007D78B1" w:rsidRPr="005831A5" w:rsidRDefault="007D78B1" w:rsidP="00920050">
      <w:pPr>
        <w:numPr>
          <w:ilvl w:val="0"/>
          <w:numId w:val="2"/>
        </w:numPr>
        <w:spacing w:after="0" w:line="240" w:lineRule="auto"/>
        <w:contextualSpacing/>
        <w:jc w:val="both"/>
      </w:pPr>
      <w:r w:rsidRPr="005831A5">
        <w:t>Student Voice</w:t>
      </w:r>
    </w:p>
    <w:p w:rsidR="007D78B1" w:rsidRDefault="007D78B1" w:rsidP="00920050">
      <w:pPr>
        <w:numPr>
          <w:ilvl w:val="0"/>
          <w:numId w:val="2"/>
        </w:numPr>
        <w:spacing w:after="0" w:line="240" w:lineRule="auto"/>
        <w:contextualSpacing/>
        <w:jc w:val="both"/>
      </w:pPr>
      <w:r w:rsidRPr="005831A5">
        <w:t>Student Growth Goals</w:t>
      </w:r>
      <w:r w:rsidRPr="00E9656F">
        <w:t xml:space="preserve"> </w:t>
      </w:r>
      <w:r w:rsidRPr="005831A5">
        <w:t xml:space="preserve">and/or </w:t>
      </w:r>
      <w:r>
        <w:t xml:space="preserve">Median Student </w:t>
      </w:r>
      <w:r w:rsidRPr="005831A5">
        <w:t xml:space="preserve">Growth Percentiles </w:t>
      </w:r>
      <w:r>
        <w:t>(4-8 - Math &amp; ELA)</w:t>
      </w:r>
    </w:p>
    <w:p w:rsidR="007D78B1" w:rsidRDefault="002B1DEA" w:rsidP="00FD42BA">
      <w:pPr>
        <w:spacing w:after="0" w:line="240" w:lineRule="auto"/>
        <w:contextualSpacing/>
        <w:jc w:val="both"/>
      </w:pPr>
      <w:r>
        <w:rPr>
          <w:noProof/>
        </w:rPr>
        <w:pict>
          <v:shape id="Text Box 446" o:spid="_x0000_s1027" type="#_x0000_t202" style="position:absolute;left:0;text-align:left;margin-left:215.25pt;margin-top:61.15pt;width:30.75pt;height:24.3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jhwIAABoFAAAOAAAAZHJzL2Uyb0RvYy54bWysVFtv2yAUfp+0/4B4T30pSWMrTtXLMk3q&#10;LlK7H0AwjtEwMCCxu2r/fQecpOku0jTND5jDOXzn9h0Wl0Mn0Y5bJ7SqcHaWYsQV07VQmwp/flhN&#10;5hg5T1VNpVa8wo/c4cvl61eL3pQ8162WNbcIQJQre1Ph1ntTJoljLe+oO9OGK1A22nbUg2g3SW1p&#10;D+idTPI0nSW9trWxmnHn4PR2VOJlxG8azvzHpnHcI1lhiM3H1cZ1HdZkuaDlxlLTCrYPg/5DFB0V&#10;CpweoW6pp2hrxS9QnWBWO934M6a7RDeNYDzmANlk6U/Z3LfU8JgLFMeZY5nc/4NlH3afLBJ1hUl2&#10;TjBStIMuPfDBo2s9IEJmoUS9cSVY3huw9QMooNUxXWfuNPvikNI3LVUbfmWt7ltOawgxCzeTk6sj&#10;jgsg6/69rsER3XodgYbGdqF+UBEE6NCqx2N7QjAMDs+LdJpPMWKgOk+LnEyjB1oeLhvr/FuuOxQ2&#10;FbbQ/QhOd3fOh2BoeTAJvpyWol4JKaNgN+sbadGOAlNW8dujvzCTKhgrHa6NiOMJxAg+gi5EGzv/&#10;VGQ5Sa/zYrKazS8mZEWmk+IinU/SrLguZikpyO3qewgwI2Ur6pqrO6H4gYUZ+bsu7+dh5E/kIeor&#10;XIRKxbz+mGQav98l2QkPQylFV+H50YiWoa9vVA1p09JTIcd98jL8WGWoweEfqxJZEBo/UsAP6yFy&#10;LlIkMGSt60eghdXQNug9PCiwabX9hlEPw1lh93VLLcdIvlNArSIjJExzFMj0IgfBnmrWpxqqGEBV&#10;2GM0bm/8+AJsjRWbFjyNZFb6CujYiEiV56j2JIYBjDntH4sw4adytHp+0pY/AAAA//8DAFBLAwQU&#10;AAYACAAAACEAcfjb/t8AAAALAQAADwAAAGRycy9kb3ducmV2LnhtbEyPwU7DMBBE70j8g7VIXBC1&#10;m6YNDXEqQAJxbekHbOJtEhHbUew26d+znOC4M0+zM8Vutr240Bg67zQsFwoEudqbzjUajl/vj08g&#10;QkRnsPeONFwpwK68vSkwN35ye7ocYiM4xIUcNbQxDrmUoW7JYlj4gRx7Jz9ajHyOjTQjThxue5ko&#10;tZEWO8cfWhzoraX6+3C2Gk6f08N6O1Uf8Zjt080rdlnlr1rf380vzyAizfEPht/6XB1K7lT5szNB&#10;9BrSlVozykaSrEAwkW4TXlexki0VyLKQ/zeUPwAAAP//AwBQSwECLQAUAAYACAAAACEAtoM4kv4A&#10;AADhAQAAEwAAAAAAAAAAAAAAAAAAAAAAW0NvbnRlbnRfVHlwZXNdLnhtbFBLAQItABQABgAIAAAA&#10;IQA4/SH/1gAAAJQBAAALAAAAAAAAAAAAAAAAAC8BAABfcmVscy8ucmVsc1BLAQItABQABgAIAAAA&#10;IQAE+ZdjhwIAABoFAAAOAAAAAAAAAAAAAAAAAC4CAABkcnMvZTJvRG9jLnhtbFBLAQItABQABgAI&#10;AAAAIQBx+Nv+3wAAAAsBAAAPAAAAAAAAAAAAAAAAAOEEAABkcnMvZG93bnJldi54bWxQSwUGAAAA&#10;AAQABADzAAAA7QUAAAAA&#10;" stroked="f">
            <v:textbox>
              <w:txbxContent>
                <w:p w:rsidR="00DF4C5C" w:rsidRDefault="00DF4C5C">
                  <w:r>
                    <w:t>12</w:t>
                  </w:r>
                </w:p>
              </w:txbxContent>
            </v:textbox>
          </v:shape>
        </w:pict>
      </w:r>
    </w:p>
    <w:p w:rsidR="007D78B1" w:rsidRDefault="007D78B1" w:rsidP="00FD42BA">
      <w:pPr>
        <w:spacing w:after="0" w:line="240" w:lineRule="auto"/>
        <w:contextualSpacing/>
        <w:jc w:val="both"/>
      </w:pPr>
      <w:r>
        <w:lastRenderedPageBreak/>
        <w:t>However, they may also consider the following sources of evidence:</w:t>
      </w:r>
    </w:p>
    <w:p w:rsidR="007D78B1" w:rsidRDefault="007D78B1" w:rsidP="00FD42BA">
      <w:pPr>
        <w:spacing w:after="0" w:line="240" w:lineRule="auto"/>
        <w:contextualSpacing/>
        <w:jc w:val="both"/>
      </w:pPr>
    </w:p>
    <w:p w:rsidR="007D78B1" w:rsidRDefault="007D78B1" w:rsidP="00920050">
      <w:pPr>
        <w:pStyle w:val="ListParagraph"/>
        <w:numPr>
          <w:ilvl w:val="0"/>
          <w:numId w:val="3"/>
        </w:numPr>
        <w:spacing w:after="0" w:line="240" w:lineRule="auto"/>
        <w:jc w:val="both"/>
      </w:pPr>
      <w:r>
        <w:t>Drop-by observations</w:t>
      </w:r>
    </w:p>
    <w:p w:rsidR="007D78B1" w:rsidRDefault="007D78B1" w:rsidP="00920050">
      <w:pPr>
        <w:pStyle w:val="ListParagraph"/>
        <w:numPr>
          <w:ilvl w:val="0"/>
          <w:numId w:val="3"/>
        </w:numPr>
        <w:spacing w:after="0" w:line="240" w:lineRule="auto"/>
        <w:jc w:val="both"/>
      </w:pPr>
      <w:r>
        <w:t>Observations of video recorded lessons</w:t>
      </w:r>
    </w:p>
    <w:p w:rsidR="007D78B1" w:rsidRDefault="007D78B1" w:rsidP="00920050">
      <w:pPr>
        <w:pStyle w:val="ListParagraph"/>
        <w:numPr>
          <w:ilvl w:val="0"/>
          <w:numId w:val="3"/>
        </w:numPr>
        <w:spacing w:after="0" w:line="240" w:lineRule="auto"/>
        <w:jc w:val="both"/>
      </w:pPr>
      <w:r>
        <w:t>Program review evidence</w:t>
      </w:r>
    </w:p>
    <w:p w:rsidR="007D78B1" w:rsidRDefault="007D78B1" w:rsidP="00920050">
      <w:pPr>
        <w:pStyle w:val="ListParagraph"/>
        <w:numPr>
          <w:ilvl w:val="0"/>
          <w:numId w:val="3"/>
        </w:numPr>
        <w:spacing w:after="0" w:line="240" w:lineRule="auto"/>
        <w:jc w:val="both"/>
      </w:pPr>
      <w:r>
        <w:t>Curriculum units</w:t>
      </w:r>
    </w:p>
    <w:p w:rsidR="007D78B1" w:rsidRDefault="007D78B1" w:rsidP="00920050">
      <w:pPr>
        <w:pStyle w:val="ListParagraph"/>
        <w:numPr>
          <w:ilvl w:val="0"/>
          <w:numId w:val="3"/>
        </w:numPr>
        <w:spacing w:after="0" w:line="240" w:lineRule="auto"/>
        <w:jc w:val="both"/>
      </w:pPr>
      <w:r>
        <w:t>Lesson plans</w:t>
      </w:r>
    </w:p>
    <w:p w:rsidR="007D78B1" w:rsidRDefault="007D78B1" w:rsidP="00920050">
      <w:pPr>
        <w:pStyle w:val="ListParagraph"/>
        <w:numPr>
          <w:ilvl w:val="0"/>
          <w:numId w:val="3"/>
        </w:numPr>
        <w:spacing w:after="0" w:line="240" w:lineRule="auto"/>
        <w:jc w:val="both"/>
      </w:pPr>
      <w:r>
        <w:t>Communication logs</w:t>
      </w:r>
    </w:p>
    <w:p w:rsidR="007D78B1" w:rsidRDefault="007D78B1" w:rsidP="00920050">
      <w:pPr>
        <w:pStyle w:val="ListParagraph"/>
        <w:numPr>
          <w:ilvl w:val="0"/>
          <w:numId w:val="3"/>
        </w:numPr>
        <w:spacing w:after="0" w:line="240" w:lineRule="auto"/>
        <w:jc w:val="both"/>
      </w:pPr>
      <w:r>
        <w:t>Lesson reflections, including reflections on drop-bys</w:t>
      </w:r>
    </w:p>
    <w:p w:rsidR="007D78B1" w:rsidRDefault="007D78B1" w:rsidP="00920050">
      <w:pPr>
        <w:pStyle w:val="ListParagraph"/>
        <w:numPr>
          <w:ilvl w:val="0"/>
          <w:numId w:val="3"/>
        </w:numPr>
        <w:spacing w:after="0" w:line="240" w:lineRule="auto"/>
        <w:jc w:val="both"/>
      </w:pPr>
      <w:r>
        <w:t>Teacher reflections and/or self-reflections</w:t>
      </w:r>
    </w:p>
    <w:p w:rsidR="007D78B1" w:rsidRDefault="007D78B1" w:rsidP="00920050">
      <w:pPr>
        <w:pStyle w:val="ListParagraph"/>
        <w:numPr>
          <w:ilvl w:val="0"/>
          <w:numId w:val="3"/>
        </w:numPr>
        <w:spacing w:after="0" w:line="240" w:lineRule="auto"/>
        <w:jc w:val="both"/>
      </w:pPr>
      <w:r>
        <w:t>Records from Professional Learning Community (PLC) activities</w:t>
      </w:r>
    </w:p>
    <w:p w:rsidR="007D78B1" w:rsidRDefault="007D78B1" w:rsidP="00920050">
      <w:pPr>
        <w:pStyle w:val="ListParagraph"/>
        <w:numPr>
          <w:ilvl w:val="0"/>
          <w:numId w:val="3"/>
        </w:numPr>
        <w:spacing w:after="0" w:line="240" w:lineRule="auto"/>
        <w:jc w:val="both"/>
      </w:pPr>
      <w:r>
        <w:t>Results of collaborative or team activities</w:t>
      </w:r>
    </w:p>
    <w:p w:rsidR="007D78B1" w:rsidRDefault="007D78B1" w:rsidP="00920050">
      <w:pPr>
        <w:pStyle w:val="ListParagraph"/>
        <w:numPr>
          <w:ilvl w:val="0"/>
          <w:numId w:val="3"/>
        </w:numPr>
        <w:spacing w:after="0" w:line="240" w:lineRule="auto"/>
        <w:jc w:val="both"/>
      </w:pPr>
      <w:r>
        <w:t>Results of parent involvement activities</w:t>
      </w:r>
    </w:p>
    <w:p w:rsidR="007D78B1" w:rsidRDefault="007D78B1" w:rsidP="00920050">
      <w:pPr>
        <w:pStyle w:val="ListParagraph"/>
        <w:numPr>
          <w:ilvl w:val="0"/>
          <w:numId w:val="3"/>
        </w:numPr>
        <w:spacing w:after="0" w:line="240" w:lineRule="auto"/>
        <w:jc w:val="both"/>
      </w:pPr>
      <w:r>
        <w:t>Records of student and/or teacher attendance</w:t>
      </w:r>
    </w:p>
    <w:p w:rsidR="007D78B1" w:rsidRDefault="007D78B1" w:rsidP="00920050">
      <w:pPr>
        <w:pStyle w:val="ListParagraph"/>
        <w:numPr>
          <w:ilvl w:val="0"/>
          <w:numId w:val="3"/>
        </w:numPr>
        <w:spacing w:after="0" w:line="240" w:lineRule="auto"/>
        <w:jc w:val="both"/>
      </w:pPr>
      <w:r>
        <w:t>Data from parent/teacher conferences</w:t>
      </w:r>
    </w:p>
    <w:p w:rsidR="007D78B1" w:rsidRDefault="007D78B1" w:rsidP="00920050">
      <w:pPr>
        <w:pStyle w:val="ListParagraph"/>
        <w:numPr>
          <w:ilvl w:val="0"/>
          <w:numId w:val="3"/>
        </w:numPr>
        <w:spacing w:after="0" w:line="240" w:lineRule="auto"/>
        <w:jc w:val="both"/>
      </w:pPr>
      <w:r>
        <w:t>Engagement in professional activities or organizations</w:t>
      </w:r>
    </w:p>
    <w:p w:rsidR="007D78B1" w:rsidRDefault="007D78B1" w:rsidP="00920050">
      <w:pPr>
        <w:pStyle w:val="ListParagraph"/>
        <w:numPr>
          <w:ilvl w:val="0"/>
          <w:numId w:val="3"/>
        </w:numPr>
        <w:spacing w:after="0" w:line="240" w:lineRule="auto"/>
        <w:jc w:val="both"/>
      </w:pPr>
      <w:r>
        <w:t>Student data records</w:t>
      </w:r>
    </w:p>
    <w:p w:rsidR="007D78B1" w:rsidRDefault="007D78B1" w:rsidP="00920050">
      <w:pPr>
        <w:pStyle w:val="ListParagraph"/>
        <w:numPr>
          <w:ilvl w:val="0"/>
          <w:numId w:val="3"/>
        </w:numPr>
        <w:spacing w:after="0" w:line="240" w:lineRule="auto"/>
        <w:jc w:val="both"/>
      </w:pPr>
      <w:r>
        <w:t>Student work</w:t>
      </w:r>
    </w:p>
    <w:p w:rsidR="007D78B1" w:rsidRDefault="007D78B1" w:rsidP="00920050">
      <w:pPr>
        <w:pStyle w:val="ListParagraph"/>
        <w:numPr>
          <w:ilvl w:val="0"/>
          <w:numId w:val="3"/>
        </w:numPr>
        <w:spacing w:after="0" w:line="240" w:lineRule="auto"/>
        <w:jc w:val="both"/>
      </w:pPr>
      <w:r>
        <w:t>Analysis of student work samples</w:t>
      </w:r>
    </w:p>
    <w:p w:rsidR="007D78B1" w:rsidRDefault="007D78B1" w:rsidP="00920050">
      <w:pPr>
        <w:pStyle w:val="ListParagraph"/>
        <w:numPr>
          <w:ilvl w:val="0"/>
          <w:numId w:val="3"/>
        </w:numPr>
        <w:spacing w:after="0" w:line="240" w:lineRule="auto"/>
        <w:jc w:val="both"/>
      </w:pPr>
      <w:r>
        <w:t>Formative student data</w:t>
      </w:r>
    </w:p>
    <w:p w:rsidR="007D78B1" w:rsidRDefault="007D78B1" w:rsidP="00920050">
      <w:pPr>
        <w:pStyle w:val="ListParagraph"/>
        <w:numPr>
          <w:ilvl w:val="0"/>
          <w:numId w:val="3"/>
        </w:numPr>
        <w:spacing w:after="0" w:line="240" w:lineRule="auto"/>
        <w:jc w:val="both"/>
      </w:pPr>
      <w:r>
        <w:t>Student formative and/or summative assessment data</w:t>
      </w:r>
    </w:p>
    <w:p w:rsidR="007D78B1" w:rsidRDefault="007D78B1" w:rsidP="00920050">
      <w:pPr>
        <w:pStyle w:val="ListParagraph"/>
        <w:numPr>
          <w:ilvl w:val="0"/>
          <w:numId w:val="3"/>
        </w:numPr>
        <w:spacing w:after="0" w:line="240" w:lineRule="auto"/>
        <w:jc w:val="both"/>
      </w:pPr>
      <w:r>
        <w:t>Teacher feedback to students</w:t>
      </w:r>
    </w:p>
    <w:p w:rsidR="007D78B1" w:rsidRDefault="007D78B1" w:rsidP="00920050">
      <w:pPr>
        <w:pStyle w:val="ListParagraph"/>
        <w:numPr>
          <w:ilvl w:val="0"/>
          <w:numId w:val="3"/>
        </w:numPr>
        <w:spacing w:after="0" w:line="240" w:lineRule="auto"/>
        <w:jc w:val="both"/>
      </w:pPr>
      <w:r>
        <w:t>Teacher interviews</w:t>
      </w:r>
    </w:p>
    <w:p w:rsidR="007D78B1" w:rsidRDefault="007D78B1" w:rsidP="00920050">
      <w:pPr>
        <w:pStyle w:val="ListParagraph"/>
        <w:numPr>
          <w:ilvl w:val="0"/>
          <w:numId w:val="3"/>
        </w:numPr>
        <w:spacing w:after="0" w:line="240" w:lineRule="auto"/>
        <w:jc w:val="both"/>
      </w:pPr>
      <w:r>
        <w:t>Teacher contributions to committees and/or teams</w:t>
      </w:r>
    </w:p>
    <w:p w:rsidR="007D78B1" w:rsidRDefault="007D78B1" w:rsidP="00920050">
      <w:pPr>
        <w:pStyle w:val="ListParagraph"/>
        <w:numPr>
          <w:ilvl w:val="0"/>
          <w:numId w:val="3"/>
        </w:numPr>
        <w:spacing w:after="0" w:line="240" w:lineRule="auto"/>
        <w:jc w:val="both"/>
      </w:pPr>
      <w:r>
        <w:t>Action research</w:t>
      </w:r>
    </w:p>
    <w:p w:rsidR="007D78B1" w:rsidRDefault="007D78B1" w:rsidP="00920050">
      <w:pPr>
        <w:pStyle w:val="ListParagraph"/>
        <w:numPr>
          <w:ilvl w:val="0"/>
          <w:numId w:val="3"/>
        </w:numPr>
        <w:spacing w:after="0" w:line="240" w:lineRule="auto"/>
        <w:jc w:val="both"/>
      </w:pPr>
      <w:r>
        <w:t>Other evidence deemed appropriate by the evaluator</w:t>
      </w:r>
    </w:p>
    <w:p w:rsidR="007D78B1" w:rsidRDefault="007D78B1" w:rsidP="00920050">
      <w:pPr>
        <w:pStyle w:val="ListParagraph"/>
        <w:numPr>
          <w:ilvl w:val="0"/>
          <w:numId w:val="3"/>
        </w:numPr>
        <w:spacing w:after="0" w:line="240" w:lineRule="auto"/>
        <w:jc w:val="both"/>
      </w:pPr>
      <w:r>
        <w:t>Other sources agreed upon by the evaluatee and evaluator</w:t>
      </w:r>
    </w:p>
    <w:p w:rsidR="007D78B1" w:rsidRDefault="007D78B1" w:rsidP="00CD4AE3">
      <w:pPr>
        <w:pStyle w:val="ListParagraph"/>
        <w:spacing w:after="0" w:line="240" w:lineRule="auto"/>
        <w:jc w:val="both"/>
      </w:pPr>
    </w:p>
    <w:p w:rsidR="007D78B1" w:rsidRDefault="007D78B1" w:rsidP="002B5C5B">
      <w:pPr>
        <w:spacing w:after="0" w:line="240" w:lineRule="auto"/>
        <w:jc w:val="both"/>
      </w:pPr>
      <w:r w:rsidRPr="005831A5">
        <w:t xml:space="preserve">All components and sources of evidence related supporting an educator’s professional practice and student growth ratings will be completed and </w:t>
      </w:r>
      <w:r>
        <w:t>documented to inform the Overall performance Category.  All Summative Ratings will be recorded in the department-approved technology platform.</w:t>
      </w: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sectPr w:rsidR="007D78B1" w:rsidSect="005504A1">
          <w:pgSz w:w="12240" w:h="15840"/>
          <w:pgMar w:top="1440" w:right="1440" w:bottom="1440" w:left="1440" w:header="720" w:footer="288" w:gutter="0"/>
          <w:pgNumType w:start="12"/>
          <w:cols w:space="720"/>
          <w:titlePg/>
          <w:docGrid w:linePitch="360"/>
        </w:sectPr>
      </w:pPr>
    </w:p>
    <w:p w:rsidR="007D78B1" w:rsidRDefault="002B1DEA" w:rsidP="0095063F">
      <w:pPr>
        <w:spacing w:after="0" w:line="240" w:lineRule="auto"/>
        <w:jc w:val="both"/>
        <w:sectPr w:rsidR="007D78B1" w:rsidSect="00691760">
          <w:pgSz w:w="15840" w:h="12240" w:orient="landscape"/>
          <w:pgMar w:top="864" w:right="864" w:bottom="864" w:left="864" w:header="720" w:footer="288" w:gutter="0"/>
          <w:pgNumType w:start="14"/>
          <w:cols w:space="720"/>
          <w:titlePg/>
          <w:docGrid w:linePitch="360"/>
        </w:sectPr>
      </w:pPr>
      <w:r>
        <w:rPr>
          <w:noProof/>
        </w:rPr>
        <w:lastRenderedPageBreak/>
        <w:pict>
          <v:shape id="Text Box 449" o:spid="_x0000_s1028" type="#_x0000_t202" style="position:absolute;left:0;text-align:left;margin-left:349.05pt;margin-top:523.8pt;width:27pt;height:19.7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NOiAIAABoFAAAOAAAAZHJzL2Uyb0RvYy54bWysVF1v2yAUfZ+0/4B4T/0R0sZWnKppl2lS&#10;9yG1+wEEcIxmAwMSu5v233fBSZZ1mzRN84MNvpfDufccWFwPXYv2wjqpVYWzixQjoZjmUm0r/PFx&#10;PZlj5DxVnLZaiQo/CYevly9fLHpTilw3uuXCIgBRruxNhRvvTZkkjjWio+5CG6EgWGvbUQ9Tu024&#10;pT2gd22Sp+ll0mvLjdVMOAd/78YgXkb8uhbMv69rJzxqKwzcfHzb+N6Ed7Jc0HJrqWkkO9Cg/8Ci&#10;o1LBpieoO+op2ln5C1QnmdVO1/6C6S7RdS2ZiDVANVn6rJqHhhoRa4HmOHNqk/t/sOzd/oNFkleY&#10;ZNMpRop2oNKjGDxa6QERUoQW9caVkPlgINcPEACpY7nO3Gv2ySGlbxuqtuLGWt03gnKgmIWVydnS&#10;EccFkE3/VnPYiO68jkBDbbvQP+gIAnSQ6ukkTyDD4OeU5EUKEQahfJZmRZQvoeVxsbHOvxa6Q2FQ&#10;YQvqR3C6v3c+kKHlMSXs5XQr+Vq2bZzY7ea2tWhPwSnr+ET+z9JaFZKVDstGxPEPcIQ9Qiywjcp/&#10;LbKcpKu8mKwv51cTsiazSXGVzifAfFVcpqQgd+tvgWBGykZyLtS9VOLowoz8ncqH8zD6J/oQ9RUu&#10;ZvlsVOiPRabx+V2RnfRwKFvZVXh+SqJl0PWV4lA2LT2V7ThOfqYfuww9OH5jV6ILgvCjBfywGaLn&#10;8qO5Npo/gS2sBtlAYbhQYNBo+wWjHg5nhd3nHbUCo/aNAmsVGSHhNMcJmV3lMLHnkc15hCoGUBX2&#10;GI3DWz/eADtj5baBnUYzK30DdqxltErw7cjqYGI4gLGmw2URTvj5PGb9uNKW3wEAAP//AwBQSwME&#10;FAAGAAgAAAAhABl77YXfAAAADQEAAA8AAABkcnMvZG93bnJldi54bWxMj8FOwzAQRO9I/IO1SFwQ&#10;dVq1cRriVIAE4trSD9jEbhIRr6PYbdK/Z3uC4848zc4Uu9n14mLH0HnSsFwkICzV3nTUaDh+fzxn&#10;IEJEMth7shquNsCuvL8rMDd+or29HGIjOIRCjhraGIdcylC31mFY+MESeyc/Oox8jo00I04c7nq5&#10;SpJUOuyIP7Q42PfW1j+Hs9Nw+pqeNtup+oxHtV+nb9ipyl+1fnyYX19ARDvHPxhu9bk6lNyp8mcy&#10;QfQa0m22ZJSNZK1SEIyozYql6iZlKgFZFvL/ivIXAAD//wMAUEsBAi0AFAAGAAgAAAAhALaDOJL+&#10;AAAA4QEAABMAAAAAAAAAAAAAAAAAAAAAAFtDb250ZW50X1R5cGVzXS54bWxQSwECLQAUAAYACAAA&#10;ACEAOP0h/9YAAACUAQAACwAAAAAAAAAAAAAAAAAvAQAAX3JlbHMvLnJlbHNQSwECLQAUAAYACAAA&#10;ACEAAcxzTogCAAAaBQAADgAAAAAAAAAAAAAAAAAuAgAAZHJzL2Uyb0RvYy54bWxQSwECLQAUAAYA&#10;CAAAACEAGXvthd8AAAANAQAADwAAAAAAAAAAAAAAAADiBAAAZHJzL2Rvd25yZXYueG1sUEsFBgAA&#10;AAAEAAQA8wAAAO4FAAAAAA==&#10;" stroked="f">
            <v:textbox>
              <w:txbxContent>
                <w:p w:rsidR="00DF4C5C" w:rsidRDefault="00DF4C5C">
                  <w:r>
                    <w:t>14</w:t>
                  </w:r>
                </w:p>
              </w:txbxContent>
            </v:textbox>
          </v:shape>
        </w:pict>
      </w:r>
      <w:r w:rsidR="0095063F" w:rsidRPr="0017079D">
        <w:object w:dxaOrig="7190" w:dyaOrig="5399">
          <v:shape id="_x0000_i1027" type="#_x0000_t75" style="width:684.75pt;height:513.75pt" o:ole="">
            <v:imagedata r:id="rId18" o:title=""/>
          </v:shape>
          <o:OLEObject Type="Embed" ProgID="PowerPoint.Slide.12" ShapeID="_x0000_i1027" DrawAspect="Content" ObjectID="_1500439365" r:id="rId19"/>
        </w:object>
      </w:r>
    </w:p>
    <w:p w:rsidR="007D78B1" w:rsidRPr="00342D47" w:rsidRDefault="007D78B1" w:rsidP="00172B0C">
      <w:pPr>
        <w:keepNext/>
        <w:keepLines/>
        <w:numPr>
          <w:ilvl w:val="1"/>
          <w:numId w:val="0"/>
        </w:numPr>
        <w:spacing w:after="0" w:line="240" w:lineRule="auto"/>
        <w:jc w:val="center"/>
        <w:outlineLvl w:val="1"/>
        <w:rPr>
          <w:bCs/>
          <w:caps/>
          <w:sz w:val="36"/>
          <w:szCs w:val="26"/>
        </w:rPr>
      </w:pPr>
      <w:bookmarkStart w:id="4" w:name="EvidenceFfT"/>
      <w:bookmarkStart w:id="5" w:name="EvidenceFfTPrin"/>
      <w:r>
        <w:rPr>
          <w:bCs/>
          <w:caps/>
          <w:sz w:val="36"/>
          <w:szCs w:val="26"/>
        </w:rPr>
        <w:lastRenderedPageBreak/>
        <w:t>S</w:t>
      </w:r>
      <w:r w:rsidRPr="00342D47">
        <w:rPr>
          <w:bCs/>
          <w:caps/>
          <w:sz w:val="36"/>
          <w:szCs w:val="26"/>
        </w:rPr>
        <w:t>ources of evidence/Framework for Teaching Alignment</w:t>
      </w:r>
    </w:p>
    <w:bookmarkEnd w:id="4"/>
    <w:bookmarkEnd w:id="5"/>
    <w:p w:rsidR="007D78B1" w:rsidRPr="00342D47" w:rsidRDefault="00927CFA" w:rsidP="00172B0C">
      <w:pPr>
        <w:spacing w:after="0" w:line="240" w:lineRule="auto"/>
      </w:pPr>
      <w:r w:rsidRPr="002B1DEA">
        <w:rPr>
          <w:sz w:val="44"/>
          <w:szCs w:val="44"/>
        </w:rPr>
        <w:pict>
          <v:shape id="_x0000_i1028" type="#_x0000_t75" style="width:450pt;height:7.5pt" o:hrpct="0" o:hralign="center" o:hr="t">
            <v:imagedata r:id="rId20" o:title=""/>
          </v:shape>
        </w:pict>
      </w:r>
    </w:p>
    <w:p w:rsidR="007D78B1" w:rsidRPr="00342D47" w:rsidRDefault="007D78B1" w:rsidP="00172B0C">
      <w:pPr>
        <w:spacing w:after="0" w:line="240" w:lineRule="auto"/>
        <w:jc w:val="center"/>
      </w:pPr>
    </w:p>
    <w:tbl>
      <w:tblPr>
        <w:tblW w:w="480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706"/>
        <w:gridCol w:w="1342"/>
        <w:gridCol w:w="663"/>
        <w:gridCol w:w="638"/>
        <w:gridCol w:w="487"/>
        <w:gridCol w:w="487"/>
        <w:gridCol w:w="487"/>
        <w:gridCol w:w="456"/>
        <w:gridCol w:w="454"/>
        <w:gridCol w:w="454"/>
        <w:gridCol w:w="449"/>
        <w:gridCol w:w="454"/>
        <w:gridCol w:w="456"/>
        <w:gridCol w:w="454"/>
        <w:gridCol w:w="454"/>
        <w:gridCol w:w="454"/>
        <w:gridCol w:w="454"/>
        <w:gridCol w:w="459"/>
        <w:gridCol w:w="436"/>
        <w:gridCol w:w="20"/>
        <w:gridCol w:w="454"/>
        <w:gridCol w:w="23"/>
        <w:gridCol w:w="426"/>
        <w:gridCol w:w="10"/>
        <w:gridCol w:w="426"/>
        <w:gridCol w:w="28"/>
        <w:gridCol w:w="454"/>
        <w:gridCol w:w="15"/>
        <w:gridCol w:w="573"/>
      </w:tblGrid>
      <w:tr w:rsidR="007D78B1" w:rsidRPr="005D42DB" w:rsidTr="00DE516B">
        <w:trPr>
          <w:trHeight w:val="518"/>
        </w:trPr>
        <w:tc>
          <w:tcPr>
            <w:tcW w:w="279" w:type="pct"/>
            <w:vMerge w:val="restart"/>
            <w:tcBorders>
              <w:top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FRAMEWORK for TEACHING (FfT)</w:t>
            </w:r>
          </w:p>
        </w:tc>
        <w:tc>
          <w:tcPr>
            <w:tcW w:w="530" w:type="pct"/>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Domain</w:t>
            </w:r>
          </w:p>
        </w:tc>
        <w:tc>
          <w:tcPr>
            <w:tcW w:w="1270" w:type="pct"/>
            <w:gridSpan w:val="6"/>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Planning &amp; Preparation</w:t>
            </w:r>
          </w:p>
        </w:tc>
        <w:tc>
          <w:tcPr>
            <w:tcW w:w="894" w:type="pct"/>
            <w:gridSpan w:val="5"/>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Classroom Environment</w:t>
            </w:r>
          </w:p>
        </w:tc>
        <w:tc>
          <w:tcPr>
            <w:tcW w:w="897" w:type="pct"/>
            <w:gridSpan w:val="5"/>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Instruction</w:t>
            </w:r>
          </w:p>
        </w:tc>
        <w:tc>
          <w:tcPr>
            <w:tcW w:w="1130" w:type="pct"/>
            <w:gridSpan w:val="11"/>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Professional Responsibilities</w:t>
            </w:r>
          </w:p>
        </w:tc>
      </w:tr>
      <w:tr w:rsidR="007D78B1" w:rsidRPr="005D42DB" w:rsidTr="00DE516B">
        <w:trPr>
          <w:cantSplit/>
          <w:trHeight w:val="4303"/>
        </w:trPr>
        <w:tc>
          <w:tcPr>
            <w:tcW w:w="279" w:type="pct"/>
            <w:vMerge/>
          </w:tcPr>
          <w:p w:rsidR="007D78B1" w:rsidRPr="00FA67A2" w:rsidRDefault="007D78B1" w:rsidP="00172B0C">
            <w:pPr>
              <w:spacing w:after="0" w:line="240" w:lineRule="auto"/>
              <w:jc w:val="right"/>
              <w:rPr>
                <w:rFonts w:cs="Calibri"/>
                <w:sz w:val="20"/>
                <w:szCs w:val="20"/>
              </w:rPr>
            </w:pPr>
          </w:p>
        </w:tc>
        <w:tc>
          <w:tcPr>
            <w:tcW w:w="530" w:type="pct"/>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Component</w:t>
            </w:r>
          </w:p>
        </w:tc>
        <w:tc>
          <w:tcPr>
            <w:tcW w:w="26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1a -Knowledge of content/pedagogy</w:t>
            </w:r>
          </w:p>
        </w:tc>
        <w:tc>
          <w:tcPr>
            <w:tcW w:w="25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1b-Demonstrate knowledge of students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1c- Setting  Instructional Outcomes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1d-Demonstrates  knowledge of resources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1e-Designing Coherent Instruction</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1f- Designing Student Assessment</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2a-Creating Env. of Respect &amp; Rapport</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2b-Establish Culture of Learning</w:t>
            </w:r>
          </w:p>
        </w:tc>
        <w:tc>
          <w:tcPr>
            <w:tcW w:w="177"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2c-Maintaing Classroom Procedures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2d-Managing Student Behavior</w:t>
            </w:r>
          </w:p>
        </w:tc>
        <w:tc>
          <w:tcPr>
            <w:tcW w:w="180"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2e-Organizing Physical Space</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3a-Communicating with Students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3b-Questioning &amp; Discussion Techniques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3c-Engaging Students in Learning</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3d-Using Assessment in Learning</w:t>
            </w:r>
          </w:p>
        </w:tc>
        <w:tc>
          <w:tcPr>
            <w:tcW w:w="181"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3e-Demonstrating Flexibility &amp; Responsive</w:t>
            </w:r>
          </w:p>
        </w:tc>
        <w:tc>
          <w:tcPr>
            <w:tcW w:w="180"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4a-Reflecting On Teaching</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4b-Maintaining Accurate Records</w:t>
            </w:r>
          </w:p>
        </w:tc>
        <w:tc>
          <w:tcPr>
            <w:tcW w:w="181" w:type="pct"/>
            <w:gridSpan w:val="3"/>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4c-Communicating With Families</w:t>
            </w:r>
          </w:p>
        </w:tc>
        <w:tc>
          <w:tcPr>
            <w:tcW w:w="179"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4d-Participating in Profess. Learning Comm.</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4e-Growing &amp; Developing Professionally</w:t>
            </w:r>
          </w:p>
        </w:tc>
        <w:tc>
          <w:tcPr>
            <w:tcW w:w="233"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4f-Showing Professionalism</w:t>
            </w:r>
          </w:p>
        </w:tc>
      </w:tr>
      <w:tr w:rsidR="007D78B1" w:rsidRPr="005D42DB" w:rsidTr="00DE516B">
        <w:trPr>
          <w:cantSplit/>
          <w:trHeight w:val="699"/>
        </w:trPr>
        <w:tc>
          <w:tcPr>
            <w:tcW w:w="279" w:type="pct"/>
            <w:vMerge w:val="restart"/>
            <w:textDirection w:val="btL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 xml:space="preserve">SOURCES OF EVIDENCE </w:t>
            </w:r>
          </w:p>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To Inform Professional Practice</w:t>
            </w: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Supervisor Observation</w:t>
            </w:r>
          </w:p>
        </w:tc>
        <w:tc>
          <w:tcPr>
            <w:tcW w:w="1270" w:type="pct"/>
            <w:gridSpan w:val="6"/>
            <w:tcBorders>
              <w:top w:val="double" w:sz="4" w:space="0" w:color="auto"/>
              <w:left w:val="double" w:sz="4" w:space="0" w:color="auto"/>
            </w:tcBorders>
            <w:shd w:val="clear" w:color="auto" w:fill="FBD4B4"/>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Evidence</w:t>
            </w:r>
          </w:p>
          <w:p w:rsidR="007D78B1" w:rsidRPr="00FA67A2" w:rsidRDefault="007D78B1" w:rsidP="00172B0C">
            <w:pPr>
              <w:spacing w:after="0" w:line="240" w:lineRule="auto"/>
              <w:jc w:val="center"/>
              <w:rPr>
                <w:rFonts w:cs="Calibri"/>
                <w:sz w:val="20"/>
                <w:szCs w:val="20"/>
              </w:rPr>
            </w:pPr>
            <w:r w:rsidRPr="00FA67A2">
              <w:rPr>
                <w:rFonts w:cs="Calibri"/>
                <w:b/>
                <w:sz w:val="20"/>
                <w:szCs w:val="20"/>
              </w:rPr>
              <w:t>(pre and post conferences)</w:t>
            </w:r>
          </w:p>
        </w:tc>
        <w:tc>
          <w:tcPr>
            <w:tcW w:w="1790" w:type="pct"/>
            <w:gridSpan w:val="10"/>
            <w:tcBorders>
              <w:top w:val="double" w:sz="4" w:space="0" w:color="auto"/>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 xml:space="preserve">Observation </w:t>
            </w:r>
          </w:p>
        </w:tc>
        <w:tc>
          <w:tcPr>
            <w:tcW w:w="1130" w:type="pct"/>
            <w:gridSpan w:val="11"/>
            <w:tcBorders>
              <w:top w:val="double" w:sz="4" w:space="0" w:color="auto"/>
              <w:left w:val="double" w:sz="4" w:space="0" w:color="auto"/>
            </w:tcBorders>
            <w:shd w:val="clear" w:color="auto" w:fill="FBD4B4"/>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Evidence</w:t>
            </w:r>
          </w:p>
          <w:p w:rsidR="007D78B1" w:rsidRPr="00FA67A2" w:rsidRDefault="007D78B1" w:rsidP="00172B0C">
            <w:pPr>
              <w:spacing w:after="0" w:line="240" w:lineRule="auto"/>
              <w:jc w:val="center"/>
              <w:rPr>
                <w:rFonts w:cs="Calibri"/>
                <w:sz w:val="20"/>
                <w:szCs w:val="20"/>
              </w:rPr>
            </w:pPr>
            <w:r w:rsidRPr="00FA67A2">
              <w:rPr>
                <w:rFonts w:cs="Calibri"/>
                <w:b/>
                <w:sz w:val="20"/>
                <w:szCs w:val="20"/>
              </w:rPr>
              <w:t>(pre and post conferences)</w:t>
            </w:r>
          </w:p>
        </w:tc>
      </w:tr>
      <w:tr w:rsidR="007D78B1" w:rsidRPr="005D42DB" w:rsidTr="00DE516B">
        <w:trPr>
          <w:cantSplit/>
          <w:trHeight w:val="785"/>
        </w:trPr>
        <w:tc>
          <w:tcPr>
            <w:tcW w:w="279" w:type="pct"/>
            <w:vMerge/>
            <w:shd w:val="clear" w:color="auto" w:fill="548DD4"/>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Student Voice</w:t>
            </w:r>
          </w:p>
          <w:p w:rsidR="007D78B1" w:rsidRPr="00FA67A2" w:rsidRDefault="007D78B1" w:rsidP="00172B0C">
            <w:pPr>
              <w:spacing w:after="0" w:line="240" w:lineRule="auto"/>
              <w:jc w:val="center"/>
              <w:rPr>
                <w:rFonts w:cs="Calibri"/>
                <w:b/>
                <w:sz w:val="20"/>
                <w:szCs w:val="20"/>
              </w:rPr>
            </w:pPr>
          </w:p>
        </w:tc>
        <w:tc>
          <w:tcPr>
            <w:tcW w:w="26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5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0" w:type="pct"/>
            <w:gridSpan w:val="10"/>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Kentucky Student Voice Survey</w:t>
            </w:r>
          </w:p>
        </w:tc>
        <w:tc>
          <w:tcPr>
            <w:tcW w:w="17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68"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2" w:type="pct"/>
            <w:gridSpan w:val="2"/>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27"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r>
      <w:tr w:rsidR="007D78B1" w:rsidRPr="005D42DB" w:rsidTr="00DE516B">
        <w:trPr>
          <w:cantSplit/>
          <w:trHeight w:val="630"/>
        </w:trPr>
        <w:tc>
          <w:tcPr>
            <w:tcW w:w="279" w:type="pct"/>
            <w:vMerge/>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Professional Growth</w:t>
            </w:r>
          </w:p>
        </w:tc>
        <w:tc>
          <w:tcPr>
            <w:tcW w:w="4190" w:type="pct"/>
            <w:gridSpan w:val="27"/>
            <w:vMerge w:val="restart"/>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Professional Growth Planning and Self Reflection</w:t>
            </w:r>
          </w:p>
        </w:tc>
      </w:tr>
      <w:tr w:rsidR="007D78B1" w:rsidRPr="005D42DB" w:rsidTr="00DE516B">
        <w:trPr>
          <w:cantSplit/>
          <w:trHeight w:val="713"/>
        </w:trPr>
        <w:tc>
          <w:tcPr>
            <w:tcW w:w="279" w:type="pct"/>
            <w:vMerge/>
            <w:shd w:val="clear" w:color="auto" w:fill="5F497A"/>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Self-Reflection</w:t>
            </w:r>
          </w:p>
        </w:tc>
        <w:tc>
          <w:tcPr>
            <w:tcW w:w="4190" w:type="pct"/>
            <w:gridSpan w:val="27"/>
            <w:vMerge/>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sz w:val="20"/>
                <w:szCs w:val="20"/>
              </w:rPr>
            </w:pPr>
          </w:p>
        </w:tc>
      </w:tr>
      <w:tr w:rsidR="007D78B1" w:rsidRPr="005D42DB" w:rsidTr="00DE516B">
        <w:trPr>
          <w:cantSplit/>
          <w:trHeight w:val="713"/>
        </w:trPr>
        <w:tc>
          <w:tcPr>
            <w:tcW w:w="279" w:type="pct"/>
            <w:vMerge/>
            <w:tcBorders>
              <w:bottom w:val="double" w:sz="4" w:space="0" w:color="auto"/>
            </w:tcBorders>
            <w:shd w:val="clear" w:color="auto" w:fill="92CDDC"/>
          </w:tcPr>
          <w:p w:rsidR="007D78B1" w:rsidRPr="00FA67A2" w:rsidRDefault="007D78B1" w:rsidP="00172B0C">
            <w:pPr>
              <w:spacing w:after="0" w:line="240" w:lineRule="auto"/>
              <w:rPr>
                <w:rFonts w:cs="Calibri"/>
                <w:b/>
                <w:sz w:val="20"/>
                <w:szCs w:val="20"/>
              </w:rPr>
            </w:pPr>
          </w:p>
        </w:tc>
        <w:tc>
          <w:tcPr>
            <w:tcW w:w="530" w:type="pct"/>
            <w:tcBorders>
              <w:bottom w:val="double" w:sz="4" w:space="0" w:color="auto"/>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Peer Observation</w:t>
            </w:r>
          </w:p>
        </w:tc>
        <w:tc>
          <w:tcPr>
            <w:tcW w:w="26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5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0" w:type="pct"/>
            <w:gridSpan w:val="10"/>
            <w:tcBorders>
              <w:left w:val="double" w:sz="4" w:space="0" w:color="auto"/>
              <w:bottom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Observation</w:t>
            </w:r>
          </w:p>
        </w:tc>
        <w:tc>
          <w:tcPr>
            <w:tcW w:w="17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68"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2" w:type="pct"/>
            <w:gridSpan w:val="2"/>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27"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r>
    </w:tbl>
    <w:p w:rsidR="007D78B1" w:rsidRDefault="002B1DEA" w:rsidP="00172B0C">
      <w:pPr>
        <w:spacing w:after="0"/>
        <w:rPr>
          <w:b/>
          <w:sz w:val="28"/>
          <w:szCs w:val="28"/>
        </w:rPr>
        <w:sectPr w:rsidR="007D78B1" w:rsidSect="00DE516B">
          <w:pgSz w:w="15840" w:h="12240" w:orient="landscape"/>
          <w:pgMar w:top="1260" w:right="1440" w:bottom="1440" w:left="1440" w:header="720" w:footer="286" w:gutter="0"/>
          <w:cols w:space="720"/>
          <w:titlePg/>
          <w:docGrid w:linePitch="360"/>
        </w:sectPr>
      </w:pPr>
      <w:r>
        <w:rPr>
          <w:b/>
          <w:noProof/>
          <w:sz w:val="28"/>
          <w:szCs w:val="28"/>
        </w:rPr>
        <w:pict>
          <v:shape id="Text Box 448" o:spid="_x0000_s1029" type="#_x0000_t202" style="position:absolute;margin-left:323.25pt;margin-top:37.85pt;width:29.25pt;height:18.75pt;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G2iQIAABoFAAAOAAAAZHJzL2Uyb0RvYy54bWysVFtv2yAUfp+0/4B4T30JaWKrTtXLMk3q&#10;LlK7H0AMjtEwMCCxu2r/fQecpOku0jTND5jDOXzn9h0uLodOoh23TmhV4ewsxYirWjOhNhX+/LCa&#10;LDBynipGpVa8wo/c4cvl61cXvSl5rlstGbcIQJQre1Ph1ntTJomrW95Rd6YNV6BstO2oB9FuEmZp&#10;D+idTPI0PU96bZmxuubOwentqMTLiN80vPYfm8Zxj2SFITYfVxvXdViT5QUtN5aaVtT7MOg/RNFR&#10;ocDpEeqWeoq2VvwC1Ynaaqcbf1brLtFNI2oec4BssvSnbO5banjMBYrjzLFM7v/B1h92nywSrMIk&#10;m+YYKdpBlx744NG1HhAhi1Ci3rgSLO8N2PoBFNDqmK4zd7r+4pDSNy1VG35lre5bThmEmIWbycnV&#10;EccFkHX/XjNwRLdeR6ChsV2oH1QEATq06vHYnhBMDYfTeUbmM4xqUOXTRZbPogdaHi4b6/xbrjsU&#10;NhW20P0ITnd3zodgaHkwCb6cloKthJRRsJv1jbRoR4Epq/jt0V+YSRWMlQ7XRsTxBGIEH0EXoo2d&#10;fyqynKTXeTFZnS/mE7Iis0kxTxeTNCuui/OUFOR29T0EmJGyFYxxdScUP7AwI3/X5f08jPyJPER9&#10;hYsZVCfm9cck0/j9LslOeBhKKboKL45GtAx9faMYpE1LT4Uc98nL8GOVoQaHf6xKZEFo/EgBP6yH&#10;yLlp8B4YstbsEWhhNbQNeg8PCmxabb9h1MNwVth93VLLMZLvFFCryAgJ0xwFMpvnINhTzfpUQ1UN&#10;UBX2GI3bGz++AFtjxaYFTyOZlb4COjYiUuU5qj2JYQBjTvvHIkz4qRytnp+05Q8AAAD//wMAUEsD&#10;BBQABgAIAAAAIQAgn75q3gAAAAoBAAAPAAAAZHJzL2Rvd25yZXYueG1sTI9BTsMwEEX3SNzBGiQ2&#10;iDotTdyGOBUggdi29ACT2E0i4nEUu016e4YVLEfz9P/7xW52vbjYMXSeNCwXCQhLtTcdNRqOX++P&#10;GxAhIhnsPVkNVxtgV97eFJgbP9HeXg6xERxCIUcNbYxDLmWoW+swLPxgiX8nPzqMfI6NNCNOHO56&#10;uUqSTDrsiBtaHOxba+vvw9lpOH1OD+l2qj7iUe3X2St2qvJXre/v5pdnENHO8Q+GX31Wh5KdKn8m&#10;E0SvIVtnKaMaVKpAMKCSlMdVTC6fViDLQv6fUP4AAAD//wMAUEsBAi0AFAAGAAgAAAAhALaDOJL+&#10;AAAA4QEAABMAAAAAAAAAAAAAAAAAAAAAAFtDb250ZW50X1R5cGVzXS54bWxQSwECLQAUAAYACAAA&#10;ACEAOP0h/9YAAACUAQAACwAAAAAAAAAAAAAAAAAvAQAAX3JlbHMvLnJlbHNQSwECLQAUAAYACAAA&#10;ACEA4e0htokCAAAaBQAADgAAAAAAAAAAAAAAAAAuAgAAZHJzL2Uyb0RvYy54bWxQSwECLQAUAAYA&#10;CAAAACEAIJ++at4AAAAKAQAADwAAAAAAAAAAAAAAAADjBAAAZHJzL2Rvd25yZXYueG1sUEsFBgAA&#10;AAAEAAQA8wAAAO4FAAAAAA==&#10;" stroked="f">
            <v:textbox>
              <w:txbxContent>
                <w:p w:rsidR="00DF4C5C" w:rsidRDefault="00DF4C5C">
                  <w:r>
                    <w:t>15</w:t>
                  </w:r>
                </w:p>
              </w:txbxContent>
            </v:textbox>
          </v:shape>
        </w:pict>
      </w:r>
    </w:p>
    <w:p w:rsidR="007D78B1" w:rsidRPr="00A36153" w:rsidRDefault="007D78B1" w:rsidP="00BD29F3">
      <w:pPr>
        <w:pStyle w:val="Default"/>
        <w:rPr>
          <w:rFonts w:ascii="Calibri" w:hAnsi="Calibri" w:cs="Arial"/>
          <w:b/>
          <w:sz w:val="32"/>
          <w:szCs w:val="32"/>
          <w:u w:val="single"/>
        </w:rPr>
      </w:pPr>
      <w:r w:rsidRPr="00A36153">
        <w:rPr>
          <w:rFonts w:ascii="Calibri" w:hAnsi="Calibri" w:cs="Arial"/>
          <w:b/>
          <w:sz w:val="32"/>
          <w:szCs w:val="32"/>
          <w:u w:val="single"/>
        </w:rPr>
        <w:lastRenderedPageBreak/>
        <w:t>Professional Practice</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8F7297" w:rsidRDefault="007D78B1" w:rsidP="0022449C">
      <w:pPr>
        <w:spacing w:after="120"/>
        <w:rPr>
          <w:b/>
          <w:sz w:val="28"/>
          <w:szCs w:val="28"/>
          <w:u w:val="single"/>
        </w:rPr>
      </w:pPr>
      <w:r w:rsidRPr="008F7297">
        <w:rPr>
          <w:b/>
          <w:sz w:val="28"/>
          <w:szCs w:val="28"/>
          <w:u w:val="single"/>
        </w:rPr>
        <w:t xml:space="preserve">Self-Reflection and </w:t>
      </w:r>
      <w:r>
        <w:rPr>
          <w:b/>
          <w:sz w:val="28"/>
          <w:szCs w:val="28"/>
          <w:u w:val="single"/>
        </w:rPr>
        <w:t>Professional Growth Planning</w:t>
      </w:r>
    </w:p>
    <w:p w:rsidR="007D78B1" w:rsidRDefault="007D78B1" w:rsidP="008F7297">
      <w:pPr>
        <w:spacing w:after="0"/>
        <w:rPr>
          <w:b/>
          <w:u w:val="single"/>
        </w:rPr>
      </w:pPr>
    </w:p>
    <w:p w:rsidR="007D78B1" w:rsidRDefault="007D78B1" w:rsidP="006F778C">
      <w:pPr>
        <w:spacing w:after="0"/>
      </w:pPr>
      <w:r>
        <w:t>Reflective practices and professional growth planning are iterative processes.  The teacher and/or other professional (1) reflects on his/her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his/her professional practice; (5) modifies the plan as appropriate; (6) continues implementation and ongoing reflection; (7) and, finally, conducts a summative reflection on the degree of goal attainment and the implications for next steps.</w:t>
      </w:r>
    </w:p>
    <w:p w:rsidR="007D78B1" w:rsidRDefault="007D78B1" w:rsidP="006F778C">
      <w:pPr>
        <w:spacing w:after="0"/>
      </w:pPr>
    </w:p>
    <w:p w:rsidR="007D78B1" w:rsidRDefault="007D78B1" w:rsidP="008F7297">
      <w:pPr>
        <w:spacing w:after="0"/>
      </w:pPr>
      <w:r>
        <w:t>The Professional Growth Plan addresses realistic, focused, and measurable professional goals.  The plan connects data from multiple sources including classroom observation feedback, data on student growth and achievement, and professional growth needs identified through self-assessment and reflection.  In collaboration with the administrators, teachers and other professionals identify explicit goals which drive the focus of professional growth activities, support, and on-going reflection.</w:t>
      </w:r>
    </w:p>
    <w:p w:rsidR="007D78B1" w:rsidRDefault="007D78B1" w:rsidP="006E617B">
      <w:pPr>
        <w:spacing w:after="0"/>
      </w:pPr>
    </w:p>
    <w:p w:rsidR="007D78B1" w:rsidRDefault="007D78B1" w:rsidP="00920050">
      <w:pPr>
        <w:pStyle w:val="ListParagraph"/>
        <w:numPr>
          <w:ilvl w:val="0"/>
          <w:numId w:val="4"/>
        </w:numPr>
        <w:spacing w:after="0"/>
      </w:pPr>
      <w:r>
        <w:t>All teachers and other professionals will participate in Self-Reflection and Professional Growth Planning each year.</w:t>
      </w:r>
    </w:p>
    <w:p w:rsidR="007D78B1" w:rsidRDefault="007D78B1" w:rsidP="004161EC">
      <w:pPr>
        <w:spacing w:after="0"/>
        <w:ind w:left="360"/>
      </w:pPr>
    </w:p>
    <w:p w:rsidR="007D78B1" w:rsidRDefault="007D78B1" w:rsidP="00920050">
      <w:pPr>
        <w:pStyle w:val="ListParagraph"/>
        <w:numPr>
          <w:ilvl w:val="0"/>
          <w:numId w:val="4"/>
        </w:numPr>
        <w:spacing w:after="0" w:line="240" w:lineRule="auto"/>
      </w:pPr>
      <w:r>
        <w:t xml:space="preserve">All teachers and other professionals </w:t>
      </w:r>
      <w:r w:rsidRPr="00D21BE7">
        <w:t xml:space="preserve">must </w:t>
      </w:r>
      <w:r>
        <w:t xml:space="preserve">reflect on and </w:t>
      </w:r>
      <w:r w:rsidRPr="00D21BE7">
        <w:t>assess their level of professional practice for each component of the Framework for Teaching or Specialist Framework for Other Professionals</w:t>
      </w:r>
      <w:r>
        <w:t>.  All teachers and other professionals will document Self-Reflections and Professional Growth Plans on forms approved by the district and contained in the appendix of this evaluation plan.</w:t>
      </w:r>
    </w:p>
    <w:p w:rsidR="007D78B1" w:rsidRDefault="007D78B1" w:rsidP="00F64A13">
      <w:pPr>
        <w:pStyle w:val="ListParagraph"/>
        <w:ind w:left="360"/>
      </w:pPr>
    </w:p>
    <w:p w:rsidR="007D78B1" w:rsidRDefault="007D78B1" w:rsidP="00920050">
      <w:pPr>
        <w:pStyle w:val="ListParagraph"/>
        <w:numPr>
          <w:ilvl w:val="0"/>
          <w:numId w:val="4"/>
        </w:numPr>
        <w:spacing w:after="0" w:line="240" w:lineRule="auto"/>
      </w:pPr>
      <w:r w:rsidRPr="00F11362">
        <w:t xml:space="preserve">The </w:t>
      </w:r>
      <w:r>
        <w:t>S</w:t>
      </w:r>
      <w:r w:rsidRPr="00F11362">
        <w:t>elf-</w:t>
      </w:r>
      <w:r>
        <w:t>R</w:t>
      </w:r>
      <w:r w:rsidRPr="00F11362">
        <w:t xml:space="preserve">eflection </w:t>
      </w:r>
      <w:r>
        <w:t xml:space="preserve">and Professional Growth Planning </w:t>
      </w:r>
      <w:r w:rsidRPr="00F11362">
        <w:t xml:space="preserve">process </w:t>
      </w:r>
      <w:r>
        <w:t>is</w:t>
      </w:r>
      <w:r w:rsidRPr="00F11362">
        <w:t xml:space="preserve"> initiated in April/May for those </w:t>
      </w:r>
      <w:r>
        <w:t>teachers</w:t>
      </w:r>
      <w:r w:rsidRPr="00F11362">
        <w:t xml:space="preserve"> </w:t>
      </w:r>
      <w:r>
        <w:t xml:space="preserve">and other professionals </w:t>
      </w:r>
      <w:r w:rsidRPr="00F11362">
        <w:t xml:space="preserve">returning to work in the district the following school year.  </w:t>
      </w:r>
      <w:r>
        <w:t>A draft of the S</w:t>
      </w:r>
      <w:r w:rsidRPr="00F11362">
        <w:t>elf-</w:t>
      </w:r>
      <w:r>
        <w:t>R</w:t>
      </w:r>
      <w:r w:rsidRPr="00F11362">
        <w:t xml:space="preserve">eflection </w:t>
      </w:r>
      <w:r>
        <w:t>and Professional Growth Plan is</w:t>
      </w:r>
      <w:r w:rsidRPr="00F11362">
        <w:t xml:space="preserve"> completed and submitted to the evaluator using the district form (</w:t>
      </w:r>
      <w:r w:rsidRPr="00AB2850">
        <w:t xml:space="preserve">see pages </w:t>
      </w:r>
      <w:r w:rsidR="00AB2850" w:rsidRPr="00AB2850">
        <w:t>78</w:t>
      </w:r>
      <w:r w:rsidRPr="00AB2850">
        <w:t>-</w:t>
      </w:r>
      <w:r w:rsidR="00AB2850" w:rsidRPr="00AB2850">
        <w:t>89</w:t>
      </w:r>
      <w:r w:rsidRPr="009316EC">
        <w:t xml:space="preserve"> in</w:t>
      </w:r>
      <w:r w:rsidRPr="00F11362">
        <w:t xml:space="preserve"> the Appendix)</w:t>
      </w:r>
      <w:r>
        <w:t xml:space="preserve"> </w:t>
      </w:r>
      <w:r w:rsidRPr="00F11362">
        <w:t xml:space="preserve">no later than May 15.  </w:t>
      </w:r>
      <w:r>
        <w:t xml:space="preserve">The </w:t>
      </w:r>
      <w:r w:rsidRPr="00F11362">
        <w:t>evaluator return</w:t>
      </w:r>
      <w:r>
        <w:t>s</w:t>
      </w:r>
      <w:r w:rsidRPr="00F11362">
        <w:t xml:space="preserve"> the form to the teacher</w:t>
      </w:r>
      <w:r>
        <w:t>s</w:t>
      </w:r>
      <w:r w:rsidRPr="00F11362">
        <w:t xml:space="preserve"> </w:t>
      </w:r>
      <w:r>
        <w:t xml:space="preserve">and other professionals within the first week of </w:t>
      </w:r>
      <w:r w:rsidRPr="00F11362">
        <w:t xml:space="preserve">the new school year.  The self-reflection </w:t>
      </w:r>
      <w:r>
        <w:t xml:space="preserve">and professional growth plan are </w:t>
      </w:r>
      <w:r w:rsidRPr="00F11362">
        <w:t xml:space="preserve">then revised, if applicable, and </w:t>
      </w:r>
      <w:r>
        <w:t>re-</w:t>
      </w:r>
      <w:r w:rsidRPr="00F11362">
        <w:t xml:space="preserve">submitted </w:t>
      </w:r>
      <w:r>
        <w:t xml:space="preserve">to the evaluator </w:t>
      </w:r>
      <w:r w:rsidRPr="00F11362">
        <w:t xml:space="preserve">within 15 working days of Opening Day.  </w:t>
      </w:r>
      <w:r>
        <w:t xml:space="preserve">The evaluator has </w:t>
      </w:r>
      <w:r w:rsidRPr="00C82889">
        <w:t>until August 31 to</w:t>
      </w:r>
      <w:r>
        <w:t xml:space="preserve"> review the document, collaborate with the teacher or other professional, and reach approval on the evaluatee’s Self Reflection and Professional Growth Plan.</w:t>
      </w:r>
    </w:p>
    <w:p w:rsidR="007D78B1" w:rsidRPr="00F64A13" w:rsidRDefault="007D78B1" w:rsidP="0029457B">
      <w:pPr>
        <w:spacing w:after="0" w:line="240" w:lineRule="auto"/>
        <w:ind w:left="720"/>
      </w:pPr>
    </w:p>
    <w:p w:rsidR="007D78B1" w:rsidRDefault="007D78B1" w:rsidP="0029457B">
      <w:pPr>
        <w:spacing w:after="0" w:line="240" w:lineRule="auto"/>
        <w:ind w:left="720"/>
      </w:pPr>
      <w:r w:rsidRPr="00F11362">
        <w:t>New certified teachers</w:t>
      </w:r>
      <w:r>
        <w:t xml:space="preserve"> and other professionals</w:t>
      </w:r>
      <w:r w:rsidRPr="00F11362">
        <w:t xml:space="preserve">, hired prior to the opening of the school year, will complete and submit their </w:t>
      </w:r>
      <w:r>
        <w:t>draft S</w:t>
      </w:r>
      <w:r w:rsidRPr="00F11362">
        <w:t>elf-</w:t>
      </w:r>
      <w:r>
        <w:t>R</w:t>
      </w:r>
      <w:r w:rsidRPr="00F11362">
        <w:t xml:space="preserve">eflections </w:t>
      </w:r>
      <w:r>
        <w:t>and Professional Growth Plans using the district form (</w:t>
      </w:r>
      <w:r w:rsidR="00AB2850">
        <w:t>see pages 78</w:t>
      </w:r>
      <w:r w:rsidRPr="00AB2850">
        <w:t>-</w:t>
      </w:r>
      <w:r w:rsidR="00AB2850">
        <w:t>89</w:t>
      </w:r>
      <w:r w:rsidRPr="00AB2850">
        <w:t xml:space="preserve"> in</w:t>
      </w:r>
      <w:r>
        <w:t xml:space="preserve"> the Appendix) </w:t>
      </w:r>
      <w:r w:rsidRPr="00F11362">
        <w:t xml:space="preserve">within 15 working days of Opening Day.  </w:t>
      </w:r>
      <w:r>
        <w:t xml:space="preserve">The evaluator will review the document, confer and collaborate with the evaluatee regarding his/her Self-Reflection and Professional Growth Plan within ten working days of receiving the form or </w:t>
      </w:r>
      <w:r>
        <w:lastRenderedPageBreak/>
        <w:t>August 31 (whichever comes later), and reach approval on the evaluatee’s Self Reflection and Professional Growth Plan within that time.</w:t>
      </w:r>
    </w:p>
    <w:p w:rsidR="007D78B1" w:rsidRDefault="007D78B1" w:rsidP="0029457B">
      <w:pPr>
        <w:spacing w:after="0" w:line="240" w:lineRule="auto"/>
        <w:ind w:left="720"/>
      </w:pPr>
    </w:p>
    <w:p w:rsidR="007D78B1" w:rsidRDefault="007D78B1" w:rsidP="0022713E">
      <w:pPr>
        <w:spacing w:after="0" w:line="240" w:lineRule="auto"/>
        <w:ind w:left="720"/>
      </w:pPr>
      <w:r w:rsidRPr="00F11362">
        <w:t xml:space="preserve">Those </w:t>
      </w:r>
      <w:r>
        <w:t xml:space="preserve">teachers and other professionals </w:t>
      </w:r>
      <w:r w:rsidRPr="00F11362">
        <w:t xml:space="preserve">hired after the beginning of the school year will complete and submit their </w:t>
      </w:r>
      <w:r>
        <w:t>draft S</w:t>
      </w:r>
      <w:r w:rsidRPr="00F11362">
        <w:t>elf-</w:t>
      </w:r>
      <w:r>
        <w:t>R</w:t>
      </w:r>
      <w:r w:rsidRPr="00F11362">
        <w:t xml:space="preserve">eflections </w:t>
      </w:r>
      <w:r>
        <w:t xml:space="preserve">and Professional Growth Plans using the district form </w:t>
      </w:r>
      <w:r w:rsidRPr="00501BF2">
        <w:t xml:space="preserve">(see pages </w:t>
      </w:r>
      <w:r w:rsidR="00501BF2" w:rsidRPr="00501BF2">
        <w:t>78</w:t>
      </w:r>
      <w:r w:rsidRPr="00501BF2">
        <w:t>-</w:t>
      </w:r>
      <w:r w:rsidR="00501BF2" w:rsidRPr="00501BF2">
        <w:t>89</w:t>
      </w:r>
      <w:r>
        <w:t xml:space="preserve"> in the Appendix) </w:t>
      </w:r>
      <w:r w:rsidRPr="00F11362">
        <w:t xml:space="preserve">within 15 working days of </w:t>
      </w:r>
      <w:r>
        <w:t>employment</w:t>
      </w:r>
      <w:r w:rsidRPr="00F11362">
        <w:t xml:space="preserve">.  </w:t>
      </w:r>
      <w:r>
        <w:t>The evaluator will review the document, confer and collaborate with the evaluatee regarding his/her Self-Reflection and Professional Growth Plan within ten working days of receiving the form or August 31 (whichever comes later), and reach approval on the evaluatee’s Self Reflection and Professional Growth Plan within that time.</w:t>
      </w:r>
    </w:p>
    <w:p w:rsidR="007D78B1" w:rsidRPr="00F64A13" w:rsidRDefault="007D78B1" w:rsidP="0022713E">
      <w:pPr>
        <w:spacing w:after="0" w:line="240" w:lineRule="auto"/>
        <w:ind w:left="720"/>
      </w:pPr>
    </w:p>
    <w:p w:rsidR="007D78B1" w:rsidRDefault="007D78B1" w:rsidP="00920050">
      <w:pPr>
        <w:pStyle w:val="ListParagraph"/>
        <w:numPr>
          <w:ilvl w:val="0"/>
          <w:numId w:val="4"/>
        </w:numPr>
        <w:spacing w:after="120"/>
      </w:pPr>
      <w:r w:rsidRPr="007E4D8A">
        <w:t xml:space="preserve">A final review of the </w:t>
      </w:r>
      <w:r>
        <w:t>Pr</w:t>
      </w:r>
      <w:r w:rsidRPr="007E4D8A">
        <w:t xml:space="preserve">ofessional </w:t>
      </w:r>
      <w:r>
        <w:t>G</w:t>
      </w:r>
      <w:r w:rsidRPr="007E4D8A">
        <w:t xml:space="preserve">rowth </w:t>
      </w:r>
      <w:r>
        <w:t>P</w:t>
      </w:r>
      <w:r w:rsidRPr="007E4D8A">
        <w:t xml:space="preserve">lan </w:t>
      </w:r>
      <w:r>
        <w:t>with the teacher or other professional is</w:t>
      </w:r>
      <w:r w:rsidRPr="007E4D8A">
        <w:t xml:space="preserve"> </w:t>
      </w:r>
      <w:r w:rsidRPr="00952172">
        <w:t>conducted by the evaluator on or before</w:t>
      </w:r>
      <w:r w:rsidRPr="007E4D8A">
        <w:t xml:space="preserve"> </w:t>
      </w:r>
      <w:r w:rsidRPr="00F11362">
        <w:t xml:space="preserve">April </w:t>
      </w:r>
      <w:r>
        <w:t>30</w:t>
      </w:r>
      <w:r w:rsidRPr="007E4D8A">
        <w:t xml:space="preserve"> with </w:t>
      </w:r>
      <w:r>
        <w:t xml:space="preserve">those evaluatees </w:t>
      </w:r>
      <w:r w:rsidRPr="007E4D8A">
        <w:t xml:space="preserve">who are in a summative evaluation year, and on or before May 15 with </w:t>
      </w:r>
      <w:r>
        <w:t xml:space="preserve">those evaluatees </w:t>
      </w:r>
      <w:r w:rsidRPr="007E4D8A">
        <w:t>who are not in a summative evaluation year.</w:t>
      </w:r>
    </w:p>
    <w:p w:rsidR="007D78B1" w:rsidRPr="00D4448C" w:rsidRDefault="007D78B1" w:rsidP="00D4448C">
      <w:pPr>
        <w:spacing w:after="120"/>
        <w:ind w:left="360"/>
        <w:rPr>
          <w:sz w:val="8"/>
          <w:szCs w:val="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7D78B1" w:rsidRPr="005D42DB" w:rsidTr="005D42DB">
        <w:tc>
          <w:tcPr>
            <w:tcW w:w="9216" w:type="dxa"/>
            <w:gridSpan w:val="3"/>
          </w:tcPr>
          <w:p w:rsidR="007D78B1" w:rsidRPr="005D42DB" w:rsidRDefault="007D78B1" w:rsidP="005936BA">
            <w:pPr>
              <w:spacing w:after="0" w:line="240" w:lineRule="auto"/>
              <w:jc w:val="center"/>
              <w:rPr>
                <w:b/>
                <w:sz w:val="28"/>
                <w:szCs w:val="28"/>
              </w:rPr>
            </w:pPr>
            <w:r w:rsidRPr="005D42DB">
              <w:rPr>
                <w:b/>
                <w:sz w:val="28"/>
                <w:szCs w:val="28"/>
              </w:rPr>
              <w:t>Self-Reflection</w:t>
            </w:r>
            <w:r>
              <w:rPr>
                <w:b/>
                <w:sz w:val="28"/>
                <w:szCs w:val="28"/>
              </w:rPr>
              <w:t xml:space="preserve"> and </w:t>
            </w:r>
            <w:r w:rsidRPr="005D42DB">
              <w:rPr>
                <w:b/>
                <w:sz w:val="28"/>
                <w:szCs w:val="28"/>
              </w:rPr>
              <w:t>Professional Growth Plan (PGP)</w:t>
            </w:r>
            <w:r>
              <w:rPr>
                <w:b/>
                <w:sz w:val="28"/>
                <w:szCs w:val="28"/>
              </w:rPr>
              <w:t xml:space="preserve"> </w:t>
            </w:r>
            <w:r w:rsidRPr="005D42DB">
              <w:rPr>
                <w:b/>
                <w:sz w:val="28"/>
                <w:szCs w:val="28"/>
              </w:rPr>
              <w:t>Timeline</w:t>
            </w:r>
          </w:p>
        </w:tc>
      </w:tr>
      <w:tr w:rsidR="007D78B1" w:rsidRPr="005D42DB" w:rsidTr="005D42DB">
        <w:tc>
          <w:tcPr>
            <w:tcW w:w="3258" w:type="dxa"/>
          </w:tcPr>
          <w:p w:rsidR="007D78B1" w:rsidRPr="005D42DB" w:rsidRDefault="007D78B1" w:rsidP="005D42DB">
            <w:pPr>
              <w:spacing w:after="0" w:line="240" w:lineRule="auto"/>
              <w:jc w:val="center"/>
              <w:rPr>
                <w:b/>
              </w:rPr>
            </w:pPr>
            <w:r w:rsidRPr="005D42DB">
              <w:rPr>
                <w:b/>
              </w:rPr>
              <w:t>Activity</w:t>
            </w:r>
          </w:p>
        </w:tc>
        <w:tc>
          <w:tcPr>
            <w:tcW w:w="2700" w:type="dxa"/>
          </w:tcPr>
          <w:p w:rsidR="007D78B1" w:rsidRPr="005D42DB" w:rsidRDefault="007D78B1" w:rsidP="005D42DB">
            <w:pPr>
              <w:spacing w:after="0" w:line="240" w:lineRule="auto"/>
              <w:jc w:val="center"/>
              <w:rPr>
                <w:b/>
              </w:rPr>
            </w:pPr>
            <w:r w:rsidRPr="005D42DB">
              <w:rPr>
                <w:b/>
              </w:rPr>
              <w:t>Staff Responsible</w:t>
            </w:r>
          </w:p>
        </w:tc>
        <w:tc>
          <w:tcPr>
            <w:tcW w:w="3258" w:type="dxa"/>
          </w:tcPr>
          <w:p w:rsidR="007D78B1" w:rsidRPr="005D42DB" w:rsidRDefault="007D78B1" w:rsidP="005D42DB">
            <w:pPr>
              <w:spacing w:after="0" w:line="240" w:lineRule="auto"/>
              <w:jc w:val="center"/>
              <w:rPr>
                <w:b/>
              </w:rPr>
            </w:pPr>
            <w:r w:rsidRPr="005D42DB">
              <w:rPr>
                <w:b/>
              </w:rPr>
              <w:t>Completion Date</w:t>
            </w:r>
          </w:p>
        </w:tc>
      </w:tr>
      <w:tr w:rsidR="007D78B1" w:rsidRPr="005D42DB" w:rsidTr="005D42DB">
        <w:trPr>
          <w:trHeight w:val="1430"/>
        </w:trPr>
        <w:tc>
          <w:tcPr>
            <w:tcW w:w="3258" w:type="dxa"/>
            <w:vAlign w:val="center"/>
          </w:tcPr>
          <w:p w:rsidR="007D78B1" w:rsidRPr="00D4448C" w:rsidRDefault="007D78B1" w:rsidP="00B06C18">
            <w:pPr>
              <w:spacing w:after="0" w:line="240" w:lineRule="auto"/>
              <w:jc w:val="center"/>
              <w:rPr>
                <w:rFonts w:ascii="Times New Roman" w:hAnsi="Times New Roman"/>
                <w:sz w:val="21"/>
                <w:szCs w:val="21"/>
              </w:rPr>
            </w:pPr>
            <w:r w:rsidRPr="00D4448C">
              <w:rPr>
                <w:rFonts w:ascii="Times New Roman" w:hAnsi="Times New Roman"/>
                <w:sz w:val="21"/>
                <w:szCs w:val="21"/>
              </w:rPr>
              <w:t>Complete Draft of Self-Reflection and Professional Growth Plan</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Teacher or Other Professional</w:t>
            </w:r>
          </w:p>
        </w:tc>
        <w:tc>
          <w:tcPr>
            <w:tcW w:w="3258" w:type="dxa"/>
            <w:vAlign w:val="center"/>
          </w:tcPr>
          <w:p w:rsidR="007D78B1" w:rsidRPr="00B02590" w:rsidRDefault="007D78B1" w:rsidP="005D42DB">
            <w:pPr>
              <w:spacing w:after="0" w:line="240" w:lineRule="auto"/>
              <w:jc w:val="center"/>
              <w:rPr>
                <w:rFonts w:ascii="Times New Roman" w:hAnsi="Times New Roman"/>
                <w:sz w:val="20"/>
                <w:szCs w:val="20"/>
              </w:rPr>
            </w:pPr>
            <w:r w:rsidRPr="00B02590">
              <w:rPr>
                <w:rFonts w:ascii="Times New Roman" w:hAnsi="Times New Roman"/>
                <w:sz w:val="20"/>
                <w:szCs w:val="20"/>
              </w:rPr>
              <w:t>District Form to be Completed and Submitted to Evaluator</w:t>
            </w:r>
          </w:p>
          <w:p w:rsidR="007D78B1" w:rsidRPr="008A1E04" w:rsidRDefault="007D78B1" w:rsidP="00B06C18">
            <w:pPr>
              <w:spacing w:after="0" w:line="240" w:lineRule="auto"/>
              <w:jc w:val="center"/>
              <w:rPr>
                <w:rFonts w:ascii="Times New Roman" w:hAnsi="Times New Roman"/>
                <w:sz w:val="8"/>
                <w:szCs w:val="8"/>
              </w:rPr>
            </w:pPr>
          </w:p>
          <w:p w:rsidR="007D78B1" w:rsidRPr="0072588A" w:rsidRDefault="007D78B1" w:rsidP="00B06C18">
            <w:pPr>
              <w:spacing w:after="0" w:line="240" w:lineRule="auto"/>
              <w:rPr>
                <w:rFonts w:ascii="Times New Roman" w:hAnsi="Times New Roman"/>
                <w:sz w:val="16"/>
                <w:szCs w:val="16"/>
              </w:rPr>
            </w:pPr>
            <w:r w:rsidRPr="0072588A">
              <w:rPr>
                <w:rFonts w:ascii="Times New Roman" w:hAnsi="Times New Roman"/>
                <w:sz w:val="16"/>
                <w:szCs w:val="16"/>
              </w:rPr>
              <w:t>By May 15 of previous school year for those evaluatees who are returning to work in the district the next school year</w:t>
            </w:r>
          </w:p>
          <w:p w:rsidR="007D78B1" w:rsidRPr="00B06C18" w:rsidRDefault="007D78B1" w:rsidP="00B06C18">
            <w:pPr>
              <w:spacing w:after="0" w:line="240" w:lineRule="auto"/>
              <w:rPr>
                <w:rFonts w:ascii="Times New Roman" w:hAnsi="Times New Roman"/>
                <w:sz w:val="8"/>
                <w:szCs w:val="8"/>
              </w:rPr>
            </w:pPr>
          </w:p>
          <w:p w:rsidR="007D78B1" w:rsidRPr="0072588A" w:rsidRDefault="007D78B1" w:rsidP="00B06C18">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evaluatees hired prior to the opening of school</w:t>
            </w:r>
          </w:p>
          <w:p w:rsidR="007D78B1" w:rsidRPr="00B06C18" w:rsidRDefault="007D78B1" w:rsidP="00B06C18">
            <w:pPr>
              <w:spacing w:after="0" w:line="240" w:lineRule="auto"/>
              <w:rPr>
                <w:rFonts w:ascii="Times New Roman" w:hAnsi="Times New Roman"/>
                <w:sz w:val="8"/>
                <w:szCs w:val="8"/>
              </w:rPr>
            </w:pPr>
          </w:p>
          <w:p w:rsidR="007D78B1" w:rsidRPr="0072588A" w:rsidRDefault="007D78B1" w:rsidP="00B05C95">
            <w:pPr>
              <w:spacing w:after="0" w:line="240" w:lineRule="auto"/>
              <w:rPr>
                <w:rFonts w:ascii="Times New Roman" w:hAnsi="Times New Roman"/>
                <w:sz w:val="16"/>
                <w:szCs w:val="16"/>
              </w:rPr>
            </w:pPr>
            <w:r w:rsidRPr="0072588A">
              <w:rPr>
                <w:rFonts w:ascii="Times New Roman" w:hAnsi="Times New Roman"/>
                <w:sz w:val="16"/>
                <w:szCs w:val="16"/>
              </w:rPr>
              <w:t>Within 15 working days of employment for those evaluatees hired after the beginning of the school year</w:t>
            </w:r>
          </w:p>
        </w:tc>
      </w:tr>
      <w:tr w:rsidR="007D78B1" w:rsidRPr="005D42DB" w:rsidTr="005D42DB">
        <w:trPr>
          <w:trHeight w:val="1160"/>
        </w:trPr>
        <w:tc>
          <w:tcPr>
            <w:tcW w:w="3258"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Develop Self Reflection and Professional Growth Plan (PGP)</w:t>
            </w:r>
          </w:p>
          <w:p w:rsidR="007D78B1" w:rsidRPr="00D4448C" w:rsidRDefault="007D78B1" w:rsidP="00B05C95">
            <w:pPr>
              <w:spacing w:after="0" w:line="240" w:lineRule="auto"/>
              <w:jc w:val="center"/>
              <w:rPr>
                <w:rFonts w:ascii="Times New Roman" w:hAnsi="Times New Roman"/>
                <w:sz w:val="21"/>
                <w:szCs w:val="21"/>
              </w:rPr>
            </w:pP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Teacher or Other Professional</w:t>
            </w:r>
          </w:p>
        </w:tc>
        <w:tc>
          <w:tcPr>
            <w:tcW w:w="3258" w:type="dxa"/>
            <w:vAlign w:val="center"/>
          </w:tcPr>
          <w:p w:rsidR="007D78B1" w:rsidRPr="00B02590" w:rsidRDefault="007D78B1" w:rsidP="005D42DB">
            <w:pPr>
              <w:spacing w:after="0" w:line="240" w:lineRule="auto"/>
              <w:jc w:val="center"/>
              <w:rPr>
                <w:rFonts w:ascii="Times New Roman" w:hAnsi="Times New Roman"/>
                <w:sz w:val="20"/>
                <w:szCs w:val="20"/>
              </w:rPr>
            </w:pPr>
            <w:r w:rsidRPr="00B02590">
              <w:rPr>
                <w:rFonts w:ascii="Times New Roman" w:hAnsi="Times New Roman"/>
                <w:sz w:val="20"/>
                <w:szCs w:val="20"/>
              </w:rPr>
              <w:t>District Form is Re-submitted to Supervisor</w:t>
            </w:r>
          </w:p>
          <w:p w:rsidR="007D78B1" w:rsidRPr="008A1E04" w:rsidRDefault="007D78B1" w:rsidP="005D42DB">
            <w:pPr>
              <w:spacing w:after="0" w:line="240" w:lineRule="auto"/>
              <w:jc w:val="center"/>
              <w:rPr>
                <w:rFonts w:ascii="Times New Roman" w:hAnsi="Times New Roman"/>
                <w:sz w:val="8"/>
                <w:szCs w:val="8"/>
              </w:rPr>
            </w:pPr>
          </w:p>
          <w:p w:rsidR="007D78B1" w:rsidRPr="0072588A" w:rsidRDefault="007D78B1" w:rsidP="00B05C95">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those evaluatees returning to work from the previous year</w:t>
            </w:r>
          </w:p>
          <w:p w:rsidR="007D78B1" w:rsidRPr="0072588A" w:rsidRDefault="007D78B1" w:rsidP="00B05C95">
            <w:pPr>
              <w:spacing w:after="0" w:line="240" w:lineRule="auto"/>
              <w:rPr>
                <w:rFonts w:ascii="Times New Roman" w:hAnsi="Times New Roman"/>
                <w:sz w:val="8"/>
                <w:szCs w:val="8"/>
              </w:rPr>
            </w:pPr>
          </w:p>
          <w:p w:rsidR="007D78B1" w:rsidRPr="0072588A" w:rsidRDefault="007D78B1" w:rsidP="008A1E04">
            <w:pPr>
              <w:spacing w:after="0" w:line="240" w:lineRule="auto"/>
              <w:rPr>
                <w:rFonts w:ascii="Times New Roman" w:hAnsi="Times New Roman"/>
                <w:sz w:val="16"/>
                <w:szCs w:val="16"/>
              </w:rPr>
            </w:pPr>
            <w:r w:rsidRPr="0072588A">
              <w:rPr>
                <w:rFonts w:ascii="Times New Roman" w:hAnsi="Times New Roman"/>
                <w:sz w:val="16"/>
                <w:szCs w:val="16"/>
              </w:rPr>
              <w:t>(This does not apply to those hired prior to the opening of school or hired after the beginning of the school year.  This step in the process is done through the initial draft that’s submitted to the evaluator.)</w:t>
            </w:r>
          </w:p>
        </w:tc>
      </w:tr>
      <w:tr w:rsidR="007D78B1" w:rsidRPr="005D42DB" w:rsidTr="00F07A65">
        <w:trPr>
          <w:trHeight w:val="1358"/>
        </w:trPr>
        <w:tc>
          <w:tcPr>
            <w:tcW w:w="3258" w:type="dxa"/>
            <w:vAlign w:val="center"/>
          </w:tcPr>
          <w:p w:rsidR="007D78B1" w:rsidRPr="00D4448C" w:rsidRDefault="007D78B1" w:rsidP="00463DF2">
            <w:pPr>
              <w:spacing w:after="0" w:line="240" w:lineRule="auto"/>
              <w:jc w:val="center"/>
              <w:rPr>
                <w:rFonts w:ascii="Times New Roman" w:hAnsi="Times New Roman"/>
                <w:sz w:val="21"/>
                <w:szCs w:val="21"/>
              </w:rPr>
            </w:pPr>
            <w:r w:rsidRPr="00D4448C">
              <w:rPr>
                <w:rFonts w:ascii="Times New Roman" w:hAnsi="Times New Roman"/>
                <w:sz w:val="21"/>
                <w:szCs w:val="21"/>
              </w:rPr>
              <w:t>Review Evaluatee’s PGP, Collaborate with Evaluatee, and Reach Approval on the PGP</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Supervisor</w:t>
            </w:r>
          </w:p>
        </w:tc>
        <w:tc>
          <w:tcPr>
            <w:tcW w:w="3258" w:type="dxa"/>
            <w:vAlign w:val="center"/>
          </w:tcPr>
          <w:p w:rsidR="007D78B1" w:rsidRPr="001C4F71" w:rsidRDefault="007D78B1" w:rsidP="005D42DB">
            <w:pPr>
              <w:spacing w:after="0" w:line="240" w:lineRule="auto"/>
              <w:jc w:val="center"/>
              <w:rPr>
                <w:rFonts w:ascii="Times New Roman" w:hAnsi="Times New Roman"/>
                <w:sz w:val="20"/>
                <w:szCs w:val="20"/>
              </w:rPr>
            </w:pPr>
            <w:r w:rsidRPr="00C82889">
              <w:rPr>
                <w:rFonts w:ascii="Times New Roman" w:hAnsi="Times New Roman"/>
                <w:sz w:val="20"/>
                <w:szCs w:val="20"/>
              </w:rPr>
              <w:t>The PGP must be approved by August 31 for those evaluatees returning to work from previous year</w:t>
            </w:r>
          </w:p>
          <w:p w:rsidR="007D78B1" w:rsidRPr="0072588A" w:rsidRDefault="007D78B1" w:rsidP="0072588A">
            <w:pPr>
              <w:spacing w:after="0" w:line="240" w:lineRule="auto"/>
              <w:jc w:val="center"/>
              <w:rPr>
                <w:rFonts w:ascii="Times New Roman" w:hAnsi="Times New Roman"/>
                <w:sz w:val="8"/>
                <w:szCs w:val="8"/>
              </w:rPr>
            </w:pPr>
          </w:p>
          <w:p w:rsidR="007D78B1" w:rsidRPr="00F07A65" w:rsidRDefault="007D78B1" w:rsidP="00F07A65">
            <w:pPr>
              <w:spacing w:after="0" w:line="240" w:lineRule="auto"/>
              <w:jc w:val="center"/>
              <w:rPr>
                <w:rFonts w:ascii="Times New Roman" w:hAnsi="Times New Roman"/>
                <w:sz w:val="16"/>
                <w:szCs w:val="16"/>
              </w:rPr>
            </w:pPr>
            <w:r w:rsidRPr="005D42DB">
              <w:rPr>
                <w:rFonts w:ascii="Times New Roman" w:hAnsi="Times New Roman"/>
                <w:sz w:val="16"/>
                <w:szCs w:val="16"/>
              </w:rPr>
              <w:t xml:space="preserve">[For those employees hired </w:t>
            </w:r>
            <w:r>
              <w:rPr>
                <w:rFonts w:ascii="Times New Roman" w:hAnsi="Times New Roman"/>
                <w:sz w:val="16"/>
                <w:szCs w:val="16"/>
              </w:rPr>
              <w:t xml:space="preserve">prior to the opening of school or </w:t>
            </w:r>
            <w:r w:rsidRPr="005D42DB">
              <w:rPr>
                <w:rFonts w:ascii="Times New Roman" w:hAnsi="Times New Roman"/>
                <w:sz w:val="16"/>
                <w:szCs w:val="16"/>
              </w:rPr>
              <w:t xml:space="preserve">after the beginning of the school year, </w:t>
            </w:r>
            <w:r>
              <w:rPr>
                <w:rFonts w:ascii="Times New Roman" w:hAnsi="Times New Roman"/>
                <w:sz w:val="16"/>
                <w:szCs w:val="16"/>
              </w:rPr>
              <w:t>follow directions in the CEP.</w:t>
            </w:r>
            <w:r w:rsidRPr="005D42DB">
              <w:rPr>
                <w:rFonts w:ascii="Times New Roman" w:hAnsi="Times New Roman"/>
                <w:sz w:val="16"/>
                <w:szCs w:val="16"/>
              </w:rPr>
              <w:t>]</w:t>
            </w:r>
          </w:p>
        </w:tc>
      </w:tr>
      <w:tr w:rsidR="007D78B1" w:rsidRPr="005D42DB" w:rsidTr="00D4448C">
        <w:trPr>
          <w:trHeight w:val="908"/>
        </w:trPr>
        <w:tc>
          <w:tcPr>
            <w:tcW w:w="3258" w:type="dxa"/>
            <w:vAlign w:val="center"/>
          </w:tcPr>
          <w:p w:rsidR="007D78B1" w:rsidRPr="00D4448C" w:rsidRDefault="007D78B1" w:rsidP="007D6542">
            <w:pPr>
              <w:spacing w:after="0" w:line="240" w:lineRule="auto"/>
              <w:jc w:val="center"/>
              <w:rPr>
                <w:rFonts w:ascii="Times New Roman" w:hAnsi="Times New Roman"/>
                <w:sz w:val="21"/>
                <w:szCs w:val="21"/>
              </w:rPr>
            </w:pPr>
            <w:r w:rsidRPr="00D4448C">
              <w:rPr>
                <w:rFonts w:ascii="Times New Roman" w:hAnsi="Times New Roman"/>
                <w:sz w:val="21"/>
                <w:szCs w:val="21"/>
              </w:rPr>
              <w:t>Final Review of PGP with Teachers or Other Professionals in a Summative Evaluation Year</w:t>
            </w:r>
          </w:p>
        </w:tc>
        <w:tc>
          <w:tcPr>
            <w:tcW w:w="2700" w:type="dxa"/>
            <w:vAlign w:val="center"/>
          </w:tcPr>
          <w:p w:rsidR="007D78B1" w:rsidRPr="00D4448C" w:rsidRDefault="007D78B1" w:rsidP="007D6542">
            <w:pPr>
              <w:spacing w:after="0" w:line="240" w:lineRule="auto"/>
              <w:jc w:val="center"/>
              <w:rPr>
                <w:rFonts w:ascii="Times New Roman" w:hAnsi="Times New Roman"/>
                <w:sz w:val="21"/>
                <w:szCs w:val="21"/>
              </w:rPr>
            </w:pPr>
            <w:r w:rsidRPr="00D4448C">
              <w:rPr>
                <w:rFonts w:ascii="Times New Roman" w:hAnsi="Times New Roman"/>
                <w:sz w:val="21"/>
                <w:szCs w:val="21"/>
              </w:rPr>
              <w:t>Supervisor and Teacher or Other Professional</w:t>
            </w:r>
          </w:p>
        </w:tc>
        <w:tc>
          <w:tcPr>
            <w:tcW w:w="3258" w:type="dxa"/>
            <w:vAlign w:val="center"/>
          </w:tcPr>
          <w:p w:rsidR="007D78B1" w:rsidRPr="00B02590" w:rsidRDefault="007D78B1" w:rsidP="007D6542">
            <w:pPr>
              <w:spacing w:after="0" w:line="240" w:lineRule="auto"/>
              <w:jc w:val="center"/>
              <w:rPr>
                <w:rFonts w:ascii="Times New Roman" w:hAnsi="Times New Roman"/>
                <w:sz w:val="20"/>
                <w:szCs w:val="20"/>
              </w:rPr>
            </w:pPr>
            <w:r w:rsidRPr="00B02590">
              <w:rPr>
                <w:rFonts w:ascii="Times New Roman" w:hAnsi="Times New Roman"/>
                <w:sz w:val="20"/>
                <w:szCs w:val="20"/>
              </w:rPr>
              <w:t>On or Before April 30</w:t>
            </w:r>
          </w:p>
        </w:tc>
      </w:tr>
      <w:tr w:rsidR="007D78B1" w:rsidRPr="005D42DB" w:rsidTr="005D42DB">
        <w:trPr>
          <w:trHeight w:val="890"/>
        </w:trPr>
        <w:tc>
          <w:tcPr>
            <w:tcW w:w="3258"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Final Review of PGP with Teachers or Other Professionals Not in a Summative Evaluation Year</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Supervisor and Teacher or Other Professional</w:t>
            </w:r>
          </w:p>
        </w:tc>
        <w:tc>
          <w:tcPr>
            <w:tcW w:w="3258" w:type="dxa"/>
            <w:vAlign w:val="center"/>
          </w:tcPr>
          <w:p w:rsidR="007D78B1" w:rsidRPr="00B02590" w:rsidRDefault="007D78B1" w:rsidP="007D6542">
            <w:pPr>
              <w:spacing w:after="0" w:line="240" w:lineRule="auto"/>
              <w:jc w:val="center"/>
              <w:rPr>
                <w:rFonts w:ascii="Times New Roman" w:hAnsi="Times New Roman"/>
                <w:sz w:val="20"/>
                <w:szCs w:val="20"/>
              </w:rPr>
            </w:pPr>
            <w:r w:rsidRPr="00B02590">
              <w:rPr>
                <w:rFonts w:ascii="Times New Roman" w:hAnsi="Times New Roman"/>
                <w:sz w:val="20"/>
                <w:szCs w:val="20"/>
              </w:rPr>
              <w:t>On or Before May 15</w:t>
            </w:r>
          </w:p>
        </w:tc>
      </w:tr>
    </w:tbl>
    <w:p w:rsidR="007D78B1" w:rsidRPr="008348A9" w:rsidRDefault="007D78B1" w:rsidP="0022449C">
      <w:pPr>
        <w:pStyle w:val="ListParagraph"/>
        <w:spacing w:after="120"/>
        <w:ind w:left="0"/>
        <w:rPr>
          <w:b/>
          <w:sz w:val="28"/>
          <w:szCs w:val="28"/>
          <w:u w:val="single"/>
        </w:rPr>
      </w:pPr>
      <w:r w:rsidRPr="00491BC6">
        <w:rPr>
          <w:b/>
          <w:sz w:val="28"/>
          <w:szCs w:val="28"/>
          <w:u w:val="single"/>
        </w:rPr>
        <w:lastRenderedPageBreak/>
        <w:t>Observations</w:t>
      </w:r>
    </w:p>
    <w:p w:rsidR="007D78B1" w:rsidRPr="00671B56" w:rsidRDefault="007D78B1" w:rsidP="008F7297">
      <w:pPr>
        <w:spacing w:after="0"/>
        <w:rPr>
          <w:b/>
          <w:sz w:val="20"/>
          <w:szCs w:val="20"/>
        </w:rPr>
      </w:pPr>
    </w:p>
    <w:p w:rsidR="007D78B1" w:rsidRDefault="007D78B1" w:rsidP="00392C5C">
      <w:pPr>
        <w:spacing w:after="120" w:line="240" w:lineRule="auto"/>
      </w:pPr>
      <w:r>
        <w:t>The observation process is one source of evidence to determine educator effectiveness that includes supervisor and peer observations for each certified teacher and other professional.  Both peer and supervisor observations will use the same instruments.  The supervisor observation provides documentation and feedback to measure the effectiveness of professional practice.  Only the supervisor observation will be used to inform a summative rating.  Peer observation is used only for formative feedback on professional practice in a collegial atmosphere of trust and common purpose.  NO ratings are given by the peer observer.  The rationale for each type of observation is to encourage continued professional learning in teaching and learning through critical reflection.</w:t>
      </w:r>
    </w:p>
    <w:p w:rsidR="007D78B1" w:rsidRPr="00671B56" w:rsidRDefault="007D78B1" w:rsidP="00392C5C">
      <w:pPr>
        <w:spacing w:after="120" w:line="240" w:lineRule="auto"/>
        <w:rPr>
          <w:sz w:val="20"/>
          <w:szCs w:val="20"/>
        </w:rPr>
      </w:pPr>
    </w:p>
    <w:p w:rsidR="007D78B1" w:rsidRPr="00A36153" w:rsidRDefault="007D78B1" w:rsidP="00671B56">
      <w:pPr>
        <w:spacing w:after="0" w:line="240" w:lineRule="auto"/>
        <w:rPr>
          <w:b/>
          <w:u w:val="single"/>
        </w:rPr>
      </w:pPr>
      <w:r w:rsidRPr="00A36153">
        <w:rPr>
          <w:b/>
          <w:u w:val="single"/>
        </w:rPr>
        <w:t>Observation Model and Schedule:</w:t>
      </w:r>
    </w:p>
    <w:p w:rsidR="007D78B1" w:rsidRPr="00671B56" w:rsidRDefault="007D78B1" w:rsidP="00671B56">
      <w:pPr>
        <w:spacing w:after="0" w:line="240" w:lineRule="auto"/>
        <w:rPr>
          <w:sz w:val="20"/>
          <w:szCs w:val="20"/>
        </w:rPr>
      </w:pPr>
    </w:p>
    <w:p w:rsidR="007D78B1" w:rsidRDefault="007D78B1" w:rsidP="00671B56">
      <w:pPr>
        <w:spacing w:after="0" w:line="240" w:lineRule="auto"/>
      </w:pPr>
      <w:r>
        <w:t xml:space="preserve">The Elizabethtown Independent Schools will use the Progressive Observation Model for each teacher and other professional’s </w:t>
      </w:r>
      <w:r w:rsidRPr="00787A81">
        <w:t xml:space="preserve">evaluation cycle.  Non-tenured teachers </w:t>
      </w:r>
      <w:r>
        <w:t xml:space="preserve">and other professionals </w:t>
      </w:r>
      <w:r w:rsidRPr="00787A81">
        <w:t xml:space="preserve">will have a one-year evaluation cycle, and tenured teachers </w:t>
      </w:r>
      <w:r>
        <w:t xml:space="preserve">and other professionals </w:t>
      </w:r>
      <w:r w:rsidRPr="00787A81">
        <w:t xml:space="preserve">will have a three-year evaluation cycle, unless a prior evaluation cycle warrants that the tenured teacher </w:t>
      </w:r>
      <w:r>
        <w:t xml:space="preserve">or other professional </w:t>
      </w:r>
      <w:r w:rsidRPr="00787A81">
        <w:t>be placed in a one-year cycle.  The following information describes the observations conducted during each evaluation cycle.</w:t>
      </w:r>
    </w:p>
    <w:p w:rsidR="007D78B1" w:rsidRPr="001517B2" w:rsidRDefault="007D78B1" w:rsidP="00671B56">
      <w:pPr>
        <w:spacing w:after="0" w:line="240" w:lineRule="auto"/>
        <w:rPr>
          <w:sz w:val="20"/>
          <w:szCs w:val="20"/>
        </w:rPr>
      </w:pPr>
    </w:p>
    <w:p w:rsidR="007D78B1" w:rsidRDefault="007D78B1" w:rsidP="00920050">
      <w:pPr>
        <w:pStyle w:val="ListParagraph"/>
        <w:numPr>
          <w:ilvl w:val="0"/>
          <w:numId w:val="5"/>
        </w:numPr>
        <w:spacing w:after="0" w:line="240" w:lineRule="auto"/>
      </w:pPr>
      <w:r w:rsidRPr="00787A81">
        <w:t>Each evaluation cycle will include, at minimum, the following:</w:t>
      </w:r>
    </w:p>
    <w:p w:rsidR="007D78B1" w:rsidRPr="007806F1" w:rsidRDefault="007D78B1" w:rsidP="007806F1">
      <w:pPr>
        <w:spacing w:after="0" w:line="240" w:lineRule="auto"/>
        <w:ind w:left="720"/>
        <w:rPr>
          <w:sz w:val="20"/>
          <w:szCs w:val="20"/>
        </w:rPr>
      </w:pPr>
    </w:p>
    <w:p w:rsidR="007D78B1" w:rsidRDefault="007D78B1" w:rsidP="00920050">
      <w:pPr>
        <w:pStyle w:val="ListParagraph"/>
        <w:numPr>
          <w:ilvl w:val="1"/>
          <w:numId w:val="5"/>
        </w:numPr>
        <w:spacing w:after="0" w:line="240" w:lineRule="auto"/>
      </w:pPr>
      <w:r w:rsidRPr="00787A81">
        <w:t>Three mini observations (two conducted by the supervisor and one by a peer observer).  Each mini observation will last approximately 20-30 minutes.</w:t>
      </w:r>
      <w:r>
        <w:t xml:space="preserve">  The mini observations by the evaluator or supervisor are unscheduled; the observation conducted by the peer observer is scheduled.</w:t>
      </w:r>
    </w:p>
    <w:p w:rsidR="007D78B1" w:rsidRDefault="007D78B1" w:rsidP="00920050">
      <w:pPr>
        <w:pStyle w:val="ListParagraph"/>
        <w:numPr>
          <w:ilvl w:val="1"/>
          <w:numId w:val="5"/>
        </w:numPr>
        <w:spacing w:after="0" w:line="240" w:lineRule="auto"/>
      </w:pPr>
      <w:r w:rsidRPr="00787A81">
        <w:t>One f</w:t>
      </w:r>
      <w:r>
        <w:t xml:space="preserve">ull </w:t>
      </w:r>
      <w:r w:rsidRPr="00787A81">
        <w:t>observation</w:t>
      </w:r>
      <w:r>
        <w:t xml:space="preserve"> (</w:t>
      </w:r>
      <w:r w:rsidRPr="00787A81">
        <w:t xml:space="preserve">conducted by the supervisor and consisting of a </w:t>
      </w:r>
      <w:r>
        <w:t xml:space="preserve">scheduled, </w:t>
      </w:r>
      <w:r w:rsidRPr="00787A81">
        <w:t>full class</w:t>
      </w:r>
      <w:r>
        <w:t>/</w:t>
      </w:r>
      <w:r w:rsidRPr="00787A81">
        <w:t>lesson observation</w:t>
      </w:r>
      <w:r>
        <w:t>)</w:t>
      </w:r>
      <w:r w:rsidRPr="00787A81">
        <w:t xml:space="preserve">.  </w:t>
      </w:r>
      <w:r>
        <w:t>The full observation will be the final observation in the evaluation cycle.</w:t>
      </w:r>
    </w:p>
    <w:p w:rsidR="007D78B1" w:rsidRDefault="007D78B1" w:rsidP="00920050">
      <w:pPr>
        <w:pStyle w:val="ListParagraph"/>
        <w:numPr>
          <w:ilvl w:val="1"/>
          <w:numId w:val="5"/>
        </w:numPr>
        <w:spacing w:after="0" w:line="240" w:lineRule="auto"/>
      </w:pPr>
      <w:r w:rsidRPr="00787A81">
        <w:t>The peer observation will occur in the summative year of the evaluation cycle.</w:t>
      </w:r>
    </w:p>
    <w:p w:rsidR="007D78B1" w:rsidRDefault="007D78B1" w:rsidP="00920050">
      <w:pPr>
        <w:pStyle w:val="ListParagraph"/>
        <w:numPr>
          <w:ilvl w:val="1"/>
          <w:numId w:val="5"/>
        </w:numPr>
        <w:spacing w:after="0" w:line="240" w:lineRule="auto"/>
      </w:pPr>
      <w:r w:rsidRPr="00787A81">
        <w:t xml:space="preserve">All observations will be documented </w:t>
      </w:r>
      <w:r>
        <w:t xml:space="preserve">as directed in the district’s evaluation plan.  </w:t>
      </w:r>
    </w:p>
    <w:p w:rsidR="007D78B1" w:rsidRPr="001517B2" w:rsidRDefault="007D78B1" w:rsidP="002C2443">
      <w:pPr>
        <w:pStyle w:val="ListParagraph"/>
        <w:rPr>
          <w:sz w:val="20"/>
          <w:szCs w:val="20"/>
        </w:rPr>
      </w:pPr>
    </w:p>
    <w:p w:rsidR="007D78B1" w:rsidRDefault="007D78B1" w:rsidP="00B03694">
      <w:pPr>
        <w:pStyle w:val="ListParagraph"/>
        <w:numPr>
          <w:ilvl w:val="0"/>
          <w:numId w:val="5"/>
        </w:numPr>
        <w:spacing w:after="0" w:line="240" w:lineRule="auto"/>
      </w:pPr>
      <w:r>
        <w:t>Observations may begin after the certified evaluation orientation training has been conducted.  (</w:t>
      </w:r>
      <w:r w:rsidRPr="00B03694">
        <w:rPr>
          <w:i/>
        </w:rPr>
        <w:t xml:space="preserve">The certified evaluation orientation training must be completed within the first 30 calendar days of </w:t>
      </w:r>
      <w:r w:rsidR="00657406" w:rsidRPr="00E71FE1">
        <w:rPr>
          <w:i/>
          <w:highlight w:val="green"/>
        </w:rPr>
        <w:t>reporting for</w:t>
      </w:r>
      <w:r w:rsidR="00067925" w:rsidRPr="00E71FE1">
        <w:rPr>
          <w:rStyle w:val="CommentReference"/>
          <w:highlight w:val="green"/>
        </w:rPr>
        <w:commentReference w:id="6"/>
      </w:r>
      <w:r w:rsidR="00657406">
        <w:rPr>
          <w:i/>
        </w:rPr>
        <w:t xml:space="preserve"> </w:t>
      </w:r>
      <w:r w:rsidRPr="00B03694">
        <w:rPr>
          <w:i/>
        </w:rPr>
        <w:t>employment</w:t>
      </w:r>
      <w:r>
        <w:t xml:space="preserve">.)  </w:t>
      </w:r>
    </w:p>
    <w:p w:rsidR="007D78B1" w:rsidRPr="001517B2" w:rsidRDefault="007D78B1" w:rsidP="00B03694">
      <w:pPr>
        <w:spacing w:after="0" w:line="240" w:lineRule="auto"/>
        <w:rPr>
          <w:sz w:val="20"/>
          <w:szCs w:val="20"/>
        </w:rPr>
      </w:pPr>
    </w:p>
    <w:p w:rsidR="007D78B1" w:rsidRDefault="007D78B1" w:rsidP="00B03694">
      <w:pPr>
        <w:pStyle w:val="ListParagraph"/>
        <w:numPr>
          <w:ilvl w:val="0"/>
          <w:numId w:val="5"/>
        </w:numPr>
        <w:spacing w:after="0" w:line="240" w:lineRule="auto"/>
      </w:pPr>
      <w:r w:rsidRPr="00787A81">
        <w:t xml:space="preserve">At the supervisor’s discretion, additional observations may be conducted.  </w:t>
      </w:r>
    </w:p>
    <w:p w:rsidR="007D78B1" w:rsidRPr="001517B2" w:rsidRDefault="007D78B1" w:rsidP="002C2443">
      <w:pPr>
        <w:spacing w:after="0" w:line="240" w:lineRule="auto"/>
        <w:rPr>
          <w:sz w:val="20"/>
          <w:szCs w:val="20"/>
        </w:rPr>
      </w:pPr>
    </w:p>
    <w:p w:rsidR="007D78B1" w:rsidRDefault="007D78B1" w:rsidP="00920050">
      <w:pPr>
        <w:pStyle w:val="ListParagraph"/>
        <w:numPr>
          <w:ilvl w:val="0"/>
          <w:numId w:val="5"/>
        </w:numPr>
        <w:spacing w:after="0" w:line="240" w:lineRule="auto"/>
      </w:pPr>
      <w:r w:rsidRPr="00787A81">
        <w:t>Supervisors may also conduct drop-by observations that are less than 20 minutes in length at any</w:t>
      </w:r>
      <w:r>
        <w:t xml:space="preserve"> time during the school year.  </w:t>
      </w:r>
    </w:p>
    <w:p w:rsidR="007D78B1" w:rsidRPr="001517B2" w:rsidRDefault="007D78B1" w:rsidP="002C2443">
      <w:pPr>
        <w:pStyle w:val="ListParagraph"/>
        <w:rPr>
          <w:sz w:val="20"/>
          <w:szCs w:val="20"/>
        </w:rPr>
      </w:pPr>
    </w:p>
    <w:p w:rsidR="007D78B1" w:rsidRDefault="007D78B1" w:rsidP="00920050">
      <w:pPr>
        <w:pStyle w:val="ListParagraph"/>
        <w:numPr>
          <w:ilvl w:val="0"/>
          <w:numId w:val="5"/>
        </w:numPr>
        <w:spacing w:after="0" w:line="240" w:lineRule="auto"/>
      </w:pPr>
      <w:r>
        <w:t>Observations of other professionals will more closely resemble a ‘site visit’ or ‘workplace visit’.  Forms for the observation of other professionals are different and unique from those of certified teachers.  Observers will receive training on the expectations for observing other professionals.</w:t>
      </w:r>
    </w:p>
    <w:p w:rsidR="007D78B1" w:rsidRPr="001517B2" w:rsidRDefault="007D78B1" w:rsidP="00B64F48">
      <w:pPr>
        <w:pStyle w:val="ListParagraph"/>
        <w:rPr>
          <w:sz w:val="20"/>
          <w:szCs w:val="20"/>
        </w:rPr>
      </w:pPr>
    </w:p>
    <w:p w:rsidR="007D78B1" w:rsidRDefault="007D78B1" w:rsidP="000E4B0E">
      <w:pPr>
        <w:pStyle w:val="ListParagraph"/>
        <w:numPr>
          <w:ilvl w:val="0"/>
          <w:numId w:val="5"/>
        </w:numPr>
        <w:spacing w:after="0" w:line="240" w:lineRule="auto"/>
      </w:pPr>
      <w:r>
        <w:lastRenderedPageBreak/>
        <w:t>Although the same Framework for Teaching is used by teachers in an alternative school setting, observations may be slightly different and unique from those for evaluatees in a standard school setting.  Observers will receive training on the expectations for observing teachers in the alternative school settings.</w:t>
      </w:r>
    </w:p>
    <w:p w:rsidR="007D78B1" w:rsidRPr="000E4B0E" w:rsidRDefault="007D78B1" w:rsidP="000E4B0E">
      <w:pPr>
        <w:pStyle w:val="ListParagraph"/>
        <w:spacing w:after="0" w:line="240" w:lineRule="auto"/>
        <w:rPr>
          <w:sz w:val="16"/>
          <w:szCs w:val="16"/>
        </w:rPr>
      </w:pPr>
    </w:p>
    <w:p w:rsidR="007D78B1" w:rsidRPr="0053421D" w:rsidRDefault="007D78B1" w:rsidP="000E4B0E">
      <w:pPr>
        <w:pStyle w:val="ListParagraph"/>
        <w:numPr>
          <w:ilvl w:val="0"/>
          <w:numId w:val="5"/>
        </w:numPr>
        <w:spacing w:after="0" w:line="240" w:lineRule="auto"/>
      </w:pPr>
      <w:r w:rsidRPr="0053421D">
        <w:t>Supervisors may select any of the following options to document evidence when conducting an observation</w:t>
      </w:r>
    </w:p>
    <w:p w:rsidR="007D78B1" w:rsidRPr="0053421D" w:rsidRDefault="007D78B1" w:rsidP="00920050">
      <w:pPr>
        <w:pStyle w:val="ListParagraph"/>
        <w:numPr>
          <w:ilvl w:val="1"/>
          <w:numId w:val="5"/>
        </w:numPr>
        <w:spacing w:after="0" w:line="240" w:lineRule="auto"/>
      </w:pPr>
      <w:r w:rsidRPr="0053421D">
        <w:t>District Observation Form</w:t>
      </w:r>
      <w:r>
        <w:t>s</w:t>
      </w:r>
      <w:r w:rsidRPr="0053421D">
        <w:t xml:space="preserve"> </w:t>
      </w:r>
      <w:r w:rsidRPr="00E11E62">
        <w:t xml:space="preserve">(See </w:t>
      </w:r>
      <w:r w:rsidRPr="00501BF2">
        <w:t xml:space="preserve">pages </w:t>
      </w:r>
      <w:r w:rsidR="00501BF2" w:rsidRPr="00501BF2">
        <w:t>91</w:t>
      </w:r>
      <w:r w:rsidRPr="00501BF2">
        <w:t xml:space="preserve"> </w:t>
      </w:r>
      <w:r w:rsidR="00592FD2">
        <w:t>&amp;</w:t>
      </w:r>
      <w:r w:rsidRPr="00501BF2">
        <w:t xml:space="preserve"> </w:t>
      </w:r>
      <w:r w:rsidR="00501BF2" w:rsidRPr="00501BF2">
        <w:t>93</w:t>
      </w:r>
      <w:r w:rsidRPr="00501BF2">
        <w:t xml:space="preserve"> for TPGES</w:t>
      </w:r>
      <w:r w:rsidR="005B417D">
        <w:t>,</w:t>
      </w:r>
      <w:r>
        <w:t xml:space="preserve"> and pages </w:t>
      </w:r>
      <w:r w:rsidR="00501BF2">
        <w:t>95-97</w:t>
      </w:r>
      <w:r w:rsidR="00592FD2">
        <w:t xml:space="preserve"> for OPGES</w:t>
      </w:r>
      <w:r w:rsidRPr="00E11E62">
        <w:t>.)</w:t>
      </w:r>
    </w:p>
    <w:p w:rsidR="007D78B1" w:rsidRPr="0053421D" w:rsidRDefault="007D78B1" w:rsidP="00920050">
      <w:pPr>
        <w:pStyle w:val="ListParagraph"/>
        <w:numPr>
          <w:ilvl w:val="1"/>
          <w:numId w:val="5"/>
        </w:numPr>
        <w:spacing w:after="0" w:line="240" w:lineRule="auto"/>
      </w:pPr>
      <w:r w:rsidRPr="0053421D">
        <w:t>Scripting</w:t>
      </w:r>
    </w:p>
    <w:p w:rsidR="007D78B1" w:rsidRDefault="007D78B1" w:rsidP="00920050">
      <w:pPr>
        <w:pStyle w:val="ListParagraph"/>
        <w:numPr>
          <w:ilvl w:val="1"/>
          <w:numId w:val="5"/>
        </w:numPr>
        <w:spacing w:after="0" w:line="240" w:lineRule="auto"/>
      </w:pPr>
      <w:r w:rsidRPr="0053421D">
        <w:t>Electronic application</w:t>
      </w:r>
      <w:r>
        <w:t>s</w:t>
      </w:r>
      <w:r w:rsidRPr="0053421D">
        <w:t>/observation tool</w:t>
      </w:r>
      <w:r>
        <w:t>s</w:t>
      </w:r>
    </w:p>
    <w:p w:rsidR="007D78B1" w:rsidRDefault="007D78B1" w:rsidP="00B03694">
      <w:pPr>
        <w:spacing w:after="0" w:line="240" w:lineRule="auto"/>
      </w:pPr>
    </w:p>
    <w:p w:rsidR="007D78B1" w:rsidRDefault="007D78B1" w:rsidP="00B33902">
      <w:pPr>
        <w:spacing w:after="0" w:line="240" w:lineRule="auto"/>
      </w:pPr>
      <w:r w:rsidRPr="00606CEC">
        <w:t xml:space="preserve">Any teacher or other professional evaluatee who does not report for work sixty (60) or more </w:t>
      </w:r>
      <w:r w:rsidRPr="00B33902">
        <w:rPr>
          <w:i/>
        </w:rPr>
        <w:t>consecutive</w:t>
      </w:r>
      <w:r w:rsidRPr="00606CEC">
        <w:t xml:space="preserve"> school days </w:t>
      </w:r>
      <w:r>
        <w:t xml:space="preserve">in a school year </w:t>
      </w:r>
      <w:r w:rsidRPr="00606CEC">
        <w:t>will have a reduced number of observations for t</w:t>
      </w:r>
      <w:r>
        <w:t>he summative evaluation cycle.</w:t>
      </w:r>
    </w:p>
    <w:p w:rsidR="007D78B1" w:rsidRPr="001517B2" w:rsidRDefault="007D78B1" w:rsidP="00B33902">
      <w:pPr>
        <w:spacing w:after="0" w:line="240" w:lineRule="auto"/>
        <w:rPr>
          <w:sz w:val="20"/>
          <w:szCs w:val="20"/>
        </w:rPr>
      </w:pPr>
    </w:p>
    <w:p w:rsidR="007D78B1" w:rsidRDefault="007D78B1" w:rsidP="00517508">
      <w:pPr>
        <w:pStyle w:val="ListParagraph"/>
        <w:numPr>
          <w:ilvl w:val="0"/>
          <w:numId w:val="44"/>
        </w:numPr>
        <w:spacing w:after="0" w:line="240" w:lineRule="auto"/>
      </w:pPr>
      <w:r>
        <w:t xml:space="preserve">For a teacher or other professional on a one-year evaluation cycle, </w:t>
      </w:r>
      <w:r w:rsidRPr="00F5068A">
        <w:rPr>
          <w:u w:val="single"/>
        </w:rPr>
        <w:t>at minimum</w:t>
      </w:r>
      <w:r>
        <w:t xml:space="preserve">, the employee will have one full observation by the supervisor.  [704 KAR 3:370 Section 5(d)]  The district’s Director of Personnel will determine the number of total observations to be conducted based on the number of days the evaluatee is expected to work.  </w:t>
      </w:r>
      <w:r w:rsidR="00155E94" w:rsidRPr="00155E94">
        <w:rPr>
          <w:highlight w:val="green"/>
        </w:rPr>
        <w:t>Although</w:t>
      </w:r>
      <w:r w:rsidR="00155E94">
        <w:t xml:space="preserve"> t</w:t>
      </w:r>
      <w:r>
        <w:t xml:space="preserve">he number of observations will </w:t>
      </w:r>
      <w:commentRangeStart w:id="7"/>
      <w:r>
        <w:t xml:space="preserve">be pro-rated to the number of days the evaluatee </w:t>
      </w:r>
      <w:commentRangeEnd w:id="7"/>
      <w:r w:rsidR="00067925">
        <w:rPr>
          <w:rStyle w:val="CommentReference"/>
        </w:rPr>
        <w:commentReference w:id="7"/>
      </w:r>
      <w:r>
        <w:t>is expected to work for the school year</w:t>
      </w:r>
      <w:r w:rsidR="00155E94">
        <w:t xml:space="preserve">, a </w:t>
      </w:r>
      <w:r w:rsidR="00155E94" w:rsidRPr="00155E94">
        <w:rPr>
          <w:highlight w:val="green"/>
        </w:rPr>
        <w:t>minimum of one full observation will be conducted</w:t>
      </w:r>
      <w:r>
        <w:t>.  (Those evaluatees hired 60 or more consecutive days after the start of the school year will be informed as to the number of observations to be conducted and by whom at the evaluation orientation training.)  The only exceptions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7D78B1" w:rsidRPr="001517B2" w:rsidRDefault="007D78B1" w:rsidP="00B33902">
      <w:pPr>
        <w:spacing w:after="0" w:line="240" w:lineRule="auto"/>
        <w:rPr>
          <w:sz w:val="20"/>
          <w:szCs w:val="20"/>
        </w:rPr>
      </w:pPr>
    </w:p>
    <w:p w:rsidR="007D78B1" w:rsidRDefault="007D78B1" w:rsidP="00517508">
      <w:pPr>
        <w:pStyle w:val="ListParagraph"/>
        <w:numPr>
          <w:ilvl w:val="0"/>
          <w:numId w:val="44"/>
        </w:numPr>
        <w:spacing w:after="0" w:line="240" w:lineRule="auto"/>
      </w:pPr>
      <w:r>
        <w:t xml:space="preserve">For a teacher or other professional on a three-year evaluation cycle, </w:t>
      </w:r>
      <w:r w:rsidRPr="00F5068A">
        <w:rPr>
          <w:u w:val="single"/>
        </w:rPr>
        <w:t>at minimum</w:t>
      </w:r>
      <w:r>
        <w:t>, the employee will have one full observation by the supervisor.  [704 KAR 3:370 Section 5(d)]  Since the observations occur over a three-year period of time, every effort will be made to follow the three-year evaluation cycle as described in this plan.  The district’s Director of Personnel will determine the number of observations to be conducted in any one year based on the number of days the evaluatee is expected to work and will inform the evaluator and the evaluatee of the expectation for observations in any one year.  The only exception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7D78B1" w:rsidRDefault="007D78B1" w:rsidP="000E4B0E">
      <w:pPr>
        <w:spacing w:after="0" w:line="240" w:lineRule="auto"/>
        <w:rPr>
          <w:sz w:val="16"/>
          <w:szCs w:val="16"/>
        </w:rPr>
      </w:pPr>
    </w:p>
    <w:p w:rsidR="007D78B1" w:rsidRDefault="007D78B1" w:rsidP="000E4B0E">
      <w:pPr>
        <w:spacing w:after="0" w:line="240" w:lineRule="auto"/>
        <w:rPr>
          <w:sz w:val="16"/>
          <w:szCs w:val="16"/>
        </w:rPr>
      </w:pPr>
    </w:p>
    <w:p w:rsidR="007D78B1" w:rsidRPr="000E4B0E" w:rsidRDefault="007D78B1" w:rsidP="000E4B0E">
      <w:pPr>
        <w:spacing w:after="0" w:line="240" w:lineRule="auto"/>
        <w:rPr>
          <w:sz w:val="16"/>
          <w:szCs w:val="16"/>
        </w:rPr>
      </w:pPr>
    </w:p>
    <w:p w:rsidR="007D78B1" w:rsidRDefault="007D78B1" w:rsidP="008655D6">
      <w:pPr>
        <w:spacing w:after="0" w:line="240" w:lineRule="auto"/>
        <w:jc w:val="center"/>
        <w:rPr>
          <w:b/>
          <w:i/>
        </w:rPr>
      </w:pPr>
      <w:r w:rsidRPr="00671B56">
        <w:rPr>
          <w:b/>
          <w:i/>
        </w:rPr>
        <w:t xml:space="preserve">(The following charts provide a timeline for </w:t>
      </w:r>
      <w:r>
        <w:rPr>
          <w:b/>
          <w:i/>
        </w:rPr>
        <w:t xml:space="preserve">all required observations conducted during </w:t>
      </w:r>
      <w:r w:rsidRPr="00671B56">
        <w:rPr>
          <w:b/>
          <w:i/>
        </w:rPr>
        <w:t xml:space="preserve">the </w:t>
      </w:r>
    </w:p>
    <w:p w:rsidR="007D78B1" w:rsidRDefault="007D78B1" w:rsidP="008655D6">
      <w:pPr>
        <w:spacing w:after="0" w:line="240" w:lineRule="auto"/>
        <w:jc w:val="center"/>
        <w:rPr>
          <w:b/>
          <w:i/>
        </w:rPr>
      </w:pPr>
      <w:r w:rsidRPr="00671B56">
        <w:rPr>
          <w:b/>
          <w:i/>
        </w:rPr>
        <w:t>One-Year Evaluation Cycle and the Three-Year Evaluation Cycle.)</w:t>
      </w:r>
    </w:p>
    <w:p w:rsidR="007D78B1" w:rsidRDefault="007D78B1" w:rsidP="008655D6">
      <w:pPr>
        <w:spacing w:after="0" w:line="240" w:lineRule="auto"/>
        <w:jc w:val="center"/>
        <w:rPr>
          <w:b/>
          <w:i/>
        </w:rPr>
      </w:pPr>
    </w:p>
    <w:p w:rsidR="007D78B1" w:rsidRDefault="007D78B1" w:rsidP="008655D6">
      <w:pPr>
        <w:spacing w:after="0" w:line="240" w:lineRule="auto"/>
        <w:jc w:val="center"/>
        <w:rPr>
          <w:b/>
          <w:i/>
        </w:rPr>
      </w:pPr>
    </w:p>
    <w:p w:rsidR="00501BF2" w:rsidRDefault="00501BF2" w:rsidP="008655D6">
      <w:pPr>
        <w:spacing w:after="0" w:line="240" w:lineRule="auto"/>
        <w:jc w:val="center"/>
        <w:rPr>
          <w:b/>
          <w:i/>
        </w:rPr>
      </w:pPr>
    </w:p>
    <w:p w:rsidR="007D78B1" w:rsidRDefault="007D78B1" w:rsidP="008F7297">
      <w:pPr>
        <w:spacing w:after="0"/>
      </w:pPr>
      <w:r w:rsidRPr="00185B0C">
        <w:rPr>
          <w:b/>
        </w:rPr>
        <w:lastRenderedPageBreak/>
        <w:t>Non-Tenured Teacher</w:t>
      </w:r>
      <w:r>
        <w:rPr>
          <w:b/>
        </w:rPr>
        <w:t xml:space="preserve"> or Other Professional </w:t>
      </w:r>
      <w:r w:rsidRPr="00185B0C">
        <w:rPr>
          <w:b/>
        </w:rPr>
        <w:t>Observation Model</w:t>
      </w:r>
      <w:r>
        <w:t xml:space="preserve"> (</w:t>
      </w:r>
      <w:r w:rsidRPr="00545F99">
        <w:rPr>
          <w:b/>
        </w:rPr>
        <w:t>One-Year Evaluation Cycle</w:t>
      </w:r>
      <w:r>
        <w:rPr>
          <w:b/>
        </w:rPr>
        <w:t>)</w:t>
      </w:r>
    </w:p>
    <w:p w:rsidR="007D78B1" w:rsidRPr="00841690" w:rsidRDefault="007D78B1" w:rsidP="008F7297">
      <w:pPr>
        <w:spacing w:after="0"/>
        <w:rPr>
          <w:b/>
          <w:sz w:val="20"/>
          <w:szCs w:val="20"/>
        </w:rPr>
      </w:pPr>
      <w:r w:rsidRPr="00841690">
        <w:rPr>
          <w:b/>
          <w:sz w:val="20"/>
          <w:szCs w:val="20"/>
        </w:rPr>
        <w:t>(</w:t>
      </w:r>
      <w:r w:rsidRPr="00841690">
        <w:rPr>
          <w:b/>
          <w:i/>
          <w:sz w:val="20"/>
          <w:szCs w:val="20"/>
        </w:rPr>
        <w:t>This model will also be used by tenured teachers or other professionals on a one-year evaluation cycle.)</w:t>
      </w:r>
    </w:p>
    <w:p w:rsidR="007D78B1" w:rsidRPr="00545F7F" w:rsidRDefault="007D78B1" w:rsidP="008F7297">
      <w:pPr>
        <w:spacing w:after="0"/>
        <w:rPr>
          <w:b/>
          <w:sz w:val="12"/>
          <w:szCs w:val="12"/>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0"/>
        <w:gridCol w:w="1800"/>
        <w:gridCol w:w="2160"/>
        <w:gridCol w:w="2430"/>
        <w:gridCol w:w="2070"/>
      </w:tblGrid>
      <w:tr w:rsidR="007D78B1" w:rsidRPr="005D42DB" w:rsidTr="005D42DB">
        <w:trPr>
          <w:trHeight w:val="395"/>
        </w:trPr>
        <w:tc>
          <w:tcPr>
            <w:tcW w:w="9990"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One-Year Evaluation Cycle – Observation Model</w:t>
            </w:r>
          </w:p>
        </w:tc>
      </w:tr>
      <w:tr w:rsidR="007D78B1" w:rsidRPr="005D42DB" w:rsidTr="005D42DB">
        <w:tc>
          <w:tcPr>
            <w:tcW w:w="1530" w:type="dxa"/>
            <w:shd w:val="clear" w:color="auto" w:fill="FFE471"/>
          </w:tcPr>
          <w:p w:rsidR="007D78B1" w:rsidRPr="005D42DB" w:rsidRDefault="007D78B1" w:rsidP="005D42DB">
            <w:pPr>
              <w:spacing w:after="0" w:line="240" w:lineRule="auto"/>
              <w:jc w:val="center"/>
              <w:rPr>
                <w:b/>
                <w:sz w:val="20"/>
                <w:szCs w:val="20"/>
              </w:rPr>
            </w:pPr>
            <w:r w:rsidRPr="005D42DB">
              <w:rPr>
                <w:b/>
                <w:sz w:val="20"/>
                <w:szCs w:val="20"/>
              </w:rPr>
              <w:t>Observer</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216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Time</w:t>
            </w:r>
          </w:p>
        </w:tc>
        <w:tc>
          <w:tcPr>
            <w:tcW w:w="243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2070" w:type="dxa"/>
            <w:shd w:val="clear" w:color="auto" w:fill="FFE471"/>
          </w:tcPr>
          <w:p w:rsidR="007D78B1" w:rsidRPr="005D42DB" w:rsidRDefault="007D78B1" w:rsidP="005D42DB">
            <w:pPr>
              <w:spacing w:after="0" w:line="240" w:lineRule="auto"/>
              <w:jc w:val="center"/>
              <w:rPr>
                <w:b/>
                <w:sz w:val="20"/>
                <w:szCs w:val="20"/>
              </w:rPr>
            </w:pPr>
            <w:r w:rsidRPr="005D42DB">
              <w:rPr>
                <w:b/>
                <w:sz w:val="20"/>
                <w:szCs w:val="20"/>
              </w:rPr>
              <w:t>Completion Date</w:t>
            </w:r>
          </w:p>
        </w:tc>
      </w:tr>
      <w:tr w:rsidR="007D78B1" w:rsidRPr="005D42DB" w:rsidTr="005D42DB">
        <w:trPr>
          <w:trHeight w:val="557"/>
        </w:trPr>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Print and File</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tc>
      </w:tr>
      <w:tr w:rsidR="007D78B1" w:rsidRPr="005D42DB" w:rsidTr="005D42DB">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B52FBE">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B52FBE">
            <w:pPr>
              <w:spacing w:after="0" w:line="240" w:lineRule="auto"/>
              <w:jc w:val="center"/>
              <w:rPr>
                <w:rFonts w:ascii="Times New Roman" w:hAnsi="Times New Roman"/>
                <w:sz w:val="8"/>
                <w:szCs w:val="8"/>
              </w:rPr>
            </w:pPr>
          </w:p>
          <w:p w:rsidR="007D78B1" w:rsidRPr="00B52FBE" w:rsidRDefault="007D78B1" w:rsidP="00B52FBE">
            <w:pPr>
              <w:spacing w:after="0" w:line="240" w:lineRule="auto"/>
              <w:jc w:val="center"/>
              <w:rPr>
                <w:rFonts w:ascii="Times New Roman" w:hAnsi="Times New Roman"/>
                <w:sz w:val="16"/>
                <w:szCs w:val="16"/>
              </w:rPr>
            </w:pPr>
            <w:r w:rsidRPr="00B52FBE">
              <w:rPr>
                <w:rFonts w:ascii="Times New Roman" w:hAnsi="Times New Roman"/>
                <w:sz w:val="16"/>
                <w:szCs w:val="16"/>
              </w:rPr>
              <w:t>(Form noting completion of the process is submitted to the evaluatee’s supervisor.)</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p w:rsidR="007D78B1" w:rsidRPr="0000404E" w:rsidRDefault="007D78B1" w:rsidP="0000404E">
            <w:pPr>
              <w:spacing w:after="0" w:line="240" w:lineRule="auto"/>
              <w:jc w:val="center"/>
              <w:rPr>
                <w:i/>
                <w:sz w:val="15"/>
                <w:szCs w:val="15"/>
              </w:rPr>
            </w:pPr>
            <w:r w:rsidRPr="00C82889">
              <w:rPr>
                <w:i/>
                <w:sz w:val="15"/>
                <w:szCs w:val="15"/>
              </w:rPr>
              <w:t>(If the teacher or other professional was hired after the opening of the school year, this could be conducted during the second semester of the school year, but prior to April 15 and the full observation by the supervisor.)</w:t>
            </w:r>
          </w:p>
        </w:tc>
      </w:tr>
      <w:tr w:rsidR="007D78B1" w:rsidRPr="005D42DB" w:rsidTr="005D42DB">
        <w:trPr>
          <w:trHeight w:val="602"/>
        </w:trPr>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 xml:space="preserve">Print and File </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April 1</w:t>
            </w:r>
          </w:p>
        </w:tc>
      </w:tr>
      <w:tr w:rsidR="007D78B1" w:rsidRPr="005D42DB" w:rsidTr="005D42DB">
        <w:trPr>
          <w:trHeight w:val="1745"/>
        </w:trPr>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 Class/Lesson</w:t>
            </w:r>
          </w:p>
        </w:tc>
        <w:tc>
          <w:tcPr>
            <w:tcW w:w="243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Print and File</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April 30</w:t>
            </w:r>
          </w:p>
        </w:tc>
      </w:tr>
      <w:tr w:rsidR="007D78B1" w:rsidRPr="005D42DB" w:rsidTr="00271181">
        <w:trPr>
          <w:trHeight w:val="827"/>
        </w:trPr>
        <w:tc>
          <w:tcPr>
            <w:tcW w:w="9990" w:type="dxa"/>
            <w:gridSpan w:val="5"/>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KTIP teachers will follow the prescribed KTIP process</w:t>
            </w:r>
            <w:r>
              <w:rPr>
                <w:rFonts w:ascii="Times New Roman" w:hAnsi="Times New Roman"/>
                <w:sz w:val="20"/>
                <w:szCs w:val="20"/>
              </w:rPr>
              <w:t xml:space="preserve"> for PGES</w:t>
            </w:r>
            <w:r w:rsidRPr="005D42DB">
              <w:rPr>
                <w:rFonts w:ascii="Times New Roman" w:hAnsi="Times New Roman"/>
                <w:sz w:val="20"/>
                <w:szCs w:val="20"/>
              </w:rPr>
              <w:t>.</w:t>
            </w:r>
          </w:p>
          <w:p w:rsidR="007D78B1" w:rsidRPr="005D42DB" w:rsidRDefault="007D78B1" w:rsidP="00BC32EF">
            <w:pPr>
              <w:spacing w:after="0" w:line="240" w:lineRule="auto"/>
              <w:jc w:val="center"/>
              <w:rPr>
                <w:rFonts w:ascii="Times New Roman" w:hAnsi="Times New Roman"/>
                <w:sz w:val="20"/>
                <w:szCs w:val="20"/>
              </w:rPr>
            </w:pPr>
            <w:r w:rsidRPr="005D42DB">
              <w:rPr>
                <w:rFonts w:ascii="Times New Roman" w:hAnsi="Times New Roman"/>
                <w:sz w:val="20"/>
                <w:szCs w:val="20"/>
              </w:rPr>
              <w:t xml:space="preserve">Data from observations conducted by school personnel will be documented </w:t>
            </w:r>
            <w:r>
              <w:rPr>
                <w:rFonts w:ascii="Times New Roman" w:hAnsi="Times New Roman"/>
                <w:sz w:val="20"/>
                <w:szCs w:val="20"/>
              </w:rPr>
              <w:t>as directed by the Education Professional Standards Board in collaboration with the Kentucky Department of Education.</w:t>
            </w:r>
          </w:p>
        </w:tc>
      </w:tr>
    </w:tbl>
    <w:p w:rsidR="007D78B1" w:rsidRPr="00B52FBE" w:rsidRDefault="007D78B1" w:rsidP="008F7297">
      <w:pPr>
        <w:rPr>
          <w:b/>
          <w:sz w:val="12"/>
          <w:szCs w:val="12"/>
        </w:rPr>
      </w:pPr>
    </w:p>
    <w:p w:rsidR="007D78B1" w:rsidRPr="00632FE9" w:rsidRDefault="007D78B1" w:rsidP="008F7297">
      <w:pPr>
        <w:rPr>
          <w:b/>
        </w:rPr>
      </w:pPr>
      <w:r w:rsidRPr="00632FE9">
        <w:rPr>
          <w:b/>
        </w:rPr>
        <w:t xml:space="preserve">Tenured Teacher </w:t>
      </w:r>
      <w:r>
        <w:rPr>
          <w:b/>
        </w:rPr>
        <w:t xml:space="preserve">or Other Professional </w:t>
      </w:r>
      <w:r w:rsidRPr="00632FE9">
        <w:rPr>
          <w:b/>
        </w:rPr>
        <w:t xml:space="preserve">Observation Model </w:t>
      </w:r>
      <w:r>
        <w:rPr>
          <w:b/>
        </w:rPr>
        <w:t>(</w:t>
      </w:r>
      <w:r w:rsidRPr="00632FE9">
        <w:rPr>
          <w:b/>
        </w:rPr>
        <w:t>Three-Year Evaluation Cycle</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00"/>
        <w:gridCol w:w="1800"/>
        <w:gridCol w:w="2250"/>
        <w:gridCol w:w="1998"/>
      </w:tblGrid>
      <w:tr w:rsidR="007D78B1" w:rsidRPr="005D42DB" w:rsidTr="005D42DB">
        <w:trPr>
          <w:trHeight w:val="377"/>
        </w:trPr>
        <w:tc>
          <w:tcPr>
            <w:tcW w:w="9576"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Three-Year Evaluation Cycle – Observation Model</w:t>
            </w:r>
          </w:p>
        </w:tc>
      </w:tr>
      <w:tr w:rsidR="007D78B1" w:rsidRPr="005D42DB" w:rsidTr="00271181">
        <w:tc>
          <w:tcPr>
            <w:tcW w:w="1728"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Observer</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Time</w:t>
            </w:r>
          </w:p>
        </w:tc>
        <w:tc>
          <w:tcPr>
            <w:tcW w:w="225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1998"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Completion Date</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5D42DB">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5D42DB">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5D42DB">
            <w:pPr>
              <w:spacing w:after="0" w:line="240" w:lineRule="auto"/>
              <w:jc w:val="center"/>
              <w:rPr>
                <w:rFonts w:ascii="Times New Roman" w:hAnsi="Times New Roman"/>
                <w:sz w:val="12"/>
                <w:szCs w:val="12"/>
              </w:rPr>
            </w:pP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1</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May 15</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271181">
            <w:pPr>
              <w:spacing w:after="0" w:line="240" w:lineRule="auto"/>
              <w:jc w:val="center"/>
              <w:rPr>
                <w:rFonts w:ascii="Times New Roman" w:hAnsi="Times New Roman"/>
                <w:sz w:val="12"/>
                <w:szCs w:val="12"/>
              </w:rPr>
            </w:pPr>
          </w:p>
          <w:p w:rsidR="007D78B1" w:rsidRPr="005D42DB" w:rsidRDefault="007D78B1" w:rsidP="00271181">
            <w:pPr>
              <w:spacing w:after="0" w:line="240" w:lineRule="auto"/>
              <w:jc w:val="center"/>
              <w:rPr>
                <w:rFonts w:ascii="Times New Roman" w:hAnsi="Times New Roman"/>
                <w:sz w:val="20"/>
                <w:szCs w:val="20"/>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2</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May 15</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 xml:space="preserve">Scripting or </w:t>
            </w:r>
          </w:p>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sidRPr="00B52FBE">
              <w:rPr>
                <w:rFonts w:ascii="Times New Roman" w:hAnsi="Times New Roman"/>
                <w:sz w:val="16"/>
                <w:szCs w:val="16"/>
              </w:rPr>
              <w:t>(Form noting completion of the process is submitted to the evaluatee’s supervisor.)</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3</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p w:rsidR="007D78B1" w:rsidRPr="005D42DB" w:rsidRDefault="007D78B1" w:rsidP="005D42DB">
            <w:pPr>
              <w:spacing w:after="0" w:line="240" w:lineRule="auto"/>
              <w:jc w:val="center"/>
              <w:rPr>
                <w:rFonts w:ascii="Times New Roman" w:hAnsi="Times New Roman"/>
                <w:sz w:val="16"/>
                <w:szCs w:val="16"/>
              </w:rPr>
            </w:pP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 Class/Lesson</w:t>
            </w:r>
          </w:p>
        </w:tc>
        <w:tc>
          <w:tcPr>
            <w:tcW w:w="2250" w:type="dxa"/>
            <w:vAlign w:val="center"/>
          </w:tcPr>
          <w:p w:rsidR="007D78B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271181">
            <w:pPr>
              <w:spacing w:after="0" w:line="240" w:lineRule="auto"/>
              <w:jc w:val="center"/>
              <w:rPr>
                <w:rFonts w:ascii="Times New Roman" w:hAnsi="Times New Roman"/>
                <w:sz w:val="12"/>
                <w:szCs w:val="12"/>
              </w:rPr>
            </w:pPr>
          </w:p>
          <w:p w:rsidR="007D78B1" w:rsidRPr="005D42DB" w:rsidRDefault="007D78B1" w:rsidP="00271181">
            <w:pPr>
              <w:spacing w:after="0" w:line="240" w:lineRule="auto"/>
              <w:jc w:val="center"/>
              <w:rPr>
                <w:rFonts w:ascii="Times New Roman" w:hAnsi="Times New Roman"/>
                <w:sz w:val="12"/>
                <w:szCs w:val="12"/>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3</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later than April 30</w:t>
            </w:r>
          </w:p>
        </w:tc>
      </w:tr>
    </w:tbl>
    <w:p w:rsidR="007D78B1" w:rsidRPr="0000404E" w:rsidRDefault="007D78B1" w:rsidP="00E4346A">
      <w:pPr>
        <w:pStyle w:val="ListParagraph"/>
        <w:spacing w:after="120"/>
        <w:ind w:left="0"/>
      </w:pPr>
    </w:p>
    <w:p w:rsidR="007D78B1" w:rsidRPr="00A36153" w:rsidRDefault="007D78B1" w:rsidP="00E4346A">
      <w:pPr>
        <w:pStyle w:val="ListParagraph"/>
        <w:spacing w:after="120"/>
        <w:ind w:left="0"/>
        <w:rPr>
          <w:b/>
          <w:u w:val="single"/>
        </w:rPr>
      </w:pPr>
      <w:r w:rsidRPr="00A36153">
        <w:rPr>
          <w:b/>
          <w:u w:val="single"/>
        </w:rPr>
        <w:lastRenderedPageBreak/>
        <w:t>Peer Observations:</w:t>
      </w:r>
    </w:p>
    <w:p w:rsidR="007D78B1" w:rsidRDefault="007D78B1" w:rsidP="00E4346A">
      <w:r>
        <w:t xml:space="preserve">A peer observer will observe, collect, share evidence, and provide feedback for formative purposes only.  Peer observers will not score a teacher or other professional’s practice, nor will peer observation data be shared with anyone other than the observee unless permission is granted.  (See </w:t>
      </w:r>
      <w:r w:rsidRPr="005E0266">
        <w:t xml:space="preserve">page </w:t>
      </w:r>
      <w:r w:rsidR="005E0266" w:rsidRPr="005E0266">
        <w:t>1</w:t>
      </w:r>
      <w:r w:rsidR="005E0266">
        <w:t>01</w:t>
      </w:r>
      <w:r>
        <w:t xml:space="preserve"> for additional information.)</w:t>
      </w:r>
    </w:p>
    <w:p w:rsidR="007D78B1" w:rsidRPr="00C82889" w:rsidRDefault="007D78B1" w:rsidP="002C6FE1">
      <w:pPr>
        <w:pStyle w:val="ListParagraph"/>
        <w:numPr>
          <w:ilvl w:val="0"/>
          <w:numId w:val="7"/>
        </w:numPr>
        <w:spacing w:after="0" w:line="240" w:lineRule="auto"/>
      </w:pPr>
      <w:r w:rsidRPr="00C82889">
        <w:t xml:space="preserve">All teachers and other professionals will receive a peer observation in their summative year.  </w:t>
      </w:r>
    </w:p>
    <w:p w:rsidR="007D78B1" w:rsidRPr="00C82889" w:rsidRDefault="007D78B1" w:rsidP="002C6FE1">
      <w:pPr>
        <w:pStyle w:val="ListParagraph"/>
        <w:numPr>
          <w:ilvl w:val="0"/>
          <w:numId w:val="7"/>
        </w:numPr>
        <w:spacing w:after="0" w:line="240" w:lineRule="auto"/>
      </w:pPr>
      <w:r w:rsidRPr="00C82889">
        <w:t>The peer observation will be a mini observation, conducted during the first semester of the school year, unless the teacher or other professional was hired after the opening of the school year.  In this case, the peer observation could be conducted during the second semester of the school year, but prior to April 15 and the full observation by the supervisor.</w:t>
      </w:r>
    </w:p>
    <w:p w:rsidR="007D78B1" w:rsidRPr="00C82889" w:rsidRDefault="007D78B1" w:rsidP="002C6FE1">
      <w:pPr>
        <w:pStyle w:val="ListParagraph"/>
        <w:numPr>
          <w:ilvl w:val="0"/>
          <w:numId w:val="7"/>
        </w:numPr>
        <w:spacing w:after="0" w:line="240" w:lineRule="auto"/>
      </w:pPr>
      <w:r w:rsidRPr="00C82889">
        <w:t>All peer observers participating during the summative year observations will complete the state developed training once every three years.</w:t>
      </w:r>
    </w:p>
    <w:p w:rsidR="007D78B1" w:rsidRDefault="007D78B1" w:rsidP="002C6FE1">
      <w:pPr>
        <w:pStyle w:val="ListParagraph"/>
        <w:numPr>
          <w:ilvl w:val="0"/>
          <w:numId w:val="7"/>
        </w:numPr>
        <w:spacing w:after="0" w:line="240" w:lineRule="auto"/>
      </w:pPr>
      <w:r w:rsidRPr="007F0EA5">
        <w:t xml:space="preserve">All required peer observations must be documented </w:t>
      </w:r>
      <w:r>
        <w:t>using scripting, a district-approved form or electronic application/observation tool.  (</w:t>
      </w:r>
      <w:r w:rsidRPr="005E0266">
        <w:t>See page</w:t>
      </w:r>
      <w:r w:rsidR="009801A1">
        <w:t>s</w:t>
      </w:r>
      <w:r w:rsidRPr="005E0266">
        <w:t xml:space="preserve"> </w:t>
      </w:r>
      <w:r w:rsidR="005E0266" w:rsidRPr="005E0266">
        <w:t>103</w:t>
      </w:r>
      <w:r w:rsidR="009801A1">
        <w:t xml:space="preserve"> and 106-108</w:t>
      </w:r>
      <w:r w:rsidRPr="005E0266">
        <w:t>.)</w:t>
      </w:r>
    </w:p>
    <w:p w:rsidR="007D78B1" w:rsidRDefault="007D78B1" w:rsidP="002C6FE1">
      <w:pPr>
        <w:pStyle w:val="ListParagraph"/>
        <w:numPr>
          <w:ilvl w:val="0"/>
          <w:numId w:val="7"/>
        </w:numPr>
        <w:spacing w:after="0" w:line="240" w:lineRule="auto"/>
      </w:pPr>
      <w:r>
        <w:t>The district Pre-Observation Conference Form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w:t>
      </w:r>
      <w:r w:rsidR="005E0266">
        <w:t xml:space="preserve">  (See pages 102</w:t>
      </w:r>
      <w:r w:rsidR="009801A1">
        <w:t xml:space="preserve"> </w:t>
      </w:r>
      <w:r w:rsidR="005E0266">
        <w:t>&amp;</w:t>
      </w:r>
      <w:r w:rsidR="009801A1">
        <w:t xml:space="preserve"> </w:t>
      </w:r>
      <w:r w:rsidR="005E0266">
        <w:t>105)</w:t>
      </w:r>
    </w:p>
    <w:p w:rsidR="007D78B1" w:rsidRDefault="007D78B1" w:rsidP="002C6FE1">
      <w:pPr>
        <w:pStyle w:val="ListParagraph"/>
        <w:numPr>
          <w:ilvl w:val="0"/>
          <w:numId w:val="7"/>
        </w:numPr>
        <w:spacing w:after="0" w:line="240" w:lineRule="auto"/>
      </w:pPr>
      <w:r w:rsidRPr="007F0EA5">
        <w:t xml:space="preserve">Peer observation documentation will be accessible only to the teacher </w:t>
      </w:r>
      <w:r>
        <w:t xml:space="preserve">or other professional being observed.  </w:t>
      </w:r>
    </w:p>
    <w:p w:rsidR="007D78B1" w:rsidRPr="007F0EA5" w:rsidRDefault="007D78B1" w:rsidP="002C6FE1">
      <w:pPr>
        <w:pStyle w:val="ListParagraph"/>
        <w:numPr>
          <w:ilvl w:val="0"/>
          <w:numId w:val="7"/>
        </w:numPr>
        <w:spacing w:after="0" w:line="240" w:lineRule="auto"/>
      </w:pPr>
      <w:r>
        <w:t xml:space="preserve">Data collected by the peer observer will be shared with the observed teacher or other professional at least </w:t>
      </w:r>
      <w:r w:rsidRPr="007F0EA5">
        <w:t>twenty-four (24) hours prior to the post-observation conference.</w:t>
      </w:r>
      <w:r>
        <w:t xml:space="preserve"> </w:t>
      </w:r>
    </w:p>
    <w:p w:rsidR="007D78B1" w:rsidRPr="009801A1" w:rsidRDefault="007D78B1" w:rsidP="002C6FE1">
      <w:pPr>
        <w:pStyle w:val="ListParagraph"/>
        <w:numPr>
          <w:ilvl w:val="0"/>
          <w:numId w:val="7"/>
        </w:numPr>
        <w:spacing w:after="0" w:line="240" w:lineRule="auto"/>
      </w:pPr>
      <w:r>
        <w:t xml:space="preserve">A post-observation conference must be held face-to-face within five working days of the observation.  The Post-Observation Form will be completed at the conference, and a copy will be submitted to the teacher or other professional’s evaluator.  (See forms </w:t>
      </w:r>
      <w:r w:rsidRPr="009801A1">
        <w:t xml:space="preserve">on pages </w:t>
      </w:r>
      <w:r w:rsidR="009801A1" w:rsidRPr="009801A1">
        <w:t>104 and 109</w:t>
      </w:r>
      <w:r w:rsidRPr="009801A1">
        <w:t>.)</w:t>
      </w:r>
    </w:p>
    <w:p w:rsidR="007D78B1" w:rsidRPr="007F0EA5" w:rsidRDefault="007D78B1" w:rsidP="002C6FE1">
      <w:pPr>
        <w:pStyle w:val="ListParagraph"/>
        <w:numPr>
          <w:ilvl w:val="0"/>
          <w:numId w:val="7"/>
        </w:numPr>
        <w:spacing w:after="0" w:line="240" w:lineRule="auto"/>
      </w:pPr>
      <w:r w:rsidRPr="007F0EA5">
        <w:t>At the request of a teacher</w:t>
      </w:r>
      <w:r>
        <w:t xml:space="preserve"> or other professional</w:t>
      </w:r>
      <w:r w:rsidRPr="007F0EA5">
        <w:t>, the peer observation data may be used in the formative process. (704 KAR 3:370)</w:t>
      </w:r>
    </w:p>
    <w:p w:rsidR="007D78B1" w:rsidRPr="00824466" w:rsidRDefault="007D78B1" w:rsidP="002C6FE1">
      <w:pPr>
        <w:spacing w:after="0"/>
        <w:rPr>
          <w:sz w:val="16"/>
          <w:szCs w:val="16"/>
        </w:rPr>
      </w:pPr>
    </w:p>
    <w:p w:rsidR="007D78B1" w:rsidRDefault="007D78B1" w:rsidP="002C6FE1">
      <w:pPr>
        <w:spacing w:after="0" w:line="240" w:lineRule="auto"/>
      </w:pPr>
      <w:r>
        <w:t>A pool of peer observers will be identified by the supervisor at each school site.  In addition, teachers and other professionals within the district may be recruited to assist with observations at other school sites.  Peer observers for the Elizabethtown Independent Schools must meet the following qualifications:</w:t>
      </w:r>
    </w:p>
    <w:p w:rsidR="007D78B1" w:rsidRPr="002C6FE1" w:rsidRDefault="007D78B1" w:rsidP="002C6FE1">
      <w:pPr>
        <w:spacing w:after="0" w:line="240" w:lineRule="auto"/>
        <w:rPr>
          <w:sz w:val="8"/>
          <w:szCs w:val="8"/>
        </w:rPr>
      </w:pPr>
    </w:p>
    <w:p w:rsidR="007D78B1" w:rsidRDefault="007D78B1" w:rsidP="002C6FE1">
      <w:pPr>
        <w:pStyle w:val="ListParagraph"/>
        <w:numPr>
          <w:ilvl w:val="0"/>
          <w:numId w:val="8"/>
        </w:numPr>
        <w:spacing w:after="0" w:line="240" w:lineRule="auto"/>
      </w:pPr>
      <w:r>
        <w:t>Must have an overall professional practice rating at the accomplished level or higher.</w:t>
      </w:r>
    </w:p>
    <w:p w:rsidR="007D78B1" w:rsidRDefault="007D78B1" w:rsidP="002C6FE1">
      <w:pPr>
        <w:pStyle w:val="ListParagraph"/>
        <w:numPr>
          <w:ilvl w:val="0"/>
          <w:numId w:val="8"/>
        </w:numPr>
        <w:spacing w:after="0" w:line="240" w:lineRule="auto"/>
      </w:pPr>
      <w:r>
        <w:t>Must have full teacher or other professional certification (professional, provisional, or standard).</w:t>
      </w:r>
    </w:p>
    <w:p w:rsidR="007D78B1" w:rsidRDefault="007D78B1" w:rsidP="002C6FE1">
      <w:pPr>
        <w:pStyle w:val="ListParagraph"/>
        <w:numPr>
          <w:ilvl w:val="0"/>
          <w:numId w:val="8"/>
        </w:numPr>
        <w:spacing w:after="0" w:line="240" w:lineRule="auto"/>
      </w:pPr>
      <w:r>
        <w:t>Must have at least one year of experience in the district.</w:t>
      </w:r>
    </w:p>
    <w:p w:rsidR="007D78B1" w:rsidRDefault="007D78B1" w:rsidP="002C6FE1">
      <w:pPr>
        <w:pStyle w:val="ListParagraph"/>
        <w:numPr>
          <w:ilvl w:val="0"/>
          <w:numId w:val="8"/>
        </w:numPr>
        <w:spacing w:after="0" w:line="240" w:lineRule="auto"/>
      </w:pPr>
      <w:r>
        <w:t>Must have completed the state authorized peer observer training.  (Documentation of the training will be maintained at the Board of Education.)</w:t>
      </w:r>
    </w:p>
    <w:p w:rsidR="007D78B1" w:rsidRPr="002C6FE1" w:rsidRDefault="007D78B1" w:rsidP="002C6FE1">
      <w:pPr>
        <w:spacing w:after="0" w:line="240" w:lineRule="auto"/>
        <w:rPr>
          <w:sz w:val="8"/>
          <w:szCs w:val="8"/>
        </w:rPr>
      </w:pPr>
    </w:p>
    <w:p w:rsidR="007D78B1" w:rsidRDefault="007D78B1" w:rsidP="002C6FE1">
      <w:pPr>
        <w:spacing w:after="0" w:line="240" w:lineRule="auto"/>
      </w:pPr>
      <w:r w:rsidRPr="004666F5">
        <w:t xml:space="preserve">A list of selected peer observers will be supplied to teachers </w:t>
      </w:r>
      <w:r>
        <w:t xml:space="preserve">and other professionals </w:t>
      </w:r>
      <w:r w:rsidRPr="004666F5">
        <w:t xml:space="preserve">in a summative year within ten calendar days from their first day of employment in the school year.  Each teacher </w:t>
      </w:r>
      <w:r>
        <w:t xml:space="preserve">and other professional </w:t>
      </w:r>
      <w:r w:rsidRPr="004666F5">
        <w:t xml:space="preserve">in a summative year may submit the names of up to three eligible peer observers to their supervisor within 20 calendar days from their first day of employment in the school year.  Supervisors will assign peer observers to teachers </w:t>
      </w:r>
      <w:r>
        <w:t xml:space="preserve">and other professionals </w:t>
      </w:r>
      <w:r w:rsidRPr="004666F5">
        <w:t>within 30 calendar days from their first day of employment in the school year.</w:t>
      </w:r>
      <w:r>
        <w:t xml:space="preserve">  </w:t>
      </w:r>
    </w:p>
    <w:p w:rsidR="007D78B1" w:rsidRPr="002C6FE1" w:rsidRDefault="007D78B1" w:rsidP="002C6FE1">
      <w:pPr>
        <w:spacing w:after="0" w:line="240" w:lineRule="auto"/>
        <w:rPr>
          <w:sz w:val="8"/>
          <w:szCs w:val="8"/>
        </w:rPr>
      </w:pPr>
    </w:p>
    <w:p w:rsidR="007D78B1" w:rsidRPr="007D19EC" w:rsidRDefault="007D78B1" w:rsidP="00E4346A">
      <w:r>
        <w:t>P</w:t>
      </w:r>
      <w:r w:rsidRPr="007D19EC">
        <w:t>eer observers may not exceed three observations per school year.</w:t>
      </w:r>
    </w:p>
    <w:p w:rsidR="007D78B1" w:rsidRPr="00A36153" w:rsidRDefault="007D78B1" w:rsidP="008F7297">
      <w:pPr>
        <w:rPr>
          <w:b/>
          <w:u w:val="single"/>
        </w:rPr>
      </w:pPr>
      <w:r w:rsidRPr="009B5D86">
        <w:rPr>
          <w:b/>
          <w:u w:val="single"/>
        </w:rPr>
        <w:lastRenderedPageBreak/>
        <w:t>Observation Conferencing:</w:t>
      </w:r>
    </w:p>
    <w:p w:rsidR="007D78B1" w:rsidRDefault="007D78B1" w:rsidP="008F7297">
      <w:r>
        <w:t xml:space="preserve">The following depicts the pre and post-conferencing requirements for all observations conducted during the </w:t>
      </w:r>
      <w:r w:rsidRPr="00E74DD0">
        <w:t>teacher</w:t>
      </w:r>
      <w:r>
        <w:t xml:space="preserve"> or other professional</w:t>
      </w:r>
      <w:r w:rsidRPr="00E74DD0">
        <w:t>’s</w:t>
      </w:r>
      <w:r>
        <w:t xml:space="preserve"> evaluation cycle.  </w:t>
      </w:r>
    </w:p>
    <w:p w:rsidR="007D78B1" w:rsidRPr="009B5D86" w:rsidRDefault="007D78B1" w:rsidP="00920050">
      <w:pPr>
        <w:pStyle w:val="ListParagraph"/>
        <w:numPr>
          <w:ilvl w:val="0"/>
          <w:numId w:val="6"/>
        </w:numPr>
      </w:pPr>
      <w:r w:rsidRPr="00143B5C">
        <w:rPr>
          <w:u w:val="single"/>
        </w:rPr>
        <w:t>Supervisors</w:t>
      </w:r>
      <w:r>
        <w:rPr>
          <w:u w:val="single"/>
        </w:rPr>
        <w:t>/</w:t>
      </w:r>
      <w:r w:rsidRPr="00143B5C">
        <w:rPr>
          <w:u w:val="single"/>
        </w:rPr>
        <w:t>Evaluators and Pre-Observation Conferences</w:t>
      </w:r>
      <w:r>
        <w:t xml:space="preserve">: The district Pre-Observation Conference Form must be completed by the teacher or other professional and submitted to the supervisor at least 24 hours in advance of the full lesson observation.  Forms may be submitted either electronically or physically (hand-written and presented to the supervisor).  Either the evaluatee or the evaluator may request a face-to-face pre-conference conversation.  (See forms </w:t>
      </w:r>
      <w:r w:rsidRPr="009B5D86">
        <w:t>on pages</w:t>
      </w:r>
      <w:r w:rsidR="009B5D86" w:rsidRPr="009B5D86">
        <w:t xml:space="preserve"> 90 &amp; 94</w:t>
      </w:r>
      <w:r w:rsidRPr="009B5D86">
        <w:t>.)</w:t>
      </w:r>
    </w:p>
    <w:p w:rsidR="007D78B1" w:rsidRPr="009B5D86" w:rsidRDefault="007D78B1" w:rsidP="00920050">
      <w:pPr>
        <w:pStyle w:val="ListParagraph"/>
        <w:numPr>
          <w:ilvl w:val="0"/>
          <w:numId w:val="6"/>
        </w:numPr>
      </w:pPr>
      <w:r w:rsidRPr="00143B5C">
        <w:rPr>
          <w:u w:val="single"/>
        </w:rPr>
        <w:t>Peer Observers and Pre-Observation Conferences</w:t>
      </w:r>
      <w:r>
        <w:t xml:space="preserve">: The district Pre-Observation Conference Form for peer observations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  (See forms </w:t>
      </w:r>
      <w:r w:rsidRPr="009B5D86">
        <w:t xml:space="preserve">on pages </w:t>
      </w:r>
      <w:r w:rsidR="009B5D86" w:rsidRPr="009B5D86">
        <w:t>102 &amp; 105</w:t>
      </w:r>
      <w:r w:rsidRPr="009B5D86">
        <w:t>.)</w:t>
      </w:r>
    </w:p>
    <w:p w:rsidR="007D78B1" w:rsidRDefault="007D78B1" w:rsidP="00920050">
      <w:pPr>
        <w:pStyle w:val="ListParagraph"/>
        <w:numPr>
          <w:ilvl w:val="0"/>
          <w:numId w:val="6"/>
        </w:numPr>
      </w:pPr>
      <w:r>
        <w:t xml:space="preserve">Face-to-face </w:t>
      </w:r>
      <w:r w:rsidRPr="00087009">
        <w:t xml:space="preserve">Post-Observation conferences for mini and full observations will be conducted within five (5) working days of </w:t>
      </w:r>
      <w:r>
        <w:t>all</w:t>
      </w:r>
      <w:r w:rsidRPr="00087009">
        <w:t xml:space="preserve"> observation</w:t>
      </w:r>
      <w:r>
        <w:t>s</w:t>
      </w:r>
      <w:r w:rsidRPr="00087009">
        <w:t xml:space="preserve">.  </w:t>
      </w:r>
      <w:r>
        <w:t xml:space="preserve">Data collected by the peer observer or supervisor will be shared with the observed teacher or other professional at least </w:t>
      </w:r>
      <w:r w:rsidRPr="007F0EA5">
        <w:t>twenty-four (24) hours prior to the post-observation</w:t>
      </w:r>
      <w:r>
        <w:t xml:space="preserve"> conference.  (Post-observation conferences are not required for ‘drop-by’ observations</w:t>
      </w:r>
      <w:r w:rsidR="009B5D86">
        <w:t xml:space="preserve"> conducted by the supervisor</w:t>
      </w:r>
      <w:r>
        <w:t>.)</w:t>
      </w:r>
    </w:p>
    <w:p w:rsidR="007D78B1" w:rsidRDefault="007D78B1" w:rsidP="00735EE0">
      <w:pPr>
        <w:pStyle w:val="ListParagraph"/>
        <w:numPr>
          <w:ilvl w:val="0"/>
          <w:numId w:val="6"/>
        </w:numPr>
      </w:pPr>
      <w:r>
        <w:rPr>
          <w:u w:val="single"/>
        </w:rPr>
        <w:t>Supervisors/Evaluators and P</w:t>
      </w:r>
      <w:r w:rsidRPr="008934C0">
        <w:rPr>
          <w:u w:val="single"/>
        </w:rPr>
        <w:t>ost-Observation Conferences</w:t>
      </w:r>
      <w:r>
        <w:t xml:space="preserve">: The district Post-Observation Conference Form will be used and completed by the supervisor.  The teacher or other professional will have an opportunity to respond in writing to all ratings by the supervisor.  (See </w:t>
      </w:r>
      <w:r w:rsidRPr="00BF68DC">
        <w:t>forms on pages</w:t>
      </w:r>
      <w:r w:rsidR="00BF68DC" w:rsidRPr="00BF68DC">
        <w:t xml:space="preserve"> 92 and</w:t>
      </w:r>
      <w:r w:rsidR="00BF68DC">
        <w:t xml:space="preserve"> 98-100</w:t>
      </w:r>
      <w:r>
        <w:t>.)</w:t>
      </w:r>
    </w:p>
    <w:p w:rsidR="007D78B1" w:rsidRPr="00BF68DC" w:rsidRDefault="007D78B1" w:rsidP="00920050">
      <w:pPr>
        <w:pStyle w:val="ListParagraph"/>
        <w:numPr>
          <w:ilvl w:val="0"/>
          <w:numId w:val="6"/>
        </w:numPr>
      </w:pPr>
      <w:r w:rsidRPr="00735EE0">
        <w:rPr>
          <w:u w:val="single"/>
        </w:rPr>
        <w:t>Peer Observers and Post-Observation Conferences</w:t>
      </w:r>
      <w:r>
        <w:t xml:space="preserve">: </w:t>
      </w:r>
      <w:r w:rsidRPr="0021007A">
        <w:t>A Peer Observation Post-Observation Conference and Process Form will be completed by the observee and the peer observer at the post-observation conference.  A copy of the completed form will be submitted to the teacher</w:t>
      </w:r>
      <w:r>
        <w:t xml:space="preserve"> or other professional</w:t>
      </w:r>
      <w:r w:rsidRPr="0021007A">
        <w:t>’s evaluator.</w:t>
      </w:r>
      <w:r>
        <w:t xml:space="preserve">  (See forms </w:t>
      </w:r>
      <w:r w:rsidRPr="00BF68DC">
        <w:t xml:space="preserve">on pages </w:t>
      </w:r>
      <w:r w:rsidR="00BF68DC" w:rsidRPr="00BF68DC">
        <w:t>104 &amp; 109</w:t>
      </w:r>
      <w:r w:rsidRPr="00BF68DC">
        <w:t>.)</w:t>
      </w:r>
    </w:p>
    <w:p w:rsidR="007D78B1" w:rsidRDefault="007D78B1" w:rsidP="00920050">
      <w:pPr>
        <w:pStyle w:val="ListParagraph"/>
        <w:numPr>
          <w:ilvl w:val="0"/>
          <w:numId w:val="6"/>
        </w:numPr>
      </w:pPr>
      <w:r>
        <w:t xml:space="preserve">Data collected from observations conducted by the evaluator or supervisor during the evaluation cycle will be sources of evidence included in determining the teacher or other professional’s </w:t>
      </w:r>
      <w:commentRangeStart w:id="8"/>
      <w:r>
        <w:t xml:space="preserve">Professional Practice Rating.  </w:t>
      </w:r>
      <w:commentRangeEnd w:id="8"/>
      <w:r w:rsidR="001919D7">
        <w:rPr>
          <w:rStyle w:val="CommentReference"/>
        </w:rPr>
        <w:commentReference w:id="8"/>
      </w:r>
      <w:r>
        <w:t>(</w:t>
      </w:r>
      <w:r w:rsidRPr="005B417D">
        <w:t>See page 3</w:t>
      </w:r>
      <w:r w:rsidR="005B417D" w:rsidRPr="005B417D">
        <w:t>6</w:t>
      </w:r>
      <w:r w:rsidRPr="005B417D">
        <w:t xml:space="preserve"> for</w:t>
      </w:r>
      <w:r>
        <w:t xml:space="preserve"> additional information.)</w:t>
      </w:r>
    </w:p>
    <w:p w:rsidR="007D78B1" w:rsidRDefault="007D78B1" w:rsidP="00370B3C"/>
    <w:p w:rsidR="007D78B1" w:rsidRDefault="007D78B1" w:rsidP="00370B3C"/>
    <w:p w:rsidR="007D78B1" w:rsidRDefault="007D78B1" w:rsidP="00E03B59">
      <w:pPr>
        <w:ind w:left="720"/>
        <w:rPr>
          <w:b/>
          <w:i/>
        </w:rPr>
      </w:pPr>
      <w:r w:rsidRPr="001A49C3">
        <w:rPr>
          <w:b/>
          <w:i/>
        </w:rPr>
        <w:t xml:space="preserve">(The </w:t>
      </w:r>
      <w:r>
        <w:rPr>
          <w:b/>
          <w:i/>
        </w:rPr>
        <w:t xml:space="preserve">following </w:t>
      </w:r>
      <w:r w:rsidRPr="001A49C3">
        <w:rPr>
          <w:b/>
          <w:i/>
        </w:rPr>
        <w:t xml:space="preserve">chart provides </w:t>
      </w:r>
      <w:r>
        <w:rPr>
          <w:b/>
          <w:i/>
        </w:rPr>
        <w:t xml:space="preserve">the same data in a </w:t>
      </w:r>
      <w:r w:rsidRPr="001A49C3">
        <w:rPr>
          <w:b/>
          <w:i/>
        </w:rPr>
        <w:t>different</w:t>
      </w:r>
      <w:r>
        <w:rPr>
          <w:b/>
          <w:i/>
        </w:rPr>
        <w:t xml:space="preserve"> format.)</w:t>
      </w:r>
    </w:p>
    <w:p w:rsidR="007D78B1" w:rsidRDefault="007D78B1" w:rsidP="00370B3C"/>
    <w:p w:rsidR="007D78B1" w:rsidRDefault="007D78B1" w:rsidP="00370B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8"/>
        <w:gridCol w:w="1528"/>
        <w:gridCol w:w="1354"/>
        <w:gridCol w:w="2658"/>
        <w:gridCol w:w="2658"/>
      </w:tblGrid>
      <w:tr w:rsidR="007D78B1" w:rsidRPr="005D42DB" w:rsidTr="005D42DB">
        <w:trPr>
          <w:trHeight w:val="440"/>
        </w:trPr>
        <w:tc>
          <w:tcPr>
            <w:tcW w:w="9576"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lastRenderedPageBreak/>
              <w:t>Pre/Post Observation Expectations</w:t>
            </w:r>
          </w:p>
        </w:tc>
      </w:tr>
      <w:tr w:rsidR="007D78B1" w:rsidRPr="005D42DB" w:rsidTr="005D42DB">
        <w:trPr>
          <w:trHeight w:val="890"/>
        </w:trPr>
        <w:tc>
          <w:tcPr>
            <w:tcW w:w="137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152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Pre-Conference Documentation</w:t>
            </w:r>
          </w:p>
        </w:tc>
        <w:tc>
          <w:tcPr>
            <w:tcW w:w="1354"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Observer</w:t>
            </w:r>
          </w:p>
        </w:tc>
        <w:tc>
          <w:tcPr>
            <w:tcW w:w="265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Pre-Conference Plan</w:t>
            </w:r>
          </w:p>
        </w:tc>
        <w:tc>
          <w:tcPr>
            <w:tcW w:w="265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Post-Conference Plan</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Pre-conference Conducted</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Pre-conference Conducted</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Teacher </w:t>
            </w:r>
            <w:r w:rsidR="00C82889">
              <w:rPr>
                <w:rFonts w:ascii="Times New Roman" w:hAnsi="Times New Roman"/>
                <w:sz w:val="20"/>
                <w:szCs w:val="20"/>
              </w:rPr>
              <w:t xml:space="preserve">or Other Professional </w:t>
            </w:r>
            <w:r w:rsidRPr="005D42DB">
              <w:rPr>
                <w:rFonts w:ascii="Times New Roman" w:hAnsi="Times New Roman"/>
                <w:sz w:val="20"/>
                <w:szCs w:val="20"/>
              </w:rPr>
              <w:t>Submits District Pre-Observation Conference Form to Peer Observer</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District Pre-Conference Form to be submitted to peer at least 24 hours in advance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Either the observer or the observee may request a face-to-face pre-conference.</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Formal/Full - 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Teacher </w:t>
            </w:r>
            <w:r w:rsidR="00C82889">
              <w:rPr>
                <w:rFonts w:ascii="Times New Roman" w:hAnsi="Times New Roman"/>
                <w:sz w:val="20"/>
                <w:szCs w:val="20"/>
              </w:rPr>
              <w:t xml:space="preserve">or Other Professional </w:t>
            </w:r>
            <w:r w:rsidRPr="005D42DB">
              <w:rPr>
                <w:rFonts w:ascii="Times New Roman" w:hAnsi="Times New Roman"/>
                <w:sz w:val="20"/>
                <w:szCs w:val="20"/>
              </w:rPr>
              <w:t>Submits District Pre-Observation Conference Form</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District Pre-Conference Form to be submitted to supervisor at least 24 hours in advance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C82889">
            <w:pPr>
              <w:spacing w:after="0" w:line="240" w:lineRule="auto"/>
              <w:jc w:val="center"/>
              <w:rPr>
                <w:rFonts w:ascii="Times New Roman" w:hAnsi="Times New Roman"/>
                <w:sz w:val="20"/>
                <w:szCs w:val="20"/>
              </w:rPr>
            </w:pPr>
            <w:r w:rsidRPr="005D42DB">
              <w:rPr>
                <w:rFonts w:ascii="Times New Roman" w:hAnsi="Times New Roman"/>
                <w:sz w:val="20"/>
                <w:szCs w:val="20"/>
              </w:rPr>
              <w:t xml:space="preserve">Either the </w:t>
            </w:r>
            <w:r w:rsidR="00C82889">
              <w:rPr>
                <w:rFonts w:ascii="Times New Roman" w:hAnsi="Times New Roman"/>
                <w:sz w:val="20"/>
                <w:szCs w:val="20"/>
              </w:rPr>
              <w:t>evaluatee</w:t>
            </w:r>
            <w:r w:rsidRPr="005D42DB">
              <w:rPr>
                <w:rFonts w:ascii="Times New Roman" w:hAnsi="Times New Roman"/>
                <w:sz w:val="20"/>
                <w:szCs w:val="20"/>
              </w:rPr>
              <w:t xml:space="preserve"> or the supervisor may request a face-to-face pre-conference.</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Drop-by</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Informal Process – The only form used is the district’s ‘Drop-by’ Form.</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The supervisor will provide brief notes to the teacher using the district’s ‘Drop-by’ Form within 5 working days of the observation.  A face-to-face </w:t>
            </w:r>
            <w:r>
              <w:rPr>
                <w:rFonts w:ascii="Times New Roman" w:hAnsi="Times New Roman"/>
                <w:sz w:val="20"/>
                <w:szCs w:val="20"/>
              </w:rPr>
              <w:t xml:space="preserve">post-observation </w:t>
            </w:r>
            <w:r w:rsidRPr="005D42DB">
              <w:rPr>
                <w:rFonts w:ascii="Times New Roman" w:hAnsi="Times New Roman"/>
                <w:sz w:val="20"/>
                <w:szCs w:val="20"/>
              </w:rPr>
              <w:t>conference is not required.</w:t>
            </w:r>
          </w:p>
        </w:tc>
      </w:tr>
    </w:tbl>
    <w:p w:rsidR="007D78B1" w:rsidRDefault="007D78B1" w:rsidP="008F7297">
      <w:pPr>
        <w:rPr>
          <w:b/>
        </w:rPr>
      </w:pPr>
    </w:p>
    <w:p w:rsidR="007D78B1" w:rsidRPr="0022449C" w:rsidRDefault="007D78B1" w:rsidP="008348A9">
      <w:pPr>
        <w:rPr>
          <w:b/>
          <w:u w:val="single"/>
        </w:rPr>
      </w:pPr>
      <w:r w:rsidRPr="0022449C">
        <w:rPr>
          <w:b/>
          <w:u w:val="single"/>
        </w:rPr>
        <w:lastRenderedPageBreak/>
        <w:t xml:space="preserve">Observer Certification:  </w:t>
      </w:r>
    </w:p>
    <w:p w:rsidR="007D78B1" w:rsidRDefault="007D78B1" w:rsidP="008F7297">
      <w:r>
        <w:t>All administrators serving as a primary evaluator must complete the Initial Certified Evaluation Training prior to conducting observations for the purpose of evaluation.</w:t>
      </w:r>
    </w:p>
    <w:p w:rsidR="007D78B1" w:rsidRDefault="007D78B1" w:rsidP="008F7297">
      <w:r>
        <w:t>To ensure consistency of observations, evaluators must also be trained, tested and approved using the Proficiency Observation Training for the current approved state platform.  The system allows observers to develop a deep understanding of how the four domains of the Kentucky Framework for Teaching (FfT) are</w:t>
      </w:r>
      <w:r w:rsidRPr="001F34F3">
        <w:t xml:space="preserve"> </w:t>
      </w:r>
      <w:r>
        <w:t xml:space="preserve">applied in observation.  There are three sections of the proficiency system.  </w:t>
      </w:r>
    </w:p>
    <w:p w:rsidR="007D78B1" w:rsidRDefault="007D78B1" w:rsidP="00920050">
      <w:pPr>
        <w:pStyle w:val="ListParagraph"/>
        <w:numPr>
          <w:ilvl w:val="0"/>
          <w:numId w:val="10"/>
        </w:numPr>
      </w:pPr>
      <w:r>
        <w:t>Framework for Teaching Observer Training</w:t>
      </w:r>
    </w:p>
    <w:p w:rsidR="007D78B1" w:rsidRDefault="007D78B1" w:rsidP="00920050">
      <w:pPr>
        <w:pStyle w:val="ListParagraph"/>
        <w:numPr>
          <w:ilvl w:val="0"/>
          <w:numId w:val="10"/>
        </w:numPr>
      </w:pPr>
      <w:r>
        <w:t>Framework for Teaching Scoring Practice</w:t>
      </w:r>
    </w:p>
    <w:p w:rsidR="007D78B1" w:rsidRDefault="007D78B1" w:rsidP="00920050">
      <w:pPr>
        <w:pStyle w:val="ListParagraph"/>
        <w:numPr>
          <w:ilvl w:val="0"/>
          <w:numId w:val="10"/>
        </w:numPr>
      </w:pPr>
      <w:r>
        <w:t>Framework for Teaching Proficiency Assessment</w:t>
      </w:r>
    </w:p>
    <w:p w:rsidR="007D78B1" w:rsidRDefault="007D78B1" w:rsidP="008F7297">
      <w:r>
        <w:t>The established cycle for observation certification is as follows: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2340"/>
      </w:tblGrid>
      <w:tr w:rsidR="007D78B1" w:rsidRPr="005D42DB" w:rsidTr="005D42DB">
        <w:tc>
          <w:tcPr>
            <w:tcW w:w="1800" w:type="dxa"/>
          </w:tcPr>
          <w:p w:rsidR="007D78B1" w:rsidRPr="005D42DB" w:rsidRDefault="007D78B1" w:rsidP="005D42DB">
            <w:pPr>
              <w:spacing w:after="0" w:line="240" w:lineRule="auto"/>
            </w:pPr>
            <w:r w:rsidRPr="005D42DB">
              <w:t>Year 1</w:t>
            </w:r>
          </w:p>
        </w:tc>
        <w:tc>
          <w:tcPr>
            <w:tcW w:w="2340" w:type="dxa"/>
          </w:tcPr>
          <w:p w:rsidR="007D78B1" w:rsidRPr="005D42DB" w:rsidRDefault="007D78B1" w:rsidP="005D42DB">
            <w:pPr>
              <w:spacing w:after="0" w:line="240" w:lineRule="auto"/>
            </w:pPr>
            <w:r w:rsidRPr="005D42DB">
              <w:t>Certification</w:t>
            </w:r>
          </w:p>
        </w:tc>
      </w:tr>
      <w:tr w:rsidR="007D78B1" w:rsidRPr="005D42DB" w:rsidTr="005D42DB">
        <w:tc>
          <w:tcPr>
            <w:tcW w:w="1800" w:type="dxa"/>
          </w:tcPr>
          <w:p w:rsidR="007D78B1" w:rsidRPr="005D42DB" w:rsidRDefault="007D78B1" w:rsidP="005D42DB">
            <w:pPr>
              <w:spacing w:after="0" w:line="240" w:lineRule="auto"/>
            </w:pPr>
            <w:r w:rsidRPr="005D42DB">
              <w:t>Year 2</w:t>
            </w:r>
          </w:p>
        </w:tc>
        <w:tc>
          <w:tcPr>
            <w:tcW w:w="2340" w:type="dxa"/>
          </w:tcPr>
          <w:p w:rsidR="007D78B1" w:rsidRPr="005D42DB" w:rsidRDefault="007D78B1" w:rsidP="005D42DB">
            <w:pPr>
              <w:spacing w:after="0" w:line="240" w:lineRule="auto"/>
            </w:pPr>
            <w:r w:rsidRPr="005D42DB">
              <w:t>Calibration</w:t>
            </w:r>
          </w:p>
        </w:tc>
      </w:tr>
      <w:tr w:rsidR="007D78B1" w:rsidRPr="005D42DB" w:rsidTr="005D42DB">
        <w:tc>
          <w:tcPr>
            <w:tcW w:w="1800" w:type="dxa"/>
          </w:tcPr>
          <w:p w:rsidR="007D78B1" w:rsidRPr="005D42DB" w:rsidRDefault="007D78B1" w:rsidP="005D42DB">
            <w:pPr>
              <w:spacing w:after="0" w:line="240" w:lineRule="auto"/>
            </w:pPr>
            <w:r w:rsidRPr="005D42DB">
              <w:t>Year 3</w:t>
            </w:r>
          </w:p>
        </w:tc>
        <w:tc>
          <w:tcPr>
            <w:tcW w:w="2340" w:type="dxa"/>
          </w:tcPr>
          <w:p w:rsidR="007D78B1" w:rsidRPr="005D42DB" w:rsidRDefault="007D78B1" w:rsidP="005D42DB">
            <w:pPr>
              <w:spacing w:after="0" w:line="240" w:lineRule="auto"/>
            </w:pPr>
            <w:r w:rsidRPr="005D42DB">
              <w:t>Calibration</w:t>
            </w:r>
          </w:p>
        </w:tc>
      </w:tr>
      <w:tr w:rsidR="007D78B1" w:rsidRPr="005D42DB" w:rsidTr="005D42DB">
        <w:tc>
          <w:tcPr>
            <w:tcW w:w="1800" w:type="dxa"/>
          </w:tcPr>
          <w:p w:rsidR="007D78B1" w:rsidRPr="005D42DB" w:rsidRDefault="007D78B1" w:rsidP="005D42DB">
            <w:pPr>
              <w:spacing w:after="0" w:line="240" w:lineRule="auto"/>
            </w:pPr>
            <w:r w:rsidRPr="005D42DB">
              <w:t>Year 4</w:t>
            </w:r>
          </w:p>
        </w:tc>
        <w:tc>
          <w:tcPr>
            <w:tcW w:w="2340" w:type="dxa"/>
          </w:tcPr>
          <w:p w:rsidR="007D78B1" w:rsidRPr="005D42DB" w:rsidRDefault="007D78B1" w:rsidP="005D42DB">
            <w:pPr>
              <w:spacing w:after="0" w:line="240" w:lineRule="auto"/>
            </w:pPr>
            <w:r w:rsidRPr="005D42DB">
              <w:t>Recertification</w:t>
            </w:r>
          </w:p>
        </w:tc>
      </w:tr>
    </w:tbl>
    <w:p w:rsidR="007D78B1" w:rsidRDefault="007D78B1" w:rsidP="001F34F3">
      <w:pPr>
        <w:spacing w:after="120"/>
      </w:pPr>
      <w:r>
        <w:t>Only supervisors who have passed the proficiency assessment can conduct mini and full observations for the purpose of evaluation.  Evaluators of teachers and other professionals must successfully complete the state approved observer certification no later than 45 days from employment.  In the event that a supervisor has yet to complete the proficiency assessment, or if the supervisor does not pass the assessment, the district will provide the following supports:</w:t>
      </w:r>
    </w:p>
    <w:p w:rsidR="007D78B1" w:rsidRDefault="007D78B1" w:rsidP="00034201">
      <w:pPr>
        <w:pStyle w:val="ListParagraph"/>
        <w:numPr>
          <w:ilvl w:val="0"/>
          <w:numId w:val="11"/>
        </w:numPr>
      </w:pPr>
      <w:r>
        <w:t>The superintendent will assign a substitute primary evaluator to assist in conducting observations until the evaluator has successfully completed observer certification.</w:t>
      </w:r>
    </w:p>
    <w:p w:rsidR="007D78B1" w:rsidRDefault="007D78B1" w:rsidP="00034201">
      <w:pPr>
        <w:pStyle w:val="ListParagraph"/>
        <w:numPr>
          <w:ilvl w:val="0"/>
          <w:numId w:val="11"/>
        </w:numPr>
      </w:pPr>
      <w:r>
        <w:t>The substitute evaluator will mentor the non-certified supervisor and provide the support he/she needs to successfully complete the observer certification.</w:t>
      </w:r>
    </w:p>
    <w:p w:rsidR="007D78B1" w:rsidRDefault="007D78B1" w:rsidP="00034201">
      <w:pPr>
        <w:pStyle w:val="ListParagraph"/>
        <w:numPr>
          <w:ilvl w:val="0"/>
          <w:numId w:val="11"/>
        </w:numPr>
      </w:pPr>
      <w:r>
        <w:t>Observation data provided by a substitute observer is considered a valid source of evidence only if the supervisor is present in the observation.  Therefore, the non-certified supervisor must accompany the certified substitute evaluator to all observations, post conferences, and professional discussions with certified personnel.  Once the non-certified supervisor obtains certification, he/she will assume all duties of the supervisor’s role.</w:t>
      </w:r>
    </w:p>
    <w:p w:rsidR="007D78B1" w:rsidRPr="0022449C" w:rsidRDefault="007D78B1" w:rsidP="007D5328">
      <w:pPr>
        <w:rPr>
          <w:b/>
          <w:u w:val="single"/>
        </w:rPr>
      </w:pPr>
      <w:r w:rsidRPr="0022449C">
        <w:rPr>
          <w:b/>
          <w:u w:val="single"/>
        </w:rPr>
        <w:t>Observer Calibration:</w:t>
      </w:r>
    </w:p>
    <w:p w:rsidR="007D78B1" w:rsidRDefault="007D78B1" w:rsidP="008C5820">
      <w:r>
        <w:t>As certified observers may tend to experience “drift” in rating accuracy, the district will complete a calibration process each year where certification is not required (see chart below).  This calibration process will be completed in years two and three after certification.  Calibration ensures ongoing accuracy in scoring teaching practice, an awareness of the potential risk for rater bias, and that observers refresh their knowledge of the training and scoring practice.  All calibration processes must be conducted through the state approved technology platform.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8"/>
        <w:gridCol w:w="2160"/>
        <w:gridCol w:w="3204"/>
        <w:gridCol w:w="2394"/>
      </w:tblGrid>
      <w:tr w:rsidR="007D78B1" w:rsidRPr="005D42DB" w:rsidTr="005D42DB">
        <w:trPr>
          <w:trHeight w:val="593"/>
        </w:trPr>
        <w:tc>
          <w:tcPr>
            <w:tcW w:w="9576" w:type="dxa"/>
            <w:gridSpan w:val="4"/>
            <w:vAlign w:val="center"/>
          </w:tcPr>
          <w:p w:rsidR="007D78B1" w:rsidRPr="005D42DB" w:rsidRDefault="007D78B1" w:rsidP="005D42DB">
            <w:pPr>
              <w:spacing w:after="0" w:line="240" w:lineRule="auto"/>
              <w:jc w:val="center"/>
              <w:rPr>
                <w:b/>
                <w:sz w:val="24"/>
                <w:szCs w:val="24"/>
              </w:rPr>
            </w:pPr>
            <w:r w:rsidRPr="005D42DB">
              <w:rPr>
                <w:b/>
                <w:sz w:val="24"/>
                <w:szCs w:val="24"/>
              </w:rPr>
              <w:lastRenderedPageBreak/>
              <w:t>Observation Certification/Calibration Process</w:t>
            </w:r>
          </w:p>
        </w:tc>
      </w:tr>
      <w:tr w:rsidR="007D78B1" w:rsidRPr="005D42DB" w:rsidTr="005D42DB">
        <w:trPr>
          <w:trHeight w:val="1700"/>
        </w:trPr>
        <w:tc>
          <w:tcPr>
            <w:tcW w:w="9576" w:type="dxa"/>
            <w:gridSpan w:val="4"/>
            <w:vAlign w:val="center"/>
          </w:tcPr>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 xml:space="preserve">The district’s Professional Development Coordinator will be responsible for </w:t>
            </w:r>
          </w:p>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securing and providing training opportunities as well as maintaining</w:t>
            </w:r>
          </w:p>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i/>
              </w:rPr>
              <w:t xml:space="preserve"> a record of each evaluator’s certification and calibration</w:t>
            </w:r>
            <w:r w:rsidRPr="005D42DB">
              <w:rPr>
                <w:rFonts w:ascii="Times New Roman" w:hAnsi="Times New Roman"/>
                <w:b/>
              </w:rPr>
              <w:t>.</w:t>
            </w:r>
          </w:p>
          <w:p w:rsidR="007D78B1" w:rsidRPr="005D42DB" w:rsidRDefault="007D78B1" w:rsidP="005D42DB">
            <w:pPr>
              <w:spacing w:after="0" w:line="240" w:lineRule="auto"/>
              <w:jc w:val="center"/>
              <w:rPr>
                <w:rFonts w:ascii="Times New Roman" w:hAnsi="Times New Roman"/>
                <w:b/>
                <w:sz w:val="16"/>
                <w:szCs w:val="16"/>
              </w:rPr>
            </w:pPr>
          </w:p>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 xml:space="preserve">Observer calibration will be met through annual </w:t>
            </w:r>
          </w:p>
          <w:p w:rsidR="007D78B1" w:rsidRPr="005D42DB" w:rsidRDefault="007D78B1" w:rsidP="005D42DB">
            <w:pPr>
              <w:spacing w:after="0" w:line="240" w:lineRule="auto"/>
              <w:jc w:val="center"/>
              <w:rPr>
                <w:b/>
              </w:rPr>
            </w:pPr>
            <w:r w:rsidRPr="005D42DB">
              <w:rPr>
                <w:rFonts w:ascii="Times New Roman" w:hAnsi="Times New Roman"/>
                <w:b/>
                <w:i/>
              </w:rPr>
              <w:t>administrator professional development opportunities.</w:t>
            </w:r>
          </w:p>
        </w:tc>
      </w:tr>
      <w:tr w:rsidR="007D78B1" w:rsidRPr="005D42DB" w:rsidTr="005D42DB">
        <w:trPr>
          <w:trHeight w:val="350"/>
        </w:trPr>
        <w:tc>
          <w:tcPr>
            <w:tcW w:w="1818" w:type="dxa"/>
            <w:vAlign w:val="center"/>
          </w:tcPr>
          <w:p w:rsidR="007D78B1" w:rsidRPr="005D42DB" w:rsidRDefault="007D78B1" w:rsidP="005D42DB">
            <w:pPr>
              <w:spacing w:after="0" w:line="240" w:lineRule="auto"/>
              <w:jc w:val="center"/>
              <w:rPr>
                <w:b/>
              </w:rPr>
            </w:pPr>
            <w:r w:rsidRPr="005D42DB">
              <w:rPr>
                <w:b/>
              </w:rPr>
              <w:t>Cycle Year</w:t>
            </w:r>
          </w:p>
        </w:tc>
        <w:tc>
          <w:tcPr>
            <w:tcW w:w="2160" w:type="dxa"/>
            <w:vAlign w:val="center"/>
          </w:tcPr>
          <w:p w:rsidR="007D78B1" w:rsidRPr="005D42DB" w:rsidRDefault="007D78B1" w:rsidP="005D42DB">
            <w:pPr>
              <w:spacing w:after="0" w:line="240" w:lineRule="auto"/>
              <w:jc w:val="center"/>
              <w:rPr>
                <w:b/>
              </w:rPr>
            </w:pPr>
            <w:r w:rsidRPr="005D42DB">
              <w:rPr>
                <w:b/>
              </w:rPr>
              <w:t>Stage</w:t>
            </w:r>
          </w:p>
        </w:tc>
        <w:tc>
          <w:tcPr>
            <w:tcW w:w="3204" w:type="dxa"/>
            <w:vAlign w:val="center"/>
          </w:tcPr>
          <w:p w:rsidR="007D78B1" w:rsidRPr="005D42DB" w:rsidRDefault="007D78B1" w:rsidP="005D42DB">
            <w:pPr>
              <w:spacing w:after="0" w:line="240" w:lineRule="auto"/>
              <w:jc w:val="center"/>
              <w:rPr>
                <w:b/>
              </w:rPr>
            </w:pPr>
            <w:r w:rsidRPr="005D42DB">
              <w:rPr>
                <w:b/>
              </w:rPr>
              <w:t>Responsible Staff</w:t>
            </w:r>
          </w:p>
        </w:tc>
        <w:tc>
          <w:tcPr>
            <w:tcW w:w="2394" w:type="dxa"/>
            <w:vAlign w:val="center"/>
          </w:tcPr>
          <w:p w:rsidR="007D78B1" w:rsidRPr="005D42DB" w:rsidRDefault="007D78B1" w:rsidP="005D42DB">
            <w:pPr>
              <w:spacing w:after="0" w:line="240" w:lineRule="auto"/>
              <w:jc w:val="center"/>
              <w:rPr>
                <w:b/>
              </w:rPr>
            </w:pPr>
            <w:r w:rsidRPr="005D42DB">
              <w:rPr>
                <w:b/>
              </w:rPr>
              <w:t>Resource</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1</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Certification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2</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Calibration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3</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Calibration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4</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Recertification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bl>
    <w:p w:rsidR="007D78B1" w:rsidRDefault="007D78B1" w:rsidP="008F7297"/>
    <w:p w:rsidR="007D78B1" w:rsidRDefault="007D78B1" w:rsidP="008F7297">
      <w:r w:rsidRPr="00BB3DBB">
        <w:t>Should an evaluator or supervisor’s scoring accuracy during calibration result in</w:t>
      </w:r>
      <w:commentRangeStart w:id="9"/>
      <w:r w:rsidRPr="00BB3DBB">
        <w:t xml:space="preserve"> a red (Needs Remediation and Monitoring) </w:t>
      </w:r>
      <w:commentRangeEnd w:id="9"/>
      <w:r w:rsidR="0084308C">
        <w:rPr>
          <w:rStyle w:val="CommentReference"/>
        </w:rPr>
        <w:commentReference w:id="9"/>
      </w:r>
      <w:r w:rsidRPr="00BB3DBB">
        <w:t>or yellow (Needs Practice and Support) category, the district’s Professional Development Coordinator will prescribe additional support and training for the evaluator based on the results of the evaluator’s calibration data.  Additional support and training could range from mentoring provided by a certified evaluator who has consistently demonstrated scoring accuracy (to include observations of the successfully practicing mentor during an observation and scoring process) to additional training in specific modules and participation in scoring practice.</w:t>
      </w:r>
      <w:r>
        <w:t xml:space="preserve">  </w:t>
      </w:r>
    </w:p>
    <w:p w:rsidR="007D78B1" w:rsidRDefault="007D78B1" w:rsidP="008F7297"/>
    <w:p w:rsidR="007D78B1" w:rsidRPr="008348A9" w:rsidRDefault="007D78B1" w:rsidP="0022449C">
      <w:pPr>
        <w:pStyle w:val="ListParagraph"/>
        <w:spacing w:after="120"/>
        <w:ind w:left="0"/>
        <w:rPr>
          <w:b/>
          <w:sz w:val="28"/>
          <w:szCs w:val="28"/>
          <w:u w:val="single"/>
        </w:rPr>
      </w:pPr>
      <w:r w:rsidRPr="008348A9">
        <w:rPr>
          <w:b/>
          <w:sz w:val="28"/>
          <w:szCs w:val="28"/>
          <w:u w:val="single"/>
        </w:rPr>
        <w:t>Student Voice</w:t>
      </w:r>
    </w:p>
    <w:p w:rsidR="007D78B1" w:rsidRDefault="007D78B1" w:rsidP="008F7297">
      <w:r>
        <w:t>The Student</w:t>
      </w:r>
      <w:r w:rsidR="0080151E">
        <w:t xml:space="preserve"> Voice Survey is a confidential</w:t>
      </w:r>
      <w:r>
        <w:t xml:space="preserve"> survey collecting student feedback on specific aspects of the classroom experience and teaching practice.</w:t>
      </w:r>
    </w:p>
    <w:p w:rsidR="007D78B1" w:rsidRDefault="007D78B1" w:rsidP="00920050">
      <w:pPr>
        <w:pStyle w:val="ListParagraph"/>
        <w:numPr>
          <w:ilvl w:val="0"/>
          <w:numId w:val="9"/>
        </w:numPr>
      </w:pPr>
      <w:r>
        <w:t>All teachers and other professionals will participate in the state-approved Student Voice Survey annually with a minimum of one identified group of students.  (‘</w:t>
      </w:r>
      <w:r w:rsidRPr="00B019FE">
        <w:rPr>
          <w:i/>
        </w:rPr>
        <w:t>ALL</w:t>
      </w:r>
      <w:r>
        <w:rPr>
          <w:i/>
        </w:rPr>
        <w:t>’</w:t>
      </w:r>
      <w:r>
        <w:t xml:space="preserve"> or those required to participate in the Student Voice Survey will be defined annually by the Kentucky Department of Education.)</w:t>
      </w:r>
    </w:p>
    <w:p w:rsidR="007D78B1" w:rsidRDefault="007D78B1" w:rsidP="00920050">
      <w:pPr>
        <w:pStyle w:val="ListParagraph"/>
        <w:numPr>
          <w:ilvl w:val="0"/>
          <w:numId w:val="9"/>
        </w:numPr>
      </w:pPr>
      <w:r>
        <w:t>Student selection for participation must be consistent across the district.</w:t>
      </w:r>
    </w:p>
    <w:p w:rsidR="007D78B1" w:rsidRDefault="007D78B1" w:rsidP="005601A2">
      <w:pPr>
        <w:pStyle w:val="ListParagraph"/>
        <w:numPr>
          <w:ilvl w:val="0"/>
          <w:numId w:val="9"/>
        </w:numPr>
      </w:pPr>
      <w:r w:rsidRPr="008A3B03">
        <w:lastRenderedPageBreak/>
        <w:t>The results of the Student Voice Survey will be used as a source of evidence for Professional</w:t>
      </w:r>
      <w:r>
        <w:t xml:space="preserve"> Practice.</w:t>
      </w:r>
    </w:p>
    <w:p w:rsidR="007D78B1" w:rsidRDefault="007D78B1" w:rsidP="00920050">
      <w:pPr>
        <w:pStyle w:val="ListParagraph"/>
        <w:numPr>
          <w:ilvl w:val="0"/>
          <w:numId w:val="9"/>
        </w:numPr>
      </w:pPr>
      <w:r>
        <w:t>Formative years’ data from the Student Voice Survey will be used to inform Professional Practice in a summative year.</w:t>
      </w:r>
    </w:p>
    <w:p w:rsidR="007D78B1" w:rsidRDefault="007D78B1" w:rsidP="00920050">
      <w:pPr>
        <w:pStyle w:val="ListParagraph"/>
        <w:numPr>
          <w:ilvl w:val="0"/>
          <w:numId w:val="9"/>
        </w:numPr>
      </w:pPr>
      <w:r>
        <w:t>All teachers, other professionals and appropriate administrative staff will read, understand, and sign the district’s Student Voice Ethics Statement.</w:t>
      </w:r>
    </w:p>
    <w:p w:rsidR="007D78B1" w:rsidRDefault="007D78B1" w:rsidP="00920050">
      <w:pPr>
        <w:pStyle w:val="ListParagraph"/>
        <w:numPr>
          <w:ilvl w:val="0"/>
          <w:numId w:val="9"/>
        </w:numPr>
      </w:pPr>
      <w:r>
        <w:t>The Student Voice Survey will be administered between the hours of 7:00 AM and 5:00 PM local time.</w:t>
      </w:r>
    </w:p>
    <w:p w:rsidR="007D78B1" w:rsidRDefault="007D78B1" w:rsidP="00920050">
      <w:pPr>
        <w:pStyle w:val="ListParagraph"/>
        <w:numPr>
          <w:ilvl w:val="0"/>
          <w:numId w:val="9"/>
        </w:numPr>
      </w:pPr>
      <w:r>
        <w:t>The survey will be administered in the school.</w:t>
      </w:r>
    </w:p>
    <w:p w:rsidR="007D78B1" w:rsidRDefault="007D78B1" w:rsidP="00920050">
      <w:pPr>
        <w:pStyle w:val="ListParagraph"/>
        <w:numPr>
          <w:ilvl w:val="0"/>
          <w:numId w:val="9"/>
        </w:numPr>
      </w:pPr>
      <w:r>
        <w:t>Survey data will be considered only when ten or more students are respondents.</w:t>
      </w:r>
    </w:p>
    <w:p w:rsidR="007D78B1" w:rsidRPr="008A3B03" w:rsidRDefault="007D78B1" w:rsidP="009778A5">
      <w:pPr>
        <w:pStyle w:val="ListParagraph"/>
        <w:numPr>
          <w:ilvl w:val="0"/>
          <w:numId w:val="9"/>
        </w:numPr>
      </w:pPr>
      <w:r w:rsidRPr="008A3B03">
        <w:t>The district’s Director of Personnel or the Superintendent/Designee will be the Student Voice Survey Point-of-Contact</w:t>
      </w:r>
      <w:r>
        <w:t xml:space="preserve"> (POC)</w:t>
      </w:r>
      <w:r w:rsidRPr="008A3B03">
        <w:t>.  However, each school will also appoint a Building Student Voice Survey Point of Contact (POC).  If no contact is appointed at the school level, the principal or supervisor will be the Building POC.  Building principals will determine their school’s POC for the Student Voice Survey during the first semester of the school year and will share this information with the district POC for the survey.</w:t>
      </w:r>
    </w:p>
    <w:p w:rsidR="007D78B1" w:rsidRPr="008A3B03" w:rsidRDefault="007D78B1" w:rsidP="005601A2">
      <w:pPr>
        <w:pStyle w:val="ListParagraph"/>
        <w:numPr>
          <w:ilvl w:val="0"/>
          <w:numId w:val="9"/>
        </w:numPr>
      </w:pPr>
      <w:r w:rsidRPr="008A3B03">
        <w:t xml:space="preserve">The district will select at least one of the state determined windows for implementation at all schools.  The district will select the window that best coincides with the month of March.  Only one class per teacher </w:t>
      </w:r>
      <w:r>
        <w:t xml:space="preserve">or other professional </w:t>
      </w:r>
      <w:r w:rsidRPr="008A3B03">
        <w:t>will be surveyed.  The district will allow schools to administer the Student Voice Survey on any day within the selected window that works best for the school.  The district POC for the Student Voice Survey will assist principals as needed to plan for the administration of the survey to their students.</w:t>
      </w:r>
    </w:p>
    <w:p w:rsidR="007D78B1" w:rsidRPr="008A3B03" w:rsidRDefault="007D78B1" w:rsidP="005601A2">
      <w:pPr>
        <w:pStyle w:val="ListParagraph"/>
        <w:numPr>
          <w:ilvl w:val="0"/>
          <w:numId w:val="9"/>
        </w:numPr>
      </w:pPr>
      <w:r w:rsidRPr="008A3B03">
        <w:t xml:space="preserve">Building principals will determine what sections/classes will respond to the survey at their school, and the rule for selection must be applied in a consistent manner within the school.  (Example: the survey will be administered during the second period class.)  Building principals will inform the district’s POC for the Student Voice Survey of their plans to implement the survey no later than six weeks prior to the opening of the window for the survey’s administration.  </w:t>
      </w:r>
    </w:p>
    <w:p w:rsidR="007D78B1" w:rsidRPr="008A3B03" w:rsidRDefault="007D78B1" w:rsidP="005601A2">
      <w:pPr>
        <w:pStyle w:val="ListParagraph"/>
        <w:numPr>
          <w:ilvl w:val="0"/>
          <w:numId w:val="9"/>
        </w:numPr>
      </w:pPr>
      <w:r w:rsidRPr="008A3B03">
        <w:t xml:space="preserve">Students participating in the survey must have been </w:t>
      </w:r>
      <w:r>
        <w:t>scheduled</w:t>
      </w:r>
      <w:r w:rsidRPr="008A3B03">
        <w:t xml:space="preserve"> with the teacher </w:t>
      </w:r>
      <w:r>
        <w:t xml:space="preserve">or other professional </w:t>
      </w:r>
      <w:r w:rsidRPr="008A3B03">
        <w:t xml:space="preserve">for no less than fifteen (15) instructional </w:t>
      </w:r>
      <w:r>
        <w:t>d</w:t>
      </w:r>
      <w:r w:rsidRPr="008A3B03">
        <w:t>ays and have been in class with the teacher</w:t>
      </w:r>
      <w:r>
        <w:t xml:space="preserve"> or other professional</w:t>
      </w:r>
      <w:r w:rsidRPr="008A3B03">
        <w:t xml:space="preserve"> within the last 15 calendar days before the window opens.</w:t>
      </w:r>
    </w:p>
    <w:p w:rsidR="007D78B1" w:rsidRDefault="007D78B1" w:rsidP="005601A2">
      <w:pPr>
        <w:pStyle w:val="ListParagraph"/>
        <w:numPr>
          <w:ilvl w:val="0"/>
          <w:numId w:val="9"/>
        </w:numPr>
      </w:pPr>
      <w:r>
        <w:t xml:space="preserve">Students may have the same accommodations afforded to them on the Student Voice Survey as they would have during state assessments (i.e. reader, prompting, paraphrasing, extended time, etc.).  </w:t>
      </w:r>
      <w:r w:rsidRPr="00113BA6">
        <w:t>Accommodations will be provided for students as documented by their IEP/504 Plan.</w:t>
      </w:r>
      <w:r>
        <w:t xml:space="preserve">  The student accommodations will be provided by someone other than the teacher or other professional about whom the student is answering the survey.</w:t>
      </w:r>
    </w:p>
    <w:p w:rsidR="007D78B1" w:rsidRDefault="007D78B1" w:rsidP="005601A2">
      <w:pPr>
        <w:pStyle w:val="ListParagraph"/>
        <w:numPr>
          <w:ilvl w:val="0"/>
          <w:numId w:val="9"/>
        </w:numPr>
      </w:pPr>
      <w:r>
        <w:t xml:space="preserve">The teacher or other professional for which the survey is being completed shall not be present while students are completing the Student Voice Survey.  </w:t>
      </w:r>
    </w:p>
    <w:p w:rsidR="007D78B1" w:rsidRDefault="007D78B1" w:rsidP="005601A2">
      <w:pPr>
        <w:pStyle w:val="ListParagraph"/>
        <w:numPr>
          <w:ilvl w:val="0"/>
          <w:numId w:val="9"/>
        </w:numPr>
      </w:pPr>
      <w:r>
        <w:t>Proctor(s) to administer the Student Voice Survey to students shall be assigned by the principal or supervisor, and they must be employees of the district.</w:t>
      </w:r>
    </w:p>
    <w:p w:rsidR="007D78B1" w:rsidRDefault="00395F1C" w:rsidP="00920050">
      <w:pPr>
        <w:pStyle w:val="ListParagraph"/>
        <w:numPr>
          <w:ilvl w:val="0"/>
          <w:numId w:val="9"/>
        </w:numPr>
      </w:pPr>
      <w:r w:rsidRPr="00C672BD">
        <w:rPr>
          <w:highlight w:val="green"/>
        </w:rPr>
        <w:t>Teachers or other professionals with a “n” size of less than 10 may not receive results from the administration of the Student Voice Survey.</w:t>
      </w:r>
      <w:r>
        <w:t xml:space="preserve">  </w:t>
      </w:r>
      <w:commentRangeStart w:id="10"/>
      <w:r w:rsidR="007D78B1">
        <w:t xml:space="preserve">[The “n” size is determined through a report generated </w:t>
      </w:r>
      <w:r w:rsidR="007D78B1">
        <w:lastRenderedPageBreak/>
        <w:t>in the student database system (e.g.: Student Voice-Educators With Count of Assigned/Completed Students).]</w:t>
      </w:r>
      <w:commentRangeEnd w:id="10"/>
      <w:r w:rsidR="00F13C6E">
        <w:rPr>
          <w:rStyle w:val="CommentReference"/>
        </w:rPr>
        <w:commentReference w:id="10"/>
      </w:r>
    </w:p>
    <w:p w:rsidR="007D78B1" w:rsidRDefault="007D78B1" w:rsidP="00920050">
      <w:pPr>
        <w:pStyle w:val="ListParagraph"/>
        <w:numPr>
          <w:ilvl w:val="0"/>
          <w:numId w:val="9"/>
        </w:numPr>
      </w:pPr>
      <w:r>
        <w:t>Any differences in the administration of the Student Voice Survey for other professionals or teachers in alternative school settings will be determined annually based on guidance from the Kentucky Department of Education.</w:t>
      </w:r>
    </w:p>
    <w:p w:rsidR="007D78B1" w:rsidRDefault="007D78B1" w:rsidP="009778A5"/>
    <w:p w:rsidR="007D78B1" w:rsidRPr="008348A9" w:rsidRDefault="007D78B1" w:rsidP="0022449C">
      <w:pPr>
        <w:pStyle w:val="ListParagraph"/>
        <w:spacing w:after="120"/>
        <w:ind w:left="0"/>
        <w:rPr>
          <w:b/>
          <w:sz w:val="28"/>
          <w:szCs w:val="28"/>
          <w:u w:val="single"/>
        </w:rPr>
      </w:pPr>
      <w:r w:rsidRPr="0059451A">
        <w:rPr>
          <w:b/>
          <w:sz w:val="28"/>
          <w:szCs w:val="28"/>
          <w:u w:val="single"/>
        </w:rPr>
        <w:t>Products of Practice/Other Sources of Evidence</w:t>
      </w:r>
    </w:p>
    <w:p w:rsidR="007D78B1" w:rsidRDefault="007D78B1" w:rsidP="009778A5">
      <w:r>
        <w:t>Teachers and other professionals may provide additional evidences to support assessment of their own professional practice.  These evidences should yield information related to the teacher or other professional’s practice within the domains.</w:t>
      </w:r>
    </w:p>
    <w:p w:rsidR="007D78B1" w:rsidRDefault="007D78B1" w:rsidP="009778A5">
      <w:r>
        <w:t>Evidences could include the following:</w:t>
      </w:r>
    </w:p>
    <w:p w:rsidR="007D78B1" w:rsidRDefault="007D78B1" w:rsidP="00517508">
      <w:pPr>
        <w:pStyle w:val="ListParagraph"/>
        <w:numPr>
          <w:ilvl w:val="0"/>
          <w:numId w:val="45"/>
        </w:numPr>
        <w:spacing w:after="0" w:line="240" w:lineRule="auto"/>
      </w:pPr>
      <w:r>
        <w:t>Observations conducted by certified supervisors</w:t>
      </w:r>
    </w:p>
    <w:p w:rsidR="007D78B1" w:rsidRDefault="007D78B1" w:rsidP="00517508">
      <w:pPr>
        <w:pStyle w:val="ListParagraph"/>
        <w:numPr>
          <w:ilvl w:val="0"/>
          <w:numId w:val="45"/>
        </w:numPr>
        <w:spacing w:after="0" w:line="240" w:lineRule="auto"/>
      </w:pPr>
      <w:r>
        <w:t>Results from Student Voice Surveys</w:t>
      </w:r>
    </w:p>
    <w:p w:rsidR="007D78B1" w:rsidRDefault="007D78B1" w:rsidP="00517508">
      <w:pPr>
        <w:pStyle w:val="ListParagraph"/>
        <w:numPr>
          <w:ilvl w:val="0"/>
          <w:numId w:val="45"/>
        </w:numPr>
        <w:spacing w:after="0" w:line="240" w:lineRule="auto"/>
      </w:pPr>
      <w:r>
        <w:t>Self-Reflection(s) and Professional Growth Plan(s)</w:t>
      </w:r>
    </w:p>
    <w:p w:rsidR="007D78B1" w:rsidRDefault="007D78B1" w:rsidP="00517508">
      <w:pPr>
        <w:numPr>
          <w:ilvl w:val="0"/>
          <w:numId w:val="45"/>
        </w:numPr>
        <w:spacing w:after="0" w:line="240" w:lineRule="auto"/>
        <w:contextualSpacing/>
        <w:jc w:val="both"/>
      </w:pPr>
      <w:r>
        <w:t xml:space="preserve">Data from </w:t>
      </w:r>
      <w:r w:rsidRPr="005831A5">
        <w:t>Student Growth Goals</w:t>
      </w:r>
      <w:r w:rsidRPr="00E9656F">
        <w:t xml:space="preserve"> </w:t>
      </w:r>
      <w:r w:rsidRPr="005831A5">
        <w:t xml:space="preserve">and/or </w:t>
      </w:r>
      <w:r>
        <w:t xml:space="preserve">Median Student </w:t>
      </w:r>
      <w:r w:rsidRPr="005831A5">
        <w:t xml:space="preserve">Growth Percentiles </w:t>
      </w:r>
      <w:r>
        <w:t>(4-8 - Math &amp; ELA)</w:t>
      </w:r>
    </w:p>
    <w:p w:rsidR="007D78B1" w:rsidRDefault="007D78B1" w:rsidP="00F46807">
      <w:pPr>
        <w:pStyle w:val="ListParagraph"/>
        <w:numPr>
          <w:ilvl w:val="0"/>
          <w:numId w:val="3"/>
        </w:numPr>
        <w:spacing w:after="0" w:line="240" w:lineRule="auto"/>
        <w:jc w:val="both"/>
      </w:pPr>
      <w:r>
        <w:t>Program review evidence</w:t>
      </w:r>
    </w:p>
    <w:p w:rsidR="007D78B1" w:rsidRDefault="007D78B1" w:rsidP="00F46807">
      <w:pPr>
        <w:pStyle w:val="ListParagraph"/>
        <w:numPr>
          <w:ilvl w:val="0"/>
          <w:numId w:val="3"/>
        </w:numPr>
        <w:spacing w:after="0" w:line="240" w:lineRule="auto"/>
        <w:jc w:val="both"/>
      </w:pPr>
      <w:r>
        <w:t>Curriculum units</w:t>
      </w:r>
    </w:p>
    <w:p w:rsidR="007D78B1" w:rsidRDefault="007D78B1" w:rsidP="00F46807">
      <w:pPr>
        <w:pStyle w:val="ListParagraph"/>
        <w:numPr>
          <w:ilvl w:val="0"/>
          <w:numId w:val="3"/>
        </w:numPr>
        <w:spacing w:after="0" w:line="240" w:lineRule="auto"/>
        <w:jc w:val="both"/>
      </w:pPr>
      <w:r>
        <w:t>Lesson plans</w:t>
      </w:r>
    </w:p>
    <w:p w:rsidR="007D78B1" w:rsidRDefault="007D78B1" w:rsidP="00F46807">
      <w:pPr>
        <w:pStyle w:val="ListParagraph"/>
        <w:numPr>
          <w:ilvl w:val="0"/>
          <w:numId w:val="3"/>
        </w:numPr>
        <w:spacing w:after="0" w:line="240" w:lineRule="auto"/>
        <w:jc w:val="both"/>
      </w:pPr>
      <w:r>
        <w:t>Communication logs</w:t>
      </w:r>
    </w:p>
    <w:p w:rsidR="007D78B1" w:rsidRDefault="007D78B1" w:rsidP="00F46807">
      <w:pPr>
        <w:pStyle w:val="ListParagraph"/>
        <w:numPr>
          <w:ilvl w:val="0"/>
          <w:numId w:val="3"/>
        </w:numPr>
        <w:spacing w:after="0" w:line="240" w:lineRule="auto"/>
        <w:jc w:val="both"/>
      </w:pPr>
      <w:r>
        <w:t>Lesson reflections, including reflections on drop-bys</w:t>
      </w:r>
    </w:p>
    <w:p w:rsidR="007D78B1" w:rsidRDefault="007D78B1" w:rsidP="00F46807">
      <w:pPr>
        <w:pStyle w:val="ListParagraph"/>
        <w:numPr>
          <w:ilvl w:val="0"/>
          <w:numId w:val="3"/>
        </w:numPr>
        <w:spacing w:after="0" w:line="240" w:lineRule="auto"/>
        <w:jc w:val="both"/>
      </w:pPr>
      <w:r>
        <w:t>Teacher reflections and/or self-reflections</w:t>
      </w:r>
    </w:p>
    <w:p w:rsidR="007D78B1" w:rsidRDefault="007D78B1" w:rsidP="00F46807">
      <w:pPr>
        <w:pStyle w:val="ListParagraph"/>
        <w:numPr>
          <w:ilvl w:val="0"/>
          <w:numId w:val="3"/>
        </w:numPr>
        <w:spacing w:after="0" w:line="240" w:lineRule="auto"/>
        <w:jc w:val="both"/>
      </w:pPr>
      <w:r>
        <w:t>Records from Professional Learning Community (PLC) activities</w:t>
      </w:r>
    </w:p>
    <w:p w:rsidR="007D78B1" w:rsidRDefault="007D78B1" w:rsidP="00F46807">
      <w:pPr>
        <w:pStyle w:val="ListParagraph"/>
        <w:numPr>
          <w:ilvl w:val="0"/>
          <w:numId w:val="3"/>
        </w:numPr>
        <w:spacing w:after="0" w:line="240" w:lineRule="auto"/>
        <w:jc w:val="both"/>
      </w:pPr>
      <w:r>
        <w:t>Results of collaborative or team activities</w:t>
      </w:r>
    </w:p>
    <w:p w:rsidR="007D78B1" w:rsidRDefault="007D78B1" w:rsidP="00F46807">
      <w:pPr>
        <w:pStyle w:val="ListParagraph"/>
        <w:numPr>
          <w:ilvl w:val="0"/>
          <w:numId w:val="3"/>
        </w:numPr>
        <w:spacing w:after="0" w:line="240" w:lineRule="auto"/>
        <w:jc w:val="both"/>
      </w:pPr>
      <w:r>
        <w:t>Results of parent involvement activities</w:t>
      </w:r>
    </w:p>
    <w:p w:rsidR="007D78B1" w:rsidRDefault="007D78B1" w:rsidP="00F46807">
      <w:pPr>
        <w:pStyle w:val="ListParagraph"/>
        <w:numPr>
          <w:ilvl w:val="0"/>
          <w:numId w:val="3"/>
        </w:numPr>
        <w:spacing w:after="0" w:line="240" w:lineRule="auto"/>
        <w:jc w:val="both"/>
      </w:pPr>
      <w:r>
        <w:t>Records of student and/or teacher attendance</w:t>
      </w:r>
    </w:p>
    <w:p w:rsidR="007D78B1" w:rsidRDefault="007D78B1" w:rsidP="00F46807">
      <w:pPr>
        <w:pStyle w:val="ListParagraph"/>
        <w:numPr>
          <w:ilvl w:val="0"/>
          <w:numId w:val="3"/>
        </w:numPr>
        <w:spacing w:after="0" w:line="240" w:lineRule="auto"/>
        <w:jc w:val="both"/>
      </w:pPr>
      <w:r>
        <w:t>Data from parent/teacher conferences</w:t>
      </w:r>
    </w:p>
    <w:p w:rsidR="007D78B1" w:rsidRDefault="007D78B1" w:rsidP="00F46807">
      <w:pPr>
        <w:pStyle w:val="ListParagraph"/>
        <w:numPr>
          <w:ilvl w:val="0"/>
          <w:numId w:val="3"/>
        </w:numPr>
        <w:spacing w:after="0" w:line="240" w:lineRule="auto"/>
        <w:jc w:val="both"/>
      </w:pPr>
      <w:r>
        <w:t>Engagement in professional activities or organizations</w:t>
      </w:r>
    </w:p>
    <w:p w:rsidR="007D78B1" w:rsidRDefault="007D78B1" w:rsidP="00F46807">
      <w:pPr>
        <w:pStyle w:val="ListParagraph"/>
        <w:numPr>
          <w:ilvl w:val="0"/>
          <w:numId w:val="3"/>
        </w:numPr>
        <w:spacing w:after="0" w:line="240" w:lineRule="auto"/>
        <w:jc w:val="both"/>
      </w:pPr>
      <w:r>
        <w:t>Student data records</w:t>
      </w:r>
    </w:p>
    <w:p w:rsidR="007D78B1" w:rsidRDefault="007D78B1" w:rsidP="00F46807">
      <w:pPr>
        <w:pStyle w:val="ListParagraph"/>
        <w:numPr>
          <w:ilvl w:val="0"/>
          <w:numId w:val="3"/>
        </w:numPr>
        <w:spacing w:after="0" w:line="240" w:lineRule="auto"/>
        <w:jc w:val="both"/>
      </w:pPr>
      <w:r>
        <w:t>Student work</w:t>
      </w:r>
    </w:p>
    <w:p w:rsidR="007D78B1" w:rsidRDefault="007D78B1" w:rsidP="00F46807">
      <w:pPr>
        <w:pStyle w:val="ListParagraph"/>
        <w:numPr>
          <w:ilvl w:val="0"/>
          <w:numId w:val="3"/>
        </w:numPr>
        <w:spacing w:after="0" w:line="240" w:lineRule="auto"/>
        <w:jc w:val="both"/>
      </w:pPr>
      <w:r>
        <w:t>Analysis of student work samples</w:t>
      </w:r>
    </w:p>
    <w:p w:rsidR="007D78B1" w:rsidRDefault="007D78B1" w:rsidP="00F46807">
      <w:pPr>
        <w:pStyle w:val="ListParagraph"/>
        <w:numPr>
          <w:ilvl w:val="0"/>
          <w:numId w:val="3"/>
        </w:numPr>
        <w:spacing w:after="0" w:line="240" w:lineRule="auto"/>
        <w:jc w:val="both"/>
      </w:pPr>
      <w:r>
        <w:t>Formative student data</w:t>
      </w:r>
    </w:p>
    <w:p w:rsidR="007D78B1" w:rsidRDefault="007D78B1" w:rsidP="00F46807">
      <w:pPr>
        <w:pStyle w:val="ListParagraph"/>
        <w:numPr>
          <w:ilvl w:val="0"/>
          <w:numId w:val="3"/>
        </w:numPr>
        <w:spacing w:after="0" w:line="240" w:lineRule="auto"/>
        <w:jc w:val="both"/>
      </w:pPr>
      <w:r>
        <w:t>Student formative and/or summative assessment data</w:t>
      </w:r>
    </w:p>
    <w:p w:rsidR="007D78B1" w:rsidRDefault="007D78B1" w:rsidP="00F46807">
      <w:pPr>
        <w:pStyle w:val="ListParagraph"/>
        <w:numPr>
          <w:ilvl w:val="0"/>
          <w:numId w:val="3"/>
        </w:numPr>
        <w:spacing w:after="0" w:line="240" w:lineRule="auto"/>
        <w:jc w:val="both"/>
      </w:pPr>
      <w:r>
        <w:t>Teacher feedback to students</w:t>
      </w:r>
    </w:p>
    <w:p w:rsidR="007D78B1" w:rsidRDefault="007D78B1" w:rsidP="00F46807">
      <w:pPr>
        <w:pStyle w:val="ListParagraph"/>
        <w:numPr>
          <w:ilvl w:val="0"/>
          <w:numId w:val="3"/>
        </w:numPr>
        <w:spacing w:after="0" w:line="240" w:lineRule="auto"/>
        <w:jc w:val="both"/>
      </w:pPr>
      <w:r>
        <w:t>Teacher interviews</w:t>
      </w:r>
    </w:p>
    <w:p w:rsidR="007D78B1" w:rsidRDefault="007D78B1" w:rsidP="00F46807">
      <w:pPr>
        <w:pStyle w:val="ListParagraph"/>
        <w:numPr>
          <w:ilvl w:val="0"/>
          <w:numId w:val="3"/>
        </w:numPr>
        <w:spacing w:after="0" w:line="240" w:lineRule="auto"/>
        <w:jc w:val="both"/>
      </w:pPr>
      <w:r>
        <w:t>Teacher contributions to committees and/or teams</w:t>
      </w:r>
    </w:p>
    <w:p w:rsidR="007D78B1" w:rsidRDefault="007D78B1" w:rsidP="00F46807">
      <w:pPr>
        <w:pStyle w:val="ListParagraph"/>
        <w:numPr>
          <w:ilvl w:val="0"/>
          <w:numId w:val="3"/>
        </w:numPr>
        <w:spacing w:after="0" w:line="240" w:lineRule="auto"/>
        <w:jc w:val="both"/>
      </w:pPr>
      <w:r>
        <w:t>Action research</w:t>
      </w:r>
    </w:p>
    <w:p w:rsidR="007D78B1" w:rsidRDefault="007D78B1" w:rsidP="00F46807">
      <w:pPr>
        <w:pStyle w:val="ListParagraph"/>
        <w:numPr>
          <w:ilvl w:val="0"/>
          <w:numId w:val="3"/>
        </w:numPr>
        <w:spacing w:after="0" w:line="240" w:lineRule="auto"/>
        <w:jc w:val="both"/>
      </w:pPr>
      <w:r>
        <w:t>Other sources agreed upon by the evaluatee and evaluator</w:t>
      </w:r>
    </w:p>
    <w:p w:rsidR="001406D6" w:rsidRDefault="001406D6" w:rsidP="0022449C">
      <w:pPr>
        <w:jc w:val="both"/>
        <w:rPr>
          <w:b/>
          <w:sz w:val="32"/>
          <w:szCs w:val="32"/>
          <w:u w:val="single"/>
        </w:rPr>
      </w:pPr>
      <w:bookmarkStart w:id="11" w:name="StudentGrowth"/>
    </w:p>
    <w:p w:rsidR="001406D6" w:rsidRDefault="001406D6" w:rsidP="0022449C">
      <w:pPr>
        <w:jc w:val="both"/>
        <w:rPr>
          <w:b/>
          <w:sz w:val="32"/>
          <w:szCs w:val="32"/>
          <w:u w:val="single"/>
        </w:rPr>
      </w:pPr>
    </w:p>
    <w:p w:rsidR="007D78B1" w:rsidRPr="0022449C" w:rsidRDefault="007D78B1" w:rsidP="0022449C">
      <w:pPr>
        <w:jc w:val="both"/>
        <w:rPr>
          <w:b/>
          <w:sz w:val="32"/>
          <w:szCs w:val="32"/>
          <w:u w:val="single"/>
        </w:rPr>
      </w:pPr>
      <w:r w:rsidRPr="00982F96">
        <w:rPr>
          <w:b/>
          <w:sz w:val="32"/>
          <w:szCs w:val="32"/>
          <w:u w:val="single"/>
        </w:rPr>
        <w:lastRenderedPageBreak/>
        <w:t>Student Growth</w:t>
      </w:r>
    </w:p>
    <w:bookmarkEnd w:id="11"/>
    <w:p w:rsidR="007D78B1" w:rsidRDefault="007D78B1" w:rsidP="00E71A79">
      <w:pPr>
        <w:jc w:val="both"/>
      </w:pPr>
      <w:r>
        <w:t xml:space="preserve">The student growth measure is comprised of two possible contributions: a state contribution and a local contribution.  The state contribution pertains only to teachers in the following content areas and grade levels participating in state assessments: </w:t>
      </w:r>
    </w:p>
    <w:p w:rsidR="007D78B1" w:rsidRPr="008B6181" w:rsidRDefault="007D78B1" w:rsidP="00034201">
      <w:pPr>
        <w:pStyle w:val="ListParagraph"/>
        <w:numPr>
          <w:ilvl w:val="0"/>
          <w:numId w:val="13"/>
        </w:numPr>
        <w:spacing w:after="0" w:line="240" w:lineRule="auto"/>
        <w:jc w:val="both"/>
      </w:pPr>
      <w:r w:rsidRPr="008B6181">
        <w:t>4</w:t>
      </w:r>
      <w:r w:rsidRPr="008B6181">
        <w:rPr>
          <w:vertAlign w:val="superscript"/>
        </w:rPr>
        <w:t>th</w:t>
      </w:r>
      <w:r w:rsidRPr="008B6181">
        <w:t xml:space="preserve"> – 8</w:t>
      </w:r>
      <w:r w:rsidRPr="008B6181">
        <w:rPr>
          <w:vertAlign w:val="superscript"/>
        </w:rPr>
        <w:t>th</w:t>
      </w:r>
      <w:r w:rsidRPr="008B6181">
        <w:t xml:space="preserve"> Grade</w:t>
      </w:r>
    </w:p>
    <w:p w:rsidR="007D78B1" w:rsidRPr="008B6181" w:rsidRDefault="007D78B1" w:rsidP="00034201">
      <w:pPr>
        <w:pStyle w:val="ListParagraph"/>
        <w:numPr>
          <w:ilvl w:val="0"/>
          <w:numId w:val="13"/>
        </w:numPr>
        <w:spacing w:after="0" w:line="240" w:lineRule="auto"/>
        <w:jc w:val="both"/>
      </w:pPr>
      <w:r w:rsidRPr="008B6181">
        <w:t>Reading</w:t>
      </w:r>
    </w:p>
    <w:p w:rsidR="007D78B1" w:rsidRDefault="007D78B1" w:rsidP="00034201">
      <w:pPr>
        <w:pStyle w:val="ListParagraph"/>
        <w:numPr>
          <w:ilvl w:val="0"/>
          <w:numId w:val="13"/>
        </w:numPr>
        <w:spacing w:after="0" w:line="240" w:lineRule="auto"/>
        <w:jc w:val="both"/>
      </w:pPr>
      <w:r w:rsidRPr="008B6181">
        <w:t>Math</w:t>
      </w:r>
    </w:p>
    <w:p w:rsidR="007D78B1" w:rsidRPr="008B6181" w:rsidRDefault="007D78B1" w:rsidP="00E71A79">
      <w:pPr>
        <w:pStyle w:val="ListParagraph"/>
        <w:spacing w:after="0" w:line="240" w:lineRule="auto"/>
        <w:jc w:val="both"/>
      </w:pPr>
    </w:p>
    <w:p w:rsidR="007D78B1" w:rsidRDefault="007D78B1" w:rsidP="00E71A79">
      <w:pPr>
        <w:jc w:val="both"/>
      </w:pPr>
      <w:r>
        <w:t>The state contribution is reported as Median Student Growth Percentiles (MSGP)</w:t>
      </w:r>
      <w:r>
        <w:rPr>
          <w:i/>
        </w:rPr>
        <w:t>.</w:t>
      </w:r>
      <w:r>
        <w:t xml:space="preserve">  </w:t>
      </w:r>
    </w:p>
    <w:p w:rsidR="007D78B1" w:rsidRDefault="007D78B1" w:rsidP="00E71A79">
      <w:pPr>
        <w:jc w:val="both"/>
      </w:pPr>
      <w:r>
        <w:t xml:space="preserve">The local contribution uses the Student Growth Goal Setting Process and applies to all teachers and other professionals in the district, including those who receive MSGP.  </w:t>
      </w:r>
    </w:p>
    <w:p w:rsidR="007D78B1" w:rsidRDefault="007D78B1" w:rsidP="00E71A79">
      <w:pPr>
        <w:jc w:val="both"/>
      </w:pPr>
      <w:r>
        <w:t>The following graphic provides a roadmap for determining which teachers and other professionals receive which contributions:</w:t>
      </w:r>
    </w:p>
    <w:p w:rsidR="007D78B1" w:rsidRDefault="002B1DEA" w:rsidP="00E71A79">
      <w:pPr>
        <w:ind w:left="360"/>
        <w:rPr>
          <w:b/>
        </w:rPr>
      </w:pPr>
      <w:r w:rsidRPr="002B1DEA">
        <w:rPr>
          <w:noProof/>
        </w:rPr>
        <w:pict>
          <v:group id="Group 27" o:spid="_x0000_s1030" style="position:absolute;left:0;text-align:left;margin-left:53.85pt;margin-top:23.45pt;width:192.75pt;height:160.5pt;z-index:251630592" coordorigin="1905,-1428" coordsize="24479,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0oEAUAAGslAAAOAAAAZHJzL2Uyb0RvYy54bWzsWmtvqzYY/j5p/8HiOw3mkgAqPWpzqSZ1&#10;25Ha/QAHSEADmxnapDvaf99rGxySnPactVOyauRDBLzG9nt73ou5/LQtC/SU8jpnNDLwhWWglMYs&#10;yek6Mn57WJi+geqG0IQUjKaR8ZzWxqerH3+43FRharOMFUnKEUxC63BTRUbWNFU4GtVxlpakvmBV&#10;SoG4YrwkDdzy9SjhZAOzl8XItqzxaMN4UnEWp3UNT2eKaFzJ+VerNG5+Xa3qtEFFZMDeGvnP5f9S&#10;/I+uLkm45qTK8rjdBnnDLkqSU1hUTzUjDUGPPD+aqsxjzmq2ai5iVo7YapXHqeQBuMHWATe3nD1W&#10;kpd1uFlXWkwg2gM5vXna+JenzxzlSWQ4eIwNREkJWpILI3sixLOp1iGMuuXVffWZKx7h8o7Fv9dA&#10;Hh3Sxf1aDUbLzc8sgfnIY8OkeLYrXoopgHG0lVp41lpItw2K4aHtupPA9gwUA822HN/xWj3FGShT&#10;vIcDC+hANrFr+0qJcTbvT9B7XdBHJFRry/22+xPMgdnVO8nW75PsfUaqVCqsFjLbSdbuJPsguLxh&#10;W4QDJVw5UEgWNVt4DrxJQdVKwIiyaUboOr3mnG2ylCSwQywZEluHNZRSxE0tJvmWxLXksDfBYyW5&#10;TvBu4DlKbI7tSKlqqZGw4nVzm7ISiYvI4OBZcqPk6a5ulIC7IULBlC3yooDnJCzo3gOYUz2BZeFV&#10;QRMbkM7yJbCCuT/3XdO1x3PTtWYz83oxdc3xAk+8mTObTmf4L7EudsMsT5KUimU6x8Xu96mvhRDl&#10;ctp1a1bkiZhObKnm6+W04OiJAHAs5K81o96w0f42pJUBLwcsYdu1buzAXIz9iekuXM8MJpZvWji4&#10;CcaWG7izxT5LdzlN388S2kTGWLiOZOdF3iz5O+aNhGXeADQXeRkZvh5EQmGEc5pI1TYkL9R1TxRi&#10;+ztRgLo7RYPrKStVftdsl1uJPK5YXdCWLHkGG+YMDAzAGsIKXGSM/2mgDUB0ZNR/PBKeGqj4iYIf&#10;BNh1BabLG9eb2HDD+5Rln0JoDFNFRmMgdTltVBx4rHi+zmAl5XmUXQNarXJp1LtdSaSTYKEgUUKI&#10;utzzdPCgPQyVPnaIkSJO/FsYqj26h4XCoTSUKpfGvu9ppPynMCpelnilAeE8MOp2wr1vOBFKQ1NG&#10;KUAR48iWsCgUBvqYUhWq4i1tQ5VGUonRD88VhKU9IFWvdCb6bSCdgOvKGARA6u0DaeA4bfjCuCVq&#10;wR0haQHu8t1IKpw68CA4vtWpIaNoffclP/6PorMOKD2kUWCtEKZDHBlSDpBG4YoIUkK9EO8V3Jwi&#10;8IMdKDj4msXKtOYMFvsVpOiZbAcUg8lCeH9PQvFBTXb8msnaXaw+Mchi5yhd3Zks0GQOMVjs/9Ni&#10;J53F7qqrtnTVJdKpqytRoMoUuUvFhuJqKK569eXJiitphiLH+DjF1QlaMi6GtlGbme1AQ9ZHbT52&#10;hpaMDyXsK6CxX4Ad1RFDRwYaNy8WB3tNpqEj07beDuok3ZFpmxYDaKhuQtvHBdCAil+Vcxo0bKeX&#10;EZ8QNHT7wYT+wyuoMfRxhz7uifq4OuceUo3e6Y+LHehLH6KG7nm3Rzgnqk80ahw3LYcCZShQzlGg&#10;6KR7QI191NCn8btcQxdzZ0INbHsTme+odFocMQ2wMcDGOWBDfz7xUWBjd2Iqz6HkFz3y0Kr9+kh8&#10;MtS/l6N230hd/Q0AAP//AwBQSwMEFAAGAAgAAAAhAC2QtWjhAAAACgEAAA8AAABkcnMvZG93bnJl&#10;di54bWxMj0FPg0AQhe8m/ofNmHizC6WCIEvTNOqpMbE1Md6mMAVSdpewW6D/3vGkx5f58t43+XrW&#10;nRhpcK01CsJFAIJMaavW1Ao+D68PTyCcR1NhZw0puJKDdXF7k2NW2cl80Lj3teAS4zJU0HjfZ1K6&#10;siGNbmF7Mnw72UGj5zjUshpw4nLdyWUQxFJja3ihwZ62DZXn/UUreJtw2kThy7g7n7bX78Pj+9cu&#10;JKXu7+bNMwhPs/+D4Vef1aFgp6O9mMqJjnOQJIwqWMUpCAZWabQEcVQQxUkKssjl/xeKHwAAAP//&#10;AwBQSwECLQAUAAYACAAAACEAtoM4kv4AAADhAQAAEwAAAAAAAAAAAAAAAAAAAAAAW0NvbnRlbnRf&#10;VHlwZXNdLnhtbFBLAQItABQABgAIAAAAIQA4/SH/1gAAAJQBAAALAAAAAAAAAAAAAAAAAC8BAABf&#10;cmVscy8ucmVsc1BLAQItABQABgAIAAAAIQBVTQ0oEAUAAGslAAAOAAAAAAAAAAAAAAAAAC4CAABk&#10;cnMvZTJvRG9jLnhtbFBLAQItABQABgAIAAAAIQAtkLVo4QAAAAoBAAAPAAAAAAAAAAAAAAAAAGoH&#10;AABkcnMvZG93bnJldi54bWxQSwUGAAAAAAQABADzAAAAeAgAAAAA&#10;">
            <v:shape id="Text Box 19" o:spid="_x0000_s1031" type="#_x0000_t202" style="position:absolute;left:1905;top:15716;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Bz8YA&#10;AADdAAAADwAAAGRycy9kb3ducmV2LnhtbESPT4vCMBTE74LfIbyFvWlqF0WqUaQgLst68M/F27N5&#10;tmWbl9pE7frpjSB4HGbmN8x03ppKXKlxpWUFg34EgjizuuRcwX637I1BOI+ssbJMCv7JwXzW7Uwx&#10;0fbGG7pufS4ChF2CCgrv60RKlxVk0PVtTRy8k20M+iCbXOoGbwFuKhlH0UgaLDksFFhTWlD2t70Y&#10;BT/pco2bY2zG9ypd/Z4W9Xl/GCr1+dEuJiA8tf4dfrW/tYKvwSiG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oBz8YAAADdAAAADwAAAAAAAAAAAAAAAACYAgAAZHJz&#10;L2Rvd25yZXYueG1sUEsFBgAAAAAEAAQA9QAAAIsDAAAAAA==&#10;" filled="f" stroked="f" strokeweight=".5pt">
              <v:textbox>
                <w:txbxContent>
                  <w:p w:rsidR="00DF4C5C" w:rsidRPr="001F3D46" w:rsidRDefault="00DF4C5C" w:rsidP="00E71A79">
                    <w:pPr>
                      <w:jc w:val="center"/>
                      <w:rPr>
                        <w:sz w:val="20"/>
                        <w:szCs w:val="20"/>
                      </w:rPr>
                    </w:pPr>
                    <w:r w:rsidRPr="001F3D46">
                      <w:rPr>
                        <w:sz w:val="20"/>
                        <w:szCs w:val="20"/>
                      </w:rPr>
                      <w:t>YES</w:t>
                    </w:r>
                  </w:p>
                </w:txbxContent>
              </v:textbox>
            </v:shape>
            <v:group id="Group 26" o:spid="_x0000_s1032" style="position:absolute;left:1905;top:-1428;width:24479;height:18858" coordorigin="1905,-1428" coordsize="24479,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line id="Straight Connector 21" o:spid="_x0000_s1033" style="position:absolute;visibility:visible" from="17049,5715"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jDcgAAADdAAAADwAAAGRycy9kb3ducmV2LnhtbESPT2vCQBTE70K/w/IKvenGWoJEVxFL&#10;QXso9Q/o8Zl9JtHs27C7TdJv3y0Uehxm5jfMfNmbWrTkfGVZwXiUgCDOra64UHA8vA2nIHxA1lhb&#10;JgXf5GG5eBjMMdO24x21+1CICGGfoYIyhCaT0uclGfQj2xBH72qdwRClK6R22EW4qeVzkqTSYMVx&#10;ocSG1iXl9/2XUfAx+Uzb1fZ905+26SV/3V3Ot84p9fTYr2YgAvXhP/zX3mgFk3H6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rjDcgAAADdAAAADwAAAAAA&#10;AAAAAAAAAAChAgAAZHJzL2Rvd25yZXYueG1sUEsFBgAAAAAEAAQA+QAAAJYDAAAAAA==&#10;"/>
              <v:line id="Straight Connector 20" o:spid="_x0000_s1034" style="position:absolute;visibility:visible" from="17049,-1428"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GlsgAAADdAAAADwAAAGRycy9kb3ducmV2LnhtbESPT2vCQBTE70K/w/IKvenGSoNEVxFL&#10;QXso9Q/o8Zl9JtHs27C7TdJv3y0Uehxm5jfMfNmbWrTkfGVZwXiUgCDOra64UHA8vA2nIHxA1lhb&#10;JgXf5GG5eBjMMdO24x21+1CICGGfoYIyhCaT0uclGfQj2xBH72qdwRClK6R22EW4qeVzkqTSYMVx&#10;ocSG1iXl9/2XUfAx+Uzb1fZ905+26SV/3V3Ot84p9fTYr2YgAvXhP/zX3mgFk3H6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ZGlsgAAADdAAAADwAAAAAA&#10;AAAAAAAAAAChAgAAZHJzL2Rvd25yZXYueG1sUEsFBgAAAAAEAAQA+QAAAJYDAAAAAA==&#10;"/>
              <v:line id="Straight Connector 22" o:spid="_x0000_s1035" style="position:absolute;visibility:visible" from="17049,13716"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TY4ccAAADdAAAADwAAAGRycy9kb3ducmV2LnhtbESPQUvDQBSE74L/YXlCb2bTFhaJ3Zai&#10;FFoP0lZBj6/ZZxLNvg272yT+e7cg9DjMzDfMYjXaVvTkQ+NYwzTLQRCXzjRcaXh/29w/gAgR2WDr&#10;mDT8UoDV8vZmgYVxAx+oP8ZKJAiHAjXUMXaFlKGsyWLIXEecvC/nLcYkfSWNxyHBbStnea6kxYbT&#10;Qo0dPdVU/hzPVsPrfK/69e5lO37s1Kl8Ppw+vwev9eRuXD+CiDTGa/i/vTUa5lOl4P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NjhxwAAAN0AAAAPAAAAAAAA&#10;AAAAAAAAAKECAABkcnMvZG93bnJldi54bWxQSwUGAAAAAAQABAD5AAAAlQMAAAAA&#10;"/>
              <v:shape id="Text Box 17" o:spid="_x0000_s1036" type="#_x0000_t202" style="position:absolute;left:1905;top:1905;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iV8gA&#10;AADdAAAADwAAAGRycy9kb3ducmV2LnhtbESPQWvCQBSE74L/YXlCb2ajpVZiVpGAWEp7MPXS22v2&#10;mQSzb2N2a6K/vlso9DjMzDdMuhlMI67UudqyglkUgyAurK65VHD82E2XIJxH1thYJgU3crBZj0cp&#10;Jtr2fKBr7ksRIOwSVFB53yZSuqIigy6yLXHwTrYz6IPsSqk77APcNHIexwtpsOawUGFLWUXFOf82&#10;Cl6z3TsevuZmeW+y/dtp216On09KPUyG7QqEp8H/h//aL1rB42zxD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LaJXyAAAAN0AAAAPAAAAAAAAAAAAAAAAAJgCAABk&#10;cnMvZG93bnJldi54bWxQSwUGAAAAAAQABAD1AAAAjQMAAAAA&#10;" filled="f" stroked="f" strokeweight=".5pt">
                <v:textbox>
                  <w:txbxContent>
                    <w:p w:rsidR="00DF4C5C" w:rsidRPr="001F3D46" w:rsidRDefault="00DF4C5C" w:rsidP="00E71A79">
                      <w:pPr>
                        <w:jc w:val="center"/>
                        <w:rPr>
                          <w:sz w:val="20"/>
                          <w:szCs w:val="20"/>
                        </w:rPr>
                      </w:pPr>
                      <w:r w:rsidRPr="001F3D46">
                        <w:rPr>
                          <w:sz w:val="20"/>
                          <w:szCs w:val="20"/>
                        </w:rPr>
                        <w:t>YES</w:t>
                      </w:r>
                    </w:p>
                  </w:txbxContent>
                </v:textbox>
              </v:shape>
              <v:shape id="Text Box 18" o:spid="_x0000_s1037" type="#_x0000_t202" style="position:absolute;left:1905;top:8572;width:4953;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OfsUA&#10;AADdAAAADwAAAGRycy9kb3ducmV2LnhtbERPy2rCQBTdC/2H4Qrd6SShlZBmlBAQS2kXWjfd3WZu&#10;Hpi5k2ZGTfv1nYXg8nDe+WYyvbjQ6DrLCuJlBIK4srrjRsHxc7tIQTiPrLG3TAp+ycFm/TDLMdP2&#10;ynu6HHwjQgi7DBW03g+ZlK5qyaBb2oE4cLUdDfoAx0bqEa8h3PQyiaKVNNhxaGhxoLKl6nQ4GwVv&#10;5fYD99+JSf/6cvdeF8PP8etZqcf5VLyA8DT5u/jmftUKnuIkzA1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45+xQAAAN0AAAAPAAAAAAAAAAAAAAAAAJgCAABkcnMv&#10;ZG93bnJldi54bWxQSwUGAAAAAAQABAD1AAAAigMAAAAA&#10;" filled="f" stroked="f" strokeweight=".5pt">
                <v:textbox>
                  <w:txbxContent>
                    <w:p w:rsidR="00DF4C5C" w:rsidRPr="001F3D46" w:rsidRDefault="00DF4C5C" w:rsidP="00E71A79">
                      <w:pPr>
                        <w:jc w:val="center"/>
                        <w:rPr>
                          <w:sz w:val="20"/>
                          <w:szCs w:val="20"/>
                        </w:rPr>
                      </w:pPr>
                      <w:r w:rsidRPr="001F3D46">
                        <w:rPr>
                          <w:sz w:val="20"/>
                          <w:szCs w:val="20"/>
                        </w:rPr>
                        <w:t>YES</w:t>
                      </w:r>
                    </w:p>
                  </w:txbxContent>
                </v:textbox>
              </v:shape>
              <v:shape id="Text Box 23" o:spid="_x0000_s1038" type="#_x0000_t202" style="position:absolute;left:17049;top:-571;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5cgA&#10;AADdAAAADwAAAGRycy9kb3ducmV2LnhtbESPT2vCQBTE74V+h+UVvNWNoZUYs4oEpCL1oPXi7Zl9&#10;+UOzb9Psqmk/fbcg9DjMzG+YbDmYVlypd41lBZNxBIK4sLrhSsHxY/2cgHAeWWNrmRR8k4Pl4vEh&#10;w1TbG+/pevCVCBB2KSqove9SKV1Rk0E3th1x8ErbG/RB9pXUPd4C3LQyjqKpNNhwWKixo7ym4vNw&#10;MQq2+XqH+3Nskp82f3svV93X8fSq1OhpWM1BeBr8f/je3mgFL5N4B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myvlyAAAAN0AAAAPAAAAAAAAAAAAAAAAAJgCAABk&#10;cnMvZG93bnJldi54bWxQSwUGAAAAAAQABAD1AAAAjQMAAAAA&#10;" filled="f" stroked="f" strokeweight=".5pt">
                <v:textbox>
                  <w:txbxContent>
                    <w:p w:rsidR="00DF4C5C" w:rsidRPr="001F3D46" w:rsidRDefault="00DF4C5C" w:rsidP="00E71A79">
                      <w:pPr>
                        <w:jc w:val="center"/>
                        <w:rPr>
                          <w:sz w:val="20"/>
                          <w:szCs w:val="20"/>
                        </w:rPr>
                      </w:pPr>
                      <w:r w:rsidRPr="001F3D46">
                        <w:rPr>
                          <w:sz w:val="20"/>
                          <w:szCs w:val="20"/>
                        </w:rPr>
                        <w:t>NO</w:t>
                      </w:r>
                    </w:p>
                  </w:txbxContent>
                </v:textbox>
              </v:shape>
              <v:shape id="Text Box 24" o:spid="_x0000_s1039" type="#_x0000_t202" style="position:absolute;left:17049;top:5715;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UpcMA&#10;AADdAAAADwAAAGRycy9kb3ducmV2LnhtbERPTYvCMBC9L/gfwgje1lRdF6lGkYIo4h6sXryNzdgW&#10;m0ltonb99ZuDsMfH+54tWlOJBzWutKxg0I9AEGdWl5wrOB5WnxMQziNrrCyTgl9ysJh3PmYYa/vk&#10;PT1Sn4sQwi5GBYX3dSylywoy6Pq2Jg7cxTYGfYBNLnWDzxBuKjmMom9psOTQUGBNSUHZNb0bBdtk&#10;9YP789BMXlWy3l2W9e14GivV67bLKQhPrf8Xv90breBrMAr7w5v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gUpcMAAADdAAAADwAAAAAAAAAAAAAAAACYAgAAZHJzL2Rv&#10;d25yZXYueG1sUEsFBgAAAAAEAAQA9QAAAIgDAAAAAA==&#10;" filled="f" stroked="f" strokeweight=".5pt">
                <v:textbox>
                  <w:txbxContent>
                    <w:p w:rsidR="00DF4C5C" w:rsidRPr="001F3D46" w:rsidRDefault="00DF4C5C" w:rsidP="00E71A79">
                      <w:pPr>
                        <w:jc w:val="center"/>
                        <w:rPr>
                          <w:sz w:val="20"/>
                          <w:szCs w:val="20"/>
                        </w:rPr>
                      </w:pPr>
                      <w:r w:rsidRPr="001F3D46">
                        <w:rPr>
                          <w:sz w:val="20"/>
                          <w:szCs w:val="20"/>
                        </w:rPr>
                        <w:t>NO</w:t>
                      </w:r>
                    </w:p>
                  </w:txbxContent>
                </v:textbox>
              </v:shape>
              <v:shape id="Text Box 25" o:spid="_x0000_s1040" type="#_x0000_t202" style="position:absolute;left:17049;top:12573;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xPscA&#10;AADdAAAADwAAAGRycy9kb3ducmV2LnhtbESPT2vCQBTE7wW/w/IEb3UT24pEV5GAVMQe/HPx9sw+&#10;k2D2bcyumvrpuwXB4zAzv2Ems9ZU4kaNKy0riPsRCOLM6pJzBfvd4n0EwnlkjZVlUvBLDmbTztsE&#10;E23vvKHb1uciQNglqKDwvk6kdFlBBl3f1sTBO9nGoA+yyaVu8B7gppKDKBpKgyWHhQJrSgvKztur&#10;UbBKFz+4OQ7M6FGl3+vTvL7sD19K9brtfAzCU+tf4Wd7qRV8xh8x/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0sT7HAAAA3QAAAA8AAAAAAAAAAAAAAAAAmAIAAGRy&#10;cy9kb3ducmV2LnhtbFBLBQYAAAAABAAEAPUAAACMAwAAAAA=&#10;" filled="f" stroked="f" strokeweight=".5pt">
                <v:textbox>
                  <w:txbxContent>
                    <w:p w:rsidR="00DF4C5C" w:rsidRPr="001F3D46" w:rsidRDefault="00DF4C5C" w:rsidP="00E71A79">
                      <w:pPr>
                        <w:jc w:val="center"/>
                        <w:rPr>
                          <w:sz w:val="20"/>
                          <w:szCs w:val="20"/>
                        </w:rPr>
                      </w:pPr>
                      <w:r w:rsidRPr="001F3D46">
                        <w:rPr>
                          <w:sz w:val="20"/>
                          <w:szCs w:val="20"/>
                        </w:rPr>
                        <w:t>NO</w:t>
                      </w:r>
                    </w:p>
                  </w:txbxContent>
                </v:textbox>
              </v:shape>
            </v:group>
          </v:group>
        </w:pict>
      </w:r>
      <w:r w:rsidR="006A2E2A">
        <w:rPr>
          <w:b/>
          <w:noProof/>
        </w:rPr>
        <w:drawing>
          <wp:inline distT="0" distB="0" distL="0" distR="0">
            <wp:extent cx="4191000" cy="2771775"/>
            <wp:effectExtent l="0" t="0" r="0" b="0"/>
            <wp:docPr id="5" name="Di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6"/>
                    <pic:cNvPicPr>
                      <a:picLocks noChangeArrowheads="1"/>
                    </pic:cNvPicPr>
                  </pic:nvPicPr>
                  <pic:blipFill>
                    <a:blip r:embed="rId21"/>
                    <a:srcRect l="-27780" r="-22653"/>
                    <a:stretch>
                      <a:fillRect/>
                    </a:stretch>
                  </pic:blipFill>
                  <pic:spPr bwMode="auto">
                    <a:xfrm>
                      <a:off x="0" y="0"/>
                      <a:ext cx="4191000" cy="2771775"/>
                    </a:xfrm>
                    <a:prstGeom prst="rect">
                      <a:avLst/>
                    </a:prstGeom>
                    <a:noFill/>
                    <a:ln w="9525">
                      <a:noFill/>
                      <a:miter lim="800000"/>
                      <a:headEnd/>
                      <a:tailEnd/>
                    </a:ln>
                  </pic:spPr>
                </pic:pic>
              </a:graphicData>
            </a:graphic>
          </wp:inline>
        </w:drawing>
      </w:r>
    </w:p>
    <w:p w:rsidR="007D78B1" w:rsidRDefault="007D78B1" w:rsidP="00E71A79">
      <w:pPr>
        <w:ind w:left="360"/>
        <w:rPr>
          <w:b/>
        </w:rPr>
      </w:pPr>
    </w:p>
    <w:p w:rsidR="007D78B1" w:rsidRDefault="007D78B1" w:rsidP="00E71A79">
      <w:pPr>
        <w:ind w:left="360"/>
        <w:rPr>
          <w:b/>
        </w:rPr>
      </w:pPr>
    </w:p>
    <w:p w:rsidR="007D78B1" w:rsidRPr="0022449C" w:rsidRDefault="007D78B1" w:rsidP="00E71A79">
      <w:pPr>
        <w:spacing w:after="0" w:line="240" w:lineRule="auto"/>
        <w:rPr>
          <w:b/>
          <w:u w:val="single"/>
        </w:rPr>
      </w:pPr>
      <w:bookmarkStart w:id="12" w:name="StateContrib"/>
      <w:r w:rsidRPr="000E1F6A">
        <w:rPr>
          <w:b/>
          <w:u w:val="single"/>
        </w:rPr>
        <w:t xml:space="preserve">State Contribution </w:t>
      </w:r>
      <w:bookmarkEnd w:id="12"/>
      <w:r w:rsidRPr="000E1F6A">
        <w:rPr>
          <w:b/>
          <w:u w:val="single"/>
        </w:rPr>
        <w:t>– Median Student Growth Percentiles (MSGP) – (Math/ELA, Grades 4-8)</w:t>
      </w:r>
    </w:p>
    <w:p w:rsidR="007D78B1" w:rsidRPr="003B7E94" w:rsidRDefault="007D78B1" w:rsidP="00E71A79">
      <w:pPr>
        <w:spacing w:after="0" w:line="240" w:lineRule="auto"/>
        <w:rPr>
          <w:b/>
        </w:rPr>
      </w:pPr>
    </w:p>
    <w:p w:rsidR="007D78B1" w:rsidRDefault="007D78B1" w:rsidP="00FC7F98">
      <w:pPr>
        <w:tabs>
          <w:tab w:val="num" w:pos="720"/>
        </w:tabs>
        <w:jc w:val="both"/>
      </w:pPr>
      <w:r w:rsidRPr="00533D64">
        <w:t xml:space="preserve">The state contribution for student growth is </w:t>
      </w:r>
      <w:r>
        <w:t xml:space="preserve">a rating based on </w:t>
      </w:r>
      <w:r w:rsidRPr="00533D64">
        <w:t xml:space="preserve">each student’s rate of change compared to other students with a similar test score history (“academic peers”) expressed as a percentile. </w:t>
      </w:r>
      <w:r>
        <w:t>The rating will be calculated using the MSGP’s for students attributed to the teacher of grades 4-8 for Math and English Language Arts classes.  The scale for determining acceptable growth will be determined by the Kentucky Board of Education and provided to the district by the Kentucky Department of Education.</w:t>
      </w:r>
    </w:p>
    <w:p w:rsidR="007D78B1" w:rsidRPr="0022449C" w:rsidRDefault="007D78B1" w:rsidP="00E71A79">
      <w:pPr>
        <w:jc w:val="both"/>
        <w:rPr>
          <w:b/>
          <w:u w:val="single"/>
        </w:rPr>
      </w:pPr>
      <w:bookmarkStart w:id="13" w:name="LocalContrib"/>
      <w:r w:rsidRPr="0022449C">
        <w:rPr>
          <w:b/>
          <w:u w:val="single"/>
        </w:rPr>
        <w:lastRenderedPageBreak/>
        <w:t>Local Contribution – Student Growth Goals (SGG) – All Teachers and Other Professionals</w:t>
      </w:r>
    </w:p>
    <w:bookmarkEnd w:id="13"/>
    <w:p w:rsidR="007D78B1" w:rsidRDefault="007D78B1" w:rsidP="00FC7F98">
      <w:pPr>
        <w:jc w:val="both"/>
        <w:rPr>
          <w:iCs/>
        </w:rPr>
      </w:pPr>
      <w:r w:rsidRPr="000D1C32">
        <w:t xml:space="preserve">The </w:t>
      </w:r>
      <w:r>
        <w:t>local contribution for the student growth measure is a rating based on the degree to which a teacher or other professional meets the growth goal for a set of students over an identified interval of instruction (i.e. trimester, semester, year-long) as indicated in the teacher’s Student Growth Goal (SGG).  All teachers and other professionals will develop an SGG for inclusion in the student growth measure</w:t>
      </w:r>
      <w:r w:rsidRPr="00182680">
        <w:t xml:space="preserve">.  </w:t>
      </w:r>
      <w:r>
        <w:t xml:space="preserve">All Student Growth Goals will </w:t>
      </w:r>
      <w:r w:rsidRPr="00FC7F98">
        <w:t xml:space="preserve">be determined by the teacher </w:t>
      </w:r>
      <w:r>
        <w:t xml:space="preserve">or other professional </w:t>
      </w:r>
      <w:r w:rsidRPr="00FC7F98">
        <w:t>in collaboration with the principal/ supervisor and will be grounded in the fundamentals of assessment quality (</w:t>
      </w:r>
      <w:r w:rsidRPr="00FC7F98">
        <w:rPr>
          <w:iCs/>
        </w:rPr>
        <w:t xml:space="preserve">Clear Purpose, Clear Targets, Sound Design, Effective Communication, </w:t>
      </w:r>
      <w:r w:rsidRPr="00FC7F98">
        <w:t>and</w:t>
      </w:r>
      <w:r w:rsidRPr="00FC7F98">
        <w:rPr>
          <w:iCs/>
        </w:rPr>
        <w:t xml:space="preserve"> Student </w:t>
      </w:r>
      <w:r w:rsidRPr="00B44477">
        <w:rPr>
          <w:iCs/>
        </w:rPr>
        <w:t>Involvement)</w:t>
      </w:r>
      <w:r w:rsidRPr="00B44477">
        <w:rPr>
          <w:i/>
          <w:iCs/>
        </w:rPr>
        <w:t>.</w:t>
      </w:r>
      <w:r w:rsidRPr="00B44477">
        <w:rPr>
          <w:iCs/>
        </w:rPr>
        <w:t xml:space="preserve">  </w:t>
      </w:r>
      <w:r>
        <w:rPr>
          <w:iCs/>
        </w:rPr>
        <w:t>SGG’s should address:</w:t>
      </w:r>
    </w:p>
    <w:p w:rsidR="007D78B1" w:rsidRPr="00D756E1" w:rsidRDefault="007D78B1" w:rsidP="00D756E1">
      <w:pPr>
        <w:jc w:val="both"/>
        <w:rPr>
          <w:iCs/>
        </w:rPr>
      </w:pPr>
      <w:r w:rsidRPr="00D756E1">
        <w:rPr>
          <w:b/>
          <w:iCs/>
        </w:rPr>
        <w:t>Rigor</w:t>
      </w:r>
      <w:r w:rsidRPr="00D756E1">
        <w:rPr>
          <w:iCs/>
        </w:rPr>
        <w:t xml:space="preserve">- </w:t>
      </w:r>
      <w:r>
        <w:rPr>
          <w:iCs/>
        </w:rPr>
        <w:t>C</w:t>
      </w:r>
      <w:r w:rsidRPr="00D756E1">
        <w:rPr>
          <w:iCs/>
        </w:rPr>
        <w:t>ongruency to the Kentucky Core Academic Standards</w:t>
      </w:r>
    </w:p>
    <w:p w:rsidR="007D78B1" w:rsidRDefault="007D78B1" w:rsidP="00D756E1">
      <w:pPr>
        <w:jc w:val="both"/>
        <w:rPr>
          <w:iCs/>
        </w:rPr>
      </w:pPr>
      <w:r w:rsidRPr="00D756E1">
        <w:rPr>
          <w:b/>
          <w:iCs/>
        </w:rPr>
        <w:t>Comparability</w:t>
      </w:r>
      <w:r w:rsidRPr="00D756E1">
        <w:rPr>
          <w:iCs/>
        </w:rPr>
        <w:t>- Data collected for the student growth goal must use comparable criteria across similar classrooms (classrooms that address the same standards) to determine progress toward mastery of standards/enduring skills.  Examples of similar classrooms might be 6</w:t>
      </w:r>
      <w:r w:rsidRPr="00D756E1">
        <w:rPr>
          <w:iCs/>
          <w:vertAlign w:val="superscript"/>
        </w:rPr>
        <w:t>th</w:t>
      </w:r>
      <w:r w:rsidRPr="00D756E1">
        <w:rPr>
          <w:iCs/>
        </w:rPr>
        <w:t xml:space="preserve"> grade science classrooms, 3</w:t>
      </w:r>
      <w:r w:rsidRPr="00D756E1">
        <w:rPr>
          <w:iCs/>
          <w:vertAlign w:val="superscript"/>
        </w:rPr>
        <w:t>rd</w:t>
      </w:r>
      <w:r w:rsidRPr="00D756E1">
        <w:rPr>
          <w:iCs/>
        </w:rPr>
        <w:t xml:space="preserve"> grade classrooms, English 1 classrooms, band or art classes.  For similar classrooms, teachers would be expected to use common measures or rubrics to determine competency in performance at the level intended by the standards being assessed.  Although specific assessments may vary, the close alignment to the intent of the standard is comparable.</w:t>
      </w:r>
    </w:p>
    <w:p w:rsidR="007D78B1" w:rsidRPr="00D756E1" w:rsidRDefault="007D78B1" w:rsidP="00F56B23">
      <w:pPr>
        <w:rPr>
          <w:b/>
        </w:rPr>
      </w:pPr>
      <w:r w:rsidRPr="00D756E1">
        <w:rPr>
          <w:b/>
        </w:rPr>
        <w:t xml:space="preserve">Student Growth Goal </w:t>
      </w:r>
      <w:commentRangeStart w:id="14"/>
      <w:r w:rsidRPr="00D756E1">
        <w:rPr>
          <w:b/>
        </w:rPr>
        <w:t>Criteria</w:t>
      </w:r>
      <w:commentRangeEnd w:id="14"/>
      <w:r w:rsidR="001101FE">
        <w:rPr>
          <w:rStyle w:val="CommentReference"/>
        </w:rPr>
        <w:commentReference w:id="14"/>
      </w:r>
    </w:p>
    <w:p w:rsidR="007D78B1" w:rsidRPr="008E728E" w:rsidRDefault="007D78B1" w:rsidP="00034201">
      <w:pPr>
        <w:pStyle w:val="ListParagraph"/>
        <w:numPr>
          <w:ilvl w:val="0"/>
          <w:numId w:val="12"/>
        </w:numPr>
        <w:spacing w:after="0" w:line="240" w:lineRule="auto"/>
        <w:jc w:val="both"/>
        <w:rPr>
          <w:highlight w:val="green"/>
        </w:rPr>
      </w:pPr>
      <w:r w:rsidRPr="008E728E">
        <w:rPr>
          <w:highlight w:val="green"/>
        </w:rPr>
        <w:t>The SGG must be congruent with Kentucky Core Academic Standards</w:t>
      </w:r>
      <w:r w:rsidR="003B252D" w:rsidRPr="008E728E">
        <w:rPr>
          <w:highlight w:val="green"/>
        </w:rPr>
        <w:t xml:space="preserve"> or the standards aligned to their professional role.  It must also be </w:t>
      </w:r>
      <w:r w:rsidRPr="008E728E">
        <w:rPr>
          <w:highlight w:val="green"/>
        </w:rPr>
        <w:t>appropriate for the grade level</w:t>
      </w:r>
      <w:r w:rsidR="003B252D" w:rsidRPr="008E728E">
        <w:rPr>
          <w:highlight w:val="green"/>
        </w:rPr>
        <w:t>(s)</w:t>
      </w:r>
      <w:r w:rsidRPr="008E728E">
        <w:rPr>
          <w:highlight w:val="green"/>
        </w:rPr>
        <w:t xml:space="preserve"> and</w:t>
      </w:r>
      <w:r w:rsidR="003B252D" w:rsidRPr="008E728E">
        <w:rPr>
          <w:highlight w:val="green"/>
        </w:rPr>
        <w:t>/or</w:t>
      </w:r>
      <w:r w:rsidRPr="008E728E">
        <w:rPr>
          <w:highlight w:val="green"/>
        </w:rPr>
        <w:t xml:space="preserve"> content area for which it was developed.</w:t>
      </w:r>
    </w:p>
    <w:p w:rsidR="007D78B1" w:rsidRPr="00D756E1" w:rsidRDefault="007D78B1" w:rsidP="00034201">
      <w:pPr>
        <w:pStyle w:val="ListParagraph"/>
        <w:numPr>
          <w:ilvl w:val="0"/>
          <w:numId w:val="12"/>
        </w:numPr>
        <w:spacing w:after="0" w:line="240" w:lineRule="auto"/>
        <w:jc w:val="both"/>
      </w:pPr>
      <w:r w:rsidRPr="00D756E1">
        <w:t>The SGG must represent or encompass an enduring skill, process, understanding, or concept that students are expected to master by taking a particular course (or courses) in school.</w:t>
      </w:r>
    </w:p>
    <w:p w:rsidR="007D78B1" w:rsidRPr="00D756E1" w:rsidRDefault="007D78B1" w:rsidP="00034201">
      <w:pPr>
        <w:pStyle w:val="ListParagraph"/>
        <w:numPr>
          <w:ilvl w:val="0"/>
          <w:numId w:val="12"/>
        </w:numPr>
        <w:spacing w:after="0" w:line="240" w:lineRule="auto"/>
        <w:jc w:val="both"/>
      </w:pPr>
      <w:r w:rsidRPr="00D756E1">
        <w:t>The SGG must allow high- and low-achieving students to adequately demonstrate their knowledge.</w:t>
      </w:r>
    </w:p>
    <w:p w:rsidR="007D78B1" w:rsidRDefault="007D78B1" w:rsidP="00034201">
      <w:pPr>
        <w:pStyle w:val="ListParagraph"/>
        <w:numPr>
          <w:ilvl w:val="0"/>
          <w:numId w:val="12"/>
        </w:numPr>
        <w:spacing w:after="0" w:line="240" w:lineRule="auto"/>
        <w:jc w:val="both"/>
      </w:pPr>
      <w:r w:rsidRPr="00D756E1">
        <w:t>The SGG must provide access and opportunity for all students, including students with disabilities, English Language Learners, and gifted/talented students.</w:t>
      </w:r>
    </w:p>
    <w:p w:rsidR="007D78B1" w:rsidRDefault="007D78B1" w:rsidP="00034201">
      <w:pPr>
        <w:pStyle w:val="ListParagraph"/>
        <w:numPr>
          <w:ilvl w:val="0"/>
          <w:numId w:val="12"/>
        </w:numPr>
        <w:spacing w:after="0" w:line="240" w:lineRule="auto"/>
        <w:jc w:val="both"/>
      </w:pPr>
      <w:r w:rsidRPr="00033D5A">
        <w:t>The SGG must be collaboratively written between supervisor and teacher</w:t>
      </w:r>
      <w:r>
        <w:t xml:space="preserve"> or o</w:t>
      </w:r>
      <w:r w:rsidRPr="00033D5A">
        <w:t>ther professional and must use appropriate grade or course specific data, gathered in the first 30 instructional days of the school year.  (</w:t>
      </w:r>
      <w:r w:rsidRPr="008E728E">
        <w:rPr>
          <w:highlight w:val="green"/>
        </w:rPr>
        <w:t>Other professionals and teachers in alternative school settings will work with their supervisor to design data collection appropriate to their work in the school</w:t>
      </w:r>
      <w:r w:rsidRPr="00033D5A">
        <w:t>.)  If the student enrolls after the beginning of the school year, the data should be gathered in the first 15 instructional days of student enrollment, or by September 15, whichever comes later.  For those teachers and other professionals hired after the opening of the school year, the data would be gathered within the educator’s first 30 calendar days of employment</w:t>
      </w:r>
      <w:r>
        <w:t xml:space="preserve"> or September 15, whichever comes later.</w:t>
      </w:r>
    </w:p>
    <w:p w:rsidR="007D78B1" w:rsidRPr="00C84E12" w:rsidRDefault="007D78B1" w:rsidP="00CC6EC3">
      <w:pPr>
        <w:spacing w:after="0" w:line="240" w:lineRule="auto"/>
        <w:ind w:left="360"/>
        <w:jc w:val="both"/>
        <w:rPr>
          <w:sz w:val="16"/>
          <w:szCs w:val="16"/>
        </w:rPr>
      </w:pPr>
    </w:p>
    <w:p w:rsidR="007D78B1" w:rsidRPr="00C84E12" w:rsidRDefault="007D78B1" w:rsidP="00CC6EC3">
      <w:pPr>
        <w:spacing w:after="0" w:line="240" w:lineRule="auto"/>
        <w:ind w:left="360"/>
        <w:jc w:val="both"/>
        <w:rPr>
          <w:sz w:val="16"/>
          <w:szCs w:val="16"/>
        </w:rPr>
      </w:pPr>
    </w:p>
    <w:p w:rsidR="007D78B1" w:rsidRPr="00033D5A" w:rsidRDefault="007D78B1" w:rsidP="00F56B23">
      <w:pPr>
        <w:rPr>
          <w:b/>
        </w:rPr>
      </w:pPr>
      <w:r w:rsidRPr="00033D5A">
        <w:rPr>
          <w:b/>
        </w:rPr>
        <w:t>Rigor and Comparability Protocol</w:t>
      </w:r>
    </w:p>
    <w:p w:rsidR="007D78B1" w:rsidRDefault="007D78B1" w:rsidP="00F56B23">
      <w:pPr>
        <w:pStyle w:val="ListParagraph"/>
        <w:spacing w:after="0" w:line="240" w:lineRule="auto"/>
        <w:ind w:left="0"/>
        <w:jc w:val="both"/>
      </w:pPr>
      <w:r w:rsidRPr="0044026A">
        <w:t xml:space="preserve">Rigor and comparability will be assessed for each student growth goal using the district defined rubric.  The rubric will be utilized among teachers and/or other professionals to collaboratively develop and </w:t>
      </w:r>
      <w:r w:rsidRPr="0044026A">
        <w:lastRenderedPageBreak/>
        <w:t>evaluate the student growth goal before its submission to the principal/supervisor for approval.  Goals that do not meet acceptable criteria in all parts of the rubric will be sent back to the teacher or other professional for revision before being approved.  (Rubric is on the next page.)</w:t>
      </w:r>
    </w:p>
    <w:p w:rsidR="007D78B1" w:rsidRPr="00AF6249" w:rsidRDefault="007D78B1" w:rsidP="00F56B23">
      <w:pPr>
        <w:pStyle w:val="ListParagraph"/>
        <w:spacing w:after="0" w:line="240" w:lineRule="auto"/>
        <w:ind w:left="0"/>
        <w:jc w:val="both"/>
        <w:rPr>
          <w:sz w:val="16"/>
          <w:szCs w:val="16"/>
        </w:rPr>
      </w:pPr>
    </w:p>
    <w:p w:rsidR="007D78B1" w:rsidRPr="00AF6249" w:rsidRDefault="007D78B1" w:rsidP="00F56B23">
      <w:pPr>
        <w:pStyle w:val="ListParagraph"/>
        <w:spacing w:after="0" w:line="240" w:lineRule="auto"/>
        <w:ind w:left="0"/>
        <w:jc w:val="both"/>
        <w:rPr>
          <w:sz w:val="16"/>
          <w:szCs w:val="16"/>
        </w:rPr>
      </w:pPr>
    </w:p>
    <w:p w:rsidR="007D78B1" w:rsidRPr="00033D5A" w:rsidRDefault="007D78B1" w:rsidP="00CC6EC3">
      <w:pPr>
        <w:rPr>
          <w:b/>
        </w:rPr>
      </w:pPr>
      <w:r>
        <w:rPr>
          <w:b/>
        </w:rPr>
        <w:t>Growth Goal Measures Protocol</w:t>
      </w:r>
    </w:p>
    <w:p w:rsidR="007D78B1" w:rsidRDefault="007D78B1" w:rsidP="0044026A">
      <w:pPr>
        <w:pStyle w:val="ListParagraph"/>
        <w:ind w:left="0"/>
      </w:pPr>
      <w:r>
        <w:t>The results of the SGG shall be evaluated based on analysis of student data collected through selected measures.   Student performance measures may include one of the following or any combination which appropriately relates to the goal or another research-based measure agreed upon by the teacher or other professional and principal/supervisor at the time of goal development.  All assessments must meet the district standards for rigor and comparability as outlined in the Student Growth Rubric.  (Rubric is on the next page).</w:t>
      </w:r>
    </w:p>
    <w:p w:rsidR="007D78B1" w:rsidRPr="00CC6EC3" w:rsidRDefault="007D78B1" w:rsidP="0044026A">
      <w:pPr>
        <w:pStyle w:val="ListParagraph"/>
        <w:ind w:left="0"/>
        <w:rPr>
          <w:sz w:val="18"/>
          <w:szCs w:val="18"/>
        </w:rPr>
      </w:pPr>
    </w:p>
    <w:p w:rsidR="007D78B1" w:rsidRPr="006E7FC0" w:rsidRDefault="007D78B1" w:rsidP="0044026A">
      <w:pPr>
        <w:pStyle w:val="ListParagraph"/>
        <w:ind w:left="0"/>
        <w:rPr>
          <w:i/>
          <w:u w:val="single"/>
        </w:rPr>
      </w:pPr>
      <w:commentRangeStart w:id="15"/>
      <w:r w:rsidRPr="006E7FC0">
        <w:rPr>
          <w:i/>
          <w:u w:val="single"/>
        </w:rPr>
        <w:t>Pre-Test/Post-Test</w:t>
      </w:r>
    </w:p>
    <w:p w:rsidR="007D78B1" w:rsidRDefault="007D78B1" w:rsidP="0044026A">
      <w:pPr>
        <w:pStyle w:val="ListParagraph"/>
        <w:ind w:left="0"/>
      </w:pPr>
      <w:r>
        <w:t>The teacher or other professional and principal will use pre- and post-test results to determine the growth identified in their goal.  These assessments can be identical or comparable versions.</w:t>
      </w:r>
      <w:commentRangeEnd w:id="15"/>
      <w:r w:rsidR="00527CD2">
        <w:rPr>
          <w:rStyle w:val="CommentReference"/>
        </w:rPr>
        <w:commentReference w:id="15"/>
      </w:r>
    </w:p>
    <w:p w:rsidR="007D78B1" w:rsidRPr="00CC6EC3" w:rsidRDefault="007D78B1" w:rsidP="0044026A">
      <w:pPr>
        <w:pStyle w:val="ListParagraph"/>
        <w:ind w:left="0"/>
        <w:rPr>
          <w:sz w:val="18"/>
          <w:szCs w:val="18"/>
        </w:rPr>
      </w:pPr>
    </w:p>
    <w:p w:rsidR="007D78B1" w:rsidRDefault="007D78B1" w:rsidP="0044026A">
      <w:pPr>
        <w:pStyle w:val="ListParagraph"/>
        <w:ind w:left="0"/>
      </w:pPr>
      <w:r>
        <w:t>For example, a music teacher could evaluate a student’s knowledge of scales using a performance task at the beginning of the year and then again at the end of the year.  If the teacher asked students to perform the same four scales, this would be an example of identical assessments; if he or she asked the students to perform different scales, this would be a comparable version of the same assessment.  Assessments used in this option must meet the district assurance of rigor and comparability as defined.  For example, a writing assessment that uses an identical prompt may result in more accurate growth scores, but students may not benefit from repeating the exact same writing assignment.  Thus, the prompt for the two writing assessments may be different.</w:t>
      </w:r>
    </w:p>
    <w:p w:rsidR="007D78B1" w:rsidRPr="00CC6EC3" w:rsidRDefault="007D78B1" w:rsidP="0044026A">
      <w:pPr>
        <w:pStyle w:val="ListParagraph"/>
        <w:ind w:left="0"/>
        <w:rPr>
          <w:sz w:val="18"/>
          <w:szCs w:val="18"/>
        </w:rPr>
      </w:pPr>
    </w:p>
    <w:p w:rsidR="007D78B1" w:rsidRPr="006E7FC0" w:rsidRDefault="007D78B1" w:rsidP="0044026A">
      <w:pPr>
        <w:pStyle w:val="ListParagraph"/>
        <w:ind w:left="0"/>
        <w:rPr>
          <w:i/>
          <w:u w:val="single"/>
        </w:rPr>
      </w:pPr>
      <w:r w:rsidRPr="006E7FC0">
        <w:rPr>
          <w:i/>
          <w:u w:val="single"/>
        </w:rPr>
        <w:t>Repeated Measure Design</w:t>
      </w:r>
    </w:p>
    <w:p w:rsidR="007D78B1" w:rsidRDefault="007D78B1" w:rsidP="0044026A">
      <w:pPr>
        <w:pStyle w:val="ListParagraph"/>
        <w:ind w:left="0"/>
      </w:pPr>
      <w:r>
        <w:t xml:space="preserve">Teachers will maintain a record of results on short-term measure that allow students to act on the information obtained from each measure, repeated throughout the length of the SGG.  These measures will accompany descriptive feedback rather than quantitative feedback, student involvement in the assessment process, and opportunities for students to communicate their evolving learning while the teaching process is in progress.  The teacher or other professional and principal will then analyze the data across the repeated administrations of the measures.  </w:t>
      </w:r>
    </w:p>
    <w:p w:rsidR="00FB09BF" w:rsidRPr="00FB09BF" w:rsidRDefault="007D78B1" w:rsidP="00FB09BF">
      <w:pPr>
        <w:spacing w:after="120"/>
      </w:pPr>
      <w:r>
        <w:t xml:space="preserve">For example, early reading teachers may complete weekly running records to track the number of errors that a student makes when reading a text.  These repeated measures serve a similar function to a pre- and post-test by illustrating change over time in student learning or performance.  </w:t>
      </w:r>
      <w:r w:rsidR="00FB09BF" w:rsidRPr="00FB09BF">
        <w:t>Teachers will not utilize assessments in which students may demonstrate improvement over time simply due to familiarity with or memorization of the assessment.</w:t>
      </w:r>
    </w:p>
    <w:p w:rsidR="007D78B1" w:rsidRPr="006E7FC0" w:rsidRDefault="007D78B1" w:rsidP="00FB09BF">
      <w:pPr>
        <w:pStyle w:val="ListParagraph"/>
        <w:spacing w:after="120"/>
        <w:ind w:left="0"/>
        <w:rPr>
          <w:i/>
          <w:u w:val="single"/>
        </w:rPr>
      </w:pPr>
      <w:r w:rsidRPr="006E7FC0">
        <w:rPr>
          <w:i/>
          <w:u w:val="single"/>
        </w:rPr>
        <w:t>Other Measures</w:t>
      </w:r>
    </w:p>
    <w:p w:rsidR="007D78B1" w:rsidRDefault="007D78B1" w:rsidP="0044026A">
      <w:pPr>
        <w:pStyle w:val="ListParagraph"/>
        <w:ind w:left="0"/>
      </w:pPr>
      <w:r>
        <w:t>Other appropriate measure</w:t>
      </w:r>
      <w:r w:rsidR="00507CB2">
        <w:t>s</w:t>
      </w:r>
      <w:r>
        <w:t xml:space="preserve"> may include…</w:t>
      </w:r>
    </w:p>
    <w:p w:rsidR="007D78B1" w:rsidRDefault="007D78B1" w:rsidP="00517508">
      <w:pPr>
        <w:pStyle w:val="ListParagraph"/>
        <w:numPr>
          <w:ilvl w:val="0"/>
          <w:numId w:val="55"/>
        </w:numPr>
      </w:pPr>
      <w:r>
        <w:t>Authentic Performance Tasks</w:t>
      </w:r>
    </w:p>
    <w:p w:rsidR="007D78B1" w:rsidRPr="00CC6EC3" w:rsidRDefault="007D78B1" w:rsidP="00517508">
      <w:pPr>
        <w:pStyle w:val="ListParagraph"/>
        <w:numPr>
          <w:ilvl w:val="0"/>
          <w:numId w:val="55"/>
        </w:numPr>
        <w:rPr>
          <w:iCs/>
        </w:rPr>
      </w:pPr>
      <w:r>
        <w:t>Problem-Base Learning</w:t>
      </w:r>
    </w:p>
    <w:p w:rsidR="007D78B1" w:rsidRDefault="007D78B1" w:rsidP="00F56B23">
      <w:pPr>
        <w:jc w:val="center"/>
        <w:rPr>
          <w:b/>
          <w:sz w:val="28"/>
          <w:szCs w:val="28"/>
        </w:rPr>
        <w:sectPr w:rsidR="007D78B1" w:rsidSect="00691760">
          <w:pgSz w:w="12240" w:h="15840"/>
          <w:pgMar w:top="1440" w:right="1440" w:bottom="1440" w:left="1440" w:header="720" w:footer="288" w:gutter="0"/>
          <w:cols w:space="720"/>
          <w:docGrid w:linePitch="360"/>
        </w:sectPr>
      </w:pPr>
    </w:p>
    <w:p w:rsidR="007D78B1" w:rsidRPr="001406D6" w:rsidRDefault="007D78B1" w:rsidP="00F56B23">
      <w:pPr>
        <w:jc w:val="center"/>
        <w:rPr>
          <w:b/>
          <w:sz w:val="24"/>
          <w:szCs w:val="28"/>
        </w:rPr>
      </w:pPr>
      <w:r w:rsidRPr="001406D6">
        <w:rPr>
          <w:b/>
          <w:sz w:val="24"/>
          <w:szCs w:val="28"/>
        </w:rPr>
        <w:lastRenderedPageBreak/>
        <w:t>Elizabethtown Independent Schools Student Growth Rubric</w:t>
      </w:r>
    </w:p>
    <w:tbl>
      <w:tblPr>
        <w:tblW w:w="1449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4110"/>
        <w:gridCol w:w="4110"/>
        <w:gridCol w:w="4110"/>
      </w:tblGrid>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Structure of the Goal</w:t>
            </w:r>
          </w:p>
        </w:tc>
        <w:tc>
          <w:tcPr>
            <w:tcW w:w="411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Insufficient</w:t>
            </w:r>
          </w:p>
        </w:tc>
        <w:tc>
          <w:tcPr>
            <w:tcW w:w="411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Needs Revision</w:t>
            </w:r>
          </w:p>
        </w:tc>
        <w:tc>
          <w:tcPr>
            <w:tcW w:w="411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Acceptable</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Is not standards-based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not focused on a specific area of need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only a growth </w:t>
            </w:r>
            <w:r w:rsidRPr="001406D6">
              <w:rPr>
                <w:b/>
                <w:sz w:val="17"/>
                <w:szCs w:val="17"/>
              </w:rPr>
              <w:t>or</w:t>
            </w:r>
            <w:r w:rsidRPr="001406D6">
              <w:rPr>
                <w:sz w:val="17"/>
                <w:szCs w:val="17"/>
              </w:rPr>
              <w:t xml:space="preserve"> a proficiency target</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Uses no baseline data </w:t>
            </w:r>
            <w:r w:rsidRPr="001406D6">
              <w:rPr>
                <w:b/>
                <w:sz w:val="17"/>
                <w:szCs w:val="17"/>
              </w:rPr>
              <w:t>or</w:t>
            </w:r>
            <w:r w:rsidRPr="001406D6">
              <w:rPr>
                <w:sz w:val="17"/>
                <w:szCs w:val="17"/>
              </w:rPr>
              <w:t xml:space="preserve"> uses irrelevant data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Fails to specify an interval of instruction</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Focuses on a standards-based skill that does not match enduring skill criteria</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a specific area of need, but lacks supporting data for current students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both a growth target </w:t>
            </w:r>
            <w:r w:rsidRPr="001406D6">
              <w:rPr>
                <w:b/>
                <w:sz w:val="17"/>
                <w:szCs w:val="17"/>
              </w:rPr>
              <w:t xml:space="preserve">and </w:t>
            </w:r>
            <w:r w:rsidRPr="001406D6">
              <w:rPr>
                <w:sz w:val="17"/>
                <w:szCs w:val="17"/>
              </w:rPr>
              <w:t>a proficiency target, but fails to differentiate expected performance for one or both targets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Uses measures that fail to clearly demonstrate performance for the identified skill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Specifies less than a year-long/course-long interval of instruction</w:t>
            </w:r>
          </w:p>
        </w:tc>
        <w:tc>
          <w:tcPr>
            <w:tcW w:w="4110" w:type="dxa"/>
          </w:tcPr>
          <w:p w:rsidR="007D78B1" w:rsidRPr="001406D6" w:rsidRDefault="007D78B1" w:rsidP="00337364">
            <w:pPr>
              <w:spacing w:after="0" w:line="240" w:lineRule="auto"/>
              <w:rPr>
                <w:b/>
                <w:i/>
                <w:sz w:val="17"/>
                <w:szCs w:val="17"/>
              </w:rPr>
            </w:pPr>
            <w:r w:rsidRPr="001406D6">
              <w:rPr>
                <w:b/>
                <w:i/>
                <w:sz w:val="17"/>
                <w:szCs w:val="17"/>
              </w:rPr>
              <w:t xml:space="preserve">The student growth goal: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Focuses on a standards-based enduring skill</w:t>
            </w:r>
          </w:p>
          <w:p w:rsidR="007D78B1" w:rsidRPr="001406D6" w:rsidRDefault="007D78B1" w:rsidP="00337364">
            <w:pPr>
              <w:spacing w:after="0" w:line="240" w:lineRule="auto"/>
              <w:rPr>
                <w:sz w:val="17"/>
                <w:szCs w:val="17"/>
              </w:rPr>
            </w:pPr>
            <w:r w:rsidRPr="001406D6">
              <w:rPr>
                <w:sz w:val="17"/>
                <w:szCs w:val="17"/>
              </w:rPr>
              <w:t xml:space="preserve">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a specific area of need supported by data for current students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a growth target that establishes growth for ALL students; a proficiency target that establishes the mastery expectation for students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Uses measures for collecting baseline, mid-course, and end of year/course data that matches the skill being assessed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Specifies a year-long/course-long interval of instruction</w:t>
            </w:r>
          </w:p>
        </w:tc>
      </w:tr>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Rigor of the Goal</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Insufficient</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Needs Revision</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Acceptable</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not congruent or appropriate for grade level/content area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measures that do not assess the level of competency intended in the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targets that do not articulate expectations </w:t>
            </w:r>
            <w:r w:rsidRPr="001406D6">
              <w:rPr>
                <w:b/>
                <w:sz w:val="17"/>
                <w:szCs w:val="17"/>
              </w:rPr>
              <w:t>AND/OR</w:t>
            </w:r>
            <w:r w:rsidRPr="001406D6">
              <w:rPr>
                <w:sz w:val="17"/>
                <w:szCs w:val="17"/>
              </w:rPr>
              <w:t xml:space="preserve"> targets are not achievable</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congruent to content, but not to grade level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measures that only allow students to demonstrate competency of part, but not all aspects of the standards being assessed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targets that are achievable, but fail to stretch attainability expectations  </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b/>
                <w:i/>
                <w:sz w:val="17"/>
                <w:szCs w:val="17"/>
              </w:rPr>
            </w:pPr>
            <w:r w:rsidRPr="001406D6">
              <w:rPr>
                <w:b/>
                <w:i/>
                <w:sz w:val="17"/>
                <w:szCs w:val="17"/>
              </w:rPr>
              <w:t xml:space="preserve">The student growth goal: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congruent and appropriate for grade level/content area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measures that allow students to demonstrate their competency in performing at the level intended in the standards being assessed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Includes growth and proficiency targets that are doable, but stretch the outer bounds of what is attainable</w:t>
            </w:r>
          </w:p>
        </w:tc>
      </w:tr>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 xml:space="preserve">Comparability of Data </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Insufficient</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Needs Revision</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 xml:space="preserve">Acceptable </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b/>
                <w:i/>
                <w:sz w:val="17"/>
                <w:szCs w:val="17"/>
              </w:rPr>
            </w:pPr>
            <w:r w:rsidRPr="001406D6">
              <w:rPr>
                <w:b/>
                <w:i/>
                <w:sz w:val="17"/>
                <w:szCs w:val="17"/>
              </w:rPr>
              <w:t>For similar classrooms, those that address the same standards, data collected for 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Does not reflect the use of common criteria to determine progress</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jc w:val="center"/>
              <w:rPr>
                <w:b/>
                <w:sz w:val="17"/>
                <w:szCs w:val="17"/>
              </w:rPr>
            </w:pPr>
            <w:r w:rsidRPr="001406D6">
              <w:rPr>
                <w:b/>
                <w:sz w:val="17"/>
                <w:szCs w:val="17"/>
              </w:rPr>
              <w:t>NA</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b/>
                <w:i/>
                <w:sz w:val="17"/>
                <w:szCs w:val="17"/>
              </w:rPr>
            </w:pPr>
            <w:r w:rsidRPr="001406D6">
              <w:rPr>
                <w:b/>
                <w:i/>
                <w:sz w:val="17"/>
                <w:szCs w:val="17"/>
              </w:rPr>
              <w:t>For similar classrooms, those that address the same standards, data collected for 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Reflects the use of common measures/rubrics to determine competency in performance at the level intended by the standard(s) being assessed </w:t>
            </w:r>
          </w:p>
        </w:tc>
      </w:tr>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 xml:space="preserve">Scoring Process </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Insufficient</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Needs Revision</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 xml:space="preserve">Acceptable </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sz w:val="17"/>
                <w:szCs w:val="17"/>
              </w:rPr>
            </w:pPr>
            <w:r w:rsidRPr="001406D6">
              <w:rPr>
                <w:sz w:val="17"/>
                <w:szCs w:val="17"/>
              </w:rPr>
              <w:t>The student growth goal does not use common pre/post measures that will yield true student growth data and therefore would not necessarily show comparable growth.</w:t>
            </w:r>
          </w:p>
        </w:tc>
        <w:tc>
          <w:tcPr>
            <w:tcW w:w="4110" w:type="dxa"/>
          </w:tcPr>
          <w:p w:rsidR="007D78B1" w:rsidRPr="001406D6" w:rsidRDefault="007D78B1" w:rsidP="00337364">
            <w:pPr>
              <w:spacing w:after="0" w:line="240" w:lineRule="auto"/>
              <w:rPr>
                <w:sz w:val="17"/>
                <w:szCs w:val="17"/>
              </w:rPr>
            </w:pPr>
          </w:p>
          <w:p w:rsidR="007D78B1" w:rsidRPr="001406D6" w:rsidRDefault="007D78B1" w:rsidP="00337364">
            <w:pPr>
              <w:spacing w:after="0" w:line="240" w:lineRule="auto"/>
              <w:jc w:val="center"/>
              <w:rPr>
                <w:b/>
                <w:sz w:val="17"/>
                <w:szCs w:val="17"/>
              </w:rPr>
            </w:pPr>
            <w:r w:rsidRPr="001406D6">
              <w:rPr>
                <w:b/>
                <w:sz w:val="17"/>
                <w:szCs w:val="17"/>
              </w:rPr>
              <w:t>NA</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sz w:val="17"/>
                <w:szCs w:val="17"/>
              </w:rPr>
            </w:pPr>
            <w:r w:rsidRPr="001406D6">
              <w:rPr>
                <w:sz w:val="17"/>
                <w:szCs w:val="17"/>
              </w:rPr>
              <w:t>Common pre/post measures will yield true student growth data and would show comparable growth.</w:t>
            </w:r>
          </w:p>
        </w:tc>
      </w:tr>
    </w:tbl>
    <w:p w:rsidR="007D78B1" w:rsidRPr="001406D6" w:rsidRDefault="007D78B1" w:rsidP="00F56B23">
      <w:pPr>
        <w:rPr>
          <w:sz w:val="20"/>
        </w:rPr>
        <w:sectPr w:rsidR="007D78B1" w:rsidRPr="001406D6" w:rsidSect="00691760">
          <w:pgSz w:w="15840" w:h="12240" w:orient="landscape"/>
          <w:pgMar w:top="432" w:right="720" w:bottom="432" w:left="432" w:header="720" w:footer="288" w:gutter="0"/>
          <w:cols w:space="720"/>
          <w:docGrid w:linePitch="360"/>
        </w:sectPr>
      </w:pPr>
    </w:p>
    <w:p w:rsidR="007D78B1" w:rsidRPr="0022449C" w:rsidRDefault="007D78B1" w:rsidP="00FC7F98">
      <w:pPr>
        <w:jc w:val="both"/>
        <w:rPr>
          <w:b/>
          <w:iCs/>
          <w:u w:val="single"/>
        </w:rPr>
      </w:pPr>
      <w:r w:rsidRPr="0022449C">
        <w:rPr>
          <w:b/>
          <w:iCs/>
          <w:u w:val="single"/>
        </w:rPr>
        <w:lastRenderedPageBreak/>
        <w:t>Student Growth Goal Timeline</w:t>
      </w:r>
    </w:p>
    <w:p w:rsidR="007D78B1" w:rsidRDefault="007D78B1" w:rsidP="00FC7F98">
      <w:pPr>
        <w:jc w:val="both"/>
        <w:rPr>
          <w:rFonts w:cs="Calibri"/>
        </w:rPr>
      </w:pPr>
      <w:r w:rsidRPr="00CD4191">
        <w:rPr>
          <w:iCs/>
        </w:rPr>
        <w:t xml:space="preserve">All teachers and other professionals will submit a student growth goal to their supervisor for </w:t>
      </w:r>
      <w:r>
        <w:rPr>
          <w:iCs/>
        </w:rPr>
        <w:t xml:space="preserve">review by the evaluator </w:t>
      </w:r>
      <w:r w:rsidRPr="00B44477">
        <w:rPr>
          <w:iCs/>
        </w:rPr>
        <w:t xml:space="preserve">no later than September 30.  </w:t>
      </w:r>
      <w:r>
        <w:rPr>
          <w:iCs/>
        </w:rPr>
        <w:t>For those teachers and other professionals hired after the beginning of the school year, the employee</w:t>
      </w:r>
      <w:r w:rsidRPr="002C0095">
        <w:rPr>
          <w:rFonts w:cs="Calibri"/>
        </w:rPr>
        <w:t xml:space="preserve"> will submit this to the evaluator within 30 working days of the first day of employment or September 30, whichever comes later</w:t>
      </w:r>
      <w:r>
        <w:rPr>
          <w:rFonts w:cs="Calibri"/>
        </w:rPr>
        <w:t xml:space="preserve">.  </w:t>
      </w:r>
    </w:p>
    <w:p w:rsidR="007D78B1" w:rsidRDefault="007D78B1" w:rsidP="00FC7F98">
      <w:pPr>
        <w:jc w:val="both"/>
        <w:rPr>
          <w:rFonts w:cs="Calibri"/>
        </w:rPr>
      </w:pPr>
      <w:r>
        <w:rPr>
          <w:rFonts w:cs="Calibri"/>
        </w:rPr>
        <w:t>Students must take, at minimum, the pre and post assessments and be enrolled a minimum of 100 instructional days to be counted toward the educator’s local contribution growth goal.  Some teachers and other professionals may not have a class term of 100 days.  In this case, students must be enrolled at least sixty percent (60%) of the class term.  For those educators hired after the beginning of the school year, students must be enrolled with the educator at least sixty percent (60%) of the instructional term.</w:t>
      </w:r>
    </w:p>
    <w:p w:rsidR="007D78B1" w:rsidRDefault="007D78B1" w:rsidP="00FC7F98">
      <w:pPr>
        <w:jc w:val="both"/>
        <w:rPr>
          <w:rFonts w:cs="Calibri"/>
        </w:rPr>
      </w:pPr>
      <w:r>
        <w:rPr>
          <w:rFonts w:cs="Calibri"/>
        </w:rPr>
        <w:t>The district expectation is for all teachers and other professionals to have conducted multiple formative data collections over the course of a student’s enrollment with the teacher.</w:t>
      </w:r>
    </w:p>
    <w:p w:rsidR="007D78B1" w:rsidRDefault="007D78B1" w:rsidP="00650479">
      <w:pPr>
        <w:jc w:val="both"/>
        <w:rPr>
          <w:rFonts w:cs="Calibri"/>
        </w:rPr>
      </w:pPr>
      <w:r>
        <w:rPr>
          <w:rFonts w:cs="Calibri"/>
        </w:rPr>
        <w:t xml:space="preserve">The evaluator will </w:t>
      </w:r>
      <w:r w:rsidRPr="00F11362">
        <w:t xml:space="preserve">review the submitted </w:t>
      </w:r>
      <w:r>
        <w:t xml:space="preserve">SGG, </w:t>
      </w:r>
      <w:r>
        <w:rPr>
          <w:rFonts w:cs="Calibri"/>
        </w:rPr>
        <w:t xml:space="preserve">meet with the teacher or other professional to provide feedback, and reach consensus on the SGG no later than October 31, except for those teachers hired after the opening of </w:t>
      </w:r>
      <w:r w:rsidRPr="00232B25">
        <w:rPr>
          <w:rFonts w:cs="Calibri"/>
        </w:rPr>
        <w:t>the school year.  For</w:t>
      </w:r>
      <w:r>
        <w:rPr>
          <w:rFonts w:cs="Calibri"/>
        </w:rPr>
        <w:t xml:space="preserve"> those employees </w:t>
      </w:r>
      <w:r w:rsidRPr="00F11362">
        <w:t xml:space="preserve">hired after the beginning of the school year, the evaluator will have 10 working days from the submission of the </w:t>
      </w:r>
      <w:r>
        <w:t xml:space="preserve">SGG or October 31, whichever comes later, </w:t>
      </w:r>
      <w:r w:rsidRPr="00F11362">
        <w:t>to complete the review, provide feedback, and</w:t>
      </w:r>
      <w:r>
        <w:t xml:space="preserve"> </w:t>
      </w:r>
      <w:r>
        <w:rPr>
          <w:rFonts w:cs="Calibri"/>
        </w:rPr>
        <w:t>reach consensus on the evaluatee’s SGG.</w:t>
      </w:r>
    </w:p>
    <w:p w:rsidR="007D78B1" w:rsidRDefault="007D78B1" w:rsidP="00650479">
      <w:pPr>
        <w:jc w:val="both"/>
      </w:pPr>
      <w:r>
        <w:t>Progress on t</w:t>
      </w:r>
      <w:r w:rsidRPr="00F64A13">
        <w:t xml:space="preserve">he student growth goal will be reviewed by the evaluator sometime between December 1 and January 31, unless the employee was hired after November 30.  If the employee was hired after November 30, there would be no mid-year </w:t>
      </w:r>
      <w:r>
        <w:t>review of progress on the student growth goal.  Conversations in post-observation conferences would be used to monitor progress on the SGG.</w:t>
      </w:r>
    </w:p>
    <w:p w:rsidR="007D78B1" w:rsidRDefault="007D78B1" w:rsidP="00650479">
      <w:pPr>
        <w:jc w:val="both"/>
      </w:pPr>
      <w:r w:rsidRPr="007E4D8A">
        <w:t xml:space="preserve">A final review of the </w:t>
      </w:r>
      <w:r>
        <w:t xml:space="preserve">student growth goal </w:t>
      </w:r>
      <w:r w:rsidRPr="007E4D8A">
        <w:t xml:space="preserve">will be </w:t>
      </w:r>
      <w:r w:rsidRPr="00952172">
        <w:t>conducted by the evaluator on or before</w:t>
      </w:r>
      <w:r w:rsidRPr="007E4D8A">
        <w:t xml:space="preserve"> </w:t>
      </w:r>
      <w:r w:rsidRPr="00F11362">
        <w:t xml:space="preserve">April </w:t>
      </w:r>
      <w:r>
        <w:t>30</w:t>
      </w:r>
      <w:r w:rsidRPr="007E4D8A">
        <w:t xml:space="preserve"> with teachers </w:t>
      </w:r>
      <w:r>
        <w:t xml:space="preserve">and other professionals </w:t>
      </w:r>
      <w:r w:rsidRPr="007E4D8A">
        <w:t xml:space="preserve">who are in a summative evaluation year, and on or before May 15 with teachers </w:t>
      </w:r>
      <w:r>
        <w:t xml:space="preserve">and other professionals </w:t>
      </w:r>
      <w:r w:rsidRPr="007E4D8A">
        <w:t>who are not in a</w:t>
      </w:r>
      <w:r w:rsidRPr="00232B25">
        <w:t xml:space="preserve"> </w:t>
      </w:r>
      <w:r w:rsidRPr="007E4D8A">
        <w:t>summative evaluation year.</w:t>
      </w:r>
      <w:r>
        <w:t xml:space="preserve">  Supervisors must notify teachers and other professionals of the date for the final review of the SGG at least two weeks in advance of the conference.</w:t>
      </w:r>
    </w:p>
    <w:p w:rsidR="007D78B1" w:rsidRDefault="007D78B1" w:rsidP="00650479">
      <w:pPr>
        <w:jc w:val="both"/>
      </w:pPr>
    </w:p>
    <w:p w:rsidR="007D78B1" w:rsidRPr="00B95AFE" w:rsidRDefault="00B95AFE" w:rsidP="00B95AFE">
      <w:pPr>
        <w:spacing w:after="0"/>
        <w:jc w:val="center"/>
        <w:rPr>
          <w:b/>
        </w:rPr>
      </w:pPr>
      <w:r w:rsidRPr="00B95AFE">
        <w:rPr>
          <w:rFonts w:cs="Calibri"/>
          <w:b/>
        </w:rPr>
        <w:t>(</w:t>
      </w:r>
      <w:r>
        <w:rPr>
          <w:rFonts w:cs="Calibri"/>
          <w:b/>
        </w:rPr>
        <w:t xml:space="preserve">The district </w:t>
      </w:r>
      <w:r w:rsidRPr="00B95AFE">
        <w:rPr>
          <w:rFonts w:cs="Calibri"/>
          <w:b/>
        </w:rPr>
        <w:t>form on pages 110-111</w:t>
      </w:r>
      <w:r>
        <w:rPr>
          <w:rFonts w:cs="Calibri"/>
          <w:b/>
        </w:rPr>
        <w:t xml:space="preserve"> is used to document the entire student growth process.)</w:t>
      </w:r>
    </w:p>
    <w:p w:rsidR="007D78B1" w:rsidRDefault="007D78B1" w:rsidP="00650479">
      <w:pPr>
        <w:jc w:val="both"/>
      </w:pPr>
    </w:p>
    <w:p w:rsidR="00B95AFE" w:rsidRDefault="00B95AFE" w:rsidP="00B95AFE">
      <w:pPr>
        <w:spacing w:after="0" w:line="240" w:lineRule="auto"/>
        <w:jc w:val="center"/>
        <w:rPr>
          <w:b/>
          <w:i/>
        </w:rPr>
      </w:pPr>
      <w:r w:rsidRPr="00671B56">
        <w:rPr>
          <w:b/>
          <w:i/>
        </w:rPr>
        <w:t>(The following chart provide</w:t>
      </w:r>
      <w:r>
        <w:rPr>
          <w:b/>
          <w:i/>
        </w:rPr>
        <w:t>s</w:t>
      </w:r>
      <w:r w:rsidRPr="00671B56">
        <w:rPr>
          <w:b/>
          <w:i/>
        </w:rPr>
        <w:t xml:space="preserve"> a timeline for </w:t>
      </w:r>
      <w:r>
        <w:rPr>
          <w:b/>
          <w:i/>
        </w:rPr>
        <w:t>Student Growth Goal Process</w:t>
      </w:r>
      <w:r w:rsidRPr="00671B56">
        <w:rPr>
          <w:b/>
          <w:i/>
        </w:rPr>
        <w:t>.)</w:t>
      </w:r>
    </w:p>
    <w:p w:rsidR="007D78B1" w:rsidRDefault="007D78B1" w:rsidP="00650479">
      <w:pPr>
        <w:jc w:val="both"/>
      </w:pPr>
    </w:p>
    <w:p w:rsidR="00B95AFE" w:rsidRDefault="00B95AFE" w:rsidP="00650479">
      <w:pPr>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7D78B1" w:rsidRPr="005D42DB" w:rsidTr="005236BE">
        <w:trPr>
          <w:trHeight w:val="620"/>
        </w:trPr>
        <w:tc>
          <w:tcPr>
            <w:tcW w:w="9216" w:type="dxa"/>
            <w:gridSpan w:val="3"/>
            <w:vAlign w:val="center"/>
          </w:tcPr>
          <w:p w:rsidR="007D78B1" w:rsidRPr="005D42DB" w:rsidRDefault="007D78B1" w:rsidP="005236BE">
            <w:pPr>
              <w:spacing w:after="0" w:line="240" w:lineRule="auto"/>
              <w:jc w:val="center"/>
              <w:rPr>
                <w:b/>
                <w:sz w:val="28"/>
                <w:szCs w:val="28"/>
              </w:rPr>
            </w:pPr>
            <w:r>
              <w:rPr>
                <w:b/>
                <w:sz w:val="28"/>
                <w:szCs w:val="28"/>
              </w:rPr>
              <w:lastRenderedPageBreak/>
              <w:t xml:space="preserve">Student Growth Goal </w:t>
            </w:r>
            <w:r w:rsidRPr="005D42DB">
              <w:rPr>
                <w:b/>
                <w:sz w:val="28"/>
                <w:szCs w:val="28"/>
              </w:rPr>
              <w:t>(</w:t>
            </w:r>
            <w:r>
              <w:rPr>
                <w:b/>
                <w:sz w:val="28"/>
                <w:szCs w:val="28"/>
              </w:rPr>
              <w:t>S</w:t>
            </w:r>
            <w:r w:rsidRPr="005D42DB">
              <w:rPr>
                <w:b/>
                <w:sz w:val="28"/>
                <w:szCs w:val="28"/>
              </w:rPr>
              <w:t>G</w:t>
            </w:r>
            <w:r>
              <w:rPr>
                <w:b/>
                <w:sz w:val="28"/>
                <w:szCs w:val="28"/>
              </w:rPr>
              <w:t>G</w:t>
            </w:r>
            <w:r w:rsidRPr="005D42DB">
              <w:rPr>
                <w:b/>
                <w:sz w:val="28"/>
                <w:szCs w:val="28"/>
              </w:rPr>
              <w:t>)</w:t>
            </w:r>
            <w:r>
              <w:rPr>
                <w:b/>
                <w:sz w:val="28"/>
                <w:szCs w:val="28"/>
              </w:rPr>
              <w:t xml:space="preserve"> </w:t>
            </w:r>
            <w:r w:rsidRPr="005D42DB">
              <w:rPr>
                <w:b/>
                <w:sz w:val="28"/>
                <w:szCs w:val="28"/>
              </w:rPr>
              <w:t>Timeline</w:t>
            </w:r>
          </w:p>
        </w:tc>
      </w:tr>
      <w:tr w:rsidR="007D78B1" w:rsidRPr="005D42DB" w:rsidTr="006E75B4">
        <w:tc>
          <w:tcPr>
            <w:tcW w:w="3258" w:type="dxa"/>
          </w:tcPr>
          <w:p w:rsidR="007D78B1" w:rsidRPr="005D42DB" w:rsidRDefault="007D78B1" w:rsidP="006E75B4">
            <w:pPr>
              <w:spacing w:after="0" w:line="240" w:lineRule="auto"/>
              <w:jc w:val="center"/>
              <w:rPr>
                <w:b/>
              </w:rPr>
            </w:pPr>
            <w:r w:rsidRPr="005D42DB">
              <w:rPr>
                <w:b/>
              </w:rPr>
              <w:t>Activity</w:t>
            </w:r>
          </w:p>
        </w:tc>
        <w:tc>
          <w:tcPr>
            <w:tcW w:w="2700" w:type="dxa"/>
          </w:tcPr>
          <w:p w:rsidR="007D78B1" w:rsidRPr="005D42DB" w:rsidRDefault="007D78B1" w:rsidP="006E75B4">
            <w:pPr>
              <w:spacing w:after="0" w:line="240" w:lineRule="auto"/>
              <w:jc w:val="center"/>
              <w:rPr>
                <w:b/>
              </w:rPr>
            </w:pPr>
            <w:r w:rsidRPr="005D42DB">
              <w:rPr>
                <w:b/>
              </w:rPr>
              <w:t>Staff Responsible</w:t>
            </w:r>
          </w:p>
        </w:tc>
        <w:tc>
          <w:tcPr>
            <w:tcW w:w="3258" w:type="dxa"/>
          </w:tcPr>
          <w:p w:rsidR="007D78B1" w:rsidRPr="005D42DB" w:rsidRDefault="007D78B1" w:rsidP="006E75B4">
            <w:pPr>
              <w:spacing w:after="0" w:line="240" w:lineRule="auto"/>
              <w:jc w:val="center"/>
              <w:rPr>
                <w:b/>
              </w:rPr>
            </w:pPr>
            <w:r w:rsidRPr="005D42DB">
              <w:rPr>
                <w:b/>
              </w:rPr>
              <w:t>Completion Date</w:t>
            </w:r>
          </w:p>
        </w:tc>
      </w:tr>
      <w:tr w:rsidR="007D78B1" w:rsidRPr="005D42DB" w:rsidTr="005F1A72">
        <w:trPr>
          <w:trHeight w:val="1322"/>
        </w:trPr>
        <w:tc>
          <w:tcPr>
            <w:tcW w:w="3258"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Develop Student Growth Goal (SGG) and Submit to Supervisor</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Teacher</w:t>
            </w:r>
            <w:r>
              <w:rPr>
                <w:rFonts w:ascii="Times New Roman" w:hAnsi="Times New Roman"/>
              </w:rPr>
              <w:t>s and Other Professionals</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To be completed and submitted on or before September 30</w:t>
            </w:r>
          </w:p>
          <w:p w:rsidR="007D78B1" w:rsidRPr="005D42DB" w:rsidRDefault="007D78B1" w:rsidP="00157DA0">
            <w:pPr>
              <w:spacing w:after="0" w:line="240" w:lineRule="auto"/>
              <w:jc w:val="center"/>
              <w:rPr>
                <w:rFonts w:ascii="Times New Roman" w:hAnsi="Times New Roman"/>
                <w:sz w:val="16"/>
                <w:szCs w:val="16"/>
              </w:rPr>
            </w:pPr>
            <w:r w:rsidRPr="005D42DB">
              <w:rPr>
                <w:rFonts w:ascii="Times New Roman" w:hAnsi="Times New Roman"/>
                <w:sz w:val="16"/>
                <w:szCs w:val="16"/>
              </w:rPr>
              <w:t xml:space="preserve">[Hired after the beginning of the school year?  </w:t>
            </w:r>
            <w:r>
              <w:rPr>
                <w:rFonts w:ascii="Times New Roman" w:hAnsi="Times New Roman"/>
                <w:sz w:val="16"/>
                <w:szCs w:val="16"/>
              </w:rPr>
              <w:t xml:space="preserve">The SGG </w:t>
            </w:r>
            <w:r w:rsidRPr="005D42DB">
              <w:rPr>
                <w:rFonts w:ascii="Times New Roman" w:hAnsi="Times New Roman"/>
                <w:sz w:val="16"/>
                <w:szCs w:val="16"/>
              </w:rPr>
              <w:t xml:space="preserve">must be </w:t>
            </w:r>
            <w:r>
              <w:rPr>
                <w:rFonts w:ascii="Times New Roman" w:hAnsi="Times New Roman"/>
                <w:sz w:val="16"/>
                <w:szCs w:val="16"/>
              </w:rPr>
              <w:t xml:space="preserve">submitted to the supervisor </w:t>
            </w:r>
            <w:r w:rsidRPr="005D42DB">
              <w:rPr>
                <w:rFonts w:ascii="Times New Roman" w:hAnsi="Times New Roman"/>
                <w:sz w:val="16"/>
                <w:szCs w:val="16"/>
              </w:rPr>
              <w:t>within 30 working days of employment</w:t>
            </w:r>
            <w:r>
              <w:rPr>
                <w:rFonts w:ascii="Times New Roman" w:hAnsi="Times New Roman"/>
                <w:sz w:val="16"/>
                <w:szCs w:val="16"/>
              </w:rPr>
              <w:t xml:space="preserve"> or September 30, whichever comes later</w:t>
            </w:r>
            <w:r w:rsidRPr="005D42DB">
              <w:rPr>
                <w:rFonts w:ascii="Times New Roman" w:hAnsi="Times New Roman"/>
                <w:sz w:val="16"/>
                <w:szCs w:val="16"/>
              </w:rPr>
              <w:t>.]</w:t>
            </w:r>
          </w:p>
        </w:tc>
      </w:tr>
      <w:tr w:rsidR="007D78B1" w:rsidRPr="005D42DB" w:rsidTr="005F1A72">
        <w:trPr>
          <w:trHeight w:val="1718"/>
        </w:trPr>
        <w:tc>
          <w:tcPr>
            <w:tcW w:w="3258" w:type="dxa"/>
            <w:vAlign w:val="center"/>
          </w:tcPr>
          <w:p w:rsidR="007D78B1" w:rsidRPr="005D42DB" w:rsidRDefault="007D78B1" w:rsidP="003A4FF6">
            <w:pPr>
              <w:spacing w:after="0" w:line="240" w:lineRule="auto"/>
              <w:jc w:val="center"/>
              <w:rPr>
                <w:rFonts w:ascii="Times New Roman" w:hAnsi="Times New Roman"/>
              </w:rPr>
            </w:pPr>
            <w:r w:rsidRPr="003A4FF6">
              <w:rPr>
                <w:rFonts w:ascii="Times New Roman" w:hAnsi="Times New Roman"/>
              </w:rPr>
              <w:t>Supervisor Reviews Submitted SGG, Meets with Evaluatee</w:t>
            </w:r>
            <w:r>
              <w:rPr>
                <w:rFonts w:ascii="Times New Roman" w:hAnsi="Times New Roman"/>
              </w:rPr>
              <w:t xml:space="preserve"> to Provide Feedback</w:t>
            </w:r>
            <w:r w:rsidRPr="003A4FF6">
              <w:rPr>
                <w:rFonts w:ascii="Times New Roman" w:hAnsi="Times New Roman"/>
              </w:rPr>
              <w:t>, and Reaches Consensus on SGG</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Supervisor and Teacher</w:t>
            </w:r>
            <w:r>
              <w:rPr>
                <w:rFonts w:ascii="Times New Roman" w:hAnsi="Times New Roman"/>
              </w:rPr>
              <w:t xml:space="preserve"> or Other Professional</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 xml:space="preserve">The Student Growth Goal processes must be completed by October 31  </w:t>
            </w:r>
          </w:p>
          <w:p w:rsidR="007D78B1" w:rsidRPr="005D42DB" w:rsidRDefault="007D78B1" w:rsidP="00157DA0">
            <w:pPr>
              <w:spacing w:after="0" w:line="240" w:lineRule="auto"/>
              <w:jc w:val="center"/>
              <w:rPr>
                <w:rFonts w:ascii="Times New Roman" w:hAnsi="Times New Roman"/>
              </w:rPr>
            </w:pPr>
            <w:r w:rsidRPr="005D42DB">
              <w:rPr>
                <w:rFonts w:ascii="Times New Roman" w:hAnsi="Times New Roman"/>
                <w:sz w:val="16"/>
                <w:szCs w:val="16"/>
              </w:rPr>
              <w:t>[</w:t>
            </w:r>
            <w:r>
              <w:rPr>
                <w:rFonts w:ascii="Times New Roman" w:hAnsi="Times New Roman"/>
                <w:sz w:val="16"/>
                <w:szCs w:val="16"/>
              </w:rPr>
              <w:t xml:space="preserve">Except for </w:t>
            </w:r>
            <w:r w:rsidRPr="005D42DB">
              <w:rPr>
                <w:rFonts w:ascii="Times New Roman" w:hAnsi="Times New Roman"/>
                <w:sz w:val="16"/>
                <w:szCs w:val="16"/>
              </w:rPr>
              <w:t>those employees hired after the beginning of the school year</w:t>
            </w:r>
            <w:r>
              <w:rPr>
                <w:rFonts w:ascii="Times New Roman" w:hAnsi="Times New Roman"/>
                <w:sz w:val="16"/>
                <w:szCs w:val="16"/>
              </w:rPr>
              <w:t>. The</w:t>
            </w:r>
            <w:r w:rsidRPr="005D42DB">
              <w:rPr>
                <w:rFonts w:ascii="Times New Roman" w:hAnsi="Times New Roman"/>
                <w:sz w:val="16"/>
                <w:szCs w:val="16"/>
              </w:rPr>
              <w:t xml:space="preserve"> SGG process must be completed within 10 days of </w:t>
            </w:r>
            <w:r>
              <w:rPr>
                <w:rFonts w:ascii="Times New Roman" w:hAnsi="Times New Roman"/>
                <w:sz w:val="16"/>
                <w:szCs w:val="16"/>
              </w:rPr>
              <w:t>the SGG’s</w:t>
            </w:r>
            <w:r w:rsidRPr="005D42DB">
              <w:rPr>
                <w:rFonts w:ascii="Times New Roman" w:hAnsi="Times New Roman"/>
                <w:sz w:val="16"/>
                <w:szCs w:val="16"/>
              </w:rPr>
              <w:t xml:space="preserve"> submission to the supervisor</w:t>
            </w:r>
            <w:r>
              <w:rPr>
                <w:rFonts w:ascii="Times New Roman" w:hAnsi="Times New Roman"/>
                <w:sz w:val="16"/>
                <w:szCs w:val="16"/>
              </w:rPr>
              <w:t xml:space="preserve"> or October 31, whichever comes later</w:t>
            </w:r>
            <w:r w:rsidRPr="005D42DB">
              <w:rPr>
                <w:rFonts w:ascii="Times New Roman" w:hAnsi="Times New Roman"/>
                <w:sz w:val="16"/>
                <w:szCs w:val="16"/>
              </w:rPr>
              <w:t>.]</w:t>
            </w:r>
          </w:p>
        </w:tc>
      </w:tr>
      <w:tr w:rsidR="007D78B1" w:rsidRPr="005D42DB" w:rsidTr="005F1A72">
        <w:trPr>
          <w:trHeight w:val="1052"/>
        </w:trPr>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Mid-Year Review of Progress on Student Growth Goal</w:t>
            </w:r>
          </w:p>
        </w:tc>
        <w:tc>
          <w:tcPr>
            <w:tcW w:w="2700"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 xml:space="preserve">Teacher </w:t>
            </w:r>
            <w:r>
              <w:rPr>
                <w:rFonts w:ascii="Times New Roman" w:hAnsi="Times New Roman"/>
              </w:rPr>
              <w:t>or Other Professional and</w:t>
            </w:r>
            <w:r w:rsidRPr="005D42DB">
              <w:rPr>
                <w:rFonts w:ascii="Times New Roman" w:hAnsi="Times New Roman"/>
              </w:rPr>
              <w:t xml:space="preserve"> Supervisor</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Sometime be</w:t>
            </w:r>
            <w:r>
              <w:rPr>
                <w:rFonts w:ascii="Times New Roman" w:hAnsi="Times New Roman"/>
              </w:rPr>
              <w:t>tween December 1 and January 31</w:t>
            </w:r>
          </w:p>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w:t>
            </w:r>
            <w:r w:rsidRPr="005D42DB">
              <w:rPr>
                <w:rFonts w:ascii="Times New Roman" w:hAnsi="Times New Roman"/>
                <w:sz w:val="16"/>
                <w:szCs w:val="16"/>
              </w:rPr>
              <w:t>Unless employee was hired after November 30 of the school year</w:t>
            </w:r>
            <w:r w:rsidRPr="005D42DB">
              <w:rPr>
                <w:rFonts w:ascii="Times New Roman" w:hAnsi="Times New Roman"/>
              </w:rPr>
              <w:t>.]</w:t>
            </w:r>
          </w:p>
        </w:tc>
      </w:tr>
      <w:tr w:rsidR="007D78B1" w:rsidRPr="005D42DB" w:rsidTr="00DA5377">
        <w:trPr>
          <w:trHeight w:val="728"/>
        </w:trPr>
        <w:tc>
          <w:tcPr>
            <w:tcW w:w="3258" w:type="dxa"/>
            <w:vAlign w:val="center"/>
          </w:tcPr>
          <w:p w:rsidR="007D78B1" w:rsidRPr="005D42DB" w:rsidRDefault="007D78B1" w:rsidP="003A4FF6">
            <w:pPr>
              <w:spacing w:after="0" w:line="240" w:lineRule="auto"/>
              <w:jc w:val="center"/>
              <w:rPr>
                <w:rFonts w:ascii="Times New Roman" w:hAnsi="Times New Roman"/>
              </w:rPr>
            </w:pPr>
            <w:r w:rsidRPr="005D42DB">
              <w:rPr>
                <w:rFonts w:ascii="Times New Roman" w:hAnsi="Times New Roman"/>
              </w:rPr>
              <w:t>Submit Documentation Supporting SGG to Supervisor</w:t>
            </w:r>
          </w:p>
        </w:tc>
        <w:tc>
          <w:tcPr>
            <w:tcW w:w="2700" w:type="dxa"/>
            <w:vAlign w:val="center"/>
          </w:tcPr>
          <w:p w:rsidR="007D78B1" w:rsidRPr="005D42DB" w:rsidRDefault="007D78B1" w:rsidP="006E75B4">
            <w:pPr>
              <w:spacing w:after="0" w:line="240" w:lineRule="auto"/>
              <w:jc w:val="center"/>
              <w:rPr>
                <w:rFonts w:ascii="Times New Roman" w:hAnsi="Times New Roman"/>
              </w:rPr>
            </w:pPr>
            <w:r>
              <w:rPr>
                <w:rFonts w:ascii="Times New Roman" w:hAnsi="Times New Roman"/>
              </w:rPr>
              <w:t>Teachers and Other Professionals</w:t>
            </w:r>
          </w:p>
        </w:tc>
        <w:tc>
          <w:tcPr>
            <w:tcW w:w="3258" w:type="dxa"/>
            <w:vAlign w:val="center"/>
          </w:tcPr>
          <w:p w:rsidR="007D78B1" w:rsidRPr="005D42DB" w:rsidRDefault="007D78B1" w:rsidP="003A4FF6">
            <w:pPr>
              <w:spacing w:after="0" w:line="240" w:lineRule="auto"/>
              <w:jc w:val="center"/>
              <w:rPr>
                <w:rFonts w:ascii="Times New Roman" w:hAnsi="Times New Roman"/>
              </w:rPr>
            </w:pPr>
            <w:r w:rsidRPr="005D42DB">
              <w:rPr>
                <w:rFonts w:ascii="Times New Roman" w:hAnsi="Times New Roman"/>
              </w:rPr>
              <w:t xml:space="preserve">At least five working days prior to the final review of the </w:t>
            </w:r>
            <w:r>
              <w:rPr>
                <w:rFonts w:ascii="Times New Roman" w:hAnsi="Times New Roman"/>
              </w:rPr>
              <w:t>SGG</w:t>
            </w:r>
          </w:p>
        </w:tc>
      </w:tr>
      <w:tr w:rsidR="007D78B1" w:rsidRPr="005D42DB" w:rsidTr="00DA5377">
        <w:trPr>
          <w:trHeight w:val="962"/>
        </w:trPr>
        <w:tc>
          <w:tcPr>
            <w:tcW w:w="3258"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 xml:space="preserve">Final Review of SGG with Teachers </w:t>
            </w:r>
            <w:r>
              <w:rPr>
                <w:rFonts w:ascii="Times New Roman" w:hAnsi="Times New Roman"/>
              </w:rPr>
              <w:t xml:space="preserve">and Other Professionals </w:t>
            </w:r>
            <w:r w:rsidRPr="005D42DB">
              <w:rPr>
                <w:rFonts w:ascii="Times New Roman" w:hAnsi="Times New Roman"/>
              </w:rPr>
              <w:t>in a Summative Evaluation Year</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Supervisor and Teacher</w:t>
            </w:r>
            <w:r>
              <w:rPr>
                <w:rFonts w:ascii="Times New Roman" w:hAnsi="Times New Roman"/>
              </w:rPr>
              <w:t xml:space="preserve"> or Other Professional</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On or Before April 30</w:t>
            </w:r>
          </w:p>
          <w:p w:rsidR="007D78B1" w:rsidRPr="005D42DB" w:rsidRDefault="007D78B1" w:rsidP="006E75B4">
            <w:pPr>
              <w:spacing w:after="0" w:line="240" w:lineRule="auto"/>
              <w:jc w:val="center"/>
              <w:rPr>
                <w:rFonts w:ascii="Times New Roman" w:hAnsi="Times New Roman"/>
                <w:sz w:val="8"/>
                <w:szCs w:val="8"/>
              </w:rPr>
            </w:pPr>
          </w:p>
          <w:p w:rsidR="007D78B1" w:rsidRPr="004D65B4" w:rsidRDefault="007D78B1" w:rsidP="004D65B4">
            <w:pPr>
              <w:spacing w:after="0" w:line="240" w:lineRule="auto"/>
              <w:jc w:val="center"/>
              <w:rPr>
                <w:rFonts w:ascii="Times New Roman" w:hAnsi="Times New Roman"/>
                <w:i/>
                <w:sz w:val="16"/>
                <w:szCs w:val="16"/>
              </w:rPr>
            </w:pPr>
            <w:r w:rsidRPr="004D65B4">
              <w:rPr>
                <w:rFonts w:ascii="Times New Roman" w:hAnsi="Times New Roman"/>
                <w:i/>
                <w:sz w:val="16"/>
                <w:szCs w:val="16"/>
              </w:rPr>
              <w:t>Supervisors must notify teachers of the date for the final review of the SGG at least two weeks in advance of the conference.</w:t>
            </w:r>
          </w:p>
        </w:tc>
      </w:tr>
      <w:tr w:rsidR="007D78B1" w:rsidRPr="005D42DB" w:rsidTr="00DA5377">
        <w:trPr>
          <w:trHeight w:val="908"/>
        </w:trPr>
        <w:tc>
          <w:tcPr>
            <w:tcW w:w="3258"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 xml:space="preserve">Final Review of SGG with Teachers </w:t>
            </w:r>
            <w:r>
              <w:rPr>
                <w:rFonts w:ascii="Times New Roman" w:hAnsi="Times New Roman"/>
              </w:rPr>
              <w:t xml:space="preserve">and Other Professionals </w:t>
            </w:r>
            <w:r w:rsidRPr="005D42DB">
              <w:rPr>
                <w:rFonts w:ascii="Times New Roman" w:hAnsi="Times New Roman"/>
              </w:rPr>
              <w:t>Not in a Summative Evaluation Year</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Supervisor and Teache</w:t>
            </w:r>
            <w:r>
              <w:rPr>
                <w:rFonts w:ascii="Times New Roman" w:hAnsi="Times New Roman"/>
              </w:rPr>
              <w:t>r or Other P</w:t>
            </w:r>
            <w:r w:rsidRPr="005D42DB">
              <w:rPr>
                <w:rFonts w:ascii="Times New Roman" w:hAnsi="Times New Roman"/>
              </w:rPr>
              <w:t>r</w:t>
            </w:r>
            <w:r>
              <w:rPr>
                <w:rFonts w:ascii="Times New Roman" w:hAnsi="Times New Roman"/>
              </w:rPr>
              <w:t>ofessional</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On or Before May 15</w:t>
            </w:r>
          </w:p>
          <w:p w:rsidR="007D78B1" w:rsidRPr="005D42DB" w:rsidRDefault="007D78B1" w:rsidP="006E75B4">
            <w:pPr>
              <w:spacing w:after="0" w:line="240" w:lineRule="auto"/>
              <w:jc w:val="center"/>
              <w:rPr>
                <w:rFonts w:ascii="Times New Roman" w:hAnsi="Times New Roman"/>
                <w:sz w:val="8"/>
                <w:szCs w:val="8"/>
              </w:rPr>
            </w:pPr>
          </w:p>
          <w:p w:rsidR="007D78B1" w:rsidRPr="004D65B4" w:rsidRDefault="007D78B1" w:rsidP="004D65B4">
            <w:pPr>
              <w:spacing w:after="0" w:line="240" w:lineRule="auto"/>
              <w:jc w:val="center"/>
              <w:rPr>
                <w:rFonts w:ascii="Times New Roman" w:hAnsi="Times New Roman"/>
                <w:i/>
                <w:sz w:val="16"/>
                <w:szCs w:val="16"/>
              </w:rPr>
            </w:pPr>
            <w:r w:rsidRPr="004D65B4">
              <w:rPr>
                <w:rFonts w:ascii="Times New Roman" w:hAnsi="Times New Roman"/>
                <w:i/>
                <w:sz w:val="16"/>
                <w:szCs w:val="16"/>
              </w:rPr>
              <w:t>Supervisors must notify teachers of the date for the final review of the SGG at least two weeks in advance of the conference.</w:t>
            </w:r>
          </w:p>
        </w:tc>
      </w:tr>
    </w:tbl>
    <w:p w:rsidR="007D78B1" w:rsidRDefault="007D78B1" w:rsidP="00BE2B40">
      <w:pPr>
        <w:ind w:left="720"/>
        <w:jc w:val="both"/>
        <w:rPr>
          <w:iCs/>
        </w:rPr>
      </w:pPr>
    </w:p>
    <w:p w:rsidR="007D78B1" w:rsidRPr="0022449C" w:rsidRDefault="007D78B1" w:rsidP="00BE0041">
      <w:pPr>
        <w:rPr>
          <w:b/>
          <w:u w:val="single"/>
        </w:rPr>
      </w:pPr>
      <w:bookmarkStart w:id="16" w:name="Comparability"/>
      <w:r w:rsidRPr="00EB2D18">
        <w:rPr>
          <w:b/>
          <w:u w:val="single"/>
        </w:rPr>
        <w:t>Determining Growth for a Single Student Growth Goal (SGG)</w:t>
      </w:r>
    </w:p>
    <w:p w:rsidR="007D78B1" w:rsidRPr="00307BBB" w:rsidRDefault="007D78B1" w:rsidP="00E71A79">
      <w:r w:rsidRPr="00EB2D18">
        <w:t>The teacher or other professional will work collaboratively with peers who address the same standards to determine if pre/post measure will yield true student growth data and would be comparable growth.</w:t>
      </w:r>
      <w:r w:rsidRPr="00307BBB">
        <w:t xml:space="preserve"> </w:t>
      </w:r>
    </w:p>
    <w:bookmarkEnd w:id="16"/>
    <w:p w:rsidR="007D78B1" w:rsidRDefault="007D78B1" w:rsidP="00034201">
      <w:pPr>
        <w:numPr>
          <w:ilvl w:val="0"/>
          <w:numId w:val="14"/>
        </w:numPr>
        <w:jc w:val="both"/>
      </w:pPr>
      <w:r w:rsidRPr="00307BBB">
        <w:t>Each student growth goal will have two components:  growth and proficiency.</w:t>
      </w:r>
    </w:p>
    <w:p w:rsidR="007D78B1" w:rsidRDefault="007D78B1" w:rsidP="00034201">
      <w:pPr>
        <w:numPr>
          <w:ilvl w:val="0"/>
          <w:numId w:val="14"/>
        </w:numPr>
        <w:jc w:val="both"/>
      </w:pPr>
      <w:r>
        <w:t xml:space="preserve">All Student Growth Goals must state that 100% of the students will make measureable progress in the growth component of the goal. </w:t>
      </w:r>
    </w:p>
    <w:p w:rsidR="007D78B1" w:rsidRDefault="007D78B1" w:rsidP="00034201">
      <w:pPr>
        <w:numPr>
          <w:ilvl w:val="0"/>
          <w:numId w:val="14"/>
        </w:numPr>
        <w:jc w:val="both"/>
      </w:pPr>
      <w:r>
        <w:t>Data for determining progress toward the Student Growth Goal will require multiple sources of data and evidence in addition to pre and post assessment data.</w:t>
      </w:r>
    </w:p>
    <w:p w:rsidR="007D78B1" w:rsidRPr="00A719FF" w:rsidRDefault="007D78B1" w:rsidP="00034201">
      <w:pPr>
        <w:numPr>
          <w:ilvl w:val="0"/>
          <w:numId w:val="14"/>
        </w:numPr>
        <w:jc w:val="both"/>
      </w:pPr>
      <w:r>
        <w:t xml:space="preserve">Other professionals and teachers in alternative school </w:t>
      </w:r>
      <w:r w:rsidRPr="00A719FF">
        <w:t>settings m</w:t>
      </w:r>
      <w:r>
        <w:t xml:space="preserve">ay develop a Student Growth Goal that’s connected to a school goal, similar to principals and assistant principals.  In addition, </w:t>
      </w:r>
      <w:r>
        <w:lastRenderedPageBreak/>
        <w:t>their student growth goals may not be directly related to academic growth.  (Example: a counselor might want to reduce the number of behavior referrals.)</w:t>
      </w:r>
    </w:p>
    <w:p w:rsidR="007D78B1" w:rsidRDefault="007D78B1" w:rsidP="00034201">
      <w:pPr>
        <w:pStyle w:val="NoSpacing"/>
        <w:numPr>
          <w:ilvl w:val="0"/>
          <w:numId w:val="14"/>
        </w:numPr>
      </w:pPr>
      <w:r w:rsidRPr="00307BBB">
        <w:t xml:space="preserve">The </w:t>
      </w:r>
      <w:r w:rsidRPr="00307BBB">
        <w:rPr>
          <w:b/>
          <w:u w:val="single"/>
        </w:rPr>
        <w:t>Growth Component</w:t>
      </w:r>
      <w:r w:rsidRPr="00307BBB">
        <w:t xml:space="preserve"> score for the student growth goal will be determined as described in the chart below.</w:t>
      </w:r>
    </w:p>
    <w:p w:rsidR="007D78B1" w:rsidRPr="00E334D9" w:rsidRDefault="007D78B1" w:rsidP="00E334D9">
      <w:pPr>
        <w:pStyle w:val="ListParagraph"/>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7D78B1" w:rsidRPr="00DB0ECE" w:rsidTr="007D18DC">
        <w:trPr>
          <w:trHeight w:val="368"/>
        </w:trPr>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Low</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Expected</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High</w:t>
            </w:r>
          </w:p>
        </w:tc>
      </w:tr>
      <w:tr w:rsidR="007D78B1" w:rsidTr="007D18DC">
        <w:trPr>
          <w:trHeight w:val="80"/>
        </w:trPr>
        <w:tc>
          <w:tcPr>
            <w:tcW w:w="3192" w:type="dxa"/>
          </w:tcPr>
          <w:p w:rsidR="004C7695" w:rsidRPr="004C7695" w:rsidRDefault="004C7695" w:rsidP="004C7695">
            <w:pPr>
              <w:pStyle w:val="NoSpacing"/>
              <w:jc w:val="center"/>
              <w:rPr>
                <w:rFonts w:ascii="Arial Narrow" w:hAnsi="Arial Narrow"/>
                <w:sz w:val="8"/>
                <w:szCs w:val="8"/>
              </w:rPr>
            </w:pPr>
          </w:p>
          <w:p w:rsidR="007D78B1" w:rsidRPr="004C7695" w:rsidRDefault="007D78B1" w:rsidP="004C7695">
            <w:pPr>
              <w:pStyle w:val="NoSpacing"/>
              <w:jc w:val="center"/>
              <w:rPr>
                <w:rFonts w:ascii="Arial Narrow" w:hAnsi="Arial Narrow"/>
                <w:sz w:val="18"/>
                <w:szCs w:val="18"/>
              </w:rPr>
            </w:pPr>
            <w:r w:rsidRPr="001F08EE">
              <w:rPr>
                <w:rFonts w:ascii="Arial Narrow" w:hAnsi="Arial Narrow"/>
                <w:sz w:val="18"/>
                <w:szCs w:val="18"/>
                <w:highlight w:val="cyan"/>
              </w:rPr>
              <w:t xml:space="preserve">Less than eighty percent (80%) of the students </w:t>
            </w:r>
            <w:r w:rsidR="004C7695" w:rsidRPr="001F08EE">
              <w:rPr>
                <w:rFonts w:ascii="Arial Narrow" w:hAnsi="Arial Narrow"/>
                <w:sz w:val="18"/>
                <w:szCs w:val="18"/>
                <w:highlight w:val="cyan"/>
              </w:rPr>
              <w:t xml:space="preserve">meet the measurable growth target as noted in </w:t>
            </w:r>
            <w:r w:rsidRPr="001F08EE">
              <w:rPr>
                <w:rFonts w:ascii="Arial Narrow" w:hAnsi="Arial Narrow"/>
                <w:sz w:val="18"/>
                <w:szCs w:val="18"/>
                <w:highlight w:val="cyan"/>
              </w:rPr>
              <w:t>the student growth goal.</w:t>
            </w:r>
          </w:p>
          <w:p w:rsidR="007D78B1" w:rsidRPr="007D18DC" w:rsidRDefault="007D78B1" w:rsidP="007D18DC">
            <w:pPr>
              <w:pStyle w:val="NoSpacing"/>
              <w:jc w:val="center"/>
              <w:rPr>
                <w:b/>
                <w:sz w:val="20"/>
                <w:szCs w:val="20"/>
              </w:rPr>
            </w:pPr>
            <w:r w:rsidRPr="007D18DC">
              <w:rPr>
                <w:b/>
                <w:sz w:val="20"/>
                <w:szCs w:val="20"/>
              </w:rPr>
              <w:t>&lt;80%</w:t>
            </w:r>
          </w:p>
        </w:tc>
        <w:tc>
          <w:tcPr>
            <w:tcW w:w="3192" w:type="dxa"/>
          </w:tcPr>
          <w:p w:rsidR="004C7695" w:rsidRPr="004C7695" w:rsidRDefault="004C7695" w:rsidP="007D18DC">
            <w:pPr>
              <w:pStyle w:val="NoSpacing"/>
              <w:jc w:val="center"/>
              <w:rPr>
                <w:rFonts w:ascii="Arial Narrow" w:hAnsi="Arial Narrow"/>
                <w:sz w:val="8"/>
                <w:szCs w:val="8"/>
              </w:rPr>
            </w:pPr>
          </w:p>
          <w:p w:rsidR="007D78B1" w:rsidRPr="004C7695" w:rsidRDefault="007D78B1" w:rsidP="007D18DC">
            <w:pPr>
              <w:pStyle w:val="NoSpacing"/>
              <w:jc w:val="center"/>
              <w:rPr>
                <w:rFonts w:ascii="Arial Narrow" w:hAnsi="Arial Narrow"/>
                <w:sz w:val="18"/>
                <w:szCs w:val="18"/>
              </w:rPr>
            </w:pPr>
            <w:r w:rsidRPr="001F08EE">
              <w:rPr>
                <w:rFonts w:ascii="Arial Narrow" w:hAnsi="Arial Narrow"/>
                <w:sz w:val="18"/>
                <w:szCs w:val="18"/>
                <w:highlight w:val="cyan"/>
              </w:rPr>
              <w:t xml:space="preserve">Eighty (80%) to ninety (90%) percent of the students </w:t>
            </w:r>
            <w:r w:rsidR="004C7695" w:rsidRPr="001F08EE">
              <w:rPr>
                <w:rFonts w:ascii="Arial Narrow" w:hAnsi="Arial Narrow"/>
                <w:sz w:val="18"/>
                <w:szCs w:val="18"/>
                <w:highlight w:val="cyan"/>
              </w:rPr>
              <w:t xml:space="preserve">meet the </w:t>
            </w:r>
            <w:r w:rsidRPr="001F08EE">
              <w:rPr>
                <w:rFonts w:ascii="Arial Narrow" w:hAnsi="Arial Narrow"/>
                <w:sz w:val="18"/>
                <w:szCs w:val="18"/>
                <w:highlight w:val="cyan"/>
              </w:rPr>
              <w:t xml:space="preserve">measureable growth </w:t>
            </w:r>
            <w:r w:rsidR="004C7695" w:rsidRPr="001F08EE">
              <w:rPr>
                <w:rFonts w:ascii="Arial Narrow" w:hAnsi="Arial Narrow"/>
                <w:sz w:val="18"/>
                <w:szCs w:val="18"/>
                <w:highlight w:val="cyan"/>
              </w:rPr>
              <w:t xml:space="preserve">target </w:t>
            </w:r>
            <w:r w:rsidRPr="001F08EE">
              <w:rPr>
                <w:rFonts w:ascii="Arial Narrow" w:hAnsi="Arial Narrow"/>
                <w:sz w:val="18"/>
                <w:szCs w:val="18"/>
                <w:highlight w:val="cyan"/>
              </w:rPr>
              <w:t>as noted in the student growth goal.</w:t>
            </w:r>
          </w:p>
          <w:p w:rsidR="007D78B1" w:rsidRPr="007D18DC" w:rsidRDefault="007D78B1" w:rsidP="007D18DC">
            <w:pPr>
              <w:pStyle w:val="NoSpacing"/>
              <w:jc w:val="center"/>
              <w:rPr>
                <w:b/>
                <w:sz w:val="20"/>
                <w:szCs w:val="20"/>
              </w:rPr>
            </w:pPr>
            <w:commentRangeStart w:id="17"/>
            <w:r w:rsidRPr="007D18DC">
              <w:rPr>
                <w:b/>
                <w:sz w:val="18"/>
                <w:szCs w:val="18"/>
              </w:rPr>
              <w:t>80% - 90%</w:t>
            </w:r>
            <w:commentRangeEnd w:id="17"/>
            <w:r w:rsidR="009F3100">
              <w:rPr>
                <w:rStyle w:val="CommentReference"/>
                <w:rFonts w:eastAsia="Calibri"/>
              </w:rPr>
              <w:commentReference w:id="17"/>
            </w:r>
          </w:p>
        </w:tc>
        <w:tc>
          <w:tcPr>
            <w:tcW w:w="3192" w:type="dxa"/>
          </w:tcPr>
          <w:p w:rsidR="004C7695" w:rsidRPr="004C7695" w:rsidRDefault="004C7695" w:rsidP="007D18DC">
            <w:pPr>
              <w:pStyle w:val="NoSpacing"/>
              <w:jc w:val="center"/>
              <w:rPr>
                <w:rFonts w:ascii="Arial Narrow" w:hAnsi="Arial Narrow"/>
                <w:sz w:val="8"/>
                <w:szCs w:val="8"/>
              </w:rPr>
            </w:pPr>
          </w:p>
          <w:p w:rsidR="007D78B1" w:rsidRPr="004C7695" w:rsidRDefault="007D78B1" w:rsidP="007D18DC">
            <w:pPr>
              <w:pStyle w:val="NoSpacing"/>
              <w:jc w:val="center"/>
              <w:rPr>
                <w:rFonts w:ascii="Arial Narrow" w:hAnsi="Arial Narrow"/>
                <w:sz w:val="18"/>
                <w:szCs w:val="18"/>
              </w:rPr>
            </w:pPr>
            <w:r w:rsidRPr="001F08EE">
              <w:rPr>
                <w:rFonts w:ascii="Arial Narrow" w:hAnsi="Arial Narrow"/>
                <w:sz w:val="18"/>
                <w:szCs w:val="18"/>
                <w:highlight w:val="cyan"/>
              </w:rPr>
              <w:t xml:space="preserve">More than ninety percent (90%) of the students </w:t>
            </w:r>
            <w:r w:rsidR="004C7695" w:rsidRPr="001F08EE">
              <w:rPr>
                <w:rFonts w:ascii="Arial Narrow" w:hAnsi="Arial Narrow"/>
                <w:sz w:val="18"/>
                <w:szCs w:val="18"/>
                <w:highlight w:val="cyan"/>
              </w:rPr>
              <w:t xml:space="preserve">meet the </w:t>
            </w:r>
            <w:r w:rsidRPr="001F08EE">
              <w:rPr>
                <w:rFonts w:ascii="Arial Narrow" w:hAnsi="Arial Narrow"/>
                <w:sz w:val="18"/>
                <w:szCs w:val="18"/>
                <w:highlight w:val="cyan"/>
              </w:rPr>
              <w:t xml:space="preserve">measureable growth </w:t>
            </w:r>
            <w:r w:rsidR="004C7695" w:rsidRPr="001F08EE">
              <w:rPr>
                <w:rFonts w:ascii="Arial Narrow" w:hAnsi="Arial Narrow"/>
                <w:sz w:val="18"/>
                <w:szCs w:val="18"/>
                <w:highlight w:val="cyan"/>
              </w:rPr>
              <w:t>target</w:t>
            </w:r>
            <w:r w:rsidRPr="001F08EE">
              <w:rPr>
                <w:rFonts w:ascii="Arial Narrow" w:hAnsi="Arial Narrow"/>
                <w:sz w:val="18"/>
                <w:szCs w:val="18"/>
                <w:highlight w:val="cyan"/>
              </w:rPr>
              <w:t xml:space="preserve"> </w:t>
            </w:r>
            <w:r w:rsidR="004C7695" w:rsidRPr="001F08EE">
              <w:rPr>
                <w:rFonts w:ascii="Arial Narrow" w:hAnsi="Arial Narrow"/>
                <w:sz w:val="18"/>
                <w:szCs w:val="18"/>
                <w:highlight w:val="cyan"/>
              </w:rPr>
              <w:t xml:space="preserve">as </w:t>
            </w:r>
            <w:r w:rsidRPr="001F08EE">
              <w:rPr>
                <w:rFonts w:ascii="Arial Narrow" w:hAnsi="Arial Narrow"/>
                <w:sz w:val="18"/>
                <w:szCs w:val="18"/>
                <w:highlight w:val="cyan"/>
              </w:rPr>
              <w:t>noted in the student growth goal.</w:t>
            </w:r>
          </w:p>
          <w:p w:rsidR="007D78B1" w:rsidRPr="007D18DC" w:rsidRDefault="007D78B1" w:rsidP="007D18DC">
            <w:pPr>
              <w:pStyle w:val="NoSpacing"/>
              <w:jc w:val="center"/>
              <w:rPr>
                <w:b/>
                <w:sz w:val="20"/>
                <w:szCs w:val="20"/>
              </w:rPr>
            </w:pPr>
            <w:r w:rsidRPr="007D18DC">
              <w:rPr>
                <w:b/>
                <w:sz w:val="18"/>
                <w:szCs w:val="18"/>
              </w:rPr>
              <w:t>&gt;90%</w:t>
            </w:r>
          </w:p>
        </w:tc>
      </w:tr>
    </w:tbl>
    <w:p w:rsidR="007D78B1" w:rsidRDefault="007D78B1" w:rsidP="00DB0ECE">
      <w:pPr>
        <w:pStyle w:val="NoSpacing"/>
      </w:pPr>
    </w:p>
    <w:p w:rsidR="007D78B1" w:rsidRDefault="007D78B1" w:rsidP="00DE516B">
      <w:pPr>
        <w:pStyle w:val="NoSpacing"/>
        <w:ind w:left="720" w:right="720"/>
      </w:pPr>
      <w:r w:rsidRPr="004F5803">
        <w:rPr>
          <w:b/>
          <w:u w:val="single"/>
        </w:rPr>
        <w:t>Example</w:t>
      </w:r>
      <w:r>
        <w:rPr>
          <w:b/>
          <w:u w:val="single"/>
        </w:rPr>
        <w:t xml:space="preserve"> 1</w:t>
      </w:r>
      <w:r w:rsidRPr="004F5803">
        <w:rPr>
          <w:b/>
          <w:u w:val="single"/>
        </w:rPr>
        <w:t>:</w:t>
      </w:r>
      <w:r w:rsidRPr="004F5803">
        <w:t xml:space="preserve"> If the goal for the growth component of a teacher’s Student Growth Goal was for 100% of the students to show measurable progress </w:t>
      </w:r>
      <w:r>
        <w:t xml:space="preserve">in argumentative writing, improving at least one performance level on the writing rubric, </w:t>
      </w:r>
      <w:r w:rsidRPr="004F5803">
        <w:t xml:space="preserve">and if </w:t>
      </w:r>
      <w:r>
        <w:t>21 out of 25 (</w:t>
      </w:r>
      <w:r w:rsidRPr="004F5803">
        <w:t>8</w:t>
      </w:r>
      <w:r>
        <w:t>4</w:t>
      </w:r>
      <w:r w:rsidRPr="004F5803">
        <w:t>%</w:t>
      </w:r>
      <w:r>
        <w:t>)</w:t>
      </w:r>
      <w:r w:rsidRPr="004F5803">
        <w:t xml:space="preserve"> of the students achieved that goal, then the teacher’s rating for the growth component of the Student Growth Goal would be Expected.</w:t>
      </w:r>
    </w:p>
    <w:p w:rsidR="007D78B1" w:rsidRPr="00CB5ED4" w:rsidRDefault="007D78B1" w:rsidP="00DE516B">
      <w:pPr>
        <w:pStyle w:val="NoSpacing"/>
        <w:ind w:left="720" w:right="720"/>
        <w:rPr>
          <w:sz w:val="16"/>
          <w:szCs w:val="16"/>
        </w:rPr>
      </w:pPr>
    </w:p>
    <w:p w:rsidR="007D78B1" w:rsidRDefault="007D78B1" w:rsidP="00CB5ED4">
      <w:pPr>
        <w:pStyle w:val="NoSpacing"/>
        <w:ind w:left="720" w:right="720"/>
      </w:pPr>
      <w:r w:rsidRPr="004F5803">
        <w:rPr>
          <w:b/>
          <w:u w:val="single"/>
        </w:rPr>
        <w:t>Example</w:t>
      </w:r>
      <w:r>
        <w:rPr>
          <w:b/>
          <w:u w:val="single"/>
        </w:rPr>
        <w:t xml:space="preserve"> 2</w:t>
      </w:r>
      <w:r w:rsidRPr="004F5803">
        <w:rPr>
          <w:b/>
          <w:u w:val="single"/>
        </w:rPr>
        <w:t>:</w:t>
      </w:r>
      <w:r w:rsidRPr="004F5803">
        <w:t xml:space="preserve"> If the goal for the growth component of a</w:t>
      </w:r>
      <w:r>
        <w:t xml:space="preserve"> library media specialist’s </w:t>
      </w:r>
      <w:r w:rsidRPr="004F5803">
        <w:t xml:space="preserve">Student Growth Goal was for 100% of </w:t>
      </w:r>
      <w:r>
        <w:t>one group/class of 20 s</w:t>
      </w:r>
      <w:r w:rsidRPr="004F5803">
        <w:t xml:space="preserve">tudents to show measurable </w:t>
      </w:r>
      <w:r>
        <w:t>growth in reading a variety of genres, noted by reading at least two additional genres based on data from circulation reports, reading pattern inventories, and student response/reflection, and if 16 out of 20 (80%)</w:t>
      </w:r>
      <w:r w:rsidRPr="004F5803">
        <w:t xml:space="preserve"> of the students achieved that goal, then the teacher’s rating for the growth component of the Student Growth Goal would be Expected.</w:t>
      </w:r>
    </w:p>
    <w:p w:rsidR="007D78B1" w:rsidRPr="00E87914" w:rsidRDefault="007D78B1" w:rsidP="00106B81">
      <w:pPr>
        <w:pStyle w:val="NoSpacing"/>
        <w:rPr>
          <w:highlight w:val="yellow"/>
        </w:rPr>
      </w:pPr>
    </w:p>
    <w:p w:rsidR="007D78B1" w:rsidRDefault="007D78B1" w:rsidP="00034201">
      <w:pPr>
        <w:pStyle w:val="NoSpacing"/>
        <w:numPr>
          <w:ilvl w:val="0"/>
          <w:numId w:val="15"/>
        </w:numPr>
      </w:pPr>
      <w:r w:rsidRPr="00307BBB">
        <w:t xml:space="preserve">The </w:t>
      </w:r>
      <w:r w:rsidRPr="00307BBB">
        <w:rPr>
          <w:b/>
          <w:u w:val="single"/>
        </w:rPr>
        <w:t>Proficiency Component</w:t>
      </w:r>
      <w:r w:rsidRPr="00307BBB">
        <w:t xml:space="preserve"> score for the student growth goal will be determined as described in the chart below.</w:t>
      </w:r>
    </w:p>
    <w:p w:rsidR="007D78B1" w:rsidRPr="00E334D9" w:rsidRDefault="007D78B1" w:rsidP="00E334D9">
      <w:pPr>
        <w:spacing w:after="0"/>
        <w:ind w:left="36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7D78B1" w:rsidRPr="00DB0ECE" w:rsidTr="007D18DC">
        <w:trPr>
          <w:trHeight w:val="368"/>
        </w:trPr>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Low</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Expected</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High</w:t>
            </w:r>
          </w:p>
        </w:tc>
      </w:tr>
      <w:tr w:rsidR="007D78B1" w:rsidRPr="00E334D9" w:rsidTr="007D18DC">
        <w:trPr>
          <w:trHeight w:val="80"/>
        </w:trPr>
        <w:tc>
          <w:tcPr>
            <w:tcW w:w="3192" w:type="dxa"/>
          </w:tcPr>
          <w:p w:rsidR="007D78B1" w:rsidRPr="007D18DC" w:rsidRDefault="007D78B1" w:rsidP="007D18DC">
            <w:pPr>
              <w:pStyle w:val="NoSpacing"/>
              <w:jc w:val="center"/>
              <w:rPr>
                <w:sz w:val="18"/>
                <w:szCs w:val="18"/>
              </w:rPr>
            </w:pPr>
            <w:r w:rsidRPr="007D18DC">
              <w:rPr>
                <w:sz w:val="18"/>
                <w:szCs w:val="18"/>
              </w:rPr>
              <w:t>The percentage of students meeting proficiency is more than 10% below the stated goal.</w:t>
            </w:r>
          </w:p>
        </w:tc>
        <w:tc>
          <w:tcPr>
            <w:tcW w:w="3192" w:type="dxa"/>
          </w:tcPr>
          <w:p w:rsidR="007D78B1" w:rsidRPr="007D18DC" w:rsidRDefault="007D78B1" w:rsidP="007D18DC">
            <w:pPr>
              <w:pStyle w:val="NoSpacing"/>
              <w:jc w:val="center"/>
              <w:rPr>
                <w:sz w:val="18"/>
                <w:szCs w:val="18"/>
              </w:rPr>
            </w:pPr>
            <w:r w:rsidRPr="007D18DC">
              <w:rPr>
                <w:sz w:val="18"/>
                <w:szCs w:val="18"/>
              </w:rPr>
              <w:t>The percentage of students meeting proficiency is within 10%, above or below, the stated goal.</w:t>
            </w:r>
          </w:p>
        </w:tc>
        <w:tc>
          <w:tcPr>
            <w:tcW w:w="3192" w:type="dxa"/>
          </w:tcPr>
          <w:p w:rsidR="007D78B1" w:rsidRPr="007D18DC" w:rsidRDefault="007D78B1" w:rsidP="007D18DC">
            <w:pPr>
              <w:pStyle w:val="NoSpacing"/>
              <w:jc w:val="center"/>
              <w:rPr>
                <w:sz w:val="18"/>
                <w:szCs w:val="18"/>
              </w:rPr>
            </w:pPr>
            <w:r w:rsidRPr="007D18DC">
              <w:rPr>
                <w:sz w:val="18"/>
                <w:szCs w:val="18"/>
              </w:rPr>
              <w:t>The percentage of students meeting proficiency is more than 10% above the stated goal.</w:t>
            </w:r>
          </w:p>
        </w:tc>
      </w:tr>
    </w:tbl>
    <w:p w:rsidR="007D78B1" w:rsidRDefault="007D78B1" w:rsidP="00DE516B">
      <w:pPr>
        <w:pStyle w:val="NoSpacing"/>
        <w:ind w:left="720" w:right="720"/>
        <w:rPr>
          <w:b/>
          <w:u w:val="single"/>
        </w:rPr>
      </w:pPr>
    </w:p>
    <w:p w:rsidR="007D78B1" w:rsidRPr="00CB5ED4" w:rsidRDefault="007D78B1" w:rsidP="00DE516B">
      <w:pPr>
        <w:pStyle w:val="NoSpacing"/>
        <w:ind w:left="720" w:right="720"/>
      </w:pPr>
      <w:r w:rsidRPr="00CB5ED4">
        <w:rPr>
          <w:b/>
          <w:u w:val="single"/>
        </w:rPr>
        <w:t>Example</w:t>
      </w:r>
      <w:r>
        <w:rPr>
          <w:b/>
          <w:u w:val="single"/>
        </w:rPr>
        <w:t xml:space="preserve"> 1</w:t>
      </w:r>
      <w:r w:rsidRPr="00CB5ED4">
        <w:rPr>
          <w:b/>
          <w:u w:val="single"/>
        </w:rPr>
        <w:t xml:space="preserve">: </w:t>
      </w:r>
      <w:r w:rsidRPr="00CB5ED4">
        <w:t xml:space="preserve"> If the goal for the proficiency component of a teacher’s Student Growth Goal was for 80% of the students to score a three (3) or better overall on an argumentative writing rubric, and if 17 out of 25 students scored a three (3) or higher on the rubric, then the teacher’s rating for the proficiency component of the Student Growth Goal would be Low.  [17 out of 25 students is 68%, and that is more than 10% below the stated goal of 80%]</w:t>
      </w:r>
    </w:p>
    <w:p w:rsidR="007D78B1" w:rsidRPr="00CB5ED4" w:rsidRDefault="007D78B1" w:rsidP="00DE516B">
      <w:pPr>
        <w:pStyle w:val="NoSpacing"/>
        <w:ind w:left="720" w:right="720"/>
        <w:rPr>
          <w:sz w:val="16"/>
          <w:szCs w:val="16"/>
          <w:highlight w:val="yellow"/>
        </w:rPr>
      </w:pPr>
    </w:p>
    <w:p w:rsidR="007D78B1" w:rsidRDefault="007D78B1" w:rsidP="00CB5ED4">
      <w:pPr>
        <w:pStyle w:val="NoSpacing"/>
        <w:ind w:left="720" w:right="720"/>
        <w:rPr>
          <w:bCs/>
        </w:rPr>
      </w:pPr>
      <w:r w:rsidRPr="00583A24">
        <w:rPr>
          <w:b/>
          <w:u w:val="single"/>
        </w:rPr>
        <w:t>Example</w:t>
      </w:r>
      <w:r>
        <w:rPr>
          <w:b/>
          <w:u w:val="single"/>
        </w:rPr>
        <w:t xml:space="preserve"> 2</w:t>
      </w:r>
      <w:r w:rsidRPr="00583A24">
        <w:rPr>
          <w:b/>
          <w:u w:val="single"/>
        </w:rPr>
        <w:t xml:space="preserve">: </w:t>
      </w:r>
      <w:r w:rsidRPr="00583A24">
        <w:t xml:space="preserve"> If the goal for the proficiency component of a </w:t>
      </w:r>
      <w:r>
        <w:t>library media specialist’s Stud</w:t>
      </w:r>
      <w:r w:rsidRPr="00583A24">
        <w:t xml:space="preserve">ent Growth Goal was for 75% of the students to </w:t>
      </w:r>
      <w:r>
        <w:t xml:space="preserve">meet proficiency in reading a variety of genres, </w:t>
      </w:r>
      <w:r w:rsidRPr="00583A24">
        <w:t xml:space="preserve">based </w:t>
      </w:r>
      <w:r w:rsidRPr="00583A24">
        <w:rPr>
          <w:bCs/>
        </w:rPr>
        <w:t xml:space="preserve">on </w:t>
      </w:r>
      <w:r>
        <w:rPr>
          <w:bCs/>
        </w:rPr>
        <w:t xml:space="preserve">a rubric designed to indicate performance levels with reading a variety of genres, and if </w:t>
      </w:r>
      <w:r>
        <w:t>14 out of 20 students scored proficient or higher on the rubric, then the library media specialist’s rating for the proficiency</w:t>
      </w:r>
      <w:r w:rsidRPr="00664B24">
        <w:t xml:space="preserve"> </w:t>
      </w:r>
      <w:r>
        <w:t xml:space="preserve">component of the Student Growth Goal would </w:t>
      </w:r>
      <w:r w:rsidRPr="00583A24">
        <w:t>be Expected.  [14 out of 20 students is 70%, and that is within 10% of the stated goal of 75%]</w:t>
      </w:r>
    </w:p>
    <w:p w:rsidR="007D78B1" w:rsidRDefault="007D78B1" w:rsidP="00CB5ED4">
      <w:pPr>
        <w:pStyle w:val="NoSpacing"/>
        <w:ind w:left="720" w:right="720"/>
        <w:rPr>
          <w:bCs/>
        </w:rPr>
      </w:pPr>
    </w:p>
    <w:p w:rsidR="007D78B1" w:rsidRPr="00CB5ED4" w:rsidRDefault="007D78B1" w:rsidP="00034201">
      <w:pPr>
        <w:pStyle w:val="NoSpacing"/>
        <w:numPr>
          <w:ilvl w:val="0"/>
          <w:numId w:val="15"/>
        </w:numPr>
      </w:pPr>
      <w:r w:rsidRPr="00CB5ED4">
        <w:lastRenderedPageBreak/>
        <w:t>The scores from the Growth and Proficiency components of the student growth goal will be combined using the chart below to determine a student growth goal rating for the academic year.</w:t>
      </w:r>
    </w:p>
    <w:p w:rsidR="007D78B1" w:rsidRDefault="007D78B1" w:rsidP="00E92835">
      <w:pPr>
        <w:spacing w:after="0"/>
        <w:ind w:left="720"/>
        <w:jc w:val="both"/>
        <w:rPr>
          <w:highlight w:val="yellow"/>
        </w:rPr>
      </w:pPr>
    </w:p>
    <w:p w:rsidR="007D78B1" w:rsidRDefault="007D78B1" w:rsidP="00674FC1">
      <w:pPr>
        <w:pStyle w:val="NoSpacing"/>
        <w:jc w:val="center"/>
        <w:rPr>
          <w:b/>
        </w:rPr>
      </w:pPr>
      <w:r>
        <w:rPr>
          <w:b/>
        </w:rPr>
        <w:t>Decision Matrix for Local Contribution to Student Growth</w:t>
      </w:r>
    </w:p>
    <w:p w:rsidR="007D78B1" w:rsidRPr="006E75DC" w:rsidRDefault="007D78B1" w:rsidP="00674FC1">
      <w:pPr>
        <w:pStyle w:val="NoSpacing"/>
        <w:jc w:val="center"/>
        <w:rPr>
          <w:b/>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5"/>
        <w:gridCol w:w="791"/>
        <w:gridCol w:w="6"/>
        <w:gridCol w:w="1515"/>
        <w:gridCol w:w="1620"/>
        <w:gridCol w:w="1710"/>
      </w:tblGrid>
      <w:tr w:rsidR="007D78B1" w:rsidRPr="005D42DB" w:rsidTr="00674FC1">
        <w:trPr>
          <w:cantSplit/>
          <w:trHeight w:val="1079"/>
        </w:trPr>
        <w:tc>
          <w:tcPr>
            <w:tcW w:w="815" w:type="dxa"/>
            <w:vMerge w:val="restart"/>
            <w:textDirection w:val="btLr"/>
          </w:tcPr>
          <w:p w:rsidR="007D78B1" w:rsidRPr="005D42DB" w:rsidRDefault="007D78B1" w:rsidP="004A374A">
            <w:pPr>
              <w:ind w:left="113" w:right="113"/>
              <w:jc w:val="center"/>
              <w:rPr>
                <w:b/>
                <w:i/>
              </w:rPr>
            </w:pPr>
            <w:r w:rsidRPr="005D42DB">
              <w:rPr>
                <w:b/>
                <w:i/>
              </w:rPr>
              <w:t>Growth Score</w:t>
            </w:r>
          </w:p>
        </w:tc>
        <w:tc>
          <w:tcPr>
            <w:tcW w:w="797" w:type="dxa"/>
            <w:gridSpan w:val="2"/>
            <w:textDirection w:val="btLr"/>
            <w:vAlign w:val="center"/>
          </w:tcPr>
          <w:p w:rsidR="007D78B1" w:rsidRPr="003D76D7" w:rsidRDefault="007D78B1" w:rsidP="004A374A">
            <w:pPr>
              <w:ind w:left="113" w:right="113"/>
              <w:jc w:val="center"/>
              <w:rPr>
                <w:b/>
                <w:sz w:val="20"/>
                <w:szCs w:val="20"/>
              </w:rPr>
            </w:pPr>
            <w:r w:rsidRPr="003D76D7">
              <w:rPr>
                <w:b/>
                <w:sz w:val="20"/>
                <w:szCs w:val="20"/>
              </w:rPr>
              <w:t>High</w:t>
            </w:r>
          </w:p>
        </w:tc>
        <w:tc>
          <w:tcPr>
            <w:tcW w:w="1515"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62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710" w:type="dxa"/>
            <w:shd w:val="clear" w:color="auto" w:fill="00B0F0"/>
            <w:vAlign w:val="center"/>
          </w:tcPr>
          <w:p w:rsidR="007D78B1" w:rsidRPr="003D76D7" w:rsidRDefault="007D78B1" w:rsidP="004A374A">
            <w:pPr>
              <w:jc w:val="center"/>
              <w:rPr>
                <w:sz w:val="20"/>
                <w:szCs w:val="20"/>
              </w:rPr>
            </w:pPr>
            <w:r w:rsidRPr="003D76D7">
              <w:rPr>
                <w:sz w:val="20"/>
                <w:szCs w:val="20"/>
              </w:rPr>
              <w:t>High</w:t>
            </w:r>
          </w:p>
        </w:tc>
      </w:tr>
      <w:tr w:rsidR="007D78B1" w:rsidRPr="005D42DB" w:rsidTr="00674FC1">
        <w:trPr>
          <w:cantSplit/>
          <w:trHeight w:val="1169"/>
        </w:trPr>
        <w:tc>
          <w:tcPr>
            <w:tcW w:w="815" w:type="dxa"/>
            <w:vMerge/>
            <w:textDirection w:val="btLr"/>
          </w:tcPr>
          <w:p w:rsidR="007D78B1" w:rsidRPr="005D42DB" w:rsidRDefault="007D78B1" w:rsidP="004A374A">
            <w:pPr>
              <w:ind w:left="113" w:right="113"/>
              <w:jc w:val="center"/>
              <w:rPr>
                <w:b/>
                <w:i/>
              </w:rPr>
            </w:pPr>
          </w:p>
        </w:tc>
        <w:tc>
          <w:tcPr>
            <w:tcW w:w="797" w:type="dxa"/>
            <w:gridSpan w:val="2"/>
            <w:textDirection w:val="btLr"/>
            <w:vAlign w:val="center"/>
          </w:tcPr>
          <w:p w:rsidR="007D78B1" w:rsidRPr="003D76D7" w:rsidRDefault="007D78B1" w:rsidP="004A374A">
            <w:pPr>
              <w:ind w:left="113" w:right="113"/>
              <w:jc w:val="center"/>
              <w:rPr>
                <w:b/>
                <w:sz w:val="20"/>
                <w:szCs w:val="20"/>
              </w:rPr>
            </w:pPr>
            <w:r w:rsidRPr="003D76D7">
              <w:rPr>
                <w:b/>
                <w:sz w:val="20"/>
                <w:szCs w:val="20"/>
              </w:rPr>
              <w:t>Expected</w:t>
            </w:r>
          </w:p>
        </w:tc>
        <w:tc>
          <w:tcPr>
            <w:tcW w:w="1515"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62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710" w:type="dxa"/>
            <w:shd w:val="clear" w:color="auto" w:fill="92D050"/>
            <w:vAlign w:val="center"/>
          </w:tcPr>
          <w:p w:rsidR="007D78B1" w:rsidRPr="003D76D7" w:rsidRDefault="007D78B1" w:rsidP="004A374A">
            <w:pPr>
              <w:jc w:val="center"/>
              <w:rPr>
                <w:sz w:val="20"/>
                <w:szCs w:val="20"/>
              </w:rPr>
            </w:pPr>
            <w:r>
              <w:rPr>
                <w:sz w:val="20"/>
                <w:szCs w:val="20"/>
              </w:rPr>
              <w:t>Expected</w:t>
            </w:r>
          </w:p>
        </w:tc>
      </w:tr>
      <w:tr w:rsidR="007D78B1" w:rsidRPr="005D42DB" w:rsidTr="00674FC1">
        <w:trPr>
          <w:cantSplit/>
          <w:trHeight w:val="1061"/>
        </w:trPr>
        <w:tc>
          <w:tcPr>
            <w:tcW w:w="815" w:type="dxa"/>
            <w:vMerge/>
          </w:tcPr>
          <w:p w:rsidR="007D78B1" w:rsidRPr="005D42DB" w:rsidRDefault="007D78B1" w:rsidP="004A374A">
            <w:pPr>
              <w:jc w:val="center"/>
            </w:pPr>
          </w:p>
        </w:tc>
        <w:tc>
          <w:tcPr>
            <w:tcW w:w="797" w:type="dxa"/>
            <w:gridSpan w:val="2"/>
            <w:textDirection w:val="btLr"/>
            <w:vAlign w:val="center"/>
          </w:tcPr>
          <w:p w:rsidR="007D78B1" w:rsidRPr="003D76D7" w:rsidRDefault="007D78B1" w:rsidP="004A374A">
            <w:pPr>
              <w:ind w:left="113" w:right="113"/>
              <w:jc w:val="center"/>
              <w:rPr>
                <w:b/>
                <w:sz w:val="20"/>
                <w:szCs w:val="20"/>
              </w:rPr>
            </w:pPr>
            <w:r w:rsidRPr="003D76D7">
              <w:rPr>
                <w:b/>
                <w:sz w:val="20"/>
                <w:szCs w:val="20"/>
              </w:rPr>
              <w:t>Low</w:t>
            </w:r>
          </w:p>
        </w:tc>
        <w:tc>
          <w:tcPr>
            <w:tcW w:w="1515" w:type="dxa"/>
            <w:shd w:val="clear" w:color="auto" w:fill="FF0000"/>
            <w:vAlign w:val="center"/>
          </w:tcPr>
          <w:p w:rsidR="007D78B1" w:rsidRPr="003D76D7" w:rsidRDefault="007D78B1" w:rsidP="004A374A">
            <w:pPr>
              <w:jc w:val="center"/>
              <w:rPr>
                <w:sz w:val="20"/>
                <w:szCs w:val="20"/>
              </w:rPr>
            </w:pPr>
            <w:r w:rsidRPr="003D76D7">
              <w:rPr>
                <w:sz w:val="20"/>
                <w:szCs w:val="20"/>
              </w:rPr>
              <w:t>Low</w:t>
            </w:r>
          </w:p>
        </w:tc>
        <w:tc>
          <w:tcPr>
            <w:tcW w:w="162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71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r>
      <w:tr w:rsidR="007D78B1" w:rsidRPr="005D42DB" w:rsidTr="00674FC1">
        <w:tc>
          <w:tcPr>
            <w:tcW w:w="815" w:type="dxa"/>
            <w:tcBorders>
              <w:left w:val="nil"/>
              <w:bottom w:val="nil"/>
              <w:right w:val="nil"/>
            </w:tcBorders>
          </w:tcPr>
          <w:p w:rsidR="007D78B1" w:rsidRPr="005D42DB" w:rsidRDefault="007D78B1" w:rsidP="004A374A">
            <w:pPr>
              <w:jc w:val="right"/>
            </w:pPr>
          </w:p>
        </w:tc>
        <w:tc>
          <w:tcPr>
            <w:tcW w:w="797" w:type="dxa"/>
            <w:gridSpan w:val="2"/>
            <w:tcBorders>
              <w:left w:val="nil"/>
              <w:bottom w:val="nil"/>
            </w:tcBorders>
          </w:tcPr>
          <w:p w:rsidR="007D78B1" w:rsidRPr="005D42DB" w:rsidRDefault="007D78B1" w:rsidP="004A374A">
            <w:pPr>
              <w:jc w:val="center"/>
            </w:pPr>
          </w:p>
        </w:tc>
        <w:tc>
          <w:tcPr>
            <w:tcW w:w="1515" w:type="dxa"/>
            <w:vAlign w:val="center"/>
          </w:tcPr>
          <w:p w:rsidR="007D78B1" w:rsidRPr="003D76D7" w:rsidRDefault="007D78B1" w:rsidP="004A374A">
            <w:pPr>
              <w:jc w:val="center"/>
              <w:rPr>
                <w:b/>
                <w:sz w:val="20"/>
                <w:szCs w:val="20"/>
              </w:rPr>
            </w:pPr>
            <w:r w:rsidRPr="003D76D7">
              <w:rPr>
                <w:b/>
                <w:sz w:val="20"/>
                <w:szCs w:val="20"/>
              </w:rPr>
              <w:t>Low</w:t>
            </w:r>
          </w:p>
        </w:tc>
        <w:tc>
          <w:tcPr>
            <w:tcW w:w="1620" w:type="dxa"/>
            <w:tcBorders>
              <w:left w:val="nil"/>
            </w:tcBorders>
            <w:vAlign w:val="center"/>
          </w:tcPr>
          <w:p w:rsidR="007D78B1" w:rsidRPr="003D76D7" w:rsidRDefault="007D78B1" w:rsidP="004A374A">
            <w:pPr>
              <w:jc w:val="center"/>
              <w:rPr>
                <w:b/>
                <w:sz w:val="20"/>
                <w:szCs w:val="20"/>
              </w:rPr>
            </w:pPr>
            <w:r w:rsidRPr="003D76D7">
              <w:rPr>
                <w:b/>
                <w:sz w:val="20"/>
                <w:szCs w:val="20"/>
              </w:rPr>
              <w:t>Expected</w:t>
            </w:r>
          </w:p>
        </w:tc>
        <w:tc>
          <w:tcPr>
            <w:tcW w:w="1710" w:type="dxa"/>
            <w:tcBorders>
              <w:left w:val="nil"/>
            </w:tcBorders>
            <w:vAlign w:val="center"/>
          </w:tcPr>
          <w:p w:rsidR="007D78B1" w:rsidRPr="003D76D7" w:rsidRDefault="007D78B1" w:rsidP="004A374A">
            <w:pPr>
              <w:jc w:val="center"/>
              <w:rPr>
                <w:b/>
                <w:sz w:val="20"/>
                <w:szCs w:val="20"/>
              </w:rPr>
            </w:pPr>
            <w:r w:rsidRPr="003D76D7">
              <w:rPr>
                <w:b/>
                <w:sz w:val="20"/>
                <w:szCs w:val="20"/>
              </w:rPr>
              <w:t>High</w:t>
            </w:r>
          </w:p>
        </w:tc>
      </w:tr>
      <w:tr w:rsidR="007D78B1" w:rsidRPr="005D42DB" w:rsidTr="00674FC1">
        <w:tc>
          <w:tcPr>
            <w:tcW w:w="815" w:type="dxa"/>
            <w:tcBorders>
              <w:top w:val="nil"/>
              <w:left w:val="nil"/>
              <w:bottom w:val="nil"/>
              <w:right w:val="nil"/>
            </w:tcBorders>
          </w:tcPr>
          <w:p w:rsidR="007D78B1" w:rsidRPr="005D42DB" w:rsidRDefault="007D78B1" w:rsidP="004A374A">
            <w:pPr>
              <w:jc w:val="right"/>
            </w:pPr>
          </w:p>
        </w:tc>
        <w:tc>
          <w:tcPr>
            <w:tcW w:w="791" w:type="dxa"/>
            <w:tcBorders>
              <w:top w:val="nil"/>
              <w:left w:val="nil"/>
              <w:bottom w:val="nil"/>
            </w:tcBorders>
          </w:tcPr>
          <w:p w:rsidR="007D78B1" w:rsidRPr="005D42DB" w:rsidRDefault="007D78B1" w:rsidP="004A374A">
            <w:pPr>
              <w:jc w:val="center"/>
              <w:rPr>
                <w:b/>
                <w:i/>
              </w:rPr>
            </w:pPr>
          </w:p>
        </w:tc>
        <w:tc>
          <w:tcPr>
            <w:tcW w:w="4851" w:type="dxa"/>
            <w:gridSpan w:val="4"/>
            <w:vAlign w:val="center"/>
          </w:tcPr>
          <w:p w:rsidR="007D78B1" w:rsidRPr="005D42DB" w:rsidRDefault="007D78B1" w:rsidP="004A374A">
            <w:pPr>
              <w:jc w:val="center"/>
              <w:rPr>
                <w:b/>
                <w:i/>
              </w:rPr>
            </w:pPr>
            <w:r w:rsidRPr="005D42DB">
              <w:rPr>
                <w:b/>
                <w:i/>
              </w:rPr>
              <w:t>Proficiency Score</w:t>
            </w:r>
          </w:p>
        </w:tc>
      </w:tr>
    </w:tbl>
    <w:p w:rsidR="007D78B1" w:rsidRPr="00E87914" w:rsidRDefault="007D78B1" w:rsidP="00E92835">
      <w:pPr>
        <w:spacing w:after="0"/>
        <w:ind w:left="720"/>
        <w:jc w:val="both"/>
        <w:rPr>
          <w:highlight w:val="yellow"/>
        </w:rPr>
      </w:pPr>
    </w:p>
    <w:p w:rsidR="007D78B1" w:rsidRDefault="007D78B1" w:rsidP="00E92835">
      <w:pPr>
        <w:spacing w:after="0"/>
        <w:ind w:left="720"/>
        <w:jc w:val="both"/>
      </w:pPr>
      <w:r w:rsidRPr="00CB5ED4">
        <w:rPr>
          <w:b/>
          <w:u w:val="single"/>
        </w:rPr>
        <w:t>Example</w:t>
      </w:r>
      <w:r>
        <w:rPr>
          <w:b/>
          <w:u w:val="single"/>
        </w:rPr>
        <w:t xml:space="preserve"> 1</w:t>
      </w:r>
      <w:r w:rsidRPr="00583A24">
        <w:rPr>
          <w:b/>
          <w:u w:val="single"/>
        </w:rPr>
        <w:t>:</w:t>
      </w:r>
      <w:r w:rsidRPr="00583A24">
        <w:t xml:space="preserve">  </w:t>
      </w:r>
      <w:r>
        <w:t xml:space="preserve">In this example, the teacher scored Expected in the Growth Component and Low in the Proficiency Component.  Using the matrix above, that would yield an overall Local Student Growth Goal Rating of EXPECTED.  </w:t>
      </w:r>
    </w:p>
    <w:p w:rsidR="007D78B1" w:rsidRPr="00446B4E" w:rsidRDefault="007D78B1" w:rsidP="00E92835">
      <w:pPr>
        <w:spacing w:after="0"/>
        <w:ind w:left="720"/>
        <w:jc w:val="both"/>
        <w:rPr>
          <w:sz w:val="8"/>
          <w:szCs w:val="8"/>
        </w:rPr>
      </w:pPr>
    </w:p>
    <w:p w:rsidR="007D78B1" w:rsidRDefault="007D78B1" w:rsidP="00E92835">
      <w:pPr>
        <w:spacing w:after="0"/>
        <w:ind w:left="720"/>
        <w:jc w:val="both"/>
      </w:pPr>
      <w:r w:rsidRPr="00583A24">
        <w:rPr>
          <w:b/>
          <w:u w:val="single"/>
        </w:rPr>
        <w:t>Example</w:t>
      </w:r>
      <w:r>
        <w:rPr>
          <w:b/>
          <w:u w:val="single"/>
        </w:rPr>
        <w:t xml:space="preserve"> 2</w:t>
      </w:r>
      <w:r w:rsidRPr="00583A24">
        <w:rPr>
          <w:b/>
          <w:u w:val="single"/>
        </w:rPr>
        <w:t>:</w:t>
      </w:r>
      <w:r>
        <w:rPr>
          <w:b/>
          <w:u w:val="single"/>
        </w:rPr>
        <w:t xml:space="preserve">  </w:t>
      </w:r>
      <w:r>
        <w:t xml:space="preserve">In this example, the library media specialist scored Expected in the Growth Component and Expected in the Proficiency Component.  Using the matrix above, that would yield an overall Local Student Growth Goal Rating of EXPECTED.  </w:t>
      </w:r>
    </w:p>
    <w:p w:rsidR="007D78B1" w:rsidRPr="00446B4E" w:rsidRDefault="007D78B1" w:rsidP="00E92835">
      <w:pPr>
        <w:spacing w:after="0"/>
        <w:ind w:left="720"/>
        <w:jc w:val="both"/>
        <w:rPr>
          <w:sz w:val="8"/>
          <w:szCs w:val="8"/>
          <w:highlight w:val="yellow"/>
        </w:rPr>
      </w:pPr>
    </w:p>
    <w:p w:rsidR="007D78B1" w:rsidRPr="00D62ABD" w:rsidRDefault="007D78B1" w:rsidP="0080554C">
      <w:pPr>
        <w:ind w:left="720"/>
        <w:rPr>
          <w:b/>
        </w:rPr>
      </w:pPr>
      <w:r w:rsidRPr="00674FC1">
        <w:rPr>
          <w:b/>
        </w:rPr>
        <w:t xml:space="preserve">(See form </w:t>
      </w:r>
      <w:r w:rsidRPr="00323C3B">
        <w:rPr>
          <w:b/>
        </w:rPr>
        <w:t xml:space="preserve">on pages </w:t>
      </w:r>
      <w:r w:rsidR="00323C3B" w:rsidRPr="00323C3B">
        <w:rPr>
          <w:b/>
        </w:rPr>
        <w:t>110-111</w:t>
      </w:r>
      <w:r w:rsidRPr="00323C3B">
        <w:rPr>
          <w:b/>
        </w:rPr>
        <w:t xml:space="preserve"> in the</w:t>
      </w:r>
      <w:r w:rsidRPr="00674FC1">
        <w:rPr>
          <w:b/>
        </w:rPr>
        <w:t xml:space="preserve"> Appendix.  Evaluators will use this form with teachers </w:t>
      </w:r>
      <w:r w:rsidR="00323C3B">
        <w:rPr>
          <w:b/>
        </w:rPr>
        <w:t xml:space="preserve">and other professionals </w:t>
      </w:r>
      <w:r w:rsidRPr="00674FC1">
        <w:rPr>
          <w:b/>
        </w:rPr>
        <w:t>during the conference regarding Student Growth Goals.)</w:t>
      </w:r>
    </w:p>
    <w:p w:rsidR="007D78B1" w:rsidRDefault="007D78B1" w:rsidP="00C62C47">
      <w:pPr>
        <w:rPr>
          <w:b/>
          <w:sz w:val="32"/>
          <w:szCs w:val="32"/>
        </w:rPr>
      </w:pPr>
    </w:p>
    <w:p w:rsidR="007D78B1" w:rsidRPr="0022449C" w:rsidRDefault="007D78B1" w:rsidP="00C62C47">
      <w:pPr>
        <w:rPr>
          <w:b/>
          <w:sz w:val="32"/>
          <w:szCs w:val="32"/>
          <w:u w:val="single"/>
        </w:rPr>
      </w:pPr>
      <w:r w:rsidRPr="0022449C">
        <w:rPr>
          <w:b/>
          <w:sz w:val="32"/>
          <w:szCs w:val="32"/>
          <w:u w:val="single"/>
        </w:rPr>
        <w:t>Determining the Overall Performance Category</w:t>
      </w:r>
    </w:p>
    <w:p w:rsidR="007D78B1" w:rsidRDefault="007D78B1" w:rsidP="00C62C47">
      <w:r>
        <w:t>Supervisors are responsible for determining an Overall Performance Category for each teacher or other professional at the conclusion of the summative evaluation year.  The Overall Performance Category is informed by the educator’s ratings on professional practice and student growth.  The evaluator determines the Overall Performance Category based on professional judgment informed by evidence that demonstrates the educator’s performance against the Domains, district-developed rubrics (see local contribution for student growth), and decision rules that establish a common understanding of performance thresholds to which all educators are held.</w:t>
      </w:r>
    </w:p>
    <w:p w:rsidR="007D78B1" w:rsidRPr="0022449C" w:rsidRDefault="007D78B1" w:rsidP="00C62C47">
      <w:pPr>
        <w:rPr>
          <w:b/>
          <w:u w:val="single"/>
        </w:rPr>
      </w:pPr>
      <w:r w:rsidRPr="0022449C">
        <w:rPr>
          <w:b/>
          <w:u w:val="single"/>
        </w:rPr>
        <w:lastRenderedPageBreak/>
        <w:t>Rating Overall Professional Practice</w:t>
      </w:r>
    </w:p>
    <w:p w:rsidR="007D78B1" w:rsidRPr="00E37C99" w:rsidRDefault="007D78B1" w:rsidP="009C7EAD">
      <w:pPr>
        <w:spacing w:after="0" w:line="240" w:lineRule="auto"/>
        <w:jc w:val="both"/>
      </w:pPr>
      <w:bookmarkStart w:id="18" w:name="Rubric"/>
      <w:r w:rsidRPr="00E37C99">
        <w:t xml:space="preserve">The Kentucky Framework for Teaching stands as the critical rubric for providing educators and evaluators with concrete descriptions of practice associated with specific domains.  Each element </w:t>
      </w:r>
      <w:r w:rsidRPr="00E37C99">
        <w:rPr>
          <w:szCs w:val="20"/>
        </w:rPr>
        <w:t xml:space="preserve">describes a discrete behavior or related set of behaviors that </w:t>
      </w:r>
      <w:r w:rsidRPr="00E37C99">
        <w:t>educators and evaluators can prioritize for evidence-gathering, feedback, and eve</w:t>
      </w:r>
      <w:r>
        <w:t>ntually, evaluation.  Supervisors</w:t>
      </w:r>
      <w:r w:rsidRPr="00E37C99">
        <w:t xml:space="preserve"> organize and analyze evidence for each individual educator based on these concrete descriptions of practice. </w:t>
      </w:r>
    </w:p>
    <w:bookmarkEnd w:id="18"/>
    <w:p w:rsidR="007D78B1" w:rsidRDefault="007D78B1" w:rsidP="005149E1">
      <w:pPr>
        <w:spacing w:after="0" w:line="240" w:lineRule="auto"/>
        <w:ind w:left="720"/>
        <w:jc w:val="both"/>
      </w:pPr>
    </w:p>
    <w:p w:rsidR="007D78B1" w:rsidRDefault="007D78B1" w:rsidP="005149E1">
      <w:pPr>
        <w:spacing w:after="0" w:line="240" w:lineRule="auto"/>
        <w:ind w:left="720"/>
        <w:jc w:val="both"/>
      </w:pPr>
    </w:p>
    <w:p w:rsidR="007D78B1" w:rsidRDefault="007D78B1" w:rsidP="0079066B">
      <w:pPr>
        <w:spacing w:after="0" w:line="240" w:lineRule="auto"/>
        <w:jc w:val="both"/>
      </w:pPr>
    </w:p>
    <w:p w:rsidR="007D78B1" w:rsidRDefault="007D78B1" w:rsidP="0079066B">
      <w:pPr>
        <w:spacing w:after="0" w:line="240" w:lineRule="auto"/>
        <w:jc w:val="both"/>
      </w:pPr>
      <w:r>
        <w:t xml:space="preserve">Supervisors and </w:t>
      </w:r>
      <w:r w:rsidRPr="00E37C99">
        <w:t>educators will be engaged in ongoing dialogue throughout the evaluation cycle.  The process concludes with the evaluator’s analysis of evidence and the final assessment of practice in relation to performance described under each Domain at the culmination of an educator’s</w:t>
      </w:r>
      <w:r>
        <w:t xml:space="preserve"> cycle.</w:t>
      </w:r>
      <w:r w:rsidR="002B1DEA">
        <w:rPr>
          <w:noProof/>
        </w:rPr>
        <w:pict>
          <v:group id="Group 1" o:spid="_x0000_s1041" style="position:absolute;left:0;text-align:left;margin-left:9.65pt;margin-top:0;width:504.75pt;height:214.25pt;z-index:-251684864;mso-position-horizontal-relative:text;mso-position-vertical:top;mso-position-vertical-relative:text" coordorigin="-123" coordsize="64107,2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lkUQcAAOY6AAAOAAAAZHJzL2Uyb0RvYy54bWzsW9tu4zYQfS/QfyD07rUoUTdjncUmjhcF&#10;0jbAbtFnRpIltbKoSkrstOi/d4akZMleYy9JvMlWNmDoysuQc3jmDP36zXadk7u4qjNRzA36yjRI&#10;XIQiyopkbvz2YTnxDVI3vIh4Lop4btzHtfHm7McfXm/KWWyJVORRXBEopKhnm3JupE1TzqbTOkzj&#10;Na9fiTIu4OZKVGvewGmVTKOKb6D0dT61TNOdbkQVlZUI47qGqwt10ziT5a9Wcdj8ulrVcUPyuQFt&#10;a+RvJX9v8Hd69prPkoqXaRbqZvCvaMWaZwVU2hW14A0nt1V2UNQ6CytRi1XzKhTrqVitsjCWfYDe&#10;UHOvN+8qcVvKviSzTVJ2ZgLT7tnpq4sNf7m7rkgWzQ2bMs8gBV/DKMmKCUXrbMpkBg+9q8r35XWl&#10;ugiHVyL8s4bb0/37eJ6oh8nN5mcRQXH8thHSOttVtcYioN9kKwfhvhuEeNuQEC66jJq25RgkhHuW&#10;Z5mB56hhClMYS3xvQi3bILtXw/Sy9zL0Qr9KA3xxymeqXtlW3TbsGMy4emfU+mFGfZ/yMpZjVaO9&#10;dkYFB1BG/QA9PBdbYiuzysfQpqTZwmVwHmmiWpmWFOIi5UUSv60qsUljHkH75IBAL7pXVS9qLORT&#10;tnZNF1oCNqMmsz1l0NbkluX4gbIadT3fGliNz8qqbt7FYk3wYG5U4FSyqfzuqm6UgdtHcHALsczy&#10;HK7zWV4MLsBIqCtQMbyK97AJ0k/+Cczg0r/02YRZ7uWEmYvF5O3ygk3cJfWchb24uFjQf7FeymZp&#10;FkVxgdW0PkvZ5w2fRg/lbZ3X1iLPIiwOm1RXyc1FXpE7DpixlB9tkN5j02Ez5CyDvux1iVrMPLeC&#10;ydL1vQlbMmcSeKY/MWlwHrgmC9hiOezSVVbED+8S2YDnOMw01Yw62jlTfg47x2frrAFYzrP13PC7&#10;h/gM5+FlEcmxbXiWq+OeLbD9O1vAeLcjLWctTlQ1ZZvtzVaiDpUQjFP6RkT3MI8rAVMMkBrWFDhI&#10;RfW3QTaAz3Oj/uuWV7FB8p8K8IWAMoaALk+YAzhhkKp/56Z/hxchFDU3GoOow4tGLQK3ZZUlKdTU&#10;et9bwKplJqf1rlUS5yRcnA43wCGHuEGZi0PVc/8nRA41DhOcRPCR80iD9iRgNtgakcRiVIKZcmME&#10;bwtGpYVu3x6B5DsAksCBxVji4rPGEU1WRhxR7KDjHw74qsKRq3jVkPOKhzGR638PSOTw9jnd1zAM&#10;y7MVw7B8Rbx2sGDbNtOszPahRYo0tGywJQ+aX+TQTtlMOeskycD2JZHuB4/+oAZZrXMg6rBGE99W&#10;wDh8xOo/4kgQU7XqAmFtauvF0gek5XPXT1xjXUXKgDb03QOIu14mjy2ZLROSMYomQ+IWVt33abQh&#10;UYZMCwIcwF44gbWqRWIE5t+zJpV8E1dKOXZ9yoIvacjmeZlyRWRsLwhaOqwZjlyouzrVst1vTrt2&#10;f4cs7XOYiVy9dhzgiZlJ2FSf4CaFQG6yegbcxAH/G3ITfx9RnpCa4ITXXMQOHJjUvUgQwwnJQxjg&#10;jEYc35ONgyE/AjhjQANxT4/Eq0BIuQgaG42qY7QxoGlB8WhA04X3Y0AzEEIcWJGHoBF0sR8IJqdT&#10;QphpOwo0XN+RIdWOqFiWb4K0JPWjwHtg/AKyohQV9pZsFWkmtV70k5qUAgLaj6zk5xf41WwpqdEX&#10;26dtoDQ6ZO2v/QsTvx99g+5owUDhuFzgt/cKOH7XuDwrIGAGvZG6kowAG6lDnscRBsyKT7W9xNbl&#10;BVKnU0YMz55GHcUJhvY7Gb14OcKHA/63hxNdbHdSnHBsE6Rk0Dlsy/NxsHowYYP/KZhgPshQyhNG&#10;ejHqpU+ul8pcyAgbrQy60zlAYDjQOeg+cqAT6wwL+uxAAsGT46kUFf61UTiWo2MQypxAZaMm1GZ7&#10;eqjjYFJN0gnLUXzneBzy5cKHravrayOj8AFjMwofgyyZ0nYwPaWiOkk9jzKTLs1wkgjmRQkfoCkc&#10;gkwnFGl68gQgwwJTJ10mrg3J7wEbcSD7pUGG2Sq3+3ggQyUNkvWNKIMZYRlGqWBtRJkHoEynGI4o&#10;s5+ycVuUuY6LhieiICrPOqArHZF59K0itslAF8HI5zCT47luS2g+nclJxTq+znmD+2JgTcbtInjQ&#10;x5Evy9K0WsP/SVFBi3XZKcB1vYOmn6jpcjjPOG/0DZXjU+pRHSB++U4YqTGcLLJ7UbQLIGcoCXWL&#10;x0kVIct3HSUJwWxWaeydJkSpDZuZZKwHmlCrjo6a0KgJPbkmJPP6J0OOFyQlH+697WLbkwLHLuVE&#10;TdfV25m7XPWYc0JZYsw5PVpseUzZgT2yEMiPQHEoHh9stlUySi/gOs2Glh5QMObJFOGOYYzJaalf&#10;jkDx9EDR5U1OIs68HEbhAsMfRiKw51Vj6rdiFL7l7wnCI1CMQKH/v/RIavVRRtHlPl4KUEBP5J8p&#10;1QxRf/zEf2v2z+G4//fUs/8AAAD//wMAUEsDBBQABgAIAAAAIQDPAb173gAAAAgBAAAPAAAAZHJz&#10;L2Rvd25yZXYueG1sTI9BS8NAFITvgv9heYI3u0lqJY3ZlFLUUxFsBentNfuahGZ3Q3abpP/e15Me&#10;hxlmvslXk2nFQL1vnFUQzyIQZEunG1sp+N6/P6UgfECrsXWWFFzJw6q4v8sx0260XzTsQiW4xPoM&#10;FdQhdJmUvqzJoJ+5jix7J9cbDCz7SuoeRy43rUyi6EUabCwv1NjRpqbyvLsYBR8jjut5/DZsz6fN&#10;9bBffP5sY1Lq8WFav4IINIW/MNzwGR0KZjq6i9VetKyXc04q4EM3N0pSfnJU8JykC5BFLv8fKH4B&#10;AAD//wMAUEsBAi0AFAAGAAgAAAAhALaDOJL+AAAA4QEAABMAAAAAAAAAAAAAAAAAAAAAAFtDb250&#10;ZW50X1R5cGVzXS54bWxQSwECLQAUAAYACAAAACEAOP0h/9YAAACUAQAACwAAAAAAAAAAAAAAAAAv&#10;AQAAX3JlbHMvLnJlbHNQSwECLQAUAAYACAAAACEA7QgZZFEHAADmOgAADgAAAAAAAAAAAAAAAAAu&#10;AgAAZHJzL2Uyb0RvYy54bWxQSwECLQAUAAYACAAAACEAzwG9e94AAAAIAQAADwAAAAAAAAAAAAAA&#10;AACrCQAAZHJzL2Rvd25yZXYueG1sUEsFBgAAAAAEAAQA8wAAALYKAAAAAA==&#10;">
            <v:shape id="TextBox 3" o:spid="_x0000_s1042" type="#_x0000_t202" style="position:absolute;left:6068;top:10437;width:22589;height:16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qicIA&#10;AADdAAAADwAAAGRycy9kb3ducmV2LnhtbERP3UrDMBS+F3yHcITdubTWn60uHTIYDESYmw9w1hyb&#10;YnMSk2ytb28uBC8/vv/VerKDuFCIvWMF5bwAQdw63XOn4OO4vV2AiAlZ4+CYFPxQhHVzfbXCWruR&#10;3+lySJ3IIRxrVGBS8rWUsTVkMc6dJ87cpwsWU4ahkzrgmMPtIO+K4lFa7Dk3GPS0MdR+Hc5WgRz9&#10;vlrY44N5+l6e3179qeIQlJrdTC/PIBJN6V/8595pBVV5n+fmN/kJy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eqJwgAAAN0AAAAPAAAAAAAAAAAAAAAAAJgCAABkcnMvZG93&#10;bnJldi54bWxQSwUGAAAAAAQABAD1AAAAhwMAAAAA&#10;" filled="f" stroked="f" strokeweight="2pt">
              <v:textbox style="mso-fit-shape-to-text:t">
                <w:txbxContent>
                  <w:p w:rsidR="00DF4C5C" w:rsidRDefault="00DF4C5C" w:rsidP="00F33746">
                    <w:pPr>
                      <w:pStyle w:val="NormalWeb"/>
                      <w:spacing w:after="0"/>
                      <w:textAlignment w:val="baseline"/>
                    </w:pPr>
                    <w:r w:rsidRPr="005D42DB">
                      <w:rPr>
                        <w:rFonts w:ascii="Calibri" w:hAnsi="Calibri"/>
                        <w:color w:val="000000"/>
                        <w:kern w:val="24"/>
                        <w:sz w:val="22"/>
                        <w:szCs w:val="22"/>
                      </w:rPr>
                      <w:t>REQUIRED</w:t>
                    </w:r>
                  </w:p>
                  <w:p w:rsidR="00DF4C5C" w:rsidRDefault="00DF4C5C" w:rsidP="00034201">
                    <w:pPr>
                      <w:pStyle w:val="ListParagraph"/>
                      <w:numPr>
                        <w:ilvl w:val="0"/>
                        <w:numId w:val="17"/>
                      </w:numPr>
                      <w:spacing w:after="0" w:line="240" w:lineRule="auto"/>
                      <w:textAlignment w:val="baseline"/>
                    </w:pPr>
                    <w:r w:rsidRPr="005D42DB">
                      <w:rPr>
                        <w:color w:val="000000"/>
                        <w:kern w:val="24"/>
                      </w:rPr>
                      <w:t>Observation</w:t>
                    </w:r>
                  </w:p>
                  <w:p w:rsidR="00DF4C5C" w:rsidRDefault="00DF4C5C" w:rsidP="00034201">
                    <w:pPr>
                      <w:pStyle w:val="ListParagraph"/>
                      <w:numPr>
                        <w:ilvl w:val="0"/>
                        <w:numId w:val="17"/>
                      </w:numPr>
                      <w:spacing w:after="0" w:line="240" w:lineRule="auto"/>
                      <w:textAlignment w:val="baseline"/>
                    </w:pPr>
                    <w:r w:rsidRPr="005D42DB">
                      <w:rPr>
                        <w:color w:val="000000"/>
                        <w:kern w:val="24"/>
                      </w:rPr>
                      <w:t>Student Voice</w:t>
                    </w:r>
                  </w:p>
                  <w:p w:rsidR="00DF4C5C" w:rsidRDefault="00DF4C5C" w:rsidP="00034201">
                    <w:pPr>
                      <w:pStyle w:val="ListParagraph"/>
                      <w:numPr>
                        <w:ilvl w:val="0"/>
                        <w:numId w:val="17"/>
                      </w:numPr>
                      <w:spacing w:after="0" w:line="240" w:lineRule="auto"/>
                      <w:textAlignment w:val="baseline"/>
                    </w:pPr>
                    <w:r w:rsidRPr="005D42DB">
                      <w:rPr>
                        <w:color w:val="000000"/>
                        <w:kern w:val="24"/>
                      </w:rPr>
                      <w:t>Professional Growth Plans and Self Reflection</w:t>
                    </w:r>
                  </w:p>
                  <w:p w:rsidR="00DF4C5C" w:rsidRPr="005D42DB" w:rsidRDefault="00DF4C5C" w:rsidP="00F33746">
                    <w:pPr>
                      <w:pStyle w:val="NormalWeb"/>
                      <w:spacing w:after="0"/>
                      <w:textAlignment w:val="baseline"/>
                    </w:pPr>
                    <w:r w:rsidRPr="005D42DB">
                      <w:rPr>
                        <w:rFonts w:ascii="Calibri" w:hAnsi="Calibri"/>
                        <w:color w:val="000000"/>
                        <w:kern w:val="24"/>
                        <w:sz w:val="22"/>
                        <w:szCs w:val="22"/>
                      </w:rPr>
                      <w:t>OPTIONAL</w:t>
                    </w:r>
                  </w:p>
                  <w:p w:rsidR="00DF4C5C" w:rsidRDefault="00DF4C5C" w:rsidP="00034201">
                    <w:pPr>
                      <w:pStyle w:val="ListParagraph"/>
                      <w:numPr>
                        <w:ilvl w:val="0"/>
                        <w:numId w:val="18"/>
                      </w:numPr>
                      <w:spacing w:after="0" w:line="240" w:lineRule="auto"/>
                      <w:textAlignment w:val="baseline"/>
                    </w:pPr>
                    <w:r w:rsidRPr="005D42DB">
                      <w:rPr>
                        <w:color w:val="000000"/>
                        <w:kern w:val="24"/>
                      </w:rPr>
                      <w:t>Other Sources of Evidence: defined on page</w:t>
                    </w:r>
                    <w:r>
                      <w:rPr>
                        <w:color w:val="000000"/>
                        <w:kern w:val="24"/>
                      </w:rPr>
                      <w:t>s 13 &amp; 27</w:t>
                    </w:r>
                    <w:r w:rsidRPr="005D42DB">
                      <w:rPr>
                        <w:color w:val="000000"/>
                        <w:kern w:val="24"/>
                      </w:rPr>
                      <w:t xml:space="preserve"> of this evaluation plan</w:t>
                    </w:r>
                  </w:p>
                </w:txbxContent>
              </v:textbox>
            </v:shape>
            <v:shape id="TextBox 146" o:spid="_x0000_s1043" type="#_x0000_t202" style="position:absolute;left:-9430;top:12413;width:21445;height:283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h08QA&#10;AADdAAAADwAAAGRycy9kb3ducmV2LnhtbESPQYvCMBSE7wv+h/AEL6KpuspuNYoIgnhZ1O79bfNs&#10;i81LaWKt/nojCHscZuYbZrFqTSkaql1hWcFoGIEgTq0uOFOQnLaDLxDOI2ssLZOCOzlYLTsfC4y1&#10;vfGBmqPPRICwi1FB7n0VS+nSnAy6oa2Ig3e2tUEfZJ1JXeMtwE0px1E0kwYLDgs5VrTJKb0cr0ZB&#10;/7xJ7r97+/OYGUqmf40uJolXqtdt13MQnlr/H363d1rBZPT5Da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odPEAAAA3QAAAA8AAAAAAAAAAAAAAAAAmAIAAGRycy9k&#10;b3ducmV2LnhtbFBLBQYAAAAABAAEAPUAAACJAwAAAAA=&#10;" filled="f" stroked="f">
              <v:textbox style="mso-fit-shape-to-text:t">
                <w:txbxContent>
                  <w:p w:rsidR="00DF4C5C" w:rsidRDefault="00DF4C5C" w:rsidP="00F33746">
                    <w:pPr>
                      <w:pStyle w:val="NormalWeb"/>
                      <w:spacing w:after="0"/>
                      <w:jc w:val="center"/>
                      <w:textAlignment w:val="baseline"/>
                    </w:pPr>
                    <w:r w:rsidRPr="005D42DB">
                      <w:rPr>
                        <w:rFonts w:ascii="Calibri" w:hAnsi="Calibri" w:cs="Arial"/>
                        <w:b/>
                        <w:bCs/>
                        <w:color w:val="000000"/>
                        <w:kern w:val="24"/>
                        <w:sz w:val="22"/>
                        <w:szCs w:val="22"/>
                      </w:rPr>
                      <w:t>PROFESSIONAL PRACTICE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44" type="#_x0000_t87" style="position:absolute;left:2738;top:2819;width:3334;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l/8IA&#10;AADdAAAADwAAAGRycy9kb3ducmV2LnhtbERPTYvCMBC9C/6HMII3TV1ZkdpURF1Q9qT1oLehGdti&#10;MylNrPXfbw4LHh/vO1n3phYdta6yrGA2jUAQ51ZXXCi4ZD+TJQjnkTXWlknBmxys0+EgwVjbF5+o&#10;O/tChBB2MSoovW9iKV1ekkE3tQ1x4O62NegDbAupW3yFcFPLryhaSIMVh4YSG9qWlD/OT6Og29+e&#10;u1OVPfbNO5OXw/Uou9+jUuNRv1mB8NT7j/jffdAK5rPvsD+8CU9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aX/wgAAAN0AAAAPAAAAAAAAAAAAAAAAAJgCAABkcnMvZG93&#10;bnJldi54bWxQSwUGAAAAAAQABAD1AAAAhwMAAAAA&#10;" adj="252" strokecolor="#254061" strokeweight="2pt">
              <v:shadow on="t" color="black" opacity="24903f" origin=",.5" offset="0,.55556mm"/>
              <v:textbox>
                <w:txbxContent>
                  <w:p w:rsidR="00DF4C5C" w:rsidRDefault="00DF4C5C" w:rsidP="00F33746"/>
                </w:txbxContent>
              </v:textbox>
            </v:shape>
            <v:shape id="TextBox 87" o:spid="_x0000_s1045" type="#_x0000_t202" style="position:absolute;left:39599;width:2438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VycUA&#10;AADdAAAADwAAAGRycy9kb3ducmV2LnhtbESP0UoDMRRE3wX/IVyhbza7LtW6Ni1FKAiloK0fcN1c&#10;N4ubmzRJu+vfNwXBx2FmzjCL1Wh7caYQO8cKymkBgrhxuuNWwedhcz8HEROyxt4xKfilCKvl7c0C&#10;a+0G/qDzPrUiQzjWqMCk5GspY2PIYpw6T5y9bxcspixDK3XAIcNtLx+K4lFa7DgvGPT0aqj52Z+s&#10;Ajn492puDzPzdHw+7bb+q+IQlJrcjesXEInG9B/+a79pBVU5K+H6Jj8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tXJxQAAAN0AAAAPAAAAAAAAAAAAAAAAAJgCAABkcnMv&#10;ZG93bnJldi54bWxQSwUGAAAAAAQABAD1AAAAigMAAAAA&#10;" filled="f" stroked="f" strokeweight="2pt">
              <v:textbox style="mso-fit-shape-to-text:t">
                <w:txbxContent>
                  <w:p w:rsidR="00DF4C5C" w:rsidRDefault="00DF4C5C" w:rsidP="00F33746">
                    <w:pPr>
                      <w:pStyle w:val="NormalWeb"/>
                      <w:spacing w:after="0"/>
                      <w:jc w:val="center"/>
                      <w:textAlignment w:val="baseline"/>
                    </w:pPr>
                    <w:r w:rsidRPr="005D42DB">
                      <w:rPr>
                        <w:rFonts w:ascii="Calibri" w:hAnsi="Calibri"/>
                        <w:b/>
                        <w:bCs/>
                        <w:color w:val="000000"/>
                        <w:kern w:val="24"/>
                        <w:sz w:val="22"/>
                        <w:szCs w:val="22"/>
                      </w:rPr>
                      <w:t>DOMAIN RATINGS</w:t>
                    </w:r>
                  </w:p>
                </w:txbxContent>
              </v:textbox>
            </v:shape>
            <v:shape id="TextBox 90" o:spid="_x0000_s1046" type="#_x0000_t202" style="position:absolute;left:40359;top:6856;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7MMYA&#10;AADdAAAADwAAAGRycy9kb3ducmV2LnhtbESPT2vCQBTE74V+h+UVvIhujERq6ioiSHv1T0Fvr9nX&#10;JDT7Nu6uGr+9Kwg9DjPzG2a26EwjLuR8bVnBaJiAIC6srrlUsN+tB+8gfEDW2FgmBTfysJi/vsww&#10;1/bKG7psQykihH2OCqoQ2lxKX1Rk0A9tSxy9X+sMhihdKbXDa4SbRqZJMpEGa44LFba0qqj4256N&#10;gp/TIfSnh0+XtcskO6b97Nufj0r13rrlB4hAXfgPP9tfWsF4lKX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7MMYAAADdAAAADwAAAAAAAAAAAAAAAACYAgAAZHJz&#10;L2Rvd25yZXYueG1sUEsFBgAAAAAEAAQA9QAAAIsDAAAAAA==&#10;" fillcolor="#bcbcbc">
              <v:fill color2="#ededed" rotate="t" angle="180" colors="0 #bcbcbc;22938f #d0d0d0;1 #ededed" focus="100%" type="gradient"/>
              <v:shadow on="t" color="black" opacity="24903f" origin=",.5" offset="0,.55556mm"/>
              <v:textbox style="mso-fit-shape-to-text:t">
                <w:txbxContent>
                  <w:p w:rsidR="00DF4C5C" w:rsidRDefault="00DF4C5C" w:rsidP="00F33746">
                    <w:pPr>
                      <w:pStyle w:val="NormalWeb"/>
                      <w:spacing w:after="0"/>
                      <w:textAlignment w:val="baseline"/>
                    </w:pPr>
                    <w:r w:rsidRPr="005D42DB">
                      <w:rPr>
                        <w:rFonts w:ascii="Calibri" w:hAnsi="Calibri"/>
                        <w:color w:val="000000"/>
                        <w:kern w:val="24"/>
                        <w:sz w:val="22"/>
                        <w:szCs w:val="22"/>
                      </w:rPr>
                      <w:t>DOMAIN 1: [I,D,A,E]</w:t>
                    </w:r>
                  </w:p>
                </w:txbxContent>
              </v:textbox>
            </v:shape>
            <v:shape id="TextBox 91" o:spid="_x0000_s1047" type="#_x0000_t202" style="position:absolute;left:5307;top:3278;width:23350;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uJcUA&#10;AADdAAAADwAAAGRycy9kb3ducmV2LnhtbESP0WoCMRRE3wv+Q7iCbzVrF1vdGkUKglAKrfYDbjfX&#10;zdLNTUyiu/59Uyj0cZiZM8xqM9hOXCnE1rGC2bQAQVw73XKj4PO4u1+AiAlZY+eYFNwowmY9ulth&#10;pV3PH3Q9pEZkCMcKFZiUfCVlrA1ZjFPnibN3csFiyjI0UgfsM9x28qEoHqXFlvOCQU8vhurvw8Uq&#10;kL1/Lxf2ODdP5+Xl7dV/lRyCUpPxsH0GkWhI/+G/9l4rKGfzEn7f5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O4lxQAAAN0AAAAPAAAAAAAAAAAAAAAAAJgCAABkcnMv&#10;ZG93bnJldi54bWxQSwUGAAAAAAQABAD1AAAAigMAAAAA&#10;" filled="f" stroked="f" strokeweight="2pt">
              <v:textbox style="mso-fit-shape-to-text:t">
                <w:txbxContent>
                  <w:p w:rsidR="00DF4C5C" w:rsidRDefault="00DF4C5C" w:rsidP="00F33746">
                    <w:pPr>
                      <w:pStyle w:val="NormalWeb"/>
                      <w:spacing w:after="0"/>
                      <w:jc w:val="center"/>
                      <w:textAlignment w:val="baseline"/>
                    </w:pPr>
                    <w:r w:rsidRPr="005D42DB">
                      <w:rPr>
                        <w:rFonts w:ascii="Calibri" w:hAnsi="Calibri"/>
                        <w:b/>
                        <w:bCs/>
                        <w:color w:val="000000"/>
                        <w:kern w:val="24"/>
                        <w:sz w:val="22"/>
                        <w:szCs w:val="22"/>
                      </w:rPr>
                      <w:t>SOURCES OF EVIDENCE TO INFORM PROFESSIONAL PRACTICE</w:t>
                    </w:r>
                  </w:p>
                </w:txbxContent>
              </v:textbox>
            </v:shape>
            <v:shape id="Left Brace 11" o:spid="_x0000_s1048" type="#_x0000_t87" style="position:absolute;left:14593;top:-1343;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2J8YA&#10;AADdAAAADwAAAGRycy9kb3ducmV2LnhtbESPS2vDMBCE74X8B7GF3hrZzYPEjRKSQml6zOOQ42Jt&#10;bLfWyliyrebXR4VCj8PMfMOsNsHUoqfWVZYVpOMEBHFudcWFgvPp/XkBwnlkjbVlUvBDDjbr0cMK&#10;M20HPlB/9IWIEHYZKii9bzIpXV6SQTe2DXH0rrY16KNsC6lbHCLc1PIlSebSYMVxocSG3krKv4+d&#10;URBuXfOJw+70FS5d+rGs5WS265V6egzbVxCegv8P/7X3WsEknU3h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92J8YAAADdAAAADwAAAAAAAAAAAAAAAACYAgAAZHJz&#10;L2Rvd25yZXYueG1sUEsFBgAAAAAEAAQA9QAAAIsDAAAAAA==&#10;" adj="442" strokecolor="#254061" strokeweight="2pt">
              <v:shadow on="t" color="black" opacity="24903f" origin=",.5" offset="0,.55556mm"/>
              <v:textbox>
                <w:txbxContent>
                  <w:p w:rsidR="00DF4C5C" w:rsidRDefault="00DF4C5C" w:rsidP="00F33746"/>
                </w:txbxContent>
              </v:textbox>
            </v:shape>
            <v:shape id="Left Brace 12" o:spid="_x0000_s1049" type="#_x0000_t87" style="position:absolute;left:49030;top:-6323;width:5572;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jRccA&#10;AADdAAAADwAAAGRycy9kb3ducmV2LnhtbESPQWvCQBSE7wX/w/IEL0U3sVgkuooIilAKbezB4zP7&#10;TNJm38bdVdN/7wqFHoeZ+YaZLzvTiCs5X1tWkI4SEMSF1TWXCr72m+EUhA/IGhvLpOCXPCwXvac5&#10;Ztre+JOueShFhLDPUEEVQptJ6YuKDPqRbYmjd7LOYIjSlVI7vEW4aeQ4SV6lwZrjQoUtrSsqfvKL&#10;UZBvy+nb8Xi2rksPH+ci3z/T+7dSg363moEI1IX/8F97pxW8pJMJ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qI0XHAAAA3QAAAA8AAAAAAAAAAAAAAAAAmAIAAGRy&#10;cy9kb3ducmV2LnhtbFBLBQYAAAAABAAEAPUAAACMAwAAAAA=&#10;" adj="757" strokecolor="#254061" strokeweight="2pt">
              <v:shadow on="t" color="black" opacity="24903f" origin=",.5" offset="0,.55556mm"/>
              <v:textbox>
                <w:txbxContent>
                  <w:p w:rsidR="00DF4C5C" w:rsidRDefault="00DF4C5C" w:rsidP="00F33746"/>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50" type="#_x0000_t15" style="position:absolute;left:30456;top:2819;width:7667;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H6sUA&#10;AADdAAAADwAAAGRycy9kb3ducmV2LnhtbESPQWvCQBSE74L/YXmF3nRjxRBSVynSgnhQjLbn1+xr&#10;Epp9m+5uNf57VxA8DjPzDTNf9qYVJ3K+saxgMk5AEJdWN1wpOB4+RhkIH5A1tpZJwYU8LBfDwRxz&#10;bc+8p1MRKhEh7HNUUIfQ5VL6siaDfmw74uj9WGcwROkqqR2eI9y08iVJUmmw4bhQY0ermsrf4t9E&#10;yufW7TdZln794bfeVMVudnjfKfX81L+9ggjUh0f43l5rBdPJLIX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gfqxQAAAN0AAAAPAAAAAAAAAAAAAAAAAJgCAABkcnMv&#10;ZG93bnJldi54bWxQSwUGAAAAAAQABAD1AAAAigMAAAAA&#10;" adj="10800" fillcolor="#bcbcbc" stroked="f">
              <v:fill color2="#ededed" rotate="t" angle="180" colors="0 #bcbcbc;22938f #d0d0d0;1 #ededed" focus="100%" type="gradient"/>
              <v:shadow on="t" color="black" opacity="24903f" origin=",.5" offset="0,.55556mm"/>
              <v:textbox>
                <w:txbxContent>
                  <w:p w:rsidR="00DF4C5C" w:rsidRDefault="00DF4C5C" w:rsidP="00F33746"/>
                </w:txbxContent>
              </v:textbox>
            </v:shape>
            <v:shape id="TextBox 7" o:spid="_x0000_s1051" type="#_x0000_t202" style="position:absolute;left:28657;top:12450;width:11310;height:4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oJsUA&#10;AADdAAAADwAAAGRycy9kb3ducmV2LnhtbESP0WoCMRRE3wv9h3ALfatZXay6GkUKhUIptNoPuG6u&#10;m6WbmzSJ7vbvG0HwcZiZM8xqM9hOnCnE1rGC8agAQVw73XKj4Hv/+jQHEROyxs4xKfijCJv1/d0K&#10;K+16/qLzLjUiQzhWqMCk5CspY23IYhw5T5y9owsWU5ahkTpgn+G2k5OieJYWW84LBj29GKp/dier&#10;QPb+s5zb/dTMfhenj3d/KDkEpR4fhu0SRKIh3cLX9ptWUI6nM7i8y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gmxQAAAN0AAAAPAAAAAAAAAAAAAAAAAJgCAABkcnMv&#10;ZG93bnJldi54bWxQSwUGAAAAAAQABAD1AAAAigMAAAAA&#10;" filled="f" stroked="f" strokeweight="2pt">
              <v:textbox style="mso-fit-shape-to-text:t">
                <w:txbxContent>
                  <w:p w:rsidR="00DF4C5C" w:rsidRDefault="00DF4C5C" w:rsidP="00F33746">
                    <w:pPr>
                      <w:pStyle w:val="NormalWeb"/>
                      <w:spacing w:after="0"/>
                      <w:jc w:val="center"/>
                      <w:textAlignment w:val="baseline"/>
                    </w:pPr>
                    <w:r w:rsidRPr="005D42DB">
                      <w:rPr>
                        <w:rFonts w:ascii="Calibri" w:hAnsi="Calibri"/>
                        <w:b/>
                        <w:bCs/>
                        <w:color w:val="000000"/>
                        <w:kern w:val="24"/>
                        <w:sz w:val="22"/>
                        <w:szCs w:val="22"/>
                      </w:rPr>
                      <w:t>PROFESSIONAL JUDGMENT</w:t>
                    </w:r>
                  </w:p>
                </w:txbxContent>
              </v:textbox>
            </v:shape>
            <v:shape id="TextBox 36" o:spid="_x0000_s1052" type="#_x0000_t202" style="position:absolute;left:40359;top:10665;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M2sQA&#10;AADdAAAADwAAAGRycy9kb3ducmV2LnhtbERPz2vCMBS+C/sfwhvsIjNtR8fsjCKCbNepA709m7e2&#10;rHnpktjW/94cBh4/vt+L1Wha0ZPzjWUF6SwBQVxa3XCl4LDfPr+B8AFZY2uZFFzJw2r5MFlgoe3A&#10;X9TvQiViCPsCFdQhdIWUvqzJoJ/ZjjhyP9YZDBG6SmqHQww3rcyS5FUabDg21NjRpqbyd3cxCs5/&#10;xzCdHz9c3q2T/JRN829/OSn19Diu30EEGsNd/O/+1Ape0jzOjW/i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jNrEAAAA3QAAAA8AAAAAAAAAAAAAAAAAmAIAAGRycy9k&#10;b3ducmV2LnhtbFBLBQYAAAAABAAEAPUAAACJAwAAAAA=&#10;" fillcolor="#bcbcbc">
              <v:fill color2="#ededed" rotate="t" angle="180" colors="0 #bcbcbc;22938f #d0d0d0;1 #ededed" focus="100%" type="gradient"/>
              <v:shadow on="t" color="black" opacity="24903f" origin=",.5" offset="0,.55556mm"/>
              <v:textbox style="mso-fit-shape-to-text:t">
                <w:txbxContent>
                  <w:p w:rsidR="00DF4C5C" w:rsidRDefault="00DF4C5C" w:rsidP="00F33746">
                    <w:pPr>
                      <w:pStyle w:val="NormalWeb"/>
                      <w:spacing w:after="0"/>
                      <w:textAlignment w:val="baseline"/>
                    </w:pPr>
                    <w:r w:rsidRPr="005D42DB">
                      <w:rPr>
                        <w:rFonts w:ascii="Calibri" w:hAnsi="Calibri"/>
                        <w:color w:val="000000"/>
                        <w:kern w:val="24"/>
                        <w:sz w:val="22"/>
                        <w:szCs w:val="22"/>
                      </w:rPr>
                      <w:t>DOMAIN 2: [I,D,A,E]</w:t>
                    </w:r>
                  </w:p>
                </w:txbxContent>
              </v:textbox>
            </v:shape>
            <v:shape id="TextBox 37" o:spid="_x0000_s1053" type="#_x0000_t202" style="position:absolute;left:40359;top:14474;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pQcYA&#10;AADdAAAADwAAAGRycy9kb3ducmV2LnhtbESPQWvCQBSE74X+h+UVvIhutKRodA2hIO21aiHentnX&#10;JDT7Nt1dNf33XUHocZiZb5h1PphOXMj51rKC2TQBQVxZ3XKt4LDfThYgfEDW2FkmBb/kId88Pqwx&#10;0/bKH3TZhVpECPsMFTQh9JmUvmrIoJ/anjh6X9YZDFG6WmqH1wg3nZwnyYs02HJcaLCn14aq793Z&#10;KDj9lGG8LN9c2hdJepyP009/Pio1ehqKFYhAQ/gP39vvWsHzLF3C7U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IpQcYAAADdAAAADwAAAAAAAAAAAAAAAACYAgAAZHJz&#10;L2Rvd25yZXYueG1sUEsFBgAAAAAEAAQA9QAAAIsDAAAAAA==&#10;" fillcolor="#bcbcbc">
              <v:fill color2="#ededed" rotate="t" angle="180" colors="0 #bcbcbc;22938f #d0d0d0;1 #ededed" focus="100%" type="gradient"/>
              <v:shadow on="t" color="black" opacity="24903f" origin=",.5" offset="0,.55556mm"/>
              <v:textbox style="mso-fit-shape-to-text:t">
                <w:txbxContent>
                  <w:p w:rsidR="00DF4C5C" w:rsidRDefault="00DF4C5C" w:rsidP="00F33746">
                    <w:pPr>
                      <w:pStyle w:val="NormalWeb"/>
                      <w:spacing w:after="0"/>
                      <w:textAlignment w:val="baseline"/>
                    </w:pPr>
                    <w:r w:rsidRPr="005D42DB">
                      <w:rPr>
                        <w:rFonts w:ascii="Calibri" w:hAnsi="Calibri"/>
                        <w:color w:val="000000"/>
                        <w:kern w:val="24"/>
                        <w:sz w:val="22"/>
                        <w:szCs w:val="22"/>
                      </w:rPr>
                      <w:t>DOMAIN 3: [I,D,A,E]</w:t>
                    </w:r>
                  </w:p>
                </w:txbxContent>
              </v:textbox>
            </v:shape>
            <v:shape id="TextBox 38" o:spid="_x0000_s1054" type="#_x0000_t202" style="position:absolute;left:40359;top:18283;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KYcIA&#10;AADdAAAADwAAAGRycy9kb3ducmV2LnhtbERPy4rCMBTdD/gP4QqzEU1VKlqNIgPDuPUFurs217bY&#10;3NQkaufvJwthlofzXqxaU4snOV9ZVjAcJCCIc6srLhQc9t/9KQgfkDXWlknBL3lYLTsfC8y0ffGW&#10;nrtQiBjCPkMFZQhNJqXPSzLoB7YhjtzVOoMhQldI7fAVw00tR0kykQYrjg0lNvRVUn7bPYyCy/0U&#10;erPTj0ubdZKeR7306B9npT677XoOIlAb/sVv90YrGA8ncX9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EphwgAAAN0AAAAPAAAAAAAAAAAAAAAAAJgCAABkcnMvZG93&#10;bnJldi54bWxQSwUGAAAAAAQABAD1AAAAhwMAAAAA&#10;" fillcolor="#bcbcbc">
              <v:fill color2="#ededed" rotate="t" angle="180" colors="0 #bcbcbc;22938f #d0d0d0;1 #ededed" focus="100%" type="gradient"/>
              <v:shadow on="t" color="black" opacity="24903f" origin=",.5" offset="0,.55556mm"/>
              <v:textbox style="mso-fit-shape-to-text:t">
                <w:txbxContent>
                  <w:p w:rsidR="00DF4C5C" w:rsidRDefault="00DF4C5C" w:rsidP="00F33746">
                    <w:pPr>
                      <w:pStyle w:val="NormalWeb"/>
                      <w:spacing w:after="0"/>
                      <w:textAlignment w:val="baseline"/>
                    </w:pPr>
                    <w:r w:rsidRPr="005D42DB">
                      <w:rPr>
                        <w:rFonts w:ascii="Calibri" w:hAnsi="Calibri"/>
                        <w:color w:val="000000"/>
                        <w:kern w:val="24"/>
                        <w:sz w:val="22"/>
                        <w:szCs w:val="22"/>
                      </w:rPr>
                      <w:t>DOMAIN 4: [I,D,A,E]</w:t>
                    </w:r>
                  </w:p>
                </w:txbxContent>
              </v:textbox>
            </v:shape>
            <w10:wrap type="topAndBottom"/>
          </v:group>
        </w:pict>
      </w:r>
    </w:p>
    <w:p w:rsidR="007D78B1" w:rsidRDefault="007D78B1" w:rsidP="0079066B">
      <w:pPr>
        <w:spacing w:after="0" w:line="240" w:lineRule="auto"/>
        <w:jc w:val="both"/>
      </w:pPr>
    </w:p>
    <w:p w:rsidR="007D78B1" w:rsidRDefault="007D78B1" w:rsidP="0079066B">
      <w:pPr>
        <w:spacing w:after="0" w:line="240" w:lineRule="auto"/>
        <w:jc w:val="both"/>
      </w:pPr>
    </w:p>
    <w:p w:rsidR="007D78B1" w:rsidRDefault="007D78B1" w:rsidP="00C62C47">
      <w:r>
        <w:t xml:space="preserve">Principals/designees/supervisors will analyze the evidence collected during the evaluation cycle and enter a summative rating for each domain based on their professional judgment of the evidence collected during the evaluation cycle.  </w:t>
      </w:r>
      <w:r w:rsidRPr="00BB3DBB">
        <w:t xml:space="preserve">Evaluators will record all ratings in the department-approved technology platform in addition to </w:t>
      </w:r>
      <w:r>
        <w:t xml:space="preserve">documenting ratings on </w:t>
      </w:r>
      <w:r w:rsidRPr="00BB3DBB">
        <w:t xml:space="preserve">district-approved forms </w:t>
      </w:r>
      <w:r>
        <w:t xml:space="preserve">(see pages </w:t>
      </w:r>
      <w:r w:rsidR="00780162">
        <w:t>112-119</w:t>
      </w:r>
      <w:r>
        <w:t>).  The following sources of evidence are considered in determining the summative rating for each domain:</w:t>
      </w:r>
    </w:p>
    <w:p w:rsidR="007D78B1" w:rsidRDefault="007D78B1" w:rsidP="00034201">
      <w:pPr>
        <w:pStyle w:val="ListParagraph"/>
        <w:numPr>
          <w:ilvl w:val="0"/>
          <w:numId w:val="15"/>
        </w:numPr>
      </w:pPr>
      <w:r>
        <w:t>Supervisor’s Observation Data</w:t>
      </w:r>
    </w:p>
    <w:p w:rsidR="007D78B1" w:rsidRDefault="007D78B1" w:rsidP="00034201">
      <w:pPr>
        <w:pStyle w:val="ListParagraph"/>
        <w:numPr>
          <w:ilvl w:val="0"/>
          <w:numId w:val="15"/>
        </w:numPr>
      </w:pPr>
      <w:r>
        <w:t>Student Voice</w:t>
      </w:r>
    </w:p>
    <w:p w:rsidR="007D78B1" w:rsidRDefault="007D78B1" w:rsidP="00034201">
      <w:pPr>
        <w:pStyle w:val="ListParagraph"/>
        <w:numPr>
          <w:ilvl w:val="0"/>
          <w:numId w:val="15"/>
        </w:numPr>
      </w:pPr>
      <w:r>
        <w:t>Professional Growth Plans and Self Reflections</w:t>
      </w:r>
    </w:p>
    <w:p w:rsidR="007D78B1" w:rsidRDefault="007D78B1" w:rsidP="00034201">
      <w:pPr>
        <w:pStyle w:val="ListParagraph"/>
        <w:numPr>
          <w:ilvl w:val="0"/>
          <w:numId w:val="15"/>
        </w:numPr>
      </w:pPr>
      <w:r>
        <w:t>Other Sources of Evidence (as defined on page</w:t>
      </w:r>
      <w:r w:rsidR="00D96DFE">
        <w:t>s</w:t>
      </w:r>
      <w:r>
        <w:t xml:space="preserve"> </w:t>
      </w:r>
      <w:r w:rsidR="00D96DFE">
        <w:t xml:space="preserve">13 and </w:t>
      </w:r>
      <w:r w:rsidR="00780162">
        <w:t>27</w:t>
      </w:r>
      <w:r>
        <w:t xml:space="preserve"> of this evaluation plan)</w:t>
      </w:r>
    </w:p>
    <w:p w:rsidR="007D78B1" w:rsidRDefault="007D78B1" w:rsidP="00C62C47">
      <w:r>
        <w:t xml:space="preserve">One of the following ratings will be assigned to each domain: Ineffective, Developing, Accomplished, or Exemplary.  </w:t>
      </w:r>
    </w:p>
    <w:p w:rsidR="007D78B1" w:rsidRDefault="007D78B1" w:rsidP="00AD79DE">
      <w:pPr>
        <w:spacing w:after="0" w:line="240" w:lineRule="auto"/>
        <w:jc w:val="both"/>
      </w:pPr>
    </w:p>
    <w:p w:rsidR="007D78B1" w:rsidRDefault="007D78B1" w:rsidP="002E172B">
      <w:pPr>
        <w:spacing w:after="0" w:line="240" w:lineRule="auto"/>
        <w:jc w:val="both"/>
      </w:pPr>
      <w:r w:rsidRPr="0034489F">
        <w:lastRenderedPageBreak/>
        <w:t xml:space="preserve">An educator’s </w:t>
      </w:r>
      <w:r>
        <w:t>o</w:t>
      </w:r>
      <w:r w:rsidRPr="0034489F">
        <w:t xml:space="preserve">verall </w:t>
      </w:r>
      <w:r>
        <w:t>rating for Professional Practice will be</w:t>
      </w:r>
      <w:r w:rsidRPr="0034489F">
        <w:t xml:space="preserve"> determine</w:t>
      </w:r>
      <w:r>
        <w:t>d through the application of the State Decision Rules that follow.  (See chart below.)</w:t>
      </w:r>
    </w:p>
    <w:p w:rsidR="007D78B1" w:rsidRDefault="007D78B1" w:rsidP="002E172B">
      <w:pPr>
        <w:spacing w:after="0" w:line="240" w:lineRule="auto"/>
        <w:jc w:val="both"/>
      </w:pPr>
    </w:p>
    <w:p w:rsidR="007D78B1" w:rsidRDefault="002B1DEA" w:rsidP="002E172B">
      <w:r>
        <w:rPr>
          <w:noProof/>
        </w:rPr>
        <w:pict>
          <v:group id="Group 4117" o:spid="_x0000_s1055" style="position:absolute;margin-left:87pt;margin-top:12.45pt;width:297pt;height:322.5pt;z-index:251672576" coordsize="35006,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2ILMwQAAC4LAAAOAAAAZHJzL2Uyb0RvYy54bWzcVttu4zYQfS/QfxD0&#10;ruhiKrKEyAvHl2CBtA262w+gJcoiViJZko6dLfrvHZKSb9miQXafasACr6OZc2bO6O7Doe+8ZyIV&#10;5az045vI9wireE3ZtvT/+LwOpr6nNGY17jgjpf9ClP9h9vNPd3tRkIS3vKuJ9MAIU8VelH6rtSjC&#10;UFUt6bG64YIw2Gy47LGGqdyGtcR7sN53YRJFt+Gey1pIXhGlYHXpNv2Ztd80pNK/NY0i2utKH3zT&#10;9intc2Oe4ewOF1uJRUurwQ38Di96TBm89GhqiTX2dpK+MtXTSnLFG31T8T7kTUMrYmOAaOLoKpoH&#10;yXfCxrIt9ltxhAmgvcLp3WarX5+fpEfr0p/ECPkewz2wZF/soTjODEB7sS3g3IMUn8STdFHC8JFX&#10;XxRsh9f7Zr51h73N/hdeg0W809wCdGhkb0xA6N7B8vBy5IEctFfB4iTL4jwCuirYQ1GeZunAVNUC&#10;na/uVe1qvJlCTgz34hhNjfshLtxLraODYyYqyDh1AlV9H6ifWiyI5UoZsE6gpiOonyG8e34AWB2o&#10;9pxB1NMHWIfqsQApB6zH+KLFbEvmUvJ9S3ANDtqbEMbxqgtDGSPvQxol+YBzlkwmF3DhQkilHwjv&#10;PTMofQnVZF3Ez49KO2THI4ZSxte062AdFx27WAAK3ApAAFfNnuHaFshfeZSvpqspClByuwpQtFwG&#10;8/UCBbfrOEuXk+VisYz/Nu+NUdHSuibMvGYs1hi9jbdBNlyZHctV8Y7WxpxxScntZtFJ7xmDWKzt&#10;bwDk7Fh46YZNL4jlKqQ4QdF9kgfr22kWoDVKgzyLpkEU5/f5bYRytFxfhvRIGfn+kLx96edpkrpE&#10;+tfYIvt7HRsueqpBjjval/70eAgXJv1WrLbUakw7Nz6Dwrh/ggLoHom2yWry02WqPmwOVm0Sm2sm&#10;kze8foH0lRwyDFIRegkMWi6/+t4edLn01Z87LInvdR8ZlEAOMmWE3E5QmiUwkec7m/MdzCowVfra&#10;99xwoZ3474Sk2xbe5IqO8TkIVENtVp+8suJmZWJ2J2hVwH8gCUav8u6/mxXc0jsTi2t4/Zts9Fh+&#10;2YkA+oXAmm5oR/WL7X3AsnGKPT/RygBsJhfSA0ro9FzjTUcM3+MRdwEqnFZWxk9qowRU+ag0l8dD&#10;M71426ajYqweMx7iAoiv+tM3oHG9b8mrXU+Yds1ckg5C5Ey1VCjgtSD9htSgPB9rx9OYVuf6kUzn&#10;UZQn98EijRagH9kqmOcoC7JolaEITeNFvBiLbacIxIu7paA/oNqsUNjO5DJ+rAArcbBkIHHCUv0O&#10;qNryUVoSXbVmuQHdGdbh8HHDwnxC1oD+JoFHWeZ70DBHIXcY2X6K0iR3XXEyyeP0h8n8t+j4n8j5&#10;uYaNFAC/Zgh/Kwz2o8xyPnxAmq++87k9dfrMnf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ve2SJ4QAAAAoBAAAPAAAAZHJzL2Rvd25yZXYueG1sTI/BTsMwEETvSPyDtUjcqJNS&#10;0ibEqaoKOFVItEiImxtvk6jxOordJP17lhMcZ3Y0+yZfT7YVA/a+caQgnkUgkEpnGqoUfB5eH1Yg&#10;fNBkdOsIFVzRw7q4vcl1ZtxIHzjsQyW4hHymFdQhdJmUvqzRaj9zHRLfTq63OrDsK2l6PXK5beU8&#10;ihJpdUP8odYdbmssz/uLVfA26nHzGL8Mu/Npe/0+PL1/7WJU6v5u2jyDCDiFvzD84jM6FMx0dBcy&#10;XrSslwveEhTMFykIDiyTFRtHBUmSpiCLXP6fUPwAAAD//wMAUEsDBAoAAAAAAAAAIQBH0SLj7YAA&#10;AO2AAAAUAAAAZHJzL21lZGlhL2ltYWdlMS5wbmeJUE5HDQoaCgAAAA1JSERSAAACNwAAAjcIBgAA&#10;AGcoeq4AAAABc1JHQgCuzhzpAAAABGdBTUEAALGPC/xhBQAAAAlwSFlzAAAXEQAAFxEByibzPwAA&#10;gIJJREFUeF7tnT+obVe1/220MIXYKqYISbgGkiJBCKluo7G4gSApJJ3Fw0IhPyL4kBRpxOph5BXP&#10;KhFe8W4lD4sn6URsjARSPLFMDJInhLQhhcX5OU7yPflm3O+Yf9bea5+11/l+4YM3c80155hjjjHn&#10;OPse7/6cZVmWZVmWZVmWZVmWZVmWZVmWZVmWZVmWZVnT+n//5Fv/5LYxxhhjzBnznX8Sdc3nLowx&#10;xhhjdoRsNMYYY4w5V2SjMcYYY8y5IhuNMcYYY84V2WiMMcYYc67IRmOMMcaYc0U2GmOMMcacK7LR&#10;GGOMMeZckY0lL7744gX07LPPyvas999//+K+++77zDjGGHPTuf/++y8++uijT07KWh9++OHF448/&#10;fvGHP/zh8r/Vmcpj3b1796r91VdfvWxTwriqH5/vAY//8ssvf+aZMRtENpZUxU0rgVzcGGPMvYwW&#10;NzhDlxQ3eEepVdy88cYbF1/4whfk+C5uzBkgG0t6xQ0nizHGmHGq8xUcUtz0fsjEGf7OO+9c/OMf&#10;/7j8M9vg4sacGbKxxMWNMcaswxaKm/jE5j//8z8v/8zjuLgxZ4ZsLHFxY4wx67CV4uahhx66HIvP&#10;cxc35syQjSUubowxZh1Gi5ueRn/nhosULm7id23w3xjLxY05M2RjSa+4UeJEM8YYo9lScYNiBj+w&#10;urgxZ4ZsLHFxY4wx6zBa3Kz911L4f0nxpzcubsyZIRtLesWN/1rKGGOWsbXiBmPGu4888oiLG3NO&#10;yMYSFzfGGLMOWytuuP3f/u3fLt5+++3LP7u4MWeAbCw5tLhBPyTal7/85auEQUL6409jzE1ki8UN&#10;xo2z/f/+7/8u+/C57DPdbBTZWHJocYNEQz8OeiTVM888c/WPSHGSGmPMnlmzuKmEearihp9BXKD4&#10;TDcbRTaW+JMbY4xZhzWKm1yYZI0UNzx2SJ39PtPNxpCNxhhjjDHnimw0xhhjjDlXZKMxxhhjzLki&#10;G40xxhhjzhXZaIwxxhhzrshGY4wxxphzRTYaY4wxxpwrstEYY4wx5lz53MUTTzxx8dRTTxljjDHG&#10;nC0PPvjgp8XNn/70p4u///3vxhhjjDFnyy9+8QsXN8YYY4zZDy5ujDHGGLMrXNwYY4wxZle4uDHG&#10;GGPMrrjxxU18Jf+jjz566YRvfetbF3/7299kP2O2DMfx97//fdnHmIrf/va3F5///OdxGVz8/Oc/&#10;l/3W4Ec/+tHJ5+zxy1/+8tKm3/zmN/L5ubJFX6/F4uIGTlKc0+H65z//+eKLX/zipd1f/epXL/76&#10;17/KfmuBJDrEf7wXX/rSly7eeOONbr8gJy77goP/WHutxnFBeRxc3OyDXGSANc8m5P115SLOhXMs&#10;bq5jv3pgP9U5sEVfr8Xi4ubb3/721UZWnEPVe52f3LR8OJocbD+oAjcXF3m9VXFz6F4rG5nrPAhO&#10;CQ7MVgG6FBc3+wCXJecf7+0aZ6qa86YzW9yccr96tIqbm8TBxU2+mPInEedQ4FwX4UMOwPxTwIjv&#10;8E7sw+3bty/fq4oFFDePPfbY1Tw8R6+4WbrXSHZeay54bkKcuLgxPapCY81PV1zc3MshxU2w5n71&#10;cHHzMUcvbgK+pPPm5kstUIc9xo+gyZcoAqlqZ9RfhXA/tge2cltrfjUGWHJZ53HUejJYXwQy26nm&#10;R99Y5wsvvHD1Hp7PFjdBa6978N70/DWzjzFWZTPaQVUIMiNj9+zL84J8AI3al2Py7t27Vza6uDlf&#10;qssSMZhjLv77zTffvMrbnIOteFLnVu7DZwJQucrzqJhtPUcs98ZV7wbhB9whPTuCnDvq/mnZxBxz&#10;v0bsCtS+Yf7sr/y8WldrTDAaC1thleKmes4XoYIdVW1SD4xRJS7AxnE/VdxU9Oap/NIij9ULHO4f&#10;fTn41AWHCzjW+dZbb1325QRaUtyMPFdwLLTe6+2F2kcGY6vEBNUhAlpj/+Uvfxmyr4pn7NOMffkQ&#10;zLi4OV9mL8uIjfhn5nN/xBNfnhgjx1M1J9o5nnCG5LOa7Yr37ty5czVv77m6cGfsh01BPg943iBs&#10;4fVgntxvreKm2q9Ru5Rfou0rX/nKPee4OgdGfZ3HHI2FLbFacYOFIxCx2dwW/eDYPBbGD+BQOLjV&#10;jjbMx5vBc2Ej2S7V1puH27DJMc/DDz8s/dKCx6r8yiBQ2Z+tfcGeYJ34b6yF/cPJN7vX+XmQfQo4&#10;oRRL9jHg/gHWwDbyO7k/0xp71L5oV/sFRu3jtl6+mPMDZ8BMoaH2O+JBxRlik9+p5owxcn4i/tCu&#10;xmN6zwN14c7YDz9k+0cLFNVv9N1j7Zdixi9My+dLxxyJBe6/BU5W3GCzoy0HgrocMT47jg/2kXZF&#10;Hle92xovv8/rGg1aBc8Z9JIqUD5C8Kox4Gf0RxLA7/jv6MN7NLvX+XmQ18dkH4/Q2sdsZ7WuALZX&#10;awtaY1e09ib7aca+Ko/YxkPi0Fwv6rLMeYr2iA2Vc4iFKq8iNjmOW3OqWOL3MVeV+73nQb5wZ+1H&#10;juTzTq1Lgfm5nyoCFMfYr4psV88voLV3s74ORmMhP7tuTlbcwKlBDhj1DONnp6t2bFCrfwb91Lsj&#10;43F7nmPJZvMYI5cTAi76q8RS42BP2Ha0Rd9qTNg2utf5uYJ9jPlVPzCzj3ksLggqWra3xgY9+6IP&#10;4jzPNWNflUcjNprtU8VCPoeC6rJsXUZBxCq/py7oXkzyWcB9lT295/nCnbUf50++V9S6FJif+2Wb&#10;Kio/zexXRbar5xfQ6jfr62AmFrbEyX7nBk4NcsCoZ3g/B4lqV8VIvjwzql+rrTV/wGsIZoIYYwa9&#10;wAV5PkW2AYcA247gjn3iX3SbKW56zyswd+vdJfuYfdhLzqBle2vsUfuiL/Ys78uMfVUetWw058Po&#10;hRycoriZiSWcL1UMVs8R06MXbrYf4+Z7pfIl28Fwv2xTxTH2i59nmwKMPVKIBK1+s74OlsTCFlil&#10;uIEz4jkcwm1VsPHGY/yR4oIPdrRXl0B+X72r2lrzMzzvaMCj/0zwwI4ebAPmyraj/ac//enVuvk9&#10;zDW616MgsaqxgyX7mO3geUb2JNMae9Q+7psPuBn7qjxq2WjOB+zvSJxG3qrLEvFUnVERm5xvas6R&#10;S68ixm9d4vk58iJfuKP24/zi/AvyupAj2TbMz+vPNlUcY79G7er5BbT2btbX3OfczpWjFzdwXsCb&#10;xYevSqxoZwdj/Ox01c5jo53twEaqudS7qq2aP8Z84IEH5Hp6iYGkDGYCB8EW76mk4udsP+bLa0L/&#10;2K/4Tf487uxeZ+CT7A+MG1TrX7KPeSx+lu3Es5b/W2OP2lf1DWbs473l/Rjxpdk+iJ1DLssg4kE9&#10;UxeVmhNxl3N+hJZd6jnygnNixn6ca/l8yetS7waYn9evbFIcY79m7Kr8wlTjBTO+BofEwnVycHHT&#10;IgcGHKvIzsX4+SJW7Xw5oB0bjPEz6lJstVXz80XG9AKhZ1+Q5wZI5lZAwk7ug/fUuHgGckLxM0Xr&#10;EOitteWrJfuokrraJ6DeAa2xR+2r+mK8GfvyXmVaazHb5hiXZYBxOP4QxznfqjnVGEHMy3HLP9wh&#10;xvFO73m0qQt3xn7kQz6D8rrU++gT7/P6T1nczNjV8gtsrfwUzPoa/VSfgGNhaywubhBQitZi1QGf&#10;HRYcWtxEe54rNvuVV175TD/1bjVeNX/2hQqqjPJDRo3Tso3hQhLJATvVe9keDv6le82w3czIoTC7&#10;j5VNlQ29A6w39oh96JsLfF7/jH15T6IP2rZ62Jg+x7gsgYonFRutOdU5lcfIsZhjvve8KiRG7cf4&#10;+X21LpWr+F1D7nfK4iYYtUv1DXp9sI5qXUvGDLZ81iwubowxxhhjtoiLG2OMMcbsChc3xhhjjNkV&#10;Lm6MMcYYsytc3BhjjDFmV7i4McYYY8yucHFjjDHGmF3h4sYYY4wxu8LFjTHGGGN2hYsbY4wxxuwK&#10;FzfGGGOM2RUubowx5oaC72Ua+W6kU1J9X9QhqO9VGvkOqTVsMeuzuLhBUORNRyCoZwF/+RYnVH6P&#10;4S8b43kz/EWTo/1G52XUt2THWtQXiykwbvYhf1Ec28hwH3wB3ZI1GGO2R3Vu5S+bnAHnUutLJ13c&#10;1POsYYtZn9WLm5yUVXGjCgbAF3TrIh8tWrjf6LxBdfCAn/zkJ0PFDeZXPmS7VTLhW2jjOfw3swZj&#10;zHZRly1yvvqBp0eruNkqaxQUyreqLbOGLWZ9VituHnvssatLmJ/3ipteAmP83qU92m90Xi4qAl4T&#10;Pk3JP/1UPmo953nUYYR3eF2jazDGbJvqsj3kgnVx8zHKt5W/mTVsMeuzWnETn9i88MILl3/mpDrX&#10;4gb9gtEgr3zUet77qynYwZ+IubgxZh9Uly3aWz9ABfm843OLwThqvjg7MQ6/X50v2QamdVa2xuaC&#10;An9W/UDPD9yHbVJtmcqW6m7hOw60xjfrsGpx89Zbb11uMgfBORY3bHPPPqbyUe85JxC3H+o7Y8y2&#10;qS5bnAncHnmvfnDM5wDaW58EV+cPzhn80JXHxvvoV9mQCdu5T3xifefOnasf2GZsGPWDWmvlb4Zt&#10;4Xli3ny/4JN37qf2zqzPqsUN/7IrNrt3QSu4H8Y7dnGjwLy9vyqqqHzUe17Nh/a8plHfGWO2jbps&#10;kff59xcV6v2lxU0+O3JfFBvZrni/de627AGjNlSofqNtGdiS16nWEWdx7lf5yazL6sUNAgDBfqzi&#10;RsFBNtpvi8VNALv4p48qyVzcGLMP+ExgWpcvg/c575cWN3lOnIMYu7q01ZgM3msVQKM2VCg/KLt6&#10;tgaVLfmTpJaf44zOnySZdVm9uOG22PRecdMLAIyl4KAa7Tcy73UUN/kZEin+Oyf2qO+MMdsmX7b5&#10;h8PcP4P3+Yw4dXET7/fs5TNV9R21oUL5Qa1VtWUqWwIuWnhNCp/Pp+UkxQ2SKzb3zTffPEpx00ue&#10;0X4j83JBlhO5ReWjkec8ZxxKnDi5r4sbY/aBumyR+6o4wTmXOUVxE+T3MdfoOcn2s30zNgQjflBr&#10;VW2ZypZAFTfKz+b0nKS44faf/vSn8hOILRc3/KlJ0EoEpvLR6HO27ZVXXrn6c7bTxY0x+6C6bCPH&#10;+Syr/moH75+iuIEN/M9+BEsu97y+WRtG/KDWWvmbqWzJn1y1/GxOz8mKG2x8BOGDDz542edcipuA&#10;16vGjHFyUFc+WvIcqMQZXYMxZtsg5/N5gHacmdVFmvu1+gZqvtHCAuPyXEuJOflcnbVhxA9qraot&#10;A1vyHPmTGhQ7Poe3wcmKG34GOPBwQVdgDoxx7OKmQq2tokqwQCVP7zkSF32qfjNrMMZsl+qyxVmA&#10;i1NdpLhs430+W1uXrpoP51y2ofrUJPpmWn8tFeM88MADV7ZgbfzOrA0jflBrrfzNhC1xj8QP5bmQ&#10;yfcL5s7rjzHy/WDW5aTFTb6s1XsV6It+xypuRucFquAIOIlA5aPR5wEXLtVPBLNrMMZsk9ZlizzH&#10;s3wWxfmA32nM51F19qr58jwgFxbom896Vaxk8pmlioFRG0b9oNba8jcIW3D2jpzH6o5wYXN6Fhc3&#10;xhhjbi69Qqz3g6Uxa+LixhhjzDTVpytBfMLh4sZcJy5ujDHGTFP9fgk+0fFfxZjrxMWNMcaYRajf&#10;Lwlav8NizClwcWOMMcaYXeHixhhjjDG7wsWNMcYYY3aFixtjjDHG7AoXN8YYY4zZFS5ujDHGGLMr&#10;XNwYY4wxZle4uDHGGGPMrnBxY4wxG0F9XxN/y3X1r/6q73LCWAr+0kceP8P/+vBov9F5Gf5CShA+&#10;qP6RwAzGzf5rfUUEwDv4ks0l9pvt4eLGGGM2Qr6cAy4qqu9rahU3+RvCMxj/WP1G5w0wZv4KBxQ1&#10;uSh5++23Lx599NF7+oPsP4zf+iqI/D1YM/ab7eLixhhjNkKruPnud78rC4HgHIsbFDBVoaKYLW7Q&#10;v/rERdng4mYfuLgxxpiN0Cpu4rKt/prlHIubkb8yyswWN0FrHmXrqP1m27i4McaYjaAuZy4q8ElD&#10;/iTi3Iqb3icqFUuKG9it/moq/5VU4OJmH7i4McaYjdArbrgPX77nVtws+SupYElxg3eyfyobRv1m&#10;to2LG2OM2Qjqcs5FhbqsW8WNQo2v+vEFP9pvZN5TFjfcruys+ipyX7NdXNwYY8xGUBeu+sQEbfir&#10;Fn9y8zFVwaLmi7+SUn8tNuo3s21c3BhjzEYYLW4C/Nsw0de/c/MxVXET8O/XoNhRv4fj4mYfuLgx&#10;xpiNMFPc8KcRL7zwwlkVN4H6Zd4ehxQ3bNdov/zMnA8ubowxZiOoS7dVVMQnNtH/G9/4xtkVNxiv&#10;9Q/sZQ4pbrgY/OY3v1l+auTiZh+4uDHGmI0wW9zgso93zq24CdA3FysoRPIYhxQ3AYrBoCqqZuw3&#10;28XFjTHGbAR1OfeKCrxTFTcK7rtWcaNQfw2FQib3VQXKocUN1qDsALP2m23i4sYYY4wxu8LFjTHG&#10;GGN2hYsbY4wxxuwKFzfGGGOM2RUubowxxhizK1zcGGOMMWZXuLgxxhhjzK5wcWOMMcaYXeHixhhj&#10;jDG7wsWNMcYYY3aFixtjjDHG7AoXN8YYY4zZFZ8pbowxxhhjdoRsNMYYY4w5Vz53cffu3Yvf/e53&#10;xhhjjDFny7/+679+Wty88847F5ZlWZZlWeesX/3qVy5uLMuyLMvaj1zcWJZlWZa1K7m4sSzLsixr&#10;V7rxxc2HH3548fjjj1864Zlnnrn4xz/+8ckTyzq9OB5ffPHFT1ota1298cYbF1/4whdwGVy8+uqr&#10;nzxZXy+//PLJ5+wp/s81YdMf/vCHT1r2oS36ei0tLm7gJMU5Hcrvv//+xX333Xdp9/3333/x0Ucf&#10;ffLkNEISHeK/Z5999p4xvvzlL1+8/fbbn/T4VK19mynu1DguDg+Xi5ubrVxkgDXPJpyB15W/51zc&#10;XMd+9YT9VOeHi5sBqQs1cw5V73V+ctPy4UhyqMIokwO8VdwEVVEEsb8U15nUpxL83vPVErm4udnC&#10;ZcmXD8fEGmeqmvOma7a4OeV+9dQqbm6SDi5u8mWWL9xzKHCuS+FDDsD8U0DLd9w3X7L8aVQeB8VN&#10;foeLnlZSIHG5Ty549r7nLm6stVQVGmt+uuLi5l4dUtyErvPTMBc3H+voxU2IL968ufkiDNQlgfEj&#10;aHLBhECq2lnqkwrux/bAVm5rzQ+pNS254PM4aj0Qf+qj5qr2oCpuuCBakpDs597aZ/YkxqpijX2g&#10;nmeNjNuzLc8J8kEyaluOrddff/3KRhc3N0/VZYnYzbEa//3uu++WuduKQ3Vu5T75B6VA5TfPo2K9&#10;9bxVSIzkUfgB51nPjlDOOXX/tGxiHXO/RuwKqX3D/Nlf+Xm1rtaY0GgsbEWrFDch9ZwvXAU7qtqk&#10;HhijSlyAjeN+qrip6M1T+aWlPFYVOCOFCI+VEyzaWsXN7KXK+9pad8+vak8YjK2SDFQHQqg17gcf&#10;fDBkWxWX8NmMbfkwy7i4uXmavSwjpm7dulVeRHw+YIwch9WcaOc4xPmRz2q2K9577rnnrubtPVcX&#10;7oz9sCnIZwjPGwpbeD2YJ/dbq7ip9mvULuWXaPva17525RP0UefHqK/zmKOxsCWtVtxg4QhEbDa3&#10;heDYPBbGD+BQOLjVjjbMx5vBc2Ej2S7V1puH27DJMc8jjzwi/dISj1X5NaTsUIIP2d95XyD2dy9Y&#10;s38AJ4fSkj0J8hrVuvidyietcUdtC+GAyD4MjdrGbb24t26OkNszhYaKk4gjFZ+IaX6nmjPGyDmN&#10;uEW7Go/Vex5SF+6M/fBDtn+0QFH9Rt891n4pzfiF1fL50jFHYmFrOllxg82OthwI6sLF+Ow4vhBG&#10;2pXyuOrd1nj5fV7XaNAq8ZxBK6lG54St7Ff4uiLvjVK2len5X6m1Jzm+kLjxrIqjKiZb41ZScYgD&#10;Ih8IM7ZV+cA2HhJP1nkKccExgbjK8RYxldtCiKEqFyOmOf5bc6oY5Pcxl7Ij1HseyhfurP3IrXxm&#10;qnUpYX7up4oApWPsV6VsV88vUGvvZn0dGo2FrelkxQ2cGuSAUc8wfna6ascGtfpn0E+9OzIet+c5&#10;lmw2j9G71PhibPXFmJxQ2BdF7xCoxP4KevbP7Ekei9deUR0grXGhnm0hxGueZ8a2Kh9GbLT2qyqG&#10;8jkUqi7L1mUUihjn99QF3YtlPuO4r7Kn9zxfuLP2b6G4ib7MzH5Vynb1/ALNFDcjY87EwpZ0st+5&#10;gVODHDDqGd7PQaLaVTGSL9yM6tdqgyq7eA3BTBBjzKAXuCEEZPTPdkC8Bt6jXHRyW7C0wGGbqphY&#10;sifZH71EC0bmz+OO2hbCXuc9nrGtyoeWjdb+NXohh05R3MzEIJ8j6r3qOXJh9MLN9mPcfK9UvmQ7&#10;GO6Xbap0jP2CenaNFCKhVr9ZX4eWxMIWtEpxA2fEcziE26pg442vigjVzhcC2qvLI7+v3lVtUGUX&#10;xPOOBjz6jwYP21clC9vB4ypf83hVYdATkqQ1xpI9yT7heUb8y2qNO2pbCH2z72dsq/KhZaO1fx3j&#10;skQcVmdUxDTnqJpz5NKrFONX51IoP0c+5Qt31H6caZy3obwu5Fa2DfPz+rNNlY6xX6N29fwCtfZu&#10;1tehQ2LhOnX04gbOC3iz+NBWiRXt7GCMn52u2nlstLMd2Eg1l3pXtUF5/hjzoYcekuvpJcaSwgbi&#10;9eU9YBtywqjiJsTjtRIVY+e1wS9BtZYle5LH4md5DXhWzd8ad9S2kOobmrENB0b05f0b8aO1XyHm&#10;DrksQxFH6pm6qNSciNd8toyoZVcoP0c+cS7N2I8zLZ9JeV3VJY35ef3KJqVj7NeMXZVfWNV4oRlf&#10;Q4fEwnXq4OKmRQ4MOFaRnYvxe8VFiC8VtGODMX5GXaStNijPzxcg0wuEnn1BnjtryR7gIMj+Znta&#10;tvfsPuRd5X+VoJXPgXon1Bp31LaqL8absQ17UVGtw9qvjnFZhjAOxy3iP+doNacaIxTzcrzzD3fI&#10;DbzTex5SF+6M/cijfNbldan30Sfe5/WfsriZsavlF9ha+Sk062v0U31CHAtb0+LiBgGlaC1WXQzZ&#10;YaFDi5tQnis2+7XXXvtMP/VuNV5IzZ99oYIqS/khMzIOJwFT7QFsVUnG62glK/uHGUnw2T2p1lHZ&#10;0DqMeuOO2AblQp3XPmNbjp3og7atHhrWekI+H3JZQioOVUy15lTnVB4jx3DOld7zqpAYtR/j5/fV&#10;ulSO4x/V436nLG5Co3aF1J70+mAd1bqWjBls+YxaXNxYlmVZlmVtUS5uLMuyLMvalVzcWJZlWZa1&#10;K7m4sSzLsixrV3JxY1mWZVnWruTixrIsy7KsXcnFjWVZlmVZu5KLG8uyLMuydiUXN5ZlWZZl7Uou&#10;bizLsizL2pVc3FiWZVmWtSu5uLEsy7qhwvcyjXw30ilVfV/UIVLfqzTyHVJr2GKtr8XFDYIibzoC&#10;QT0L8ZdvcULl9xj+sjGeN8NfNDnab3Relvo27liL+mIxBcbNPuQvimMbWdwHX0C3ZA2WZW1P1bmV&#10;v2xyRjiXWl866eKmnmcNW6z1tXpxk5OyKm5UwQD4gm5d5KNFC/cbnTdUHTzgZz/72VBxg/mVD9lu&#10;lUz8LeDw38waLMvartRli5yvfuDpqVXcbFVrFBTKt6otaw1brPW1WnHzxBNPXF3C/LxX3PQSGOP3&#10;Lu3RfqPzclER8JrwaUr+6afyEaSe8zzqMMI7vK7RNViWtW1Vl+0hF6yLm4+lfFv5m7WGLdb6Wq24&#10;iU9sXnrppcs/c1Kda3GDfsFokFc+gtTz3l9NwQ7+RMzFjWXtQ9Vli/bWD1BBPu/43GIwjpovzk6M&#10;w+9X50u2gWmdla2xuaDAn1U/qOeHkFqrasuqbKnuFr7jQGt8ax2tWty89957l5vMQXCOxQ3b3LOP&#10;VfkI6vkwtx/qO8uytq3qssWZwO2R9+oHx3wOoL31SXB1/uCcwQ9deWy8j36VDVlhO/eJT6yfe+65&#10;qx/YZmwY9YNaa+VvFtvC88S8+X7BJ+/cT+2dtb5WLW74l12x2b0LWsH9MN6xixsF5u39VVGlykdQ&#10;9byaD+15TaO+syxr21KXLfI+//6iknp/aXGTz47cF8VGtiveb527LXugURsqqX6jbVmwJa9TrSPO&#10;4tyv8pO1rlYvbhAACPZjFTcKDrLRflssbkKwi3/6qJLMxY1l7UN8JjCty5eF9znvlxY3eU6cgxi7&#10;urTVmCy81yqARm2opPyg7OrZGqpsyZ8ktfwcZ3T+JMlaV6sXN9wWm94rbnoBgLEUHFSj/UbmvY7i&#10;Jj9DIsV/58Qe9Z1lWdtWvmzzD4c94X0+I05d3MT7PXv5TFV9R22opPyg1qrasipbQly08JoUPp9P&#10;q5MUN0iu2Nx33333KMVNL3lG+43MywVZTuSWKh9Brec8ZxxKnDi5r4sby9qH1GWL3FfFCc65zCmK&#10;m1B+H3ONnpNsP9s3Y0NoxA9qraotq7IlpIob5Wfr9DpJcRNC+7//+7/LTyC2XNzwpyZBKxFYlY+g&#10;3nO27bXXXrv6c7bTxY1l7UPVZRs5zmdZ9Vc7eP8UxQ1s4H/2I1hyuef1zdow4ge11srfrMqW/MlV&#10;y8/W6XWy4gYbH0F469atyz7nUtyEeL1qzBgnB3XlI2jmOVCJM7oGy7K2LeR8Pg/QjjOzukhzv9Ba&#10;xQ3G5bmWKubkc3XWhhE/qLWqtizYkufIn9Sg2PE5vA2drLgJ4RngwMMFXYE5MMaxi5sKtbaKKsEC&#10;lTy950hc9Kn6zazBsqztqrpscRbg4lQXKS7beJ/P1talq+bDOZdtqD41ib6Z1l9LxTgPPfTQlS1Y&#10;G78za8OIH9RaK3+zwpa4R+KH8lzI5PsFc+f1xxj5frDW1UmLm3xZq/cq0Bf9jlXcjM4LqYIj4CSC&#10;Kh9BvechLlyqnwhm12BZ1jbVumyR53iWz6I4H/A7jfk8qs5eNV+eB8qFRSj65rNeFStZ+cxSxcCo&#10;DaN+UGtt+RsKW3D2jpzH6o5wYXN6LS5uLMuyrJurXiHW+8HSstaUixvLsixrWtWnK6H4hMPFjXWd&#10;cnFjWZZlTav6/RJ8ouO/irGuUy5uLMuyrEVSv18StH6HxbJOIRc3lmVZlmXtSi5uLMuyLMvalVzc&#10;WJZlWZa1K7m4sSzLsixrV3JxY1mWZVnWruTixrIsy7KsXcnFjWVZlmVZu5KLG8uyLMuydiUXN5Zl&#10;WRsRf6N1Rn05bwj/IrACX+7Y+qoECONgnpFxQ+rLLFviL58E1ZdsVv5QX1qpvuuK36/+xeTe92BV&#10;fhhdb2hmzdV8rS8ite6VixvLsqyNqCoU0K4u4VyUKOH91lci5O+DGhk3VNmchX65MPnwww8vHn/8&#10;8cu5cvGlxq7694qbqoCpihv868utZ2usubUOVdRZWi5uLMuyNiJ1mUO4UPMFN1KE4DKtLkeMzZ8O&#10;HLO4UeOzYF8uJKqxW/aqouB73/ve5f+q+VVx0/PXiJauWa0jNPLpm/WpXNxYlmVtRL1CQRUco0VI&#10;63I8ZNyR4mbkYlbzVWOr4gPvq+Im3q9sUMXNMQqJpWtW6wiN7of1sVzcWJZlbUS9QuEYn7Cov5rK&#10;fyUVmh236jf6KYha2zGLG4yf7cjFzTE+tTlkzVVxc4yC6ybJxY1lWdZGtKRQGC1C8G4uYqq/PjlW&#10;cVONn6XWVo2Ndi7UesVNSK0pFzej9rZ0yJpb6zjEppsmFzeWZVkbUa9QaF2GivxTvrrc1WUaGh23&#10;Z/OxixuMV33S1LJNFXi5uME7+RMu9f94WmPNld/z/lhtubixLMvaiA4pbqp3WOrSjUubx4NGxz12&#10;ccP9MPYnl9QVaqyR4iaUi5cln9z0fHPImvM6MFYu5qy2XNxYlmVtREsKhZniJsS/X4Px1O/hHKu4&#10;UQWZkrKlNzZrtLgJ4VOY6Lvkd256vjlkza11qH2ytFzcWJZlbUS9y1xdqqNFCMT91UUKjY47UoDk&#10;AkJJzbdWccNF4ksvvXSPbWFv5ZfQiG+WrlmtI6R+6duq5eLGsixrI2pd5tWnASMXLYsv9jt37pSf&#10;LoyOO1KAoE/1yUO1trWKmxAKmKeeeuqeogE+OsQ3S9dcFTez+3zT5eLGsixrI6ouY7Srn9yXXHq4&#10;2IPq8h0dd7QAwZz591BQSKi1jY4dUkVB630UF/FOa271DGtZY81VcdMruKzPysWNZVnWRoQL9ZND&#10;+TPkyw7CZahQl2eodXFDo+O2bM6FEy7oXj+oVZxkzRY3IbzT8gMXgqDVP2t2zVVxE4ItVSxYn8rF&#10;jWVZlmVZu5KLG8uyLMuydiUXN5ZlWZZl7UoubizLsizL2pVc3FiWZVmWtSu5uLEsy7Isa1dycWNZ&#10;lmVZ1q7k4sayLMuyrF3JxY1lWZZlWbuSixvLsizLsnYlFzeWZVmWZe1KLm4sy7Isy9qVXNxYlmVt&#10;RK0vf4z26ssW4wsV85c5tr74kr9ZuvXFl/xt1qP9RudlPfvss/f0DR9UXzqZwbjZfyNfNIl38OWa&#10;S+y3ticXN5ZlWRtRvpxDXFRU30bdKm5636jd++ZsaLTf6LwhjMnFUQhFTS5KPvzww4vHH3/8nv5Q&#10;9h/Gr4rCUBRW7LsZ+63tysWNZVnWRtQqbr73ve/JQiB0jsUNCpiqUFGaLW7Qv/rERdng4mYfcnFj&#10;WZa1EbWKm7hsq79mOcfiZuSvjLJmi5tQax5l66j91rbl4sayLGsjUpczFxX4pCF/EnFuxU3vE5VK&#10;S4ob2K3+air/lVTIxc0+5OLGsixrI+oVNyF1+Z5bcbPkr6RCS4obvJP9U9kw6jdr23JxY1mWtRGp&#10;yzkXFeqybhU3CjW+6scX/Gi/kXlPWdyEVMHS66vIfa3tysWNZVnWRqQuXPWJCdrwVy3+5OZjVQWL&#10;mi/+Skr9tdio36xty8WNZVnWRjRa3ITwb8NEX//OzceqipsQ/34Nih31ezgubvYhFzeWZVkb0Uxx&#10;w59GvPTSS2dV3ITUL/P2dEhxw3aN9rPOVy5uLMuyNiJ16baKivjEJvo/9dRTZ1fcYLzWP7CXdUhx&#10;w8XgnTt3yk+NXNzsQy5uLMuyNqLZ4gaXfbxzbsVNCH1zsYJCJI9xSHETQjEYVEXVjP3WduXixrIs&#10;ayNSl3OvqMA7VXGj4L5rFTcK9ddQKGRyX1WgHFrcYA3KDmjWfmubcnFjWZZlWdau5OLGsizLsqxd&#10;ycWNZVmWZVm7kosby7Isy7J2JRc3lmVZlmXtSi5uLMuyLMvalVzcWJZlWZa1K7m4sSzLsixrV3Jx&#10;Y1mWZVnWruTixrIsy7KsXcnFjWVZlmVZu5KLG8uyLMuydiUXN5ZlWZZl7UoubizLsizL2pVc3FiW&#10;ZVmWtSt9prh58sknL27fvm2MMcYYc7bcunXr0+LGGGOMMWZHfO7iX/7lXy5+9KMfGWOMMcacLd/+&#10;9rc/LW7+9Kc/Xfz97383xhhjjDlbfvGLX7i4McYYY8x+cHFjjDHGmF3h4sYYY4wxu+LGFzdvv/32&#10;xaOPPnrphG9961sXf/vb32Q/Y04Bx+P3v/992ceYY/Pb3/724vOf/zwug4uf//znst8axC9/nnrO&#10;Hr/85S8vbfrNb34jn58rW/T1WiwubuAkxTkdyn/+858vvvjFL17a/dWvfvXir3/9q+y3JnyhBbMJ&#10;Rb8VfsWXvvSlizfeeOOevq19W1Lc5UPRF/JhuLi52eR8AmueTTgDr+uHu3Mubq5jv3pgP9X54eJm&#10;AHWhZs6h6r3OT25yUTPrNyRgixzgreImqIoihbL/JlzI8PuMr0ZxcXOzwWXJlw/HxBpnqprzpjNb&#10;3Jxyv3q0ipubxMHFTa5Q84V7DgXOdQFfRWKw30Z8xj8x5EuWP43K46G4ye9w0TOaFLD5qaeeuvj6&#10;178+9e45g3W7uDHHpio01vx0xcXNvSDHlxQ3wXV+Gubi5mOOXtwEfPHmzVU/7atLAuPnix9t0adq&#10;Z9QnFdyP7YGt3NaaX40BZos6nmPkXf7kTPWv9qAqbrggGklI7n/37t2pC3lmT2JtVayxD9TzzMi4&#10;PdvynCCve9S2HFuzvjT7orosEbs5VuO/33zzzTJ3W3Gozq3ch/McqPOG51Gx3nqOHOiNq94Nwg84&#10;z3p2BDnn1P3Tsok55n6N2BWofcP82V/5ebWu1phgNBa2wirFTfWcL1wFO6rapB4Yo0pcgI3jfqq4&#10;qejNU/mlggO7FzAjhQjblRMs2lrFzciliv2JvjxX692eX9WeMFiHSjJQHQi9cf/yl78M2VbFJdY9&#10;Y1s+zDIubm4es5dlxNSDDz5YXkR8PmCMHIfVnGjnOMT5kc9qtiveu3PnztW8vefqwp2xHzYF+Qzh&#10;eYOwhdeDeXK/qgjIHGu/Ru1Sfom2r3zlK1c+QR91foz6Oo85GgtbYrXiBgtHIGKzuS36wbF5LIwf&#10;wKFwcKsdbZiPN4PnwkayXaqtNw+3YZNjnocfflj6pWKmuFF2KOBD9nfel9x3Zn61ty17luyJGlOt&#10;a8SG1rijtkU79ir7MBi1jdt6cW9uDsitmUJDxUnEkYpPxDS/U80ZY3DcB4hbtKvxmN7zQF24M/bD&#10;D9n+0QJF9Rt991j7pZjxC9Py+dIxR2KB+2+BkxU32Oxoy4GgLlyMz47jC2GkXZHHVe+2xsvv87pG&#10;g1aBoAtGE6o3J2xlv8LXFXlvMuwbzK3aZmjtSfWTi7IVa6tisjVuhYpD7FU+EGZsq/LhUF+a8wZx&#10;wTGBuMrxFjGV2wLEUD67QMQ0x39rThWD/D7mUnYEvedBvnBn7Udu5XNTrUuB+bmfKgIUx9ivimxX&#10;zy+gtXezvg5GYyE/u25OVtzAqUEOGPUM42enq3ZsUKt/Bv3UuyPjcXueY8lmt/yT4YuxdQHCLk4o&#10;7IuidwgEsJPXyP4auZBn9iSPx2uvqA6QETt7tkUf+CDPM2Nbtd+zvjT7ooqhfA4F1WXZuoyCiHF+&#10;T13QvVjm/Oe+yp7ec+QC8mDW/i0UN9GXmdmvimxXzy9gprgZGXMmFrbEyX7nBk4NcsCoZ3g/B4lq&#10;V8UItylUv1Zba/6A1xDMBHHQ8k8GARl9sx2A18B7lItObgt6BwH3baHWsGRPctL1Ei2oYrI17qht&#10;0Rd7lfd4xrZqv1s2mv0zeiEH1WU5WxyoOdE2E4N8Nqj3qufIBeTBrP0YN585lS+rM4z7ZZsqjrFf&#10;/DzbFGDskUIkaPWb9XWwJBa2wCrFDZwRz+EQbquCjTe+KiJUO18IaK8uj/y+ele1teZneN6RgAeV&#10;vQq2r0oWHo+DUvmax6sKA1AlYEatYcme5IRCMsazGf8GrXFHbeO+2fcztlX50LLR7J9jXJaIw+qM&#10;ipjmPFdzjlx6FTF+dS6p58gn5N2s/TiT8pmT14XcyrZhfl5/tqniGPs1alfPL6C1d7O+5j7ndh4d&#10;vbiB8wLeLD60VWJFOzsY42enq3YeG+1sBzZSzaXeVW3V/DHmAw88INfTSwxG2duC++c9YBtywqji&#10;JuDxRhKVYX+1EmDJnuTx+FleA55VNrTGHbWt6hvM2IYDI/ry/iG+gpYvzT5BzB1yWQYRR+qZuqjU&#10;nIjXfLaM0LJLPUc+cS7N2I8zLZ+beV3VJY35ef3KJsUx9mvGrsovTDVeMONrcEgsXCcHFzctcmDA&#10;sYrsXIzfKy6ijS8VtGODMX5GXaSttmp+vgCZkUCo3gV57sySPcBBkP3N/poNYvaXSiiwZE/UeD2/&#10;VTa0xh21reqL8WZsw15UVOsw++UYl2WAcThuEf85v6s51RhBzMvxzj/cITfwTu95tKkLd8Z+5FE+&#10;6/K61PvoE+/z+k9Z3MzY1fILbK38FMz6Gv1Un4BjYWssLm4QUIrWYtXFkB0WHFrcRHueKzb7lVde&#10;+Uw/9W41XjV/9oUKKgUHsCLPrajGqPYAtqok43WMJCtgf/UCfXZPqvG4D9M6jHrjjtiGvrlQZ3/N&#10;2JZjJ/qgredLsz+Qz4dclkDFoYqp1pzqvM5j5BjOudJ7XhUSo/Zj/Py+WpfKcfyjetzvlMVNMGqX&#10;6hv0+mAd1bqWjBls+YxaXNwYY4wxxmwRFzfGGGOM2RUubowxxhizK1zcGGOMMWZXuLgxxhhjzK5w&#10;cWOMMcaYXeHixhhjjDG7wsWNMcYYY3aFixtjjDHG7AoXN8YYY4zZFS5ujDHGGLMrXNwYY8wNBd/L&#10;NPLdSKek+r6oQ1DfqzT6HVLnwBo+O2cWFzcIiuxMOFg9C/jLtzih8nsMf9kYz5vhL6wc7Tc6L6O+&#10;jTvWor5YTIFxsw/5i+LYRob74AvolqzBGLM9qnMrf9nkDDiXWl866eKmnoe/nLj6osiwt3XWqjsj&#10;7+no/VHdDWv47JxZvbhpbSAnlNp8wEGTx2dGixbuNzpvUB084Cc/+clUcCofst0qSDnR4L+ZNRhj&#10;tou6bJHz1aXWo1XcbJU1LmrlW9WW4TO3Ok/DXvWs2jv+IbWaG31GC9s1fHbOrFbcPPbYY1cBwc97&#10;xU0vgTF+79Ie7Tc6Lwd4wGtCEOaffioftZ7zPOowwju8rtE1GGO2TXXZHnJxubj5GOXbyt8MzuTv&#10;fve7l/+rio2wN9818HtVnODeqO4oFzeHsVpxExvywgsvXP6Zk+pcixv0C0aDp/JR6zlX9Mom2MEB&#10;7+LGmH1QXbZob/0AFeTzjs8tBuOo+fii5ver8yXbwLTOytbYfFHjz6of6PmB+7BNqi2D4iZ8xnZx&#10;H/YZt/XGxvx5X4NDihv2WXUH8l0MWraeG6sWN2+99dal89i551jcsM09+5jKR73nHJjcfqjvjDHb&#10;prpscSZwe+S9+sExnwNob30SXJ0/OGdw0eax8T76VTZkwnbuEwXEnTt3ri7xGRtG/aDWWvmb4eKm&#10;Gjvs5bumsjWD8VQBs7S4Cdgf4Z98D2JN3E/F2DmzanETG4L/hhOxmdGmLmgF98N4xy5uFJgXgRBt&#10;6oCoqHzUe17Nh/a8plHfGWO2jbpskfcjl5x6H2euOrtUf5yd+ezIfavLN95vnbste8CoDRWq32hb&#10;Bv6HLXiHbctrbhUtTKsIWlrc5P7K33Fn5H6z822d1YsbOBYbj/+OPhwcs8WNgjdvtN8Wi5sAdnHQ&#10;V8Hr4saYfcBnAtO6fBl18baKCfRXZ3ieM1/y1WWoxmTwXqsAGrWhQvlB2dWzNajWzfaHvVspbvJa&#10;8hyteIi7pPdp07mwenHDbeHMXnHTcyzGUvBmjfYbmfc6ipv8DAEa/50Te9R3xphtky9bnJetQoDB&#10;+3xGnLq4ifd79vKZqvqO2lCh/KDWqtoyak60wad5zbPFjep3rOIm4KKFfa9wcfNJUATsTDiYNwQb&#10;HU578803j1Lc9JJntN/IvFyQjQZaUPlo5DnPGQnEAZn7urgxZh+oyzZfpAzOuQyfrWsVN0F+f/RS&#10;B2w/2zdjQzDiB7VW1Zap5sS5G+/G/HzX5E9L+D2mtTdrFzdqzj1xkuKG23/6059eblj8mYNly8UN&#10;giz6Ba1EYCofjT5n21555ZWrP2c7R31njNk21WUbOa4uz3y+4X0+W9cqbmAD/7MfwZJLM69v1oYR&#10;P6i1Vv5mquKGC7n4fwZnG2INuS2j7ATHKm7yOK142BMnK27g0NjsBx988LIPb+joBY3xe0Ez2m90&#10;Xl6vGjPGycFS+WjJc6ACcnQNxphtg5zP5wHacWZWF1Tu1+obqPmqSzJf8hhXXcyzxJx8rs7aMOIH&#10;tVbVlqmKmwB2fuMb37jnXsB7yu8Bio7q3F5a3OT5sh29effCyYobfgY4WHBBV2AOjHHs4qZCra2i&#10;SrBAJU/vORIXfap+M2swxmyX6rLFWYALSV1QuMTifT5bW5eZmg/nXLYhX/IYN/pmWhdyjPPAAw9c&#10;2YK18TuzNoz4Qa218jeT52TYB+quwTpaP+xX9xPGniluYrz48CAXMnkerCmPHWNUxdi5cdLiJl/W&#10;6r0K9EW/XtEy268iB70qOAIV+JWPRp8HXLhUlfbsGowx26R12SLP8SyfRXE+4Hca83lUnb1qvjwP&#10;UJd89K0u7talnM8sdcmO2jDqB7XWlr9Bq7gJMEZ111R3Rq+IWFLc4I4YuTeUXXspbILFxY0xxpib&#10;S68Q6/1gacyauLgxxhgzTfXpShCfHLi4MdeJixtjjDHTVL+3gU909vRXHOb8cHFjjDFmEdXvk7R+&#10;h8WYU+DixhhjjDG7wsWNMcYYY3aFixtjjDHG7AoXN8YYY4zZFS5ujDHGGLMrXNwYY4wxZle4uDHG&#10;GGPMrnBxY4wxxphd4eLGGGM2Av51XwW+ALH6l4ED9S3QI2NGP4wb7SNf1ogvZ8xfs8DjMOoLHHtf&#10;Spnhsat/KLBab14T7FfjYB7/K8vni4sbY4zZCLiYe5d9dTGr90fHzEVB618Z5iKjKm54PhRdedzZ&#10;4ia+z+qpp566+PrXv14WHliHmkcVc6qQ83djnT8ubowxZiOMFiL42gO+rFVbMFvc/OQnP7kcp/Wp&#10;RVz+Mc8PfvCDoeImgH1cTMwUN3g/+ra+dVwVN4H6ok9VJMImf2pz3ri4McaYjTBaiAS4rNG3+pbu&#10;2eIm+rU+uUCREZe/KjKqggWf3qhPT0bWy0VLa03cT7XzO6qQ8ac2+8DFjTHGbITWpZ3h36/5j//4&#10;j/LThtExuV/rHS5oTlnc4NOieFd9CgRgey5uquKPixlV7JjzxMWNMcZshJniJsBlHO9UnzYsKW5U&#10;IRKgHUXFTHGjCofR4oY/LUJb9QmLKm4wjyqG2C5/arMfXNwYY8xGwMWsyJ84BCg24nn1acPomLkI&#10;Up905MJhtLhBcTJaCGVUwZLtze0Z5T8QRQ36+VObfeDixhhjNkJ1YVfki1xd4KNj5n7qr374r4bi&#10;v1vFDdsVtD41adnGf/2m5snjYh3wRVVYMRir1cecFy5ujDFmI8wUN1x8vPXWW/cUImBpcROo30fh&#10;5zN/LaUY6VsVMfyplfpEh9swRvWpTP7rNtXHnBcubowxZiPMFDf4qxRc4vhrpPzuIcUNt6nfRzlF&#10;cYN1teCiRRU3gbIfuLjZHy5ujDFmI4wWIuqTiOqvbw4pbvjTkSB/8rF2cYP58y82A3x6xc+r4qbl&#10;Bxc3+8PFjTHGbISRQqQqYgK8rz7J6BUbVT/+5CQXDGsXN6qIy+RPsLCObKsqhICLm/3h4sYYYzYC&#10;LmYFiggUG1VBUF32Ci5MquJG/WIxOFZxk+0KoqBp/VUSyAVQVdwE8F1+5uJmf7i4McYYY8yucHFj&#10;jDHGmF3h4sYYY4wxu8LFjTHGGGN2hYsbY4wxxuwKFzfGGGOM2RUubowxxhizK1zcGGOMMWZXuLgx&#10;xhhjzK5wcWOMMcaYXeHixhhjjDG7wsWNMcYYY3bFZ4qb+MKxX//618YYY4wxZ8sPf/jDT4sbY4wx&#10;xpgd8bmLJ5988uL27dvGGGOMMWfLrVu3Pi1u3nnnnQvLsizLsqxz1q9+9SsXN5ZlWZZl7UcubizL&#10;sizL2pVc3FiWZVmWtSu5uLEsy7Isa1dycXMm+vDDDy8ef/zxy8165plnLv7xj3988sS6bvHevPji&#10;i5+0Wtb56I033rj4whe+gMvg4tVXX/3kyfp6+eWXTz5nT3fv3r206Q9/+MMnLfvQFn29lqaLm/ff&#10;f//ivvvuw0slX/7yly/efvvtT966PmEzFed0EbHf77///ouPPvrokyfWdcvFjXUs5SIDrJnzOFuu&#10;64emcy5urmO/esJ+qrPIxU1Do8XNVi7gZ599VtrHnEN17k9uDhMOqzWKbhc31rGEy5IvH46vNc4q&#10;NedN12xxc8r96qlV3NwkHfzXUgiC69rInlDc5GKL7d6q7dbx5OLGOgdVhcaan664uLlXhxQ3oev8&#10;NMzFzcdatbjBR2D5Qqna+VMh3hi+PMDoJVUVNyEEZjzPQTg6J8aP4M4FEwK+amepvz7jfmwPbOW2&#10;1vyQWtNoUTdjX4xZ+T1/ktb7hG9k3J5teU6Qk3/Utuzn119//cpGFzfWIaouS+RBjvv473fffffq&#10;3MznWCum1XmQ+/CZDNSZwfOovGk9Rz71xlXvhsIPOJt7doRy/qpzvWUT65j7NWJXSO0b5s/+ys+r&#10;dbXGhEZjYStatbipnvEGsANVfy5AFD3nYq4q0NXzmTmrYOqBMaoDBsA/3E8VNxW9eSq/QEvsYzC+&#10;SgzQKlRb437wwQdDtlV7hEJkxrZ8AGVc3FiHaPayjPiMf2Y+90dM8+WJMXJMV3OinWMaP0jkMzCf&#10;n88999zVvL3n6sKdsR82Bfk84nlDYQuvB/PkfsompWPt16hdyi/R9rWvfe3KJ+ijzqJRX+cxR2Nh&#10;S1q1uIHT4hmcwm0BOxTOwoYiQKKNA5rHyJufhYut6oc5Mf7snBg/wBoRCK12tGE+DhqeC/5hu1Rb&#10;bx5uwz7FPI888kjTf0vs43kh+Il9yu/k/lBr3FHbQohTnh8atY3bejFgWUuEPJ0pNFTMRUyqWEd+&#10;8DvVnDEG51AIOYB2NR6r9zykLtwZ++GHbP9ogaL6jb57rP1SmvELq+XzpWOOxMLWtPrv3IRT4hkc&#10;gE3HO6qQwaZw3xw8uSiphPlHi5vZOfP6QryWkXalPK56tzVey++jydVSy77sayRbPKt8Wu1Pa9xK&#10;ak8QpzleZmyrYoNtPIZvrZsrxBjHF2I0x27Epzr/EI/5TIAiPziXWnOqeOb3MZeyI9R7HsoX7qz9&#10;yNN8/6h1KWF+7qeKAKVj7FelbFfPL1Br72Z9HRqNha1p9eIGgYdNxX8///zzlw7De+riaI3dmxfC&#10;RVdtQLZvdk6Mn4NDtSOQWv0z6KfeHRmP2/McM0E5Y19OAt7biirpW+NCPdtC2Ls8z4xtVWyM2GhZ&#10;I6riMed3qLosW5dRKPKF31MXdC8v+Ozgvsqe3nPkFXJq1n6c4fm8VutSwvzcL9tUqfLTzH5Vynb1&#10;/ALNFDcjY87Ewpa0enHDjonnuIj4z+FYjMOb3xq7Ny+EOaoNyM9n58T7OZhVe69AUah+rTaosovX&#10;EPSSbYl9OVF6yRFU+9Mad9S2ENad1ztjWxUbLRsta0aIx96FHDpFcTMTzygyqjyoniOvkFNrFzds&#10;B3NIcXPIfkE9u667uOnNuzWtXtzwwY9Pa7DB2My4PJ5++unLP/OFBKdGexWgrWAJ4ZJXlyePj42b&#10;nbMqIlQ7+wLtlf/y++pd1QZVdkE8bysxl9iXkwAJ1JtLqTXuqG0h9M3xMmNbFRstGy1rRoixkTyp&#10;LkvEdJX7kR98Hqo5Ry69SjF+61zOz5Gb+cIdtR/ncr5/8rqQp9k2zM/rzzZVOsZ+jdrV8wvU2rtZ&#10;X4cOiYXr1OrFTQiXDYAj+bIAHCR8aahk5LEqYe5c3LDdHFSzc2L8bIdq57HRrvyn5lLvqjYozx9j&#10;PvTQQ3I9rQReYl9OAn6WExjPqsRpjTtqW6iK0xnbkOTRl2OD4/vcDgBrW0L8HnJZhiIm1TN1Uak5&#10;Efv53BxRy65Qfo7c5LycsX+0uKkuaczP61c2KR1jv2bsqvzCqsYLzfgaOiQWrlMnKW64TwCn88US&#10;KAfnd5neJof44qnIds/MifF7xUWI14t2BCLGz6jiodUG5fn50md6AbvEPpVU1fxAvRNqjTtqW9UX&#10;483YhoO0olqHZY3oGJdlCONwDiCXcs5Xc6oxQjEv5w7/0IQ843On9TykLtwZ+0eLG/U++sT7vH5l&#10;k1Keo6Vqv2bsavkFtlZ+Cs36Gv1UnxDHwtZ0kuImXyzcD4EZZMdB6mKq+mbx+JnWpozOeWhxE8pz&#10;RVC+9tprn+mn3q3GC6n5sy9U8CvN2lf5lfswVdyEeuOO2AblopUPjRnbsh+jD9q2mujWeegYlyWk&#10;YlrFZ2tOdQ7mMXI+5LzrPa8KiVH7MX5+X61LnRf4R/W43ymLm9CoXSG1J70+WEe1riVjBls+7w4u&#10;bizLsizLsrYkFzeWZVmWZe1KLm4sy7Isy9qVXNxYlmVZlrUrubixLMuyLGtXcnFjWZZlWdau5OLG&#10;sizLsqxdycWNZVmWZVm7kosby7Isy7J2JRc3lmVZlmXtSi5uLMuyLMvalVzcWJtQ7zukrNOK9yN/&#10;F5C1H+F7mUa+G+mUqr4v6hCp71Ua+Q6pNWyx1tfi4gYbrqgup9Y78YVi//u//3t1oFZf6qgO3d64&#10;+KIy9Gt92RwLXz5Zjcdq2ZCTAgmVn+Ux8nv8xWXVYVTZsfULai/FTSsOzmldHGtVLlrHF58NzCH5&#10;i71U8Yd4dXFTz7OGLdb6WlzcqIs/k4Oh9Q6KBr4cVDDhW1jjORJyZNwQxu4VN9UBw+SDoucP7j9a&#10;3OQDrVXcsF8qtlzgzBY38OFooXoqLcmLLcqf3FyP1GWL3F5aZLaKm63KxY11qA4ubnLC8cUdcEBU&#10;77D4klbJqC61kXFDI8UNz5/7cXER9NbG/Xks9hGPAfueeOKJKxv4eVXc5MJG/RQW9rm4WV9L8sKy&#10;IMRJjo9DLlgXNx9L+bbyN8vFzXnq6MVNiC9bvlBHihC+5FQ/jDE7bmikuMFYgQrm2bVhTh6PLzqe&#10;A31j3Jdeeunyz3wgVcVNz+ZDxWsAPD/vWbTni1wVW7nP66+/Plzc8HqZeK/a46qdfcrz8prASCHV&#10;isUqdkKj82H8lp9H/D+zp7B1dp/Vmkbjc8a+GLPye46V3hlx3YJPs5/Qnn2c9yDHTJUrGEfNF77H&#10;OPx+5btsA9Pa79bY2P94n2Nh1AaVO2qtqi2rsqU6D/hMAa3xrXW0SnETUs9770AcQBwUvct9dNyR&#10;oMyXD8SH6sja1Fo4EXl96Btzv/fee5e2sK1q/dXlfAypy4mBDb1+Aa+zdRgGhxQ3lW/5HY4d1T9/&#10;EpbhcbN6saiez8xXrb0Hxliyp6q4qejN08vRJfYxGF9dMKDK/y2oumxxNuRY4FzBmrOP0a7ySs3H&#10;Z1b2dx4b76NfZUNW2M59Igeee+65qzN3xoZRP6i1Vv5msS08T8ybYwm5zP3U3lnra7XiBhvKm493&#10;FAjgEB/2HCRozwE1Oq6yiVXNm4X51NpywmI8bkdCBepQwWWC/4YtfGBjXTwHr/UYwmHCvmAbqksP&#10;/ZU/uS/7hPew5XsIPsx7yfYpvwVcuMLHsIXt47F5jCrmQyoOWDkGZ+dTfmI/V+3Z/+zj3p4u2Wdu&#10;Q4zHPI888kjpu9AS+3heSOUov5P7b0XqsoUvOW4rqffhP7Vm1R8xms+T3Bf+zHbF+zkvWS17oFEb&#10;Kql+o21ZsCWvU60j4i73q/xkratNFjchNX4VZKPjKptY6pBWwnyjawvYDiRUwEmV14fkwTx8yGO8&#10;aixlz7EOdIwNO/nSqPYG7exj9snsxYN1q71szRkgptSclX2hXvyEMPdoXszOl9cWqvzf2peskT1t&#10;jdfy+THirmVf9rXKEwg+rfbnusX5zLQuXxbe53W3ign0V+dQnhN7irGxBzkW1JgsvNfKo1EbKik/&#10;KLt6toYqW7AOxFLLzxG/W425vepaipuRTUbQBRFUfJjlwB4dV9nEGj2QMZ9aW0bZlNcGwT4+LNAW&#10;9vSKG/aLsicfQqOq1qYumjwH3kV7tXYeY+QyxDhqL/M+47+ff/75K//F3KqwqOwLtZ5BWO9oXszO&#10;l/0JqfaRfcmgn3p3Zp+5DYzkPTRjX44X3teK6gy4bmHPsd/I+VF78T6fBacubuL9nr28R6rvqA2V&#10;lB/UWlVbVmVLKOIUcd2Lu5n4tw7XJn/nJsQXeSQlB04OstFx88WSxXPmhIX4UF26NiRUwGuBfTw3&#10;bIpx33333Sv7kLTsF3V4jaypEq9VoS6aPAf8gvZq7a3LSgnjqL3MsQIb+M8xhxqjsi/Uegb14iA/&#10;n50v+xNS7WpfDtnTmX2GeA1B79JbYl+Ol94lE4zk6XUI/uJYwHpUXuDMyJyiuAnl9zFXjoNKbD/b&#10;N2NDaMQPaq2qLauyJRRxj1hq7ZN1eq1S3PDhwhvdekeJ+7/22mvlu6PjIkirA5YPzKoPkiFYujYe&#10;gxMG9uWDAe3//u//fmUfkrZn8yHFTWUn1qoumjxH7suxwQdP67JSgm1qzTwWPq1BP/gy9unpp5++&#10;/DPbXNkX6sVPqBUHKi9m58v+hFS72pdD9nRmn7N43rxO1hL7crxwzLfm2qKw/nyRxvo5DrD+HIt4&#10;n9e9VnEDG/ifrghG8jcrr2/WhhE/qLVW/mZVtmBuxGTLz9bpdfTiBsES5ICr3qnEYwEVOKPjjlxO&#10;PGcejy+iQ9bGc3DCwL58QSBpYs5bt25d9uGkZbvymFVxg7la9io7eS510WTb4Zd8AEQbz41+wcjh&#10;UPkQ4vECzJ99FbAveS1sn1q3UhUHbC/Hzux82Z+Qalf7csiezuxzjPnQQw/J9aj9gpbYl+OFn+U8&#10;xbOtXkBYf/YR2hGr1UWa+4Val66ab7SwwLg811LFnLxXszaM+EGtVbVlwZY8B2xBO2KrdaZap9PB&#10;xU2LHDC9d3J/vgirPqHRcRGkCj6sD1nbSGAjofI4sC9fHKFsez5QeMwKtcaWvcr/jLposu2Yh9tb&#10;+xCoQzhL2cbvZX/kAwjt+fILtXyp+rOWxM7MfMqfIdWu9uWQPZ3ZZy5ImF5+LLFPxUs1PxiJsesQ&#10;YiHHCPwC/2H97E9eM58Pqi+k5kN+ZhtyYcF7kMnxwYpxuPDF2vidWRtG/KDWWvmbFbZEHsYPlvkc&#10;yfmJufP6Y4ytxtxetbi4aV1Q1Sa23glUgPFlUR2Mo+O2+uVg5ARhqrXBzspGFl9mvGbYpw6GfOhX&#10;ycj+YvKY6jJUyvPG+vBXhHiXD7nRefJexHrQNnoIsB8DPsha/uK5q/Xn91t9Wa0Ya61rdL7Kn6q9&#10;2pelezq7z9kXI7kRmrWv8iv3Yarc2YJaly38iWfKT/i9PM6FUO6LMdR8eR4oFxah6JtjAXPldlaO&#10;jdx3xoZRP6i1tvwNhS2IXcQ55lHxnO0JRs8063haXNxY5ytOvlZSW5ZlVeoVYr1POS1rTbm4uYHC&#10;T0X+acKyrKWqPl0JxSccLm6s65SLmxsmfFRffaRqWZY1our3S/CJjn94sq5TLm4sy7KsRVK/XxL4&#10;r7ut65aLG8uyLMuydiUXN5ZlWZZl7UoubizLsizL2pVc3FiWZVmWtSu5uLEsy7Isa1dycWNZlmVZ&#10;1q7k4sayLMuyrF1pt8XNyHfPWJZlWZa1P7m4ScI/KR6M/vPh/GVqIH9xHXRo38omtjtofWldHjd/&#10;ER4/Y/I/zIW+LT/hXytV76svJ817BVvVv6jM/4AYv9daA9va6ueC2LpucX6M/KN46ryo3ju0b3W+&#10;sM2tMwjC2PkMUWdDoM4B9K3O0VD1PVhqnjwO3q3GxznCY/O5l+E1VOsMWuux+rrW4gYBMFpEzGhJ&#10;caO+RXgkYSr43WP2DaoigFGHlUomHkuNw6giYklxM1pYwJ6Z4qa1Bra1t9agOvAta21Fjty+ffvi&#10;0UcfvSffWcjpXEwgPziGl/TNucfnZM6PfHa18ofPoqq44XOxmlf1zYJd/B7a1BzqPK7GbxU3LZtC&#10;le1oX+NuvClycUNCQEUyP/3005fvqks1hL7RJ+DAzgmytG/2S/6nznkcXNTxzq1bty7/rNaNRHzi&#10;iSeu5ukVEzwv27S0uOHx8iEb8/fsgXic0XdYVT+2OWA/W9YphNiOcyHyrMox9Bv5lOSYfXFuZbuQ&#10;Oz/72c8u32+dvZF/kXs//vGP7xkH52C+9JVdVV8W7EIuw/7eGRHCu9X4axQ3Iax1xEbrXi0qbrhw&#10;iA1VlwQ2nOENxDuZnAy5X7XR+UJ6/fXXr2xsJRgLNkd/Hk9dbmxX7/I7Zl8ufjjB8R4OC/yZfcX7&#10;hsMn/jxSGPB+wi60zRY3vIZe8lf2hJD88XxkDVmtfpWfLesUQt5EzrQuSnWxVjp2X2UXt0V+9Yqy&#10;yNuYa7S4UUVJq0CA2J+hXvHGavk/pHzVewfq2T46jnWvDi5umAi4Dz74QD4D2CRcLBlcUnxxZaqf&#10;Fir44quUC7bq4gzxs94FurRv7yemPB5f1L///e+vLmZOOCRS+O+Pf/yjXF914SOBeUy0zRY3eW/Z&#10;xqxWAVLtUesdVq/f6DiWdWxF7CHuEOf5TFAXfaU1+iq7+DJuXcxc0FxHcRNCfrfeC7XWEVqzuKn2&#10;3urrKMUNXyx4xm18CalEUJcjAo+f8bwYn9s44PE+921J2VJdbgjIkbHX6Kt8w7ZygcnjIAljD957&#10;773hwoDt4valxU0I7zIqwXkfW6g1KHgOtVbWyPos69jCeZljOsfhzMW3Rl9VaPClrp6H0I7xI8/y&#10;2qpLH+3sm6ovC3bxGcT3EmxW4jUp4ZxYo7ipfGj1dXBxM+p0XCScMAiAKmnjWd50BBLm5YuX+7KN&#10;nAiVWvYFHLg8Z2/sNfrCVvZbvqizn7JP+b95LoxTwT4eufwrH4bwPpPH6tkDRtfA9mefZY2sz7KO&#10;LeRM77IcLUJCa/RVF2+2Ezmk1oK26JNzTF36sGukb5byKZTPoTwO3u2h1qjgfj3bXdws18HFTXUJ&#10;VxfMSHHDl3wF3uEg4qCZKW74olfJlMcYLUJCa/SFb9lv+aLmsWJN2dfV2qp9U8k1cvlX+8PKhwvP&#10;1SpAemvoHQi9fiPrs6xjCudWjjnkM5+fiP/rLm7UmY5zVI0Vecc51ypuYixG2YS+VYEQgl3VGRSq&#10;zt+8piycE6q4adkU6tnu4ma5jl7c8DOFSoTRwGaw2RgjWFrc8BgVbCNfqr0D4Nh9eV0c8Pmi5n4x&#10;1p07dz4zLs+1pDAIHau4gTA3923Zc+gaev1mfGFZxxDOvpz/nM/IDbSNxOcafZF/vUIg8ghnhLrM&#10;W8VNrzgIjfSFXb0zCGtne9SaWGsWN/Bx7+6w7tXRi5vqMsNFwZuEvjmw+dIaDY7ct2VjFmzrgfF5&#10;7KCVMEv7VgUD+7d3oSPpGMy/xeJG9W3Zs2Zxw3HVix/LOpZUzmZyrLfyjzXTVxUcWchXPnd7bcoG&#10;Ndd1FTehbKNaEwt7xmP33oF6to+OY92rkxQ3fFGo4ob7hlqXPJ5hXr7g+JLCxRW0LqdeIcXPK9vV&#10;IRDzY96lffOly37M42C9/A73z8+us7iJtmpf83gte9Yqbnr7ZVlrCDlQxS3inZ8jx1tnHHTMvpWt&#10;yB0+Szm3gzzmloobtS61JtZaxU0vHqy2jl7c8IWj4AJB9cV42HR+xvC8CK6KKkFDIxc0LsHcZ2be&#10;mb6Yr0VOUnVRtw6VYxY3CuwzFwpc3HDfDCd6y57eGipgxxI/W9Za6hUUIcSsukj5bA0hPzifZvoi&#10;v6u+6sysLnU+K3JOxbNTFzd4R9mS7a/WBOEdtSc9+yvb0d66l6y2VvmFYr50griYXnvttcs/50RB&#10;EADe5Hw5gxyQIU4e9EFbdVjw+NkuFtuYgzCvteoXmumL4M59q7VURQD7hf3GtqjCYM3iJpT3PVBz&#10;tuyp1tCyK4AdrX6Vny1rLUWs9y4znAs5PquzRZ2Vx+hb5Ud1qWMcdc5GHh6juMk2BrATdi05g6o1&#10;QThHemMDXmvLdrUf1rgWFTeWZVmWZVlblYsby7Isy7J2JRc3lmVZlmXtSi5uLMuyLMvalVzcWJZl&#10;WZa1K7m4sSzLsixrV3JxY1mWZVnWruTixrIsy7KsXcnFjWVZlmVZu5KLG8uyLMuydiUXN5ZlWZZl&#10;7UoubizLsizL2pU+U9w8+eSTF7dv3zbGGGOMOVtu3br1aXFjjDHGGLMjPnfxy1/+8uLXv/61McYY&#10;Y8zZ8sMf/vDT4uZPf/rTxd///ndjjDHGmLPlF7/4hYsbY4wxxuwHFzfGGGOM2RUubowxxhizK1zc&#10;nAlvv/32xaOPPnq5Wd/61rcu/va3v8l+5vTw3nz/+9+XfYzZMr/97W8vPv/5z+MyuPj5z38u+63B&#10;j370o5PP2SP+zzVh029+8xv5/FzZoq/XYrq4+fOf/3zxxS9+ES+VfOlLX7p444035BinBJupOKeL&#10;iP3+1a9+9eKvf/2r7GdOj4sbcyxykQHWzHmcLdf1Q9M5FzfXsV89sJ/qLHJx02C0uNnKBfztb39b&#10;2secQ3XuT24OA4fVGkW3ixtzLHBZ8uXD8bXGWaXmvOnMFjen3K8ereLmJnHwX0shCK5rI3uguMnF&#10;Ftu9VdvN8XBxY86BqtBY89MVFzf3ckhxE1znp2Eubj5m1eIGH4HlC6Vq50+FeGP48gCjl1RV3AQI&#10;zHieg3B0TowfwZ0LJgR81c6ovz7jfmwPbOW21vxqDDBa1M3YF2NWfs+fpPU+4RsZt2dbnhPk5B+1&#10;Lfv57t27Vza6uDGHUF2WyIMc9/Hfb7755tW5mc+xVkyr8yD34TMZqDOD51F503qOfOqNq94Nwg84&#10;m3t2BDl/1bnesok55n6N2BWofcP82V/5ebWu1phgNBa2wqrFTfWMN4AdqPpzAaLoORdzVYGuns/M&#10;WQVTD4xRHTAA/uF+qrip6M1T+QUssY/B+CoxQKtQbY37l7/8Zci2ao9QiMzYlg+gjIsbcwizl2XE&#10;54MPPnhPf8Q0X54YI8d0NSfaOabxg0Q+A/P5eefOnat5e8/VhTtjP2wK8nnE8wZhC68H8+R+yibF&#10;sfZr1C7ll2j7yle+cuUT9FFn0aiv85ijsbAlVi1u4LR4BqdwW8AOhbOwoQiQaOOA5jHy5mdwsVX9&#10;MCfGn50T4wdYIwKh1Y42zMdBw3PBP2yXauvNw23Yp5jn4YcfbvpviX08L4Cf2Kf8Tu4PWuOO2hbt&#10;iFOeH4zaxm29GDBmCcjTmUJDxVzEpIp15Ae/U80ZY3AOBcgBtKvxmN7zQF24M/bDD9n+0QJF9Rt9&#10;91j7pZjxC9Py+dIxR2KB+2+B1X/nJpwSz+AAbDreUYUMNoX75uDJRQk/YzD/aHEzO2deX7TxWkba&#10;FXlc9W5rvJbfR5OrRcu+7GskWzyrfFrtT2vcCrUniNMcLzO2VbHBNh7Dt+bmghjj+EKM5tiN+FTn&#10;H+Ixnwkg8oNzqTWnimd+H3MpO4Le8yBfuLP2I0/z/aPWpcD83E8VAYpj7FdFtqvnF9Dau1lfB6Ox&#10;kJ9dN6sXNwg8bCr++zvf+c6lw/CeujhaY/fmBbjoqg3I9s3OifFzcKh2BFKrfwb91Lsj43F7nmMm&#10;KGfsy0nAe1tRJX1rXNCzLfpg7/I8M7ZVsTFiozEjVPGY8zuoLsvWZRREvvB76oLu5QWfHdxX2dN7&#10;jrxCTs3ajzM8n9dqXQrMz/2yTRWVn2b2qyLb1fMLmCluRsaciYUtsXpxw46J57iI+M/hWIzDm98a&#10;uzcvwBzVBuTns3Pi/RzMqr1XoChUv1Zba/6A1xD0km2JfTlReskRVPvTGnfUtuiLdef1zthWxUbL&#10;RmNmQDz2LuTgFMXNTDyjyKjyoHqOvEJOrV3csB3MIcXNIfvFz7NNAca+7uKmN+/WWL244YMfn9Zg&#10;g7GZcXncvn378s98IcGp0V4FaCtYAlzy6vLk8bFxs3NWRYRqZ1+gvfJffl+9q9pa8zM8bysxl9iX&#10;kwAJ1JtL0Rp31Dbum+NlxrYqNlo2GjMDYmwkT6rLEjFd5X7kB5+Has6RS68ixm+dy/k5cjNfuKP2&#10;41zO909eF/I024b5ef3Zpopj7NeoXT2/gNbezfqa+5zb2bZ6cRPgsgFwJF8WgIOELw2VjDwW3slg&#10;7lzcsN0cVLNzYvxsh2rnsdGu/KfmUu+qtmr+GPOBBx6Q62kl8BL7chLws5zAeFYlTmvcUduqvsGM&#10;bUjy6MuxwfF9bgeA2RaI30MuyyBiUj1TF5WaE7Gfz80RWnap58hNzssZ+0eLm+qSxvy8fmWT4hj7&#10;NWNX5RemGi+Y8TU4JBauk5MUN9wngNP5YgmUg/O7TG+TA754KrLdM3Ni/F5xEW28XrQjEDF+RhUP&#10;rbZqfr70mV7ALrFPJVU1P1DvBK1xR22r+mK8GdtwkFZU6zBmhGNclgHG4RxALuWcr+ZUYwQxL+cO&#10;/9CEPONzp/U82tSFO2P/aHGj3kefeJ/Xr2xS5DlaVPs1Y1fLL7C18lMw62v0U30CjoWtcZLiJl8s&#10;3A+BGWTHAXUxVX0zPH6mtSmjcx5a3ER7niuC8pVXXvlMP/VuNV41f/aFCn7FrH2VX7kPU8VN0Bt3&#10;xDb0zUUrHxoztmU/Rh+0bTXRzXlwjMsSqJhW8dmaU52DeYycDznves+rQmLUfoyf31frUucF/lE9&#10;7nfK4iYYtUv1DXp9sI5qXUvGDLZ83h1c3BhjjDHGbAkXN8YYY4zZFS5ujDHGGLMrXNwYY4wxZle4&#10;uDHGGGPMrnBxY4wxxphd4eLGGGOMMbvCxY0xxhhjdoWLG2OMMcbsChc3xhhjjNkVLm6MMcYYsytc&#10;3JhN0PsOKXNaeD/ydwGZ/YDvZRr5bqRTUn1f1CGo71Ua+Q6pNWwx67O4uMGGK6rLqfVOfKHY7373&#10;u6sDtfpSR3Xo9sbFF5WhX+vL5hh8+WQ1HtOyIScFEio/y2Pk9/iLy6rDqLJj6xfUXoqbVhyc07o4&#10;1qpcNMeHzwbmkPzFXqr4Q7y6uKnnWcMWsz6Lixt18WdyMLTeQdHAl4MKJnwLazxHQo6MG/0wdq+4&#10;qQ4YJh8UPX9w/9HiJh9oreKG/VKx5QJntriBD0cL1VOxJC+2iD+5uR7UZYvcXlpktoqbreLixhzK&#10;wcVNTji+uAMOiOodhi9plYzqUhsZNxgpbnj+3I+Li6C3Nu7PY7GPeAzY99hjj13ZwM+r4iYXNuqn&#10;sLDPxc36LMkLYwDiJMfHIResi5uPUb6t/M24uDlPjl7cBHzZ8oU6UoTwJaf6YYzZcYOR4gZjBSqY&#10;Z9eGOXk8vuh4DvSNcV944YXLP/OBVBU3PZsPhdcAeH7es2jPF7kqtnKfu3fvDhc3vF4m3qv2uGpn&#10;n/K8vCYwUki1YrGKnWB0Pozf8vOI/2f2FLbO7rNa02h8ztgXY1Z+z7HSOyOuG/g0+wnt2cd5D3LM&#10;VLmCcdR84XuMw+9Xvss2MK39bo2N/Y/3ORZGbVC5o9aq2jKVLdV5wGcKaI1v1mGV4qZ63nsHcABx&#10;UPQu99FxR4IyXz6AD9WRtam1cCLy+tA35n7rrbcubWFb1fqry/kYqMuJgQ29fgGvs3UYBocUN5Vv&#10;+R2OHdU/fxKW4XEzvVhUz2fmq9beA2Ms2VNV3FT05unl6BL7GIyvLhhQ5f8WqC5bnA05FjhXsObs&#10;Y7SrvFLz8ZmV/Z3HxvvoV9mQCdu5T+TAnTt3rs7cGRtG/aDWWvmbYVt4npg3xxJymfupvTPrs1px&#10;gw3lzcc7CgRwwIc9Bwnac0CNjqtsYqp5M5hPrS0nLMbjdiRUoA4VXCb4b9jCBzbWxXPwWo8BDhP2&#10;BdtQXXror/zJfdknvIct3wP4MO8l26f8FnDhCh/DFraPx+YxqpgPVBwwOQZn51N+Yj9X7dn/7OPe&#10;ni7ZZ25DjMc8Dz/8cOm7YIl9PC9QOcrv5P5bQV228CXHbYV6H/5Ta1b9EaP5PMl94c9sV7yf85Jp&#10;2QNGbahQ/UbbMrAlr1OtI+Iu96v8ZNZlk8UN9+XxqyAbHVfZxKhDWoH5RtcWsB1IqICTKq8PyYN5&#10;+JDHeNVYyp5jHegYG3bypVHtDdrZx+yT2YsH61Z72ZozQEypOSv7gl78BJh7NC9m58tri7bK/619&#10;yYzsaWu8ls+PEXct+7KvVZ4A+LTan+uG85lpXb4M3ud1t4oJ9FfnUJ4Te4qxsQc5FtSYDN5r5dGo&#10;DRXKD8qunq1BZQvWgVhq+Tnid6sxt1eupbgZ2WQEXRBBxYdZDuzRcZVNzOiBjPnU2jLKprw2tMM+&#10;PizQFvb0ihv2i7InH0KjVGtTF02eA++ivVo7jzFyGWIctZd5n/Hf3/nOd678F3OrwqKyr/cMYL2j&#10;eTE7X/Yn+qr2kX3JoJ96d2af1RwjeQ9m7MvxwvtaUZ0B1w32HPuNnB+1F+/zWXDq4ibe79nLe6T6&#10;jtpQofyg1qraMpUtQcQp4roXdzPxbw5nk79zE/BFHknJgZODbHTcfLHk5zxnTljAh+rStSGhAl4L&#10;7OO5YVOM++abb17Zh6Rlv6jDa2RNFbxWhbpo8hzwC9qrtbcuKwXGUXuZYwU28J9jDjVGZV/vGejF&#10;QX4+O1/2J/qqdrUvh+zpzD6jndcQ9C69JfbleOldMsFInl4H8BfHAtaj8gJnRuYUxU2Q38dcOQ4q&#10;2H62b8aGYMQPaq2qLVPZEkTcI5Za+2ROzyrFDR8uvNGtdxTc/5VXXinfHR0XQVodsHxgVn2QDMHS&#10;tfEYnDCwLx8MaP/pT396ZR+StmfzIcVNZSfWqi6aPEfuy7HBB0/rslLANrVmHguf1qAffBn7dPv2&#10;7cs/s82VfUEvfoJWHKi8mJ0v+xN9Vbval0P2dGaf0Q543rxOZol9OV445ltzbRGsP1+ksX6OA6w/&#10;xyLe53WvVdzABv6nK4KR/M3k9c3aMOIHtdbK30xlC+ZGTLb8bE7P0YsbBEuQA656p4LHAipwRscd&#10;uZx4zjweX0SHrI3n4ISBffmCQNLEnA8++OBlH05atiuPWRU3mKtlr7KT51IXTbYdfskHQLTx3OgX&#10;jBwOlQ8Bjxdg/uyrgH3Ja2H71LrxDlPFAdvLsTM7X/Ynxlftal8O2dOZfY4xH3jgAbketV9giX05&#10;XvhZzlM82+oFhPVnH6EdsVpdpLlfq2+g5hstLDAuz7WUmJP3ataGET+otaq2DGzJc8AWtCO2Wmeq&#10;OR0HFzctcsD03sn9+SKs+gSj4yJIFXxYH7K2kcBGQuVxYF++OPgZyAcKj1mh1tiyV/mfURdNth3z&#10;cHtrHwJ1CGeUbfxe9kc+gNCeLz/1LqP6M0tiZ2Y+5c+qXe3LIXs6s89ckDC9/Fhin4qXan4wEmPX&#10;AWIhxwj8Av9h/exPXjOfD6ovUPMhP7MNubDgPcjk+GBiHC58sTZ+Z9aGET+otVb+ZsKWyMP4wTKf&#10;Izk/MXdef4yx1ZjbK4uLm9YFVW1i651ABRhfFtXBODpuq18ORk4Qplob7KxsZPgy4zXDPnUw5EO/&#10;Skb2F5PHVJehIs8b68NfEeJdPuRG58l7EetB2+ghwH4M+CBr+Yvnrtaf32/1ZVox1lrX6HyVP1V7&#10;tS9L93R2n7MvRnIjmLWv8iv3Yarc2QKtyxb+xDPlJ/xeHueC6osx1Hx5HpALC/TNsYC5cjuTYyP3&#10;nbFh1A9qrS1/g7AFsYs4xzwqnrM9weiZZo7H4uLGnC+cfK2kNsaYil4h1vuU05g1cXFzA8FPRf5p&#10;whizlOrTlSA+4XBxY64TFzc3DHxUX32kaowxI1S/X4JPdPzDk7lOXNwYY4xZhPr9ksB/3W2uGxc3&#10;xhhjjNkVLm6MMcYYsytc3BhjjDFmV7i4McYYY8yucHFjjDHGmF3h4sYYY4wxu8LFjTHGGGN2xW6L&#10;m5HvnjHGGGPM/nBx80/wz4gr8E+I41/dDNR4PAb+AauRcVW/1hfO8Re3BflL7PgZk/9RLfQd/SfS&#10;eezWOy0b8rqwFjUef3Fpyx/G7BXOgZF/FC+fDa33Du1b5eRs3lZnAI/DqH9ZHX3zl4Uy1fdgqXny&#10;OHi3Gh9nHo/N90WG11CtM2itx/S51uIGATB6wc4wU9yo5AWwjcfL9vK/0skJPTJu1U8dNCoReG2t&#10;+QLuO1Pc8NpBL9EreD5eT94jHqc6dI3ZM5EDTz311MXXv/715hmGPMrFBM4lzp8lfXNBwedBzs18&#10;qbdyl/M/n0N4xudMNa/qm1HFjSpaMAe3qX5Mq7hp2RRUtqN95Hw2Ghc3/wRFQe/7ljgZVRGT1zE6&#10;Lr//4IMPXv5Z2Ywkeuyxx67s4H5qPi682D6MNeJ7rDvGvX379j1zMNW4aA+Uzdy/KhaNuSkgB+LS&#10;i9yp8hT9RvLkmH1xvma7cKb/5Cc/uXy/dfZG7sc58oMf/OCecapLX9lV9WVgFwoQ2N87m4PrKG4C&#10;rHXERnMvi4qbXEGrS5UvM8AbiHcyORlyv2qjEUzg7t27Ry9uArYn1s7zVrb3xuV+kejqHfY5Do48&#10;ZzUf7wUSEG3Vocmgb8zF6+Vkzn3zuEjUeKYOJozfGsOYmwLyjM8YdQEiV1QuZo7dV9nFbXEeVTmM&#10;8yByPuYaLW5UUbKkuOkVb0zL/4HyVe8d0LN9dBxzLwcXN0wE3F/+8hf5DGCTuEhgcMHxZZjJiYAA&#10;qOACQDFahARsF3+Cot4dHZf7/fd///fVmJwsSIJY+//8z/9c2cBrq+ZD8vGYaOsVELmQ5fUrv1bj&#10;tt6D3a21GXOTiJxAHlcXsbroK9boq+ziy7h1MXNBw3/G87WLmwDnTuu9oFdg4Mxbo7ip9t70OUpx&#10;w5cQnnEbX2wqEdQFyxcenvG8GJ/bOODxPvet4L4ZFXQI5l6/0XHRL+zn4pDtxpzhv7feeksWADxO&#10;TvzcjvGU7xm1R2oeUI3LvuBDIGAbv/GNb8j3jbkp4LzMuZ1zYubiW6OvKjT4UlfP+T2MH2dGXlt1&#10;6aOdfdMrEALYxWcP30uwmd8BvUIFZ94axU3lQ9Pn4OJm1Om43Dhh1MUZcNDlTUcgYV6+GLkv23js&#10;4obnDKqLeHRc9MOa8hqzP/i/VXFTwXNWRUimtW9BLlQwboXyZ5Bt7+2ZMXtFXcTqshwtQoI1+qqL&#10;N9vZuvjRFn1GihvYNVoIMcqnIJ9ZeRy820OtUcH9XNysx8HFTXUJVRftSHGTiwcF3uEg4qBZUtyM&#10;BpBam5pjdNzcj9cfQZ/9NFvcqPlHihueRx0y0Z7X3SpuWocPr7llkzF7BudWdSby+TlahARr9IWt&#10;6kxHrqux4pziM6lV3PD5ESib0Ld1vsAuVdwAnpPPtbymDM48Vdy0bAp6tru4Wc7Rixt+plCJMBrY&#10;DDYbYwSnKG54Pv7F3iAnztLihm0Pf33zm9+8+nP4riouZtYxUtzwWivy+2pcLnh6SRx91AFmzE0A&#10;Z1/OAc4PnDNoG8n3NfriHOoVAnEu4TxQl3mruOkVB8FIX9jVKm4CrJ3tUWti1ixuZopS81mOXtzw&#10;hcibjYuXNwl9c2Dz5T0aHLlvy8bMaFHAY2IdvN4cgKPjqn5cEAD481TFDcbrwX5X47LfKtuUb3Mf&#10;Y/aOyvtMzvlWDjMzfcOOXl91gffalA1qrusqboJso1oTgz1bo7gZHcfcy0mKGy5AVHHDfQMePwc9&#10;nmFevuj54uSL+VjFDR88bC/PxUE4Oq7qxz7Lz05R3PQKTH7Oe1qNy3utxnNxY246yIEqf5Fz6pzo&#10;nXHBMftWtqrLmHM7yGNuqbhR61JrYtYqbnrxYNocvbjhS0/BF5fqi/Gw6fyM4Xm56FBUCQq4OFFE&#10;0FaXecC2ciCOjMv9+N3WgcC2cPuS4kYR63vhhRcu/1wVPwHm4z5VccM2K/t4vS5uzE0E50jrvELO&#10;qYs05w1yji/Omb7I5aqvOhuqS53Pm1xgxLNTFzd4R9mS7e8VKnhH7UnP/sp2tLfOX9NmlV8o5oss&#10;iMvslVdeufxzThQEAeBNzhc8yAEZcPKgD9p6xU1+N8Nj4b9bY2ANI+NGv6ooqeZk/65R3OCffI8/&#10;twoN3ru8ZpWUykfAxY256UT+9i4zXHr5TMtnLlBn1TH6VmdqdaljHJXbcS4co7jJNgawE3bxGvPd&#10;E6izs1oTwLnWGxvwWlu2q/0w4ywqbowxxhhjtoqLG2OMMcbsChc3xhhjjNkVLm6MMcYYsytc3Bhj&#10;jDFmV7i4McYYY8yucHFjjDHGmF3h4sYYY4wxu8LFjTHGGGN2hYsbY4wxxuwKFzfGGGOM2RUubowx&#10;xhizKz5T3MSXff361782xhhjjDlbfvjDH35a3BhjjDHG7IjPXTz55JMXt2/fNsYYY4w5W27duvVp&#10;cfPOO+9cWJZlWZZlnbN+9atfubixLMuyLGs/cnFjWZZlWdau5OLGsizLsqxdycWNZVmWZVm7koub&#10;M9GHH3548fjjj19u1jPPPHPxj3/845Mn1nWL9+bFF1/8pNWyzkdvvPHGxRe+8AVcBhevvvrqJ0/W&#10;18svv3zyOXu6e/fupU1/+MMfPmnZh7bo67U0Xdy8//77F/fddx9eKvnyl7988fbbb3/y1vUJm6k4&#10;p4uI/X7//fdffPTRR588sa5bLm6sYykXGWDNnMfZcl0/NJ1zcXMd+9UT9lOdRS5uGhotbrZyAT/7&#10;7LPSPuYcqnN/cnOYcFitUXS7uLGOJVyWfPlwfK1xVqk5b7pmi5tT7ldPreLmJungv5ZCEFzXRvaE&#10;4iYXW2z3Vm23jicXN9Y5qCo01vx0xcXNvTqkuAld56dhLm4+1qrFDT4CyxdK1c6fCvHG8OUBRi+p&#10;qrgJITDjeQ7C0TkxfgR3LpgQ8FU7S/31Gfdje2Art7Xmh9SaRou6GftizMrv+ZO03id8I+P2bMtz&#10;gpz8o7ZlP7/++utXNrq4sQ5RdVkiD3Lcx3+/++67V+dmPsdaMa3Og9yHz2SgzgyeR+VN6znyqTeu&#10;ejcUfsDZ3LMjlPNXnestm1jH3K8Ru0Jq3zB/9ld+Xq2rNSY0Ggtb0arFTfWMN4AdqPpzAaLoORdz&#10;VYGuns/MWQVTD4xRHTAA/uF+qrip6M1T+QVaYh+D8VVigFah2hr3gw8+GLKt2iMUIjO25QMo4+LG&#10;OkSzl2XEZ/wz87k/YpovT4yRY7qaE+0c0/hBIp+B+fx87rnnrubtPVcX7oz9sCnI5xHPGwpbeD2Y&#10;J/dTNikda79G7VJ+ibavfe1rVz5BH3UWjfo6jzkaC1vSqsUNnBbP4BRuC9ihcBY2FAESbRzQPEbe&#10;/CxcbFU/zInxZ+fE+AHWiEBotaMN83HQ8FzwD9ul2nrzcBv2KeZ55JFHmv5bYh/PC8FP7FN+J/eH&#10;WuOO2hZCnPL80Kht3NaLActaIuTpTKGhYi5iUsU68oPfqeaMMTiHQsgBtKvxWL3nIXXhztgPP2T7&#10;RwsU1W/03WPtl9KMX1gtny8dcyQWtqbVf+cmnBLP4ABsOt5RhQw2hfvm4MlFSSXMP1rczM6Z1xfi&#10;tYy0K+Vx1but8Vp+H02ullr2ZV8j2eJZ5dNqf1rjVlJ7gjjN8TJjWxUbbOMxfGvdXCHGOL4Qozl2&#10;Iz7V+Yd4zGcCFPnBudSaU8Uzv4+5lB2h3vNQvnBn7Uee5vtHrUsJ83M/VQQoHWO/KmW7en6BWns3&#10;6+vQaCxsTasXNwg8bCr++/nnn790GN5TF0dr7N68EC66agOyfbNzYvwcHKodgdTqn0E/9e7IeNye&#10;55gJyhn7chLw3lZUSd8aF+rZFsLe5XlmbKtiY8RGyxpRFY85v0PVZdm6jEKRL/yeuqB7ecFnB/dV&#10;9vSeI6+QU7P24wzP57ValxLm537ZpkqVn2b2q1K2q+cXaKa4GRlzJha2pNWLG3ZMPMdFxH8Ox2Ic&#10;3vzW2L15IcxRbUB+Pjsn3s/BrNp7BYpC9Wu1QZVdvIagl2xL7MuJ0kuOoNqf1rijtoWw7rzeGduq&#10;2GjZaFkzQjz2LuTQKYqbmXhGkVHlQfUceYWcWru4YTuYQ4qbQ/YL6tl13cVNb96tafXihg9+fFqD&#10;DcZmxuXx9NNPX/6ZLyQ4NdqrAG0FSwiXvLo8eXxs3OycVRGh2tkXaK/8l99X76o2qLIL4nlbibnE&#10;vpwESKDeXEqtcUdtC6FvjpcZ26rYaNloWTNCjI3kSXVZIqar3I/84PNQzTly6VWK8Vvncn6O3MwX&#10;7qj9OJfz/ZPXhTzNtmF+Xn+2qdIx9mvUrp5foNbezfo6dEgsXKdWL25CuGwAHMmXBeAg4UtDJSOP&#10;VQlz5+KG7eagmp0T42c7VDuPjXblPzWXele1QXn+GPOhhx6S62kl8BL7chLws5zAeFYlTmvcUdtC&#10;VZzO2IYkj74cGxzf53YAWNsS4veQyzIUMameqYtKzYnYz+fmiFp2hfJz5Cbn5Yz9o8VNdUljfl6/&#10;sknpGPs1Y1flF1Y1XmjG19AhsXCdOklxw30COJ0vlkA5OL/L9DY5xBdPRbZ7Zk6M3ysuQrxetCMQ&#10;MX5GFQ+tNijPz5c+0wvYJfappKrmB+qdUGvcUduqvhhvxjYcpBXVOixrRMe4LEMYh3MAuZRzvppT&#10;jRGKeTl3+Icm5BmfO63nIXXhztg/Wtyo99En3uf1K5uU8hwtVfs1Y1fLL7C18lNo1tfop/qEOBa2&#10;ppMUN/li4X4IzCA7DlIXU9U3i8fPtDZldM5Di5tQniuC8rXXXvtMP/VuNV5IzZ99oYJfada+yq/c&#10;h6niJtQbd8Q2KBetfGjM2Jb9GH3QttVEt85Dx7gsIRXTKj5bc6pzMI+R8yHnXe95VUiM2o/x8/tq&#10;Xeq8wD+qx/1OWdyERu0KqT3p9cE6qnUtGTPY8nl3cHFjWZZlWZa1Jbm4sSzLsixrV3JxY1mWZVnW&#10;ruTixrIsy7KsXcnFjWVZlmVZu5KLG8uyLMuydiUXN5ZlWZZl7UoubizLsizL2pVc3FiWZVmWtSu5&#10;uLEsy7Isa1dycWNZlmVZ1q7k4sa6Uep9V5V1WvF+5O8cstYXvpdp5LuRTqnq+6IOkfpepZHvkFrD&#10;Fmt9HaW4weYHrS9yY+GLHZkqwQ7tW9nEdgetwzWPy/PncZicEOjb8hMSTr2PL2rD8yBf0rBVfTEm&#10;f/kZv9daA9va6ncOxcJeiptz3weI41HF600T5z5zSOEHH6u4QBy5uKnnWcMWa30dXNyob25tJUqV&#10;vIDfPWbfICe3KoRUAPcKCjUOw32RKEuKm9ELbUlx01oD29pba7DlQ2C2uMFetPbrOnTu+wD5k5vP&#10;CvHGe4fzZ2nx1yputioXN9ahOri44cR7+umnLwerkjAXCRwsOORQsCztmy8hvszzOLgg4p1bt25d&#10;/lkdAAjuJ5544mqeXjHB87JNS4sbHi9fAjF/zx6oV9z0DtCqH9scbPUg2Ftxc677YGlVl+0hF6yL&#10;m4+lfFv5m+Xi5jx1cHGDjY/E4YNVBQIO5Oo565h9ufjhwoAviB//+MdXf+bLgi/Dn/3sZ1OFAXwT&#10;wC60zRY3vIbWJ2Ohyp7QWsVNqPLzqNhfgNfKexHt7KfcF8p9Xn/99eHiBmvNxHvVPlbtld95TWCk&#10;kFq6D6PzYfyWn0f8P7OnsHV2n9WaemfGVoW1ZvvRnteefZP3sophjKPmiz3DOPx+dTZkG5jWPrTG&#10;RtzE+xxDozaomFZrVW1ZlS1VnnKug9b41jo6qLjhQyU2rzrAQ/ysClBoad/qQmU7eTy+IH7/+99f&#10;XQgciLgoIpD/+Mc/yvXxOCpBeUy0VYkR4kTFezlhWslS2ROq9qj1DqvXb3QclrqcGBzEvX4B+6V1&#10;6AY5RrOwFvWe2qMQv8MXkerPRYhi6R6H1POZ+aq198AYS/ZUFTcVvXlm4m9Lqi5bvmCh2COOYeR2&#10;XjvaVbyr+fjcyvuUx8b76FfZkBW259h87rnnrs7vGRtG/aDWWvmbxbbwPDFvPseRY9xP7Z21vg4q&#10;bhAYvME4FHNg8cGqkoy1Rl/YVdn6wQcfXB2SKjDj4H3vvfeGCwO2i9sx3mxxE+IkA3yBQrCnh1qD&#10;gudQa2WNrC8Lhxbbw0VYdemhv4oB7su28jp5vkoqxkNsH8bhtoCLbfgFtrB9PDaPUfk4NLsPs/Mp&#10;P7Gfq/bsf/Zxb0+X7DO3IVdinkceeaT03ZalLluskeOpknoffue9gFR/xE4+W3Jf7FO2K95v5X/L&#10;HmjUhkqq32hbFmzJ61TriLzJ/So/WevqoOIGByBvGoIl4IBRB1OlNfrCVk66fEEgiPHffBhHkvF/&#10;54COtgpOUMzRSv7KhyG8z+SxevaA0TWsXdxUwlyIL3URQrkvxwXbz2P0YiuEvVDrac0ZwEdqzsq+&#10;0IgPZ/dhdr68tlDl/9a+ZI3saWu8ls9H9nPr4txnWpcvC+/zHi8tbvKc8DXGxj7lPVJjsvBeK75H&#10;baik/KDs6tkaqmzBOvJ9ofwccVvlqrWOFhc3+eKHqgJg5hBaoy8ORXWAI+h4rFgTAh/vzBY3KpjV&#10;RZKFeYMq6TAO4Lnyuli9NfQSsNdvZH2VKj8uufQqH/IYvdgK5Rhg5bXiv59//vkrH8fcOa5CrT0e&#10;2f/ZfZidL/sTUu0j+5JBP/XuzD5zG+jF8JaFvcA+IF9H8wnvqzNZxXueL4TYyXGCOMbY2Ke8R/F+&#10;z17OiVZu9WyopPyg1qrasipbQhF7iDdek+Kc4/Ictbi4QVC04KDlSzUnQ9ax+/JhyQGGQxFt+VC9&#10;c+fOZ8bluZYUBqF86Sixb1tJF+KDHX1b9hy6hl6/GV9A7HcF/D9z6VU+5DEOLW74MIs5YAP/OeZQ&#10;Y7T2eGT/Z/dhdr7sT0i1q305ZE9n9hniNQSt/NqysA7eI8SZilecJ5lTFDeh/D7myvtTie1n+2Zs&#10;CI34Qa1VtWVVtoQiHpFjrX2yTq/FxQ0OmR4IrnzYtYJpad/qQEMABxx4WANfECpJMP8WixvVt2XP&#10;msUNX/YzCV6tF3MtufTYFj7geIwRG2Gb2i8eC5/WoB/2OfyEfyKBba7sC43EyOw+zM6X/QmpdrUv&#10;h+zpzD5n8bx5necg2J/zPtbN+wMf5RjB+7z2tYob2MD/REYwk/tQXt+sDSN+UGut/M2qbMHciMWW&#10;n63Ta1FxwxekOkD4OR9CCKQgB2MoAhyBsbRvPuz5UM/j4KDkd7h/fnZoYRAaubh4PUioaMvv8CXA&#10;z1r2HLqGql9rv7Dmamy1Xt6HJZcer5PnRb9g5BBStrF4vADz5zgKOFd4LWyfWrfS7D7Mzpf9Cal2&#10;tS+H7OnMPseYDz30kFyP2q+tC37LtqMdMYT4zjGc+4WqviE132hhgXHVHTCrmJPjddaGET+otaq2&#10;LNiS54AtaEfcVuecdVotKm6w2fkSY+EQqi66Cg6gmb6Yr0UOYLzDwcgHa8Bz8IWp5h4J6taaWhcD&#10;tyk4iVv29NZQATuO5WcW26RYcumFZuKnkrKN38v7gmc5jlSutPa0lVuhJfswM5/yZ0i1q305ZE9n&#10;9pmLGeZcLxjsUd47+BPrgo94newLPg9UX0jNh7zJNuTCgvcpk/eNFeNwQYq18TuzNoz4Qa218jcr&#10;bIn8iH/oNed3zhvMndcfY4ycN9bxNF3ccEC3ApgPUg6wUHXw5X6hmb4c1EwVVDgoc9LzpchBz7bw&#10;mNU4Sjx2Bv5k36lEZNScLXuqNbTsCmBHq1/Pz614yfsctr/22mufea8Ve9Uc2d5YB9pGD5vsd469&#10;bDfvF89drV3Fd8tP0JJ9CI3OV/lTtVf7snRPZ/c5+2IkD7eq1mWLdeKZ8u+777572dY7czGGmi/P&#10;A+XCIhR98x5hrtzOynuW+87YMOoHtdaWv6GwBTGF+MM8Ks6yPcHoWWMdT4t/58ayRsSJ3jpALMs6&#10;L/UKsd6nj5a1plzcWKsKP4H5JxfL2peqT1dC8QmHixvrOuXixlpN+OuFc/5rAsuytKrfL8EnOv6B&#10;xrpOubixLMuyFkn9fkngv4K2rlsubizLsizL2pVc3FiWZVmWtSu5uLEsy7Isa1dycWNZlmVZ1q7k&#10;4sayLMuyrF3JxY1lWZZlWbuSixvLsizLsnYlFzcrir8jx/+glWVZlmWdRi5uVtRMcYN/ylyBf8Yc&#10;//JnoMbjMfCPaI2Mq/q1vvSOvzwuyF+kx8+Y/A97oe/oP9POY7feadmQ14W1qPH4i1hb/rCsY4lz&#10;PIN/6bv6l4FDOHM4nkfGDM3Ge5U7PA6j/qVy9M1f9FmJx67+ocBqvVXuq3Ewj38oPV/d+OIGiTB6&#10;wc5oprjJBQMD23i8bC//S6GcxCPjVv1aSc/9eG2t+QLuO1Pc8NpBdSC2ipuA5+P15D3icaqD1LKO&#10;KZxHvcu+upjV+6Nj5qKgFfOcNzl/8Yzn4/zlcVXfliInb9++ffHoo4+WZyrWoeZRxZwq5MK/I+eS&#10;tV25uPkkEdYI5CXFTe97mPhQUUVMXsfouPz+rVu3Lv+sbMaF/8QTT1zZwf3UfFx4sX0zxQ0fTk8/&#10;/fQ9c7CqcblYUTZz/6pYtKw1NVqIID5VnuW8mC1ufvazn12O0zqzImdinh//+Mf35FlVsMA+zqeq&#10;rxLej76Ry9W5oYqbEPKf25H7qhDqndnWtnVQccOXBeAgzdW6uvhCaAfVpcUaGbtnX54X5KAetQ9J&#10;BV5//fWjFzchtifWzvNWtvfG5X5xYKl32Oc4APOc1Xy8FzhI0DZS3KBvzMXr5UMJqsatChYuGLGW&#10;Gdss61hCbI9c9ohR9MV/55wYHZP7RR5XsY88ilyJOXO/qmDB+cFnw0xxA/v4zFPvcT+WekcVMq21&#10;W+ejRcUNX3IKBE/VD8HNl02mF1ytsT/44IMh+3ARZxDoM/YhcSo4eZSqokCJ7eJPUNS7o+Nyv9//&#10;/vdXY/IBgYMg1v7HP/7xyoZ8MKj5cPDymKMFBO91vMvrV36txm29B7tba7OstdW6tLOQFxGz//Vf&#10;/3XPJQ2Njsn9Wu9wQXPK4iZyFO8il9WnqrA9Fzc4F3J7jIs1qGLHOk8dVNxwAPDFgYDLBUjrQkFy&#10;8DutAGuNPWpfCImQEzQ0ah+3ceLife5biftmqgNmpN/ouOgX9nNxyHZjzvDfe++9JwsAHicfYLkd&#10;4ynfs9QeqXmgalz2RT7g2MannnpKvm9Za6tVVChx3FbxOjom98OZlvML7ThDI9fyvFXBogqHqm8W&#10;zu981qg1Yx2c45hHFUNsVzWmdX466u/c4PJQxU1OEi42cmDjclIXF9Qau1K2L6QuztCMfUiO3Jdt&#10;5KRU4os3oxKf5wyqhBwdF/2wprzG7A/+b1XcVPCcVRGS1dq3oPoJrUL5M5Rt7+2ZZR1bHNeZHOeh&#10;kTNmdEz0Q34gj1QftEWfnL+qYMF5MdJXKc8byvZC1XqV/yDOfef9PnRQcVNdZKq4yQGTL2dF69Ib&#10;SeqefSEkQpV0+V0G73AycQItKW5mCzVGzTE6bu7H64/DI/tptrhR848UN1WRWc0fahU3rUOU19yy&#10;ybLWUnVhV8oXubrAR8fM/ZBjfF5GfnMut4obtivgcSD0bdmGc7SaJ4+LdcAXVWHFwljO+/1old+5&#10;OVZx07qQW2OP2hdCIowmKAP7+IA5RXHD8/Ev9gb5cFta3LDt4a87d+5c/Tl81ytuRtYxUtzwWivy&#10;+2pcLniqgzSvOR/ElrW2EO8jxQ0XH/hrYhW3o2OqfpHPyCNViLSKm5E1jPRFn7w2zlc+97AObsMY&#10;1TmMsZz3+9Gi4oYvHA4gXGwIkNblzpfjSBJktcYetS+EvjlBZ+xD4uS+LRuzRosCHhPr4PXm5Bwd&#10;V/XjggDAn6cqbjBeD/a7Gpf9VtmmfGtZpxRyeeRMRG4gJxH3+d3RMVU/bov5cq6eorhR51CGzyDY&#10;zGd/SNkPIfed9/vR0YobvuARIK3LnZ/lgMOzVkHQGnvUvpDqG5qxjy96vjj5Ym6tJYS+vaKAE53t&#10;5bn4oBgdV/Vjn+VnpyhuegUmP+c9rcblvVbj8Z77kLOuQ4jRXmGA3OTcQ/xWcd8bU/XjnAjyObZ2&#10;cYP5q/MEZwA/xzpycdPyA+Zx3u9Hi4obvlQUI8VNKF+emVZB0Bp71L6qL8absa/300VrLSEuThSR&#10;qNVlHmJbOdFHxuV+/G7rYGNbuH1JcaOI9b300kuXf66KnxDm4z5VccM2K/t4vT7krOvQSCGCOFV5&#10;gfc5J0fGDFX9OE9zwbB2cYPnrfMTZwBswzqyrcj/Vu477/ejxb9QnIuCCJjXXnvt8s8IkFYBAuUL&#10;FOTAzOqNPWIfhGQAnGgz9uXLOvqgrZWcofxuhsfCf2fxc6xhZNxQVZRUc65d3OCfWI8/tw4c3ru8&#10;ZnX4Kx9BvNc+5KzrUD6LGMQzYrgqCKrLXsE5gn55XOS6yomw5RjFTbYriHMl1qLymJULIKyjdUbm&#10;Z8h95/1+tLi4sSzLsizL2qJc3FiWZVmWtSu5uLEsy7Isa1dycWNZlmVZ1q7k4sayLMuyrF3JxY1l&#10;WZZlWbuSixvLsizLsnYlFzeWZVmWZe1KLm4sy7Isy9qVXNxYlmVZlrUrubixLMuyLGtXcnFjWZZl&#10;Wdau9JnixhhjjDFmR8hGY4wxxphz5XP/759865/cNsYYY4w5Y77zT6KusSzLsizLsizLsizLsizL&#10;sizLsqx19bnP/X+gjWj4DABf5wAAAABJRU5ErkJgglBLAQItABQABgAIAAAAIQCxgme2CgEAABMC&#10;AAATAAAAAAAAAAAAAAAAAAAAAABbQ29udGVudF9UeXBlc10ueG1sUEsBAi0AFAAGAAgAAAAhADj9&#10;If/WAAAAlAEAAAsAAAAAAAAAAAAAAAAAOwEAAF9yZWxzLy5yZWxzUEsBAi0AFAAGAAgAAAAhAFpb&#10;YgszBAAALgsAAA4AAAAAAAAAAAAAAAAAOgIAAGRycy9lMm9Eb2MueG1sUEsBAi0AFAAGAAgAAAAh&#10;AKomDr68AAAAIQEAABkAAAAAAAAAAAAAAAAAmQYAAGRycy9fcmVscy9lMm9Eb2MueG1sLnJlbHNQ&#10;SwECLQAUAAYACAAAACEAr3tkieEAAAAKAQAADwAAAAAAAAAAAAAAAACMBwAAZHJzL2Rvd25yZXYu&#10;eG1sUEsBAi0ACgAAAAAAAAAhAEfRIuPtgAAA7YAAABQAAAAAAAAAAAAAAAAAmggAAGRycy9tZWRp&#10;YS9pbWFnZTEucG5nUEsFBgAAAAAGAAYAfAEAALmJAAAAAA==&#10;">
            <v:shape id="TextBox 41" o:spid="_x0000_s1056" type="#_x0000_t202" style="position:absolute;width:34290;height:7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0RsUA&#10;AADdAAAADwAAAGRycy9kb3ducmV2LnhtbESPW2vCQBSE3wv+h+UIvtVdr2h0FWkp+NRivIBvh+wx&#10;CWbPhuzWxH/fLRT6OMzMN8x629lKPKjxpWMNo6ECQZw5U3Ku4XT8eF2A8AHZYOWYNDzJw3bTe1lj&#10;YlzLB3qkIRcRwj5BDUUIdSKlzwqy6IeuJo7ezTUWQ5RNLk2DbYTbSo6VmkuLJceFAmt6Kyi7p99W&#10;w/nzdr1M1Vf+bmd16zol2S6l1oN+t1uBCNSF//Bfe280TEbT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PRGxQAAAN0AAAAPAAAAAAAAAAAAAAAAAJgCAABkcnMv&#10;ZG93bnJldi54bWxQSwUGAAAAAAQABAD1AAAAigMAAAAA&#10;" filled="f" stroked="f">
              <v:textbox>
                <w:txbxContent>
                  <w:p w:rsidR="00DF4C5C" w:rsidRDefault="00DF4C5C" w:rsidP="002E172B">
                    <w:pPr>
                      <w:pStyle w:val="NormalWeb"/>
                      <w:spacing w:after="0"/>
                      <w:jc w:val="center"/>
                      <w:textAlignment w:val="baseline"/>
                    </w:pPr>
                    <w:r w:rsidRPr="003B6E9A">
                      <w:rPr>
                        <w:rFonts w:ascii="Calibri" w:hAnsi="Calibri" w:cs="Arial"/>
                        <w:b/>
                        <w:bCs/>
                        <w:color w:val="000000"/>
                        <w:kern w:val="24"/>
                        <w:sz w:val="20"/>
                        <w:szCs w:val="20"/>
                      </w:rPr>
                      <w:t>CRITERIA FOR DETERMINING A TEACHER’S PROFESSIONAL PRACTICE</w:t>
                    </w:r>
                    <w:r>
                      <w:rPr>
                        <w:rFonts w:ascii="Calibri" w:hAnsi="Calibri" w:cs="Arial"/>
                        <w:b/>
                        <w:bCs/>
                        <w:color w:val="000000"/>
                        <w:kern w:val="24"/>
                      </w:rPr>
                      <w:t xml:space="preserve"> </w:t>
                    </w:r>
                    <w:r w:rsidRPr="003B6E9A">
                      <w:rPr>
                        <w:rFonts w:ascii="Calibri" w:hAnsi="Calibri" w:cs="Arial"/>
                        <w:b/>
                        <w:bCs/>
                        <w:color w:val="000000"/>
                        <w:kern w:val="24"/>
                        <w:sz w:val="20"/>
                        <w:szCs w:val="20"/>
                      </w:rPr>
                      <w:t>RATING</w:t>
                    </w:r>
                  </w:p>
                  <w:p w:rsidR="00DF4C5C" w:rsidRDefault="00DF4C5C" w:rsidP="002E172B">
                    <w:pPr>
                      <w:pStyle w:val="NormalWeb"/>
                      <w:spacing w:after="0"/>
                      <w:textAlignment w:val="baseline"/>
                    </w:pPr>
                    <w:r>
                      <w:rPr>
                        <w:rFonts w:ascii="Calibri" w:hAnsi="Calibri" w:cs="Arial"/>
                        <w:color w:val="000000"/>
                        <w:kern w:val="24"/>
                      </w:rPr>
                      <w:t> </w:t>
                    </w:r>
                  </w:p>
                </w:txbxContent>
              </v:textbox>
            </v:shape>
            <v:shape id="table" o:spid="_x0000_s1057" type="#_x0000_t75" style="position:absolute;left:477;top:7233;width:34529;height:339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SYTGAAAA3QAAAA8AAABkcnMvZG93bnJldi54bWxEj09rwkAUxO+FfoflFXoR3WiLSHQVKYjt&#10;SY1/zs/sM4nNvg27W5N+e1co9DjMzG+Y2aIztbiR85VlBcNBAoI4t7riQsFhv+pPQPiArLG2TAp+&#10;ycNi/vw0w1Tblnd0y0IhIoR9igrKEJpUSp+XZNAPbEMcvYt1BkOUrpDaYRvhppajJBlLgxXHhRIb&#10;+igp/85+jILjqKast/0y183ZLU2vPR3Wu5NSry/dcgoiUBf+w3/tT63gbfg+hseb+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ZJhMYAAADdAAAADwAAAAAAAAAAAAAA&#10;AACfAgAAZHJzL2Rvd25yZXYueG1sUEsFBgAAAAAEAAQA9wAAAJIDAAAAAA==&#10;">
              <v:imagedata r:id="rId22" o:title=""/>
              <v:path arrowok="t"/>
            </v:shape>
          </v:group>
        </w:pict>
      </w:r>
    </w:p>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2E172B">
      <w:r>
        <w:t>If data from an educator’s professional practice doesn’t fall specifically within this framework, a decision will be determined through the professional judgment of the evaluator.</w:t>
      </w: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Pr="0022449C" w:rsidRDefault="007D78B1" w:rsidP="000211CA">
      <w:pPr>
        <w:rPr>
          <w:b/>
          <w:u w:val="single"/>
        </w:rPr>
      </w:pPr>
      <w:r w:rsidRPr="0022449C">
        <w:rPr>
          <w:b/>
          <w:u w:val="single"/>
        </w:rPr>
        <w:lastRenderedPageBreak/>
        <w:t>Rating Overall Student Growth</w:t>
      </w:r>
    </w:p>
    <w:p w:rsidR="007D78B1" w:rsidRDefault="007D78B1" w:rsidP="000211CA">
      <w:pPr>
        <w:spacing w:after="0" w:line="240" w:lineRule="auto"/>
        <w:jc w:val="both"/>
      </w:pPr>
      <w:r>
        <w:t>The overall Student Growth Rating</w:t>
      </w:r>
      <w:r w:rsidRPr="004C434D">
        <w:t xml:space="preserve"> </w:t>
      </w:r>
      <w:r>
        <w:t xml:space="preserve">is </w:t>
      </w:r>
      <w:r w:rsidRPr="004C434D">
        <w:t>a result of a combination of professional judgment and the district-developed</w:t>
      </w:r>
      <w:r>
        <w:t xml:space="preserve"> instrument</w:t>
      </w:r>
      <w:r w:rsidRPr="004C434D">
        <w:rPr>
          <w:i/>
        </w:rPr>
        <w:t xml:space="preserve"> </w:t>
      </w:r>
      <w:r w:rsidRPr="004C434D">
        <w:t>for summative student growth ratings.  The</w:t>
      </w:r>
      <w:r>
        <w:t xml:space="preserve"> </w:t>
      </w:r>
      <w:r w:rsidRPr="004C434D">
        <w:t xml:space="preserve">designed </w:t>
      </w:r>
      <w:r>
        <w:t xml:space="preserve">instrument </w:t>
      </w:r>
      <w:r w:rsidRPr="004C434D">
        <w:t>aid</w:t>
      </w:r>
      <w:r>
        <w:t>s</w:t>
      </w:r>
      <w:r w:rsidRPr="004C434D">
        <w:t xml:space="preserve"> the </w:t>
      </w:r>
      <w:r>
        <w:t>supervisor</w:t>
      </w:r>
      <w:r w:rsidRPr="004C434D">
        <w:t xml:space="preserve"> in applying professional judgment to multiple evidences of student growth over time.  </w:t>
      </w:r>
      <w:r>
        <w:t>The Overall Student Growth Rating must include data from the Student Growth Goal</w:t>
      </w:r>
      <w:r w:rsidR="00213502">
        <w:t xml:space="preserve"> </w:t>
      </w:r>
      <w:r>
        <w:t>and the Me</w:t>
      </w:r>
      <w:r w:rsidR="00213502">
        <w:t>dian Student Growth Percentile (</w:t>
      </w:r>
      <w:r w:rsidRPr="004C434D">
        <w:t>where available), and will be</w:t>
      </w:r>
      <w:r>
        <w:t xml:space="preserve"> considered in a three year cycle </w:t>
      </w:r>
      <w:r w:rsidRPr="004C434D">
        <w:t>(when available).</w:t>
      </w:r>
      <w:r w:rsidRPr="007F59D0">
        <w:t xml:space="preserve"> </w:t>
      </w:r>
      <w:r>
        <w:t xml:space="preserve"> </w:t>
      </w:r>
      <w:r w:rsidRPr="00BB3DBB">
        <w:t xml:space="preserve">Evaluators will record all ratings in the department-approved technology platform in addition to </w:t>
      </w:r>
      <w:r>
        <w:t xml:space="preserve">documenting ratings on </w:t>
      </w:r>
      <w:r w:rsidRPr="00BB3DBB">
        <w:t xml:space="preserve">district-approved forms </w:t>
      </w:r>
      <w:r>
        <w:t xml:space="preserve">(see pages </w:t>
      </w:r>
      <w:r w:rsidR="0096518D">
        <w:t>112-119</w:t>
      </w:r>
      <w:r>
        <w:t>).</w:t>
      </w:r>
    </w:p>
    <w:p w:rsidR="007D78B1" w:rsidRDefault="007D78B1" w:rsidP="00AD79DE">
      <w:pPr>
        <w:spacing w:after="0" w:line="240" w:lineRule="auto"/>
        <w:jc w:val="both"/>
      </w:pPr>
    </w:p>
    <w:p w:rsidR="007D78B1" w:rsidRDefault="002B1DEA" w:rsidP="00AD79DE">
      <w:pPr>
        <w:spacing w:after="0" w:line="240" w:lineRule="auto"/>
        <w:jc w:val="both"/>
      </w:pPr>
      <w:r>
        <w:rPr>
          <w:noProof/>
        </w:rPr>
        <w:pict>
          <v:group id="Group 30" o:spid="_x0000_s1058" style="position:absolute;left:0;text-align:left;margin-left:4.95pt;margin-top:0;width:508.8pt;height:203.5pt;z-index:251671552;mso-position-vertical:top" coordorigin="-52" coordsize="64629,2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0J6gYAAM4tAAAOAAAAZHJzL2Uyb0RvYy54bWzsWl1v2zYUfR+w/0Do3bUoUV9GnaKJ42JA&#10;tgVohz0zkixpk0WNUmK3w/777iVFWbYbJGladxlkA4YlUeTlJe/huYd8/Wa7LsldKptCVHOLvrIt&#10;klaxSIoqm1u/fVhOQos0La8SXooqnVsf08Z6c/bjD6839Sx1RC7KJJUEKqma2aaeW3nb1rPptInz&#10;dM2bV6JOK3i4EnLNW7iU2TSRfAO1r8upY9v+dCNkUksRp00Ddxf6oXWm6l+t0rj9dbVq0paUcwts&#10;a9WvVL83+Ds9e81nmeR1XsSdGfwLrFjzooJG+6oWvOXkVhZHVa2LWIpGrNpXsVhPxWpVxKnqA/SG&#10;2ge9eSfFba36ks02Wd27CVx74Kcvrjb+5e5akiKZW4w6zCIVX8MoqYaJq9yzqbMZlHon6/f1tdR9&#10;hL9XIv6zAe9ND5/jdaYLk5vNzyKB+vhtK5R7tiu5xiqg42SrRuFjPwrptiUx3PSZTwMfBiuGZ44X&#10;MuZ14xTnMJj43sRzLLJ7M84vd+86Uf+mR3F8p3ymm1WmdqbhBIEZ1+yc2jzPqe9zXqdqrBp0186p&#10;nnHqB+jgudgSF43C1qEYupS0W7gNwaM81GjPkkpc5LzK0rdSik2e8gTs090ZvKrrabCSh1wdMBxe&#10;8FnIqK+nvXG4Q0MHwhTdTX3H9facxme1bNp3qVgT/DO3JMSUspTfXTWt9q8pgkNbiWVRlnCfz8pq&#10;7wYMhL4DDcOr+AxNUGHyd2RHl+FlyCbM8S8nzF4sJm+XF2ziL2ngLdzFxcWC/oPtUjbLiyRJK2zG&#10;hCxljxu9Djx0sPVB24iySLA6NKmR2c1FKckdB8hYqk/nkEGx6b4ZapJBXw66BBFlnzvRZOmHwYQt&#10;mTeJAjuc2DQ6j3ybRWyx3O/SVVGlz+8S2WDcMNvWE+reztnqc9w5PlsXLaByWaxhuvSF+Ayn4WWV&#10;qLFteVHq/wNfoP07X8B4m5GG0GtmOE/1jG23N1sFOjAnu2C4EclHmMZSwBSD2IclBf7kQn6yyAbg&#10;eW41f91ymVqk/KmCUIgoY4jn6oJ5gQMXcvjkZviEVzFUNbdai+i/F61eA25rWWQ5tGSC7y0g1bJQ&#10;0xpN1lYplFNocTrY8A9hgzIVtoPo/4bAocdhgpMIPmoedZA9odTzAC0QLKjvKjDTcYzY7cBIAMwo&#10;5A6oMyLJy0eSyHO8FwAkatXahewIJIbUBYdAEgYGc09KQJiN1AJxw3XcCE0YwAZze9oWBuEIGy8f&#10;Nl4KAekX1ZGADPIWl7pHBCTq0sETJy7MhhVI4UYU2YpRDHDDCSKT7kXBM+kGqAAqCcCl4/eizVVG&#10;Z5hh1nQZS9aQWgAB7cj1MFk4v8BvB15ZgwBnSruebXcUc/jGwsbvZ9+gO+a1l5FcLvA7eAVYdm9c&#10;WVRAcEEegDxOv0+amJdpgt0AxMWyXS/RurLCVOGUC7xKAO9NBvqFaYzF/Vg8WsMjNZynyQVwpnTk&#10;3/d9qkKxE2QwfVe03/HAIkX7WQh5mZ5qRuwx6sAoIOxS8UHSrIUHnSwbUtRpIqOA8KCAoMjiyPuN&#10;oNjpjrB+Q46uxdyrdNWSc8njlAS93NJRf5xvneKIMTsAlCdIi67ralTwDuUAeGLUADc8UGOPhMUS&#10;7FRmqmxTqYtoXpZ0/eDJH9DMal2CQA/iHAldrYjsFwGqsCsCqy6oFxqNugohzgweYe17auVjhTPk&#10;tgCEut6BKshnINh3+th9WpmRQNXeRMcpxC3Ibe/zZEOSAiVWtXZbcAEilZFgDljJZ+iHWvD1fV7W&#10;OdcKpgsMSWVb0PGOSCge0LeprtKhOSbmNM/6X8mzGmWV2+9lIcpbJ0OUuJUPiJKVQFFy9d1FScAU&#10;4NrHmNIrL8/GFC3amBmP4dnxDurREPIR0A4mrg9KAUTeLgnwPAb8SEmOQENMuN9DPp4OMgbThjg0&#10;ggz4fwSZva0ojaO4B/QIkDFbq2aH4RvLlS8JZBgs8hpkrtOq5ZmoSNCLNMcQ89U3Sl0KO3MKa47o&#10;TOD7BmkepjO5WKfXJW9xUxiCBTdL8c8QRp5GVUzmfsAEtKzQSwBGcfgMQXiB+gR6rKdoEFfd/vGQ&#10;rfRE5j9Mnr5jHndKdafHwyfvA0MCAWv6SLoAK7ocrE/kGJANjYfmAEkvk510/8aJPKpxMURxeI+C&#10;UQobON0JEjtwninE9gFv4r2/sUOA8QTJeIJE7XDCvDslcryUEyQuRKTBjaEA1Mtlx0wK3PgUAeje&#10;ZI1FPiCATtbw7MAeUnheAHapZI25rkIyCOqvlKxRz7W79oY0a8zWxmwNkrKenewL7o/J1vojmyfZ&#10;mPoq2RqEsjo0rNJRSB3wgDOeSh5eq4DfHcM++xcAAP//AwBQSwMEFAAGAAgAAAAhAJhPsYneAAAA&#10;BwEAAA8AAABkcnMvZG93bnJldi54bWxMj0FLw0AUhO+C/2F5gje7m2qtjdmUUtRTKdgK4u01+5qE&#10;Zt+G7DZJ/73bkx6HGWa+yZajbURPna8da0gmCgRx4UzNpYav/fvDCwgfkA02jknDhTws89ubDFPj&#10;Bv6kfhdKEUvYp6ihCqFNpfRFRRb9xLXE0Tu6zmKIsiul6XCI5baRU6WepcWa40KFLa0rKk67s9Xw&#10;MeCwekze+s3puL787Gfb701CWt/fjatXEIHG8BeGK35EhzwyHdyZjReNhsUiBjXEP1dTTeczEAcN&#10;T2quQOaZ/M+f/wIAAP//AwBQSwECLQAUAAYACAAAACEAtoM4kv4AAADhAQAAEwAAAAAAAAAAAAAA&#10;AAAAAAAAW0NvbnRlbnRfVHlwZXNdLnhtbFBLAQItABQABgAIAAAAIQA4/SH/1gAAAJQBAAALAAAA&#10;AAAAAAAAAAAAAC8BAABfcmVscy8ucmVsc1BLAQItABQABgAIAAAAIQDbbG0J6gYAAM4tAAAOAAAA&#10;AAAAAAAAAAAAAC4CAABkcnMvZTJvRG9jLnhtbFBLAQItABQABgAIAAAAIQCYT7GJ3gAAAAcBAAAP&#10;AAAAAAAAAAAAAAAAAEQJAABkcnMvZG93bnJldi54bWxQSwUGAAAAAAQABADzAAAATwoAAAAA&#10;">
            <v:shape id="TextBox 3" o:spid="_x0000_s1059" type="#_x0000_t202" style="position:absolute;left:7424;top:8416;width:21828;height:16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hLMUA&#10;AADdAAAADwAAAGRycy9kb3ducmV2LnhtbESP0WoCMRRE3wv9h3ALvtWsWltdjVIEQSiFVv2A6+a6&#10;WdzcpEl0t3/fFAp9HGbmDLNc97YVNwqxcaxgNCxAEFdON1wrOB62jzMQMSFrbB2Tgm+KsF7d3y2x&#10;1K7jT7rtUy0yhGOJCkxKvpQyVoYsxqHzxNk7u2AxZRlqqQN2GW5bOS6KZ2mx4bxg0NPGUHXZX60C&#10;2fmPycwepubla359f/OnCYeg1OChf12ASNSn//Bfe6cVPI3GU/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KEsxQAAAN0AAAAPAAAAAAAAAAAAAAAAAJgCAABkcnMv&#10;ZG93bnJldi54bWxQSwUGAAAAAAQABAD1AAAAigMAAAAA&#10;" filled="f" stroked="f" strokeweight="2pt">
              <v:textbox style="mso-fit-shape-to-text:t">
                <w:txbxContent>
                  <w:p w:rsidR="00DF4C5C" w:rsidRDefault="00DF4C5C" w:rsidP="008B6B2F">
                    <w:pPr>
                      <w:pStyle w:val="NormalWeb"/>
                      <w:spacing w:after="0"/>
                      <w:textAlignment w:val="baseline"/>
                    </w:pPr>
                    <w:r w:rsidRPr="005D42DB">
                      <w:rPr>
                        <w:rFonts w:ascii="Calibri" w:hAnsi="Calibri"/>
                        <w:color w:val="000000"/>
                        <w:kern w:val="24"/>
                        <w:sz w:val="22"/>
                        <w:szCs w:val="22"/>
                      </w:rPr>
                      <w:t>STATE</w:t>
                    </w:r>
                  </w:p>
                  <w:p w:rsidR="00DF4C5C" w:rsidRPr="00970785" w:rsidRDefault="00DF4C5C" w:rsidP="00034201">
                    <w:pPr>
                      <w:pStyle w:val="ListParagraph"/>
                      <w:numPr>
                        <w:ilvl w:val="0"/>
                        <w:numId w:val="19"/>
                      </w:numPr>
                      <w:spacing w:after="0" w:line="240" w:lineRule="auto"/>
                      <w:textAlignment w:val="baseline"/>
                      <w:rPr>
                        <w:color w:val="000000"/>
                        <w:kern w:val="24"/>
                        <w:sz w:val="21"/>
                        <w:szCs w:val="21"/>
                      </w:rPr>
                    </w:pPr>
                    <w:r w:rsidRPr="00970785">
                      <w:rPr>
                        <w:color w:val="000000"/>
                        <w:kern w:val="24"/>
                        <w:sz w:val="21"/>
                        <w:szCs w:val="21"/>
                      </w:rPr>
                      <w:t>Median Student Growth percentiles (MSGP)</w:t>
                    </w:r>
                  </w:p>
                  <w:p w:rsidR="00DF4C5C" w:rsidRPr="00970785" w:rsidRDefault="00DF4C5C" w:rsidP="00034201">
                    <w:pPr>
                      <w:pStyle w:val="ListParagraph"/>
                      <w:numPr>
                        <w:ilvl w:val="0"/>
                        <w:numId w:val="19"/>
                      </w:numPr>
                      <w:spacing w:after="0" w:line="240" w:lineRule="auto"/>
                      <w:textAlignment w:val="baseline"/>
                      <w:rPr>
                        <w:sz w:val="21"/>
                        <w:szCs w:val="21"/>
                      </w:rPr>
                    </w:pPr>
                    <w:r w:rsidRPr="00970785">
                      <w:rPr>
                        <w:color w:val="000000"/>
                        <w:kern w:val="24"/>
                        <w:sz w:val="21"/>
                        <w:szCs w:val="21"/>
                      </w:rPr>
                      <w:t>State Predefined Cut Scores</w:t>
                    </w:r>
                  </w:p>
                  <w:p w:rsidR="00DF4C5C" w:rsidRPr="005D42DB" w:rsidRDefault="00DF4C5C" w:rsidP="008B6B2F">
                    <w:pPr>
                      <w:pStyle w:val="NormalWeb"/>
                      <w:spacing w:after="0"/>
                      <w:textAlignment w:val="baseline"/>
                    </w:pPr>
                    <w:r w:rsidRPr="005D42DB">
                      <w:rPr>
                        <w:rFonts w:ascii="Calibri" w:hAnsi="Calibri"/>
                        <w:color w:val="000000"/>
                        <w:kern w:val="24"/>
                        <w:sz w:val="22"/>
                        <w:szCs w:val="22"/>
                      </w:rPr>
                      <w:t>LOCAL</w:t>
                    </w:r>
                  </w:p>
                  <w:p w:rsidR="00DF4C5C" w:rsidRPr="00970785" w:rsidRDefault="00DF4C5C" w:rsidP="00034201">
                    <w:pPr>
                      <w:pStyle w:val="ListParagraph"/>
                      <w:numPr>
                        <w:ilvl w:val="0"/>
                        <w:numId w:val="20"/>
                      </w:numPr>
                      <w:spacing w:after="0" w:line="240" w:lineRule="auto"/>
                      <w:textAlignment w:val="baseline"/>
                      <w:rPr>
                        <w:sz w:val="21"/>
                        <w:szCs w:val="21"/>
                      </w:rPr>
                    </w:pPr>
                    <w:r w:rsidRPr="00970785">
                      <w:rPr>
                        <w:color w:val="000000"/>
                        <w:kern w:val="24"/>
                        <w:sz w:val="21"/>
                        <w:szCs w:val="21"/>
                      </w:rPr>
                      <w:t>Data from Student Growth Goal</w:t>
                    </w:r>
                    <w:r>
                      <w:rPr>
                        <w:color w:val="000000"/>
                        <w:kern w:val="24"/>
                        <w:sz w:val="21"/>
                        <w:szCs w:val="21"/>
                      </w:rPr>
                      <w:t>(s) (SGG)</w:t>
                    </w:r>
                  </w:p>
                  <w:p w:rsidR="00DF4C5C" w:rsidRPr="00970785" w:rsidRDefault="00DF4C5C" w:rsidP="00034201">
                    <w:pPr>
                      <w:pStyle w:val="NormalWeb"/>
                      <w:numPr>
                        <w:ilvl w:val="0"/>
                        <w:numId w:val="20"/>
                      </w:numPr>
                      <w:spacing w:after="0" w:line="240" w:lineRule="auto"/>
                      <w:textAlignment w:val="baseline"/>
                      <w:rPr>
                        <w:rFonts w:ascii="Calibri" w:hAnsi="Calibri"/>
                        <w:sz w:val="21"/>
                        <w:szCs w:val="21"/>
                      </w:rPr>
                    </w:pPr>
                    <w:r w:rsidRPr="00970785">
                      <w:rPr>
                        <w:rFonts w:ascii="Calibri" w:hAnsi="Calibri"/>
                        <w:color w:val="000000"/>
                        <w:kern w:val="24"/>
                        <w:sz w:val="21"/>
                        <w:szCs w:val="21"/>
                      </w:rPr>
                      <w:t>Rating(s) from Student Growth  (H/E/L)</w:t>
                    </w:r>
                  </w:p>
                </w:txbxContent>
              </v:textbox>
            </v:shape>
            <v:shape id="TextBox 146" o:spid="_x0000_s1060" type="#_x0000_t202" style="position:absolute;left:-11558;top:11633;width:25724;height:271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RmsYA&#10;AADdAAAADwAAAGRycy9kb3ducmV2LnhtbESPT2vCQBTE7wW/w/IEL6VuTGuQ1FUkIJReSjW9P7PP&#10;JDT7NmTX/Omn7xYKHoeZ+Q2z3Y+mET11rrasYLWMQBAXVtdcKsjPx6cNCOeRNTaWScFEDva72cMW&#10;U20H/qT+5EsRIOxSVFB536ZSuqIig25pW+LgXW1n0AfZlVJ3OAS4aWQcRYk0WHNYqLClrKLi+3Qz&#10;Ch6vWT59vduPn8RQvr70un7OvVKL+Xh4BeFp9Pfwf/tNK3hZxQn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XRmsYAAADdAAAADwAAAAAAAAAAAAAAAACYAgAAZHJz&#10;L2Rvd25yZXYueG1sUEsFBgAAAAAEAAQA9QAAAIsDAAAAAA==&#10;" filled="f" stroked="f">
              <v:textbox style="mso-fit-shape-to-text:t">
                <w:txbxContent>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S</w:t>
                    </w:r>
                  </w:p>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T</w:t>
                    </w:r>
                  </w:p>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U</w:t>
                    </w:r>
                  </w:p>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D</w:t>
                    </w:r>
                  </w:p>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E</w:t>
                    </w:r>
                  </w:p>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N</w:t>
                    </w:r>
                  </w:p>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 xml:space="preserve">T </w:t>
                    </w:r>
                  </w:p>
                  <w:p w:rsidR="00DF4C5C" w:rsidRPr="005D42DB" w:rsidRDefault="00DF4C5C" w:rsidP="008B6B2F">
                    <w:pPr>
                      <w:pStyle w:val="NormalWeb"/>
                      <w:spacing w:after="0"/>
                      <w:jc w:val="center"/>
                      <w:textAlignment w:val="baseline"/>
                      <w:rPr>
                        <w:rFonts w:ascii="Calibri" w:hAnsi="Calibri" w:cs="Arial"/>
                        <w:b/>
                        <w:bCs/>
                        <w:color w:val="000000"/>
                        <w:kern w:val="24"/>
                        <w:sz w:val="8"/>
                        <w:szCs w:val="8"/>
                      </w:rPr>
                    </w:pPr>
                  </w:p>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G</w:t>
                    </w:r>
                  </w:p>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R</w:t>
                    </w:r>
                  </w:p>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OW</w:t>
                    </w:r>
                  </w:p>
                  <w:p w:rsidR="00DF4C5C" w:rsidRPr="005D42DB" w:rsidRDefault="00DF4C5C"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T</w:t>
                    </w:r>
                  </w:p>
                  <w:p w:rsidR="00DF4C5C" w:rsidRPr="003977F1" w:rsidRDefault="00DF4C5C" w:rsidP="008B6B2F">
                    <w:pPr>
                      <w:pStyle w:val="NormalWeb"/>
                      <w:spacing w:after="0"/>
                      <w:jc w:val="center"/>
                      <w:textAlignment w:val="baseline"/>
                      <w:rPr>
                        <w:sz w:val="20"/>
                        <w:szCs w:val="20"/>
                      </w:rPr>
                    </w:pPr>
                    <w:r w:rsidRPr="005D42DB">
                      <w:rPr>
                        <w:rFonts w:ascii="Calibri" w:hAnsi="Calibri" w:cs="Arial"/>
                        <w:b/>
                        <w:bCs/>
                        <w:color w:val="000000"/>
                        <w:kern w:val="24"/>
                        <w:sz w:val="20"/>
                        <w:szCs w:val="20"/>
                      </w:rPr>
                      <w:t>H</w:t>
                    </w:r>
                  </w:p>
                </w:txbxContent>
              </v:textbox>
            </v:shape>
            <v:shape id="TextBox 87" o:spid="_x0000_s1061" type="#_x0000_t202" style="position:absolute;left:40235;top:3239;width:24329;height: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awMUA&#10;AADdAAAADwAAAGRycy9kb3ducmV2LnhtbESP0UoDMRRE3wX/IVyhb222rbrbtWkRoSCIoK0fcLu5&#10;bhY3NzFJu+vfG6Hg4zAzZ5j1drS9OFOInWMF81kBgrhxuuNWwcdhN61AxISssXdMCn4ownZzfbXG&#10;WruB3+m8T63IEI41KjAp+VrK2BiyGGfOE2fv0wWLKcvQSh1wyHDby0VR3EuLHecFg56eDDVf+5NV&#10;IAf/tqzs4c6U36vT64s/LjkEpSY34+MDiERj+g9f2s9awe18UcLfm/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prAxQAAAN0AAAAPAAAAAAAAAAAAAAAAAJgCAABkcnMv&#10;ZG93bnJldi54bWxQSwUGAAAAAAQABAD1AAAAigMAAAAA&#10;" filled="f" stroked="f" strokeweight="2pt">
              <v:textbox style="mso-fit-shape-to-text:t">
                <w:txbxContent>
                  <w:p w:rsidR="00DF4C5C" w:rsidRDefault="00DF4C5C" w:rsidP="008B6B2F">
                    <w:pPr>
                      <w:pStyle w:val="NormalWeb"/>
                      <w:spacing w:after="0"/>
                      <w:jc w:val="center"/>
                      <w:textAlignment w:val="baseline"/>
                    </w:pPr>
                    <w:r w:rsidRPr="005D42DB">
                      <w:rPr>
                        <w:rFonts w:ascii="Calibri" w:hAnsi="Calibri"/>
                        <w:b/>
                        <w:bCs/>
                        <w:color w:val="000000"/>
                        <w:kern w:val="24"/>
                        <w:sz w:val="22"/>
                        <w:szCs w:val="22"/>
                      </w:rPr>
                      <w:t>STUDENT GROWTH RATINGS</w:t>
                    </w:r>
                  </w:p>
                </w:txbxContent>
              </v:textbox>
            </v:shape>
            <v:shape id="TextBox 90" o:spid="_x0000_s1062" type="#_x0000_t202" style="position:absolute;left:40952;top:9902;width:22799;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TNsYA&#10;AADdAAAADwAAAGRycy9kb3ducmV2LnhtbESPQWvCQBSE70L/w/IK3pqNNViJWaUEioVCqakHj4/s&#10;M4nNvg3Z1ST/vlsoeBxm5hsm242mFTfqXWNZwSKKQRCXVjdcKTh+vz2tQTiPrLG1TAomcrDbPswy&#10;TLUd+EC3wlciQNilqKD2vkuldGVNBl1kO+LgnW1v0AfZV1L3OAS4aeVzHK+kwYbDQo0d5TWVP8XV&#10;KMj3RXPRJ/0yfF2rD8op+ZwoUWr+OL5uQHga/T38337XCpaL5Qr+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TNsYAAADdAAAADwAAAAAAAAAAAAAAAACYAgAAZHJz&#10;L2Rvd25yZXYueG1sUEsFBgAAAAAEAAQA9QAAAIsDAAAAAA==&#10;" fillcolor="#bcbcbc">
              <v:fill color2="#ededed" rotate="t" angle="180" colors="0 #bcbcbc;22938f #d0d0d0;1 #ededed" focus="100%" type="gradient"/>
              <v:textbox style="mso-fit-shape-to-text:t">
                <w:txbxContent>
                  <w:p w:rsidR="00DF4C5C" w:rsidRDefault="00DF4C5C" w:rsidP="008B6B2F">
                    <w:pPr>
                      <w:pStyle w:val="NormalWeb"/>
                      <w:spacing w:after="0"/>
                      <w:jc w:val="center"/>
                      <w:textAlignment w:val="baseline"/>
                    </w:pPr>
                    <w:r w:rsidRPr="005D42DB">
                      <w:rPr>
                        <w:rFonts w:ascii="Calibri" w:hAnsi="Calibri"/>
                        <w:color w:val="000000"/>
                        <w:kern w:val="24"/>
                        <w:sz w:val="22"/>
                        <w:szCs w:val="22"/>
                      </w:rPr>
                      <w:t>STUDENT GROWTH [H,E,L]</w:t>
                    </w:r>
                  </w:p>
                </w:txbxContent>
              </v:textbox>
            </v:shape>
            <v:shape id="TextBox 91" o:spid="_x0000_s1063" type="#_x0000_t202" style="position:absolute;left:6661;width:22591;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NhsUA&#10;AADdAAAADwAAAGRycy9kb3ducmV2LnhtbESP0WoCMRRE3wv9h3ALvtWsLq26NUoRBKEIrfYDbjfX&#10;zdLNTZpEd/17Uyj0cZiZM8xyPdhOXCjE1rGCybgAQVw73XKj4PO4fZyDiAlZY+eYFFwpwnp1f7fE&#10;SrueP+hySI3IEI4VKjAp+UrKWBuyGMfOE2fv5ILFlGVopA7YZ7jt5LQonqXFlvOCQU8bQ/X34WwV&#10;yN6/l3N7fDKzn8V5/+a/Sg5BqdHD8PoCItGQ/sN/7Z1WUE7KGfy+y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A2GxQAAAN0AAAAPAAAAAAAAAAAAAAAAAJgCAABkcnMv&#10;ZG93bnJldi54bWxQSwUGAAAAAAQABAD1AAAAigMAAAAA&#10;" filled="f" stroked="f" strokeweight="2pt">
              <v:textbox style="mso-fit-shape-to-text:t">
                <w:txbxContent>
                  <w:p w:rsidR="00DF4C5C" w:rsidRDefault="00DF4C5C" w:rsidP="008B6B2F">
                    <w:pPr>
                      <w:pStyle w:val="NormalWeb"/>
                      <w:spacing w:after="0"/>
                      <w:jc w:val="center"/>
                      <w:textAlignment w:val="baseline"/>
                    </w:pPr>
                    <w:r w:rsidRPr="005D42DB">
                      <w:rPr>
                        <w:rFonts w:ascii="Calibri" w:hAnsi="Calibri"/>
                        <w:b/>
                        <w:bCs/>
                        <w:color w:val="000000"/>
                        <w:kern w:val="24"/>
                        <w:sz w:val="22"/>
                        <w:szCs w:val="22"/>
                      </w:rPr>
                      <w:t>SOURCES O</w:t>
                    </w:r>
                    <w:r>
                      <w:rPr>
                        <w:rFonts w:ascii="Calibri" w:hAnsi="Calibri"/>
                        <w:b/>
                        <w:bCs/>
                        <w:color w:val="000000"/>
                        <w:kern w:val="24"/>
                        <w:sz w:val="22"/>
                        <w:szCs w:val="22"/>
                      </w:rPr>
                      <w:t>F</w:t>
                    </w:r>
                    <w:r w:rsidRPr="005D42DB">
                      <w:rPr>
                        <w:rFonts w:ascii="Calibri" w:hAnsi="Calibri"/>
                        <w:b/>
                        <w:bCs/>
                        <w:color w:val="000000"/>
                        <w:kern w:val="24"/>
                        <w:sz w:val="22"/>
                        <w:szCs w:val="22"/>
                      </w:rPr>
                      <w:t xml:space="preserve"> EVIDENCE TO INFORM STUDENT GROWTH</w:t>
                    </w:r>
                  </w:p>
                </w:txbxContent>
              </v:textbox>
            </v:shape>
            <v:shape id="Left Brace 74" o:spid="_x0000_s1064" type="#_x0000_t87" style="position:absolute;left:3331;top:533;width:3334;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MWb8A&#10;AADdAAAADwAAAGRycy9kb3ducmV2LnhtbERPuwrCMBTdBf8hXMFNUxVEqlHEByhOWgfdLs21LTY3&#10;pYm1/r0ZBMfDeS9WrSlFQ7UrLCsYDSMQxKnVBWcKrsl+MAPhPLLG0jIp+JCD1bLbWWCs7ZvP1Fx8&#10;JkIIuxgV5N5XsZQuzcmgG9qKOHAPWxv0AdaZ1DW+Q7gp5TiKptJgwaEhx4o2OaXPy8soaHb31/Zc&#10;JM9d9Unk9XA7yuZ0VKrfa9dzEJ5a/xf/3AetYDKahLnhTXgC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gExZvwAAAN0AAAAPAAAAAAAAAAAAAAAAAJgCAABkcnMvZG93bnJl&#10;di54bWxQSwUGAAAAAAQABAD1AAAAhAMAAAAA&#10;" adj="252" strokecolor="#254061" strokeweight="2pt">
              <v:shadow on="t" color="black" opacity="24903f" origin=",.5" offset="0,.55556mm"/>
              <v:textbox>
                <w:txbxContent>
                  <w:p w:rsidR="00DF4C5C" w:rsidRPr="00DE4126" w:rsidRDefault="00DF4C5C" w:rsidP="008B6B2F"/>
                </w:txbxContent>
              </v:textbox>
            </v:shape>
            <v:shape id="Left Brace 75" o:spid="_x0000_s1065" type="#_x0000_t87" style="position:absolute;left:15186;top:-3629;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8GcUA&#10;AADdAAAADwAAAGRycy9kb3ducmV2LnhtbESPQWvCQBSE7wX/w/IEb3UTQ4umrqKFYj1WPXh8ZF+T&#10;tNm3IbtJtv31bqHgcZiZb5j1NphGDNS52rKCdJ6AIC6srrlUcDm/PS5BOI+ssbFMCn7IwXYzeVhj&#10;ru3IHzScfCkihF2OCirv21xKV1Rk0M1tSxy9T9sZ9FF2pdQdjhFuGrlIkmdpsOa4UGFLrxUV36fe&#10;KAi/fXvEcX/+Ctc+PawamT3tB6Vm07B7AeEp+Hv4v/2uFWRptoK/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TwZxQAAAN0AAAAPAAAAAAAAAAAAAAAAAJgCAABkcnMv&#10;ZG93bnJldi54bWxQSwUGAAAAAAQABAD1AAAAigMAAAAA&#10;" adj="442" strokecolor="#254061" strokeweight="2pt">
              <v:shadow on="t" color="black" opacity="24903f" origin=",.5" offset="0,.55556mm"/>
              <v:textbox>
                <w:txbxContent>
                  <w:p w:rsidR="00DF4C5C" w:rsidRPr="00E54A63" w:rsidRDefault="00DF4C5C" w:rsidP="00E54A63"/>
                </w:txbxContent>
              </v:textbox>
            </v:shape>
            <v:shape id="Pentagon 76" o:spid="_x0000_s1066" type="#_x0000_t15" style="position:absolute;left:31049;top:533;width:7667;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YJQ8YA&#10;AADdAAAADwAAAGRycy9kb3ducmV2LnhtbESPQWvCQBSE74L/YXlCb7qJtRJSVxFpoXhQjG3Pr9nX&#10;JDT7Nu5uNf77riD0OMzMN8xi1ZtWnMn5xrKCdJKAIC6tbrhS8H58HWcgfEDW2FomBVfysFoOBwvM&#10;tb3wgc5FqESEsM9RQR1Cl0vpy5oM+ontiKP3bZ3BEKWrpHZ4iXDTymmSzKXBhuNCjR1taip/il8T&#10;KR87d9hm2fzzhF96WxX7p+PLXqmHUb9+BhGoD//he/tNK3hMZyn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YJQ8YAAADdAAAADwAAAAAAAAAAAAAAAACYAgAAZHJz&#10;L2Rvd25yZXYueG1sUEsFBgAAAAAEAAQA9QAAAIsDAAAAAA==&#10;" adj="10800" fillcolor="#bcbcbc" stroked="f">
              <v:fill color2="#ededed" rotate="t" angle="180" colors="0 #bcbcbc;22938f #d0d0d0;1 #ededed" focus="100%" type="gradient"/>
              <v:shadow on="t" color="black" opacity="24903f" origin=",.5" offset="0,.55556mm"/>
              <v:textbox>
                <w:txbxContent>
                  <w:p w:rsidR="00DF4C5C" w:rsidRDefault="00DF4C5C" w:rsidP="008B6B2F"/>
                </w:txbxContent>
              </v:textbox>
            </v:shape>
            <v:shape id="TextBox 7" o:spid="_x0000_s1067" type="#_x0000_t202" style="position:absolute;left:29519;top:8136;width:11432;height:10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dY8UA&#10;AADdAAAADwAAAGRycy9kb3ducmV2LnhtbESP3WoCMRSE7wt9h3AK3mlWtz92axQRhIIUrPYBTjen&#10;m6WbkzSJ7vbtG0Ho5TAz3zCL1WA7caYQW8cKppMCBHHtdMuNgo/jdjwHEROyxs4xKfilCKvl7c0C&#10;K+16fqfzITUiQzhWqMCk5CspY23IYpw4T5y9LxcspixDI3XAPsNtJ2dF8SgttpwXDHraGKq/Dyer&#10;QPZ+X87t8cE8/Tyf3nb+s+QQlBrdDesXEImG9B++tl+1gnJ6P4PLm/w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d1jxQAAAN0AAAAPAAAAAAAAAAAAAAAAAJgCAABkcnMv&#10;ZG93bnJldi54bWxQSwUGAAAAAAQABAD1AAAAigMAAAAA&#10;" filled="f" stroked="f" strokeweight="2pt">
              <v:textbox style="mso-fit-shape-to-text:t">
                <w:txbxContent>
                  <w:p w:rsidR="00DF4C5C" w:rsidRDefault="00DF4C5C" w:rsidP="008B6B2F">
                    <w:pPr>
                      <w:pStyle w:val="NormalWeb"/>
                      <w:spacing w:after="0"/>
                      <w:jc w:val="center"/>
                      <w:textAlignment w:val="baseline"/>
                    </w:pPr>
                    <w:r w:rsidRPr="005D42DB">
                      <w:rPr>
                        <w:rFonts w:ascii="Calibri" w:hAnsi="Calibri"/>
                        <w:b/>
                        <w:bCs/>
                        <w:color w:val="000000"/>
                        <w:kern w:val="24"/>
                        <w:sz w:val="22"/>
                        <w:szCs w:val="22"/>
                      </w:rPr>
                      <w:t xml:space="preserve">PROFESSIONAL JUDGMENT AND DISTRICT-DETERMINED RUBRICS </w:t>
                    </w:r>
                  </w:p>
                </w:txbxContent>
              </v:textbox>
            </v:shape>
            <v:shape id="Left Brace 78" o:spid="_x0000_s1068" type="#_x0000_t87" style="position:absolute;left:49622;top:-3525;width:5573;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Id8cA&#10;AADdAAAADwAAAGRycy9kb3ducmV2LnhtbESPQWvCQBSE70L/w/IKvUjdpIpI6iqloBREqNFDj8/s&#10;axLNvo27W43/3i0IHoeZ+YaZzjvTiDM5X1tWkA4SEMSF1TWXCnbbxesEhA/IGhvLpOBKHuazp94U&#10;M20vvKFzHkoRIewzVFCF0GZS+qIig35gW+Lo/VpnMETpSqkdXiLcNPItScbSYM1xocKWPisqjvmf&#10;UZAvy8lqvz9Z16U/36ci3/ZpfVDq5bn7eAcRqAuP8L39pRUM09EQ/t/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WiHfHAAAA3QAAAA8AAAAAAAAAAAAAAAAAmAIAAGRy&#10;cy9kb3ducmV2LnhtbFBLBQYAAAAABAAEAPUAAACMAwAAAAA=&#10;" adj="757" strokecolor="#254061" strokeweight="2pt">
              <v:shadow on="t" color="black" opacity="24903f" origin=",.5" offset="0,.55556mm"/>
              <v:textbox>
                <w:txbxContent>
                  <w:p w:rsidR="00DF4C5C" w:rsidRDefault="00DF4C5C" w:rsidP="008B6B2F"/>
                </w:txbxContent>
              </v:textbox>
            </v:shape>
            <w10:wrap type="topAndBottom"/>
          </v:group>
        </w:pict>
      </w:r>
    </w:p>
    <w:p w:rsidR="007D78B1" w:rsidRDefault="007D78B1" w:rsidP="000F193A">
      <w:pPr>
        <w:pStyle w:val="Default"/>
        <w:rPr>
          <w:rFonts w:ascii="Calibri" w:hAnsi="Calibri" w:cs="Calibri"/>
          <w:sz w:val="22"/>
          <w:szCs w:val="22"/>
          <w:highlight w:val="yellow"/>
        </w:rPr>
      </w:pPr>
    </w:p>
    <w:p w:rsidR="007D78B1" w:rsidRPr="0022449C" w:rsidRDefault="007D78B1" w:rsidP="000F193A">
      <w:pPr>
        <w:pStyle w:val="Default"/>
        <w:rPr>
          <w:rFonts w:ascii="Calibri" w:hAnsi="Calibri" w:cs="Calibri"/>
          <w:b/>
          <w:sz w:val="22"/>
          <w:szCs w:val="22"/>
          <w:u w:val="single"/>
        </w:rPr>
      </w:pPr>
      <w:r w:rsidRPr="0022449C">
        <w:rPr>
          <w:rFonts w:ascii="Calibri" w:hAnsi="Calibri" w:cs="Calibri"/>
          <w:b/>
          <w:sz w:val="22"/>
          <w:szCs w:val="22"/>
          <w:u w:val="single"/>
        </w:rPr>
        <w:t>State Contribution – Student Growth Percentiles (MSGP) – Math/ELA, Grades 4-8</w:t>
      </w:r>
    </w:p>
    <w:p w:rsidR="007D78B1" w:rsidRPr="008A3B03" w:rsidRDefault="007D78B1" w:rsidP="000F193A">
      <w:pPr>
        <w:pStyle w:val="Default"/>
        <w:rPr>
          <w:rFonts w:ascii="Calibri" w:hAnsi="Calibri" w:cs="Calibri"/>
          <w:sz w:val="22"/>
          <w:szCs w:val="22"/>
        </w:rPr>
      </w:pPr>
    </w:p>
    <w:p w:rsidR="007D78B1" w:rsidRPr="008A3B03" w:rsidRDefault="007D78B1" w:rsidP="000F193A">
      <w:pPr>
        <w:pStyle w:val="Default"/>
        <w:rPr>
          <w:rFonts w:ascii="Calibri" w:hAnsi="Calibri" w:cs="Calibri"/>
          <w:sz w:val="22"/>
          <w:szCs w:val="22"/>
        </w:rPr>
      </w:pPr>
      <w:r w:rsidRPr="008A3B03">
        <w:rPr>
          <w:rFonts w:ascii="Calibri" w:hAnsi="Calibri" w:cs="Calibri"/>
          <w:sz w:val="22"/>
          <w:szCs w:val="22"/>
        </w:rPr>
        <w:t xml:space="preserve">The state contribution for student growth is a rating based on each student’s rate of change compared to other students with a similar test score history (“academic peers”).  This rating, expressed as a median percentile, is known as the </w:t>
      </w:r>
      <w:r>
        <w:rPr>
          <w:rFonts w:ascii="Calibri" w:hAnsi="Calibri" w:cs="Calibri"/>
          <w:sz w:val="22"/>
          <w:szCs w:val="22"/>
        </w:rPr>
        <w:t xml:space="preserve">Median </w:t>
      </w:r>
      <w:r w:rsidRPr="008A3B03">
        <w:rPr>
          <w:rFonts w:ascii="Calibri" w:hAnsi="Calibri" w:cs="Calibri"/>
          <w:sz w:val="22"/>
          <w:szCs w:val="22"/>
        </w:rPr>
        <w:t xml:space="preserve">Student Growth Percentile or </w:t>
      </w:r>
      <w:r>
        <w:rPr>
          <w:rFonts w:ascii="Calibri" w:hAnsi="Calibri" w:cs="Calibri"/>
          <w:sz w:val="22"/>
          <w:szCs w:val="22"/>
        </w:rPr>
        <w:t>M</w:t>
      </w:r>
      <w:r w:rsidRPr="008A3B03">
        <w:rPr>
          <w:rFonts w:ascii="Calibri" w:hAnsi="Calibri" w:cs="Calibri"/>
          <w:sz w:val="22"/>
          <w:szCs w:val="22"/>
        </w:rPr>
        <w:t xml:space="preserve">SGP.  The Kentucky Board of Education establishes the scale for low, expected, and high growth regarding the state contribution, and the Kentucky Department of Education provides the scale to the district.  </w:t>
      </w:r>
    </w:p>
    <w:p w:rsidR="007D78B1" w:rsidRPr="008A3B03" w:rsidRDefault="007D78B1" w:rsidP="000F193A">
      <w:pPr>
        <w:pStyle w:val="Default"/>
        <w:rPr>
          <w:rFonts w:ascii="Calibri" w:hAnsi="Calibri" w:cs="Calibri"/>
          <w:sz w:val="22"/>
          <w:szCs w:val="22"/>
        </w:rPr>
      </w:pPr>
    </w:p>
    <w:p w:rsidR="007D78B1" w:rsidRPr="008A3B03" w:rsidRDefault="007D78B1" w:rsidP="000F193A">
      <w:pPr>
        <w:pStyle w:val="Default"/>
        <w:rPr>
          <w:rFonts w:ascii="Calibri" w:hAnsi="Calibri" w:cs="Calibri"/>
          <w:sz w:val="22"/>
          <w:szCs w:val="22"/>
        </w:rPr>
      </w:pPr>
      <w:r w:rsidRPr="007143CF">
        <w:rPr>
          <w:rFonts w:ascii="Calibri" w:hAnsi="Calibri" w:cs="Calibri"/>
          <w:sz w:val="22"/>
          <w:szCs w:val="22"/>
        </w:rPr>
        <w:t>Students attributable to a teacher must have the teacher for at least 100 days total during the year in Infinite Campus, and a teacher must have a minimum of ten (10) students to receive MSGP median data.  To have MSGP attribution data, a student must have taken the state assessment for two consecutive years in the same subject.  The MSGP is the middle number in the teacher’s list of student SGP scores; or the average of the two middle numbers in the case of an even number of students.</w:t>
      </w:r>
      <w:r w:rsidRPr="008A3B03">
        <w:rPr>
          <w:rFonts w:ascii="Calibri" w:hAnsi="Calibri" w:cs="Calibri"/>
          <w:sz w:val="22"/>
          <w:szCs w:val="22"/>
        </w:rPr>
        <w:t xml:space="preserve">  </w:t>
      </w:r>
    </w:p>
    <w:p w:rsidR="007D78B1" w:rsidRDefault="007D78B1" w:rsidP="00DE4124">
      <w:pPr>
        <w:pStyle w:val="Default"/>
        <w:rPr>
          <w:rFonts w:ascii="Calibri" w:hAnsi="Calibri" w:cs="Calibri"/>
          <w:sz w:val="22"/>
          <w:szCs w:val="22"/>
        </w:rPr>
      </w:pPr>
    </w:p>
    <w:p w:rsidR="007D78B1" w:rsidRDefault="007D78B1" w:rsidP="00DE4124">
      <w:pPr>
        <w:pStyle w:val="Default"/>
        <w:rPr>
          <w:rFonts w:ascii="Calibri" w:hAnsi="Calibri" w:cs="Calibri"/>
          <w:sz w:val="22"/>
          <w:szCs w:val="22"/>
        </w:rPr>
      </w:pPr>
      <w:r>
        <w:rPr>
          <w:rFonts w:ascii="Calibri" w:hAnsi="Calibri" w:cs="Calibri"/>
          <w:sz w:val="22"/>
          <w:szCs w:val="22"/>
        </w:rPr>
        <w:t xml:space="preserve">Median </w:t>
      </w:r>
      <w:r w:rsidRPr="008A3B03">
        <w:rPr>
          <w:rFonts w:ascii="Calibri" w:hAnsi="Calibri" w:cs="Calibri"/>
          <w:sz w:val="22"/>
          <w:szCs w:val="22"/>
        </w:rPr>
        <w:t xml:space="preserve">Student Growth Percentiles will be </w:t>
      </w:r>
      <w:r>
        <w:rPr>
          <w:rFonts w:ascii="Calibri" w:hAnsi="Calibri" w:cs="Calibri"/>
          <w:sz w:val="22"/>
          <w:szCs w:val="22"/>
        </w:rPr>
        <w:t xml:space="preserve">provided </w:t>
      </w:r>
      <w:r w:rsidRPr="008A3B03">
        <w:rPr>
          <w:rFonts w:ascii="Calibri" w:hAnsi="Calibri" w:cs="Calibri"/>
          <w:sz w:val="22"/>
          <w:szCs w:val="22"/>
        </w:rPr>
        <w:t xml:space="preserve">each year for teachers of reading and mathematics, grades 4 – 8.  </w:t>
      </w:r>
      <w:r>
        <w:rPr>
          <w:rFonts w:ascii="Calibri" w:hAnsi="Calibri" w:cs="Calibri"/>
          <w:sz w:val="22"/>
          <w:szCs w:val="22"/>
        </w:rPr>
        <w:t>MSGP s</w:t>
      </w:r>
      <w:r w:rsidRPr="00A71105">
        <w:rPr>
          <w:rFonts w:ascii="Calibri" w:hAnsi="Calibri" w:cs="Calibri"/>
          <w:sz w:val="22"/>
          <w:szCs w:val="22"/>
        </w:rPr>
        <w:t>cores will be reported as an annual and three-year calculation for each subject a</w:t>
      </w:r>
      <w:r>
        <w:rPr>
          <w:rFonts w:ascii="Calibri" w:hAnsi="Calibri" w:cs="Calibri"/>
          <w:sz w:val="22"/>
          <w:szCs w:val="22"/>
        </w:rPr>
        <w:t xml:space="preserve">rea.  </w:t>
      </w:r>
    </w:p>
    <w:p w:rsidR="007D78B1" w:rsidRPr="008A3B03" w:rsidRDefault="007D78B1" w:rsidP="00DE4124">
      <w:pPr>
        <w:pStyle w:val="Default"/>
        <w:rPr>
          <w:rFonts w:ascii="Calibri" w:hAnsi="Calibri" w:cs="Calibri"/>
          <w:sz w:val="22"/>
          <w:szCs w:val="22"/>
        </w:rPr>
      </w:pPr>
    </w:p>
    <w:p w:rsidR="007D78B1" w:rsidRPr="008A3B03" w:rsidRDefault="007D78B1" w:rsidP="00D97FCD">
      <w:pPr>
        <w:pStyle w:val="Default"/>
        <w:rPr>
          <w:rFonts w:ascii="Calibri" w:hAnsi="Calibri" w:cs="Calibri"/>
          <w:sz w:val="22"/>
          <w:szCs w:val="22"/>
        </w:rPr>
      </w:pPr>
      <w:r w:rsidRPr="008A3B03">
        <w:rPr>
          <w:rFonts w:ascii="Calibri" w:hAnsi="Calibri" w:cs="Calibri"/>
          <w:sz w:val="22"/>
          <w:szCs w:val="22"/>
        </w:rPr>
        <w:t xml:space="preserve">Evaluators will apply this state provided data for applicable teachers to the Overall Decision Matrix for Student Growth as follows: </w:t>
      </w:r>
    </w:p>
    <w:p w:rsidR="007D78B1" w:rsidRDefault="007D78B1" w:rsidP="00A71105">
      <w:pPr>
        <w:pStyle w:val="Default"/>
        <w:rPr>
          <w:rFonts w:ascii="Calibri" w:hAnsi="Calibri" w:cs="Calibri"/>
          <w:sz w:val="22"/>
          <w:szCs w:val="22"/>
        </w:rPr>
      </w:pPr>
      <w:r w:rsidRPr="008A3B03">
        <w:rPr>
          <w:rFonts w:ascii="Calibri" w:hAnsi="Calibri" w:cs="Calibri"/>
          <w:sz w:val="22"/>
          <w:szCs w:val="22"/>
        </w:rPr>
        <w:lastRenderedPageBreak/>
        <w:t xml:space="preserve">Based on scales </w:t>
      </w:r>
      <w:r w:rsidRPr="00A71105">
        <w:rPr>
          <w:rFonts w:ascii="Calibri" w:hAnsi="Calibri" w:cs="Calibri"/>
          <w:sz w:val="22"/>
          <w:szCs w:val="22"/>
        </w:rPr>
        <w:t>(cut scores)</w:t>
      </w:r>
      <w:r>
        <w:rPr>
          <w:rFonts w:ascii="Calibri" w:hAnsi="Calibri" w:cs="Calibri"/>
          <w:sz w:val="22"/>
          <w:szCs w:val="22"/>
        </w:rPr>
        <w:t xml:space="preserve"> </w:t>
      </w:r>
      <w:r w:rsidRPr="008A3B03">
        <w:rPr>
          <w:rFonts w:ascii="Calibri" w:hAnsi="Calibri" w:cs="Calibri"/>
          <w:sz w:val="22"/>
          <w:szCs w:val="22"/>
        </w:rPr>
        <w:t xml:space="preserve">established by the Kentucky Board of Education, </w:t>
      </w:r>
      <w:r>
        <w:rPr>
          <w:rFonts w:ascii="Calibri" w:hAnsi="Calibri" w:cs="Calibri"/>
          <w:sz w:val="22"/>
          <w:szCs w:val="22"/>
        </w:rPr>
        <w:t xml:space="preserve">Median </w:t>
      </w:r>
      <w:r w:rsidRPr="008A3B03">
        <w:rPr>
          <w:rFonts w:ascii="Calibri" w:hAnsi="Calibri" w:cs="Calibri"/>
          <w:sz w:val="22"/>
          <w:szCs w:val="22"/>
        </w:rPr>
        <w:t>Student Growth Percentiles (</w:t>
      </w:r>
      <w:r>
        <w:rPr>
          <w:rFonts w:ascii="Calibri" w:hAnsi="Calibri" w:cs="Calibri"/>
          <w:sz w:val="22"/>
          <w:szCs w:val="22"/>
        </w:rPr>
        <w:t>M</w:t>
      </w:r>
      <w:r w:rsidRPr="008A3B03">
        <w:rPr>
          <w:rFonts w:ascii="Calibri" w:hAnsi="Calibri" w:cs="Calibri"/>
          <w:sz w:val="22"/>
          <w:szCs w:val="22"/>
        </w:rPr>
        <w:t xml:space="preserve">SGP) will fall into one of three ratings: Low, Expected, or High.  </w:t>
      </w:r>
      <w:r w:rsidRPr="00A71105">
        <w:rPr>
          <w:rFonts w:ascii="Calibri" w:hAnsi="Calibri" w:cs="Calibri"/>
          <w:sz w:val="22"/>
          <w:szCs w:val="22"/>
        </w:rPr>
        <w:t>Principals will refer to the state scale in interpreting the data provided.</w:t>
      </w:r>
    </w:p>
    <w:p w:rsidR="007D78B1" w:rsidRDefault="007D78B1" w:rsidP="00A71105">
      <w:pPr>
        <w:pStyle w:val="Default"/>
        <w:rPr>
          <w:rFonts w:ascii="Calibri" w:hAnsi="Calibri" w:cs="Calibri"/>
          <w:sz w:val="22"/>
          <w:szCs w:val="22"/>
        </w:rPr>
      </w:pPr>
    </w:p>
    <w:p w:rsidR="007D78B1" w:rsidRPr="008A3B03" w:rsidRDefault="007D78B1" w:rsidP="00A71105">
      <w:pPr>
        <w:pStyle w:val="Default"/>
        <w:rPr>
          <w:rFonts w:ascii="Calibri" w:hAnsi="Calibri" w:cs="Calibri"/>
          <w:sz w:val="22"/>
          <w:szCs w:val="22"/>
        </w:rPr>
      </w:pPr>
      <w:r w:rsidRPr="00A71105">
        <w:rPr>
          <w:rFonts w:ascii="Calibri" w:hAnsi="Calibri" w:cs="Calibri"/>
          <w:sz w:val="22"/>
          <w:szCs w:val="22"/>
        </w:rPr>
        <w:t xml:space="preserve">Evaluators will use the following scale when calculating the </w:t>
      </w:r>
      <w:r w:rsidRPr="00A71105">
        <w:rPr>
          <w:rFonts w:ascii="Calibri" w:hAnsi="Calibri" w:cs="Calibri"/>
          <w:b/>
          <w:sz w:val="22"/>
          <w:szCs w:val="22"/>
          <w:u w:val="single"/>
        </w:rPr>
        <w:t>average score</w:t>
      </w:r>
      <w:r w:rsidRPr="00A71105">
        <w:rPr>
          <w:rFonts w:ascii="Calibri" w:hAnsi="Calibri" w:cs="Calibri"/>
          <w:sz w:val="22"/>
          <w:szCs w:val="22"/>
        </w:rPr>
        <w:t xml:space="preserve"> for a teacher’s </w:t>
      </w:r>
      <w:r>
        <w:rPr>
          <w:rFonts w:ascii="Calibri" w:hAnsi="Calibri" w:cs="Calibri"/>
          <w:sz w:val="22"/>
          <w:szCs w:val="22"/>
        </w:rPr>
        <w:t>M</w:t>
      </w:r>
      <w:r w:rsidRPr="00A71105">
        <w:rPr>
          <w:rFonts w:ascii="Calibri" w:hAnsi="Calibri" w:cs="Calibri"/>
          <w:sz w:val="22"/>
          <w:szCs w:val="22"/>
        </w:rPr>
        <w:t xml:space="preserve">SGP ratings, whether one or more content areas are reported, whether multiple grade levels are reported, and whether a one, two, or three years of data is </w:t>
      </w:r>
      <w:r w:rsidR="000F1F9D">
        <w:rPr>
          <w:rFonts w:ascii="Calibri" w:hAnsi="Calibri" w:cs="Calibri"/>
          <w:sz w:val="22"/>
          <w:szCs w:val="22"/>
        </w:rPr>
        <w:t>available</w:t>
      </w:r>
      <w:r w:rsidRPr="00A71105">
        <w:rPr>
          <w:rFonts w:ascii="Calibri" w:hAnsi="Calibri" w:cs="Calibri"/>
          <w:sz w:val="22"/>
          <w:szCs w:val="22"/>
        </w:rPr>
        <w:t xml:space="preserve"> for the evaluation cycle:</w:t>
      </w:r>
    </w:p>
    <w:p w:rsidR="007D78B1" w:rsidRPr="00BA3E18" w:rsidRDefault="007D78B1" w:rsidP="00A71105">
      <w:pPr>
        <w:pStyle w:val="Default"/>
        <w:rPr>
          <w:rFonts w:ascii="Calibri" w:hAnsi="Calibri" w:cs="Calibri"/>
          <w:sz w:val="16"/>
          <w:szCs w:val="16"/>
        </w:rPr>
      </w:pPr>
    </w:p>
    <w:p w:rsidR="007D78B1" w:rsidRPr="008A3B03" w:rsidRDefault="007D78B1" w:rsidP="00034201">
      <w:pPr>
        <w:pStyle w:val="Default"/>
        <w:numPr>
          <w:ilvl w:val="0"/>
          <w:numId w:val="23"/>
        </w:numPr>
        <w:rPr>
          <w:rFonts w:ascii="Calibri" w:hAnsi="Calibri" w:cs="Calibri"/>
          <w:sz w:val="22"/>
          <w:szCs w:val="22"/>
        </w:rPr>
      </w:pPr>
      <w:r w:rsidRPr="008A3B03">
        <w:rPr>
          <w:rFonts w:ascii="Calibri" w:hAnsi="Calibri" w:cs="Calibri"/>
          <w:sz w:val="22"/>
          <w:szCs w:val="22"/>
        </w:rPr>
        <w:t>Low = 1</w:t>
      </w:r>
    </w:p>
    <w:p w:rsidR="007D78B1" w:rsidRPr="008A3B03" w:rsidRDefault="007D78B1" w:rsidP="00034201">
      <w:pPr>
        <w:pStyle w:val="Default"/>
        <w:numPr>
          <w:ilvl w:val="0"/>
          <w:numId w:val="23"/>
        </w:numPr>
        <w:rPr>
          <w:rFonts w:ascii="Calibri" w:hAnsi="Calibri" w:cs="Calibri"/>
          <w:sz w:val="22"/>
          <w:szCs w:val="22"/>
        </w:rPr>
      </w:pPr>
      <w:r w:rsidRPr="008A3B03">
        <w:rPr>
          <w:rFonts w:ascii="Calibri" w:hAnsi="Calibri" w:cs="Calibri"/>
          <w:sz w:val="22"/>
          <w:szCs w:val="22"/>
        </w:rPr>
        <w:t>Expected = 2</w:t>
      </w:r>
    </w:p>
    <w:p w:rsidR="007D78B1" w:rsidRPr="008A3B03" w:rsidRDefault="007D78B1" w:rsidP="00034201">
      <w:pPr>
        <w:pStyle w:val="Default"/>
        <w:numPr>
          <w:ilvl w:val="0"/>
          <w:numId w:val="23"/>
        </w:numPr>
        <w:rPr>
          <w:rFonts w:ascii="Calibri" w:hAnsi="Calibri" w:cs="Calibri"/>
          <w:sz w:val="22"/>
          <w:szCs w:val="22"/>
        </w:rPr>
      </w:pPr>
      <w:r w:rsidRPr="008A3B03">
        <w:rPr>
          <w:rFonts w:ascii="Calibri" w:hAnsi="Calibri" w:cs="Calibri"/>
          <w:sz w:val="22"/>
          <w:szCs w:val="22"/>
        </w:rPr>
        <w:t>High = 3</w:t>
      </w:r>
    </w:p>
    <w:p w:rsidR="007D78B1" w:rsidRPr="00BA3E18" w:rsidRDefault="007D78B1" w:rsidP="00A71105">
      <w:pPr>
        <w:pStyle w:val="Default"/>
        <w:rPr>
          <w:rFonts w:ascii="Calibri" w:hAnsi="Calibri" w:cs="Calibri"/>
          <w:sz w:val="16"/>
          <w:szCs w:val="16"/>
        </w:rPr>
      </w:pPr>
    </w:p>
    <w:p w:rsidR="007D78B1" w:rsidRPr="008A3B03" w:rsidRDefault="007D78B1" w:rsidP="00A71105">
      <w:pPr>
        <w:pStyle w:val="Default"/>
        <w:rPr>
          <w:rFonts w:ascii="Calibri" w:hAnsi="Calibri" w:cs="Calibri"/>
          <w:sz w:val="22"/>
          <w:szCs w:val="22"/>
        </w:rPr>
      </w:pPr>
      <w:r w:rsidRPr="00A71105">
        <w:rPr>
          <w:rFonts w:ascii="Calibri" w:hAnsi="Calibri" w:cs="Calibri"/>
          <w:sz w:val="22"/>
          <w:szCs w:val="22"/>
        </w:rPr>
        <w:t xml:space="preserve">The average score for the content area(s) reported during the years of available data </w:t>
      </w:r>
      <w:r w:rsidR="00C226B9">
        <w:rPr>
          <w:rFonts w:ascii="Calibri" w:hAnsi="Calibri" w:cs="Calibri"/>
          <w:sz w:val="22"/>
          <w:szCs w:val="22"/>
        </w:rPr>
        <w:t>for</w:t>
      </w:r>
      <w:r w:rsidRPr="00A71105">
        <w:rPr>
          <w:rFonts w:ascii="Calibri" w:hAnsi="Calibri" w:cs="Calibri"/>
          <w:sz w:val="22"/>
          <w:szCs w:val="22"/>
        </w:rPr>
        <w:t xml:space="preserve"> the evaluation cycle will be applied to the following chart:</w:t>
      </w:r>
    </w:p>
    <w:p w:rsidR="007D78B1" w:rsidRPr="008A3B03" w:rsidRDefault="007D78B1" w:rsidP="00A71105">
      <w:pPr>
        <w:pStyle w:val="Default"/>
        <w:rPr>
          <w:rFonts w:ascii="Calibri" w:hAnsi="Calibri" w:cs="Calibri"/>
          <w:sz w:val="22"/>
          <w:szCs w:val="22"/>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5"/>
        <w:gridCol w:w="2745"/>
      </w:tblGrid>
      <w:tr w:rsidR="007D78B1" w:rsidRPr="005D42DB" w:rsidTr="00AA7C79">
        <w:tc>
          <w:tcPr>
            <w:tcW w:w="2745" w:type="dxa"/>
          </w:tcPr>
          <w:p w:rsidR="007D78B1" w:rsidRPr="005D42DB" w:rsidRDefault="007D78B1" w:rsidP="005D42DB">
            <w:pPr>
              <w:pStyle w:val="Default"/>
              <w:jc w:val="center"/>
              <w:rPr>
                <w:rFonts w:ascii="Calibri" w:hAnsi="Calibri" w:cs="Calibri"/>
                <w:b/>
                <w:sz w:val="22"/>
                <w:szCs w:val="22"/>
              </w:rPr>
            </w:pPr>
            <w:commentRangeStart w:id="19"/>
            <w:r w:rsidRPr="005D42DB">
              <w:rPr>
                <w:rFonts w:ascii="Calibri" w:hAnsi="Calibri" w:cs="Calibri"/>
                <w:b/>
                <w:sz w:val="22"/>
                <w:szCs w:val="22"/>
              </w:rPr>
              <w:t>Ranking</w:t>
            </w:r>
            <w:commentRangeEnd w:id="19"/>
            <w:r w:rsidR="00AA7C79">
              <w:rPr>
                <w:rStyle w:val="CommentReference"/>
                <w:rFonts w:ascii="Calibri" w:hAnsi="Calibri"/>
                <w:color w:val="auto"/>
              </w:rPr>
              <w:commentReference w:id="19"/>
            </w:r>
          </w:p>
        </w:tc>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Average Score</w:t>
            </w:r>
          </w:p>
        </w:tc>
      </w:tr>
      <w:tr w:rsidR="007D78B1" w:rsidRPr="005D42DB" w:rsidTr="00AA7C79">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Low</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1.0 – 1.49</w:t>
            </w:r>
          </w:p>
        </w:tc>
      </w:tr>
      <w:tr w:rsidR="007D78B1" w:rsidRPr="005D42DB" w:rsidTr="00AA7C79">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Expected</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1.50 – 2.49</w:t>
            </w:r>
          </w:p>
        </w:tc>
      </w:tr>
      <w:tr w:rsidR="007D78B1" w:rsidRPr="005D42DB" w:rsidTr="00AA7C79">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High</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2.50 – 3.0</w:t>
            </w:r>
          </w:p>
        </w:tc>
      </w:tr>
    </w:tbl>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r w:rsidRPr="00A71105">
        <w:rPr>
          <w:rFonts w:ascii="Calibri" w:hAnsi="Calibri" w:cs="Calibri"/>
          <w:sz w:val="22"/>
          <w:szCs w:val="22"/>
        </w:rPr>
        <w:t xml:space="preserve">Please refer to the following examples for additional clarification on the calculation of the </w:t>
      </w:r>
      <w:r>
        <w:rPr>
          <w:rFonts w:ascii="Calibri" w:hAnsi="Calibri" w:cs="Calibri"/>
          <w:sz w:val="22"/>
          <w:szCs w:val="22"/>
        </w:rPr>
        <w:t xml:space="preserve">MSGP </w:t>
      </w:r>
      <w:r w:rsidRPr="00A71105">
        <w:rPr>
          <w:rFonts w:ascii="Calibri" w:hAnsi="Calibri" w:cs="Calibri"/>
          <w:sz w:val="22"/>
          <w:szCs w:val="22"/>
        </w:rPr>
        <w:t xml:space="preserve">score for the State Contribution </w:t>
      </w:r>
      <w:r>
        <w:rPr>
          <w:rFonts w:ascii="Calibri" w:hAnsi="Calibri" w:cs="Calibri"/>
          <w:sz w:val="22"/>
          <w:szCs w:val="22"/>
        </w:rPr>
        <w:t>to the Overall Student Growth Rating.</w:t>
      </w:r>
    </w:p>
    <w:p w:rsidR="007D78B1" w:rsidRDefault="007D78B1" w:rsidP="00A71105">
      <w:pPr>
        <w:pStyle w:val="Default"/>
        <w:rPr>
          <w:rFonts w:ascii="Calibri" w:hAnsi="Calibri" w:cs="Calibri"/>
          <w:sz w:val="22"/>
          <w:szCs w:val="22"/>
        </w:rPr>
      </w:pPr>
    </w:p>
    <w:p w:rsidR="007D78B1" w:rsidRDefault="002B1DEA" w:rsidP="00A71105">
      <w:pPr>
        <w:pStyle w:val="Default"/>
        <w:rPr>
          <w:rFonts w:ascii="Calibri" w:hAnsi="Calibri" w:cs="Calibri"/>
          <w:sz w:val="22"/>
          <w:szCs w:val="22"/>
        </w:rPr>
      </w:pPr>
      <w:r w:rsidRPr="002B1DEA">
        <w:rPr>
          <w:noProof/>
        </w:rPr>
        <w:pict>
          <v:shape id="Text Box 41" o:spid="_x0000_s1069" type="#_x0000_t202" style="position:absolute;margin-left:8.3pt;margin-top:-.05pt;width:443.9pt;height:99.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H4MQIAAF0EAAAOAAAAZHJzL2Uyb0RvYy54bWysVNuO2yAQfa/Uf0C8N04cJ5u14qy22aaq&#10;tL1Iu/0AjLGNihkKJHb69R1wkqYX9aGqHxAww5mZc2a8vhs6RQ7COgm6oLPJlBKhOVRSNwX9/Lx7&#10;taLEeaYrpkCLgh6Fo3ebly/WvclFCi2oSliCINrlvSlo673Jk8TxVnTMTcAIjcYabMc8Hm2TVJb1&#10;iN6pJJ1Ol0kPtjIWuHAObx9GI91E/LoW3H+sayc8UQXF3HxcbVzLsCabNcsby0wr+SkN9g9ZdExq&#10;DHqBemCekb2Vv0F1kltwUPsJhy6BupZcxBqwmtn0l2qeWmZErAXJceZCk/t/sPzD4ZMlsipoNkvn&#10;lGjWoUrPYvDkNQwkmwWGeuNydHwy6OoHvEelY7XOPAL/4oiGbct0I+6thb4VrMIM48vk6umI4wJI&#10;2b+HCuOwvYcINNS2C/QhIQTRUanjRZ2QC8fLxXJ+s5ijiaNtli6Xq3QRsktYfn5urPNvBXQkbApq&#10;Uf4Izw6Pzo+uZ5cQzYGS1U4qFQ+2KbfKkgPDVtnF74T+k5vSpC/o7QJj/x1iGr8/QXTSY88r2RV0&#10;dXFieeDtja5iR3om1bjH6pTGIgORgbuRRT+UQ1Rtnp0FKqE6IrUWxh7HmcRNC/YbJT32d0Hd1z2z&#10;ghL1TqM8t7MsCwMRD9niJsWDvbaU1xamOUIV1FMybrd+HKK9sbJpMdLYEBruUdJaRrJDymNWp/yx&#10;h6Ncp3kLQ3J9jl4//gqb7wAAAP//AwBQSwMEFAAGAAgAAAAhAMaq9mbdAAAACAEAAA8AAABkcnMv&#10;ZG93bnJldi54bWxMj8FOwzAQRO9I/IO1SFxQ6xSi0IQ4FUICwQ0Kgqsbb5MIex1sNw1/z3KC4+yM&#10;Zt/Um9lZMWGIgycFq2UGAqn1ZqBOwdvr/WINIiZNRltPqOAbI2ya05NaV8Yf6QWnbeoEl1CstII+&#10;pbGSMrY9Oh2XfkRib++D04ll6KQJ+sjlzsrLLCuk0wPxh16PeNdj+7k9OAXr/HH6iE9Xz+9tsbdl&#10;urieHr6CUudn8+0NiIRz+gvDLz6jQ8NMO38gE4VlXRScVLBYgWC7zPIcxI7vZZmDbGr5f0DzAwAA&#10;//8DAFBLAQItABQABgAIAAAAIQC2gziS/gAAAOEBAAATAAAAAAAAAAAAAAAAAAAAAABbQ29udGVu&#10;dF9UeXBlc10ueG1sUEsBAi0AFAAGAAgAAAAhADj9If/WAAAAlAEAAAsAAAAAAAAAAAAAAAAALwEA&#10;AF9yZWxzLy5yZWxzUEsBAi0AFAAGAAgAAAAhAPhvMfgxAgAAXQQAAA4AAAAAAAAAAAAAAAAALgIA&#10;AGRycy9lMm9Eb2MueG1sUEsBAi0AFAAGAAgAAAAhAMaq9mbdAAAACAEAAA8AAAAAAAAAAAAAAAAA&#10;iwQAAGRycy9kb3ducmV2LnhtbFBLBQYAAAAABAAEAPMAAACVBQAAAAA=&#10;">
            <v:textbox>
              <w:txbxContent>
                <w:p w:rsidR="00DF4C5C" w:rsidRPr="00361EBF" w:rsidRDefault="00DF4C5C" w:rsidP="00A71105">
                  <w:pPr>
                    <w:pStyle w:val="Default"/>
                    <w:rPr>
                      <w:rFonts w:ascii="Calibri" w:hAnsi="Calibri" w:cs="Calibri"/>
                      <w:sz w:val="18"/>
                      <w:szCs w:val="18"/>
                    </w:rPr>
                  </w:pPr>
                  <w:r>
                    <w:rPr>
                      <w:rFonts w:ascii="Calibri" w:hAnsi="Calibri" w:cs="Calibri"/>
                      <w:sz w:val="18"/>
                      <w:szCs w:val="18"/>
                    </w:rPr>
                    <w:t>M</w:t>
                  </w:r>
                  <w:r w:rsidRPr="00A71105">
                    <w:rPr>
                      <w:rFonts w:ascii="Calibri" w:hAnsi="Calibri" w:cs="Calibri"/>
                      <w:sz w:val="18"/>
                      <w:szCs w:val="18"/>
                    </w:rPr>
                    <w:t>SGP - EXAMPLE #1:</w:t>
                  </w:r>
                </w:p>
                <w:p w:rsidR="00DF4C5C" w:rsidRPr="00E2050C" w:rsidRDefault="00DF4C5C" w:rsidP="00A71105">
                  <w:pPr>
                    <w:pStyle w:val="Default"/>
                    <w:rPr>
                      <w:rFonts w:ascii="Calibri" w:hAnsi="Calibri" w:cs="Calibri"/>
                      <w:sz w:val="8"/>
                      <w:szCs w:val="8"/>
                    </w:rPr>
                  </w:pPr>
                </w:p>
                <w:p w:rsidR="00DF4C5C" w:rsidRPr="00366DA0" w:rsidRDefault="00DF4C5C" w:rsidP="00A71105">
                  <w:pPr>
                    <w:spacing w:after="0" w:line="240" w:lineRule="auto"/>
                    <w:ind w:left="720"/>
                    <w:rPr>
                      <w:sz w:val="20"/>
                      <w:szCs w:val="20"/>
                    </w:rPr>
                  </w:pPr>
                  <w:r w:rsidRPr="00366DA0">
                    <w:rPr>
                      <w:sz w:val="20"/>
                      <w:szCs w:val="20"/>
                    </w:rPr>
                    <w:t xml:space="preserve">Tenured </w:t>
                  </w:r>
                  <w:r>
                    <w:rPr>
                      <w:sz w:val="20"/>
                      <w:szCs w:val="20"/>
                    </w:rPr>
                    <w:t>t</w:t>
                  </w:r>
                  <w:r w:rsidRPr="00366DA0">
                    <w:rPr>
                      <w:sz w:val="20"/>
                      <w:szCs w:val="20"/>
                    </w:rPr>
                    <w:t xml:space="preserve">eacher Mr. Franklin’s </w:t>
                  </w:r>
                  <w:r>
                    <w:rPr>
                      <w:sz w:val="20"/>
                      <w:szCs w:val="20"/>
                    </w:rPr>
                    <w:t>M</w:t>
                  </w:r>
                  <w:r w:rsidRPr="00366DA0">
                    <w:rPr>
                      <w:sz w:val="20"/>
                      <w:szCs w:val="20"/>
                    </w:rPr>
                    <w:t>SGP data for the three year evaluation cycle was as follows:</w:t>
                  </w:r>
                </w:p>
                <w:p w:rsidR="00DF4C5C" w:rsidRPr="009C1F9F" w:rsidRDefault="00DF4C5C" w:rsidP="00A71105">
                  <w:pPr>
                    <w:spacing w:after="0" w:line="240" w:lineRule="auto"/>
                    <w:ind w:left="1440"/>
                    <w:rPr>
                      <w:sz w:val="20"/>
                      <w:szCs w:val="20"/>
                    </w:rPr>
                  </w:pPr>
                  <w:r w:rsidRPr="009C1F9F">
                    <w:rPr>
                      <w:sz w:val="20"/>
                      <w:szCs w:val="20"/>
                    </w:rPr>
                    <w:t>2012-2013</w:t>
                  </w:r>
                  <w:r w:rsidRPr="009C1F9F">
                    <w:rPr>
                      <w:sz w:val="20"/>
                      <w:szCs w:val="20"/>
                    </w:rPr>
                    <w:tab/>
                    <w:t>No scores (taught sixth grade science)</w:t>
                  </w:r>
                </w:p>
                <w:p w:rsidR="00DF4C5C" w:rsidRPr="009C1F9F" w:rsidRDefault="00DF4C5C" w:rsidP="00A71105">
                  <w:pPr>
                    <w:spacing w:after="0" w:line="240" w:lineRule="auto"/>
                    <w:ind w:left="1440"/>
                    <w:rPr>
                      <w:sz w:val="20"/>
                      <w:szCs w:val="20"/>
                    </w:rPr>
                  </w:pPr>
                  <w:r w:rsidRPr="009C1F9F">
                    <w:rPr>
                      <w:sz w:val="20"/>
                      <w:szCs w:val="20"/>
                    </w:rPr>
                    <w:t>2013-2014</w:t>
                  </w:r>
                  <w:r w:rsidRPr="009C1F9F">
                    <w:rPr>
                      <w:sz w:val="20"/>
                      <w:szCs w:val="20"/>
                    </w:rPr>
                    <w:tab/>
                    <w:t>No scores (taught seventh grade science)</w:t>
                  </w:r>
                </w:p>
                <w:p w:rsidR="00DF4C5C" w:rsidRDefault="00DF4C5C" w:rsidP="00A71105">
                  <w:pPr>
                    <w:spacing w:after="0" w:line="240" w:lineRule="auto"/>
                    <w:ind w:left="1440"/>
                    <w:rPr>
                      <w:sz w:val="20"/>
                      <w:szCs w:val="20"/>
                    </w:rPr>
                  </w:pPr>
                  <w:r w:rsidRPr="009C1F9F">
                    <w:rPr>
                      <w:sz w:val="20"/>
                      <w:szCs w:val="20"/>
                    </w:rPr>
                    <w:t>2014-2015</w:t>
                  </w:r>
                  <w:r w:rsidRPr="009C1F9F">
                    <w:rPr>
                      <w:sz w:val="20"/>
                      <w:szCs w:val="20"/>
                    </w:rPr>
                    <w:tab/>
                    <w:t>Seventh Grade Math: 54%</w:t>
                  </w:r>
                  <w:r>
                    <w:rPr>
                      <w:sz w:val="20"/>
                      <w:szCs w:val="20"/>
                    </w:rPr>
                    <w:t xml:space="preserve"> (Expected)</w:t>
                  </w:r>
                </w:p>
                <w:p w:rsidR="00DF4C5C" w:rsidRPr="009C1F9F" w:rsidRDefault="00DF4C5C" w:rsidP="00A71105">
                  <w:pPr>
                    <w:spacing w:after="0" w:line="240" w:lineRule="auto"/>
                    <w:ind w:left="1440"/>
                    <w:rPr>
                      <w:sz w:val="20"/>
                      <w:szCs w:val="20"/>
                    </w:rPr>
                  </w:pPr>
                </w:p>
                <w:p w:rsidR="00DF4C5C" w:rsidRPr="00366DA0" w:rsidRDefault="00DF4C5C" w:rsidP="00A71105">
                  <w:pPr>
                    <w:spacing w:after="0" w:line="240" w:lineRule="auto"/>
                    <w:ind w:left="1440"/>
                    <w:rPr>
                      <w:sz w:val="20"/>
                      <w:szCs w:val="20"/>
                    </w:rPr>
                  </w:pPr>
                  <w:r w:rsidRPr="009C1F9F">
                    <w:rPr>
                      <w:sz w:val="20"/>
                      <w:szCs w:val="20"/>
                    </w:rPr>
                    <w:t>Score for the three ye</w:t>
                  </w:r>
                  <w:r>
                    <w:rPr>
                      <w:sz w:val="20"/>
                      <w:szCs w:val="20"/>
                    </w:rPr>
                    <w:t>ar period would be 2 (Expected)</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2B1DEA" w:rsidP="00A71105">
      <w:pPr>
        <w:pStyle w:val="Default"/>
        <w:rPr>
          <w:rFonts w:ascii="Calibri" w:hAnsi="Calibri" w:cs="Calibri"/>
          <w:sz w:val="22"/>
          <w:szCs w:val="22"/>
        </w:rPr>
      </w:pPr>
      <w:r w:rsidRPr="002B1DEA">
        <w:rPr>
          <w:noProof/>
        </w:rPr>
        <w:pict>
          <v:shape id="Text Box 42" o:spid="_x0000_s1070" type="#_x0000_t202" style="position:absolute;margin-left:11.7pt;margin-top:4.5pt;width:444.85pt;height:177.6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wMAIAAF0EAAAOAAAAZHJzL2Uyb0RvYy54bWysVNtu2zAMfR+wfxD0vjjx7Kwx4hRdugwD&#10;ugvQ7gNoWbaFyZImKbG7ry8lJ2l2exnmB4EUqUPykPT6euwlOXDrhFYlXczmlHDFdC1UW9KvD7tX&#10;V5Q4D6oGqRUv6SN39Hrz8sV6MAVPdadlzS1BEOWKwZS0894USeJYx3twM224QmOjbQ8eVdsmtYUB&#10;0XuZpPP5Mhm0rY3VjDuHt7eTkW4iftNw5j83jeOeyJJibj6eNp5VOJPNGorWgukEO6YB/5BFD0Jh&#10;0DPULXggeyt+g+oFs9rpxs+Y7hPdNILxWANWs5j/Us19B4bHWpAcZ840uf8Hyz4dvlgi6pJmizSl&#10;REGPXXrgoydv9UiyNDA0GFeg471BVz/iPXY6VuvMnWbfHFF624Fq+Y21eug41JjhIrxMLp5OOC6A&#10;VMNHXWMc2HsdgcbG9oE+JIQgOnbq8dydkAvDy3yZrfJVTglDW5rmy0WexxhQnJ4b6/x7rnsShJJa&#10;bH+Eh8Od8yEdKE4uIZrTUtQ7IWVUbFttpSUHwFHZxe+I/pObVGQo6SpP84mBv0LM4/cniF54nHkp&#10;+pJenZ2gCLy9U3WcSA9CTjKmLNWRyMDdxKIfqzF27XWkILBc6foRqbV6mnHcSRQ6bX9QMuB8l9R9&#10;34PllMgPCtuzWmRZWIioZPmbFBV7aakuLaAYQpXUUzKJWz8t0d5Y0XYY6TQQN9jSnYhkP2d1zB9n&#10;OPbguG9hSS716PX8V9g8AQAA//8DAFBLAwQUAAYACAAAACEAxd08Lt4AAAAIAQAADwAAAGRycy9k&#10;b3ducmV2LnhtbEyPwU7DMBBE70j8g7VI3KiTplQ0xKkQVc+UgoS4OfE2jhqvQ+ymKV/PcoLjaEYz&#10;b4r15Dox4hBaTwrSWQICqfampUbB+9v27gFEiJqM7jyhggsGWJfXV4XOjT/TK4772AguoZBrBTbG&#10;Ppcy1BadDjPfI7F38IPTkeXQSDPoM5e7Ts6TZCmdbokXrO7x2WJ93J+cgrDZffX1YVcdrbl8v2zG&#10;+/pj+6nU7c309Agi4hT/wvCLz+hQMlPlT2SC6BTMswUnFaz4EdurNEtBVAqy5SIDWRby/4HyBwAA&#10;//8DAFBLAQItABQABgAIAAAAIQC2gziS/gAAAOEBAAATAAAAAAAAAAAAAAAAAAAAAABbQ29udGVu&#10;dF9UeXBlc10ueG1sUEsBAi0AFAAGAAgAAAAhADj9If/WAAAAlAEAAAsAAAAAAAAAAAAAAAAALwEA&#10;AF9yZWxzLy5yZWxzUEsBAi0AFAAGAAgAAAAhAD+u/bAwAgAAXQQAAA4AAAAAAAAAAAAAAAAALgIA&#10;AGRycy9lMm9Eb2MueG1sUEsBAi0AFAAGAAgAAAAhAMXdPC7eAAAACAEAAA8AAAAAAAAAAAAAAAAA&#10;igQAAGRycy9kb3ducmV2LnhtbFBLBQYAAAAABAAEAPMAAACVBQAAAAA=&#10;">
            <v:textbox style="mso-fit-shape-to-text:t">
              <w:txbxContent>
                <w:p w:rsidR="00DF4C5C" w:rsidRPr="00361EBF" w:rsidRDefault="00DF4C5C" w:rsidP="00A71105">
                  <w:pPr>
                    <w:pStyle w:val="Default"/>
                    <w:rPr>
                      <w:rFonts w:ascii="Calibri" w:hAnsi="Calibri" w:cs="Calibri"/>
                      <w:sz w:val="18"/>
                      <w:szCs w:val="18"/>
                    </w:rPr>
                  </w:pPr>
                  <w:r>
                    <w:rPr>
                      <w:rFonts w:ascii="Calibri" w:hAnsi="Calibri" w:cs="Calibri"/>
                      <w:sz w:val="18"/>
                      <w:szCs w:val="18"/>
                    </w:rPr>
                    <w:t>M</w:t>
                  </w:r>
                  <w:r w:rsidRPr="00A71105">
                    <w:rPr>
                      <w:rFonts w:ascii="Calibri" w:hAnsi="Calibri" w:cs="Calibri"/>
                      <w:sz w:val="18"/>
                      <w:szCs w:val="18"/>
                    </w:rPr>
                    <w:t>SGP - EXAMPLE #2:</w:t>
                  </w:r>
                </w:p>
                <w:p w:rsidR="00DF4C5C" w:rsidRPr="00E2050C" w:rsidRDefault="00DF4C5C" w:rsidP="00A71105">
                  <w:pPr>
                    <w:pStyle w:val="Default"/>
                    <w:rPr>
                      <w:rFonts w:ascii="Calibri" w:hAnsi="Calibri" w:cs="Calibri"/>
                      <w:sz w:val="8"/>
                      <w:szCs w:val="8"/>
                    </w:rPr>
                  </w:pPr>
                </w:p>
                <w:p w:rsidR="00DF4C5C" w:rsidRPr="009C1F9F" w:rsidRDefault="00DF4C5C" w:rsidP="00A71105">
                  <w:pPr>
                    <w:pStyle w:val="Default"/>
                    <w:ind w:left="720"/>
                    <w:rPr>
                      <w:rFonts w:ascii="Calibri" w:hAnsi="Calibri" w:cs="Calibri"/>
                      <w:sz w:val="20"/>
                      <w:szCs w:val="20"/>
                    </w:rPr>
                  </w:pPr>
                  <w:r w:rsidRPr="009C1F9F">
                    <w:rPr>
                      <w:rFonts w:ascii="Calibri" w:hAnsi="Calibri" w:cs="Calibri"/>
                      <w:sz w:val="20"/>
                      <w:szCs w:val="20"/>
                    </w:rPr>
                    <w:t xml:space="preserve">Tenured </w:t>
                  </w:r>
                  <w:r>
                    <w:rPr>
                      <w:rFonts w:ascii="Calibri" w:hAnsi="Calibri" w:cs="Calibri"/>
                      <w:sz w:val="20"/>
                      <w:szCs w:val="20"/>
                    </w:rPr>
                    <w:t>t</w:t>
                  </w:r>
                  <w:r w:rsidRPr="009C1F9F">
                    <w:rPr>
                      <w:rFonts w:ascii="Calibri" w:hAnsi="Calibri" w:cs="Calibri"/>
                      <w:sz w:val="20"/>
                      <w:szCs w:val="20"/>
                    </w:rPr>
                    <w:t xml:space="preserve">eacher Ms. Doe’s </w:t>
                  </w:r>
                  <w:r>
                    <w:rPr>
                      <w:rFonts w:ascii="Calibri" w:hAnsi="Calibri" w:cs="Calibri"/>
                      <w:sz w:val="20"/>
                      <w:szCs w:val="20"/>
                    </w:rPr>
                    <w:t>M</w:t>
                  </w:r>
                  <w:r w:rsidRPr="009C1F9F">
                    <w:rPr>
                      <w:rFonts w:ascii="Calibri" w:hAnsi="Calibri" w:cs="Calibri"/>
                      <w:sz w:val="20"/>
                      <w:szCs w:val="20"/>
                    </w:rPr>
                    <w:t>SGP data for the three-year evaluation cycle was as follows:</w:t>
                  </w:r>
                </w:p>
                <w:p w:rsidR="00DF4C5C" w:rsidRPr="009C1F9F" w:rsidRDefault="00DF4C5C" w:rsidP="00A71105">
                  <w:pPr>
                    <w:pStyle w:val="Default"/>
                    <w:ind w:left="1440"/>
                    <w:rPr>
                      <w:rFonts w:ascii="Calibri" w:hAnsi="Calibri" w:cs="Calibri"/>
                      <w:sz w:val="20"/>
                      <w:szCs w:val="20"/>
                    </w:rPr>
                  </w:pPr>
                  <w:r w:rsidRPr="009C1F9F">
                    <w:rPr>
                      <w:rFonts w:ascii="Calibri" w:hAnsi="Calibri" w:cs="Calibri"/>
                      <w:sz w:val="20"/>
                      <w:szCs w:val="20"/>
                    </w:rPr>
                    <w:t>2012-2013</w:t>
                  </w:r>
                  <w:r w:rsidRPr="009C1F9F">
                    <w:rPr>
                      <w:rFonts w:ascii="Calibri" w:hAnsi="Calibri" w:cs="Calibri"/>
                      <w:sz w:val="20"/>
                      <w:szCs w:val="20"/>
                    </w:rPr>
                    <w:tab/>
                    <w:t>Fourth Grade Reading:  58% (Expected)</w:t>
                  </w:r>
                </w:p>
                <w:p w:rsidR="00DF4C5C" w:rsidRPr="009C1F9F" w:rsidRDefault="00DF4C5C" w:rsidP="00A71105">
                  <w:pPr>
                    <w:pStyle w:val="Default"/>
                    <w:ind w:left="1440"/>
                    <w:rPr>
                      <w:rFonts w:ascii="Calibri" w:hAnsi="Calibri" w:cs="Calibri"/>
                      <w:sz w:val="20"/>
                      <w:szCs w:val="20"/>
                    </w:rPr>
                  </w:pPr>
                  <w:r w:rsidRPr="009C1F9F">
                    <w:rPr>
                      <w:rFonts w:ascii="Calibri" w:hAnsi="Calibri" w:cs="Calibri"/>
                      <w:sz w:val="20"/>
                      <w:szCs w:val="20"/>
                    </w:rPr>
                    <w:tab/>
                  </w:r>
                  <w:r w:rsidRPr="009C1F9F">
                    <w:rPr>
                      <w:rFonts w:ascii="Calibri" w:hAnsi="Calibri" w:cs="Calibri"/>
                      <w:sz w:val="20"/>
                      <w:szCs w:val="20"/>
                    </w:rPr>
                    <w:tab/>
                    <w:t>Fifth Grade Math:  54% (Expected)</w:t>
                  </w:r>
                </w:p>
                <w:p w:rsidR="00DF4C5C" w:rsidRPr="00762439" w:rsidRDefault="00DF4C5C" w:rsidP="00A71105">
                  <w:pPr>
                    <w:pStyle w:val="Default"/>
                    <w:ind w:left="1440"/>
                    <w:rPr>
                      <w:rFonts w:ascii="Calibri" w:hAnsi="Calibri" w:cs="Calibri"/>
                      <w:sz w:val="8"/>
                      <w:szCs w:val="8"/>
                    </w:rPr>
                  </w:pPr>
                </w:p>
                <w:p w:rsidR="00DF4C5C" w:rsidRPr="009C1F9F" w:rsidRDefault="00DF4C5C" w:rsidP="00A71105">
                  <w:pPr>
                    <w:pStyle w:val="Default"/>
                    <w:ind w:left="1440"/>
                    <w:rPr>
                      <w:rFonts w:ascii="Calibri" w:hAnsi="Calibri" w:cs="Calibri"/>
                      <w:sz w:val="20"/>
                      <w:szCs w:val="20"/>
                    </w:rPr>
                  </w:pPr>
                  <w:r w:rsidRPr="009C1F9F">
                    <w:rPr>
                      <w:rFonts w:ascii="Calibri" w:hAnsi="Calibri" w:cs="Calibri"/>
                      <w:sz w:val="20"/>
                      <w:szCs w:val="20"/>
                    </w:rPr>
                    <w:t>2013-2014</w:t>
                  </w:r>
                  <w:r w:rsidRPr="009C1F9F">
                    <w:rPr>
                      <w:rFonts w:ascii="Calibri" w:hAnsi="Calibri" w:cs="Calibri"/>
                      <w:sz w:val="20"/>
                      <w:szCs w:val="20"/>
                    </w:rPr>
                    <w:tab/>
                    <w:t>Fifth Grade Reading: 69% (High)</w:t>
                  </w:r>
                </w:p>
                <w:p w:rsidR="00DF4C5C" w:rsidRPr="009C1F9F" w:rsidRDefault="00DF4C5C" w:rsidP="00A71105">
                  <w:pPr>
                    <w:pStyle w:val="Default"/>
                    <w:ind w:left="1440"/>
                    <w:rPr>
                      <w:rFonts w:ascii="Calibri" w:hAnsi="Calibri" w:cs="Calibri"/>
                      <w:sz w:val="20"/>
                      <w:szCs w:val="20"/>
                    </w:rPr>
                  </w:pPr>
                  <w:r w:rsidRPr="009C1F9F">
                    <w:rPr>
                      <w:rFonts w:ascii="Calibri" w:hAnsi="Calibri" w:cs="Calibri"/>
                      <w:sz w:val="20"/>
                      <w:szCs w:val="20"/>
                    </w:rPr>
                    <w:tab/>
                  </w:r>
                  <w:r w:rsidRPr="009C1F9F">
                    <w:rPr>
                      <w:rFonts w:ascii="Calibri" w:hAnsi="Calibri" w:cs="Calibri"/>
                      <w:sz w:val="20"/>
                      <w:szCs w:val="20"/>
                    </w:rPr>
                    <w:tab/>
                    <w:t>(Didn’t teach math that year.)</w:t>
                  </w:r>
                </w:p>
                <w:p w:rsidR="00DF4C5C" w:rsidRPr="00762439" w:rsidRDefault="00DF4C5C" w:rsidP="00A71105">
                  <w:pPr>
                    <w:pStyle w:val="Default"/>
                    <w:ind w:left="1440"/>
                    <w:rPr>
                      <w:rFonts w:ascii="Calibri" w:hAnsi="Calibri" w:cs="Calibri"/>
                      <w:sz w:val="8"/>
                      <w:szCs w:val="8"/>
                    </w:rPr>
                  </w:pPr>
                </w:p>
                <w:p w:rsidR="00DF4C5C" w:rsidRPr="009C1F9F" w:rsidRDefault="00DF4C5C" w:rsidP="00A71105">
                  <w:pPr>
                    <w:pStyle w:val="Default"/>
                    <w:ind w:left="1440"/>
                    <w:rPr>
                      <w:rFonts w:ascii="Calibri" w:hAnsi="Calibri" w:cs="Calibri"/>
                      <w:sz w:val="20"/>
                      <w:szCs w:val="20"/>
                    </w:rPr>
                  </w:pPr>
                  <w:r w:rsidRPr="009C1F9F">
                    <w:rPr>
                      <w:rFonts w:ascii="Calibri" w:hAnsi="Calibri" w:cs="Calibri"/>
                      <w:sz w:val="20"/>
                      <w:szCs w:val="20"/>
                    </w:rPr>
                    <w:t>2014-2015</w:t>
                  </w:r>
                  <w:r w:rsidRPr="009C1F9F">
                    <w:rPr>
                      <w:rFonts w:ascii="Calibri" w:hAnsi="Calibri" w:cs="Calibri"/>
                      <w:sz w:val="20"/>
                      <w:szCs w:val="20"/>
                    </w:rPr>
                    <w:tab/>
                    <w:t>Fifth Grade Reading: 46% (Expected)</w:t>
                  </w:r>
                </w:p>
                <w:p w:rsidR="00DF4C5C" w:rsidRPr="009C1F9F" w:rsidRDefault="00DF4C5C" w:rsidP="00A71105">
                  <w:pPr>
                    <w:pStyle w:val="Default"/>
                    <w:ind w:left="1440"/>
                    <w:rPr>
                      <w:rFonts w:ascii="Calibri" w:hAnsi="Calibri" w:cs="Calibri"/>
                      <w:sz w:val="20"/>
                      <w:szCs w:val="20"/>
                    </w:rPr>
                  </w:pPr>
                  <w:r w:rsidRPr="009C1F9F">
                    <w:rPr>
                      <w:rFonts w:ascii="Calibri" w:hAnsi="Calibri" w:cs="Calibri"/>
                      <w:sz w:val="20"/>
                      <w:szCs w:val="20"/>
                    </w:rPr>
                    <w:tab/>
                  </w:r>
                  <w:r w:rsidRPr="009C1F9F">
                    <w:rPr>
                      <w:rFonts w:ascii="Calibri" w:hAnsi="Calibri" w:cs="Calibri"/>
                      <w:sz w:val="20"/>
                      <w:szCs w:val="20"/>
                    </w:rPr>
                    <w:tab/>
                    <w:t>Fifth Grade Math: 24% (Low)</w:t>
                  </w:r>
                </w:p>
                <w:p w:rsidR="00DF4C5C" w:rsidRPr="00762439" w:rsidRDefault="00DF4C5C" w:rsidP="00A71105">
                  <w:pPr>
                    <w:pStyle w:val="Default"/>
                    <w:ind w:left="1440"/>
                    <w:rPr>
                      <w:rFonts w:ascii="Calibri" w:hAnsi="Calibri" w:cs="Calibri"/>
                      <w:sz w:val="8"/>
                      <w:szCs w:val="8"/>
                    </w:rPr>
                  </w:pPr>
                </w:p>
                <w:p w:rsidR="00DF4C5C" w:rsidRPr="009C1F9F" w:rsidRDefault="00DF4C5C" w:rsidP="00A71105">
                  <w:pPr>
                    <w:pStyle w:val="Default"/>
                    <w:ind w:left="1440"/>
                    <w:rPr>
                      <w:rFonts w:ascii="Calibri" w:hAnsi="Calibri" w:cs="Calibri"/>
                      <w:sz w:val="20"/>
                      <w:szCs w:val="20"/>
                    </w:rPr>
                  </w:pPr>
                  <w:r w:rsidRPr="009C1F9F">
                    <w:rPr>
                      <w:rFonts w:ascii="Calibri" w:hAnsi="Calibri" w:cs="Calibri"/>
                      <w:sz w:val="20"/>
                      <w:szCs w:val="20"/>
                    </w:rPr>
                    <w:t>Score for 2012-2013 = 2 (Expected)</w:t>
                  </w:r>
                  <w:r>
                    <w:rPr>
                      <w:rFonts w:ascii="Calibri" w:hAnsi="Calibri" w:cs="Calibri"/>
                      <w:sz w:val="20"/>
                      <w:szCs w:val="20"/>
                    </w:rPr>
                    <w:t xml:space="preserve"> – The average of the two reported MSGP scores.</w:t>
                  </w:r>
                </w:p>
                <w:p w:rsidR="00DF4C5C" w:rsidRPr="009C1F9F" w:rsidRDefault="00DF4C5C" w:rsidP="00A71105">
                  <w:pPr>
                    <w:pStyle w:val="Default"/>
                    <w:ind w:left="1440"/>
                    <w:rPr>
                      <w:rFonts w:ascii="Calibri" w:hAnsi="Calibri" w:cs="Calibri"/>
                      <w:sz w:val="20"/>
                      <w:szCs w:val="20"/>
                    </w:rPr>
                  </w:pPr>
                  <w:r w:rsidRPr="009C1F9F">
                    <w:rPr>
                      <w:rFonts w:ascii="Calibri" w:hAnsi="Calibri" w:cs="Calibri"/>
                      <w:sz w:val="20"/>
                      <w:szCs w:val="20"/>
                    </w:rPr>
                    <w:t>Score for 2013-2014 = 3 (High)</w:t>
                  </w:r>
                  <w:r>
                    <w:rPr>
                      <w:rFonts w:ascii="Calibri" w:hAnsi="Calibri" w:cs="Calibri"/>
                      <w:sz w:val="20"/>
                      <w:szCs w:val="20"/>
                    </w:rPr>
                    <w:t xml:space="preserve"> –Only one score reported for this particular year.</w:t>
                  </w:r>
                </w:p>
                <w:p w:rsidR="00DF4C5C" w:rsidRPr="009C1F9F" w:rsidRDefault="00DF4C5C" w:rsidP="00A71105">
                  <w:pPr>
                    <w:pStyle w:val="Default"/>
                    <w:ind w:left="1440"/>
                    <w:rPr>
                      <w:rFonts w:ascii="Calibri" w:hAnsi="Calibri" w:cs="Calibri"/>
                      <w:sz w:val="20"/>
                      <w:szCs w:val="20"/>
                    </w:rPr>
                  </w:pPr>
                  <w:r w:rsidRPr="009C1F9F">
                    <w:rPr>
                      <w:rFonts w:ascii="Calibri" w:hAnsi="Calibri" w:cs="Calibri"/>
                      <w:sz w:val="20"/>
                      <w:szCs w:val="20"/>
                    </w:rPr>
                    <w:t>Score for 2014-2015 = 2 (Expected)</w:t>
                  </w:r>
                  <w:r>
                    <w:rPr>
                      <w:rFonts w:ascii="Calibri" w:hAnsi="Calibri" w:cs="Calibri"/>
                      <w:sz w:val="20"/>
                      <w:szCs w:val="20"/>
                    </w:rPr>
                    <w:t xml:space="preserve"> – Average of the two reported MSGP scores.</w:t>
                  </w:r>
                </w:p>
                <w:p w:rsidR="00DF4C5C" w:rsidRPr="00762439" w:rsidRDefault="00DF4C5C" w:rsidP="00A71105">
                  <w:pPr>
                    <w:pStyle w:val="Default"/>
                    <w:ind w:left="1440"/>
                    <w:rPr>
                      <w:rFonts w:ascii="Calibri" w:hAnsi="Calibri" w:cs="Calibri"/>
                      <w:sz w:val="8"/>
                      <w:szCs w:val="8"/>
                    </w:rPr>
                  </w:pPr>
                </w:p>
                <w:p w:rsidR="00DF4C5C" w:rsidRPr="009C1F9F" w:rsidRDefault="00DF4C5C" w:rsidP="00A71105">
                  <w:pPr>
                    <w:pStyle w:val="Default"/>
                    <w:ind w:left="1440"/>
                    <w:rPr>
                      <w:rFonts w:ascii="Calibri" w:hAnsi="Calibri" w:cs="Calibri"/>
                      <w:sz w:val="20"/>
                      <w:szCs w:val="20"/>
                    </w:rPr>
                  </w:pPr>
                  <w:r w:rsidRPr="009C1F9F">
                    <w:rPr>
                      <w:rFonts w:ascii="Calibri" w:hAnsi="Calibri" w:cs="Calibri"/>
                      <w:sz w:val="20"/>
                      <w:szCs w:val="20"/>
                    </w:rPr>
                    <w:t>Average of the three years</w:t>
                  </w:r>
                  <w:r>
                    <w:rPr>
                      <w:rFonts w:ascii="Calibri" w:hAnsi="Calibri" w:cs="Calibri"/>
                      <w:sz w:val="20"/>
                      <w:szCs w:val="20"/>
                    </w:rPr>
                    <w:t>’ ratings</w:t>
                  </w:r>
                  <w:r w:rsidRPr="009C1F9F">
                    <w:rPr>
                      <w:rFonts w:ascii="Calibri" w:hAnsi="Calibri" w:cs="Calibri"/>
                      <w:sz w:val="20"/>
                      <w:szCs w:val="20"/>
                    </w:rPr>
                    <w:t xml:space="preserve"> </w:t>
                  </w:r>
                  <w:r>
                    <w:rPr>
                      <w:rFonts w:ascii="Calibri" w:hAnsi="Calibri" w:cs="Calibri"/>
                      <w:sz w:val="20"/>
                      <w:szCs w:val="20"/>
                    </w:rPr>
                    <w:t>[</w:t>
                  </w:r>
                  <w:r w:rsidRPr="009C1F9F">
                    <w:rPr>
                      <w:rFonts w:ascii="Calibri" w:hAnsi="Calibri" w:cs="Calibri"/>
                      <w:sz w:val="20"/>
                      <w:szCs w:val="20"/>
                    </w:rPr>
                    <w:t>(2+3+2</w:t>
                  </w:r>
                  <w:r>
                    <w:rPr>
                      <w:rFonts w:ascii="Calibri" w:hAnsi="Calibri" w:cs="Calibri"/>
                      <w:sz w:val="20"/>
                      <w:szCs w:val="20"/>
                    </w:rPr>
                    <w:t>)</w:t>
                  </w:r>
                  <w:r w:rsidRPr="009C1F9F">
                    <w:rPr>
                      <w:rFonts w:ascii="Calibri" w:hAnsi="Calibri" w:cs="Calibri"/>
                      <w:sz w:val="20"/>
                      <w:szCs w:val="20"/>
                    </w:rPr>
                    <w:t xml:space="preserve"> divided by 3</w:t>
                  </w:r>
                  <w:r>
                    <w:rPr>
                      <w:rFonts w:ascii="Calibri" w:hAnsi="Calibri" w:cs="Calibri"/>
                      <w:sz w:val="20"/>
                      <w:szCs w:val="20"/>
                    </w:rPr>
                    <w:t>]</w:t>
                  </w:r>
                  <w:r w:rsidRPr="009C1F9F">
                    <w:rPr>
                      <w:rFonts w:ascii="Calibri" w:hAnsi="Calibri" w:cs="Calibri"/>
                      <w:sz w:val="20"/>
                      <w:szCs w:val="20"/>
                    </w:rPr>
                    <w:t xml:space="preserve"> = 2.333 (Expected)</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2B1DEA" w:rsidP="00A71105">
      <w:pPr>
        <w:pStyle w:val="Default"/>
        <w:rPr>
          <w:rFonts w:ascii="Calibri" w:hAnsi="Calibri" w:cs="Calibri"/>
          <w:sz w:val="22"/>
          <w:szCs w:val="22"/>
        </w:rPr>
      </w:pPr>
      <w:r w:rsidRPr="002B1DEA">
        <w:rPr>
          <w:noProof/>
        </w:rPr>
        <w:lastRenderedPageBreak/>
        <w:pict>
          <v:shape id="Text Box 43" o:spid="_x0000_s1071" type="#_x0000_t202" style="position:absolute;margin-left:11.75pt;margin-top:-9pt;width:443.9pt;height:234.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kzMAIAAF0EAAAOAAAAZHJzL2Uyb0RvYy54bWysVNtu2zAMfR+wfxD0vjh2Lk2MOEWXLsOA&#10;7gK0+wBZlm1hsqhJSuzu60vJaZpdsIdhfhBIkTokD0lvrodOkaOwToIuaDqZUiI0h0rqpqBfH/Zv&#10;VpQ4z3TFFGhR0Efh6PX29atNb3KRQQuqEpYgiHZ5bwraem/yJHG8FR1zEzBCo7EG2zGPqm2SyrIe&#10;0TuVZNPpMunBVsYCF87h7e1opNuIX9eC+8917YQnqqCYm4+njWcZzmS7YXljmWklP6XB/iGLjkmN&#10;Qc9Qt8wzcrDyN6hOcgsOaj/h0CVQ15KLWANWk05/qea+ZUbEWpAcZ840uf8Hyz8dv1giq4LO0yyl&#10;RLMOu/QgBk/ewkDms8BQb1yOjvcGXf2A99jpWK0zd8C/OaJh1zLdiBtroW8FqzDDNLxMLp6OOC6A&#10;lP1HqDAOO3iIQENtu0AfEkIQHTv1eO5OyIXj5WI5u1rM0MTRlq1X6SxbxBgsf35urPPvBXQkCAW1&#10;2P4Iz453zod0WP7sEqI5ULLaS6WiYptypyw5MhyVffxO6D+5KU36gq4XGPvvENP4/Qmikx5nXsmu&#10;oKuzE8sDb+90FSfSM6lGGVNW+kRk4G5k0Q/lELs2W4YIgeUSqkek1sI447iTKLRgf1DS43wX1H0/&#10;MCsoUR80tmedzudhIaIyX1xlqNhLS3lpYZojVEE9JaO48+MSHYyVTYuRxoHQcIMtrWUk+yWrU/44&#10;w7EHp30LS3KpR6+Xv8L2CQAA//8DAFBLAwQUAAYACAAAACEAXYXd+OEAAAAKAQAADwAAAGRycy9k&#10;b3ducmV2LnhtbEyPwU7DMBBE70j8g7VIXFDruGnaNGRTISQQ3KBUcHXjbRIR28F20/D3mBMcV/s0&#10;86bcTrpnIznfWYMg5gkwMrVVnWkQ9m8PsxyYD9Io2VtDCN/kYVtdXpSyUPZsXmnchYbFEOMLidCG&#10;MBSc+7olLf3cDmTi72idliGeruHKyXMM1z1fJMmKa9mZ2NDKge5bqj93J42QL5/GD/+cvrzXq2O/&#10;CTfr8fHLIV5fTXe3wAJN4Q+GX/2oDlV0OtiTUZ71CIs0iyTCTORxUwQ2QqTADgjLTGTAq5L/n1D9&#10;AAAA//8DAFBLAQItABQABgAIAAAAIQC2gziS/gAAAOEBAAATAAAAAAAAAAAAAAAAAAAAAABbQ29u&#10;dGVudF9UeXBlc10ueG1sUEsBAi0AFAAGAAgAAAAhADj9If/WAAAAlAEAAAsAAAAAAAAAAAAAAAAA&#10;LwEAAF9yZWxzLy5yZWxzUEsBAi0AFAAGAAgAAAAhAILNKTMwAgAAXQQAAA4AAAAAAAAAAAAAAAAA&#10;LgIAAGRycy9lMm9Eb2MueG1sUEsBAi0AFAAGAAgAAAAhAF2F3fjhAAAACgEAAA8AAAAAAAAAAAAA&#10;AAAAigQAAGRycy9kb3ducmV2LnhtbFBLBQYAAAAABAAEAPMAAACYBQAAAAA=&#10;">
            <v:textbox>
              <w:txbxContent>
                <w:p w:rsidR="00DF4C5C" w:rsidRPr="00361EBF" w:rsidRDefault="00DF4C5C" w:rsidP="00A71105">
                  <w:pPr>
                    <w:pStyle w:val="Default"/>
                    <w:rPr>
                      <w:rFonts w:ascii="Calibri" w:hAnsi="Calibri" w:cs="Calibri"/>
                      <w:sz w:val="18"/>
                      <w:szCs w:val="18"/>
                    </w:rPr>
                  </w:pPr>
                  <w:r>
                    <w:rPr>
                      <w:rFonts w:ascii="Calibri" w:hAnsi="Calibri" w:cs="Calibri"/>
                      <w:sz w:val="18"/>
                      <w:szCs w:val="18"/>
                    </w:rPr>
                    <w:t>M</w:t>
                  </w:r>
                  <w:r w:rsidRPr="00D37C15">
                    <w:rPr>
                      <w:rFonts w:ascii="Calibri" w:hAnsi="Calibri" w:cs="Calibri"/>
                      <w:sz w:val="18"/>
                      <w:szCs w:val="18"/>
                    </w:rPr>
                    <w:t>SGP - EXAMPLE #3:</w:t>
                  </w:r>
                </w:p>
                <w:p w:rsidR="00DF4C5C" w:rsidRPr="00E2050C" w:rsidRDefault="00DF4C5C" w:rsidP="00A71105">
                  <w:pPr>
                    <w:pStyle w:val="Default"/>
                    <w:rPr>
                      <w:rFonts w:ascii="Calibri" w:hAnsi="Calibri" w:cs="Calibri"/>
                      <w:sz w:val="8"/>
                      <w:szCs w:val="8"/>
                    </w:rPr>
                  </w:pPr>
                </w:p>
                <w:p w:rsidR="00DF4C5C" w:rsidRPr="00366DA0" w:rsidRDefault="00DF4C5C" w:rsidP="00A71105">
                  <w:pPr>
                    <w:spacing w:after="0" w:line="240" w:lineRule="auto"/>
                    <w:ind w:left="720"/>
                    <w:rPr>
                      <w:sz w:val="20"/>
                      <w:szCs w:val="20"/>
                    </w:rPr>
                  </w:pPr>
                  <w:r w:rsidRPr="00366DA0">
                    <w:rPr>
                      <w:sz w:val="20"/>
                      <w:szCs w:val="20"/>
                    </w:rPr>
                    <w:t xml:space="preserve">Non-tenured </w:t>
                  </w:r>
                  <w:r>
                    <w:rPr>
                      <w:sz w:val="20"/>
                      <w:szCs w:val="20"/>
                    </w:rPr>
                    <w:t>t</w:t>
                  </w:r>
                  <w:r w:rsidRPr="00366DA0">
                    <w:rPr>
                      <w:sz w:val="20"/>
                      <w:szCs w:val="20"/>
                    </w:rPr>
                    <w:t xml:space="preserve">eacher Ms. Bean began work for the school in August 2012.  Her </w:t>
                  </w:r>
                  <w:r>
                    <w:rPr>
                      <w:sz w:val="20"/>
                      <w:szCs w:val="20"/>
                    </w:rPr>
                    <w:t>M</w:t>
                  </w:r>
                  <w:r w:rsidRPr="00366DA0">
                    <w:rPr>
                      <w:sz w:val="20"/>
                      <w:szCs w:val="20"/>
                    </w:rPr>
                    <w:t>SGP data is as follows:</w:t>
                  </w:r>
                </w:p>
                <w:p w:rsidR="00DF4C5C" w:rsidRDefault="00DF4C5C" w:rsidP="00A71105">
                  <w:pPr>
                    <w:spacing w:after="0" w:line="240" w:lineRule="auto"/>
                    <w:ind w:left="1440"/>
                    <w:rPr>
                      <w:sz w:val="20"/>
                      <w:szCs w:val="20"/>
                    </w:rPr>
                  </w:pPr>
                  <w:r w:rsidRPr="009C1F9F">
                    <w:rPr>
                      <w:sz w:val="20"/>
                      <w:szCs w:val="20"/>
                    </w:rPr>
                    <w:t>2012-2013</w:t>
                  </w:r>
                  <w:r w:rsidRPr="009C1F9F">
                    <w:rPr>
                      <w:sz w:val="20"/>
                      <w:szCs w:val="20"/>
                    </w:rPr>
                    <w:tab/>
                    <w:t>No scores reported (Annual evaluation, no data to enter for this</w:t>
                  </w:r>
                </w:p>
                <w:p w:rsidR="00DF4C5C" w:rsidRPr="009C1F9F" w:rsidRDefault="00DF4C5C" w:rsidP="00A71105">
                  <w:pPr>
                    <w:spacing w:after="0" w:line="240" w:lineRule="auto"/>
                    <w:ind w:left="2160" w:firstLine="720"/>
                    <w:rPr>
                      <w:sz w:val="20"/>
                      <w:szCs w:val="20"/>
                    </w:rPr>
                  </w:pPr>
                  <w:r w:rsidRPr="009C1F9F">
                    <w:rPr>
                      <w:sz w:val="20"/>
                      <w:szCs w:val="20"/>
                    </w:rPr>
                    <w:t xml:space="preserve"> element in calculating overall student growth.)</w:t>
                  </w:r>
                </w:p>
                <w:p w:rsidR="00DF4C5C" w:rsidRDefault="00DF4C5C" w:rsidP="00A71105">
                  <w:pPr>
                    <w:spacing w:after="0" w:line="240" w:lineRule="auto"/>
                    <w:ind w:left="1440"/>
                    <w:rPr>
                      <w:sz w:val="20"/>
                      <w:szCs w:val="20"/>
                    </w:rPr>
                  </w:pPr>
                  <w:r w:rsidRPr="009C1F9F">
                    <w:rPr>
                      <w:sz w:val="20"/>
                      <w:szCs w:val="20"/>
                    </w:rPr>
                    <w:t>2013-2014</w:t>
                  </w:r>
                  <w:r w:rsidRPr="009C1F9F">
                    <w:rPr>
                      <w:sz w:val="20"/>
                      <w:szCs w:val="20"/>
                    </w:rPr>
                    <w:tab/>
                    <w:t xml:space="preserve">Sixth Grade Math: 61% (Expected) (Only this score is used for </w:t>
                  </w:r>
                </w:p>
                <w:p w:rsidR="00DF4C5C" w:rsidRPr="009C1F9F" w:rsidRDefault="00DF4C5C" w:rsidP="00A71105">
                  <w:pPr>
                    <w:spacing w:after="0" w:line="240" w:lineRule="auto"/>
                    <w:ind w:left="1440"/>
                    <w:rPr>
                      <w:sz w:val="20"/>
                      <w:szCs w:val="20"/>
                    </w:rPr>
                  </w:pPr>
                  <w:r>
                    <w:rPr>
                      <w:sz w:val="20"/>
                      <w:szCs w:val="20"/>
                    </w:rPr>
                    <w:tab/>
                  </w:r>
                  <w:r>
                    <w:rPr>
                      <w:sz w:val="20"/>
                      <w:szCs w:val="20"/>
                    </w:rPr>
                    <w:tab/>
                  </w:r>
                  <w:r w:rsidRPr="009C1F9F">
                    <w:rPr>
                      <w:sz w:val="20"/>
                      <w:szCs w:val="20"/>
                    </w:rPr>
                    <w:t>calculating the overall student growth for the annual evaluation.)</w:t>
                  </w:r>
                </w:p>
                <w:p w:rsidR="00DF4C5C" w:rsidRPr="00A71105" w:rsidRDefault="00DF4C5C" w:rsidP="00A71105">
                  <w:pPr>
                    <w:spacing w:after="0" w:line="240" w:lineRule="auto"/>
                    <w:ind w:left="1440"/>
                    <w:rPr>
                      <w:sz w:val="20"/>
                      <w:szCs w:val="20"/>
                    </w:rPr>
                  </w:pPr>
                  <w:r w:rsidRPr="009C1F9F">
                    <w:rPr>
                      <w:sz w:val="20"/>
                      <w:szCs w:val="20"/>
                    </w:rPr>
                    <w:t>2014-2015</w:t>
                  </w:r>
                  <w:r w:rsidRPr="009C1F9F">
                    <w:rPr>
                      <w:sz w:val="20"/>
                      <w:szCs w:val="20"/>
                    </w:rPr>
                    <w:tab/>
                    <w:t xml:space="preserve">Sixth Grade Math: 71% (High) </w:t>
                  </w:r>
                  <w:r w:rsidRPr="00A71105">
                    <w:rPr>
                      <w:sz w:val="20"/>
                      <w:szCs w:val="20"/>
                    </w:rPr>
                    <w:t xml:space="preserve">(The evaluator would use this </w:t>
                  </w:r>
                </w:p>
                <w:p w:rsidR="00DF4C5C" w:rsidRPr="00A71105" w:rsidRDefault="00DF4C5C" w:rsidP="00A71105">
                  <w:pPr>
                    <w:spacing w:after="0" w:line="240" w:lineRule="auto"/>
                    <w:ind w:left="1440"/>
                    <w:rPr>
                      <w:sz w:val="20"/>
                      <w:szCs w:val="20"/>
                    </w:rPr>
                  </w:pPr>
                  <w:r w:rsidRPr="00A71105">
                    <w:rPr>
                      <w:sz w:val="20"/>
                      <w:szCs w:val="20"/>
                    </w:rPr>
                    <w:tab/>
                  </w:r>
                  <w:r w:rsidRPr="00A71105">
                    <w:rPr>
                      <w:sz w:val="20"/>
                      <w:szCs w:val="20"/>
                    </w:rPr>
                    <w:tab/>
                    <w:t xml:space="preserve">data </w:t>
                  </w:r>
                  <w:r>
                    <w:rPr>
                      <w:sz w:val="20"/>
                      <w:szCs w:val="20"/>
                    </w:rPr>
                    <w:t xml:space="preserve">in addition to the data from 2013-2014 </w:t>
                  </w:r>
                  <w:r w:rsidRPr="00A71105">
                    <w:rPr>
                      <w:sz w:val="20"/>
                      <w:szCs w:val="20"/>
                    </w:rPr>
                    <w:t xml:space="preserve">in determining the </w:t>
                  </w:r>
                  <w:r>
                    <w:rPr>
                      <w:sz w:val="20"/>
                      <w:szCs w:val="20"/>
                    </w:rPr>
                    <w:t xml:space="preserve">MSGP </w:t>
                  </w:r>
                </w:p>
                <w:p w:rsidR="00DF4C5C" w:rsidRDefault="00DF4C5C" w:rsidP="00A71105">
                  <w:pPr>
                    <w:spacing w:after="0" w:line="240" w:lineRule="auto"/>
                    <w:ind w:left="1440"/>
                    <w:rPr>
                      <w:sz w:val="20"/>
                      <w:szCs w:val="20"/>
                    </w:rPr>
                  </w:pPr>
                  <w:r w:rsidRPr="00A71105">
                    <w:rPr>
                      <w:sz w:val="20"/>
                      <w:szCs w:val="20"/>
                    </w:rPr>
                    <w:tab/>
                  </w:r>
                  <w:r w:rsidRPr="00A71105">
                    <w:rPr>
                      <w:sz w:val="20"/>
                      <w:szCs w:val="20"/>
                    </w:rPr>
                    <w:tab/>
                    <w:t>score for this teacher.)</w:t>
                  </w:r>
                  <w:r>
                    <w:rPr>
                      <w:sz w:val="20"/>
                      <w:szCs w:val="20"/>
                    </w:rPr>
                    <w:t xml:space="preserve">  </w:t>
                  </w:r>
                </w:p>
                <w:p w:rsidR="00DF4C5C" w:rsidRDefault="00DF4C5C" w:rsidP="00A71105">
                  <w:pPr>
                    <w:spacing w:after="0" w:line="240" w:lineRule="auto"/>
                    <w:ind w:left="1440"/>
                    <w:rPr>
                      <w:rFonts w:cs="Calibri"/>
                      <w:sz w:val="20"/>
                      <w:szCs w:val="20"/>
                    </w:rPr>
                  </w:pPr>
                  <w:r>
                    <w:rPr>
                      <w:sz w:val="20"/>
                      <w:szCs w:val="20"/>
                    </w:rPr>
                    <w:tab/>
                  </w:r>
                  <w:r>
                    <w:rPr>
                      <w:sz w:val="20"/>
                      <w:szCs w:val="20"/>
                    </w:rPr>
                    <w:tab/>
                  </w:r>
                  <w:r w:rsidRPr="009C1F9F">
                    <w:rPr>
                      <w:rFonts w:cs="Calibri"/>
                      <w:sz w:val="20"/>
                      <w:szCs w:val="20"/>
                    </w:rPr>
                    <w:t>Average of the t</w:t>
                  </w:r>
                  <w:r>
                    <w:rPr>
                      <w:rFonts w:cs="Calibri"/>
                      <w:sz w:val="20"/>
                      <w:szCs w:val="20"/>
                    </w:rPr>
                    <w:t xml:space="preserve">wo </w:t>
                  </w:r>
                  <w:r w:rsidRPr="009C1F9F">
                    <w:rPr>
                      <w:rFonts w:cs="Calibri"/>
                      <w:sz w:val="20"/>
                      <w:szCs w:val="20"/>
                    </w:rPr>
                    <w:t xml:space="preserve">years </w:t>
                  </w:r>
                  <w:r>
                    <w:rPr>
                      <w:rFonts w:cs="Calibri"/>
                      <w:sz w:val="20"/>
                      <w:szCs w:val="20"/>
                    </w:rPr>
                    <w:t>[</w:t>
                  </w:r>
                  <w:r w:rsidRPr="009C1F9F">
                    <w:rPr>
                      <w:rFonts w:cs="Calibri"/>
                      <w:sz w:val="20"/>
                      <w:szCs w:val="20"/>
                    </w:rPr>
                    <w:t>(2+3</w:t>
                  </w:r>
                  <w:r>
                    <w:rPr>
                      <w:rFonts w:cs="Calibri"/>
                      <w:sz w:val="20"/>
                      <w:szCs w:val="20"/>
                    </w:rPr>
                    <w:t>)</w:t>
                  </w:r>
                  <w:r w:rsidRPr="009C1F9F">
                    <w:rPr>
                      <w:rFonts w:cs="Calibri"/>
                      <w:sz w:val="20"/>
                      <w:szCs w:val="20"/>
                    </w:rPr>
                    <w:t xml:space="preserve"> divided by </w:t>
                  </w:r>
                  <w:r>
                    <w:rPr>
                      <w:rFonts w:cs="Calibri"/>
                      <w:sz w:val="20"/>
                      <w:szCs w:val="20"/>
                    </w:rPr>
                    <w:t>2]</w:t>
                  </w:r>
                  <w:r w:rsidRPr="009C1F9F">
                    <w:rPr>
                      <w:rFonts w:cs="Calibri"/>
                      <w:sz w:val="20"/>
                      <w:szCs w:val="20"/>
                    </w:rPr>
                    <w:t xml:space="preserve"> = 2.</w:t>
                  </w:r>
                  <w:r>
                    <w:rPr>
                      <w:rFonts w:cs="Calibri"/>
                      <w:sz w:val="20"/>
                      <w:szCs w:val="20"/>
                    </w:rPr>
                    <w:t>5</w:t>
                  </w:r>
                  <w:r w:rsidRPr="009C1F9F">
                    <w:rPr>
                      <w:rFonts w:cs="Calibri"/>
                      <w:sz w:val="20"/>
                      <w:szCs w:val="20"/>
                    </w:rPr>
                    <w:t xml:space="preserve"> (</w:t>
                  </w:r>
                  <w:r>
                    <w:rPr>
                      <w:rFonts w:cs="Calibri"/>
                      <w:sz w:val="20"/>
                      <w:szCs w:val="20"/>
                    </w:rPr>
                    <w:t>High</w:t>
                  </w:r>
                  <w:r w:rsidRPr="009C1F9F">
                    <w:rPr>
                      <w:rFonts w:cs="Calibri"/>
                      <w:sz w:val="20"/>
                      <w:szCs w:val="20"/>
                    </w:rPr>
                    <w:t>)</w:t>
                  </w:r>
                </w:p>
                <w:p w:rsidR="00DF4C5C" w:rsidRDefault="00DF4C5C" w:rsidP="00A71105">
                  <w:pPr>
                    <w:spacing w:after="0" w:line="240" w:lineRule="auto"/>
                    <w:ind w:left="1440"/>
                    <w:rPr>
                      <w:rFonts w:cs="Calibri"/>
                      <w:sz w:val="20"/>
                      <w:szCs w:val="20"/>
                    </w:rPr>
                  </w:pPr>
                  <w:r>
                    <w:rPr>
                      <w:rFonts w:cs="Calibri"/>
                      <w:sz w:val="20"/>
                      <w:szCs w:val="20"/>
                    </w:rPr>
                    <w:t>2015-2016</w:t>
                  </w:r>
                  <w:r>
                    <w:rPr>
                      <w:rFonts w:cs="Calibri"/>
                      <w:sz w:val="20"/>
                      <w:szCs w:val="20"/>
                    </w:rPr>
                    <w:tab/>
                    <w:t>Sixth Grade Math: 54% (Expected) (The evaluator would use this</w:t>
                  </w:r>
                </w:p>
                <w:p w:rsidR="00DF4C5C" w:rsidRDefault="00DF4C5C" w:rsidP="00A71105">
                  <w:pPr>
                    <w:spacing w:after="0" w:line="240" w:lineRule="auto"/>
                    <w:ind w:left="1440"/>
                    <w:rPr>
                      <w:rFonts w:cs="Calibri"/>
                      <w:sz w:val="20"/>
                      <w:szCs w:val="20"/>
                    </w:rPr>
                  </w:pPr>
                  <w:r>
                    <w:rPr>
                      <w:rFonts w:cs="Calibri"/>
                      <w:sz w:val="20"/>
                      <w:szCs w:val="20"/>
                    </w:rPr>
                    <w:tab/>
                  </w:r>
                  <w:r>
                    <w:rPr>
                      <w:rFonts w:cs="Calibri"/>
                      <w:sz w:val="20"/>
                      <w:szCs w:val="20"/>
                    </w:rPr>
                    <w:tab/>
                    <w:t>Data in addition to data from the two previous years in determining</w:t>
                  </w:r>
                </w:p>
                <w:p w:rsidR="00DF4C5C" w:rsidRDefault="00DF4C5C" w:rsidP="00A71105">
                  <w:pPr>
                    <w:spacing w:after="0" w:line="240" w:lineRule="auto"/>
                    <w:ind w:left="1440"/>
                    <w:rPr>
                      <w:rFonts w:cs="Calibri"/>
                      <w:sz w:val="20"/>
                      <w:szCs w:val="20"/>
                    </w:rPr>
                  </w:pPr>
                  <w:r>
                    <w:rPr>
                      <w:rFonts w:cs="Calibri"/>
                      <w:sz w:val="20"/>
                      <w:szCs w:val="20"/>
                    </w:rPr>
                    <w:tab/>
                  </w:r>
                  <w:r>
                    <w:rPr>
                      <w:rFonts w:cs="Calibri"/>
                      <w:sz w:val="20"/>
                      <w:szCs w:val="20"/>
                    </w:rPr>
                    <w:tab/>
                    <w:t xml:space="preserve">the MSGP score for this teacher.)  </w:t>
                  </w:r>
                </w:p>
                <w:p w:rsidR="00DF4C5C" w:rsidRPr="009C1F9F" w:rsidRDefault="00DF4C5C" w:rsidP="00A71105">
                  <w:pPr>
                    <w:spacing w:after="0" w:line="240" w:lineRule="auto"/>
                    <w:ind w:left="1440"/>
                    <w:rPr>
                      <w:sz w:val="20"/>
                      <w:szCs w:val="20"/>
                    </w:rPr>
                  </w:pPr>
                  <w:r>
                    <w:rPr>
                      <w:rFonts w:cs="Calibri"/>
                      <w:sz w:val="20"/>
                      <w:szCs w:val="20"/>
                    </w:rPr>
                    <w:tab/>
                  </w:r>
                  <w:r>
                    <w:rPr>
                      <w:rFonts w:cs="Calibri"/>
                      <w:sz w:val="20"/>
                      <w:szCs w:val="20"/>
                    </w:rPr>
                    <w:tab/>
                  </w:r>
                  <w:r w:rsidRPr="009C1F9F">
                    <w:rPr>
                      <w:rFonts w:cs="Calibri"/>
                      <w:sz w:val="20"/>
                      <w:szCs w:val="20"/>
                    </w:rPr>
                    <w:t>Average of the t</w:t>
                  </w:r>
                  <w:r>
                    <w:rPr>
                      <w:rFonts w:cs="Calibri"/>
                      <w:sz w:val="20"/>
                      <w:szCs w:val="20"/>
                    </w:rPr>
                    <w:t xml:space="preserve">hree </w:t>
                  </w:r>
                  <w:r w:rsidRPr="009C1F9F">
                    <w:rPr>
                      <w:rFonts w:cs="Calibri"/>
                      <w:sz w:val="20"/>
                      <w:szCs w:val="20"/>
                    </w:rPr>
                    <w:t xml:space="preserve">years </w:t>
                  </w:r>
                  <w:r>
                    <w:rPr>
                      <w:rFonts w:cs="Calibri"/>
                      <w:sz w:val="20"/>
                      <w:szCs w:val="20"/>
                    </w:rPr>
                    <w:t>[</w:t>
                  </w:r>
                  <w:r w:rsidRPr="009C1F9F">
                    <w:rPr>
                      <w:rFonts w:cs="Calibri"/>
                      <w:sz w:val="20"/>
                      <w:szCs w:val="20"/>
                    </w:rPr>
                    <w:t>(2+3</w:t>
                  </w:r>
                  <w:r>
                    <w:rPr>
                      <w:rFonts w:cs="Calibri"/>
                      <w:sz w:val="20"/>
                      <w:szCs w:val="20"/>
                    </w:rPr>
                    <w:t>+2)</w:t>
                  </w:r>
                  <w:r w:rsidRPr="009C1F9F">
                    <w:rPr>
                      <w:rFonts w:cs="Calibri"/>
                      <w:sz w:val="20"/>
                      <w:szCs w:val="20"/>
                    </w:rPr>
                    <w:t xml:space="preserve"> divided by </w:t>
                  </w:r>
                  <w:r>
                    <w:rPr>
                      <w:rFonts w:cs="Calibri"/>
                      <w:sz w:val="20"/>
                      <w:szCs w:val="20"/>
                    </w:rPr>
                    <w:t>3]</w:t>
                  </w:r>
                  <w:r w:rsidRPr="009C1F9F">
                    <w:rPr>
                      <w:rFonts w:cs="Calibri"/>
                      <w:sz w:val="20"/>
                      <w:szCs w:val="20"/>
                    </w:rPr>
                    <w:t xml:space="preserve"> = 2.</w:t>
                  </w:r>
                  <w:r>
                    <w:rPr>
                      <w:rFonts w:cs="Calibri"/>
                      <w:sz w:val="20"/>
                      <w:szCs w:val="20"/>
                    </w:rPr>
                    <w:t>333</w:t>
                  </w:r>
                  <w:r w:rsidRPr="009C1F9F">
                    <w:rPr>
                      <w:rFonts w:cs="Calibri"/>
                      <w:sz w:val="20"/>
                      <w:szCs w:val="20"/>
                    </w:rPr>
                    <w:t xml:space="preserve"> (</w:t>
                  </w:r>
                  <w:r>
                    <w:rPr>
                      <w:rFonts w:cs="Calibri"/>
                      <w:sz w:val="20"/>
                      <w:szCs w:val="20"/>
                    </w:rPr>
                    <w:t>Expected</w:t>
                  </w:r>
                  <w:r w:rsidRPr="009C1F9F">
                    <w:rPr>
                      <w:rFonts w:cs="Calibri"/>
                      <w:sz w:val="20"/>
                      <w:szCs w:val="20"/>
                    </w:rPr>
                    <w:t>)</w:t>
                  </w:r>
                </w:p>
                <w:p w:rsidR="00DF4C5C" w:rsidRPr="00646DC1" w:rsidRDefault="00DF4C5C" w:rsidP="00A71105">
                  <w:pPr>
                    <w:spacing w:after="0" w:line="240" w:lineRule="auto"/>
                    <w:ind w:left="1440"/>
                    <w:rPr>
                      <w:sz w:val="8"/>
                      <w:szCs w:val="8"/>
                    </w:rPr>
                  </w:pPr>
                </w:p>
                <w:p w:rsidR="00DF4C5C" w:rsidRPr="009C1F9F" w:rsidRDefault="00DF4C5C" w:rsidP="00A71105">
                  <w:pPr>
                    <w:spacing w:after="0" w:line="240" w:lineRule="auto"/>
                    <w:ind w:left="1440"/>
                    <w:rPr>
                      <w:sz w:val="20"/>
                      <w:szCs w:val="20"/>
                    </w:rPr>
                  </w:pPr>
                  <w:r w:rsidRPr="009C1F9F">
                    <w:rPr>
                      <w:sz w:val="20"/>
                      <w:szCs w:val="20"/>
                    </w:rPr>
                    <w:t>If the teacher remains employed for the 2016-2017 school year, she would then be on a three-year evaluation cycle, unless data from the 2016-2017 evaluation dictated otherwise.</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0710E" w:rsidRDefault="0070710E" w:rsidP="00A71105">
      <w:pPr>
        <w:pStyle w:val="Default"/>
        <w:rPr>
          <w:rFonts w:ascii="Calibri" w:hAnsi="Calibri" w:cs="Calibri"/>
          <w:b/>
          <w:sz w:val="22"/>
          <w:szCs w:val="22"/>
        </w:rPr>
      </w:pPr>
    </w:p>
    <w:p w:rsidR="007D78B1" w:rsidRPr="0022449C" w:rsidRDefault="007D78B1" w:rsidP="00A71105">
      <w:pPr>
        <w:pStyle w:val="Default"/>
        <w:rPr>
          <w:rFonts w:ascii="Calibri" w:hAnsi="Calibri" w:cs="Calibri"/>
          <w:sz w:val="22"/>
          <w:szCs w:val="22"/>
          <w:u w:val="single"/>
        </w:rPr>
      </w:pPr>
      <w:r w:rsidRPr="0022449C">
        <w:rPr>
          <w:rFonts w:ascii="Calibri" w:hAnsi="Calibri" w:cs="Calibri"/>
          <w:b/>
          <w:sz w:val="22"/>
          <w:szCs w:val="22"/>
          <w:u w:val="single"/>
        </w:rPr>
        <w:t>Local Contribution – Student Growth Goals (SGG) – All Teachers</w:t>
      </w:r>
      <w:r w:rsidR="00AF59CC">
        <w:rPr>
          <w:rFonts w:ascii="Calibri" w:hAnsi="Calibri" w:cs="Calibri"/>
          <w:b/>
          <w:sz w:val="22"/>
          <w:szCs w:val="22"/>
          <w:u w:val="single"/>
        </w:rPr>
        <w:t xml:space="preserve"> and Other Professionals</w:t>
      </w:r>
    </w:p>
    <w:p w:rsidR="007D78B1" w:rsidRPr="0070710E" w:rsidRDefault="007D78B1" w:rsidP="00A71105">
      <w:pPr>
        <w:pStyle w:val="Default"/>
        <w:rPr>
          <w:rFonts w:ascii="Calibri" w:hAnsi="Calibri" w:cs="Calibri"/>
          <w:sz w:val="22"/>
          <w:szCs w:val="22"/>
        </w:rPr>
      </w:pPr>
    </w:p>
    <w:p w:rsidR="007D78B1" w:rsidRPr="008A3B03" w:rsidRDefault="007D78B1" w:rsidP="00A71105">
      <w:pPr>
        <w:pStyle w:val="Default"/>
        <w:rPr>
          <w:rFonts w:ascii="Calibri" w:hAnsi="Calibri" w:cs="Calibri"/>
          <w:sz w:val="22"/>
          <w:szCs w:val="22"/>
        </w:rPr>
      </w:pPr>
      <w:r w:rsidRPr="008A3B03">
        <w:rPr>
          <w:rFonts w:ascii="Calibri" w:hAnsi="Calibri" w:cs="Calibri"/>
          <w:sz w:val="22"/>
          <w:szCs w:val="22"/>
        </w:rPr>
        <w:t xml:space="preserve">The Local Contribution Student Growth Goal </w:t>
      </w:r>
      <w:r w:rsidR="007A6FB0">
        <w:rPr>
          <w:rFonts w:ascii="Calibri" w:hAnsi="Calibri" w:cs="Calibri"/>
          <w:sz w:val="22"/>
          <w:szCs w:val="22"/>
        </w:rPr>
        <w:t>R</w:t>
      </w:r>
      <w:r w:rsidRPr="008A3B03">
        <w:rPr>
          <w:rFonts w:ascii="Calibri" w:hAnsi="Calibri" w:cs="Calibri"/>
          <w:sz w:val="22"/>
          <w:szCs w:val="22"/>
        </w:rPr>
        <w:t xml:space="preserve">ating </w:t>
      </w:r>
      <w:r w:rsidR="007A6FB0">
        <w:rPr>
          <w:rFonts w:ascii="Calibri" w:hAnsi="Calibri" w:cs="Calibri"/>
          <w:sz w:val="22"/>
          <w:szCs w:val="22"/>
        </w:rPr>
        <w:t xml:space="preserve">will be determined by calculating the </w:t>
      </w:r>
      <w:r w:rsidR="00C226B9">
        <w:rPr>
          <w:rFonts w:ascii="Calibri" w:hAnsi="Calibri" w:cs="Calibri"/>
          <w:sz w:val="22"/>
          <w:szCs w:val="22"/>
        </w:rPr>
        <w:t xml:space="preserve">average of </w:t>
      </w:r>
      <w:r w:rsidR="007A6FB0">
        <w:rPr>
          <w:rFonts w:ascii="Calibri" w:hAnsi="Calibri" w:cs="Calibri"/>
          <w:sz w:val="22"/>
          <w:szCs w:val="22"/>
        </w:rPr>
        <w:t>a</w:t>
      </w:r>
      <w:r w:rsidR="00C226B9">
        <w:rPr>
          <w:rFonts w:ascii="Calibri" w:hAnsi="Calibri" w:cs="Calibri"/>
          <w:sz w:val="22"/>
          <w:szCs w:val="22"/>
        </w:rPr>
        <w:t xml:space="preserve"> teacher or other professional’s three most recent Student Growth Goal (SGG) ratings</w:t>
      </w:r>
      <w:r w:rsidR="007A6FB0">
        <w:rPr>
          <w:rFonts w:ascii="Calibri" w:hAnsi="Calibri" w:cs="Calibri"/>
          <w:sz w:val="22"/>
          <w:szCs w:val="22"/>
        </w:rPr>
        <w:t xml:space="preserve">.  The number of student growth goal ratings available for the calculation will vary from one educator to another.  Some may have only one or two years of data available.  The following scale will be used </w:t>
      </w:r>
      <w:r w:rsidR="00646DC1">
        <w:rPr>
          <w:rFonts w:ascii="Calibri" w:hAnsi="Calibri" w:cs="Calibri"/>
          <w:sz w:val="22"/>
          <w:szCs w:val="22"/>
        </w:rPr>
        <w:t>to assign a numerical value to the SGG rating for each year of available data.</w:t>
      </w:r>
    </w:p>
    <w:p w:rsidR="007D78B1" w:rsidRPr="001B66D1" w:rsidRDefault="007D78B1" w:rsidP="00F27B2F">
      <w:pPr>
        <w:pStyle w:val="Default"/>
        <w:rPr>
          <w:rFonts w:ascii="Calibri" w:hAnsi="Calibri" w:cs="Calibri"/>
          <w:sz w:val="8"/>
          <w:szCs w:val="8"/>
        </w:rPr>
      </w:pPr>
    </w:p>
    <w:p w:rsidR="007D78B1" w:rsidRPr="008A3B03" w:rsidRDefault="007D78B1" w:rsidP="00034201">
      <w:pPr>
        <w:pStyle w:val="Default"/>
        <w:numPr>
          <w:ilvl w:val="0"/>
          <w:numId w:val="21"/>
        </w:numPr>
        <w:rPr>
          <w:rFonts w:ascii="Calibri" w:hAnsi="Calibri" w:cs="Calibri"/>
          <w:sz w:val="22"/>
          <w:szCs w:val="22"/>
        </w:rPr>
      </w:pPr>
      <w:r w:rsidRPr="008A3B03">
        <w:rPr>
          <w:rFonts w:ascii="Calibri" w:hAnsi="Calibri" w:cs="Calibri"/>
          <w:sz w:val="22"/>
          <w:szCs w:val="22"/>
        </w:rPr>
        <w:t xml:space="preserve">Low = 1 </w:t>
      </w:r>
    </w:p>
    <w:p w:rsidR="007D78B1" w:rsidRPr="008A3B03" w:rsidRDefault="007D78B1" w:rsidP="00034201">
      <w:pPr>
        <w:pStyle w:val="Default"/>
        <w:numPr>
          <w:ilvl w:val="0"/>
          <w:numId w:val="21"/>
        </w:numPr>
        <w:rPr>
          <w:rFonts w:ascii="Calibri" w:hAnsi="Calibri" w:cs="Calibri"/>
          <w:sz w:val="22"/>
          <w:szCs w:val="22"/>
        </w:rPr>
      </w:pPr>
      <w:r w:rsidRPr="008A3B03">
        <w:rPr>
          <w:rFonts w:ascii="Calibri" w:hAnsi="Calibri" w:cs="Calibri"/>
          <w:sz w:val="22"/>
          <w:szCs w:val="22"/>
        </w:rPr>
        <w:t>Expected = 2</w:t>
      </w:r>
    </w:p>
    <w:p w:rsidR="007D78B1" w:rsidRDefault="007D78B1" w:rsidP="00034201">
      <w:pPr>
        <w:pStyle w:val="Default"/>
        <w:numPr>
          <w:ilvl w:val="0"/>
          <w:numId w:val="21"/>
        </w:numPr>
        <w:rPr>
          <w:rFonts w:ascii="Calibri" w:hAnsi="Calibri" w:cs="Calibri"/>
          <w:sz w:val="22"/>
          <w:szCs w:val="22"/>
        </w:rPr>
      </w:pPr>
      <w:r w:rsidRPr="008A3B03">
        <w:rPr>
          <w:rFonts w:ascii="Calibri" w:hAnsi="Calibri" w:cs="Calibri"/>
          <w:sz w:val="22"/>
          <w:szCs w:val="22"/>
        </w:rPr>
        <w:t>High = 3</w:t>
      </w:r>
    </w:p>
    <w:p w:rsidR="007D78B1" w:rsidRPr="001B66D1" w:rsidRDefault="007D78B1" w:rsidP="00A71105">
      <w:pPr>
        <w:pStyle w:val="Default"/>
        <w:ind w:left="1080"/>
        <w:rPr>
          <w:rFonts w:ascii="Calibri" w:hAnsi="Calibri" w:cs="Calibri"/>
          <w:sz w:val="8"/>
          <w:szCs w:val="8"/>
        </w:rPr>
      </w:pPr>
    </w:p>
    <w:p w:rsidR="007D78B1" w:rsidRPr="008A3B03" w:rsidRDefault="007D78B1" w:rsidP="00A71105">
      <w:pPr>
        <w:pStyle w:val="Default"/>
        <w:rPr>
          <w:rFonts w:ascii="Calibri" w:hAnsi="Calibri" w:cs="Calibri"/>
          <w:sz w:val="22"/>
          <w:szCs w:val="22"/>
        </w:rPr>
      </w:pPr>
      <w:r w:rsidRPr="008A3B03">
        <w:rPr>
          <w:rFonts w:ascii="Calibri" w:hAnsi="Calibri" w:cs="Calibri"/>
          <w:sz w:val="22"/>
          <w:szCs w:val="22"/>
        </w:rPr>
        <w:t xml:space="preserve">The average for the years </w:t>
      </w:r>
      <w:r w:rsidR="00A2185C">
        <w:rPr>
          <w:rFonts w:ascii="Calibri" w:hAnsi="Calibri" w:cs="Calibri"/>
          <w:sz w:val="22"/>
          <w:szCs w:val="22"/>
        </w:rPr>
        <w:t xml:space="preserve">of </w:t>
      </w:r>
      <w:r w:rsidRPr="008A3B03">
        <w:rPr>
          <w:rFonts w:ascii="Calibri" w:hAnsi="Calibri" w:cs="Calibri"/>
          <w:sz w:val="22"/>
          <w:szCs w:val="22"/>
        </w:rPr>
        <w:t xml:space="preserve">available </w:t>
      </w:r>
      <w:r w:rsidR="00A2185C">
        <w:rPr>
          <w:rFonts w:ascii="Calibri" w:hAnsi="Calibri" w:cs="Calibri"/>
          <w:sz w:val="22"/>
          <w:szCs w:val="22"/>
        </w:rPr>
        <w:t xml:space="preserve">SGG data </w:t>
      </w:r>
      <w:r w:rsidRPr="008A3B03">
        <w:rPr>
          <w:rFonts w:ascii="Calibri" w:hAnsi="Calibri" w:cs="Calibri"/>
          <w:sz w:val="22"/>
          <w:szCs w:val="22"/>
        </w:rPr>
        <w:t>will be applied to the following chart:</w:t>
      </w:r>
    </w:p>
    <w:p w:rsidR="007D78B1" w:rsidRPr="001B66D1" w:rsidRDefault="007D78B1" w:rsidP="00A71105">
      <w:pPr>
        <w:pStyle w:val="Default"/>
        <w:rPr>
          <w:rFonts w:ascii="Calibri" w:hAnsi="Calibri" w:cs="Calibri"/>
          <w:sz w:val="8"/>
          <w:szCs w:val="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5"/>
        <w:gridCol w:w="2745"/>
      </w:tblGrid>
      <w:tr w:rsidR="007D78B1" w:rsidRPr="005D42DB" w:rsidTr="005D42DB">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Ranking</w:t>
            </w:r>
          </w:p>
        </w:tc>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Average Score</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Low</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1.0 – 1.49</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Expected</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1.50 – 2.49</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High</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2.50 – 3.0</w:t>
            </w:r>
          </w:p>
        </w:tc>
      </w:tr>
    </w:tbl>
    <w:p w:rsidR="007D78B1" w:rsidRPr="001B66D1" w:rsidRDefault="007D78B1" w:rsidP="00A71105">
      <w:pPr>
        <w:pStyle w:val="Default"/>
        <w:rPr>
          <w:rFonts w:ascii="Calibri" w:hAnsi="Calibri" w:cs="Calibri"/>
          <w:sz w:val="8"/>
          <w:szCs w:val="8"/>
        </w:rPr>
      </w:pPr>
    </w:p>
    <w:p w:rsidR="001B66D1" w:rsidRDefault="002B1DEA" w:rsidP="00A71105">
      <w:pPr>
        <w:pStyle w:val="Default"/>
        <w:rPr>
          <w:rFonts w:ascii="Calibri" w:hAnsi="Calibri" w:cs="Calibri"/>
          <w:sz w:val="22"/>
          <w:szCs w:val="22"/>
        </w:rPr>
      </w:pPr>
      <w:r w:rsidRPr="002B1DEA">
        <w:rPr>
          <w:noProof/>
          <w:sz w:val="22"/>
          <w:szCs w:val="22"/>
        </w:rPr>
        <w:pict>
          <v:shape id="Text Box 44" o:spid="_x0000_s1072" type="#_x0000_t202" style="position:absolute;margin-left:4.6pt;margin-top:.75pt;width:444.3pt;height:90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sqMwIAAF0EAAAOAAAAZHJzL2Uyb0RvYy54bWysVF1v2yAUfZ+0/4B4X2ynTtpacaouXaZJ&#10;3YfU7gdgjG00zGVAYne/vhecpFmnvUzzAwLu5XDuORevbsZekb2wToIuaTZLKRGaQy11W9Lvj9t3&#10;V5Q4z3TNFGhR0ifh6M367ZvVYAoxhw5ULSxBEO2KwZS0894USeJ4J3rmZmCExmADtmcel7ZNassG&#10;RO9VMk/TZTKArY0FLpzD3bspSNcRv2kE91+bxglPVEmRm4+jjWMVxmS9YkVrmekkP9Bg/8CiZ1Lj&#10;pSeoO+YZ2Vn5B1QvuQUHjZ9x6BNoGslFrAGrydJX1Tx0zIhYC4rjzEkm9/9g+Zf9N0tkXdI8m6NA&#10;mvXo0qMYPXkPI8nzoNBgXIGJDwZT/Yj76HSs1pl74D8c0bDpmG7FrbUwdILVyDALJ5OzoxOOCyDV&#10;8BlqvIftPESgsbF9kA8FIYiORJ5O7gQuHDcXy3y+zDDEMZZl+UWaRv8SVhyPG+v8RwE9CZOSWrQ/&#10;wrP9vfOBDiuOKeE2B0rWW6lUXNi22ihL9gxbZRu/WMGrNKXJUNLrxXwxKfBXCGT3QvC3m3rpseeV&#10;7Et6dUpiRdDtg65jR3om1TRHykofhAzaTSr6sRqjaxeXR4MqqJ9QWgtTj+ObxEkH9hclA/Z3Sd3P&#10;HbOCEvVJoz3XWZ6HBxEX+eIymG/PI9V5hGmOUCX1lEzTjZ8e0c5Y2XZ409QQGm7R0kZGsYP3E6sD&#10;f+zh6MHhvYVHcr6OWS9/hfUzAAAA//8DAFBLAwQUAAYACAAAACEAPNtMOtsAAAAHAQAADwAAAGRy&#10;cy9kb3ducmV2LnhtbEyPy07DMBBF90j8gzVIbBB1KNAmIU6FkECwg7aCrRtPkwh7HGw3DX/PsILl&#10;fejOmWo1OStGDLH3pOBqloFAarzpqVWw3Txe5iBi0mS09YQKvjHCqj49qXRp/JHecFynVvAIxVIr&#10;6FIaSilj06HTceYHJM72PjidWIZWmqCPPO6snGfZQjrdE1/o9IAPHTaf64NTkN88jx/x5fr1vVns&#10;bZEuluPTV1Dq/Gy6vwORcEp/ZfjFZ3SomWnnD2SisAqKORfZvgXBaV4s+ZEd65wdWVfyP3/9AwAA&#10;//8DAFBLAQItABQABgAIAAAAIQC2gziS/gAAAOEBAAATAAAAAAAAAAAAAAAAAAAAAABbQ29udGVu&#10;dF9UeXBlc10ueG1sUEsBAi0AFAAGAAgAAAAhADj9If/WAAAAlAEAAAsAAAAAAAAAAAAAAAAALwEA&#10;AF9yZWxzLy5yZWxzUEsBAi0AFAAGAAgAAAAhADHs6yozAgAAXQQAAA4AAAAAAAAAAAAAAAAALgIA&#10;AGRycy9lMm9Eb2MueG1sUEsBAi0AFAAGAAgAAAAhADzbTDrbAAAABwEAAA8AAAAAAAAAAAAAAAAA&#10;jQQAAGRycy9kb3ducmV2LnhtbFBLBQYAAAAABAAEAPMAAACVBQAAAAA=&#10;">
            <v:textbox>
              <w:txbxContent>
                <w:p w:rsidR="00DF4C5C" w:rsidRPr="00361EBF" w:rsidRDefault="00DF4C5C" w:rsidP="005A2C01">
                  <w:pPr>
                    <w:pStyle w:val="Default"/>
                    <w:rPr>
                      <w:rFonts w:ascii="Calibri" w:hAnsi="Calibri" w:cs="Calibri"/>
                      <w:sz w:val="18"/>
                      <w:szCs w:val="18"/>
                    </w:rPr>
                  </w:pPr>
                  <w:r>
                    <w:rPr>
                      <w:rFonts w:ascii="Calibri" w:hAnsi="Calibri" w:cs="Calibri"/>
                      <w:sz w:val="18"/>
                      <w:szCs w:val="18"/>
                    </w:rPr>
                    <w:t>SSG</w:t>
                  </w:r>
                  <w:r w:rsidRPr="00A71105">
                    <w:rPr>
                      <w:rFonts w:ascii="Calibri" w:hAnsi="Calibri" w:cs="Calibri"/>
                      <w:sz w:val="18"/>
                      <w:szCs w:val="18"/>
                    </w:rPr>
                    <w:t xml:space="preserve"> - EXAMPLE #1:</w:t>
                  </w:r>
                </w:p>
                <w:p w:rsidR="00DF4C5C" w:rsidRPr="00E2050C" w:rsidRDefault="00DF4C5C" w:rsidP="005A2C01">
                  <w:pPr>
                    <w:pStyle w:val="Default"/>
                    <w:rPr>
                      <w:rFonts w:ascii="Calibri" w:hAnsi="Calibri" w:cs="Calibri"/>
                      <w:sz w:val="8"/>
                      <w:szCs w:val="8"/>
                    </w:rPr>
                  </w:pPr>
                </w:p>
                <w:p w:rsidR="00DF4C5C" w:rsidRPr="00366DA0" w:rsidRDefault="00DF4C5C" w:rsidP="005A2C01">
                  <w:pPr>
                    <w:spacing w:after="0" w:line="240" w:lineRule="auto"/>
                    <w:ind w:left="720"/>
                    <w:rPr>
                      <w:sz w:val="20"/>
                      <w:szCs w:val="20"/>
                    </w:rPr>
                  </w:pPr>
                  <w:r w:rsidRPr="00366DA0">
                    <w:rPr>
                      <w:sz w:val="20"/>
                      <w:szCs w:val="20"/>
                    </w:rPr>
                    <w:t xml:space="preserve">Tenured </w:t>
                  </w:r>
                  <w:r>
                    <w:rPr>
                      <w:sz w:val="20"/>
                      <w:szCs w:val="20"/>
                    </w:rPr>
                    <w:t>t</w:t>
                  </w:r>
                  <w:r w:rsidRPr="00366DA0">
                    <w:rPr>
                      <w:sz w:val="20"/>
                      <w:szCs w:val="20"/>
                    </w:rPr>
                    <w:t xml:space="preserve">eacher Mr. </w:t>
                  </w:r>
                  <w:r>
                    <w:rPr>
                      <w:sz w:val="20"/>
                      <w:szCs w:val="20"/>
                    </w:rPr>
                    <w:t>Bishop</w:t>
                  </w:r>
                  <w:r w:rsidRPr="00366DA0">
                    <w:rPr>
                      <w:sz w:val="20"/>
                      <w:szCs w:val="20"/>
                    </w:rPr>
                    <w:t xml:space="preserve">’s </w:t>
                  </w:r>
                  <w:r>
                    <w:rPr>
                      <w:sz w:val="20"/>
                      <w:szCs w:val="20"/>
                    </w:rPr>
                    <w:t>SSG</w:t>
                  </w:r>
                  <w:r w:rsidRPr="00366DA0">
                    <w:rPr>
                      <w:sz w:val="20"/>
                      <w:szCs w:val="20"/>
                    </w:rPr>
                    <w:t xml:space="preserve"> data for the three year evaluation cycle was as follows:</w:t>
                  </w:r>
                </w:p>
                <w:p w:rsidR="00DF4C5C" w:rsidRPr="009C1F9F" w:rsidRDefault="00DF4C5C" w:rsidP="005A2C01">
                  <w:pPr>
                    <w:spacing w:after="0" w:line="240" w:lineRule="auto"/>
                    <w:ind w:left="1440"/>
                    <w:rPr>
                      <w:sz w:val="20"/>
                      <w:szCs w:val="20"/>
                    </w:rPr>
                  </w:pPr>
                  <w:r w:rsidRPr="009C1F9F">
                    <w:rPr>
                      <w:sz w:val="20"/>
                      <w:szCs w:val="20"/>
                    </w:rPr>
                    <w:t>201</w:t>
                  </w:r>
                  <w:r>
                    <w:rPr>
                      <w:sz w:val="20"/>
                      <w:szCs w:val="20"/>
                    </w:rPr>
                    <w:t>5</w:t>
                  </w:r>
                  <w:r w:rsidRPr="009C1F9F">
                    <w:rPr>
                      <w:sz w:val="20"/>
                      <w:szCs w:val="20"/>
                    </w:rPr>
                    <w:t>-201</w:t>
                  </w:r>
                  <w:r>
                    <w:rPr>
                      <w:sz w:val="20"/>
                      <w:szCs w:val="20"/>
                    </w:rPr>
                    <w:t>6</w:t>
                  </w:r>
                  <w:r w:rsidRPr="009C1F9F">
                    <w:rPr>
                      <w:sz w:val="20"/>
                      <w:szCs w:val="20"/>
                    </w:rPr>
                    <w:tab/>
                  </w:r>
                  <w:r>
                    <w:rPr>
                      <w:sz w:val="20"/>
                      <w:szCs w:val="20"/>
                    </w:rPr>
                    <w:t>Expected</w:t>
                  </w:r>
                </w:p>
                <w:p w:rsidR="00DF4C5C" w:rsidRPr="009C1F9F" w:rsidRDefault="00DF4C5C" w:rsidP="005A2C01">
                  <w:pPr>
                    <w:spacing w:after="0" w:line="240" w:lineRule="auto"/>
                    <w:ind w:left="1440"/>
                    <w:rPr>
                      <w:sz w:val="20"/>
                      <w:szCs w:val="20"/>
                    </w:rPr>
                  </w:pPr>
                  <w:r w:rsidRPr="009C1F9F">
                    <w:rPr>
                      <w:sz w:val="20"/>
                      <w:szCs w:val="20"/>
                    </w:rPr>
                    <w:t>201</w:t>
                  </w:r>
                  <w:r>
                    <w:rPr>
                      <w:sz w:val="20"/>
                      <w:szCs w:val="20"/>
                    </w:rPr>
                    <w:t>6</w:t>
                  </w:r>
                  <w:r w:rsidRPr="009C1F9F">
                    <w:rPr>
                      <w:sz w:val="20"/>
                      <w:szCs w:val="20"/>
                    </w:rPr>
                    <w:t>-201</w:t>
                  </w:r>
                  <w:r>
                    <w:rPr>
                      <w:sz w:val="20"/>
                      <w:szCs w:val="20"/>
                    </w:rPr>
                    <w:t>7</w:t>
                  </w:r>
                  <w:r w:rsidRPr="009C1F9F">
                    <w:rPr>
                      <w:sz w:val="20"/>
                      <w:szCs w:val="20"/>
                    </w:rPr>
                    <w:tab/>
                  </w:r>
                  <w:r>
                    <w:rPr>
                      <w:sz w:val="20"/>
                      <w:szCs w:val="20"/>
                    </w:rPr>
                    <w:t>Low</w:t>
                  </w:r>
                </w:p>
                <w:p w:rsidR="00DF4C5C" w:rsidRDefault="00DF4C5C" w:rsidP="005A2C01">
                  <w:pPr>
                    <w:spacing w:after="0" w:line="240" w:lineRule="auto"/>
                    <w:ind w:left="1440"/>
                    <w:rPr>
                      <w:sz w:val="20"/>
                      <w:szCs w:val="20"/>
                    </w:rPr>
                  </w:pPr>
                  <w:r w:rsidRPr="009C1F9F">
                    <w:rPr>
                      <w:sz w:val="20"/>
                      <w:szCs w:val="20"/>
                    </w:rPr>
                    <w:t>201</w:t>
                  </w:r>
                  <w:r>
                    <w:rPr>
                      <w:sz w:val="20"/>
                      <w:szCs w:val="20"/>
                    </w:rPr>
                    <w:t>7</w:t>
                  </w:r>
                  <w:r w:rsidRPr="009C1F9F">
                    <w:rPr>
                      <w:sz w:val="20"/>
                      <w:szCs w:val="20"/>
                    </w:rPr>
                    <w:t>-201</w:t>
                  </w:r>
                  <w:r>
                    <w:rPr>
                      <w:sz w:val="20"/>
                      <w:szCs w:val="20"/>
                    </w:rPr>
                    <w:t>8</w:t>
                  </w:r>
                  <w:r w:rsidRPr="009C1F9F">
                    <w:rPr>
                      <w:sz w:val="20"/>
                      <w:szCs w:val="20"/>
                    </w:rPr>
                    <w:tab/>
                  </w:r>
                  <w:r>
                    <w:rPr>
                      <w:sz w:val="20"/>
                      <w:szCs w:val="20"/>
                    </w:rPr>
                    <w:t>Expected</w:t>
                  </w:r>
                </w:p>
                <w:p w:rsidR="00DF4C5C" w:rsidRPr="00F23768" w:rsidRDefault="00DF4C5C" w:rsidP="005A2C01">
                  <w:pPr>
                    <w:spacing w:after="0" w:line="240" w:lineRule="auto"/>
                    <w:ind w:left="1440"/>
                    <w:rPr>
                      <w:sz w:val="8"/>
                      <w:szCs w:val="8"/>
                    </w:rPr>
                  </w:pPr>
                </w:p>
                <w:p w:rsidR="00DF4C5C" w:rsidRPr="00F23768" w:rsidRDefault="00DF4C5C" w:rsidP="00F23768">
                  <w:pPr>
                    <w:spacing w:after="0" w:line="240" w:lineRule="auto"/>
                    <w:ind w:left="1440"/>
                    <w:rPr>
                      <w:sz w:val="20"/>
                      <w:szCs w:val="20"/>
                    </w:rPr>
                  </w:pPr>
                  <w:r>
                    <w:rPr>
                      <w:sz w:val="20"/>
                      <w:szCs w:val="20"/>
                    </w:rPr>
                    <w:t>Average s</w:t>
                  </w:r>
                  <w:r w:rsidRPr="009C1F9F">
                    <w:rPr>
                      <w:sz w:val="20"/>
                      <w:szCs w:val="20"/>
                    </w:rPr>
                    <w:t>core for the three ye</w:t>
                  </w:r>
                  <w:r>
                    <w:rPr>
                      <w:sz w:val="20"/>
                      <w:szCs w:val="20"/>
                    </w:rPr>
                    <w:t>ar period would be Expected (1.666).</w:t>
                  </w:r>
                </w:p>
              </w:txbxContent>
            </v:textbox>
          </v:shape>
        </w:pict>
      </w: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Pr="0070710E" w:rsidRDefault="001B66D1" w:rsidP="00A71105">
      <w:pPr>
        <w:pStyle w:val="Default"/>
        <w:rPr>
          <w:rFonts w:ascii="Calibri" w:hAnsi="Calibri" w:cs="Calibri"/>
          <w:sz w:val="22"/>
          <w:szCs w:val="22"/>
        </w:rPr>
      </w:pPr>
    </w:p>
    <w:p w:rsidR="007D78B1" w:rsidRDefault="002B1DEA" w:rsidP="00A71105">
      <w:pPr>
        <w:pStyle w:val="Default"/>
        <w:rPr>
          <w:rFonts w:ascii="Calibri" w:hAnsi="Calibri" w:cs="Calibri"/>
          <w:sz w:val="22"/>
          <w:szCs w:val="22"/>
        </w:rPr>
      </w:pPr>
      <w:r w:rsidRPr="002B1DEA">
        <w:rPr>
          <w:noProof/>
        </w:rPr>
        <w:pict>
          <v:shape id="Text Box 45" o:spid="_x0000_s1073" type="#_x0000_t202" style="position:absolute;margin-left:4.6pt;margin-top:5.25pt;width:444.3pt;height:10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sRMQIAAF0EAAAOAAAAZHJzL2Uyb0RvYy54bWysVNuO0zAQfUfiHyy/0zQhLW3UdLV0KUJa&#10;LtIuH+A4TmLheIztNlm+nrHTlmqBF0QeLI9nfDxzzkw2N2OvyFFYJ0GXNJ3NKRGaQy11W9Kvj/tX&#10;K0qcZ7pmCrQo6ZNw9Gb78sVmMIXIoANVC0sQRLtiMCXtvDdFkjjeiZ65GRih0dmA7ZlH07ZJbdmA&#10;6L1Ksvl8mQxga2OBC+fw9G5y0m3EbxrB/eemccITVVLMzcfVxrUKa7LdsKK1zHSSn9Jg/5BFz6TG&#10;Ry9Qd8wzcrDyN6hecgsOGj/j0CfQNJKLWANWk86fVfPQMSNiLUiOMxea3P+D5Z+OXyyRdUnzNF1T&#10;olmPKj2K0ZO3MJJ8ERgajCsw8MFgqB/xHJWO1TpzD/ybIxp2HdOtuLUWhk6wGjNMw83k6uqE4wJI&#10;NXyEGt9hBw8RaGxsH+hDQgiio1JPF3VCLhwPF8s8W6bo4uhLs/Uin0f9Elacrxvr/HsBPQmbklqU&#10;P8Kz473zIR1WnEPCaw6UrPdSqWjYttopS44MW2Ufv1jBszClyVDS9SJbTAz8FWIevz9B9NJjzyvZ&#10;l3R1CWJF4O2drmNHeibVtMeUlT4RGbibWPRjNUbVXq/OAlVQPyG1FqYex5nETQf2ByUD9ndJ3fcD&#10;s4IS9UGjPOs0z8NARCNfvMnQsNee6trDNEeoknpKpu3OT0N0MFa2Hb40NYSGW5S0kZHsoP2U1Sl/&#10;7OGowWnewpBc2zHq119h+xMAAP//AwBQSwMEFAAGAAgAAAAhAC6zwBDfAAAACAEAAA8AAABkcnMv&#10;ZG93bnJldi54bWxMj81OwzAQhO9IvIO1SFwQdRr6k4Q4FUIC0RsUBFc33iYR8TrYbhrenuUEx50Z&#10;zX5TbibbixF96BwpmM8SEEi1Mx01Ct5eH64zECFqMrp3hAq+McCmOj8rdWHciV5w3MVGcAmFQito&#10;YxwKKUPdotVh5gYk9g7OWx359I00Xp+43PYyTZKVtLoj/tDqAe9brD93R6sgWzyNH2F78/xerw59&#10;Hq/W4+OXV+ryYrq7BRFxin9h+MVndKiYae+OZILoFeQpB1lOliDYzvI1L9krSOeLJciqlP8HVD8A&#10;AAD//wMAUEsBAi0AFAAGAAgAAAAhALaDOJL+AAAA4QEAABMAAAAAAAAAAAAAAAAAAAAAAFtDb250&#10;ZW50X1R5cGVzXS54bWxQSwECLQAUAAYACAAAACEAOP0h/9YAAACUAQAACwAAAAAAAAAAAAAAAAAv&#10;AQAAX3JlbHMvLnJlbHNQSwECLQAUAAYACAAAACEABbKbETECAABdBAAADgAAAAAAAAAAAAAAAAAu&#10;AgAAZHJzL2Uyb0RvYy54bWxQSwECLQAUAAYACAAAACEALrPAEN8AAAAIAQAADwAAAAAAAAAAAAAA&#10;AACLBAAAZHJzL2Rvd25yZXYueG1sUEsFBgAAAAAEAAQA8wAAAJcFAAAAAA==&#10;">
            <v:textbox>
              <w:txbxContent>
                <w:p w:rsidR="00DF4C5C" w:rsidRPr="005A4888" w:rsidRDefault="00DF4C5C" w:rsidP="00F23768">
                  <w:pPr>
                    <w:pStyle w:val="Default"/>
                    <w:rPr>
                      <w:rFonts w:ascii="Calibri" w:hAnsi="Calibri" w:cs="Calibri"/>
                      <w:sz w:val="18"/>
                      <w:szCs w:val="18"/>
                    </w:rPr>
                  </w:pPr>
                  <w:r w:rsidRPr="005A4888">
                    <w:rPr>
                      <w:rFonts w:ascii="Calibri" w:hAnsi="Calibri" w:cs="Calibri"/>
                      <w:sz w:val="18"/>
                      <w:szCs w:val="18"/>
                    </w:rPr>
                    <w:t>SSG - EXAMPLE #2:</w:t>
                  </w:r>
                </w:p>
                <w:p w:rsidR="00DF4C5C" w:rsidRPr="005A4888" w:rsidRDefault="00DF4C5C" w:rsidP="00F23768">
                  <w:pPr>
                    <w:pStyle w:val="Default"/>
                    <w:rPr>
                      <w:rFonts w:ascii="Calibri" w:hAnsi="Calibri" w:cs="Calibri"/>
                      <w:sz w:val="8"/>
                      <w:szCs w:val="8"/>
                    </w:rPr>
                  </w:pPr>
                </w:p>
                <w:p w:rsidR="00DF4C5C" w:rsidRPr="005A4888" w:rsidRDefault="00DF4C5C" w:rsidP="00F23768">
                  <w:pPr>
                    <w:spacing w:after="0" w:line="240" w:lineRule="auto"/>
                    <w:ind w:left="720"/>
                    <w:rPr>
                      <w:sz w:val="20"/>
                      <w:szCs w:val="20"/>
                    </w:rPr>
                  </w:pPr>
                  <w:r w:rsidRPr="005A4888">
                    <w:rPr>
                      <w:sz w:val="20"/>
                      <w:szCs w:val="20"/>
                    </w:rPr>
                    <w:t>Non-tenured other professional Ms. Stephen’s SSG data for the t</w:t>
                  </w:r>
                  <w:r>
                    <w:rPr>
                      <w:sz w:val="20"/>
                      <w:szCs w:val="20"/>
                    </w:rPr>
                    <w:t>wo</w:t>
                  </w:r>
                  <w:r w:rsidRPr="005A4888">
                    <w:rPr>
                      <w:sz w:val="20"/>
                      <w:szCs w:val="20"/>
                    </w:rPr>
                    <w:t xml:space="preserve"> years she’s worked with the district are as follows:</w:t>
                  </w:r>
                </w:p>
                <w:p w:rsidR="00DF4C5C" w:rsidRPr="005A4888" w:rsidRDefault="00DF4C5C" w:rsidP="00F23768">
                  <w:pPr>
                    <w:spacing w:after="0" w:line="240" w:lineRule="auto"/>
                    <w:ind w:left="1440"/>
                    <w:rPr>
                      <w:sz w:val="20"/>
                      <w:szCs w:val="20"/>
                    </w:rPr>
                  </w:pPr>
                  <w:r w:rsidRPr="005A4888">
                    <w:rPr>
                      <w:sz w:val="20"/>
                      <w:szCs w:val="20"/>
                    </w:rPr>
                    <w:t>201</w:t>
                  </w:r>
                  <w:r>
                    <w:rPr>
                      <w:sz w:val="20"/>
                      <w:szCs w:val="20"/>
                    </w:rPr>
                    <w:t>5</w:t>
                  </w:r>
                  <w:r w:rsidRPr="005A4888">
                    <w:rPr>
                      <w:sz w:val="20"/>
                      <w:szCs w:val="20"/>
                    </w:rPr>
                    <w:t>-201</w:t>
                  </w:r>
                  <w:r>
                    <w:rPr>
                      <w:sz w:val="20"/>
                      <w:szCs w:val="20"/>
                    </w:rPr>
                    <w:t>6</w:t>
                  </w:r>
                  <w:r w:rsidRPr="005A4888">
                    <w:rPr>
                      <w:sz w:val="20"/>
                      <w:szCs w:val="20"/>
                    </w:rPr>
                    <w:tab/>
                    <w:t xml:space="preserve">Low </w:t>
                  </w:r>
                  <w:r>
                    <w:rPr>
                      <w:sz w:val="20"/>
                      <w:szCs w:val="20"/>
                    </w:rPr>
                    <w:t>SGG rating for that year’s SGG</w:t>
                  </w:r>
                </w:p>
                <w:p w:rsidR="00DF4C5C" w:rsidRPr="005A4888" w:rsidRDefault="00DF4C5C" w:rsidP="001B66D1">
                  <w:pPr>
                    <w:spacing w:after="0" w:line="240" w:lineRule="auto"/>
                    <w:ind w:left="1440"/>
                    <w:rPr>
                      <w:sz w:val="20"/>
                      <w:szCs w:val="20"/>
                    </w:rPr>
                  </w:pPr>
                  <w:r w:rsidRPr="005A4888">
                    <w:rPr>
                      <w:sz w:val="20"/>
                      <w:szCs w:val="20"/>
                    </w:rPr>
                    <w:t>201</w:t>
                  </w:r>
                  <w:r>
                    <w:rPr>
                      <w:sz w:val="20"/>
                      <w:szCs w:val="20"/>
                    </w:rPr>
                    <w:t>6</w:t>
                  </w:r>
                  <w:r w:rsidRPr="005A4888">
                    <w:rPr>
                      <w:sz w:val="20"/>
                      <w:szCs w:val="20"/>
                    </w:rPr>
                    <w:t>-201</w:t>
                  </w:r>
                  <w:r>
                    <w:rPr>
                      <w:sz w:val="20"/>
                      <w:szCs w:val="20"/>
                    </w:rPr>
                    <w:t>7</w:t>
                  </w:r>
                  <w:r w:rsidRPr="005A4888">
                    <w:rPr>
                      <w:sz w:val="20"/>
                      <w:szCs w:val="20"/>
                    </w:rPr>
                    <w:tab/>
                    <w:t>Expected</w:t>
                  </w:r>
                  <w:r>
                    <w:rPr>
                      <w:sz w:val="20"/>
                      <w:szCs w:val="20"/>
                    </w:rPr>
                    <w:t xml:space="preserve"> SGG for that year’s SGG</w:t>
                  </w:r>
                </w:p>
                <w:p w:rsidR="00DF4C5C" w:rsidRPr="001B66D1" w:rsidRDefault="00DF4C5C" w:rsidP="000524AA">
                  <w:pPr>
                    <w:spacing w:after="0" w:line="240" w:lineRule="auto"/>
                    <w:ind w:left="2880" w:hanging="1440"/>
                    <w:rPr>
                      <w:sz w:val="8"/>
                      <w:szCs w:val="8"/>
                    </w:rPr>
                  </w:pPr>
                </w:p>
                <w:p w:rsidR="00DF4C5C" w:rsidRDefault="00DF4C5C" w:rsidP="0042170D">
                  <w:pPr>
                    <w:spacing w:after="0" w:line="240" w:lineRule="auto"/>
                    <w:ind w:left="2160" w:hanging="1440"/>
                    <w:jc w:val="both"/>
                    <w:rPr>
                      <w:sz w:val="20"/>
                      <w:szCs w:val="20"/>
                    </w:rPr>
                  </w:pPr>
                  <w:r w:rsidRPr="005A4888">
                    <w:rPr>
                      <w:sz w:val="20"/>
                      <w:szCs w:val="20"/>
                    </w:rPr>
                    <w:t xml:space="preserve">The </w:t>
                  </w:r>
                  <w:r>
                    <w:rPr>
                      <w:sz w:val="20"/>
                      <w:szCs w:val="20"/>
                    </w:rPr>
                    <w:t>average score for the two year period would be Expected (1.5).  This would be the score</w:t>
                  </w:r>
                </w:p>
                <w:p w:rsidR="00DF4C5C" w:rsidRPr="00F23768" w:rsidRDefault="00DF4C5C" w:rsidP="0042170D">
                  <w:pPr>
                    <w:spacing w:after="0" w:line="240" w:lineRule="auto"/>
                    <w:ind w:left="2160" w:hanging="1440"/>
                    <w:jc w:val="both"/>
                    <w:rPr>
                      <w:sz w:val="20"/>
                      <w:szCs w:val="20"/>
                    </w:rPr>
                  </w:pPr>
                  <w:r>
                    <w:rPr>
                      <w:sz w:val="20"/>
                      <w:szCs w:val="20"/>
                    </w:rPr>
                    <w:t>reported for the summative evaluation at the close of the 2016-2017 school year.</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Pr="006D2DDA" w:rsidRDefault="007D78B1" w:rsidP="00A71105">
      <w:pPr>
        <w:tabs>
          <w:tab w:val="left" w:pos="7530"/>
        </w:tabs>
        <w:rPr>
          <w:b/>
        </w:rPr>
      </w:pPr>
      <w:r w:rsidRPr="00FD29D5">
        <w:rPr>
          <w:b/>
          <w:u w:val="single"/>
        </w:rPr>
        <w:lastRenderedPageBreak/>
        <w:t>Determining the Overall Student Growth Rating</w:t>
      </w:r>
      <w:r w:rsidRPr="00FD29D5">
        <w:rPr>
          <w:b/>
        </w:rPr>
        <w:t>:</w:t>
      </w:r>
      <w:r w:rsidRPr="006D2DDA">
        <w:rPr>
          <w:b/>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0"/>
        <w:gridCol w:w="2898"/>
      </w:tblGrid>
      <w:tr w:rsidR="007D78B1" w:rsidRPr="005D42DB" w:rsidTr="00E855A0">
        <w:tc>
          <w:tcPr>
            <w:tcW w:w="6480" w:type="dxa"/>
            <w:shd w:val="clear" w:color="auto" w:fill="CCC0D9"/>
            <w:vAlign w:val="center"/>
          </w:tcPr>
          <w:p w:rsidR="007D78B1" w:rsidRPr="005D42DB" w:rsidRDefault="007D78B1" w:rsidP="006E2E13">
            <w:pPr>
              <w:tabs>
                <w:tab w:val="left" w:pos="7530"/>
              </w:tabs>
              <w:spacing w:after="0" w:line="240" w:lineRule="auto"/>
              <w:jc w:val="center"/>
              <w:rPr>
                <w:b/>
              </w:rPr>
            </w:pPr>
            <w:r w:rsidRPr="005D42DB">
              <w:rPr>
                <w:b/>
              </w:rPr>
              <w:t>Teachers with both State and</w:t>
            </w:r>
          </w:p>
          <w:p w:rsidR="007D78B1" w:rsidRPr="005D42DB" w:rsidRDefault="007D78B1" w:rsidP="006E2E13">
            <w:pPr>
              <w:tabs>
                <w:tab w:val="left" w:pos="7530"/>
              </w:tabs>
              <w:spacing w:after="0" w:line="240" w:lineRule="auto"/>
              <w:jc w:val="center"/>
              <w:rPr>
                <w:b/>
              </w:rPr>
            </w:pPr>
            <w:r w:rsidRPr="005D42DB">
              <w:rPr>
                <w:b/>
              </w:rPr>
              <w:t>Local Contributions:</w:t>
            </w:r>
          </w:p>
          <w:p w:rsidR="007D78B1" w:rsidRPr="005D42DB" w:rsidRDefault="007D78B1" w:rsidP="006E2E13">
            <w:pPr>
              <w:tabs>
                <w:tab w:val="left" w:pos="7530"/>
              </w:tabs>
              <w:spacing w:after="0" w:line="240" w:lineRule="auto"/>
              <w:jc w:val="center"/>
              <w:rPr>
                <w:b/>
              </w:rPr>
            </w:pPr>
            <w:r w:rsidRPr="005D42DB">
              <w:rPr>
                <w:b/>
              </w:rPr>
              <w:t>(Teachers of Reading and Math, Grades 4-8)</w:t>
            </w:r>
          </w:p>
        </w:tc>
        <w:tc>
          <w:tcPr>
            <w:tcW w:w="2898" w:type="dxa"/>
            <w:shd w:val="clear" w:color="auto" w:fill="CCC0D9"/>
            <w:vAlign w:val="center"/>
          </w:tcPr>
          <w:p w:rsidR="007D78B1" w:rsidRDefault="007D78B1" w:rsidP="006E2E13">
            <w:pPr>
              <w:tabs>
                <w:tab w:val="left" w:pos="7530"/>
              </w:tabs>
              <w:spacing w:after="0" w:line="240" w:lineRule="auto"/>
              <w:jc w:val="center"/>
              <w:rPr>
                <w:b/>
              </w:rPr>
            </w:pPr>
            <w:r w:rsidRPr="005D42DB">
              <w:rPr>
                <w:b/>
              </w:rPr>
              <w:t xml:space="preserve">Teachers </w:t>
            </w:r>
            <w:r>
              <w:rPr>
                <w:b/>
              </w:rPr>
              <w:t xml:space="preserve">or Other Professionals </w:t>
            </w:r>
            <w:r w:rsidRPr="005D42DB">
              <w:rPr>
                <w:b/>
              </w:rPr>
              <w:t xml:space="preserve">with only </w:t>
            </w:r>
          </w:p>
          <w:p w:rsidR="007D78B1" w:rsidRPr="005D42DB" w:rsidRDefault="007D78B1" w:rsidP="006E2E13">
            <w:pPr>
              <w:tabs>
                <w:tab w:val="left" w:pos="7530"/>
              </w:tabs>
              <w:spacing w:after="0" w:line="240" w:lineRule="auto"/>
              <w:jc w:val="center"/>
              <w:rPr>
                <w:b/>
              </w:rPr>
            </w:pPr>
            <w:r w:rsidRPr="005D42DB">
              <w:rPr>
                <w:b/>
              </w:rPr>
              <w:t>Local Contributions</w:t>
            </w:r>
            <w:r>
              <w:rPr>
                <w:b/>
              </w:rPr>
              <w:t>:</w:t>
            </w:r>
          </w:p>
        </w:tc>
      </w:tr>
      <w:tr w:rsidR="007D78B1" w:rsidRPr="005D42DB" w:rsidTr="00E855A0">
        <w:trPr>
          <w:trHeight w:val="1700"/>
        </w:trPr>
        <w:tc>
          <w:tcPr>
            <w:tcW w:w="6480" w:type="dxa"/>
          </w:tcPr>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t>If a State Contribution (</w:t>
            </w:r>
            <w:r>
              <w:t>M</w:t>
            </w:r>
            <w:r w:rsidRPr="005D42DB">
              <w:t xml:space="preserve">SGP) </w:t>
            </w:r>
            <w:r>
              <w:t xml:space="preserve">data </w:t>
            </w:r>
            <w:r w:rsidRPr="005D42DB">
              <w:t>is available, the Overall Student Growth Rating will be determined as follows:</w:t>
            </w:r>
          </w:p>
          <w:p w:rsidR="007D78B1" w:rsidRPr="006E2E13" w:rsidRDefault="007D78B1" w:rsidP="005D42DB">
            <w:pPr>
              <w:tabs>
                <w:tab w:val="left" w:pos="7530"/>
              </w:tabs>
              <w:spacing w:after="0" w:line="240" w:lineRule="auto"/>
              <w:rPr>
                <w:sz w:val="8"/>
                <w:szCs w:val="8"/>
              </w:rPr>
            </w:pPr>
          </w:p>
          <w:p w:rsidR="007D78B1" w:rsidRPr="005D42DB" w:rsidRDefault="007D78B1" w:rsidP="00034201">
            <w:pPr>
              <w:pStyle w:val="ListParagraph"/>
              <w:numPr>
                <w:ilvl w:val="0"/>
                <w:numId w:val="24"/>
              </w:numPr>
              <w:tabs>
                <w:tab w:val="left" w:pos="7530"/>
              </w:tabs>
              <w:spacing w:after="0" w:line="240" w:lineRule="auto"/>
            </w:pPr>
            <w:r w:rsidRPr="005D42DB">
              <w:t xml:space="preserve">The State Contribution </w:t>
            </w:r>
            <w:r>
              <w:t xml:space="preserve">(MSGP) </w:t>
            </w:r>
            <w:r w:rsidRPr="005D42DB">
              <w:t>will be weighted 20%</w:t>
            </w:r>
          </w:p>
          <w:p w:rsidR="007D78B1" w:rsidRPr="005D42DB" w:rsidRDefault="007D78B1" w:rsidP="00034201">
            <w:pPr>
              <w:pStyle w:val="ListParagraph"/>
              <w:numPr>
                <w:ilvl w:val="0"/>
                <w:numId w:val="24"/>
              </w:numPr>
              <w:tabs>
                <w:tab w:val="left" w:pos="7530"/>
              </w:tabs>
              <w:spacing w:after="0" w:line="240" w:lineRule="auto"/>
            </w:pPr>
            <w:r w:rsidRPr="005D42DB">
              <w:t xml:space="preserve">The Local Contribution </w:t>
            </w:r>
            <w:r>
              <w:t xml:space="preserve">(SGG) </w:t>
            </w:r>
            <w:r w:rsidRPr="005D42DB">
              <w:t>will be weighted 80%</w:t>
            </w:r>
          </w:p>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B11B0B">
              <w:t xml:space="preserve">The following formula will be used to calculate the Overall Student Growth Rating.  </w:t>
            </w:r>
          </w:p>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rPr>
                <w:b/>
              </w:rPr>
              <w:t>FORMULA</w:t>
            </w:r>
            <w:r w:rsidRPr="005D42DB">
              <w:t xml:space="preserve">:  </w:t>
            </w:r>
          </w:p>
          <w:p w:rsidR="007D78B1" w:rsidRPr="006E2E13" w:rsidRDefault="007D78B1" w:rsidP="005D42DB">
            <w:pPr>
              <w:tabs>
                <w:tab w:val="left" w:pos="7530"/>
              </w:tabs>
              <w:spacing w:after="0" w:line="240" w:lineRule="auto"/>
              <w:rPr>
                <w:sz w:val="8"/>
                <w:szCs w:val="8"/>
              </w:rPr>
            </w:pPr>
          </w:p>
          <w:p w:rsidR="007D78B1" w:rsidRDefault="007D78B1" w:rsidP="0060591D">
            <w:pPr>
              <w:tabs>
                <w:tab w:val="left" w:pos="7530"/>
              </w:tabs>
              <w:spacing w:after="0" w:line="240" w:lineRule="auto"/>
              <w:jc w:val="center"/>
            </w:pPr>
            <w:r>
              <w:t>(</w:t>
            </w:r>
            <w:r w:rsidRPr="005D42DB">
              <w:t>.2</w:t>
            </w:r>
            <w:r>
              <w:t>) X (</w:t>
            </w:r>
            <w:r w:rsidRPr="005D42DB">
              <w:t xml:space="preserve">average of the </w:t>
            </w:r>
            <w:r>
              <w:t xml:space="preserve">Median </w:t>
            </w:r>
            <w:r w:rsidRPr="005D42DB">
              <w:t>Student Growth Percentile</w:t>
            </w:r>
            <w:r>
              <w:t xml:space="preserve"> scores available </w:t>
            </w:r>
            <w:r w:rsidRPr="005D42DB">
              <w:t>for the evaluation cycle)</w:t>
            </w:r>
          </w:p>
          <w:p w:rsidR="007D78B1" w:rsidRDefault="007D78B1" w:rsidP="0060591D">
            <w:pPr>
              <w:tabs>
                <w:tab w:val="left" w:pos="7530"/>
              </w:tabs>
              <w:spacing w:after="0" w:line="240" w:lineRule="auto"/>
              <w:jc w:val="center"/>
            </w:pPr>
            <w:r w:rsidRPr="005D42DB">
              <w:rPr>
                <w:b/>
              </w:rPr>
              <w:t>+</w:t>
            </w:r>
          </w:p>
          <w:p w:rsidR="007D78B1" w:rsidRDefault="007D78B1" w:rsidP="0060591D">
            <w:pPr>
              <w:tabs>
                <w:tab w:val="left" w:pos="7530"/>
              </w:tabs>
              <w:spacing w:after="0" w:line="240" w:lineRule="auto"/>
              <w:jc w:val="center"/>
            </w:pPr>
            <w:r>
              <w:t>(</w:t>
            </w:r>
            <w:r w:rsidRPr="005D42DB">
              <w:t>.8</w:t>
            </w:r>
            <w:r>
              <w:t xml:space="preserve">) X </w:t>
            </w:r>
            <w:r w:rsidRPr="005D42DB">
              <w:t>(average of the Student Growth Goal</w:t>
            </w:r>
            <w:r>
              <w:t xml:space="preserve"> scores </w:t>
            </w:r>
            <w:r w:rsidR="00A24805">
              <w:t xml:space="preserve">available </w:t>
            </w:r>
            <w:r w:rsidRPr="005D42DB">
              <w:t>for the evaluation cycle)</w:t>
            </w:r>
          </w:p>
          <w:p w:rsidR="007D78B1" w:rsidRDefault="007D78B1" w:rsidP="0060591D">
            <w:pPr>
              <w:tabs>
                <w:tab w:val="left" w:pos="7530"/>
              </w:tabs>
              <w:spacing w:after="0" w:line="240" w:lineRule="auto"/>
              <w:jc w:val="center"/>
            </w:pPr>
            <w:r w:rsidRPr="005D42DB">
              <w:rPr>
                <w:b/>
              </w:rPr>
              <w:t>=</w:t>
            </w:r>
          </w:p>
          <w:p w:rsidR="007D78B1" w:rsidRPr="005D42DB" w:rsidRDefault="007D78B1" w:rsidP="0060591D">
            <w:pPr>
              <w:tabs>
                <w:tab w:val="left" w:pos="7530"/>
              </w:tabs>
              <w:spacing w:after="0" w:line="240" w:lineRule="auto"/>
              <w:jc w:val="center"/>
            </w:pPr>
            <w:r>
              <w:t>Overall Student Growth Score</w:t>
            </w:r>
          </w:p>
          <w:p w:rsidR="007D78B1" w:rsidRPr="006E2E13" w:rsidRDefault="007D78B1" w:rsidP="005D42DB">
            <w:pPr>
              <w:tabs>
                <w:tab w:val="left" w:pos="7530"/>
              </w:tabs>
              <w:spacing w:after="0" w:line="240" w:lineRule="auto"/>
              <w:rPr>
                <w:sz w:val="8"/>
                <w:szCs w:val="8"/>
              </w:rPr>
            </w:pPr>
            <w:r>
              <w:rPr>
                <w:sz w:val="8"/>
                <w:szCs w:val="8"/>
              </w:rPr>
              <w:t>--------------------------------------------------------------------------------------------------------------------------------------------------------------------------------------------------------------------------------------------------------------</w:t>
            </w:r>
          </w:p>
          <w:p w:rsidR="007D78B1" w:rsidRPr="006E2E13" w:rsidRDefault="007D78B1" w:rsidP="005D42DB">
            <w:pPr>
              <w:tabs>
                <w:tab w:val="left" w:pos="7530"/>
              </w:tabs>
              <w:spacing w:after="0" w:line="240" w:lineRule="auto"/>
              <w:rPr>
                <w:b/>
                <w:u w:val="single"/>
              </w:rPr>
            </w:pPr>
            <w:r w:rsidRPr="006E2E13">
              <w:rPr>
                <w:b/>
                <w:u w:val="single"/>
              </w:rPr>
              <w:t xml:space="preserve">Example: </w:t>
            </w:r>
          </w:p>
          <w:p w:rsidR="007D78B1" w:rsidRPr="006E2E13" w:rsidRDefault="007D78B1" w:rsidP="005D42DB">
            <w:pPr>
              <w:tabs>
                <w:tab w:val="left" w:pos="7530"/>
              </w:tabs>
              <w:spacing w:after="0" w:line="240" w:lineRule="auto"/>
              <w:rPr>
                <w:sz w:val="8"/>
                <w:szCs w:val="8"/>
              </w:rPr>
            </w:pPr>
          </w:p>
          <w:p w:rsidR="007D78B1" w:rsidRDefault="00AD6FE1" w:rsidP="005D42DB">
            <w:pPr>
              <w:tabs>
                <w:tab w:val="left" w:pos="7530"/>
              </w:tabs>
              <w:spacing w:after="0" w:line="240" w:lineRule="auto"/>
            </w:pPr>
            <w:r>
              <w:t>Seventh Grade t</w:t>
            </w:r>
            <w:r w:rsidR="007D78B1">
              <w:t xml:space="preserve">eacher Mrs. Cain had the following student growth scores </w:t>
            </w:r>
            <w:r>
              <w:t xml:space="preserve">available for consideration in her summative </w:t>
            </w:r>
            <w:r w:rsidR="007D78B1">
              <w:t>evaluation:</w:t>
            </w:r>
          </w:p>
          <w:p w:rsidR="007D78B1" w:rsidRPr="006E2E13" w:rsidRDefault="007D78B1" w:rsidP="005D42DB">
            <w:pPr>
              <w:tabs>
                <w:tab w:val="left" w:pos="7530"/>
              </w:tabs>
              <w:spacing w:after="0" w:line="240" w:lineRule="auto"/>
              <w:rPr>
                <w:sz w:val="8"/>
                <w:szCs w:val="8"/>
              </w:rPr>
            </w:pPr>
          </w:p>
          <w:p w:rsidR="007D78B1" w:rsidRPr="00E855A0" w:rsidRDefault="007D78B1" w:rsidP="005D42DB">
            <w:pPr>
              <w:tabs>
                <w:tab w:val="left" w:pos="7530"/>
              </w:tabs>
              <w:spacing w:after="0" w:line="240" w:lineRule="auto"/>
              <w:rPr>
                <w:sz w:val="20"/>
                <w:szCs w:val="20"/>
              </w:rPr>
            </w:pPr>
            <w:r w:rsidRPr="00E855A0">
              <w:rPr>
                <w:sz w:val="20"/>
                <w:szCs w:val="20"/>
              </w:rPr>
              <w:t>201</w:t>
            </w:r>
            <w:r w:rsidR="00AD6FE1">
              <w:rPr>
                <w:sz w:val="20"/>
                <w:szCs w:val="20"/>
              </w:rPr>
              <w:t>6</w:t>
            </w:r>
            <w:r w:rsidRPr="00E855A0">
              <w:rPr>
                <w:sz w:val="20"/>
                <w:szCs w:val="20"/>
              </w:rPr>
              <w:t>-201</w:t>
            </w:r>
            <w:r w:rsidR="00AD6FE1">
              <w:rPr>
                <w:sz w:val="20"/>
                <w:szCs w:val="20"/>
              </w:rPr>
              <w:t>7</w:t>
            </w:r>
            <w:r w:rsidRPr="00E855A0">
              <w:rPr>
                <w:sz w:val="20"/>
                <w:szCs w:val="20"/>
              </w:rPr>
              <w:t xml:space="preserve">   MSGP – Expected</w:t>
            </w:r>
          </w:p>
          <w:p w:rsidR="007D78B1" w:rsidRPr="00E855A0" w:rsidRDefault="007D78B1" w:rsidP="005D42DB">
            <w:pPr>
              <w:tabs>
                <w:tab w:val="left" w:pos="7530"/>
              </w:tabs>
              <w:spacing w:after="0" w:line="240" w:lineRule="auto"/>
              <w:rPr>
                <w:sz w:val="20"/>
                <w:szCs w:val="20"/>
              </w:rPr>
            </w:pPr>
            <w:r w:rsidRPr="00E855A0">
              <w:rPr>
                <w:sz w:val="20"/>
                <w:szCs w:val="20"/>
              </w:rPr>
              <w:t xml:space="preserve">                   </w:t>
            </w:r>
            <w:r>
              <w:rPr>
                <w:sz w:val="20"/>
                <w:szCs w:val="20"/>
              </w:rPr>
              <w:t xml:space="preserve"> </w:t>
            </w:r>
            <w:r w:rsidRPr="00E855A0">
              <w:rPr>
                <w:sz w:val="20"/>
                <w:szCs w:val="20"/>
              </w:rPr>
              <w:t xml:space="preserve">   SSG - High</w:t>
            </w:r>
          </w:p>
          <w:p w:rsidR="007D78B1" w:rsidRPr="006E2E13" w:rsidRDefault="007D78B1" w:rsidP="005D42DB">
            <w:pPr>
              <w:tabs>
                <w:tab w:val="left" w:pos="7530"/>
              </w:tabs>
              <w:spacing w:after="0" w:line="240" w:lineRule="auto"/>
              <w:rPr>
                <w:sz w:val="8"/>
                <w:szCs w:val="8"/>
              </w:rPr>
            </w:pPr>
          </w:p>
          <w:p w:rsidR="007D78B1" w:rsidRPr="00E855A0" w:rsidRDefault="007D78B1" w:rsidP="005D42DB">
            <w:pPr>
              <w:tabs>
                <w:tab w:val="left" w:pos="7530"/>
              </w:tabs>
              <w:spacing w:after="0" w:line="240" w:lineRule="auto"/>
              <w:rPr>
                <w:sz w:val="20"/>
                <w:szCs w:val="20"/>
              </w:rPr>
            </w:pPr>
            <w:r w:rsidRPr="00E855A0">
              <w:rPr>
                <w:sz w:val="20"/>
                <w:szCs w:val="20"/>
              </w:rPr>
              <w:t>201</w:t>
            </w:r>
            <w:r w:rsidR="00AD6FE1">
              <w:rPr>
                <w:sz w:val="20"/>
                <w:szCs w:val="20"/>
              </w:rPr>
              <w:t>7</w:t>
            </w:r>
            <w:r w:rsidRPr="00E855A0">
              <w:rPr>
                <w:sz w:val="20"/>
                <w:szCs w:val="20"/>
              </w:rPr>
              <w:t>-201</w:t>
            </w:r>
            <w:r w:rsidR="00AD6FE1">
              <w:rPr>
                <w:sz w:val="20"/>
                <w:szCs w:val="20"/>
              </w:rPr>
              <w:t>8</w:t>
            </w:r>
            <w:r w:rsidRPr="00E855A0">
              <w:rPr>
                <w:sz w:val="20"/>
                <w:szCs w:val="20"/>
              </w:rPr>
              <w:t xml:space="preserve">   MSGP - Expected</w:t>
            </w:r>
          </w:p>
          <w:p w:rsidR="007D78B1" w:rsidRPr="00E855A0" w:rsidRDefault="007D78B1" w:rsidP="005D42DB">
            <w:pPr>
              <w:tabs>
                <w:tab w:val="left" w:pos="7530"/>
              </w:tabs>
              <w:spacing w:after="0" w:line="240" w:lineRule="auto"/>
              <w:rPr>
                <w:sz w:val="20"/>
                <w:szCs w:val="20"/>
              </w:rPr>
            </w:pPr>
            <w:r w:rsidRPr="00E855A0">
              <w:rPr>
                <w:sz w:val="20"/>
                <w:szCs w:val="20"/>
              </w:rPr>
              <w:t xml:space="preserve">                    </w:t>
            </w:r>
            <w:r>
              <w:rPr>
                <w:sz w:val="20"/>
                <w:szCs w:val="20"/>
              </w:rPr>
              <w:t xml:space="preserve"> </w:t>
            </w:r>
            <w:r w:rsidRPr="00E855A0">
              <w:rPr>
                <w:sz w:val="20"/>
                <w:szCs w:val="20"/>
              </w:rPr>
              <w:t xml:space="preserve">  SSG - Expected</w:t>
            </w:r>
          </w:p>
          <w:p w:rsidR="007D78B1" w:rsidRPr="006E2E13" w:rsidRDefault="007D78B1" w:rsidP="005D42DB">
            <w:pPr>
              <w:tabs>
                <w:tab w:val="left" w:pos="7530"/>
              </w:tabs>
              <w:spacing w:after="0" w:line="240" w:lineRule="auto"/>
              <w:rPr>
                <w:sz w:val="8"/>
                <w:szCs w:val="8"/>
              </w:rPr>
            </w:pPr>
          </w:p>
          <w:p w:rsidR="007D78B1" w:rsidRPr="00E855A0" w:rsidRDefault="007D78B1" w:rsidP="005D42DB">
            <w:pPr>
              <w:tabs>
                <w:tab w:val="left" w:pos="7530"/>
              </w:tabs>
              <w:spacing w:after="0" w:line="240" w:lineRule="auto"/>
              <w:rPr>
                <w:sz w:val="20"/>
                <w:szCs w:val="20"/>
              </w:rPr>
            </w:pPr>
            <w:r w:rsidRPr="00E855A0">
              <w:rPr>
                <w:sz w:val="20"/>
                <w:szCs w:val="20"/>
              </w:rPr>
              <w:t>201</w:t>
            </w:r>
            <w:r w:rsidR="00AD6FE1">
              <w:rPr>
                <w:sz w:val="20"/>
                <w:szCs w:val="20"/>
              </w:rPr>
              <w:t>8</w:t>
            </w:r>
            <w:r w:rsidRPr="00E855A0">
              <w:rPr>
                <w:sz w:val="20"/>
                <w:szCs w:val="20"/>
              </w:rPr>
              <w:t>-201</w:t>
            </w:r>
            <w:r w:rsidR="00AD6FE1">
              <w:rPr>
                <w:sz w:val="20"/>
                <w:szCs w:val="20"/>
              </w:rPr>
              <w:t>9</w:t>
            </w:r>
            <w:r w:rsidRPr="00E855A0">
              <w:rPr>
                <w:sz w:val="20"/>
                <w:szCs w:val="20"/>
              </w:rPr>
              <w:t xml:space="preserve">   MSGP – High</w:t>
            </w:r>
          </w:p>
          <w:p w:rsidR="007D78B1" w:rsidRPr="00E855A0" w:rsidRDefault="007D78B1" w:rsidP="005D42DB">
            <w:pPr>
              <w:tabs>
                <w:tab w:val="left" w:pos="7530"/>
              </w:tabs>
              <w:spacing w:after="0" w:line="240" w:lineRule="auto"/>
              <w:rPr>
                <w:sz w:val="20"/>
                <w:szCs w:val="20"/>
              </w:rPr>
            </w:pPr>
            <w:r w:rsidRPr="00E855A0">
              <w:rPr>
                <w:sz w:val="20"/>
                <w:szCs w:val="20"/>
              </w:rPr>
              <w:t xml:space="preserve">                     </w:t>
            </w:r>
            <w:r>
              <w:rPr>
                <w:sz w:val="20"/>
                <w:szCs w:val="20"/>
              </w:rPr>
              <w:t xml:space="preserve"> </w:t>
            </w:r>
            <w:r w:rsidRPr="00E855A0">
              <w:rPr>
                <w:sz w:val="20"/>
                <w:szCs w:val="20"/>
              </w:rPr>
              <w:t xml:space="preserve"> SSG – Expected</w:t>
            </w:r>
          </w:p>
          <w:p w:rsidR="007D78B1" w:rsidRPr="006E2E13" w:rsidRDefault="007D78B1" w:rsidP="005D42DB">
            <w:pPr>
              <w:tabs>
                <w:tab w:val="left" w:pos="7530"/>
              </w:tabs>
              <w:spacing w:after="0" w:line="240" w:lineRule="auto"/>
              <w:rPr>
                <w:sz w:val="8"/>
                <w:szCs w:val="8"/>
              </w:rPr>
            </w:pPr>
          </w:p>
          <w:p w:rsidR="007D78B1" w:rsidRDefault="007D78B1" w:rsidP="005D42DB">
            <w:pPr>
              <w:tabs>
                <w:tab w:val="left" w:pos="7530"/>
              </w:tabs>
              <w:spacing w:after="0" w:line="240" w:lineRule="auto"/>
            </w:pPr>
            <w:r>
              <w:t>The three-year average score for MSGP is Expected (2), and the three-year average score for SSG is Expected (2).</w:t>
            </w:r>
          </w:p>
          <w:p w:rsidR="007D78B1" w:rsidRPr="006E2E13" w:rsidRDefault="007D78B1" w:rsidP="005D42DB">
            <w:pPr>
              <w:tabs>
                <w:tab w:val="left" w:pos="7530"/>
              </w:tabs>
              <w:spacing w:after="0" w:line="240" w:lineRule="auto"/>
              <w:rPr>
                <w:sz w:val="8"/>
                <w:szCs w:val="8"/>
              </w:rPr>
            </w:pPr>
          </w:p>
          <w:p w:rsidR="007D78B1" w:rsidRDefault="007D78B1" w:rsidP="005D42DB">
            <w:pPr>
              <w:tabs>
                <w:tab w:val="left" w:pos="7530"/>
              </w:tabs>
              <w:spacing w:after="0" w:line="240" w:lineRule="auto"/>
            </w:pPr>
            <w:r>
              <w:t>Applying the formula:</w:t>
            </w:r>
          </w:p>
          <w:p w:rsidR="007D78B1" w:rsidRPr="006E2E13" w:rsidRDefault="007D78B1" w:rsidP="005D42DB">
            <w:pPr>
              <w:tabs>
                <w:tab w:val="left" w:pos="7530"/>
              </w:tabs>
              <w:spacing w:after="0" w:line="240" w:lineRule="auto"/>
              <w:rPr>
                <w:sz w:val="8"/>
                <w:szCs w:val="8"/>
              </w:rPr>
            </w:pPr>
          </w:p>
          <w:p w:rsidR="007D78B1" w:rsidRDefault="007D78B1" w:rsidP="005D42DB">
            <w:pPr>
              <w:tabs>
                <w:tab w:val="left" w:pos="7530"/>
              </w:tabs>
              <w:spacing w:after="0" w:line="240" w:lineRule="auto"/>
            </w:pPr>
            <w:r>
              <w:t>.2 X (2) = .4</w:t>
            </w:r>
          </w:p>
          <w:p w:rsidR="007D78B1" w:rsidRDefault="007D78B1" w:rsidP="005D42DB">
            <w:pPr>
              <w:tabs>
                <w:tab w:val="left" w:pos="7530"/>
              </w:tabs>
              <w:spacing w:after="0" w:line="240" w:lineRule="auto"/>
            </w:pPr>
            <w:r>
              <w:t>.8 X (2) = 1.6</w:t>
            </w:r>
          </w:p>
          <w:p w:rsidR="007D78B1" w:rsidRDefault="007D78B1" w:rsidP="005D42DB">
            <w:pPr>
              <w:tabs>
                <w:tab w:val="left" w:pos="7530"/>
              </w:tabs>
              <w:spacing w:after="0" w:line="240" w:lineRule="auto"/>
            </w:pPr>
            <w:r>
              <w:t>Total = 2.0  (Expected)</w:t>
            </w:r>
          </w:p>
          <w:p w:rsidR="007D78B1" w:rsidRDefault="007D78B1" w:rsidP="005D42DB">
            <w:pPr>
              <w:tabs>
                <w:tab w:val="left" w:pos="7530"/>
              </w:tabs>
              <w:spacing w:after="0" w:line="240" w:lineRule="auto"/>
              <w:rPr>
                <w:sz w:val="8"/>
                <w:szCs w:val="8"/>
              </w:rPr>
            </w:pPr>
            <w:r>
              <w:rPr>
                <w:sz w:val="8"/>
                <w:szCs w:val="8"/>
              </w:rPr>
              <w:t>---------------------------------------------------------------------------------------------------------------------------------------------------------------------------------------------------------------------------------------------------------------</w:t>
            </w:r>
          </w:p>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t>The Overall Student Growth Score will be applied to the following chart to determine the Overall Student Growth Rating:</w:t>
            </w:r>
          </w:p>
          <w:p w:rsidR="007D78B1" w:rsidRPr="006E2E13" w:rsidRDefault="007D78B1" w:rsidP="005D42DB">
            <w:pPr>
              <w:tabs>
                <w:tab w:val="left" w:pos="7530"/>
              </w:tabs>
              <w:spacing w:after="0" w:line="240" w:lineRule="auto"/>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2"/>
              <w:gridCol w:w="1543"/>
            </w:tblGrid>
            <w:tr w:rsidR="007D78B1" w:rsidRPr="005D42DB" w:rsidTr="00CB747D">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Score</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Rating</w:t>
                  </w:r>
                </w:p>
              </w:tc>
            </w:tr>
            <w:tr w:rsidR="007D78B1" w:rsidRPr="005D42DB" w:rsidTr="00CB747D">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1.0 – 1.49</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Low</w:t>
                  </w:r>
                </w:p>
              </w:tc>
            </w:tr>
            <w:tr w:rsidR="007D78B1" w:rsidRPr="005D42DB" w:rsidTr="00CB747D">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1.50 – 2.49</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Expected</w:t>
                  </w:r>
                </w:p>
              </w:tc>
            </w:tr>
            <w:tr w:rsidR="007D78B1" w:rsidRPr="005D42DB" w:rsidTr="00A24805">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2.50 – 3.0</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High</w:t>
                  </w:r>
                </w:p>
              </w:tc>
            </w:tr>
            <w:tr w:rsidR="007D78B1" w:rsidRPr="005D42DB" w:rsidTr="00A24805">
              <w:trPr>
                <w:jc w:val="center"/>
              </w:trPr>
              <w:tc>
                <w:tcPr>
                  <w:tcW w:w="1542" w:type="dxa"/>
                  <w:tcBorders>
                    <w:top w:val="single" w:sz="4" w:space="0" w:color="auto"/>
                    <w:left w:val="nil"/>
                    <w:bottom w:val="nil"/>
                    <w:right w:val="nil"/>
                  </w:tcBorders>
                </w:tcPr>
                <w:p w:rsidR="007D78B1" w:rsidRPr="00AB70B0" w:rsidRDefault="007D78B1" w:rsidP="005D42DB">
                  <w:pPr>
                    <w:pStyle w:val="Default"/>
                    <w:jc w:val="center"/>
                    <w:rPr>
                      <w:rFonts w:ascii="Calibri" w:hAnsi="Calibri" w:cs="Calibri"/>
                      <w:sz w:val="8"/>
                      <w:szCs w:val="8"/>
                    </w:rPr>
                  </w:pPr>
                </w:p>
              </w:tc>
              <w:tc>
                <w:tcPr>
                  <w:tcW w:w="1543" w:type="dxa"/>
                  <w:tcBorders>
                    <w:top w:val="single" w:sz="4" w:space="0" w:color="auto"/>
                    <w:left w:val="nil"/>
                    <w:bottom w:val="nil"/>
                    <w:right w:val="nil"/>
                  </w:tcBorders>
                </w:tcPr>
                <w:p w:rsidR="007D78B1" w:rsidRPr="00AB70B0" w:rsidRDefault="007D78B1" w:rsidP="005D42DB">
                  <w:pPr>
                    <w:pStyle w:val="Default"/>
                    <w:jc w:val="center"/>
                    <w:rPr>
                      <w:rFonts w:ascii="Calibri" w:hAnsi="Calibri" w:cs="Calibri"/>
                      <w:sz w:val="8"/>
                      <w:szCs w:val="8"/>
                    </w:rPr>
                  </w:pPr>
                </w:p>
              </w:tc>
            </w:tr>
          </w:tbl>
          <w:p w:rsidR="007D78B1" w:rsidRPr="005D42DB" w:rsidRDefault="007D78B1" w:rsidP="005D42DB">
            <w:pPr>
              <w:tabs>
                <w:tab w:val="left" w:pos="7530"/>
              </w:tabs>
              <w:spacing w:after="0" w:line="240" w:lineRule="auto"/>
            </w:pPr>
          </w:p>
        </w:tc>
        <w:tc>
          <w:tcPr>
            <w:tcW w:w="2898" w:type="dxa"/>
          </w:tcPr>
          <w:p w:rsidR="007D78B1" w:rsidRPr="00D33AB6"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t>If no State Contribution (</w:t>
            </w:r>
            <w:r>
              <w:t>M</w:t>
            </w:r>
            <w:r w:rsidRPr="005D42DB">
              <w:t xml:space="preserve">SGP) is available, the average of the Local Contribution </w:t>
            </w:r>
            <w:r w:rsidR="00D3772F">
              <w:t xml:space="preserve">Student Growth Goal data </w:t>
            </w:r>
            <w:r w:rsidR="00C00CD0">
              <w:t xml:space="preserve">available </w:t>
            </w:r>
            <w:r w:rsidRPr="005D42DB">
              <w:t>for the evaluation w</w:t>
            </w:r>
            <w:r w:rsidR="00D3772F">
              <w:t xml:space="preserve">ould </w:t>
            </w:r>
            <w:r w:rsidRPr="005D42DB">
              <w:t xml:space="preserve">be the sole factor in determining the Overall Student Growth Rating.  </w:t>
            </w:r>
          </w:p>
          <w:p w:rsidR="007D78B1" w:rsidRPr="00D33AB6" w:rsidRDefault="007D78B1" w:rsidP="005D42DB">
            <w:pPr>
              <w:tabs>
                <w:tab w:val="left" w:pos="7530"/>
              </w:tabs>
              <w:spacing w:after="0" w:line="240" w:lineRule="auto"/>
              <w:rPr>
                <w:sz w:val="16"/>
                <w:szCs w:val="16"/>
              </w:rPr>
            </w:pPr>
          </w:p>
          <w:p w:rsidR="007D78B1" w:rsidRDefault="007D78B1" w:rsidP="005D42DB">
            <w:pPr>
              <w:tabs>
                <w:tab w:val="left" w:pos="7530"/>
              </w:tabs>
              <w:spacing w:after="0" w:line="240" w:lineRule="auto"/>
            </w:pPr>
            <w:r w:rsidRPr="005D42DB">
              <w:t xml:space="preserve">The average of the Student Growth Goals </w:t>
            </w:r>
            <w:r>
              <w:t xml:space="preserve">(SGGs) </w:t>
            </w:r>
            <w:r w:rsidR="0066425B">
              <w:t xml:space="preserve">available </w:t>
            </w:r>
            <w:r w:rsidRPr="005D42DB">
              <w:t xml:space="preserve">for the </w:t>
            </w:r>
            <w:r w:rsidR="00AD6FE1">
              <w:t xml:space="preserve">summative </w:t>
            </w:r>
            <w:r w:rsidRPr="005D42DB">
              <w:t xml:space="preserve">evaluation </w:t>
            </w:r>
            <w:r>
              <w:t xml:space="preserve">would become </w:t>
            </w:r>
            <w:r w:rsidRPr="005D42DB">
              <w:t>the</w:t>
            </w:r>
            <w:r>
              <w:t xml:space="preserve"> Overall Student Growth Rating.</w:t>
            </w:r>
          </w:p>
          <w:p w:rsidR="007D78B1" w:rsidRPr="005D42DB" w:rsidRDefault="007D78B1" w:rsidP="005D42DB">
            <w:pPr>
              <w:tabs>
                <w:tab w:val="left" w:pos="7530"/>
              </w:tabs>
              <w:spacing w:after="0" w:line="240" w:lineRule="auto"/>
            </w:pPr>
          </w:p>
        </w:tc>
      </w:tr>
    </w:tbl>
    <w:p w:rsidR="007D78B1" w:rsidRPr="00D37C15" w:rsidRDefault="007D78B1" w:rsidP="00A71105">
      <w:pPr>
        <w:pStyle w:val="Default"/>
        <w:ind w:left="-576" w:right="-576"/>
        <w:jc w:val="center"/>
        <w:rPr>
          <w:rFonts w:ascii="Calibri" w:hAnsi="Calibri" w:cs="Calibri"/>
          <w:b/>
          <w:i/>
        </w:rPr>
      </w:pPr>
      <w:r w:rsidRPr="00D37C15">
        <w:rPr>
          <w:rFonts w:ascii="Calibri" w:hAnsi="Calibri" w:cs="Calibri"/>
          <w:b/>
          <w:i/>
        </w:rPr>
        <w:t>Any modification to the processes outlined above would require district approval.</w:t>
      </w:r>
    </w:p>
    <w:p w:rsidR="007D78B1" w:rsidRPr="0022449C" w:rsidRDefault="007D78B1" w:rsidP="00FF0B4D">
      <w:pPr>
        <w:spacing w:after="0" w:line="240" w:lineRule="auto"/>
        <w:rPr>
          <w:b/>
          <w:u w:val="single"/>
        </w:rPr>
      </w:pPr>
      <w:bookmarkStart w:id="20" w:name="DetermOverallPerfCat"/>
      <w:r w:rsidRPr="0022449C">
        <w:rPr>
          <w:b/>
          <w:u w:val="single"/>
        </w:rPr>
        <w:lastRenderedPageBreak/>
        <w:t>Determining the Overall Performance Category</w:t>
      </w:r>
    </w:p>
    <w:bookmarkEnd w:id="20"/>
    <w:p w:rsidR="007D78B1" w:rsidRPr="00396BE3" w:rsidRDefault="007D78B1" w:rsidP="00FF0B4D">
      <w:pPr>
        <w:spacing w:after="0" w:line="240" w:lineRule="auto"/>
        <w:jc w:val="both"/>
      </w:pPr>
    </w:p>
    <w:p w:rsidR="007D78B1" w:rsidRDefault="007D78B1" w:rsidP="00FF0B4D">
      <w:pPr>
        <w:pStyle w:val="Default"/>
        <w:rPr>
          <w:rFonts w:ascii="Calibri" w:hAnsi="Calibri" w:cs="Calibri"/>
          <w:sz w:val="22"/>
          <w:szCs w:val="22"/>
        </w:rPr>
      </w:pPr>
      <w:r w:rsidRPr="00396BE3">
        <w:rPr>
          <w:rFonts w:ascii="Calibri" w:hAnsi="Calibri" w:cs="Calibri"/>
          <w:sz w:val="22"/>
          <w:szCs w:val="22"/>
        </w:rPr>
        <w:t xml:space="preserve">Primary evaluators are responsible for determining an Overall Performance Category for each teacher </w:t>
      </w:r>
      <w:r>
        <w:rPr>
          <w:rFonts w:ascii="Calibri" w:hAnsi="Calibri" w:cs="Calibri"/>
          <w:sz w:val="22"/>
          <w:szCs w:val="22"/>
        </w:rPr>
        <w:t xml:space="preserve">or other professional </w:t>
      </w:r>
      <w:r w:rsidRPr="00396BE3">
        <w:rPr>
          <w:rFonts w:ascii="Calibri" w:hAnsi="Calibri" w:cs="Calibri"/>
          <w:sz w:val="22"/>
          <w:szCs w:val="22"/>
        </w:rPr>
        <w:t xml:space="preserve">at the conclusion of the summative evaluation year.  The Overall Performance Category is informed by the educator’s rating on Overall Professional Practice and Overall Student Growth.  Each of the overall ratings is placed into the following </w:t>
      </w:r>
      <w:r>
        <w:rPr>
          <w:rFonts w:ascii="Calibri" w:hAnsi="Calibri" w:cs="Calibri"/>
          <w:sz w:val="22"/>
          <w:szCs w:val="22"/>
        </w:rPr>
        <w:t>department</w:t>
      </w:r>
      <w:r w:rsidRPr="00396BE3">
        <w:rPr>
          <w:rFonts w:ascii="Calibri" w:hAnsi="Calibri" w:cs="Calibri"/>
          <w:sz w:val="22"/>
          <w:szCs w:val="22"/>
        </w:rPr>
        <w:t xml:space="preserve"> developed matrix to determine an Overall Performance Rating.</w:t>
      </w:r>
      <w:r>
        <w:rPr>
          <w:rFonts w:ascii="Calibri" w:hAnsi="Calibri" w:cs="Calibri"/>
          <w:sz w:val="22"/>
          <w:szCs w:val="22"/>
        </w:rPr>
        <w:t xml:space="preserve">  </w:t>
      </w:r>
      <w:r w:rsidRPr="00BB3DBB">
        <w:rPr>
          <w:rFonts w:ascii="Calibri" w:hAnsi="Calibri"/>
          <w:sz w:val="22"/>
          <w:szCs w:val="22"/>
        </w:rPr>
        <w:t xml:space="preserve">Evaluators will record all ratings in the department-approved technology platform in addition to </w:t>
      </w:r>
      <w:r>
        <w:rPr>
          <w:rFonts w:ascii="Calibri" w:hAnsi="Calibri"/>
          <w:sz w:val="22"/>
          <w:szCs w:val="22"/>
        </w:rPr>
        <w:t xml:space="preserve">documenting ratings on </w:t>
      </w:r>
      <w:r w:rsidRPr="00BB3DBB">
        <w:rPr>
          <w:rFonts w:ascii="Calibri" w:hAnsi="Calibri"/>
          <w:sz w:val="22"/>
          <w:szCs w:val="22"/>
        </w:rPr>
        <w:t xml:space="preserve">district-approved forms (see pages </w:t>
      </w:r>
      <w:r w:rsidR="0096518D">
        <w:rPr>
          <w:rFonts w:ascii="Calibri" w:hAnsi="Calibri"/>
          <w:sz w:val="22"/>
          <w:szCs w:val="22"/>
        </w:rPr>
        <w:t>112-119</w:t>
      </w:r>
      <w:r w:rsidRPr="00BB3DBB">
        <w:rPr>
          <w:rFonts w:ascii="Calibri" w:hAnsi="Calibri"/>
          <w:sz w:val="22"/>
          <w:szCs w:val="22"/>
        </w:rPr>
        <w:t>)</w:t>
      </w:r>
      <w:r>
        <w:rPr>
          <w:rFonts w:ascii="Calibri" w:hAnsi="Calibri"/>
          <w:sz w:val="22"/>
          <w:szCs w:val="22"/>
        </w:rPr>
        <w:t xml:space="preserve">.  </w:t>
      </w:r>
      <w:r w:rsidRPr="00144DAA">
        <w:rPr>
          <w:rFonts w:ascii="Calibri" w:hAnsi="Calibri"/>
          <w:sz w:val="22"/>
          <w:szCs w:val="22"/>
        </w:rPr>
        <w:t>If an assistant principal has been the primary evaluator for a teacher or other professional, the principal will review all data regarding the summative evaluation and confirm the summative rating by signing off on the district-approved form next to the assistant principal’s signature.</w:t>
      </w:r>
    </w:p>
    <w:p w:rsidR="007D78B1" w:rsidRDefault="007D78B1" w:rsidP="00BD29F3">
      <w:pPr>
        <w:pStyle w:val="Default"/>
        <w:rPr>
          <w:rFonts w:ascii="Calibri" w:hAnsi="Calibri" w:cs="Calibri"/>
          <w:sz w:val="22"/>
          <w:szCs w:val="22"/>
        </w:rPr>
      </w:pPr>
    </w:p>
    <w:p w:rsidR="007D78B1" w:rsidRDefault="002B1DEA" w:rsidP="00BD29F3">
      <w:pPr>
        <w:pStyle w:val="Default"/>
        <w:rPr>
          <w:rFonts w:ascii="Calibri" w:hAnsi="Calibri" w:cs="Calibri"/>
          <w:sz w:val="22"/>
          <w:szCs w:val="22"/>
        </w:rPr>
      </w:pPr>
      <w:r w:rsidRPr="002B1DEA">
        <w:rPr>
          <w:noProof/>
        </w:rPr>
        <w:pict>
          <v:group id="_x0000_s1074" style="position:absolute;margin-left:57.75pt;margin-top:9.15pt;width:384pt;height:308.25pt;z-index:251673600" coordsize="48768,3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q/ZkQMAANMIAAAOAAAAZHJzL2Uyb0RvYy54bWykVuuOmzgU/l+p72Dx&#10;nwECuYAmU3VyGVWa3R1tuw9gwIBVsC3bCRlV++57bJOQy2jbnUUKso19/F3OsXP/6dC1aE+kopwt&#10;vegu9BBhBS8pq5feX9+2/sJDSmNW4pYzsvReifI+PXz8cN+LjEx4w9uSSARBmMp6sfQarUUWBKpo&#10;SIfVHReEwceKyw5r6Mo6KCXuIXrXBpMwnAU9l6WQvCBKwejaffQebPyqIoX+o6oU0ahdeoBN27e0&#10;79y8g4d7nNUSi4YWAwz8DhQdpgw2PYVaY43RTtKbUB0tJFe80ncF7wJeVbQglgOwicIrNk+S74Tl&#10;Umd9LU4ygbRXOr07bPH7/kUiWi69JIrmHmK4A5fsxii28vSizmDWkxRfxYt0HKH5zIvvCtQLrr+b&#10;fj1OPlSyM4uAKjpY3V9PupODRgUMJov5bBGCPQV8i9Momc+nzpmiAftu1hXN5icrA5y5jS28ExxB&#10;iwx+g5DQuhHy5wkHq/ROEm8I0v1SjA7L7zvhg+cCa5rTlupXm7/grgHF9i+0MOqazoUnUD/OE43z&#10;lhhVjlPcAmwIWTMQ46sGs5p8VgLyHqrRzA4up9vuxW55S8WWtq0xybQHXlAjVzn2hjQuf9e82HWE&#10;aVeQkrRAkTPVUKE8JDPS5QTyS34pLSCcKS2JLhqzYQUb/wlgDdCzDxblCMxQUEPyvZlP0zhOIH8g&#10;Cs7eTqp4EcUuqU6pAcpJpZ8I75BpAEIAAn7gDO+f1QDpOGUQ0qGw8ACUOWXg2FJHzaB3o9p/qsyv&#10;DRYEIJiwYxbEUQK14bLgG9B75AeUWC2HeaYwkT7AuDHdMFCuPseUkJL3DcElAHRpcbbU7Weoobz/&#10;jZdwAOCd5jbQm3L/m9KjFe8VGmeMm4S0brbM0DkNQEw3AjKAR0e/7Un7Iw3TzWKzSPxkMtv4Sbhe&#10;+5+3q8SfbaP5dB2vV6t19LdhFSVZQ8uSMLPNkO8w+GveDfePO69P577iLS2PZaRkna9aifYYbp2t&#10;fWwpgi/jtOAShi0AYHVFKZok4eMk9bezxdxPtsnUT+fhwg+j9DGdhUmarLeXlJ4pI/+fEuqXXjqd&#10;TF0yjaCBwTm30D633HDWUQ33eku7pQcnOzyuOE0KblhprdWYtq59JoWBP0oBdh+NhoNcDYeAaelD&#10;frDXVpyayGYo5+Xri4SOnQpVaVv25rQRh1veXM3nfTtr/C/y8A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C7nAt4AAAAAoBAAAPAAAAZHJzL2Rvd25yZXYueG1sTI9BS8NAEIXv&#10;gv9hmYI3u4kxZUmzKaWopyLYCuJtmkyT0OxuyG6T9N87nvQ2b+bx5nv5ZjadGGnwrbMa4mUEgmzp&#10;qtbWGj6Pr48KhA9oK+ycJQ038rAp7u9yzCo32Q8aD6EWHGJ9hhqaEPpMSl82ZNAvXU+Wb2c3GAws&#10;h1pWA04cbjr5FEUrabC1/KHBnnYNlZfD1Wh4m3DaJvHLuL+cd7fvY/r+tY9J64fFvF2DCDSHPzP8&#10;4jM6FMx0cldbedGxjtOUrTyoBAQblEp4cdKwSp4VyCKX/ysUPwAAAP//AwBQSwMECgAAAAAAAAAh&#10;ABV7JgXkVwAA5FcAABQAAABkcnMvbWVkaWEvaW1hZ2UxLnBuZ4lQTkcNChoKAAAADUlIRFIAAAMh&#10;AAACLggGAAAAqM8HkgAAAAFzUkdCAK7OHOkAAAAEZ0FNQQAAsY8L/GEFAAAACXBIWXMAABcRAAAX&#10;EQHKJvM/AABXeUlEQVR4Xu3dPchuVZrn/0o00EBMpClRhqIcugUNLCpok7aDEoMSnKSmJpmeiQwq&#10;qD8KDU3DmHVUODDdKB04gUEbSeFAmRaDSR8oMBipoAaODjJVIJN0IAYGz/+sp8916jrrXGvvte+3&#10;5+3zhS8e17322mvv514vv3vfzznfucMZSZIkSZ7QspAkSZIkj2VZSJIkSZLHsiwkSZIkyWNZFpIk&#10;SZLksSwLSZIkSfJYloUkSZIkeSzLQpIkSZI8lmUhSZIkSR7LspAkSZIkj2VZSJIkSZLHsiwkSZIk&#10;yWNZFpIkSZLksSwLSZIkSfJYloUkSZIkeSzLQpIkSZI8lmUhSZIkSR7LspAkSZIkj2VZSJIkSZLH&#10;siwkSZIkyWNZFpIkSZLksSwLSZIkSfJYloUkSZIkeSzLQpIkSZI8lmUhSZIkSR7LspAkSZIkj2VZ&#10;SJIkSZLHsiwkSZIkyWNZFpIkSZLksSwLSZIkSfJYloUkSZIkeSzLQpIkSZI8lmUhSZIkSR7LspAk&#10;SZIkj2VZSJIkSZLHsiwkSZIkyWNZFpK8hr766qtn33777Vnmgw8+OH/t6aefPvvmm2/ulo75+uuv&#10;z1544YWz9957777/XzrXW2+9da88jquIvvQuHZPP39d77bXX7msnX2Pr09Zrzm2RJMm9LAtJXjPX&#10;Nv+zG/Kvvvrq7NFHH905hHzyySfnZUv04WHpmKUQcuvWrbOHH374Xju7hpC45miHJEnubVlI8hqZ&#10;N9v9xrxt8KsnEG+88cZ5/UYfCpr7hpB+Y5/P18jnHB3TG336/PPP7507t9OHkHxsc+2aSZLkwSwL&#10;SV4jR4FgyVOHkP6YHJa2hpB27Pvvv3/+5xywhBCSJC+NZSHJa2T/taOZDfZFhJDR67uEkGeeeeb8&#10;mnP/hBCSJC+NZSHJa2Zs0DNLT0UuKoRU7cYxFbntHELaU5T4/+qX74UQkiQv1LKQ5DW0CiKjEHEd&#10;QkiEjmhLCCFJ8tJYFpK8xvZhpAoElzGEbPk6Vvw+SZT1fwOYEEKS5IVaFpK8AeYnDP2m+6JCSPX6&#10;PiEkgkc79tlnnxVCSJK8HJaFJG+AS5vutQ15fn3Lhn4pUOTgkv9Wq31CSC7/xS9+cXb79u3zPwsh&#10;JEleqGUhyWtk21z3Tywef/zxexvy6mnG2oY8f7WpkevkMNEHh1GgyOfr+7NvCMm/G/L73//+vI4Q&#10;QpLkhVoWkrxG5s11xa4b8rV2G/2xESiW2HpM1B+FkPxaIISQJHmhloUkr5lVYFh6sjC7Ie+fiARV&#10;EGj2YSBT/cvta8c0ZkLI0pObUAghSfJkloUkSZIkeSzLwgtx6dPO/lPJpbqjT2DD6qsdo7/hZ+nr&#10;JvlT5KX+9G3n78sH1SfAM/VmPrndcr39dfRt5k+Tq6+zNHMbo/Pkekt1SJIkeS0tCy/Ete995w34&#10;0qa/UW1slwJF0G/yl86TQ8hS33Nfltqbvb5cbymEHOJ6R7/g26hCSP5l52AtrAghJEmSN86y8EKM&#10;jXze3OdNb7WZ7zeweROdN9j5qUJ/zNJ3xWc3ylXfe/N5+s19Oz76O1uvOQoh+17v559/fu/4/Ho+&#10;tgoXcd52H37zm9+c1xvdEyGEJEnyxloWXoijjXwOFrEhHm1gRxv4aLuRN9Vh3rTn4w4ZQvI5Rk8H&#10;mrP1mqMQsu/1trL333///M859KyFkDi+HbP0lCbXFUJIkiRvnGXhhXjoEDLzZCHMXyPK55/dKM+E&#10;kNyPRrUx31KvWW30D3G97bhnnnnmvJ187bntPoTkNltfct0cZEIhhCRJ8sZaFl6I1UY+f2I/Ew6q&#10;JwC5jWozHMaxuc2tIaQib9ajvczSE4VMVa8KIYe43ggv8f9VoOv7E33J7VU/03D23pIkSfLaWRZe&#10;iEsb+cbaZj6T6x5iU16R25oNIaM2q434TL1jh5AIHVFnKYREe/npy9JXsuJc1bWTJEnyWlsWXoij&#10;jfzSp+gV/eb4lCGk6uvIvu3RsUv1jh1CcllraxRCZsr7vkS7QghJkuSNsyy8ELds5KsNbN6sjzbC&#10;eXOdPcXvhIyMYxv904JsVa8KIYe43nxctNfqPfvss2XYyP0Y0d9DIYQkSfLGWhZeiPuGkNHGOpeP&#10;Nrx5E50/sT9FCFn6ylK2qleVHeJ6+/AS5b/4xS/utZ1DSA5IS+RjhBCSJMkba1l4Ie4bQpp5cz36&#10;pL5vP399qW/vkCGk9aFvpwoMs/WizSAHmH2vtw8h8TSk1f/9739/Xifub37yku95f2wjtyuEkCRJ&#10;3ljLwgvxECEkb3j7dmY+re+fRGwNISNauzkYVMQGfrZeX7fv+z7XW32NK14Loh8z9yj6kuv07WWq&#10;85MkSfLaWBZeiIcIIfm1Rv/JfH4KkBn9AvfMBru5tKFuxGa/ChjV9e5Srw8UzV2vtwoBOeA12vny&#10;E5ql4JD72YeXCiGEJEnyWlsWkiRJkuSxLAtJXmNHT6H6J1D7PK2qvg649OSyem3p65X96//4j/94&#10;35O6EXGepSevud3RU0OSJLmXZSHJa+jo63mZHC6WQkijCg7VVwl78sa++qpe2Pe3/8phPvbnP//5&#10;VAiJ0CGEXE9nwm/+Gmn18+/rxJhYGg/5HPuE93xsNb76evvW6V3q++h3CCv2uR9Lc8jo5zX7oUdz&#10;a3/6+ks/w74f/ZwW5jZnfoZB/zPIc9XoXNW9yXWX7sfse2ftHNm1a8/XtEQcu0v/R8ds+dk2trbf&#10;6M8R7VZt5TVwqW9X2LKQ5DWz39BXC0SbDPNEFxNpPznmCTZv0vM5+mP6hSUW06UNfz+R932O16uN&#10;Sd7I9At3MyZ+IeR6uDX85vdW9f7I7+V431WbkCC/3/v3bc9o45KDT7C2kRu1NVund+kaG/keHut+&#10;LNXvx+vWn/ta+42+P9V1rr1ngmr+2OXnHPQb0aUQsnZvtr6vK2fPEc5c+2wIiffClv5XP6Oe/h4f&#10;+z2W+7TUTvWeuwaWhSSvmXminp3MYgLsJ/K8SOQJe+0cebKN45Y+le4Xl3yu6pPqOK6ZF46qL9G2&#10;EHL1ze+rpfdqI94LSwt/M94/ub2l90x2NG7yhqI6Z/Sptf+b3/zmvN7oXKNzbK3TW11jvoenuB+z&#10;/d7l597c2p+4zlY//or66ucXx3/++eeL761dfs65zXwt+TrzZj7fm0Y+JubOPoSs/Rx7t5yjP2bm&#10;2sN95vJs39++b83WVl5P8jGneo9F/dx+tcZdE8tCktfIPJlVi+LI0URatTczYY4CR3We3N7//t//&#10;+/y/o9erxUQIuTnGz7JR/azzRiLem0vhtxlt5vfy0nsmOzNuqjESx7X33Nr7d3SOrXV6R9cYbTWi&#10;P8e6H7P93uXn3sq39idfZ/vZxJ/zNef3U/79tGr+iPNv+Tm3/rz//vvnf85tjubBtXuTnf059m45&#10;R7jl2sNDhZBd+rt2zKHeY7md+PmO2rhmloUkr5F5gqs27CNHk2A1MVeTaGUcm9usFplory0s/+E/&#10;/Id7bfevjybo2YVrjaVr4cW7trFvroXfRn6PrG3s1jY7MxuQ/n2V+9j6slS3ObNB2WUTM7rG6l4d&#10;637M9PsQP/fZ/uTrrOaiZp6P/t2/+3cH/zm3a3zmmWfO6+Z+5+PjvZrL1n42zdmfY3brOZpbrz08&#10;RAiZPVc2H3Ps91gzrmPtPXTNLAtJXiNHk3hMepk84cVEOiJv0PYJIdXEXC2+jf710cIjhNwM93nf&#10;jY4dBdyl90weC6MNSD6+f0/G+zUfE/Wr9/joHFvr9FbnzPcplx/rfsz0e5+f+9b+5Hvy1FNP3dt0&#10;5vNGm6P5Ktz15xyb4Pj/aDfPnXHPZ+9NmK+7J/8cs1vP0dx67eE+c3l1T0bX1HvK91gzn696+n9N&#10;LQtJXiPzJJ4n4Gryzp/4xERa0U/k+0zYuTzOH/8f5xm9PjrX7MJVLX67fGrGi/FQ77v8Pug3fn3d&#10;ijwelsZNo9oERdv5nEvv4dEmZ2ud3qVrbKzNH8E+92OpfvyMD7FBHNH3J9qI90gcH//fB4GZT7u3&#10;/pyjfrQd13OVQsjWaw9n5/KK6P+ojerYi3iPhX1/Zu/tFbYsJHmNXJtM80KWF4iYSEeTa55IR21k&#10;R4+um/lc+VF0LBij10eT+ezCJYRcbffZKDT790l+j/bvraX3THZpA1K9X6uNZF/eX1s1Nntn6vT2&#10;m6CguuZj3Y+l+nEfjrVBrPrTX2c+d6sf76E4x+jnts/PuZqXW92qzdl7E87+HLNbz7HLtYf7zOVh&#10;biOfP47NxL0+5XsszOfcMm6vsGUhyWtk3lhVE1teCNZCyChIrJ2jmReCflLPk+8//MM/nP85t7P2&#10;eu8+C9fMwsjL4ei9m10Kv/3POr/P+vfN7GatGjd5U9JvQvJ7dUT/Xq/O0TtTp3f2GpvHuh8z/d7n&#10;5761P/115nbbuf/5n//53p9bP0bzxz4/53yN0X7rz7PPPnvvXNHvmXuT3fIzD7eeY5drr47dNYSs&#10;BYrqemau8VDvsbB/b63d12tgWUjympkn4UaezEeTbTWRNvOikCfTXN4vCPn81WKTJ98g92Xt9d59&#10;Fq58P4SQy21+X8xsYqqfZ34v/Jf/8l/u/bl/X8xu1qpxM9qsNKPdNfJYG43N7Eyd3tlrbB7rfsz0&#10;e5+f+64/n1webWRinhnNH/v8nPu5Lsp/8Ytf3Ot3HJevpVHNf9ktP/Nw13OsUW3O95nLw7X3S7UG&#10;nvI9FuY6S+vbNbIsJHkNzRPmiDzxVRNpM0/YowV7idGC1R/bbxjXXs/us3AJIVfL/LPuf55r4bdZ&#10;jYvq5z6z2WmOxk0+T2y28nut2oBVm6NWPjpHdqZO7+w1No9xP5bq9+76c9/an+o6+w918mvV/LHv&#10;z7nfkEb9dg3xb5fkdvO1VPexXVP0bcvPPDt7jl2vPczn2TWENHf5IO5U77FQCCF57Y1Ju6ef9JY2&#10;A/Fao59M+8k+WNvQ5wm60S84a69n91m48oK01mdeDkfv6czo/ZJ/3sHSe2ZEHDMaN/k88b5bGmNh&#10;nDfXyeOvJ8bxTJ3RuWY2pMe4H0v1K3f5uW/tT3VP8maxkeeJav6Yuaaln3P184rXgn4e7l/vib7N&#10;/hwrZ86x67WHs3P5iHxMv4ZU9Pd6rf3Gvu+xUAghSfIKumv4beaNxmgDvrbhio3I0qYrt5G/SrO0&#10;4cgbp9hoLvUl2pqp058r7sPoHmQPfT/6a1vatGa3/ty39md0T3LdvAntQ8jsxnLp51wdl8/T6DfC&#10;VZ0gB5Z8HRVVu9mlc+xz7dVrVV926f8oWIz6eOz3WCiEHNilN0f/xliqu/bDyMfOTlzVm7C9IUYD&#10;qifOszZAls4Vry9d+9L1HPOeHeo+9H3s71E+Tz8gw9F13pBBSpIked0sCw/mKG0GOUUubagbo814&#10;/1i0MdrMNvNmueIf//Efpzbf8anIUghZO1f0c+k+7RpCGvvcs9kQsnYf+j72wWEphIw+fcgIIiRJ&#10;klfOsvBgxuY6P8bMm868SY7Nar9xzpvY6tFXbFTbOX7zm9+c1+sfm/Z1g7xZjo15vxFeChlLr285&#10;V3WfZjzFPQt3vQ/Rl88///ze/civj0JIf//6n0uz3TchhCRJ8spZFh7M0eY6b5JjQzraUOdNarXh&#10;jOPaZntto5yfOFSvV+66+d5yrkOHkEPes3DX+xDnav14//33z/+cg9EohOzysyJJkuSVsCw8mIcO&#10;If2n+vlrRa2dpbr5tS2b/V0231vPdcwQss89yx4ihDzzzDPn58r9zeePEDLbJ5IkSV5Jy8KDWW2u&#10;89dscvloQ730iXhsfPMxow19Pu+Wje0um++t58rX2FN9DSk89j3L7nIfmjmEtCcy8f9xX6oQku/f&#10;0vWTJEnySloWHsylzXUjbzBjczqi2oxG+/krR6PN8HUOISP2vWfZXe5Dsw8hEToiBFUhZNRWdZ+2&#10;/CxJkiR5KSwLD+Zoc1194r60oa4209XmtS/PG9SrEEKWnkRUHvueZQ8VQnJZO9daCMn9rN5PuV2S&#10;JEleCcvCg7llcx0b0/w1obzJ7jfVeaM6IreVN7tbNq67bL63nmvfEHKsezY6dt8QEvenXe+zzz77&#10;QAhZC3G7/ixJkiR5KSwLD+a+IST/EnXfRvWpeEVsbHNbjWojXbnL5nvruQ4ZQg55z7KHDCG5PP+r&#10;wdXPqgpFQghJkuSVtiw8mPuGkGbe3MYmNW9Cqw3zaJOa26o2t62//Sfvu26+t5zrkCGkech7Fu56&#10;H0YhJM7X+v773//+vE7uV34a0shtrvWVJEmSl9qy8GAeIoTkDWe0M6qbjXP3deLYEYcKIc3Zc0Vf&#10;R1TnbZ7qnjUPHULya0EfjnKbI4QQkiTJK2dZeDAPEULya4389Z2lDWjewPab27xJz1RPCHbdfIcz&#10;5+o34z1bQ0h+rXGIe7brfYh+VOft783oOkchTQAhSZK8kpaFJEmSJHksy0KSJEmSPJZlIckb5NLX&#10;Ade+8paPrb4WOPo6Yk8cu/a1vqD/6l4+T/W1yuboOn2tjyTJk1sWkrxBLoWQRhUumv1fRd2Y/f2r&#10;nvi9sdkQ0geHpRDS/01rFYIISZIntSwkeYOMDX4fNvLGv/pHI2Nz3wLEb37zm/N6a38Jxb5/wcHn&#10;n39+L1Dk10chpA8g1VOS9hcfCCEkSZ7UspDkDXIUQvLGvtqkx3EtoKyFi3DfENL68f7775//OQej&#10;UQjJf7PaUr9IkuRJLQtJ3iBnQkj/JCR/Fatt7pfqZg8RQp555pnzc+X+ViFktk8kSfLkloUkb5Cj&#10;ELL0FCHCQj5m5t8FOkQIaU9k4v8jXFQhJH8Vq/oaFkmSvDDLQpI3yNjQjxj9HkUjf01rLWDM1JkN&#10;IRE6IgRVIWTUVg5XgSclJEme1LKQ5A1yKYRUAaTa8Pflo039oUJILmvnWgshuZ9VCMntkiTJo1sW&#10;krxBxmY+f7UqB5M+iOTN/Yj+q13VsfuGkAge7etfzz777AMhJH8dqwpFObgIISRJntSykOQNsgoh&#10;+RfP+9/xqJ4kVPThpXnIEJLLf/GLX9zrb5w3X0MVioQQkiQvzLKQ5A2yCiHNHAhiY1997Sm7trE/&#10;dAiJ87W+//73vz+vk/vV/zshuU0hhCTJC7MsJHmDHIWQvEmPpyGjutl4UlLVOXQIya8FfTjKbY4Q&#10;QkiSPKllIckb5FKwyBv8/JWnpU173vQvBYJDhZAclhpVu83R18gEEJIkT25ZSJIkSZLHsiwkSZIk&#10;yWNZFpIkSZLksSwLSZIkSfJYloUkSZIkeSzLQpIkSZI8lmUhSZIkSR7LspAkSZIkj2VZSJIkSZLH&#10;siwkSZIkyWNZFpIkSZLksSwLSZIkSfJYloUkSZIkeSzLQpIkSZI8lmUhSZIkSR7LspAkSZIkj2VZ&#10;SJIkSZLHsiwkSZIkyWNZFpIkSZLksSwLSZIkSfJYloUkSZIkeSzLQpIkSZI8lmUhSZIkSR7LspAk&#10;SZIkj2VZSJIkSZLHsiwkSZIkyWNZFpIkSZLksSwLSZIkSfJYloUkSZIkeSzLQpIkSZI8lmUhSZIk&#10;SR7LspAkSZIkj2VZSJIkSZLHsiwkSZIkyWP5nbO//Mu/PPvwww9JkiRJ8mj+5Cc/+WMI+ff//t+f&#10;/eEPfyBJkiTJo/nmm28KISRJkiRPpxBCkiRJ8qQKISRJkiRPqhBCkiRJ8qQKISRJkiRPqhBCkiRJ&#10;8qQKISRJkiRPqhBCkiRJ8qQKISRJkiRPqhBCkiRJ8qQKISRJkiRPqhBCkiRJ8qQKISRJkiRPqhBC&#10;kiRJ8qQKIeQlNgbo22+/Xb6+ZBz70Ucfla/z6vnxxx+fPfTQQzu9H0iSvEwKIeSJfPfddxcDRRUa&#10;LkMIeeWVV87byb788stnX3755QN14xpn6/eOjm8++eSTZ1988UV53GXys88+O3vkkUfOXn/99fL1&#10;fRRCeF2cGevxfq/mj9u3b58999xzZ4899tjZrVu3ptts9aLdVj4zN8UcmM/VzO1kq7lq69jNbY/m&#10;8Nn5NvpftRPnOcZ8Ra4phJAnMhaMLSFkH/dtLxanfkGNxb9qO64xl4/aqVy7R1dBIYRcd3asjzbQ&#10;1fGzbUa9cGmOzGFgFELy+Ubz49ax2+bvF1988ezP/uzPhnNJXMfafBtlVeBq97e/LvJUCiHkiVxb&#10;IC9TCImN9OhTwupTyGa1KDZn+zK7ibjMCiHkurNjPcZT3lRXZc3ZNqPe3/zN36yO1bZJb+f52c9+&#10;NhVCmtX8uWXsxvGtbps7RyFhy3xbhbnok6cgvCjjvXpHIYQ8pmsLZLVwjBaZKK+Murm9NNCnnkhU&#10;femtrmetv2sL8Ey9qNMvnP252zXEtebrHy3osfBHvdxWNn/SGUZ/Y6Hvzdcze56+XrteIYTXxdk5&#10;oRnjN+qO5qdd5pmlJwExBtvYa+ecDSExR+S5dsvYzXPZ0jXlelV5PqYKHJ6C8KJNa7MQQh7TpcWk&#10;WS2s1SLTtxMLZR8u0uC+V7daHHtn6jTjvPnTvtGiONo09K7do7BfPKu+xKbh+9///urCWy3QVZ+r&#10;87Sy7373uw/0JbcV7nOeHHDW7g952Z0d68385PWdd955YAyFs23mekvHxBzSxnb+c7x+rBDSxnoc&#10;W80FYfR9dr7Nc181F5GnNt6rdxRCyGO6tkBWC0e/yMTi1i9I1QIZ7fXnGy1c4dKil60W2qrtWOzW&#10;2muu3aOwb7MKFnH9/XmrkNCO7+tV97o6T+9SCNn3PK185v6Ql93ZsR7GmG/HjMbgbJu5XjWPNftx&#10;Wc2xo2BRbfBHdXtH81N1zVvn29yvmbmMPLaxTt9RCCGPaSwYa+4SQqrFKAZ3LmuuLYaHCCG9fR9G&#10;Lt2jvo24vh/+8Ifn/+2vZ3T9fb/XQkPUG9373lF7hzjP7EaGvOxuGevNGBft9WoMNWfbjHoxjqq5&#10;IupEWaszE0JinM8Glt7+vLmsP3Z0vdX9C+ODjOboPpKnMsbeHYUQ8piOFpJwZiEcbVCrBbJqr3no&#10;EJLr9f0dLcgj1+5RNm9K+k8xm6Prb+ZNf9yPVrdyJqxkR/UOcZ7ZjQx52d0y1ptRP6zG9Wybfb1q&#10;zstzRPv/ao4djeldP0CIOW10nr7duI4t8220NTsnk8c01uk7CiHkMV1bIKtNc7/IVGXVAtrcNYTE&#10;Qlht7LPVZrnqb5xv5lO3tXuUjfO3+tWCujWE7Bouekf1tp5n140MeRXcZay3MfHpp58Ox8dsm1W9&#10;NifEPFKNs6UQMnMNM3WjTn9t+QOXpbWgGW2M5pnqwyPyohRCyBO5tkDOhJBYQJ5//vnzhaa91qwW&#10;nF1DSLNacHur66kWxWZe4HN579o9ykabo19UHV1/vwhvDRdri/eovdnzLG0Stmx6yMvs1rGex3KM&#10;7f7Y2TaX5q5WVs1X1Zy4ZTzOzrutD0vm+SP6vGW+FUJ4mUzveSGEPKZrC2S1ae4XmdjIzix6VXvN&#10;mcUw6ow2zLGQ9U9LRovi2rWHs/X6a+g3Kc24/v4a+msbXUvl0uIejsLGIc4T1znz8ycvs1vHeh5P&#10;MZb6MbLPPBNttvJmP37bfHLMELI2P8S8kl+P69gy38Z5hBBeBoUQ8kSuLZAzIaRfKLP9orJPCGnG&#10;8X27sRhWm+TRolgtoJVr96hZLdZV+2lyeyBwjDYT1T3Mm5GqXrTZ/4yqa916nlzWAkg8AVv72ZGX&#10;3S1jfWmuyWNkps3mqF6eM/o5rL12zBBSjfne/sOWuI4t823c034OIi/CNOaEEPKYri2QMRjzglIt&#10;Mq3eKBjk8qq95paFM9pt7WRHC+VoUWyO+pON4ytjAzBqJ8rjunK9WLyboyBUXWt1nVW9/l72dXJf&#10;Z88TP6eo084Rx8787MjL7JaxPnq/jzbllTlARL3RuK026K0vhwghfb+abfy3a+nb7+2Dyi7zrRDC&#10;y2S8T+8ohJCX3bVFZ20Ru0mOFmGSJHnxCiHkFXJpYz3zSdpNUgghSfLyKoSQV8h4HN8/So8nJKOv&#10;Sd1EhRCSJC+vQgh5xax+p6Bps32/QghJkpdXIYQkSZLkSRVCSJIkSZ5UIYQkSZLkSRVCSJIkSZ5U&#10;IYQkSZLkSRVCrpnxr6G2n6d/EZUkSZKX0RsTQtKFPuB1+gfehBCSJEledm9MCGn/mvTdC31AIYQk&#10;SZI8nTcuhDz55JNnX3zxRVnnOiiEkCRJ8rIrhCTffffduBlnb7/99r3yjz/++Oyhhx46L+//9eX+&#10;CUvVftRpbeZzRFmrMypv5mDRynN/lur2IaT6Stro2Had0e/2pOj73//++Z/7NvMxr7/++r1ykiRJ&#10;cqQQkswb6qg32tR/9tlnZ4888kjcvPvsv97VB5VZI/DkPoyMMFH1d+346thsuxc/+9nP7v1/DmI5&#10;EOVAcx1tg4UkSZL7++d//uext7y5vxOSN8/905B2k9qfR8Eil+dNfH4qkM8d5f3TjKo8yvpwEOU5&#10;CC2FpijLfcrHjsJKrl/1qzm6P9fRuC8kSZI8mEJIs9+Ih6MNfP/pf2zK8xOXOHd+klKFhVH5qG4+&#10;X4SApbq9fb/ysdUTo6i/9pTouvrWW2+RJEnyAP7FX/zF+R7yjr6OFfZPKfpj+tcr85OBKoSMyncN&#10;Ic32NamlunG+3uo8OXSF+SlRO1e+D9f9q1hNAAAAHIYWRO7uK4WQsP8l8ebo9yBG5vNcdAjJZZVV&#10;vSqE5CdA7fWb9FWsJgAAAA6DENKZN9rPP//8vbCRN/9LX8eqPGYIiTaWvo7VP8EYnX8thORj2n18&#10;6aWX7ju+qn+dBAAAwGEQQjr7T/fjuGYEjrxZ758CxGt5E99v9pfKqxCRy5rRdn4iU9WNsiqErB07&#10;CiFrT4muswAAADgMNy6EjGwb6f7rRu24XJYDzNpXso4ZQiojCFTH52uo3BJC+r6shbrrJAAAAA7D&#10;jQkh+XcnKtsmfvQ7DvnT/7w5H4WD/snAIUNIK/v7v//78z+H+XzV8a28DyItPPzX//pf76uXjx2F&#10;kGa+l0v1rpsAAAA4DDcmhFxlR8Hiohz9jsl1FwAAAIdBCLkCXrYQEk9wbsrfihUCAADgMAghV8DL&#10;FELy17ouQyA6pQAAADgMQsgV8DKFkPxVrJvwDxRmAQAAcBiEEHJSAAAAHAYhhJwUAAAAh0EIIScF&#10;AADAYRBCyEkBAABwGIQQclIAAAAcBiGEnBQAAACHQQghJ8U67R+vfPjhh8/ee++9uyUAbjppo/GA&#10;b7zxxt1a97N0zOOPP372v/7X/zp74YUXzv//6aefPvvmm2/uHvlHvv7663t1Xn311bNvv/12td32&#10;V+I3ol4uW+K1115bbC+z1IdPPvnkbq1/5YMPPihf69voj/vqq6/OHn300fPXRvPxqB9xr4Bjk96D&#10;Qgi5JNYRQgD0VBv03n4TvXRMbO7zJro/vhHzUXs95qSZdhvR9loIySFhZB+01u5Hrj8bQvrgsBRC&#10;8n0ZKYjgFAgh5KRYRwgB0BOb7v6JRb+Bz5vs0TGZvJmunqhE+zlIzLTbmAkh+fx9vRwCmmvXluvn&#10;ttZCyA9+8IN7fcivj0JIH0Cqubr1TwjBKRBCyEmxzpYQEgtx2G8KYnLKC2sjFuVRuQAEXC6WNv55&#10;U5w3vjNhIX/dqqoXbWxttzETQvIc1s9Hja3XljZk99pbCyGt3b/92789/3MOYqMQstZn4JQIIeSk&#10;WGcmhMTimBfl2EzkBT/aGn2VoS9vk9nShgHAxbC28a9eXzsmqDbujbVN+L4hJLef57LMKCSN+lBd&#10;y0wI+b//9/+e9yX3tbr+XFY9OQJOTXrPCyHkklhnJoS0Bbha2GOBjMUxFvAqrLz44otl+WgzAODi&#10;WNv4Vxv+OKYyzy/5aUPeWEd5P9fMtrsWQkbn7YnzVdeW70duL5fPhJA258X/R1+qEJLPsTRHA6dC&#10;CCEnxTqxyI0WuLWw0BbnvAC3CSov3q39Z5555ux//s//efYnf/In98pjwbWwApePatOdqTb8s2Gh&#10;UbXfb9KD2XarPmUOEUJG5n7MhpCYA+M8VQgZtVX1Z+magEMR7+M7CiHkklhnLYT0Tzt62mLYh47W&#10;Xv5qQlt04+sHuXy0WQBwscQmd5cQMjom02+u89egZgJLxUWEkKpPsyEkl7X+rIWQfF+q/ow+KAIO&#10;iRBCTop1Dh1C+vrt9erPbSKb2awAOD2xyR2N0er1tWMyecPd5oQcEPLGvTHb7loIyeccbdhzGNr1&#10;2raEkOhTa/f//J//c69/MR+vBaeZawIOiRBCTop1ZkPIaIFri3O/MEfZ//t//+98QY+FuE1erZ1/&#10;+Zd/OS+vFlUAF8/Spnu0Md6yUW/k+v/9v//34bGz7a6FkBwwRnVygNj12raEkEaU/7f/9t8eeBq0&#10;1mchBKdGCCEnxTprIaTRFuClBbAPE20RbvX/6Z/+6b7fA2nnav//z//8z+fH9Z94ArgcjDbdeYPd&#10;zwlbNuqN3FZYfTBxqBDSyOfs28vhap9r2xpCYh5t5/zTP/3T8zp5Ps796tsUQnBqhBByUqwzE0Ki&#10;Tl7k4hO6alGOhXH0N2K18tmNCoDTE5vuJfsPEdaO6evnDfSoTmO23bQ5esA8D+1zbccIIY2+7/18&#10;XAW2XiEEp0AIISfFOv2nbNn8qWT+WkD1ek8s2n2dUTmAy8PShn40dpeOaa4FjNEGf7bdpXr9Bn00&#10;742u7dghpA9k1b1q5PuVFUBwKtI4E0LIJQEAAHAYhBByUgAAABwGIYScFAAAAIdBCCEnBQAAwGEQ&#10;QshJAQAAcBiEEHJSAAAAHAYhhJwUAAAAh0EIIScFAADAYRBCyEkBAABwGIQQclIAAAAcBiGEnBQA&#10;AACHQQghJwUAAMBhEELISQEAAHAYhBByUgAAAByG+0LIX/7lX559+OGHJAt//etfkyRJ8gD+1V/9&#10;1R9DCEmSJEme0O+cPfHEE2cvvvgiSZIkSR7Np5566o8hxO+EkCRJkjy2b775phBCkiRJ8nQKISRJ&#10;kiRPqhBCkiRJ8qQKISRJkiRPqhBCkiRJ8qQKISRJkiRPqhBCkiRJ8qQKISRJkiRPqhBCkiRJ8qQK&#10;ISRJkiRPqhBCkiRJ8qQKISRJkiRPqhBCkiRJ8qQKISRJkiRPqhBC8kKMyeftt98uX18yjv3oo4/K&#10;10mS5OVWCCG5t+++++5ioKhCgxBC3lxjzqh88sknz7744ouzjz/++Oyhhx46e/nll8++/PLL+46/&#10;ffv22XPPPXf22GOPnd26dWu6zVYv2m3lVdu9r7zyynndfK5mbiebz9XXnZ3vctujeW50vf01Rf+r&#10;duI8r7/++gOvkcdWCCG5t7uEkH0UQsir7dqcEY420NXxs232m/eleSSHgVEIyeeLcNS3uzWEtDnu&#10;xRdfPPuzP/uzYUCI66jOU4WuKnC1+9tfF3kqhRCSe7u2+AshJLOzgeGzzz47e+SRR+7bVFdlza0h&#10;5G/+5m/O21l6CtA26e08P/vZz6ZCSDP6lzf9W0JIHN/qtrluFBKqENKs5scqzEWfPAXhRSmEkNzb&#10;XULIaAGN8sqom9tLk1j5NQiSl8+1OSMbYzzqVvNJc7bNXG/pSUCEgbZJb+ecDSHxNKR6GjFzvXlu&#10;XLqmXK8qz8dUgcNTEF60af0WQkju5tJC2aw2DdUC2rcz+sQzTVz36lYLP8nL6dqckc2///HOO+8M&#10;P72fbTPXWzomB49ThpB4+tKOrZ6qhNH3PoRU820zh44qlJCnNq3lQgjJ3Vxb/KtFsV9AY+HuF9tq&#10;8Y/2+vONFmWSl8u1OaM3Ns3tmH4+CGfbzPVGH17081E1D42CRbXBnw0h+elLlI2eWFTzXZynCi25&#10;X56C8DIohJDc21gM19wlhFQLbRVqmrMLPcmLdWnO6Md1M+aH9vro0/vZNqNezBPVfNLPO7MhJELE&#10;bGDprea7vr99eW91/8IWPqKepyC8aIUQkns7WiTDmUV+lych/WIrhJBXw7U5o7ffcFcb7dk2+3rV&#10;V57yV6La/y+FkNyv5tJTiKW+xRw4Os/aBzSjAJSNtpbqkKdSCCG5t2uL/0wIqcpG34cWQsir7dqc&#10;kc3zwKefflrOCc3ZNqt61e9L5NeXQsjMNczUjTr9teWnQGtzaLQxesox+rCHvAiFEJJ7u7b4z4SQ&#10;WByff/7580W0vdasFlMhhLzazgaGZnyFKMZ7jP/+2Nk2q3q5rPp9iVOEkLQhG5rnw34ODav+h0II&#10;L5PpPS+EkNzNtcW/Cg39Ahqfds4s6FV7TSGEvBquzRlh9cn+6GtLs21W9fLThmb/4cexQ0icf/S3&#10;+8X8mF/v59Bw6T4IIbxMCiEk93Zt8Z8JIf0mINsvmEIIebVdmzOao7DRjOOrJwNr439UL22IHphb&#10;jh1C4vXqyW/YPxHq59CwCiyhEMLLpBBCcm/XFv+ZEBL1+sWx+r2Qqr2mEEJeDWP8V8ZmP8b5aDyP&#10;NuWVOUCM5qtqrglbXw4RQvp+NVvwWPoKVdgHlWoODUdzpBDCy2S8T+8ohJC8ONcW1LUFmiRJXh2F&#10;EJKXwtEnd82ZTwlJkuTVUQgheSmMrxr0XxOIJyRL35UmSZJXSyGE5KUxvpN9d1K6Z/V0hCRJXl2F&#10;EJIkSZInVQghSZIkeVKFEJIkSZInVQghSZIkeVKFEJIkSZInVQghSZIkeVKFEJIkSZInVQghSZIk&#10;eVKFEJIkSZInVQghSZIkeVKFEHLSDz/8kCRJkgfwJz/5iRBCznh3oJAkSfJwCiHkkt2AIUmS5P4K&#10;IeSSAAAAOAxvvfWWEELOCAAAgMMghJCTAgAA4DAIIeSkAAAAOAxCCDkpAAAADoMQQk4KAACAwyCE&#10;kJMCAADgMAgh5KQAAAA4DEIIOSkAAAAOgxBCTgoAAIDDIISQkwIAAOAwCCHkpAAAADgMQgg5KQAA&#10;AA6DEEJOCgAAgMMghJCTAgAA4DAIIeSkAAAAOAxCyBX39u3bZ88999z5D/Hll18++/LLL8uy6tjs&#10;LsfsYz7f66+/Xta5bOJmcevWrbOHH3747L333rtbAgAADsWVDSFvvvlmdPzsscceO98wVPWuu1V4&#10;+Oyzz84eeeSR87Inn3zy7IsvviiPzQoh6143Pvjgg/P7X/n000+fffPNN3drXl6++uqrs0cfffTs&#10;jTfeuFtyOIQQYJkYI23O+OSTT+6WjnnttdcemGtGx+1b99VXXz379ttv79b4I7nPozqZaPvxxx8/&#10;X7eC3E62mjtn5pKYj/trrM7TtxPHjtqPjV5ue3b+H11n09yIfbmSISRvYMO33367rHvdrcLDLoFi&#10;l2P2MZ9PCLkY1hauq4AQAlwcbQPx0ksvnc/lS2MwxlK/6Y/xmzfHu9TtN/5ff/312QsvvHA+v/Wb&#10;+n7z3b+eyRvwUQjJ88PovFXdniqEVHN0nCOXrc3lSyFkqU+NUd+jvL8vwBauZAj5+OOPzx566KHz&#10;T/nbBNj6PvuJ/3XzUOFBCFn3ujG7CF1mhBDgYoix18ZH20iMNqNRb+apwyHrxma971fMe3/3d3+3&#10;One0pyAt4Pz1X//1VAhpVP3aJYRE/2eeSl9ECGnEtc70Eai4kiEkvorVNq/vvvtuXMDZRx99VNbP&#10;G96wf3Kya53qq2CvvPLKveNz/6Ks1RmVN/N5WnmErrW6a09Cqv7HPeuP+R//438Mz5mNaw1HYbC/&#10;3jYBxvmEkIthZhGKOv1CHeWxqLWJJBaiNKmsbkyiXm4rkz9ZDKO/1Vcw8uuN2fP09dr1CiHAmDwH&#10;LM0l1QZ4xKHrVv3KZW0OWZuj2lzQzjUbQqrwsEsIifPPBLKl+9+o7tXaMcFa32fbASrivXnHqxFC&#10;8ma5baDz7z9Um9l+Ax/m8LBPnTAHoH5jPmsVCEZGKMh1l0LIqM0IDTPnzNeY73tvH8z6ANIrhFwM&#10;s4tHv1BXi2Ms0n/6p396X2CpFvlY1HK9apGsztPKnnrqqQf60oekxj7nyQHH4go8SBsjsdGuxlBj&#10;y6f5x6hb9SvPe0tzYMxpba7Jfw5ifumPPVQIacQ8tDYHrc3l1bw3O/+v9X30swdmiPfmHa9GCIkN&#10;bd7oxqa/+hQ+Xsv12wb6u9/97gPHj+q0iSc26H2d6hfAcwiJDXYfYqryKMvny+XV+XLdpRCSzxNh&#10;orX3b//tvy1DyFL/mtU9y21U17J2jy67142ti1AsMlWwiImkX4iqkNCOH21Wcnl1np6q/WDf87Ty&#10;mfsD3DRG47ofR1s2qMeoWwWCPO+Nwkw/T2wJIVGe782obqYKIXGdrXxpLrrIEDK6h8AMVy6ExOY1&#10;NtetLH/SPvq0frTRnamTN+L915Liq2FVKMp9bJNXHwxG5aO61flmjx+FiXDpnP315Hs2uh8ROEb3&#10;Lp9PCLkYYhGqzItVIyaKF1988fy//YJULXKNfoGqNi9B28REvX4TMGLU3iHOM7NxAG4i1Ya52tTO&#10;hoXGMepWG+S+n0sb9ChrdWZCSPRrNrBkqnsapI3auX07ceya1TVW5nprfRdCsA/pvX35Q8ho8zsK&#10;EkvhYUudUcgZvVaFkFF5tflfCgT5ryZu59tyfJw/zE8mls7Z9zvfs5ERkkb3Lp9PCLkY+sV4iVho&#10;Wv1qsRmFkEbe9MeC1upWRr2lEJEZ1TvEeWY2DsBNI+aC0UY7B4PZsNA4Rt3qQ4Z+3qvaynNWYymE&#10;9HNL1aeZuWQphAT5nHnOWpvLq/l5dv5f67sQgn24UiEkb2hH5icSQsiDx/f3cOmJShyzSwiJgCOE&#10;XF62hJBYqFv9fjFubA0hu4aLnlG9refZdeMA3DRiXPRjJn9QEfPAlg3qMepW80M177U5Kua1atwv&#10;hZCZ+WGm7kwIacS15/5cZAhZmkOBNa5UCOk/yR8ZYSJvlkcb3a11+qAy+3WsUXnejEd5Vda3sfXr&#10;WHF8mMNBu6aZc0b50texekf3Lp9PCLkYtoSQWKT/6Z/+6XxB6jf3oxASC2YsUFvDxdrCNmpv9jx9&#10;/zJbNhnATSFtGobmcZc3+GtsqVsFg55qjlsrq/pQnWvL/DBTN/qwFkIafR/X5vJqfl47Jljr+2w7&#10;QEWaTy53CFnb+ObXq814DglR3j9JmKmTv8KUN9h5437IENKMTXp1vrXjo6wd+73vfa/s++iJyqjf&#10;uW6+Z814Lfqcfy5+Mf1ysesi1BbAdlxe0GIi6Tf9cWyUb/m0c2ZDMgobhzhPXKfFFfhX1sZVjMf8&#10;ej8HLHHIuqO+VvNe1G3l1Tx2mUJIdV1rc/mxQsiWeRaouDIhpHri0Bsb21yn//pRNr4etG+dvk+H&#10;DiGV0a+146Msh45sBIPqmKV+j9oLc7DIXyGrFEIuhplFqFpkqo1GmkjuLeBx7Gjx7p8+tDby4l/V&#10;izZjMV1aBLeeJ5e1APKDH/xguPgCN5FqrPRUH1LEXNOPxZhL8hjbUjfmnVHd6sOF0byX57A+CLTX&#10;Th1C4piqL33/1+byOKb6maz1f9T3KK/uMTBLGneXN4QsbZCz/VeMorzaMPdPU2bq5E/1w6o/hwwh&#10;rezv//7vz/8cRgCZPT7O1YeBXX8xPcrzMdncv7A/d6sTZULIxRCLUGUsLNXi1egXwlwvNiHN0Sdk&#10;sUmIes1qY1PV6xfDvk7u6+x5YkGNOu0ccezaIg3cFEZPDTMxlvpxVo3FZj+3NA5RdxSURpvvaKcP&#10;NI02vx0ihPR9bEY/+xDSqOboak5dCxTVPD4z/zeW+l79PIAtxHvzjpf/d0Juinlz32/8eXFiTLXI&#10;AQAAjBBCLqFCyOUUY4QQAACwBSHkEiqEXE4xRggBAABbEEIuoULI5RRjhBAAALAFIYScFAAAAIdB&#10;CCEnBQAAwGEQQshJAQAAcBiEEHJSAAAAHAYhhJwUAAAAh0EIIScFAADAYRBCyEkBAABwGIQQclIA&#10;AAAcBiGEnBQAAACHQQghJwUAAMBhEELISe8OFJIkSR5OIYRcshswJEmS3F8hhFzyww8/JEmS5AH8&#10;yU9+IoSQJEmSPJ1vvvmmEEKSJEnydAohJEmSJE+qEEKSJEnypAohJEmSJE+qEEKSJEnypAohJEmS&#10;JE+qEEKSJEnypAohJEmSJE+qEEKSJEnypAohJEmSJE+qEEKSJEnypAohJEmSJE+qEEKSJEnypAoh&#10;JEmSJE+qEEKSJEnypAohJA/mxx9/fPbQQw+dvf322+XrJG+eMS/c3Wzc52iuePfdd8v6zSeffPLs&#10;iy++uLeB+eijj8o2mtFOnGem3VZv61z2yiuvPNDeyy+/fPbll18+UHd0P/L5w+hvvsZ8/Ouvv35f&#10;/bDdm8cee+zs1q1b5euj+2Du5ikVQkgeTCGEZO9oXojyarPch4fKOH60EW+2cJDbn2m3OTuXRb0+&#10;QNy+ffvsueeeOz9XH5Kqtkf110LIKGiMQshnn3129sgjjyy+tnbN5KEUQkgezNmFm+TNcWleiI1v&#10;v4mfCQuxca+eIDSj7fxE4pAhpGo/G/3rN/yjtpf6W4WQn/70p+f/rc5fhZC1+0WeWiGE5MHcEkL6&#10;ry/0C2NMTv2niNWinMtnzk3ydK7NC9XYnR3Po3miuU+7M3PZ0rnD6nyjtquQEMdXIaQdP+pDK+9D&#10;yEx/yVMa78k7CiEk93Nm4a4+7as+MYy2+q9aRHjpy6tFl+TFuzYvHOKJRfWVrP6rWM1DhZDZpwrV&#10;tY3a3iWERPvVhzj52j0F4WVUCCF5MNcW7ma1MWjGYhqbiVg0q7Dywx/+sCzPZSQvh7ts6GfDQhzb&#10;zynV5r95qBAyar+3urZR21GeA9VaCMl1cnt9CJntL3lKhRCSB3N2szFaCFtAyYt1v5C29r/3ve+d&#10;/fKXvzx74oknHlhgR+cleXHOzgtVCKnsv05UbcKrzXsur1za6PceOoREe32Yqq6jP74KYtXc2Y4Z&#10;PVnOjq6ZPLRCCMmDObtwV1+daPZPSaK9WIDbgtwW/U8//fS8nVzeL94kL4dr88JSCJnZEFeBoP9A&#10;I5xtd3Yumw0huV60fXfzdc+qrZkQkstibt3lSciWe04eQiGE5MGcXbhnQ0hfv71e/blNZNWGg+TF&#10;u8uGfuuGOM8dS/PMoUJIFZwqq76stZ2dDSHNdg+ibh9CZvorhPDUCiEkD+Yum41sW0T7RTLKfvvb&#10;354vorEYt8mrtfO73/3uvLzacJC8eNfmhWrzu3VDnOtXG/eqXv9adiYo9Bv9yup8xwoheX79+c9/&#10;/kDfYsNX3Zfm7L0hD6UQQvJgziyu+RPLXD769LItjK3+O++8c9/vgbRztf//1a9+dX7caGElebEu&#10;zQujT+i3bojzBvxHP/rR8BP/2XZn5rKoM/oAZHRtM22HW0JIMzZ17S/v6OfZuEf73hvyUAohJA/m&#10;loU7Pw1Z+qpALJyjvxGrlY8WVZIX72heiPLqQ4ldNsRpQzMMBocMIc04Z56bmjFvVdc223ZzawiJ&#10;ebEds3Tu6rW4li33nNxHIYTkwYwF7u6kcp95U5AXyur13viuc19nVE7y8rg0L6x9Naiy2kA3lzbY&#10;4Wy7s3NZMwLHWr0w2j5GCGnGMUv3IQe2cKk+eQyFEJIkSZInVQghSZIkeVKFEJIkSZInVQghSZIk&#10;eVKFEJIkSZInVQghSZIkeVKFEJIkSZInVQghSZIkeVKFEJIkSZInVQghSZIkeVKFEJIkSZInVQgh&#10;SZIkeVKFEJIkSZInVQghSZIkeVLvCyFPPPHE2YsvvkiSJEmSR/Opp576YwghSZIkyRP6nbNXXnnl&#10;7Ne//jVJkiRJHs2/+qu/+mMI+U//6T+dAQAAAMAxeeutt4QQAAAAAKdDCAEAAABwUoQQAAAAACdF&#10;CAEAAABwUoQQAAAAACdFCAEAAABwUoQQAAAAACdFCAEAAABwUoQQAAAAACdFCAEAAABwUoQQAAAA&#10;ACdFCAEAAABwUoQQAAAAACdFCAEAAABwUoQQABdCTD7vvffe3ZJ54thPPvnkbgkAALhKCCEA9uaD&#10;Dz5YDBRVaBBCgKvNrVu3zh5++OHpsfjaa6+d182Ojtu37quvvnr27bff3q3xR3KfR3Uy0fbjjz9+&#10;dvv27bul97eTffrpp8+++eabu7X+lai7NNfFHNpfY3Wevp1d5t84pjJfw+g6m7vM3UBGCAGwN7ss&#10;gvsghAAXTxuHL7300tlzzz139sYbb9wtfZDYyPab/q+++urs0UcfvW8c71K33/h//fXXZy+88EI5&#10;R/Sb76U5JG/ARyEkz3mj81Z1e6oQUs2rcY5ctsv8u3ZMMOp7lPf3BdiCEAJgb3ZZBPdBCAEulggF&#10;bcy38TjajEa9macOh6wbm/W+XzFX/d3f/d358UvhqT0FaQHnr//6r6dCSKPq1y4hJPpfPVnpuYgQ&#10;0ohrnekjUCGEANibfRbBPkhEeWXUze2lScxiCJyIPH6Xxn819kccum7Vr1zWQsZaeGohpZ1rNoRU&#10;4WGXELIlkC3d/0Z1r9aOCdb6PtsOUBHvzTsKIQB2Y59FcGlhHH3Sliaue3W3fHIIYD/iKUEba6MN&#10;85YxeYy6Vb/yHLM0b+Xgkf8cHDuENOL3UZaOayxdR2Np/l1re63vW8IS0JPWciEEwG7sswhGWSze&#10;/WJWbQCivf581UIO4LDExjN/lal6qrBlg3qMulUgyHPVKMz0c1E1B40251Ge782uISSus5VX812w&#10;z/y71KfGWt9H9xCYId6bdxRCAOxGLGhr7hJCqsW5WlQbM4s9gP2oxmS1qb3sIaSxtEGPstkQEv2a&#10;DSyZ6p4GaaN2bt9OHLtmdY2VuZ4QgmMihADYm35h75lZ6EchpNoAVO01hBDguMQ4HW208/i9LCEk&#10;1+vnqqqt/FWzRjUHxfW2trJVn/YNIUE+Z37Sss/8uzZXrvVdCME+xHvzjkIIgN3YZxFcKhttNoQQ&#10;4GKIMdaPydiM5nG5ZYN6jLoxf6xt2PNXyao5ZCmEzMw1M3Wr+bAirj33Z5/5d63/a33fEh6BHiEE&#10;wN7sswj2G5Yf/OAH54tee62ZNxCBEAJcDGnTMHTtd0VGbKnb+rFWt5qX1sqqPlTnuqgQ0uj7WF1T&#10;Zmn+Xev/Wt9n2wEq0nwihADYjX0WwSiLT9RmFrOqvYYQAhyPtScQMYbz6zEmqw8Teg5Zd9TXaq6K&#10;uq282bd5mUJIdV37zL9r/V/q+9r7AVhDCAGwN/ssglHWbwSyvo4FXDxrG/9G+5S+H5sx1vtxXH3w&#10;sKVuzAOjutWTktFclTZDD8wr7bVTh5A4pupL3//RNQXVfLl2TDDqe5RX9xiYJY07IQTAbuyzCOay&#10;Vm+0ocjlVXuNLRsDANuY+bpUjME+qMQ4buM224/hxiHqjoLSaK6q5pmgzTeHCCF9H5vRz2o+jLJs&#10;9dRhn/m3Ml/rUt+rnwewhXhv3lEIAXBxVItwUG0CAADA1UUIAXApqD6tC7b8wioAALj8CCEALgXx&#10;2L//OkQ8IVn6HjoAALhaCCEALg1bvgsOAACuLkIIAAAAgJMihAAAAAA4KUIIAAAAgJMihAAAAAA4&#10;KUIIAAAAgJMihFwivv7667MXXnjh/AdS/auth+SU5wIAAAAy1zqEpIt7wMv4bw6cMhjkvwr16aef&#10;Pvvmm2/uvgIAAAAcl2sdQtq/snz34oZepn9/wJMQAAAA3ARuRAjpP+mPf4E5vCxBRDAAAADATeBG&#10;hpDGrVu3zh5++OHhhr9/ipLbyGGhb3spSCy12Vg6Nr8WPv7442e3b9++W+P+Ou+999591xhlQXWu&#10;/vg+rOXjg6WvvFX1AQAAgBsbQhrV6/l3JXrzpj9uXB8E8sY/NuGzbY5CSB8meuNJThVUeqNPayFk&#10;ZH5qtBRAmtcthLTrJUmS5P7+xV/8RewZb14IaTegvZ6DQBwzCgfxC+1V2Gjs0+ZaMMjHV79Y3oeI&#10;aHet7iiEVNdatRnXn+tdpt+1ORRxX0iSJHkwhZBqYx1E3dlNfJTt2+Yo7DT6/lfHBzN1l46Pe9n3&#10;axSs+r5eB958802SJEkewD//8z8/3zPeUQjJG/6RedPdH7/2dGDkUjDIv5fRP13oX5sJIUt1t4SQ&#10;m/gk5A9/+ANJkiQPYAsibc94R78TMhMYclu5ftuIRyjIQWVLm1cphDRym9nR/b7qVAOIJEmS272x&#10;ISSHg6Xfc1ii37T/+Mc/vvfn2KhvabMKAX3QyfRPYmZCxFLdLSEkX1e2P+46UQ0gkiRJbvdGhpD8&#10;BCE/tcib8FzeiNcisATV04AcFra0WYWAXDZ6ClPVbVa/WF7VXSoL+hAS9/C6PvWoqAYQSZIkt3sj&#10;QsiS/Vec1r4+1YeQvn4fNBqzbY5CQA5NvaMQNTKud98QsnRNvo5FkiTJJa91CBn9zkKzDxOZ0Wa+&#10;DyyNvm6/eQ9m2lwKAdXXn/o6/fHvv//+ffXXzrV0/j6EjK4nrMLYVacaQCRJktzutQ4hN42lEHFo&#10;IuAtfdWtCm1XmWoAkSRJcrtCyDXilCGkfzIS5KdPQghJkiQrhZBrxEU8CRl57PNfBNUAIkmS5HaF&#10;kGvEKUNIY/QL89ftCUhQDSCSJEluVwgBJqkGEEmSJLcrhACTVAOIJEmS2xVCgEmqAUSSJMntCiHA&#10;JNUAIkmS5HaFEGCSagCRJElyu0IIMEk1gHhYP/7447OHHnro7O233y5fJ0mS10MhBJikGkBbfffd&#10;d2PAPeCTTz559sUXX5THXSY/++yzs0ceeeTs9ddfL1/fx11DyCuvvPLA/Xz55ZfPvvzyywfqjn4G&#10;o/pZIYncboybatyNxtLMXBkbmI8++qhsoxntxHlm5+CtY33LHDS6H9UaEP3N15iPH83D7d489thj&#10;Z7du3SpfH90HcxtPqRACTFINoK32C+JV9DKFkKjfL963b98+e+65587vdb9BWVrU14Lg1v6RHI+b&#10;KK82yzNzZRy/NBe1cJDbn52DZ8d61NsyB1Vtj+ovzVetfBQ0RiEk5u+l19aumTyUQggwSTWAtiqE&#10;LDu78DejH6NPG2NR7xfbalFvznyquqV/JP/VpXET47jfxM/MlTHGRx8eVHPEIUPIrnPQqO2l/lYh&#10;5Kc//en5f6vzVyFk7X6Rp1YIASapBtBWZxbAqNNv8vvFqA3eWEzSQC4/4WrGAhf1clvZ/IlcGP2t&#10;vnKQX2/Onqev1653yyZ/JjRU97ta1Ed1e7f0r79X/cI/6v8+/SMvo2vjZmmcrr3fl+aBfdqdGeu7&#10;zkGjtquQEMfnc+TjR31o5f1aMNNf8pTGe/KOQgiwRDWAtjq7APZfIag+IYtF5vvf//59gaU/thmL&#10;Vq5XLUjVeVrZd7/73Qf6Uj0J2ec8edO+dn9mP9GrzlMt6s2ZBXpmY1Kds/pEtLpXzbgPfXn8vPPP&#10;lbwKro2bpXG6NheMxlGzmgu3tjuqt88cNGp7lxAS7VcfcuRrn+0veUpj3b2jEAIsUQ2grW5dAGPh&#10;qhbTGLx5cWvGopQX5XZ8Xy8WpVxenae3aj/c9zytfOb+VAt75dZFfa29tY1Jc3Rt/X2r7kuU/fCH&#10;PyzL1/pHXkbXxs3SOF2bC+LYfsyN5ohDhZB95qBR21Ge59a1EJLr5Pb6EDLbX/KUCiHAJNUA2mos&#10;FpWjT+bbhrT9t1+w4vX+uH7R6ze/2bZhjnqzG91Re4c4z9rCH+6zARj9DPr7WLnWv7V7mO9D+/9+&#10;o9Da/973vnf2y1/+8uyJJ554YAOxdl/Iy+jsuJkZp81+rFab8Cgb1a3Mddf6vM8cVLUd7fVhqrqO&#10;/vg4Rz62mlvaMf38HB/8ZEfXTB5aIQSYpBpAW60Wy5GxsLT6eQELRyGkmTe7sfi0upVRbylEZEf1&#10;DnGeanGu3LoByPX6RX20+Feu9W/tHrafS7UxiL60vrW+fvrpp+ft5PKZ/pGX0bVxsxRCZubKaj7o&#10;A3842+7sWN9lDoq2Y24Mq7b6+Sofn/sWZTH39CFkpr9b7jl5CIUQYJJqAG11l4W11a82oFtDyK7h&#10;ondUb+t5qsWwWlwrq01LZdXXpUV9re9r/Vu7h30I6eu316s/t5/12rWSl9XZcZPnhK0b4jy2lsbh&#10;bLtrfd5nDpqd55pL81V/fLsHUbcPITP93XrPyX0VQoBJqgG01S2TfCyq77zzzvmC0y+ooxDSf/K2&#10;tjEOq41A5ai92fNUnwyGWxbnfpGtrO53tag38yYml2d32Uxl2zn6TUCU/fa3vz2/L9Gvdn2tnd/9&#10;7nfn5Wv3lbysro2bpXE6Mxc0c/3RGO/r9a9lZ+aiXeegLfNcdS2j4/P88/Of//yBvo3WjHD23pCH&#10;Mt6TdxRCgCWqAbTVXRfA/AlX1InB229O49gon/3ErjmzER+FjUOcJ65zZhHsr7N31J9qUc/lS+ee&#10;2TyMrm1039p5W/0WNvPvgbRztf//1a9+dX7caONAXnaXxs3aOJ2ZC5p5A/6jH/1oOA/tOgdX7joH&#10;zbQdVvPV0vGxLrTfJeznobhH+94b8lAKIcAk1QDa6swkXy1c1eKRBu8DgaNffGLR6j+hb23kBbSq&#10;F23GIjhaWEfHN0fnyWVt8/78888PF9fKuAf9+eJ+VWGgWtSbawt0c2nxD5fuYdV2nHf0N2K18qU+&#10;kZfd0biJ8qVxumVDXM2JvbPtzoz15i5z0GzbzWq+Wjo+5o12zNK5q9fiWrbcc3If05gVQoAlqgG0&#10;1VhQKmNRiEHZb5L7BSLXiycIzdGGNRbFqNesFuqqXr8o9XVyX2fPE4th1GnniGO3LILV+Zprm5D+&#10;/jZH9z7s+5zN58sbger13vj59XVG5eRVcmncjMbazFzZH7O0wQ5n250d682tc1C0PTPPbQ0hzThm&#10;6T6kzd89l+qTxzC9D4UQYIlqAF2kaxtmkiTJy6oQAkxSDaCLVAghSZJXVSEEmKQaQBepEEKSJK+q&#10;QggwSTWALlIhhCRJXlWFEGCSagCRJElyu0IIMEk1gEiSJLldIQSYpBpAJEmS3K4QAkxSDSCSJElu&#10;VwgBJqkGEEmSJLcrhACTVAOIJEmS2xVCgEmqAUSSJMntCiHAJNUAIkmS5HaFEGCSagCRJElyu0II&#10;MEk1gEiSJLnd+0LIK6+8cvbrX/+aZOGHH35IkiTJA/iTn/zkjyGEJEmSJE/od87+5E/+5Oyll14i&#10;SZIkyaP5b/7Nv/ljCPE7IQAAAACOzVtvvSWEAAAAADgdQggAAACAkyKEAAAAADgpQggAAACAkyKE&#10;AAAAADgpQggAAACAkyKEAAAAADgpQggAAACAkyKEAAAAADgpQggAAACAkyKEAAAAADgpQggAAACA&#10;kyKEAAAAADgpQggAAACAkyKEALgQYvJ577337pbME8d+8sknd0sAAMBVQggBsDcffPDBYqCoQoMQ&#10;AtwMbt26dfbwww+fj9ne0fiPOaXy6aefPvvmm2+m5oF+bppptxF9np2fXnvttQfae/XVV8++/fbb&#10;uzX+yOh+5PMH0d98jfn4N954427p/bR78/jjj5/dvn37bsn9jO7DLvMxsCsxhu8ohADYjX6h7zl0&#10;aBBCgKvDaEMf5dVmeW1OacTxo414o4WD3P5Mu41Rn3uiXh8gvv7667MXXnihnKeqtkf110LIKGiM&#10;QshXX3119uijjy6+tnbNwKEQQgDsjRACYMTShj42vv0mfiYsxMa9eoLQiLbzE4lDhpCq/Uz0r9/w&#10;j9pe6m8VQv7zf/7P5/+tzl+FkLX7BZwaIQTA3uwSQqrFtRHllVE3t5cmMYsrcAlZ29BX88fanBJU&#10;c0uwT7szIWTp3EF1vlHbVUiI4/M58vGjPrTyPoTM9Bc4JfGevKMQAmA31hb2avGrFte+ndGnpGni&#10;ulfXp3zA5WRtQ3+IJxbVV7L6r2I1trY7qjc731TXdsgQsjRH5ms3P+IyIoQA2Ju1hX0mhMQi2X+1&#10;oF9MG9Fef75qwQZwseyyoZ8NC3FsP0dUm//GbLtrfR6131Nd26jtKM+BqprT+uOra+rnzdn+AqdE&#10;CAGwN7EIrrlLCKkW4SrUNNY2DgBOz9q4XAohlf24rzbh1bzRmG13rc+HDiHR3ujJzVLfqiDWh5A4&#10;pn9iVP2tXqNrBg6NEAJgb6pNQKYKDf3iOgoh/WLaEEKAq8PauFwKITNjuQoEbXOd2wtm213r89YQ&#10;kutF260f2aqtmRDSiLIIGf28OdPfLfccOARCCIC9WVu8ZkJIoy8bLZxCCHB12GVDv3VDnH//I9qr&#10;fk9ktt21PlfBqaLqy5Z5qponR8fHU41Wtw8hM/3des+BfRFCAOzN2uI1E0JikfzBD35wvsC215rV&#10;RkIIAa4Oa+Oymj+2bohz/X5uycy2OzOX9Bv9iup8xwohOcz97d/+7fQT5GD23gCHQggBsDdri9dM&#10;CIkFdGYBFEKAq8PSuBx9Qr91Q5w34D/+8Y+Hn/jPtjszl0Sd6oOSxujatsxT/TzZWDo+5sYXX3zx&#10;gRAS92jfewMcCiEEwN6sLV4zISQW7FbW6+tYwNVlNC6jvHqasMuGOG1ohsFgtt3ZuSTO2c9RseGv&#10;rm3LPNXPk42l4/M8unTu6rW4li33HNiHNGaFEAC7cYgQ0mj1Rot5Lq/aa2xZ3AGchhiXbcz29mM4&#10;iPmhstpAN5Y22MFsu0t97gNOzFFr9YIt89TWENKIY5buQ9r83XOpPnAMhBAAl4JqsQ3aRGWBBADg&#10;+iCEALgUjJ5uNKp/+RgAAFxdhBAAl4L4ikH/dax4QjL6agMAALh6CCEALg2j71aPvjcOAACuJkII&#10;AAAAgJMihAAAAAA4KUIIAAAAgJMihAAAAAA4KUIIAAAAgJMihByBr7/++uyFF16IG3vfXzm69Nop&#10;yOc/9bkBAACAxrUPIfFvDDRP9dd8tn9YLc7ZfPrpp8+++eab1ddOQf4rUE99bgAAAKAhhByYvMnv&#10;/3G1pdcOTVx3/69MexICAACAi0YIOTA5aLz33nt3S/+VpdcOzSiEAAAAABfNjQwh+WlACwO5TpRV&#10;rH2VKt3M+2xPPZZey8x+Xav/3ZJm9LtvI2zn6p+E/Mu//Mu9/+/PtfTU5KK/VgYAAICry40PISPz&#10;U5P8BKM3P2kYBY0WDpZea8yeo3Hr1q2zhx9+eFhvSwhpwSL6tnSeXfoJAAAAVAghd4ynEXnTnZ9Q&#10;xKY+b7JzG7nurl/H2nKOqm5r+6mnnrr3/6OvY1UhpAobjSqcbOnndaNdH0mSJA/qzQwho68ZRflS&#10;cIhNev4q0i4hZMs5ct2lDf+WEDJbtvVeXDfa9ZEkSfKgCiGNPoSMvvqU7Z9IbA0hW84xemrRsyWE&#10;NPqnHlVft96L68Yf/vAHkiRJHsA333wz9o9CSGOXELLvk5At5zhWCOnbrY7fei+uG9UAIkmS5HaF&#10;kJUQshQqKnYJIVvOkYPAob6OVZX/+Mc/fqDO1ntx3agGEEmSJLcrhKyEkFx3tKHf9xfTt5xjVDfK&#10;4xqr627k4/trj69kZXft53WkGkAkSZLcrhCyEkIaa19D2jeENLacI19Tb1xjPlfY2li69r4PfdBo&#10;bOnndaMaQCRJktyuEDIRQhr5mGx+ytDYNYQ0Zs/RqMJA32YfVtrrS9fen79/PdjSz+tENYBIkiS5&#10;3WsfQoBDUQ0gkiRJblcIASapBhBJkiS3K4QAk1QDiCRJktsVQoBJqgFEkiTJ7QohwCTVACJJkuR2&#10;hRBgkmoAkSRJcrtCCDBJNYBIkiS5XSEEmKQaQCRJktyuEAJMUg0gkiRJblcIASapBhBJkiS3K4QA&#10;k1QDiIf1448/PnvooYfO3n777fJ1kiR5PRRCgEmqAbTVd999NwbcAz755JNnX3zxRXncZfKzzz47&#10;e+SRR85ef/318vV93DWEvPLKKw/cz5dffvnsyy+/fKDu6Gcwqp8VksjdjbH30Ucf3SuLMdXKR3NK&#10;26g89thjZ7du3bpXNjuX5vZ785ifrbfLHF7NT+0exFzav9Yb7fb3LzZw+X72xjExZ+3Sf/JYCiHA&#10;JNUA2mq/IFxFL1MIifr94nn79u2z55577vxe9wt0v5A3R+30bu0fyT+6NPZaeR80wqUQsjYWZ8fs&#10;bL0tc3i02X/AEXNoPzfFvLX2AUocF+0vzcUtAOV7t6X/5LEVQoBJqgG01euwAFyWEBL9GC3YsaCP&#10;Ni/9BmDmU8Ut/SN5v9XYizH105/+tNywN69iCFmbnyq3hpCoP/rwpOrDbP/JUyiEAJNUA2irMwtA&#10;1Ok3+f0C1AZvLD5pIA8/TYwFKerltrL5KUIY/a2+VpBfb86ep6/XrnfLJn8mNFT3u7+PS3V7t/Sv&#10;v1f9RmHU/336R15mq/d2HlOjMdHKr1oImZmfereGkObSeaq+zvafPIXx/r2jEAIsUQ2grc4uAP0j&#10;9OoTrViYv//9798XWPpjm7HA5nrV4lWdp5V997vffaAv1ZOQfc6TN+1r92ftE8CwOk+1kDeXFvNw&#10;ZqNSnTP6m38u1b1qxn3oy+PnnX+u5FWyGnt5TMXYqQJ7/96fnUtnxmxztt7MeWfnp95dQshoHmlW&#10;a8HsfSNPYay7dxRCgCWqAbTVrQtnLEbVYhKDt1+wqpDQju/rVQtedZ7eqv1w3/O08pn7U230K6vN&#10;wNJCvtbezEZldG39favuS5T98Ic/LMvX+kdeZpfGXoypao68aiFkdn7qXRvn1f2LY/r7M+rD7H0j&#10;T6EQAkxSDaCtxgJQmReWZgzOtiFt/+0XjXi9Py4Wpdh4r4WGqDe70R21d4jzzG4EZhf5/l60stHP&#10;oL+PlWv9W7uH+T60/+83V639733ve2e//OUvz5544ol75XG9Ng68ylab6H5MxRjK42IphFRW7Vf1&#10;8niarTdz3tn5qXdt/qjuXy6v+jmqW9nXJY+tEAJMUg2grVaLxchYkFr9vHENRyGkmTe7S4trM+ot&#10;hYjsqN4hztNvSEbOLvLVot4vztFWv8mpXOvf2j3sn5JEe9GX1rfW108//fS8nVw+0z/yMtuPvWY1&#10;pqIsxtFSCFmbK2bnlNl6M+ednZ96dw0h1fn6DzzC2ftGnkIhBJikGkBb3bIAxMLS6lcb0K0hZNdw&#10;0Tuqt/U81UI7uxGIxbpaZLNVX6uFfLbva/1bu4d9COnrt9erP7ef9dq1kpfdpbHXj6n2/o+6Vy2E&#10;zM5PvbuGkGaeW5bmodn7Rp5CIQSYpBpAW92yAMSi8s4775Qb5FEI6ReytY1xGPVGC2A4am/2PEsL&#10;7exGoFltTHqr+z1ayPMinsuzsyFkdA/bOfqNSZT99re/Pb8v0a92fa2d3/3ud+fla/eVvOxWY280&#10;pvJY+vnPf36lQkhzZj7p3SeE5H7N1utfI0+tEAJMUg2grc4uAP2C2Ba0dlxeVGLw9pvTODbKt3wq&#10;N7NwjsLGIc4T1zmzQPbX2Tvqz2iBnvnZzGxURtc2um/tvK1+C5v590Daudr//+pXvzo/rtpQkFfJ&#10;auwtjamY49rvxfVjate5dORsva3nHc1PlfuEkBzafvSjHw3n4dn+k6dQCAEmqQbQVmcWgGrzHAtM&#10;LkuD94HA0S/YsSD2i1trIy+SVb1oMxa+0eZ+dHxzdJ5c1jbvzz///Hn57AIZ96A/X9yvKgyMFvLq&#10;HvdGv5f6t3QPq7bjvKO/EauVL/WJvCpWY29pTMUYaMdctRDSjLqj+alvI663rx+O5q6wWhN6t/Sf&#10;PLbpPSuEAEtUA2irsQBUxiIbg7JfaKI8Fo9cL54gNEcb1lj4ol6zWqiqev2C1dfJfZ09Tyz6Uaed&#10;Y7Q4L1mdr7m2CFcL+ejeh32fs/l8efNUvd4bP7++zqicvIpWY29t8x/HjEJIZa57rBBSWX3oMZqf&#10;qjlm3xAS11D1I9zaf/KYCiHAJNUAukjXNswkSZKXVSEEmKQaQBepEEKSJK+qQggwSTWALlIhhCRJ&#10;XlWFEGCSagBdpEIISZK8qgohwCTVACJJkuR2hRBgkmoAkSRJcrtCCDBJNYBIkiS5XSEEmKQaQCRJ&#10;ktyuEAJMUg0gkiRJblcIASapBhBJkiS3K4QAk1QDiCRJktsVQoBJqgFEkiTJ7QohwCTVACJJkuR2&#10;hRBgkmoAkSRJcrv3hRCSJEmSPKFlIUmSJEkey+/8f3f8j3d8iSRJkiSP6E/v2PIHAAAAAJyK73zn&#10;/wdFuk/hJ84DZwAAAABJRU5ErkJgglBLAQItABQABgAIAAAAIQCxgme2CgEAABMCAAATAAAAAAAA&#10;AAAAAAAAAAAAAABbQ29udGVudF9UeXBlc10ueG1sUEsBAi0AFAAGAAgAAAAhADj9If/WAAAAlAEA&#10;AAsAAAAAAAAAAAAAAAAAOwEAAF9yZWxzLy5yZWxzUEsBAi0AFAAGAAgAAAAhAPbar9mRAwAA0wgA&#10;AA4AAAAAAAAAAAAAAAAAOgIAAGRycy9lMm9Eb2MueG1sUEsBAi0AFAAGAAgAAAAhAKomDr68AAAA&#10;IQEAABkAAAAAAAAAAAAAAAAA9wUAAGRycy9fcmVscy9lMm9Eb2MueG1sLnJlbHNQSwECLQAUAAYA&#10;CAAAACEAQu5wLeAAAAAKAQAADwAAAAAAAAAAAAAAAADqBgAAZHJzL2Rvd25yZXYueG1sUEsBAi0A&#10;CgAAAAAAAAAhABV7JgXkVwAA5FcAABQAAAAAAAAAAAAAAAAA9wcAAGRycy9tZWRpYS9pbWFnZTEu&#10;cG5nUEsFBgAAAAAGAAYAfAEAAA1gAAAAAA==&#10;">
            <v:shape id="table" o:spid="_x0000_s1075" type="#_x0000_t75" style="position:absolute;top:5334;width:48768;height:33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jqLEAAAA3QAAAA8AAABkcnMvZG93bnJldi54bWxET89rwjAUvgv+D+ENdtO0IjKqUWTFMmQw&#10;Vj14fGve2mLzUpLYdv/9chjs+PH93h0m04mBnG8tK0iXCQjiyuqWawXXy2nxAsIHZI2dZVLwQx4O&#10;+/lsh5m2I3/SUIZaxBD2GSpoQugzKX3VkEG/tD1x5L6tMxgidLXUDscYbjq5SpKNNNhybGiwp9eG&#10;qnv5MArei6/jOp+G233Mi/P4MWxurjwr9fw0HbcgAk3hX/znftMK1mka58Y38Qn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JjqLEAAAA3QAAAA8AAAAAAAAAAAAAAAAA&#10;nwIAAGRycy9kb3ducmV2LnhtbFBLBQYAAAAABAAEAPcAAACQAwAAAAA=&#10;">
              <v:imagedata r:id="rId23" o:title=""/>
              <v:path arrowok="t"/>
            </v:shape>
            <v:shape id="TextBox 41" o:spid="_x0000_s1076" type="#_x0000_t202" style="position:absolute;width:48768;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X3sMA&#10;AADdAAAADwAAAGRycy9kb3ducmV2LnhtbERPy2rCQBTdF/yH4QrumhmrFU0dQ2kpdGUxPsDdJXNN&#10;QjN3QmaapH/vLApdHs57m422ET11vnasYZ4oEMSFMzWXGk7Hj8c1CB+QDTaOScMvech2k4ctpsYN&#10;fKA+D6WIIexT1FCF0KZS+qIiiz5xLXHkbq6zGCLsSmk6HGK4beSTUitpsebYUGFLbxUV3/mP1XDe&#10;366Xpfoq3+1zO7hRSbYbqfVsOr6+gAg0hn/xn/vTaFjMl3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X3sMAAADdAAAADwAAAAAAAAAAAAAAAACYAgAAZHJzL2Rv&#10;d25yZXYueG1sUEsFBgAAAAAEAAQA9QAAAIgDAAAAAA==&#10;" filled="f" stroked="f">
              <v:textbox>
                <w:txbxContent>
                  <w:p w:rsidR="00DF4C5C" w:rsidRDefault="00DF4C5C" w:rsidP="008D04F2">
                    <w:pPr>
                      <w:pStyle w:val="NormalWeb"/>
                      <w:spacing w:after="0"/>
                      <w:jc w:val="center"/>
                      <w:textAlignment w:val="baseline"/>
                    </w:pPr>
                    <w:r>
                      <w:rPr>
                        <w:rFonts w:ascii="Calibri" w:hAnsi="Calibri" w:cs="Arial"/>
                        <w:b/>
                        <w:bCs/>
                        <w:color w:val="000000"/>
                        <w:kern w:val="24"/>
                      </w:rPr>
                      <w:t xml:space="preserve">CRITERIA FOR DETERMINING A TEACHER’S OR OTHER PROFESSIONAL’S </w:t>
                    </w:r>
                  </w:p>
                  <w:p w:rsidR="00DF4C5C" w:rsidRDefault="00DF4C5C" w:rsidP="008D04F2">
                    <w:pPr>
                      <w:pStyle w:val="NormalWeb"/>
                      <w:spacing w:after="0"/>
                      <w:jc w:val="center"/>
                      <w:textAlignment w:val="baseline"/>
                    </w:pPr>
                    <w:r>
                      <w:rPr>
                        <w:rFonts w:ascii="Calibri" w:hAnsi="Calibri" w:cs="Arial"/>
                        <w:b/>
                        <w:bCs/>
                        <w:color w:val="000000"/>
                        <w:kern w:val="24"/>
                      </w:rPr>
                      <w:t>OVERALL PERFORMANCE CATEGORY</w:t>
                    </w:r>
                  </w:p>
                  <w:p w:rsidR="00DF4C5C" w:rsidRDefault="00DF4C5C" w:rsidP="008D04F2">
                    <w:pPr>
                      <w:pStyle w:val="NormalWeb"/>
                      <w:spacing w:after="0"/>
                      <w:textAlignment w:val="baseline"/>
                    </w:pPr>
                    <w:r>
                      <w:rPr>
                        <w:rFonts w:ascii="Calibri" w:hAnsi="Calibri" w:cs="Arial"/>
                        <w:color w:val="000000"/>
                        <w:kern w:val="24"/>
                      </w:rPr>
                      <w:t> </w:t>
                    </w:r>
                  </w:p>
                </w:txbxContent>
              </v:textbox>
            </v:shape>
          </v:group>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FB547B">
      <w:pPr>
        <w:pStyle w:val="Default"/>
        <w:jc w:val="center"/>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5E3C82">
      <w:pPr>
        <w:ind w:left="360"/>
      </w:pPr>
      <w:r>
        <w:t xml:space="preserve">The summative evaluation conference shall be held at the end of the summative evaluation cycle and shall include all applicable Professional Growth and Effectiveness data collected during the evaluation cycle and shall include documentation as to the evaluatee’s Overall Performance Category.  The district’s summative evaluation form will be completed by the supervisor and signed by both the teacher or other professional and the supervisor.  A copy of the summative evaluation form will be provided to the teacher or other professional and to the district’s Director of Personnel for placement in the evaluatee’s personnel file.  (Copy of the district-approved form is on pages </w:t>
      </w:r>
      <w:r w:rsidR="001D487F">
        <w:t>112-</w:t>
      </w:r>
      <w:r w:rsidR="001D487F" w:rsidRPr="001D487F">
        <w:t>119</w:t>
      </w:r>
      <w:r w:rsidRPr="001D487F">
        <w:t xml:space="preserve"> of this</w:t>
      </w:r>
      <w:r>
        <w:t xml:space="preserve"> plan.)  </w:t>
      </w:r>
    </w:p>
    <w:p w:rsidR="007D78B1" w:rsidRDefault="007D78B1" w:rsidP="005E3C82">
      <w:pPr>
        <w:ind w:left="360"/>
      </w:pPr>
      <w:r>
        <w:lastRenderedPageBreak/>
        <w:t>The employee shall have an opportunity to give a written response to the evaluator and such response shall be filed with the evaluation.</w:t>
      </w:r>
    </w:p>
    <w:p w:rsidR="007D78B1" w:rsidRDefault="007D78B1" w:rsidP="005E3C82">
      <w:pPr>
        <w:ind w:left="360"/>
      </w:pPr>
      <w:r>
        <w:t>Employees shall be required to sign all forms ensuring the evaluation process has been discussed and a copy of the evaluation provided to the evaluatee.</w:t>
      </w:r>
    </w:p>
    <w:p w:rsidR="007D78B1" w:rsidRDefault="007D78B1" w:rsidP="005E3C82">
      <w:pPr>
        <w:ind w:left="360"/>
      </w:pPr>
      <w:r>
        <w:t xml:space="preserve">Summative evaluations will be completed no later than April 30 for all teachers or other professionals in a summative year cycle.  </w:t>
      </w:r>
    </w:p>
    <w:p w:rsidR="007D78B1" w:rsidRDefault="007D78B1" w:rsidP="00016552">
      <w:pPr>
        <w:ind w:left="360"/>
        <w:jc w:val="both"/>
        <w:rPr>
          <w:b/>
        </w:rPr>
      </w:pPr>
      <w:bookmarkStart w:id="21" w:name="ProgGroSumCycle"/>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AE4B36" w:rsidRDefault="00AE4B36" w:rsidP="00016552">
      <w:pPr>
        <w:ind w:left="360"/>
        <w:jc w:val="both"/>
        <w:rPr>
          <w:b/>
        </w:rPr>
      </w:pPr>
    </w:p>
    <w:p w:rsidR="00AE4B36" w:rsidRDefault="00AE4B36" w:rsidP="00016552">
      <w:pPr>
        <w:ind w:left="360"/>
        <w:jc w:val="both"/>
        <w:rPr>
          <w:b/>
        </w:rPr>
      </w:pPr>
    </w:p>
    <w:p w:rsidR="00AE4B36" w:rsidRDefault="00AE4B36" w:rsidP="00016552">
      <w:pPr>
        <w:ind w:left="360"/>
        <w:jc w:val="both"/>
        <w:rPr>
          <w:b/>
        </w:rPr>
      </w:pPr>
    </w:p>
    <w:p w:rsidR="00AE4B36" w:rsidRDefault="00AE4B36" w:rsidP="00016552">
      <w:pPr>
        <w:ind w:left="360"/>
        <w:jc w:val="both"/>
        <w:rPr>
          <w:b/>
        </w:rPr>
      </w:pPr>
    </w:p>
    <w:p w:rsidR="007D78B1" w:rsidRPr="0022449C" w:rsidRDefault="007D78B1" w:rsidP="00016552">
      <w:pPr>
        <w:ind w:left="360"/>
        <w:jc w:val="both"/>
        <w:rPr>
          <w:b/>
          <w:u w:val="single"/>
        </w:rPr>
      </w:pPr>
      <w:r w:rsidRPr="0022449C">
        <w:rPr>
          <w:b/>
          <w:u w:val="single"/>
        </w:rPr>
        <w:lastRenderedPageBreak/>
        <w:t xml:space="preserve">Professional Growth Plan and Summative </w:t>
      </w:r>
      <w:commentRangeStart w:id="22"/>
      <w:r w:rsidRPr="0022449C">
        <w:rPr>
          <w:b/>
          <w:u w:val="single"/>
        </w:rPr>
        <w:t>Cycle</w:t>
      </w:r>
      <w:commentRangeEnd w:id="22"/>
      <w:r w:rsidR="008A08BB">
        <w:rPr>
          <w:rStyle w:val="CommentReference"/>
        </w:rPr>
        <w:commentReference w:id="22"/>
      </w:r>
    </w:p>
    <w:bookmarkEnd w:id="21"/>
    <w:p w:rsidR="007D78B1" w:rsidRPr="0017171C" w:rsidRDefault="007D78B1" w:rsidP="001F0418">
      <w:pPr>
        <w:ind w:left="360"/>
      </w:pPr>
      <w:r w:rsidRPr="0017171C">
        <w:t xml:space="preserve">Based </w:t>
      </w:r>
      <w:r>
        <w:t>on the overall Professional Practice rating and Student Growth rating, the type of Professional Growth Plan and the length of the summative cycle is determined using the chart below.</w:t>
      </w:r>
    </w:p>
    <w:p w:rsidR="007D78B1" w:rsidRPr="00FF0B4D" w:rsidRDefault="007D78B1" w:rsidP="001F0418">
      <w:pPr>
        <w:ind w:left="360"/>
      </w:pPr>
      <w:r w:rsidRPr="00FF0B4D">
        <w:rPr>
          <w:u w:val="single"/>
        </w:rPr>
        <w:t>Non-Tenured Teachers</w:t>
      </w:r>
      <w:r>
        <w:rPr>
          <w:u w:val="single"/>
        </w:rPr>
        <w:t xml:space="preserve"> and Other Professionals</w:t>
      </w:r>
      <w:r w:rsidRPr="00FF0B4D">
        <w:t xml:space="preserve">: All non-tenured teachers </w:t>
      </w:r>
      <w:r>
        <w:t xml:space="preserve">and other professionals </w:t>
      </w:r>
      <w:r w:rsidRPr="00FF0B4D">
        <w:t xml:space="preserve">will have a one-year evaluation cycle and professional growth plan.  </w:t>
      </w:r>
    </w:p>
    <w:p w:rsidR="007D78B1" w:rsidRDefault="002B1DEA" w:rsidP="00927EEE">
      <w:pPr>
        <w:ind w:left="360"/>
      </w:pPr>
      <w:r>
        <w:rPr>
          <w:noProof/>
        </w:rPr>
        <w:pict>
          <v:group id="Group 49" o:spid="_x0000_s1077" style="position:absolute;left:0;text-align:left;margin-left:-20.3pt;margin-top:54pt;width:532.3pt;height:499.85pt;z-index:251674624" coordorigin="1034,4664" coordsize="10646,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6N2woAAN1+AAAOAAAAZHJzL2Uyb0RvYy54bWzsXVuT2sgVfk/V/gcV7xi11LpRxlueYXBS&#10;5U1csZM8a0CAEiERSWOY3cp/zzmn1Y0kwMwMg2bZalM1Rldarf6+c+3T73/erhLje5QXcZaOeuyd&#10;2TOidJrN4nQx6v3j26Tv94yiDNNZmGRpNOo9RkXv5w8//en9Zj2MrGyZJbMoN+AmaTHcrEe9ZVmu&#10;h4NBMV1Gq7B4l62jFA7Os3wVlrCZLwazPNzA3VfJwDJNd7DJ8tk6z6ZRUcDesTjY+0D3n8+jafm3&#10;+byISiMZ9aBtJf3N6e89/h18eB8OF3m4XsbTqhnhC1qxCuMUflTdahyWofGQx3u3WsXTPCuyeflu&#10;mq0G2XweTyN6BngaZrae5lOePazpWRbDzWKtugm6ttVPL77t9K/fv+RGPBv1fOieNFzBO6KfNXiA&#10;nbNZL4Zwzqd8/XX9JRdPCF8/Z9P/FHB40D6O2wtxsnG/+SWbwf3ChzKjztnO8xXeAh7b2NI7eFTv&#10;INqWxhR2up5rWgzaMoVjrs19M3DEW5ou4VXidcy0ec+Aw9x1uTx2V13PTJe74uogCDw8PAiH4pep&#10;tVXr8NFgyBW7Xi3O69Wvy3Ad0csqsMdkrzLZq1/LPIwXy9K4zdIUxmWWG5xZNAKxJXDJbSp6eLpN&#10;qx420ux2GaaLiG7+7XENvcnokRqX4EYBr+dkj/vctqjnnIDZoudkv1c97jPbb/RZOFznRfkpylYG&#10;fhn1kjjFxwyH4ffPRSm6V56Cu9NsEicJ7A+HSWpsoMGB6Zh0RZEl8QyP4sEiX9zfJrnxPURo0r/q&#10;hxun4a3HYbEU5xWPxTgrRcsBHOmMfmcZhbO76nsZxon4Dq89SfGXIuIBaCxuZA9llH9dzjbGLMbH&#10;ARIx4dlnMZCCw0UzjDwr/xWXS+p1HKHH2ov7w2S9DEXrbA+GnHwI8Xg0+tRv0lajOdD9VcPwRRBj&#10;/BaYwZ1/5/M+t9y7PjfH4/7HyS3vuxPmOWN7fHs7Zv/DNjE+XMazWZRin0r2Yvxp47jiUcE7ir/U&#10;2xs07y5avoUuhG6VjQY8iYEnwHSfzR6/5DgicD9AqyuMwZgWzPV3wBXAJYkQWgSUCieSvArBXApX&#10;H/M82+DwAfA3gCUukM93EliOyW0CFmMuDCcalRJZrmuCEEQ6g7FGXKYIaQ9cOTzAj8DVgEYDQeMA&#10;P3Lw1YEmUOjaZ4BwFQNojCReoZggwJzGXWtwlNv7LckZrihPjBcEG2IMtQj4sszyX3vGBiTyqFf8&#10;9yHMo56R/CWF9xMwDtcaJW1wxwPuNPL6kfv6kTCdwq1GvWmZ9wyxcVsKwf+wzpGI8Y0jgNPsIwio&#10;eUxchm9ctKv7YQwj6MAwtvCddjSMWWA71TB2fJIDBHYSzDazK7nKAp+ExyWGsTfBz+FhLF5WJV12&#10;7H6IQZnFzRsr6E9c3+vzCXf6gWf6fZMFN4Fr8oCPJ00G/QxS7XwGRXFnoRQREqOOwgZYCUOEA3iM&#10;BqafiTQlAbD9kpvl/yRYjsJQ0aOGIWC+prGBbnkAhjTiu4Kh63hCTfPgS0OYWAEIO5Qlnm8SM1wC&#10;hD+SJUdAeG0q1hsSROBYzhXwg5I7mh+a/AAS8gA/kCHaFT8EdnCEH0BKVwRhm+yEJfdyZXNi4UdL&#10;6Sfqw2dIaSV2NAqbKARdtI1CSxjfnYHQA7MOJLHveWR31VRlMwBdniw+X5ihvxMprVVlcJY8X1VW&#10;3K5B2AQhaKkChN/A2XGTbQ2mugoUavShGOUW9ktT+1LuFxaAtxqx6NgB2TU7LAaeDS5YxCK3Lma1&#10;3kzwc83y8EqUUnKfIcF3gsTyWjxHIIhaOFQd1S0ObS4MV8ZMr2W5etJytUXQ5uUiUfmopYNf7YB7&#10;Vi7/Q5LuDd3qDR9PwxU0oX/71HHU/y6orYoUaDO2etFH3Vwudq1mDOlBlmFJEJctxiC41nTnjiU3&#10;sx2vJbqZawGboOi2A+kslSFkGXGsgpKnTFnFEJIg1A5NGd25xq9EyVBI0EpGzS8OEGxTBvmXOqcM&#10;B1I8SNmHgJRIVthp+7blArNpyoCwptYyht0F0xQSNGXUKUMlPyn/QJVURgG37vwDPqSRHacMzP/R&#10;lKEpA0Ob3VGGQoKmjDplqFwuSRmNFMnuKANcisdi8DaD0DsxhuUDr4B9qX0ZlMWpfRlPSI57eTAQ&#10;Evi0L2M/xRpjbU1fhqVyF7r1fsoohO851IKaXcIwPxSVDAt0EU0ZKvFbU8ZlKaPbLL9rCZgEKsdP&#10;aRkq0aJTylC+DN8DGmtk+tm29H5avkkuKa1laC3jqSn4Z2gZSnhqw6RumKi0P0UZb5XrsMvRb8dY&#10;Gzn62jLZzS/TasZl1QwlPTVn1DiDmzABtW2bdJiZIaZW9eW0RvRvVVNvvUDkLmL+AJkjO1MFZvdI&#10;f6hD2qNWO7Ta0YHaoaSpppAmhewld1kqp+XytspxCrH9KtXLNFkr1QsMFjkJQVNIbZa71kIuq4Uo&#10;0aoppEkhe9le4FqoXMlvSSFBVcfD89yWv5R5ONWbgrLC662VEK2EdKCEKMmqGaTOIMzcy+SwVMrL&#10;WzIINEwULHDtdtkNKMQBmpOgEG3HaFfIsyqYnOE+VZJVU0iTQlRmx4FKWDBdpKaQXKgQljFP4vWf&#10;cS4affunnJVW+USg+ImYRIap6CQIdk6RwOPVLLITXtVnV8eyfXZGuZBXqoEF5Anq1uvUwOK6BlaO&#10;KUGYF91dDSwORfGkq/Egvuri+kL4qvkXGaT6iwmZXntWR6XXQ/0SMteOK/YaShpKb1FODqCk0gMO&#10;QkllboLmeyEo7URVHVSyLJDHQBo1kwVAfpKu+9riSRdv1MUbZXXeixRIBbTtxci4SkG4vG1Zwxfn&#10;lTHJuNWWWiKUp2cJ6FkCOGA6myXgKLVNW5NNa1JFxQ6JaKbSHjsW0VAHVtiQjueQerszIXE6AfKH&#10;bwVkXL6i4quFtBbSlxbSKoS0q7HMWFtOIzdeqsaPY4JMpho/e9CCCsvQPBLO5qny5acqBRyv1MFN&#10;/KDeDdBtnCZqjjyxpMAbluy4ktK0jjKwOhF606upEM2hrI508qgs1Lqo6256nGOCFDuCRhtlIKLR&#10;8iHAK/Ci63aMejr946LpHy5xsy710yr1A6ShgrcHdWWVeNeFrnw48iIdW77ntmbBQHAEyvZVbPJj&#10;Lnm2v1irzVptvrDaDBpylf99EHoqYa0L6NU8XUwC7sByJTXESWX3iPB+NuDOWoNELwSkFwJS67wd&#10;XmwLRJ0Kgn6O5qVxk4fTyIBBjpKjVqiqZqeieto4ghvFUxbTYjZmOYOaC6uUtdIXbRS5qAG7pnPK&#10;2QPtpGbulv3B1i1mFW+Es3/DvearBJalgxRAI7D8Kjehfgo0ZHeKg2pWJStpkS6yWGXFPLy7MlWx&#10;HN75i5a8UhYCNfuVshCufyWuhofhvGJe4K84smSXWpXJVWaktrkbNa6BU1Q0WNrcXcanjk/A6DMf&#10;VzoElvEcTkr8ztnsMlltF1f80ya4XGdQm+CXNcGVQ7gTFrmWchPAIWr2eEMvUdG9Ks79cr3kOE24&#10;VpWKBWktUIQGuGBHE7acZQFF8l9ZT/G4DKFrPaW2win2/h9rxdCO9ZRuZ5pfVWzgwJI4jKlYyj7F&#10;vPoqqGp5YSiL15oSalsy/m1VlW6Ox79Phej2rJcu60r/8RcYeIq1oHzG1yLnwcanNdTJFK7We8dF&#10;2uvb5AnYrUr/4f8AAAD//wMAUEsDBBQABgAIAAAAIQDeXf7b4QAAAA0BAAAPAAAAZHJzL2Rvd25y&#10;ZXYueG1sTI9Ba8JAEIXvhf6HZQq96W6sVUmzEZG2JylUC6W3MTsmwexuyK5J/PcdT+3tDe/x5nvZ&#10;erSN6KkLtXcakqkCQa7wpnalhq/D22QFIkR0BhvvSMOVAqzz+7sMU+MH90n9PpaCS1xIUUMVY5tK&#10;GYqKLIapb8mxd/KdxchnV0rT4cDltpEzpRbSYu34Q4UtbSsqzvuL1fA+4LB5Sl773fm0vf4cnj++&#10;dwlp/fgwbl5ARBrjXxhu+IwOOTMd/cWZIBoNk7lacJQNteJRt4SazVkdWSVquQSZZ/L/ivwXAAD/&#10;/wMAUEsBAi0AFAAGAAgAAAAhALaDOJL+AAAA4QEAABMAAAAAAAAAAAAAAAAAAAAAAFtDb250ZW50&#10;X1R5cGVzXS54bWxQSwECLQAUAAYACAAAACEAOP0h/9YAAACUAQAACwAAAAAAAAAAAAAAAAAvAQAA&#10;X3JlbHMvLnJlbHNQSwECLQAUAAYACAAAACEA//I+jdsKAADdfgAADgAAAAAAAAAAAAAAAAAuAgAA&#10;ZHJzL2Uyb0RvYy54bWxQSwECLQAUAAYACAAAACEA3l3+2+EAAAANAQAADwAAAAAAAAAAAAAAAAA1&#10;DQAAZHJzL2Rvd25yZXYueG1sUEsFBgAAAAAEAAQA8wAAAEMOAAAAAA==&#10;">
            <v:line id="Straight Connector 4120" o:spid="_x0000_s1078" style="position:absolute;visibility:visible" from="8432,5913" to="8432,1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z3cYAAADbAAAADwAAAGRycy9kb3ducmV2LnhtbESPT2vCQBTE7wW/w/KE3uomhUqIriLG&#10;ij3U/4f29sg+k2D2bchuNfbTdwuCx2FmfsOMp52pxYVaV1lWEA8iEMS51RUXCo6H95cEhPPIGmvL&#10;pOBGDqaT3tMYU22vvKPL3hciQNilqKD0vkmldHlJBt3ANsTBO9nWoA+yLaRu8RrgppavUTSUBisO&#10;CyU2NC8pP+9/jILzx+Lr9227yuIu26yXn8nSZt9Gqed+NxuB8NT5R/jeXmkFSQz/X8IP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ts93GAAAA2wAAAA8AAAAAAAAA&#10;AAAAAAAAoQIAAGRycy9kb3ducmV2LnhtbFBLBQYAAAAABAAEAPkAAACUAwAAAAA=&#10;" strokeweight="1.5pt">
              <v:stroke dashstyle="1 1"/>
              <v:shadow on="t" color="black" opacity="24903f" origin=",.5" offset="0,.55556mm"/>
            </v:line>
            <v:rect id="Rectangle 4121" o:spid="_x0000_s1079" style="position:absolute;left:5043;top:11600;width:6608;height:2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oJMMA&#10;AADbAAAADwAAAGRycy9kb3ducmV2LnhtbESP3WoCMRSE7wu+QziCd5r4Q5WtUWRVUOhFqz7A6eZ0&#10;d+nmZN1EXd/eCEIvh5n5hpkvW1uJKzW+dKxhOFAgiDNnSs41nI7b/gyED8gGK8ek4U4elovO2xwT&#10;4278TddDyEWEsE9QQxFCnUjps4Is+oGriaP36xqLIcoml6bBW4TbSo6UepcWS44LBdaUFpT9HS5W&#10;g2pxXG1Ttf6a7E943nz+pFxPte5129UHiEBt+A+/2jujYTaC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1oJMMAAADbAAAADwAAAAAAAAAAAAAAAACYAgAAZHJzL2Rv&#10;d25yZXYueG1sUEsFBgAAAAAEAAQA9QAAAIgDAAAAAA==&#10;" fillcolor="#d9d9d9" strokeweight=".5pt">
              <v:textbox>
                <w:txbxContent>
                  <w:p w:rsidR="00DF4C5C" w:rsidRPr="007D18DC" w:rsidRDefault="00DF4C5C" w:rsidP="008224B4">
                    <w:pPr>
                      <w:pStyle w:val="NormalWeb"/>
                      <w:spacing w:after="0"/>
                      <w:ind w:firstLine="360"/>
                      <w:rPr>
                        <w:b/>
                        <w:color w:val="FFFFFF"/>
                        <w:kern w:val="24"/>
                        <w:sz w:val="20"/>
                        <w:szCs w:val="20"/>
                      </w:rPr>
                    </w:pPr>
                    <w:r w:rsidRPr="007D18DC">
                      <w:rPr>
                        <w:rFonts w:ascii="Calibri" w:hAnsi="Calibri"/>
                        <w:color w:val="FFFFFF"/>
                        <w:kern w:val="24"/>
                        <w:sz w:val="22"/>
                        <w:szCs w:val="22"/>
                      </w:rPr>
                      <w:t> </w:t>
                    </w:r>
                    <w:r w:rsidRPr="00873AAD">
                      <w:rPr>
                        <w:b/>
                        <w:kern w:val="24"/>
                        <w:sz w:val="20"/>
                        <w:szCs w:val="20"/>
                      </w:rPr>
                      <w:t>ONE YEAR DIRECTED GROWTH PLAN</w:t>
                    </w:r>
                  </w:p>
                  <w:p w:rsidR="00DF4C5C" w:rsidRPr="00014A20" w:rsidRDefault="00DF4C5C" w:rsidP="00517508">
                    <w:pPr>
                      <w:pStyle w:val="NormalWeb"/>
                      <w:numPr>
                        <w:ilvl w:val="0"/>
                        <w:numId w:val="52"/>
                      </w:numPr>
                      <w:spacing w:after="0"/>
                      <w:rPr>
                        <w:sz w:val="22"/>
                        <w:szCs w:val="22"/>
                      </w:rPr>
                    </w:pPr>
                    <w:r w:rsidRPr="00014A20">
                      <w:rPr>
                        <w:sz w:val="22"/>
                        <w:szCs w:val="22"/>
                      </w:rPr>
                      <w:t>Goal determined by evaluator</w:t>
                    </w:r>
                  </w:p>
                  <w:p w:rsidR="00DF4C5C" w:rsidRPr="00014A20" w:rsidRDefault="00DF4C5C" w:rsidP="00517508">
                    <w:pPr>
                      <w:pStyle w:val="NormalWeb"/>
                      <w:numPr>
                        <w:ilvl w:val="0"/>
                        <w:numId w:val="52"/>
                      </w:numPr>
                      <w:spacing w:after="0"/>
                      <w:rPr>
                        <w:sz w:val="22"/>
                        <w:szCs w:val="22"/>
                      </w:rPr>
                    </w:pPr>
                    <w:r w:rsidRPr="00014A20">
                      <w:rPr>
                        <w:sz w:val="22"/>
                        <w:szCs w:val="22"/>
                      </w:rPr>
                      <w:t>Goals  focused on low performance/outcome area</w:t>
                    </w:r>
                  </w:p>
                  <w:p w:rsidR="00DF4C5C" w:rsidRPr="00014A20" w:rsidRDefault="00DF4C5C" w:rsidP="00517508">
                    <w:pPr>
                      <w:pStyle w:val="NormalWeb"/>
                      <w:numPr>
                        <w:ilvl w:val="0"/>
                        <w:numId w:val="52"/>
                      </w:numPr>
                      <w:spacing w:after="0"/>
                      <w:rPr>
                        <w:sz w:val="22"/>
                        <w:szCs w:val="22"/>
                      </w:rPr>
                    </w:pPr>
                    <w:r w:rsidRPr="00014A20">
                      <w:rPr>
                        <w:sz w:val="22"/>
                        <w:szCs w:val="22"/>
                      </w:rPr>
                      <w:t>Plan activities designed by evaluator with educator input</w:t>
                    </w:r>
                  </w:p>
                  <w:p w:rsidR="00DF4C5C" w:rsidRPr="00014A20" w:rsidRDefault="00DF4C5C" w:rsidP="00517508">
                    <w:pPr>
                      <w:pStyle w:val="NormalWeb"/>
                      <w:numPr>
                        <w:ilvl w:val="0"/>
                        <w:numId w:val="52"/>
                      </w:numPr>
                      <w:spacing w:after="0"/>
                      <w:rPr>
                        <w:sz w:val="22"/>
                        <w:szCs w:val="22"/>
                      </w:rPr>
                    </w:pPr>
                    <w:r w:rsidRPr="00014A20">
                      <w:rPr>
                        <w:sz w:val="22"/>
                        <w:szCs w:val="22"/>
                      </w:rPr>
                      <w:t>Formative review at midpoint</w:t>
                    </w:r>
                  </w:p>
                  <w:p w:rsidR="00DF4C5C" w:rsidRDefault="00DF4C5C" w:rsidP="00517508">
                    <w:pPr>
                      <w:pStyle w:val="NormalWeb"/>
                      <w:numPr>
                        <w:ilvl w:val="0"/>
                        <w:numId w:val="52"/>
                      </w:numPr>
                      <w:spacing w:after="0"/>
                    </w:pPr>
                    <w:r>
                      <w:t>Summative at end of plan</w:t>
                    </w:r>
                  </w:p>
                </w:txbxContent>
              </v:textbox>
            </v:rect>
            <v:rect id="Rectangle 4122" o:spid="_x0000_s1080" style="position:absolute;left:1935;top:11588;width:3136;height:19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60cMA&#10;AADbAAAADwAAAGRycy9kb3ducmV2LnhtbESPT2vCQBTE7wW/w/KE3uomNpQ0dRVRrNKbfw49PrOv&#10;2WD2bciumn57VxA8DjPzG2Yy620jLtT52rGCdJSAIC6drrlScNiv3nIQPiBrbByTgn/yMJsOXiZY&#10;aHflLV12oRIRwr5ABSaEtpDSl4Ys+pFriaP35zqLIcqukrrDa4TbRo6T5ENarDkuGGxpYag87c5W&#10;wTFjn2Y/30uc9/l6/WtcevzMlHod9vMvEIH68Aw/2hutIH+H+5f4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E60cMAAADbAAAADwAAAAAAAAAAAAAAAACYAgAAZHJzL2Rv&#10;d25yZXYueG1sUEsFBgAAAAAEAAQA9QAAAIgDAAAAAA==&#10;" fillcolor="#7f7f7f" stroked="f" strokeweight="2pt">
              <v:textbox>
                <w:txbxContent>
                  <w:p w:rsidR="00DF4C5C" w:rsidRDefault="00DF4C5C" w:rsidP="008224B4">
                    <w:pPr>
                      <w:pStyle w:val="NormalWeb"/>
                      <w:spacing w:after="0"/>
                      <w:ind w:firstLine="360"/>
                    </w:pPr>
                    <w:r w:rsidRPr="007D18DC">
                      <w:rPr>
                        <w:rFonts w:ascii="Calibri" w:hAnsi="Calibri"/>
                        <w:color w:val="FFFFFF"/>
                        <w:kern w:val="24"/>
                        <w:sz w:val="20"/>
                        <w:szCs w:val="20"/>
                      </w:rPr>
                      <w:t> </w:t>
                    </w:r>
                  </w:p>
                </w:txbxContent>
              </v:textbox>
            </v:rect>
            <v:rect id="Rectangle 4123" o:spid="_x0000_s1081" style="position:absolute;left:1657;top:5757;width:292;height:78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SVcUA&#10;AADbAAAADwAAAGRycy9kb3ducmV2LnhtbESPX2vCQBDE3wv9DscWfJF6qRT/RE8pilBKQY0FfVxy&#10;2yQ0txdyq8Zv3ysIfRxm5jfMfNm5Wl2oDZVnAy+DBBRx7m3FhYGvw+Z5AioIssXaMxm4UYDl4vFh&#10;jqn1V97TJZNCRQiHFA2UIk2qdchLchgGviGO3rdvHUqUbaFti9cId7UeJslIO6w4LpTY0Kqk/Cc7&#10;OwOHIW2On6eP6fhmhbMdbWXd3xrTe+reZqCEOvkP39vv1sDkFf6+xB+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lJVxQAAANsAAAAPAAAAAAAAAAAAAAAAAJgCAABkcnMv&#10;ZG93bnJldi54bWxQSwUGAAAAAAQABAD1AAAAigMAAAAA&#10;" fillcolor="#d9d9d9" stroked="f">
              <v:shadow on="t" color="black" opacity="24903f" origin=",.5" offset="0,.55556mm"/>
              <v:textbox>
                <w:txbxContent>
                  <w:p w:rsidR="00DF4C5C" w:rsidRDefault="00DF4C5C" w:rsidP="008224B4">
                    <w:pPr>
                      <w:pStyle w:val="NormalWeb"/>
                      <w:spacing w:after="0"/>
                      <w:ind w:firstLine="360"/>
                    </w:pPr>
                    <w:r w:rsidRPr="007D18DC">
                      <w:rPr>
                        <w:rFonts w:ascii="Calibri" w:hAnsi="Calibri"/>
                        <w:color w:val="000000"/>
                        <w:kern w:val="24"/>
                        <w:sz w:val="22"/>
                        <w:szCs w:val="22"/>
                      </w:rPr>
                      <w:t> </w:t>
                    </w:r>
                  </w:p>
                </w:txbxContent>
              </v:textbox>
            </v:rect>
            <v:rect id="Rectangle 4124" o:spid="_x0000_s1082" style="position:absolute;left:1939;top:5757;width:3132;height:30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IRMQA&#10;AADbAAAADwAAAGRycy9kb3ducmV2LnhtbESP3WoCMRSE7wu+QziCdzVrwVZWo/hToSC96OoDHDbH&#10;TXRzsmyiu/bpm0Khl8PMfMMsVr2rxZ3aYD0rmIwzEMSl15YrBafj/nkGIkRkjbVnUvCgAKvl4GmB&#10;ufYdf9G9iJVIEA45KjAxNrmUoTTkMIx9Q5y8s28dxiTbSuoWuwR3tXzJslfp0HJaMNjQ1lB5LW5O&#10;wcUcGvu522y73Xd9OL3f7Bu7QqnRsF/PQUTq43/4r/2hFcy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yETEAAAA2wAAAA8AAAAAAAAAAAAAAAAAmAIAAGRycy9k&#10;b3ducmV2LnhtbFBLBQYAAAAABAAEAPUAAACJAwAAAAA=&#10;" fillcolor="#f2f2f2" stroked="f" strokeweight="2pt">
              <v:textbox>
                <w:txbxContent>
                  <w:p w:rsidR="00DF4C5C" w:rsidRDefault="00DF4C5C" w:rsidP="008224B4">
                    <w:pPr>
                      <w:pStyle w:val="NormalWeb"/>
                      <w:spacing w:after="0"/>
                      <w:ind w:firstLine="360"/>
                    </w:pPr>
                    <w:r w:rsidRPr="007D18DC">
                      <w:rPr>
                        <w:rFonts w:ascii="Calibri" w:hAnsi="Calibri"/>
                        <w:color w:val="FFFFFF"/>
                        <w:kern w:val="24"/>
                        <w:sz w:val="22"/>
                        <w:szCs w:val="22"/>
                      </w:rPr>
                      <w:t> </w:t>
                    </w:r>
                  </w:p>
                </w:txbxContent>
              </v:textbox>
            </v:rect>
            <v:rect id="Rectangle 299" o:spid="_x0000_s1083" style="position:absolute;left:1978;top:8779;width:3093;height:2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TMMA&#10;AADbAAAADwAAAGRycy9kb3ducmV2LnhtbESPQWvCQBSE7wX/w/IEb3WjYJToKiIWpadWBa/P7DOJ&#10;yb4Nu1uN/75bKHgcZuYbZrHqTCPu5HxlWcFomIAgzq2uuFBwOn68z0D4gKyxsUwKnuRhtey9LTDT&#10;9sHfdD+EQkQI+wwVlCG0mZQ+L8mgH9qWOHpX6wyGKF0htcNHhJtGjpMklQYrjgsltrQpKa8PP0ZB&#10;fZp+Vclmdzt/1unEbUeX6cRdlBr0u/UcRKAuvML/7b1WMEvh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TMMAAADbAAAADwAAAAAAAAAAAAAAAACYAgAAZHJzL2Rv&#10;d25yZXYueG1sUEsFBgAAAAAEAAQA9QAAAIgDAAAAAA==&#10;" fillcolor="#d9d9d9" stroked="f" strokeweight="2pt">
              <v:textbox>
                <w:txbxContent>
                  <w:p w:rsidR="00DF4C5C" w:rsidRDefault="00DF4C5C" w:rsidP="008224B4">
                    <w:pPr>
                      <w:pStyle w:val="NormalWeb"/>
                      <w:spacing w:after="0"/>
                      <w:ind w:firstLine="360"/>
                    </w:pPr>
                    <w:r w:rsidRPr="007D18DC">
                      <w:rPr>
                        <w:rFonts w:ascii="Calibri" w:hAnsi="Calibri"/>
                        <w:color w:val="FFFFFF"/>
                        <w:kern w:val="24"/>
                        <w:sz w:val="22"/>
                        <w:szCs w:val="22"/>
                      </w:rPr>
                      <w:t> </w:t>
                    </w:r>
                  </w:p>
                </w:txbxContent>
              </v:textbox>
            </v:rect>
            <v:shape id="TextBox 14" o:spid="_x0000_s1084" type="#_x0000_t202" style="position:absolute;left:1949;top:5391;width:973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FJMMA&#10;AADbAAAADwAAAGRycy9kb3ducmV2LnhtbESPzWrDMBCE74W8g9hAb43sHlzbjRKSQiCn0Pz0vlgb&#10;y8RauZLquG9fFQo9DjPzDbNcT7YXI/nQOVaQLzIQxI3THbcKLufdUwkiRGSNvWNS8E0B1qvZwxJr&#10;7e58pPEUW5EgHGpUYGIcailDY8hiWLiBOHlX5y3GJH0rtcd7gttePmdZIS12nBYMDvRmqLmdvqyC&#10;4jqWtqiO1fv2I/ef2/xwNtVBqcf5tHkFEWmK/+G/9l4rKF/g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YFJMMAAADbAAAADwAAAAAAAAAAAAAAAACYAgAAZHJzL2Rv&#10;d25yZXYueG1sUEsFBgAAAAAEAAQA9QAAAIgDAAAAAA==&#10;" fillcolor="#bfbfbf" stroked="f">
              <v:textbox>
                <w:txbxContent>
                  <w:p w:rsidR="00DF4C5C" w:rsidRPr="007A4079" w:rsidRDefault="00DF4C5C" w:rsidP="008224B4">
                    <w:pPr>
                      <w:pStyle w:val="NormalWeb"/>
                      <w:spacing w:after="0"/>
                      <w:jc w:val="center"/>
                      <w:textAlignment w:val="baseline"/>
                      <w:rPr>
                        <w:sz w:val="18"/>
                        <w:szCs w:val="18"/>
                      </w:rPr>
                    </w:pPr>
                    <w:r w:rsidRPr="007A4079">
                      <w:rPr>
                        <w:b/>
                        <w:bCs/>
                        <w:color w:val="000000"/>
                        <w:kern w:val="24"/>
                        <w:sz w:val="18"/>
                        <w:szCs w:val="18"/>
                      </w:rPr>
                      <w:t>PROFESSIONAL GROWTH PLAN AND CYCLE FOR TENURED TEACHERS AND OTHER PROFESSIONALS</w:t>
                    </w:r>
                  </w:p>
                </w:txbxContent>
              </v:textbox>
            </v:shape>
            <v:shape id="TextBox 15" o:spid="_x0000_s1085" type="#_x0000_t202" style="position:absolute;left:1347;top:11077;width:792;height: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DF4C5C" w:rsidRDefault="00DF4C5C" w:rsidP="008224B4">
                    <w:pPr>
                      <w:pStyle w:val="NormalWeb"/>
                      <w:spacing w:after="0"/>
                      <w:jc w:val="center"/>
                      <w:textAlignment w:val="baseline"/>
                    </w:pPr>
                  </w:p>
                </w:txbxContent>
              </v:textbox>
            </v:shape>
            <v:shape id="TextBox 17" o:spid="_x0000_s1086" type="#_x0000_t202" style="position:absolute;left:1949;top:13571;width:1627;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DF4C5C" w:rsidRPr="007A4079" w:rsidRDefault="00DF4C5C" w:rsidP="008224B4">
                    <w:pPr>
                      <w:pStyle w:val="NormalWeb"/>
                      <w:spacing w:after="0"/>
                      <w:jc w:val="center"/>
                      <w:textAlignment w:val="baseline"/>
                    </w:pPr>
                    <w:r w:rsidRPr="007A4079">
                      <w:rPr>
                        <w:b/>
                        <w:bCs/>
                        <w:color w:val="000000"/>
                        <w:kern w:val="24"/>
                        <w:sz w:val="20"/>
                        <w:szCs w:val="20"/>
                      </w:rPr>
                      <w:t>LOW</w:t>
                    </w:r>
                  </w:p>
                </w:txbxContent>
              </v:textbox>
            </v:shape>
            <v:shape id="TextBox 18" o:spid="_x0000_s1087" type="#_x0000_t202" style="position:absolute;left:5106;top:13638;width:3269;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DF4C5C" w:rsidRPr="007A4079" w:rsidRDefault="00DF4C5C" w:rsidP="008224B4">
                    <w:pPr>
                      <w:pStyle w:val="NormalWeb"/>
                      <w:spacing w:after="0"/>
                      <w:jc w:val="center"/>
                      <w:textAlignment w:val="baseline"/>
                    </w:pPr>
                    <w:r w:rsidRPr="007A4079">
                      <w:rPr>
                        <w:b/>
                        <w:bCs/>
                        <w:color w:val="000000"/>
                        <w:kern w:val="24"/>
                        <w:sz w:val="20"/>
                        <w:szCs w:val="20"/>
                      </w:rPr>
                      <w:t>EXPECTED</w:t>
                    </w:r>
                  </w:p>
                </w:txbxContent>
              </v:textbox>
            </v:shape>
            <v:shape id="TextBox 19" o:spid="_x0000_s1088" type="#_x0000_t202" style="position:absolute;left:8480;top:13638;width:320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DF4C5C" w:rsidRPr="007A4079" w:rsidRDefault="00DF4C5C" w:rsidP="008224B4">
                    <w:pPr>
                      <w:pStyle w:val="NormalWeb"/>
                      <w:spacing w:after="0"/>
                      <w:jc w:val="center"/>
                      <w:textAlignment w:val="baseline"/>
                    </w:pPr>
                    <w:r w:rsidRPr="007A4079">
                      <w:rPr>
                        <w:b/>
                        <w:bCs/>
                        <w:color w:val="000000"/>
                        <w:kern w:val="24"/>
                        <w:sz w:val="20"/>
                        <w:szCs w:val="20"/>
                      </w:rPr>
                      <w:t>HIGH</w:t>
                    </w:r>
                  </w:p>
                </w:txbxContent>
              </v:textbox>
            </v:shape>
            <v:shape id="TextBox 20" o:spid="_x0000_s1089" type="#_x0000_t202" style="position:absolute;left:1947;top:5757;width:3102;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DF4C5C" w:rsidRPr="007A4079" w:rsidRDefault="00DF4C5C" w:rsidP="008224B4">
                    <w:pPr>
                      <w:pStyle w:val="NormalWeb"/>
                      <w:spacing w:after="0"/>
                      <w:textAlignment w:val="baseline"/>
                      <w:rPr>
                        <w:sz w:val="18"/>
                        <w:szCs w:val="18"/>
                      </w:rPr>
                    </w:pPr>
                    <w:r w:rsidRPr="007A4079">
                      <w:rPr>
                        <w:b/>
                        <w:bCs/>
                        <w:color w:val="000000"/>
                        <w:kern w:val="24"/>
                        <w:sz w:val="18"/>
                        <w:szCs w:val="18"/>
                      </w:rPr>
                      <w:t>THREE-YEAR CYCLE</w:t>
                    </w:r>
                  </w:p>
                  <w:p w:rsidR="00DF4C5C" w:rsidRPr="007A4079" w:rsidRDefault="00DF4C5C" w:rsidP="008224B4">
                    <w:pPr>
                      <w:pStyle w:val="NormalWeb"/>
                      <w:spacing w:after="0"/>
                      <w:textAlignment w:val="baseline"/>
                      <w:rPr>
                        <w:sz w:val="18"/>
                        <w:szCs w:val="18"/>
                      </w:rPr>
                    </w:pPr>
                    <w:r w:rsidRPr="007A4079">
                      <w:rPr>
                        <w:b/>
                        <w:bCs/>
                        <w:color w:val="000000"/>
                        <w:kern w:val="24"/>
                        <w:sz w:val="18"/>
                        <w:szCs w:val="18"/>
                      </w:rPr>
                      <w:t xml:space="preserve"> SELF-DIRECTED GROWTH PLAN</w:t>
                    </w:r>
                  </w:p>
                  <w:p w:rsidR="00DF4C5C" w:rsidRPr="00FC0F58" w:rsidRDefault="00DF4C5C"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Goal set by teacher or other professional with evaluator input</w:t>
                    </w:r>
                  </w:p>
                  <w:p w:rsidR="00DF4C5C" w:rsidRPr="00FC0F58" w:rsidRDefault="00DF4C5C"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One goal must focus on low student growth outcome</w:t>
                    </w:r>
                  </w:p>
                  <w:p w:rsidR="00DF4C5C" w:rsidRPr="00FC0F58" w:rsidRDefault="00DF4C5C"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Formative review annually</w:t>
                    </w:r>
                  </w:p>
                  <w:p w:rsidR="00DF4C5C" w:rsidRPr="00FC0F58" w:rsidRDefault="00DF4C5C"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Summative occurs at the end of year 3.</w:t>
                    </w:r>
                  </w:p>
                  <w:p w:rsidR="00DF4C5C" w:rsidRPr="007D18DC" w:rsidRDefault="00DF4C5C" w:rsidP="008224B4">
                    <w:pPr>
                      <w:pStyle w:val="NormalWeb"/>
                      <w:spacing w:after="0"/>
                      <w:textAlignment w:val="baseline"/>
                    </w:pPr>
                    <w:r w:rsidRPr="007D18DC">
                      <w:rPr>
                        <w:rFonts w:ascii="Calibri" w:hAnsi="Calibri"/>
                        <w:color w:val="000000"/>
                        <w:kern w:val="24"/>
                        <w:sz w:val="20"/>
                        <w:szCs w:val="20"/>
                      </w:rPr>
                      <w:t> </w:t>
                    </w:r>
                  </w:p>
                </w:txbxContent>
              </v:textbox>
            </v:shape>
            <v:shape id="TextBox 22" o:spid="_x0000_s1090" type="#_x0000_t202" style="position:absolute;left:1949;top:8752;width:3143;height:2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DF4C5C" w:rsidRPr="00873AAD" w:rsidRDefault="00DF4C5C" w:rsidP="008224B4">
                    <w:pPr>
                      <w:pStyle w:val="NormalWeb"/>
                      <w:spacing w:after="0"/>
                      <w:textAlignment w:val="baseline"/>
                    </w:pPr>
                    <w:r w:rsidRPr="00873AAD">
                      <w:rPr>
                        <w:b/>
                        <w:bCs/>
                        <w:color w:val="000000"/>
                        <w:kern w:val="24"/>
                        <w:sz w:val="20"/>
                        <w:szCs w:val="20"/>
                      </w:rPr>
                      <w:t>ONE-YEAR CYCLE</w:t>
                    </w:r>
                  </w:p>
                  <w:p w:rsidR="00DF4C5C" w:rsidRPr="00873AAD" w:rsidRDefault="00DF4C5C" w:rsidP="008224B4">
                    <w:pPr>
                      <w:pStyle w:val="NormalWeb"/>
                      <w:spacing w:after="0"/>
                      <w:textAlignment w:val="baseline"/>
                    </w:pPr>
                    <w:r w:rsidRPr="00873AAD">
                      <w:rPr>
                        <w:b/>
                        <w:bCs/>
                        <w:color w:val="000000"/>
                        <w:kern w:val="24"/>
                        <w:sz w:val="20"/>
                        <w:szCs w:val="20"/>
                      </w:rPr>
                      <w:t>DIRECTED GROWTH PLAN</w:t>
                    </w:r>
                  </w:p>
                  <w:p w:rsidR="00DF4C5C" w:rsidRPr="004432C9" w:rsidRDefault="00DF4C5C"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4432C9">
                      <w:rPr>
                        <w:rFonts w:ascii="Times New Roman" w:hAnsi="Times New Roman"/>
                        <w:color w:val="000000"/>
                        <w:kern w:val="24"/>
                        <w:sz w:val="18"/>
                        <w:szCs w:val="18"/>
                      </w:rPr>
                      <w:t>Goal(s) Determined by Evaluator</w:t>
                    </w:r>
                  </w:p>
                  <w:p w:rsidR="00DF4C5C" w:rsidRPr="004432C9" w:rsidRDefault="00DF4C5C"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4432C9">
                      <w:rPr>
                        <w:rFonts w:ascii="Times New Roman" w:hAnsi="Times New Roman"/>
                        <w:color w:val="000000"/>
                        <w:kern w:val="24"/>
                        <w:sz w:val="18"/>
                        <w:szCs w:val="18"/>
                      </w:rPr>
                      <w:t>Goals focus on professional practice and student growth</w:t>
                    </w:r>
                  </w:p>
                  <w:p w:rsidR="00DF4C5C" w:rsidRPr="00D3706C" w:rsidRDefault="00DF4C5C"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4432C9">
                      <w:rPr>
                        <w:rFonts w:ascii="Times New Roman" w:hAnsi="Times New Roman"/>
                        <w:color w:val="000000"/>
                        <w:kern w:val="24"/>
                        <w:sz w:val="18"/>
                        <w:szCs w:val="18"/>
                      </w:rPr>
                      <w:t xml:space="preserve">Plan activities designed by evaluator with teacher </w:t>
                    </w:r>
                    <w:r>
                      <w:rPr>
                        <w:rFonts w:ascii="Times New Roman" w:hAnsi="Times New Roman"/>
                        <w:color w:val="000000"/>
                        <w:kern w:val="24"/>
                        <w:sz w:val="18"/>
                        <w:szCs w:val="18"/>
                      </w:rPr>
                      <w:t xml:space="preserve">or </w:t>
                    </w:r>
                    <w:r w:rsidRPr="00D3706C">
                      <w:rPr>
                        <w:rFonts w:ascii="Times New Roman" w:hAnsi="Times New Roman"/>
                        <w:color w:val="000000"/>
                        <w:kern w:val="24"/>
                        <w:sz w:val="18"/>
                        <w:szCs w:val="18"/>
                      </w:rPr>
                      <w:t>other professional input</w:t>
                    </w:r>
                  </w:p>
                  <w:p w:rsidR="00DF4C5C" w:rsidRPr="00D3706C" w:rsidRDefault="00DF4C5C"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D3706C">
                      <w:rPr>
                        <w:rFonts w:ascii="Times New Roman" w:hAnsi="Times New Roman"/>
                        <w:color w:val="000000"/>
                        <w:kern w:val="24"/>
                        <w:sz w:val="18"/>
                        <w:szCs w:val="18"/>
                      </w:rPr>
                      <w:t>Formative review at midpoint</w:t>
                    </w:r>
                  </w:p>
                  <w:p w:rsidR="00DF4C5C" w:rsidRPr="00D3706C" w:rsidRDefault="00DF4C5C" w:rsidP="00517508">
                    <w:pPr>
                      <w:pStyle w:val="ListParagraph"/>
                      <w:numPr>
                        <w:ilvl w:val="0"/>
                        <w:numId w:val="47"/>
                      </w:numPr>
                      <w:tabs>
                        <w:tab w:val="clear" w:pos="450"/>
                        <w:tab w:val="num" w:pos="720"/>
                      </w:tabs>
                      <w:spacing w:after="0" w:line="240" w:lineRule="auto"/>
                      <w:ind w:left="720"/>
                      <w:textAlignment w:val="baseline"/>
                      <w:rPr>
                        <w:sz w:val="18"/>
                        <w:szCs w:val="18"/>
                      </w:rPr>
                    </w:pPr>
                    <w:r w:rsidRPr="00D3706C">
                      <w:rPr>
                        <w:rFonts w:ascii="Times New Roman" w:hAnsi="Times New Roman"/>
                        <w:color w:val="000000"/>
                        <w:kern w:val="24"/>
                        <w:sz w:val="18"/>
                        <w:szCs w:val="18"/>
                      </w:rPr>
                      <w:t>Summative at end of plan</w:t>
                    </w:r>
                  </w:p>
                </w:txbxContent>
              </v:textbox>
            </v:shape>
            <v:shape id="TextBox 23" o:spid="_x0000_s1091" type="#_x0000_t202" style="position:absolute;left:5106;top:8793;width:3327;height:2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DF4C5C" w:rsidRPr="007A4079" w:rsidRDefault="00DF4C5C" w:rsidP="008224B4">
                    <w:pPr>
                      <w:pStyle w:val="NormalWeb"/>
                      <w:spacing w:after="0"/>
                      <w:textAlignment w:val="baseline"/>
                      <w:rPr>
                        <w:sz w:val="18"/>
                        <w:szCs w:val="18"/>
                      </w:rPr>
                    </w:pPr>
                    <w:r w:rsidRPr="007A4079">
                      <w:rPr>
                        <w:b/>
                        <w:bCs/>
                        <w:color w:val="000000"/>
                        <w:kern w:val="24"/>
                        <w:sz w:val="18"/>
                        <w:szCs w:val="18"/>
                      </w:rPr>
                      <w:t>THREE-YEAR CYCLE</w:t>
                    </w:r>
                  </w:p>
                  <w:p w:rsidR="00DF4C5C" w:rsidRDefault="00DF4C5C" w:rsidP="008224B4">
                    <w:pPr>
                      <w:pStyle w:val="NormalWeb"/>
                      <w:spacing w:after="0"/>
                      <w:textAlignment w:val="baseline"/>
                      <w:rPr>
                        <w:b/>
                        <w:bCs/>
                        <w:color w:val="000000"/>
                        <w:kern w:val="24"/>
                        <w:sz w:val="18"/>
                        <w:szCs w:val="18"/>
                      </w:rPr>
                    </w:pPr>
                    <w:r w:rsidRPr="007A4079">
                      <w:rPr>
                        <w:b/>
                        <w:bCs/>
                        <w:color w:val="000000"/>
                        <w:kern w:val="24"/>
                        <w:sz w:val="18"/>
                        <w:szCs w:val="18"/>
                      </w:rPr>
                      <w:t>SELF-DIRECTED GROWTH PLAN</w:t>
                    </w:r>
                  </w:p>
                  <w:p w:rsidR="00DF4C5C" w:rsidRPr="007A4079" w:rsidRDefault="00DF4C5C" w:rsidP="008224B4">
                    <w:pPr>
                      <w:pStyle w:val="NormalWeb"/>
                      <w:spacing w:after="0"/>
                      <w:textAlignment w:val="baseline"/>
                      <w:rPr>
                        <w:sz w:val="18"/>
                        <w:szCs w:val="18"/>
                      </w:rPr>
                    </w:pPr>
                  </w:p>
                  <w:p w:rsidR="00DF4C5C" w:rsidRPr="007A4079" w:rsidRDefault="00DF4C5C" w:rsidP="00517508">
                    <w:pPr>
                      <w:pStyle w:val="ListParagraph"/>
                      <w:numPr>
                        <w:ilvl w:val="0"/>
                        <w:numId w:val="48"/>
                      </w:numPr>
                      <w:spacing w:after="0" w:line="240" w:lineRule="auto"/>
                      <w:textAlignment w:val="baseline"/>
                      <w:rPr>
                        <w:rFonts w:ascii="Times New Roman" w:hAnsi="Times New Roman"/>
                        <w:sz w:val="20"/>
                      </w:rPr>
                    </w:pPr>
                    <w:r w:rsidRPr="007A4079">
                      <w:rPr>
                        <w:rFonts w:ascii="Times New Roman" w:hAnsi="Times New Roman"/>
                        <w:color w:val="000000"/>
                        <w:kern w:val="24"/>
                        <w:sz w:val="20"/>
                        <w:szCs w:val="20"/>
                      </w:rPr>
                      <w:t xml:space="preserve">Goal(s) set by teacher </w:t>
                    </w:r>
                    <w:r>
                      <w:rPr>
                        <w:rFonts w:ascii="Times New Roman" w:hAnsi="Times New Roman"/>
                        <w:color w:val="000000"/>
                        <w:kern w:val="24"/>
                        <w:sz w:val="20"/>
                        <w:szCs w:val="20"/>
                      </w:rPr>
                      <w:t xml:space="preserve">or other professional </w:t>
                    </w:r>
                    <w:r w:rsidRPr="007A4079">
                      <w:rPr>
                        <w:rFonts w:ascii="Times New Roman" w:hAnsi="Times New Roman"/>
                        <w:color w:val="000000"/>
                        <w:kern w:val="24"/>
                        <w:sz w:val="20"/>
                        <w:szCs w:val="20"/>
                      </w:rPr>
                      <w:t>with evaluator input; one must address professional practice or student growth.</w:t>
                    </w:r>
                  </w:p>
                  <w:p w:rsidR="00DF4C5C" w:rsidRPr="009863EF" w:rsidRDefault="00DF4C5C" w:rsidP="00517508">
                    <w:pPr>
                      <w:pStyle w:val="ListParagraph"/>
                      <w:numPr>
                        <w:ilvl w:val="0"/>
                        <w:numId w:val="48"/>
                      </w:numPr>
                      <w:spacing w:after="0" w:line="240" w:lineRule="auto"/>
                      <w:textAlignment w:val="baseline"/>
                      <w:rPr>
                        <w:rFonts w:ascii="Times New Roman" w:hAnsi="Times New Roman"/>
                        <w:sz w:val="20"/>
                      </w:rPr>
                    </w:pPr>
                    <w:r w:rsidRPr="007A4079">
                      <w:rPr>
                        <w:rFonts w:ascii="Times New Roman" w:hAnsi="Times New Roman"/>
                        <w:color w:val="000000"/>
                        <w:kern w:val="24"/>
                        <w:sz w:val="20"/>
                        <w:szCs w:val="20"/>
                      </w:rPr>
                      <w:t>Formative review annually.</w:t>
                    </w:r>
                  </w:p>
                  <w:p w:rsidR="00DF4C5C" w:rsidRPr="007A4079" w:rsidRDefault="00DF4C5C" w:rsidP="00517508">
                    <w:pPr>
                      <w:pStyle w:val="ListParagraph"/>
                      <w:numPr>
                        <w:ilvl w:val="0"/>
                        <w:numId w:val="48"/>
                      </w:numPr>
                      <w:spacing w:after="0" w:line="240" w:lineRule="auto"/>
                      <w:textAlignment w:val="baseline"/>
                      <w:rPr>
                        <w:rFonts w:ascii="Times New Roman" w:hAnsi="Times New Roman"/>
                        <w:sz w:val="20"/>
                      </w:rPr>
                    </w:pPr>
                    <w:r>
                      <w:rPr>
                        <w:rFonts w:ascii="Times New Roman" w:hAnsi="Times New Roman"/>
                        <w:color w:val="000000"/>
                        <w:kern w:val="24"/>
                        <w:sz w:val="20"/>
                        <w:szCs w:val="20"/>
                      </w:rPr>
                      <w:t>Summative occurs at the end of year 3.</w:t>
                    </w:r>
                  </w:p>
                </w:txbxContent>
              </v:textbox>
            </v:shape>
            <v:shape id="TextBox 24" o:spid="_x0000_s1092" type="#_x0000_t202" style="position:absolute;left:1935;top:11577;width:3136;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DF4C5C" w:rsidRPr="00873AAD" w:rsidRDefault="00DF4C5C" w:rsidP="008224B4">
                    <w:pPr>
                      <w:pStyle w:val="NormalWeb"/>
                      <w:spacing w:after="0"/>
                      <w:textAlignment w:val="baseline"/>
                    </w:pPr>
                    <w:r w:rsidRPr="00873AAD">
                      <w:rPr>
                        <w:b/>
                        <w:bCs/>
                        <w:color w:val="FFFFFF"/>
                        <w:kern w:val="24"/>
                        <w:sz w:val="20"/>
                        <w:szCs w:val="20"/>
                      </w:rPr>
                      <w:t>UP TO 12-MONTH IMPROVEMENT PLAN</w:t>
                    </w:r>
                  </w:p>
                  <w:p w:rsidR="00DF4C5C" w:rsidRPr="00873AAD" w:rsidRDefault="00DF4C5C" w:rsidP="00517508">
                    <w:pPr>
                      <w:pStyle w:val="ListParagraph"/>
                      <w:numPr>
                        <w:ilvl w:val="0"/>
                        <w:numId w:val="49"/>
                      </w:numPr>
                      <w:tabs>
                        <w:tab w:val="left" w:pos="360"/>
                      </w:tabs>
                      <w:spacing w:after="0" w:line="240" w:lineRule="auto"/>
                      <w:rPr>
                        <w:rFonts w:ascii="Times New Roman" w:hAnsi="Times New Roman"/>
                        <w:sz w:val="20"/>
                      </w:rPr>
                    </w:pPr>
                    <w:r w:rsidRPr="00873AAD">
                      <w:rPr>
                        <w:rFonts w:ascii="Times New Roman" w:hAnsi="Times New Roman"/>
                        <w:color w:val="FFFFFF"/>
                        <w:kern w:val="24"/>
                        <w:sz w:val="20"/>
                        <w:szCs w:val="20"/>
                      </w:rPr>
                      <w:t>Goal(s) determined by evaluator</w:t>
                    </w:r>
                  </w:p>
                  <w:p w:rsidR="00DF4C5C" w:rsidRPr="00873AAD" w:rsidRDefault="00DF4C5C" w:rsidP="00517508">
                    <w:pPr>
                      <w:pStyle w:val="ListParagraph"/>
                      <w:numPr>
                        <w:ilvl w:val="0"/>
                        <w:numId w:val="49"/>
                      </w:numPr>
                      <w:tabs>
                        <w:tab w:val="left" w:pos="360"/>
                      </w:tabs>
                      <w:spacing w:after="0" w:line="240" w:lineRule="auto"/>
                      <w:rPr>
                        <w:rFonts w:ascii="Times New Roman" w:hAnsi="Times New Roman"/>
                        <w:sz w:val="20"/>
                      </w:rPr>
                    </w:pPr>
                    <w:r w:rsidRPr="00873AAD">
                      <w:rPr>
                        <w:rFonts w:ascii="Times New Roman" w:hAnsi="Times New Roman"/>
                        <w:color w:val="FFFFFF"/>
                        <w:kern w:val="24"/>
                        <w:sz w:val="20"/>
                        <w:szCs w:val="20"/>
                      </w:rPr>
                      <w:t>Focus on low performance area</w:t>
                    </w:r>
                  </w:p>
                  <w:p w:rsidR="00DF4C5C" w:rsidRPr="00873AAD" w:rsidRDefault="00DF4C5C" w:rsidP="00517508">
                    <w:pPr>
                      <w:pStyle w:val="ListParagraph"/>
                      <w:numPr>
                        <w:ilvl w:val="0"/>
                        <w:numId w:val="49"/>
                      </w:numPr>
                      <w:tabs>
                        <w:tab w:val="left" w:pos="360"/>
                      </w:tabs>
                      <w:spacing w:after="0" w:line="240" w:lineRule="auto"/>
                      <w:rPr>
                        <w:rFonts w:ascii="Times New Roman" w:hAnsi="Times New Roman"/>
                        <w:sz w:val="20"/>
                      </w:rPr>
                    </w:pPr>
                    <w:r w:rsidRPr="00873AAD">
                      <w:rPr>
                        <w:rFonts w:ascii="Times New Roman" w:hAnsi="Times New Roman"/>
                        <w:color w:val="FFFFFF"/>
                        <w:kern w:val="24"/>
                        <w:sz w:val="20"/>
                        <w:szCs w:val="20"/>
                      </w:rPr>
                      <w:t>Summative at end of plan</w:t>
                    </w:r>
                  </w:p>
                </w:txbxContent>
              </v:textbox>
            </v:shape>
            <v:shape id="TextBox 25" o:spid="_x0000_s1093" type="#_x0000_t202" style="position:absolute;left:798;top:12408;width:1980;height:35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JNcMA&#10;AADdAAAADwAAAGRycy9kb3ducmV2LnhtbESPQUvDQBSE7wX/w/IEL6XdVWyrsdtSFaHXRL0/sq9J&#10;MPs2ZF+b5N+7gtDjMDPfMNv96Ft1oT42gS3cLw0o4jK4hisLX58fiydQUZAdtoHJwkQR9rub2RYz&#10;FwbO6VJIpRKEY4YWapEu0zqWNXmMy9ARJ+8Ueo+SZF9p1+OQ4L7VD8astceG00KNHb3VVP4UZ29B&#10;3qUJ7ntuTiEfVq/TsYjaT9be3Y6HF1BCo1zD/+2js/Bonjfw9yY9Ab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PJNcMAAADdAAAADwAAAAAAAAAAAAAAAACYAgAAZHJzL2Rv&#10;d25yZXYueG1sUEsFBgAAAAAEAAQA9QAAAIgDAAAAAA==&#10;" filled="f" stroked="f">
              <v:textbox>
                <w:txbxContent>
                  <w:p w:rsidR="00DF4C5C" w:rsidRPr="0050225D" w:rsidRDefault="00DF4C5C" w:rsidP="008224B4">
                    <w:pPr>
                      <w:pStyle w:val="NormalWeb"/>
                      <w:spacing w:after="0"/>
                      <w:jc w:val="center"/>
                      <w:textAlignment w:val="baseline"/>
                      <w:rPr>
                        <w:b/>
                        <w:bCs/>
                        <w:color w:val="000000"/>
                        <w:kern w:val="24"/>
                        <w:sz w:val="12"/>
                        <w:szCs w:val="12"/>
                      </w:rPr>
                    </w:pPr>
                    <w:r w:rsidRPr="0050225D">
                      <w:rPr>
                        <w:b/>
                        <w:bCs/>
                        <w:color w:val="000000"/>
                        <w:kern w:val="24"/>
                        <w:sz w:val="12"/>
                        <w:szCs w:val="12"/>
                      </w:rPr>
                      <w:t>I</w:t>
                    </w:r>
                  </w:p>
                  <w:p w:rsidR="00DF4C5C" w:rsidRDefault="00DF4C5C" w:rsidP="008224B4">
                    <w:pPr>
                      <w:pStyle w:val="NormalWeb"/>
                      <w:spacing w:after="0"/>
                      <w:jc w:val="center"/>
                      <w:textAlignment w:val="baseline"/>
                      <w:rPr>
                        <w:b/>
                        <w:bCs/>
                        <w:color w:val="000000"/>
                        <w:kern w:val="24"/>
                        <w:sz w:val="12"/>
                        <w:szCs w:val="12"/>
                      </w:rPr>
                    </w:pPr>
                    <w:r w:rsidRPr="0050225D">
                      <w:rPr>
                        <w:b/>
                        <w:bCs/>
                        <w:color w:val="000000"/>
                        <w:kern w:val="24"/>
                        <w:sz w:val="12"/>
                        <w:szCs w:val="12"/>
                      </w:rPr>
                      <w:t>N</w:t>
                    </w:r>
                  </w:p>
                  <w:p w:rsidR="00DF4C5C" w:rsidRDefault="00DF4C5C" w:rsidP="008224B4">
                    <w:pPr>
                      <w:pStyle w:val="NormalWeb"/>
                      <w:spacing w:after="0"/>
                      <w:jc w:val="center"/>
                      <w:textAlignment w:val="baseline"/>
                      <w:rPr>
                        <w:b/>
                        <w:bCs/>
                        <w:color w:val="000000"/>
                        <w:kern w:val="24"/>
                        <w:sz w:val="12"/>
                        <w:szCs w:val="12"/>
                      </w:rPr>
                    </w:pPr>
                    <w:r w:rsidRPr="0050225D">
                      <w:rPr>
                        <w:b/>
                        <w:bCs/>
                        <w:color w:val="000000"/>
                        <w:kern w:val="24"/>
                        <w:sz w:val="12"/>
                        <w:szCs w:val="12"/>
                      </w:rPr>
                      <w:t>E</w:t>
                    </w:r>
                  </w:p>
                  <w:p w:rsidR="00DF4C5C" w:rsidRDefault="00DF4C5C" w:rsidP="008224B4">
                    <w:pPr>
                      <w:pStyle w:val="NormalWeb"/>
                      <w:spacing w:after="0"/>
                      <w:jc w:val="center"/>
                      <w:textAlignment w:val="baseline"/>
                      <w:rPr>
                        <w:b/>
                        <w:bCs/>
                        <w:color w:val="000000"/>
                        <w:kern w:val="24"/>
                        <w:sz w:val="12"/>
                        <w:szCs w:val="12"/>
                      </w:rPr>
                    </w:pPr>
                    <w:r w:rsidRPr="0050225D">
                      <w:rPr>
                        <w:b/>
                        <w:bCs/>
                        <w:color w:val="000000"/>
                        <w:kern w:val="24"/>
                        <w:sz w:val="12"/>
                        <w:szCs w:val="12"/>
                      </w:rPr>
                      <w:t>F</w:t>
                    </w:r>
                  </w:p>
                  <w:p w:rsidR="00DF4C5C" w:rsidRDefault="00DF4C5C" w:rsidP="008224B4">
                    <w:pPr>
                      <w:pStyle w:val="NormalWeb"/>
                      <w:spacing w:after="0"/>
                      <w:jc w:val="center"/>
                      <w:textAlignment w:val="baseline"/>
                      <w:rPr>
                        <w:b/>
                        <w:bCs/>
                        <w:color w:val="000000"/>
                        <w:kern w:val="24"/>
                        <w:sz w:val="12"/>
                        <w:szCs w:val="12"/>
                      </w:rPr>
                    </w:pPr>
                    <w:r w:rsidRPr="0050225D">
                      <w:rPr>
                        <w:b/>
                        <w:bCs/>
                        <w:color w:val="000000"/>
                        <w:kern w:val="24"/>
                        <w:sz w:val="12"/>
                        <w:szCs w:val="12"/>
                      </w:rPr>
                      <w:t>F</w:t>
                    </w:r>
                  </w:p>
                  <w:p w:rsidR="00DF4C5C" w:rsidRDefault="00DF4C5C" w:rsidP="008224B4">
                    <w:pPr>
                      <w:pStyle w:val="NormalWeb"/>
                      <w:spacing w:after="0"/>
                      <w:jc w:val="center"/>
                      <w:textAlignment w:val="baseline"/>
                      <w:rPr>
                        <w:b/>
                        <w:bCs/>
                        <w:color w:val="000000"/>
                        <w:kern w:val="24"/>
                        <w:sz w:val="12"/>
                        <w:szCs w:val="12"/>
                      </w:rPr>
                    </w:pPr>
                    <w:r w:rsidRPr="0050225D">
                      <w:rPr>
                        <w:b/>
                        <w:bCs/>
                        <w:color w:val="000000"/>
                        <w:kern w:val="24"/>
                        <w:sz w:val="12"/>
                        <w:szCs w:val="12"/>
                      </w:rPr>
                      <w:t>E</w:t>
                    </w:r>
                  </w:p>
                  <w:p w:rsidR="00DF4C5C" w:rsidRDefault="00DF4C5C" w:rsidP="008224B4">
                    <w:pPr>
                      <w:pStyle w:val="NormalWeb"/>
                      <w:spacing w:after="0"/>
                      <w:jc w:val="center"/>
                      <w:textAlignment w:val="baseline"/>
                      <w:rPr>
                        <w:b/>
                        <w:bCs/>
                        <w:color w:val="000000"/>
                        <w:kern w:val="24"/>
                        <w:sz w:val="12"/>
                        <w:szCs w:val="12"/>
                      </w:rPr>
                    </w:pPr>
                    <w:r w:rsidRPr="0050225D">
                      <w:rPr>
                        <w:b/>
                        <w:bCs/>
                        <w:color w:val="000000"/>
                        <w:kern w:val="24"/>
                        <w:sz w:val="12"/>
                        <w:szCs w:val="12"/>
                      </w:rPr>
                      <w:t>C</w:t>
                    </w:r>
                  </w:p>
                  <w:p w:rsidR="00DF4C5C" w:rsidRDefault="00DF4C5C" w:rsidP="008224B4">
                    <w:pPr>
                      <w:pStyle w:val="NormalWeb"/>
                      <w:spacing w:after="0"/>
                      <w:jc w:val="center"/>
                      <w:textAlignment w:val="baseline"/>
                      <w:rPr>
                        <w:b/>
                        <w:bCs/>
                        <w:color w:val="000000"/>
                        <w:kern w:val="24"/>
                        <w:sz w:val="12"/>
                        <w:szCs w:val="12"/>
                      </w:rPr>
                    </w:pPr>
                    <w:r w:rsidRPr="0050225D">
                      <w:rPr>
                        <w:b/>
                        <w:bCs/>
                        <w:color w:val="000000"/>
                        <w:kern w:val="24"/>
                        <w:sz w:val="12"/>
                        <w:szCs w:val="12"/>
                      </w:rPr>
                      <w:t>T</w:t>
                    </w:r>
                  </w:p>
                  <w:p w:rsidR="00DF4C5C" w:rsidRDefault="00DF4C5C" w:rsidP="008224B4">
                    <w:pPr>
                      <w:pStyle w:val="NormalWeb"/>
                      <w:spacing w:after="0"/>
                      <w:jc w:val="center"/>
                      <w:textAlignment w:val="baseline"/>
                      <w:rPr>
                        <w:b/>
                        <w:bCs/>
                        <w:color w:val="000000"/>
                        <w:kern w:val="24"/>
                        <w:sz w:val="12"/>
                        <w:szCs w:val="12"/>
                      </w:rPr>
                    </w:pPr>
                    <w:r w:rsidRPr="0050225D">
                      <w:rPr>
                        <w:b/>
                        <w:bCs/>
                        <w:color w:val="000000"/>
                        <w:kern w:val="24"/>
                        <w:sz w:val="12"/>
                        <w:szCs w:val="12"/>
                      </w:rPr>
                      <w:t>I</w:t>
                    </w:r>
                  </w:p>
                  <w:p w:rsidR="00DF4C5C" w:rsidRDefault="00DF4C5C" w:rsidP="008224B4">
                    <w:pPr>
                      <w:pStyle w:val="NormalWeb"/>
                      <w:spacing w:after="0"/>
                      <w:jc w:val="center"/>
                      <w:textAlignment w:val="baseline"/>
                      <w:rPr>
                        <w:b/>
                        <w:bCs/>
                        <w:color w:val="000000"/>
                        <w:kern w:val="24"/>
                        <w:sz w:val="12"/>
                        <w:szCs w:val="12"/>
                      </w:rPr>
                    </w:pPr>
                    <w:r w:rsidRPr="0050225D">
                      <w:rPr>
                        <w:b/>
                        <w:bCs/>
                        <w:color w:val="000000"/>
                        <w:kern w:val="24"/>
                        <w:sz w:val="12"/>
                        <w:szCs w:val="12"/>
                      </w:rPr>
                      <w:t>V</w:t>
                    </w:r>
                  </w:p>
                  <w:p w:rsidR="00DF4C5C" w:rsidRPr="007A4079" w:rsidRDefault="00DF4C5C" w:rsidP="008224B4">
                    <w:pPr>
                      <w:pStyle w:val="NormalWeb"/>
                      <w:spacing w:after="0"/>
                      <w:jc w:val="center"/>
                      <w:textAlignment w:val="baseline"/>
                      <w:rPr>
                        <w:sz w:val="18"/>
                        <w:szCs w:val="18"/>
                      </w:rPr>
                    </w:pPr>
                    <w:r w:rsidRPr="0050225D">
                      <w:rPr>
                        <w:b/>
                        <w:bCs/>
                        <w:color w:val="000000"/>
                        <w:kern w:val="24"/>
                        <w:sz w:val="12"/>
                        <w:szCs w:val="12"/>
                      </w:rPr>
                      <w:t>E</w:t>
                    </w:r>
                  </w:p>
                </w:txbxContent>
              </v:textbox>
            </v:shape>
            <v:shape id="TextBox 26" o:spid="_x0000_s1094" type="#_x0000_t202" style="position:absolute;left:387;top:10017;width:2802;height:35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dR8AA&#10;AADdAAAADwAAAGRycy9kb3ducmV2LnhtbERPTWvCQBC9F/wPywi9lLpr0dKmrqItgldjex+yYxKa&#10;nQ3Z0ST/3j0IHh/ve7UZfKOu1MU6sIX5zIAiLoKrubTwe9q/foCKguywCUwWRoqwWU+eVpi50POR&#10;rrmUKoVwzNBCJdJmWseiIo9xFlrixJ1D51ES7ErtOuxTuG/0mzHv2mPNqaHClr4rKv7zi7cgP1IH&#10;9/dizuHYL3fjIY/aj9Y+T4ftFyihQR7iu/vgLCzMZ5qb3qQnoN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xdR8AAAADdAAAADwAAAAAAAAAAAAAAAACYAgAAZHJzL2Rvd25y&#10;ZXYueG1sUEsFBgAAAAAEAAQA9QAAAIUDAAAAAA==&#10;" filled="f" stroked="f">
              <v:textbox>
                <w:txbxContent>
                  <w:p w:rsidR="00DF4C5C" w:rsidRDefault="00DF4C5C" w:rsidP="008224B4">
                    <w:pPr>
                      <w:pStyle w:val="NormalWeb"/>
                      <w:spacing w:after="0"/>
                      <w:jc w:val="center"/>
                      <w:textAlignment w:val="baseline"/>
                      <w:rPr>
                        <w:b/>
                        <w:bCs/>
                        <w:color w:val="000000"/>
                        <w:kern w:val="24"/>
                        <w:sz w:val="18"/>
                        <w:szCs w:val="18"/>
                      </w:rPr>
                    </w:pPr>
                    <w:r w:rsidRPr="007A4079">
                      <w:rPr>
                        <w:b/>
                        <w:bCs/>
                        <w:color w:val="000000"/>
                        <w:kern w:val="24"/>
                        <w:sz w:val="18"/>
                        <w:szCs w:val="18"/>
                      </w:rPr>
                      <w:t>DEVELOP</w:t>
                    </w:r>
                  </w:p>
                  <w:p w:rsidR="00DF4C5C" w:rsidRDefault="00DF4C5C" w:rsidP="008224B4">
                    <w:pPr>
                      <w:pStyle w:val="NormalWeb"/>
                      <w:spacing w:after="0"/>
                      <w:jc w:val="center"/>
                      <w:textAlignment w:val="baseline"/>
                      <w:rPr>
                        <w:b/>
                        <w:bCs/>
                        <w:color w:val="000000"/>
                        <w:kern w:val="24"/>
                        <w:sz w:val="18"/>
                        <w:szCs w:val="18"/>
                      </w:rPr>
                    </w:pPr>
                    <w:r w:rsidRPr="007A4079">
                      <w:rPr>
                        <w:b/>
                        <w:bCs/>
                        <w:color w:val="000000"/>
                        <w:kern w:val="24"/>
                        <w:sz w:val="18"/>
                        <w:szCs w:val="18"/>
                      </w:rPr>
                      <w:t>I</w:t>
                    </w:r>
                  </w:p>
                  <w:p w:rsidR="00DF4C5C" w:rsidRPr="007A4079" w:rsidRDefault="00DF4C5C" w:rsidP="008224B4">
                    <w:pPr>
                      <w:pStyle w:val="NormalWeb"/>
                      <w:spacing w:after="0"/>
                      <w:jc w:val="center"/>
                      <w:textAlignment w:val="baseline"/>
                      <w:rPr>
                        <w:sz w:val="18"/>
                        <w:szCs w:val="18"/>
                      </w:rPr>
                    </w:pPr>
                    <w:r w:rsidRPr="007A4079">
                      <w:rPr>
                        <w:b/>
                        <w:bCs/>
                        <w:color w:val="000000"/>
                        <w:kern w:val="24"/>
                        <w:sz w:val="18"/>
                        <w:szCs w:val="18"/>
                      </w:rPr>
                      <w:t>NG</w:t>
                    </w:r>
                  </w:p>
                </w:txbxContent>
              </v:textbox>
            </v:shape>
            <v:shape id="TextBox 27" o:spid="_x0000_s1095" type="#_x0000_t202" style="position:absolute;left:934;top:7762;width:1740;height:35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43MMA&#10;AADdAAAADwAAAGRycy9kb3ducmV2LnhtbESPX2vCQBDE3wv9DscKfSl616JFo6f0D4Kvxvq+5NYk&#10;mNsLua1Jvn2vUPBxmJnfMJvd4Bt1oy7WgS28zAwo4iK4mksL36f9dAkqCrLDJjBZGCnCbvv4sMHM&#10;hZ6PdMulVAnCMUMLlUibaR2LijzGWWiJk3cJnUdJsiu167BPcN/oV2PetMea00KFLX1WVFzzH29B&#10;vqQO7vxsLuHYLz7GQx61H619mgzva1BCg9zD/+2DszA3qxX8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D43MMAAADdAAAADwAAAAAAAAAAAAAAAACYAgAAZHJzL2Rv&#10;d25yZXYueG1sUEsFBgAAAAAEAAQA9QAAAIgDAAAAAA==&#10;" filled="f" stroked="f">
              <v:textbox>
                <w:txbxContent>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A</w:t>
                    </w:r>
                  </w:p>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C</w:t>
                    </w:r>
                  </w:p>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C</w:t>
                    </w:r>
                  </w:p>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O</w:t>
                    </w:r>
                  </w:p>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M</w:t>
                    </w:r>
                  </w:p>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P</w:t>
                    </w:r>
                  </w:p>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L</w:t>
                    </w:r>
                  </w:p>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I</w:t>
                    </w:r>
                  </w:p>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S</w:t>
                    </w:r>
                  </w:p>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H</w:t>
                    </w:r>
                  </w:p>
                  <w:p w:rsidR="00DF4C5C" w:rsidRPr="0050225D" w:rsidRDefault="00DF4C5C" w:rsidP="008224B4">
                    <w:pPr>
                      <w:pStyle w:val="NormalWeb"/>
                      <w:spacing w:after="0"/>
                      <w:textAlignment w:val="baseline"/>
                      <w:rPr>
                        <w:b/>
                        <w:bCs/>
                        <w:color w:val="000000"/>
                        <w:kern w:val="24"/>
                        <w:sz w:val="9"/>
                        <w:szCs w:val="9"/>
                      </w:rPr>
                    </w:pPr>
                    <w:r w:rsidRPr="0050225D">
                      <w:rPr>
                        <w:b/>
                        <w:bCs/>
                        <w:color w:val="000000"/>
                        <w:kern w:val="24"/>
                        <w:sz w:val="9"/>
                        <w:szCs w:val="9"/>
                      </w:rPr>
                      <w:t xml:space="preserve">  E</w:t>
                    </w:r>
                  </w:p>
                  <w:p w:rsidR="00DF4C5C" w:rsidRPr="0050225D" w:rsidRDefault="00DF4C5C" w:rsidP="008224B4">
                    <w:pPr>
                      <w:pStyle w:val="NormalWeb"/>
                      <w:spacing w:after="0"/>
                      <w:textAlignment w:val="baseline"/>
                      <w:rPr>
                        <w:b/>
                        <w:sz w:val="9"/>
                        <w:szCs w:val="9"/>
                      </w:rPr>
                    </w:pPr>
                    <w:r w:rsidRPr="0050225D">
                      <w:rPr>
                        <w:b/>
                        <w:bCs/>
                        <w:color w:val="000000"/>
                        <w:kern w:val="24"/>
                        <w:sz w:val="9"/>
                        <w:szCs w:val="9"/>
                      </w:rPr>
                      <w:t xml:space="preserve">  D</w:t>
                    </w:r>
                  </w:p>
                </w:txbxContent>
              </v:textbox>
            </v:shape>
            <v:shape id="TextBox 28" o:spid="_x0000_s1096" type="#_x0000_t202" style="position:absolute;left:1015;top:6300;width:1608;height:35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wMMA&#10;AADdAAAADwAAAGRycy9kb3ducmV2LnhtbESPzWrDMBCE74W8g9hALyWRXJISnCihPxRyjdveF2tj&#10;m1grY21j++2rQiDHYWa+YXaH0bfqSn1sAlvIlgYUcRlcw5WF76/PxQZUFGSHbWCyMFGEw372sMPc&#10;hYFPdC2kUgnCMUcLtUiXax3LmjzGZeiIk3cOvUdJsq+063FIcN/qZ2NetMeG00KNHb3XVF6KX29B&#10;PqQJ7ufJnMNpWL9NxyJqP1n7OB9ft6CERrmHb+2js7DKTAb/b9IT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uwMMAAADdAAAADwAAAAAAAAAAAAAAAACYAgAAZHJzL2Rv&#10;d25yZXYueG1sUEsFBgAAAAAEAAQA9QAAAIgDAAAAAA==&#10;" filled="f" stroked="f">
              <v:textbox>
                <w:txbxContent>
                  <w:p w:rsidR="00DF4C5C" w:rsidRPr="0050225D" w:rsidRDefault="00DF4C5C" w:rsidP="008224B4">
                    <w:pPr>
                      <w:pStyle w:val="NormalWeb"/>
                      <w:spacing w:after="0"/>
                      <w:jc w:val="center"/>
                      <w:textAlignment w:val="baseline"/>
                      <w:rPr>
                        <w:b/>
                        <w:bCs/>
                        <w:color w:val="000000"/>
                        <w:kern w:val="24"/>
                        <w:sz w:val="11"/>
                        <w:szCs w:val="11"/>
                      </w:rPr>
                    </w:pPr>
                    <w:r w:rsidRPr="0050225D">
                      <w:rPr>
                        <w:b/>
                        <w:bCs/>
                        <w:color w:val="000000"/>
                        <w:kern w:val="24"/>
                        <w:sz w:val="11"/>
                        <w:szCs w:val="11"/>
                      </w:rPr>
                      <w:t>E</w:t>
                    </w:r>
                  </w:p>
                  <w:p w:rsidR="00DF4C5C" w:rsidRPr="0050225D" w:rsidRDefault="00DF4C5C" w:rsidP="008224B4">
                    <w:pPr>
                      <w:pStyle w:val="NormalWeb"/>
                      <w:spacing w:after="0"/>
                      <w:jc w:val="center"/>
                      <w:textAlignment w:val="baseline"/>
                      <w:rPr>
                        <w:b/>
                        <w:bCs/>
                        <w:color w:val="000000"/>
                        <w:kern w:val="24"/>
                        <w:sz w:val="11"/>
                        <w:szCs w:val="11"/>
                      </w:rPr>
                    </w:pPr>
                    <w:r w:rsidRPr="0050225D">
                      <w:rPr>
                        <w:b/>
                        <w:bCs/>
                        <w:color w:val="000000"/>
                        <w:kern w:val="24"/>
                        <w:sz w:val="11"/>
                        <w:szCs w:val="11"/>
                      </w:rPr>
                      <w:t>X</w:t>
                    </w:r>
                  </w:p>
                  <w:p w:rsidR="00DF4C5C" w:rsidRPr="0050225D" w:rsidRDefault="00DF4C5C" w:rsidP="008224B4">
                    <w:pPr>
                      <w:pStyle w:val="NormalWeb"/>
                      <w:spacing w:after="0"/>
                      <w:jc w:val="center"/>
                      <w:textAlignment w:val="baseline"/>
                      <w:rPr>
                        <w:b/>
                        <w:bCs/>
                        <w:color w:val="000000"/>
                        <w:kern w:val="24"/>
                        <w:sz w:val="11"/>
                        <w:szCs w:val="11"/>
                      </w:rPr>
                    </w:pPr>
                    <w:r w:rsidRPr="0050225D">
                      <w:rPr>
                        <w:b/>
                        <w:bCs/>
                        <w:color w:val="000000"/>
                        <w:kern w:val="24"/>
                        <w:sz w:val="11"/>
                        <w:szCs w:val="11"/>
                      </w:rPr>
                      <w:t>E</w:t>
                    </w:r>
                  </w:p>
                  <w:p w:rsidR="00DF4C5C" w:rsidRPr="0050225D" w:rsidRDefault="00DF4C5C" w:rsidP="008224B4">
                    <w:pPr>
                      <w:pStyle w:val="NormalWeb"/>
                      <w:spacing w:after="0"/>
                      <w:jc w:val="center"/>
                      <w:textAlignment w:val="baseline"/>
                      <w:rPr>
                        <w:b/>
                        <w:bCs/>
                        <w:color w:val="000000"/>
                        <w:kern w:val="24"/>
                        <w:sz w:val="11"/>
                        <w:szCs w:val="11"/>
                      </w:rPr>
                    </w:pPr>
                    <w:r w:rsidRPr="0050225D">
                      <w:rPr>
                        <w:b/>
                        <w:bCs/>
                        <w:color w:val="000000"/>
                        <w:kern w:val="24"/>
                        <w:sz w:val="11"/>
                        <w:szCs w:val="11"/>
                      </w:rPr>
                      <w:t>M</w:t>
                    </w:r>
                  </w:p>
                  <w:p w:rsidR="00DF4C5C" w:rsidRPr="0050225D" w:rsidRDefault="00DF4C5C" w:rsidP="008224B4">
                    <w:pPr>
                      <w:pStyle w:val="NormalWeb"/>
                      <w:spacing w:after="0"/>
                      <w:jc w:val="center"/>
                      <w:textAlignment w:val="baseline"/>
                      <w:rPr>
                        <w:b/>
                        <w:bCs/>
                        <w:color w:val="000000"/>
                        <w:kern w:val="24"/>
                        <w:sz w:val="11"/>
                        <w:szCs w:val="11"/>
                      </w:rPr>
                    </w:pPr>
                    <w:r w:rsidRPr="0050225D">
                      <w:rPr>
                        <w:b/>
                        <w:bCs/>
                        <w:color w:val="000000"/>
                        <w:kern w:val="24"/>
                        <w:sz w:val="11"/>
                        <w:szCs w:val="11"/>
                      </w:rPr>
                      <w:t>P</w:t>
                    </w:r>
                  </w:p>
                  <w:p w:rsidR="00DF4C5C" w:rsidRPr="0050225D" w:rsidRDefault="00DF4C5C" w:rsidP="008224B4">
                    <w:pPr>
                      <w:pStyle w:val="NormalWeb"/>
                      <w:spacing w:after="0"/>
                      <w:jc w:val="center"/>
                      <w:textAlignment w:val="baseline"/>
                      <w:rPr>
                        <w:b/>
                        <w:bCs/>
                        <w:color w:val="000000"/>
                        <w:kern w:val="24"/>
                        <w:sz w:val="11"/>
                        <w:szCs w:val="11"/>
                      </w:rPr>
                    </w:pPr>
                    <w:r w:rsidRPr="0050225D">
                      <w:rPr>
                        <w:b/>
                        <w:bCs/>
                        <w:color w:val="000000"/>
                        <w:kern w:val="24"/>
                        <w:sz w:val="11"/>
                        <w:szCs w:val="11"/>
                      </w:rPr>
                      <w:t>L</w:t>
                    </w:r>
                  </w:p>
                  <w:p w:rsidR="00DF4C5C" w:rsidRPr="0050225D" w:rsidRDefault="00DF4C5C" w:rsidP="008224B4">
                    <w:pPr>
                      <w:pStyle w:val="NormalWeb"/>
                      <w:spacing w:after="0"/>
                      <w:jc w:val="center"/>
                      <w:textAlignment w:val="baseline"/>
                      <w:rPr>
                        <w:b/>
                        <w:bCs/>
                        <w:color w:val="000000"/>
                        <w:kern w:val="24"/>
                        <w:sz w:val="11"/>
                        <w:szCs w:val="11"/>
                      </w:rPr>
                    </w:pPr>
                    <w:r w:rsidRPr="0050225D">
                      <w:rPr>
                        <w:b/>
                        <w:bCs/>
                        <w:color w:val="000000"/>
                        <w:kern w:val="24"/>
                        <w:sz w:val="11"/>
                        <w:szCs w:val="11"/>
                      </w:rPr>
                      <w:t>A</w:t>
                    </w:r>
                  </w:p>
                  <w:p w:rsidR="00DF4C5C" w:rsidRPr="0050225D" w:rsidRDefault="00DF4C5C" w:rsidP="008224B4">
                    <w:pPr>
                      <w:pStyle w:val="NormalWeb"/>
                      <w:spacing w:after="0"/>
                      <w:jc w:val="center"/>
                      <w:textAlignment w:val="baseline"/>
                      <w:rPr>
                        <w:b/>
                        <w:bCs/>
                        <w:color w:val="000000"/>
                        <w:kern w:val="24"/>
                        <w:sz w:val="11"/>
                        <w:szCs w:val="11"/>
                      </w:rPr>
                    </w:pPr>
                    <w:r w:rsidRPr="0050225D">
                      <w:rPr>
                        <w:b/>
                        <w:bCs/>
                        <w:color w:val="000000"/>
                        <w:kern w:val="24"/>
                        <w:sz w:val="11"/>
                        <w:szCs w:val="11"/>
                      </w:rPr>
                      <w:t>R</w:t>
                    </w:r>
                  </w:p>
                  <w:p w:rsidR="00DF4C5C" w:rsidRPr="0050225D" w:rsidRDefault="00DF4C5C" w:rsidP="008224B4">
                    <w:pPr>
                      <w:pStyle w:val="NormalWeb"/>
                      <w:spacing w:after="0"/>
                      <w:jc w:val="center"/>
                      <w:textAlignment w:val="baseline"/>
                      <w:rPr>
                        <w:sz w:val="11"/>
                        <w:szCs w:val="11"/>
                      </w:rPr>
                    </w:pPr>
                    <w:r w:rsidRPr="0050225D">
                      <w:rPr>
                        <w:b/>
                        <w:bCs/>
                        <w:color w:val="000000"/>
                        <w:kern w:val="24"/>
                        <w:sz w:val="11"/>
                        <w:szCs w:val="11"/>
                      </w:rPr>
                      <w:t>Y</w:t>
                    </w:r>
                  </w:p>
                </w:txbxContent>
              </v:textbox>
            </v:shape>
            <v:line id="Straight Connector 107" o:spid="_x0000_s1097" style="position:absolute;flip:x y;visibility:visible" from="1939,13576" to="11680,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CcUAAADdAAAADwAAAGRycy9kb3ducmV2LnhtbESPQYvCMBSE7wv+h/AEL4smlV2RahQR&#10;FA97cNWLt0fzbIvNS2nSWv/9ZkHwOMzMN8xy3dtKdNT40rGGZKJAEGfOlJxruJx34zkIH5ANVo5J&#10;w5M8rFeDjyWmxj34l7pTyEWEsE9RQxFCnUrps4Is+omriaN3c43FEGWTS9PgI8JtJadKzaTFkuNC&#10;gTVtC8rup9ZqmHXJ+fltkuOuPar60v7Qde8+tR4N+80CRKA+vMOv9sFo+ErUFP7f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D+CcUAAADdAAAADwAAAAAAAAAA&#10;AAAAAAChAgAAZHJzL2Rvd25yZXYueG1sUEsFBgAAAAAEAAQA+QAAAJMDAAAAAA==&#10;" strokeweight="3pt">
              <v:shadow on="t" color="black" opacity="22936f" origin=",.5" offset="0,.63889mm"/>
            </v:line>
            <v:line id="Straight Connector 108" o:spid="_x0000_s1098" style="position:absolute;visibility:visible" from="1952,5771" to="1952,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M8cgAAADdAAAADwAAAGRycy9kb3ducmV2LnhtbESPQWvCQBSE70L/w/IKvUjdWItozEa0&#10;Ii14MlXB2yP7moRm34bsNsb+elco9DjMzDdMsuxNLTpqXWVZwXgUgSDOra64UHD43D7PQDiPrLG2&#10;TAqu5GCZPgwSjLW98J66zBciQNjFqKD0vomldHlJBt3INsTB+7KtQR9kW0jd4iXATS1fomgqDVYc&#10;Fkps6K2k/Dv7MQomp+Ohe59mu/MG578zO1xnp+1eqafHfrUA4an3/+G/9odW8DqOJnB/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0M8cgAAADdAAAADwAAAAAA&#10;AAAAAAAAAAChAgAAZHJzL2Rvd25yZXYueG1sUEsFBgAAAAAEAAQA+QAAAJYDAAAAAA==&#10;" strokeweight="3pt">
              <v:shadow on="t" color="black" opacity="22936f" origin=",.5" offset="0,.63889mm"/>
            </v:line>
            <v:line id="Straight Connector 109" o:spid="_x0000_s1099" style="position:absolute;flip:x;visibility:visible" from="1657,7141" to="1964,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LpsUAAADdAAAADwAAAGRycy9kb3ducmV2LnhtbESPQUsDMRSE74L/ITzBi7RJl6KyNi0q&#10;CoIHaRXq8bF57q5uXpbk2U3/vREEj8PMfMOsNtkP6kAx9YEtLOYGFHETXM+thbfXx9k1qCTIDofA&#10;ZOFICTbr05MV1i5MvKXDTlpVIJxqtNCJjLXWqenIY5qHkbh4HyF6lCJjq13EqcD9oCtjLrXHnstC&#10;hyPdd9R87b69hZyP1ctdvpBRJlO9Xz08f+4lWnt+lm9vQAll+Q//tZ+cheXCLOH3TXk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aLpsUAAADdAAAADwAAAAAAAAAA&#10;AAAAAAChAgAAZHJzL2Rvd25yZXYueG1sUEsFBgAAAAAEAAQA+QAAAJMDAAAAAA==&#10;" strokeweight="1.5pt">
              <v:stroke dashstyle="1 1"/>
              <v:shadow on="t" color="black" opacity="24903f" origin=",.5" offset="0,.55556mm"/>
            </v:line>
            <v:shape id="TextBox 42" o:spid="_x0000_s1100" type="#_x0000_t202" style="position:absolute;left:4415;top:14271;width:4097;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38cUA&#10;AADdAAAADwAAAGRycy9kb3ducmV2LnhtbESPT2vCQBTE7wW/w/IEb7prsVVjNiKVQk8t/gVvj+wz&#10;CWbfhuzWpN++WxB6HGbmN0y67m0t7tT6yrGG6USBIM6dqbjQcDy8jxcgfEA2WDsmDT/kYZ0NnlJM&#10;jOt4R/d9KESEsE9QQxlCk0jp85Is+olriKN3da3FEGVbSNNiF+G2ls9KvUqLFceFEht6Kym/7b+t&#10;htPn9XKeqa9ia1+azvVKsl1KrUfDfrMCEagP/+FH+8NomE3V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3fxxQAAAN0AAAAPAAAAAAAAAAAAAAAAAJgCAABkcnMv&#10;ZG93bnJldi54bWxQSwUGAAAAAAQABAD1AAAAigMAAAAA&#10;" filled="f" stroked="f">
              <v:textbox>
                <w:txbxContent>
                  <w:p w:rsidR="00DF4C5C" w:rsidRPr="007A4079" w:rsidRDefault="00DF4C5C" w:rsidP="008224B4">
                    <w:pPr>
                      <w:pStyle w:val="NormalWeb"/>
                      <w:spacing w:after="0"/>
                      <w:jc w:val="center"/>
                      <w:textAlignment w:val="baseline"/>
                    </w:pPr>
                    <w:r w:rsidRPr="007A4079">
                      <w:rPr>
                        <w:b/>
                        <w:bCs/>
                        <w:color w:val="000000"/>
                        <w:kern w:val="24"/>
                        <w:sz w:val="20"/>
                        <w:szCs w:val="20"/>
                      </w:rPr>
                      <w:t>STUDENT GROWTH RATING</w:t>
                    </w:r>
                  </w:p>
                </w:txbxContent>
              </v:textbox>
            </v:shape>
            <v:line id="Straight Connector 111" o:spid="_x0000_s1101" style="position:absolute;flip:x;visibility:visible" from="5049,5755" to="5096,1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Bo8MAAADdAAAADwAAAGRycy9kb3ducmV2LnhtbERPTUsDMRC9C/0PYQpexCZdRGVtWqoo&#10;CB6kVdDjsBl3124mSzJ2039vDoLHx/tebbIf1JFi6gNbWC4MKOImuJ5bC+9vT5e3oJIgOxwCk4UT&#10;JdisZ2crrF2YeEfHvbSqhHCq0UInMtZap6Yjj2kRRuLCfYXoUQqMrXYRpxLuB10Zc6099lwaOhzp&#10;oaPmsP/xFnI+Va/3+UJGmUz1efP48v0h0drzed7egRLK8i/+cz87C1dLU+aWN+UJ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LgaPDAAAA3QAAAA8AAAAAAAAAAAAA&#10;AAAAoQIAAGRycy9kb3ducmV2LnhtbFBLBQYAAAAABAAEAPkAAACRAwAAAAA=&#10;" strokeweight="1.5pt">
              <v:stroke dashstyle="1 1"/>
              <v:shadow on="t" color="black" opacity="24903f" origin=",.5" offset="0,.55556mm"/>
            </v:line>
            <v:rect id="Rectangle 112" o:spid="_x0000_s1102" style="position:absolute;left:5071;top:5755;width:6609;height:30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KQsYA&#10;AADdAAAADwAAAGRycy9kb3ducmV2LnhtbESP0WrCQBRE3wv+w3KFvtVNitgmuobSItUHQRM/4DZ7&#10;TYLZuyG7avx7Vyj4OMzMGWaRDaYVF+pdY1lBPIlAEJdWN1wpOBSrt08QziNrbC2Tghs5yJajlwWm&#10;2l55T5fcVyJA2KWooPa+S6V0ZU0G3cR2xME72t6gD7KvpO7xGuCmle9RNJMGGw4LNXb0XVN5ys9G&#10;wQfj8Xb4mSWcd7/F32q/3e02W6Vex8PXHISnwT/D/+21VjCNowQ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SKQsYAAADdAAAADwAAAAAAAAAAAAAAAACYAgAAZHJz&#10;L2Rvd25yZXYueG1sUEsFBgAAAAAEAAQA9QAAAIsDAAAAAA==&#10;" fillcolor="#404040" stroked="f" strokeweight="2pt">
              <v:textbox>
                <w:txbxContent>
                  <w:p w:rsidR="00DF4C5C" w:rsidRDefault="00DF4C5C" w:rsidP="008224B4">
                    <w:pPr>
                      <w:pStyle w:val="NormalWeb"/>
                      <w:spacing w:after="0"/>
                      <w:ind w:firstLine="360"/>
                    </w:pPr>
                    <w:r w:rsidRPr="007D18DC">
                      <w:rPr>
                        <w:rFonts w:ascii="Calibri" w:hAnsi="Calibri"/>
                        <w:color w:val="FFFFFF"/>
                        <w:kern w:val="24"/>
                        <w:sz w:val="22"/>
                        <w:szCs w:val="22"/>
                      </w:rPr>
                      <w:t> </w:t>
                    </w:r>
                  </w:p>
                </w:txbxContent>
              </v:textbox>
            </v:rect>
            <v:shape id="TextBox 21" o:spid="_x0000_s1103" type="#_x0000_t202" style="position:absolute;left:5096;top:5755;width:6349;height:2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5WMIA&#10;AADdAAAADwAAAGRycy9kb3ducmV2LnhtbERPz2vCMBS+D/wfwhO8rUlHN7QzikwETxurm7Dbo3m2&#10;xealNLGt//1yGOz48f1ebyfbioF63zjWkCYKBHHpTMOVhq/T4XEJwgdkg61j0nAnD9vN7GGNuXEj&#10;f9JQhErEEPY5aqhD6HIpfVmTRZ+4jjhyF9dbDBH2lTQ9jjHctvJJqRdpseHYUGNHbzWV1+JmNXy/&#10;X37Omfqo9va5G92kJNuV1Hoxn3avIAJN4V/85z4aDVma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3lYwgAAAN0AAAAPAAAAAAAAAAAAAAAAAJgCAABkcnMvZG93&#10;bnJldi54bWxQSwUGAAAAAAQABAD1AAAAhwMAAAAA&#10;" filled="f" stroked="f">
              <v:textbox>
                <w:txbxContent>
                  <w:p w:rsidR="00DF4C5C" w:rsidRPr="007A4079" w:rsidRDefault="00DF4C5C" w:rsidP="008224B4">
                    <w:pPr>
                      <w:pStyle w:val="NormalWeb"/>
                      <w:spacing w:after="0"/>
                      <w:textAlignment w:val="baseline"/>
                      <w:rPr>
                        <w:sz w:val="18"/>
                        <w:szCs w:val="18"/>
                      </w:rPr>
                    </w:pPr>
                    <w:r w:rsidRPr="007A4079">
                      <w:rPr>
                        <w:b/>
                        <w:bCs/>
                        <w:color w:val="FFFFFF"/>
                        <w:kern w:val="24"/>
                        <w:sz w:val="18"/>
                        <w:szCs w:val="18"/>
                      </w:rPr>
                      <w:t>THREE-YEAR CYCLE</w:t>
                    </w:r>
                  </w:p>
                  <w:p w:rsidR="00DF4C5C" w:rsidRDefault="00DF4C5C" w:rsidP="008224B4">
                    <w:pPr>
                      <w:pStyle w:val="NormalWeb"/>
                      <w:spacing w:after="0"/>
                      <w:textAlignment w:val="baseline"/>
                      <w:rPr>
                        <w:b/>
                        <w:bCs/>
                        <w:color w:val="FFFFFF"/>
                        <w:kern w:val="24"/>
                        <w:sz w:val="18"/>
                        <w:szCs w:val="18"/>
                      </w:rPr>
                    </w:pPr>
                    <w:r w:rsidRPr="007A4079">
                      <w:rPr>
                        <w:b/>
                        <w:bCs/>
                        <w:color w:val="FFFFFF"/>
                        <w:kern w:val="24"/>
                        <w:sz w:val="18"/>
                        <w:szCs w:val="18"/>
                      </w:rPr>
                      <w:t>SELF-DIRECTED GROWTH PLAN</w:t>
                    </w:r>
                  </w:p>
                  <w:p w:rsidR="00DF4C5C" w:rsidRPr="007A4079" w:rsidRDefault="00DF4C5C" w:rsidP="008224B4">
                    <w:pPr>
                      <w:pStyle w:val="NormalWeb"/>
                      <w:spacing w:after="0"/>
                      <w:textAlignment w:val="baseline"/>
                      <w:rPr>
                        <w:sz w:val="18"/>
                        <w:szCs w:val="18"/>
                      </w:rPr>
                    </w:pPr>
                  </w:p>
                  <w:p w:rsidR="00DF4C5C" w:rsidRPr="007D18DC" w:rsidRDefault="00DF4C5C" w:rsidP="00517508">
                    <w:pPr>
                      <w:pStyle w:val="ListParagraph"/>
                      <w:numPr>
                        <w:ilvl w:val="0"/>
                        <w:numId w:val="50"/>
                      </w:numPr>
                      <w:tabs>
                        <w:tab w:val="left" w:pos="360"/>
                      </w:tabs>
                      <w:spacing w:after="0" w:line="240" w:lineRule="auto"/>
                      <w:rPr>
                        <w:rFonts w:ascii="Times New Roman" w:hAnsi="Times New Roman"/>
                        <w:color w:val="FFFFFF"/>
                        <w:sz w:val="20"/>
                      </w:rPr>
                    </w:pPr>
                    <w:r w:rsidRPr="007D18DC">
                      <w:rPr>
                        <w:rFonts w:ascii="Times New Roman" w:hAnsi="Times New Roman"/>
                        <w:color w:val="FFFFFF"/>
                        <w:kern w:val="24"/>
                        <w:sz w:val="20"/>
                        <w:szCs w:val="20"/>
                      </w:rPr>
                      <w:t>Goals set by teacher or other professional with evaluator input</w:t>
                    </w:r>
                  </w:p>
                  <w:p w:rsidR="00DF4C5C" w:rsidRPr="007D18DC" w:rsidRDefault="00DF4C5C" w:rsidP="00517508">
                    <w:pPr>
                      <w:pStyle w:val="ListParagraph"/>
                      <w:numPr>
                        <w:ilvl w:val="0"/>
                        <w:numId w:val="50"/>
                      </w:numPr>
                      <w:tabs>
                        <w:tab w:val="left" w:pos="360"/>
                      </w:tabs>
                      <w:spacing w:after="0" w:line="240" w:lineRule="auto"/>
                      <w:rPr>
                        <w:rFonts w:ascii="Times New Roman" w:hAnsi="Times New Roman"/>
                        <w:color w:val="FFFFFF"/>
                        <w:sz w:val="20"/>
                      </w:rPr>
                    </w:pPr>
                    <w:r w:rsidRPr="007D18DC">
                      <w:rPr>
                        <w:rFonts w:ascii="Times New Roman" w:hAnsi="Times New Roman"/>
                        <w:color w:val="FFFFFF"/>
                        <w:kern w:val="24"/>
                        <w:sz w:val="20"/>
                        <w:szCs w:val="20"/>
                      </w:rPr>
                      <w:t>Plan activities are teacher or other professional directed and implemented with colleagues.</w:t>
                    </w:r>
                  </w:p>
                  <w:p w:rsidR="00DF4C5C" w:rsidRPr="007D18DC" w:rsidRDefault="00DF4C5C" w:rsidP="00517508">
                    <w:pPr>
                      <w:pStyle w:val="ListParagraph"/>
                      <w:numPr>
                        <w:ilvl w:val="0"/>
                        <w:numId w:val="50"/>
                      </w:numPr>
                      <w:tabs>
                        <w:tab w:val="left" w:pos="360"/>
                      </w:tabs>
                      <w:spacing w:after="0" w:line="240" w:lineRule="auto"/>
                      <w:rPr>
                        <w:rFonts w:ascii="Times New Roman" w:hAnsi="Times New Roman"/>
                        <w:color w:val="FFFFFF"/>
                        <w:sz w:val="20"/>
                      </w:rPr>
                    </w:pPr>
                    <w:r w:rsidRPr="007D18DC">
                      <w:rPr>
                        <w:rFonts w:ascii="Times New Roman" w:hAnsi="Times New Roman"/>
                        <w:color w:val="FFFFFF"/>
                        <w:kern w:val="24"/>
                        <w:sz w:val="20"/>
                        <w:szCs w:val="20"/>
                      </w:rPr>
                      <w:t>Formative review annually</w:t>
                    </w:r>
                  </w:p>
                  <w:p w:rsidR="00DF4C5C" w:rsidRPr="007D18DC" w:rsidRDefault="00DF4C5C" w:rsidP="00517508">
                    <w:pPr>
                      <w:pStyle w:val="ListParagraph"/>
                      <w:numPr>
                        <w:ilvl w:val="0"/>
                        <w:numId w:val="50"/>
                      </w:numPr>
                      <w:tabs>
                        <w:tab w:val="left" w:pos="360"/>
                      </w:tabs>
                      <w:spacing w:after="0" w:line="240" w:lineRule="auto"/>
                      <w:textAlignment w:val="baseline"/>
                      <w:rPr>
                        <w:rFonts w:ascii="Times New Roman" w:hAnsi="Times New Roman"/>
                        <w:color w:val="FFFFFF"/>
                        <w:sz w:val="20"/>
                      </w:rPr>
                    </w:pPr>
                    <w:r w:rsidRPr="007D18DC">
                      <w:rPr>
                        <w:rFonts w:ascii="Times New Roman" w:hAnsi="Times New Roman"/>
                        <w:color w:val="FFFFFF"/>
                        <w:kern w:val="24"/>
                        <w:sz w:val="20"/>
                        <w:szCs w:val="20"/>
                      </w:rPr>
                      <w:t>Summative occurs at the end of year 3.</w:t>
                    </w:r>
                  </w:p>
                </w:txbxContent>
              </v:textbox>
            </v:shape>
            <v:line id="Straight Connector 114" o:spid="_x0000_s1104" style="position:absolute;flip:x y;visibility:visible" from="1657,8763" to="11680,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2yQsUAAADdAAAADwAAAGRycy9kb3ducmV2LnhtbESPQWvCQBSE74L/YXlCb3UTKaLRVYog&#10;SNuL0RR6e2SfSeju25hdNf33rlDwOMzMN8xy3VsjrtT5xrGCdJyAIC6dbrhScDxsX2cgfEDWaByT&#10;gj/ysF4NB0vMtLvxnq55qESEsM9QQR1Cm0npy5os+rFriaN3cp3FEGVXSd3hLcKtkZMkmUqLDceF&#10;Glva1FT+5herwLTnopffhd/PfsxX85lP54wfSr2M+vcFiEB9eIb/2zut4C1NU3i8iU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2yQsUAAADdAAAADwAAAAAAAAAA&#10;AAAAAAChAgAAZHJzL2Rvd25yZXYueG1sUEsFBgAAAAAEAAQA+QAAAJMDAAAAAA==&#10;" strokeweight="1.5pt">
              <v:stroke dashstyle="1 1"/>
              <v:shadow on="t" color="black" opacity="24903f" origin=",.5" offset="0,.55556mm"/>
            </v:line>
            <v:line id="Straight Connector 115" o:spid="_x0000_s1105" style="position:absolute;flip:x;visibility:visible" from="1657,11600" to="11680,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kVsgAAADdAAAADwAAAGRycy9kb3ducmV2LnhtbESPQUvDQBSE74L/YXlCb+0moaik3RYR&#10;KqWWirWl18fuM4lm34bsmsT++q5Q8DjMzDfMfDnYWnTU+sqxgnSSgCDWzlRcKDh8rMaPIHxANlg7&#10;JgW/5GG5uL2ZY25cz+/U7UMhIoR9jgrKEJpcSq9LsugnriGO3qdrLYYo20KaFvsIt7XMkuReWqw4&#10;LpTY0HNJ+nv/YxW8dv3bbnU+HR82+it7me62m63TSo3uhqcZiEBD+A9f22ujYJqmGfy9iU9AL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pkVsgAAADdAAAADwAAAAAA&#10;AAAAAAAAAAChAgAAZHJzL2Rvd25yZXYueG1sUEsFBgAAAAAEAAQA+QAAAJYDAAAAAA==&#10;" strokeweight=".5pt">
              <v:stroke dashstyle="1 1"/>
              <v:shadow on="t" color="black" opacity="24903f" origin=",.5" offset="0,.55556mm"/>
            </v:line>
            <v:shape id="Left Brace 116" o:spid="_x0000_s1106" type="#_x0000_t87" style="position:absolute;left:1302;top:6342;width:311;height:60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YF8UA&#10;AADdAAAADwAAAGRycy9kb3ducmV2LnhtbESP3YrCMBSE74V9h3AWvBFNq8sq1SiLKAguwtaf60Nz&#10;bMs2J6WJWt/eCIKXw8x8w8wWranElRpXWlYQDyIQxJnVJecKDvt1fwLCeWSNlWVScCcHi/lHZ4aJ&#10;tjf+o2vqcxEg7BJUUHhfJ1K6rCCDbmBr4uCdbWPQB9nkUjd4C3BTyWEUfUuDJYeFAmtaFpT9pxej&#10;YLyd9OTw90TH3Vmvtjq9Z6txqVT3s/2ZgvDU+nf41d5oBV9x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FgXxQAAAN0AAAAPAAAAAAAAAAAAAAAAAJgCAABkcnMv&#10;ZG93bnJldi54bWxQSwUGAAAAAAQABAD1AAAAigMAAAAA&#10;" adj="103" strokeweight="2pt">
              <v:shadow on="t" color="black" opacity="24903f" origin=",.5" offset="0,.55556mm"/>
              <v:textbox>
                <w:txbxContent>
                  <w:p w:rsidR="00DF4C5C" w:rsidRDefault="00DF4C5C" w:rsidP="008224B4"/>
                </w:txbxContent>
              </v:textbox>
            </v:shape>
            <v:shape id="TextBox 42" o:spid="_x0000_s1107" type="#_x0000_t202" style="position:absolute;left:-1846;top:7544;width:6192;height:43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bhcMA&#10;AADdAAAADwAAAGRycy9kb3ducmV2LnhtbESPX2vCQBDE3wt+h2MLfSn1kqIiqaf4h4KvRn1fcmsS&#10;mtsLudUk375XKPg4zMxvmNVmcI16UBdqzwbSaQKKuPC25tLA5fz9sQQVBNli45kMjBRgs568rDCz&#10;vucTPXIpVYRwyNBAJdJmWoeiIodh6lvi6N1851Ci7EptO+wj3DX6M0kW2mHNcaHClvYVFT/53RmQ&#10;g9TeXt+Tmz/18914zIN2ozFvr8P2C5TQIM/wf/toDczSdAZ/b+I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NbhcMAAADdAAAADwAAAAAAAAAAAAAAAACYAgAAZHJzL2Rv&#10;d25yZXYueG1sUEsFBgAAAAAEAAQA9QAAAIgDAAAAAA==&#10;" filled="f" stroked="f">
              <v:textbox>
                <w:txbxContent>
                  <w:p w:rsidR="00DF4C5C" w:rsidRDefault="00DF4C5C"/>
                </w:txbxContent>
              </v:textbox>
            </v:shape>
            <v:shape id="Left Brace 118" o:spid="_x0000_s1108" type="#_x0000_t87" style="position:absolute;left:6252;top:10443;width:340;height:731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X7sUA&#10;AADdAAAADwAAAGRycy9kb3ducmV2LnhtbESP3YrCMBSE7xd8h3AEbxZNu65SqlFkQfRCWPx5gENz&#10;bIrNSWlirW9vFha8HGbmG2a57m0tOmp95VhBOklAEBdOV1wquJy34wyED8gaa8ek4Eke1qvBxxJz&#10;7R58pO4UShEh7HNUYEJocil9Yciin7iGOHpX11oMUbal1C0+ItzW8itJ5tJixXHBYEM/horb6W4V&#10;TAm3ho+7+/kzmR667HJ9zrJfpUbDfrMAEagP7/B/e68VfKfpDP7e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RfuxQAAAN0AAAAPAAAAAAAAAAAAAAAAAJgCAABkcnMv&#10;ZG93bnJldi54bWxQSwUGAAAAAAQABAD1AAAAigMAAAAA&#10;" adj="75" strokeweight="2pt">
              <v:shadow on="t" color="black" opacity="24903f" origin=",.5" offset="0,.55556mm"/>
              <v:textbox>
                <w:txbxContent>
                  <w:p w:rsidR="00DF4C5C" w:rsidRDefault="00DF4C5C" w:rsidP="008224B4"/>
                </w:txbxContent>
              </v:textbox>
            </v:shape>
            <v:rect id="Rectangle 119" o:spid="_x0000_s1109" style="position:absolute;left:8432;top:8807;width:3247;height:2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S/sUA&#10;AADdAAAADwAAAGRycy9kb3ducmV2LnhtbESPT2sCMRTE7wW/Q3gFbzW7xYpsjbKWCj0J/gHt7bF5&#10;TRY3L8smdbffvhEEj8PM/IZZrAbXiCt1ofasIJ9kIIgrr2s2Co6HzcscRIjIGhvPpOCPAqyWo6cF&#10;Ftr3vKPrPhqRIBwKVGBjbAspQ2XJYZj4ljh5P75zGJPsjNQd9gnuGvmaZTPpsOa0YLGlD0vVZf/r&#10;FHy239vyzQRZnqI9X/y639itUWr8PJTvICIN8RG+t7+0gmmez+D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lL+xQAAAN0AAAAPAAAAAAAAAAAAAAAAAJgCAABkcnMv&#10;ZG93bnJldi54bWxQSwUGAAAAAAQABAD1AAAAigMAAAAA&#10;" filled="f">
              <v:textbox>
                <w:txbxContent>
                  <w:p w:rsidR="00DF4C5C" w:rsidRPr="007D18DC" w:rsidRDefault="00DF4C5C" w:rsidP="008224B4">
                    <w:pPr>
                      <w:pStyle w:val="NormalWeb"/>
                      <w:spacing w:after="0"/>
                      <w:textAlignment w:val="baseline"/>
                      <w:rPr>
                        <w:b/>
                        <w:bCs/>
                        <w:color w:val="000000"/>
                        <w:kern w:val="24"/>
                        <w:sz w:val="20"/>
                        <w:szCs w:val="20"/>
                      </w:rPr>
                    </w:pPr>
                    <w:r w:rsidRPr="007D18DC">
                      <w:rPr>
                        <w:b/>
                        <w:bCs/>
                        <w:color w:val="000000"/>
                        <w:kern w:val="24"/>
                        <w:sz w:val="20"/>
                        <w:szCs w:val="20"/>
                      </w:rPr>
                      <w:t xml:space="preserve">THREE-YEAR CYCLE </w:t>
                    </w:r>
                  </w:p>
                  <w:p w:rsidR="00DF4C5C" w:rsidRPr="007D18DC" w:rsidRDefault="00DF4C5C" w:rsidP="008224B4">
                    <w:pPr>
                      <w:pStyle w:val="NormalWeb"/>
                      <w:spacing w:after="0"/>
                      <w:textAlignment w:val="baseline"/>
                      <w:rPr>
                        <w:b/>
                        <w:bCs/>
                        <w:color w:val="000000"/>
                        <w:kern w:val="24"/>
                        <w:sz w:val="18"/>
                        <w:szCs w:val="18"/>
                      </w:rPr>
                    </w:pPr>
                    <w:r w:rsidRPr="007D18DC">
                      <w:rPr>
                        <w:b/>
                        <w:bCs/>
                        <w:color w:val="000000"/>
                        <w:kern w:val="24"/>
                        <w:sz w:val="18"/>
                        <w:szCs w:val="18"/>
                      </w:rPr>
                      <w:t>SELF-DIRECTED GROWTH PLAN</w:t>
                    </w:r>
                  </w:p>
                  <w:p w:rsidR="00DF4C5C" w:rsidRPr="007A4079" w:rsidRDefault="00DF4C5C" w:rsidP="008224B4">
                    <w:pPr>
                      <w:pStyle w:val="NormalWeb"/>
                      <w:spacing w:after="0"/>
                      <w:textAlignment w:val="baseline"/>
                      <w:rPr>
                        <w:sz w:val="18"/>
                        <w:szCs w:val="18"/>
                      </w:rPr>
                    </w:pPr>
                  </w:p>
                  <w:p w:rsidR="00DF4C5C" w:rsidRPr="00D3706C" w:rsidRDefault="00DF4C5C" w:rsidP="00517508">
                    <w:pPr>
                      <w:pStyle w:val="ListParagraph"/>
                      <w:numPr>
                        <w:ilvl w:val="0"/>
                        <w:numId w:val="51"/>
                      </w:numPr>
                      <w:spacing w:after="0" w:line="240" w:lineRule="auto"/>
                      <w:rPr>
                        <w:rFonts w:ascii="Times New Roman" w:hAnsi="Times New Roman"/>
                        <w:sz w:val="20"/>
                      </w:rPr>
                    </w:pPr>
                    <w:r w:rsidRPr="007D18DC">
                      <w:rPr>
                        <w:rFonts w:ascii="Times New Roman" w:hAnsi="Times New Roman"/>
                        <w:color w:val="000000"/>
                        <w:kern w:val="24"/>
                        <w:sz w:val="20"/>
                        <w:szCs w:val="20"/>
                      </w:rPr>
                      <w:t>Goal(s) set by educator with evaluator input; one must address professional practice.</w:t>
                    </w:r>
                  </w:p>
                  <w:p w:rsidR="00DF4C5C" w:rsidRPr="009863EF" w:rsidRDefault="00DF4C5C" w:rsidP="00517508">
                    <w:pPr>
                      <w:pStyle w:val="ListParagraph"/>
                      <w:numPr>
                        <w:ilvl w:val="0"/>
                        <w:numId w:val="51"/>
                      </w:numPr>
                      <w:spacing w:after="0" w:line="240" w:lineRule="auto"/>
                      <w:rPr>
                        <w:rFonts w:ascii="Times New Roman" w:hAnsi="Times New Roman"/>
                        <w:sz w:val="20"/>
                      </w:rPr>
                    </w:pPr>
                    <w:r w:rsidRPr="007D18DC">
                      <w:rPr>
                        <w:rFonts w:ascii="Times New Roman" w:hAnsi="Times New Roman"/>
                        <w:color w:val="000000"/>
                        <w:kern w:val="24"/>
                        <w:sz w:val="20"/>
                        <w:szCs w:val="20"/>
                      </w:rPr>
                      <w:t>Formative review annually</w:t>
                    </w:r>
                  </w:p>
                  <w:p w:rsidR="00DF4C5C" w:rsidRPr="007A4079" w:rsidRDefault="00DF4C5C" w:rsidP="00517508">
                    <w:pPr>
                      <w:pStyle w:val="ListParagraph"/>
                      <w:numPr>
                        <w:ilvl w:val="0"/>
                        <w:numId w:val="51"/>
                      </w:numPr>
                      <w:spacing w:after="0" w:line="240" w:lineRule="auto"/>
                      <w:rPr>
                        <w:rFonts w:ascii="Times New Roman" w:hAnsi="Times New Roman"/>
                        <w:sz w:val="20"/>
                      </w:rPr>
                    </w:pPr>
                    <w:r w:rsidRPr="007D18DC">
                      <w:rPr>
                        <w:rFonts w:ascii="Times New Roman" w:hAnsi="Times New Roman"/>
                        <w:color w:val="000000"/>
                        <w:kern w:val="24"/>
                        <w:sz w:val="20"/>
                        <w:szCs w:val="20"/>
                      </w:rPr>
                      <w:t>Summative occurs at the end of year 3.</w:t>
                    </w:r>
                  </w:p>
                </w:txbxContent>
              </v:textbox>
            </v:rect>
          </v:group>
        </w:pict>
      </w:r>
      <w:r w:rsidR="007D78B1" w:rsidRPr="00FF0B4D">
        <w:rPr>
          <w:u w:val="single"/>
        </w:rPr>
        <w:t>Tenured Teachers</w:t>
      </w:r>
      <w:r w:rsidR="007D78B1">
        <w:rPr>
          <w:u w:val="single"/>
        </w:rPr>
        <w:t xml:space="preserve"> and Other Professionals</w:t>
      </w:r>
      <w:r w:rsidR="007D78B1" w:rsidRPr="00FF0B4D">
        <w:t xml:space="preserve">: Based on the overall Professional Practice </w:t>
      </w:r>
      <w:r w:rsidR="007D78B1">
        <w:t>r</w:t>
      </w:r>
      <w:r w:rsidR="007D78B1" w:rsidRPr="00FF0B4D">
        <w:t xml:space="preserve">ating and Student Growth </w:t>
      </w:r>
      <w:r w:rsidR="007D78B1">
        <w:t>r</w:t>
      </w:r>
      <w:r w:rsidR="007D78B1" w:rsidRPr="00FF0B4D">
        <w:t>ating, primary evaluators will determin</w:t>
      </w:r>
      <w:r w:rsidR="007D78B1">
        <w:t xml:space="preserve">e </w:t>
      </w:r>
      <w:r w:rsidR="007D78B1" w:rsidRPr="00FF0B4D">
        <w:t xml:space="preserve">the type of Professional Growth Plan and the length of the evaluation cycle </w:t>
      </w:r>
      <w:r w:rsidR="007D78B1">
        <w:t>the teacher or other professional will have for the next evaluation cycle.</w:t>
      </w:r>
    </w:p>
    <w:p w:rsidR="007D78B1" w:rsidRDefault="007D78B1" w:rsidP="008224B4">
      <w:pPr>
        <w:ind w:firstLine="450"/>
        <w:jc w:val="both"/>
        <w:rPr>
          <w:noProof/>
        </w:rPr>
      </w:pPr>
    </w:p>
    <w:p w:rsidR="007D78B1" w:rsidRDefault="007D78B1" w:rsidP="008224B4">
      <w:pPr>
        <w:ind w:firstLine="450"/>
        <w:jc w:val="both"/>
        <w:rPr>
          <w:noProof/>
        </w:rPr>
      </w:pPr>
    </w:p>
    <w:p w:rsidR="007D78B1" w:rsidRDefault="002B1DEA" w:rsidP="008224B4">
      <w:pPr>
        <w:ind w:firstLine="450"/>
        <w:jc w:val="both"/>
        <w:rPr>
          <w:noProof/>
        </w:rPr>
      </w:pPr>
      <w:r>
        <w:rPr>
          <w:noProof/>
        </w:rPr>
        <w:pict>
          <v:shape id="Text Box 82" o:spid="_x0000_s1110" type="#_x0000_t202" style="position:absolute;left:0;text-align:left;margin-left:-27pt;margin-top:4.9pt;width:22.35pt;height:32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RIiQIAABkFAAAOAAAAZHJzL2Uyb0RvYy54bWysVNuO2yAQfa/Uf0C8Z32pndhWnNVemqrS&#10;9iLt9gMI4BgVgwsk9nbVf++AkzTdtlJV1Q8YmOEwM+cMy8uxk2jPjRVa1Ti5iDHiimom1LbGnx7W&#10;swIj64hiRGrFa/zILb5cvXyxHPqKp7rVknGDAETZauhr3DrXV1Fkacs7Yi90zxUYG2064mBpthEz&#10;ZAD0TkZpHM+jQRvWG025tbB7OxnxKuA3DafuQ9NY7pCsMcTmwmjCuPFjtFqSamtI3wp6CIP8QxQd&#10;EQouPUHdEkfQzohfoDpBjba6cRdUd5FuGkF5yAGySeJn2dy3pOchFyiO7U9lsv8Plr7ffzRIsBov&#10;SowU6YCjBz46dK1HVKS+PkNvK3C778HRjbAPPIdcbX+n6WeLlL5pidryK2P00HLCIL7En4zOjk44&#10;1oNshneawT1k53QAGhvT+eJBORCgA0+PJ258LBQ20+JVkeUYUTBlySIp80BeRKrj6d5Y94brDvlJ&#10;jQ1wH9DJ/s46Hw2pji7+MqulYGshZViY7eZGGrQnoJN1+EICz9yk8s5K+2MT4rQDQcId3ubDDbw/&#10;lUmaxddpOVvPi8UsW2f5rFzExSxOyutyHmdldrv+5gNMsqoVjHF1JxQ/ajDJ/o7jQzdM6gkqREON&#10;yzzNJ4r+mGQcvt8l2QkHLSlFV+Pi5EQqT+xrxSBtUjki5DSPfg4/VBlqcPyHqgQZeOYnDbhxMwbF&#10;zfOjvDaaPYIwjAbegH14T2DSavMVowF6s8b2y44YjpF8q0BcZZJlvpnDIssXKSzMuWVzbiGKAlSN&#10;HUbT9MZND8CuN2Lbwk2TnJW+AkE2ImjFK3eK6iBj6L+Q1OGt8A1+vg5eP1601XcAAAD//wMAUEsD&#10;BBQABgAIAAAAIQCW/50U3QAAAAgBAAAPAAAAZHJzL2Rvd25yZXYueG1sTI9BTsMwEEX3SNzBGiQ2&#10;KHWA1m1CJhUggdi29ACT2E0i4nEUu016e8yKLkd/9P97xXa2vTib0XeOER4XKQjDtdMdNwiH749k&#10;A8IHYk29Y4NwMR625e1NQbl2E+/MeR8aEUvY54TQhjDkUvq6NZb8wg2GY3Z0o6UQz7GReqQpltte&#10;PqWpkpY6jgstDea9NfXP/mQRjl/Twyqbqs9wWO+W6o26deUuiPd38+sLiGDm8P8Mf/gRHcrIVLkT&#10;ay96hGS1jC4BIYsGMU+yZxAVglJqA7Is5LVA+QsAAP//AwBQSwECLQAUAAYACAAAACEAtoM4kv4A&#10;AADhAQAAEwAAAAAAAAAAAAAAAAAAAAAAW0NvbnRlbnRfVHlwZXNdLnhtbFBLAQItABQABgAIAAAA&#10;IQA4/SH/1gAAAJQBAAALAAAAAAAAAAAAAAAAAC8BAABfcmVscy8ucmVsc1BLAQItABQABgAIAAAA&#10;IQClWVRIiQIAABkFAAAOAAAAAAAAAAAAAAAAAC4CAABkcnMvZTJvRG9jLnhtbFBLAQItABQABgAI&#10;AAAAIQCW/50U3QAAAAgBAAAPAAAAAAAAAAAAAAAAAOMEAABkcnMvZG93bnJldi54bWxQSwUGAAAA&#10;AAQABADzAAAA7QUAAAAA&#10;" stroked="f">
            <v:textbox>
              <w:txbxContent>
                <w:p w:rsidR="00DF4C5C" w:rsidRDefault="00DF4C5C" w:rsidP="00FB1FD3">
                  <w:pPr>
                    <w:pStyle w:val="NormalWeb"/>
                    <w:spacing w:after="0"/>
                    <w:textAlignment w:val="baseline"/>
                    <w:rPr>
                      <w:b/>
                      <w:bCs/>
                      <w:color w:val="000000"/>
                      <w:kern w:val="24"/>
                      <w:sz w:val="16"/>
                      <w:szCs w:val="16"/>
                    </w:rPr>
                  </w:pP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P</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R</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O</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F</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E</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S</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I</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O</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N</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A</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L</w:t>
                  </w:r>
                </w:p>
                <w:p w:rsidR="00DF4C5C" w:rsidRPr="00FB1FD3" w:rsidRDefault="00DF4C5C" w:rsidP="00FB1FD3">
                  <w:pPr>
                    <w:pStyle w:val="NormalWeb"/>
                    <w:spacing w:after="0"/>
                    <w:textAlignment w:val="baseline"/>
                    <w:rPr>
                      <w:b/>
                      <w:bCs/>
                      <w:color w:val="000000"/>
                      <w:kern w:val="24"/>
                      <w:sz w:val="16"/>
                      <w:szCs w:val="16"/>
                    </w:rPr>
                  </w:pP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P</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R</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A</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C</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T</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I</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C</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E</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 xml:space="preserve"> </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R</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A</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T</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I</w:t>
                  </w:r>
                </w:p>
                <w:p w:rsidR="00DF4C5C" w:rsidRPr="00FB1FD3" w:rsidRDefault="00DF4C5C" w:rsidP="00FB1FD3">
                  <w:pPr>
                    <w:pStyle w:val="NormalWeb"/>
                    <w:spacing w:after="0"/>
                    <w:textAlignment w:val="baseline"/>
                    <w:rPr>
                      <w:b/>
                      <w:bCs/>
                      <w:color w:val="000000"/>
                      <w:kern w:val="24"/>
                      <w:sz w:val="16"/>
                      <w:szCs w:val="16"/>
                    </w:rPr>
                  </w:pPr>
                  <w:r w:rsidRPr="00FB1FD3">
                    <w:rPr>
                      <w:b/>
                      <w:bCs/>
                      <w:color w:val="000000"/>
                      <w:kern w:val="24"/>
                      <w:sz w:val="16"/>
                      <w:szCs w:val="16"/>
                    </w:rPr>
                    <w:t>N</w:t>
                  </w:r>
                </w:p>
                <w:p w:rsidR="00DF4C5C" w:rsidRPr="00FB1FD3" w:rsidRDefault="00DF4C5C" w:rsidP="00FB1FD3">
                  <w:pPr>
                    <w:pStyle w:val="NormalWeb"/>
                    <w:spacing w:after="0"/>
                    <w:textAlignment w:val="baseline"/>
                    <w:rPr>
                      <w:sz w:val="16"/>
                      <w:szCs w:val="16"/>
                    </w:rPr>
                  </w:pPr>
                  <w:r w:rsidRPr="00FB1FD3">
                    <w:rPr>
                      <w:b/>
                      <w:bCs/>
                      <w:color w:val="000000"/>
                      <w:kern w:val="24"/>
                      <w:sz w:val="16"/>
                      <w:szCs w:val="16"/>
                    </w:rPr>
                    <w:t>G</w:t>
                  </w:r>
                </w:p>
                <w:p w:rsidR="00DF4C5C" w:rsidRDefault="00DF4C5C"/>
              </w:txbxContent>
            </v:textbox>
          </v:shape>
        </w:pict>
      </w: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E6764B">
      <w:pPr>
        <w:spacing w:after="120"/>
        <w:rPr>
          <w:b/>
          <w:sz w:val="32"/>
          <w:szCs w:val="32"/>
        </w:rPr>
      </w:pPr>
    </w:p>
    <w:p w:rsidR="007D78B1" w:rsidRPr="00AF0FF1" w:rsidRDefault="007D78B1" w:rsidP="00E6764B">
      <w:pPr>
        <w:spacing w:after="120"/>
        <w:rPr>
          <w:b/>
          <w:sz w:val="48"/>
          <w:szCs w:val="48"/>
        </w:rPr>
      </w:pPr>
      <w:r w:rsidRPr="00AF0FF1">
        <w:rPr>
          <w:b/>
          <w:sz w:val="48"/>
          <w:szCs w:val="48"/>
        </w:rPr>
        <w:lastRenderedPageBreak/>
        <w:t>Professional Growth and Effectiveness System – Principal and Assistant Principal</w:t>
      </w:r>
    </w:p>
    <w:p w:rsidR="007D78B1" w:rsidRDefault="007D78B1" w:rsidP="00E060A7">
      <w:pPr>
        <w:spacing w:after="120"/>
        <w:jc w:val="both"/>
        <w:rPr>
          <w:b/>
          <w:sz w:val="28"/>
          <w:szCs w:val="28"/>
        </w:rPr>
      </w:pPr>
      <w:bookmarkStart w:id="23" w:name="Section2"/>
      <w:bookmarkStart w:id="24" w:name="Ar2Section2"/>
      <w:bookmarkStart w:id="25" w:name="PrincPGESOverview"/>
    </w:p>
    <w:p w:rsidR="007D78B1" w:rsidRDefault="007D78B1" w:rsidP="00E060A7">
      <w:pPr>
        <w:spacing w:after="120"/>
        <w:jc w:val="both"/>
        <w:rPr>
          <w:b/>
          <w:sz w:val="28"/>
          <w:szCs w:val="28"/>
        </w:rPr>
      </w:pPr>
    </w:p>
    <w:p w:rsidR="007D78B1" w:rsidRPr="0022449C" w:rsidRDefault="007D78B1" w:rsidP="00FF7265">
      <w:pPr>
        <w:jc w:val="both"/>
        <w:rPr>
          <w:b/>
          <w:sz w:val="28"/>
          <w:szCs w:val="28"/>
          <w:u w:val="single"/>
        </w:rPr>
      </w:pPr>
      <w:r w:rsidRPr="0022449C">
        <w:rPr>
          <w:b/>
          <w:sz w:val="28"/>
          <w:szCs w:val="28"/>
          <w:u w:val="single"/>
        </w:rPr>
        <w:t>Overview and Summative Model</w:t>
      </w:r>
    </w:p>
    <w:bookmarkEnd w:id="23"/>
    <w:bookmarkEnd w:id="24"/>
    <w:bookmarkEnd w:id="25"/>
    <w:p w:rsidR="007D78B1" w:rsidRDefault="007D78B1" w:rsidP="00E6764B">
      <w:pPr>
        <w:jc w:val="both"/>
      </w:pPr>
      <w:r>
        <w:t>The following graphic outlines the summative model for the Principal Professional Growth and Effectiveness System:  (</w:t>
      </w:r>
      <w:r w:rsidRPr="007A1600">
        <w:t xml:space="preserve">see page </w:t>
      </w:r>
      <w:r w:rsidR="007A1600" w:rsidRPr="007A1600">
        <w:t>120</w:t>
      </w:r>
      <w:r w:rsidRPr="007A1600">
        <w:t xml:space="preserve"> for a</w:t>
      </w:r>
      <w:r>
        <w:t xml:space="preserve"> full-page view of this model.)</w:t>
      </w:r>
    </w:p>
    <w:p w:rsidR="007D78B1" w:rsidRDefault="002B1DEA">
      <w:pPr>
        <w:rPr>
          <w:rFonts w:cs="Calibri"/>
          <w:color w:val="000000"/>
        </w:rPr>
      </w:pPr>
      <w:r w:rsidRPr="002B1DEA">
        <w:rPr>
          <w:noProof/>
        </w:rPr>
        <w:pict>
          <v:group id="Group 2079" o:spid="_x0000_s1111" style="position:absolute;margin-left:0;margin-top:0;width:504.55pt;height:399.25pt;z-index:251632640;mso-position-horizontal:left;mso-position-vertical:top;mso-position-vertical-relative:line" coordorigin="-323" coordsize="65703,5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s1owsAAD+GAAAOAAAAZHJzL2Uyb0RvYy54bWzsXW1v27oZ/T5g/0HQdzciRb0ZdS/aOCkG&#10;dFux3mGfFVu2tcmSJyl1umH/fYekRIl23tprK1EvEyCxrDeKEg+fc55D6u0vd9vM+pqUVVrkM5u8&#10;cWwryRfFMs3XM/vvv15PQtuq6jhfxlmRJzP7W1LZv7z74x/e7nfThBabIlsmpYWD5NV0v5vZm7re&#10;TS8uqsUm2cbVm2KX5Fi5KsptXGOxXF8sy3iPo2+zC+o4/sW+KJe7slgkVYVv53Kl/U4cf7VKFvVf&#10;V6sqqa1sZqNstfhbir83/O/Fu7fxdF3Gu026aIoR/0AptnGa46TqUPO4jq3bMj061DZdlEVVrOo3&#10;i2J7UaxW6SIR14CrIc7B1Xwsi9uduJb1dL/eqWpC1R7U0w8fdvGXr59LK13ObOp4rm3l8RZ3SZzY&#10;ok4Q8Qra79ZTbPex3H3ZfS7lVeLjp2LxrwqrLw7X8+W13Ni62f+5WOKI8W1diAq6W5VbfghcunUn&#10;7sM3dR+Su9pa4EufOUEQera1wDrPCRwWePJOLTa4nXy/iUtR2m7Xxeaq3dkLHKwSu5LQCfmOF/FU&#10;nleUtSkbvzA8dFVXr9Vvq9cvm3iXiNtV8frq6pW19fq3dL2prfdlWewtlE1Wrti4rdlKVquVF5eb&#10;OF8nYttNEi9RNiIuhRcaR5c78IUKN+XJeia+T1AMVBhzI7epzba+o8BHM+U1xmhAtQqLp7uyqj8m&#10;xdbiH2Z2yS9BlErczvjrp6oWj8SyeXbi5T+Jba22GdrR1zizPAc//JhoHL1taH8bFkWR35y3OSJu&#10;WXtm+cTFy+s0y6yyqP+R1htR17xKxMqqLURl7QrUlCO+rsr1zWVWWijFzP5wyX+bc6wruZvc2kUR&#10;5YG0PeYO/713D8Kv6Z6TXM35b28XXMW6LVyW5hZuKQrtA7n4/la1iLMEbU/eWYEe4ip56bKc/80L&#10;ftXyEZbf4KY1V8tvn8CY/0aEMucDjSbXfhhM2DXzJlHghBOHRB8i32ERm1//j9cJYdNNulwm+ac0&#10;T1q8I+x5z32DvBKpBOJZ+5kdedST1V1kqSq9VpPiatuarPqbbdMa8J+l25kdyjoRDwp/4K/ypfhc&#10;x2kmP1/oxRfNGnXQ/he1ggYuW4Rs3fXdzZ1AN188XnzlTbH8hgaD50igD/oufNgU5X9sa49+YGZX&#10;/76Ny8S2sj/leJQiwhjvOMQC8wKKhbK/5qa/Js4XONTMXtSljZvNFy5r2d3c7kTTaZ/ZvHgPSFyl&#10;Nb+3XbmaBaDScPAEoJWwr8OTeCh5yRTaxMAagfpngKeISnhy0TgYb0HxVMET8zp4aptK24+0IHFO&#10;eOL40D6+Bp6yzMDTyeEp4I98BwMGnrroyb8fnkScMhQ8BW6AYiBA8gMiepIOnUI3RCzDgycSeYGA&#10;LhVudjHMmeFJRlg4r4EnA09niJ4EizLwhDi3QZwOnoIWnn5FvPKhuLPcFsqbuMmq7/B1G/edK4Ji&#10;jKAkHIVcGh0EUIQCmRqMop5c+whGQTQRAb3AEh6edjCmUZLv5ChOdBVehWzCqH81Yc58Pnl/fckm&#10;/jUJvLk7v7ycE52jCL4npSFE/j/KUXiRNc6hUZNr8dMwtt5mPa7Bi9FyjDYsfXnaRT3WMtA+odIu&#10;7jXwrkZBGoh31U+wrmrHWdf1a2BdoDSSdbW4oRjqoLhBPY9EDXAwIthVF9sQLyAN9YLCQJ6Shgxw&#10;cJxQGosBjq4uuN7UgSh6FHSWjwo2gSDcg4UcIwIOtFYdOGS77FGhYSIOj7JGg6eURiLq6SFHF3IE&#10;kB+bDvYh0eYJ4EB+5reJv1pHqIu/PvTwSOqXfbn4kT2EUPl9e7hR21c/8xwPCcxHxUJLekRglsFb&#10;W31Gtjm1bBMojXQQVXk8IOVDJT8AKTZgfCPlswkPkfEj2mqTb5wQx0cuQBAl4jsioulQi7oBbYiS&#10;67CnpOYnUEulbgxPMumpp6IdpWYaINFy5z5yyYdAorTy8xOlR4AkpDAlcBxxvYgKltvhCEGKvbEv&#10;uI7Mthu9RaThR6u3jCPNHSjx0eCIjiPI0Ugc+ZSsautDGS8SWHCUrn2c4+axc49TSeX3eV6bCGyI&#10;I0MQHRhtXBIBz3iuiLLAFffqYVzIUFBRzk6M5RF830SjGW1CF0YMlFrfRPPZKC8Oznp/pkgLWri9&#10;4zk6I98GQC3ZRk9EjacwsDU2joeSEo3PJRFevcbYUtzCFfJls9xby5R7joRdxsYCnBRtTMeRuWcE&#10;useM03AlXiFxttvE0gfkBvAatUWVbEzoEuqcUqXoF6eVKiS+N9Lvz6Fm4zlor+4h54xMaQ4mxIzJ&#10;OeMrw2Sr4Q4YmvDnuiE1xAuZdM8Q5sHKJkAA91WYKQmyPw2ngY+mbaU/qMRo8MBLoL7Ak/SIP+3n&#10;aC0aALwgp3kOJjfodw8mD+a5k6bdwZBjROoIGqtOasKXAQ7qMu78RTwi1PYegQlpm/gBzRGFezhQ&#10;KY0QwoMGk/c5hVEXPitglgGNI6OJr2y6bbBxxF6GyfsgY+zKjHHkSdd+Dze8qGU4jMpsssGNcQsf&#10;Ywk2VA9qlA9d+VD+WYUbypNzfgG1x1I6p0ngUSG86LiBlJFQRjxXH7PVuc9aE62JN0y8EU9PMzAo&#10;UBKgwQ0dNyAa6CQlUpacoXHDhYoJksKYf+hsRbzRuO9NvKF5P0ebaBlLvKE6UYMbOm4cGVvBCBpK&#10;NyhuMNYMKfRhU9MlUYgbra3VcSCdSpXMaKIz28DGecchd4P+DWzosKFsrf0ErUygamlYNQiZN1pt&#10;DV94OEErrRxt+rDHSzDVBEIdhBc+bKw6UHiM+0/E2D5KEGg8ihPfn691m1RNP6U7lnztfbMQ/BxZ&#10;nmfkRGUabTCRckw5Ufj27zFaSJ1Qa60nb8cuBEfpu5h4BNkLrcunzG+SoMQPZIr0YWHye1sy8eB2&#10;l+czTbmavp7Bes9pysM6L0fVlJX3UuuSldB6Fs8URfM8CNd7ril0wid3TUkf1jhdU7/vXlg8CqYX&#10;hj+w6VnVqHTM4nUg3hHZ6fW64GGyhYqFw2ogJ2Prqf405AXl8bVR74x6F08HsyaFQvMZDDrGY02C&#10;gfwIOFSE9DLyHfWCQMQcfeBQAl5IqfE0dtMcGv3uzPqd4HkGOI4jDuVp7JEFGPc5Le4FHVx3a6bA&#10;OZV+F4F+C/2OhkxOWNsBBQ2gsZ1PwGv1QsP6x8b6h3UZjor1H/kMiZyQs9eKB6IOHsZni7w/SiCC&#10;kK5hE1CHpmUHIUabP6rMG4OymMDKGJRPYVDurPqvIoP3euYRhpPqiDoomH0Z6oCpzo9z/0pzoJ5r&#10;RjYY6jDUFOSdXf9VAMfrmQoPQfsRcCh31aDAQTyfz9sAPdL1KNxDWgqROPhOkgnfjYxH2SDHYMih&#10;WoNBjp5p6J4kh5ymf3CmgtkcOBsBbtAwdA7FSj+C60tmOcwA7P4EeEasPK9Y2Rn2DW70ceM4x/FC&#10;U2hibDVGNAiJA7N2C7LUkzgw+W7jWfJCSJxG4mjf5WRw48y4oQz7Bjf6uHF/iuNQ4zhDisN1IsxG&#10;KeKLgOB1VBovYb7X5jjgV34CJ37E2tiYok2SY2RJDmlYHyxXOZ4kB5+4UR/aiPmWeaManDh0Mzfh&#10;9R1HgxvxRk6UVAw/MMOUjD9qQH+UnM59MOgYiz+KvwTsADjwVtWXAA68pxWmKKFU+oQeMQcPcYAA&#10;DsMcDG4MiRuqNRjm0GcOaKoSNz4neR2vixwv11ai7vE4ipO/X5WRiI9/gkBJ8D5bnT9EPiZElfIk&#10;XsL6BH/YFNvkcxbX/D3Xag5ZfexE/8XOT084276c4mA+19/ji537c86q6Whf8RS4LzgD5jhm4+5G&#10;Lw+ChiMiYMdWEbxX+yXiKObwN88LYPQcOVFFT4HFu0IaAkYZT+KghA+PGjUuM+MyQ594mmmpugHT&#10;g0DHCQgY5mJYT/drvLceTQS9+m6TLuZxHfeXxYwN04QWmyJbJuW7/wMAAP//AwBQSwMEFAAGAAgA&#10;AAAhAE5rhqndAAAABgEAAA8AAABkcnMvZG93bnJldi54bWxMj0FLw0AQhe+C/2GZgje7G6XaptmU&#10;UtRTEWwF8TbNTpPQ7GzIbpP037v1opeBx3u89022Gm0jeup87VhDMlUgiAtnai41fO5f7+cgfEA2&#10;2DgmDRfysMpvbzJMjRv4g/pdKEUsYZ+ihiqENpXSFxVZ9FPXEkfv6DqLIcqulKbDIZbbRj4o9SQt&#10;1hwXKmxpU1Fx2p2thrcBh/Vj8tJvT8fN5Xs/e//aJqT13WRcL0EEGsNfGK74ER3yyHRwZzZeNBri&#10;I+H3Xj2lFgmIg4bnxXwGMs/kf/z8BwAA//8DAFBLAQItABQABgAIAAAAIQC2gziS/gAAAOEBAAAT&#10;AAAAAAAAAAAAAAAAAAAAAABbQ29udGVudF9UeXBlc10ueG1sUEsBAi0AFAAGAAgAAAAhADj9If/W&#10;AAAAlAEAAAsAAAAAAAAAAAAAAAAALwEAAF9yZWxzLy5yZWxzUEsBAi0AFAAGAAgAAAAhAIoA2zWj&#10;CwAAP4YAAA4AAAAAAAAAAAAAAAAALgIAAGRycy9lMm9Eb2MueG1sUEsBAi0AFAAGAAgAAAAhAE5r&#10;hqndAAAABgEAAA8AAAAAAAAAAAAAAAAA/Q0AAGRycy9kb3ducmV2LnhtbFBLBQYAAAAABAAEAPMA&#10;AAAHDwAAAAA=&#10;" o:allowoverlap="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0" o:spid="_x0000_s1112" type="#_x0000_t13" style="position:absolute;left:16614;top:43935;width:9768;height:4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xjsMA&#10;AADdAAAADwAAAGRycy9kb3ducmV2LnhtbESPUYvCMBCE34X7D2EPfNPkiopUo8iB4NPB2f6ApVnb&#10;YrOpTWx7/npzIPg4zM43O9v9aBvRU+drxxq+5goEceFMzaWGPDvO1iB8QDbYOCYNf+Rhv/uYbDE1&#10;buBf6s+hFBHCPkUNVQhtKqUvKrLo564ljt7FdRZDlF0pTYdDhNtGJkqtpMWaY0OFLX1XVFzPdxvf&#10;oHKofcJZ1qv7Yrgl+ePnkWs9/RwPGxCBxvA+fqVPRkOilgv4XxMR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5xjsMAAADdAAAADwAAAAAAAAAAAAAAAACYAgAAZHJzL2Rv&#10;d25yZXYueG1sUEsFBgAAAAAEAAQA9QAAAIgDAAAAAA==&#10;" adj="16877" fillcolor="#bcbcbc" stroked="f">
              <v:fill color2="#ededed" rotate="t" angle="180" colors="0 #bcbcbc;22938f #d0d0d0;1 #ededed" focus="100%" type="gradient"/>
              <v:textbox>
                <w:txbxContent>
                  <w:p w:rsidR="00DF4C5C" w:rsidRDefault="00DF4C5C" w:rsidP="00FF7265"/>
                </w:txbxContent>
              </v:textbox>
            </v:shape>
            <v:shape id="Right Arrow 181" o:spid="_x0000_s1113" type="#_x0000_t13" style="position:absolute;left:16924;top:36204;width:9458;height:42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5O8YA&#10;AADdAAAADwAAAGRycy9kb3ducmV2LnhtbESPQWvCQBSE74X+h+UJvemuFouNrlIU0eJBEkXo7ZF9&#10;JsHs25BdNf77bkHocZiZb5jZorO1uFHrK8cahgMFgjh3puJCw/Gw7k9A+IBssHZMGh7kYTF/fZlh&#10;YtydU7ploRARwj5BDWUITSKlz0uy6AeuIY7e2bUWQ5RtIU2L9wi3tRwp9SEtVhwXSmxoWVJ+ya5W&#10;w+nztO/S3XHYLDeH1Oe773e1+tH6rdd9TUEE6sJ/+NneGg0jNR7D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q5O8YAAADdAAAADwAAAAAAAAAAAAAAAACYAgAAZHJz&#10;L2Rvd25yZXYueG1sUEsFBgAAAAAEAAQA9QAAAIsDAAAAAA==&#10;" adj="16722" fillcolor="#bcbcbc" stroked="f">
              <v:fill color2="#ededed" rotate="t" angle="180" colors="0 #bcbcbc;22938f #d0d0d0;1 #ededed" focus="100%" type="gradient"/>
              <v:textbox>
                <w:txbxContent>
                  <w:p w:rsidR="00DF4C5C" w:rsidRDefault="00DF4C5C" w:rsidP="00FF7265"/>
                </w:txbxContent>
              </v:textbox>
            </v:shape>
            <v:shape id="Right Arrow 182" o:spid="_x0000_s1114" type="#_x0000_t13" style="position:absolute;left:17376;top:6716;width:8382;height:19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Ye8QA&#10;AADdAAAADwAAAGRycy9kb3ducmV2LnhtbESPT2sCMRTE7wW/Q3iCt5ooKLoaRYWCN1v/gN4em+dm&#10;cfOybFJ3/fZNodDjMDO/YZbrzlXiSU0oPWsYDRUI4tybkgsN59PH+wxEiMgGK8+k4UUB1qve2xIz&#10;41v+oucxFiJBOGSowcZYZ1KG3JLDMPQ1cfLuvnEYk2wKaRpsE9xVcqzUVDosOS1YrGlnKX8cv52G&#10;y2be2rK4qs8WR2pbnW+7w2yi9aDfbRYgInXxP/zX3hsNYzWZwu+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2HvEAAAA3QAAAA8AAAAAAAAAAAAAAAAAmAIAAGRycy9k&#10;b3ducmV2LnhtbFBLBQYAAAAABAAEAPUAAACJAwAAAAA=&#10;" adj="10800" fillcolor="#bcbcbc" stroked="f">
              <v:fill color2="#ededed" rotate="t" angle="180" colors="0 #bcbcbc;22938f #d0d0d0;1 #ededed" focus="100%" type="gradient"/>
              <v:textbox>
                <w:txbxContent>
                  <w:p w:rsidR="00DF4C5C" w:rsidRDefault="00DF4C5C" w:rsidP="00FF7265"/>
                </w:txbxContent>
              </v:textbox>
            </v:shape>
            <v:shape id="TextBox 3" o:spid="_x0000_s1115" type="#_x0000_t202" style="position:absolute;left:4417;top:13294;width:12957;height:12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cAsQA&#10;AADdAAAADwAAAGRycy9kb3ducmV2LnhtbESP0WoCMRRE3wv+Q7iCbzVbxaqrUUqhIEih1X7AdXPd&#10;LN3cpEl0179vCgUfh5k5w6y3vW3FlUJsHCt4GhcgiCunG64VfB3fHhcgYkLW2DomBTeKsN0MHtZY&#10;atfxJ10PqRYZwrFEBSYlX0oZK0MW49h54uydXbCYsgy11AG7DLetnBTFs7TYcF4w6OnVUPV9uFgF&#10;svMf04U9zsz8Z3l53/vTlENQajTsX1YgEvXpHv5v77SCSTGbw9+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5HALEAAAA3QAAAA8AAAAAAAAAAAAAAAAAmAIAAGRycy9k&#10;b3ducmV2LnhtbFBLBQYAAAAABAAEAPUAAACJAwAAAAA=&#10;" filled="f" stroked="f" strokeweight="2pt">
              <v:textbox style="mso-fit-shape-to-text:t">
                <w:txbxContent>
                  <w:p w:rsidR="00DF4C5C" w:rsidRPr="005D42DB" w:rsidRDefault="00DF4C5C"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Professional Growth Plans and Self- Reflection</w:t>
                    </w:r>
                  </w:p>
                  <w:p w:rsidR="00DF4C5C" w:rsidRPr="005D42DB" w:rsidRDefault="00DF4C5C"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Site-Visits</w:t>
                    </w:r>
                  </w:p>
                  <w:p w:rsidR="00DF4C5C" w:rsidRPr="005D42DB" w:rsidRDefault="00DF4C5C"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Val-Ed 360°</w:t>
                    </w:r>
                  </w:p>
                  <w:p w:rsidR="00DF4C5C" w:rsidRPr="005D42DB" w:rsidRDefault="00DF4C5C"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Working Conditions Growth Goal</w:t>
                    </w:r>
                  </w:p>
                  <w:p w:rsidR="00DF4C5C" w:rsidRPr="005D42DB" w:rsidRDefault="00DF4C5C"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Other Sources of Evidence</w:t>
                    </w:r>
                  </w:p>
                </w:txbxContent>
              </v:textbox>
            </v:shape>
            <v:shape id="TextBox 6" o:spid="_x0000_s1116" type="#_x0000_t202" style="position:absolute;left:25519;top:13411;width:15718;height:1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cMIA&#10;AADdAAAADwAAAGRycy9kb3ducmV2LnhtbERPy2oCMRTdF/yHcAV3NVPFqqNRSqEgSKE+PuA6uU6G&#10;Tm7SJDrj3zeLQpeH815ve9uKO4XYOFbwMi5AEFdON1wrOJ8+nhcgYkLW2DomBQ+KsN0MntZYatfx&#10;ge7HVIscwrFEBSYlX0oZK0MW49h54sxdXbCYMgy11AG7HG5bOSmKV2mx4dxg0NO7oer7eLMKZOe/&#10;pgt7mpn5z/L2ufeXKYeg1GjYv61AJOrTv/jPvdMKJsUsz81v8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ohwwgAAAN0AAAAPAAAAAAAAAAAAAAAAAJgCAABkcnMvZG93&#10;bnJldi54bWxQSwUGAAAAAAQABAD1AAAAhwMAAAAA&#10;" filled="f" stroked="f" strokeweight="2pt">
              <v:textbox style="mso-fit-shape-to-text:t">
                <w:txbxContent>
                  <w:p w:rsidR="00DF4C5C" w:rsidRPr="005D42DB" w:rsidRDefault="00DF4C5C" w:rsidP="00FF7265">
                    <w:pPr>
                      <w:pStyle w:val="NormalWeb"/>
                      <w:spacing w:after="0"/>
                      <w:textAlignment w:val="baseline"/>
                      <w:rPr>
                        <w:rFonts w:ascii="Calibri" w:hAnsi="Calibri"/>
                        <w:color w:val="000000"/>
                        <w:kern w:val="24"/>
                        <w:sz w:val="18"/>
                      </w:rPr>
                    </w:pPr>
                    <w:r w:rsidRPr="005D42DB">
                      <w:rPr>
                        <w:rFonts w:ascii="Calibri" w:hAnsi="Calibri"/>
                        <w:color w:val="000000"/>
                        <w:kern w:val="24"/>
                        <w:sz w:val="18"/>
                      </w:rPr>
                      <w:t>STANDARD 4: Organizational Management</w:t>
                    </w:r>
                  </w:p>
                  <w:p w:rsidR="00DF4C5C" w:rsidRPr="005D42DB" w:rsidRDefault="00DF4C5C" w:rsidP="00FF7265">
                    <w:pPr>
                      <w:pStyle w:val="NormalWeb"/>
                      <w:spacing w:after="0"/>
                      <w:textAlignment w:val="baseline"/>
                      <w:rPr>
                        <w:rFonts w:ascii="Calibri" w:hAnsi="Calibri"/>
                        <w:color w:val="000000"/>
                        <w:kern w:val="24"/>
                        <w:sz w:val="18"/>
                      </w:rPr>
                    </w:pPr>
                    <w:r w:rsidRPr="005D42DB">
                      <w:rPr>
                        <w:rFonts w:ascii="Calibri" w:hAnsi="Calibri"/>
                        <w:color w:val="000000"/>
                        <w:kern w:val="24"/>
                        <w:sz w:val="18"/>
                      </w:rPr>
                      <w:t>STANDARD 5: Communications and Community Relations</w:t>
                    </w:r>
                  </w:p>
                  <w:p w:rsidR="00DF4C5C" w:rsidRPr="00170FF1" w:rsidRDefault="00DF4C5C" w:rsidP="00FF7265">
                    <w:pPr>
                      <w:pStyle w:val="NormalWeb"/>
                      <w:spacing w:after="0"/>
                      <w:textAlignment w:val="baseline"/>
                      <w:rPr>
                        <w:sz w:val="18"/>
                      </w:rPr>
                    </w:pPr>
                    <w:r w:rsidRPr="005D42DB">
                      <w:rPr>
                        <w:rFonts w:ascii="Calibri" w:hAnsi="Calibri"/>
                        <w:color w:val="000000"/>
                        <w:kern w:val="24"/>
                        <w:sz w:val="18"/>
                      </w:rPr>
                      <w:t>STANDARD 6: Professionalism</w:t>
                    </w:r>
                  </w:p>
                </w:txbxContent>
              </v:textbox>
            </v:shape>
            <v:shape id="TextBox 12" o:spid="_x0000_s1117" type="#_x0000_t202" style="position:absolute;left:52423;top:22293;width:12957;height:7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XycUA&#10;AADdAAAADwAAAGRycy9kb3ducmV2LnhtbESPUWvCQBCE3wv9D8cW+lbvKrXU6ClFKBT7YmN/wJJb&#10;k2huL+a2MfrrvULBx2FmvmHmy8E3qqcu1oEtPI8MKOIiuJpLCz/bj6c3UFGQHTaBycKZIiwX93dz&#10;zFw48Tf1uZQqQThmaKESaTOtY1GRxzgKLXHydqHzKEl2pXYdnhLcN3pszKv2WHNaqLClVUXFIf/1&#10;Fl52x5435/3leBH5MmterTd5be3jw/A+AyU0yC383/50FsZmMoW/N+k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NfJxQAAAN0AAAAPAAAAAAAAAAAAAAAAAJgCAABkcnMv&#10;ZG93bnJldi54bWxQSwUGAAAAAAQABAD1AAAAigMAAAAA&#10;" fillcolor="black" stroked="f">
              <v:fill color2="black" rotate="t" angle="180" colors="0 black;42205f black;52429f black;54985f black;1 black" focus="100%" type="gradient">
                <o:fill v:ext="view" type="gradientUnscaled"/>
              </v:fill>
              <v:textbox style="mso-fit-shape-to-text:t">
                <w:txbxContent>
                  <w:p w:rsidR="00DF4C5C" w:rsidRDefault="00DF4C5C" w:rsidP="00FF7265">
                    <w:pPr>
                      <w:pStyle w:val="NormalWeb"/>
                      <w:spacing w:after="0"/>
                      <w:jc w:val="center"/>
                      <w:textAlignment w:val="baseline"/>
                    </w:pPr>
                    <w:r w:rsidRPr="005D42DB">
                      <w:rPr>
                        <w:rFonts w:ascii="Calibri" w:hAnsi="Calibri"/>
                        <w:b/>
                        <w:bCs/>
                        <w:color w:val="FFFFFF"/>
                        <w:kern w:val="24"/>
                      </w:rPr>
                      <w:t>OVERALL PERFORMANCE CATEGORY</w:t>
                    </w:r>
                  </w:p>
                </w:txbxContent>
              </v:textbox>
            </v:shape>
            <v:shape id="TextBox 146" o:spid="_x0000_s1118" type="#_x0000_t202" style="position:absolute;left:-10666;top:11602;width:23727;height:304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CsMA&#10;AADdAAAADwAAAGRycy9kb3ducmV2LnhtbERPy0rDQBTdF/oPwxXclGZixFDSTEopCOJGbNP9bebm&#10;gZk7ITMmqV/vLASXh/POD4vpxUSj6ywreIpiEMSV1R03CsrL63YHwnlkjb1lUnAnB4divcox03bm&#10;T5rOvhEhhF2GClrvh0xKV7Vk0EV2IA5cbUeDPsCxkXrEOYSbXiZxnEqDHYeGFgc6tVR9nb+Ngk19&#10;Ku/Xd/vxkxoqX26T7p5Lr9Tjw3Lcg/C0+H/xn/tNK0jiNOwPb8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gCsMAAADdAAAADwAAAAAAAAAAAAAAAACYAgAAZHJzL2Rv&#10;d25yZXYueG1sUEsFBgAAAAAEAAQA9QAAAIgDAAAAAA==&#10;" filled="f" stroked="f">
              <v:textbox style="mso-fit-shape-to-text:t">
                <w:txbxContent>
                  <w:p w:rsidR="00DF4C5C" w:rsidRDefault="00DF4C5C" w:rsidP="00FF7265">
                    <w:pPr>
                      <w:pStyle w:val="NormalWeb"/>
                      <w:spacing w:after="0"/>
                      <w:jc w:val="center"/>
                      <w:textAlignment w:val="baseline"/>
                    </w:pPr>
                    <w:r w:rsidRPr="005D42DB">
                      <w:rPr>
                        <w:rFonts w:ascii="Calibri" w:hAnsi="Calibri" w:cs="Arial"/>
                        <w:b/>
                        <w:bCs/>
                        <w:color w:val="000000"/>
                        <w:kern w:val="24"/>
                      </w:rPr>
                      <w:t>PROFESSIONAL PRACTICE</w:t>
                    </w:r>
                  </w:p>
                </w:txbxContent>
              </v:textbox>
            </v:shape>
            <v:shape id="TextBox 147" o:spid="_x0000_s1119" type="#_x0000_t202" style="position:absolute;left:-8275;top:35929;width:19355;height:30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FkcQA&#10;AADdAAAADwAAAGRycy9kb3ducmV2LnhtbESPQYvCMBSE74L/IbwFL2JTlS3SNYoIgnhZ1Hp/2zzb&#10;ss1LaWKt/vqNIOxxmJlvmOW6N7XoqHWVZQXTKAZBnFtdcaEgO+8mCxDOI2usLZOCBzlYr4aDJaba&#10;3vlI3ckXIkDYpaig9L5JpXR5SQZdZBvi4F1ta9AH2RZSt3gPcFPLWRwn0mDFYaHEhrYl5b+nm1Ew&#10;vm6zx+Vgv5+Joezzp9PVPPNKjT76zRcIT73/D7/be61gFidTeL0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BZHEAAAA3QAAAA8AAAAAAAAAAAAAAAAAmAIAAGRycy9k&#10;b3ducmV2LnhtbFBLBQYAAAAABAAEAPUAAACJAwAAAAA=&#10;" filled="f" stroked="f">
              <v:textbox style="mso-fit-shape-to-text:t">
                <w:txbxContent>
                  <w:p w:rsidR="00DF4C5C" w:rsidRDefault="00DF4C5C" w:rsidP="00FF7265">
                    <w:pPr>
                      <w:pStyle w:val="NormalWeb"/>
                      <w:spacing w:after="0"/>
                      <w:jc w:val="center"/>
                      <w:textAlignment w:val="baseline"/>
                    </w:pPr>
                    <w:r w:rsidRPr="005D42DB">
                      <w:rPr>
                        <w:rFonts w:ascii="Calibri" w:hAnsi="Calibri" w:cs="Arial"/>
                        <w:b/>
                        <w:bCs/>
                        <w:color w:val="000000"/>
                        <w:kern w:val="24"/>
                      </w:rPr>
                      <w:t>STUDENT GROWTH</w:t>
                    </w:r>
                  </w:p>
                </w:txbxContent>
              </v:textbox>
            </v:shape>
            <v:shape id="Left Brace 188" o:spid="_x0000_s1120" type="#_x0000_t87" style="position:absolute;left:1993;top:795;width:3191;height:247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Y8gA&#10;AADdAAAADwAAAGRycy9kb3ducmV2LnhtbESP3UoDMRSE7wXfIRzBG2kTF1rKtmnRqmBRKf2B0rvD&#10;5nSzuDlZNnG7fftGELwcZuYbZrboXS06akPlWcPjUIEgLrypuNSw370NJiBCRDZYeyYNFwqwmN/e&#10;zDA3/swb6raxFAnCIUcNNsYmlzIUlhyGoW+Ik3fyrcOYZFtK0+I5wV0tM6XG0mHFacFiQ0tLxff2&#10;x2lonr/UsnvYrz9fV6MPe1x3+HKQWt/f9U9TEJH6+B/+a78bDZkaZ/D7Jj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3OVjyAAAAN0AAAAPAAAAAAAAAAAAAAAAAJgCAABk&#10;cnMvZG93bnJldi54bWxQSwUGAAAAAAQABAD1AAAAjQMAAAAA&#10;" adj="232" strokecolor="#254061" strokeweight="2pt">
              <v:shadow on="t" color="black" opacity="24903f" origin=",.5" offset="0,.55556mm"/>
              <v:textbox>
                <w:txbxContent>
                  <w:p w:rsidR="00DF4C5C" w:rsidRDefault="00DF4C5C" w:rsidP="00FF7265"/>
                </w:txbxContent>
              </v:textbox>
            </v:shape>
            <v:shape id="TextBox 7" o:spid="_x0000_s1121" type="#_x0000_t202" style="position:absolute;left:15844;top:14501;width:11297;height:4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QvMUA&#10;AADdAAAADwAAAGRycy9kb3ducmV2LnhtbESP0WoCMRRE3wv9h3ALfavZutTqahQRCoVSaNUPuG6u&#10;m8XNTZpEd/v3jSD0cZiZM8xiNdhOXCjE1rGC51EBgrh2uuVGwX739jQFEROyxs4xKfilCKvl/d0C&#10;K+16/qbLNjUiQzhWqMCk5CspY23IYhw5T5y9owsWU5ahkTpgn+G2k+OimEiLLecFg542hurT9mwV&#10;yN5/lVO7ezGvP7Pz54c/lByCUo8Pw3oOItGQ/sO39rtWMC4mJVzf5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tC8xQAAAN0AAAAPAAAAAAAAAAAAAAAAAJgCAABkcnMv&#10;ZG93bnJldi54bWxQSwUGAAAAAAQABAD1AAAAigMAAAAA&#10;" filled="f" stroked="f" strokeweight="2pt">
              <v:textbox style="mso-fit-shape-to-text:t">
                <w:txbxContent>
                  <w:p w:rsidR="00DF4C5C" w:rsidRPr="00807561" w:rsidRDefault="00DF4C5C" w:rsidP="00FF7265">
                    <w:pPr>
                      <w:pStyle w:val="NormalWeb"/>
                      <w:spacing w:after="0"/>
                      <w:jc w:val="center"/>
                      <w:textAlignment w:val="baseline"/>
                      <w:rPr>
                        <w:sz w:val="20"/>
                        <w:szCs w:val="20"/>
                      </w:rPr>
                    </w:pPr>
                    <w:r w:rsidRPr="005D42DB">
                      <w:rPr>
                        <w:rFonts w:ascii="Calibri" w:hAnsi="Calibri"/>
                        <w:b/>
                        <w:bCs/>
                        <w:color w:val="000000"/>
                        <w:kern w:val="24"/>
                        <w:sz w:val="20"/>
                        <w:szCs w:val="20"/>
                      </w:rPr>
                      <w:t>PROFESSIONAL JUDGMENT</w:t>
                    </w:r>
                  </w:p>
                </w:txbxContent>
              </v:textbox>
            </v:shape>
            <v:shape id="TextBox 87" o:spid="_x0000_s1122" type="#_x0000_t202" style="position:absolute;left:23468;width:18218;height:2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yMUA&#10;AADdAAAADwAAAGRycy9kb3ducmV2LnhtbESP3UoDMRSE74W+QziCdzZrq/3ZNi0iCIII/XuA083p&#10;ZunmJE3S7vr2RhC8HGbmG2a57m0rbhRi41jB07AAQVw53XCt4LB/f5yBiAlZY+uYFHxThPVqcLfE&#10;UruOt3TbpVpkCMcSFZiUfCllrAxZjEPnibN3csFiyjLUUgfsMty2clQUE2mx4bxg0NOboeq8u1oF&#10;svOb8czuX8z0Mr9+ffrjmENQ6uG+f12ASNSn//Bf+0MrGBWTZ/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0jIxQAAAN0AAAAPAAAAAAAAAAAAAAAAAJgCAABkcnMv&#10;ZG93bnJldi54bWxQSwUGAAAAAAQABAD1AAAAigMAAAAA&#10;" filled="f" stroked="f" strokeweight="2pt">
              <v:textbox style="mso-fit-shape-to-text:t">
                <w:txbxContent>
                  <w:p w:rsidR="00DF4C5C" w:rsidRPr="00740ABC" w:rsidRDefault="00DF4C5C" w:rsidP="00FF7265">
                    <w:pPr>
                      <w:pStyle w:val="NormalWeb"/>
                      <w:spacing w:after="0"/>
                      <w:jc w:val="center"/>
                      <w:textAlignment w:val="baseline"/>
                      <w:rPr>
                        <w:sz w:val="20"/>
                        <w:szCs w:val="20"/>
                      </w:rPr>
                    </w:pPr>
                    <w:r w:rsidRPr="005D42DB">
                      <w:rPr>
                        <w:rFonts w:ascii="Calibri" w:hAnsi="Calibri"/>
                        <w:b/>
                        <w:bCs/>
                        <w:color w:val="000000"/>
                        <w:kern w:val="24"/>
                        <w:sz w:val="20"/>
                        <w:szCs w:val="20"/>
                      </w:rPr>
                      <w:t>STANDARD RATINGS</w:t>
                    </w:r>
                  </w:p>
                </w:txbxContent>
              </v:textbox>
            </v:shape>
            <v:shape id="TextBox 88" o:spid="_x0000_s1123" type="#_x0000_t202" style="position:absolute;left:25539;top:9596;width:15991;height:4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tU8QA&#10;AADdAAAADwAAAGRycy9kb3ducmV2LnhtbESP0WoCMRRE3wv+Q7iCbzVbRaurUUqhIEihaj/gurlu&#10;lm5u0iS66983hUIfh5k5w6y3vW3FjUJsHCt4GhcgiCunG64VfJ7eHhcgYkLW2DomBXeKsN0MHtZY&#10;atfxgW7HVIsM4ViiApOSL6WMlSGLcew8cfYuLlhMWYZa6oBdhttWTopiLi02nBcMeno1VH0dr1aB&#10;7PzHdGFPM/P8vby+7/15yiEoNRr2LysQifr0H/5r77SCSTGfwe+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7VPEAAAA3QAAAA8AAAAAAAAAAAAAAAAAmAIAAGRycy9k&#10;b3ducmV2LnhtbFBLBQYAAAAABAAEAPUAAACJAwAAAAA=&#10;" filled="f" stroked="f" strokeweight="2pt">
              <v:textbox style="mso-fit-shape-to-text:t">
                <w:txbxContent>
                  <w:p w:rsidR="00DF4C5C" w:rsidRPr="00170FF1" w:rsidRDefault="00DF4C5C" w:rsidP="00FF7265">
                    <w:pPr>
                      <w:pStyle w:val="NormalWeb"/>
                      <w:spacing w:after="0"/>
                      <w:textAlignment w:val="baseline"/>
                      <w:rPr>
                        <w:sz w:val="16"/>
                      </w:rPr>
                    </w:pPr>
                    <w:r w:rsidRPr="005D42DB">
                      <w:rPr>
                        <w:rFonts w:ascii="Calibri" w:hAnsi="Calibri"/>
                        <w:color w:val="000000"/>
                        <w:kern w:val="24"/>
                        <w:sz w:val="18"/>
                      </w:rPr>
                      <w:t>STANDARD 3: Human Resource Management</w:t>
                    </w:r>
                  </w:p>
                </w:txbxContent>
              </v:textbox>
            </v:shape>
            <v:shape id="TextBox 89" o:spid="_x0000_s1124" type="#_x0000_t202" style="position:absolute;left:25519;top:7528;width:15990;height:2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zJMUA&#10;AADdAAAADwAAAGRycy9kb3ducmV2LnhtbESP0WoCMRRE34X+Q7iFvmm2ilvdGqUUCgUpWO0H3G6u&#10;m6WbmzSJ7vbvG0HwcZiZM8xqM9hOnCnE1rGCx0kBgrh2uuVGwdfhbbwAEROyxs4xKfijCJv13WiF&#10;lXY9f9J5nxqRIRwrVGBS8pWUsTZkMU6cJ87e0QWLKcvQSB2wz3DbyWlRlNJiy3nBoKdXQ/XP/mQV&#10;yN7vZgt7mJun3+XpY+u/ZxyCUg/3w8sziERDuoWv7XetYFqUJVze5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XMkxQAAAN0AAAAPAAAAAAAAAAAAAAAAAJgCAABkcnMv&#10;ZG93bnJldi54bWxQSwUGAAAAAAQABAD1AAAAigMAAAAA&#10;" filled="f" stroked="f" strokeweight="2pt">
              <v:textbox style="mso-fit-shape-to-text:t">
                <w:txbxContent>
                  <w:p w:rsidR="00DF4C5C" w:rsidRPr="00170FF1" w:rsidRDefault="00DF4C5C" w:rsidP="00FF7265">
                    <w:pPr>
                      <w:pStyle w:val="NormalWeb"/>
                      <w:spacing w:after="0"/>
                      <w:textAlignment w:val="baseline"/>
                      <w:rPr>
                        <w:sz w:val="18"/>
                      </w:rPr>
                    </w:pPr>
                    <w:r w:rsidRPr="005D42DB">
                      <w:rPr>
                        <w:rFonts w:ascii="Calibri" w:hAnsi="Calibri"/>
                        <w:color w:val="000000"/>
                        <w:kern w:val="24"/>
                        <w:sz w:val="18"/>
                      </w:rPr>
                      <w:t>STANDARD 2: School Climate</w:t>
                    </w:r>
                  </w:p>
                </w:txbxContent>
              </v:textbox>
            </v:shape>
            <v:shape id="TextBox 90" o:spid="_x0000_s1125" type="#_x0000_t202" style="position:absolute;left:25532;top:4464;width:15992;height:4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Wv8QA&#10;AADdAAAADwAAAGRycy9kb3ducmV2LnhtbESP0WoCMRRE34X+Q7iFvmm2StWuRimCUJCC1X7A7ea6&#10;Wbq5SZPorn/fFAQfh5k5wyzXvW3FhUJsHCt4HhUgiCunG64VfB23wzmImJA1to5JwZUirFcPgyWW&#10;2nX8SZdDqkWGcCxRgUnJl1LGypDFOHKeOHsnFyymLEMtdcAuw20rx0UxlRYbzgsGPW0MVT+Hs1Ug&#10;O7+fzO3xxcx+X88fO/894RCUenrs3xYgEvXpHr6137WCcTGdwf+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1r/EAAAA3QAAAA8AAAAAAAAAAAAAAAAAmAIAAGRycy9k&#10;b3ducmV2LnhtbFBLBQYAAAAABAAEAPUAAACJAwAAAAA=&#10;" filled="f" stroked="f" strokeweight="2pt">
              <v:textbox style="mso-fit-shape-to-text:t">
                <w:txbxContent>
                  <w:p w:rsidR="00DF4C5C" w:rsidRPr="00170FF1" w:rsidRDefault="00DF4C5C" w:rsidP="00FF7265">
                    <w:pPr>
                      <w:pStyle w:val="NormalWeb"/>
                      <w:spacing w:after="0"/>
                      <w:textAlignment w:val="baseline"/>
                      <w:rPr>
                        <w:sz w:val="18"/>
                      </w:rPr>
                    </w:pPr>
                    <w:r w:rsidRPr="005D42DB">
                      <w:rPr>
                        <w:rFonts w:ascii="Calibri" w:hAnsi="Calibri"/>
                        <w:color w:val="000000"/>
                        <w:kern w:val="24"/>
                        <w:sz w:val="18"/>
                      </w:rPr>
                      <w:t>STANDARD 1: Instructional Leadership</w:t>
                    </w:r>
                  </w:p>
                </w:txbxContent>
              </v:textbox>
            </v:shape>
            <v:shape id="TextBox 91" o:spid="_x0000_s1126" type="#_x0000_t202" style="position:absolute;left:4424;top:623;width:12188;height:10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CzcIA&#10;AADdAAAADwAAAGRycy9kb3ducmV2LnhtbERPy2oCMRTdF/yHcAV3NVOlPkajlEJBkEJ9fMB1cp0M&#10;ndykSXTGv28WhS4P573e9rYVdwqxcazgZVyAIK6cbrhWcD59PC9AxISssXVMCh4UYbsZPK2x1K7j&#10;A92PqRY5hGOJCkxKvpQyVoYsxrHzxJm7umAxZRhqqQN2Ody2clIUM2mx4dxg0NO7oer7eLMKZOe/&#10;pgt7ejXzn+Xtc+8vUw5BqdGwf1uBSNSnf/Gfe6cVTIpZnpvf5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kLNwgAAAN0AAAAPAAAAAAAAAAAAAAAAAJgCAABkcnMvZG93&#10;bnJldi54bWxQSwUGAAAAAAQABAD1AAAAhwMAAAAA&#10;" filled="f" stroked="f" strokeweight="2pt">
              <v:textbox style="mso-fit-shape-to-text:t">
                <w:txbxContent>
                  <w:p w:rsidR="00DF4C5C" w:rsidRPr="00807561" w:rsidRDefault="00DF4C5C" w:rsidP="00FF7265">
                    <w:pPr>
                      <w:pStyle w:val="NormalWeb"/>
                      <w:spacing w:after="0"/>
                      <w:jc w:val="center"/>
                      <w:textAlignment w:val="baseline"/>
                      <w:rPr>
                        <w:sz w:val="20"/>
                        <w:szCs w:val="20"/>
                      </w:rPr>
                    </w:pPr>
                    <w:r w:rsidRPr="005D42DB">
                      <w:rPr>
                        <w:rFonts w:ascii="Calibri" w:hAnsi="Calibri"/>
                        <w:b/>
                        <w:bCs/>
                        <w:color w:val="000000"/>
                        <w:kern w:val="24"/>
                        <w:sz w:val="20"/>
                        <w:szCs w:val="20"/>
                      </w:rPr>
                      <w:t>SOURCES OF EVIDENCE TO INFORM PROFESSIONAL PRACTICE</w:t>
                    </w:r>
                  </w:p>
                </w:txbxContent>
              </v:textbox>
            </v:shape>
            <v:shape id="Left Brace 195" o:spid="_x0000_s1127" type="#_x0000_t87" style="position:absolute;left:7787;top:6229;width:5461;height:1219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UMYA&#10;AADdAAAADwAAAGRycy9kb3ducmV2LnhtbESPQWvCQBSE74X+h+UVequbRhCNbkIpVAU9aFTw+Mg+&#10;k2j2bchuY/rvu0Khx2FmvmEW2WAa0VPnassK3kcRCOLC6ppLBcfD19sUhPPIGhvLpOCHHGTp89MC&#10;E23vvKc+96UIEHYJKqi8bxMpXVGRQTeyLXHwLrYz6IPsSqk7vAe4aWQcRRNpsOawUGFLnxUVt/zb&#10;KNjEW3vKD9fxuZeznbuuzOqIS6VeX4aPOQhPg/8P/7XXWkEcTWbweB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UMYAAADdAAAADwAAAAAAAAAAAAAAAACYAgAAZHJz&#10;L2Rvd25yZXYueG1sUEsFBgAAAAAEAAQA9QAAAIsDAAAAAA==&#10;" adj="806" strokecolor="#254061" strokeweight="2pt">
              <v:textbox>
                <w:txbxContent>
                  <w:p w:rsidR="00DF4C5C" w:rsidRPr="00FF7265" w:rsidRDefault="00DF4C5C" w:rsidP="00FF7265"/>
                </w:txbxContent>
              </v:textbox>
            </v:shape>
            <v:shape id="Left Brace 196" o:spid="_x0000_s1128" type="#_x0000_t87" style="position:absolute;left:32113;top:-5118;width:2467;height:1670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3kcMA&#10;AADdAAAADwAAAGRycy9kb3ducmV2LnhtbERPz2vCMBS+D/Y/hDfYbU3twY1qlOIYEwaDteL52Tzb&#10;YvNSkqy2/vXmMNjx4/u93k6mFyM531lWsEhSEMS11R03Cg7Vx8sbCB+QNfaWScFMHrabx4c15tpe&#10;+YfGMjQihrDPUUEbwpBL6euWDPrEDsSRO1tnMEToGqkdXmO46WWWpktpsOPY0OJAu5bqS/lrFJxr&#10;WVbu1IXefH8Vx+I2f5r3Wannp6lYgQg0hX/xn3uvFWTpa9wf38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S3kcMAAADdAAAADwAAAAAAAAAAAAAAAACYAgAAZHJzL2Rv&#10;d25yZXYueG1sUEsFBgAAAAAEAAQA9QAAAIgDAAAAAA==&#10;" adj="488" strokecolor="#254061" strokeweight="2pt">
              <v:textbox>
                <w:txbxContent>
                  <w:p w:rsidR="00DF4C5C" w:rsidRDefault="00DF4C5C" w:rsidP="00FF7265"/>
                </w:txbxContent>
              </v:textbox>
            </v:shape>
            <v:shape id="Left Brace 197" o:spid="_x0000_s1129" type="#_x0000_t87" style="position:absolute;left:1993;top:26703;width:3191;height:219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ZdsEA&#10;AADdAAAADwAAAGRycy9kb3ducmV2LnhtbERPW2vCMBR+H/gfwhF807QiXjqjiCJsj14G8+2sObbV&#10;5qQkUbt/vwjCHj+++3zZmlrcyfnKsoJ0kIAgzq2uuFBwPGz7UxA+IGusLZOCX/KwXHTe5php++Ad&#10;3fehEDGEfYYKyhCaTEqfl2TQD2xDHLmzdQZDhK6Q2uEjhptaDpNkLA1WHBtKbGhdUn7d34yC0/do&#10;/VV/5rOTS59TxpfZ5WejVK/brt5BBGrDv/jl/tAKhskkhee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2GXbBAAAA3QAAAA8AAAAAAAAAAAAAAAAAmAIAAGRycy9kb3du&#10;cmV2LnhtbFBLBQYAAAAABAAEAPUAAACGAwAAAAA=&#10;" adj="262" strokecolor="#254061" strokeweight="2pt">
              <v:textbox>
                <w:txbxContent>
                  <w:p w:rsidR="00DF4C5C" w:rsidRDefault="00DF4C5C" w:rsidP="00FF7265"/>
                </w:txbxContent>
              </v:textbox>
            </v:shape>
            <v:shape id="TextBox 101" o:spid="_x0000_s1130" type="#_x0000_t202" style="position:absolute;left:4424;top:34608;width:12872;height:4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j+sUA&#10;AADdAAAADwAAAGRycy9kb3ducmV2LnhtbESP3UoDMRSE7wXfIRzBO5t1i/1Zm11KQRBEqK0PcNyc&#10;bhY3JzFJu+vbG0HwcpiZb5hNM9lBXCjE3rGC+1kBgrh1uudOwfvx6W4FIiZkjYNjUvBNEZr6+mqD&#10;lXYjv9HlkDqRIRwrVGBS8pWUsTVkMc6cJ87eyQWLKcvQSR1wzHA7yLIoFtJiz3nBoKedofbzcLYK&#10;5Oj385U9Ppjl1/r8+uI/5hyCUrc30/YRRKIp/Yf/2s9aQVksS/h9k5+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P6xQAAAN0AAAAPAAAAAAAAAAAAAAAAAJgCAABkcnMv&#10;ZG93bnJldi54bWxQSwUGAAAAAAQABAD1AAAAigMAAAAA&#10;" filled="f" stroked="f" strokeweight="2pt">
              <v:textbox style="mso-fit-shape-to-text:t">
                <w:txbxContent>
                  <w:p w:rsidR="00DF4C5C" w:rsidRPr="00740ABC" w:rsidRDefault="00DF4C5C" w:rsidP="00FF7265">
                    <w:pPr>
                      <w:pStyle w:val="NormalWeb"/>
                      <w:spacing w:after="0"/>
                      <w:textAlignment w:val="baseline"/>
                      <w:rPr>
                        <w:sz w:val="18"/>
                        <w:szCs w:val="18"/>
                      </w:rPr>
                    </w:pPr>
                    <w:r w:rsidRPr="005D42DB">
                      <w:rPr>
                        <w:rFonts w:ascii="Calibri" w:hAnsi="Calibri"/>
                        <w:color w:val="000000"/>
                        <w:kern w:val="24"/>
                        <w:sz w:val="18"/>
                        <w:szCs w:val="18"/>
                      </w:rPr>
                      <w:t>State Contribution – ASSIST/NGL Goal</w:t>
                    </w:r>
                  </w:p>
                </w:txbxContent>
              </v:textbox>
            </v:shape>
            <v:shape id="TextBox 102" o:spid="_x0000_s1131" type="#_x0000_t202" style="position:absolute;left:4424;top:25777;width:12188;height:8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GYcUA&#10;AADdAAAADwAAAGRycy9kb3ducmV2LnhtbESP3UoDMRSE7wXfIRzBO5u1i/1Zm11KQRBEqK0PcNyc&#10;bhY3JzFJu+vbG0HwcpiZb5hNM9lBXCjE3rGC+1kBgrh1uudOwfvx6W4FIiZkjYNjUvBNEZr6+mqD&#10;lXYjv9HlkDqRIRwrVGBS8pWUsTVkMc6cJ87eyQWLKcvQSR1wzHA7yHlRLKTFnvOCQU87Q+3n4WwV&#10;yNHvy5U9Ppjl1/r8+uI/Sg5BqdubafsIItGU/sN/7WetYF4sS/h9k5+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0ZhxQAAAN0AAAAPAAAAAAAAAAAAAAAAAJgCAABkcnMv&#10;ZG93bnJldi54bWxQSwUGAAAAAAQABAD1AAAAigMAAAAA&#10;" filled="f" stroked="f" strokeweight="2pt">
              <v:textbox style="mso-fit-shape-to-text:t">
                <w:txbxContent>
                  <w:p w:rsidR="00DF4C5C" w:rsidRPr="00740ABC" w:rsidRDefault="00DF4C5C" w:rsidP="00FF7265">
                    <w:pPr>
                      <w:pStyle w:val="NormalWeb"/>
                      <w:spacing w:after="0"/>
                      <w:jc w:val="center"/>
                      <w:textAlignment w:val="baseline"/>
                      <w:rPr>
                        <w:sz w:val="20"/>
                        <w:szCs w:val="20"/>
                      </w:rPr>
                    </w:pPr>
                    <w:r w:rsidRPr="005D42DB">
                      <w:rPr>
                        <w:rFonts w:ascii="Calibri" w:hAnsi="Calibri"/>
                        <w:b/>
                        <w:bCs/>
                        <w:color w:val="000000"/>
                        <w:kern w:val="24"/>
                        <w:sz w:val="20"/>
                        <w:szCs w:val="20"/>
                      </w:rPr>
                      <w:t>SOURCES OF EVIDENCE TO INFORM STUDENT GROWTH</w:t>
                    </w:r>
                  </w:p>
                </w:txbxContent>
              </v:textbox>
            </v:shape>
            <v:shape id="Left Brace 200" o:spid="_x0000_s1132" type="#_x0000_t87" style="position:absolute;left:9152;top:28479;width:2731;height:1219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dqMcA&#10;AADdAAAADwAAAGRycy9kb3ducmV2LnhtbESPQWvCQBSE74X+h+UVvJS6Wy0qqatIqyBeNFbQ4yP7&#10;moRm34bsJsZ/7xYKPQ4z8w0zX/a2Eh01vnSs4XWoQBBnzpScazh9bV5mIHxANlg5Jg038rBcPD7M&#10;MTHuyil1x5CLCGGfoIYihDqR0mcFWfRDVxNH79s1FkOUTS5Ng9cIt5UcKTWRFkuOCwXW9FFQ9nNs&#10;rYZ07Nbn/ay/HTbT50uqTvS5W7VaD5761TuIQH34D/+1t0bDSE3f4PdNf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RHajHAAAA3QAAAA8AAAAAAAAAAAAAAAAAmAIAAGRy&#10;cy9kb3ducmV2LnhtbFBLBQYAAAAABAAEAPUAAACMAwAAAAA=&#10;" adj="403" strokecolor="#254061" strokeweight="2pt">
              <v:textbox>
                <w:txbxContent>
                  <w:p w:rsidR="00DF4C5C" w:rsidRDefault="00DF4C5C" w:rsidP="00FF7265"/>
                </w:txbxContent>
              </v:textbox>
            </v:shape>
            <v:shape id="TextBox 104" o:spid="_x0000_s1133" type="#_x0000_t202" style="position:absolute;left:4502;top:41042;width:12871;height:7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k/MgA&#10;AADdAAAADwAAAGRycy9kb3ducmV2LnhtbESPzWsCMRTE70L/h/AKvYhma/1iNYoUWooHvw96e26e&#10;u0s3L0uS6va/bwqCx2FmfsNM542pxJWcLy0reO0mIIgzq0vOFRz2H50xCB+QNVaWScEveZjPnlpT&#10;TLW98Zauu5CLCGGfooIihDqV0mcFGfRdWxNH72KdwRCly6V2eItwU8lekgylwZLjQoE1vReUfe9+&#10;jIJ9f3tu68Hn+PhWLlab5Wh9WrqLUi/PzWICIlATHuF7+0sr6CWjAfy/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uT8yAAAAN0AAAAPAAAAAAAAAAAAAAAAAJgCAABk&#10;cnMvZG93bnJldi54bWxQSwUGAAAAAAQABAD1AAAAjQMAAAAA&#10;" filled="f" stroked="f" strokeweight="2pt">
              <v:textbox>
                <w:txbxContent>
                  <w:p w:rsidR="00DF4C5C" w:rsidRDefault="00DF4C5C" w:rsidP="00FF7265">
                    <w:pPr>
                      <w:pStyle w:val="NormalWeb"/>
                      <w:spacing w:after="0"/>
                      <w:textAlignment w:val="baseline"/>
                    </w:pPr>
                    <w:r w:rsidRPr="005D42DB">
                      <w:rPr>
                        <w:rFonts w:ascii="Calibri" w:hAnsi="Calibri"/>
                        <w:color w:val="000000"/>
                        <w:kern w:val="24"/>
                        <w:sz w:val="18"/>
                        <w:szCs w:val="18"/>
                      </w:rPr>
                      <w:t>Local Contribution – Student Growth</w:t>
                    </w:r>
                    <w:r w:rsidRPr="005D42DB">
                      <w:rPr>
                        <w:rFonts w:ascii="Calibri" w:hAnsi="Calibri"/>
                        <w:color w:val="000000"/>
                        <w:kern w:val="24"/>
                      </w:rPr>
                      <w:t xml:space="preserve"> </w:t>
                    </w:r>
                    <w:r w:rsidRPr="005D42DB">
                      <w:rPr>
                        <w:rFonts w:ascii="Calibri" w:hAnsi="Calibri"/>
                        <w:color w:val="000000"/>
                        <w:kern w:val="24"/>
                        <w:sz w:val="18"/>
                        <w:szCs w:val="18"/>
                      </w:rPr>
                      <w:t>Goals (SGGs) based on school</w:t>
                    </w:r>
                    <w:r w:rsidRPr="005D42DB">
                      <w:rPr>
                        <w:rFonts w:ascii="Calibri" w:hAnsi="Calibri"/>
                        <w:color w:val="000000"/>
                        <w:kern w:val="24"/>
                      </w:rPr>
                      <w:t xml:space="preserve"> </w:t>
                    </w:r>
                    <w:r w:rsidRPr="005D42DB">
                      <w:rPr>
                        <w:rFonts w:ascii="Calibri" w:hAnsi="Calibri"/>
                        <w:color w:val="000000"/>
                        <w:kern w:val="24"/>
                        <w:sz w:val="18"/>
                        <w:szCs w:val="18"/>
                      </w:rPr>
                      <w:t>need</w:t>
                    </w:r>
                  </w:p>
                </w:txbxContent>
              </v:textbox>
            </v:shape>
            <v:shape id="TextBox 106" o:spid="_x0000_s1134" type="#_x0000_t202" style="position:absolute;left:4424;top:39323;width:12872;height:2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EMIA&#10;AADdAAAADwAAAGRycy9kb3ducmV2LnhtbERPy2oCMRTdF/yHcAV3NaNitVOjlIJQkEJ9fMB1cjsZ&#10;OrmJSXSmf98sBJeH815tetuKG4XYOFYwGRcgiCunG64VnI7b5yWImJA1to5JwR9F2KwHTysstet4&#10;T7dDqkUO4ViiApOSL6WMlSGLcew8ceZ+XLCYMgy11AG7HG5bOS2KF2mx4dxg0NOHoer3cLUKZOe/&#10;Z0t7nJvF5fX6tfPnGYeg1GjYv7+BSNSnh/ju/tQKpsUiz81v8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9QQwgAAAN0AAAAPAAAAAAAAAAAAAAAAAJgCAABkcnMvZG93&#10;bnJldi54bWxQSwUGAAAAAAQABAD1AAAAhwMAAAAA&#10;" filled="f" stroked="f" strokeweight="2pt">
              <v:textbox style="mso-fit-shape-to-text:t">
                <w:txbxContent>
                  <w:p w:rsidR="00DF4C5C" w:rsidRPr="00740ABC" w:rsidRDefault="00DF4C5C" w:rsidP="00FF7265">
                    <w:pPr>
                      <w:pStyle w:val="NormalWeb"/>
                      <w:spacing w:after="0"/>
                      <w:jc w:val="center"/>
                      <w:textAlignment w:val="baseline"/>
                      <w:rPr>
                        <w:sz w:val="18"/>
                        <w:szCs w:val="18"/>
                      </w:rPr>
                    </w:pPr>
                    <w:r w:rsidRPr="005D42DB">
                      <w:rPr>
                        <w:rFonts w:ascii="Calibri" w:hAnsi="Calibri"/>
                        <w:color w:val="000000"/>
                        <w:kern w:val="24"/>
                        <w:sz w:val="18"/>
                        <w:szCs w:val="18"/>
                      </w:rPr>
                      <w:t>AND</w:t>
                    </w:r>
                  </w:p>
                </w:txbxContent>
              </v:textbox>
            </v:shape>
            <v:shape id="TextBox 109" o:spid="_x0000_s1135" type="#_x0000_t202" style="position:absolute;left:15655;top:35224;width:10522;height:6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xi8QA&#10;AADdAAAADwAAAGRycy9kb3ducmV2LnhtbESP0WoCMRRE3wv9h3CFvtWsSquuRimFQqEIrfYDrpvr&#10;ZnFzkybR3f69EQQfh5k5wyzXvW3FmUJsHCsYDQsQxJXTDdcKfncfzzMQMSFrbB2Tgn+KsF49Piyx&#10;1K7jHzpvUy0yhGOJCkxKvpQyVoYsxqHzxNk7uGAxZRlqqQN2GW5bOS6KV2mx4bxg0NO7oeq4PVkF&#10;svPfk5ndvZjp3/y0+fL7CYeg1NOgf1uASNSne/jW/tQKxsV0Dtc3+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fcYvEAAAA3QAAAA8AAAAAAAAAAAAAAAAAmAIAAGRycy9k&#10;b3ducmV2LnhtbFBLBQYAAAAABAAEAPUAAACJAwAAAAA=&#10;" filled="f" stroked="f" strokeweight="2pt">
              <v:textbox style="mso-fit-shape-to-text:t">
                <w:txbxContent>
                  <w:p w:rsidR="00DF4C5C" w:rsidRPr="00740ABC" w:rsidRDefault="00DF4C5C" w:rsidP="00FF7265">
                    <w:pPr>
                      <w:pStyle w:val="NormalWeb"/>
                      <w:spacing w:after="0"/>
                      <w:jc w:val="center"/>
                      <w:textAlignment w:val="baseline"/>
                      <w:rPr>
                        <w:sz w:val="20"/>
                        <w:szCs w:val="20"/>
                      </w:rPr>
                    </w:pPr>
                    <w:r w:rsidRPr="005D42DB">
                      <w:rPr>
                        <w:rFonts w:ascii="Calibri" w:hAnsi="Calibri"/>
                        <w:b/>
                        <w:bCs/>
                        <w:color w:val="000000"/>
                        <w:kern w:val="24"/>
                        <w:sz w:val="20"/>
                        <w:szCs w:val="20"/>
                      </w:rPr>
                      <w:t>PERFORMANCE TOWARD TRAJECTORY</w:t>
                    </w:r>
                  </w:p>
                </w:txbxContent>
              </v:textbox>
            </v:shape>
            <v:shape id="TextBox 110" o:spid="_x0000_s1136" type="#_x0000_t202" style="position:absolute;left:24771;top:28807;width:16980;height:4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VZcMA&#10;AADbAAAADwAAAGRycy9kb3ducmV2LnhtbESP0WoCMRRE3wv+Q7gF32q2itVujVIKgiBC1X7A7eZ2&#10;s3RzE5Porn9vCgUfh5k5wyxWvW3FhUJsHCt4HhUgiCunG64VfB3XT3MQMSFrbB2TgitFWC0HDwss&#10;tet4T5dDqkWGcCxRgUnJl1LGypDFOHKeOHs/LlhMWYZa6oBdhttWjoviRVpsOC8Y9PRhqPo9nK0C&#10;2fnPydwep2Z2ej3vtv57wiEoNXzs399AJOrTPfzf3mgFszH8fc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HVZcMAAADbAAAADwAAAAAAAAAAAAAAAACYAgAAZHJzL2Rv&#10;d25yZXYueG1sUEsFBgAAAAAEAAQA9QAAAIgDAAAAAA==&#10;" filled="f" stroked="f" strokeweight="2pt">
              <v:textbox style="mso-fit-shape-to-text:t">
                <w:txbxContent>
                  <w:p w:rsidR="00DF4C5C" w:rsidRPr="00807561" w:rsidRDefault="00DF4C5C" w:rsidP="00FF7265">
                    <w:pPr>
                      <w:pStyle w:val="NormalWeb"/>
                      <w:spacing w:after="0"/>
                      <w:jc w:val="center"/>
                      <w:textAlignment w:val="baseline"/>
                      <w:rPr>
                        <w:sz w:val="20"/>
                        <w:szCs w:val="20"/>
                      </w:rPr>
                    </w:pPr>
                    <w:r w:rsidRPr="005D42DB">
                      <w:rPr>
                        <w:rFonts w:ascii="Calibri" w:hAnsi="Calibri"/>
                        <w:b/>
                        <w:bCs/>
                        <w:color w:val="000000"/>
                        <w:kern w:val="24"/>
                        <w:sz w:val="20"/>
                        <w:szCs w:val="20"/>
                      </w:rPr>
                      <w:t>STUDENT GROWTH RATINGS</w:t>
                    </w:r>
                  </w:p>
                </w:txbxContent>
              </v:textbox>
            </v:shape>
            <v:shape id="TextBox 112" o:spid="_x0000_s1137" type="#_x0000_t202" style="position:absolute;left:27564;top:43296;width:15717;height:5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w/sMA&#10;AADbAAAADwAAAGRycy9kb3ducmV2LnhtbESP0WoCMRRE3wv+Q7hC32q2XVp1NUopFApFaLUfcN1c&#10;N0s3N2kS3e3fG0HwcZiZM8xyPdhOnCjE1rGCx0kBgrh2uuVGwc/u/WEGIiZkjZ1jUvBPEdar0d0S&#10;K+16/qbTNjUiQzhWqMCk5CspY23IYpw4T5y9gwsWU5ahkTpgn+G2k09F8SIttpwXDHp6M1T/bo9W&#10;gez9Vzmzu2cz/ZsfN59+X3IISt2Ph9cFiERDuoWv7Q+tYFrC5Uv+AXJ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1w/sMAAADbAAAADwAAAAAAAAAAAAAAAACYAgAAZHJzL2Rv&#10;d25yZXYueG1sUEsFBgAAAAAEAAQA9QAAAIgDAAAAAA==&#10;" filled="f" stroked="f" strokeweight="2pt">
              <v:textbox style="mso-fit-shape-to-text:t">
                <w:txbxContent>
                  <w:p w:rsidR="00DF4C5C" w:rsidRPr="00740ABC" w:rsidRDefault="00DF4C5C" w:rsidP="00FF7265">
                    <w:pPr>
                      <w:pStyle w:val="NormalWeb"/>
                      <w:spacing w:after="0"/>
                      <w:textAlignment w:val="baseline"/>
                      <w:rPr>
                        <w:sz w:val="18"/>
                        <w:szCs w:val="18"/>
                      </w:rPr>
                    </w:pPr>
                    <w:r w:rsidRPr="005D42DB">
                      <w:rPr>
                        <w:rFonts w:ascii="Calibri" w:hAnsi="Calibri"/>
                        <w:color w:val="000000"/>
                        <w:kern w:val="24"/>
                        <w:sz w:val="18"/>
                        <w:szCs w:val="18"/>
                      </w:rPr>
                      <w:t>LOCAL CONTRIBUTION: High, Expected, Low Growth Rating</w:t>
                    </w:r>
                  </w:p>
                </w:txbxContent>
              </v:textbox>
            </v:shape>
            <v:shape id="Left Brace 206" o:spid="_x0000_s1138" type="#_x0000_t87" style="position:absolute;left:30941;top:27140;width:4651;height:1546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J6cIA&#10;AADbAAAADwAAAGRycy9kb3ducmV2LnhtbESPQYvCMBSE7wv+h/AEb2tqEZVqLEtB8OBhrdXzo3m2&#10;ZZuX0qRa//1GWNjjMDPfMLt0NK14UO8aywoW8wgEcWl1w5WC4nL43IBwHllja5kUvMhBup987DDR&#10;9slneuS+EgHCLkEFtfddIqUrazLo5rYjDt7d9gZ9kH0ldY/PADetjKNoJQ02HBZq7CirqfzJB6NA&#10;X4/x5XYbzmi+i3V88hnnQ67UbDp+bUF4Gv1/+K991ArWS3h/C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gnpwgAAANsAAAAPAAAAAAAAAAAAAAAAAJgCAABkcnMvZG93&#10;bnJldi54bWxQSwUGAAAAAAQABAD1AAAAhwMAAAAA&#10;" adj="994" strokecolor="#254061" strokeweight="2pt">
              <v:textbox>
                <w:txbxContent>
                  <w:p w:rsidR="00DF4C5C" w:rsidRDefault="00DF4C5C" w:rsidP="00FF7265"/>
                </w:txbxContent>
              </v:textbox>
            </v:shape>
            <v:shape id="TextBox 100" o:spid="_x0000_s1139" type="#_x0000_t202" style="position:absolute;left:15844;top:41764;width:10535;height:10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EcMA&#10;AADbAAAADwAAAGRycy9kb3ducmV2LnhtbESP0WoCMRRE3wv+Q7hC32pWxWpXo4ggFEqh1X7A7eZ2&#10;s7i5iUl0t3/fCEIfh5k5w6w2vW3FlUJsHCsYjwoQxJXTDdcKvo77pwWImJA1to5JwS9F2KwHDyss&#10;tev4k66HVIsM4ViiApOSL6WMlSGLceQ8cfZ+XLCYsgy11AG7DLetnBTFs7TYcF4w6GlnqDodLlaB&#10;7PzHdGGPMzM/v1ze3/z3lENQ6nHYb5cgEvXpP3xvv2oF8xncvu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NEcMAAADbAAAADwAAAAAAAAAAAAAAAACYAgAAZHJzL2Rv&#10;d25yZXYueG1sUEsFBgAAAAAEAAQA9QAAAIgDAAAAAA==&#10;" filled="f" stroked="f" strokeweight="2pt">
              <v:textbox style="mso-fit-shape-to-text:t">
                <w:txbxContent>
                  <w:p w:rsidR="00DF4C5C" w:rsidRDefault="00DF4C5C" w:rsidP="00FF7265">
                    <w:pPr>
                      <w:pStyle w:val="NormalWeb"/>
                      <w:spacing w:after="0"/>
                      <w:jc w:val="center"/>
                      <w:textAlignment w:val="baseline"/>
                    </w:pPr>
                    <w:r w:rsidRPr="005D42DB">
                      <w:rPr>
                        <w:rFonts w:ascii="Calibri" w:hAnsi="Calibri"/>
                        <w:b/>
                        <w:bCs/>
                        <w:color w:val="000000"/>
                        <w:kern w:val="24"/>
                        <w:sz w:val="20"/>
                        <w:szCs w:val="20"/>
                      </w:rPr>
                      <w:t>PROFESSIONAL JUDGMENT AND DISTRICT-DETERMINED RUBRICS</w:t>
                    </w:r>
                  </w:p>
                </w:txbxContent>
              </v:textbox>
            </v:shape>
            <v:shape id="TextBox 114" o:spid="_x0000_s1140" type="#_x0000_t202" style="position:absolute;left:27277;top:36126;width:15562;height:5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TZsMA&#10;AADbAAAADwAAAGRycy9kb3ducmV2LnhtbESP0WoCMRRE3wv+Q7gF32q2StVujSKCIEjBaj/gdnO7&#10;Wbq5iUl0179vCkIfh5k5wyxWvW3FlUJsHCt4HhUgiCunG64VfJ62T3MQMSFrbB2TghtFWC0HDwss&#10;tev4g67HVIsM4ViiApOSL6WMlSGLceQ8cfa+XbCYsgy11AG7DLetHBfFVFpsOC8Y9LQxVP0cL1aB&#10;7PxhMrenFzM7v17e9/5rwiEoNXzs128gEvXpP3xv77SC2RT+vu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rTZsMAAADbAAAADwAAAAAAAAAAAAAAAACYAgAAZHJzL2Rv&#10;d25yZXYueG1sUEsFBgAAAAAEAAQA9QAAAIgDAAAAAA==&#10;" filled="f" stroked="f" strokeweight="2pt">
              <v:textbox style="mso-fit-shape-to-text:t">
                <w:txbxContent>
                  <w:p w:rsidR="00DF4C5C" w:rsidRPr="00740ABC" w:rsidRDefault="00DF4C5C" w:rsidP="00FF7265">
                    <w:pPr>
                      <w:pStyle w:val="NormalWeb"/>
                      <w:spacing w:after="0"/>
                      <w:textAlignment w:val="baseline"/>
                      <w:rPr>
                        <w:sz w:val="18"/>
                        <w:szCs w:val="18"/>
                      </w:rPr>
                    </w:pPr>
                    <w:r w:rsidRPr="005D42DB">
                      <w:rPr>
                        <w:rFonts w:ascii="Calibri" w:hAnsi="Calibri"/>
                        <w:color w:val="000000"/>
                        <w:kern w:val="24"/>
                        <w:sz w:val="18"/>
                        <w:szCs w:val="18"/>
                      </w:rPr>
                      <w:t>STATE CONTRIBUTION: High, Expected, Low Growth Rating</w:t>
                    </w:r>
                  </w:p>
                </w:txbxContent>
              </v:textbox>
            </v:shape>
            <v:shape id="Pentagon 209" o:spid="_x0000_s1141" type="#_x0000_t15" style="position:absolute;left:41967;top:1144;width:9699;height:49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rM8UA&#10;AADbAAAADwAAAGRycy9kb3ducmV2LnhtbESPT2vCQBTE74V+h+UJvdWNhWqIrkFKCyWHivHP+Zl9&#10;JsHs23R3q+m3d4VCj8PM/IZZ5IPpxIWcby0rmIwTEMSV1S3XCnbbj+cUhA/IGjvLpOCXPOTLx4cF&#10;ZtpeeUOXMtQiQthnqKAJoc+k9FVDBv3Y9sTRO1lnMETpaqkdXiPcdPIlSabSYMtxocGe3hqqzuWP&#10;iZT9l9sUaTo9fONRF3W5ft2+r5V6Gg2rOYhAQ/gP/7U/tYLZD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6szxQAAANsAAAAPAAAAAAAAAAAAAAAAAJgCAABkcnMv&#10;ZG93bnJldi54bWxQSwUGAAAAAAQABAD1AAAAigMAAAAA&#10;" adj="10800" fillcolor="#bcbcbc" stroked="f">
              <v:fill color2="#ededed" rotate="t" angle="180" colors="0 #bcbcbc;22938f #d0d0d0;1 #ededed" focus="100%" type="gradient"/>
              <v:shadow on="t" color="black" opacity="24903f" origin=",.5" offset="0,.55556mm"/>
              <v:textbox>
                <w:txbxContent>
                  <w:p w:rsidR="00DF4C5C" w:rsidRDefault="00DF4C5C" w:rsidP="00FF7265"/>
                </w:txbxContent>
              </v:textbox>
            </v:shape>
            <v:shape id="TextBox 120" o:spid="_x0000_s1142" type="#_x0000_t202" style="position:absolute;left:40996;top:15091;width:10665;height:24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ij8AA&#10;AADbAAAADwAAAGRycy9kb3ducmV2LnhtbERPzWoCMRC+F3yHMIK3mlVp1dUoIgiFUmi1DzBuxs3i&#10;ZhKT6G7fvjkUevz4/tfb3rbiQSE2jhVMxgUI4srphmsF36fD8wJETMgaW8ek4IcibDeDpzWW2nX8&#10;RY9jqkUO4ViiApOSL6WMlSGLcew8ceYuLlhMGYZa6oBdDretnBbFq7TYcG4w6GlvqLoe71aB7Pzn&#10;bGFPL2Z+W94/3v15xiEoNRr2uxWIRH36F/+537SCeR6bv+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nij8AAAADbAAAADwAAAAAAAAAAAAAAAACYAgAAZHJzL2Rvd25y&#10;ZXYueG1sUEsFBgAAAAAEAAQA9QAAAIUDAAAAAA==&#10;" filled="f" stroked="f" strokeweight="2pt">
              <v:textbox style="mso-fit-shape-to-text:t">
                <w:txbxContent>
                  <w:p w:rsidR="00DF4C5C" w:rsidRDefault="00DF4C5C" w:rsidP="00FF7265">
                    <w:pPr>
                      <w:pStyle w:val="NormalWeb"/>
                      <w:spacing w:after="0"/>
                      <w:jc w:val="center"/>
                      <w:textAlignment w:val="baseline"/>
                    </w:pPr>
                    <w:r w:rsidRPr="005D42DB">
                      <w:rPr>
                        <w:rFonts w:ascii="Calibri" w:hAnsi="Calibri"/>
                        <w:b/>
                        <w:bCs/>
                        <w:color w:val="000000"/>
                        <w:kern w:val="24"/>
                        <w:sz w:val="20"/>
                        <w:szCs w:val="20"/>
                      </w:rPr>
                      <w:t>PROFESSIONAL JUDGMENT &amp; STATE-DETERMINED DECISION RULES</w:t>
                    </w:r>
                    <w:r w:rsidRPr="005D42DB">
                      <w:rPr>
                        <w:rFonts w:ascii="Calibri" w:hAnsi="Calibri"/>
                        <w:b/>
                        <w:bCs/>
                        <w:color w:val="000000"/>
                        <w:kern w:val="24"/>
                      </w:rPr>
                      <w:t xml:space="preserve"> </w:t>
                    </w:r>
                    <w:r w:rsidRPr="005D42DB">
                      <w:rPr>
                        <w:rFonts w:ascii="Calibri" w:hAnsi="Calibri"/>
                        <w:color w:val="000000"/>
                        <w:kern w:val="24"/>
                        <w:sz w:val="18"/>
                        <w:szCs w:val="18"/>
                      </w:rPr>
                      <w:t>establishing a common understanding of performance thresholds to which all educators are held</w:t>
                    </w:r>
                    <w:r w:rsidRPr="005D42DB">
                      <w:rPr>
                        <w:rFonts w:ascii="Calibri" w:hAnsi="Calibri"/>
                        <w:b/>
                        <w:bCs/>
                        <w:color w:val="000000"/>
                        <w:kern w:val="24"/>
                      </w:rPr>
                      <w:t xml:space="preserve"> </w:t>
                    </w:r>
                  </w:p>
                </w:txbxContent>
              </v:textbox>
            </v:shape>
            <w10:wrap type="square"/>
          </v:group>
        </w:pict>
      </w:r>
    </w:p>
    <w:p w:rsidR="007D78B1" w:rsidRDefault="007D78B1" w:rsidP="00D006C0">
      <w:pPr>
        <w:pStyle w:val="Default"/>
        <w:rPr>
          <w:rFonts w:ascii="Calibri" w:hAnsi="Calibri" w:cs="Calibri"/>
          <w:sz w:val="22"/>
          <w:szCs w:val="22"/>
        </w:rPr>
      </w:pPr>
    </w:p>
    <w:p w:rsidR="007D78B1" w:rsidRDefault="007D78B1" w:rsidP="00D006C0">
      <w:pPr>
        <w:pStyle w:val="Default"/>
        <w:rPr>
          <w:rFonts w:ascii="Calibri" w:hAnsi="Calibri" w:cs="Calibri"/>
          <w:sz w:val="22"/>
          <w:szCs w:val="22"/>
        </w:rPr>
        <w:sectPr w:rsidR="007D78B1" w:rsidSect="00691760">
          <w:pgSz w:w="12240" w:h="15840"/>
          <w:pgMar w:top="1440" w:right="1440" w:bottom="1440" w:left="1440" w:header="720" w:footer="288" w:gutter="0"/>
          <w:cols w:space="720"/>
          <w:docGrid w:linePitch="360"/>
        </w:sectPr>
      </w:pPr>
    </w:p>
    <w:p w:rsidR="007D78B1" w:rsidRDefault="007D78B1" w:rsidP="00D006C0">
      <w:pPr>
        <w:sectPr w:rsidR="007D78B1" w:rsidSect="00AC64C0">
          <w:pgSz w:w="15840" w:h="12240" w:orient="landscape"/>
          <w:pgMar w:top="1008" w:right="1152" w:bottom="1008" w:left="720" w:header="720" w:footer="720" w:gutter="0"/>
          <w:cols w:space="720"/>
          <w:docGrid w:linePitch="360"/>
        </w:sectPr>
      </w:pPr>
      <w:r>
        <w:object w:dxaOrig="14406" w:dyaOrig="9828">
          <v:shape id="_x0000_i1029" type="#_x0000_t75" style="width:10in;height:492pt" o:ole="">
            <v:imagedata r:id="rId24" o:title=""/>
          </v:shape>
          <o:OLEObject Type="Embed" ProgID="Word.Document.8" ShapeID="_x0000_i1029" DrawAspect="Content" ObjectID="_1500439366" r:id="rId25">
            <o:FieldCodes>\s</o:FieldCodes>
          </o:OLEObject>
        </w:object>
      </w:r>
    </w:p>
    <w:p w:rsidR="007D78B1" w:rsidRDefault="007D78B1" w:rsidP="00C80DA9">
      <w:pPr>
        <w:jc w:val="both"/>
      </w:pPr>
      <w:r>
        <w:lastRenderedPageBreak/>
        <w:t>Principals and assistant principals will be evaluated annually.  Evaluators will look for trends and patterns in practice across multiple types of evidence and apply their professional judgment based on this evidence when evaluating a principal or assistant principal.  The role of evidence and professional judgment in the determination of ratings on standards and an overall rating is paramount in this process.  However, professional judgment must be grounded in the common framework identified: The Principal Performance Standards.  (</w:t>
      </w:r>
      <w:r w:rsidRPr="008B3944">
        <w:t xml:space="preserve">See pages </w:t>
      </w:r>
      <w:r w:rsidR="008B3944" w:rsidRPr="008B3944">
        <w:t>121-127</w:t>
      </w:r>
      <w:r w:rsidRPr="008B3944">
        <w:t>.)</w:t>
      </w:r>
    </w:p>
    <w:p w:rsidR="007D78B1" w:rsidRDefault="007D78B1" w:rsidP="007D102D">
      <w:pPr>
        <w:spacing w:after="120"/>
        <w:jc w:val="both"/>
      </w:pPr>
    </w:p>
    <w:p w:rsidR="007D78B1" w:rsidRPr="0022449C" w:rsidRDefault="007D78B1" w:rsidP="007D102D">
      <w:pPr>
        <w:spacing w:after="120"/>
        <w:jc w:val="both"/>
        <w:rPr>
          <w:b/>
          <w:sz w:val="28"/>
          <w:szCs w:val="28"/>
          <w:u w:val="single"/>
        </w:rPr>
      </w:pPr>
      <w:bookmarkStart w:id="26" w:name="ArPrinPerStandards"/>
      <w:bookmarkStart w:id="27" w:name="PrinPerfStand"/>
      <w:r w:rsidRPr="0022449C">
        <w:rPr>
          <w:b/>
          <w:sz w:val="28"/>
          <w:szCs w:val="28"/>
          <w:u w:val="single"/>
        </w:rPr>
        <w:t>Principal Performance Standards</w:t>
      </w:r>
    </w:p>
    <w:bookmarkEnd w:id="26"/>
    <w:bookmarkEnd w:id="27"/>
    <w:p w:rsidR="007D78B1" w:rsidRDefault="007D78B1" w:rsidP="0024692D">
      <w:pPr>
        <w:jc w:val="both"/>
      </w:pPr>
      <w:r>
        <w:t xml:space="preserve">The Principal Performance Standards are designed to support student achievement and professional best-practice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 or assistant principal’s professional practice will be situated within one or more of the 6 standards. Performance will be rated for each standard according to the four performance levels: Ineffective, Developing, Accomplished, and </w:t>
      </w:r>
      <w:r w:rsidRPr="00261B2D">
        <w:t xml:space="preserve">Exemplary.  </w:t>
      </w:r>
      <w:r>
        <w:t>While i</w:t>
      </w:r>
      <w:r w:rsidRPr="00261B2D">
        <w:t xml:space="preserve">t is projected that most principals </w:t>
      </w:r>
      <w:r>
        <w:t xml:space="preserve">and assistant principals </w:t>
      </w:r>
      <w:r w:rsidRPr="00261B2D">
        <w:t>will maintain an Accomplished rating</w:t>
      </w:r>
      <w:r>
        <w:t xml:space="preserve">, it is also projected that </w:t>
      </w:r>
      <w:r w:rsidRPr="00261B2D">
        <w:t>they will occasionally have exemplary performance on standards at any given time. The</w:t>
      </w:r>
      <w:r>
        <w:t xml:space="preserve"> summative rating will be a holistic representation of performance, combining data from multiple sources of evidence across each standard.  (See the Principal Performance </w:t>
      </w:r>
      <w:r w:rsidRPr="008B3944">
        <w:t xml:space="preserve">Standards on pages </w:t>
      </w:r>
      <w:r w:rsidR="008B3944" w:rsidRPr="008B3944">
        <w:t>121-127</w:t>
      </w:r>
      <w:r w:rsidRPr="008B3944">
        <w:t>.)</w:t>
      </w:r>
    </w:p>
    <w:p w:rsidR="007D78B1" w:rsidRDefault="007D78B1" w:rsidP="0024692D">
      <w:pPr>
        <w:jc w:val="both"/>
      </w:pPr>
      <w:r>
        <w:t>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principals or assistant principals respond to or apply additional supports and resources designed to promote student learning, as well as their own professional growth and development.  Finally, professional judgment gives evaluators the flexibility to account for a wide variety of factors related to individual principal or assistant principal performance. These factors may include school-specific priorities that may drive practice in one standard, an educator’s number of goals, experience level and/or leadership opportunities.  Contextual variables may also impact the learning environment, such as unanticipated outside events or traumas.</w:t>
      </w:r>
    </w:p>
    <w:p w:rsidR="007D78B1" w:rsidRDefault="007D78B1" w:rsidP="007D102D">
      <w:pPr>
        <w:spacing w:after="0" w:line="240" w:lineRule="auto"/>
        <w:jc w:val="both"/>
      </w:pPr>
      <w:r>
        <w:t xml:space="preserve">Evaluators must use the following categories of evidence in determining overall ratings: </w:t>
      </w:r>
    </w:p>
    <w:p w:rsidR="007D78B1" w:rsidRPr="001304F2" w:rsidRDefault="007D78B1" w:rsidP="00034201">
      <w:pPr>
        <w:pStyle w:val="ListParagraph"/>
        <w:numPr>
          <w:ilvl w:val="0"/>
          <w:numId w:val="25"/>
        </w:numPr>
        <w:spacing w:after="0" w:line="240" w:lineRule="auto"/>
        <w:jc w:val="both"/>
      </w:pPr>
      <w:r w:rsidRPr="001304F2">
        <w:t>Required Sources of Evidence</w:t>
      </w:r>
      <w:r>
        <w:t xml:space="preserve"> </w:t>
      </w:r>
    </w:p>
    <w:p w:rsidR="007D78B1" w:rsidRPr="001304F2" w:rsidRDefault="007D78B1" w:rsidP="00034201">
      <w:pPr>
        <w:pStyle w:val="ListParagraph"/>
        <w:numPr>
          <w:ilvl w:val="1"/>
          <w:numId w:val="25"/>
        </w:numPr>
        <w:spacing w:after="0" w:line="240" w:lineRule="auto"/>
        <w:jc w:val="both"/>
      </w:pPr>
      <w:r w:rsidRPr="001304F2">
        <w:t>Professional Growth Planning and Self-Reflection</w:t>
      </w:r>
    </w:p>
    <w:p w:rsidR="007D78B1" w:rsidRPr="001304F2" w:rsidRDefault="007D78B1" w:rsidP="00034201">
      <w:pPr>
        <w:pStyle w:val="ListParagraph"/>
        <w:numPr>
          <w:ilvl w:val="1"/>
          <w:numId w:val="25"/>
        </w:numPr>
        <w:spacing w:after="0" w:line="240" w:lineRule="auto"/>
        <w:jc w:val="both"/>
      </w:pPr>
      <w:r w:rsidRPr="001304F2">
        <w:t>Site-Visits</w:t>
      </w:r>
    </w:p>
    <w:p w:rsidR="007D78B1" w:rsidRPr="001304F2" w:rsidRDefault="007D78B1" w:rsidP="00034201">
      <w:pPr>
        <w:pStyle w:val="ListParagraph"/>
        <w:numPr>
          <w:ilvl w:val="1"/>
          <w:numId w:val="25"/>
        </w:numPr>
        <w:spacing w:after="0" w:line="240" w:lineRule="auto"/>
        <w:jc w:val="both"/>
      </w:pPr>
      <w:r w:rsidRPr="001304F2">
        <w:t>Val-Ed 360°</w:t>
      </w:r>
    </w:p>
    <w:p w:rsidR="007D78B1" w:rsidRPr="001304F2" w:rsidRDefault="007D78B1" w:rsidP="00034201">
      <w:pPr>
        <w:pStyle w:val="ListParagraph"/>
        <w:numPr>
          <w:ilvl w:val="1"/>
          <w:numId w:val="25"/>
        </w:numPr>
        <w:spacing w:after="0" w:line="240" w:lineRule="auto"/>
        <w:jc w:val="both"/>
      </w:pPr>
      <w:r w:rsidRPr="001304F2">
        <w:t xml:space="preserve">Working Conditions Goal </w:t>
      </w:r>
    </w:p>
    <w:p w:rsidR="007D78B1" w:rsidRDefault="007D78B1" w:rsidP="00034201">
      <w:pPr>
        <w:pStyle w:val="ListParagraph"/>
        <w:numPr>
          <w:ilvl w:val="1"/>
          <w:numId w:val="25"/>
        </w:numPr>
        <w:spacing w:after="0" w:line="240" w:lineRule="auto"/>
        <w:jc w:val="both"/>
      </w:pPr>
      <w:r w:rsidRPr="001304F2">
        <w:t xml:space="preserve">State and Local Student Growth Goal </w:t>
      </w:r>
      <w:r>
        <w:t>D</w:t>
      </w:r>
      <w:r w:rsidRPr="001304F2">
        <w:t>ata</w:t>
      </w:r>
      <w:r>
        <w:t xml:space="preserve"> </w:t>
      </w:r>
      <w:r w:rsidRPr="007D102D">
        <w:rPr>
          <w:i/>
          <w:sz w:val="16"/>
          <w:szCs w:val="16"/>
        </w:rPr>
        <w:t xml:space="preserve">(The principal of the Panther Academy will not have a State Growth Goal.  </w:t>
      </w:r>
      <w:r>
        <w:rPr>
          <w:i/>
          <w:sz w:val="16"/>
          <w:szCs w:val="16"/>
        </w:rPr>
        <w:t xml:space="preserve">As a result, </w:t>
      </w:r>
      <w:r w:rsidRPr="007D102D">
        <w:rPr>
          <w:i/>
          <w:sz w:val="16"/>
          <w:szCs w:val="16"/>
        </w:rPr>
        <w:t>only Local Student Growth Goal Data would be used as evidence.)</w:t>
      </w:r>
    </w:p>
    <w:p w:rsidR="007D78B1" w:rsidRPr="00E5587C" w:rsidRDefault="007D78B1" w:rsidP="0024692D">
      <w:pPr>
        <w:jc w:val="both"/>
      </w:pPr>
      <w:r>
        <w:lastRenderedPageBreak/>
        <w:t>Evaluators may also use the following categories of evidence in determining overall ratings:</w:t>
      </w:r>
    </w:p>
    <w:p w:rsidR="007D78B1" w:rsidRPr="0024692D" w:rsidRDefault="007D78B1" w:rsidP="00034201">
      <w:pPr>
        <w:pStyle w:val="ListParagraph"/>
        <w:numPr>
          <w:ilvl w:val="0"/>
          <w:numId w:val="26"/>
        </w:numPr>
        <w:spacing w:after="0" w:line="240" w:lineRule="auto"/>
        <w:jc w:val="both"/>
      </w:pPr>
      <w:r w:rsidRPr="0024692D">
        <w:t>Other Measures of Student Learning</w:t>
      </w:r>
    </w:p>
    <w:p w:rsidR="007D78B1" w:rsidRPr="008B3944" w:rsidRDefault="007D78B1" w:rsidP="00034201">
      <w:pPr>
        <w:pStyle w:val="ListParagraph"/>
        <w:numPr>
          <w:ilvl w:val="0"/>
          <w:numId w:val="26"/>
        </w:numPr>
        <w:spacing w:after="0" w:line="240" w:lineRule="auto"/>
        <w:jc w:val="both"/>
      </w:pPr>
      <w:r w:rsidRPr="0024692D">
        <w:t xml:space="preserve">Products of </w:t>
      </w:r>
      <w:r w:rsidRPr="008B3944">
        <w:t xml:space="preserve">Practice (See page </w:t>
      </w:r>
      <w:r w:rsidR="008B3944" w:rsidRPr="008B3944">
        <w:t>52</w:t>
      </w:r>
      <w:r w:rsidRPr="008B3944">
        <w:t>.)</w:t>
      </w:r>
    </w:p>
    <w:p w:rsidR="007D78B1" w:rsidRPr="008B3944" w:rsidRDefault="007D78B1" w:rsidP="00034201">
      <w:pPr>
        <w:pStyle w:val="ListParagraph"/>
        <w:numPr>
          <w:ilvl w:val="0"/>
          <w:numId w:val="26"/>
        </w:numPr>
        <w:spacing w:after="0" w:line="240" w:lineRule="auto"/>
        <w:jc w:val="both"/>
      </w:pPr>
      <w:r w:rsidRPr="008B3944">
        <w:t xml:space="preserve">Other Sources of Evidence (See page </w:t>
      </w:r>
      <w:r w:rsidR="008B3944" w:rsidRPr="008B3944">
        <w:t>52</w:t>
      </w:r>
      <w:r w:rsidRPr="008B3944">
        <w:t>.)</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22449C" w:rsidRDefault="007D78B1" w:rsidP="005909FD">
      <w:pPr>
        <w:rPr>
          <w:b/>
          <w:sz w:val="28"/>
          <w:szCs w:val="28"/>
          <w:u w:val="single"/>
        </w:rPr>
      </w:pPr>
      <w:bookmarkStart w:id="28" w:name="PrinProfPract"/>
      <w:r w:rsidRPr="0022449C">
        <w:rPr>
          <w:b/>
          <w:sz w:val="28"/>
          <w:szCs w:val="28"/>
          <w:u w:val="single"/>
        </w:rPr>
        <w:t>Professional Practice</w:t>
      </w:r>
    </w:p>
    <w:bookmarkEnd w:id="28"/>
    <w:p w:rsidR="007D78B1" w:rsidRDefault="007D78B1" w:rsidP="005909FD">
      <w:pPr>
        <w:jc w:val="both"/>
      </w:pPr>
      <w:r>
        <w:t>The following sections provide a detailed overview of the various sources of evidence used to inform Professional Practice Ratings.</w:t>
      </w:r>
    </w:p>
    <w:p w:rsidR="007D78B1" w:rsidRPr="0022449C" w:rsidRDefault="007D78B1" w:rsidP="005909FD">
      <w:pPr>
        <w:jc w:val="both"/>
        <w:rPr>
          <w:b/>
          <w:sz w:val="24"/>
          <w:szCs w:val="24"/>
          <w:u w:val="single"/>
        </w:rPr>
      </w:pPr>
      <w:bookmarkStart w:id="29" w:name="PrinProfGroSR"/>
      <w:r w:rsidRPr="0022449C">
        <w:rPr>
          <w:b/>
          <w:sz w:val="24"/>
          <w:szCs w:val="24"/>
          <w:u w:val="single"/>
        </w:rPr>
        <w:t xml:space="preserve">Professional Growth Planning and Self-Reflection – </w:t>
      </w:r>
      <w:r>
        <w:rPr>
          <w:b/>
          <w:sz w:val="24"/>
          <w:szCs w:val="24"/>
          <w:u w:val="single"/>
        </w:rPr>
        <w:t>C</w:t>
      </w:r>
      <w:r w:rsidRPr="0022449C">
        <w:rPr>
          <w:b/>
          <w:sz w:val="24"/>
          <w:szCs w:val="24"/>
          <w:u w:val="single"/>
        </w:rPr>
        <w:t xml:space="preserve">ompleted by </w:t>
      </w:r>
      <w:r>
        <w:rPr>
          <w:b/>
          <w:sz w:val="24"/>
          <w:szCs w:val="24"/>
          <w:u w:val="single"/>
        </w:rPr>
        <w:t>P</w:t>
      </w:r>
      <w:r w:rsidRPr="0022449C">
        <w:rPr>
          <w:b/>
          <w:sz w:val="24"/>
          <w:szCs w:val="24"/>
          <w:u w:val="single"/>
        </w:rPr>
        <w:t xml:space="preserve">rincipals </w:t>
      </w:r>
      <w:r>
        <w:rPr>
          <w:b/>
          <w:sz w:val="24"/>
          <w:szCs w:val="24"/>
          <w:u w:val="single"/>
        </w:rPr>
        <w:t>and A</w:t>
      </w:r>
      <w:r w:rsidRPr="0022449C">
        <w:rPr>
          <w:b/>
          <w:sz w:val="24"/>
          <w:szCs w:val="24"/>
          <w:u w:val="single"/>
        </w:rPr>
        <w:t xml:space="preserve">ssistant </w:t>
      </w:r>
      <w:r>
        <w:rPr>
          <w:b/>
          <w:sz w:val="24"/>
          <w:szCs w:val="24"/>
          <w:u w:val="single"/>
        </w:rPr>
        <w:t>P</w:t>
      </w:r>
      <w:r w:rsidRPr="0022449C">
        <w:rPr>
          <w:b/>
          <w:sz w:val="24"/>
          <w:szCs w:val="24"/>
          <w:u w:val="single"/>
        </w:rPr>
        <w:t>rincipals</w:t>
      </w:r>
    </w:p>
    <w:bookmarkEnd w:id="29"/>
    <w:p w:rsidR="007D78B1" w:rsidRDefault="007D78B1" w:rsidP="005909FD">
      <w:pPr>
        <w:jc w:val="both"/>
      </w:pPr>
      <w:r w:rsidRPr="00D94A3F">
        <w:t>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w:t>
      </w:r>
      <w:r>
        <w:t xml:space="preserve"> </w:t>
      </w:r>
    </w:p>
    <w:p w:rsidR="007D78B1" w:rsidRDefault="007D78B1" w:rsidP="00034201">
      <w:pPr>
        <w:pStyle w:val="ListParagraph"/>
        <w:numPr>
          <w:ilvl w:val="0"/>
          <w:numId w:val="27"/>
        </w:numPr>
        <w:spacing w:after="0" w:line="240" w:lineRule="auto"/>
        <w:jc w:val="both"/>
      </w:pPr>
      <w:r w:rsidRPr="00C55F3E">
        <w:t>All principals</w:t>
      </w:r>
      <w:r>
        <w:t xml:space="preserve"> and assistant principals</w:t>
      </w:r>
      <w:r w:rsidRPr="00C55F3E">
        <w:t xml:space="preserve"> will participate in self-reflection and professional growth planning each year.</w:t>
      </w:r>
    </w:p>
    <w:p w:rsidR="007D78B1" w:rsidRPr="002235F1" w:rsidRDefault="007D78B1" w:rsidP="00034201">
      <w:pPr>
        <w:pStyle w:val="ListParagraph"/>
        <w:numPr>
          <w:ilvl w:val="0"/>
          <w:numId w:val="27"/>
        </w:numPr>
        <w:spacing w:after="0" w:line="240" w:lineRule="auto"/>
        <w:jc w:val="both"/>
      </w:pPr>
      <w:r w:rsidRPr="002235F1">
        <w:t>Principals and assistant principals will use the district approved form on pages</w:t>
      </w:r>
      <w:r w:rsidR="008B3944" w:rsidRPr="002235F1">
        <w:t xml:space="preserve"> 130-135</w:t>
      </w:r>
      <w:r w:rsidRPr="002235F1">
        <w:t xml:space="preserve"> of this evaluation plan to prepare their Self Reflection and Professional Growth Plan.</w:t>
      </w:r>
    </w:p>
    <w:p w:rsidR="007D78B1" w:rsidRPr="002235F1" w:rsidRDefault="007D78B1" w:rsidP="00034201">
      <w:pPr>
        <w:pStyle w:val="ListParagraph"/>
        <w:numPr>
          <w:ilvl w:val="0"/>
          <w:numId w:val="27"/>
        </w:numPr>
        <w:spacing w:after="0" w:line="240" w:lineRule="auto"/>
        <w:jc w:val="both"/>
      </w:pPr>
      <w:r w:rsidRPr="002235F1">
        <w:t xml:space="preserve">Evaluators of principals and assistant principals will begin conversations regarding the evaluatee’s progress toward completion of the self reflection and PGP with the evaluatee no later than September 30 (unless the evaluatee was hired after the school year began; in this case, an altered timeline would be used with the evaluatee – see form on page </w:t>
      </w:r>
      <w:r w:rsidR="008B3944" w:rsidRPr="002235F1">
        <w:t>151</w:t>
      </w:r>
      <w:r w:rsidRPr="002235F1">
        <w:t>).</w:t>
      </w:r>
    </w:p>
    <w:p w:rsidR="007D78B1" w:rsidRPr="002235F1" w:rsidRDefault="007D78B1" w:rsidP="00034201">
      <w:pPr>
        <w:pStyle w:val="ListParagraph"/>
        <w:numPr>
          <w:ilvl w:val="0"/>
          <w:numId w:val="27"/>
        </w:numPr>
        <w:spacing w:after="0" w:line="240" w:lineRule="auto"/>
        <w:jc w:val="both"/>
      </w:pPr>
      <w:r w:rsidRPr="002235F1">
        <w:t>Principals and assistant principals will submit their self reflection and PGP to their evaluator no later than October 31 (unless the evaluatee was hired after the opening of school and is on an altered timeline, agreed upon in consensus with the evaluator).  The only exception to this might occur in the event that state student growth data was not received until late October.  Should that occur, the evaluator could extend the date for submission of the self reflection and PGP to as late as November 10.</w:t>
      </w:r>
    </w:p>
    <w:p w:rsidR="007D78B1" w:rsidRPr="002235F1" w:rsidRDefault="007D78B1" w:rsidP="00034201">
      <w:pPr>
        <w:pStyle w:val="ListParagraph"/>
        <w:numPr>
          <w:ilvl w:val="0"/>
          <w:numId w:val="27"/>
        </w:numPr>
        <w:spacing w:after="0" w:line="240" w:lineRule="auto"/>
        <w:jc w:val="both"/>
      </w:pPr>
      <w:r w:rsidRPr="002235F1">
        <w:t xml:space="preserve">Self Reflection and Professional Growth Plans (PGPs) for principals will be approved by the superintendent/designee no later than November 15, and Self Reflection and PGPs for assistant principals will be approved by the principal no later than November 15. </w:t>
      </w:r>
    </w:p>
    <w:p w:rsidR="007D78B1" w:rsidRPr="002235F1" w:rsidRDefault="007D78B1" w:rsidP="00034201">
      <w:pPr>
        <w:pStyle w:val="ListParagraph"/>
        <w:numPr>
          <w:ilvl w:val="0"/>
          <w:numId w:val="27"/>
        </w:numPr>
        <w:spacing w:after="0" w:line="240" w:lineRule="auto"/>
        <w:jc w:val="both"/>
      </w:pPr>
      <w:r w:rsidRPr="002235F1">
        <w:t xml:space="preserve">Those principals and assistant principals hired after the opening of the school year will have additional time, if needed, to prepare these pieces of the evaluation plan.  The evaluator of the administrator will confer with the evaluatee and come to consensus on a reasonable timeline for the completion of these items.  This conference will occur during the evaluation orientation, conducted within the first 30 calendar days of reporting for employment.  The evaluator will document the determined timeline, and both the evaluator and evaluatee will sign the document, noting agreement with its terms.  If the evaluatee is hired after January 1 of the school year, the evaluator will use professional judgment with regard to expectations for </w:t>
      </w:r>
      <w:r w:rsidRPr="002235F1">
        <w:lastRenderedPageBreak/>
        <w:t xml:space="preserve">completion of the PGP.  The evaluation process must conclude no later than May 10, as is required for other principals and assistant principals. (See form on page </w:t>
      </w:r>
      <w:r w:rsidR="008B3944" w:rsidRPr="002235F1">
        <w:t>151.</w:t>
      </w:r>
      <w:r w:rsidRPr="002235F1">
        <w:t>)</w:t>
      </w:r>
    </w:p>
    <w:p w:rsidR="007D78B1" w:rsidRPr="00357326" w:rsidRDefault="007D78B1" w:rsidP="00034201">
      <w:pPr>
        <w:pStyle w:val="ListParagraph"/>
        <w:numPr>
          <w:ilvl w:val="0"/>
          <w:numId w:val="27"/>
        </w:numPr>
        <w:spacing w:after="0" w:line="240" w:lineRule="auto"/>
        <w:jc w:val="both"/>
        <w:rPr>
          <w:highlight w:val="green"/>
        </w:rPr>
      </w:pPr>
      <w:r w:rsidRPr="002235F1">
        <w:t xml:space="preserve">If assistant principals have a change in evaluators during the course of the school year, the new evaluator will honor the elements of the evaluation plan approved by the prior supervisor.  </w:t>
      </w:r>
      <w:r w:rsidRPr="00357326">
        <w:rPr>
          <w:highlight w:val="green"/>
        </w:rPr>
        <w:t xml:space="preserve">If the assistant principal would like to revise his/her PGP, he/she may request </w:t>
      </w:r>
      <w:r w:rsidR="00357326" w:rsidRPr="00357326">
        <w:rPr>
          <w:highlight w:val="green"/>
        </w:rPr>
        <w:t xml:space="preserve">to develop an entirely new PGP.  The new PGP would be created and documented on the district approved form.  This would </w:t>
      </w:r>
      <w:r w:rsidRPr="00357326">
        <w:rPr>
          <w:highlight w:val="green"/>
        </w:rPr>
        <w:t xml:space="preserve">require </w:t>
      </w:r>
      <w:r w:rsidR="00357326" w:rsidRPr="00357326">
        <w:rPr>
          <w:highlight w:val="green"/>
        </w:rPr>
        <w:t>b</w:t>
      </w:r>
      <w:r w:rsidRPr="00357326">
        <w:rPr>
          <w:highlight w:val="green"/>
        </w:rPr>
        <w:t xml:space="preserve">oth parties </w:t>
      </w:r>
      <w:r w:rsidR="00357326" w:rsidRPr="00357326">
        <w:rPr>
          <w:highlight w:val="green"/>
        </w:rPr>
        <w:t xml:space="preserve">to reach consensus on the new PGP, </w:t>
      </w:r>
      <w:r w:rsidRPr="00357326">
        <w:rPr>
          <w:highlight w:val="green"/>
        </w:rPr>
        <w:t xml:space="preserve">sign </w:t>
      </w:r>
      <w:r w:rsidR="00357326" w:rsidRPr="00357326">
        <w:rPr>
          <w:highlight w:val="green"/>
        </w:rPr>
        <w:t xml:space="preserve">it, </w:t>
      </w:r>
      <w:r w:rsidRPr="00357326">
        <w:rPr>
          <w:highlight w:val="green"/>
        </w:rPr>
        <w:t xml:space="preserve">and date </w:t>
      </w:r>
      <w:r w:rsidR="00357326" w:rsidRPr="00357326">
        <w:rPr>
          <w:highlight w:val="green"/>
        </w:rPr>
        <w:t xml:space="preserve">it.  </w:t>
      </w:r>
      <w:r w:rsidRPr="00357326">
        <w:rPr>
          <w:highlight w:val="green"/>
        </w:rPr>
        <w:t xml:space="preserve">The new evaluator would keep a copy of both PGPs on file, although only the new one would be used for summative evaluation </w:t>
      </w:r>
      <w:commentRangeStart w:id="30"/>
      <w:r w:rsidRPr="00357326">
        <w:rPr>
          <w:highlight w:val="green"/>
        </w:rPr>
        <w:t>purposes</w:t>
      </w:r>
      <w:commentRangeEnd w:id="30"/>
      <w:r w:rsidR="001D1E75" w:rsidRPr="00357326">
        <w:rPr>
          <w:rStyle w:val="CommentReference"/>
          <w:highlight w:val="green"/>
        </w:rPr>
        <w:commentReference w:id="30"/>
      </w:r>
      <w:r w:rsidRPr="00357326">
        <w:rPr>
          <w:highlight w:val="green"/>
        </w:rPr>
        <w:t>.</w:t>
      </w:r>
    </w:p>
    <w:p w:rsidR="007D78B1" w:rsidRDefault="007D78B1" w:rsidP="005909FD">
      <w:pPr>
        <w:jc w:val="both"/>
        <w:rPr>
          <w:b/>
        </w:rPr>
      </w:pPr>
    </w:p>
    <w:p w:rsidR="007D78B1" w:rsidRDefault="007D78B1" w:rsidP="005909FD">
      <w:pPr>
        <w:jc w:val="both"/>
        <w:rPr>
          <w:b/>
        </w:rPr>
      </w:pPr>
    </w:p>
    <w:p w:rsidR="007D78B1" w:rsidRPr="00846DFB" w:rsidRDefault="007D78B1" w:rsidP="005909FD">
      <w:pPr>
        <w:jc w:val="both"/>
        <w:rPr>
          <w:b/>
          <w:sz w:val="24"/>
          <w:szCs w:val="24"/>
          <w:u w:val="single"/>
        </w:rPr>
      </w:pPr>
      <w:bookmarkStart w:id="31" w:name="PrinsSite"/>
      <w:r w:rsidRPr="00846DFB">
        <w:rPr>
          <w:b/>
          <w:sz w:val="24"/>
          <w:szCs w:val="24"/>
          <w:u w:val="single"/>
        </w:rPr>
        <w:t xml:space="preserve">Site-Visits – </w:t>
      </w:r>
      <w:r>
        <w:rPr>
          <w:b/>
          <w:sz w:val="24"/>
          <w:szCs w:val="24"/>
          <w:u w:val="single"/>
        </w:rPr>
        <w:t>C</w:t>
      </w:r>
      <w:r w:rsidRPr="00846DFB">
        <w:rPr>
          <w:b/>
          <w:sz w:val="24"/>
          <w:szCs w:val="24"/>
          <w:u w:val="single"/>
        </w:rPr>
        <w:t xml:space="preserve">ompleted by </w:t>
      </w:r>
      <w:r>
        <w:rPr>
          <w:b/>
          <w:sz w:val="24"/>
          <w:szCs w:val="24"/>
          <w:u w:val="single"/>
        </w:rPr>
        <w:t>S</w:t>
      </w:r>
      <w:r w:rsidRPr="00846DFB">
        <w:rPr>
          <w:b/>
          <w:sz w:val="24"/>
          <w:szCs w:val="24"/>
          <w:u w:val="single"/>
        </w:rPr>
        <w:t xml:space="preserve">upervisor of </w:t>
      </w:r>
      <w:r>
        <w:rPr>
          <w:b/>
          <w:sz w:val="24"/>
          <w:szCs w:val="24"/>
          <w:u w:val="single"/>
        </w:rPr>
        <w:t>P</w:t>
      </w:r>
      <w:r w:rsidRPr="00846DFB">
        <w:rPr>
          <w:b/>
          <w:sz w:val="24"/>
          <w:szCs w:val="24"/>
          <w:u w:val="single"/>
        </w:rPr>
        <w:t>rincipal</w:t>
      </w:r>
      <w:r>
        <w:rPr>
          <w:b/>
          <w:sz w:val="24"/>
          <w:szCs w:val="24"/>
          <w:u w:val="single"/>
        </w:rPr>
        <w:t>s</w:t>
      </w:r>
    </w:p>
    <w:bookmarkEnd w:id="31"/>
    <w:p w:rsidR="007D78B1" w:rsidRDefault="007D78B1" w:rsidP="000C34E3">
      <w:pPr>
        <w:jc w:val="both"/>
        <w:rPr>
          <w:rFonts w:cs="Calibri"/>
        </w:rPr>
      </w:pPr>
      <w:r>
        <w:rPr>
          <w:rFonts w:cs="Calibri"/>
        </w:rPr>
        <w:t xml:space="preserve">Site visits are a method by which the superintendent may gain insight into the principal’s practice in relation to the standards.  During a site visit, the superintendent will discuss various aspects of the job with the principal, and will use the principal’s responses to determine issues to further explore with the faculty and staff.  Additionally, the principal may explain the successes and trials the school community has experienced in relation to school improvement.  </w:t>
      </w:r>
    </w:p>
    <w:p w:rsidR="007D78B1" w:rsidRDefault="007D78B1" w:rsidP="00034201">
      <w:pPr>
        <w:pStyle w:val="ListParagraph"/>
        <w:numPr>
          <w:ilvl w:val="0"/>
          <w:numId w:val="27"/>
        </w:numPr>
        <w:spacing w:after="0" w:line="240" w:lineRule="auto"/>
        <w:jc w:val="both"/>
      </w:pPr>
      <w:r>
        <w:t>Site visits will be conducted at least twice each year.  (Formal site-visits are not required for the assistant principal.)</w:t>
      </w:r>
    </w:p>
    <w:p w:rsidR="007D78B1" w:rsidRDefault="007D78B1" w:rsidP="00034201">
      <w:pPr>
        <w:pStyle w:val="ListParagraph"/>
        <w:numPr>
          <w:ilvl w:val="0"/>
          <w:numId w:val="27"/>
        </w:numPr>
        <w:spacing w:after="0" w:line="240" w:lineRule="auto"/>
        <w:jc w:val="both"/>
      </w:pPr>
      <w:r>
        <w:t>The superintendent/designee may choose whether the site visit will be scheduled or unscheduled.</w:t>
      </w:r>
    </w:p>
    <w:p w:rsidR="007D78B1" w:rsidRPr="002235F1" w:rsidRDefault="007D78B1" w:rsidP="00034201">
      <w:pPr>
        <w:pStyle w:val="ListParagraph"/>
        <w:numPr>
          <w:ilvl w:val="0"/>
          <w:numId w:val="27"/>
        </w:numPr>
        <w:spacing w:after="0" w:line="240" w:lineRule="auto"/>
        <w:jc w:val="both"/>
      </w:pPr>
      <w:r w:rsidRPr="002235F1">
        <w:t xml:space="preserve">The Superintendent/designee will conduct at least one site-visit in the fall semester and at least one site visit in the spring semester by April 15.  </w:t>
      </w:r>
    </w:p>
    <w:p w:rsidR="007D78B1" w:rsidRPr="002235F1" w:rsidRDefault="007D78B1" w:rsidP="00034201">
      <w:pPr>
        <w:pStyle w:val="ListParagraph"/>
        <w:numPr>
          <w:ilvl w:val="0"/>
          <w:numId w:val="27"/>
        </w:numPr>
        <w:spacing w:after="0" w:line="240" w:lineRule="auto"/>
        <w:jc w:val="both"/>
      </w:pPr>
      <w:commentRangeStart w:id="32"/>
      <w:r w:rsidRPr="002235F1">
        <w:t xml:space="preserve">For evaluatees hired after the opening </w:t>
      </w:r>
      <w:commentRangeEnd w:id="32"/>
      <w:r w:rsidR="001D1E75">
        <w:rPr>
          <w:rStyle w:val="CommentReference"/>
        </w:rPr>
        <w:commentReference w:id="32"/>
      </w:r>
      <w:r w:rsidRPr="002235F1">
        <w:t xml:space="preserve">of the school year, any modifications to this timeline or expectations will be documented on the district form completed by the evaluator and reached in consensus with the evaluatee. </w:t>
      </w:r>
      <w:r w:rsidR="00CB31F2">
        <w:t xml:space="preserve"> </w:t>
      </w:r>
      <w:r w:rsidR="00CB31F2" w:rsidRPr="00CB31F2">
        <w:rPr>
          <w:highlight w:val="green"/>
        </w:rPr>
        <w:t>However, two site visits will still be required for the evaluation cycle.</w:t>
      </w:r>
      <w:r w:rsidR="00CB31F2">
        <w:t xml:space="preserve"> </w:t>
      </w:r>
      <w:r w:rsidRPr="002235F1">
        <w:t xml:space="preserve">(See form on page </w:t>
      </w:r>
      <w:r w:rsidR="001D592D" w:rsidRPr="002235F1">
        <w:t>151.</w:t>
      </w:r>
      <w:r w:rsidRPr="002235F1">
        <w:t>)</w:t>
      </w:r>
    </w:p>
    <w:p w:rsidR="007D78B1" w:rsidRDefault="007D78B1" w:rsidP="000C34E3">
      <w:pPr>
        <w:spacing w:after="0" w:line="240" w:lineRule="auto"/>
        <w:jc w:val="both"/>
      </w:pPr>
    </w:p>
    <w:p w:rsidR="007D78B1" w:rsidRDefault="007D78B1" w:rsidP="000C34E3">
      <w:pPr>
        <w:spacing w:after="0" w:line="240" w:lineRule="auto"/>
        <w:jc w:val="both"/>
      </w:pPr>
      <w:r>
        <w:t xml:space="preserve">The superintendent/designee will conduct a site visit post-conference within ten (10) working days of each site visit.  Data collected from the site-visit </w:t>
      </w:r>
      <w:r w:rsidR="00DE07A0">
        <w:t xml:space="preserve">and shared with the principal </w:t>
      </w:r>
      <w:r w:rsidR="00080466" w:rsidRPr="00080466">
        <w:t xml:space="preserve">will be </w:t>
      </w:r>
      <w:r w:rsidR="00080466" w:rsidRPr="00080466">
        <w:rPr>
          <w:highlight w:val="green"/>
        </w:rPr>
        <w:t>documented on the district approved form</w:t>
      </w:r>
      <w:r w:rsidR="00080466">
        <w:t xml:space="preserve"> and </w:t>
      </w:r>
      <w:r>
        <w:t>aligned to the Principal Performance Standards</w:t>
      </w:r>
      <w:r w:rsidR="00080466">
        <w:t xml:space="preserve">.  The data collected </w:t>
      </w:r>
      <w:r>
        <w:t>will be used as a source of evidence to inform ratings of the principal’s professional practice.  During the site visit post-conference, the superintendent/designee will address the following with the principal</w:t>
      </w:r>
      <w:r w:rsidR="00FE6FCF">
        <w:t xml:space="preserve">.  </w:t>
      </w:r>
      <w:r>
        <w:t xml:space="preserve">(See form </w:t>
      </w:r>
      <w:r w:rsidRPr="001D592D">
        <w:t xml:space="preserve">on pages </w:t>
      </w:r>
      <w:r w:rsidR="001D592D" w:rsidRPr="001D592D">
        <w:t>136-144</w:t>
      </w:r>
      <w:r w:rsidRPr="001D592D">
        <w:t>.)</w:t>
      </w:r>
    </w:p>
    <w:p w:rsidR="007D78B1" w:rsidRPr="005A0E05" w:rsidRDefault="007D78B1" w:rsidP="000C34E3">
      <w:pPr>
        <w:spacing w:after="0" w:line="240" w:lineRule="auto"/>
        <w:jc w:val="both"/>
        <w:rPr>
          <w:sz w:val="16"/>
          <w:szCs w:val="16"/>
        </w:rPr>
      </w:pPr>
    </w:p>
    <w:p w:rsidR="007D78B1" w:rsidRDefault="007D78B1" w:rsidP="00034201">
      <w:pPr>
        <w:pStyle w:val="ListParagraph"/>
        <w:numPr>
          <w:ilvl w:val="0"/>
          <w:numId w:val="25"/>
        </w:numPr>
        <w:spacing w:after="0" w:line="240" w:lineRule="auto"/>
        <w:jc w:val="both"/>
      </w:pPr>
      <w:r>
        <w:t>Data collected from the site visit</w:t>
      </w:r>
    </w:p>
    <w:p w:rsidR="007D78B1" w:rsidRDefault="007D78B1" w:rsidP="00034201">
      <w:pPr>
        <w:pStyle w:val="ListParagraph"/>
        <w:numPr>
          <w:ilvl w:val="0"/>
          <w:numId w:val="25"/>
        </w:numPr>
        <w:spacing w:after="0" w:line="240" w:lineRule="auto"/>
        <w:jc w:val="both"/>
      </w:pPr>
      <w:r>
        <w:t>Discussion of each principal performance standard and whether any other documentation or supporting evidence is needed</w:t>
      </w:r>
    </w:p>
    <w:p w:rsidR="007D78B1" w:rsidRDefault="007D78B1" w:rsidP="00034201">
      <w:pPr>
        <w:pStyle w:val="ListParagraph"/>
        <w:numPr>
          <w:ilvl w:val="0"/>
          <w:numId w:val="25"/>
        </w:numPr>
        <w:spacing w:after="0" w:line="240" w:lineRule="auto"/>
        <w:jc w:val="both"/>
      </w:pPr>
      <w:r>
        <w:t>Principal’s progress toward Student Growth Goals</w:t>
      </w:r>
    </w:p>
    <w:p w:rsidR="007D78B1" w:rsidRDefault="007D78B1" w:rsidP="00034201">
      <w:pPr>
        <w:pStyle w:val="ListParagraph"/>
        <w:numPr>
          <w:ilvl w:val="0"/>
          <w:numId w:val="25"/>
        </w:numPr>
        <w:spacing w:after="0" w:line="240" w:lineRule="auto"/>
        <w:jc w:val="both"/>
      </w:pPr>
      <w:r>
        <w:t>Principal’s progress toward Working Conditions Goal</w:t>
      </w:r>
    </w:p>
    <w:p w:rsidR="007D78B1" w:rsidRDefault="007D78B1" w:rsidP="00034201">
      <w:pPr>
        <w:pStyle w:val="ListParagraph"/>
        <w:numPr>
          <w:ilvl w:val="0"/>
          <w:numId w:val="25"/>
        </w:numPr>
        <w:spacing w:after="0" w:line="240" w:lineRule="auto"/>
        <w:jc w:val="both"/>
      </w:pPr>
      <w:r>
        <w:t>Principal’s progress toward Professional Growth Goal</w:t>
      </w:r>
    </w:p>
    <w:p w:rsidR="007D78B1" w:rsidRPr="00915DBA" w:rsidRDefault="007D78B1" w:rsidP="00034201">
      <w:pPr>
        <w:pStyle w:val="ListParagraph"/>
        <w:numPr>
          <w:ilvl w:val="0"/>
          <w:numId w:val="25"/>
        </w:numPr>
        <w:spacing w:after="0" w:line="240" w:lineRule="auto"/>
        <w:jc w:val="both"/>
      </w:pPr>
      <w:r>
        <w:t>Questions/Concerns/Comments</w:t>
      </w:r>
      <w:r w:rsidR="006D4FC3">
        <w:rPr>
          <w:rStyle w:val="CommentReference"/>
        </w:rPr>
        <w:commentReference w:id="33"/>
      </w:r>
    </w:p>
    <w:p w:rsidR="002F0287" w:rsidRPr="000C34E3" w:rsidRDefault="002F0287" w:rsidP="000C34E3">
      <w:pPr>
        <w:spacing w:after="0" w:line="240" w:lineRule="auto"/>
        <w:jc w:val="both"/>
      </w:pPr>
    </w:p>
    <w:p w:rsidR="007D78B1" w:rsidRPr="00846DFB" w:rsidRDefault="007D78B1" w:rsidP="00EB4BE9">
      <w:pPr>
        <w:jc w:val="both"/>
        <w:rPr>
          <w:b/>
          <w:iCs/>
          <w:sz w:val="24"/>
          <w:szCs w:val="24"/>
          <w:u w:val="single"/>
        </w:rPr>
      </w:pPr>
      <w:bookmarkStart w:id="34" w:name="ValED"/>
      <w:r>
        <w:rPr>
          <w:b/>
          <w:iCs/>
          <w:sz w:val="24"/>
          <w:szCs w:val="24"/>
          <w:u w:val="single"/>
        </w:rPr>
        <w:lastRenderedPageBreak/>
        <w:t>Val-Ed 360° - C</w:t>
      </w:r>
      <w:r w:rsidRPr="00846DFB">
        <w:rPr>
          <w:b/>
          <w:iCs/>
          <w:sz w:val="24"/>
          <w:szCs w:val="24"/>
          <w:u w:val="single"/>
        </w:rPr>
        <w:t xml:space="preserve">ompleted for </w:t>
      </w:r>
      <w:r>
        <w:rPr>
          <w:b/>
          <w:iCs/>
          <w:sz w:val="24"/>
          <w:szCs w:val="24"/>
          <w:u w:val="single"/>
        </w:rPr>
        <w:t>P</w:t>
      </w:r>
      <w:r w:rsidRPr="00846DFB">
        <w:rPr>
          <w:b/>
          <w:iCs/>
          <w:sz w:val="24"/>
          <w:szCs w:val="24"/>
          <w:u w:val="single"/>
        </w:rPr>
        <w:t xml:space="preserve">rincipals </w:t>
      </w:r>
    </w:p>
    <w:bookmarkEnd w:id="34"/>
    <w:p w:rsidR="007D78B1" w:rsidRPr="00EB4BE9" w:rsidRDefault="007D78B1" w:rsidP="00EB4BE9">
      <w:pPr>
        <w:jc w:val="both"/>
      </w:pPr>
      <w:r>
        <w:rPr>
          <w:rFonts w:cs="Calibri"/>
          <w:szCs w:val="32"/>
        </w:rPr>
        <w:t xml:space="preserve">The VAL-ED 360° is an assessment that provides feedback on a principal’s learning-centered behaviors by using input from the principal, his/her supervisor, and teachers.  </w:t>
      </w:r>
      <w:r>
        <w:t>All teachers will participate in the Val-Ed 360°.  The results of the survey will be included as a source of data to inform each principal’s professional practice rating.  (</w:t>
      </w:r>
      <w:r w:rsidRPr="00EB4BE9">
        <w:t xml:space="preserve">Val-Ed </w:t>
      </w:r>
      <w:r w:rsidRPr="00EB4BE9">
        <w:rPr>
          <w:iCs/>
        </w:rPr>
        <w:t>360°</w:t>
      </w:r>
      <w:r>
        <w:rPr>
          <w:iCs/>
        </w:rPr>
        <w:t xml:space="preserve"> will not be completed for assistant principals.)</w:t>
      </w:r>
    </w:p>
    <w:p w:rsidR="007D78B1" w:rsidRPr="00CF6259" w:rsidRDefault="007D78B1" w:rsidP="00034201">
      <w:pPr>
        <w:pStyle w:val="ListParagraph"/>
        <w:numPr>
          <w:ilvl w:val="0"/>
          <w:numId w:val="27"/>
        </w:numPr>
        <w:spacing w:after="0" w:line="240" w:lineRule="auto"/>
        <w:jc w:val="both"/>
      </w:pPr>
      <w:r>
        <w:t xml:space="preserve">The Director of Personnel or Superintendent/Designee will serve as the point of contact for overseeing and administering the </w:t>
      </w:r>
      <w:r w:rsidRPr="00EB4BE9">
        <w:t xml:space="preserve">Val-Ed </w:t>
      </w:r>
      <w:r w:rsidRPr="00EB4BE9">
        <w:rPr>
          <w:iCs/>
        </w:rPr>
        <w:t>360°.</w:t>
      </w:r>
    </w:p>
    <w:p w:rsidR="007D78B1" w:rsidRPr="00CF6259" w:rsidRDefault="007D78B1" w:rsidP="00034201">
      <w:pPr>
        <w:pStyle w:val="ListParagraph"/>
        <w:numPr>
          <w:ilvl w:val="0"/>
          <w:numId w:val="27"/>
        </w:numPr>
        <w:spacing w:after="0" w:line="240" w:lineRule="auto"/>
        <w:jc w:val="both"/>
      </w:pPr>
      <w:r>
        <w:rPr>
          <w:iCs/>
        </w:rPr>
        <w:t xml:space="preserve">The </w:t>
      </w:r>
      <w:r w:rsidRPr="00EB4BE9">
        <w:t xml:space="preserve">Val-Ed </w:t>
      </w:r>
      <w:r w:rsidRPr="00EB4BE9">
        <w:rPr>
          <w:iCs/>
        </w:rPr>
        <w:t>360°</w:t>
      </w:r>
      <w:r>
        <w:rPr>
          <w:iCs/>
        </w:rPr>
        <w:t xml:space="preserve"> will be conducted every two years, in the school year that the TELL Kentucky Survey is not administered.</w:t>
      </w:r>
    </w:p>
    <w:p w:rsidR="007D78B1" w:rsidRPr="002235F1" w:rsidRDefault="007D78B1" w:rsidP="00034201">
      <w:pPr>
        <w:pStyle w:val="ListParagraph"/>
        <w:numPr>
          <w:ilvl w:val="0"/>
          <w:numId w:val="27"/>
        </w:numPr>
        <w:spacing w:after="0" w:line="240" w:lineRule="auto"/>
        <w:jc w:val="both"/>
      </w:pPr>
      <w:r>
        <w:rPr>
          <w:iCs/>
        </w:rPr>
        <w:t xml:space="preserve">Two administrations of the </w:t>
      </w:r>
      <w:r w:rsidRPr="00EB4BE9">
        <w:t xml:space="preserve">Val-Ed </w:t>
      </w:r>
      <w:r w:rsidRPr="00EB4BE9">
        <w:rPr>
          <w:iCs/>
        </w:rPr>
        <w:t>360°</w:t>
      </w:r>
      <w:r>
        <w:rPr>
          <w:iCs/>
        </w:rPr>
        <w:t xml:space="preserve"> will occur each year that it’s administered.  The first </w:t>
      </w:r>
      <w:r w:rsidRPr="002235F1">
        <w:rPr>
          <w:iCs/>
        </w:rPr>
        <w:t xml:space="preserve">administration will be conducted during the fall semester of the school year.  A second administration of the </w:t>
      </w:r>
      <w:r w:rsidRPr="002235F1">
        <w:t xml:space="preserve">Val-Ed </w:t>
      </w:r>
      <w:r w:rsidRPr="002235F1">
        <w:rPr>
          <w:iCs/>
        </w:rPr>
        <w:t xml:space="preserve">360° will be conducted in the spring semester.  (Any modifications to this timeline or expectations for late hires will be documented </w:t>
      </w:r>
      <w:r w:rsidRPr="002235F1">
        <w:t xml:space="preserve">on the district form completed by the evaluator and reached in consensus with the evaluatee. See form on page </w:t>
      </w:r>
      <w:r w:rsidR="001D592D" w:rsidRPr="002235F1">
        <w:t>151.</w:t>
      </w:r>
      <w:r w:rsidRPr="002235F1">
        <w:t>)</w:t>
      </w:r>
    </w:p>
    <w:p w:rsidR="007D78B1" w:rsidRPr="000C0EE7" w:rsidRDefault="007D78B1" w:rsidP="00034201">
      <w:pPr>
        <w:pStyle w:val="ListParagraph"/>
        <w:numPr>
          <w:ilvl w:val="0"/>
          <w:numId w:val="27"/>
        </w:numPr>
        <w:spacing w:after="0" w:line="240" w:lineRule="auto"/>
        <w:jc w:val="both"/>
      </w:pPr>
      <w:r w:rsidRPr="002235F1">
        <w:rPr>
          <w:iCs/>
        </w:rPr>
        <w:t xml:space="preserve">The results of the </w:t>
      </w:r>
      <w:r w:rsidRPr="002235F1">
        <w:t xml:space="preserve">Val-Ed </w:t>
      </w:r>
      <w:r w:rsidRPr="002235F1">
        <w:rPr>
          <w:iCs/>
        </w:rPr>
        <w:t>360° will be included as a source of data to inform the development of the principal’s professional</w:t>
      </w:r>
      <w:r>
        <w:rPr>
          <w:iCs/>
        </w:rPr>
        <w:t xml:space="preserve"> growth plan and the principal’s professional practice rating.</w:t>
      </w:r>
    </w:p>
    <w:p w:rsidR="007D78B1" w:rsidRPr="000C0EE7" w:rsidRDefault="007D78B1" w:rsidP="00034201">
      <w:pPr>
        <w:pStyle w:val="ListParagraph"/>
        <w:numPr>
          <w:ilvl w:val="0"/>
          <w:numId w:val="27"/>
        </w:numPr>
        <w:spacing w:after="0" w:line="240" w:lineRule="auto"/>
        <w:jc w:val="both"/>
      </w:pPr>
      <w:r>
        <w:t xml:space="preserve">Only the superintendent, supervisor of the principal, the principal, and the </w:t>
      </w:r>
      <w:r w:rsidRPr="00EB4BE9">
        <w:t xml:space="preserve">Val-Ed </w:t>
      </w:r>
      <w:r w:rsidRPr="00EB4BE9">
        <w:rPr>
          <w:iCs/>
        </w:rPr>
        <w:t>360°</w:t>
      </w:r>
      <w:r>
        <w:rPr>
          <w:iCs/>
        </w:rPr>
        <w:t xml:space="preserve"> point of contact will have access to the </w:t>
      </w:r>
      <w:r w:rsidRPr="00EB4BE9">
        <w:t xml:space="preserve">Val-Ed </w:t>
      </w:r>
      <w:r w:rsidRPr="00EB4BE9">
        <w:rPr>
          <w:iCs/>
        </w:rPr>
        <w:t>360°</w:t>
      </w:r>
      <w:r>
        <w:rPr>
          <w:iCs/>
        </w:rPr>
        <w:t xml:space="preserve"> results and data.</w:t>
      </w:r>
    </w:p>
    <w:p w:rsidR="007D78B1" w:rsidRDefault="007D78B1" w:rsidP="000C4533">
      <w:pPr>
        <w:spacing w:after="0" w:line="240" w:lineRule="auto"/>
        <w:jc w:val="both"/>
      </w:pPr>
    </w:p>
    <w:p w:rsidR="007D78B1" w:rsidRDefault="007D78B1" w:rsidP="000C4533">
      <w:pPr>
        <w:spacing w:after="0" w:line="240" w:lineRule="auto"/>
        <w:jc w:val="both"/>
      </w:pPr>
    </w:p>
    <w:p w:rsidR="007D78B1" w:rsidRPr="00846DFB" w:rsidRDefault="007D78B1" w:rsidP="000C0EE7">
      <w:pPr>
        <w:jc w:val="both"/>
        <w:rPr>
          <w:b/>
          <w:sz w:val="24"/>
          <w:szCs w:val="24"/>
          <w:u w:val="single"/>
        </w:rPr>
      </w:pPr>
      <w:bookmarkStart w:id="35" w:name="WorkCondGoal"/>
      <w:r w:rsidRPr="00846DFB">
        <w:rPr>
          <w:b/>
          <w:sz w:val="24"/>
          <w:szCs w:val="24"/>
          <w:u w:val="single"/>
        </w:rPr>
        <w:t xml:space="preserve">Working Conditions Goal </w:t>
      </w:r>
      <w:bookmarkEnd w:id="35"/>
    </w:p>
    <w:p w:rsidR="007D78B1" w:rsidRDefault="007D78B1" w:rsidP="00454977">
      <w:pPr>
        <w:jc w:val="both"/>
        <w:rPr>
          <w:rFonts w:cs="Calibri"/>
        </w:rPr>
      </w:pPr>
      <w:r>
        <w:rPr>
          <w:rFonts w:eastAsia="MS PGothic" w:cs="Calibri"/>
          <w:kern w:val="24"/>
        </w:rPr>
        <w:t xml:space="preserve">Principals are responsible for setting at least one Working Conditions Goal based on the most recent TELL Kentucky Survey.  The principal’s effort toward accomplishing the Working Conditions Goal (WCG) </w:t>
      </w:r>
      <w:r>
        <w:rPr>
          <w:rFonts w:cs="Calibri"/>
        </w:rPr>
        <w:t xml:space="preserve">is a powerful way to enhance professional performance and, in turn, positively impact school culture and student success. The assistant principal inherits the Working Conditions Goal of the principal.  </w:t>
      </w:r>
    </w:p>
    <w:p w:rsidR="007D78B1" w:rsidRDefault="007D78B1" w:rsidP="00454977">
      <w:pPr>
        <w:jc w:val="both"/>
      </w:pPr>
      <w:commentRangeStart w:id="36"/>
      <w:r>
        <w:rPr>
          <w:rFonts w:cs="Calibri"/>
        </w:rPr>
        <w:t xml:space="preserve">The Working Conditions Goal(s) </w:t>
      </w:r>
      <w:commentRangeEnd w:id="36"/>
      <w:r w:rsidR="00A670A3">
        <w:rPr>
          <w:rStyle w:val="CommentReference"/>
        </w:rPr>
        <w:commentReference w:id="36"/>
      </w:r>
      <w:r>
        <w:rPr>
          <w:rFonts w:cs="Calibri"/>
        </w:rPr>
        <w:t xml:space="preserve">must be submitted to the principal’s evaluator by October 31 of the calendar year in which the administration of the TELL Kentucky Survey was conducted.  A new principal, hired prior to the opening of the school year, will develop a WCG based on whatever TELL Kentucky Survey data is available for the school and will submit a WCG to his/her evaluator by October </w:t>
      </w:r>
      <w:commentRangeStart w:id="37"/>
      <w:r>
        <w:rPr>
          <w:rFonts w:cs="Calibri"/>
        </w:rPr>
        <w:t>31</w:t>
      </w:r>
      <w:commentRangeEnd w:id="37"/>
      <w:r w:rsidR="00A670A3">
        <w:rPr>
          <w:rStyle w:val="CommentReference"/>
        </w:rPr>
        <w:commentReference w:id="37"/>
      </w:r>
      <w:r>
        <w:rPr>
          <w:rFonts w:cs="Calibri"/>
        </w:rPr>
        <w:t xml:space="preserve"> of the school year </w:t>
      </w:r>
      <w:r w:rsidRPr="002235F1">
        <w:rPr>
          <w:rFonts w:cs="Calibri"/>
        </w:rPr>
        <w:t xml:space="preserve">in which he/she initiated employment.  Working Conditions Goals will be approved by the superintendent/designee no later than November 15.  </w:t>
      </w:r>
      <w:r w:rsidRPr="002235F1">
        <w:rPr>
          <w:iCs/>
        </w:rPr>
        <w:t>(</w:t>
      </w:r>
      <w:r w:rsidR="00F80AD6">
        <w:rPr>
          <w:iCs/>
          <w:highlight w:val="green"/>
        </w:rPr>
        <w:t xml:space="preserve">Any </w:t>
      </w:r>
      <w:r w:rsidR="00E44BBD" w:rsidRPr="00E44BBD">
        <w:rPr>
          <w:iCs/>
          <w:highlight w:val="green"/>
        </w:rPr>
        <w:t>principal hired after the opening of the school year</w:t>
      </w:r>
      <w:r w:rsidR="00F80AD6">
        <w:rPr>
          <w:iCs/>
          <w:highlight w:val="green"/>
        </w:rPr>
        <w:t xml:space="preserve"> will have additional time to prepare the WCG.  T</w:t>
      </w:r>
      <w:r w:rsidR="00E44BBD" w:rsidRPr="00E44BBD">
        <w:rPr>
          <w:iCs/>
          <w:highlight w:val="green"/>
        </w:rPr>
        <w:t xml:space="preserve">he superintendent will </w:t>
      </w:r>
      <w:r w:rsidR="00F80AD6">
        <w:rPr>
          <w:iCs/>
          <w:highlight w:val="green"/>
        </w:rPr>
        <w:t>confer with the new principal and come to consensus on a reasonable timeline for submission of the WCG during the evaluation orientation, conducted within the first 30 calendar days of reporting for employment.  The superintendent will document the determined timeline, and both the superintendent and the new principal will sign the document, noting agreement with its terms</w:t>
      </w:r>
      <w:r w:rsidR="001A08B1">
        <w:rPr>
          <w:iCs/>
          <w:highlight w:val="green"/>
        </w:rPr>
        <w:t xml:space="preserve">.  </w:t>
      </w:r>
      <w:r w:rsidRPr="00E44BBD">
        <w:rPr>
          <w:highlight w:val="green"/>
        </w:rPr>
        <w:t xml:space="preserve">See form on page </w:t>
      </w:r>
      <w:r w:rsidR="001D592D" w:rsidRPr="00E44BBD">
        <w:rPr>
          <w:highlight w:val="green"/>
        </w:rPr>
        <w:t>151</w:t>
      </w:r>
      <w:r w:rsidRPr="00A31FEB">
        <w:rPr>
          <w:highlight w:val="green"/>
        </w:rPr>
        <w:t>.)</w:t>
      </w:r>
    </w:p>
    <w:p w:rsidR="007D78B1" w:rsidRDefault="007D78B1" w:rsidP="00454977">
      <w:pPr>
        <w:jc w:val="both"/>
      </w:pPr>
      <w:r w:rsidRPr="002235F1">
        <w:t>The following protocol will be utilized by the principal to develop the Working Conditions Goal and by the superintendent/designee to determine</w:t>
      </w:r>
      <w:r w:rsidRPr="00007013">
        <w:t xml:space="preserve"> </w:t>
      </w:r>
      <w:r>
        <w:t>if t</w:t>
      </w:r>
      <w:r w:rsidRPr="00007013">
        <w:t xml:space="preserve">he </w:t>
      </w:r>
      <w:r>
        <w:t xml:space="preserve">Working Condition Goal is appropriate for the principal.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7D78B1" w:rsidRPr="005D42DB" w:rsidTr="005D42DB">
        <w:trPr>
          <w:trHeight w:val="413"/>
        </w:trPr>
        <w:tc>
          <w:tcPr>
            <w:tcW w:w="9576" w:type="dxa"/>
            <w:gridSpan w:val="3"/>
            <w:shd w:val="clear" w:color="auto" w:fill="B2A1C7"/>
            <w:vAlign w:val="center"/>
          </w:tcPr>
          <w:p w:rsidR="007D78B1" w:rsidRPr="005D42DB" w:rsidRDefault="007D78B1" w:rsidP="005D42DB">
            <w:pPr>
              <w:spacing w:after="0" w:line="240" w:lineRule="auto"/>
              <w:jc w:val="center"/>
              <w:rPr>
                <w:rFonts w:cs="Calibri"/>
                <w:b/>
              </w:rPr>
            </w:pPr>
            <w:r w:rsidRPr="005D42DB">
              <w:rPr>
                <w:rFonts w:cs="Calibri"/>
                <w:b/>
              </w:rPr>
              <w:lastRenderedPageBreak/>
              <w:t>Working Conditions Goal(s) Will Be Developed Using the Following Protocol</w:t>
            </w:r>
          </w:p>
        </w:tc>
      </w:tr>
      <w:tr w:rsidR="007D78B1" w:rsidRPr="005D42DB" w:rsidTr="005D42DB">
        <w:trPr>
          <w:trHeight w:val="350"/>
        </w:trPr>
        <w:tc>
          <w:tcPr>
            <w:tcW w:w="3192" w:type="dxa"/>
            <w:shd w:val="clear" w:color="auto" w:fill="FFFF66"/>
            <w:vAlign w:val="center"/>
          </w:tcPr>
          <w:p w:rsidR="007D78B1" w:rsidRPr="005D42DB" w:rsidRDefault="007D78B1" w:rsidP="005D42DB">
            <w:pPr>
              <w:spacing w:after="0" w:line="240" w:lineRule="auto"/>
              <w:jc w:val="center"/>
              <w:rPr>
                <w:rFonts w:cs="Calibri"/>
                <w:b/>
              </w:rPr>
            </w:pPr>
            <w:r w:rsidRPr="005D42DB">
              <w:rPr>
                <w:rFonts w:cs="Calibri"/>
                <w:b/>
              </w:rPr>
              <w:t>Key Component:</w:t>
            </w:r>
          </w:p>
        </w:tc>
        <w:tc>
          <w:tcPr>
            <w:tcW w:w="3192" w:type="dxa"/>
            <w:shd w:val="clear" w:color="auto" w:fill="FFFF66"/>
            <w:vAlign w:val="center"/>
          </w:tcPr>
          <w:p w:rsidR="007D78B1" w:rsidRPr="005D42DB" w:rsidRDefault="007D78B1" w:rsidP="005D42DB">
            <w:pPr>
              <w:spacing w:after="0" w:line="240" w:lineRule="auto"/>
              <w:jc w:val="center"/>
              <w:rPr>
                <w:rFonts w:cs="Calibri"/>
                <w:b/>
              </w:rPr>
            </w:pPr>
            <w:r w:rsidRPr="005D42DB">
              <w:rPr>
                <w:rFonts w:cs="Calibri"/>
                <w:b/>
              </w:rPr>
              <w:t>Acceptable</w:t>
            </w:r>
          </w:p>
        </w:tc>
        <w:tc>
          <w:tcPr>
            <w:tcW w:w="3192" w:type="dxa"/>
            <w:shd w:val="clear" w:color="auto" w:fill="FFFF66"/>
            <w:vAlign w:val="center"/>
          </w:tcPr>
          <w:p w:rsidR="007D78B1" w:rsidRPr="005D42DB" w:rsidRDefault="007D78B1" w:rsidP="005D42DB">
            <w:pPr>
              <w:spacing w:after="0" w:line="240" w:lineRule="auto"/>
              <w:jc w:val="center"/>
              <w:rPr>
                <w:rFonts w:cs="Calibri"/>
                <w:b/>
              </w:rPr>
            </w:pPr>
            <w:r w:rsidRPr="005D42DB">
              <w:rPr>
                <w:rFonts w:cs="Calibri"/>
                <w:b/>
              </w:rPr>
              <w:t>Needs Revision</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Focuses on principal performance standards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Focuses on one or more standards relevant to working conditions survey results.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Focuses on a standard not relevant to the working conditions survey results.</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Identifies an area related to current school needs.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Identifies a specific area of working conditions that has strong potential to impact student learning.</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Fails to address a specific area of working conditions or limited potential to impact student learning.</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Includes target focused on sustained improvement.</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Includes clear, specific target(s) with strong potential for long-term impact.</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Target not clear or specific; or focuses on minor issue with limited potential for long-term impact.</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References adequate data sources.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Clear connection between goal and relevant, meaningful data sources for monitoring and measuring results.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Data sources unidentified or appear to be inconsistent or inadequate to monitor progress or measure results.</w:t>
            </w:r>
          </w:p>
        </w:tc>
      </w:tr>
    </w:tbl>
    <w:p w:rsidR="007D78B1" w:rsidRPr="00B728D8" w:rsidRDefault="007D78B1" w:rsidP="005E1F92">
      <w:pPr>
        <w:spacing w:after="0"/>
        <w:jc w:val="both"/>
        <w:rPr>
          <w:rFonts w:cs="Calibri"/>
          <w:sz w:val="20"/>
          <w:szCs w:val="20"/>
        </w:rPr>
      </w:pPr>
    </w:p>
    <w:p w:rsidR="007D78B1" w:rsidRDefault="007D78B1" w:rsidP="005E1F92">
      <w:pPr>
        <w:spacing w:after="0"/>
        <w:jc w:val="both"/>
        <w:rPr>
          <w:rFonts w:cs="Calibri"/>
        </w:rPr>
      </w:pPr>
      <w:r>
        <w:rPr>
          <w:rFonts w:cs="Calibri"/>
        </w:rPr>
        <w:t>The Working Conditions Goal(s) will be rated using the following scale:</w:t>
      </w:r>
    </w:p>
    <w:p w:rsidR="007D78B1" w:rsidRDefault="002B1DEA" w:rsidP="00D90D5E">
      <w:pPr>
        <w:jc w:val="both"/>
        <w:rPr>
          <w:rFonts w:cs="Calibri"/>
        </w:rPr>
      </w:pPr>
      <w:r w:rsidRPr="002B1DEA">
        <w:rPr>
          <w:noProof/>
        </w:rPr>
        <w:pict>
          <v:shape id="Text Box 115" o:spid="_x0000_s1143" type="#_x0000_t202" style="position:absolute;left:0;text-align:left;margin-left:14.6pt;margin-top:5.4pt;width:451.9pt;height:325.8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eIMwIAAF4EAAAOAAAAZHJzL2Uyb0RvYy54bWysVNuO0zAQfUfiHyy/0zRpw7ZR09XSpQhp&#10;uUi7fIDrOImF4zG226R8/Y6dtlQLvCDyYHk84+OZc2ayuh06RQ7COgm6pOlkSonQHCqpm5J+e9q+&#10;WVDiPNMVU6BFSY/C0dv161er3hQigxZUJSxBEO2K3pS09d4USeJ4KzrmJmCERmcNtmMeTdsklWU9&#10;oncqyabTt0kPtjIWuHAOT+9HJ11H/LoW3H+payc8USXF3HxcbVx3YU3WK1Y0lplW8lMa7B+y6JjU&#10;+OgF6p55RvZW/gbVSW7BQe0nHLoE6lpyEWvAatLpi2oeW2ZErAXJceZCk/t/sPzz4aslsippNs0z&#10;SjTrUKUnMXjyDgaSpnmgqDeuwMhHg7F+QAdKHct15gH4d0c0bFqmG3FnLfStYBWmmIabydXVEccF&#10;kF3/CSp8iO09RKChtl3gDxkhiI5SHS/yhGQ4HuY3s2U6QxdH3zydLbJlzC5hxfm6sc5/ENCRsCmp&#10;Rf0jPDs8OB/SYcU5JLzmQMlqK5WKhm12G2XJgWGvbOMXK3gRpjTpS7rMs3xk4K8Q0/j9CaKTHpte&#10;ya6ki0sQKwJv73UVW9IzqcY9pqz0icjA3ciiH3ZDlG15cxZoB9URqbUwNjkOJW5asD8p6bHBS+p+&#10;7JkVlKiPGuVZpvN5mIhozPObDA177dlde5jmCFVST8m43fhxivbGyqbFl8aG0HCHktYykh20H7M6&#10;5Y9NHDU4DVyYkms7Rv36LayfAQAA//8DAFBLAwQUAAYACAAAACEAUjzCnN8AAAAJAQAADwAAAGRy&#10;cy9kb3ducmV2LnhtbEyPwU7DMBBE70j8g7VIXBB1SCA0IU6FkEBwg7aCqxtvk4h4HWw3DX/PcoLj&#10;zoxm51Wr2Q5iQh96RwquFgkIpMaZnloF283j5RJEiJqMHhyhgm8MsKpPTypdGnekN5zWsRVcQqHU&#10;CroYx1LK0HRodVi4EYm9vfNWRz59K43XRy63g0yTJJdW98QfOj3iQ4fN5/pgFSyvn6eP8JK9vjf5&#10;fijixe309OWVOj+b7+9ARJzjXxh+5/N0qHnTzh3IBDEoSIuUk6wnTMB+kWXMtlOQ5+kNyLqS/wnq&#10;HwAAAP//AwBQSwECLQAUAAYACAAAACEAtoM4kv4AAADhAQAAEwAAAAAAAAAAAAAAAAAAAAAAW0Nv&#10;bnRlbnRfVHlwZXNdLnhtbFBLAQItABQABgAIAAAAIQA4/SH/1gAAAJQBAAALAAAAAAAAAAAAAAAA&#10;AC8BAABfcmVscy8ucmVsc1BLAQItABQABgAIAAAAIQA0wSeIMwIAAF4EAAAOAAAAAAAAAAAAAAAA&#10;AC4CAABkcnMvZTJvRG9jLnhtbFBLAQItABQABgAIAAAAIQBSPMKc3wAAAAkBAAAPAAAAAAAAAAAA&#10;AAAAAI0EAABkcnMvZG93bnJldi54bWxQSwUGAAAAAAQABADzAAAAmQUAAAAA&#10;">
            <v:textbox>
              <w:txbxContent>
                <w:p w:rsidR="00DF4C5C" w:rsidRPr="005D42DB" w:rsidRDefault="00DF4C5C" w:rsidP="005E1F92">
                  <w:pPr>
                    <w:spacing w:after="120"/>
                    <w:ind w:left="360"/>
                    <w:jc w:val="both"/>
                    <w:rPr>
                      <w:rFonts w:cs="Calibri"/>
                    </w:rPr>
                  </w:pPr>
                  <w:r w:rsidRPr="005D42DB">
                    <w:rPr>
                      <w:rFonts w:cs="Calibri"/>
                    </w:rPr>
                    <w:t>Results from the most recent Tell Kentucky Survey compared to the last administration of the survey indicates the following has occurred toward the established goal:</w:t>
                  </w:r>
                </w:p>
                <w:p w:rsidR="00DF4C5C" w:rsidRPr="005D42DB" w:rsidRDefault="00DF4C5C" w:rsidP="00034201">
                  <w:pPr>
                    <w:pStyle w:val="ListParagraph"/>
                    <w:numPr>
                      <w:ilvl w:val="0"/>
                      <w:numId w:val="29"/>
                    </w:numPr>
                    <w:spacing w:after="120" w:line="240" w:lineRule="auto"/>
                    <w:jc w:val="both"/>
                    <w:rPr>
                      <w:rFonts w:cs="Calibri"/>
                    </w:rPr>
                  </w:pPr>
                  <w:r w:rsidRPr="005D42DB">
                    <w:rPr>
                      <w:rFonts w:cs="Calibri"/>
                    </w:rPr>
                    <w:t>Exemplary: The score exceeds the established goal.</w:t>
                  </w:r>
                </w:p>
                <w:p w:rsidR="00DF4C5C" w:rsidRPr="005D42DB" w:rsidRDefault="00DF4C5C" w:rsidP="00034201">
                  <w:pPr>
                    <w:pStyle w:val="ListParagraph"/>
                    <w:numPr>
                      <w:ilvl w:val="0"/>
                      <w:numId w:val="29"/>
                    </w:numPr>
                    <w:spacing w:after="0" w:line="240" w:lineRule="auto"/>
                    <w:jc w:val="both"/>
                    <w:rPr>
                      <w:rFonts w:cs="Calibri"/>
                    </w:rPr>
                  </w:pPr>
                  <w:r w:rsidRPr="005D42DB">
                    <w:rPr>
                      <w:rFonts w:cs="Calibri"/>
                    </w:rPr>
                    <w:t>Accomplished: The score meets the established goal or is within 10% of meeting the established goal.</w:t>
                  </w:r>
                </w:p>
                <w:p w:rsidR="00DF4C5C" w:rsidRPr="005D42DB" w:rsidRDefault="00DF4C5C" w:rsidP="00034201">
                  <w:pPr>
                    <w:pStyle w:val="ListParagraph"/>
                    <w:numPr>
                      <w:ilvl w:val="0"/>
                      <w:numId w:val="29"/>
                    </w:numPr>
                    <w:spacing w:after="0" w:line="240" w:lineRule="auto"/>
                    <w:jc w:val="both"/>
                    <w:rPr>
                      <w:rFonts w:cs="Calibri"/>
                    </w:rPr>
                  </w:pPr>
                  <w:r w:rsidRPr="005D42DB">
                    <w:rPr>
                      <w:rFonts w:cs="Calibri"/>
                    </w:rPr>
                    <w:t>Developing: The score is above the initial TELL Kentucky baseline and more than 10% below the established goal</w:t>
                  </w:r>
                </w:p>
                <w:p w:rsidR="00DF4C5C" w:rsidRDefault="00DF4C5C" w:rsidP="00034201">
                  <w:pPr>
                    <w:pStyle w:val="ListParagraph"/>
                    <w:numPr>
                      <w:ilvl w:val="0"/>
                      <w:numId w:val="29"/>
                    </w:numPr>
                    <w:spacing w:after="0" w:line="240" w:lineRule="auto"/>
                  </w:pPr>
                  <w:r w:rsidRPr="005D42DB">
                    <w:rPr>
                      <w:rFonts w:cs="Calibri"/>
                    </w:rPr>
                    <w:t>Ineffective: The score is the same as the initial baseline percentage or below.</w:t>
                  </w:r>
                  <w:r w:rsidRPr="00AD6387">
                    <w:t xml:space="preserve"> </w:t>
                  </w:r>
                </w:p>
                <w:p w:rsidR="00DF4C5C" w:rsidRDefault="00DF4C5C" w:rsidP="005E1F92">
                  <w:pPr>
                    <w:spacing w:after="0" w:line="240" w:lineRule="auto"/>
                    <w:ind w:left="360"/>
                  </w:pPr>
                </w:p>
                <w:p w:rsidR="00DF4C5C" w:rsidRDefault="00DF4C5C" w:rsidP="005E1F92">
                  <w:pPr>
                    <w:spacing w:after="0" w:line="240" w:lineRule="auto"/>
                    <w:jc w:val="center"/>
                    <w:rPr>
                      <w:b/>
                      <w:i/>
                      <w:sz w:val="18"/>
                      <w:szCs w:val="18"/>
                    </w:rPr>
                  </w:pPr>
                  <w:r w:rsidRPr="005E1F92">
                    <w:rPr>
                      <w:b/>
                      <w:i/>
                      <w:sz w:val="18"/>
                      <w:szCs w:val="18"/>
                    </w:rPr>
                    <w:t>(If the difference between the initial baseline percentage and the established goal is equal to or less than 10%, the evaluator will develop a reasonable and logical range of scores for the developing and accomplished ratings.)</w:t>
                  </w:r>
                </w:p>
                <w:p w:rsidR="00DF4C5C" w:rsidRDefault="00DF4C5C" w:rsidP="005E1F92">
                  <w:pPr>
                    <w:spacing w:after="0" w:line="240" w:lineRule="auto"/>
                    <w:jc w:val="center"/>
                    <w:rPr>
                      <w:b/>
                      <w:i/>
                      <w:sz w:val="18"/>
                      <w:szCs w:val="18"/>
                    </w:rPr>
                  </w:pPr>
                </w:p>
                <w:p w:rsidR="00DF4C5C" w:rsidRDefault="00DF4C5C" w:rsidP="005E1F92">
                  <w:pPr>
                    <w:spacing w:after="0" w:line="240" w:lineRule="auto"/>
                    <w:jc w:val="center"/>
                    <w:rPr>
                      <w:b/>
                      <w:i/>
                      <w:sz w:val="18"/>
                      <w:szCs w:val="18"/>
                    </w:rPr>
                  </w:pPr>
                  <w:r>
                    <w:rPr>
                      <w:b/>
                      <w:i/>
                      <w:sz w:val="18"/>
                      <w:szCs w:val="18"/>
                    </w:rPr>
                    <w:t>(New principals will set their WCG in collaboration with the superintendent/designee.</w:t>
                  </w:r>
                </w:p>
                <w:p w:rsidR="00DF4C5C" w:rsidRPr="005E1F92" w:rsidRDefault="00DF4C5C" w:rsidP="005E1F92">
                  <w:pPr>
                    <w:spacing w:after="0" w:line="240" w:lineRule="auto"/>
                    <w:jc w:val="center"/>
                    <w:rPr>
                      <w:b/>
                      <w:i/>
                      <w:sz w:val="18"/>
                      <w:szCs w:val="18"/>
                    </w:rPr>
                  </w:pPr>
                  <w:r>
                    <w:rPr>
                      <w:b/>
                      <w:i/>
                      <w:sz w:val="18"/>
                      <w:szCs w:val="18"/>
                    </w:rPr>
                    <w:t>The evaluator will assist the new principal in developing a reasonable goal.)</w:t>
                  </w:r>
                </w:p>
              </w:txbxContent>
            </v:textbox>
          </v:shape>
        </w:pict>
      </w: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2B1DEA" w:rsidP="00D90D5E">
      <w:pPr>
        <w:jc w:val="both"/>
        <w:rPr>
          <w:rFonts w:cs="Calibri"/>
        </w:rPr>
      </w:pPr>
      <w:r w:rsidRPr="002B1DEA">
        <w:rPr>
          <w:noProof/>
        </w:rPr>
        <w:pict>
          <v:shape id="Text Box 116" o:spid="_x0000_s1144" type="#_x0000_t202" style="position:absolute;left:0;text-align:left;margin-left:27.75pt;margin-top:1.75pt;width:423pt;height:112.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NoPgIAAHkEAAAOAAAAZHJzL2Uyb0RvYy54bWysVNtu2zAMfR+wfxD0vtjOkjY16hRdsg4D&#10;ugvQ7gMYWY6FyaImKbGzrx8lp2nQDXsY5gdBFKlD8hzR1zdDp9leOq/QVLyY5JxJI7BWZlvxb493&#10;bxac+QCmBo1GVvwgPb9Zvn513dtSTrFFXUvHCMT4srcVb0OwZZZ50coO/AStNORs0HUQyHTbrHbQ&#10;E3qns2meX2Q9uto6FNJ7Ol2PTr5M+E0jRfjSNF4GpitOtYW0urRu4potr6HcOrCtEscy4B+q6EAZ&#10;SnqCWkMAtnPqN6hOCYcemzAR2GXYNErI1AN1U+QvunlowcrUC5Hj7Ykm//9gxef9V8dUXfFpPi84&#10;M9CRSo9yCOwdDqwoLiJFvfUlRT5Yig0DOUjq1K639yi+e2Zw1YLZylvnsG8l1FRiEW9mZ1dHHB9B&#10;Nv0nrCkR7AImoKFxXeSPGGGETlIdTvLEYgQdzt9eToucXIJ8xWy6uJwnATMon65b58MHiR2Lm4o7&#10;0j/Bw/7eh1gOlE8hMZtHreo7pXUy3Haz0o7tgd7KXfpSBy/CtGE9pb/KKfnfMfL0/Qkj1rAG3465&#10;/MGvMcQ4KDsVaB606iq+OF2HMlL63tQpJIDS45660ebIcaR1JDgMmyEperWImFGADdYHYt3h+P5p&#10;XmnTovvJWU9vv+L+xw6c5Ex/NKTcVTGbxWFJxmx+OSXDnXs25x4wgqAqHjgbt6swDtjOOrVtKdP4&#10;VgzektqNSjo8V3Wsn953kuc4i3GAzu0U9fzHWP4CAAD//wMAUEsDBBQABgAIAAAAIQC5Wxyl3gAA&#10;AAgBAAAPAAAAZHJzL2Rvd25yZXYueG1sTI9BT4NAEIXvJv6HzZh4sws0aIsMjVEbT6ZSe/C4ZadA&#10;yu4Sdin47x1PepqZvJc338s3s+nEhQbfOosQLyIQZCunW1sjHD63dysQPiirVecsIXyTh01xfZWr&#10;TLvJlnTZh1pwiPWZQmhC6DMpfdWQUX7herKsndxgVOBzqKUe1MThppNJFN1Lo1rLHxrV03ND1Xk/&#10;GoQyvL18fJ39zsSv2/fTspvH6aFEvL2Znx5BBJrDnxl+8RkdCmY6utFqLzqENE3ZibDkwfI6ink5&#10;IiTJKgVZ5PJ/geIHAAD//wMAUEsBAi0AFAAGAAgAAAAhALaDOJL+AAAA4QEAABMAAAAAAAAAAAAA&#10;AAAAAAAAAFtDb250ZW50X1R5cGVzXS54bWxQSwECLQAUAAYACAAAACEAOP0h/9YAAACUAQAACwAA&#10;AAAAAAAAAAAAAAAvAQAAX3JlbHMvLnJlbHNQSwECLQAUAAYACAAAACEAsNoTaD4CAAB5BAAADgAA&#10;AAAAAAAAAAAAAAAuAgAAZHJzL2Uyb0RvYy54bWxQSwECLQAUAAYACAAAACEAuVscpd4AAAAIAQAA&#10;DwAAAAAAAAAAAAAAAACYBAAAZHJzL2Rvd25yZXYueG1sUEsFBgAAAAAEAAQA8wAAAKMFAAAAAA==&#10;" strokeweight="1.5pt">
            <v:stroke dashstyle="1 1"/>
            <v:textbox>
              <w:txbxContent>
                <w:p w:rsidR="00DF4C5C" w:rsidRPr="005D42DB" w:rsidRDefault="00DF4C5C" w:rsidP="00AD6387">
                  <w:pPr>
                    <w:spacing w:after="0"/>
                    <w:jc w:val="both"/>
                    <w:rPr>
                      <w:rFonts w:cs="Calibri"/>
                      <w:i/>
                    </w:rPr>
                  </w:pPr>
                  <w:r w:rsidRPr="005D42DB">
                    <w:rPr>
                      <w:rFonts w:cs="Calibri"/>
                      <w:i/>
                    </w:rPr>
                    <w:t xml:space="preserve">Example:  </w:t>
                  </w:r>
                </w:p>
                <w:p w:rsidR="00DF4C5C" w:rsidRPr="005D42DB" w:rsidRDefault="00DF4C5C" w:rsidP="00AD6387">
                  <w:pPr>
                    <w:spacing w:after="0"/>
                    <w:jc w:val="both"/>
                    <w:rPr>
                      <w:rFonts w:cs="Calibri"/>
                      <w:i/>
                      <w:sz w:val="20"/>
                      <w:szCs w:val="20"/>
                    </w:rPr>
                  </w:pPr>
                  <w:r w:rsidRPr="005D42DB">
                    <w:rPr>
                      <w:rFonts w:cs="Calibri"/>
                      <w:i/>
                      <w:sz w:val="20"/>
                      <w:szCs w:val="20"/>
                    </w:rPr>
                    <w:t xml:space="preserve">A principal has identified a WCG area and has set a goal to increase from 35% to 60% agreement on an identified question.  The superintendent has approved the WCG for the principal. </w:t>
                  </w:r>
                </w:p>
                <w:p w:rsidR="00DF4C5C" w:rsidRPr="005D42DB" w:rsidRDefault="00DF4C5C" w:rsidP="00A77760">
                  <w:pPr>
                    <w:spacing w:after="0" w:line="240" w:lineRule="auto"/>
                    <w:jc w:val="both"/>
                    <w:rPr>
                      <w:rFonts w:cs="Calibri"/>
                      <w:i/>
                      <w:sz w:val="20"/>
                      <w:szCs w:val="20"/>
                    </w:rPr>
                  </w:pPr>
                </w:p>
                <w:p w:rsidR="00DF4C5C" w:rsidRPr="005D42DB" w:rsidRDefault="00DF4C5C" w:rsidP="00A77760">
                  <w:pPr>
                    <w:spacing w:after="0" w:line="240" w:lineRule="auto"/>
                    <w:jc w:val="center"/>
                    <w:rPr>
                      <w:rFonts w:cs="Calibri"/>
                      <w:i/>
                      <w:sz w:val="20"/>
                      <w:szCs w:val="20"/>
                    </w:rPr>
                  </w:pPr>
                  <w:r w:rsidRPr="005D42DB">
                    <w:rPr>
                      <w:rFonts w:cs="Calibri"/>
                      <w:i/>
                      <w:sz w:val="20"/>
                      <w:szCs w:val="20"/>
                    </w:rPr>
                    <w:t>The rubric for scoring the achievement of the goal would be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5"/>
                    <w:gridCol w:w="2083"/>
                    <w:gridCol w:w="2145"/>
                    <w:gridCol w:w="2064"/>
                  </w:tblGrid>
                  <w:tr w:rsidR="00DF4C5C" w:rsidRPr="005D42DB" w:rsidTr="005D42DB">
                    <w:tc>
                      <w:tcPr>
                        <w:tcW w:w="2394" w:type="dxa"/>
                      </w:tcPr>
                      <w:p w:rsidR="00DF4C5C" w:rsidRPr="005D42DB" w:rsidRDefault="00DF4C5C" w:rsidP="005D42DB">
                        <w:pPr>
                          <w:spacing w:after="0" w:line="240" w:lineRule="auto"/>
                          <w:jc w:val="center"/>
                          <w:rPr>
                            <w:rFonts w:cs="Calibri"/>
                            <w:b/>
                            <w:i/>
                          </w:rPr>
                        </w:pPr>
                        <w:r w:rsidRPr="005D42DB">
                          <w:rPr>
                            <w:rFonts w:cs="Calibri"/>
                            <w:b/>
                            <w:i/>
                          </w:rPr>
                          <w:t>Ineffective</w:t>
                        </w:r>
                      </w:p>
                    </w:tc>
                    <w:tc>
                      <w:tcPr>
                        <w:tcW w:w="2394" w:type="dxa"/>
                      </w:tcPr>
                      <w:p w:rsidR="00DF4C5C" w:rsidRPr="005D42DB" w:rsidRDefault="00DF4C5C" w:rsidP="005D42DB">
                        <w:pPr>
                          <w:spacing w:after="0" w:line="240" w:lineRule="auto"/>
                          <w:jc w:val="center"/>
                          <w:rPr>
                            <w:rFonts w:cs="Calibri"/>
                            <w:b/>
                            <w:i/>
                          </w:rPr>
                        </w:pPr>
                        <w:r w:rsidRPr="005D42DB">
                          <w:rPr>
                            <w:rFonts w:cs="Calibri"/>
                            <w:b/>
                            <w:i/>
                          </w:rPr>
                          <w:t>Developing</w:t>
                        </w:r>
                      </w:p>
                    </w:tc>
                    <w:tc>
                      <w:tcPr>
                        <w:tcW w:w="2394" w:type="dxa"/>
                      </w:tcPr>
                      <w:p w:rsidR="00DF4C5C" w:rsidRPr="005D42DB" w:rsidRDefault="00DF4C5C" w:rsidP="005D42DB">
                        <w:pPr>
                          <w:spacing w:after="0" w:line="240" w:lineRule="auto"/>
                          <w:jc w:val="center"/>
                          <w:rPr>
                            <w:rFonts w:cs="Calibri"/>
                            <w:b/>
                            <w:i/>
                          </w:rPr>
                        </w:pPr>
                        <w:r w:rsidRPr="005D42DB">
                          <w:rPr>
                            <w:rFonts w:cs="Calibri"/>
                            <w:b/>
                            <w:i/>
                          </w:rPr>
                          <w:t>Accomplished</w:t>
                        </w:r>
                      </w:p>
                    </w:tc>
                    <w:tc>
                      <w:tcPr>
                        <w:tcW w:w="2394" w:type="dxa"/>
                      </w:tcPr>
                      <w:p w:rsidR="00DF4C5C" w:rsidRPr="005D42DB" w:rsidRDefault="00DF4C5C" w:rsidP="005D42DB">
                        <w:pPr>
                          <w:spacing w:after="0" w:line="240" w:lineRule="auto"/>
                          <w:jc w:val="center"/>
                          <w:rPr>
                            <w:rFonts w:cs="Calibri"/>
                            <w:b/>
                            <w:i/>
                          </w:rPr>
                        </w:pPr>
                        <w:r w:rsidRPr="005D42DB">
                          <w:rPr>
                            <w:rFonts w:cs="Calibri"/>
                            <w:b/>
                            <w:i/>
                          </w:rPr>
                          <w:t>Exemplary</w:t>
                        </w:r>
                      </w:p>
                    </w:tc>
                  </w:tr>
                  <w:tr w:rsidR="00DF4C5C" w:rsidRPr="005D42DB" w:rsidTr="005D42DB">
                    <w:tc>
                      <w:tcPr>
                        <w:tcW w:w="2394" w:type="dxa"/>
                      </w:tcPr>
                      <w:p w:rsidR="00DF4C5C" w:rsidRPr="005D42DB" w:rsidRDefault="00DF4C5C" w:rsidP="005D42DB">
                        <w:pPr>
                          <w:spacing w:after="0" w:line="240" w:lineRule="auto"/>
                          <w:jc w:val="center"/>
                          <w:rPr>
                            <w:rFonts w:cs="Calibri"/>
                            <w:i/>
                          </w:rPr>
                        </w:pPr>
                        <w:r w:rsidRPr="005D42DB">
                          <w:rPr>
                            <w:rFonts w:cs="Calibri"/>
                            <w:i/>
                            <w:u w:val="single"/>
                          </w:rPr>
                          <w:t>&lt;</w:t>
                        </w:r>
                        <w:r w:rsidRPr="005D42DB">
                          <w:rPr>
                            <w:rFonts w:cs="Calibri"/>
                            <w:i/>
                          </w:rPr>
                          <w:t xml:space="preserve"> 35%</w:t>
                        </w:r>
                      </w:p>
                    </w:tc>
                    <w:tc>
                      <w:tcPr>
                        <w:tcW w:w="2394" w:type="dxa"/>
                      </w:tcPr>
                      <w:p w:rsidR="00DF4C5C" w:rsidRPr="005D42DB" w:rsidRDefault="00DF4C5C" w:rsidP="005D42DB">
                        <w:pPr>
                          <w:spacing w:after="0" w:line="240" w:lineRule="auto"/>
                          <w:jc w:val="center"/>
                          <w:rPr>
                            <w:rFonts w:cs="Calibri"/>
                            <w:i/>
                          </w:rPr>
                        </w:pPr>
                        <w:r w:rsidRPr="005D42DB">
                          <w:rPr>
                            <w:rFonts w:cs="Calibri"/>
                            <w:i/>
                          </w:rPr>
                          <w:t>36% - 53%</w:t>
                        </w:r>
                      </w:p>
                    </w:tc>
                    <w:tc>
                      <w:tcPr>
                        <w:tcW w:w="2394" w:type="dxa"/>
                      </w:tcPr>
                      <w:p w:rsidR="00DF4C5C" w:rsidRPr="005D42DB" w:rsidRDefault="00DF4C5C" w:rsidP="005D42DB">
                        <w:pPr>
                          <w:spacing w:after="0" w:line="240" w:lineRule="auto"/>
                          <w:jc w:val="center"/>
                          <w:rPr>
                            <w:rFonts w:cs="Calibri"/>
                            <w:i/>
                          </w:rPr>
                        </w:pPr>
                        <w:r w:rsidRPr="005D42DB">
                          <w:rPr>
                            <w:rFonts w:cs="Calibri"/>
                            <w:i/>
                          </w:rPr>
                          <w:t>54% -60%</w:t>
                        </w:r>
                      </w:p>
                    </w:tc>
                    <w:tc>
                      <w:tcPr>
                        <w:tcW w:w="2394" w:type="dxa"/>
                      </w:tcPr>
                      <w:p w:rsidR="00DF4C5C" w:rsidRPr="005D42DB" w:rsidRDefault="00DF4C5C" w:rsidP="005D42DB">
                        <w:pPr>
                          <w:spacing w:after="0" w:line="240" w:lineRule="auto"/>
                          <w:jc w:val="center"/>
                          <w:rPr>
                            <w:rFonts w:cs="Calibri"/>
                            <w:i/>
                          </w:rPr>
                        </w:pPr>
                        <w:r w:rsidRPr="005D42DB">
                          <w:rPr>
                            <w:rFonts w:cs="Calibri"/>
                            <w:i/>
                          </w:rPr>
                          <w:t>&gt; 60%</w:t>
                        </w:r>
                      </w:p>
                    </w:tc>
                  </w:tr>
                </w:tbl>
                <w:p w:rsidR="00DF4C5C" w:rsidRDefault="00DF4C5C" w:rsidP="00A77760"/>
              </w:txbxContent>
            </v:textbox>
          </v:shape>
        </w:pict>
      </w:r>
    </w:p>
    <w:p w:rsidR="007D78B1" w:rsidRPr="00862489"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B25C02" w:rsidP="00D90D5E">
      <w:pPr>
        <w:jc w:val="both"/>
        <w:rPr>
          <w:rFonts w:cs="Calibri"/>
        </w:rPr>
      </w:pPr>
      <w:r>
        <w:rPr>
          <w:rFonts w:cs="Calibri"/>
        </w:rPr>
        <w:t xml:space="preserve">The superintendent will conduct </w:t>
      </w:r>
      <w:r w:rsidRPr="00B25C02">
        <w:rPr>
          <w:rFonts w:cs="Calibri"/>
          <w:highlight w:val="green"/>
        </w:rPr>
        <w:t>and document</w:t>
      </w:r>
      <w:r>
        <w:rPr>
          <w:rFonts w:cs="Calibri"/>
        </w:rPr>
        <w:t xml:space="preserve"> </w:t>
      </w:r>
      <w:r w:rsidR="007D78B1">
        <w:rPr>
          <w:rFonts w:cs="Calibri"/>
        </w:rPr>
        <w:t>a midpoint review of the Working Conditions Goal during the spring site visit post-conference that occurs at the end of the first year of the two-year cycle</w:t>
      </w:r>
      <w:r w:rsidR="007D78B1" w:rsidRPr="00966FD0">
        <w:rPr>
          <w:rFonts w:cs="Calibri"/>
        </w:rPr>
        <w:t>.  (</w:t>
      </w:r>
      <w:r w:rsidR="007D78B1" w:rsidRPr="00B25C02">
        <w:rPr>
          <w:rFonts w:cs="Calibri"/>
          <w:highlight w:val="green"/>
        </w:rPr>
        <w:t xml:space="preserve">See </w:t>
      </w:r>
      <w:r w:rsidRPr="00B25C02">
        <w:rPr>
          <w:rFonts w:cs="Calibri"/>
          <w:highlight w:val="green"/>
        </w:rPr>
        <w:t xml:space="preserve">form on </w:t>
      </w:r>
      <w:r w:rsidR="007D78B1" w:rsidRPr="00B25C02">
        <w:rPr>
          <w:rFonts w:cs="Calibri"/>
          <w:highlight w:val="green"/>
        </w:rPr>
        <w:t xml:space="preserve">pages </w:t>
      </w:r>
      <w:r w:rsidR="00966FD0" w:rsidRPr="00B25C02">
        <w:rPr>
          <w:rFonts w:cs="Calibri"/>
          <w:highlight w:val="green"/>
        </w:rPr>
        <w:t>136-144</w:t>
      </w:r>
      <w:r w:rsidR="007D78B1" w:rsidRPr="00966FD0">
        <w:rPr>
          <w:rFonts w:cs="Calibri"/>
        </w:rPr>
        <w:t>.)  Additional surveys or evidence mutually agreed upon by the superintendent/designee</w:t>
      </w:r>
      <w:r w:rsidR="007D78B1">
        <w:rPr>
          <w:rFonts w:cs="Calibri"/>
        </w:rPr>
        <w:t xml:space="preserve"> and the principal may also be used to inform development and evaluation of the Working Conditions Goal(</w:t>
      </w:r>
      <w:commentRangeStart w:id="38"/>
      <w:r w:rsidR="007D78B1">
        <w:rPr>
          <w:rFonts w:cs="Calibri"/>
        </w:rPr>
        <w:t>s</w:t>
      </w:r>
      <w:commentRangeEnd w:id="38"/>
      <w:r w:rsidR="002F4B3D">
        <w:rPr>
          <w:rStyle w:val="CommentReference"/>
        </w:rPr>
        <w:commentReference w:id="38"/>
      </w:r>
      <w:r w:rsidR="007D78B1">
        <w:rPr>
          <w:rFonts w:cs="Calibri"/>
        </w:rPr>
        <w:t>).</w:t>
      </w:r>
    </w:p>
    <w:p w:rsidR="007D78B1" w:rsidRPr="00846DFB" w:rsidRDefault="007D78B1" w:rsidP="00791720">
      <w:pPr>
        <w:rPr>
          <w:b/>
          <w:sz w:val="24"/>
          <w:szCs w:val="24"/>
          <w:u w:val="single"/>
        </w:rPr>
      </w:pPr>
      <w:bookmarkStart w:id="39" w:name="PrinProdPracEvid"/>
      <w:r w:rsidRPr="00846DFB">
        <w:rPr>
          <w:b/>
          <w:sz w:val="24"/>
          <w:szCs w:val="24"/>
          <w:u w:val="single"/>
        </w:rPr>
        <w:lastRenderedPageBreak/>
        <w:t>Products of Practice/Other Sources of Evidence</w:t>
      </w:r>
      <w:bookmarkEnd w:id="39"/>
    </w:p>
    <w:p w:rsidR="007D78B1" w:rsidRDefault="007D78B1" w:rsidP="00791720">
      <w:pPr>
        <w:spacing w:after="0" w:line="240" w:lineRule="auto"/>
        <w:jc w:val="both"/>
      </w:pPr>
      <w:r>
        <w:t>Principals/Assistant principals</w:t>
      </w:r>
      <w:r w:rsidRPr="00D60A60">
        <w:t xml:space="preserve"> may provide additional evidences to support assessment of their own professional practice.  These evidences should yield information related to the </w:t>
      </w:r>
      <w:r>
        <w:t>principal’s/assistant principal’s practice within the standards.  Examples of artifacts may include but are not limited to the following:</w:t>
      </w:r>
    </w:p>
    <w:p w:rsidR="007D78B1" w:rsidRPr="00091312" w:rsidRDefault="007D78B1" w:rsidP="00791720">
      <w:pPr>
        <w:spacing w:after="0" w:line="240" w:lineRule="auto"/>
        <w:jc w:val="both"/>
        <w:rPr>
          <w:sz w:val="16"/>
          <w:szCs w:val="16"/>
        </w:rPr>
      </w:pPr>
    </w:p>
    <w:p w:rsidR="007D78B1" w:rsidRDefault="007D78B1" w:rsidP="00034201">
      <w:pPr>
        <w:pStyle w:val="ListParagraph"/>
        <w:numPr>
          <w:ilvl w:val="0"/>
          <w:numId w:val="30"/>
        </w:numPr>
        <w:jc w:val="both"/>
        <w:rPr>
          <w:rFonts w:eastAsia="MS PGothic" w:cs="Calibri"/>
          <w:kern w:val="24"/>
        </w:rPr>
      </w:pPr>
      <w:r>
        <w:rPr>
          <w:rFonts w:eastAsia="MS PGothic" w:cs="Calibri"/>
          <w:kern w:val="24"/>
        </w:rPr>
        <w:t>A Collection of Instructional Leadership Work Samples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SBDM Meeting Agendas and Minutes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Faculty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Department/Grade-Level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PLC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Leadership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Instructional Round/Walk-Through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Budgets/Audit Information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EILA/Professional Learning Experience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Professional Organizations Memberships and Leadership Roles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Events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School Schedules, to Include Master Schedule and Calendars</w:t>
      </w:r>
    </w:p>
    <w:p w:rsidR="007D78B1" w:rsidRPr="00750ED3" w:rsidRDefault="007D78B1" w:rsidP="00034201">
      <w:pPr>
        <w:pStyle w:val="ListParagraph"/>
        <w:numPr>
          <w:ilvl w:val="0"/>
          <w:numId w:val="30"/>
        </w:numPr>
        <w:jc w:val="both"/>
        <w:rPr>
          <w:rFonts w:eastAsia="MS PGothic" w:cs="Calibri"/>
          <w:kern w:val="24"/>
        </w:rPr>
      </w:pPr>
      <w:r>
        <w:rPr>
          <w:rFonts w:eastAsia="MS PGothic" w:cs="Calibri"/>
          <w:kern w:val="24"/>
        </w:rPr>
        <w:t>Other Evidence Related to Practice Within the Standards</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A36153" w:rsidRDefault="007D78B1" w:rsidP="005E7EA5">
      <w:pPr>
        <w:pStyle w:val="Default"/>
        <w:rPr>
          <w:rFonts w:ascii="Calibri" w:hAnsi="Calibri" w:cs="Calibri"/>
          <w:b/>
          <w:u w:val="single"/>
        </w:rPr>
      </w:pPr>
      <w:r w:rsidRPr="00A36153">
        <w:rPr>
          <w:rFonts w:ascii="Calibri" w:hAnsi="Calibri" w:cs="Calibri"/>
          <w:b/>
          <w:u w:val="single"/>
        </w:rPr>
        <w:t>Mid-Year Review Conference – for Assistant Principals only (conducted by the Principal)</w:t>
      </w:r>
    </w:p>
    <w:p w:rsidR="007D78B1" w:rsidRPr="005A0E05" w:rsidRDefault="007D78B1" w:rsidP="005E7EA5">
      <w:pPr>
        <w:pStyle w:val="Default"/>
        <w:rPr>
          <w:rFonts w:ascii="Calibri" w:hAnsi="Calibri" w:cs="Calibri"/>
          <w:sz w:val="22"/>
          <w:szCs w:val="22"/>
        </w:rPr>
      </w:pPr>
    </w:p>
    <w:p w:rsidR="007D78B1" w:rsidRDefault="007D78B1" w:rsidP="006E72B1">
      <w:pPr>
        <w:jc w:val="both"/>
      </w:pPr>
      <w:r w:rsidRPr="002235F1">
        <w:rPr>
          <w:rFonts w:cs="Calibri"/>
        </w:rPr>
        <w:t>A mid-year conference conducted by the principal with the assistant principal shall occur before January 31 that includes a discussion of the following items: (See form on page 1</w:t>
      </w:r>
      <w:r w:rsidR="00966FD0" w:rsidRPr="002235F1">
        <w:rPr>
          <w:rFonts w:cs="Calibri"/>
        </w:rPr>
        <w:t>45</w:t>
      </w:r>
      <w:r w:rsidRPr="002235F1">
        <w:rPr>
          <w:rFonts w:cs="Calibri"/>
        </w:rPr>
        <w:t xml:space="preserve">.)  </w:t>
      </w:r>
      <w:r w:rsidRPr="002235F1">
        <w:rPr>
          <w:iCs/>
        </w:rPr>
        <w:t xml:space="preserve">(Any modifications to this timeline or expectations for late hires will be documented </w:t>
      </w:r>
      <w:r w:rsidRPr="002235F1">
        <w:t xml:space="preserve">on the district form completed by the evaluator and reached in consensus with the evaluatee. See form on page </w:t>
      </w:r>
      <w:r w:rsidR="00966FD0" w:rsidRPr="002235F1">
        <w:t>151</w:t>
      </w:r>
      <w:r w:rsidRPr="002235F1">
        <w:t>.)</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Discussion of each principal performance standard and whether any other documentation or supporting evidence is needed</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Student Growth Goals</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Working Conditions Goal</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Professional Growth Goal</w:t>
      </w:r>
    </w:p>
    <w:p w:rsidR="007D78B1" w:rsidRPr="005A0E05" w:rsidRDefault="007D78B1" w:rsidP="00034201">
      <w:pPr>
        <w:pStyle w:val="Default"/>
        <w:numPr>
          <w:ilvl w:val="0"/>
          <w:numId w:val="28"/>
        </w:numPr>
        <w:rPr>
          <w:rFonts w:ascii="Calibri" w:hAnsi="Calibri" w:cs="Calibri"/>
          <w:sz w:val="22"/>
          <w:szCs w:val="22"/>
        </w:rPr>
      </w:pPr>
      <w:r w:rsidRPr="005A0E05">
        <w:rPr>
          <w:rFonts w:ascii="Calibri" w:hAnsi="Calibri" w:cs="Calibri"/>
          <w:sz w:val="22"/>
          <w:szCs w:val="22"/>
        </w:rPr>
        <w:t>Questions/Concerns/Comments</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A36153" w:rsidRDefault="007D78B1" w:rsidP="00F73C70">
      <w:pPr>
        <w:jc w:val="both"/>
        <w:rPr>
          <w:sz w:val="28"/>
          <w:szCs w:val="28"/>
          <w:u w:val="single"/>
        </w:rPr>
      </w:pPr>
      <w:bookmarkStart w:id="40" w:name="Ar2StudentGrowth"/>
      <w:bookmarkStart w:id="41" w:name="PrinSG"/>
      <w:r w:rsidRPr="00A36153">
        <w:rPr>
          <w:b/>
          <w:sz w:val="28"/>
          <w:szCs w:val="28"/>
          <w:u w:val="single"/>
        </w:rPr>
        <w:lastRenderedPageBreak/>
        <w:t>Student Growth</w:t>
      </w:r>
    </w:p>
    <w:bookmarkEnd w:id="40"/>
    <w:bookmarkEnd w:id="41"/>
    <w:p w:rsidR="007D78B1" w:rsidRDefault="007D78B1" w:rsidP="00F73C70">
      <w:pPr>
        <w:jc w:val="both"/>
      </w:pPr>
      <w:r>
        <w:t xml:space="preserve">The following sections provide a detailed overview of the various sources of evidence used to inform Student Growth Ratings.  At least one of the Student Growth Goals (SGG) set by the principal must address gap populations, and all Student Growth Goals must be submitted by October 31.  Assistant </w:t>
      </w:r>
      <w:r w:rsidRPr="002235F1">
        <w:t xml:space="preserve">principals will inherit the Student Growth Goals (both state and local contributions) of the principal.  Student Growth Goals will be approved by the superintendent/designee no later than November 15.  </w:t>
      </w:r>
      <w:r w:rsidRPr="002235F1">
        <w:rPr>
          <w:iCs/>
        </w:rPr>
        <w:t xml:space="preserve">(Any modifications to this timeline or expectations for late hires will be documented </w:t>
      </w:r>
      <w:r w:rsidRPr="002235F1">
        <w:t xml:space="preserve">on the district form completed by the evaluator and reached in consensus with the evaluatee. See form on pages </w:t>
      </w:r>
      <w:r w:rsidR="00966FD0" w:rsidRPr="002235F1">
        <w:t>151</w:t>
      </w:r>
      <w:r w:rsidRPr="002235F1">
        <w:t>.)</w:t>
      </w:r>
    </w:p>
    <w:p w:rsidR="007D78B1" w:rsidRDefault="007D78B1" w:rsidP="00F73C70">
      <w:pPr>
        <w:jc w:val="both"/>
        <w:rPr>
          <w:sz w:val="16"/>
          <w:szCs w:val="16"/>
        </w:rPr>
      </w:pPr>
    </w:p>
    <w:p w:rsidR="007D78B1" w:rsidRPr="00091312" w:rsidRDefault="007D78B1" w:rsidP="00F73C70">
      <w:pPr>
        <w:jc w:val="both"/>
        <w:rPr>
          <w:sz w:val="16"/>
          <w:szCs w:val="16"/>
        </w:rPr>
      </w:pPr>
    </w:p>
    <w:p w:rsidR="007D78B1" w:rsidRPr="00A36153" w:rsidRDefault="007D78B1" w:rsidP="00F73C70">
      <w:pPr>
        <w:jc w:val="both"/>
        <w:rPr>
          <w:b/>
          <w:sz w:val="24"/>
          <w:szCs w:val="24"/>
          <w:u w:val="single"/>
        </w:rPr>
      </w:pPr>
      <w:bookmarkStart w:id="42" w:name="PrinStateContrib"/>
      <w:r w:rsidRPr="00A36153">
        <w:rPr>
          <w:b/>
          <w:sz w:val="24"/>
          <w:szCs w:val="24"/>
          <w:u w:val="single"/>
        </w:rPr>
        <w:t xml:space="preserve">State Contribution – ASSIST/Next Generation Learners (NGL) Goal Based on Trajectory </w:t>
      </w:r>
    </w:p>
    <w:bookmarkEnd w:id="42"/>
    <w:p w:rsidR="007D78B1" w:rsidRDefault="007D78B1" w:rsidP="00F73C70">
      <w:pPr>
        <w:jc w:val="both"/>
        <w:rPr>
          <w:rFonts w:cs="Calibri"/>
        </w:rPr>
      </w:pPr>
      <w:r>
        <w:rPr>
          <w:rFonts w:eastAsia="MS PGothic" w:cs="Calibri"/>
          <w:kern w:val="24"/>
        </w:rPr>
        <w:t xml:space="preserve">Principals are responsible for setting at least one student growth goal that is tied directly to the Comprehensive School Improvement Plan located in ASSIST.  </w:t>
      </w:r>
      <w:r>
        <w:rPr>
          <w:rFonts w:cs="Calibri"/>
        </w:rPr>
        <w:t xml:space="preserve">The superintendent and the principal will meet to discuss the trajectory for the goal and to establish the year’s goal that will help reach the long-term trajectory target.  New goals are identified each year based on the ASSIST goals.  The goal should be customized for the school year with the intent of helping improve student achievement and reaching the long term goals through on-going improvement.  </w:t>
      </w:r>
    </w:p>
    <w:p w:rsidR="007D78B1" w:rsidRDefault="007D78B1" w:rsidP="00F73C70">
      <w:pPr>
        <w:jc w:val="both"/>
        <w:rPr>
          <w:rFonts w:cs="Calibri"/>
        </w:rPr>
      </w:pPr>
      <w:r>
        <w:rPr>
          <w:rFonts w:cs="Calibri"/>
        </w:rPr>
        <w:t xml:space="preserve">Principals must choose the appropriate ASSIST Goals and Objectives, according to their corresponding school level as follows.  (See pages </w:t>
      </w:r>
      <w:r w:rsidR="00F4166B">
        <w:rPr>
          <w:rFonts w:cs="Calibri"/>
        </w:rPr>
        <w:t>54-55</w:t>
      </w:r>
      <w:r>
        <w:rPr>
          <w:rFonts w:cs="Calibri"/>
        </w:rPr>
        <w:t xml:space="preserve"> for directions on determining the state contribution student growth goal </w:t>
      </w:r>
      <w:commentRangeStart w:id="43"/>
      <w:r>
        <w:rPr>
          <w:rFonts w:cs="Calibri"/>
        </w:rPr>
        <w:t>rating</w:t>
      </w:r>
      <w:commentRangeEnd w:id="43"/>
      <w:r w:rsidR="002F4B3D">
        <w:rPr>
          <w:rStyle w:val="CommentReference"/>
        </w:rPr>
        <w:commentReference w:id="43"/>
      </w:r>
      <w:r>
        <w:rPr>
          <w:rFonts w:cs="Calibri"/>
        </w:rPr>
        <w:t>.)</w:t>
      </w:r>
    </w:p>
    <w:p w:rsidR="007D78B1" w:rsidRPr="00BA4704" w:rsidRDefault="007D78B1" w:rsidP="007E04E3">
      <w:pPr>
        <w:spacing w:after="0"/>
      </w:pPr>
      <w:r w:rsidRPr="00B762E9">
        <w:rPr>
          <w:u w:val="single"/>
        </w:rPr>
        <w:t>Elementary School</w:t>
      </w:r>
      <w:r w:rsidRPr="00A30620">
        <w:t xml:space="preserve"> principals must choose one of the </w:t>
      </w:r>
      <w:r w:rsidRPr="00BA4704">
        <w:t xml:space="preserve">following ASSIST Goals and Objectives in the School Report Card for </w:t>
      </w:r>
      <w:r>
        <w:t xml:space="preserve">the </w:t>
      </w:r>
      <w:r w:rsidRPr="00BA4704">
        <w:t xml:space="preserve">principal’s </w:t>
      </w:r>
      <w:r>
        <w:t xml:space="preserve">state contribution </w:t>
      </w:r>
      <w:r w:rsidRPr="00BA4704">
        <w:t>SGG</w:t>
      </w:r>
      <w:r>
        <w:t>(s)</w:t>
      </w:r>
      <w:r w:rsidRPr="00BA4704">
        <w:t>:</w:t>
      </w:r>
    </w:p>
    <w:p w:rsidR="007D78B1" w:rsidRPr="00BA4704" w:rsidRDefault="007D78B1" w:rsidP="00034201">
      <w:pPr>
        <w:pStyle w:val="ListParagraph"/>
        <w:numPr>
          <w:ilvl w:val="0"/>
          <w:numId w:val="31"/>
        </w:numPr>
        <w:spacing w:after="0" w:line="240" w:lineRule="auto"/>
      </w:pPr>
      <w:r w:rsidRPr="00BA4704">
        <w:t>Decreasing achievement gaps between disaggregated groups of students</w:t>
      </w:r>
    </w:p>
    <w:p w:rsidR="007D78B1" w:rsidRPr="00BA4704" w:rsidRDefault="007D78B1" w:rsidP="00034201">
      <w:pPr>
        <w:pStyle w:val="ListParagraph"/>
        <w:numPr>
          <w:ilvl w:val="0"/>
          <w:numId w:val="31"/>
        </w:numPr>
        <w:spacing w:after="0" w:line="240" w:lineRule="auto"/>
      </w:pPr>
      <w:r w:rsidRPr="00BA4704">
        <w:t>Increasing the average combined reading and math KPREP scores</w:t>
      </w:r>
    </w:p>
    <w:p w:rsidR="007D78B1" w:rsidRPr="001C3B97" w:rsidRDefault="007D78B1" w:rsidP="006536E7">
      <w:pPr>
        <w:spacing w:after="0" w:line="360" w:lineRule="auto"/>
        <w:rPr>
          <w:sz w:val="16"/>
          <w:szCs w:val="16"/>
        </w:rPr>
      </w:pPr>
    </w:p>
    <w:p w:rsidR="007D78B1" w:rsidRPr="00BA4704" w:rsidRDefault="007D78B1" w:rsidP="006536E7">
      <w:pPr>
        <w:spacing w:after="0"/>
      </w:pPr>
      <w:r w:rsidRPr="00BA4704">
        <w:rPr>
          <w:u w:val="single"/>
        </w:rPr>
        <w:t>Middle School</w:t>
      </w:r>
      <w:r w:rsidRPr="00BA4704">
        <w:t xml:space="preserve"> principals must choose one of the following ASSIST Goals and Objectives in the School Report Card for the for </w:t>
      </w:r>
      <w:r>
        <w:t xml:space="preserve">the </w:t>
      </w:r>
      <w:r w:rsidRPr="00BA4704">
        <w:t xml:space="preserve">principal’s </w:t>
      </w:r>
      <w:r>
        <w:t xml:space="preserve">state contribution </w:t>
      </w:r>
      <w:r w:rsidRPr="00BA4704">
        <w:t>SGG</w:t>
      </w:r>
      <w:r>
        <w:t>(s)</w:t>
      </w:r>
      <w:r w:rsidRPr="00BA4704">
        <w:t>:</w:t>
      </w:r>
    </w:p>
    <w:p w:rsidR="007D78B1" w:rsidRPr="00BA4704" w:rsidRDefault="007D78B1" w:rsidP="00034201">
      <w:pPr>
        <w:pStyle w:val="ListParagraph"/>
        <w:numPr>
          <w:ilvl w:val="0"/>
          <w:numId w:val="31"/>
        </w:numPr>
        <w:spacing w:after="0" w:line="240" w:lineRule="auto"/>
      </w:pPr>
      <w:r w:rsidRPr="00BA4704">
        <w:t>Decreasing achievement gaps between disaggregated groups of students</w:t>
      </w:r>
    </w:p>
    <w:p w:rsidR="007D78B1" w:rsidRPr="00BA4704" w:rsidRDefault="007D78B1" w:rsidP="00034201">
      <w:pPr>
        <w:pStyle w:val="ListParagraph"/>
        <w:numPr>
          <w:ilvl w:val="0"/>
          <w:numId w:val="31"/>
        </w:numPr>
        <w:spacing w:after="0" w:line="240" w:lineRule="auto"/>
      </w:pPr>
      <w:r w:rsidRPr="00BA4704">
        <w:t>Increasing the average combined reading and math KPREP scores</w:t>
      </w:r>
    </w:p>
    <w:p w:rsidR="007D78B1" w:rsidRPr="00BA4704" w:rsidRDefault="007D78B1" w:rsidP="00034201">
      <w:pPr>
        <w:pStyle w:val="ListParagraph"/>
        <w:numPr>
          <w:ilvl w:val="0"/>
          <w:numId w:val="31"/>
        </w:numPr>
        <w:spacing w:after="0" w:line="240" w:lineRule="auto"/>
      </w:pPr>
      <w:r w:rsidRPr="00BA4704">
        <w:t>Increasing the percentage of College and Career Ready students</w:t>
      </w:r>
    </w:p>
    <w:p w:rsidR="007D78B1" w:rsidRPr="001C3B97" w:rsidRDefault="007D78B1" w:rsidP="00A54049">
      <w:pPr>
        <w:spacing w:after="0" w:line="360" w:lineRule="auto"/>
        <w:rPr>
          <w:sz w:val="16"/>
          <w:szCs w:val="16"/>
        </w:rPr>
      </w:pPr>
    </w:p>
    <w:p w:rsidR="007D78B1" w:rsidRPr="00BA4704" w:rsidRDefault="007D78B1" w:rsidP="007A2814">
      <w:pPr>
        <w:spacing w:after="0"/>
      </w:pPr>
      <w:r w:rsidRPr="00BA4704">
        <w:rPr>
          <w:u w:val="single"/>
        </w:rPr>
        <w:t>High Schools</w:t>
      </w:r>
      <w:r w:rsidRPr="00BA4704">
        <w:t xml:space="preserve"> principals must choose one of the following ASSIST Goals and Objectives in the School Report Card for </w:t>
      </w:r>
      <w:r>
        <w:t xml:space="preserve">the </w:t>
      </w:r>
      <w:r w:rsidRPr="00BA4704">
        <w:t xml:space="preserve">principal’s </w:t>
      </w:r>
      <w:r>
        <w:t xml:space="preserve">state contribution </w:t>
      </w:r>
      <w:r w:rsidRPr="00BA4704">
        <w:t>SGG</w:t>
      </w:r>
      <w:r>
        <w:t>(s</w:t>
      </w:r>
      <w:r w:rsidRPr="00BA4704">
        <w:t>):</w:t>
      </w:r>
    </w:p>
    <w:p w:rsidR="007D78B1" w:rsidRPr="00BA4704" w:rsidRDefault="007D78B1" w:rsidP="00034201">
      <w:pPr>
        <w:pStyle w:val="ListParagraph"/>
        <w:numPr>
          <w:ilvl w:val="0"/>
          <w:numId w:val="31"/>
        </w:numPr>
        <w:spacing w:after="0" w:line="240" w:lineRule="auto"/>
      </w:pPr>
      <w:r w:rsidRPr="00BA4704">
        <w:t>Decreasing achievement gaps between disaggregated groups of students</w:t>
      </w:r>
    </w:p>
    <w:p w:rsidR="007D78B1" w:rsidRPr="00BA4704" w:rsidRDefault="007D78B1" w:rsidP="00034201">
      <w:pPr>
        <w:pStyle w:val="ListParagraph"/>
        <w:numPr>
          <w:ilvl w:val="0"/>
          <w:numId w:val="31"/>
        </w:numPr>
        <w:spacing w:after="0" w:line="240" w:lineRule="auto"/>
      </w:pPr>
      <w:r w:rsidRPr="00BA4704">
        <w:t>Increasing the average combined reading and math scores on state accountability tests (EOC)</w:t>
      </w:r>
    </w:p>
    <w:p w:rsidR="007D78B1" w:rsidRDefault="007D78B1" w:rsidP="00034201">
      <w:pPr>
        <w:pStyle w:val="ListParagraph"/>
        <w:numPr>
          <w:ilvl w:val="0"/>
          <w:numId w:val="31"/>
        </w:numPr>
        <w:spacing w:after="0" w:line="240" w:lineRule="auto"/>
      </w:pPr>
      <w:r w:rsidRPr="00BA4704">
        <w:t>Increasing the percentage of College and Career Ready students</w:t>
      </w:r>
    </w:p>
    <w:p w:rsidR="007D78B1" w:rsidRPr="00BA4704" w:rsidRDefault="007D78B1" w:rsidP="00034201">
      <w:pPr>
        <w:pStyle w:val="ListParagraph"/>
        <w:numPr>
          <w:ilvl w:val="0"/>
          <w:numId w:val="31"/>
        </w:numPr>
        <w:spacing w:after="0" w:line="240" w:lineRule="auto"/>
      </w:pPr>
      <w:r>
        <w:t>Increasing the average graduation rate</w:t>
      </w:r>
    </w:p>
    <w:p w:rsidR="007D78B1" w:rsidRPr="00091312" w:rsidRDefault="007D78B1" w:rsidP="006536E7">
      <w:pPr>
        <w:spacing w:after="0" w:line="240" w:lineRule="auto"/>
        <w:jc w:val="both"/>
        <w:rPr>
          <w:rFonts w:cs="Calibri"/>
          <w:sz w:val="16"/>
          <w:szCs w:val="16"/>
        </w:rPr>
      </w:pPr>
    </w:p>
    <w:p w:rsidR="007D78B1" w:rsidRDefault="007D78B1" w:rsidP="006536E7">
      <w:pPr>
        <w:spacing w:after="0" w:line="240" w:lineRule="auto"/>
        <w:jc w:val="both"/>
        <w:rPr>
          <w:rFonts w:cs="Calibri"/>
        </w:rPr>
      </w:pPr>
      <w:r w:rsidRPr="002235F1">
        <w:rPr>
          <w:rFonts w:cs="Calibri"/>
        </w:rPr>
        <w:lastRenderedPageBreak/>
        <w:t xml:space="preserve">The principal of Panther Academy will be the only principal exempt from the State Contribution Student Growth Goal.  Since the grade levels of this school do not participate in state assessments (Preschool and Kindergarten), there is no data available on which to develop the growth </w:t>
      </w:r>
      <w:commentRangeStart w:id="44"/>
      <w:r w:rsidRPr="002235F1">
        <w:rPr>
          <w:rFonts w:cs="Calibri"/>
        </w:rPr>
        <w:t>goal</w:t>
      </w:r>
      <w:commentRangeEnd w:id="44"/>
      <w:r w:rsidR="00097F12">
        <w:rPr>
          <w:rStyle w:val="CommentReference"/>
        </w:rPr>
        <w:commentReference w:id="44"/>
      </w:r>
      <w:r w:rsidRPr="002235F1">
        <w:rPr>
          <w:rFonts w:cs="Calibri"/>
        </w:rPr>
        <w:t>.</w:t>
      </w:r>
    </w:p>
    <w:p w:rsidR="007D78B1" w:rsidRDefault="00097F12" w:rsidP="00F73C70">
      <w:pPr>
        <w:jc w:val="both"/>
        <w:rPr>
          <w:rFonts w:cs="Calibri"/>
        </w:rPr>
      </w:pPr>
      <w:r>
        <w:rPr>
          <w:rStyle w:val="CommentReference"/>
        </w:rPr>
        <w:commentReference w:id="45"/>
      </w:r>
    </w:p>
    <w:p w:rsidR="007D78B1" w:rsidRDefault="007D78B1" w:rsidP="00F73C70">
      <w:pPr>
        <w:jc w:val="both"/>
        <w:rPr>
          <w:rFonts w:cs="Calibri"/>
        </w:rPr>
      </w:pPr>
    </w:p>
    <w:p w:rsidR="007D78B1" w:rsidRPr="00ED17D9" w:rsidRDefault="007D78B1" w:rsidP="00F73C70">
      <w:pPr>
        <w:jc w:val="both"/>
        <w:rPr>
          <w:b/>
          <w:sz w:val="24"/>
          <w:szCs w:val="24"/>
          <w:u w:val="single"/>
        </w:rPr>
      </w:pPr>
      <w:bookmarkStart w:id="46" w:name="PrinLocalContrib"/>
      <w:r w:rsidRPr="002F4F2D">
        <w:rPr>
          <w:b/>
          <w:sz w:val="24"/>
          <w:szCs w:val="24"/>
          <w:u w:val="single"/>
        </w:rPr>
        <w:t>Local Contribution – Based on School Need</w:t>
      </w:r>
      <w:r w:rsidRPr="00ED17D9">
        <w:rPr>
          <w:b/>
          <w:sz w:val="24"/>
          <w:szCs w:val="24"/>
          <w:u w:val="single"/>
        </w:rPr>
        <w:t xml:space="preserve"> </w:t>
      </w:r>
    </w:p>
    <w:bookmarkEnd w:id="46"/>
    <w:p w:rsidR="007D78B1" w:rsidRDefault="007D78B1" w:rsidP="00F73C70">
      <w:pPr>
        <w:jc w:val="both"/>
      </w:pPr>
      <w:r w:rsidRPr="002235F1">
        <w:t xml:space="preserve">Every principal will be required to develop at least one Student Growth Goal (SGG) that is based on school need.  The principal of Panther Academy will be required to develop a minimum of two Student Growth Goals since a state contribution student growth goal isn’t required.  The local Student Growth Goal (SGG) may be developed to parallel the State Contribution or it may be developed with a different focus.  </w:t>
      </w:r>
      <w:r w:rsidRPr="002235F1">
        <w:rPr>
          <w:rFonts w:cs="Calibri"/>
        </w:rPr>
        <w:t xml:space="preserve">(See pages </w:t>
      </w:r>
      <w:r w:rsidR="00F4166B" w:rsidRPr="002235F1">
        <w:rPr>
          <w:rFonts w:cs="Calibri"/>
        </w:rPr>
        <w:t>54-55</w:t>
      </w:r>
      <w:r w:rsidRPr="002235F1">
        <w:rPr>
          <w:rFonts w:cs="Calibri"/>
        </w:rPr>
        <w:t xml:space="preserve"> for directions on determining the </w:t>
      </w:r>
      <w:r w:rsidR="00F4166B" w:rsidRPr="002235F1">
        <w:rPr>
          <w:rFonts w:cs="Calibri"/>
        </w:rPr>
        <w:t>local</w:t>
      </w:r>
      <w:r w:rsidRPr="002235F1">
        <w:rPr>
          <w:rFonts w:cs="Calibri"/>
        </w:rPr>
        <w:t xml:space="preserve"> contribution student growth goal rating.)</w:t>
      </w:r>
    </w:p>
    <w:p w:rsidR="007D78B1" w:rsidRDefault="007D78B1" w:rsidP="00F5550B">
      <w:pPr>
        <w:spacing w:after="0" w:line="240" w:lineRule="auto"/>
        <w:jc w:val="both"/>
      </w:pPr>
      <w:r>
        <w:t>The local SGG process will include the following:</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Determining needs (based on data)</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Creating specific growth goals based on the analysis of available data</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Creating and implementing leadership and management strategies aligned to the goal</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Monitoring progress through on-going data collection</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Analyzing data collected and determining the level of goal attainment</w:t>
      </w:r>
    </w:p>
    <w:p w:rsidR="007D78B1" w:rsidRDefault="007D78B1" w:rsidP="00B81CD3">
      <w:pPr>
        <w:pStyle w:val="Default"/>
        <w:rPr>
          <w:rFonts w:ascii="Calibri" w:hAnsi="Calibri" w:cs="Calibri"/>
          <w:sz w:val="22"/>
          <w:szCs w:val="22"/>
        </w:rPr>
      </w:pPr>
    </w:p>
    <w:p w:rsidR="007D78B1" w:rsidRDefault="002B1DEA" w:rsidP="00BD29F3">
      <w:pPr>
        <w:pStyle w:val="Default"/>
        <w:rPr>
          <w:rFonts w:ascii="Calibri" w:hAnsi="Calibri"/>
        </w:rPr>
      </w:pPr>
      <w:r w:rsidRPr="002B1DEA">
        <w:rPr>
          <w:rFonts w:ascii="Calibri" w:hAnsi="Calibri"/>
          <w:noProof/>
          <w:highlight w:val="cyan"/>
          <w:lang w:eastAsia="zh-TW"/>
        </w:rPr>
        <w:pict>
          <v:shape id="_x0000_s1368" type="#_x0000_t202" style="position:absolute;margin-left:483.55pt;margin-top:14.65pt;width:186.35pt;height:55.7pt;z-index:251701248;mso-width-percent:400;mso-width-percent:400;mso-width-relative:margin;mso-height-relative:margin">
            <v:textbox>
              <w:txbxContent>
                <w:p w:rsidR="00AC091F" w:rsidRPr="00AC091F" w:rsidRDefault="00AC091F">
                  <w:pPr>
                    <w:rPr>
                      <w:sz w:val="18"/>
                      <w:szCs w:val="18"/>
                    </w:rPr>
                  </w:pPr>
                  <w:r w:rsidRPr="00AC091F">
                    <w:rPr>
                      <w:sz w:val="18"/>
                      <w:szCs w:val="18"/>
                      <w:highlight w:val="cyan"/>
                    </w:rPr>
                    <w:t>Discussed with Todd Davis on 6 Aug 15 with regard to this element of the CEP.  Modifications to the original statement are highlighted.</w:t>
                  </w:r>
                </w:p>
              </w:txbxContent>
            </v:textbox>
          </v:shape>
        </w:pict>
      </w:r>
      <w:r w:rsidR="007D78B1" w:rsidRPr="002235F1">
        <w:rPr>
          <w:rFonts w:ascii="Calibri" w:hAnsi="Calibri"/>
          <w:i/>
          <w:u w:val="single"/>
        </w:rPr>
        <w:t>100 Day Local Contribution Option</w:t>
      </w:r>
      <w:r w:rsidR="007D78B1" w:rsidRPr="002235F1">
        <w:rPr>
          <w:rFonts w:ascii="Calibri" w:hAnsi="Calibri"/>
        </w:rPr>
        <w:t xml:space="preserve">: If a principal, who had a Local SGG approved no later than November 15, is not present for a minimum of 100 instructional days prior to the administration of post assessments for data collection toward the Local SGG, </w:t>
      </w:r>
      <w:r w:rsidR="007D78B1" w:rsidRPr="00F77B09">
        <w:rPr>
          <w:rFonts w:ascii="Calibri" w:hAnsi="Calibri"/>
          <w:highlight w:val="cyan"/>
        </w:rPr>
        <w:t xml:space="preserve">the </w:t>
      </w:r>
      <w:r w:rsidR="00E87375">
        <w:rPr>
          <w:rFonts w:ascii="Calibri" w:hAnsi="Calibri"/>
          <w:highlight w:val="cyan"/>
        </w:rPr>
        <w:t>principal may request to confer with the s</w:t>
      </w:r>
      <w:r w:rsidR="00F77B09" w:rsidRPr="00F77B09">
        <w:rPr>
          <w:rFonts w:ascii="Calibri" w:hAnsi="Calibri"/>
          <w:highlight w:val="cyan"/>
        </w:rPr>
        <w:t xml:space="preserve">uperintendent </w:t>
      </w:r>
      <w:r w:rsidR="00E87375">
        <w:rPr>
          <w:rFonts w:ascii="Calibri" w:hAnsi="Calibri"/>
          <w:highlight w:val="cyan"/>
        </w:rPr>
        <w:t xml:space="preserve">and </w:t>
      </w:r>
      <w:r w:rsidR="00F77B09" w:rsidRPr="00F77B09">
        <w:rPr>
          <w:rFonts w:ascii="Calibri" w:hAnsi="Calibri"/>
          <w:highlight w:val="cyan"/>
        </w:rPr>
        <w:t>reach consensus on a modified expectation for the Local Student Growth Goal.</w:t>
      </w:r>
    </w:p>
    <w:p w:rsidR="007D78B1" w:rsidRDefault="007D78B1" w:rsidP="00BD29F3">
      <w:pPr>
        <w:pStyle w:val="Default"/>
        <w:rPr>
          <w:rFonts w:ascii="Calibri" w:hAnsi="Calibri"/>
        </w:rPr>
      </w:pPr>
    </w:p>
    <w:p w:rsidR="007D78B1" w:rsidRDefault="007D78B1" w:rsidP="00BD29F3">
      <w:pPr>
        <w:pStyle w:val="Default"/>
        <w:rPr>
          <w:rFonts w:ascii="Calibri" w:hAnsi="Calibri"/>
        </w:rPr>
      </w:pPr>
    </w:p>
    <w:p w:rsidR="007D78B1" w:rsidRDefault="007D78B1" w:rsidP="00BD29F3">
      <w:pPr>
        <w:pStyle w:val="Default"/>
        <w:rPr>
          <w:rFonts w:ascii="Calibri" w:hAnsi="Calibri"/>
        </w:rPr>
      </w:pPr>
    </w:p>
    <w:p w:rsidR="007D78B1" w:rsidRPr="00ED17D9" w:rsidRDefault="007D78B1" w:rsidP="00EB7563">
      <w:pPr>
        <w:spacing w:after="0" w:line="360" w:lineRule="auto"/>
        <w:jc w:val="both"/>
        <w:rPr>
          <w:b/>
          <w:sz w:val="24"/>
          <w:szCs w:val="24"/>
          <w:u w:val="single"/>
        </w:rPr>
      </w:pPr>
      <w:r w:rsidRPr="00ED17D9">
        <w:rPr>
          <w:b/>
          <w:sz w:val="24"/>
          <w:szCs w:val="24"/>
          <w:u w:val="single"/>
        </w:rPr>
        <w:t>Process to Determine Student Growth Goal Ratings</w:t>
      </w:r>
      <w:r>
        <w:rPr>
          <w:b/>
          <w:sz w:val="24"/>
          <w:szCs w:val="24"/>
          <w:u w:val="single"/>
        </w:rPr>
        <w:t xml:space="preserve"> (Both State and Local):</w:t>
      </w:r>
    </w:p>
    <w:p w:rsidR="007D78B1" w:rsidRDefault="007D78B1" w:rsidP="00B00357">
      <w:pPr>
        <w:pStyle w:val="Default"/>
        <w:spacing w:line="276" w:lineRule="auto"/>
        <w:rPr>
          <w:rFonts w:ascii="Calibri" w:hAnsi="Calibri" w:cs="Calibri"/>
          <w:sz w:val="22"/>
          <w:szCs w:val="22"/>
        </w:rPr>
      </w:pPr>
    </w:p>
    <w:p w:rsidR="007D78B1" w:rsidRDefault="007D78B1" w:rsidP="00B00357">
      <w:pPr>
        <w:pStyle w:val="Default"/>
        <w:spacing w:line="276" w:lineRule="auto"/>
        <w:rPr>
          <w:rFonts w:ascii="Calibri" w:hAnsi="Calibri" w:cs="Calibri"/>
          <w:sz w:val="22"/>
          <w:szCs w:val="22"/>
        </w:rPr>
      </w:pPr>
      <w:r>
        <w:rPr>
          <w:rFonts w:ascii="Calibri" w:hAnsi="Calibri" w:cs="Calibri"/>
          <w:sz w:val="22"/>
          <w:szCs w:val="22"/>
        </w:rPr>
        <w:t xml:space="preserve">The principal in collaboration with the superintendent/designee will develop decision rules and/or rubrics to measure growth on each goal.  The scale for determining high, expected, or low growth for each Student Growth Goal, both state and local contribution, is noted </w:t>
      </w:r>
      <w:commentRangeStart w:id="47"/>
      <w:r>
        <w:rPr>
          <w:rFonts w:ascii="Calibri" w:hAnsi="Calibri" w:cs="Calibri"/>
          <w:sz w:val="22"/>
          <w:szCs w:val="22"/>
        </w:rPr>
        <w:t>below</w:t>
      </w:r>
      <w:commentRangeEnd w:id="47"/>
      <w:r w:rsidR="00097F12">
        <w:rPr>
          <w:rStyle w:val="CommentReference"/>
          <w:rFonts w:ascii="Calibri" w:hAnsi="Calibri"/>
          <w:color w:val="auto"/>
        </w:rPr>
        <w:commentReference w:id="47"/>
      </w:r>
      <w:r>
        <w:rPr>
          <w:rFonts w:ascii="Calibri" w:hAnsi="Calibri" w:cs="Calibri"/>
          <w:sz w:val="22"/>
          <w:szCs w:val="22"/>
        </w:rPr>
        <w:t xml:space="preserve">.  </w:t>
      </w:r>
    </w:p>
    <w:p w:rsidR="007D78B1" w:rsidRDefault="007D78B1" w:rsidP="00BD29F3">
      <w:pPr>
        <w:pStyle w:val="Default"/>
        <w:rPr>
          <w:rFonts w:ascii="Calibri" w:hAnsi="Calibri" w:cs="Calibri"/>
          <w:sz w:val="22"/>
          <w:szCs w:val="22"/>
        </w:rPr>
      </w:pPr>
    </w:p>
    <w:p w:rsidR="007D78B1" w:rsidRDefault="002B1DEA" w:rsidP="00BD29F3">
      <w:pPr>
        <w:pStyle w:val="Default"/>
        <w:rPr>
          <w:rFonts w:ascii="Calibri" w:hAnsi="Calibri" w:cs="Calibri"/>
          <w:sz w:val="22"/>
          <w:szCs w:val="22"/>
        </w:rPr>
      </w:pPr>
      <w:r w:rsidRPr="002B1DEA">
        <w:rPr>
          <w:noProof/>
        </w:rPr>
        <w:pict>
          <v:shape id="Text Box 117" o:spid="_x0000_s1145" type="#_x0000_t202" style="position:absolute;margin-left:41.5pt;margin-top:2.6pt;width:388.6pt;height:54.3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ZBLwIAAF0EAAAOAAAAZHJzL2Uyb0RvYy54bWysVNuO0zAQfUfiHyy/01xou03UdLV0KUJa&#10;LtIuH+A4TmLhG7bbpHz9jp22VAu8IPJg2Z7x8ZlzxlnfjlKgA7OOa1XhbJZixBTVDVddhb897d6s&#10;MHKeqIYIrViFj8zh283rV+vBlCzXvRYNswhAlCsHU+Hee1MmiaM9k8TNtGEKgq22knhY2i5pLBkA&#10;XYokT9NlMmjbGKspcw5276cg3kT8tmXUf2lbxzwSFQZuPo42jnUYk82alJ0lpuf0RIP8AwtJuIJL&#10;L1D3xBO0t/w3KMmp1U63fka1THTbcspiDVBNlr6o5rEnhsVaQBxnLjK5/wdLPx++WsSbCufpAgRS&#10;RIJLT2z06J0eUZbdBIkG40rIfDSQ60cIgNWxXGceNP3ukNLbnqiO3Vmrh56RBihm4WRydXTCcQGk&#10;Hj7pBi4ie68j0NhaGfQDRRCgA5PjxZ5AhsLmvHi7yHMIUYgtV8Uyi/4lpDyfNtb5D0xLFCYVtmB/&#10;RCeHB+cDG1KeU8JlTgve7LgQcWG7eissOhBolV38YgEv0oRCQ4WLRb6YBPgrRBq/P0FI7qHnBZcV&#10;Xl2SSBlke6+a2JGecDHNgbJQJx2DdJOIfqzH6FpRnP2pdXMEZa2eehzeJEx6bX9iNEB/V9j92BPL&#10;MBIfFbhTZPN5eBBxMV/cBF3tdaS+jhBFAarCHqNpuvXTI9oby7sebjr3wx04uuNR7GD9xOrEH3o4&#10;enB6b+GRXK9j1q+/wuYZAAD//wMAUEsDBBQABgAIAAAAIQAWq/YX3gAAAAgBAAAPAAAAZHJzL2Rv&#10;d25yZXYueG1sTI/BTsMwEETvSPyDtUjcqNNWraIQp0JUPVMKEuLm2Ns4arwOsZumfD3LCW47mtHs&#10;m3Iz+U6MOMQ2kIL5LAOBZIJtqVHw/rZ7yEHEpMnqLhAquGKETXV7U+rChgu94nhIjeASioVW4FLq&#10;Cymjceh1nIUeib1jGLxOLIdG2kFfuNx3cpFla+l1S/zB6R6fHZrT4ewVxO3+qzfHfX1y9vr9sh1X&#10;5mP3qdT93fT0CCLhlP7C8IvP6FAxUx3OZKPoFORLnpIUrBYg2M7XGR815+bLHGRVyv8Dqh8AAAD/&#10;/wMAUEsBAi0AFAAGAAgAAAAhALaDOJL+AAAA4QEAABMAAAAAAAAAAAAAAAAAAAAAAFtDb250ZW50&#10;X1R5cGVzXS54bWxQSwECLQAUAAYACAAAACEAOP0h/9YAAACUAQAACwAAAAAAAAAAAAAAAAAvAQAA&#10;X3JlbHMvLnJlbHNQSwECLQAUAAYACAAAACEAZEzGQS8CAABdBAAADgAAAAAAAAAAAAAAAAAuAgAA&#10;ZHJzL2Uyb0RvYy54bWxQSwECLQAUAAYACAAAACEAFqv2F94AAAAIAQAADwAAAAAAAAAAAAAAAACJ&#10;BAAAZHJzL2Rvd25yZXYueG1sUEsFBgAAAAAEAAQA8wAAAJQFAAAAAA==&#10;">
            <v:textbox style="mso-fit-shape-to-text:t">
              <w:txbxContent>
                <w:p w:rsidR="00DF4C5C" w:rsidRDefault="00DF4C5C" w:rsidP="00034201">
                  <w:pPr>
                    <w:pStyle w:val="ListParagraph"/>
                    <w:numPr>
                      <w:ilvl w:val="0"/>
                      <w:numId w:val="32"/>
                    </w:numPr>
                    <w:spacing w:after="0"/>
                  </w:pPr>
                  <w:r w:rsidRPr="00ED17D9">
                    <w:rPr>
                      <w:b/>
                    </w:rPr>
                    <w:t>High Growth</w:t>
                  </w:r>
                  <w:r>
                    <w:t xml:space="preserve"> (3 points) – More than 10% Above the Goal</w:t>
                  </w:r>
                </w:p>
                <w:p w:rsidR="00DF4C5C" w:rsidRDefault="00DF4C5C" w:rsidP="00034201">
                  <w:pPr>
                    <w:pStyle w:val="ListParagraph"/>
                    <w:numPr>
                      <w:ilvl w:val="0"/>
                      <w:numId w:val="32"/>
                    </w:numPr>
                    <w:spacing w:after="0"/>
                  </w:pPr>
                  <w:r w:rsidRPr="00ED17D9">
                    <w:rPr>
                      <w:b/>
                    </w:rPr>
                    <w:t>Expected Growth</w:t>
                  </w:r>
                  <w:r>
                    <w:t xml:space="preserve"> (2 points) – Within 10% of the Goal, Above or Below</w:t>
                  </w:r>
                </w:p>
                <w:p w:rsidR="00DF4C5C" w:rsidRDefault="00DF4C5C" w:rsidP="00034201">
                  <w:pPr>
                    <w:pStyle w:val="ListParagraph"/>
                    <w:numPr>
                      <w:ilvl w:val="0"/>
                      <w:numId w:val="32"/>
                    </w:numPr>
                    <w:spacing w:after="0"/>
                  </w:pPr>
                  <w:r w:rsidRPr="00ED17D9">
                    <w:rPr>
                      <w:b/>
                    </w:rPr>
                    <w:t>Low Growth</w:t>
                  </w:r>
                  <w:r>
                    <w:t xml:space="preserve"> (1 point) – More than 10% Below the Goal</w:t>
                  </w:r>
                </w:p>
              </w:txbxContent>
            </v:textbox>
          </v:shape>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524461" w:rsidRDefault="007D78B1" w:rsidP="00524461">
      <w:pPr>
        <w:pStyle w:val="Default"/>
        <w:jc w:val="center"/>
        <w:rPr>
          <w:rFonts w:ascii="Calibri" w:hAnsi="Calibri" w:cs="Calibri"/>
          <w:b/>
          <w:i/>
          <w:sz w:val="22"/>
          <w:szCs w:val="22"/>
        </w:rPr>
      </w:pPr>
      <w:r w:rsidRPr="00524461">
        <w:rPr>
          <w:rFonts w:ascii="Calibri" w:hAnsi="Calibri" w:cs="Calibri"/>
          <w:b/>
          <w:i/>
          <w:sz w:val="22"/>
          <w:szCs w:val="22"/>
        </w:rPr>
        <w:t xml:space="preserve">(Examples to demonstrate the calculations of Student Growth Goal Ratings, </w:t>
      </w:r>
    </w:p>
    <w:p w:rsidR="007D78B1" w:rsidRPr="00524461" w:rsidRDefault="007D78B1" w:rsidP="00524461">
      <w:pPr>
        <w:pStyle w:val="Default"/>
        <w:jc w:val="center"/>
        <w:rPr>
          <w:rFonts w:ascii="Calibri" w:hAnsi="Calibri" w:cs="Calibri"/>
          <w:b/>
          <w:i/>
          <w:sz w:val="22"/>
          <w:szCs w:val="22"/>
        </w:rPr>
      </w:pPr>
      <w:r w:rsidRPr="00524461">
        <w:rPr>
          <w:rFonts w:ascii="Calibri" w:hAnsi="Calibri" w:cs="Calibri"/>
          <w:b/>
          <w:i/>
          <w:sz w:val="22"/>
          <w:szCs w:val="22"/>
        </w:rPr>
        <w:t>for both state and local contributions, are noted on the following page.)</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2B1DEA" w:rsidP="00BD29F3">
      <w:pPr>
        <w:pStyle w:val="Default"/>
        <w:rPr>
          <w:rFonts w:ascii="Calibri" w:hAnsi="Calibri" w:cs="Calibri"/>
          <w:sz w:val="22"/>
          <w:szCs w:val="22"/>
        </w:rPr>
      </w:pPr>
      <w:r w:rsidRPr="002B1DEA">
        <w:rPr>
          <w:noProof/>
        </w:rPr>
        <w:pict>
          <v:shape id="Text Box 118" o:spid="_x0000_s1146" type="#_x0000_t202" style="position:absolute;margin-left:9.35pt;margin-top:2.25pt;width:487.65pt;height:19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QAIAAHoEAAAOAAAAZHJzL2Uyb0RvYy54bWysVNtu2zAMfR+wfxD0vtjOkjY16hRdsg4D&#10;ugvQ7gMYWY6FyaImKbGzrx8lp2nQbS/D/CCIInVIniP6+mboNNtL5xWaiheTnDNpBNbKbCv+7fHu&#10;zYIzH8DUoNHIih+k5zfL16+ue1vKKbaoa+kYgRhf9rbibQi2zDIvWtmBn6CVhpwNug4CmW6b1Q56&#10;Qu90Ns3zi6xHV1uHQnpPp+vRyZcJv2mkCF+axsvAdMWptpBWl9ZNXLPlNZRbB7ZV4lgG/EMVHShD&#10;SU9QawjAdk79BtUp4dBjEyYCuwybRgmZeqBuivxFNw8tWJl6IXK8PdHk/x+s+Lz/6piqKz7NZ1ec&#10;GehIpUc5BPYOB1YUi0hRb31JkQ+WYsNADpI6tevtPYrvnhlctWC28tY57FsJNZVYxJvZ2dURx0eQ&#10;Tf8Ja0oEu4AJaGhcF/kjRhihk1SHkzyxGEGHF8XV22I+50yQbzq7vJjnScAMyqfr1vnwQWLH4qbi&#10;jvRP8LC/9yGWA+VTSMzmUav6TmmdDLfdrLRje6C3cpe+1MGLMG1YT+kX88v5SMFfMfL0/Qkj1rAG&#10;3465/MGvMcQ4KDsVaB606iq+OF2HMlL63tQpJIDS45660ebIcaR1JDgMmyEpWoz0RAU2WB+Idofj&#10;ANDA0qZF95Oznh5/xf2PHTjJmf5oSLqrYjaL05KM2fxySoY792zOPWAEQVU8cDZuV2GcsJ11attS&#10;pvGxGLwluRuVhHiu6tgAPfCkz3EY4wSd2ynq+Zex/AUAAP//AwBQSwMEFAAGAAgAAAAhAMlg91Le&#10;AAAACAEAAA8AAABkcnMvZG93bnJldi54bWxMj8FOwzAQRO9I/IO1SNyoAy2hCXGqColDJaSWwIGj&#10;Ey9x1HgdxU4b/p7lRI+zM5p9U2xm14sTjqHzpOB+kYBAarzpqFXw+fF6twYRoiaje0+o4AcDbMrr&#10;q0Lnxp/pHU9VbAWXUMi1AhvjkEsZGotOh4UfkNj79qPTkeXYSjPqM5e7Xj4kSSqd7og/WD3gi8Xm&#10;WE1OwcFW+87t0i+Xvk2Hvd8dl/U2Uer2Zt4+g4g4x/8w/OEzOpTMVPuJTBA96/UTJxWsHkGwnWUr&#10;nlYrWGZ8kWUhLweUvwAAAP//AwBQSwECLQAUAAYACAAAACEAtoM4kv4AAADhAQAAEwAAAAAAAAAA&#10;AAAAAAAAAAAAW0NvbnRlbnRfVHlwZXNdLnhtbFBLAQItABQABgAIAAAAIQA4/SH/1gAAAJQBAAAL&#10;AAAAAAAAAAAAAAAAAC8BAABfcmVscy8ucmVsc1BLAQItABQABgAIAAAAIQCx+t+eQAIAAHoEAAAO&#10;AAAAAAAAAAAAAAAAAC4CAABkcnMvZTJvRG9jLnhtbFBLAQItABQABgAIAAAAIQDJYPdS3gAAAAgB&#10;AAAPAAAAAAAAAAAAAAAAAJoEAABkcnMvZG93bnJldi54bWxQSwUGAAAAAAQABADzAAAApQUAAAAA&#10;" strokeweight="2.25pt">
            <v:stroke dashstyle="1 1"/>
            <v:textbox>
              <w:txbxContent>
                <w:p w:rsidR="00DF4C5C" w:rsidRPr="00091312" w:rsidRDefault="00DF4C5C" w:rsidP="007C1A8B">
                  <w:pPr>
                    <w:pStyle w:val="Default"/>
                    <w:rPr>
                      <w:rFonts w:ascii="Calibri" w:hAnsi="Calibri" w:cs="Calibri"/>
                      <w:b/>
                      <w:sz w:val="22"/>
                      <w:szCs w:val="22"/>
                      <w:u w:val="single"/>
                    </w:rPr>
                  </w:pPr>
                </w:p>
                <w:p w:rsidR="00DF4C5C" w:rsidRPr="00091312" w:rsidRDefault="00DF4C5C" w:rsidP="007C1A8B">
                  <w:pPr>
                    <w:pStyle w:val="Default"/>
                    <w:rPr>
                      <w:rFonts w:ascii="Calibri" w:hAnsi="Calibri" w:cs="Calibri"/>
                      <w:b/>
                      <w:i/>
                      <w:sz w:val="22"/>
                      <w:szCs w:val="22"/>
                      <w:u w:val="single"/>
                    </w:rPr>
                  </w:pPr>
                  <w:r w:rsidRPr="00091312">
                    <w:rPr>
                      <w:rFonts w:ascii="Calibri" w:hAnsi="Calibri" w:cs="Calibri"/>
                      <w:b/>
                      <w:i/>
                      <w:sz w:val="22"/>
                      <w:szCs w:val="22"/>
                      <w:u w:val="single"/>
                    </w:rPr>
                    <w:t xml:space="preserve">Example- State Contribution Student Growth Goal: </w:t>
                  </w:r>
                </w:p>
                <w:p w:rsidR="00DF4C5C" w:rsidRPr="007C1A8B" w:rsidRDefault="00DF4C5C" w:rsidP="007C1A8B">
                  <w:pPr>
                    <w:pStyle w:val="Default"/>
                    <w:rPr>
                      <w:rFonts w:ascii="Calibri" w:hAnsi="Calibri" w:cs="Calibri"/>
                      <w:sz w:val="20"/>
                      <w:szCs w:val="20"/>
                    </w:rPr>
                  </w:pPr>
                </w:p>
                <w:p w:rsidR="00DF4C5C" w:rsidRPr="00091312" w:rsidRDefault="00DF4C5C" w:rsidP="007C1A8B">
                  <w:pPr>
                    <w:pStyle w:val="Default"/>
                    <w:rPr>
                      <w:rFonts w:ascii="Calibri" w:hAnsi="Calibri" w:cs="Calibri"/>
                      <w:sz w:val="22"/>
                      <w:szCs w:val="22"/>
                    </w:rPr>
                  </w:pPr>
                  <w:r w:rsidRPr="00091312">
                    <w:rPr>
                      <w:rFonts w:ascii="Calibri" w:hAnsi="Calibri" w:cs="Calibri"/>
                      <w:sz w:val="22"/>
                      <w:szCs w:val="22"/>
                    </w:rPr>
                    <w:t xml:space="preserve">The Actual Score for </w:t>
                  </w:r>
                  <w:r w:rsidRPr="00091312">
                    <w:rPr>
                      <w:rFonts w:ascii="Calibri" w:hAnsi="Calibri" w:cs="Calibri"/>
                      <w:i/>
                      <w:sz w:val="22"/>
                      <w:szCs w:val="22"/>
                    </w:rPr>
                    <w:t>Combined Reading and Mathematics – Percentage Proficient Distinguished</w:t>
                  </w:r>
                  <w:r w:rsidRPr="00091312">
                    <w:rPr>
                      <w:rFonts w:ascii="Calibri" w:hAnsi="Calibri" w:cs="Calibri"/>
                      <w:sz w:val="22"/>
                      <w:szCs w:val="22"/>
                    </w:rPr>
                    <w:t xml:space="preserve"> in 2012-2013 was 60.4.  The </w:t>
                  </w:r>
                  <w:r w:rsidRPr="00091312">
                    <w:rPr>
                      <w:rFonts w:ascii="Calibri" w:hAnsi="Calibri" w:cs="Calibri"/>
                      <w:i/>
                      <w:sz w:val="22"/>
                      <w:szCs w:val="22"/>
                    </w:rPr>
                    <w:t>Delivery Target</w:t>
                  </w:r>
                  <w:r w:rsidRPr="00091312">
                    <w:rPr>
                      <w:rFonts w:ascii="Calibri" w:hAnsi="Calibri" w:cs="Calibri"/>
                      <w:sz w:val="22"/>
                      <w:szCs w:val="22"/>
                    </w:rPr>
                    <w:t xml:space="preserve"> for 2013-2014 is 66.6.  The </w:t>
                  </w:r>
                  <w:r w:rsidRPr="00091312">
                    <w:rPr>
                      <w:rFonts w:ascii="Calibri" w:hAnsi="Calibri" w:cs="Calibri"/>
                      <w:i/>
                      <w:sz w:val="22"/>
                      <w:szCs w:val="22"/>
                    </w:rPr>
                    <w:t>Interim Trajectory Target</w:t>
                  </w:r>
                  <w:r w:rsidRPr="00091312">
                    <w:rPr>
                      <w:rFonts w:ascii="Calibri" w:hAnsi="Calibri" w:cs="Calibri"/>
                      <w:sz w:val="22"/>
                      <w:szCs w:val="22"/>
                    </w:rPr>
                    <w:t xml:space="preserve"> would be the difference of the two scores or 6.2 percent.  The goal might be to improve the percentage of students scoring proficient and distinguished in reading and mathematics by 6.2 percent.  Using the scale above, the State Contribution Student Growth Goal would be rated using the following rubric:</w:t>
                  </w:r>
                </w:p>
                <w:p w:rsidR="00DF4C5C" w:rsidRPr="007C1A8B" w:rsidRDefault="00DF4C5C" w:rsidP="007C1A8B">
                  <w:pPr>
                    <w:pStyle w:val="Default"/>
                    <w:rPr>
                      <w:rFonts w:ascii="Calibri" w:hAnsi="Calibri" w:cs="Calibri"/>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0"/>
                    <w:gridCol w:w="3000"/>
                    <w:gridCol w:w="3000"/>
                  </w:tblGrid>
                  <w:tr w:rsidR="00DF4C5C" w:rsidRPr="005D42DB" w:rsidTr="005D42DB">
                    <w:tc>
                      <w:tcPr>
                        <w:tcW w:w="3000" w:type="dxa"/>
                      </w:tcPr>
                      <w:p w:rsidR="00DF4C5C" w:rsidRPr="005D42DB" w:rsidRDefault="00DF4C5C" w:rsidP="005D42DB">
                        <w:pPr>
                          <w:pStyle w:val="Default"/>
                          <w:jc w:val="center"/>
                          <w:rPr>
                            <w:rFonts w:ascii="Calibri" w:hAnsi="Calibri" w:cs="Calibri"/>
                            <w:b/>
                            <w:sz w:val="20"/>
                            <w:szCs w:val="20"/>
                          </w:rPr>
                        </w:pPr>
                        <w:r w:rsidRPr="005D42DB">
                          <w:rPr>
                            <w:rFonts w:ascii="Calibri" w:hAnsi="Calibri" w:cs="Calibri"/>
                            <w:b/>
                            <w:sz w:val="20"/>
                            <w:szCs w:val="20"/>
                          </w:rPr>
                          <w:t>Low Growth</w:t>
                        </w:r>
                      </w:p>
                    </w:tc>
                    <w:tc>
                      <w:tcPr>
                        <w:tcW w:w="3000" w:type="dxa"/>
                      </w:tcPr>
                      <w:p w:rsidR="00DF4C5C" w:rsidRPr="005D42DB" w:rsidRDefault="00DF4C5C" w:rsidP="005D42DB">
                        <w:pPr>
                          <w:pStyle w:val="Default"/>
                          <w:jc w:val="center"/>
                          <w:rPr>
                            <w:rFonts w:ascii="Calibri" w:hAnsi="Calibri" w:cs="Calibri"/>
                            <w:b/>
                            <w:sz w:val="20"/>
                            <w:szCs w:val="20"/>
                          </w:rPr>
                        </w:pPr>
                        <w:r w:rsidRPr="005D42DB">
                          <w:rPr>
                            <w:rFonts w:ascii="Calibri" w:hAnsi="Calibri" w:cs="Calibri"/>
                            <w:b/>
                            <w:sz w:val="20"/>
                            <w:szCs w:val="20"/>
                          </w:rPr>
                          <w:t>Expected Growth</w:t>
                        </w:r>
                      </w:p>
                    </w:tc>
                    <w:tc>
                      <w:tcPr>
                        <w:tcW w:w="3000" w:type="dxa"/>
                      </w:tcPr>
                      <w:p w:rsidR="00DF4C5C" w:rsidRPr="005D42DB" w:rsidRDefault="00DF4C5C" w:rsidP="005D42DB">
                        <w:pPr>
                          <w:pStyle w:val="Default"/>
                          <w:jc w:val="center"/>
                          <w:rPr>
                            <w:rFonts w:ascii="Calibri" w:hAnsi="Calibri" w:cs="Calibri"/>
                            <w:b/>
                            <w:sz w:val="20"/>
                            <w:szCs w:val="20"/>
                          </w:rPr>
                        </w:pPr>
                        <w:r w:rsidRPr="005D42DB">
                          <w:rPr>
                            <w:rFonts w:ascii="Calibri" w:hAnsi="Calibri" w:cs="Calibri"/>
                            <w:b/>
                            <w:sz w:val="20"/>
                            <w:szCs w:val="20"/>
                          </w:rPr>
                          <w:t>High Growth</w:t>
                        </w:r>
                      </w:p>
                    </w:tc>
                  </w:tr>
                  <w:tr w:rsidR="00DF4C5C" w:rsidRPr="005D42DB" w:rsidTr="005D42DB">
                    <w:tc>
                      <w:tcPr>
                        <w:tcW w:w="3000" w:type="dxa"/>
                      </w:tcPr>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&lt;5.58% growth</w:t>
                        </w:r>
                      </w:p>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or an actual score &lt;66%</w:t>
                        </w:r>
                      </w:p>
                    </w:tc>
                    <w:tc>
                      <w:tcPr>
                        <w:tcW w:w="3000" w:type="dxa"/>
                      </w:tcPr>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5.58% to 6.81% growth</w:t>
                        </w:r>
                      </w:p>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or an actual score of</w:t>
                        </w:r>
                      </w:p>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66.0% to 67.2%</w:t>
                        </w:r>
                      </w:p>
                    </w:tc>
                    <w:tc>
                      <w:tcPr>
                        <w:tcW w:w="3000" w:type="dxa"/>
                      </w:tcPr>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&gt;6.82 % growth</w:t>
                        </w:r>
                      </w:p>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or an actual score &gt; 67.2%</w:t>
                        </w:r>
                      </w:p>
                    </w:tc>
                  </w:tr>
                </w:tbl>
                <w:p w:rsidR="00DF4C5C" w:rsidRDefault="00DF4C5C"/>
              </w:txbxContent>
            </v:textbox>
          </v:shape>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2B1DEA" w:rsidP="00BD29F3">
      <w:pPr>
        <w:pStyle w:val="Default"/>
        <w:rPr>
          <w:rFonts w:ascii="Calibri" w:hAnsi="Calibri" w:cs="Calibri"/>
          <w:sz w:val="22"/>
          <w:szCs w:val="22"/>
        </w:rPr>
      </w:pPr>
      <w:r w:rsidRPr="002B1DEA">
        <w:rPr>
          <w:noProof/>
        </w:rPr>
        <w:pict>
          <v:shape id="Text Box 119" o:spid="_x0000_s1147" type="#_x0000_t202" style="position:absolute;margin-left:9.35pt;margin-top:6pt;width:491.7pt;height:188.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sPgIAAHoEAAAOAAAAZHJzL2Uyb0RvYy54bWysVNtu2zAMfR+wfxD0vtjOkrYx6hRdsg4D&#10;ugvQ7gMYWY6FyaImKbGzrx8lp2l2wR6G+UEQReqQPEf09c3QabaXzis0FS8mOWfSCKyV2Vb8y+Pd&#10;qyvOfABTg0YjK36Qnt8sX7647m0pp9iirqVjBGJ82duKtyHYMsu8aGUHfoJWGnI26DoIZLptVjvo&#10;Cb3T2TTPL7IeXW0dCuk9na5HJ18m/KaRInxqGi8D0xWn2kJaXVo3cc2W11BuHdhWiWMZ8A9VdKAM&#10;JT1BrSEA2zn1G1SnhEOPTZgI7DJsGiVk6oG6KfJfunlowcrUC5Hj7Ykm//9gxcf9Z8dUXfFpPiOt&#10;DHSk0qMcAnuDAyuKRaSot76kyAdLsWEgB0md2vX2HsVXzwyuWjBbeesc9q2Emkos4s3s7OqI4yPI&#10;pv+ANSWCXcAENDSui/wRI4zQSarDSZ5YjKDDi+lsNl+QS5Bv+nqRX17OUw4on65b58M7iR2Lm4o7&#10;0j/Bw/7eh1gOlE8hMZtHreo7pXUy3Haz0o7tgd7KXfqO6D+FacN6Sn81p+R/x8jT9yeMWMMafDvm&#10;8ge/xhDjoOxUoHnQqqv41ek6lJHSt6ZOIQGUHvfUjTZHjiOtI8Fh2AxJ0SJPEkQFNlgfiHaH4wDQ&#10;wNKmRfeds54ef8X9tx04yZl+b0i6RTGbxWlJxmx+OSXDnXs25x4wgqAqHjgbt6swTtjOOrVtKdP4&#10;WAzektyNSkI8V3VsgB540uc4jHGCzu0U9fzLWP4AAAD//wMAUEsDBBQABgAIAAAAIQBma2B/3wAA&#10;AAoBAAAPAAAAZHJzL2Rvd25yZXYueG1sTI9BS8NAEIXvgv9hGcGb3W2KMcRsShE8FITW6MHjJjsm&#10;odnZkN208d87PelpeLzHm+8V28UN4oxT6D1pWK8UCKTG255aDZ8frw8ZiBANWTN4Qg0/GGBb3t4U&#10;Jrf+Qu94rmIruIRCbjR0MY65lKHp0Jmw8iMSe99+ciaynFppJ3PhcjfIRKlUOtMTf+jMiC8dNqdq&#10;dhqOXXXo3T79cunbfDz4/WlT75TW93fL7hlExCX+heGKz+hQMlPtZ7JBDKyzJ07yTXjS1VcqWYOo&#10;NWyy7BFkWcj/E8pfAAAA//8DAFBLAQItABQABgAIAAAAIQC2gziS/gAAAOEBAAATAAAAAAAAAAAA&#10;AAAAAAAAAABbQ29udGVudF9UeXBlc10ueG1sUEsBAi0AFAAGAAgAAAAhADj9If/WAAAAlAEAAAsA&#10;AAAAAAAAAAAAAAAALwEAAF9yZWxzLy5yZWxzUEsBAi0AFAAGAAgAAAAhAJRPX+w+AgAAegQAAA4A&#10;AAAAAAAAAAAAAAAALgIAAGRycy9lMm9Eb2MueG1sUEsBAi0AFAAGAAgAAAAhAGZrYH/fAAAACgEA&#10;AA8AAAAAAAAAAAAAAAAAmAQAAGRycy9kb3ducmV2LnhtbFBLBQYAAAAABAAEAPMAAACkBQAAAAA=&#10;" strokeweight="2.25pt">
            <v:stroke dashstyle="1 1"/>
            <v:textbox>
              <w:txbxContent>
                <w:p w:rsidR="00DF4C5C" w:rsidRPr="00091312" w:rsidRDefault="00DF4C5C" w:rsidP="007C1A8B">
                  <w:pPr>
                    <w:pStyle w:val="Default"/>
                    <w:rPr>
                      <w:rFonts w:ascii="Calibri" w:hAnsi="Calibri" w:cs="Calibri"/>
                      <w:b/>
                      <w:sz w:val="22"/>
                      <w:szCs w:val="22"/>
                      <w:u w:val="single"/>
                    </w:rPr>
                  </w:pPr>
                </w:p>
                <w:p w:rsidR="00DF4C5C" w:rsidRPr="00091312" w:rsidRDefault="00DF4C5C" w:rsidP="007C1A8B">
                  <w:pPr>
                    <w:pStyle w:val="Default"/>
                    <w:rPr>
                      <w:rFonts w:ascii="Calibri" w:hAnsi="Calibri" w:cs="Calibri"/>
                      <w:b/>
                      <w:i/>
                      <w:sz w:val="22"/>
                      <w:szCs w:val="22"/>
                      <w:u w:val="single"/>
                    </w:rPr>
                  </w:pPr>
                  <w:r w:rsidRPr="00091312">
                    <w:rPr>
                      <w:rFonts w:ascii="Calibri" w:hAnsi="Calibri" w:cs="Calibri"/>
                      <w:b/>
                      <w:i/>
                      <w:sz w:val="22"/>
                      <w:szCs w:val="22"/>
                      <w:u w:val="single"/>
                    </w:rPr>
                    <w:t xml:space="preserve">Example- Local Contribution Student Growth Goal: </w:t>
                  </w:r>
                </w:p>
                <w:p w:rsidR="00DF4C5C" w:rsidRPr="00091312" w:rsidRDefault="00DF4C5C" w:rsidP="007C1A8B">
                  <w:pPr>
                    <w:spacing w:after="0"/>
                  </w:pPr>
                </w:p>
                <w:p w:rsidR="00DF4C5C" w:rsidRPr="00091312" w:rsidRDefault="00DF4C5C" w:rsidP="003A5DBC">
                  <w:pPr>
                    <w:pStyle w:val="Default"/>
                    <w:rPr>
                      <w:rFonts w:ascii="Calibri" w:hAnsi="Calibri" w:cs="Calibri"/>
                      <w:sz w:val="22"/>
                      <w:szCs w:val="22"/>
                    </w:rPr>
                  </w:pPr>
                  <w:r w:rsidRPr="00091312">
                    <w:rPr>
                      <w:rFonts w:ascii="Calibri" w:hAnsi="Calibri"/>
                      <w:sz w:val="22"/>
                      <w:szCs w:val="22"/>
                    </w:rPr>
                    <w:t xml:space="preserve">The Actual Score for </w:t>
                  </w:r>
                  <w:r w:rsidRPr="00091312">
                    <w:rPr>
                      <w:rFonts w:ascii="Calibri" w:hAnsi="Calibri" w:cs="Calibri"/>
                      <w:i/>
                      <w:sz w:val="22"/>
                      <w:szCs w:val="22"/>
                    </w:rPr>
                    <w:t>Mathematics – Percentage Proficient Distinguished (Gap Group – non duplicated)</w:t>
                  </w:r>
                  <w:r w:rsidRPr="00091312">
                    <w:rPr>
                      <w:rFonts w:ascii="Calibri" w:hAnsi="Calibri" w:cs="Calibri"/>
                      <w:sz w:val="22"/>
                      <w:szCs w:val="22"/>
                    </w:rPr>
                    <w:t xml:space="preserve"> in 2012-2013 was 50.2.  The </w:t>
                  </w:r>
                  <w:r w:rsidRPr="00091312">
                    <w:rPr>
                      <w:rFonts w:ascii="Calibri" w:hAnsi="Calibri" w:cs="Calibri"/>
                      <w:i/>
                      <w:sz w:val="22"/>
                      <w:szCs w:val="22"/>
                    </w:rPr>
                    <w:t>Delivery Target</w:t>
                  </w:r>
                  <w:r w:rsidRPr="00091312">
                    <w:rPr>
                      <w:rFonts w:ascii="Calibri" w:hAnsi="Calibri" w:cs="Calibri"/>
                      <w:sz w:val="22"/>
                      <w:szCs w:val="22"/>
                    </w:rPr>
                    <w:t xml:space="preserve"> for 2013-2014 is 62.6.  The goal might be to improve the percentage of Gap Group students scoring proficient and distinguished in reading and mathematics by 10 percent.  Using the scale above, the Local Contribution Student Growth Goal would be rated using the following rubric:</w:t>
                  </w:r>
                </w:p>
                <w:p w:rsidR="00DF4C5C" w:rsidRDefault="00DF4C5C" w:rsidP="007C1A8B">
                  <w:pPr>
                    <w:spacing w:after="0"/>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0"/>
                    <w:gridCol w:w="3000"/>
                    <w:gridCol w:w="3000"/>
                  </w:tblGrid>
                  <w:tr w:rsidR="00DF4C5C" w:rsidRPr="005D42DB" w:rsidTr="005D42DB">
                    <w:tc>
                      <w:tcPr>
                        <w:tcW w:w="3000" w:type="dxa"/>
                      </w:tcPr>
                      <w:p w:rsidR="00DF4C5C" w:rsidRPr="005D42DB" w:rsidRDefault="00DF4C5C" w:rsidP="005D42DB">
                        <w:pPr>
                          <w:pStyle w:val="Default"/>
                          <w:jc w:val="center"/>
                          <w:rPr>
                            <w:rFonts w:ascii="Calibri" w:hAnsi="Calibri" w:cs="Calibri"/>
                            <w:b/>
                            <w:sz w:val="20"/>
                            <w:szCs w:val="20"/>
                          </w:rPr>
                        </w:pPr>
                        <w:r w:rsidRPr="005D42DB">
                          <w:rPr>
                            <w:rFonts w:ascii="Calibri" w:hAnsi="Calibri" w:cs="Calibri"/>
                            <w:b/>
                            <w:sz w:val="20"/>
                            <w:szCs w:val="20"/>
                          </w:rPr>
                          <w:t>Low Growth</w:t>
                        </w:r>
                      </w:p>
                    </w:tc>
                    <w:tc>
                      <w:tcPr>
                        <w:tcW w:w="3000" w:type="dxa"/>
                      </w:tcPr>
                      <w:p w:rsidR="00DF4C5C" w:rsidRPr="005D42DB" w:rsidRDefault="00DF4C5C" w:rsidP="005D42DB">
                        <w:pPr>
                          <w:pStyle w:val="Default"/>
                          <w:jc w:val="center"/>
                          <w:rPr>
                            <w:rFonts w:ascii="Calibri" w:hAnsi="Calibri" w:cs="Calibri"/>
                            <w:b/>
                            <w:sz w:val="20"/>
                            <w:szCs w:val="20"/>
                          </w:rPr>
                        </w:pPr>
                        <w:r w:rsidRPr="005D42DB">
                          <w:rPr>
                            <w:rFonts w:ascii="Calibri" w:hAnsi="Calibri" w:cs="Calibri"/>
                            <w:b/>
                            <w:sz w:val="20"/>
                            <w:szCs w:val="20"/>
                          </w:rPr>
                          <w:t>Expected Growth</w:t>
                        </w:r>
                      </w:p>
                    </w:tc>
                    <w:tc>
                      <w:tcPr>
                        <w:tcW w:w="3000" w:type="dxa"/>
                      </w:tcPr>
                      <w:p w:rsidR="00DF4C5C" w:rsidRPr="005D42DB" w:rsidRDefault="00DF4C5C" w:rsidP="005D42DB">
                        <w:pPr>
                          <w:pStyle w:val="Default"/>
                          <w:jc w:val="center"/>
                          <w:rPr>
                            <w:rFonts w:ascii="Calibri" w:hAnsi="Calibri" w:cs="Calibri"/>
                            <w:b/>
                            <w:sz w:val="20"/>
                            <w:szCs w:val="20"/>
                          </w:rPr>
                        </w:pPr>
                        <w:r w:rsidRPr="005D42DB">
                          <w:rPr>
                            <w:rFonts w:ascii="Calibri" w:hAnsi="Calibri" w:cs="Calibri"/>
                            <w:b/>
                            <w:sz w:val="20"/>
                            <w:szCs w:val="20"/>
                          </w:rPr>
                          <w:t>High Growth</w:t>
                        </w:r>
                      </w:p>
                    </w:tc>
                  </w:tr>
                  <w:tr w:rsidR="00DF4C5C" w:rsidRPr="005D42DB" w:rsidTr="005D42DB">
                    <w:tc>
                      <w:tcPr>
                        <w:tcW w:w="3000" w:type="dxa"/>
                      </w:tcPr>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&lt;9% growth</w:t>
                        </w:r>
                      </w:p>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or an actual score &lt;59.2%</w:t>
                        </w:r>
                      </w:p>
                    </w:tc>
                    <w:tc>
                      <w:tcPr>
                        <w:tcW w:w="3000" w:type="dxa"/>
                      </w:tcPr>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9% to 11% growth</w:t>
                        </w:r>
                      </w:p>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or an actual score of</w:t>
                        </w:r>
                      </w:p>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59.2% to 61.2%</w:t>
                        </w:r>
                      </w:p>
                    </w:tc>
                    <w:tc>
                      <w:tcPr>
                        <w:tcW w:w="3000" w:type="dxa"/>
                      </w:tcPr>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&gt; 11% growth</w:t>
                        </w:r>
                      </w:p>
                      <w:p w:rsidR="00DF4C5C" w:rsidRPr="005D42DB" w:rsidRDefault="00DF4C5C" w:rsidP="005D42DB">
                        <w:pPr>
                          <w:pStyle w:val="Default"/>
                          <w:jc w:val="center"/>
                          <w:rPr>
                            <w:rFonts w:ascii="Calibri" w:hAnsi="Calibri" w:cs="Calibri"/>
                            <w:sz w:val="20"/>
                            <w:szCs w:val="20"/>
                          </w:rPr>
                        </w:pPr>
                        <w:r w:rsidRPr="005D42DB">
                          <w:rPr>
                            <w:rFonts w:ascii="Calibri" w:hAnsi="Calibri" w:cs="Calibri"/>
                            <w:sz w:val="20"/>
                            <w:szCs w:val="20"/>
                          </w:rPr>
                          <w:t>or an actual score &gt; 61.2%</w:t>
                        </w:r>
                      </w:p>
                      <w:p w:rsidR="00DF4C5C" w:rsidRPr="005D42DB" w:rsidRDefault="00DF4C5C" w:rsidP="005D42DB">
                        <w:pPr>
                          <w:pStyle w:val="Default"/>
                          <w:jc w:val="center"/>
                          <w:rPr>
                            <w:rFonts w:ascii="Calibri" w:hAnsi="Calibri" w:cs="Calibri"/>
                            <w:sz w:val="20"/>
                            <w:szCs w:val="20"/>
                          </w:rPr>
                        </w:pPr>
                      </w:p>
                    </w:tc>
                  </w:tr>
                </w:tbl>
                <w:p w:rsidR="00DF4C5C" w:rsidRPr="007C1A8B" w:rsidRDefault="00DF4C5C" w:rsidP="007C1A8B">
                  <w:pPr>
                    <w:spacing w:after="0"/>
                    <w:rPr>
                      <w:sz w:val="20"/>
                      <w:szCs w:val="20"/>
                    </w:rPr>
                  </w:pPr>
                </w:p>
              </w:txbxContent>
            </v:textbox>
          </v:shape>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7864DE" w:rsidRDefault="007D78B1" w:rsidP="006B1D31">
      <w:pPr>
        <w:jc w:val="both"/>
        <w:rPr>
          <w:b/>
          <w:sz w:val="28"/>
          <w:szCs w:val="28"/>
          <w:u w:val="single"/>
        </w:rPr>
      </w:pPr>
      <w:bookmarkStart w:id="48" w:name="PrinDetermOverall"/>
      <w:r w:rsidRPr="00955397">
        <w:rPr>
          <w:b/>
          <w:sz w:val="28"/>
          <w:szCs w:val="28"/>
          <w:u w:val="single"/>
        </w:rPr>
        <w:lastRenderedPageBreak/>
        <w:t>Determining the Overall Performance Category</w:t>
      </w:r>
      <w:r w:rsidRPr="007864DE">
        <w:rPr>
          <w:b/>
          <w:sz w:val="28"/>
          <w:szCs w:val="28"/>
          <w:u w:val="single"/>
        </w:rPr>
        <w:t xml:space="preserve"> </w:t>
      </w:r>
    </w:p>
    <w:bookmarkEnd w:id="48"/>
    <w:p w:rsidR="007D78B1" w:rsidRDefault="007D78B1" w:rsidP="006B1D31">
      <w:pPr>
        <w:jc w:val="both"/>
      </w:pPr>
      <w:r>
        <w:t xml:space="preserve">Superintendents/designees are responsible for determining an Overall Performance Category for each principal at the conclusion of the summative evaluation year.  Principals are responsible for determining the Overall Performance Category for assistant principals.  The Overall Performance Category is informed by the principal and/or assistant principal’s ratings on professional practice and student growth.  </w:t>
      </w:r>
    </w:p>
    <w:p w:rsidR="007D78B1" w:rsidRPr="007864DE" w:rsidRDefault="007D78B1" w:rsidP="006B1D31">
      <w:pPr>
        <w:jc w:val="both"/>
        <w:rPr>
          <w:b/>
          <w:sz w:val="24"/>
          <w:szCs w:val="24"/>
          <w:u w:val="single"/>
        </w:rPr>
      </w:pPr>
      <w:bookmarkStart w:id="49" w:name="PrinRatingOverallProfPrac"/>
      <w:r w:rsidRPr="007864DE">
        <w:rPr>
          <w:b/>
          <w:sz w:val="24"/>
          <w:szCs w:val="24"/>
          <w:u w:val="single"/>
        </w:rPr>
        <w:t>Rating Overall Professional Practice</w:t>
      </w:r>
    </w:p>
    <w:bookmarkEnd w:id="49"/>
    <w:p w:rsidR="007D78B1" w:rsidRDefault="007D78B1" w:rsidP="006B1D31">
      <w:pPr>
        <w:spacing w:after="0"/>
        <w:jc w:val="both"/>
      </w:pPr>
      <w:r>
        <w:t xml:space="preserve">A principal’s or assistant principal’s overall professional practice rating is determined by the evaluator based on the principal’s or assistant principal’s ratings on each standard, as well as a review of the professional growth plans, self-reflection, data collected during site-visits, results from the administration of the </w:t>
      </w:r>
      <w:r w:rsidRPr="00EB4BE9">
        <w:t xml:space="preserve">Val-Ed </w:t>
      </w:r>
      <w:r w:rsidRPr="00EB4BE9">
        <w:rPr>
          <w:iCs/>
        </w:rPr>
        <w:t>360°</w:t>
      </w:r>
      <w:r>
        <w:rPr>
          <w:iCs/>
        </w:rPr>
        <w:t xml:space="preserve">, </w:t>
      </w:r>
      <w:r>
        <w:t xml:space="preserve">progress toward and/or rating of the Working Conditions Goal, and any other district-defined sources of data.  </w:t>
      </w:r>
      <w:commentRangeStart w:id="50"/>
      <w:r>
        <w:t xml:space="preserve">Evaluators will use professional judgment </w:t>
      </w:r>
      <w:commentRangeEnd w:id="50"/>
      <w:r w:rsidR="00643268">
        <w:rPr>
          <w:rStyle w:val="CommentReference"/>
        </w:rPr>
        <w:commentReference w:id="50"/>
      </w:r>
      <w:r>
        <w:t>to determine a rating for each principal standard.  The Overall Professional Practice Rating will be recorded in the department-approved technology platform no later than May 10.</w:t>
      </w:r>
    </w:p>
    <w:p w:rsidR="007D78B1" w:rsidRPr="004E0A12" w:rsidRDefault="007D78B1" w:rsidP="003B2111">
      <w:pPr>
        <w:jc w:val="both"/>
        <w:rPr>
          <w:b/>
          <w:sz w:val="16"/>
          <w:szCs w:val="16"/>
        </w:rPr>
      </w:pPr>
    </w:p>
    <w:p w:rsidR="007D78B1" w:rsidRDefault="002B1DEA" w:rsidP="004E0A12">
      <w:pPr>
        <w:spacing w:line="240" w:lineRule="auto"/>
        <w:jc w:val="both"/>
      </w:pPr>
      <w:r>
        <w:rPr>
          <w:noProof/>
        </w:rPr>
        <w:pict>
          <v:shape id="Text Box 136" o:spid="_x0000_s1164" type="#_x0000_t202" style="position:absolute;left:0;text-align:left;margin-left:366.75pt;margin-top:245.2pt;width:89.55pt;height:75.7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a2LgIAAFwEAAAOAAAAZHJzL2Uyb0RvYy54bWysVNuO0zAQfUfiHyy/0zS9N2q6WroUIS0X&#10;aZcPcBwnsXBsM3ablK9n7LSlWuAFkQfL0xmfmTlnppu7vlXkKMBJo3OajsaUCM1NKXWd06/P+zcr&#10;SpxnumTKaJHTk3D0bvv61aazmZiYxqhSAEEQ7bLO5rTx3mZJ4ngjWuZGxgqNzspAyzyaUCclsA7R&#10;W5VMxuNF0hkoLRgunMNfHwYn3Ub8qhLcf64qJzxROcXafDwhnkU4k+2GZTUw20h+LoP9QxUtkxqT&#10;XqEemGfkAPI3qFZyMM5UfsRNm5iqklzEHrCbdPyim6eGWRF7QXKcvdLk/h8s/3T8AkSWOZ0tKNGs&#10;RY2eRe/JW9OTdLoIBHXWZRj3ZDHS9+hAoWOzzj4a/s0RbXYN07W4BzBdI1iJBabhZXLzdMBxAaTo&#10;PpoSE7GDNxGor6AN7CEfBNFRqNNVnFAMDynT6XKymlPC0bdepNN1VC9h2eW1BeffC9OScMkpoPgR&#10;nR0fnQ/VsOwSEpI5o2S5l0pFA+pip4AcGQ7KPn6xgRdhSpMOs88n84GAv0KM4/cniFZ6nHgl25yu&#10;rkEsC7S902WcR8+kGu5YstJnHgN1A4m+L/qoWZouLwIVpjwhtWCGEceVxEtj4AclHY53Tt33AwNB&#10;ifqgUZ51OpuFfYjGbL6coAG3nuLWwzRHqJx6Sobrzg87dLAg6wYzXQbiHiXdy8h20H6o6twAjnAU&#10;4bxuYUdu7Rj1609h+xMAAP//AwBQSwMEFAAGAAgAAAAhABMAh8fgAAAACgEAAA8AAABkcnMvZG93&#10;bnJldi54bWxMj8FOwzAQRO9I/IO1SNyo00ZNqxCnQlQ9UwoS4ubY2yRqvA6xm6Z8PcsJjjszmn1T&#10;bCbXiRGH0HpSMJ8lIJCMty3VCt7fdg9rECFqsrrzhAquGGBT3t4UOrf+Qq84HmItuIRCrhU0Mfa5&#10;lME06HSY+R6JvaMfnI58DrW0g75wuevkIkky6XRL/KHRPT43aE6Hs1MQtvuv3hz31amx1++X7bg0&#10;H7tPpe7vpqdHEBGn+BeGX3xGh5KZKn8mG0SnIFuueEtkY5GC4MA6zeYgKhaydAWyLOT/CeUPAAAA&#10;//8DAFBLAQItABQABgAIAAAAIQC2gziS/gAAAOEBAAATAAAAAAAAAAAAAAAAAAAAAABbQ29udGVu&#10;dF9UeXBlc10ueG1sUEsBAi0AFAAGAAgAAAAhADj9If/WAAAAlAEAAAsAAAAAAAAAAAAAAAAALwEA&#10;AF9yZWxzLy5yZWxzUEsBAi0AFAAGAAgAAAAhAHKvprYuAgAAXAQAAA4AAAAAAAAAAAAAAAAALgIA&#10;AGRycy9lMm9Eb2MueG1sUEsBAi0AFAAGAAgAAAAhABMAh8fgAAAACgEAAA8AAAAAAAAAAAAAAAAA&#10;iAQAAGRycy9kb3ducmV2LnhtbFBLBQYAAAAABAAEAPMAAACVBQAAAAA=&#10;">
            <v:textbox style="mso-fit-shape-to-text:t">
              <w:txbxContent>
                <w:p w:rsidR="00DF4C5C" w:rsidRPr="00270ED4" w:rsidRDefault="00DF4C5C" w:rsidP="00752857">
                  <w:pPr>
                    <w:spacing w:after="80"/>
                    <w:rPr>
                      <w:rFonts w:ascii="Garamond" w:hAnsi="Garamond"/>
                      <w:sz w:val="20"/>
                      <w:szCs w:val="20"/>
                    </w:rPr>
                  </w:pPr>
                  <w:r w:rsidRPr="00270ED4">
                    <w:rPr>
                      <w:rFonts w:ascii="Garamond" w:hAnsi="Garamond"/>
                      <w:sz w:val="20"/>
                      <w:szCs w:val="20"/>
                    </w:rPr>
                    <w:t>I = Ineffective</w:t>
                  </w:r>
                </w:p>
                <w:p w:rsidR="00DF4C5C" w:rsidRPr="00270ED4" w:rsidRDefault="00DF4C5C" w:rsidP="00752857">
                  <w:pPr>
                    <w:spacing w:after="80"/>
                    <w:rPr>
                      <w:rFonts w:ascii="Garamond" w:hAnsi="Garamond"/>
                      <w:sz w:val="20"/>
                      <w:szCs w:val="20"/>
                    </w:rPr>
                  </w:pPr>
                  <w:r w:rsidRPr="00270ED4">
                    <w:rPr>
                      <w:rFonts w:ascii="Garamond" w:hAnsi="Garamond"/>
                      <w:sz w:val="20"/>
                      <w:szCs w:val="20"/>
                    </w:rPr>
                    <w:t>D = Developing</w:t>
                  </w:r>
                </w:p>
                <w:p w:rsidR="00DF4C5C" w:rsidRPr="00270ED4" w:rsidRDefault="00DF4C5C" w:rsidP="00752857">
                  <w:pPr>
                    <w:spacing w:after="80"/>
                    <w:rPr>
                      <w:rFonts w:ascii="Garamond" w:hAnsi="Garamond"/>
                      <w:sz w:val="20"/>
                      <w:szCs w:val="20"/>
                    </w:rPr>
                  </w:pPr>
                  <w:r w:rsidRPr="00270ED4">
                    <w:rPr>
                      <w:rFonts w:ascii="Garamond" w:hAnsi="Garamond"/>
                      <w:sz w:val="20"/>
                      <w:szCs w:val="20"/>
                    </w:rPr>
                    <w:t>A = Accomplished</w:t>
                  </w:r>
                </w:p>
                <w:p w:rsidR="00DF4C5C" w:rsidRPr="00270ED4" w:rsidRDefault="00DF4C5C" w:rsidP="00752857">
                  <w:pPr>
                    <w:spacing w:after="80"/>
                    <w:rPr>
                      <w:rFonts w:ascii="Garamond" w:hAnsi="Garamond"/>
                      <w:sz w:val="20"/>
                      <w:szCs w:val="20"/>
                    </w:rPr>
                  </w:pPr>
                  <w:r w:rsidRPr="00270ED4">
                    <w:rPr>
                      <w:rFonts w:ascii="Garamond" w:hAnsi="Garamond"/>
                      <w:sz w:val="20"/>
                      <w:szCs w:val="20"/>
                    </w:rPr>
                    <w:t>E = Exemplary</w:t>
                  </w:r>
                </w:p>
              </w:txbxContent>
            </v:textbox>
          </v:shape>
        </w:pict>
      </w:r>
      <w:r>
        <w:rPr>
          <w:noProof/>
        </w:rPr>
        <w:pict>
          <v:shape id="Text Box 2077" o:spid="_x0000_s1148" type="#_x0000_t202" style="position:absolute;left:0;text-align:left;margin-left:328.5pt;margin-top:204.1pt;width:179.55pt;height:23.4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rBrQIAAGEGAAAOAAAAZHJzL2Uyb0RvYy54bWysVU1v2zAMvQ/YfxB0X/3RpUmDOsW2ort0&#10;H1g77KzIsi1MlgRRiZ1/P0pKPLfbpetycGKSIvken5ir67FXZC8cSKMrWpzllAjNTS11W9HvD7dv&#10;VpSAZ7pmymhR0YMAer15/epqsGtRms6oWjiCSTSsB1vRznu7zjLgnegZnBkrNDob43rm8dW1We3Y&#10;gNl7lZV5fpENxtXWGS4A0HqTnHQT8zeN4P5L04DwRFUUe/Px6eJzG57Z5oqtW8dsJ/mxDfYPXfRM&#10;aiw6pbphnpGdk3+k6iV3Bkzjz7jpM9M0kouIAdEU+RM09x2zImJBcsBONMH/S8s/7786IuuKlvly&#10;SYlmPU7pQYyevDcjiUbkaLCwxtB7i8F+RA/OOuIFe2f4T8CQbBaTDgBGB07GxvXhG9ESPIhjOEzU&#10;h0IcjWW5ysvVghKOvvJyWazibLLfp60D/1GYnoQfFXU42tgB29+BD/XZ+hRyHER9K5Uizvgf0neR&#10;y1PXLeCZGAXEGqQzT2AO8EE5smcoFtRYbYZABCWKgUcHhsVPjPVS+xS5CMYkJGD+k6mT+TzFps4g&#10;Zo5NtjAvfB5Ov6D4+fIFxYvUYugnNfhc6EXsHiFigjn0iRIcyhPoaJnYV1ITFhZFcYF3OQAhwJkS&#10;qMYiEBpiHYtjDCWUJkNFLxdlkAnDZdEohtPhvcUDoFtKmGpxC3HvEqNGyenwcwBCx2qRuLj8O8Ii&#10;P9kfI4R5ySDHGwZdyhRdR1RKBzwi7qejEs3OC3ff1QPZqp37xhDS20RJLYPeI0GU1BJluIgeZOux&#10;to86cu12UnFkNdmZsh07SnMVuD4qM4VHsqce4tusvXi303UOt9yP2zHujCIvQ5pg25r6kK472Hc7&#10;b25lvJRzV8yCe+w02LBzw6Kcv+Pv+T/D5hcAAAD//wMAUEsDBBQABgAIAAAAIQBAxGWc4QAAAAwB&#10;AAAPAAAAZHJzL2Rvd25yZXYueG1sTI/BTsMwEETvSPyDtUjcqO3ShBDiVICEhLhUFA4cndgkEfFu&#10;iJ024etxT3CcndHsm2I7u54d7Og7QgVyJYBZrMl02Ch4f3u6yoD5oNHontAqWKyHbXl+Vujc0BFf&#10;7WEfGhZL0OdaQRvCkHPu69Y67Vc0WIzeJ41OhyjHhptRH2O56/laiJQ73WH80OrBPra2/tpPTgF9&#10;38oXeqiWH5le05LtNn56/lDq8mK+vwMW7Bz+wnDCj+hQRqaKJjSe9QrS5CZuCQo2IlsDOyWETCWw&#10;Kp6SRAAvC/5/RPkLAAD//wMAUEsBAi0AFAAGAAgAAAAhALaDOJL+AAAA4QEAABMAAAAAAAAAAAAA&#10;AAAAAAAAAFtDb250ZW50X1R5cGVzXS54bWxQSwECLQAUAAYACAAAACEAOP0h/9YAAACUAQAACwAA&#10;AAAAAAAAAAAAAAAvAQAAX3JlbHMvLnJlbHNQSwECLQAUAAYACAAAACEAXXjawa0CAABhBgAADgAA&#10;AAAAAAAAAAAAAAAuAgAAZHJzL2Uyb0RvYy54bWxQSwECLQAUAAYACAAAACEAQMRlnOEAAAAMAQAA&#10;DwAAAAAAAAAAAAAAAAAHBQAAZHJzL2Rvd25yZXYueG1sUEsFBgAAAAAEAAQA8wAAABUGAAAAAA==&#10;" fillcolor="#bcbcbc">
            <v:fill color2="#ededed" rotate="t" angle="180" colors="0 #bcbcbc;22938f #d0d0d0;1 #ededed" focus="100%" type="gradient"/>
            <v:shadow on="t" color="black" opacity="24903f" origin=",.5" offset="0,.55556mm"/>
            <v:path arrowok="t"/>
            <v:textbox style="mso-fit-shape-to-text:t">
              <w:txbxContent>
                <w:p w:rsidR="00DF4C5C" w:rsidRDefault="00DF4C5C" w:rsidP="006B1D31">
                  <w:pPr>
                    <w:pStyle w:val="NormalWeb"/>
                    <w:spacing w:after="0"/>
                    <w:textAlignment w:val="baseline"/>
                  </w:pPr>
                  <w:r w:rsidRPr="005D42DB">
                    <w:rPr>
                      <w:rFonts w:ascii="Calibri" w:hAnsi="Calibri"/>
                      <w:color w:val="000000"/>
                      <w:kern w:val="24"/>
                      <w:sz w:val="22"/>
                      <w:szCs w:val="22"/>
                    </w:rPr>
                    <w:t>STANDARD 6: [I,D,A,E]</w:t>
                  </w:r>
                </w:p>
              </w:txbxContent>
            </v:textbox>
          </v:shape>
        </w:pict>
      </w:r>
      <w:r>
        <w:rPr>
          <w:noProof/>
        </w:rPr>
        <w:pict>
          <v:shape id="Text Box 2076" o:spid="_x0000_s1149" type="#_x0000_t202" style="position:absolute;left:0;text-align:left;margin-left:328.5pt;margin-top:174.85pt;width:179.55pt;height:23.4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g1rQIAAGEGAAAOAAAAZHJzL2Uyb0RvYy54bWysVU1v2zAMvQ/YfxB0X/2RpU2DOsW2ort0&#10;H1g77KzIsi1MlgRRiZ1/P0pKPLfbpetycGKSIvken5ir67FXZC8cSKMrWpzllAjNTS11W9HvD7dv&#10;VpSAZ7pmymhR0YMAer15/epqsGtRms6oWjiCSTSsB1vRznu7zjLgnegZnBkrNDob43rm8dW1We3Y&#10;gNl7lZV5fp4NxtXWGS4A0HqTnHQT8zeN4P5L04DwRFUUe/Px6eJzG57Z5oqtW8dsJ/mxDfYPXfRM&#10;aiw6pbphnpGdk3+k6iV3Bkzjz7jpM9M0kouIAdEU+RM09x2zImJBcsBONMH/S8s/7786IuuKlvnF&#10;OSWa9TilBzF68t6MJBqRo8HCGkPvLQb7ET0464gX7J3hPwFDsllMOgAYHTgZG9eHb0RL8CCO4TBR&#10;HwpxNJblKi9XS0o4+srLi2IVZ5P9Pm0d+I/C9CT8qKjD0cYO2P4OfKjP1qeQ4yDqW6kUccb/kL6L&#10;XJ66bgHPxCgg1iCdeQJzgA/KkT1DsaDGajMEIihRDDw6MCx+YqyX2qfIZTAmIQHzn0ydzIsUmzqD&#10;mDk22cK88CKcfkHxxcULihepxdBPavC50IvYPULEBHPoEyU4lCfQ0TKxr6QmLCyK4hzvcgBCgDMl&#10;UI1FIDTEOhbHGEooTYaKXi7LIBOGy6JRDKfDe4sHQLeUMNXiFuLeJUaNktPh5wCEjtUicXH5d4RF&#10;frI/RgjzkkGONwy6lCm6jqiUDnhE3E9HJZqdF+6+qweyVTv3jSGkt4mSWga9R4IoqSXKcBk9yNZj&#10;bR915NrtpOLIarIzZTt2lOYqcH1UZgqPZE89xLdZe/Fup+scbrkft2PcGUW+CGmCbWvqQ7ruYN/t&#10;vLmV8VLOXTEL7rHTYMPODYty/o6/5/8Mm18AAAD//wMAUEsDBBQABgAIAAAAIQDGhlHi4gAAAAwB&#10;AAAPAAAAZHJzL2Rvd25yZXYueG1sTI/BTsMwEETvSPyDtUjcqGPauk2IUwESEuJSUThwdOIliYi9&#10;IXbahK/HPcFxdkazb/LdZDt2xMG35BSIRQIMXUWmdbWC97enmy0wH7QzuiOHCmb0sCsuL3KdGTq5&#10;VzweQs1iifOZVtCE0Gec+6pBq/2CenTR+6TB6hDlUHMz6FMstx2/TRLJrW5d/NDoHh8brL4Oo1VA&#10;36l4oYdy/hFySfN2v/Lj84dS11fT/R2wgFP4C8MZP6JDEZlKGp3xrFMg15u4JShYrtINsHMiEVIA&#10;K+MplWvgRc7/jyh+AQAA//8DAFBLAQItABQABgAIAAAAIQC2gziS/gAAAOEBAAATAAAAAAAAAAAA&#10;AAAAAAAAAABbQ29udGVudF9UeXBlc10ueG1sUEsBAi0AFAAGAAgAAAAhADj9If/WAAAAlAEAAAsA&#10;AAAAAAAAAAAAAAAALwEAAF9yZWxzLy5yZWxzUEsBAi0AFAAGAAgAAAAhAJEaqDWtAgAAYQYAAA4A&#10;AAAAAAAAAAAAAAAALgIAAGRycy9lMm9Eb2MueG1sUEsBAi0AFAAGAAgAAAAhAMaGUeLiAAAADAEA&#10;AA8AAAAAAAAAAAAAAAAABwUAAGRycy9kb3ducmV2LnhtbFBLBQYAAAAABAAEAPMAAAAWBgAAAAA=&#10;" fillcolor="#bcbcbc">
            <v:fill color2="#ededed" rotate="t" angle="180" colors="0 #bcbcbc;22938f #d0d0d0;1 #ededed" focus="100%" type="gradient"/>
            <v:shadow on="t" color="black" opacity="24903f" origin=",.5" offset="0,.55556mm"/>
            <v:path arrowok="t"/>
            <v:textbox style="mso-fit-shape-to-text:t">
              <w:txbxContent>
                <w:p w:rsidR="00DF4C5C" w:rsidRDefault="00DF4C5C" w:rsidP="006B1D31">
                  <w:pPr>
                    <w:pStyle w:val="NormalWeb"/>
                    <w:spacing w:after="0"/>
                    <w:textAlignment w:val="baseline"/>
                  </w:pPr>
                  <w:r w:rsidRPr="005D42DB">
                    <w:rPr>
                      <w:rFonts w:ascii="Calibri" w:hAnsi="Calibri"/>
                      <w:color w:val="000000"/>
                      <w:kern w:val="24"/>
                      <w:sz w:val="22"/>
                      <w:szCs w:val="22"/>
                    </w:rPr>
                    <w:t>STANDARD 5: [I,D,A,E]</w:t>
                  </w:r>
                </w:p>
              </w:txbxContent>
            </v:textbox>
          </v:shape>
        </w:pict>
      </w:r>
      <w:r>
        <w:rPr>
          <w:noProof/>
        </w:rPr>
        <w:pict>
          <v:group id="Group 2074" o:spid="_x0000_s1150" style="position:absolute;left:0;text-align:left;margin-left:9.35pt;margin-top:0;width:504.75pt;height:222.6pt;z-index:251635712;mso-position-vertical:top" coordorigin="-121" coordsize="64105,2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QUgcAAN86AAAOAAAAZHJzL2Uyb0RvYy54bWzsW21v2zYQ/j5g/0HQd9eiSL0ZdYomjosB&#10;2RagHfaZkWRJmyxqkhK7G/bfdzxSsmTHSJo2brPKBgzZkijyeHzuuefo12+269y4i6s6E8XcJK8s&#10;04iLUERZkczN3z4sJ75p1A0vIp6LIp6bH+PafHP24w+vN+UstkUq8iiuDGikqGebcm6mTVPOptM6&#10;TOM1r1+JMi7g5EpUa97A1yqZRhXfQOvrfGpbljvdiCoqKxHGdQ2/LtRJ8wzbX63isPl1tarjxsjn&#10;JvStwc8KP2/k5/TsNZ8lFS/TLNTd4E/oxZpnBTy0a2rBG27cVtlBU+ssrEQtVs2rUKynYrXKwhjH&#10;AKMh1t5o3lXitsSxJLNNUnZmAtPu2enJzYa/3F1XRhbNTeaZRsHXMEf4WMO2PCbNsymTGVz1rirf&#10;l9eVGiMcXonwzxpOT/fPy++Juti42fwsImiR3zYCzbNdVWvZBAzc2OIsfOxmId42Rgg/uoxY1HZM&#10;I4Rztm97lq3nKUxhMuV9E2IT09jdGqaXvZu7W5mDN075TD0X+6r7JgcGLlfvrFp/nlXfp7yMcbJq&#10;aa/WquD/yqofYHznYmtQZVS8SFrUaLbwM6wdNFCtDGsU4iLlRRK/rSqxSWMeQe+IvBPG0N2qxlDL&#10;Rh6ytGt54P5gMWIxO1Bu3xrctp2AKXMTl7ouPqa1GZ+VVd28i8XakAdzs4I1hV3ld1d1I3u0u0RO&#10;bSGWWZ7D73yWF4Mf4EL1CzwYbpXnZBdwmfwTWMGlf+mzCbPdywmzFovJ2+UFm7hL4jkLuri4WJB/&#10;5XMJm6VZFMWFfEy7ZAl73ORp8FCLrVu0tcizSDYnu1RXyc1FXhl3HCBjiS9tkN5l02E30Agwlr0h&#10;EZtZ53YwWbq+N2FL5kwCz/InFgnOA9diAVssh0O6yor484dkbGDdOMyylEcdHZyFr8PB8dk6awCV&#10;82w9N/3uIj6TfnhZRDi3Dc9yddyzhez/zhYw3+1Mo9dKR1Uu22xvtgg64I3y+dKnb0T0ERy5EuBj&#10;4KoQU+AgFdXfprEBfJ6b9V+3vIpNI/+pgMUQEMYkoOMX5niAEUbVP3PTP8OLEJqam41pqMOLRgWB&#10;27LKkhSe1C6/twBVywz9etcrvewALU4FG8E+bBCG67K3+p8RONQsTKQPwQvdSCP2JGCBrYDEZp4n&#10;J0+tYoncNnEgZmjcprb2rBbzRxw5XGq9taPwR62Z1qgaGr8ijgQORGKExW8bRpwRRu5hH8B/NPu4&#10;ileNcV7xMDaI22Eu8JSW1GniAev5iQzD9ihwHaRsZI9gUEpbWHBcqmjMUX6RQ0+xo+h2SDKk/yWR&#10;HgmP/gDut1rnwNMhRhs+tX0FQ/1LAKN2lziIYnJofKYbhKMWj2TrA9Ly2PgpY6zbjqZHDvgMeLsO&#10;k8dCZsuEMEXRZEjcQtR9n0YbI8ok04L8BsAXvkCoaqFYIvPvWZMi25SBEtdmn7LImzRm87xMuSIy&#10;1AsCnBUYuGY4aI7umfgt7nenjd3/Q5amUBbNfpyZdPH2JMwkbKoHuEkhJDdZfXVu4sDyG6Y0PvKA&#10;01AT6e+ai9DAAZ/upYEym0AewqjfJYEBhgaY8ZGHjPnM8+cz3VI4CWq8lHzGgXg8xIwApZmTYwaz&#10;qAsxFWiK6zuIDL30xfYJnEPZKQjawP5E2ABNESWFvYCt0syk1iE/qY1SQDZ7Txw/v5BvnTIkNXIg&#10;fTUFQqPz1X7kX1jyfe8dZEcKBvrG5UK+e7cATnady7MCsmUQG4mLVARsU4c8j6NWikK5sxNO8kIS&#10;p1MmDN88iTpOLpCy7gSGUfZAOcihBzCBy/DkMOFQSyUz1PZ0dtGRC0odV6EE80FUVWnFE1FikHcM&#10;EhFYiKNYOoqlIIz2xFLM4EbUQL14V2NxQFxQ5GKgcnQQ+9kqh0LnNgXvZSCEOQFAFrCJCaEMKzs7&#10;OuE4sqSGbAIKLA8AxaerHlQ/blQ9ZKEG+Y1iUaPqMSiRKWFH1qYeo3oAAYaAdjKIeUGqBwgK94BM&#10;h8jPBzIssKhKWSYutQ9AxoPUCkGGUYrJ53Gp41NBhgAN0iWeEWVGlAHleFcEOlq5ehTKdKz+JCrJ&#10;C0IZyCwUylzHRcMTURhE5Ri9FEgSkOfaJ0ItJrObe8s4nuu2hAb01QcITSrW8XXOG7klpqu6DMs4&#10;n1ai+R4FlSMZYb9K0xVwvuGi0Vi/1huejupBBDdLjLQLwEIDnd4/53S7Etv9c53ArhnXM26D6WV6&#10;tu86ShECZ2Z7khAhlIyS0Lh/rpPCT7d/jmA+cDLgeDH1poP9c7Qr558UN3b1JmK5auPNTiGyx4KT&#10;FCXGgtMX06+OE4xuz9dJMq6XghOyFjysSysNpZdtnYZf9HCCMW9P5BnixAOJ10P787/HPGosTKP4&#10;u8sbj+PEuJH2vr/xuAf7V2CzqxbKvxaf8IE9yD6MfGLcwCK9YLCx5wvVw47jREenXwqfgKHgvyix&#10;DgZBUP7jU/5Ns/8djvv/Sz37DwAA//8DAFBLAwQUAAYACAAAACEA+VIddN4AAAAIAQAADwAAAGRy&#10;cy9kb3ducmV2LnhtbEyPQUvDQBSE74L/YXmCN7tJbDXEbEop6qkItkLpbZt9TUKzb0N2m6T/3teT&#10;HocZZr7Jl5NtxYC9bxwpiGcRCKTSmYYqBT+7j6cUhA+ajG4doYIrelgW93e5zowb6RuHbagEl5DP&#10;tII6hC6T0pc1Wu1nrkNi7+R6qwPLvpKm1yOX21YmUfQirW6IF2rd4brG8ry9WAWfox5Xz/H7sDmf&#10;1tfDbvG138So1OPDtHoDEXAKf2G44TM6FMx0dBcyXrSs01dOKuBDNzdK0gTEUcF8vkhAFrn8f6D4&#10;BQAA//8DAFBLAQItABQABgAIAAAAIQC2gziS/gAAAOEBAAATAAAAAAAAAAAAAAAAAAAAAABbQ29u&#10;dGVudF9UeXBlc10ueG1sUEsBAi0AFAAGAAgAAAAhADj9If/WAAAAlAEAAAsAAAAAAAAAAAAAAAAA&#10;LwEAAF9yZWxzLy5yZWxzUEsBAi0AFAAGAAgAAAAhAEKeH5BSBwAA3zoAAA4AAAAAAAAAAAAAAAAA&#10;LgIAAGRycy9lMm9Eb2MueG1sUEsBAi0AFAAGAAgAAAAhAPlSHXTeAAAACAEAAA8AAAAAAAAAAAAA&#10;AAAArAkAAGRycy9kb3ducmV2LnhtbFBLBQYAAAAABAAEAPMAAAC3CgAAAAA=&#10;">
            <v:shape id="TextBox 3" o:spid="_x0000_s1151" type="#_x0000_t202" style="position:absolute;left:6070;top:10429;width:22594;height:16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oMsEA&#10;AADbAAAADwAAAGRycy9kb3ducmV2LnhtbERPy2oCMRTdF/oP4Qrd1YzV+pgaRQqFQhF89ANuJ9fJ&#10;0MlNTKIz/n2zELo8nPdy3dtWXCnExrGC0bAAQVw53XCt4Pv48TwHEROyxtYxKbhRhPXq8WGJpXYd&#10;7+l6SLXIIRxLVGBS8qWUsTJkMQ6dJ87cyQWLKcNQSx2wy+G2lS9FMZUWG84NBj29G6p+DxerQHZ+&#10;N57b46uZnReX7Zf/GXMISj0N+s0biER9+hff3Z9awSSPzV/y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VKDLBAAAA2wAAAA8AAAAAAAAAAAAAAAAAmAIAAGRycy9kb3du&#10;cmV2LnhtbFBLBQYAAAAABAAEAPUAAACGAwAAAAA=&#10;" filled="f" stroked="f" strokeweight="2pt">
              <v:textbox style="mso-fit-shape-to-text:t">
                <w:txbxContent>
                  <w:p w:rsidR="00DF4C5C" w:rsidRDefault="00DF4C5C" w:rsidP="00034201">
                    <w:pPr>
                      <w:pStyle w:val="ListParagraph"/>
                      <w:numPr>
                        <w:ilvl w:val="0"/>
                        <w:numId w:val="17"/>
                      </w:numPr>
                      <w:spacing w:after="0" w:line="240" w:lineRule="auto"/>
                      <w:textAlignment w:val="baseline"/>
                    </w:pPr>
                    <w:r w:rsidRPr="005D42DB">
                      <w:rPr>
                        <w:color w:val="000000"/>
                        <w:kern w:val="24"/>
                      </w:rPr>
                      <w:t>Professional Growth Plans and Self-Reflection</w:t>
                    </w:r>
                  </w:p>
                  <w:p w:rsidR="00DF4C5C" w:rsidRDefault="00DF4C5C" w:rsidP="00034201">
                    <w:pPr>
                      <w:pStyle w:val="ListParagraph"/>
                      <w:numPr>
                        <w:ilvl w:val="0"/>
                        <w:numId w:val="17"/>
                      </w:numPr>
                      <w:spacing w:after="0" w:line="240" w:lineRule="auto"/>
                      <w:textAlignment w:val="baseline"/>
                    </w:pPr>
                    <w:r w:rsidRPr="005D42DB">
                      <w:rPr>
                        <w:color w:val="000000"/>
                        <w:kern w:val="24"/>
                      </w:rPr>
                      <w:t>Site-Visits</w:t>
                    </w:r>
                  </w:p>
                  <w:p w:rsidR="00DF4C5C" w:rsidRDefault="00DF4C5C" w:rsidP="00034201">
                    <w:pPr>
                      <w:pStyle w:val="ListParagraph"/>
                      <w:numPr>
                        <w:ilvl w:val="0"/>
                        <w:numId w:val="17"/>
                      </w:numPr>
                      <w:spacing w:after="0" w:line="240" w:lineRule="auto"/>
                      <w:textAlignment w:val="baseline"/>
                    </w:pPr>
                    <w:r w:rsidRPr="005D42DB">
                      <w:rPr>
                        <w:color w:val="000000"/>
                        <w:kern w:val="24"/>
                      </w:rPr>
                      <w:t>Val-Ed 360°/Working Conditions</w:t>
                    </w:r>
                  </w:p>
                  <w:p w:rsidR="00DF4C5C" w:rsidRDefault="00DF4C5C" w:rsidP="00034201">
                    <w:pPr>
                      <w:pStyle w:val="ListParagraph"/>
                      <w:numPr>
                        <w:ilvl w:val="0"/>
                        <w:numId w:val="18"/>
                      </w:numPr>
                      <w:spacing w:after="0" w:line="240" w:lineRule="auto"/>
                      <w:textAlignment w:val="baseline"/>
                    </w:pPr>
                    <w:r w:rsidRPr="005D42DB">
                      <w:rPr>
                        <w:color w:val="000000"/>
                        <w:kern w:val="24"/>
                      </w:rPr>
                      <w:t>District Defined Products of Practice/Other Sources of Evidence (</w:t>
                    </w:r>
                    <w:r w:rsidRPr="00E02230">
                      <w:rPr>
                        <w:color w:val="000000"/>
                        <w:kern w:val="24"/>
                      </w:rPr>
                      <w:t>See page 52</w:t>
                    </w:r>
                    <w:r w:rsidRPr="005D42DB">
                      <w:rPr>
                        <w:color w:val="000000"/>
                        <w:kern w:val="24"/>
                      </w:rPr>
                      <w:t xml:space="preserve"> of this evaluation plan.)</w:t>
                    </w:r>
                  </w:p>
                </w:txbxContent>
              </v:textbox>
            </v:shape>
            <v:shape id="TextBox 146" o:spid="_x0000_s1152" type="#_x0000_t202" style="position:absolute;left:-9492;top:12477;width:21574;height:283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VAsMA&#10;AADbAAAADwAAAGRycy9kb3ducmV2LnhtbESPQYvCMBSE7wv+h/AEL4umrq5oNYoIgniR1Xp/Ns+2&#10;2LyUJlurv94IC3scZuYbZrFqTSkaql1hWcFwEIEgTq0uOFOQnLb9KQjnkTWWlknBgxyslp2PBcba&#10;3vmHmqPPRICwi1FB7n0VS+nSnAy6ga2Ig3e1tUEfZJ1JXeM9wE0pv6JoIg0WHBZyrGiTU3o7/hoF&#10;n9dN8jjv7eE5MZR8XxpdjBKvVK/brucgPLX+P/zX3mkF4xm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gVAsMAAADbAAAADwAAAAAAAAAAAAAAAACYAgAAZHJzL2Rv&#10;d25yZXYueG1sUEsFBgAAAAAEAAQA9QAAAIgDAAAAAA==&#10;" filled="f" stroked="f">
              <v:textbox style="mso-fit-shape-to-text:t">
                <w:txbxContent>
                  <w:p w:rsidR="00DF4C5C" w:rsidRDefault="00DF4C5C" w:rsidP="006B1D31">
                    <w:pPr>
                      <w:pStyle w:val="NormalWeb"/>
                      <w:spacing w:after="0"/>
                      <w:jc w:val="center"/>
                      <w:textAlignment w:val="baseline"/>
                    </w:pPr>
                    <w:r w:rsidRPr="005D42DB">
                      <w:rPr>
                        <w:rFonts w:ascii="Calibri" w:hAnsi="Calibri" w:cs="Arial"/>
                        <w:b/>
                        <w:bCs/>
                        <w:color w:val="000000"/>
                        <w:kern w:val="24"/>
                        <w:sz w:val="22"/>
                        <w:szCs w:val="22"/>
                      </w:rPr>
                      <w:t>PROFESSIONAL PRACTICE</w:t>
                    </w:r>
                  </w:p>
                </w:txbxContent>
              </v:textbox>
            </v:shape>
            <v:shape id="Left Brace 164" o:spid="_x0000_s1153" type="#_x0000_t87" style="position:absolute;left:2738;top:2819;width:3334;height:25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9wcIA&#10;AADbAAAADwAAAGRycy9kb3ducmV2LnhtbERPy2oCMRTdC/5DuEJ3mrG0KqNRpNDS6ULwgeDuMrlO&#10;Bic3wyTV2K9vFoLLw3kvVtE24kqdrx0rGI8yEMSl0zVXCg77z+EMhA/IGhvHpOBOHlbLfm+BuXY3&#10;3tJ1FyqRQtjnqMCE0OZS+tKQRT9yLXHizq6zGBLsKqk7vKVw28jXLJtIizWnBoMtfRgqL7tfq6Aq&#10;6h8/fTOXe4izr7j5K07HWCj1MojrOYhAMTzFD/e3VvCe1qc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z3BwgAAANsAAAAPAAAAAAAAAAAAAAAAAJgCAABkcnMvZG93&#10;bnJldi54bWxQSwUGAAAAAAQABAD1AAAAhwMAAAAA&#10;" adj="234" strokecolor="#254061" strokeweight="2pt">
              <v:shadow on="t" color="black" opacity="24903f" origin=",.5" offset="0,.55556mm"/>
              <v:textbox>
                <w:txbxContent>
                  <w:p w:rsidR="00DF4C5C" w:rsidRDefault="00DF4C5C" w:rsidP="006B1D31"/>
                </w:txbxContent>
              </v:textbox>
            </v:shape>
            <v:shape id="TextBox 87" o:spid="_x0000_s1154" type="#_x0000_t202" style="position:absolute;left:39599;width:24385;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XcsMA&#10;AADbAAAADwAAAGRycy9kb3ducmV2LnhtbESP0WoCMRRE3wv+Q7iCbzWrYmtXo4ggCKXQaj/gdnO7&#10;WdzcxCS66983hUIfh5k5w6w2vW3FjUJsHCuYjAsQxJXTDdcKPk/7xwWImJA1to5JwZ0ibNaDhxWW&#10;2nX8QbdjqkWGcCxRgUnJl1LGypDFOHaeOHvfLlhMWYZa6oBdhttWToviSVpsOC8Y9LQzVJ2PV6tA&#10;dv59trCnuXm+vFzfXv3XjENQajTst0sQifr0H/5rH7SC+QR+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YXcsMAAADbAAAADwAAAAAAAAAAAAAAAACYAgAAZHJzL2Rv&#10;d25yZXYueG1sUEsFBgAAAAAEAAQA9QAAAIgDAAAAAA==&#10;" filled="f" stroked="f" strokeweight="2pt">
              <v:textbox style="mso-fit-shape-to-text:t">
                <w:txbxContent>
                  <w:p w:rsidR="00DF4C5C" w:rsidRDefault="00DF4C5C" w:rsidP="006B1D31">
                    <w:pPr>
                      <w:pStyle w:val="NormalWeb"/>
                      <w:spacing w:after="0"/>
                      <w:jc w:val="center"/>
                      <w:textAlignment w:val="baseline"/>
                    </w:pPr>
                    <w:r>
                      <w:rPr>
                        <w:rFonts w:ascii="Calibri" w:hAnsi="Calibri"/>
                        <w:b/>
                        <w:bCs/>
                        <w:color w:val="000000"/>
                        <w:kern w:val="24"/>
                        <w:sz w:val="22"/>
                        <w:szCs w:val="22"/>
                      </w:rPr>
                      <w:t>STANDARDS</w:t>
                    </w:r>
                    <w:r w:rsidRPr="005D42DB">
                      <w:rPr>
                        <w:rFonts w:ascii="Calibri" w:hAnsi="Calibri"/>
                        <w:b/>
                        <w:bCs/>
                        <w:color w:val="000000"/>
                        <w:kern w:val="24"/>
                        <w:sz w:val="22"/>
                        <w:szCs w:val="22"/>
                      </w:rPr>
                      <w:t xml:space="preserve"> RATINGS</w:t>
                    </w:r>
                  </w:p>
                </w:txbxContent>
              </v:textbox>
            </v:shape>
            <v:shape id="TextBox 90" o:spid="_x0000_s1155" type="#_x0000_t202" style="position:absolute;left:40360;top:6855;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3LMQA&#10;AADbAAAADwAAAGRycy9kb3ducmV2LnhtbESPQWvCQBSE7wX/w/KEXqRuDKTY1FVEkHqtVYi31+wz&#10;CWbfxt1V47/vCkKPw8x8w8wWvWnFlZxvLCuYjBMQxKXVDVcKdj/rtykIH5A1tpZJwZ08LOaDlxnm&#10;2t74m67bUIkIYZ+jgjqELpfSlzUZ9GPbEUfvaJ3BEKWrpHZ4i3DTyjRJ3qXBhuNCjR2taipP24tR&#10;8Hsuwuij+HJZt0yyQzrK9v5yUOp12C8/QQTqw3/42d5oBVkKj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tyzEAAAA2wAAAA8AAAAAAAAAAAAAAAAAmAIAAGRycy9k&#10;b3ducmV2LnhtbFBLBQYAAAAABAAEAPUAAACJAwAAAAA=&#10;" fillcolor="#bcbcbc">
              <v:fill color2="#ededed" rotate="t" angle="180" colors="0 #bcbcbc;22938f #d0d0d0;1 #ededed" focus="100%" type="gradient"/>
              <v:shadow on="t" color="black" opacity="24903f" origin=",.5" offset="0,.55556mm"/>
              <v:textbox style="mso-fit-shape-to-text:t">
                <w:txbxContent>
                  <w:p w:rsidR="00DF4C5C" w:rsidRDefault="00DF4C5C" w:rsidP="006B1D31">
                    <w:pPr>
                      <w:pStyle w:val="NormalWeb"/>
                      <w:spacing w:after="0"/>
                      <w:textAlignment w:val="baseline"/>
                    </w:pPr>
                    <w:r w:rsidRPr="005D42DB">
                      <w:rPr>
                        <w:rFonts w:ascii="Calibri" w:hAnsi="Calibri"/>
                        <w:color w:val="000000"/>
                        <w:kern w:val="24"/>
                        <w:sz w:val="22"/>
                        <w:szCs w:val="22"/>
                      </w:rPr>
                      <w:t>STANDARD 1: [I,D,A,E]</w:t>
                    </w:r>
                  </w:p>
                </w:txbxContent>
              </v:textbox>
            </v:shape>
            <v:shape id="TextBox 91" o:spid="_x0000_s1156" type="#_x0000_t202" style="position:absolute;left:5308;top:3278;width:23356;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snsMA&#10;AADbAAAADwAAAGRycy9kb3ducmV2LnhtbESP0UoDMRRE3wv+Q7iCb21Wl9a6bVpEEAQR2q0fcN3c&#10;bhY3NzFJu+vfG6HQx2FmzjDr7Wh7caYQO8cK7mcFCOLG6Y5bBZ+H1+kSREzIGnvHpOCXImw3N5M1&#10;VtoNvKdznVqRIRwrVGBS8pWUsTFkMc6cJ87e0QWLKcvQSh1wyHDby4eiWEiLHecFg55eDDXf9ckq&#10;kIPflUt7mJvHn6fTx7v/KjkEpe5ux+cViERjuoYv7TetYF7C/5f8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gsnsMAAADbAAAADwAAAAAAAAAAAAAAAACYAgAAZHJzL2Rv&#10;d25yZXYueG1sUEsFBgAAAAAEAAQA9QAAAIgDAAAAAA==&#10;" filled="f" stroked="f" strokeweight="2pt">
              <v:textbox style="mso-fit-shape-to-text:t">
                <w:txbxContent>
                  <w:p w:rsidR="00DF4C5C" w:rsidRDefault="00DF4C5C" w:rsidP="006B1D31">
                    <w:pPr>
                      <w:pStyle w:val="NormalWeb"/>
                      <w:spacing w:after="0"/>
                      <w:jc w:val="center"/>
                      <w:textAlignment w:val="baseline"/>
                    </w:pPr>
                    <w:r w:rsidRPr="005D42DB">
                      <w:rPr>
                        <w:rFonts w:ascii="Calibri" w:hAnsi="Calibri"/>
                        <w:b/>
                        <w:bCs/>
                        <w:color w:val="000000"/>
                        <w:kern w:val="24"/>
                        <w:sz w:val="22"/>
                        <w:szCs w:val="22"/>
                      </w:rPr>
                      <w:t>SOURCES OF EVIDENCE TO INFORM PROFESSIONAL PRACTICE</w:t>
                    </w:r>
                  </w:p>
                </w:txbxContent>
              </v:textbox>
            </v:shape>
            <v:shape id="Left Brace 168" o:spid="_x0000_s1157" type="#_x0000_t87" style="position:absolute;left:14593;top:-1343;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7o8QA&#10;AADbAAAADwAAAGRycy9kb3ducmV2LnhtbESPQWvCQBSE70L/w/IK3urGVqVGV6kFqR7VHjw+ss8k&#10;bfZtyG6Srb/eFQoeh5n5hlmug6lER40rLSsYjxIQxJnVJecKvk/bl3cQziNrrCyTgj9ysF49DZaY&#10;atvzgbqjz0WEsEtRQeF9nUrpsoIMupGtiaN3sY1BH2WTS91gH+Gmkq9JMpMGS44LBdb0WVD2e2yN&#10;gnBt6z32m9NPOLfjr3kl36abTqnhc/hYgPAU/CP8395pBdMJ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OO6PEAAAA2wAAAA8AAAAAAAAAAAAAAAAAmAIAAGRycy9k&#10;b3ducmV2LnhtbFBLBQYAAAAABAAEAPUAAACJAwAAAAA=&#10;" adj="442" strokecolor="#254061" strokeweight="2pt">
              <v:shadow on="t" color="black" opacity="24903f" origin=",.5" offset="0,.55556mm"/>
              <v:textbox>
                <w:txbxContent>
                  <w:p w:rsidR="00DF4C5C" w:rsidRDefault="00DF4C5C" w:rsidP="006B1D31"/>
                </w:txbxContent>
              </v:textbox>
            </v:shape>
            <v:shape id="Left Brace 169" o:spid="_x0000_s1158" type="#_x0000_t87" style="position:absolute;left:49030;top:-6323;width:5572;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lp8UA&#10;AADbAAAADwAAAGRycy9kb3ducmV2LnhtbESPQWvCQBSE74L/YXmFXkQ3FiwSs5EitBRKwSY9eHxm&#10;n0k0+zbubjX9911B6HGYmW+YbD2YTlzI+daygvksAUFcWd1yreC7fJ0uQfiArLGzTAp+ycM6H48y&#10;TLW98hddilCLCGGfooImhD6V0lcNGfQz2xNH72CdwRClq6V2eI1w08mnJHmWBluOCw32tGmoOhU/&#10;RkHxVi8/9vuzdcN8tz1XRTmhz6NSjw/DywpEoCH8h+/td61gsYDb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WnxQAAANsAAAAPAAAAAAAAAAAAAAAAAJgCAABkcnMv&#10;ZG93bnJldi54bWxQSwUGAAAAAAQABAD1AAAAigMAAAAA&#10;" adj="757" strokecolor="#254061" strokeweight="2pt">
              <v:shadow on="t" color="black" opacity="24903f" origin=",.5" offset="0,.55556mm"/>
              <v:textbox>
                <w:txbxContent>
                  <w:p w:rsidR="00DF4C5C" w:rsidRDefault="00DF4C5C" w:rsidP="006B1D31"/>
                </w:txbxContent>
              </v:textbox>
            </v:shape>
            <v:shape id="Pentagon 170" o:spid="_x0000_s1159" type="#_x0000_t15" style="position:absolute;left:30456;top:2819;width:7667;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SyMMA&#10;AADbAAAADwAAAGRycy9kb3ducmV2LnhtbESPQWvCQBSE70L/w/IK3nTTgiFEV5HSgnhQjK3nZ/aZ&#10;BLNv091V03/fFQSPw8x8w8wWvWnFlZxvLCt4GycgiEurG64UfO+/RhkIH5A1tpZJwR95WMxfBjPM&#10;tb3xjq5FqESEsM9RQR1Cl0vpy5oM+rHtiKN3ss5giNJVUju8Rbhp5XuSpNJgw3Ghxo4+airPxcVE&#10;ys/G7dZZlh5+8ajXVbGd7D+3Sg1f++UURKA+PMOP9kormKRw/x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SyMMAAADbAAAADwAAAAAAAAAAAAAAAACYAgAAZHJzL2Rv&#10;d25yZXYueG1sUEsFBgAAAAAEAAQA9QAAAIgDAAAAAA==&#10;" adj="10800" fillcolor="#bcbcbc" stroked="f">
              <v:fill color2="#ededed" rotate="t" angle="180" colors="0 #bcbcbc;22938f #d0d0d0;1 #ededed" focus="100%" type="gradient"/>
              <v:shadow on="t" color="black" opacity="24903f" origin=",.5" offset="0,.55556mm"/>
              <v:textbox>
                <w:txbxContent>
                  <w:p w:rsidR="00DF4C5C" w:rsidRDefault="00DF4C5C" w:rsidP="006B1D31"/>
                </w:txbxContent>
              </v:textbox>
            </v:shape>
            <v:shape id="TextBox 7" o:spid="_x0000_s1160" type="#_x0000_t202" style="position:absolute;left:28658;top:12448;width:11316;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qncMA&#10;AADbAAAADwAAAGRycy9kb3ducmV2LnhtbESP0WoCMRRE3wv+Q7hC32pWxWpXo4ggFEqh1X7A7eZ2&#10;s7i5iUl0t3/fCEIfh5k5w6w2vW3FlUJsHCsYjwoQxJXTDdcKvo77pwWImJA1to5JwS9F2KwHDyss&#10;tev4k66HVIsM4ViiApOSL6WMlSGLceQ8cfZ+XLCYsgy11AG7DLetnBTFs7TYcF4w6GlnqDodLlaB&#10;7PzHdGGPMzM/v1ze3/z3lENQ6nHYb5cgEvXpP3xvv2oFszncvu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MqncMAAADbAAAADwAAAAAAAAAAAAAAAACYAgAAZHJzL2Rv&#10;d25yZXYueG1sUEsFBgAAAAAEAAQA9QAAAIgDAAAAAA==&#10;" filled="f" stroked="f" strokeweight="2pt">
              <v:textbox style="mso-fit-shape-to-text:t">
                <w:txbxContent>
                  <w:p w:rsidR="00DF4C5C" w:rsidRDefault="00DF4C5C" w:rsidP="006B1D31">
                    <w:pPr>
                      <w:pStyle w:val="NormalWeb"/>
                      <w:spacing w:after="0"/>
                      <w:jc w:val="center"/>
                      <w:textAlignment w:val="baseline"/>
                    </w:pPr>
                    <w:r w:rsidRPr="005D42DB">
                      <w:rPr>
                        <w:rFonts w:ascii="Calibri" w:hAnsi="Calibri"/>
                        <w:b/>
                        <w:bCs/>
                        <w:color w:val="000000"/>
                        <w:kern w:val="24"/>
                        <w:sz w:val="22"/>
                        <w:szCs w:val="22"/>
                      </w:rPr>
                      <w:t>PROFESSIONAL JUDGMENT</w:t>
                    </w:r>
                  </w:p>
                </w:txbxContent>
              </v:textbox>
            </v:shape>
            <v:shape id="TextBox 36" o:spid="_x0000_s1161" type="#_x0000_t202" style="position:absolute;left:40360;top:10664;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lXcMA&#10;AADbAAAADwAAAGRycy9kb3ducmV2LnhtbESPT4vCMBTE7wt+h/CEvYimK1S0GkUWlvXqP9Dbs3m2&#10;xealm0St394Iwh6HmfkNM1u0phY3cr6yrOBrkIAgzq2uuFCw2/70xyB8QNZYWyYFD/KwmHc+Zphp&#10;e+c13TahEBHCPkMFZQhNJqXPSzLoB7Yhjt7ZOoMhSldI7fAe4aaWwyQZSYMVx4USG/ouKb9srkbB&#10;6e8QepPDr0ubZZIeh710769HpT677XIKIlAb/sPv9korSC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klXcMAAADbAAAADwAAAAAAAAAAAAAAAACYAgAAZHJzL2Rv&#10;d25yZXYueG1sUEsFBgAAAAAEAAQA9QAAAIgDAAAAAA==&#10;" fillcolor="#bcbcbc">
              <v:fill color2="#ededed" rotate="t" angle="180" colors="0 #bcbcbc;22938f #d0d0d0;1 #ededed" focus="100%" type="gradient"/>
              <v:shadow on="t" color="black" opacity="24903f" origin=",.5" offset="0,.55556mm"/>
              <v:textbox style="mso-fit-shape-to-text:t">
                <w:txbxContent>
                  <w:p w:rsidR="00DF4C5C" w:rsidRDefault="00DF4C5C" w:rsidP="006B1D31">
                    <w:pPr>
                      <w:pStyle w:val="NormalWeb"/>
                      <w:spacing w:after="0"/>
                      <w:textAlignment w:val="baseline"/>
                    </w:pPr>
                    <w:r w:rsidRPr="005D42DB">
                      <w:rPr>
                        <w:rFonts w:ascii="Calibri" w:hAnsi="Calibri"/>
                        <w:color w:val="000000"/>
                        <w:kern w:val="24"/>
                        <w:sz w:val="22"/>
                        <w:szCs w:val="22"/>
                      </w:rPr>
                      <w:t>STANDARD 2: [I,D,A,E]</w:t>
                    </w:r>
                  </w:p>
                </w:txbxContent>
              </v:textbox>
            </v:shape>
            <v:shape id="TextBox 37" o:spid="_x0000_s1162" type="#_x0000_t202" style="position:absolute;left:40360;top:14473;width:22810;height:2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GfcEA&#10;AADbAAAADwAAAGRycy9kb3ducmV2LnhtbERPz2vCMBS+D/Y/hDfwIjZVqMxqFBmIu845sLdn82yL&#10;zUuXxLb775fDYMeP7/dmN5pW9OR8Y1nBPElBEJdWN1wpOH8eZq8gfEDW2FomBT/kYbd9ftpgru3A&#10;H9SfQiViCPscFdQhdLmUvqzJoE9sRxy5m3UGQ4SuktrhEMNNKxdpupQGG44NNXb0VlN5Pz2Mguv3&#10;JUxXl6PLun2aFYtp9uUfhVKTl3G/BhFoDP/iP/e7VrCM6+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fRn3BAAAA2wAAAA8AAAAAAAAAAAAAAAAAmAIAAGRycy9kb3du&#10;cmV2LnhtbFBLBQYAAAAABAAEAPUAAACGAwAAAAA=&#10;" fillcolor="#bcbcbc">
              <v:fill color2="#ededed" rotate="t" angle="180" colors="0 #bcbcbc;22938f #d0d0d0;1 #ededed" focus="100%" type="gradient"/>
              <v:shadow on="t" color="black" opacity="24903f" origin=",.5" offset="0,.55556mm"/>
              <v:textbox style="mso-fit-shape-to-text:t">
                <w:txbxContent>
                  <w:p w:rsidR="00DF4C5C" w:rsidRDefault="00DF4C5C" w:rsidP="006B1D31">
                    <w:pPr>
                      <w:pStyle w:val="NormalWeb"/>
                      <w:spacing w:after="0"/>
                      <w:textAlignment w:val="baseline"/>
                    </w:pPr>
                    <w:r w:rsidRPr="005D42DB">
                      <w:rPr>
                        <w:rFonts w:ascii="Calibri" w:hAnsi="Calibri"/>
                        <w:color w:val="000000"/>
                        <w:kern w:val="24"/>
                        <w:sz w:val="22"/>
                        <w:szCs w:val="22"/>
                      </w:rPr>
                      <w:t>STANDARD 3: [I,D,A,E]</w:t>
                    </w:r>
                  </w:p>
                </w:txbxContent>
              </v:textbox>
            </v:shape>
            <v:shape id="TextBox 38" o:spid="_x0000_s1163" type="#_x0000_t202" style="position:absolute;left:40360;top:18281;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9kcUA&#10;AADbAAAADwAAAGRycy9kb3ducmV2LnhtbESPzWrDMBCE74W+g9hCLqGRY3BoXcshBEJybX7AuW2t&#10;rW1qrVxJSdy3rwqBHoeZ+YYplqPpxZWc7ywrmM8SEMS11R03Co6HzfMLCB+QNfaWScEPeViWjw8F&#10;5tre+J2u+9CICGGfo4I2hCGX0tctGfQzOxBH79M6gyFK10jt8BbhppdpkiykwY7jQosDrVuqv/YX&#10;o+DjuwrT12rrsmGVZOd0mp385azU5GlcvYEINIb/8L290woWKfx9iT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X2RxQAAANsAAAAPAAAAAAAAAAAAAAAAAJgCAABkcnMv&#10;ZG93bnJldi54bWxQSwUGAAAAAAQABAD1AAAAigMAAAAA&#10;" fillcolor="#bcbcbc">
              <v:fill color2="#ededed" rotate="t" angle="180" colors="0 #bcbcbc;22938f #d0d0d0;1 #ededed" focus="100%" type="gradient"/>
              <v:shadow on="t" color="black" opacity="24903f" origin=",.5" offset="0,.55556mm"/>
              <v:textbox style="mso-fit-shape-to-text:t">
                <w:txbxContent>
                  <w:p w:rsidR="00DF4C5C" w:rsidRDefault="00DF4C5C" w:rsidP="006B1D31">
                    <w:pPr>
                      <w:pStyle w:val="NormalWeb"/>
                      <w:spacing w:after="0"/>
                      <w:textAlignment w:val="baseline"/>
                    </w:pPr>
                    <w:r w:rsidRPr="005D42DB">
                      <w:rPr>
                        <w:rFonts w:ascii="Calibri" w:hAnsi="Calibri"/>
                        <w:color w:val="000000"/>
                        <w:kern w:val="24"/>
                        <w:sz w:val="22"/>
                        <w:szCs w:val="22"/>
                      </w:rPr>
                      <w:t>STANDARD 4: [I,D,A,E]</w:t>
                    </w:r>
                  </w:p>
                </w:txbxContent>
              </v:textbox>
            </v:shape>
            <w10:wrap type="topAndBottom"/>
          </v:group>
        </w:pict>
      </w:r>
    </w:p>
    <w:p w:rsidR="007D78B1" w:rsidRDefault="007D78B1" w:rsidP="004E0A12">
      <w:pPr>
        <w:spacing w:after="0" w:line="240" w:lineRule="auto"/>
        <w:jc w:val="both"/>
      </w:pPr>
      <w:r>
        <w:t>Standard 1: Instructional Leadership</w:t>
      </w:r>
    </w:p>
    <w:p w:rsidR="007D78B1" w:rsidRDefault="007D78B1" w:rsidP="004E0A12">
      <w:pPr>
        <w:spacing w:after="0" w:line="240" w:lineRule="auto"/>
        <w:jc w:val="both"/>
      </w:pPr>
      <w:r>
        <w:t>Standard 2: School Climate</w:t>
      </w:r>
    </w:p>
    <w:p w:rsidR="007D78B1" w:rsidRDefault="007D78B1" w:rsidP="004E0A12">
      <w:pPr>
        <w:spacing w:after="0" w:line="240" w:lineRule="auto"/>
        <w:jc w:val="both"/>
      </w:pPr>
      <w:r>
        <w:t>Standard 3: Human Resource Management</w:t>
      </w:r>
    </w:p>
    <w:p w:rsidR="007D78B1" w:rsidRDefault="007D78B1" w:rsidP="004E0A12">
      <w:pPr>
        <w:spacing w:after="0" w:line="240" w:lineRule="auto"/>
        <w:jc w:val="both"/>
      </w:pPr>
      <w:r>
        <w:t>Standard 4: Organizational Management</w:t>
      </w:r>
    </w:p>
    <w:p w:rsidR="007D78B1" w:rsidRDefault="007D78B1" w:rsidP="004E0A12">
      <w:pPr>
        <w:spacing w:after="0" w:line="240" w:lineRule="auto"/>
        <w:jc w:val="both"/>
      </w:pPr>
      <w:r>
        <w:t>Standard 5: Communications and Community Relations</w:t>
      </w:r>
    </w:p>
    <w:p w:rsidR="007D78B1" w:rsidRDefault="007D78B1" w:rsidP="004E0A12">
      <w:pPr>
        <w:spacing w:after="0" w:line="240" w:lineRule="auto"/>
        <w:jc w:val="both"/>
      </w:pPr>
      <w:r>
        <w:t>Standard 6: Professionalism</w:t>
      </w:r>
    </w:p>
    <w:p w:rsidR="00505EE4" w:rsidRDefault="00505EE4" w:rsidP="00752857">
      <w:pPr>
        <w:jc w:val="both"/>
      </w:pPr>
    </w:p>
    <w:p w:rsidR="007D78B1" w:rsidRDefault="007D78B1" w:rsidP="00752857">
      <w:pPr>
        <w:jc w:val="both"/>
      </w:pPr>
      <w:r>
        <w:lastRenderedPageBreak/>
        <w:t>Next, the evaluator will use the following decision rules for determining the Overall Professional Practice Rating for the principal/assistant principal:</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0"/>
        <w:gridCol w:w="3240"/>
      </w:tblGrid>
      <w:tr w:rsidR="007D78B1" w:rsidRPr="005D42DB" w:rsidTr="000D0A47">
        <w:trPr>
          <w:trHeight w:val="962"/>
        </w:trPr>
        <w:tc>
          <w:tcPr>
            <w:tcW w:w="8100" w:type="dxa"/>
            <w:gridSpan w:val="2"/>
            <w:vAlign w:val="center"/>
          </w:tcPr>
          <w:p w:rsidR="007D78B1" w:rsidRPr="005D42DB" w:rsidRDefault="007D78B1" w:rsidP="005D42DB">
            <w:pPr>
              <w:spacing w:after="0" w:line="240" w:lineRule="auto"/>
              <w:jc w:val="center"/>
              <w:rPr>
                <w:b/>
                <w:sz w:val="28"/>
                <w:szCs w:val="28"/>
              </w:rPr>
            </w:pPr>
            <w:r w:rsidRPr="005D42DB">
              <w:rPr>
                <w:b/>
                <w:sz w:val="28"/>
                <w:szCs w:val="28"/>
              </w:rPr>
              <w:t>CRITERIA FOR DETERMINING A PRINCIPAL or</w:t>
            </w:r>
          </w:p>
          <w:p w:rsidR="007D78B1" w:rsidRPr="005D42DB" w:rsidRDefault="007D78B1" w:rsidP="005D42DB">
            <w:pPr>
              <w:spacing w:after="0" w:line="240" w:lineRule="auto"/>
              <w:jc w:val="center"/>
              <w:rPr>
                <w:b/>
                <w:sz w:val="28"/>
                <w:szCs w:val="28"/>
              </w:rPr>
            </w:pPr>
            <w:r w:rsidRPr="005D42DB">
              <w:rPr>
                <w:b/>
                <w:sz w:val="28"/>
                <w:szCs w:val="28"/>
              </w:rPr>
              <w:t>ASSISTANT PRINCIPAL’S PROFESSIONAL PRACTICE RATING</w:t>
            </w:r>
          </w:p>
        </w:tc>
      </w:tr>
      <w:tr w:rsidR="007D78B1" w:rsidRPr="005D42DB" w:rsidTr="005D42DB">
        <w:tc>
          <w:tcPr>
            <w:tcW w:w="4860" w:type="dxa"/>
            <w:shd w:val="clear" w:color="auto" w:fill="BFBFBF"/>
          </w:tcPr>
          <w:p w:rsidR="007D78B1" w:rsidRPr="005D42DB" w:rsidRDefault="007D78B1" w:rsidP="005D42DB">
            <w:pPr>
              <w:spacing w:after="0" w:line="240" w:lineRule="auto"/>
              <w:jc w:val="center"/>
              <w:rPr>
                <w:b/>
              </w:rPr>
            </w:pPr>
            <w:r w:rsidRPr="005D42DB">
              <w:rPr>
                <w:b/>
              </w:rPr>
              <w:t>IF…</w:t>
            </w:r>
          </w:p>
        </w:tc>
        <w:tc>
          <w:tcPr>
            <w:tcW w:w="3240" w:type="dxa"/>
            <w:shd w:val="clear" w:color="auto" w:fill="BFBFBF"/>
          </w:tcPr>
          <w:p w:rsidR="007D78B1" w:rsidRPr="005D42DB" w:rsidRDefault="007D78B1" w:rsidP="005D42DB">
            <w:pPr>
              <w:spacing w:after="0" w:line="240" w:lineRule="auto"/>
              <w:jc w:val="center"/>
              <w:rPr>
                <w:b/>
              </w:rPr>
            </w:pPr>
            <w:r w:rsidRPr="005D42DB">
              <w:rPr>
                <w:b/>
              </w:rPr>
              <w:t>THEN…</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Exemplary in at least four of the standards and no standard is rated Developing or Ineffective</w:t>
            </w:r>
          </w:p>
        </w:tc>
        <w:tc>
          <w:tcPr>
            <w:tcW w:w="3240" w:type="dxa"/>
            <w:vAlign w:val="center"/>
          </w:tcPr>
          <w:p w:rsidR="007D78B1" w:rsidRPr="009C1499" w:rsidRDefault="007D78B1" w:rsidP="005D42DB">
            <w:pPr>
              <w:spacing w:after="0" w:line="240" w:lineRule="auto"/>
              <w:jc w:val="center"/>
            </w:pPr>
            <w:r w:rsidRPr="009C1499">
              <w:t>Professional Practice Rating shall be Exemplary</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Accomplished in at least four standards and no standard is rated Ineffective</w:t>
            </w:r>
          </w:p>
        </w:tc>
        <w:tc>
          <w:tcPr>
            <w:tcW w:w="3240" w:type="dxa"/>
            <w:vAlign w:val="center"/>
          </w:tcPr>
          <w:p w:rsidR="007D78B1" w:rsidRPr="009C1499" w:rsidRDefault="007D78B1" w:rsidP="005D42DB">
            <w:pPr>
              <w:spacing w:after="0" w:line="240" w:lineRule="auto"/>
              <w:jc w:val="center"/>
            </w:pPr>
            <w:r w:rsidRPr="009C1499">
              <w:t>Professional Practice Rating shall be Accomplished</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Developing in at least five standards</w:t>
            </w:r>
          </w:p>
        </w:tc>
        <w:tc>
          <w:tcPr>
            <w:tcW w:w="3240" w:type="dxa"/>
            <w:vAlign w:val="center"/>
          </w:tcPr>
          <w:p w:rsidR="007D78B1" w:rsidRPr="009C1499" w:rsidRDefault="007D78B1" w:rsidP="005D42DB">
            <w:pPr>
              <w:spacing w:after="0" w:line="240" w:lineRule="auto"/>
              <w:jc w:val="center"/>
            </w:pPr>
            <w:r w:rsidRPr="009C1499">
              <w:t>Professional Practice Rating shall be Developing</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Ineffective in two or more standards</w:t>
            </w:r>
          </w:p>
        </w:tc>
        <w:tc>
          <w:tcPr>
            <w:tcW w:w="3240" w:type="dxa"/>
            <w:vAlign w:val="center"/>
          </w:tcPr>
          <w:p w:rsidR="007D78B1" w:rsidRPr="009C1499" w:rsidRDefault="007D78B1" w:rsidP="005D42DB">
            <w:pPr>
              <w:spacing w:after="0" w:line="240" w:lineRule="auto"/>
              <w:jc w:val="center"/>
            </w:pPr>
            <w:r w:rsidRPr="009C1499">
              <w:t>Professional Practice Rating shall be Ineffective</w:t>
            </w:r>
          </w:p>
        </w:tc>
      </w:tr>
    </w:tbl>
    <w:p w:rsidR="007D78B1" w:rsidRPr="000D0A47" w:rsidRDefault="007D78B1" w:rsidP="00BD29F3">
      <w:pPr>
        <w:pStyle w:val="Default"/>
        <w:rPr>
          <w:rFonts w:ascii="Calibri" w:hAnsi="Calibri" w:cs="Calibri"/>
          <w:sz w:val="18"/>
          <w:szCs w:val="18"/>
        </w:rPr>
      </w:pPr>
    </w:p>
    <w:p w:rsidR="007D78B1" w:rsidRPr="000D0A47" w:rsidRDefault="007D78B1" w:rsidP="00BD29F3">
      <w:pPr>
        <w:pStyle w:val="Default"/>
        <w:rPr>
          <w:rFonts w:ascii="Calibri" w:hAnsi="Calibri" w:cs="Calibri"/>
          <w:sz w:val="18"/>
          <w:szCs w:val="18"/>
        </w:rPr>
      </w:pPr>
    </w:p>
    <w:p w:rsidR="007D78B1" w:rsidRPr="007864DE" w:rsidRDefault="007D78B1" w:rsidP="009D20C6">
      <w:pPr>
        <w:rPr>
          <w:b/>
          <w:u w:val="single"/>
        </w:rPr>
      </w:pPr>
      <w:bookmarkStart w:id="51" w:name="PrinRatingOverallSG"/>
      <w:r w:rsidRPr="007864DE">
        <w:rPr>
          <w:b/>
          <w:u w:val="single"/>
        </w:rPr>
        <w:t xml:space="preserve">Rating Overall Student Growth </w:t>
      </w:r>
    </w:p>
    <w:bookmarkEnd w:id="51"/>
    <w:p w:rsidR="001406D6" w:rsidRDefault="007D78B1" w:rsidP="00505EE4">
      <w:pPr>
        <w:jc w:val="both"/>
        <w:rPr>
          <w:b/>
        </w:rPr>
      </w:pPr>
      <w:r>
        <w:t>Overall Student Growth Rating results from a combination of professional judgment and the district-developed instrument.  The instrument is designed to aid the evaluator in applying professional judgment to multiple evidences of student growth over time.  Student growth ratings must include data from both the local and state contributions, and up to three (3) years of the most recent student growth data may be used (when available) to determine the overall student growth rating.  Student Growth Ratings will be recorded in department-approved technology platform no later than May 10.</w:t>
      </w:r>
      <w:r w:rsidR="00102830">
        <w:rPr>
          <w:rStyle w:val="CommentReference"/>
        </w:rPr>
        <w:commentReference w:id="52"/>
      </w:r>
    </w:p>
    <w:p w:rsidR="007D78B1" w:rsidRDefault="002B1DEA" w:rsidP="009D20C6">
      <w:pPr>
        <w:rPr>
          <w:b/>
        </w:rPr>
      </w:pPr>
      <w:r w:rsidRPr="002B1DEA">
        <w:rPr>
          <w:noProof/>
        </w:rPr>
        <w:pict>
          <v:shape id="Text Box 137" o:spid="_x0000_s1165" type="#_x0000_t202" style="position:absolute;margin-left:363.9pt;margin-top:119.65pt;width:96.2pt;height:71.4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KLwIAAFwEAAAOAAAAZHJzL2Uyb0RvYy54bWysVNtu2zAMfR+wfxD0vviypEmNOEWXLsOA&#10;7gK0+wBZlm1hsqhJSuzu60vJSRZ028swPQiiSR2S51Be34y9IgdhnQRd0myWUiI0h1rqtqTfHndv&#10;VpQ4z3TNFGhR0ifh6M3m9av1YAqRQweqFpYgiHbFYEraeW+KJHG8Ez1zMzBCo7MB2zOPpm2T2rIB&#10;0XuV5Gl6lQxga2OBC+fw693kpJuI3zSC+y9N44QnqqRYm4+7jXsV9mSzZkVrmekkP5bB/qGKnkmN&#10;Sc9Qd8wzsrfyN6hecgsOGj/j0CfQNJKL2AN2k6UvunnomBGxFyTHmTNN7v/B8s+Hr5bIuqTzBSWa&#10;9ajRoxg9eQcjyd4uA0GDcQXGPRiM9CM6UOjYrDP3wL87omHbMd2KW2th6ASrscAs3Ewurk44LoBU&#10;wyeoMRHbe4hAY2P7wB7yQRAdhXo6ixOK4SFlnmfLObo4+q7Tq+Uqqpew4nTbWOc/COhJOJTUovgR&#10;nR3unQ/VsOIUEpI5ULLeSaWiYdtqqyw5MByUXVyxgRdhSpMBsy/yxUTAXyHSuP4E0UuPE69kX9LV&#10;OYgVgbb3uo7z6JlU0xlLVvrIY6BuItGP1Rg1y7LVSaAK6iek1sI04vgk8dCB/UnJgONdUvdjz6yg&#10;RH3UKM91Ng9c+mjMF8scDXvpqS49THOEKqmnZDpu/fSG9sbKtsNM00BouEVJGxnZDtpPVR0bwBGO&#10;IhyfW3gjl3aM+vVT2DwDAAD//wMAUEsDBBQABgAIAAAAIQAEWVUS4QAAAAsBAAAPAAAAZHJzL2Rv&#10;d25yZXYueG1sTI/NTsMwEITvSLyDtUhcEHXqoOaHbCqEBIJbKVW5urGbRMTrYLtpeHvMCY6jGc18&#10;U61nM7BJO99bQlguEmCaGqt6ahF270+3OTAfJCk5WNII39rDur68qGSp7Jne9LQNLYsl5EuJ0IUw&#10;lpz7ptNG+oUdNUXvaJ2RIUrXcuXkOZabgYskWXEje4oLnRz1Y6ebz+3JIOR3L9OHf003+2Z1HIpw&#10;k03PXw7x+mp+uAcW9Bz+wvCLH9GhjkwHeyLl2YCQiSyiBwSRFimwmChEIoAdENJcLIHXFf//of4B&#10;AAD//wMAUEsBAi0AFAAGAAgAAAAhALaDOJL+AAAA4QEAABMAAAAAAAAAAAAAAAAAAAAAAFtDb250&#10;ZW50X1R5cGVzXS54bWxQSwECLQAUAAYACAAAACEAOP0h/9YAAACUAQAACwAAAAAAAAAAAAAAAAAv&#10;AQAAX3JlbHMvLnJlbHNQSwECLQAUAAYACAAAACEA/srGii8CAABcBAAADgAAAAAAAAAAAAAAAAAu&#10;AgAAZHJzL2Uyb0RvYy54bWxQSwECLQAUAAYACAAAACEABFlVEuEAAAALAQAADwAAAAAAAAAAAAAA&#10;AACJBAAAZHJzL2Rvd25yZXYueG1sUEsFBgAAAAAEAAQA8wAAAJcFAAAAAA==&#10;">
            <v:textbox>
              <w:txbxContent>
                <w:p w:rsidR="00DF4C5C" w:rsidRPr="007517FB" w:rsidRDefault="00DF4C5C" w:rsidP="00393E52">
                  <w:pPr>
                    <w:rPr>
                      <w:rFonts w:ascii="Garamond" w:hAnsi="Garamond"/>
                    </w:rPr>
                  </w:pPr>
                  <w:r w:rsidRPr="007517FB">
                    <w:rPr>
                      <w:rFonts w:ascii="Garamond" w:hAnsi="Garamond"/>
                    </w:rPr>
                    <w:t>H = High</w:t>
                  </w:r>
                </w:p>
                <w:p w:rsidR="00DF4C5C" w:rsidRPr="007517FB" w:rsidRDefault="00DF4C5C" w:rsidP="00393E52">
                  <w:pPr>
                    <w:rPr>
                      <w:rFonts w:ascii="Garamond" w:hAnsi="Garamond"/>
                    </w:rPr>
                  </w:pPr>
                  <w:r w:rsidRPr="007517FB">
                    <w:rPr>
                      <w:rFonts w:ascii="Garamond" w:hAnsi="Garamond"/>
                    </w:rPr>
                    <w:t>E = Expected</w:t>
                  </w:r>
                </w:p>
                <w:p w:rsidR="00DF4C5C" w:rsidRPr="007517FB" w:rsidRDefault="00DF4C5C" w:rsidP="00393E52">
                  <w:pPr>
                    <w:rPr>
                      <w:rFonts w:ascii="Garamond" w:hAnsi="Garamond"/>
                    </w:rPr>
                  </w:pPr>
                  <w:r w:rsidRPr="007517FB">
                    <w:rPr>
                      <w:rFonts w:ascii="Garamond" w:hAnsi="Garamond"/>
                    </w:rPr>
                    <w:t>L = Low</w:t>
                  </w:r>
                </w:p>
                <w:p w:rsidR="00DF4C5C" w:rsidRDefault="00DF4C5C"/>
              </w:txbxContent>
            </v:textbox>
          </v:shape>
        </w:pict>
      </w:r>
      <w:r w:rsidRPr="002B1DEA">
        <w:rPr>
          <w:noProof/>
        </w:rPr>
        <w:pict>
          <v:group id="Group 2073" o:spid="_x0000_s1166" style="position:absolute;margin-left:2.2pt;margin-top:0;width:509.4pt;height:192pt;z-index:251639808;mso-position-vertical:top" coordorigin="-118" coordsize="64695,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4/2wYAAMYtAAAOAAAAZHJzL2Uyb0RvYy54bWzsWm1vo0YQ/l6p/wHxnTMLy5t1zukSx6dK&#10;aRvprurnDWCgBZYuJHZa9b93ZpfF2ImVXO7Od1dhSxZ4YZmZ3Xn2mWd5/WZblcZdKtqC1wuTvLJN&#10;I61jnhR1tjB/+7CyQtNoO1YnrOR1ujDv09Z8c/bjD683zTx1eM7LJBUGdFK3802zMPOua+azWRvn&#10;acXaV7xJa2hcc1GxDk5FNksE20DvVTlzbNufbbhIGsHjtG3h36VqNM9k/+t1Gne/rtdt2hnlwgTb&#10;Ovkr5O8N/s7OXrN5JliTF3FvBnuBFRUranjo0NWSdcy4FcWDrqoiFrzl6+5VzKsZX6+LOJU+gDfE&#10;PvDmneC3jfQlm2+yZggThPYgTi/uNv7l7loYRbIwXcc0albBGMnHGo4duBieTZPN4ap3onnfXAvl&#10;Ixxe8fjPFppnh+14nqmLjZvNzzyBHtltx2V4tmtRYRfguLGVo3A/jEK67YwY/vSpH7khDFYMbQ51&#10;Q2r34xTnMJh4n0UIzKvdrXF+ObrZG92KHszYXD1X2trbho7BlGt3UW0/Larvc9akcrBajJeOqquj&#10;+gH8O+dbow+qvAgjanRb+BtyRwaoVYE1an6RszpL3wrBN3nKErCOSGfQbOhfDQaetNjJU5EOqOPL&#10;iIWUUDXrdbwdEjp9yEIaSvOGiLF5I9ruXcorAw8WpoCMkoayu6u2U8HVl+DA1nxVlCX8z+ZlvfcH&#10;9Kn+gefCrdiGFsgk+Seyo8vwMqQWmHlpUXu5tN6uLqjlr0jgLd3lxcWS/IvPJXSeF0mS1vgYnbCE&#10;Pm/oeuhQqTakbMvLIsHu0KRWZDcXpTDuGADGSn76KTS6bLZvhpxh4MuBS8Sh9rkTWSs/DCy6op4V&#10;BXZo2SQ6j3ybRnS52nfpqqjTT3fJ2EDWeJgz0p+jztny89A5Nq+KDjC5LKqFGQ4XsTnOwss6kWPb&#10;saJUx6NYoP27WMB465GGvFPTVCVdt73ZSsghJMLnY+sNT+5hGgsOcwxSH1YUOMi5+Ns0NoDOC7P9&#10;65aJ1DTKn2pIhYhQinAuT6gXOHAixi034xZWx9DVwuxMQx1edGoJuG1EkeXwJJ18bwGoVoWc1zur&#10;JMhJrDgVaNBD0CDU15Hqc/8LwoYaBQvnEHzkNOrx2gqoD1ABwAsHEo5UEiNsQ6LiKEjQDgFsFDZo&#10;wNcYMcHILiFHqaPgR6XMtwMjkQcLw7ePIjDtJhR5hHoEhygSBjpQXx5EcNr0qEFtxwVbADVcx5WI&#10;v0MN4HcOtCnUCCbUmMjHyciHIxew3TI/kQ9VB0JlpepAXbFEA76eGDYiDwgFwEYU2Q4i1wg2nNAG&#10;kiRhIwpk48trFij/Jf/HCfB70eWyktOcMGv7YiVrjYYD9ex59bhOOL/Ab894shYN1Ve7nm335HJ8&#10;x9LG76N3kB3r2itGLpf4Hd0CDg/GlUUN1BZ0AeKDKoKszWhjVqYJuqGYmPYSrStrrBJOubzL2u9o&#10;HeDIEZxSUZZCkGRaPIgepOKAWSdNRd/3Idt2egsW7sj5HccDTiHTEJQDubS/PA0n6WBQQybp4Enp&#10;wBl0tEk6GOmNqIqo1fsqXXfGuWBxahDvUD3ARaCXGnF1QOTtAUVJHM/SFF3XJRIVPFcOxm55hha9&#10;Oruhp1egI1pACYZKO2WpKXVFuYImvSMs+QMes65KEOZBljNCV4khsPyNLgH1encJLLpKMwY06juE&#10;I61BYO97YPNcyQxlNSV7QG8jPZDNQajvlbFjKpkWP+WeRE8p+C0Ibe/zZGMkBYqrcuk24QTUKa2+&#10;HJCSR9gH+trLNKxscqa0SzeIIg3IPY+Q2tzwTKXUjc3ROafG8X8lzMJ4ae+OkxCpi5+MhMSdeEKO&#10;rDnKkeuvLkdSSL9HMOVQTHg5pqjKS8947KdXDohHQrVtYbm+cyAdeB7VyoHjqRoFhvmzgYzGtAlk&#10;cCtkAplhk+iobPsskPGwHJtABtb6nnT0tQ4dtp+v07pjGa+BtoQ6WAM5GWjLZ98hdQnsyT1OZwLf&#10;10jzNJ3JeZVel6xDQXZgH/tc5eOoii7cD5iAUhUGBUALDo8QhO9QntijaJBX/c7xmK0MROYbJk9f&#10;sY47pbgzbMp//A6w2iic8PAhHj54ceSQb33BHeARBXMi4GASFkMCRd2eCksIdfstX2IHajP/OAWb&#10;Xh2BN0yOkoe9ousr4sb38uoI7Bqekkh130utBrrLw1rNP9zBwQR/mf5ztFajkQ8yPorElovvDewh&#10;hefBy4Rqu4a6sBkMjceB4mMFIeK5dv+8qVibirU9ae4o3j6rWBvqj5NozJ9FEQJ5S74sLBMMSgd8&#10;sRnfRh6fw/H49euz/wAAAP//AwBQSwMEFAAGAAgAAAAhAEVqV2HdAAAABwEAAA8AAABkcnMvZG93&#10;bnJldi54bWxMj09Lw0AUxO+C32F5gje7+aeUmJdSinoqgq0g3rbZ1yQ0+zZkt0n67d2e7HGYYeY3&#10;xWo2nRhpcK1lhHgRgSCurG65Rvjevz8tQTivWKvOMiFcyMGqvL8rVK7txF807nwtQgm7XCE03ve5&#10;lK5qyCi3sD1x8I52MMoHOdRSD2oK5aaTSRS9SKNaDguN6mnTUHXanQ3Cx6SmdRq/jdvTcXP53T9/&#10;/mxjQnx8mNevIDzN/j8MV/yADmVgOtgzayc6hCwLQYTw52pGSZqAOCCkyywCWRbylr/8AwAA//8D&#10;AFBLAQItABQABgAIAAAAIQC2gziS/gAAAOEBAAATAAAAAAAAAAAAAAAAAAAAAABbQ29udGVudF9U&#10;eXBlc10ueG1sUEsBAi0AFAAGAAgAAAAhADj9If/WAAAAlAEAAAsAAAAAAAAAAAAAAAAALwEAAF9y&#10;ZWxzLy5yZWxzUEsBAi0AFAAGAAgAAAAhACNXHj/bBgAAxi0AAA4AAAAAAAAAAAAAAAAALgIAAGRy&#10;cy9lMm9Eb2MueG1sUEsBAi0AFAAGAAgAAAAhAEVqV2HdAAAABwEAAA8AAAAAAAAAAAAAAAAANQkA&#10;AGRycy9kb3ducmV2LnhtbFBLBQYAAAAABAAEAPMAAAA/CgAAAAA=&#10;">
            <v:shape id="TextBox 3" o:spid="_x0000_s1167" type="#_x0000_t202" style="position:absolute;left:7426;top:8414;width:21825;height:8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JPsMA&#10;AADbAAAADwAAAGRycy9kb3ducmV2LnhtbESPUUvDMBSF34X9h3CFvblUi27WpUUGg4EIbvMHXJtr&#10;U2xusiRb6783guDj4ZzzHc66mewgLhRi71jB7aIAQdw63XOn4P24vVmBiAlZ4+CYFHxThKaeXa2x&#10;0m7kPV0OqRMZwrFCBSYlX0kZW0MW48J54ux9umAxZRk6qQOOGW4HeVcUD9Jiz3nBoKeNofbrcLYK&#10;5OjfypU93pvl6fH8+uI/Sg5Bqfn19PwEItGU/sN/7Z1WUJbw+yX/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JPsMAAADbAAAADwAAAAAAAAAAAAAAAACYAgAAZHJzL2Rv&#10;d25yZXYueG1sUEsFBgAAAAAEAAQA9QAAAIgDAAAAAA==&#10;" filled="f" stroked="f" strokeweight="2pt">
              <v:textbox style="mso-fit-shape-to-text:t">
                <w:txbxContent>
                  <w:p w:rsidR="00DF4C5C" w:rsidRDefault="00DF4C5C" w:rsidP="009D20C6">
                    <w:pPr>
                      <w:pStyle w:val="NormalWeb"/>
                      <w:spacing w:after="0"/>
                      <w:textAlignment w:val="baseline"/>
                    </w:pPr>
                    <w:r w:rsidRPr="005D42DB">
                      <w:rPr>
                        <w:rFonts w:ascii="Calibri" w:hAnsi="Calibri"/>
                        <w:color w:val="000000"/>
                        <w:kern w:val="24"/>
                        <w:sz w:val="22"/>
                        <w:szCs w:val="22"/>
                      </w:rPr>
                      <w:t>STATE</w:t>
                    </w:r>
                  </w:p>
                  <w:p w:rsidR="00DF4C5C" w:rsidRDefault="00DF4C5C" w:rsidP="00034201">
                    <w:pPr>
                      <w:pStyle w:val="NormalWeb"/>
                      <w:numPr>
                        <w:ilvl w:val="0"/>
                        <w:numId w:val="33"/>
                      </w:numPr>
                      <w:spacing w:after="0" w:line="240" w:lineRule="auto"/>
                      <w:textAlignment w:val="baseline"/>
                    </w:pPr>
                    <w:r w:rsidRPr="005D42DB">
                      <w:rPr>
                        <w:rFonts w:ascii="Calibri" w:hAnsi="Calibri"/>
                        <w:color w:val="000000"/>
                        <w:kern w:val="24"/>
                      </w:rPr>
                      <w:t>ASSIST/NGL Goal</w:t>
                    </w:r>
                  </w:p>
                  <w:p w:rsidR="00DF4C5C" w:rsidRPr="005D42DB" w:rsidRDefault="00DF4C5C" w:rsidP="009D20C6">
                    <w:pPr>
                      <w:pStyle w:val="NormalWeb"/>
                      <w:spacing w:after="0"/>
                      <w:textAlignment w:val="baseline"/>
                    </w:pPr>
                    <w:r w:rsidRPr="005D42DB">
                      <w:rPr>
                        <w:rFonts w:ascii="Calibri" w:hAnsi="Calibri"/>
                        <w:color w:val="000000"/>
                        <w:kern w:val="24"/>
                        <w:sz w:val="22"/>
                        <w:szCs w:val="22"/>
                      </w:rPr>
                      <w:t>LOCAL</w:t>
                    </w:r>
                  </w:p>
                  <w:p w:rsidR="00DF4C5C" w:rsidRDefault="00DF4C5C" w:rsidP="00034201">
                    <w:pPr>
                      <w:pStyle w:val="ListParagraph"/>
                      <w:numPr>
                        <w:ilvl w:val="0"/>
                        <w:numId w:val="20"/>
                      </w:numPr>
                      <w:spacing w:after="0" w:line="240" w:lineRule="auto"/>
                      <w:textAlignment w:val="baseline"/>
                    </w:pPr>
                    <w:r w:rsidRPr="005D42DB">
                      <w:rPr>
                        <w:color w:val="000000"/>
                        <w:kern w:val="24"/>
                      </w:rPr>
                      <w:t>Based on school need</w:t>
                    </w:r>
                  </w:p>
                </w:txbxContent>
              </v:textbox>
            </v:shape>
            <v:shape id="TextBox 146" o:spid="_x0000_s1168" type="#_x0000_t202" style="position:absolute;left:-7465;top:7461;width:17520;height:28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4cIA&#10;AADbAAAADwAAAGRycy9kb3ducmV2LnhtbESPT4vCMBTE7wt+h/CEvSya+hepRhFBWPYiar0/m2db&#10;bF5KE2vdT28EweMwM79hFqvWlKKh2hWWFQz6EQji1OqCMwXJcdubgXAeWWNpmRQ8yMFq2flaYKzt&#10;nffUHHwmAoRdjApy76tYSpfmZND1bUUcvIutDfog60zqGu8Bbko5jKKpNFhwWMixok1O6fVwMwp+&#10;Lpvkcfqzu/+poWRybnQxSrxS3912PQfhqfWf8Lv9qxWMxvD6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8nhwgAAANsAAAAPAAAAAAAAAAAAAAAAAJgCAABkcnMvZG93&#10;bnJldi54bWxQSwUGAAAAAAQABAD1AAAAhwMAAAAA&#10;" filled="f" stroked="f">
              <v:textbox style="mso-fit-shape-to-text:t">
                <w:txbxContent>
                  <w:p w:rsidR="00DF4C5C" w:rsidRDefault="00DF4C5C" w:rsidP="009D20C6">
                    <w:pPr>
                      <w:pStyle w:val="NormalWeb"/>
                      <w:spacing w:after="0"/>
                      <w:jc w:val="center"/>
                      <w:textAlignment w:val="baseline"/>
                    </w:pPr>
                    <w:r w:rsidRPr="005D42DB">
                      <w:rPr>
                        <w:rFonts w:ascii="Calibri" w:hAnsi="Calibri" w:cs="Arial"/>
                        <w:b/>
                        <w:bCs/>
                        <w:color w:val="000000"/>
                        <w:kern w:val="24"/>
                        <w:sz w:val="22"/>
                        <w:szCs w:val="22"/>
                      </w:rPr>
                      <w:t>STUDENT GROWTH</w:t>
                    </w:r>
                  </w:p>
                </w:txbxContent>
              </v:textbox>
            </v:shape>
            <v:shape id="TextBox 87" o:spid="_x0000_s1169" type="#_x0000_t202" style="position:absolute;left:40237;top:3239;width:24327;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PPcMA&#10;AADbAAAADwAAAGRycy9kb3ducmV2LnhtbESP0WoCMRRE3wv+Q7hC32q2XVp1NUopFApFaLUfcN1c&#10;N0s3N2kS3e3fG0HwcZiZM8xyPdhOnCjE1rGCx0kBgrh2uuVGwc/u/WEGIiZkjZ1jUvBPEdar0d0S&#10;K+16/qbTNjUiQzhWqMCk5CspY23IYpw4T5y9gwsWU5ahkTpgn+G2k09F8SIttpwXDHp6M1T/bo9W&#10;gez9Vzmzu2cz/ZsfN59+X3IISt2Ph9cFiERDuoWv7Q+toJzC5Uv+AXJ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zPPcMAAADbAAAADwAAAAAAAAAAAAAAAACYAgAAZHJzL2Rv&#10;d25yZXYueG1sUEsFBgAAAAAEAAQA9QAAAIgDAAAAAA==&#10;" filled="f" stroked="f" strokeweight="2pt">
              <v:textbox style="mso-fit-shape-to-text:t">
                <w:txbxContent>
                  <w:p w:rsidR="00DF4C5C" w:rsidRDefault="00DF4C5C" w:rsidP="009D20C6">
                    <w:pPr>
                      <w:pStyle w:val="NormalWeb"/>
                      <w:spacing w:after="0"/>
                      <w:jc w:val="center"/>
                      <w:textAlignment w:val="baseline"/>
                    </w:pPr>
                    <w:r w:rsidRPr="005D42DB">
                      <w:rPr>
                        <w:rFonts w:ascii="Calibri" w:hAnsi="Calibri"/>
                        <w:b/>
                        <w:bCs/>
                        <w:color w:val="000000"/>
                        <w:kern w:val="24"/>
                        <w:sz w:val="22"/>
                        <w:szCs w:val="22"/>
                      </w:rPr>
                      <w:t>STUDENT GROWTH RATING</w:t>
                    </w:r>
                  </w:p>
                </w:txbxContent>
              </v:textbox>
            </v:shape>
            <v:shape id="TextBox 90" o:spid="_x0000_s1170" type="#_x0000_t202" style="position:absolute;left:40950;top:9902;width:22804;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o8AA&#10;AADbAAAADwAAAGRycy9kb3ducmV2LnhtbERPTYvCMBC9C/6HMMLebKorq1SjSEFcWFjW6sHj0Ixt&#10;tZmUJtr67zcHwePjfa82vanFg1pXWVYwiWIQxLnVFRcKTsfdeAHCeWSNtWVS8CQHm/VwsMJE244P&#10;9Mh8IUIIuwQVlN43iZQuL8mgi2xDHLiLbQ36ANtC6ha7EG5qOY3jL2mw4tBQYkNpSfktuxsF6T6r&#10;rvqs593fvfihlGa/T5op9THqt0sQnnr/Fr/c31rBZxgbvo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9Z+o8AAAADbAAAADwAAAAAAAAAAAAAAAACYAgAAZHJzL2Rvd25y&#10;ZXYueG1sUEsFBgAAAAAEAAQA9QAAAIUDAAAAAA==&#10;" fillcolor="#bcbcbc">
              <v:fill color2="#ededed" rotate="t" angle="180" colors="0 #bcbcbc;22938f #d0d0d0;1 #ededed" focus="100%" type="gradient"/>
              <v:textbox style="mso-fit-shape-to-text:t">
                <w:txbxContent>
                  <w:p w:rsidR="00DF4C5C" w:rsidRDefault="00DF4C5C" w:rsidP="009D20C6">
                    <w:pPr>
                      <w:pStyle w:val="NormalWeb"/>
                      <w:spacing w:after="0"/>
                      <w:jc w:val="center"/>
                      <w:textAlignment w:val="baseline"/>
                    </w:pPr>
                    <w:r w:rsidRPr="005D42DB">
                      <w:rPr>
                        <w:rFonts w:ascii="Calibri" w:hAnsi="Calibri"/>
                        <w:color w:val="000000"/>
                        <w:kern w:val="24"/>
                        <w:sz w:val="22"/>
                        <w:szCs w:val="22"/>
                      </w:rPr>
                      <w:t>STUDENT GROWTH [H,E,L]</w:t>
                    </w:r>
                  </w:p>
                </w:txbxContent>
              </v:textbox>
            </v:shape>
            <v:shape id="TextBox 91" o:spid="_x0000_s1171" type="#_x0000_t202" style="position:absolute;left:6664;width:22587;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MMA&#10;AADbAAAADwAAAGRycy9kb3ducmV2LnhtbESP0WoCMRRE3wv9h3CFvmnWLrW6GqUUCoUiVO0HXDfX&#10;zeLmJk2iu/37Rij0cZiZM8xqM9hOXCnE1rGC6aQAQVw73XKj4OvwNp6DiAlZY+eYFPxQhM36/m6F&#10;lXY97+i6T43IEI4VKjAp+UrKWBuyGCfOE2fv5ILFlGVopA7YZ7jt5GNRzKTFlvOCQU+vhurz/mIV&#10;yN5/lnN7eDLP34vL9sMfSw5BqYfR8LIEkWhI/+G/9rtWUC7g9i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1MMAAADbAAAADwAAAAAAAAAAAAAAAACYAgAAZHJzL2Rv&#10;d25yZXYueG1sUEsFBgAAAAAEAAQA9QAAAIgDAAAAAA==&#10;" filled="f" stroked="f" strokeweight="2pt">
              <v:textbox style="mso-fit-shape-to-text:t">
                <w:txbxContent>
                  <w:p w:rsidR="00DF4C5C" w:rsidRDefault="00DF4C5C" w:rsidP="009D20C6">
                    <w:pPr>
                      <w:pStyle w:val="NormalWeb"/>
                      <w:spacing w:after="0"/>
                      <w:jc w:val="center"/>
                      <w:textAlignment w:val="baseline"/>
                    </w:pPr>
                    <w:r w:rsidRPr="005D42DB">
                      <w:rPr>
                        <w:rFonts w:ascii="Calibri" w:hAnsi="Calibri"/>
                        <w:b/>
                        <w:bCs/>
                        <w:color w:val="000000"/>
                        <w:kern w:val="24"/>
                        <w:sz w:val="22"/>
                        <w:szCs w:val="22"/>
                      </w:rPr>
                      <w:t>SOURCES OF EVIDENCE TO INFORM STUDENT GROWTH</w:t>
                    </w:r>
                  </w:p>
                </w:txbxContent>
              </v:textbox>
            </v:shape>
            <v:shape id="Left Brace 156" o:spid="_x0000_s1172" type="#_x0000_t87" style="position:absolute;left:3331;top:533;width:3334;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vgr0A&#10;AADbAAAADwAAAGRycy9kb3ducmV2LnhtbERPuwrCMBTdBf8hXMFNU0VEqlHEByhOWgfdLs21LTY3&#10;pYm1/r0ZBMfDeS9WrSlFQ7UrLCsYDSMQxKnVBWcKrsl+MAPhPLLG0jIp+JCD1bLbWWCs7ZvP1Fx8&#10;JkIIuxgV5N5XsZQuzcmgG9qKOHAPWxv0AdaZ1DW+Q7gp5TiKptJgwaEhx4o2OaXPy8soaHb31/Zc&#10;JM9d9Unk9XA7yuZ0VKrfa9dzEJ5a/xf/3AetYBLWhy/hB8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KFvgr0AAADbAAAADwAAAAAAAAAAAAAAAACYAgAAZHJzL2Rvd25yZXYu&#10;eG1sUEsFBgAAAAAEAAQA9QAAAIIDAAAAAA==&#10;" adj="252" strokecolor="#254061" strokeweight="2pt">
              <v:shadow on="t" color="black" opacity="24903f" origin=",.5" offset="0,.55556mm"/>
              <v:textbox>
                <w:txbxContent>
                  <w:p w:rsidR="00DF4C5C" w:rsidRDefault="00DF4C5C" w:rsidP="009D20C6"/>
                </w:txbxContent>
              </v:textbox>
            </v:shape>
            <v:shape id="Left Brace 157" o:spid="_x0000_s1173" type="#_x0000_t87" style="position:absolute;left:15186;top:-3629;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O5sQA&#10;AADbAAAADwAAAGRycy9kb3ducmV2LnhtbESPzW7CMBCE75V4B2uRuBUnpUUQMAgqVW2P/Bw4ruIl&#10;CcTrKHYSt09fV6rU42hmvtGst8HUoqfWVZYVpNMEBHFudcWFgvPp7XEBwnlkjbVlUvBFDrab0cMa&#10;M20HPlB/9IWIEHYZKii9bzIpXV6SQTe1DXH0rrY16KNsC6lbHCLc1PIpSebSYMVxocSGXkvK78fO&#10;KAjfXfOJw/50C5cufV/Wcvay75WajMNuBcJT8P/hv/aHVvCcwu+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DubEAAAA2wAAAA8AAAAAAAAAAAAAAAAAmAIAAGRycy9k&#10;b3ducmV2LnhtbFBLBQYAAAAABAAEAPUAAACJAwAAAAA=&#10;" adj="442" strokecolor="#254061" strokeweight="2pt">
              <v:shadow on="t" color="black" opacity="24903f" origin=",.5" offset="0,.55556mm"/>
              <v:textbox>
                <w:txbxContent>
                  <w:p w:rsidR="00DF4C5C" w:rsidRDefault="00DF4C5C" w:rsidP="009D20C6"/>
                </w:txbxContent>
              </v:textbox>
            </v:shape>
            <v:shape id="Pentagon 158" o:spid="_x0000_s1174" type="#_x0000_t15" style="position:absolute;left:31049;top:533;width:7667;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CFsMA&#10;AADbAAAADwAAAGRycy9kb3ducmV2LnhtbESPQWvCQBSE74L/YXmF3nRTqRKiqxRREA8VY+v5mX0m&#10;odm3cXer8d93C4LHYWa+YWaLzjTiSs7XlhW8DRMQxIXVNZcKvg7rQQrCB2SNjWVScCcPi3m/N8NM&#10;2xvv6ZqHUkQI+wwVVCG0mZS+qMigH9qWOHpn6wyGKF0ptcNbhJtGjpJkIg3WHBcqbGlZUfGT/5pI&#10;+f50+22aTo4XPOltme/Gh9VOqdeX7mMKIlAXnuFHe6MVvI/g/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CFsMAAADbAAAADwAAAAAAAAAAAAAAAACYAgAAZHJzL2Rv&#10;d25yZXYueG1sUEsFBgAAAAAEAAQA9QAAAIgDAAAAAA==&#10;" adj="10800" fillcolor="#bcbcbc" stroked="f">
              <v:fill color2="#ededed" rotate="t" angle="180" colors="0 #bcbcbc;22938f #d0d0d0;1 #ededed" focus="100%" type="gradient"/>
              <v:shadow on="t" color="black" opacity="24903f" origin=",.5" offset="0,.55556mm"/>
              <v:textbox>
                <w:txbxContent>
                  <w:p w:rsidR="00DF4C5C" w:rsidRDefault="00DF4C5C" w:rsidP="009D20C6"/>
                </w:txbxContent>
              </v:textbox>
            </v:shape>
            <v:shape id="TextBox 7" o:spid="_x0000_s1175" type="#_x0000_t202" style="position:absolute;left:29518;top:8134;width:11430;height:10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dzscA&#10;AADbAAAADwAAAGRycy9kb3ducmV2LnhtbESPQWsCMRSE70L/Q3iFXkrNWrWV1ShSqIiH1tUe9Pbc&#10;PHcXNy9LEnX7702h4HGYmW+Yyaw1tbiQ85VlBb1uAoI4t7riQsHP9vNlBMIHZI21ZVLwSx5m04fO&#10;BFNtr5zRZRMKESHsU1RQhtCkUvq8JIO+axvi6B2tMxiidIXUDq8Rbmr5miRv0mDFcaHEhj5Kyk+b&#10;s1GwHWSHZz1cjHb9av61Xr1/71fuqNTTYzsfgwjUhnv4v73UCgZ9+PsSf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nc7HAAAA2wAAAA8AAAAAAAAAAAAAAAAAmAIAAGRy&#10;cy9kb3ducmV2LnhtbFBLBQYAAAAABAAEAPUAAACMAwAAAAA=&#10;" filled="f" stroked="f" strokeweight="2pt">
              <v:textbox>
                <w:txbxContent>
                  <w:p w:rsidR="00DF4C5C" w:rsidRDefault="00DF4C5C" w:rsidP="009D20C6">
                    <w:pPr>
                      <w:pStyle w:val="NormalWeb"/>
                      <w:spacing w:after="0"/>
                      <w:jc w:val="center"/>
                      <w:textAlignment w:val="baseline"/>
                    </w:pPr>
                    <w:r w:rsidRPr="005D42DB">
                      <w:rPr>
                        <w:rFonts w:ascii="Calibri" w:hAnsi="Calibri"/>
                        <w:b/>
                        <w:bCs/>
                        <w:color w:val="000000"/>
                        <w:kern w:val="24"/>
                        <w:sz w:val="22"/>
                        <w:szCs w:val="22"/>
                      </w:rPr>
                      <w:t>PROFESSIONAL JUDGMENT AND DISTRICT-DETERMINED RUBRICS</w:t>
                    </w:r>
                  </w:p>
                </w:txbxContent>
              </v:textbox>
            </v:shape>
            <v:shape id="Left Brace 160" o:spid="_x0000_s1176" type="#_x0000_t87" style="position:absolute;left:49622;top:-3525;width:5573;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W4cUA&#10;AADbAAAADwAAAGRycy9kb3ducmV2LnhtbESPQWvCQBSE74L/YXmFXkQ3FikSs5EitBRKwSY9eHxm&#10;n0k0+zbubjX9911B6HGYmW+YbD2YTlzI+daygvksAUFcWd1yreC7fJ0uQfiArLGzTAp+ycM6H48y&#10;TLW98hddilCLCGGfooImhD6V0lcNGfQz2xNH72CdwRClq6V2eI1w08mnJHmWBluOCw32tGmoOhU/&#10;RkHxVi8/9vuzdcN8tz1XRTmhz6NSjw/DywpEoCH8h+/td61gsYDb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tbhxQAAANsAAAAPAAAAAAAAAAAAAAAAAJgCAABkcnMv&#10;ZG93bnJldi54bWxQSwUGAAAAAAQABAD1AAAAigMAAAAA&#10;" adj="757" strokecolor="#254061" strokeweight="2pt">
              <v:shadow on="t" color="black" opacity="24903f" origin=",.5" offset="0,.55556mm"/>
              <v:textbox>
                <w:txbxContent>
                  <w:p w:rsidR="00DF4C5C" w:rsidRDefault="00DF4C5C" w:rsidP="009D20C6"/>
                </w:txbxContent>
              </v:textbox>
            </v:shape>
            <w10:wrap type="topAndBottom"/>
          </v:group>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7D78B1" w:rsidRPr="005D42DB" w:rsidTr="005D42DB">
        <w:tc>
          <w:tcPr>
            <w:tcW w:w="9576" w:type="dxa"/>
            <w:gridSpan w:val="2"/>
            <w:shd w:val="clear" w:color="auto" w:fill="BFBFBF"/>
          </w:tcPr>
          <w:p w:rsidR="007D78B1" w:rsidRPr="005D42DB" w:rsidRDefault="007D78B1" w:rsidP="005D42DB">
            <w:pPr>
              <w:spacing w:after="0" w:line="240" w:lineRule="auto"/>
              <w:jc w:val="center"/>
              <w:rPr>
                <w:b/>
                <w:sz w:val="28"/>
                <w:szCs w:val="28"/>
              </w:rPr>
            </w:pPr>
            <w:r w:rsidRPr="005D42DB">
              <w:rPr>
                <w:b/>
                <w:sz w:val="28"/>
                <w:szCs w:val="28"/>
              </w:rPr>
              <w:lastRenderedPageBreak/>
              <w:t>Determining the Overall Student Growth Goal Rating</w:t>
            </w:r>
          </w:p>
        </w:tc>
      </w:tr>
      <w:tr w:rsidR="007D78B1" w:rsidRPr="005D42DB" w:rsidTr="008F7F72">
        <w:trPr>
          <w:trHeight w:val="1538"/>
        </w:trPr>
        <w:tc>
          <w:tcPr>
            <w:tcW w:w="9576" w:type="dxa"/>
            <w:gridSpan w:val="2"/>
            <w:vAlign w:val="center"/>
          </w:tcPr>
          <w:p w:rsidR="007D78B1" w:rsidRPr="00351DF9" w:rsidRDefault="007D78B1" w:rsidP="005D42DB">
            <w:pPr>
              <w:spacing w:after="0" w:line="240" w:lineRule="auto"/>
              <w:rPr>
                <w:sz w:val="21"/>
                <w:szCs w:val="21"/>
              </w:rPr>
            </w:pPr>
            <w:r w:rsidRPr="00351DF9">
              <w:rPr>
                <w:sz w:val="21"/>
                <w:szCs w:val="21"/>
              </w:rPr>
              <w:t>Both the state and local student growth goal ratings will be given a numerical value based on the following scale:</w:t>
            </w:r>
          </w:p>
          <w:p w:rsidR="007D78B1" w:rsidRPr="00351DF9" w:rsidRDefault="007D78B1" w:rsidP="00034201">
            <w:pPr>
              <w:pStyle w:val="ListParagraph"/>
              <w:numPr>
                <w:ilvl w:val="0"/>
                <w:numId w:val="32"/>
              </w:numPr>
              <w:spacing w:after="0" w:line="240" w:lineRule="auto"/>
              <w:rPr>
                <w:sz w:val="21"/>
                <w:szCs w:val="21"/>
              </w:rPr>
            </w:pPr>
            <w:r w:rsidRPr="00351DF9">
              <w:rPr>
                <w:sz w:val="21"/>
                <w:szCs w:val="21"/>
              </w:rPr>
              <w:t>High Growth = 3 points</w:t>
            </w:r>
          </w:p>
          <w:p w:rsidR="007D78B1" w:rsidRPr="00351DF9" w:rsidRDefault="007D78B1" w:rsidP="00034201">
            <w:pPr>
              <w:pStyle w:val="ListParagraph"/>
              <w:numPr>
                <w:ilvl w:val="0"/>
                <w:numId w:val="32"/>
              </w:numPr>
              <w:spacing w:after="0" w:line="240" w:lineRule="auto"/>
              <w:rPr>
                <w:sz w:val="21"/>
                <w:szCs w:val="21"/>
              </w:rPr>
            </w:pPr>
            <w:r w:rsidRPr="00351DF9">
              <w:rPr>
                <w:sz w:val="21"/>
                <w:szCs w:val="21"/>
              </w:rPr>
              <w:t>Expected Growth = 2 points</w:t>
            </w:r>
          </w:p>
          <w:p w:rsidR="007D78B1" w:rsidRPr="005D42DB" w:rsidRDefault="007D78B1" w:rsidP="00034201">
            <w:pPr>
              <w:pStyle w:val="ListParagraph"/>
              <w:numPr>
                <w:ilvl w:val="0"/>
                <w:numId w:val="32"/>
              </w:numPr>
              <w:spacing w:after="0" w:line="240" w:lineRule="auto"/>
            </w:pPr>
            <w:r w:rsidRPr="00351DF9">
              <w:rPr>
                <w:sz w:val="21"/>
                <w:szCs w:val="21"/>
              </w:rPr>
              <w:t>Low Growth = 1 point</w:t>
            </w:r>
          </w:p>
        </w:tc>
      </w:tr>
      <w:tr w:rsidR="007D78B1" w:rsidRPr="005D42DB" w:rsidTr="005D42DB">
        <w:tc>
          <w:tcPr>
            <w:tcW w:w="4788" w:type="dxa"/>
            <w:shd w:val="clear" w:color="auto" w:fill="FFFF99"/>
          </w:tcPr>
          <w:p w:rsidR="007D78B1" w:rsidRPr="005D42DB" w:rsidRDefault="007D78B1" w:rsidP="005D42DB">
            <w:pPr>
              <w:spacing w:after="0" w:line="240" w:lineRule="auto"/>
              <w:jc w:val="center"/>
              <w:rPr>
                <w:b/>
              </w:rPr>
            </w:pPr>
            <w:r w:rsidRPr="005D42DB">
              <w:rPr>
                <w:b/>
              </w:rPr>
              <w:t>Determining a Rating for the State Contribution Student Growth Goal</w:t>
            </w:r>
          </w:p>
        </w:tc>
        <w:tc>
          <w:tcPr>
            <w:tcW w:w="4788" w:type="dxa"/>
            <w:shd w:val="clear" w:color="auto" w:fill="FFFF99"/>
          </w:tcPr>
          <w:p w:rsidR="007D78B1" w:rsidRPr="005D42DB" w:rsidRDefault="007D78B1" w:rsidP="005D42DB">
            <w:pPr>
              <w:spacing w:after="0" w:line="240" w:lineRule="auto"/>
              <w:jc w:val="center"/>
            </w:pPr>
            <w:r w:rsidRPr="005D42DB">
              <w:rPr>
                <w:b/>
              </w:rPr>
              <w:t>Determining a Rating for the Local Contribution Student Growth Goal</w:t>
            </w:r>
          </w:p>
        </w:tc>
      </w:tr>
      <w:tr w:rsidR="007D78B1" w:rsidRPr="005D42DB" w:rsidTr="008F7F72">
        <w:trPr>
          <w:trHeight w:val="3842"/>
        </w:trPr>
        <w:tc>
          <w:tcPr>
            <w:tcW w:w="4788" w:type="dxa"/>
          </w:tcPr>
          <w:p w:rsidR="007D78B1" w:rsidRPr="00AE1872" w:rsidRDefault="007D78B1" w:rsidP="005D42DB">
            <w:pPr>
              <w:spacing w:after="0" w:line="240" w:lineRule="auto"/>
              <w:jc w:val="both"/>
              <w:rPr>
                <w:sz w:val="8"/>
                <w:szCs w:val="8"/>
              </w:rPr>
            </w:pPr>
          </w:p>
          <w:p w:rsidR="007D78B1" w:rsidRPr="00351DF9" w:rsidRDefault="007D78B1" w:rsidP="005D42DB">
            <w:pPr>
              <w:spacing w:after="0" w:line="240" w:lineRule="auto"/>
              <w:jc w:val="both"/>
              <w:rPr>
                <w:sz w:val="21"/>
                <w:szCs w:val="21"/>
              </w:rPr>
            </w:pPr>
            <w:r w:rsidRPr="00351DF9">
              <w:rPr>
                <w:sz w:val="21"/>
                <w:szCs w:val="21"/>
              </w:rPr>
              <w:t xml:space="preserve">Evaluators will calculate an </w:t>
            </w:r>
            <w:r w:rsidRPr="00351DF9">
              <w:rPr>
                <w:b/>
                <w:sz w:val="21"/>
                <w:szCs w:val="21"/>
                <w:u w:val="single"/>
              </w:rPr>
              <w:t>average score</w:t>
            </w:r>
            <w:r w:rsidRPr="00351DF9">
              <w:rPr>
                <w:sz w:val="21"/>
                <w:szCs w:val="21"/>
              </w:rPr>
              <w:t xml:space="preserve"> for the achievement of the principal’s state contribution student growth goal(s) using either a one, two or three year period of time, depending on the trend data available from the three (3) most recent years of state contribution student growth data. </w:t>
            </w:r>
            <w:r>
              <w:rPr>
                <w:sz w:val="21"/>
                <w:szCs w:val="21"/>
              </w:rPr>
              <w:t>[</w:t>
            </w:r>
            <w:r w:rsidRPr="00351DF9">
              <w:rPr>
                <w:sz w:val="21"/>
                <w:szCs w:val="21"/>
              </w:rPr>
              <w:t>The same process will also apply to the assistant principal.]</w:t>
            </w:r>
          </w:p>
          <w:p w:rsidR="007D78B1" w:rsidRPr="002D1463" w:rsidRDefault="007D78B1" w:rsidP="005D42DB">
            <w:pPr>
              <w:spacing w:after="0" w:line="240" w:lineRule="auto"/>
              <w:jc w:val="both"/>
              <w:rPr>
                <w:sz w:val="16"/>
                <w:szCs w:val="16"/>
              </w:rPr>
            </w:pPr>
          </w:p>
          <w:p w:rsidR="007D78B1" w:rsidRPr="00351DF9" w:rsidRDefault="007D78B1" w:rsidP="005D42DB">
            <w:pPr>
              <w:spacing w:after="0" w:line="240" w:lineRule="auto"/>
              <w:jc w:val="both"/>
              <w:rPr>
                <w:sz w:val="21"/>
                <w:szCs w:val="21"/>
              </w:rPr>
            </w:pPr>
            <w:r w:rsidRPr="00351DF9">
              <w:rPr>
                <w:sz w:val="21"/>
                <w:szCs w:val="21"/>
              </w:rPr>
              <w:t>The average score for the years of available data will be applied to the following chart:</w:t>
            </w:r>
          </w:p>
          <w:p w:rsidR="007D78B1" w:rsidRPr="00351DF9" w:rsidRDefault="007D78B1" w:rsidP="005D42DB">
            <w:pPr>
              <w:spacing w:after="0" w:line="240" w:lineRule="auto"/>
              <w:jc w:val="both"/>
              <w:rPr>
                <w:sz w:val="8"/>
                <w:szCs w:val="8"/>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4"/>
              <w:gridCol w:w="1538"/>
            </w:tblGrid>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Ranking</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Average Score</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Low</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1.0 – 1.49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Expected</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1.50 – 2.49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High</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2.50 – 3.0</w:t>
                  </w:r>
                </w:p>
              </w:tc>
            </w:tr>
          </w:tbl>
          <w:p w:rsidR="007D78B1" w:rsidRPr="005D42DB" w:rsidRDefault="007D78B1" w:rsidP="005D42DB">
            <w:pPr>
              <w:spacing w:after="0" w:line="240" w:lineRule="auto"/>
              <w:jc w:val="both"/>
            </w:pPr>
          </w:p>
        </w:tc>
        <w:tc>
          <w:tcPr>
            <w:tcW w:w="4788" w:type="dxa"/>
          </w:tcPr>
          <w:p w:rsidR="007D78B1" w:rsidRPr="00AE1872" w:rsidRDefault="007D78B1" w:rsidP="005D42DB">
            <w:pPr>
              <w:spacing w:after="0" w:line="240" w:lineRule="auto"/>
              <w:jc w:val="both"/>
              <w:rPr>
                <w:sz w:val="8"/>
                <w:szCs w:val="8"/>
              </w:rPr>
            </w:pPr>
          </w:p>
          <w:p w:rsidR="007D78B1" w:rsidRPr="00351DF9" w:rsidRDefault="007D78B1" w:rsidP="005D42DB">
            <w:pPr>
              <w:spacing w:after="0" w:line="240" w:lineRule="auto"/>
              <w:jc w:val="both"/>
              <w:rPr>
                <w:sz w:val="21"/>
                <w:szCs w:val="21"/>
              </w:rPr>
            </w:pPr>
            <w:r w:rsidRPr="00351DF9">
              <w:rPr>
                <w:sz w:val="21"/>
                <w:szCs w:val="21"/>
              </w:rPr>
              <w:t xml:space="preserve">Evaluators will calculate an </w:t>
            </w:r>
            <w:r w:rsidRPr="00351DF9">
              <w:rPr>
                <w:b/>
                <w:sz w:val="21"/>
                <w:szCs w:val="21"/>
                <w:u w:val="single"/>
              </w:rPr>
              <w:t>average score</w:t>
            </w:r>
            <w:r w:rsidRPr="00351DF9">
              <w:rPr>
                <w:sz w:val="21"/>
                <w:szCs w:val="21"/>
              </w:rPr>
              <w:t xml:space="preserve"> for the achievement of the principal’s local contribution student growth goal(s) using either a one, two or three year period of time, depending on the trend data available from the three (3) most recent years of local contribution student growth data.  [The same process will also apply to the assistant principal.]</w:t>
            </w:r>
          </w:p>
          <w:p w:rsidR="007D78B1" w:rsidRPr="002F4006" w:rsidRDefault="007D78B1" w:rsidP="002F4006">
            <w:pPr>
              <w:spacing w:after="0" w:line="240" w:lineRule="auto"/>
              <w:jc w:val="both"/>
              <w:rPr>
                <w:sz w:val="16"/>
                <w:szCs w:val="16"/>
              </w:rPr>
            </w:pPr>
          </w:p>
          <w:p w:rsidR="007D78B1" w:rsidRPr="00351DF9" w:rsidRDefault="007D78B1" w:rsidP="002F4006">
            <w:pPr>
              <w:spacing w:after="0" w:line="240" w:lineRule="auto"/>
              <w:jc w:val="both"/>
              <w:rPr>
                <w:sz w:val="21"/>
                <w:szCs w:val="21"/>
              </w:rPr>
            </w:pPr>
            <w:r w:rsidRPr="00351DF9">
              <w:rPr>
                <w:sz w:val="21"/>
                <w:szCs w:val="21"/>
              </w:rPr>
              <w:t>The average score for the years of available data will be applied to the following chart:</w:t>
            </w:r>
          </w:p>
          <w:p w:rsidR="007D78B1" w:rsidRPr="00351DF9" w:rsidRDefault="007D78B1" w:rsidP="005D42DB">
            <w:pPr>
              <w:spacing w:after="0" w:line="240" w:lineRule="auto"/>
              <w:jc w:val="both"/>
              <w:rPr>
                <w:sz w:val="8"/>
                <w:szCs w:val="8"/>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4"/>
              <w:gridCol w:w="1538"/>
            </w:tblGrid>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Ranking</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Average Score</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Low</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1.0 – 1.49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Expected</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1.50 – 2.49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High</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2.50 – 3.0</w:t>
                  </w:r>
                </w:p>
              </w:tc>
            </w:tr>
          </w:tbl>
          <w:p w:rsidR="007D78B1" w:rsidRPr="005D42DB" w:rsidRDefault="007D78B1" w:rsidP="005D42DB">
            <w:pPr>
              <w:spacing w:after="0" w:line="240" w:lineRule="auto"/>
              <w:jc w:val="both"/>
            </w:pPr>
          </w:p>
        </w:tc>
      </w:tr>
      <w:tr w:rsidR="007D78B1" w:rsidRPr="005D42DB" w:rsidTr="005D42DB">
        <w:tc>
          <w:tcPr>
            <w:tcW w:w="9576" w:type="dxa"/>
            <w:gridSpan w:val="2"/>
            <w:shd w:val="clear" w:color="auto" w:fill="CCC0D9"/>
          </w:tcPr>
          <w:p w:rsidR="007D78B1" w:rsidRPr="005D42DB" w:rsidRDefault="007D78B1" w:rsidP="005D42DB">
            <w:pPr>
              <w:spacing w:after="0" w:line="240" w:lineRule="auto"/>
              <w:jc w:val="center"/>
              <w:rPr>
                <w:b/>
              </w:rPr>
            </w:pPr>
            <w:r w:rsidRPr="005D42DB">
              <w:rPr>
                <w:b/>
              </w:rPr>
              <w:t>Calculating the Overall Student Growth Rating</w:t>
            </w:r>
          </w:p>
        </w:tc>
      </w:tr>
      <w:tr w:rsidR="007D78B1" w:rsidRPr="005D42DB" w:rsidTr="005D0E9A">
        <w:trPr>
          <w:trHeight w:val="710"/>
        </w:trPr>
        <w:tc>
          <w:tcPr>
            <w:tcW w:w="9576" w:type="dxa"/>
            <w:gridSpan w:val="2"/>
          </w:tcPr>
          <w:p w:rsidR="007D78B1" w:rsidRPr="002D1463" w:rsidRDefault="007D78B1" w:rsidP="005D42DB">
            <w:pPr>
              <w:tabs>
                <w:tab w:val="left" w:pos="7530"/>
              </w:tabs>
              <w:spacing w:after="0" w:line="240" w:lineRule="auto"/>
              <w:ind w:left="360"/>
              <w:rPr>
                <w:sz w:val="16"/>
                <w:szCs w:val="16"/>
              </w:rPr>
            </w:pPr>
          </w:p>
          <w:p w:rsidR="007D78B1" w:rsidRPr="00351DF9" w:rsidRDefault="007D78B1" w:rsidP="005D0E9A">
            <w:pPr>
              <w:pStyle w:val="ListParagraph"/>
              <w:tabs>
                <w:tab w:val="left" w:pos="7530"/>
              </w:tabs>
              <w:spacing w:after="0" w:line="240" w:lineRule="auto"/>
              <w:ind w:left="360"/>
              <w:rPr>
                <w:sz w:val="21"/>
                <w:szCs w:val="21"/>
              </w:rPr>
            </w:pPr>
            <w:r>
              <w:rPr>
                <w:rFonts w:ascii="Times New Roman" w:hAnsi="Times New Roman"/>
                <w:sz w:val="21"/>
                <w:szCs w:val="21"/>
              </w:rPr>
              <w:t xml:space="preserve">•  </w:t>
            </w:r>
            <w:r w:rsidRPr="00351DF9">
              <w:rPr>
                <w:sz w:val="21"/>
                <w:szCs w:val="21"/>
              </w:rPr>
              <w:t>The State Contribution will be weighted 20%</w:t>
            </w:r>
          </w:p>
          <w:p w:rsidR="007D78B1" w:rsidRPr="00351DF9" w:rsidRDefault="007D78B1" w:rsidP="005D0E9A">
            <w:pPr>
              <w:pStyle w:val="ListParagraph"/>
              <w:tabs>
                <w:tab w:val="left" w:pos="7530"/>
              </w:tabs>
              <w:spacing w:after="0" w:line="240" w:lineRule="auto"/>
              <w:ind w:left="360"/>
              <w:rPr>
                <w:sz w:val="21"/>
                <w:szCs w:val="21"/>
              </w:rPr>
            </w:pPr>
            <w:r>
              <w:rPr>
                <w:rFonts w:ascii="Times New Roman" w:hAnsi="Times New Roman"/>
                <w:sz w:val="21"/>
                <w:szCs w:val="21"/>
              </w:rPr>
              <w:t>•</w:t>
            </w:r>
            <w:r>
              <w:rPr>
                <w:sz w:val="21"/>
                <w:szCs w:val="21"/>
              </w:rPr>
              <w:t xml:space="preserve">  </w:t>
            </w:r>
            <w:r w:rsidRPr="00351DF9">
              <w:rPr>
                <w:sz w:val="21"/>
                <w:szCs w:val="21"/>
              </w:rPr>
              <w:t xml:space="preserve">The Local Contribution </w:t>
            </w:r>
            <w:commentRangeStart w:id="53"/>
            <w:r w:rsidRPr="00351DF9">
              <w:rPr>
                <w:sz w:val="21"/>
                <w:szCs w:val="21"/>
              </w:rPr>
              <w:t>will be weighted 80%</w:t>
            </w:r>
            <w:commentRangeEnd w:id="53"/>
            <w:r w:rsidR="00C01E74">
              <w:rPr>
                <w:rStyle w:val="CommentReference"/>
              </w:rPr>
              <w:commentReference w:id="53"/>
            </w:r>
          </w:p>
          <w:p w:rsidR="007D78B1" w:rsidRPr="002D1463" w:rsidRDefault="007D78B1" w:rsidP="005D42DB">
            <w:pPr>
              <w:tabs>
                <w:tab w:val="left" w:pos="7530"/>
              </w:tabs>
              <w:spacing w:after="0" w:line="240" w:lineRule="auto"/>
              <w:rPr>
                <w:sz w:val="16"/>
                <w:szCs w:val="16"/>
              </w:rPr>
            </w:pPr>
          </w:p>
          <w:p w:rsidR="007D78B1" w:rsidRPr="00351DF9" w:rsidRDefault="007D78B1" w:rsidP="005D42DB">
            <w:pPr>
              <w:tabs>
                <w:tab w:val="left" w:pos="7530"/>
              </w:tabs>
              <w:spacing w:after="0" w:line="240" w:lineRule="auto"/>
              <w:rPr>
                <w:sz w:val="21"/>
                <w:szCs w:val="21"/>
              </w:rPr>
            </w:pPr>
            <w:r w:rsidRPr="00351DF9">
              <w:rPr>
                <w:sz w:val="21"/>
                <w:szCs w:val="21"/>
              </w:rPr>
              <w:t>The following formula will be used to calculate the Overall Student Growth Goal Rating.</w:t>
            </w:r>
          </w:p>
          <w:p w:rsidR="007D78B1" w:rsidRDefault="007D78B1" w:rsidP="005D42DB">
            <w:pPr>
              <w:tabs>
                <w:tab w:val="left" w:pos="7530"/>
              </w:tabs>
              <w:spacing w:after="0" w:line="240" w:lineRule="auto"/>
              <w:rPr>
                <w:b/>
                <w:u w:val="single"/>
              </w:rPr>
            </w:pPr>
          </w:p>
          <w:p w:rsidR="007D78B1" w:rsidRDefault="007D78B1" w:rsidP="005D42DB">
            <w:pPr>
              <w:tabs>
                <w:tab w:val="left" w:pos="7530"/>
              </w:tabs>
              <w:spacing w:after="0" w:line="240" w:lineRule="auto"/>
              <w:rPr>
                <w:b/>
                <w:u w:val="single"/>
              </w:rPr>
            </w:pPr>
            <w:r w:rsidRPr="005D42DB">
              <w:rPr>
                <w:b/>
                <w:u w:val="single"/>
              </w:rPr>
              <w:t xml:space="preserve">FORMULA: </w:t>
            </w:r>
            <w:r>
              <w:rPr>
                <w:b/>
                <w:u w:val="single"/>
              </w:rPr>
              <w:t xml:space="preserve"> </w:t>
            </w:r>
          </w:p>
          <w:p w:rsidR="007D78B1" w:rsidRPr="009A3536" w:rsidRDefault="007D78B1" w:rsidP="005D42DB">
            <w:pPr>
              <w:tabs>
                <w:tab w:val="left" w:pos="7530"/>
              </w:tabs>
              <w:spacing w:after="0" w:line="240" w:lineRule="auto"/>
              <w:rPr>
                <w:sz w:val="16"/>
                <w:szCs w:val="16"/>
              </w:rPr>
            </w:pPr>
          </w:p>
          <w:p w:rsidR="007D78B1" w:rsidRDefault="007D78B1" w:rsidP="00202B54">
            <w:pPr>
              <w:tabs>
                <w:tab w:val="left" w:pos="7530"/>
              </w:tabs>
              <w:spacing w:after="0" w:line="240" w:lineRule="auto"/>
              <w:ind w:left="720"/>
            </w:pPr>
            <w:r w:rsidRPr="005D42DB">
              <w:t>.2</w:t>
            </w:r>
            <w:r>
              <w:t xml:space="preserve">  multiplied by the </w:t>
            </w:r>
            <w:r w:rsidRPr="005D42DB">
              <w:t>average of the State Contribution Student Growth Score</w:t>
            </w:r>
          </w:p>
          <w:p w:rsidR="007D78B1" w:rsidRDefault="007D78B1" w:rsidP="00202B54">
            <w:pPr>
              <w:tabs>
                <w:tab w:val="left" w:pos="7530"/>
              </w:tabs>
              <w:spacing w:after="0" w:line="240" w:lineRule="auto"/>
              <w:ind w:left="4320"/>
            </w:pPr>
            <w:r w:rsidRPr="005D42DB">
              <w:t xml:space="preserve"> </w:t>
            </w:r>
            <w:r w:rsidRPr="005D42DB">
              <w:rPr>
                <w:b/>
              </w:rPr>
              <w:t>+</w:t>
            </w:r>
            <w:r w:rsidRPr="005D42DB">
              <w:t xml:space="preserve"> </w:t>
            </w:r>
          </w:p>
          <w:p w:rsidR="007D78B1" w:rsidRDefault="007D78B1" w:rsidP="00202B54">
            <w:pPr>
              <w:tabs>
                <w:tab w:val="left" w:pos="7530"/>
              </w:tabs>
              <w:spacing w:after="0" w:line="240" w:lineRule="auto"/>
              <w:ind w:left="720"/>
            </w:pPr>
            <w:r w:rsidRPr="005D42DB">
              <w:t>.8</w:t>
            </w:r>
            <w:r>
              <w:t xml:space="preserve">  multiplied by the </w:t>
            </w:r>
            <w:r w:rsidRPr="005D42DB">
              <w:t>average of the Local Contribution Student Growth Score</w:t>
            </w:r>
          </w:p>
          <w:p w:rsidR="007D78B1" w:rsidRDefault="007D78B1" w:rsidP="00202B54">
            <w:pPr>
              <w:tabs>
                <w:tab w:val="left" w:pos="7530"/>
              </w:tabs>
              <w:spacing w:after="0" w:line="240" w:lineRule="auto"/>
              <w:ind w:left="4320"/>
            </w:pPr>
            <w:r w:rsidRPr="005D42DB">
              <w:t xml:space="preserve"> </w:t>
            </w:r>
            <w:r w:rsidRPr="005D42DB">
              <w:rPr>
                <w:b/>
              </w:rPr>
              <w:t>=</w:t>
            </w:r>
            <w:r w:rsidRPr="005D42DB">
              <w:t xml:space="preserve"> </w:t>
            </w:r>
          </w:p>
          <w:p w:rsidR="007D78B1" w:rsidRPr="005D42DB" w:rsidRDefault="007D78B1" w:rsidP="00202B54">
            <w:pPr>
              <w:tabs>
                <w:tab w:val="left" w:pos="7530"/>
              </w:tabs>
              <w:spacing w:after="0" w:line="240" w:lineRule="auto"/>
              <w:ind w:left="2880"/>
            </w:pPr>
            <w:r>
              <w:t>Overall Student Growth Score</w:t>
            </w:r>
          </w:p>
          <w:p w:rsidR="007D78B1" w:rsidRPr="002D1463" w:rsidRDefault="007D78B1" w:rsidP="005D42DB">
            <w:pPr>
              <w:tabs>
                <w:tab w:val="left" w:pos="7530"/>
              </w:tabs>
              <w:spacing w:after="0" w:line="240" w:lineRule="auto"/>
              <w:rPr>
                <w:sz w:val="16"/>
                <w:szCs w:val="16"/>
              </w:rPr>
            </w:pPr>
          </w:p>
          <w:p w:rsidR="007D78B1" w:rsidRPr="00351DF9" w:rsidRDefault="007D78B1" w:rsidP="005D42DB">
            <w:pPr>
              <w:tabs>
                <w:tab w:val="left" w:pos="7530"/>
              </w:tabs>
              <w:spacing w:after="0" w:line="240" w:lineRule="auto"/>
              <w:rPr>
                <w:sz w:val="21"/>
                <w:szCs w:val="21"/>
              </w:rPr>
            </w:pPr>
            <w:r w:rsidRPr="00351DF9">
              <w:rPr>
                <w:sz w:val="21"/>
                <w:szCs w:val="21"/>
              </w:rPr>
              <w:t>The Overall Student Growth Score will be applied to the following chart to determine the Overall Student Growth Rating:</w:t>
            </w:r>
          </w:p>
          <w:p w:rsidR="007D78B1" w:rsidRDefault="007D78B1" w:rsidP="005D42DB">
            <w:pPr>
              <w:tabs>
                <w:tab w:val="left" w:pos="7530"/>
              </w:tabs>
              <w:spacing w:after="0" w:line="240" w:lineRule="auto"/>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2"/>
              <w:gridCol w:w="1543"/>
            </w:tblGrid>
            <w:tr w:rsidR="007D78B1" w:rsidRPr="005D42DB"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Score</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Rating</w:t>
                  </w:r>
                </w:p>
              </w:tc>
            </w:tr>
            <w:tr w:rsidR="007D78B1" w:rsidRPr="00351DF9"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1.0 – 1.49</w:t>
                  </w:r>
                </w:p>
              </w:tc>
              <w:tc>
                <w:tcPr>
                  <w:tcW w:w="1543"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Low</w:t>
                  </w:r>
                </w:p>
              </w:tc>
            </w:tr>
            <w:tr w:rsidR="007D78B1" w:rsidRPr="00351DF9"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1.50 – 2.49</w:t>
                  </w:r>
                </w:p>
              </w:tc>
              <w:tc>
                <w:tcPr>
                  <w:tcW w:w="1543"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Expected</w:t>
                  </w:r>
                </w:p>
              </w:tc>
            </w:tr>
            <w:tr w:rsidR="007D78B1" w:rsidRPr="00351DF9"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2.50 – 3.0</w:t>
                  </w:r>
                </w:p>
              </w:tc>
              <w:tc>
                <w:tcPr>
                  <w:tcW w:w="1543"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High</w:t>
                  </w:r>
                </w:p>
              </w:tc>
            </w:tr>
          </w:tbl>
          <w:p w:rsidR="007D78B1" w:rsidRPr="008F7F72" w:rsidRDefault="007D78B1" w:rsidP="008F7F72">
            <w:pPr>
              <w:tabs>
                <w:tab w:val="left" w:pos="7530"/>
              </w:tabs>
              <w:spacing w:after="0" w:line="240" w:lineRule="auto"/>
              <w:jc w:val="center"/>
              <w:rPr>
                <w:sz w:val="16"/>
                <w:szCs w:val="16"/>
              </w:rPr>
            </w:pPr>
          </w:p>
          <w:p w:rsidR="007D78B1" w:rsidRDefault="007D78B1" w:rsidP="008F7F72">
            <w:pPr>
              <w:tabs>
                <w:tab w:val="left" w:pos="7530"/>
              </w:tabs>
              <w:spacing w:after="0" w:line="240" w:lineRule="auto"/>
              <w:jc w:val="both"/>
              <w:rPr>
                <w:sz w:val="21"/>
                <w:szCs w:val="21"/>
              </w:rPr>
            </w:pPr>
            <w:r w:rsidRPr="008F7F72">
              <w:rPr>
                <w:sz w:val="21"/>
                <w:szCs w:val="21"/>
              </w:rPr>
              <w:t>(The principal of the Panther Academy’s Overall Student Growth Rating will be the determined solely from the Local Contribution Student Growth Goal Rating.  This principal does not receive State Contribution data.)</w:t>
            </w:r>
          </w:p>
          <w:p w:rsidR="007D78B1" w:rsidRPr="00140488" w:rsidRDefault="007D78B1" w:rsidP="008F7F72">
            <w:pPr>
              <w:tabs>
                <w:tab w:val="left" w:pos="7530"/>
              </w:tabs>
              <w:spacing w:after="0" w:line="240" w:lineRule="auto"/>
              <w:jc w:val="both"/>
              <w:rPr>
                <w:sz w:val="8"/>
                <w:szCs w:val="8"/>
              </w:rPr>
            </w:pPr>
          </w:p>
        </w:tc>
      </w:tr>
    </w:tbl>
    <w:p w:rsidR="007D78B1" w:rsidRPr="007864DE" w:rsidRDefault="007D78B1" w:rsidP="00221542">
      <w:pPr>
        <w:rPr>
          <w:b/>
          <w:sz w:val="24"/>
          <w:szCs w:val="24"/>
          <w:u w:val="single"/>
        </w:rPr>
      </w:pPr>
      <w:bookmarkStart w:id="54" w:name="PrinDetermOverallPerfCat"/>
      <w:r w:rsidRPr="007864DE">
        <w:rPr>
          <w:b/>
          <w:sz w:val="24"/>
          <w:szCs w:val="24"/>
          <w:u w:val="single"/>
        </w:rPr>
        <w:lastRenderedPageBreak/>
        <w:t>Determining the Overall Performance Category</w:t>
      </w:r>
    </w:p>
    <w:bookmarkEnd w:id="54"/>
    <w:p w:rsidR="007D78B1" w:rsidRDefault="007D78B1" w:rsidP="00362F1A">
      <w:pPr>
        <w:spacing w:line="240" w:lineRule="auto"/>
        <w:jc w:val="both"/>
      </w:pPr>
      <w:r>
        <w:t>A principal’s or assistant principal’s Overall Performance Category is determined by the evaluator based on the evaluatee’s ratings on Professional Practice and Student Growth.  The evaluator will use the following decision rules for determining the Overall Performance Category.  The Overall Performance Category will be recorded in the department-approved technology platform no later than May 10.</w:t>
      </w:r>
    </w:p>
    <w:p w:rsidR="007D78B1" w:rsidRDefault="002B1DEA" w:rsidP="00221542">
      <w:pPr>
        <w:ind w:left="720"/>
        <w:jc w:val="both"/>
      </w:pPr>
      <w:r>
        <w:rPr>
          <w:noProof/>
        </w:rPr>
        <w:pict>
          <v:group id="Group 4106" o:spid="_x0000_s1177" style="position:absolute;left:0;text-align:left;margin-left:35.25pt;margin-top:3.95pt;width:409.5pt;height:345.1pt;z-index:251642880" coordsize="48768,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H3cogMAANYIAAAOAAAAZHJzL2Uyb0RvYy54bWykVttu2zgQfS+w/0Do&#10;XZFky7YkxCkayw4WyO4Gm/YDKIqSiEqkQNKWg6L/vkPq4luA7cVABF6Gw3PmzAxz//HY1OhApWKC&#10;r53gzncQ5UTkjJdr58vnnRs5SGnMc1wLTtfOG1XOx4c/Ptx3bUJnohJ1TiUCJ1wlXbt2Kq3bxPMU&#10;qWiD1Z1oKYfNQsgGa5jK0ssl7sB7U3sz3196nZB5KwWhSsFq2m86D9Z/UVCi/ykKRTWq1w5g0/Yr&#10;7TczX+/hHielxG3FyAAD/wKKBjMOl06uUqwx2kt246phRAolCn1HROOJomCEWg7AJvCv2DxJsW8t&#10;lzLpynYKE4T2Kk6/7Jb8fXiRiOVrJwz8pYM4bkAlezGyKxCgri0TsHuS7Wv7InuWMHwW5KuCbe96&#10;38zLk/GxkI05BGTR0Ub+bYo8PWpEYHFhtFyAQAT2wnk0W60GbUgFAt6cI9V2OBlGq2Xkjyf9ebSE&#10;iUGFk/5iC2+C0zKSwN8QShjdhPL/Uw5O6b2kzuCk+SEfDZZf960LqrdYs4zVTL/ZDAZ9DSh+eGHE&#10;RNdMLlRZjKponNXUcBtN+gPYELJiIC42FeYl/aRayHyoRxuJS3PPTC9uy2rW7lhdG5HMeOAFVXKV&#10;Ze+Eps/gVJB9Q7nuS1LSGigKrirWKgfJhDYZhQyTf+YWEE6UllSTylxYwMX/AthesmnDojwBM5jV&#10;kHzv5tNqPg9ni76cx6S6SI353F8EK2sxpQZETir9REWDzAAQAhDQAyf48KwGSKMJpNQJhR3C1BQH&#10;NC41xgxmN1H7qdp8rXBLAYJxe5YFfjzV5meg9yiOUJ2G7WBnChPpI6wb0Q0D1dfnKSWkFF1FcQ4A&#10;+7Q4O9r7MQFGWfeXyKEF4L0W1tG74R6K891IL0CKqxr8yUDjhAuTkMAPJzU332kBxOtX4G7QyOwZ&#10;FLbXfov9eBtto9ANZ8utG/pp6n7abUJ3uQPp03m62aTBd8MqCJOK5Tnl5poh32Hxx7QbXqC+Y0+d&#10;X4ma5WMZKVlmm1qiA4Z3Z2d/thRBl5OZdwnD9izgckUpmIX+4yx2d8to5Ya7cOHGKz9y/SB+jJd+&#10;GIfp7pLSM+P09ymhbu3ECygpA+cMNEzOufn2d8sNJw3T8LLXrFk70J/h1xenScEtz620GrO6H5+F&#10;wsA/hQLkHoWGRq6GJmBG+pgd7cMVzOKxEjKRv71I00qMBZSlHdnH07ocHnrzOp/PrdXp35G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Dx8r/fAAAACAEAAA8AAABkcnMvZG93&#10;bnJldi54bWxMj0FLw0AQhe+C/2GZgje7idKapNmUUtRTEdoK4m2bnSah2dmQ3Sbpv3c86Wl4vMeb&#10;7+XrybZiwN43jhTE8wgEUulMQ5WCz+PbYwLCB01Gt45QwQ09rIv7u1xnxo20x+EQKsEl5DOtoA6h&#10;y6T0ZY1W+7nrkNg7u97qwLKvpOn1yOW2lU9RtJRWN8Qfat3htsbycrhaBe+jHjfP8euwu5y3t+/j&#10;4uNrF6NSD7NpswIRcAp/YfjFZ3QomOnkrmS8aBW8RAtO8k1BsJ0kKeuTgmWaxCCLXP4fUPwAAAD/&#10;/wMAUEsDBAoAAAAAAAAAIQABEt1DqFQAAKhUAAAUAAAAZHJzL21lZGlhL2ltYWdlMS5wbmeJUE5H&#10;DQoaCgAAAA1JSERSAAADIQAAAioIBgAAADNeRYQAAAABc1JHQgCuzhzpAAAABGdBTUEAALGPC/xh&#10;BQAAAAlwSFlzAAAXEQAAFxEByibzPwAAVD1JREFUeF7t3V+odddd/3svbNAELOGg/GxpwNJAqaRg&#10;Qj0S5BDE/rkJxCLUCkIVpDdCIbk3XikHbK+0wYvcVOhzIRLqj5beSJHwQ58SUaSnYoUn1aKBIIJg&#10;CJKLdfbYnd8n4xn7O+Ycc/3ba+39esNbk7HGnGPOudaY4/tZc+30Ry7YkCRJkuQRTRtJkiRJ8lCm&#10;jSRJkiR5KNNGkiRJkjyUaSNJkiRJHsq0kSRJkiQPZdpIkiRJkocybSRJkiTJQ5k2kiRJkuShTBtJ&#10;kiRJ8lCmjSRJkiR5KNNGkiRJkjyUaSNJkiRJHsq0kSRJkiQPZdpIkiRJkocybSRJkiTJQ5k2kiRJ&#10;kuShTBtJkiRJ8lCmjSRJkiR5KNNGkiRJkjyUaSNJkiRJHsq0kSRJkiQPZdpIkiRJkocybSRJkiTJ&#10;Q5k2kiRJkuShTBtJkiRJ8lCmjSRJkiR5KNNGkiRJkjyUaSNJkiRJHsq0kSRJkiQPZdpIkiRJkocy&#10;bSRJkiTJQ5k2kiRJkuShTBtJkiRJ8lCmjSRJkiR5KNNGkiRJkjyUaSNJkiRJHsq0kSRJkiQPZdpI&#10;kiRJkocybSRJkiTJQ5k2kiRJkuShTBtJkiRJ8lCmjSRJkiR5KNNGkiRJkjyUaSNJkiRJHsq0kSRJ&#10;kiQPZdpIkiRJkocybSRJkiTJQ5k2kiRJkuShTBtJkiRJ8lCmjdfiyy+/vOnx3HPPDfe9e/fu5qGH&#10;Hnqgf+2rr7469XyXt956a/Pkk09e6fv8889PPa7y5ptvbh555JHLfnPH0+772Wef3bzzzjvTqz/k&#10;zp07919f068+vvYahWvOtz2Pdp+PPfbY5u2337587cUXX3zgtbDeR2+cut9cH+7fuc9V/f7OEe/Z&#10;0ntYj1V/XubmSzYXlrapx2/7LX2G155zvS+SJLm1aeO1mBXLNXVxMleQFLKCYS5QBG0BNDdOHULm&#10;jn2uQKoZPb+631wI2cf5toFuKYQ8+uijm3v37l2+HiyFFcXd8Vz6XI0W5PHZX3oPeyFkaa4X2s/z&#10;tnNs6TO89pxjPyRJcifTxmsxiox6sa8LhKzQaIufugCpC+y6GGq3aYuQuvhZKrLC7Nhb63Hawqhs&#10;H8c72q/YCyG7nu/rr79+f/v69XrbLFzEuOU6vPbaa5f9etdk9NpyP675XIVLT9qW3sOlENJ+Ntrg&#10;XI85MseKu36Gl86ZJEnuxbTxWuwVGVFUFKIo6BU/vUIr9l3ICou6WKq3Gy2URwqkXkHWOtqv2CuY&#10;dj3f0vaVr3zl8p/r4nSpgIvtyza7FrDcr2s+V+GxQ0i7TTaHR0PItp9hIYQkyaOYNl6LvSIjiopC&#10;FAW94qcuMKLw6AWT2vpnRPX4o4XySIFUH0ehV+CM9itmBdM+zrds9/jjj1/upz73et9tAVfvsxxL&#10;3Tf7ln302nI/rvlchdcRQnqvbxNC1n6Gi0IISZJHMW28FrMioy5ismK5LX5iH4UoIOp9ZMVwGNvW&#10;+xwtlOtxW+pCJ/ZXkxVCo/2ygmkf5xvhJf49C3Tt8cSx1PvL3tNw9Npyf45+rsLrCiHZftfOsW0+&#10;w0UhhCTJo5g2XotzRUYhKzR61H33UZRn1PsaLZB6+8yKuJF+hw4hUbBFn7kCLvYX25a2uYIuxsrO&#10;nYdz9PNXvAkhZM1nuCiEkCR5FNPGa7FXZMx9i57RFhbHDCG9oiqz3fdSQRbU/Q4dQuq2sq9eATfS&#10;3h5L7LdXwPKwjnz+TjGELM2x2HbtZzgUQkiSPIpp47W4ppDPipRoK/QK4bowqT3G34T0jG0Lc0VP&#10;1i8rmPZxvvV2sb/S7yMf+UhawNXH0aO9hqPXlod17vN3XSEke31pm3Dbz3AohJAkeRTTxmtxtMgo&#10;ZsVPr7Cu23vFUl141N/YjxbKa469dbToyfplbfs43za8RPsf/uEf3t93VlQuUW8zem15WOc+f0uf&#10;zfr1NQX93HzpPcnbJYTU7b3PcLh0ziRJci+mjdfiriGk2CuK6vZ2/3XR0+5vtFAeOfZyDO1+ssAw&#10;2i/2GdQF067n2xZw8U1y6f/v//7vl33i+tZPXrKirvdkZvTacj+u+VzV2wRZQV6/t4W6T/05az+D&#10;vflSj9cez64hZO4zXLt0ziRJci+mjdfiPkJIXRT1Cp852qJjbQjpUfZbFzcZURCN9mv7tse+y/m2&#10;BVz9WhDHMXKN4ljqPu3+arLxuZtrPlfZNr2CfGm/hX18NkfmWOm3zWe4duScSZLkzqaN12IUGbuE&#10;kPq1Qltk1N/O1rR/NB3OjVPbFjctUcxkBVt2vtv0ywqmbc83K+Cyb73rb9LngkN9nG14yRBCDuPo&#10;5yrrP1eQt5+NoPc+zr33S5/NHnF8az/D9evF0XMmSZI7mTaSJEmS5KFMG0mSJEnyUKaNJEmendnf&#10;DrU/p61/Rtr7OWL2U9O5nwTu6+/d6m3nfgYc/Xbt0zp37O3PE+f67nI9sp+NBr33a+R9D9ceT9t/&#10;7j1sjyP7u7Nivc+R9zBo34P6J6a9sbJrU/edux6jn52lMWqXzr33896W2Hab4+9ts+a9Lazdf6Ed&#10;I/ab7av+Sf3csZ2xaSNJkmfjXOEaZP858kL2tz/14h/FVFaEBHUBMVeAFHqFSx18gqVCrrev0T6t&#10;c+dYyP6z2Rm7XI+5/m0IWfu+L+2/0B5Pdp5Ln5kg+xu3bd7noC1E50LI0rVZ+7nOHB0jHDn30RAS&#10;n4U1x9/7O9ma9hof+jNWH9Pcfm7o3yimjSRJnoX1It4WHb3/GMHcwl+MwqPeXxQ7c/8xh2IUDu2x&#10;1AVFNmYcU9n/a6+9dtmvN1ZvjLV9WrNzrK/hMa7H6HFv874X1x5PnGfpH/957+z9i+1ff/312c/W&#10;Nu9zvc/6XHohpL42hXqbCAJtCFl6H1vXjNFuM3LuYR0C6jHC0eNvj7c9tmLZVx1C6m2O9RmL/vX+&#10;b+hTkGLaSJLkWRgLeCErUupCIhbz+hvZrHiJfdaL/2ix0ytAloqK2K4UJ0uFV2+MtX1ae+dYF09x&#10;PIe6HqPHvc37XtrXHk99nuW9iX+uz7n+PP3Jn/zJ/f3MhZU173M5nq985SuX/1zvsz7muqheuja1&#10;o+9j65oxwjXnHu4rhGxzvEvb7OszVu8n3t/ePm6YaSNJkifvUmFf7AWOWOQLdYGxVNgtFTsjBUhb&#10;nNbHWI5lrm9xpEDZpojpnWN2rQ51PUaOex/v++jx1Of52c9+9n6xWH9moogs+/yVX/mVvb/P5Rwf&#10;f/zxy771cdfbx2e1blt6b4qj72Pt2jGKa8893EcIGR2rtt7m0J+xYpzH0mfohpk2kiR58mbfIGbW&#10;C3wUBb1t64KyLiBiHxl1WOkVIPX2bTEVhVa9zVxxNVKoj/Rpzcasr1PdfqjrMXLcu7zva4+nviYf&#10;+MAH7hed9bixzzosFNpj2/Z9jiI4/j32Wxe1cc1Hr01Yn3dL/T7Wrh2juPbcw9EQkpFdk945tR7z&#10;M1asx/vnf/7ny//fbn8DTRtJkjx5dykU6va6CGoLv7ZvRlZ098iKoNh3PeZc8dUrctb2aZ07x0J9&#10;7Ie6HnP94z3eR4HYoz2e2Ed8RmL7+Pc2CIx82732fY7+se84n3MKIWvPPdxHCOntI9v2Oj5jYXs8&#10;o9f2jE0bSZI8eXcNIW1xUv+8oi0UYh9z39oW5wqQrPjICsm2vT23GGMuYIz0ac2KskJ2zoe6HnP9&#10;D10gZsfTnmc9dukfn6EYo/e+7fI+14V7tJW+2T7XBoTR97F27RjbnHs4GkLmjr/eRz1+bFsT1/qY&#10;n7GwHnPNvD1j00aSJE/euoipC7Xa3u+2i20RVBcBbcEzWqxFAdIrStoipC6QerQFSTZG60if1jUF&#10;6aGux8hx7/K+rz2e9jzr/Zax/+Zv/ub+P5fj6BXWu7zP9TnG/svxfOQjH7k/Vhz3yLWpXfOeh2vH&#10;2Obcs223DSFLgSI7n5Fz3NdnLGw/W0vX9QaYNpIkefLWi/ZIEZMVIHUR87u/+7v3/7ktaHYpunvF&#10;SjH2u0RduGRjtI70aV1TkB7qeowc9y7v+7bvT90e+6iJArkuXutxd3mf24I02v/wD//w/nHHdvW5&#10;FLLCvXbNex5uO8YSWXG+jxCy9HnJAscxP2Nh3UcIIUnyxK0LgXZxH/l5Q719sBRW5oq1rAAp1uNE&#10;sVUXP1kB1vs2tjdG7Uif1jUF6SGux1z/1m3f97XHk51nvf9C/VoWQnZ9n9uCNPqXc4j/7ZJ6v/W5&#10;ZNexnFMc25r3vHZ0jG3PPazH2TaEFNv3rN5X7xiO9RkLhRCSJM/MKETm6H1bWxcgwVyx0yO26RUg&#10;9ThR0IwU3DFu3Se2y4jiZaRPb6yRgvQQ12Ouf+Y27/va48muSV0sFurQWu8n2kfOae59zt6veC1o&#10;i9r29ZY2hPTozZviyBjbnns4GkJ61NvU++rRXuul/Rd2/YyFQghJkmdo+01nUBeIPetCo1eALxVc&#10;UYjMFV31Puqf0swVHNm3p3PHEvsa6dOOFdehdw1q93092nObK1pr177va4+nd03qvnUR2oaQ0cJy&#10;7n3OtqvHKbSFcNYnqANLfR4Z2X5r58bY5dyz17Jj2eb4e8Gid4yH/oyFQsienftwtB+Mub5Lb0a9&#10;7eiNK/sQlg9Eb0K1xDhLE2RurHh97tznzueQ12xf16E9xvYa1eO0EzLsnec5TdLRc9jlPc0+Z9l7&#10;G2Msve9ZIVK/Xv8vA88R4/QW83a/S0XjLteo3tbnniTJazNt3Ju9tBnUxcZcYVHICoZi+1i00FvU&#10;i3XRkDFaWEUhNRdClsaK45y7Tr3zLh7ymo0WY0vXoT3GtoCaK8Z63z7UnHpBtvYctnlPlz5nhXqu&#10;1f2XrvncZ/oLX/jCqs/IMUJIweeeJMmTN23cm1nRUS++dbEQi3ZbQNSLeVacxIJdxnjttdcu+2VF&#10;Tt03qIuGKFDagqBXZCy9vmasueJszmNcs3Db6xDH8vrrr9+/HvXrvWKsvX7t+1Is1+2Ui7FtzmHt&#10;e1qP0W7TFtRx3ev29vNRj1Nojzlezz4vS5+RfYcQn3shhCR5tqaNe7NXdNTFQizMvcKiXqyzhTe2&#10;K0XHaBFUyF7P3LYIWTPWXHE25zGuWbjtdYixynF85StfufznukDsFWPbvFen5jbnsPY9XRqjLmpj&#10;u/qJQPuZq/dXqMeqt8s+V0ufkbnPeX1+24YQn3uSJM/GtHFv9oqOWKALsdCOFBZtcVIXRWU/c33r&#10;19YU+9sUIWvHmivO5jz0NavdRzH2+OOPX45VH289fhRjo8d0ym57Dmve07otK7qLvcCRjVPv75//&#10;+Z8v///Se1W79Bk5Zghp9+FzT5LkSZk27s2s6Ki/mV0qiup9FNoiIAqAepteoVOPu2aB36YIWTtW&#10;fY4tWbEXHvqa1W5zHYp1MVaK5Pj3uC5ZMVZfv7nzP2W3PYc17+no5yy2rfc597ktn4PPfvaz9/fd&#10;vt4eW7j0GZn7nNcszRmfe5Ikz960cW8uFR31QhuLdI9sUY79198C94qC0YKtdZsiZO1Yc9dprhg5&#10;9DWr3eY6FNtiLIqvKAazYqy3r+w6rXkvj+m257DmPR39nMWYdQGefetev1fx7X2hfb1XtC99RuY+&#10;5zVL76nP/fI1IknyxE0b92av6MiKmLnCIisqskW8ba8X6nMIIXPfyGYe+prV7qsYq9vKWEvFWH2c&#10;2eep3u8pue05rHlPdwkhdXuMH/8e4/Re3/YzEttnn/ORz2Doc3+6n3uSJAdNG/fmXNHRGgt0XSjV&#10;xUZbXNQLdo/eN79rFvBtipC1Y625TrWHvma9bXctxuL6lPP9yEc+cqUYWyqut30vj+m257DmPR25&#10;Dr2/CSnWY/3Kr/zK/X3F+9d7vf1chUufkX2HEJ/70/vckyQ5aNq4N3cNIXMFVPbtYEYs8PW+CllB&#10;kblNEbJ2rH2GkH1es9p9FmN1e/2/Gpy9V1lxeA7F2LbnsOY9XRqjWL8vbWFbF71/9Ed/dPnP9X6W&#10;Xm9d+owcMoT43JMkeVamjXtzTXGdFRbFepGPxbpejLPCobdY1/vKFvlyvG0BtG0RsmasNdep9hjX&#10;LNz2OvSKsRivHPu///u/X/apj6sugAv1PpeO9VTc5hzWvKdte/v5qcfPPoN10RvUx7L0euvSZ2Tu&#10;c15fj21CSDG7RvV+fe5JkjwZ08a9uY8QUi+8sZ9e39oYu+0T2/bYVwgpjo4Vx9ojG7d4rGtW3Hcx&#10;Vr8WtEVivc8ep16MrT2HNe9pvLb0+Sn0PkPttu3nf+n12qXPSOzrUCHE554kybMxbdybc0VH61yx&#10;UC/a9c8Y5hbieiFvF/m6WKnJvindtggJR8Zqi5KWbL/1dse4ZttehziObNz22vTOsy2Eg3MqxEbP&#10;YfQ9bd+f9hv0YKmgr9+3QvseLL1eu/QZOXQIqV8r+NyTJHmypo0kSZIkeSjTRpIkSZI8lGkjSZIk&#10;SR7KtJEkSZIkD2XaSJIkSZKHMm0kSZIkyUOZNpIkSZLkoUwbSZIkSfJQpo0kSZIkeSjTRpIkSZI8&#10;lGkjSZIkSR7KtJEkSZIkD2XaSJIkSZKHMm0kSZIkyUOZNpIkSZLkoUwbSZIkSfJQpo0kSZIkeSjT&#10;RpIkSZI8lGkjSZIkSR7KtJEkSZIkD2XaSJIkSZKHMm0kSZIkyUOZNpIkSZLkoUwbSZIkSfJQpo0k&#10;SZIkeSjTRpIkSZI8lGkjSZIkSR7KtJEkSZIkD2XaSJIkSZKHMm0kSZIkyUOZNpIkSZLkoUwbSZIk&#10;SfJQpo0kSZIkeSjTRpIkSZI8lGkjSZIkSR7KtJEkSZIkD2XaSJIkSZKHMm0kSZIkyUOZNpIkSZLk&#10;oUwbSZIkSfJQpo0kSZIkeSjTRpIkSZI8lGkjSZIkSR7KtJEkSZIkD2XaSJIkSZKHMm0kSZIkyUOZ&#10;NpIkSZLkoUwbSZIkSfJQpo0kSZIkeSjv/8MzJK/6p3/6pxvyJvnnf/7nJEleiy+99NKVEAIg4Z/+&#10;6Z825E3yjTfeIEnyWvz2t78thAAjZEUcec5miwJJksdQCAEGyYo48pzNFgWSJI+hEAIMkhVx5Dmb&#10;LQokSR5DIQQYJCviyHM2WxRIkjyGQggwSFbEkedstiiQJHkMhRBgkKyII8/ZbFEgSfIYCiHAIFkR&#10;R56z2aJAkuQxFEKAQbIijjxns0WBJMljKIQAg2RFHHnOZosCSZLHUAgBBsmKOPKczRYFkiSPoRAC&#10;DJIVceQ5my0KJEkeQyEEGCQr4shzNlsUSJI8hkIIMEhWxJHnbLYokCR5DIUQYJCsiCPP2WxRIEny&#10;GAohwCBZEXcMf+d3fudybv7+7/9++vqcse1Xv/rV9HWen3/2Z3+2ec973rPV56E1WxRIHtaXXnrp&#10;8r78ta99LX2dvC0KIcAgWRG31i996UuX86xXQGah4RRCyC//8i9f7qf2l37plzbf/e53r/SNcxzt&#10;39rbvvi+971v8w//8A/pdqfkX//1X29+/Md/fPObv/mb6eu7KITwJhsFeub73//+zfe///10u3NS&#10;CCF/qBACDJIVcWvdJoTs4q77i4K3Lf7//u//fvOzP/uz6b7jHOv23n4yl67ROSiEkNsZBXq5D2Sv&#10;3wSFEPKHCiHAIFkRt9ZzCiFRSPeeYEQQ+Ymf+InNX/7lX95vz0JIcfRYhJB5hRDeZIUQ8vYohACD&#10;ZEXcWrcJIb2iPtozo2+9v/jn4sgTiZHQkJ3P0vEuFc8j/aJPW+S3Y5dziHOtz78NTmGEh+hX76u2&#10;fhIUxvFmP12rXy+OjtP2K+crhPAmOxJCos/nP//5tL0u7r/zne9sHn744ftzqH09tnvve9+7uXv3&#10;7uaFF16436/++VevPSyvR3vdN/Zb9+2FkGif2zbGee211+6f1yc+8YnNxz/+8bR/8VOf+lT3NfI6&#10;FUKAQbIibq1LBXZW+LeFdd0W+4litQ0XdeEdfaOAngsiI32KMW79tCQ73uJIqCkuXaOwFPt1mMiO&#10;pYxZ+nzwgx98ILC02xajuK/7ZcecjVPafvqnf/rKsWRPQnYZpw44QghvolGIl/tA9nrYFtYRNkpB&#10;/oMf/OCy7Rvf+MblXKvDSgSEOgDUxX+MG/srBf8zzzxzfx/37t3bPPHEE1eCSNlvOZ4PfehDD4yX&#10;BYAshJR+9Xb1+L1x6mvUu27ZdSFPRSEEGCQr4ta6VGBnxWhsE20RENqfSUXBXRfWsb92vHafrVkB&#10;nJmFlWzfUXgv7a+4dI3Cdp9ZsIjzb8fNQkLZvu2XXetsnNa5ELLrOKV95PqMmC0K5HU6GkIiYERx&#10;nRX7pa0tviNE1O0xZvtkJQJL256FiOjbjhchoN5Htn3m3DjtMfXC0ej1JK9DIQQYJCvi1hoF9pLb&#10;hJC2XzELNcWln/TsI4S0tsfQc+4atfuI8/u5n/u5y//fnk/v/NvjXgoN0a937Vt7+9vHOEvv3Rqz&#10;RYG8TqNozmyL9ijIP/axj13+/3LviNey4j8s4aQu1nuhYKm9Hi+Ope2bhYPeflt747Rhq36t3W97&#10;ruQpKYQAg2RF3FqjwO4VkFnRHNtEW69ALdv2ngS0Rfi+Q0jdrz3e2NfS04Nw6RrVxvilfx2Ewt75&#10;F+uiP65H6Zs5ElZqe/32MY4QwptsVnj3jAK/9G8L7XhSUs+v2mOFkOJo6GntjdMLIe3Pz+aCGHkK&#10;CiHAIFkRt9alAnskhGRtvdCwbQiJ4j4r7GuzYjk73hhvqXgvLl2j2hi/9M9CztoQsm24aO31WzuO&#10;JyG8bWaFd88oskv/tjDP/h6k51LYOFYIiX20tuP0Qkj71KU3DnkqCiHAIFkRt9alAnskhERAKJZF&#10;trxWzArbbUNIsWy79PQiO5/2eMNS9I88DVm6RrWxzy9+8Ytpcd87//YJztpwsfSEqLe/0XGyJ0yh&#10;EMKbbFbg9yzFfSnIv/zlL18JHGueAiyFjV1CyNzfoETf6NOGi944vRASr8e+/RSLp64QAgySFXFr&#10;XSqwR0JIFLIjReguIWTpW/ve05L2eNv2peMe7deeQwkk7bhx/u05tOc2+uSnOBKmemFjH+PEeY68&#10;/0tmiwJ5nWaFd2Y86Yh+peAu27WF/UgRvhQ2eu31MUbx34ae7IlMu99eYOqNMxdCYl+f/vSn/RSL&#10;J68QAgySFXFrXSqwR0JIFLKlrXVfP8cKY/t2v1FkZ0Vye7xhbLNUgC9do2JWzGf7j+MvtoGjPfa4&#10;Jtk1rMNE1i/22b5H2bmuHaduKwGk7HfkvRsxWxTI6zQrvFuzgBHFd90WAaD9L1aVQn4uFIy218cY&#10;IaQY+156whH7zc4njj0bZy6EFCOQ1WOQp6gQAgySFXFrXSqws9AQ29RtpV8vGNTt2f6KoyGkGPst&#10;+6ltv+UPs+MNe8dTG9tnRnDo7Sfa47zqfvEEodgLQtm5ZueZ9WuvZdunPtbRceJ9ij5ljNh25L1b&#10;MlsUyOs0CvTMKL6j4G8L7Givi/b670bC3hOHfYSQ0rcOAdmTmGy/7XGW7eJ/kLAdZymExP6zsclT&#10;UggBBsmKuOtwqchf+qnQbXIk9Nxms0WB5Hp7weg6XPNH+eR1KoQAg2RF3HU4V1iP/L3CbVIImTdb&#10;FEiu95RCyCkdCzmnEAIMkhVx12HvbwriCUnvZ1K3USFk3mxRILneUyn81/xBPnndCiHAIFkRd11m&#10;f1NQVGw/qBAyb7YokFzvqYSQ+HsQP8XiOSiEAINkRRx5zmaLAkmSx1AIAQbJijjynM0WBZIkj6EQ&#10;AgySFXHkOZstCiRJHkMhBBgkK+LIczZbFEiSPIZCCDBIVsSR52y2KJAkeQyFkJvHwxf+7YXlvfyL&#10;C3/0QuyBrIgjz9lsUSBJ8hjephDyexfGObb+54U/c+FNQAg5EFkRR56z2aJAkuQxvE0h5JUL4xxb&#10;hRAskhVx5DmbLQokSR7D2xhC/uXCHysNNxQh5EBkRRx5zmaLAkmSx1AIeZBfuzCuw2+Vhomfv/B/&#10;Liztv1gaKtonLNn+o0/ZZz1GtBV67YU6WJT2+njm+rYhJPtJWm/bcp5x3OVJ0T9O/9zus97mi6Xh&#10;ppIVceQ5my0KJEkeQyHkQeqCOvr1ivqfvPC/L4zrVtv+vKsNKqNG4KmPoWeEiex4l7bPtq0t1+L/&#10;rf69DmJ1IKoDzY3jj//4jze/8zu/Q94YX3jhBZIkr8Xf/u3fjrryfoF5U5kLAnXx3D4NiacHvWBR&#10;t9dFfP1UoB472tunGVl7tLXhINrrIDQXmqKtPqZ6215Yqftnx1XoXZ8bx+c+97m4LiRJktyP7/7D&#10;DWU0hLSFeNgr4Ntv/6Mor5+4xNj1k5QsLBTmQkTbt9CGgLm+Le1x1dtmT4yi/9JTohvJK6+8snnx&#10;xRdJkiS5o1/4whdK/Vi8/D+X/3BDaQvoOdqnFO027euZ9ZOBLIQURsPJSAgplp9JzfWN8VqzcerQ&#10;FdRPicpY9XW40T/FKmwAAACwF15//fWoKe8XlzeVNSGk/SPxYu/vIHrW41x3CKnbMrN+WQipnwCV&#10;12/NT7EK05wBAADAjgghV6kL7dcujLBRF/9zP8fKOGQIiX3M/RyrfYIRtOMvhZBCfR2/Of1ze0w3&#10;kmnOAAAAYEeEkKu03+7HdsUIHHWx3j4FiNfqIr4t9oOsPQsRdVsx9l0/kcn6RlsWQpa27YWQpadE&#10;N5ZpzgAAAGBHbmMI6VkK6fbnRoW6rQ4wSz/JOmQIyYwgkG1fn0PmmhDSHstSqLsxTHMGAAAAO3Kb&#10;Qkj9txOZpYjv/Y1D/e1/XZz3wkH7ZGCfIaS0/cb0z2E9XrZ9oQ0iJTz85vTP2Ti9EFKor+VcvxvF&#10;NGcAAACwI7cphJwzvWBxXfT+xuRGM80ZAAAA7IgQch6cWgiJJzi34r+KFUxzBgAAADsihJwHpxRC&#10;6p91nUIgOhrTnAEAAMCOCCHnwSmFkPqnWDf+f6CwZpozAAAA2BEhBBhkmjMAAADYESEEGGSaMwAA&#10;ANgRIQQYZJozAAAA2BEhBBhkmjMAAADYESEEGGSaMwAAANgRIQQYZJozAIBbyJ07dy7rpFdffXVq&#10;ORwvvvji5Vgvv/zy1ALcPIQQYJBpzmCBu3fvbh566CGLJ4Ah4p5RbrOtp3QfEUKA/SKEAINMcwYL&#10;CCEA1tC7Z0T7o48+url3797Uen0cM4QAtwEhBBhkmjNYQAgBsIa5e8abb765eeSRRzaPPfbY5u23&#10;355arwchBNgvQggwyDRnsMCaEPLcc8/FfefSttCInyS0i36vGIh2AQg4H5buGb15HQGlvBbW94Ry&#10;f+k9RWlfW9pXYS6ELN3LCuV+Fu1xbytmx5iNVbaJvvV4vYAW+8jMzgE4NkIIMMg0Z7DASAiJBf/Z&#10;Z5/dvPPOO5dtb7311ubJJ598YEGOfT3//POX/x7EAty214s0gPNg6Z6R3S+ye0P7pcVSeIn9jeyr&#10;kAWD0XtZIe5PH/7whx8YKwtLvRBS2upzirHaINKeexxnL7AA14EQAgwyzRksMBJCskW3EAtlLNCx&#10;wGYL/NNPP522120ATp+le0ZWaJd7SDvX23tAFhAK7Xgj+ypkwWD0XlaIENGOlfWdCyHtdWr79u6F&#10;EYJ8SYNTQQgBBpnmDBYYLSjaBTIoi3pdbLQLZ9n/448/vvmrv/qrzf/6X//rfnss5HPhB8DpsTaE&#10;ZEV7sHT/KJS2bfY1WuwH2bHU2wft+RXmQki7fXv9eseV7RO4ToQQYJBpzmCBpYJibtEvtN8sxv5i&#10;4SwLaVlc/+3f/u1yP3W7b/mA82NtCIn+5bacWRfzvQI97j9r9tUW8WvvZb0QUVgKPIVdQ0jZ3j0S&#10;p4QQAgwyzRkssFRQrF242/7l9eyfywJbL+IAzoPRe0YU1dG/dw+p6YWOKOTX7OtcQkihd6y9pzbA&#10;dSCEAINMcwYLrC0oWtrFuBBt//Ef/3FZUMTCWhblsp//+q//eqDQAHA+LN0zoqCO15eK/5b6C4r2&#10;y4o1+1pb2Lf3sl6IyJ5c7BJCYn9PPfXUZXvZpuj+iFNDCAEGmeYMFlgqKArtN4RBryAoC3Lp/9Wv&#10;fvWBvwMpY5V//5u/+ZvL7drFGcDpM3fPiIK6Luaztjli/9/85jevfFmxZl9ZMFhzL4sQ0d7f4vjq&#10;9l1CSIw9dw8GTgEhBBhkmjNYYK6gCKJP/c3fXDEQi2rvv4hV2kcLEgCnRe+eEe1ZkZ/dQwqlUG+L&#10;/LhP/Pqv/3r6ZcXovrJgsOZeFiGiGPuNvu057uNJSIxV254jcJ0IIcAg05zBArEglkvWWi/o2ULZ&#10;Fg815RvHrE+vHcB5MHfPaAvumvhyou7fuw9EAd/7smJkX1kwKIzey+oQEfetYnZMu4SQQunbBo44&#10;R0EEp4IQAgwyzRkAAFbTCxH7pheWCuUYsidLwHUghACDTHMGAIDVHCuEzI3T+xsW4DoQQoBBpjkD&#10;AMBqjhVCsr9TKcQTEj9dxakghACDTHMGAIDVHCuEFLK/cTnW2MAoQggwyDRnAAAAsCNCCDDINGcA&#10;AACwI0IIMMg0ZwAAALAjQggwyDRnAAAAsCNCCDDINGcAAACwI0IIMMg0ZwAAALAjQggwyDRnAAAA&#10;sCNCCDDINGcAAACwI0IIMMg0ZwAAALAjQggwyDRnAAAAsCNZCHmG5FW/9a1vbUiSJLm7d+7cuRJC&#10;SJIkSfIY3v+Hb5G86tNPP70hSZLk7j711FNXQgiAhDfeeGNDkiTJ3f32t78thAAjZBOIJEmS6xVC&#10;gEGyCUSSJMn1CiHAINkEIkmS5HqFEGCQbAKRJElyvUIIMEg2gUiSJLleIQQYJJtAJEmSXK8QAgyS&#10;TSCSJEmuVwgBBskmEEmSJNcrhACDZBOIJEmS6xVCgEGyCUSSJMn1CiHAINkEIkmS5HqFEGCQbAKR&#10;JElyvUIIMEg2gUiSJLleIQQYJJtAJEmSXK8QAgySTSDu5gsvvHB53/nSl76Uvj5nbPu1r30tfZ0k&#10;T9GXXnrJvYu8UAgBBskmEN81FtZeoMhCgxBCsjbuI5nvf//7N9///vfT7c5JIYT8oUIIMEg2gfiu&#10;24SQXRRCyJvn0n3kJiiEkD9UCAEGySYQ31UIIbmrQgh5exRCgEGyCcR33SaE9BbjaM+MvvX+4p+L&#10;N+UnG+RtdCSERJ/Pf/7zaXt9P/nOd76zefjhh+/fH9rXY7v3vve9m7t373bvJUv3mPJ6tNd9Y791&#10;3+w46/a5bWOc11577f55feITn9h8/OMfT/sXP/WpT3VfI69TIQQYJJtAfNdYQHcNIe1+oohoF/56&#10;oY++9+7d2zzxxBNpkUDy9F26j4RtYR33iVKQ/+AHP7hs+8Y3vrF5z3ve80BYmbsP1ePW951nnnnm&#10;/j5695iy33I8H/rQhx4YLwsA2X2v9Ku3m7vvxTj1Nepdt+y6kKeiEAIMkk0gvutS8TASQmKBbxfM&#10;WHjrhTz2146XLfAkz8Ol+0gYASPuFVmxX9rae0l2j4kx2ycrcY9p27N7TPRtx4sQUO9j9B41N057&#10;TL1wNHo9yetQCAEGySYQ3zUWuyXrBbVdZHshZG4xbhfyKE4suuT5OXcfaed63AM+9rGPXf7/es5n&#10;xX9YwkldrGf3l5H2erze/SgLB739tvbGacNW/Vq73/ZcyVNSCAEGySYQ3zVbMGuzBbJdjLd5EtIu&#10;5EIIeb4u3Udq435R+reFdtwHymuZxwohxdHQ09obpxdC2p+fzQUx8hQUQoBBsgnEd80WzNqREJK1&#10;9X7TLISQN8+l+0ht3BtK/7YwbwvyObP70Ej7vkNI7KN1NIS0T11645CnohACDJJNIL5rtjDXjoSQ&#10;WEQ/+tGPPvAtZlZICCHkzXPpPlJbivtSkH/5y1++EjjWPAXoFetL7SMhJHu627vvteGiN04vhMTr&#10;sW8/xeKpK4QAg2QTiO+aLZi1IyEkCoeRAkQIIW+eS/eRsJ3npeCu7wftU4F629b2PjTaXh9j3I/a&#10;0JM9kend99pte+PMhZDY16c//enhEEZel0IIMEg2gfiu2YJZOxJConAoba1+jkXefJfuI8UsYETx&#10;XbfFvSC7d8yFgtH2LIQUY99LTzja+1527Nk4cyGkGIGsHoM8RYUQYJBsAvFdl4qHkRAS/dqiIQqM&#10;uj3bX1EIIc/XuCdkRvHdm/vRXs/9uHfU++k9cWj3t9SehZDStw4B2ZOYbL/tcZbt4n+QcG0Iif1n&#10;Y5OnpBACDJJNIO7X3qJfHFl8SfI67AWj6zD7CRh5igohwCDZBOJ+nVvI449QhRCSp+YphZBTOhZy&#10;TiEEGCSbQNyvvd9wxxMS3+yRPEVPpfBf8wf55HUrhACDZBOI+zf7DXfRt3okT9VTCSG+sOE5KYQA&#10;g2QTiCRJkusVQoBBsglEkiTJ9QohwCDZBCJJkuR6hRBgkGwCkSRJcr1CCDBINoFIkiS5XiEEGCSb&#10;QCRJklyvEAIMkk0gkiRJrlcIAQbJJhBJkiTXK4QAg2QTiCRJkusVQoBBsglEkiTJ9QohwCDZBCJJ&#10;kuR6hRBgkM985jMxR0iSJLkf3/0HAFf53Oc+V08YkiRJ7u67/wDgKhsAAADshddff10IAUaY5gwA&#10;AAB2RAgBBpnmDAAAAHZECAEGmeYMAAAAdkQIAQaZ5gwAAAB2RAgBBpnmDAAAAHZECAEGmeYMAAAA&#10;dkQIAQaZ5gwAAAB2RAgBBpnmDAAAAHZECAEGmeYMAAAAdkQIAQaZ5gwAAAB2RAgBBpnmDAAAAHZE&#10;CAEGmeYMAAAAdkQIAQaZ5gwAAAB2RAgBBpnmDAAAAHZECAEGmeYMAAAAdkQIOX8evvBvLyzv3V9c&#10;+KOdtiW22WYX6vG+WBpOnWnO4BZx9+7dzUMPPbR5+eWXpxYAWM+dO3fKWrd59dVXp5bN5sUXX7xs&#10;W3N/iW3q/RwK9z8cmnMOIb93YRzzf174MxfeRrLw8JMX/vfU9i8X/tiFSwghC0xz5kYRC2PmY489&#10;tnn77bennqfLm2++uXnkkUc2zz///NSyPyzCwG7EHCr3lGMUzqeKEAJc5VxDSF3Ahr914W0kCw/b&#10;BAohZIFpztwoYmE850VGCAFOl1I0P/PMM5snnnjiIHP0XMhCyDYIIbhJnGsI+fkL/+fC8i3/Ny8s&#10;xz36jf9NY1/hQQhZYJozNwohZB6LMLA9MTfL/CnF86OPPrq5d+/e9OrtQggBrnKuISR+ilWK11+b&#10;/rn4ixdm1AVv2D452bZP9lOwVy6M7evji7ZCr71Qj1PaI3Qt9V16EpIdf1yzdpunL+yNWRPnGvbC&#10;YHu+n7wwxhNCromREBJ92iK/XVTL4hg/4YqFstgrPKJAiX71vmreeuutzZNPPvlAvzje55577oH2&#10;9vXC6Dhtv3K+FmFge+p7xNK9Zm6eByN9Cu19IftpaTmeuDfV96u6b689WHPPa++XhaytUB9/O26M&#10;U7ZZOr6C+x9OmXMMIXWxXAro+u8fsmK2LeDDOjzs0iesA1BbmI+aBYKeEQqywLHUVhuhYWTM+hzr&#10;697aBrM2gLQKIdfEUmEQlEWxXlhjwXr22Wc377zzzmVbWRBLnw9/+MMPBJZ220IsbnW/enENsnFK&#10;2wc+8IErx9KGpMIu49SFgEUYWE+ZQ1EcZ3MsWDPP1/aJ4NLeg+LeV8/v2L4c8yc/+cn7943YRxYI&#10;Ru95oyGkvmaFcg/71V/91fvnUwePOO7e8bn/4dQ5xxASBW1d6EbRn30LH6/V/UsB/a8Xttv3+tQF&#10;etsn+wPwOoREgd2GmKw92tpAEO3ZeEuBI9rqcSJMlP39fxdmIWTu+ArZNav3kZ3L0jU6aaY5c6MY&#10;DSGxmMUilS2ysbjVC1khFrh2kW77xULaLoTtOC3Z/oNdxyntI9cHwIP05n1vni3N8136ZMcS9772&#10;vhH3sbY9Cwxr7nkjIWTuXhbEmO09Kdt/uR7ufzhlzjGERPEaxXWh/qa99219r9Ad6VMX4u3PkuKn&#10;YVkoqo8xCwaFrL3Xt9CON7p9L0wEc2O251Nfs971iMDRu3b1eELINRELV2a9mBVi8Xv66acv/3+7&#10;MMXr7Xbtt3RLoSH6ZYtlRm9/+xgnwpdFGFjHXNFdz6eReb6PPvWcL2THV1hqr4999J5XmLse0Rbb&#10;zYWt3pjtvcr9D+fAuYWQXvHbCxJz4SEY6dMLOYXstSyEFEbDyVwgqP/TxGW8NdvH+GH9ZGJuzPa4&#10;62vWM0JS79rV4wkh10S2sPaIxar0rxfXoLc4FupFLxa20jcz+o18K1jo9dvHOBZhYD29YjrmU13w&#10;jszzffQp96D6eJbCRq99JIQURkJP1lbft7IwMhpC3P9wDpxbCKkL2p71Ewkh5Or27TWce6ISbBNC&#10;IuAIISdMtrD2iMWq9F+zOBayEDJXUBRGCo9Cr9/acXwTCOyHmDftnKq/yIj7xMg830efcwkhQey7&#10;WJ/T2hDi/odT5txCSPtNfs8IE3Wx3Ct01/Zpg8roz7EK+wghsY+1P8dqqcNBOaeRMaN97udYLb1r&#10;V48nhFwT2cLaIxbxr371q+ni1lsc28f9IwVFYW5xrOntb3QcP0cA9ktdQPeMeTkyz/fRZyQUFJba&#10;R0JIdk/J9tsbq6YNT6MhxP0P58A5hZClwrd+PSvG65AQ7e2ThJE+9U+Y6gK7Ltz3GUKKUaRn4y1t&#10;H21l2+9dmB1774lK0B533be+ZoV4LY65fl/8YfqJkS2sGe1iVBbGsl29EMbi2C56sW20x6JXFwQ9&#10;2gU4o7fY7mOcOE+LMDDG0ryL+Vq/PjLPd+mT3SOWwkavvb4XjN7zCtl+e2PVlDHqcxoNIe5/OAfO&#10;KYRkTxxaorCt+7Q/P6qNnwft2qc9pn2HkMw4rqXto60OHbURDLJtguy4e/sL62BR/4QsUwi5JrKF&#10;tSVbzLJCIhbHYhs42gUuFsz227eyj3rhzvrFPmMRnlts145Tt5UF+KmnnnpgYQcwTzaXWqK4jTk8&#10;Ms937dPeH5bCRq89CyHFpXtett+2rRz/448/fuU+W5/PaAgpZNej4P6HU+FcQshcgVzT/sQoyArm&#10;9mnKSJ/6W/0wO559hpDS9hvTP4cRQAoj28dYbRjY9g/Tg3qb2vr4gnbs0ifahJBrIhbBzFhEe4te&#10;tMcCVfeLIqPY+yYuFtjoV8wKl6xfuyi2fepjHR0nFuLoU8aIbS3CwBhl7mffqtdkRe828zzrEyGg&#10;7pPN96Ww0Wuvx1tzz8v2m7XFPsMsQLTbFLIQUnD/wylzbn8TcluYCwS4JqY5gw69xREAbiLuecBu&#10;CCGniRBygkxzBh0syABuE+55wG4IIaeJEHKCTHMGHSzIAG4T7nnAbgghp4kQcoJMcwYdLMgAbhPu&#10;ecBuCCHAINOcAQAAwI4IIcAg05wBAADAjgghwCDTnAEAAMCOCCHAINOcAQAAwI4IIcAg05wBAADA&#10;jgghwCDTnAEAAMCOCCHAINOcAQAAwI4IIcAg05wBAADAjgghwCDTnAEAAMCOCCHAINOcAQAAwI4I&#10;IcAgf/AHf7B55plnSJIkuaO/8Au/IIQAI3zmM5+JOUKSJMn9+O4/ALjKq6++uvnzP/9zkiRJ7uhL&#10;L70khAAjvPHGGxuSJEnu7re//W0hBBghm0AkSZJcrxACDJJNIJIkSa5XCAEGySYQSZIk1yuEAINk&#10;E4gkSZLrFUKAQbIJRJIkyfUKIcAg2QQiSZLkeoUQYJBsApEkSXK9QggwSDaBSJIkuV4hBBgkm0Ak&#10;SZJcrxACDJJNIJIkSa5XCAEGySYQSZIk1yuEAINkE4gkSZLrFUKAQbIJRJIkyfUKIcAg2QQiSZLk&#10;eoUQYJBsApEkb4cvvfTSZZ30ta99LX19n77wwguXY33pS19KXydvgkIIMEg2gXjVb3zjG5v3vOc9&#10;Fk+SQ8Y94+I2e8VTuo8IIeR+FUKAQbIJxKsKISTX2LtnRPt73/vezd27dx947To8Zgghb4NCCDBI&#10;NoF4VSGE5Brn7hnf+c53Ng8//PDm/e9//+b73//+ldePqRBC7lchBBgkm0C86poQ8qlPfSruO5e2&#10;hUb8JKFd9HvFQLQLQOT5uHTP6M3rCCjltbC+J5T7S+8pSvva0r6KcyFk6V5WLPezaI97WzE7xmys&#10;sk30rcfrBbTYR2Z2DuSxFUKAQbIJxKuOhJBY8D/xiU9sfvCDH1y23bt3b/PEE088sCDHvj7/+c8/&#10;sH0swG17vUjX7SRP16V7Rna/yO4N7ZcWS+El9jeyr2IWDEbvZcW4P33oQx96YKwsLPVCSGmrzynG&#10;aoNIe+5xnL3AQl6HQggwSDaBeNWREJItusVYKGOBjgU2W+A/9rGPpe11G8nTd+mekRXa5R7SzvX2&#10;HpAFhGI73si+SlsWDEbvZcUIEe1YWd+5ENJep7Zv714YIciXNDwVhRBgkGwC8aqjBUW7QIZlUa+L&#10;jXbhLPv/4Ac/uHnllVc2P/VTP3W/PRbyufBD8vRcG0Kyoj1cun9E2zb7Gi32w+xY6u3D9vxK21wI&#10;abdvr1/vuLJ9ktepEAIMkk0gXnWpoJhb9IvtN4uxv1g4y0JaFte/+7u/u9xP3e5bPvL8XBtCov/F&#10;bTm1LuZ7BXrcf9bsqy3i197LeiEi+h46hJTt3SN5SgohwCDZBOJVlwqKtQt327+8nv1zWWDrRZzk&#10;eTh6z4iiOvr37iG1vdARhfyafZ1LCCn2jrX31Ia8DoUQYJBsAvGqawuK9vV2Ma7bvvvd714WFLGw&#10;lkW57Od73/veA4UGyfNx6Z4RBXW8vlT8t9ZfULRfVqzZ19rCvr2X9UJE9uRilxAS+/voRz962V62&#10;Kbo/8tQUQoBBsgnEqy4VFMX2G8KwVxCUBbn0//KXv/zA34GUscq/f/3rX7/crl2cSZ6+c/eMKKjr&#10;Yj5rmzP2f+fOnStfVqzZVxYM1tzLIkS097c4vrp9lxASY8/dg8lTUAgBBskmEK86V1CE0af+5m+u&#10;GIhFtfdfxCrtowUJydOyd8+I9qzIz+4hxVKot0V+3Cc+/elPp19WjO4rCwZr7mURIoqx3+jbnuM+&#10;noTEWLXtOZLXqRACDJJNIF41FsSLS3bFekHPFsq2eKgt3zhmfXrtJM/DuXtGW3DXxpcTdf/efSAK&#10;+N6XFSP7yoJBcfReVoeIuG8Vs2PaJYRE3zZwxDkKIjwVhRBgkGwCkSQ5Yi9E7NteWCqWY8ieLJHX&#10;oRACDJJNIJIkRzxWCJkbp/c3LOR1KIQAg2QTiCTJEY8VQrK/UynGExI/XeWpKIQAg2QTiCTJEY8V&#10;QorZ37gca2xyVCEEGCSbQCRJklyvEAIMkk0gkiRJrlcIAQbJJhBJkiTXK4QAg2QTiCRJkusVQoBB&#10;sglEkiTJ9QohwCDZBCJJkuR6hRBgkGwCkSRJcr1CCDBINoFIkiS5XiEEGCSbQCRJklyvEAIMkk0g&#10;kiRJrjcLId8iedWnn356Q5Ikyd196qmnroQQkiRJkjyG9//h90he9cUXX9yQJElyd7/whS9cCSEA&#10;EjYAAADYC6+//roQAowwzRkAAADsiBACDDLNGQAAAOyIEAIMMs0ZAAAA7IgQAgwyzRkAAADsiBAC&#10;DDLNGQAAAOyIEAIMMs0ZAAAA7IgQAgwyzRkAAADsiBACDDLNGQAAAOyIEAIMMs0ZAAAA7IgQAgwy&#10;zRkAAADsiBACDDLNGQAAAOyIEAIMMs0ZAAAA7IgQAgwyzRkAAADsiBACDDLNGQAAAOyIEAIMMs0Z&#10;AAAA7IgQAgwyzRkAAADsiBACDDLNGQAAAOyIEAIMMs0ZAAAA7IgQAgwyzRkAAADsiBACDDLNGQAA&#10;AOyIEAIMMs0Z7JEXX3zx8r7z8ssvTy3jxLavvvrq1AIAp8mdO3eu3K+2uf8d87539+7dzUMPPbTV&#10;/RkYQQgBBpnmDDrEIttbsLLFUwgBbjZRyN72uSqEAFcRQoBBpjmDDtuEkF0QQoDTp8zTZ555ZvPE&#10;E09snn/++an19pGFkG0QQnCTEEKAQaY5gw5CCICaN998c/PII49c3hPKfH300Uc39+7dm169XQgh&#10;wFWEEGCQac6gwzYhpLcwR3tm9K33F/9cfOyxxzZvv/32ZR8A10c9v5fuD2+99dbmySefvD+Ps74j&#10;fQrPPffcA32ye0I5nghFvfvH0n2lvB7tdd8sbGX3uqytUB9/O26MM3rfiyAY/WLblrZfeWolhODQ&#10;CCHAINOcQYelIqNePIO5hTn2E4tjbzGu+0aR0luQARyPUkzHXIx5/Oyzz27eeeedqccPyV4rbR/4&#10;wAfuF/Pb9ol7QhsM4j7Tu9d88pOfvP/zsd59pdyDyn4//OEPP/BTs3LevfGW7n/1NSuUIPCrv/qr&#10;989nzX0vQkR9bNl9OLtudRDq3dOBXRFCgEGmOYMObXhoGQkhsZi2hUos9vWiHvtrx8sWdgDHJQrb&#10;peK80Guv2aVPdixxn6jbCnFfaduz+0r0be9Xc+PN3f+y7VrW3PfK9WiPLbvHzr0v2VjAvhBCgEGm&#10;OYMOsQguObcI90JItsDGYly3FfyEALh+sjkbbfXc7M35mn30KQV1/aQgO77CUnt97L17UBzL0nht&#10;W2w3F7ZG73tzgaa+FnPXzb0Uh0YIAQaZ5gw6ZIt0TbZ49hbhdkEs27YLsxACnCa9YjrmZj2/R779&#10;30ef9tv+LBQUltpHQkhhJPRkbXGNSnsWRkbve/V+MuPY5q6beykOjRACDDLNGXTIFumakRBSaNti&#10;kcyCSbttwcIJXC8xB9s5G+Ekm99CyIPEvov1Oa0NIXPXrNC7vxbcS3FohBBgkGnOoEO2SNeMhJAo&#10;Up566qnLxa+8VswWUiEEOE3qArpnzOm5IjjYR5+RUFBYah8JIdkT3Wy/vbFq2vA0et9bCmVB7+lz&#10;wb0Uh0YIAQaZ5gw6ZIt0zUgIiYVzZNETQoDTI4rauuCviTlev94W2hm79MkK8l4AWGqv7ytxD2oL&#10;/bgHLY3XG6umjLFNCFl6H2p61620t+cM7BMhBBhkmjPokC3SNSMhJBbO0tbaflMnhACnR1aAt0Rx&#10;G3M3tqnneNwL9tWnLcZ7AWCpPQshxTjfGK8t6rP9tm3l+B9//PH7x5k93Vlz38uuR6Hso35/ol/d&#10;Vt6jeCLtXopDIYQAg0xzBh2yRbpmJIQUSr920dx1MQZwHHrfqtdkRW/M8TKnw3YOj/TJvsjIAlF2&#10;7ykstdfj1fegCFbF7OlDtt/e/S/2U8wCRLtNoXffy65Zdj1i++hT9hPbtvsE9oUQAgwyzRkckF4B&#10;UCiL71JxAwDHohcIAIwhhACDTHMGB2RuUR/5hhUAjoUQAuyGEAIMMs0ZHJD4SUD7E4R4QpL9jAAA&#10;rgMhBNgNIQQYZJozODDZb5iLFnoAp4QQAuyGEAIMMs0ZAAAA7IgQAgwyzRkAAADsiBACDDLNGQAA&#10;AOyIEAIMMs0ZAAAA7IgQAgwyzRkAAADsiBACDDLNGQAAAOyIEAIMMs0ZAAAA7IgQAgwyzRkAAADs&#10;iBACDDLNGQAAAOyIEAIMMs0ZAAAA7IgQclo8fOHfXljeh7+48EcvPBTHHOtGMM0ZAAAA7MhNDyG/&#10;d2GcV+sXLzw1jhkMfvLC/76wjPUvF/7YhZhhmjMAAADYkZseQl65MM6r5y9eeCp4EnLCTHMGAAAA&#10;O3JbQkj7Tf+vXRjnWzyVICIYnDDTnAEAAMCO3NYQUvj5C//nwvJ6VvC3T1HqfdRhod33XJCY22dh&#10;btv6tfA/L/yZC4O6z29dWJ9jtAXZWO32bVirtw/mfvKW9T9bpjkDAACAHbnNIaSQvV7/rURrXfRH&#10;8d0GgbrwjyJ8dJ+9ENKGidZ4kpMFldY4pqUQ0rN+ajQXQIo3KoT84z/+4+Zb3/oWSZIkd/TOnTtR&#10;L94vHG8SSyEkCxKxTS8cxB+0Z2GjsMs+l4JBvX32h+VtiIj9LvXthZDsXLN9xvnX/U7pb232wuc+&#10;97m4LiRJktyP7/7DDWJtCMkK6yD6jhbx0bbrPnthp9Aef7Z9MNJ3bvu4lu1x9YJVe6xnz2c+85ly&#10;XiRJktyf7/7DDWJtCKkL/p510d1uv/R0oOdcMKj/LqN9utC+NhJC5vquCSG37knIG2+8sSFJkuTu&#10;fvvb3y71YvHy/1z+ww1iKYS0r48Ehnpfdf9SiEcoqIPKmn2eUwgp1Pus7V3vsyabQCRJklzvbQ4h&#10;dTiY+zuHOdqi/X9X/xyF+pp9ZiGgDTo17ZOYkRAx13dNCKnPq7bd7saQTSCSJEmu97aGkPoJQv3U&#10;oi7C6/ZCvBaBJcieBtRhYc0+sxBQt/WewmR9i9kflmd959qCNoTENbyRTz0ysglEkiTJ9d6WEDJn&#10;+xOnpZ9PtSGk7d8GjcLoPnshoA5Nrb0Q1TPOd9cQMndOfo5FkiTJrjc9hPT+ZqHYhomaXjHfBpZC&#10;27ct3oORfc6FgOznT22fdvvfmP45XBprbvw2hPTOJ8zC2FmTTSCSJEmu96aHkNvGXIjYNxHw5n7q&#10;loW2syWbQCRJklyvEHKzOGYIaZ+MBPXTJyGEJEmSVxRCbhbX8SSk56HHPzrZBCJJkuR6hZCbxTFD&#10;SKH3B/M36glIkE0gkiRJrlcIAQbJJhBJkiTXK4QAg2QTiCRJkusVQoBBsglEkiTJ9QohwCDZBCJJ&#10;kuR6hRBgkGwCkSRJcr1CCDBINoFIkiS5XiEEGCSbQCRJklyvEAIMkk0gkiRJrlcIAQbJJhBJkiTX&#10;K4QAg2QTiCRJkusVQoBBsglEkiTJ9QohwCDZBCKP5Te+8Y3Ne97zns2XvvSl9HWSh/Wll166rJO+&#10;9rWvpa/v0xdeeOFyLPOdN1khBBgkm0Dbei4F5ac+9am4L9z3E5/4xOYHP/jBlb6xQI/2b+1tX3z/&#10;+9+/+f73v59ud0p+5zvf2Tz88MObz3/+8+nruyiE8KYan+1s7p/S510IIferEAIMkk2gbT31gjKO&#10;ry3+7927t3niiScu7xXtQpwt0L39ZMb257zoCiHkenuf7Wh/73vfu7l79+4Dr12Hxwwh5G1QCAEG&#10;ySbQtp5yQRmFdO8JRgSRtjDoLdDxjd7Swi2EzCuE8KY699mOOXUKT0OFEHK/CiHAINkE2tY1BWX7&#10;k6h2Me4V+b0Fc6nYHwkN2T62HS8c6Rd92iK/HbucQ1ynOJ9i7xvVKHSiX72v2vpJUBjHm/10rX69&#10;ODpO26+crxDCm+rSZ7t3b1iaT2VO9uZ8+9rI3GzvM7VL9+nimvtSNlbZJvrW4/UCWuwjMzsH8tgK&#10;IcAg2QTa1pGCMhbF+olE9hQi9tUW5rFIte31Qla3F2P/vUUtzI6tt0DHYru06PUKjdZe8VAfS5zj&#10;hz70oQfOv922mF2/7JizcUrb+973vivH0l7z4i7j1AWHEMKb5tL9MJsTI/Opd09p9zc6N7N7XHZs&#10;vafFa+5L2VhxTPU59e7Z7bnHcS7d28ljKoQAg2QTaFuXFt1itjAVYzGJRSwWoWwR/NjHPpa21221&#10;2YKamS182aIZ57m0v2KvYGht95ldp1is23Hba1cs27f9suvUez9qs/2Hu45T2keuD3luLt0Ps/vN&#10;yHzq3c/a8UbnZnaP683X7F6w5r40F0La69T2zY69GCFo7h5GHlMhBBgkm0DbOrrototIWBa+ekFu&#10;F5ey/w9+8IObV155ZfNTP/VT99tjseuN21u0W7OiIBbC1noRnbO3fbHdRyzGJWSV/9+eT7zebtce&#10;d7b4h/U1Xno/wt7+9jHO0meGPFfXhpDR+VT+PSu8S9s2+xot9sPsWEbuS6VtLoS027fXr3dc2T7J&#10;61QIAQbJJtC2Li26cwtjsSxubego+4vFpSw2ZQH6u7/7u8v91O1z34TFuEvFdrbItQtc7Gv0m7fY&#10;fqTIjvFL/3rhDnuLdbEuDOK6lb6Z0W/p/Qh7/fYxztJnhjxXlz7bbZE+Op/Ktu2+Y18xx9bsq3eP&#10;G71Pj96Xyr+3YxV3DSFl+9H7MXkMhRBgkGwCbevSort2cWv7l9ezfy6LUL3QtbaLfdanmB1ftmjG&#10;efbOo3ZNCInxS/9sUV0bQpaOb+n9CHv91o6ThcClzwx5ro7eD2NerLmv9EJH3BvW7OtcQkixd6xL&#10;XzCRx1QIAQbJJtC2rl1029fbBatu++53v3u56MbiUxausp/vfe97DyzGPUv/pW/LssCQLZrFdiHu&#10;me2zZ+zzy1/+clpA9Bbr9hvCpSIiHF3Ae/sbHaf3DWZx6TNDnqtLn+323jA6n8JyP4j7Zf3P5bU1&#10;+1pb2Lf36dH7UmnL7qe97dvrF/v76Ec/etletimOXi/yWAohwCDZBNrWkYKyV7z3Fs2yaEVhXv8d&#10;SBmr/PvXv/71y+3aBaw1jq23YMUC14agbNGs25eK59F+7bUr16kdNxbr9hzac+udS+ZImOq9N/sY&#10;J85z6fqQ5+bc/TCbO2vmUzH2f+fOncvt6vm5Zl/ZPW7NfXr0vlTMxhoNITG2ewVPXSEEGCSbQNs6&#10;t+iG0af+dmxuwYyFp/dfxCrto4t2LHbtN3wxRrbo9kJIbLM09kgIyc4/238cfzEW9ti2PfbsOsc+&#10;6qJg7v2Ic557f9aOU7eVQie+1VRY8KYZn/n2sx3t2f1mdD4VY15++tOfvrxX9Ir4pX1l97hs2959&#10;YM19aZcQEvuMsWrbcySvUyEEGCSbQNsai8bFbq9YL3rZYtIusLXxbXnbp9c+ZxT39dhz++iFkGJv&#10;8ayN7TNjge7tJ9pjEa77xbkXe0EoO9fsPLN+beHU9qmPdXSc9vNRxoht2/HIc3fufjh3zxidT8W4&#10;J+xyD+jd40bv02vuS7uEkOjbBo44R0GEp6IQAgySTSCepr3FmiSvy2Pdl5a+EMqeLJHXoRACDJJN&#10;IJ6mQgjJU/NY96W5ccoTGCGEp6IQAgySTSCepkIIyVPzWPel+HlW+7OreELS+8kaeWyFEGCQbALx&#10;NBVCSJ6ax7wvZX/j4p7IU1MIAQbJJhBJkiTXK4QAg2QTiCRJkusVQoBBsglEkiTJ9QohwCDZBCJJ&#10;kuR6hRBgkGwCkSRJcr1CCDBINoFIkiS5XiEEGCSbQCRJklyvEAIMkk0gkiRJrlcIAQbJJhBJkiTX&#10;K4QAg2QTiCRJkusVQoBBsglEkiTJ9QohwCDZBCJJkuR6hRBgkGwCkSRJcr1CCDBINoFIkiS5XiEE&#10;GCSbQCRJklyvEAIMkk0gkiRJrjcLId8iedWnn356Q5Ikyd196qmnroQQkiRJkjyG9//h90iSN98X&#10;X3xxQ5LkdfiFL3zhSggBANwCNgAAXBOvv/66EAIAt5FpHQAA4OgIIQBwS5nWAQAAjo4QAgC3lGkd&#10;AADg6AghAHBLmdYBAACOjhACALeUaR0AAODoCCEAsD0/f+H/XPhbl/92ZkzrAAAAR0cIAY7HORas&#10;v3Zh3Bta/+XCH7vw1PnJC//7wi9e/tt+2eY9feXC9lr+xYU/emFL7/r3+q9iWgcAADg6QghwPM45&#10;hJzlN/0TpxJCom8b3h6+8G8vLNf5F0tDRVz/ur23n9VM6wAAAEdHCAGOhxByPZxCCIlj6D3BiCDy&#10;nxf+TGmYyEJIofwvnmftq5jWAQAAjo4QAhyPNSGk/clO+613rwjtFa3bhomR7aJPW+S3x1KOOc4j&#10;jr/YFt5BFO7Rr95XTf0kIYzjzX76VL9eGB2n7VfOd/Q9HQkN2bVur2Ew8r4sMq0DAAAcHSEEOB4j&#10;BWv2jXn2LXnsqy38o+hu20sR3Cv25xgtdsu49f6z84hj+McL6+Nrty1k55cV8tk4pe1fL2yPpb0m&#10;hV3GqQPO3PWJ92/p51PZGL0QMhJqFpnWAQAAjo4QAhyPkRCSFeSFtpCOwjYLK//nwqy9bhtlNITE&#10;ucUY2XlE4dweRxYSyvZtv+w8eterZi6E7DpOaV+6Plm4yIhx67CShZD2Wm/NtA4AAHB0hBDgeCyF&#10;kKWwUAreukCNJwtRGJf9f+/C/+fCNy6M9iiCl4JERhTBmb1v50sIKv+/Ha/37X1bfC+Fhui3dL2C&#10;3v72Mc5IsNxHCGnd6QlIMK0DAAAcHSEEOB5LBetcUVxov42P/UVBWgrWUui+78Kyn7p96WlBjyiC&#10;RwJMFNGlf11IB3M/IaqL/jivuCe1Rr+l6xX0+u1jnEOEkLpfXP+4ZrGvbd/PB5jWAQAAjo4QAhyP&#10;fYeQtn95PfvnUvxnoWCENSEkjqf0z4rktSGkdx2CpesV9PqtHWfbJyHZE46M7DjbEFIYPe5FpnUA&#10;AICjI4QAx2M0hPS+Ma8L9SDa/q8LS6EbxWop+Mt+fuLC0r5twbomhJRjKeHjsxdmRfLSz7HivNeG&#10;i971Cnr7Gx0ne0IRjISQQjn3pacX2bXOQkghrvVOT0OmdQAAgKMjhADHY6Rg7RWXvYK5FKlR+Nd/&#10;B1LGKv/+f19YtsuePowwGkLacyvnUbarx40Q0p5DbBvto08OCiPFeO/a7WOcOM/R69MLPL1j6YWQ&#10;0fdllmkdAADg6AghwPEYCSHRp/7Wfa5YjgL7/1yYbVPas+2ycTJGit3s+OK46rYIIcU2cLQFfu/4&#10;yj7qQn7uekXhPnf91o5Tt5UA8tqFpX0kDMT5t2PFtcpCTi+EZNd3NdM6AADA0RFCgOMRhWzMtdq6&#10;uI2iufd6S3wb3/bptRd6xXdLFMGZUTRHcd0WytEeBXrdL46t2Cuko9COfsXsXLJ+bSho+9THOjpO&#10;+/6VMWLbkRBSyMYq9t7fXggp9K77MNM6AADA0RFCgNvJXHF7KHYumrFfpnUAAICjI4Qchvab7Oyn&#10;Itlrx6Ae/9hj4zSIb+N7374fCiHkxJjWAeDWcvfu3c1DDz0U6/Hm5Zdfnm0/Bi+++OLRxwSug9sQ&#10;Quqfkxyr+Kl/alKsf24y99oxqH8OcuyxcRqUMHAd770QcmJM6wBwUty5c+dyfXz11VenlsPw5ptv&#10;bh555JHNs88+u3nnnXem1n77Pokxnn/++anlXYQQ3BaEkP1TF/ntN81zr+2bOO/2j109CcF1IYSc&#10;GNM6AJwUxwoh8bSjLfZ77ftkLoQAtwUhZP/UQWPuj2NH/5B1W3ohBAAumdYB4KQQQoDbwW0NIfXT&#10;gBIG6j7RlrH0U6r4pre1PPWYe61m9Oda7d+WFOO4232EZaz2SUj8j9mVf2/Hmntqct0/KwOwI9M6&#10;AJwUWQgpP1F69NFHN/fu3ds899xz99eexx57bPP2229Pvd4livzoV+/vrbfe2jz55JMPvFYs+//w&#10;hz98pb0eY26/NdkYEWrq489eb8+/9I9zb2lfGz0+4BQQQvrWT03qJxit9ZOGXtAo4WDutcLoGIXe&#10;f+o1+q0JISVYxLHNjbPNcQI4YaZ1ADgpeiGktBWjWI9Cvw0i8SSjfsoQ29f7XPskZHS/EQTqvykp&#10;bR/4wAeuhIXsSUh7/vHv7fG044weH3AqCCE/NJ5G1EV3/YQiivq6yK73Uffd9udYa8bI+pZ9/+uF&#10;8e+9n2NlISQLG4UsnKw5TgAnzLQOACfFXAhpC/Gsb3k60P5ReQSWun1tCBnd79yTi2BNCMlCTaE9&#10;ztHjA04FIaT/M6NonwsOUaTXP0XaJoSsGaPuO1fwrwkho21rrwWAE2ZaB4CTYi6EtN/ot4X4XHFf&#10;ivT6qcmaEDK639Gif00IKZTzb4NNaYtx15w3cCoIIcshpPfTp9r2icTaELJmjN5Ti5Y1IaTQPvXI&#10;jnXttQBwwkzrAHBS7BJC4t9L38xtQ8jofufCQM3aENIeU4Sd2H7NeQOnghCynxCy65OQNWMcKoS0&#10;+822X3stAJww0zoAnBT7CCFLIaDQbhtk7aP7PVQI6YWO6LPmvIFTQQhZDiFzoSJjmxCyZow6COzr&#10;51iFtv1/V/8cfdZeCwAnzLQOACfFLiFkNAQUsrBRyNrXhot9/xyrUP/8qv7nwprzBk4FIWQ5hNR9&#10;ewX9rn+YvmaMXt9oj3PMzrtQb9+ee/wkq3bb4wRw4kzrAHBS7BJC4onByM+P1oSQNfvd9x+mB3Fc&#10;3/zmNx94KlJYc3zAqSCELIeQwtLPkHYNIYU1Y9Tn1BrnWI8Vln3MnXt7DG3QKKw5TgAnzLQOACfF&#10;LiGkEG3t04iyj7pwXxNCCmv3W/eLkBDHPxcaeiEktvn1X//1ywDTuxZLxwecCkLIWAgp1NvU1k8Z&#10;CtuGkMLoGIUsDLT7bMNKeX3u3Nvx29eDNccJzBFP37L5sERs63O3JdM6AJwUu4aQQjxpKNuEbSG+&#10;FDba9sLIfgtZv6VjjHPrhZBCXIfeE4/R4wNOgdsQQgAchwi9vUCRhQYh5BqZ1gEAAI6OEAJgX2wT&#10;QnZBCNmRaR0AAODoCCEA9oUQcmZM6wAAAEdHCAGwL7YJIbFNGySiPTP61vuLfy7636oZZFoHAAA4&#10;OkIIgH2xrxDS7if+gw5tuKiDR/SN/2iCIDLAtA4AAHB0hBAA+2IfISRCRPtfZivbtv/J6NhfO14W&#10;bJAwrQMAABwdIQTAvojif8ltQkgWLLJQU4j/fHUvDGFiWgcAADg6QgiAfRFB4dhPQoSQLZnWAQAA&#10;jo4QAmBf7COEFNq2+JuQLJi02xaEkEGmdQAAgKMjhADYF/t8EvLahSVIxH3pixe2CCE7Mq0DAAAc&#10;HSEEwL7YRwiJpx4jAUII2ZFpHQAA4OgIIQD2xT6fhMT9qNbPsfbMtA4AAHB0hBAA+2IfIaRQ+rWB&#10;I/u7ECFkR6Z1AACAoyOEADglslASlNDR/heysAPTOgAAwNERQgCcEr2nG4VXLhRC9si0DgAAcHSE&#10;EACnRPyUqv05Vjwhyf4rWdiSaR0AAODoCCEATo34+4+4J4XZ0xHswLQOAABwdIQQALilTOsAAABH&#10;RwgBgFvKtA4AAHB0shDyDEny5vutb31rQ5LkdXjnzp0rIYQkSZIkj2HaSJIkSZKHEgAAAAAAAAAA&#10;AAAAAAAAAAAAAAAAAAAAAAAAAAAAAAAAAAAAAAAAAAAAAAAAAAC24kd+5P8H3ECcqLLdr5MAAAAA&#10;SUVORK5CYIJQSwECLQAUAAYACAAAACEAsYJntgoBAAATAgAAEwAAAAAAAAAAAAAAAAAAAAAAW0Nv&#10;bnRlbnRfVHlwZXNdLnhtbFBLAQItABQABgAIAAAAIQA4/SH/1gAAAJQBAAALAAAAAAAAAAAAAAAA&#10;ADsBAABfcmVscy8ucmVsc1BLAQItABQABgAIAAAAIQDNEH3cogMAANYIAAAOAAAAAAAAAAAAAAAA&#10;ADoCAABkcnMvZTJvRG9jLnhtbFBLAQItABQABgAIAAAAIQCqJg6+vAAAACEBAAAZAAAAAAAAAAAA&#10;AAAAAAgGAABkcnMvX3JlbHMvZTJvRG9jLnhtbC5yZWxzUEsBAi0AFAAGAAgAAAAhAIDx8r/fAAAA&#10;CAEAAA8AAAAAAAAAAAAAAAAA+wYAAGRycy9kb3ducmV2LnhtbFBLAQItAAoAAAAAAAAAIQABEt1D&#10;qFQAAKhUAAAUAAAAAAAAAAAAAAAAAAcIAABkcnMvbWVkaWEvaW1hZ2UxLnBuZ1BLBQYAAAAABgAG&#10;AHwBAADhXAAAAAA=&#10;">
            <v:shape id="table" o:spid="_x0000_s1178" type="#_x0000_t75" style="position:absolute;top:7334;width:48768;height:330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3lf7EAAAA3QAAAA8AAABkcnMvZG93bnJldi54bWxEj91KAzEUhO8F3yEcwTubdNFS1qbFFgpe&#10;iGDbBzjdnP2hm5MlOd2ub28EwcthZr5hVpvJ92qkmLrAFuYzA4q4Cq7jxsLpuH9agkqC7LAPTBa+&#10;KcFmfX+3wtKFG3/ReJBGZQinEi20IkOpdapa8phmYSDOXh2iR8kyNtpFvGW473VhzEJ77DgvtDjQ&#10;rqXqcrh6C0Uji+lYjB/XnXziZevqeDa1tY8P09srKKFJ/sN/7Xdn4XluXuD3TX4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3lf7EAAAA3QAAAA8AAAAAAAAAAAAAAAAA&#10;nwIAAGRycy9kb3ducmV2LnhtbFBLBQYAAAAABAAEAPcAAACQAwAAAAA=&#10;">
              <v:imagedata r:id="rId26" o:title=""/>
              <v:path arrowok="t"/>
            </v:shape>
            <v:shape id="TextBox 41" o:spid="_x0000_s1179" type="#_x0000_t202" style="position:absolute;width:48768;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rsidR="00DF4C5C" w:rsidRDefault="00DF4C5C" w:rsidP="00832C16">
                    <w:pPr>
                      <w:pStyle w:val="NormalWeb"/>
                      <w:spacing w:after="0"/>
                      <w:jc w:val="center"/>
                      <w:textAlignment w:val="baseline"/>
                      <w:rPr>
                        <w:rFonts w:ascii="Calibri" w:hAnsi="Calibri" w:cs="Arial"/>
                        <w:b/>
                        <w:bCs/>
                        <w:color w:val="000000"/>
                        <w:kern w:val="24"/>
                      </w:rPr>
                    </w:pPr>
                    <w:r>
                      <w:rPr>
                        <w:rFonts w:ascii="Calibri" w:hAnsi="Calibri" w:cs="Arial"/>
                        <w:b/>
                        <w:bCs/>
                        <w:color w:val="000000"/>
                        <w:kern w:val="24"/>
                      </w:rPr>
                      <w:t>CRITERIA FOR DETERMINING A PRINCIPAL’S or ASSISTANT PRINCIPAL’S</w:t>
                    </w:r>
                  </w:p>
                  <w:p w:rsidR="00DF4C5C" w:rsidRDefault="00DF4C5C" w:rsidP="00832C16">
                    <w:pPr>
                      <w:pStyle w:val="NormalWeb"/>
                      <w:spacing w:after="0"/>
                      <w:jc w:val="center"/>
                      <w:textAlignment w:val="baseline"/>
                    </w:pPr>
                    <w:r>
                      <w:rPr>
                        <w:rFonts w:ascii="Calibri" w:hAnsi="Calibri" w:cs="Arial"/>
                        <w:b/>
                        <w:bCs/>
                        <w:color w:val="000000"/>
                        <w:kern w:val="24"/>
                      </w:rPr>
                      <w:t>OVERALL PERFORMANCE CATEGORY</w:t>
                    </w:r>
                  </w:p>
                </w:txbxContent>
              </v:textbox>
            </v:shape>
          </v:group>
        </w:pict>
      </w:r>
    </w:p>
    <w:p w:rsidR="007D78B1" w:rsidRDefault="007D78B1" w:rsidP="00221542">
      <w:pPr>
        <w:ind w:left="720"/>
        <w:jc w:val="both"/>
      </w:pPr>
    </w:p>
    <w:p w:rsidR="007D78B1" w:rsidRDefault="002B1DEA" w:rsidP="00832C16">
      <w:pPr>
        <w:tabs>
          <w:tab w:val="left" w:pos="1665"/>
        </w:tabs>
        <w:jc w:val="both"/>
      </w:pPr>
      <w:r>
        <w:rPr>
          <w:noProof/>
        </w:rPr>
        <w:pict>
          <v:line id="Straight Connector 11" o:spid="_x0000_s1286" style="position:absolute;left:0;text-align:left;z-index:251641856;visibility:visible;mso-wrap-distance-left:3.17497mm;mso-wrap-distance-right:3.17497mm" from="-185.25pt,12.95pt" to="-185.2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sY4QEAAK0DAAAOAAAAZHJzL2Uyb0RvYy54bWysU02P0zAQvSPxHyzfadKyXdio6R5alcsC&#10;KxV+wKztJBb+ksfbtP+esdOWAjdEDtZ4xvM87/ll9Xi0hh1URO1dy+ezmjPlhJfa9S3//m337iNn&#10;mMBJMN6plp8U8sf12zerMTRq4QdvpIqMQBw2Y2j5kFJoqgrFoCzgzAflqNj5aCHRNvaVjDASujXV&#10;oq7vq9FHGaIXCpGy26nI1wW/65RIX7sOVWKm5TRbKmss60teq/UKmj5CGLQ4jwH/MIUF7ejSK9QW&#10;ErDXqP+CslpEj75LM+Ft5btOC1U4EJt5/Qeb/QBBFS4kDoarTPj/YMWXw3NkWrb8bl6TQA4svdI+&#10;RdD9kNjGO0ca+sjm86zVGLChlo17jpmtOLp9ePLiB1Kt+q2YNximY8cu2nyc6LJj0f501V4dExNT&#10;UlB2cff+4f5DeZcKmktjiJg+KW9ZDlputMuyQAOHJ0z5amguR3La+Z02pjytcWxs+cNyseRMABms&#10;M5AotIEoo+s5A9OTc0WKBRG90TJ3Zxw84cZEdgAyD3lO+pEzA5go2fJd+UqTebWfvZzOLWv6slQ0&#10;09Q/hbe4edYt4DB1SIrODcbla1Xx7ZnZLx1z9OLl6TlexCZPFPCzf7PpbvcU3/5l658AAAD//wMA&#10;UEsDBBQABgAIAAAAIQAVGETX3wAAAAwBAAAPAAAAZHJzL2Rvd25yZXYueG1sTI/BSsNAEIbvgu+w&#10;jOBF2k3apq0xkyKK4LVRsMdtdposZmdDdpvGt3cFQY8z8/HP9xe7yXZipMEbxwjpPAFBXDttuEF4&#10;f3uZbUH4oFirzjEhfJGHXXl9VahcuwvvaaxCI2II+1whtCH0uZS+bskqP3c9cbyd3GBViOPQSD2o&#10;Swy3nVwkyVpaZTh+aFVPTy3Vn9XZItyNp4/lNlTyOasOxo7rlcmaV8Tbm+nxAUSgKfzB8KMf1aGM&#10;Tkd3Zu1FhzBbbpIssgiL7B5EJH43R4RVmqQgy0L+L1F+AwAA//8DAFBLAQItABQABgAIAAAAIQC2&#10;gziS/gAAAOEBAAATAAAAAAAAAAAAAAAAAAAAAABbQ29udGVudF9UeXBlc10ueG1sUEsBAi0AFAAG&#10;AAgAAAAhADj9If/WAAAAlAEAAAsAAAAAAAAAAAAAAAAALwEAAF9yZWxzLy5yZWxzUEsBAi0AFAAG&#10;AAgAAAAhAPUgGxjhAQAArQMAAA4AAAAAAAAAAAAAAAAALgIAAGRycy9lMm9Eb2MueG1sUEsBAi0A&#10;FAAGAAgAAAAhABUYRNffAAAADAEAAA8AAAAAAAAAAAAAAAAAOwQAAGRycy9kb3ducmV2LnhtbFBL&#10;BQYAAAAABAAEAPMAAABHBQAAAAA=&#10;" strokecolor="#7f7f7f">
            <v:stroke dashstyle="dash"/>
            <o:lock v:ext="edit" shapetype="f"/>
          </v:line>
        </w:pict>
      </w: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pStyle w:val="ListParagraph"/>
      </w:pPr>
    </w:p>
    <w:p w:rsidR="007D78B1" w:rsidRPr="0015282F" w:rsidRDefault="007D78B1" w:rsidP="00221542"/>
    <w:p w:rsidR="007D78B1" w:rsidRDefault="007D78B1" w:rsidP="00FA70DB">
      <w:pPr>
        <w:spacing w:after="120" w:line="240" w:lineRule="auto"/>
        <w:rPr>
          <w:b/>
          <w:sz w:val="24"/>
          <w:szCs w:val="24"/>
          <w:u w:val="single"/>
        </w:rPr>
      </w:pPr>
      <w:bookmarkStart w:id="55" w:name="PrinProfGroPlnSumCycle"/>
    </w:p>
    <w:p w:rsidR="001406D6" w:rsidRDefault="001406D6" w:rsidP="00FA70DB">
      <w:pPr>
        <w:spacing w:after="120" w:line="240" w:lineRule="auto"/>
        <w:rPr>
          <w:b/>
          <w:sz w:val="24"/>
          <w:szCs w:val="24"/>
          <w:u w:val="single"/>
        </w:rPr>
      </w:pPr>
    </w:p>
    <w:p w:rsidR="001406D6" w:rsidRDefault="001406D6" w:rsidP="00FA70DB">
      <w:pPr>
        <w:spacing w:after="120" w:line="240" w:lineRule="auto"/>
        <w:rPr>
          <w:b/>
          <w:sz w:val="24"/>
          <w:szCs w:val="24"/>
          <w:u w:val="single"/>
        </w:rPr>
      </w:pPr>
    </w:p>
    <w:p w:rsidR="007D78B1" w:rsidRPr="007864DE" w:rsidRDefault="007D78B1" w:rsidP="00FA70DB">
      <w:pPr>
        <w:spacing w:after="120" w:line="240" w:lineRule="auto"/>
        <w:rPr>
          <w:b/>
          <w:sz w:val="24"/>
          <w:szCs w:val="24"/>
          <w:u w:val="single"/>
        </w:rPr>
      </w:pPr>
      <w:r w:rsidRPr="007864DE">
        <w:rPr>
          <w:b/>
          <w:sz w:val="24"/>
          <w:szCs w:val="24"/>
          <w:u w:val="single"/>
        </w:rPr>
        <w:t>Summative Evaluation</w:t>
      </w:r>
    </w:p>
    <w:p w:rsidR="007D78B1" w:rsidRDefault="007D78B1" w:rsidP="00362F1A">
      <w:pPr>
        <w:spacing w:after="120" w:line="240" w:lineRule="auto"/>
      </w:pPr>
      <w:r>
        <w:t xml:space="preserve">The summative evaluation conference shall be held at the end of the summative evaluation cycle and shall include all applicable Professional Growth and Effectiveness data collected during the evaluation cycle and shall include documentation as to the evaluatee’s Overall Performance Category.  The principal or assistant principal’s summative evaluation form will be completed by the supervisor and signed by both the evaluatee and the supervisor.  A copy of the summative evaluation form will be provided to the evaluatee and to the district’s Director of Personnel for placement in the evaluatee’s personnel file.  (See copies of the forms </w:t>
      </w:r>
      <w:r w:rsidRPr="00B07C96">
        <w:t>on pages 1</w:t>
      </w:r>
      <w:r w:rsidR="00B07C96" w:rsidRPr="00B07C96">
        <w:t>46</w:t>
      </w:r>
      <w:r w:rsidRPr="00B07C96">
        <w:t>-1</w:t>
      </w:r>
      <w:r w:rsidR="00B07C96" w:rsidRPr="00B07C96">
        <w:t>49</w:t>
      </w:r>
      <w:r w:rsidRPr="00B07C96">
        <w:t>.)</w:t>
      </w:r>
      <w:r>
        <w:t xml:space="preserve">  </w:t>
      </w:r>
    </w:p>
    <w:p w:rsidR="007D78B1" w:rsidRDefault="007D78B1" w:rsidP="00362F1A">
      <w:pPr>
        <w:spacing w:after="120" w:line="240" w:lineRule="auto"/>
      </w:pPr>
      <w:r>
        <w:t>The principal/assistant principal shall have an opportunity to give a written response to the evaluator and such response shall be filed with the evaluation.</w:t>
      </w:r>
    </w:p>
    <w:p w:rsidR="007D78B1" w:rsidRDefault="007D78B1" w:rsidP="00362F1A">
      <w:pPr>
        <w:spacing w:after="120" w:line="240" w:lineRule="auto"/>
      </w:pPr>
      <w:r>
        <w:t>Employees shall be required to sign all forms ensuring the evaluation process has been discussed and a copy of the evaluation provided to the evaluatee.</w:t>
      </w:r>
    </w:p>
    <w:p w:rsidR="007D78B1" w:rsidRDefault="007D78B1" w:rsidP="00362F1A">
      <w:pPr>
        <w:spacing w:after="120" w:line="240" w:lineRule="auto"/>
      </w:pPr>
      <w:r>
        <w:t>Summative evaluations for principals and assistant principals will be completed no later than May 10.</w:t>
      </w:r>
    </w:p>
    <w:p w:rsidR="007D78B1" w:rsidRPr="007864DE" w:rsidRDefault="007D78B1" w:rsidP="00EB1AD4">
      <w:pPr>
        <w:jc w:val="both"/>
        <w:rPr>
          <w:b/>
          <w:sz w:val="24"/>
          <w:szCs w:val="24"/>
          <w:u w:val="single"/>
        </w:rPr>
      </w:pPr>
      <w:r w:rsidRPr="007864DE">
        <w:rPr>
          <w:b/>
          <w:sz w:val="24"/>
          <w:szCs w:val="24"/>
          <w:u w:val="single"/>
        </w:rPr>
        <w:lastRenderedPageBreak/>
        <w:t>Professional Growth Plan and Summative Cycle</w:t>
      </w:r>
    </w:p>
    <w:bookmarkEnd w:id="55"/>
    <w:p w:rsidR="007D78B1" w:rsidRDefault="007D78B1" w:rsidP="00EB1AD4">
      <w:r>
        <w:t xml:space="preserve">Based on the overall Professional Practice rating and Student Growth rating, supervisors will determine the type of Professional Growth Plan required of the principal or assistant principal.  </w:t>
      </w:r>
    </w:p>
    <w:p w:rsidR="007D78B1" w:rsidRDefault="007D78B1" w:rsidP="00221542">
      <w:pPr>
        <w:tabs>
          <w:tab w:val="left" w:pos="1500"/>
        </w:tabs>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260"/>
        <w:gridCol w:w="2232"/>
        <w:gridCol w:w="2259"/>
        <w:gridCol w:w="9"/>
        <w:gridCol w:w="2250"/>
      </w:tblGrid>
      <w:tr w:rsidR="007D78B1" w:rsidRPr="005D42DB" w:rsidTr="00955397">
        <w:trPr>
          <w:trHeight w:val="593"/>
        </w:trPr>
        <w:tc>
          <w:tcPr>
            <w:tcW w:w="720" w:type="dxa"/>
            <w:tcBorders>
              <w:top w:val="nil"/>
              <w:left w:val="nil"/>
              <w:right w:val="nil"/>
            </w:tcBorders>
          </w:tcPr>
          <w:p w:rsidR="007D78B1" w:rsidRPr="005D42DB" w:rsidRDefault="007D78B1" w:rsidP="005D42DB">
            <w:pPr>
              <w:spacing w:after="0" w:line="240" w:lineRule="auto"/>
              <w:jc w:val="both"/>
            </w:pPr>
          </w:p>
        </w:tc>
        <w:tc>
          <w:tcPr>
            <w:tcW w:w="1260" w:type="dxa"/>
            <w:tcBorders>
              <w:top w:val="nil"/>
              <w:left w:val="nil"/>
            </w:tcBorders>
          </w:tcPr>
          <w:p w:rsidR="007D78B1" w:rsidRPr="005D42DB" w:rsidRDefault="007D78B1" w:rsidP="005D42DB">
            <w:pPr>
              <w:spacing w:after="0" w:line="240" w:lineRule="auto"/>
              <w:jc w:val="both"/>
            </w:pPr>
          </w:p>
        </w:tc>
        <w:tc>
          <w:tcPr>
            <w:tcW w:w="6750" w:type="dxa"/>
            <w:gridSpan w:val="4"/>
            <w:vAlign w:val="center"/>
          </w:tcPr>
          <w:p w:rsidR="007D78B1" w:rsidRPr="005D42DB" w:rsidRDefault="007D78B1" w:rsidP="005D42DB">
            <w:pPr>
              <w:spacing w:after="0" w:line="240" w:lineRule="auto"/>
              <w:jc w:val="center"/>
              <w:rPr>
                <w:b/>
                <w:sz w:val="28"/>
                <w:szCs w:val="28"/>
              </w:rPr>
            </w:pPr>
            <w:r>
              <w:rPr>
                <w:b/>
                <w:sz w:val="28"/>
                <w:szCs w:val="28"/>
              </w:rPr>
              <w:t>Kentucky Professional Growth Plan Model for Principals and Assistant Principals</w:t>
            </w:r>
          </w:p>
        </w:tc>
      </w:tr>
      <w:tr w:rsidR="007D78B1" w:rsidRPr="005D42DB" w:rsidTr="009241DB">
        <w:trPr>
          <w:trHeight w:val="773"/>
        </w:trPr>
        <w:tc>
          <w:tcPr>
            <w:tcW w:w="720" w:type="dxa"/>
            <w:vMerge w:val="restart"/>
            <w:textDirection w:val="btLr"/>
          </w:tcPr>
          <w:p w:rsidR="007D78B1" w:rsidRPr="005D42DB" w:rsidRDefault="007D78B1" w:rsidP="005D42DB">
            <w:pPr>
              <w:spacing w:after="0" w:line="240" w:lineRule="auto"/>
              <w:jc w:val="center"/>
              <w:rPr>
                <w:b/>
                <w:sz w:val="24"/>
                <w:szCs w:val="24"/>
              </w:rPr>
            </w:pPr>
            <w:r w:rsidRPr="005D42DB">
              <w:rPr>
                <w:b/>
                <w:sz w:val="24"/>
                <w:szCs w:val="24"/>
              </w:rPr>
              <w:t>Professional Practice Rating</w:t>
            </w: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Exemplary</w:t>
            </w:r>
          </w:p>
        </w:tc>
        <w:tc>
          <w:tcPr>
            <w:tcW w:w="2232" w:type="dxa"/>
            <w:vMerge w:val="restart"/>
            <w:shd w:val="clear" w:color="auto" w:fill="FFFF00"/>
            <w:vAlign w:val="center"/>
          </w:tcPr>
          <w:p w:rsidR="007D78B1" w:rsidRPr="005D42DB" w:rsidRDefault="007D78B1" w:rsidP="00955397">
            <w:pPr>
              <w:spacing w:after="0" w:line="240" w:lineRule="auto"/>
              <w:jc w:val="center"/>
            </w:pPr>
            <w:r w:rsidRPr="005D42DB">
              <w:t xml:space="preserve">Shall have a minimum of a </w:t>
            </w:r>
            <w:r>
              <w:t>Professional Growth Plan developed by the Evaluator.</w:t>
            </w:r>
          </w:p>
        </w:tc>
        <w:tc>
          <w:tcPr>
            <w:tcW w:w="2259" w:type="dxa"/>
            <w:shd w:val="clear" w:color="auto" w:fill="548DD4"/>
            <w:vAlign w:val="center"/>
          </w:tcPr>
          <w:p w:rsidR="007D78B1" w:rsidRPr="005D42DB" w:rsidRDefault="007D78B1" w:rsidP="005D42DB">
            <w:pPr>
              <w:spacing w:after="0" w:line="240" w:lineRule="auto"/>
              <w:jc w:val="center"/>
            </w:pPr>
            <w:r>
              <w:t>Shall have a minimum of a Professional Growth Plan developed by the Evaluatee.</w:t>
            </w:r>
          </w:p>
        </w:tc>
        <w:tc>
          <w:tcPr>
            <w:tcW w:w="2259" w:type="dxa"/>
            <w:gridSpan w:val="2"/>
            <w:vMerge w:val="restart"/>
            <w:shd w:val="clear" w:color="auto" w:fill="548DD4"/>
            <w:vAlign w:val="center"/>
          </w:tcPr>
          <w:p w:rsidR="007D78B1" w:rsidRPr="005D42DB" w:rsidRDefault="007D78B1" w:rsidP="005D42DB">
            <w:pPr>
              <w:spacing w:after="0" w:line="240" w:lineRule="auto"/>
              <w:jc w:val="center"/>
            </w:pPr>
            <w:r>
              <w:t>Shall have a minimum of a Professional Growth Plan developed by the Evaluatee.</w:t>
            </w:r>
          </w:p>
        </w:tc>
      </w:tr>
      <w:tr w:rsidR="007D78B1" w:rsidRPr="005D42DB" w:rsidTr="009241DB">
        <w:trPr>
          <w:trHeight w:val="782"/>
        </w:trPr>
        <w:tc>
          <w:tcPr>
            <w:tcW w:w="720" w:type="dxa"/>
            <w:vMerge/>
          </w:tcPr>
          <w:p w:rsidR="007D78B1" w:rsidRPr="005D42DB" w:rsidRDefault="007D78B1" w:rsidP="005D42DB">
            <w:pPr>
              <w:spacing w:after="0" w:line="240" w:lineRule="auto"/>
              <w:jc w:val="both"/>
            </w:pP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Accomplished</w:t>
            </w:r>
          </w:p>
        </w:tc>
        <w:tc>
          <w:tcPr>
            <w:tcW w:w="2232" w:type="dxa"/>
            <w:vMerge/>
            <w:shd w:val="clear" w:color="auto" w:fill="FFFF00"/>
            <w:vAlign w:val="center"/>
          </w:tcPr>
          <w:p w:rsidR="007D78B1" w:rsidRPr="005D42DB" w:rsidRDefault="007D78B1" w:rsidP="005D42DB">
            <w:pPr>
              <w:spacing w:after="0" w:line="240" w:lineRule="auto"/>
              <w:jc w:val="center"/>
            </w:pPr>
          </w:p>
        </w:tc>
        <w:tc>
          <w:tcPr>
            <w:tcW w:w="2259" w:type="dxa"/>
            <w:shd w:val="clear" w:color="auto" w:fill="33CC33"/>
            <w:vAlign w:val="center"/>
          </w:tcPr>
          <w:p w:rsidR="007D78B1" w:rsidRPr="005D42DB" w:rsidRDefault="007D78B1" w:rsidP="005D42DB">
            <w:pPr>
              <w:spacing w:after="0" w:line="240" w:lineRule="auto"/>
              <w:jc w:val="center"/>
            </w:pPr>
            <w:r>
              <w:t>Shall have a minimum of a Professional Growth Plan developed by the Evaluatee.</w:t>
            </w:r>
          </w:p>
        </w:tc>
        <w:tc>
          <w:tcPr>
            <w:tcW w:w="2259" w:type="dxa"/>
            <w:gridSpan w:val="2"/>
            <w:vMerge/>
            <w:shd w:val="clear" w:color="auto" w:fill="00E600"/>
            <w:vAlign w:val="center"/>
          </w:tcPr>
          <w:p w:rsidR="007D78B1" w:rsidRPr="005D42DB" w:rsidRDefault="007D78B1" w:rsidP="005D42DB">
            <w:pPr>
              <w:spacing w:after="0" w:line="240" w:lineRule="auto"/>
              <w:jc w:val="center"/>
            </w:pPr>
          </w:p>
        </w:tc>
      </w:tr>
      <w:tr w:rsidR="007D78B1" w:rsidRPr="005D42DB" w:rsidTr="009241DB">
        <w:tc>
          <w:tcPr>
            <w:tcW w:w="720" w:type="dxa"/>
            <w:vMerge/>
          </w:tcPr>
          <w:p w:rsidR="007D78B1" w:rsidRPr="005D42DB" w:rsidRDefault="007D78B1" w:rsidP="005D42DB">
            <w:pPr>
              <w:spacing w:after="0" w:line="240" w:lineRule="auto"/>
              <w:jc w:val="both"/>
            </w:pP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Developing</w:t>
            </w:r>
          </w:p>
        </w:tc>
        <w:tc>
          <w:tcPr>
            <w:tcW w:w="4500" w:type="dxa"/>
            <w:gridSpan w:val="3"/>
            <w:shd w:val="clear" w:color="auto" w:fill="FFFF00"/>
            <w:vAlign w:val="center"/>
          </w:tcPr>
          <w:p w:rsidR="007D78B1" w:rsidRPr="005D42DB" w:rsidRDefault="007D78B1" w:rsidP="005D42DB">
            <w:pPr>
              <w:spacing w:after="0" w:line="240" w:lineRule="auto"/>
              <w:jc w:val="center"/>
            </w:pPr>
            <w:r w:rsidRPr="005D42DB">
              <w:t xml:space="preserve">Shall have a minimum of a </w:t>
            </w:r>
            <w:r>
              <w:t>Professional Growth Plan developed by the Evaluator.</w:t>
            </w:r>
          </w:p>
        </w:tc>
        <w:tc>
          <w:tcPr>
            <w:tcW w:w="2250" w:type="dxa"/>
            <w:shd w:val="clear" w:color="auto" w:fill="00E600"/>
            <w:vAlign w:val="center"/>
          </w:tcPr>
          <w:p w:rsidR="007D78B1" w:rsidRPr="005D42DB" w:rsidRDefault="007D78B1" w:rsidP="008B03F8">
            <w:pPr>
              <w:spacing w:after="0" w:line="240" w:lineRule="auto"/>
              <w:jc w:val="center"/>
            </w:pPr>
            <w:r>
              <w:t>Shall have a minimum of a Professional Growth Plan developed by the Evaluatee.</w:t>
            </w:r>
          </w:p>
        </w:tc>
      </w:tr>
      <w:tr w:rsidR="007D78B1" w:rsidRPr="005D42DB" w:rsidTr="008B03F8">
        <w:trPr>
          <w:trHeight w:val="1295"/>
        </w:trPr>
        <w:tc>
          <w:tcPr>
            <w:tcW w:w="720" w:type="dxa"/>
            <w:vMerge/>
          </w:tcPr>
          <w:p w:rsidR="007D78B1" w:rsidRPr="005D42DB" w:rsidRDefault="007D78B1" w:rsidP="005D42DB">
            <w:pPr>
              <w:spacing w:after="0" w:line="240" w:lineRule="auto"/>
              <w:jc w:val="both"/>
            </w:pP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Ineffective</w:t>
            </w:r>
          </w:p>
        </w:tc>
        <w:tc>
          <w:tcPr>
            <w:tcW w:w="6750" w:type="dxa"/>
            <w:gridSpan w:val="4"/>
            <w:shd w:val="clear" w:color="auto" w:fill="FF0000"/>
            <w:vAlign w:val="center"/>
          </w:tcPr>
          <w:p w:rsidR="007D78B1" w:rsidRPr="005D42DB" w:rsidRDefault="007D78B1" w:rsidP="005D42DB">
            <w:pPr>
              <w:spacing w:after="0" w:line="240" w:lineRule="auto"/>
              <w:jc w:val="center"/>
            </w:pPr>
            <w:r>
              <w:t>Shall have a minimum of a Professional Growth Plan, for a duration of up to one (1) year, developed by the Evaluator.</w:t>
            </w:r>
          </w:p>
        </w:tc>
      </w:tr>
      <w:tr w:rsidR="007D78B1" w:rsidRPr="005D42DB" w:rsidTr="00C04A3E">
        <w:tc>
          <w:tcPr>
            <w:tcW w:w="720" w:type="dxa"/>
            <w:vMerge w:val="restart"/>
            <w:tcBorders>
              <w:left w:val="nil"/>
              <w:bottom w:val="nil"/>
              <w:right w:val="nil"/>
            </w:tcBorders>
          </w:tcPr>
          <w:p w:rsidR="007D78B1" w:rsidRPr="005D42DB" w:rsidRDefault="007D78B1" w:rsidP="005D42DB">
            <w:pPr>
              <w:spacing w:after="0" w:line="240" w:lineRule="auto"/>
              <w:jc w:val="both"/>
            </w:pPr>
          </w:p>
        </w:tc>
        <w:tc>
          <w:tcPr>
            <w:tcW w:w="1260" w:type="dxa"/>
            <w:tcBorders>
              <w:left w:val="nil"/>
              <w:bottom w:val="nil"/>
            </w:tcBorders>
          </w:tcPr>
          <w:p w:rsidR="007D78B1" w:rsidRPr="005D42DB" w:rsidRDefault="007D78B1" w:rsidP="005D42DB">
            <w:pPr>
              <w:spacing w:after="0" w:line="240" w:lineRule="auto"/>
              <w:jc w:val="both"/>
            </w:pPr>
          </w:p>
        </w:tc>
        <w:tc>
          <w:tcPr>
            <w:tcW w:w="2232" w:type="dxa"/>
          </w:tcPr>
          <w:p w:rsidR="007D78B1" w:rsidRPr="005D42DB" w:rsidRDefault="007D78B1" w:rsidP="005D42DB">
            <w:pPr>
              <w:spacing w:after="0" w:line="240" w:lineRule="auto"/>
              <w:jc w:val="center"/>
              <w:rPr>
                <w:b/>
                <w:sz w:val="18"/>
                <w:szCs w:val="18"/>
              </w:rPr>
            </w:pPr>
            <w:r w:rsidRPr="005D42DB">
              <w:rPr>
                <w:b/>
                <w:sz w:val="18"/>
                <w:szCs w:val="18"/>
              </w:rPr>
              <w:t>Low</w:t>
            </w:r>
          </w:p>
        </w:tc>
        <w:tc>
          <w:tcPr>
            <w:tcW w:w="2268" w:type="dxa"/>
            <w:gridSpan w:val="2"/>
          </w:tcPr>
          <w:p w:rsidR="007D78B1" w:rsidRPr="005D42DB" w:rsidRDefault="007D78B1" w:rsidP="005D42DB">
            <w:pPr>
              <w:spacing w:after="0" w:line="240" w:lineRule="auto"/>
              <w:jc w:val="center"/>
              <w:rPr>
                <w:b/>
                <w:sz w:val="18"/>
                <w:szCs w:val="18"/>
              </w:rPr>
            </w:pPr>
            <w:r w:rsidRPr="005D42DB">
              <w:rPr>
                <w:b/>
                <w:sz w:val="18"/>
                <w:szCs w:val="18"/>
              </w:rPr>
              <w:t>Expected</w:t>
            </w:r>
          </w:p>
        </w:tc>
        <w:tc>
          <w:tcPr>
            <w:tcW w:w="2250" w:type="dxa"/>
          </w:tcPr>
          <w:p w:rsidR="007D78B1" w:rsidRPr="005D42DB" w:rsidRDefault="007D78B1" w:rsidP="005D42DB">
            <w:pPr>
              <w:spacing w:after="0" w:line="240" w:lineRule="auto"/>
              <w:jc w:val="center"/>
              <w:rPr>
                <w:b/>
                <w:sz w:val="18"/>
                <w:szCs w:val="18"/>
              </w:rPr>
            </w:pPr>
            <w:r w:rsidRPr="005D42DB">
              <w:rPr>
                <w:b/>
                <w:sz w:val="18"/>
                <w:szCs w:val="18"/>
              </w:rPr>
              <w:t>High</w:t>
            </w:r>
          </w:p>
        </w:tc>
      </w:tr>
      <w:tr w:rsidR="007D78B1" w:rsidRPr="005D42DB" w:rsidTr="00955397">
        <w:tc>
          <w:tcPr>
            <w:tcW w:w="720" w:type="dxa"/>
            <w:vMerge/>
            <w:tcBorders>
              <w:left w:val="nil"/>
              <w:bottom w:val="nil"/>
              <w:right w:val="nil"/>
            </w:tcBorders>
          </w:tcPr>
          <w:p w:rsidR="007D78B1" w:rsidRPr="005D42DB" w:rsidRDefault="007D78B1" w:rsidP="005D42DB">
            <w:pPr>
              <w:spacing w:after="0" w:line="240" w:lineRule="auto"/>
              <w:jc w:val="both"/>
            </w:pPr>
          </w:p>
        </w:tc>
        <w:tc>
          <w:tcPr>
            <w:tcW w:w="1260" w:type="dxa"/>
            <w:tcBorders>
              <w:top w:val="nil"/>
              <w:left w:val="nil"/>
              <w:bottom w:val="nil"/>
            </w:tcBorders>
          </w:tcPr>
          <w:p w:rsidR="007D78B1" w:rsidRPr="005D42DB" w:rsidRDefault="007D78B1" w:rsidP="005D42DB">
            <w:pPr>
              <w:spacing w:after="0" w:line="240" w:lineRule="auto"/>
              <w:jc w:val="both"/>
            </w:pPr>
          </w:p>
        </w:tc>
        <w:tc>
          <w:tcPr>
            <w:tcW w:w="6750" w:type="dxa"/>
            <w:gridSpan w:val="4"/>
          </w:tcPr>
          <w:p w:rsidR="007D78B1" w:rsidRPr="005D42DB" w:rsidRDefault="007D78B1" w:rsidP="005D42DB">
            <w:pPr>
              <w:spacing w:after="0" w:line="240" w:lineRule="auto"/>
              <w:jc w:val="center"/>
              <w:rPr>
                <w:rFonts w:cs="Aharoni"/>
                <w:b/>
                <w:sz w:val="24"/>
                <w:szCs w:val="24"/>
                <w:lang w:bidi="he-IL"/>
              </w:rPr>
            </w:pPr>
            <w:r w:rsidRPr="005D42DB">
              <w:rPr>
                <w:rFonts w:cs="Aharoni"/>
                <w:b/>
                <w:sz w:val="24"/>
                <w:szCs w:val="24"/>
                <w:lang w:bidi="he-IL"/>
              </w:rPr>
              <w:t>Overall Student Growth Rating</w:t>
            </w:r>
          </w:p>
        </w:tc>
      </w:tr>
    </w:tbl>
    <w:p w:rsidR="007D78B1" w:rsidRDefault="007D78B1" w:rsidP="00393E52">
      <w:pPr>
        <w:jc w:val="both"/>
      </w:pPr>
    </w:p>
    <w:p w:rsidR="007D78B1" w:rsidRPr="0049742D" w:rsidRDefault="007D78B1" w:rsidP="00FA70DB">
      <w:pPr>
        <w:spacing w:after="120" w:line="240" w:lineRule="auto"/>
        <w:jc w:val="both"/>
        <w:rPr>
          <w:b/>
        </w:rPr>
      </w:pPr>
      <w:r w:rsidRPr="0049742D">
        <w:rPr>
          <w:b/>
        </w:rPr>
        <w:t>Color Codes for Overall Performance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gridCol w:w="2394"/>
      </w:tblGrid>
      <w:tr w:rsidR="007D78B1" w:rsidRPr="005D42DB" w:rsidTr="005D42DB">
        <w:trPr>
          <w:trHeight w:val="395"/>
        </w:trPr>
        <w:tc>
          <w:tcPr>
            <w:tcW w:w="2394" w:type="dxa"/>
            <w:shd w:val="clear" w:color="auto" w:fill="FF0000"/>
            <w:vAlign w:val="center"/>
          </w:tcPr>
          <w:p w:rsidR="007D78B1" w:rsidRPr="005D42DB" w:rsidRDefault="007D78B1" w:rsidP="005D42DB">
            <w:pPr>
              <w:spacing w:after="120" w:line="240" w:lineRule="auto"/>
              <w:jc w:val="center"/>
              <w:rPr>
                <w:b/>
              </w:rPr>
            </w:pPr>
            <w:r w:rsidRPr="005D42DB">
              <w:rPr>
                <w:b/>
              </w:rPr>
              <w:t>Ineffective</w:t>
            </w:r>
          </w:p>
        </w:tc>
        <w:tc>
          <w:tcPr>
            <w:tcW w:w="2394" w:type="dxa"/>
            <w:shd w:val="clear" w:color="auto" w:fill="FFFF00"/>
            <w:vAlign w:val="center"/>
          </w:tcPr>
          <w:p w:rsidR="007D78B1" w:rsidRPr="005D42DB" w:rsidRDefault="007D78B1" w:rsidP="005D42DB">
            <w:pPr>
              <w:spacing w:after="120" w:line="240" w:lineRule="auto"/>
              <w:jc w:val="center"/>
              <w:rPr>
                <w:b/>
              </w:rPr>
            </w:pPr>
            <w:r w:rsidRPr="005D42DB">
              <w:rPr>
                <w:b/>
              </w:rPr>
              <w:t>Developing</w:t>
            </w:r>
          </w:p>
        </w:tc>
        <w:tc>
          <w:tcPr>
            <w:tcW w:w="2394" w:type="dxa"/>
            <w:shd w:val="clear" w:color="auto" w:fill="00E600"/>
            <w:vAlign w:val="center"/>
          </w:tcPr>
          <w:p w:rsidR="007D78B1" w:rsidRPr="005D42DB" w:rsidRDefault="007D78B1" w:rsidP="005D42DB">
            <w:pPr>
              <w:spacing w:after="120" w:line="240" w:lineRule="auto"/>
              <w:jc w:val="center"/>
              <w:rPr>
                <w:b/>
              </w:rPr>
            </w:pPr>
            <w:r w:rsidRPr="005D42DB">
              <w:rPr>
                <w:b/>
              </w:rPr>
              <w:t>Accomplished</w:t>
            </w:r>
          </w:p>
        </w:tc>
        <w:tc>
          <w:tcPr>
            <w:tcW w:w="2394" w:type="dxa"/>
            <w:shd w:val="clear" w:color="auto" w:fill="548DD4"/>
            <w:vAlign w:val="center"/>
          </w:tcPr>
          <w:p w:rsidR="007D78B1" w:rsidRPr="005D42DB" w:rsidRDefault="007D78B1" w:rsidP="005D42DB">
            <w:pPr>
              <w:spacing w:after="120" w:line="240" w:lineRule="auto"/>
              <w:jc w:val="center"/>
              <w:rPr>
                <w:b/>
              </w:rPr>
            </w:pPr>
            <w:r w:rsidRPr="005D42DB">
              <w:rPr>
                <w:b/>
              </w:rPr>
              <w:t>Exemplary</w:t>
            </w:r>
          </w:p>
        </w:tc>
      </w:tr>
    </w:tbl>
    <w:p w:rsidR="007D78B1" w:rsidRDefault="007D78B1" w:rsidP="00393E52">
      <w:pPr>
        <w:jc w:val="both"/>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Pr="007864DE" w:rsidRDefault="007D78B1" w:rsidP="00723F45">
      <w:pPr>
        <w:spacing w:after="0"/>
        <w:jc w:val="both"/>
        <w:rPr>
          <w:b/>
          <w:sz w:val="24"/>
          <w:szCs w:val="24"/>
          <w:u w:val="single"/>
        </w:rPr>
      </w:pPr>
      <w:r w:rsidRPr="007864DE">
        <w:rPr>
          <w:b/>
          <w:sz w:val="24"/>
          <w:szCs w:val="24"/>
          <w:u w:val="single"/>
        </w:rPr>
        <w:t>Sample Principal PGES Cycle:</w:t>
      </w:r>
    </w:p>
    <w:p w:rsidR="007D78B1" w:rsidRDefault="007D78B1" w:rsidP="00723F45">
      <w:pPr>
        <w:spacing w:after="0"/>
        <w:jc w:val="both"/>
      </w:pPr>
    </w:p>
    <w:p w:rsidR="007D78B1" w:rsidRPr="009114B0" w:rsidRDefault="007D78B1" w:rsidP="00723F45">
      <w:pPr>
        <w:spacing w:after="0"/>
        <w:jc w:val="both"/>
        <w:rPr>
          <w:b/>
          <w:color w:val="FF0000"/>
        </w:rPr>
      </w:pPr>
      <w:r w:rsidRPr="009114B0">
        <w:rPr>
          <w:b/>
          <w:color w:val="FF0000"/>
        </w:rPr>
        <w:t>(Red font items will vary from one year to another.)</w:t>
      </w:r>
    </w:p>
    <w:p w:rsidR="007D78B1" w:rsidRDefault="007D78B1" w:rsidP="00723F45">
      <w:pPr>
        <w:spacing w:after="0"/>
        <w:jc w:val="both"/>
      </w:pPr>
    </w:p>
    <w:p w:rsidR="007D78B1" w:rsidRDefault="007D78B1" w:rsidP="009114B0">
      <w:pPr>
        <w:spacing w:after="0"/>
        <w:jc w:val="both"/>
      </w:pPr>
    </w:p>
    <w:p w:rsidR="007D78B1" w:rsidRDefault="006A2E2A" w:rsidP="00723F45">
      <w:pPr>
        <w:spacing w:after="0"/>
        <w:jc w:val="both"/>
      </w:pPr>
      <w:r>
        <w:rPr>
          <w:noProof/>
        </w:rPr>
        <w:drawing>
          <wp:inline distT="0" distB="0" distL="0" distR="0">
            <wp:extent cx="5848350" cy="4686300"/>
            <wp:effectExtent l="1905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848350" cy="4686300"/>
                    </a:xfrm>
                    <a:prstGeom prst="rect">
                      <a:avLst/>
                    </a:prstGeom>
                    <a:noFill/>
                    <a:ln w="9525">
                      <a:noFill/>
                      <a:miter lim="800000"/>
                      <a:headEnd/>
                      <a:tailEnd/>
                    </a:ln>
                  </pic:spPr>
                </pic:pic>
              </a:graphicData>
            </a:graphic>
          </wp:inline>
        </w:drawing>
      </w: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Pr="00AF0FF1" w:rsidRDefault="007D78B1" w:rsidP="000934E9">
      <w:pPr>
        <w:spacing w:after="120"/>
        <w:rPr>
          <w:b/>
          <w:sz w:val="48"/>
          <w:szCs w:val="48"/>
        </w:rPr>
      </w:pPr>
      <w:r>
        <w:rPr>
          <w:b/>
          <w:sz w:val="48"/>
          <w:szCs w:val="48"/>
        </w:rPr>
        <w:lastRenderedPageBreak/>
        <w:t>District Certified Personnel – Administrator and Non-Administrator</w:t>
      </w:r>
    </w:p>
    <w:p w:rsidR="007D78B1" w:rsidRPr="00474521" w:rsidRDefault="007D78B1" w:rsidP="00D368AA">
      <w:pPr>
        <w:spacing w:after="0" w:line="240" w:lineRule="auto"/>
        <w:jc w:val="both"/>
        <w:rPr>
          <w:b/>
        </w:rPr>
      </w:pPr>
      <w:r w:rsidRPr="00064874">
        <w:rPr>
          <w:b/>
          <w:highlight w:val="yellow"/>
        </w:rPr>
        <w:t>(This section of the Certified Evaluation Plan is based on the Elizabethtown Independent School’s Certified Evaluation Plan, approved by the EIS Board of Education and the Kentucky Department of Education in 2009.  It has been modified to address only the positions noted below.)</w:t>
      </w:r>
    </w:p>
    <w:p w:rsidR="007D78B1" w:rsidRDefault="007D78B1" w:rsidP="00723F45">
      <w:pPr>
        <w:spacing w:after="0"/>
        <w:jc w:val="both"/>
      </w:pPr>
    </w:p>
    <w:p w:rsidR="007D78B1" w:rsidRDefault="007D78B1" w:rsidP="00723F45">
      <w:pPr>
        <w:spacing w:after="0"/>
        <w:jc w:val="both"/>
      </w:pPr>
      <w:r>
        <w:t xml:space="preserve">Certified personnel who oversee district-wide programs and/or supervise personnel and whose work indirectly impacts students will follow this portion of the district’s Certified Evaluation Plan.  </w:t>
      </w:r>
    </w:p>
    <w:p w:rsidR="007D78B1" w:rsidRDefault="007D78B1" w:rsidP="00723F45">
      <w:pPr>
        <w:spacing w:after="0"/>
        <w:jc w:val="both"/>
      </w:pPr>
    </w:p>
    <w:p w:rsidR="007D78B1" w:rsidRDefault="007D78B1" w:rsidP="00723F45">
      <w:pPr>
        <w:spacing w:after="0"/>
        <w:jc w:val="both"/>
      </w:pPr>
      <w:r>
        <w:t>The following district-level positions will follow this section of the district’s evaluation plan:</w:t>
      </w:r>
    </w:p>
    <w:p w:rsidR="007D78B1" w:rsidRPr="00D368AA" w:rsidRDefault="007D78B1" w:rsidP="00723F45">
      <w:pPr>
        <w:spacing w:after="0"/>
        <w:jc w:val="both"/>
        <w:rPr>
          <w:sz w:val="8"/>
          <w:szCs w:val="8"/>
        </w:rPr>
      </w:pPr>
    </w:p>
    <w:p w:rsidR="007D78B1" w:rsidRDefault="007D78B1" w:rsidP="0041261F">
      <w:pPr>
        <w:spacing w:after="0"/>
        <w:ind w:left="360"/>
        <w:jc w:val="both"/>
      </w:pPr>
      <w:r>
        <w:t>Certified Administrators:</w:t>
      </w:r>
    </w:p>
    <w:p w:rsidR="007D78B1" w:rsidRDefault="007D78B1" w:rsidP="00517508">
      <w:pPr>
        <w:pStyle w:val="ListParagraph"/>
        <w:numPr>
          <w:ilvl w:val="0"/>
          <w:numId w:val="53"/>
        </w:numPr>
        <w:spacing w:after="0"/>
        <w:ind w:left="1080"/>
        <w:jc w:val="both"/>
      </w:pPr>
      <w:r>
        <w:t>Assistant Superintendent for Student Learning</w:t>
      </w:r>
    </w:p>
    <w:p w:rsidR="007D78B1" w:rsidRDefault="007D78B1" w:rsidP="00517508">
      <w:pPr>
        <w:pStyle w:val="ListParagraph"/>
        <w:numPr>
          <w:ilvl w:val="0"/>
          <w:numId w:val="53"/>
        </w:numPr>
        <w:spacing w:after="0"/>
        <w:ind w:left="1080"/>
        <w:jc w:val="both"/>
      </w:pPr>
      <w:r>
        <w:t>Assistant Superintendent for Student Services and Support</w:t>
      </w:r>
    </w:p>
    <w:p w:rsidR="007D78B1" w:rsidRDefault="007D78B1" w:rsidP="00517508">
      <w:pPr>
        <w:pStyle w:val="ListParagraph"/>
        <w:numPr>
          <w:ilvl w:val="0"/>
          <w:numId w:val="53"/>
        </w:numPr>
        <w:spacing w:after="0"/>
        <w:ind w:left="1080"/>
        <w:jc w:val="both"/>
      </w:pPr>
      <w:r>
        <w:t>Director of Special Services</w:t>
      </w:r>
    </w:p>
    <w:p w:rsidR="007D78B1" w:rsidRDefault="007D78B1" w:rsidP="00517508">
      <w:pPr>
        <w:pStyle w:val="ListParagraph"/>
        <w:numPr>
          <w:ilvl w:val="0"/>
          <w:numId w:val="53"/>
        </w:numPr>
        <w:spacing w:after="0"/>
        <w:ind w:left="1080"/>
        <w:jc w:val="both"/>
      </w:pPr>
      <w:r>
        <w:t>Director of Personnel</w:t>
      </w:r>
    </w:p>
    <w:p w:rsidR="007D78B1" w:rsidRPr="00D368AA" w:rsidRDefault="007D78B1" w:rsidP="0041261F">
      <w:pPr>
        <w:spacing w:after="0"/>
        <w:ind w:left="360"/>
        <w:jc w:val="both"/>
        <w:rPr>
          <w:sz w:val="8"/>
          <w:szCs w:val="8"/>
        </w:rPr>
      </w:pPr>
    </w:p>
    <w:p w:rsidR="007D78B1" w:rsidRDefault="007D78B1" w:rsidP="0041261F">
      <w:pPr>
        <w:spacing w:after="0"/>
        <w:ind w:left="360"/>
        <w:jc w:val="both"/>
      </w:pPr>
      <w:r>
        <w:t>Certified Non-Administrators:</w:t>
      </w:r>
    </w:p>
    <w:p w:rsidR="007D78B1" w:rsidRDefault="007D78B1" w:rsidP="00517508">
      <w:pPr>
        <w:pStyle w:val="ListParagraph"/>
        <w:numPr>
          <w:ilvl w:val="0"/>
          <w:numId w:val="53"/>
        </w:numPr>
        <w:spacing w:after="0"/>
        <w:ind w:left="1080"/>
        <w:jc w:val="both"/>
      </w:pPr>
      <w:r>
        <w:t>District Special Education Consultant</w:t>
      </w:r>
    </w:p>
    <w:p w:rsidR="007D78B1" w:rsidRDefault="007D78B1" w:rsidP="00517508">
      <w:pPr>
        <w:pStyle w:val="ListParagraph"/>
        <w:numPr>
          <w:ilvl w:val="0"/>
          <w:numId w:val="53"/>
        </w:numPr>
        <w:spacing w:after="0"/>
        <w:ind w:left="1080"/>
        <w:jc w:val="both"/>
      </w:pPr>
      <w:r>
        <w:t>Workforce Readiness Coordinator/Counselor</w:t>
      </w:r>
    </w:p>
    <w:p w:rsidR="007D78B1" w:rsidRDefault="007D78B1" w:rsidP="00517508">
      <w:pPr>
        <w:pStyle w:val="ListParagraph"/>
        <w:numPr>
          <w:ilvl w:val="0"/>
          <w:numId w:val="53"/>
        </w:numPr>
        <w:spacing w:after="0"/>
        <w:ind w:left="1080"/>
        <w:jc w:val="both"/>
      </w:pPr>
      <w:r>
        <w:t>Professional Development Facilitator</w:t>
      </w:r>
    </w:p>
    <w:p w:rsidR="007D78B1" w:rsidRDefault="007D78B1" w:rsidP="00517508">
      <w:pPr>
        <w:pStyle w:val="ListParagraph"/>
        <w:numPr>
          <w:ilvl w:val="0"/>
          <w:numId w:val="53"/>
        </w:numPr>
        <w:spacing w:after="0"/>
        <w:ind w:left="1080"/>
        <w:jc w:val="both"/>
      </w:pPr>
      <w:r>
        <w:t>School Psychologist</w:t>
      </w:r>
    </w:p>
    <w:p w:rsidR="007D78B1" w:rsidRPr="00D368AA" w:rsidRDefault="007D78B1" w:rsidP="00723F45">
      <w:pPr>
        <w:spacing w:after="0"/>
        <w:jc w:val="both"/>
      </w:pPr>
    </w:p>
    <w:p w:rsidR="007D78B1" w:rsidRDefault="007D78B1" w:rsidP="00723F45">
      <w:pPr>
        <w:spacing w:after="0"/>
        <w:jc w:val="both"/>
      </w:pPr>
      <w:r>
        <w:t>All district certified administrators are evaluated annually.  However, the four district certified personnel in non-administrative roles are on the same evaluation cycle as certified teachers and other professionals: evaluated annually until the individual attains continuing contract status, at which time the evaluatee transitions to a three-year evaluation cycle.</w:t>
      </w:r>
    </w:p>
    <w:p w:rsidR="007D78B1" w:rsidRDefault="007D78B1" w:rsidP="00723F45">
      <w:pPr>
        <w:spacing w:after="0"/>
        <w:jc w:val="both"/>
      </w:pPr>
    </w:p>
    <w:p w:rsidR="007D78B1" w:rsidRDefault="007D78B1" w:rsidP="00723F45">
      <w:pPr>
        <w:spacing w:after="0"/>
        <w:jc w:val="both"/>
      </w:pPr>
      <w:r>
        <w:t xml:space="preserve">A chart depicting the general process for the evaluation of district certified personnel is located on the next page of this plan.  A more detailed chart depicting the evaluation process for district certified administrators and a chart for district certified personnel in a non-administrative role may be found in the appendix of the evaluation plan.  (See </w:t>
      </w:r>
      <w:r w:rsidRPr="00781F33">
        <w:t xml:space="preserve">pages </w:t>
      </w:r>
      <w:r w:rsidR="00781F33" w:rsidRPr="00781F33">
        <w:t>152-153</w:t>
      </w:r>
      <w:r w:rsidRPr="00781F33">
        <w:t>.)</w:t>
      </w:r>
    </w:p>
    <w:p w:rsidR="007D78B1" w:rsidRDefault="007D78B1" w:rsidP="00723F45">
      <w:pPr>
        <w:spacing w:after="0"/>
        <w:jc w:val="both"/>
      </w:pPr>
    </w:p>
    <w:p w:rsidR="007D78B1" w:rsidRDefault="007D78B1" w:rsidP="00723F45">
      <w:pPr>
        <w:spacing w:after="0"/>
        <w:jc w:val="both"/>
      </w:pPr>
      <w:r>
        <w:t>If the employee was hired after the opening of the school year, the supervisor will develop an altered timeline for each phase of the evaluation process.  (</w:t>
      </w:r>
      <w:r w:rsidRPr="00781F33">
        <w:t xml:space="preserve">See form on page </w:t>
      </w:r>
      <w:r w:rsidR="00781F33" w:rsidRPr="00781F33">
        <w:t>154</w:t>
      </w:r>
      <w:r>
        <w:t xml:space="preserve">.)  The evaluation timeline will be discussed with the evaluatee during the evaluation orientation, conducted within the first 30 calendar days of reporting for employment.  The evaluator will document specific elements in the timeline, and both the evaluator and evaluatee will sign the document, noting agreement with its terms.  The evaluation process must conclude no later than April 30 for district certified personnel in non-administrative roles and by May 10 for those in administrative roles.  </w:t>
      </w:r>
    </w:p>
    <w:p w:rsidR="007D78B1" w:rsidRDefault="007D78B1" w:rsidP="00723F45">
      <w:pPr>
        <w:spacing w:after="0"/>
        <w:jc w:val="both"/>
      </w:pPr>
    </w:p>
    <w:p w:rsidR="007D78B1" w:rsidRDefault="007D78B1" w:rsidP="00E073EF">
      <w:pPr>
        <w:spacing w:after="0"/>
        <w:ind w:left="720"/>
        <w:jc w:val="both"/>
      </w:pPr>
      <w:r>
        <w:object w:dxaOrig="8640" w:dyaOrig="12360">
          <v:shape id="_x0000_i1030" type="#_x0000_t75" style="width:6in;height:618pt" o:ole="">
            <v:imagedata r:id="rId28" o:title=""/>
          </v:shape>
          <o:OLEObject Type="Embed" ProgID="Word.Document.12" ShapeID="_x0000_i1030" DrawAspect="Content" ObjectID="_1500439367" r:id="rId29">
            <o:FieldCodes>\s</o:FieldCodes>
          </o:OLEObject>
        </w:object>
      </w:r>
    </w:p>
    <w:p w:rsidR="007D78B1" w:rsidRPr="0022449C" w:rsidRDefault="007D78B1" w:rsidP="00346195">
      <w:pPr>
        <w:spacing w:after="120"/>
        <w:jc w:val="both"/>
        <w:rPr>
          <w:b/>
          <w:sz w:val="28"/>
          <w:szCs w:val="28"/>
          <w:u w:val="single"/>
        </w:rPr>
      </w:pPr>
      <w:r>
        <w:rPr>
          <w:b/>
          <w:sz w:val="28"/>
          <w:szCs w:val="28"/>
          <w:u w:val="single"/>
        </w:rPr>
        <w:lastRenderedPageBreak/>
        <w:t xml:space="preserve">District Certified Personnel </w:t>
      </w:r>
      <w:r w:rsidRPr="0022449C">
        <w:rPr>
          <w:b/>
          <w:sz w:val="28"/>
          <w:szCs w:val="28"/>
          <w:u w:val="single"/>
        </w:rPr>
        <w:t>Performance Standards</w:t>
      </w:r>
    </w:p>
    <w:p w:rsidR="007D78B1" w:rsidRDefault="007D78B1" w:rsidP="00346195">
      <w:pPr>
        <w:jc w:val="both"/>
      </w:pPr>
      <w:r>
        <w:t>The Performance Standards for each of the district certified positions are located in the appendix of the evaluation plan.  While district certified administrators share one set of performance standards, district certified personnel in non-administrative roles each have a set of performance standards specifically aligned to their job description and role in the district.  Evidence supporting a district certified evaluatee’s professional practice will be situated within the performance standards for the position the evaluatee holds within the district.  Performance will be rated for each standard, and th</w:t>
      </w:r>
      <w:r w:rsidRPr="00261B2D">
        <w:t>e</w:t>
      </w:r>
      <w:r>
        <w:t xml:space="preserve"> summative rating will be a holistic </w:t>
      </w:r>
      <w:r w:rsidRPr="00B608F9">
        <w:t xml:space="preserve">representation of the performance.  (See the Performance Standards for each of the positions noted above on pages </w:t>
      </w:r>
      <w:r w:rsidR="00B608F9" w:rsidRPr="00B608F9">
        <w:t>155-171</w:t>
      </w:r>
      <w:r w:rsidRPr="00B608F9">
        <w:t>.)</w:t>
      </w:r>
    </w:p>
    <w:p w:rsidR="007D78B1" w:rsidRDefault="007D78B1" w:rsidP="00346195">
      <w:pPr>
        <w:spacing w:after="0" w:line="240" w:lineRule="auto"/>
        <w:jc w:val="both"/>
      </w:pPr>
      <w:r>
        <w:t xml:space="preserve">Evaluators will use the following categories of evidence in determining overall ratings: </w:t>
      </w:r>
    </w:p>
    <w:p w:rsidR="007D78B1" w:rsidRPr="001304F2" w:rsidRDefault="007D78B1" w:rsidP="00034201">
      <w:pPr>
        <w:pStyle w:val="ListParagraph"/>
        <w:numPr>
          <w:ilvl w:val="1"/>
          <w:numId w:val="25"/>
        </w:numPr>
        <w:spacing w:after="0" w:line="240" w:lineRule="auto"/>
        <w:jc w:val="both"/>
      </w:pPr>
      <w:r w:rsidRPr="001304F2">
        <w:t>Professional Growth Plan</w:t>
      </w:r>
      <w:r>
        <w:t>s</w:t>
      </w:r>
    </w:p>
    <w:p w:rsidR="007D78B1" w:rsidRDefault="007D78B1" w:rsidP="00034201">
      <w:pPr>
        <w:pStyle w:val="ListParagraph"/>
        <w:numPr>
          <w:ilvl w:val="1"/>
          <w:numId w:val="25"/>
        </w:numPr>
        <w:spacing w:after="0" w:line="240" w:lineRule="auto"/>
        <w:jc w:val="both"/>
      </w:pPr>
      <w:r>
        <w:t>Observations of Professional Practice</w:t>
      </w:r>
    </w:p>
    <w:p w:rsidR="007D78B1" w:rsidRPr="001304F2" w:rsidRDefault="007D78B1" w:rsidP="00FF0695">
      <w:pPr>
        <w:spacing w:after="0" w:line="240" w:lineRule="auto"/>
        <w:jc w:val="both"/>
      </w:pPr>
    </w:p>
    <w:p w:rsidR="007D78B1" w:rsidRDefault="007D78B1" w:rsidP="009B4804">
      <w:pPr>
        <w:jc w:val="both"/>
      </w:pPr>
      <w:r>
        <w:t xml:space="preserve">Evaluators may also use collected work samples appropriate to each position in addition to evaluator notes, memos and letters.  </w:t>
      </w:r>
    </w:p>
    <w:p w:rsidR="007D78B1" w:rsidRDefault="007D78B1" w:rsidP="00723F45">
      <w:pPr>
        <w:spacing w:after="0"/>
        <w:jc w:val="both"/>
      </w:pPr>
    </w:p>
    <w:p w:rsidR="007D78B1" w:rsidRDefault="007D78B1" w:rsidP="00723F45">
      <w:pPr>
        <w:spacing w:after="0"/>
        <w:jc w:val="both"/>
      </w:pPr>
    </w:p>
    <w:p w:rsidR="007D78B1" w:rsidRPr="0022449C" w:rsidRDefault="007D78B1" w:rsidP="003D6F65">
      <w:pPr>
        <w:rPr>
          <w:b/>
          <w:sz w:val="28"/>
          <w:szCs w:val="28"/>
          <w:u w:val="single"/>
        </w:rPr>
      </w:pPr>
      <w:r w:rsidRPr="0022449C">
        <w:rPr>
          <w:b/>
          <w:sz w:val="28"/>
          <w:szCs w:val="28"/>
          <w:u w:val="single"/>
        </w:rPr>
        <w:t>Professional Practice</w:t>
      </w:r>
    </w:p>
    <w:p w:rsidR="007D78B1" w:rsidRDefault="007D78B1" w:rsidP="003D6F65">
      <w:pPr>
        <w:jc w:val="both"/>
      </w:pPr>
      <w:r>
        <w:t>The following sections provide a detailed overview of the various sources of evidence used to inform the evaluation of district certified personnel.</w:t>
      </w:r>
    </w:p>
    <w:p w:rsidR="007D78B1" w:rsidRPr="0022449C" w:rsidRDefault="007D78B1" w:rsidP="003D6F65">
      <w:pPr>
        <w:jc w:val="both"/>
        <w:rPr>
          <w:b/>
          <w:sz w:val="24"/>
          <w:szCs w:val="24"/>
          <w:u w:val="single"/>
        </w:rPr>
      </w:pPr>
      <w:r w:rsidRPr="0022449C">
        <w:rPr>
          <w:b/>
          <w:sz w:val="24"/>
          <w:szCs w:val="24"/>
          <w:u w:val="single"/>
        </w:rPr>
        <w:t xml:space="preserve">Professional Growth Plan – </w:t>
      </w:r>
      <w:r>
        <w:rPr>
          <w:b/>
          <w:sz w:val="24"/>
          <w:szCs w:val="24"/>
          <w:u w:val="single"/>
        </w:rPr>
        <w:t>C</w:t>
      </w:r>
      <w:r w:rsidRPr="0022449C">
        <w:rPr>
          <w:b/>
          <w:sz w:val="24"/>
          <w:szCs w:val="24"/>
          <w:u w:val="single"/>
        </w:rPr>
        <w:t xml:space="preserve">ompleted by </w:t>
      </w:r>
      <w:r>
        <w:rPr>
          <w:b/>
          <w:sz w:val="24"/>
          <w:szCs w:val="24"/>
          <w:u w:val="single"/>
        </w:rPr>
        <w:t>District Certified Personnel</w:t>
      </w:r>
    </w:p>
    <w:p w:rsidR="007D78B1" w:rsidRDefault="007D78B1" w:rsidP="003D6F65">
      <w:pPr>
        <w:jc w:val="both"/>
      </w:pPr>
      <w:r>
        <w:t>A</w:t>
      </w:r>
      <w:r w:rsidRPr="00D94A3F">
        <w:t xml:space="preserve"> Professional Growth Plan </w:t>
      </w:r>
      <w:r>
        <w:t xml:space="preserve">(PGP)will be developed each year by district certified personnel to assist the evaluatee in becoming more proficient in his/her professional performance.  The PGP will address realistic and measurable professional goals, and will be reviewed at the formative and summative conferences.  The PGP will be submitted to the evaluator no later than August 31 (see form </w:t>
      </w:r>
      <w:r w:rsidRPr="00B608F9">
        <w:t>on page</w:t>
      </w:r>
      <w:r>
        <w:t xml:space="preserve"> </w:t>
      </w:r>
      <w:r w:rsidR="00B608F9">
        <w:t>172</w:t>
      </w:r>
      <w:r>
        <w:t>), and supervisors of the district certified personnel will have until September 30 to meet with the evaluatee and reach consensus on the PGP.  Both the evaluator and evaluatee will sign the PGP to confirm agreement on the document.</w:t>
      </w:r>
    </w:p>
    <w:p w:rsidR="007D78B1" w:rsidRPr="0022449C" w:rsidRDefault="007D78B1" w:rsidP="002F22BA">
      <w:pPr>
        <w:jc w:val="both"/>
        <w:rPr>
          <w:b/>
          <w:sz w:val="24"/>
          <w:szCs w:val="24"/>
          <w:u w:val="single"/>
        </w:rPr>
      </w:pPr>
      <w:r>
        <w:rPr>
          <w:b/>
          <w:sz w:val="24"/>
          <w:szCs w:val="24"/>
          <w:u w:val="single"/>
        </w:rPr>
        <w:t>Observations – Completed by Supervisors of District Certified Personnel</w:t>
      </w:r>
    </w:p>
    <w:p w:rsidR="007D78B1" w:rsidRDefault="007D78B1" w:rsidP="00723F45">
      <w:pPr>
        <w:spacing w:after="0"/>
        <w:jc w:val="both"/>
      </w:pPr>
      <w:r>
        <w:t xml:space="preserve">Supervisors will conduct an observation of a district certified personnel’s professional performance of at least one time per year, and the evaluator will determine whether or not to conduct a scheduled or unscheduled observation.  For a scheduled observation, the evaluator will collaborate with the evaluatee to establish a time/date/place to conduct an observation of the evaluatee and the type of activity that will be observed.  The district’s pre-observation form will be completed by the evaluatee and submitted to the supervisor at least twenty-four (24) hours prior to the scheduled observation.  (See forms </w:t>
      </w:r>
      <w:r w:rsidRPr="00B608F9">
        <w:t xml:space="preserve">on pages </w:t>
      </w:r>
      <w:r w:rsidR="00B608F9" w:rsidRPr="00B608F9">
        <w:t>173-177</w:t>
      </w:r>
      <w:r w:rsidRPr="00B608F9">
        <w:t>.)  The</w:t>
      </w:r>
      <w:r>
        <w:t xml:space="preserve"> evaluator will review the completed pre-observation form prior to the </w:t>
      </w:r>
      <w:r>
        <w:lastRenderedPageBreak/>
        <w:t xml:space="preserve">observation and sign the form to note having received it.  A pre-observation conference is not required.  As with other professionals and principals, these observations are more of a site-visit or workplace visit.  </w:t>
      </w:r>
    </w:p>
    <w:p w:rsidR="007D78B1" w:rsidRDefault="007D78B1" w:rsidP="00723F45">
      <w:pPr>
        <w:spacing w:after="0"/>
        <w:jc w:val="both"/>
      </w:pPr>
      <w:r>
        <w:t>For an unscheduled observation, the professional growth plan and/or corrective action plan will be used in lieu of a pre-observation form.</w:t>
      </w:r>
    </w:p>
    <w:p w:rsidR="007D78B1" w:rsidRDefault="007D78B1" w:rsidP="00723F45">
      <w:pPr>
        <w:spacing w:after="0"/>
        <w:jc w:val="both"/>
      </w:pPr>
    </w:p>
    <w:p w:rsidR="007D78B1" w:rsidRDefault="007D78B1" w:rsidP="00723F45">
      <w:pPr>
        <w:spacing w:after="0"/>
        <w:jc w:val="both"/>
      </w:pPr>
      <w:r>
        <w:t>Supervisors will use scripting and/or note-taking to document observations of district certified personnel.  There are no district observation forms for this portion of the evaluation process.  However, the evaluator will share the documentation from the observation with the evaluatee at the Post-Observation Conference, a formative conference.</w:t>
      </w:r>
    </w:p>
    <w:p w:rsidR="007D78B1" w:rsidRDefault="007D78B1" w:rsidP="00723F45">
      <w:pPr>
        <w:spacing w:after="0"/>
        <w:jc w:val="both"/>
      </w:pPr>
    </w:p>
    <w:p w:rsidR="007D78B1" w:rsidRPr="00846DFB" w:rsidRDefault="007D78B1" w:rsidP="002E392B">
      <w:pPr>
        <w:rPr>
          <w:b/>
          <w:sz w:val="24"/>
          <w:szCs w:val="24"/>
          <w:u w:val="single"/>
        </w:rPr>
      </w:pPr>
      <w:r>
        <w:rPr>
          <w:b/>
          <w:sz w:val="24"/>
          <w:szCs w:val="24"/>
          <w:u w:val="single"/>
        </w:rPr>
        <w:t>Formative Conference (Post-Observation Conference)</w:t>
      </w:r>
    </w:p>
    <w:p w:rsidR="007D78B1" w:rsidRDefault="007D78B1" w:rsidP="00EB7B77">
      <w:pPr>
        <w:spacing w:after="0"/>
        <w:jc w:val="both"/>
      </w:pPr>
      <w:r>
        <w:t>Formative conferencing provides an opportunity for the evaluator to share information gathered throughout the formative phase with the evaluatee.  The formative conference form is also used as the Post-Observation Conference form.</w:t>
      </w:r>
    </w:p>
    <w:p w:rsidR="007D78B1" w:rsidRDefault="007D78B1" w:rsidP="00EB7B77">
      <w:pPr>
        <w:spacing w:after="0"/>
        <w:jc w:val="both"/>
      </w:pPr>
    </w:p>
    <w:p w:rsidR="007D78B1" w:rsidRDefault="007D78B1" w:rsidP="00EB7B77">
      <w:pPr>
        <w:spacing w:after="0"/>
        <w:jc w:val="both"/>
      </w:pPr>
      <w:r>
        <w:t>The Post-Observation Conference will be conducted within five working days of the evaluatee’s observation.  The evaluator will share the documentation from the observation with the evaluatee, and both the evaluatee and the evaluator will document the conversation from this conference on a district-approved form that is signed by both parties</w:t>
      </w:r>
      <w:r w:rsidRPr="00B608F9">
        <w:t xml:space="preserve">.  (See forms on page </w:t>
      </w:r>
      <w:r w:rsidR="00B608F9" w:rsidRPr="00B608F9">
        <w:t>178-182</w:t>
      </w:r>
      <w:r w:rsidRPr="00B608F9">
        <w:t>.)  The</w:t>
      </w:r>
      <w:r>
        <w:t xml:space="preserve"> evaluatee will receive a copy of the completed conference form.  </w:t>
      </w:r>
    </w:p>
    <w:p w:rsidR="007D78B1" w:rsidRDefault="007D78B1" w:rsidP="00EB7B77">
      <w:pPr>
        <w:spacing w:after="0"/>
        <w:jc w:val="both"/>
      </w:pPr>
    </w:p>
    <w:p w:rsidR="007D78B1" w:rsidRDefault="007D78B1" w:rsidP="00EB7B77">
      <w:pPr>
        <w:spacing w:after="0"/>
        <w:jc w:val="both"/>
      </w:pPr>
      <w:r>
        <w:t>The evaluator may conduct a formative conference with the employee at any time during the course of a school year.  Its use is not limited only to that of a post-observation conference.  Anytime a formative conference is conducted, the employee will receive a copy of the completed conference form.</w:t>
      </w:r>
    </w:p>
    <w:p w:rsidR="007D78B1" w:rsidRDefault="007D78B1" w:rsidP="00723F45">
      <w:pPr>
        <w:spacing w:after="0"/>
        <w:jc w:val="both"/>
      </w:pPr>
    </w:p>
    <w:p w:rsidR="007D78B1" w:rsidRPr="00846DFB" w:rsidRDefault="007D78B1" w:rsidP="00346195">
      <w:pPr>
        <w:rPr>
          <w:b/>
          <w:sz w:val="24"/>
          <w:szCs w:val="24"/>
          <w:u w:val="single"/>
        </w:rPr>
      </w:pPr>
      <w:r w:rsidRPr="00846DFB">
        <w:rPr>
          <w:b/>
          <w:sz w:val="24"/>
          <w:szCs w:val="24"/>
          <w:u w:val="single"/>
        </w:rPr>
        <w:t>Products of Practice/Other Sources of Evidence</w:t>
      </w:r>
    </w:p>
    <w:p w:rsidR="007D78B1" w:rsidRDefault="007D78B1" w:rsidP="00346195">
      <w:pPr>
        <w:spacing w:after="0" w:line="240" w:lineRule="auto"/>
        <w:jc w:val="both"/>
      </w:pPr>
      <w:r>
        <w:t xml:space="preserve">District certified personnel </w:t>
      </w:r>
      <w:r w:rsidRPr="00D60A60">
        <w:t xml:space="preserve">may provide additional evidences to support assessment of their own professional practice.  These evidences should yield information related to the </w:t>
      </w:r>
      <w:r>
        <w:t>evaluatee’s practice within the standards.  Examples of artifacts may include but are not limited to the following:</w:t>
      </w:r>
    </w:p>
    <w:p w:rsidR="007D78B1" w:rsidRPr="00091312" w:rsidRDefault="007D78B1" w:rsidP="00346195">
      <w:pPr>
        <w:spacing w:after="0" w:line="240" w:lineRule="auto"/>
        <w:jc w:val="both"/>
        <w:rPr>
          <w:sz w:val="16"/>
          <w:szCs w:val="16"/>
        </w:rPr>
      </w:pPr>
    </w:p>
    <w:p w:rsidR="007D78B1" w:rsidRDefault="007D78B1" w:rsidP="00034201">
      <w:pPr>
        <w:pStyle w:val="ListParagraph"/>
        <w:numPr>
          <w:ilvl w:val="0"/>
          <w:numId w:val="30"/>
        </w:numPr>
        <w:jc w:val="both"/>
        <w:rPr>
          <w:rFonts w:eastAsia="MS PGothic" w:cs="Calibri"/>
          <w:kern w:val="24"/>
        </w:rPr>
      </w:pPr>
      <w:r>
        <w:rPr>
          <w:rFonts w:eastAsia="MS PGothic" w:cs="Calibri"/>
          <w:kern w:val="24"/>
        </w:rPr>
        <w:t>A Collection of Instructional Leadership Work Samples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Committee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Leadership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EILA/Professional Learning Experience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Professional Organizations Memberships and Leadership Roles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Events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Schedules and Calendars</w:t>
      </w:r>
    </w:p>
    <w:p w:rsidR="007D78B1" w:rsidRPr="00750ED3" w:rsidRDefault="007D78B1" w:rsidP="00034201">
      <w:pPr>
        <w:pStyle w:val="ListParagraph"/>
        <w:numPr>
          <w:ilvl w:val="0"/>
          <w:numId w:val="30"/>
        </w:numPr>
        <w:jc w:val="both"/>
        <w:rPr>
          <w:rFonts w:eastAsia="MS PGothic" w:cs="Calibri"/>
          <w:kern w:val="24"/>
        </w:rPr>
      </w:pPr>
      <w:r>
        <w:rPr>
          <w:rFonts w:eastAsia="MS PGothic" w:cs="Calibri"/>
          <w:kern w:val="24"/>
        </w:rPr>
        <w:t>Other Evidence Related to Practice Within the Standards</w:t>
      </w:r>
    </w:p>
    <w:p w:rsidR="007D78B1" w:rsidRPr="0022449C" w:rsidRDefault="007D78B1" w:rsidP="004F7EDB">
      <w:pPr>
        <w:rPr>
          <w:b/>
          <w:sz w:val="28"/>
          <w:szCs w:val="28"/>
          <w:u w:val="single"/>
        </w:rPr>
      </w:pPr>
      <w:r>
        <w:rPr>
          <w:b/>
          <w:sz w:val="28"/>
          <w:szCs w:val="28"/>
          <w:u w:val="single"/>
        </w:rPr>
        <w:lastRenderedPageBreak/>
        <w:t>Summative Evaluation</w:t>
      </w:r>
    </w:p>
    <w:p w:rsidR="007D78B1" w:rsidRDefault="007D78B1" w:rsidP="00723F45">
      <w:pPr>
        <w:spacing w:after="0"/>
        <w:jc w:val="both"/>
      </w:pPr>
      <w:r>
        <w:t xml:space="preserve">During the summative evaluation conference, the evaluator and evaluatee will discuss the evaluatee’s performance against the standards and indicators for the evaluatee’s position within the district in addition to the evaluatee’s progress toward successful completion of the evaluatee’s professional growth plan.  The evaluator and evaluatee may also share and discuss additional data collected throughout the formative phase of the evaluation cycle.  The evaluator will complete a summative evaluation form on the evaluatee and will share data from the form with the evaluatee at the summative evaluation conference.  The summative evaluation form will be signed by both the evaluatee and the supervisor, and a copy of the completed summative evaluation form will be provided to the evaluatee and to the district’s Director of Personnel for inclusion in the evaluatee’s personnel file.  (See </w:t>
      </w:r>
      <w:r w:rsidRPr="00B608F9">
        <w:t xml:space="preserve">pages </w:t>
      </w:r>
      <w:r w:rsidR="00B608F9" w:rsidRPr="00B608F9">
        <w:t>183-187</w:t>
      </w:r>
      <w:r w:rsidRPr="00B608F9">
        <w:t xml:space="preserve"> for copies of the summative evaluation forms.)</w:t>
      </w:r>
      <w:r>
        <w:t xml:space="preserve">  </w:t>
      </w:r>
    </w:p>
    <w:p w:rsidR="007D78B1" w:rsidRDefault="007D78B1" w:rsidP="00723F45">
      <w:pPr>
        <w:spacing w:after="0"/>
        <w:jc w:val="both"/>
      </w:pPr>
    </w:p>
    <w:p w:rsidR="007D78B1" w:rsidRDefault="007D78B1" w:rsidP="00723F45">
      <w:pPr>
        <w:spacing w:after="0"/>
        <w:jc w:val="both"/>
      </w:pPr>
      <w:r>
        <w:t xml:space="preserve">The district certified personnel will have an opportunity to give a written response to the evaluator and such response will be filed with the evaluation.  District certified personnel will be required to sign all forms ensuring the evaluation process has been discussed and a copy of the evaluation provided to the evaluatee.  </w:t>
      </w:r>
    </w:p>
    <w:p w:rsidR="007D78B1" w:rsidRDefault="007D78B1" w:rsidP="00723F45">
      <w:pPr>
        <w:spacing w:after="0"/>
        <w:jc w:val="both"/>
      </w:pPr>
    </w:p>
    <w:p w:rsidR="007D78B1" w:rsidRDefault="007D78B1" w:rsidP="00723F45">
      <w:pPr>
        <w:spacing w:after="0"/>
        <w:jc w:val="both"/>
      </w:pPr>
      <w:r>
        <w:t xml:space="preserve">The evaluation process must conclude no later than April 30 for district certified personnel in non-administrative roles and by May 10 for those in administrative roles.  </w:t>
      </w:r>
    </w:p>
    <w:p w:rsidR="007D78B1" w:rsidRDefault="007D78B1" w:rsidP="00723F45">
      <w:pPr>
        <w:spacing w:after="0"/>
        <w:jc w:val="both"/>
      </w:pPr>
    </w:p>
    <w:p w:rsidR="007D78B1" w:rsidRDefault="007D78B1" w:rsidP="00723F45">
      <w:pPr>
        <w:spacing w:after="0"/>
        <w:jc w:val="both"/>
      </w:pPr>
    </w:p>
    <w:p w:rsidR="007D78B1" w:rsidRPr="0022449C" w:rsidRDefault="007D78B1" w:rsidP="00FA69B4">
      <w:pPr>
        <w:rPr>
          <w:b/>
          <w:sz w:val="28"/>
          <w:szCs w:val="28"/>
          <w:u w:val="single"/>
        </w:rPr>
      </w:pPr>
      <w:r>
        <w:rPr>
          <w:b/>
          <w:sz w:val="28"/>
          <w:szCs w:val="28"/>
          <w:u w:val="single"/>
        </w:rPr>
        <w:t>New Positions Created after July 1, 2015</w:t>
      </w:r>
    </w:p>
    <w:p w:rsidR="007D78B1" w:rsidRDefault="007D78B1" w:rsidP="00723F45">
      <w:pPr>
        <w:spacing w:after="0"/>
        <w:jc w:val="both"/>
      </w:pPr>
      <w:r>
        <w:t>Should the district have a need to create new district certified positions after July 1, 2015, the following process will be followed to ensure that an evaluation plan is implemented for the employee.</w:t>
      </w:r>
    </w:p>
    <w:p w:rsidR="007D78B1" w:rsidRPr="007C6FE3" w:rsidRDefault="007D78B1" w:rsidP="00723F45">
      <w:pPr>
        <w:spacing w:after="0"/>
        <w:jc w:val="both"/>
        <w:rPr>
          <w:sz w:val="8"/>
          <w:szCs w:val="8"/>
        </w:rPr>
      </w:pPr>
    </w:p>
    <w:p w:rsidR="007D78B1" w:rsidRDefault="007D78B1" w:rsidP="00517508">
      <w:pPr>
        <w:pStyle w:val="ListParagraph"/>
        <w:numPr>
          <w:ilvl w:val="0"/>
          <w:numId w:val="54"/>
        </w:numPr>
        <w:spacing w:after="0"/>
        <w:jc w:val="both"/>
      </w:pPr>
      <w:r>
        <w:t>The Board of Education will approve the newly created position, to include a job description for the position.</w:t>
      </w:r>
    </w:p>
    <w:p w:rsidR="007D78B1" w:rsidRDefault="007D78B1" w:rsidP="00517508">
      <w:pPr>
        <w:pStyle w:val="ListParagraph"/>
        <w:numPr>
          <w:ilvl w:val="0"/>
          <w:numId w:val="54"/>
        </w:numPr>
        <w:spacing w:after="0"/>
        <w:jc w:val="both"/>
      </w:pPr>
      <w:r>
        <w:t>The district’s Certified Evaluation Plan Committee will develop a plan for the inclusion of this position’s evaluation to the current Certified Evaluation Plan (CEP) and will submit the plan to the Board of Education for approval.  The plan will include the following:  performance standards for the position and forms for the evaluation of the person holding the position that are comparable to those of the employee’s peers.</w:t>
      </w:r>
    </w:p>
    <w:p w:rsidR="007D78B1" w:rsidRDefault="007D78B1" w:rsidP="00517508">
      <w:pPr>
        <w:pStyle w:val="ListParagraph"/>
        <w:numPr>
          <w:ilvl w:val="0"/>
          <w:numId w:val="54"/>
        </w:numPr>
        <w:spacing w:after="0"/>
        <w:jc w:val="both"/>
      </w:pPr>
      <w:r>
        <w:t xml:space="preserve">Following the Board of Education’s approval of the additions to the Certified Evaluation Plan, a revised copy of the CEP will be submitted to the Kentucky Department of Education for approval.  </w:t>
      </w: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C979FE">
      <w:pPr>
        <w:pStyle w:val="Heading1"/>
        <w:jc w:val="center"/>
      </w:pPr>
      <w:r>
        <w:lastRenderedPageBreak/>
        <w:t>INDIVIDUAL CORRECTIVE ACTION PLAN (ICAP) PROCESS</w:t>
      </w:r>
    </w:p>
    <w:p w:rsidR="007D78B1" w:rsidRDefault="007D78B1" w:rsidP="00B819F9">
      <w:pPr>
        <w:pStyle w:val="Default"/>
        <w:rPr>
          <w:rFonts w:ascii="Calibri" w:hAnsi="Calibri" w:cs="Calibri"/>
          <w:sz w:val="22"/>
          <w:szCs w:val="22"/>
        </w:rPr>
      </w:pPr>
    </w:p>
    <w:p w:rsidR="007D78B1" w:rsidRPr="00D564AC" w:rsidRDefault="007D78B1" w:rsidP="00C979FE">
      <w:pPr>
        <w:rPr>
          <w:b/>
          <w:sz w:val="28"/>
          <w:szCs w:val="28"/>
        </w:rPr>
      </w:pPr>
      <w:r>
        <w:rPr>
          <w:b/>
          <w:sz w:val="28"/>
          <w:szCs w:val="28"/>
        </w:rPr>
        <w:t>Individual Corrective Action Plan (ICAP)</w:t>
      </w:r>
    </w:p>
    <w:p w:rsidR="007D78B1" w:rsidRDefault="007D78B1" w:rsidP="00C979FE">
      <w:pPr>
        <w:pStyle w:val="Default"/>
        <w:rPr>
          <w:rFonts w:ascii="Calibri" w:hAnsi="Calibri" w:cs="Calibri"/>
          <w:sz w:val="22"/>
          <w:szCs w:val="22"/>
        </w:rPr>
      </w:pPr>
      <w:r>
        <w:rPr>
          <w:rFonts w:ascii="Calibri" w:hAnsi="Calibri" w:cs="Calibri"/>
          <w:sz w:val="22"/>
          <w:szCs w:val="22"/>
        </w:rPr>
        <w:t>At the point that a certified employee’s actions or lack of action(s) cause the need for an immediate change in practice or behavior, the Individual Corrective Action Plan must be utilized to document both the problem and assistance to the evaluatee to accomplish correction of the problem, if possible.  This procedure is to be followed at whatever date the decision of non-compliance is made.  The evaluator does not have to wait for a summative evaluation conference to enact this procedure.</w:t>
      </w:r>
    </w:p>
    <w:p w:rsidR="007D78B1" w:rsidRDefault="007D78B1" w:rsidP="00C979FE">
      <w:pPr>
        <w:pStyle w:val="Default"/>
        <w:rPr>
          <w:rFonts w:ascii="Calibri" w:hAnsi="Calibri" w:cs="Calibri"/>
          <w:sz w:val="22"/>
          <w:szCs w:val="22"/>
        </w:rPr>
      </w:pPr>
    </w:p>
    <w:p w:rsidR="007D78B1" w:rsidRDefault="007D78B1" w:rsidP="00C979FE">
      <w:pPr>
        <w:pStyle w:val="BodyTextIndent2"/>
        <w:tabs>
          <w:tab w:val="left" w:pos="1440"/>
          <w:tab w:val="left" w:pos="2160"/>
        </w:tabs>
        <w:ind w:left="0"/>
        <w:jc w:val="center"/>
        <w:rPr>
          <w:b/>
          <w:sz w:val="28"/>
        </w:rPr>
      </w:pPr>
      <w:r>
        <w:rPr>
          <w:b/>
          <w:sz w:val="28"/>
        </w:rPr>
        <w:t>Instructions for Completing the</w:t>
      </w:r>
    </w:p>
    <w:p w:rsidR="007D78B1" w:rsidRDefault="007D78B1" w:rsidP="00C979FE">
      <w:pPr>
        <w:pStyle w:val="BodyTextIndent2"/>
        <w:tabs>
          <w:tab w:val="left" w:pos="1440"/>
          <w:tab w:val="left" w:pos="2160"/>
        </w:tabs>
        <w:ind w:left="0"/>
        <w:jc w:val="center"/>
        <w:rPr>
          <w:b/>
          <w:sz w:val="28"/>
        </w:rPr>
      </w:pPr>
      <w:r>
        <w:rPr>
          <w:b/>
          <w:sz w:val="28"/>
        </w:rPr>
        <w:t>Individual Corrective Action Plan</w:t>
      </w:r>
    </w:p>
    <w:p w:rsidR="007D78B1" w:rsidRDefault="007D78B1" w:rsidP="00C979FE">
      <w:pPr>
        <w:pStyle w:val="BodyTextIndent2"/>
        <w:tabs>
          <w:tab w:val="left" w:pos="1440"/>
          <w:tab w:val="left" w:pos="2160"/>
        </w:tabs>
        <w:ind w:left="0"/>
        <w:jc w:val="center"/>
        <w:rPr>
          <w:b/>
          <w:sz w:val="28"/>
        </w:rPr>
      </w:pPr>
    </w:p>
    <w:p w:rsidR="007D78B1" w:rsidRDefault="007D78B1" w:rsidP="00C979FE">
      <w:pPr>
        <w:pStyle w:val="BodyTextIndent2"/>
        <w:tabs>
          <w:tab w:val="left" w:pos="1440"/>
          <w:tab w:val="left" w:pos="2160"/>
        </w:tabs>
        <w:ind w:left="0"/>
        <w:rPr>
          <w:b/>
          <w:i/>
        </w:rPr>
      </w:pPr>
      <w:r>
        <w:rPr>
          <w:b/>
          <w:i/>
        </w:rPr>
        <w:t xml:space="preserve">This plan is to be completed by the evaluator (with discussion and assistance from the evaluatee) when an evaluatee’s professional practice or behavior requires an immediate change. The evaluator and evaluatee </w:t>
      </w:r>
      <w:r>
        <w:rPr>
          <w:b/>
          <w:i/>
          <w:u w:val="single"/>
        </w:rPr>
        <w:t>must</w:t>
      </w:r>
      <w:r>
        <w:rPr>
          <w:b/>
          <w:i/>
        </w:rPr>
        <w:t xml:space="preserve"> identify corrective action goals and objectives; procedures and activities designed to achieve the goals; and targeted dates for appraising the evaluatee’s improvement of the standard. It is the evaluator’s responsibility to </w:t>
      </w:r>
      <w:r>
        <w:rPr>
          <w:b/>
          <w:i/>
          <w:u w:val="single"/>
        </w:rPr>
        <w:t>document</w:t>
      </w:r>
      <w:r>
        <w:rPr>
          <w:b/>
          <w:i/>
        </w:rPr>
        <w:t xml:space="preserve"> all actions taken to assist the evaluatee in improving his/her performance.</w:t>
      </w:r>
    </w:p>
    <w:p w:rsidR="007D78B1" w:rsidRDefault="007D78B1" w:rsidP="00C979FE">
      <w:pPr>
        <w:pStyle w:val="BodyTextIndent2"/>
        <w:tabs>
          <w:tab w:val="left" w:pos="1440"/>
          <w:tab w:val="left" w:pos="2160"/>
        </w:tabs>
        <w:ind w:left="0"/>
      </w:pPr>
    </w:p>
    <w:p w:rsidR="007D78B1" w:rsidRDefault="007D78B1" w:rsidP="00C979FE">
      <w:pPr>
        <w:pStyle w:val="BodyTextIndent2"/>
        <w:tabs>
          <w:tab w:val="left" w:pos="450"/>
          <w:tab w:val="left" w:pos="1440"/>
          <w:tab w:val="left" w:pos="2160"/>
        </w:tabs>
        <w:ind w:left="0"/>
        <w:rPr>
          <w:b/>
          <w:u w:val="single"/>
        </w:rPr>
      </w:pPr>
      <w:r>
        <w:rPr>
          <w:b/>
        </w:rPr>
        <w:t>1.</w:t>
      </w:r>
      <w:r>
        <w:rPr>
          <w:b/>
        </w:rPr>
        <w:tab/>
      </w:r>
      <w:r>
        <w:rPr>
          <w:b/>
          <w:u w:val="single"/>
        </w:rPr>
        <w:t>Framework for Teaching Domain/Component or Professional Behavior in General</w:t>
      </w:r>
    </w:p>
    <w:p w:rsidR="007D78B1" w:rsidRDefault="007D78B1" w:rsidP="00C979FE">
      <w:pPr>
        <w:pStyle w:val="BodyTextIndent2"/>
        <w:tabs>
          <w:tab w:val="left" w:pos="450"/>
          <w:tab w:val="left" w:pos="1440"/>
          <w:tab w:val="left" w:pos="2160"/>
        </w:tabs>
        <w:ind w:left="0"/>
      </w:pPr>
    </w:p>
    <w:p w:rsidR="007D78B1" w:rsidRDefault="007D78B1" w:rsidP="00C979FE">
      <w:pPr>
        <w:pStyle w:val="BodyTextIndent2"/>
        <w:tabs>
          <w:tab w:val="left" w:pos="450"/>
          <w:tab w:val="left" w:pos="1440"/>
          <w:tab w:val="left" w:pos="2160"/>
        </w:tabs>
        <w:ind w:left="450"/>
      </w:pPr>
      <w:r>
        <w:t xml:space="preserve">Identify the specific behavior(s) or practice(s) that needs immediate improvement.  </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2</w:t>
      </w:r>
      <w:r>
        <w:t>.</w:t>
      </w:r>
      <w:r>
        <w:tab/>
      </w:r>
      <w:r>
        <w:rPr>
          <w:b/>
          <w:u w:val="single"/>
        </w:rPr>
        <w:t>Growth Objective(s)/Goal(s)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Growth objectives and goals must address the specific domain/component/standard or professional behavior.  The evaluatee and the evaluator work closely to correct the identified weakness(es).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3</w:t>
      </w:r>
      <w:r>
        <w:t>.</w:t>
      </w:r>
      <w:r>
        <w:tab/>
      </w:r>
      <w:r>
        <w:rPr>
          <w:b/>
          <w:u w:val="single"/>
        </w:rPr>
        <w:t>Procedures and Activities for Achieving Goal(s) and Objective(s)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Identify and design specific procedures and activities for the improvement of performance. Include support personnel, when appropriate.</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4</w:t>
      </w:r>
      <w:r>
        <w:t>.</w:t>
      </w:r>
      <w:r>
        <w:tab/>
      </w:r>
      <w:r>
        <w:rPr>
          <w:b/>
          <w:u w:val="single"/>
        </w:rPr>
        <w:t>Appraisal Method and Target Dates for Completion</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List the specific target dates and appraisal methods used to determine improvement of performance. Exact documentation and recordkeeping of all actions must be provided to the evaluatee.</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 w:val="left" w:pos="3960"/>
          <w:tab w:val="left" w:pos="5580"/>
          <w:tab w:val="left" w:pos="7200"/>
        </w:tabs>
        <w:ind w:left="450" w:hanging="450"/>
        <w:rPr>
          <w:b/>
          <w:u w:val="single"/>
        </w:rPr>
      </w:pPr>
      <w:r w:rsidRPr="00830D5E">
        <w:rPr>
          <w:b/>
        </w:rPr>
        <w:t>5</w:t>
      </w:r>
      <w:r>
        <w:t>.</w:t>
      </w:r>
      <w:r>
        <w:rPr>
          <w:b/>
        </w:rPr>
        <w:tab/>
      </w:r>
      <w:r>
        <w:rPr>
          <w:b/>
          <w:u w:val="single"/>
        </w:rPr>
        <w:t>Documentation of all reviews, corrective actions, and evaluator’s assistance must be provided periodically (as they occur) to the evaluatee</w:t>
      </w: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1440"/>
          <w:tab w:val="left" w:pos="2160"/>
        </w:tabs>
        <w:spacing w:line="360" w:lineRule="auto"/>
        <w:ind w:left="0"/>
        <w:jc w:val="center"/>
        <w:rPr>
          <w:rFonts w:ascii="Garamond" w:hAnsi="Garamond"/>
          <w:b/>
        </w:rPr>
        <w:sectPr w:rsidR="007D78B1" w:rsidSect="00691760">
          <w:pgSz w:w="12240" w:h="15840"/>
          <w:pgMar w:top="1440" w:right="1440" w:bottom="1440" w:left="1440" w:header="720" w:footer="288" w:gutter="0"/>
          <w:cols w:space="720"/>
          <w:docGrid w:linePitch="360"/>
        </w:sectPr>
      </w:pPr>
    </w:p>
    <w:p w:rsidR="007D78B1" w:rsidRPr="00F60C55" w:rsidRDefault="007D78B1" w:rsidP="00C979FE">
      <w:pPr>
        <w:pStyle w:val="BodyTextIndent2"/>
        <w:tabs>
          <w:tab w:val="left" w:pos="1440"/>
          <w:tab w:val="left" w:pos="2160"/>
        </w:tabs>
        <w:spacing w:line="360" w:lineRule="auto"/>
        <w:ind w:left="0"/>
        <w:jc w:val="center"/>
        <w:rPr>
          <w:rFonts w:ascii="Garamond" w:hAnsi="Garamond"/>
          <w:b/>
        </w:rPr>
      </w:pPr>
      <w:r w:rsidRPr="00F60C55">
        <w:rPr>
          <w:rFonts w:ascii="Garamond" w:hAnsi="Garamond"/>
          <w:b/>
        </w:rPr>
        <w:lastRenderedPageBreak/>
        <w:t>Elizabethtown Independent Schools</w:t>
      </w:r>
    </w:p>
    <w:p w:rsidR="007D78B1" w:rsidRDefault="007D78B1" w:rsidP="00C979FE">
      <w:pPr>
        <w:pStyle w:val="BodyTextIndent2"/>
        <w:tabs>
          <w:tab w:val="left" w:pos="1440"/>
          <w:tab w:val="left" w:pos="2160"/>
        </w:tabs>
        <w:spacing w:line="360" w:lineRule="auto"/>
        <w:ind w:left="0"/>
        <w:jc w:val="center"/>
      </w:pPr>
      <w:r>
        <w:t>INDIVIDUAL CORRECTIVE ACTION PLAN</w:t>
      </w:r>
    </w:p>
    <w:p w:rsidR="007D78B1" w:rsidRDefault="007D78B1" w:rsidP="00C979FE">
      <w:pPr>
        <w:pStyle w:val="BodyTextIndent2"/>
        <w:tabs>
          <w:tab w:val="left" w:pos="1440"/>
          <w:tab w:val="left" w:pos="2160"/>
        </w:tabs>
        <w:ind w:left="0"/>
        <w:jc w:val="center"/>
      </w:pPr>
      <w:r>
        <w:t>for  ____________________________________________</w:t>
      </w:r>
    </w:p>
    <w:p w:rsidR="007D78B1" w:rsidRDefault="007D78B1" w:rsidP="00C979FE">
      <w:pPr>
        <w:pStyle w:val="BodyTextIndent2"/>
        <w:tabs>
          <w:tab w:val="left" w:pos="1440"/>
          <w:tab w:val="left" w:pos="2160"/>
        </w:tabs>
        <w:ind w:left="0"/>
      </w:pPr>
    </w:p>
    <w:p w:rsidR="007D78B1" w:rsidRDefault="007D78B1" w:rsidP="00C979FE">
      <w:pPr>
        <w:pStyle w:val="BodyTextIndent2"/>
        <w:tabs>
          <w:tab w:val="left" w:pos="1440"/>
          <w:tab w:val="left" w:pos="2160"/>
        </w:tabs>
        <w:ind w:left="0"/>
      </w:pPr>
      <w:r>
        <w:t>Date____________________</w:t>
      </w:r>
      <w:r>
        <w:tab/>
      </w:r>
      <w:r>
        <w:tab/>
      </w:r>
      <w:r>
        <w:tab/>
        <w:t>Work Site _______________________________</w:t>
      </w:r>
    </w:p>
    <w:p w:rsidR="007D78B1" w:rsidRDefault="007D78B1" w:rsidP="00C979FE">
      <w:pPr>
        <w:pStyle w:val="BodyTextIndent2"/>
        <w:tabs>
          <w:tab w:val="left" w:pos="1440"/>
          <w:tab w:val="left" w:pos="2160"/>
        </w:tab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2700"/>
        <w:gridCol w:w="3330"/>
        <w:gridCol w:w="2250"/>
      </w:tblGrid>
      <w:tr w:rsidR="007D78B1" w:rsidRPr="005D42DB" w:rsidTr="00176CB5">
        <w:trPr>
          <w:trHeight w:val="1043"/>
        </w:trPr>
        <w:tc>
          <w:tcPr>
            <w:tcW w:w="2358" w:type="dxa"/>
            <w:vAlign w:val="center"/>
          </w:tcPr>
          <w:p w:rsidR="007D78B1" w:rsidRDefault="007D78B1" w:rsidP="00176CB5">
            <w:pPr>
              <w:pStyle w:val="BodyTextIndent2"/>
              <w:ind w:left="0"/>
              <w:jc w:val="center"/>
            </w:pPr>
            <w:r>
              <w:t>Domain/Component/Standard or Professional Behavior to Improve</w:t>
            </w:r>
          </w:p>
        </w:tc>
        <w:tc>
          <w:tcPr>
            <w:tcW w:w="2700" w:type="dxa"/>
            <w:vAlign w:val="center"/>
          </w:tcPr>
          <w:p w:rsidR="007D78B1" w:rsidRDefault="007D78B1" w:rsidP="00176CB5">
            <w:pPr>
              <w:pStyle w:val="BodyTextIndent2"/>
              <w:ind w:left="0"/>
              <w:jc w:val="center"/>
            </w:pPr>
            <w:r>
              <w:t>Growth Objective/</w:t>
            </w:r>
          </w:p>
          <w:p w:rsidR="007D78B1" w:rsidRDefault="007D78B1" w:rsidP="00176CB5">
            <w:pPr>
              <w:pStyle w:val="BodyTextIndent2"/>
              <w:ind w:left="0"/>
              <w:jc w:val="center"/>
            </w:pPr>
            <w:r>
              <w:t>Goal(s)</w:t>
            </w:r>
          </w:p>
          <w:p w:rsidR="007D78B1" w:rsidRDefault="007D78B1" w:rsidP="00176CB5">
            <w:pPr>
              <w:pStyle w:val="BodyTextIndent2"/>
              <w:ind w:left="0"/>
              <w:jc w:val="center"/>
              <w:rPr>
                <w:sz w:val="20"/>
              </w:rPr>
            </w:pPr>
            <w:r>
              <w:rPr>
                <w:sz w:val="20"/>
              </w:rPr>
              <w:t>(describe desired outcomes)</w:t>
            </w:r>
          </w:p>
        </w:tc>
        <w:tc>
          <w:tcPr>
            <w:tcW w:w="3330" w:type="dxa"/>
            <w:vAlign w:val="center"/>
          </w:tcPr>
          <w:p w:rsidR="007D78B1" w:rsidRDefault="007D78B1" w:rsidP="00176CB5">
            <w:pPr>
              <w:pStyle w:val="BodyTextIndent2"/>
              <w:ind w:left="0"/>
              <w:jc w:val="center"/>
            </w:pPr>
            <w:r>
              <w:t xml:space="preserve">Procedures and Activities for Achieving Goals and Objectives </w:t>
            </w:r>
            <w:r>
              <w:rPr>
                <w:sz w:val="20"/>
              </w:rPr>
              <w:t>(including support personnel)</w:t>
            </w:r>
          </w:p>
        </w:tc>
        <w:tc>
          <w:tcPr>
            <w:tcW w:w="2250" w:type="dxa"/>
            <w:vAlign w:val="center"/>
          </w:tcPr>
          <w:p w:rsidR="007D78B1" w:rsidRDefault="007D78B1" w:rsidP="00176CB5">
            <w:pPr>
              <w:pStyle w:val="BodyTextIndent2"/>
              <w:ind w:left="0"/>
              <w:jc w:val="center"/>
            </w:pPr>
            <w:r>
              <w:t>Appraisal Method and Target Dates</w:t>
            </w:r>
          </w:p>
        </w:tc>
      </w:tr>
      <w:tr w:rsidR="007D78B1" w:rsidRPr="005D42DB" w:rsidTr="00176CB5">
        <w:trPr>
          <w:trHeight w:val="1412"/>
        </w:trPr>
        <w:tc>
          <w:tcPr>
            <w:tcW w:w="2358" w:type="dxa"/>
          </w:tcPr>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tc>
        <w:tc>
          <w:tcPr>
            <w:tcW w:w="2700" w:type="dxa"/>
          </w:tcPr>
          <w:p w:rsidR="007D78B1" w:rsidRDefault="007D78B1" w:rsidP="00176CB5">
            <w:pPr>
              <w:pStyle w:val="BodyTextIndent2"/>
              <w:ind w:left="0"/>
            </w:pPr>
          </w:p>
        </w:tc>
        <w:tc>
          <w:tcPr>
            <w:tcW w:w="3330" w:type="dxa"/>
          </w:tcPr>
          <w:p w:rsidR="007D78B1" w:rsidRDefault="007D78B1" w:rsidP="00176CB5">
            <w:pPr>
              <w:pStyle w:val="BodyTextIndent2"/>
              <w:ind w:left="0"/>
            </w:pPr>
          </w:p>
        </w:tc>
        <w:tc>
          <w:tcPr>
            <w:tcW w:w="2250" w:type="dxa"/>
          </w:tcPr>
          <w:p w:rsidR="007D78B1" w:rsidRDefault="007D78B1" w:rsidP="00176CB5">
            <w:pPr>
              <w:pStyle w:val="BodyTextIndent2"/>
              <w:ind w:left="0"/>
            </w:pPr>
          </w:p>
        </w:tc>
      </w:tr>
      <w:tr w:rsidR="007D78B1" w:rsidRPr="005D42DB" w:rsidTr="00176CB5">
        <w:trPr>
          <w:trHeight w:val="840"/>
        </w:trPr>
        <w:tc>
          <w:tcPr>
            <w:tcW w:w="2358" w:type="dxa"/>
          </w:tcPr>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tc>
        <w:tc>
          <w:tcPr>
            <w:tcW w:w="2700" w:type="dxa"/>
          </w:tcPr>
          <w:p w:rsidR="007D78B1" w:rsidRDefault="007D78B1" w:rsidP="00176CB5">
            <w:pPr>
              <w:pStyle w:val="BodyTextIndent2"/>
              <w:ind w:left="0"/>
            </w:pPr>
          </w:p>
        </w:tc>
        <w:tc>
          <w:tcPr>
            <w:tcW w:w="3330" w:type="dxa"/>
          </w:tcPr>
          <w:p w:rsidR="007D78B1" w:rsidRDefault="007D78B1" w:rsidP="00176CB5">
            <w:pPr>
              <w:pStyle w:val="BodyTextIndent2"/>
              <w:ind w:left="0"/>
            </w:pPr>
          </w:p>
        </w:tc>
        <w:tc>
          <w:tcPr>
            <w:tcW w:w="2250" w:type="dxa"/>
          </w:tcPr>
          <w:p w:rsidR="007D78B1" w:rsidRDefault="007D78B1" w:rsidP="00176CB5">
            <w:pPr>
              <w:pStyle w:val="BodyTextIndent2"/>
              <w:ind w:left="0"/>
            </w:pPr>
          </w:p>
        </w:tc>
      </w:tr>
    </w:tbl>
    <w:p w:rsidR="007D78B1" w:rsidRDefault="007D78B1" w:rsidP="00C979FE">
      <w:pPr>
        <w:pStyle w:val="BodyTextIndent2"/>
        <w:tabs>
          <w:tab w:val="left" w:pos="1440"/>
          <w:tab w:val="left" w:pos="2160"/>
          <w:tab w:val="left" w:pos="3960"/>
          <w:tab w:val="left" w:pos="5580"/>
          <w:tab w:val="left" w:pos="7200"/>
        </w:tabs>
        <w:ind w:left="0"/>
      </w:pPr>
      <w:r>
        <w:t>(Attach additional pages if necessary)</w:t>
      </w:r>
    </w:p>
    <w:p w:rsidR="007D78B1" w:rsidRPr="00D95B5A" w:rsidRDefault="007D78B1" w:rsidP="00C979FE">
      <w:pPr>
        <w:pStyle w:val="BodyTextIndent2"/>
        <w:tabs>
          <w:tab w:val="left" w:pos="1440"/>
          <w:tab w:val="left" w:pos="2160"/>
          <w:tab w:val="left" w:pos="3960"/>
          <w:tab w:val="left" w:pos="5580"/>
          <w:tab w:val="left" w:pos="7200"/>
        </w:tabs>
        <w:ind w:left="0"/>
        <w:rPr>
          <w:sz w:val="16"/>
          <w:szCs w:val="16"/>
        </w:rPr>
      </w:pPr>
    </w:p>
    <w:p w:rsidR="007D78B1" w:rsidRPr="00D95B5A" w:rsidRDefault="007D78B1" w:rsidP="00C979FE">
      <w:pPr>
        <w:pStyle w:val="BodyTextIndent2"/>
        <w:tabs>
          <w:tab w:val="left" w:pos="1440"/>
          <w:tab w:val="left" w:pos="2160"/>
          <w:tab w:val="left" w:pos="3960"/>
          <w:tab w:val="left" w:pos="5580"/>
          <w:tab w:val="left" w:pos="7200"/>
        </w:tabs>
        <w:ind w:left="0"/>
        <w:rPr>
          <w:sz w:val="16"/>
          <w:szCs w:val="16"/>
        </w:rPr>
      </w:pPr>
    </w:p>
    <w:p w:rsidR="007D78B1" w:rsidRDefault="007D78B1" w:rsidP="00C979FE">
      <w:pPr>
        <w:pStyle w:val="BodyTextIndent2"/>
        <w:tabs>
          <w:tab w:val="left" w:pos="1440"/>
          <w:tab w:val="left" w:pos="2160"/>
          <w:tab w:val="left" w:pos="3960"/>
          <w:tab w:val="left" w:pos="5580"/>
          <w:tab w:val="left" w:pos="7200"/>
        </w:tabs>
        <w:spacing w:line="360" w:lineRule="auto"/>
        <w:ind w:left="0"/>
      </w:pPr>
      <w:r>
        <w:t>Evaluatee’s Comments: 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spacing w:line="360" w:lineRule="auto"/>
        <w:ind w:left="0"/>
      </w:pPr>
      <w:r>
        <w:t>____________________________________________________________________________________________________________________________________________________________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ind w:left="0"/>
      </w:pPr>
    </w:p>
    <w:p w:rsidR="007D78B1" w:rsidRDefault="007D78B1" w:rsidP="00C979FE">
      <w:pPr>
        <w:pStyle w:val="BodyTextIndent2"/>
        <w:tabs>
          <w:tab w:val="left" w:pos="1440"/>
          <w:tab w:val="left" w:pos="2160"/>
          <w:tab w:val="left" w:pos="3960"/>
          <w:tab w:val="left" w:pos="5580"/>
          <w:tab w:val="left" w:pos="7200"/>
        </w:tabs>
        <w:spacing w:line="360" w:lineRule="auto"/>
        <w:ind w:left="0"/>
      </w:pPr>
      <w:r>
        <w:t>Evaluator’s Comments:____________________________________________________________________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spacing w:line="360" w:lineRule="auto"/>
        <w:ind w:left="0"/>
      </w:pPr>
      <w:r>
        <w:t>____________________________________________________________________________________________________________________________________________________________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9"/>
        <w:gridCol w:w="5229"/>
      </w:tblGrid>
      <w:tr w:rsidR="007D78B1" w:rsidRPr="005D42DB" w:rsidTr="00176CB5">
        <w:tc>
          <w:tcPr>
            <w:tcW w:w="5229" w:type="dxa"/>
          </w:tcPr>
          <w:p w:rsidR="007D78B1" w:rsidRDefault="007D78B1" w:rsidP="00176CB5">
            <w:pPr>
              <w:pStyle w:val="BodyTextIndent2"/>
              <w:ind w:left="0"/>
              <w:rPr>
                <w:sz w:val="22"/>
              </w:rPr>
            </w:pPr>
            <w:r>
              <w:rPr>
                <w:sz w:val="22"/>
              </w:rPr>
              <w:t>Individual Corrective Action Plan Developed:</w:t>
            </w:r>
          </w:p>
        </w:tc>
        <w:tc>
          <w:tcPr>
            <w:tcW w:w="5229" w:type="dxa"/>
          </w:tcPr>
          <w:p w:rsidR="007D78B1" w:rsidRDefault="007D78B1" w:rsidP="00176CB5">
            <w:pPr>
              <w:pStyle w:val="BodyTextIndent2"/>
              <w:tabs>
                <w:tab w:val="left" w:pos="1152"/>
              </w:tabs>
              <w:ind w:left="0"/>
              <w:rPr>
                <w:sz w:val="22"/>
              </w:rPr>
            </w:pPr>
            <w:r>
              <w:rPr>
                <w:sz w:val="22"/>
              </w:rPr>
              <w:t>STATUS:</w:t>
            </w:r>
            <w:r>
              <w:rPr>
                <w:sz w:val="22"/>
              </w:rPr>
              <w:tab/>
              <w:t>Achieved _____</w:t>
            </w:r>
            <w:r>
              <w:rPr>
                <w:sz w:val="22"/>
              </w:rPr>
              <w:tab/>
              <w:t>Revised _____</w:t>
            </w:r>
            <w:r>
              <w:rPr>
                <w:sz w:val="22"/>
              </w:rPr>
              <w:tab/>
              <w:t>Continued _____</w:t>
            </w:r>
          </w:p>
        </w:tc>
      </w:tr>
      <w:tr w:rsidR="007D78B1" w:rsidRPr="005D42DB" w:rsidTr="00176CB5">
        <w:trPr>
          <w:trHeight w:val="440"/>
        </w:trPr>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3780"/>
              </w:tabs>
              <w:ind w:left="0"/>
            </w:pPr>
            <w:r>
              <w:rPr>
                <w:sz w:val="20"/>
              </w:rPr>
              <w:t>Evaluatee’s Signature</w:t>
            </w:r>
            <w:r>
              <w:rPr>
                <w:sz w:val="20"/>
              </w:rPr>
              <w:tab/>
              <w:t>Date</w:t>
            </w:r>
          </w:p>
        </w:tc>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4131"/>
              </w:tabs>
              <w:ind w:left="0"/>
            </w:pPr>
            <w:r>
              <w:rPr>
                <w:sz w:val="20"/>
              </w:rPr>
              <w:t>Evaluatee’s Signature</w:t>
            </w:r>
            <w:r>
              <w:rPr>
                <w:sz w:val="20"/>
              </w:rPr>
              <w:tab/>
              <w:t>Date</w:t>
            </w:r>
          </w:p>
        </w:tc>
      </w:tr>
      <w:tr w:rsidR="007D78B1" w:rsidRPr="005D42DB" w:rsidTr="00176CB5">
        <w:trPr>
          <w:trHeight w:val="440"/>
        </w:trPr>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3780"/>
              </w:tabs>
              <w:ind w:left="0"/>
              <w:rPr>
                <w:sz w:val="20"/>
              </w:rPr>
            </w:pPr>
            <w:r>
              <w:rPr>
                <w:sz w:val="20"/>
              </w:rPr>
              <w:t>Evaluator’s Signature</w:t>
            </w:r>
            <w:r>
              <w:rPr>
                <w:sz w:val="20"/>
              </w:rPr>
              <w:tab/>
              <w:t>Date</w:t>
            </w:r>
          </w:p>
          <w:p w:rsidR="007D78B1" w:rsidRDefault="007D78B1" w:rsidP="00176CB5">
            <w:pPr>
              <w:pStyle w:val="BodyTextIndent2"/>
              <w:ind w:left="0"/>
            </w:pPr>
          </w:p>
        </w:tc>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4131"/>
                <w:tab w:val="right" w:pos="5022"/>
              </w:tabs>
              <w:ind w:left="0"/>
            </w:pPr>
            <w:r>
              <w:rPr>
                <w:sz w:val="20"/>
              </w:rPr>
              <w:t>Evaluator’s Signature</w:t>
            </w:r>
            <w:r>
              <w:rPr>
                <w:sz w:val="20"/>
              </w:rPr>
              <w:tab/>
              <w:t>Date</w:t>
            </w:r>
          </w:p>
        </w:tc>
      </w:tr>
    </w:tbl>
    <w:p w:rsidR="007D78B1" w:rsidRDefault="007D78B1" w:rsidP="00C979FE">
      <w:pPr>
        <w:pStyle w:val="Heading1"/>
        <w:jc w:val="center"/>
        <w:sectPr w:rsidR="007D78B1" w:rsidSect="003E054A">
          <w:pgSz w:w="12240" w:h="15840"/>
          <w:pgMar w:top="1440" w:right="1440" w:bottom="1440" w:left="1008" w:header="720" w:footer="720" w:gutter="0"/>
          <w:cols w:space="720"/>
          <w:docGrid w:linePitch="360"/>
        </w:sectPr>
      </w:pPr>
    </w:p>
    <w:p w:rsidR="007D78B1" w:rsidRDefault="007D78B1" w:rsidP="008B01F0">
      <w:pPr>
        <w:pStyle w:val="Heading1"/>
        <w:rPr>
          <w:color w:val="auto"/>
          <w:sz w:val="48"/>
          <w:szCs w:val="48"/>
        </w:rPr>
      </w:pPr>
      <w:r>
        <w:rPr>
          <w:color w:val="auto"/>
          <w:sz w:val="48"/>
          <w:szCs w:val="48"/>
        </w:rPr>
        <w:lastRenderedPageBreak/>
        <w:t>Appeals – Evaluation Appeal Process</w:t>
      </w:r>
    </w:p>
    <w:p w:rsidR="007D78B1" w:rsidRDefault="007D78B1" w:rsidP="00B531CD">
      <w:pPr>
        <w:pStyle w:val="Header"/>
        <w:rPr>
          <w:b/>
          <w:bCs/>
          <w:u w:val="single"/>
        </w:rPr>
      </w:pPr>
    </w:p>
    <w:p w:rsidR="007D78B1" w:rsidRDefault="007D78B1" w:rsidP="00B531CD">
      <w:pPr>
        <w:pStyle w:val="Header"/>
        <w:rPr>
          <w:b/>
          <w:bCs/>
          <w:u w:val="single"/>
        </w:rPr>
      </w:pPr>
      <w:r>
        <w:rPr>
          <w:b/>
          <w:bCs/>
          <w:u w:val="single"/>
        </w:rPr>
        <w:t>Overview</w:t>
      </w:r>
    </w:p>
    <w:p w:rsidR="007D78B1" w:rsidRDefault="007D78B1" w:rsidP="00B819F9">
      <w:pPr>
        <w:spacing w:after="0" w:line="240" w:lineRule="auto"/>
      </w:pPr>
    </w:p>
    <w:p w:rsidR="007D78B1" w:rsidRDefault="007D78B1" w:rsidP="00B819F9">
      <w:pPr>
        <w:spacing w:after="0" w:line="240" w:lineRule="auto"/>
      </w:pPr>
      <w:r>
        <w:t xml:space="preserve">Based on both statute and district board policy, employees are entitled to appeal their evaluations.  Evaluators will share information regarding the appeals process and forms in the annual evaluation orientation.  </w:t>
      </w:r>
    </w:p>
    <w:p w:rsidR="007D78B1" w:rsidRDefault="007D78B1" w:rsidP="00BD29F3">
      <w:pPr>
        <w:pStyle w:val="Default"/>
        <w:rPr>
          <w:rFonts w:ascii="Calibri" w:hAnsi="Calibri" w:cs="Calibri"/>
          <w:sz w:val="22"/>
          <w:szCs w:val="22"/>
        </w:rPr>
      </w:pPr>
    </w:p>
    <w:p w:rsidR="007D78B1" w:rsidRPr="00696F63" w:rsidRDefault="007D78B1" w:rsidP="00174510">
      <w:pPr>
        <w:pStyle w:val="Default"/>
        <w:rPr>
          <w:rFonts w:ascii="Calibri" w:hAnsi="Calibri" w:cs="Calibri"/>
          <w:b/>
          <w:sz w:val="22"/>
          <w:szCs w:val="22"/>
          <w:u w:val="single"/>
        </w:rPr>
      </w:pPr>
      <w:r w:rsidRPr="00696F63">
        <w:rPr>
          <w:rFonts w:ascii="Calibri" w:hAnsi="Calibri" w:cs="Calibri"/>
          <w:b/>
          <w:sz w:val="22"/>
          <w:szCs w:val="22"/>
          <w:u w:val="single"/>
        </w:rPr>
        <w:t>Appeal Process:</w:t>
      </w: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Any certified employee disagreeing with a summative evaluation may have attached to the evaluation a written statement expressing disagreement, and/or may file an appeal with the district’s Certified Evaluation Appeals Panel.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Any certified employee who believes that he or she was not fairly evaluated on the summative evaluation may appeal to the Appeals Panel within ten (10) calendar days of the receipt of the summative evaluation.  The certified employee may review any evaluation material related to him/her.  Both the evaluator and the evaluatee shall be given the opportunity to review documents to be given to the hearing committee no later than five (5) days in advance of the hearing, and either or both parties may have representation of their choosing.</w:t>
      </w:r>
    </w:p>
    <w:p w:rsidR="007D78B1" w:rsidRPr="00176CB5" w:rsidRDefault="007D78B1" w:rsidP="00034201">
      <w:pPr>
        <w:pStyle w:val="Default"/>
        <w:numPr>
          <w:ilvl w:val="0"/>
          <w:numId w:val="22"/>
        </w:numPr>
        <w:spacing w:after="120"/>
        <w:rPr>
          <w:rFonts w:ascii="Calibri" w:hAnsi="Calibri" w:cs="Calibri"/>
          <w:sz w:val="22"/>
          <w:szCs w:val="22"/>
        </w:rPr>
      </w:pPr>
      <w:r w:rsidRPr="00176CB5">
        <w:rPr>
          <w:rFonts w:ascii="Calibri" w:hAnsi="Calibri" w:cs="Calibri"/>
          <w:sz w:val="22"/>
          <w:szCs w:val="22"/>
        </w:rPr>
        <w:t xml:space="preserve">The </w:t>
      </w:r>
      <w:r>
        <w:rPr>
          <w:rFonts w:ascii="Calibri" w:hAnsi="Calibri" w:cs="Calibri"/>
          <w:sz w:val="22"/>
          <w:szCs w:val="22"/>
        </w:rPr>
        <w:t>certified employee must use the district approved appeal form (</w:t>
      </w:r>
      <w:r w:rsidRPr="00176CB5">
        <w:rPr>
          <w:rFonts w:ascii="Calibri" w:hAnsi="Calibri" w:cs="Calibri"/>
          <w:sz w:val="22"/>
          <w:szCs w:val="22"/>
        </w:rPr>
        <w:t>EIS Board of Education Administrative Procedure Form 03.18 AP.21</w:t>
      </w:r>
      <w:r>
        <w:rPr>
          <w:rFonts w:ascii="Calibri" w:hAnsi="Calibri" w:cs="Calibri"/>
          <w:sz w:val="22"/>
          <w:szCs w:val="22"/>
        </w:rPr>
        <w:t>) to request an appeal with the district’s Certified Evaluation Appeals Panel.  This form is submitted to the district Superintendent.</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certified employee appealing to the Appeals Panel has the burden of proof.  The evaluator may respond to any statements made by the employee and may present written records which support the summative evaluation.</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Appeals Panel shall hold necessary hearings following the procedures as outlined in EIS Board of Education Administrative Procedures 03.18 AP.11.</w:t>
      </w:r>
    </w:p>
    <w:p w:rsidR="007D78B1" w:rsidRPr="00C808C8"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The Appeals Panel shall issue a recommendation to the district Superintendent </w:t>
      </w:r>
      <w:r w:rsidRPr="00C808C8">
        <w:rPr>
          <w:rFonts w:ascii="Calibri" w:hAnsi="Calibri" w:cs="Calibri"/>
          <w:sz w:val="22"/>
          <w:szCs w:val="22"/>
        </w:rPr>
        <w:t xml:space="preserve">within fifteen (15) working days from the date an appeal is filed.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The district Superintendent shall receive the Appeals Panel’s recommendation and shall take such action as permitted by law as he or she deems appropriate or necessary.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appellant and the evaluator will receive written notification of the decision of the Appeals Panel.</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Appeal Panel’s decision and the original summative evaluation form shall be placed in the employee’s personnel file.  In the case of a new evaluation, both evaluations shall be included in the employee’s personnel file.</w:t>
      </w:r>
    </w:p>
    <w:p w:rsidR="007D78B1" w:rsidRPr="007A424D"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If a certified employee disagrees with the local Certified Evaluation Appeals Panel’s decision regarding procedure, he or she may appeal this decision to the State Evaluation Appeals Panel.  (See 704 KAR 3:370 Section 18 for additional information on grounds for the appeal, timelines, and documentation</w:t>
      </w:r>
      <w:r w:rsidRPr="006069DE">
        <w:rPr>
          <w:rFonts w:ascii="Calibri" w:hAnsi="Calibri" w:cs="Calibri"/>
          <w:sz w:val="22"/>
          <w:szCs w:val="22"/>
        </w:rPr>
        <w:t xml:space="preserve"> </w:t>
      </w:r>
      <w:r>
        <w:rPr>
          <w:rFonts w:ascii="Calibri" w:hAnsi="Calibri" w:cs="Calibri"/>
          <w:sz w:val="22"/>
          <w:szCs w:val="22"/>
        </w:rPr>
        <w:t>required.)</w:t>
      </w:r>
    </w:p>
    <w:p w:rsidR="007D78B1" w:rsidRPr="00696F63" w:rsidRDefault="007D78B1" w:rsidP="00174510">
      <w:pPr>
        <w:pStyle w:val="Default"/>
        <w:rPr>
          <w:rFonts w:ascii="Calibri" w:hAnsi="Calibri" w:cs="Calibri"/>
          <w:b/>
          <w:sz w:val="22"/>
          <w:szCs w:val="22"/>
          <w:u w:val="single"/>
        </w:rPr>
      </w:pPr>
      <w:r w:rsidRPr="00696F63">
        <w:rPr>
          <w:rFonts w:ascii="Calibri" w:hAnsi="Calibri" w:cs="Calibri"/>
          <w:b/>
          <w:sz w:val="22"/>
          <w:szCs w:val="22"/>
          <w:u w:val="single"/>
        </w:rPr>
        <w:lastRenderedPageBreak/>
        <w:t>Appeal</w:t>
      </w:r>
      <w:r>
        <w:rPr>
          <w:rFonts w:ascii="Calibri" w:hAnsi="Calibri" w:cs="Calibri"/>
          <w:b/>
          <w:sz w:val="22"/>
          <w:szCs w:val="22"/>
          <w:u w:val="single"/>
        </w:rPr>
        <w:t>s</w:t>
      </w:r>
      <w:r w:rsidRPr="00696F63">
        <w:rPr>
          <w:rFonts w:ascii="Calibri" w:hAnsi="Calibri" w:cs="Calibri"/>
          <w:b/>
          <w:sz w:val="22"/>
          <w:szCs w:val="22"/>
          <w:u w:val="single"/>
        </w:rPr>
        <w:t xml:space="preserve"> P</w:t>
      </w:r>
      <w:r>
        <w:rPr>
          <w:rFonts w:ascii="Calibri" w:hAnsi="Calibri" w:cs="Calibri"/>
          <w:b/>
          <w:sz w:val="22"/>
          <w:szCs w:val="22"/>
          <w:u w:val="single"/>
        </w:rPr>
        <w:t>anel</w:t>
      </w:r>
      <w:r w:rsidRPr="00696F63">
        <w:rPr>
          <w:rFonts w:ascii="Calibri" w:hAnsi="Calibri" w:cs="Calibri"/>
          <w:b/>
          <w:sz w:val="22"/>
          <w:szCs w:val="22"/>
          <w:u w:val="single"/>
        </w:rPr>
        <w:t>:</w:t>
      </w: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district shall establish a panel to hear appeals from summative evaluations as required by law.</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Two (2) members of the panel shall be elected by and from the certified employees of the District.  The Board shall appoint one certified employee to the panel.  Alternate members may be elected/appointed, as appropriate, to fill in for a regular member who is unable to serve.</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All terms of panel members and alternates shall be for one (1) year and run from July 1 to June 30.  Members may be reappointed or reelected.</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chairperson of the panel shall be the certified employee appointed by the Board.</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No panel member shall serve on any appeal panel considering an appeal for which he or she was the evaluator.  Whenever a panel member or a panel member’s immediate family appeals to the panel, the member shall not serve for that appeal.  Immediate family shall include father, mother, brother, sister, husband, wife, son, daughter, uncle, aunt, nephew, niece, grandparent, and corresponding in-laws.  A panel member shall not hear an appeal filed by his or her immediate supervisor.</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r>
        <w:rPr>
          <w:rFonts w:ascii="Calibri" w:hAnsi="Calibri" w:cs="Calibri"/>
          <w:sz w:val="22"/>
          <w:szCs w:val="22"/>
        </w:rPr>
        <w:t>If a certified employee believes that the local district is not properly implementing the evaluation plan according to the way it was approved by the Kentucky Department of Education, the employee may appeal to the Kentucky Board of Education.  (See 704 KAR 3:370 Section 18 for additional guidance.)</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Pr="00AA6E01" w:rsidRDefault="007D78B1" w:rsidP="00174510">
      <w:pPr>
        <w:pStyle w:val="Default"/>
        <w:rPr>
          <w:rFonts w:ascii="Calibri" w:hAnsi="Calibri" w:cs="Calibri"/>
          <w:b/>
          <w:sz w:val="22"/>
          <w:szCs w:val="22"/>
        </w:rPr>
      </w:pPr>
      <w:r w:rsidRPr="008D7ABD">
        <w:rPr>
          <w:rFonts w:ascii="Calibri" w:hAnsi="Calibri" w:cs="Calibri"/>
          <w:b/>
          <w:sz w:val="22"/>
          <w:szCs w:val="22"/>
        </w:rPr>
        <w:t>The following documents</w:t>
      </w:r>
      <w:r>
        <w:rPr>
          <w:rFonts w:ascii="Calibri" w:hAnsi="Calibri" w:cs="Calibri"/>
          <w:b/>
          <w:sz w:val="22"/>
          <w:szCs w:val="22"/>
        </w:rPr>
        <w:t xml:space="preserve"> provide additional guidance on the Evaluation of Certified Personnel, to include the process for submitting an appeal to an individual evaluation or an appeal regarding the overall implementation of the district’s Certified Evaluation Plan.</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704 KAR 3:370 (Professional Growth and Effectiveness System)</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KRS 156.557 (Definitions – Statewide system of evaluation for all certified personnel – Criteria for statewide plan – Plan and procedures for evaluation – Administrative regulations – use of alternative effectiveness and evaluation system – Appeals – Prohibition against disclosure of confidential information .)</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Board Policy 3.18 (Evaluation of Certified Personnel)</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AP.11 (Appeals/Hearings)</w:t>
      </w:r>
    </w:p>
    <w:p w:rsidR="007D78B1" w:rsidRPr="008D7ABD" w:rsidRDefault="007D78B1" w:rsidP="00034201">
      <w:pPr>
        <w:pStyle w:val="Default"/>
        <w:numPr>
          <w:ilvl w:val="0"/>
          <w:numId w:val="34"/>
        </w:numPr>
        <w:rPr>
          <w:rFonts w:ascii="Calibri" w:hAnsi="Calibri" w:cs="Calibri"/>
          <w:sz w:val="22"/>
          <w:szCs w:val="22"/>
        </w:rPr>
      </w:pPr>
      <w:r w:rsidRPr="008D7ABD">
        <w:rPr>
          <w:rFonts w:ascii="Calibri" w:hAnsi="Calibri" w:cs="Calibri"/>
          <w:sz w:val="22"/>
          <w:szCs w:val="22"/>
        </w:rPr>
        <w:t>EIS Administrative Procedure 03.18 AP.12 (Confidentiality of Records)</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AP.21 (Evaluation Appeal Form)</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AP.22 (Evaluation Committee/Evaluators and Observers)</w:t>
      </w:r>
    </w:p>
    <w:p w:rsidR="007D78B1" w:rsidRDefault="007D78B1" w:rsidP="00BD29F3">
      <w:pPr>
        <w:pStyle w:val="Default"/>
        <w:rPr>
          <w:rFonts w:ascii="Calibri" w:hAnsi="Calibri" w:cs="Calibri"/>
          <w:sz w:val="22"/>
          <w:szCs w:val="22"/>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r w:rsidRPr="008A5E2D">
        <w:rPr>
          <w:color w:val="auto"/>
          <w:sz w:val="56"/>
          <w:szCs w:val="56"/>
        </w:rPr>
        <w:t>APPENDIX</w:t>
      </w:r>
    </w:p>
    <w:p w:rsidR="007D78B1" w:rsidRPr="008A5E2D" w:rsidRDefault="007D78B1" w:rsidP="0075150F">
      <w:pPr>
        <w:pStyle w:val="Default"/>
        <w:rPr>
          <w:rFonts w:ascii="Calibri" w:hAnsi="Calibri" w:cs="Calibri"/>
          <w:color w:val="auto"/>
          <w:sz w:val="22"/>
          <w:szCs w:val="22"/>
        </w:rPr>
      </w:pPr>
    </w:p>
    <w:p w:rsidR="007D78B1" w:rsidRPr="008A5E2D" w:rsidRDefault="007D78B1" w:rsidP="0075150F">
      <w:pPr>
        <w:pStyle w:val="Default"/>
        <w:rPr>
          <w:rFonts w:ascii="Calibri" w:hAnsi="Calibri" w:cs="Calibri"/>
          <w:color w:val="auto"/>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pPr>
        <w:rPr>
          <w:rFonts w:cs="Calibri"/>
          <w:color w:val="000000"/>
        </w:rPr>
      </w:pPr>
    </w:p>
    <w:p w:rsidR="007D78B1" w:rsidRDefault="007D78B1" w:rsidP="0075150F">
      <w:pPr>
        <w:pStyle w:val="Default"/>
        <w:rPr>
          <w:rFonts w:ascii="Calibri" w:hAnsi="Calibri" w:cs="Calibri"/>
          <w:sz w:val="22"/>
          <w:szCs w:val="22"/>
        </w:rPr>
        <w:sectPr w:rsidR="007D78B1" w:rsidSect="009874F0">
          <w:pgSz w:w="12240" w:h="15840"/>
          <w:pgMar w:top="1440" w:right="1440" w:bottom="1440" w:left="1440" w:header="720" w:footer="720" w:gutter="0"/>
          <w:cols w:space="720"/>
          <w:docGrid w:linePitch="360"/>
        </w:sectPr>
      </w:pPr>
    </w:p>
    <w:p w:rsidR="007D78B1" w:rsidRDefault="007D78B1" w:rsidP="0075150F">
      <w:pPr>
        <w:pStyle w:val="Default"/>
        <w:rPr>
          <w:rFonts w:ascii="Calibri" w:hAnsi="Calibri" w:cs="Calibri"/>
          <w:sz w:val="22"/>
          <w:szCs w:val="22"/>
        </w:rPr>
        <w:sectPr w:rsidR="007D78B1" w:rsidSect="00245247">
          <w:pgSz w:w="15840" w:h="12240" w:orient="landscape"/>
          <w:pgMar w:top="720" w:right="720" w:bottom="720" w:left="720" w:header="720" w:footer="720" w:gutter="0"/>
          <w:cols w:space="720"/>
          <w:docGrid w:linePitch="360"/>
        </w:sectPr>
      </w:pPr>
      <w:r w:rsidRPr="00A02346">
        <w:rPr>
          <w:rFonts w:ascii="Calibri" w:hAnsi="Calibri" w:cs="Calibri"/>
          <w:sz w:val="22"/>
          <w:szCs w:val="22"/>
        </w:rPr>
        <w:object w:dxaOrig="14898" w:dyaOrig="10267">
          <v:shape id="_x0000_i1031" type="#_x0000_t75" style="width:744.75pt;height:508.5pt" o:ole="">
            <v:imagedata r:id="rId30" o:title=""/>
          </v:shape>
          <o:OLEObject Type="Embed" ProgID="Word.Document.12" ShapeID="_x0000_i1031" DrawAspect="Content" ObjectID="_1500439368" r:id="rId31">
            <o:FieldCodes>\s</o:FieldCodes>
          </o:OLEObject>
        </w:object>
      </w:r>
    </w:p>
    <w:p w:rsidR="007D78B1" w:rsidRDefault="007D78B1" w:rsidP="0075150F">
      <w:pPr>
        <w:pStyle w:val="Default"/>
        <w:rPr>
          <w:rFonts w:ascii="Calibri" w:hAnsi="Calibri" w:cs="Calibri"/>
          <w:sz w:val="22"/>
          <w:szCs w:val="22"/>
        </w:rPr>
      </w:pPr>
      <w:r w:rsidRPr="009337D4">
        <w:rPr>
          <w:rFonts w:ascii="Calibri" w:hAnsi="Calibri" w:cs="Calibri"/>
          <w:sz w:val="22"/>
          <w:szCs w:val="22"/>
        </w:rPr>
        <w:object w:dxaOrig="13186" w:dyaOrig="10279">
          <v:shape id="_x0000_i1032" type="#_x0000_t75" style="width:659.25pt;height:514.5pt" o:ole="">
            <v:imagedata r:id="rId32" o:title=""/>
          </v:shape>
          <o:OLEObject Type="Embed" ProgID="Word.Document.12" ShapeID="_x0000_i1032" DrawAspect="Content" ObjectID="_1500439369" r:id="rId33">
            <o:FieldCodes>\s</o:FieldCodes>
          </o:OLEObject>
        </w:object>
      </w:r>
    </w:p>
    <w:p w:rsidR="007D78B1" w:rsidRDefault="007D78B1" w:rsidP="0075150F">
      <w:pPr>
        <w:pStyle w:val="Default"/>
        <w:rPr>
          <w:rFonts w:ascii="Calibri" w:hAnsi="Calibri" w:cs="Calibri"/>
          <w:sz w:val="22"/>
          <w:szCs w:val="22"/>
        </w:rPr>
      </w:pPr>
      <w:r w:rsidRPr="009337D4">
        <w:rPr>
          <w:rFonts w:ascii="Calibri" w:hAnsi="Calibri" w:cs="Calibri"/>
          <w:sz w:val="22"/>
          <w:szCs w:val="22"/>
        </w:rPr>
        <w:object w:dxaOrig="13186" w:dyaOrig="10248">
          <v:shape id="_x0000_i1033" type="#_x0000_t75" style="width:659.25pt;height:512.25pt" o:ole="">
            <v:imagedata r:id="rId34" o:title=""/>
          </v:shape>
          <o:OLEObject Type="Embed" ProgID="Word.Document.12" ShapeID="_x0000_i1033" DrawAspect="Content" ObjectID="_1500439370" r:id="rId35">
            <o:FieldCodes>\s</o:FieldCodes>
          </o:OLEObject>
        </w:object>
      </w:r>
    </w:p>
    <w:bookmarkStart w:id="56" w:name="_MON_1494659460"/>
    <w:bookmarkEnd w:id="56"/>
    <w:p w:rsidR="007D78B1" w:rsidRDefault="00EE2234" w:rsidP="0075150F">
      <w:pPr>
        <w:pStyle w:val="Default"/>
        <w:rPr>
          <w:rFonts w:ascii="Calibri" w:hAnsi="Calibri" w:cs="Calibri"/>
          <w:sz w:val="22"/>
          <w:szCs w:val="22"/>
        </w:rPr>
      </w:pPr>
      <w:r w:rsidRPr="009337D4">
        <w:rPr>
          <w:rFonts w:ascii="Calibri" w:hAnsi="Calibri" w:cs="Calibri"/>
          <w:sz w:val="22"/>
          <w:szCs w:val="22"/>
        </w:rPr>
        <w:object w:dxaOrig="16036" w:dyaOrig="10483">
          <v:shape id="_x0000_i1034" type="#_x0000_t75" style="width:801pt;height:525pt" o:ole="">
            <v:imagedata r:id="rId36" o:title=""/>
          </v:shape>
          <o:OLEObject Type="Embed" ProgID="Word.Document.12" ShapeID="_x0000_i1034" DrawAspect="Content" ObjectID="_1500439371" r:id="rId37">
            <o:FieldCodes>\s</o:FieldCodes>
          </o:OLEObject>
        </w:object>
      </w:r>
      <w:bookmarkStart w:id="57" w:name="_MON_1494660441"/>
      <w:bookmarkEnd w:id="57"/>
      <w:r w:rsidRPr="009337D4">
        <w:rPr>
          <w:rFonts w:ascii="Calibri" w:hAnsi="Calibri" w:cs="Calibri"/>
          <w:sz w:val="22"/>
          <w:szCs w:val="22"/>
        </w:rPr>
        <w:object w:dxaOrig="13420" w:dyaOrig="10278">
          <v:shape id="_x0000_i1035" type="#_x0000_t75" style="width:672pt;height:514.5pt" o:ole="">
            <v:imagedata r:id="rId38" o:title=""/>
          </v:shape>
          <o:OLEObject Type="Embed" ProgID="Word.Document.12" ShapeID="_x0000_i1035" DrawAspect="Content" ObjectID="_1500439372" r:id="rId39">
            <o:FieldCodes>\s</o:FieldCodes>
          </o:OLEObject>
        </w:object>
      </w:r>
    </w:p>
    <w:bookmarkStart w:id="58" w:name="_MON_1494660504"/>
    <w:bookmarkEnd w:id="58"/>
    <w:p w:rsidR="007D78B1" w:rsidRDefault="00EE2234" w:rsidP="0075150F">
      <w:pPr>
        <w:pStyle w:val="Default"/>
        <w:rPr>
          <w:rFonts w:ascii="Calibri" w:hAnsi="Calibri" w:cs="Calibri"/>
          <w:sz w:val="22"/>
          <w:szCs w:val="22"/>
        </w:rPr>
      </w:pPr>
      <w:r w:rsidRPr="009337D4">
        <w:rPr>
          <w:rFonts w:ascii="Calibri" w:hAnsi="Calibri" w:cs="Calibri"/>
          <w:sz w:val="22"/>
          <w:szCs w:val="22"/>
        </w:rPr>
        <w:object w:dxaOrig="13186" w:dyaOrig="10676">
          <v:shape id="_x0000_i1036" type="#_x0000_t75" style="width:659.25pt;height:534pt" o:ole="">
            <v:imagedata r:id="rId40" o:title=""/>
          </v:shape>
          <o:OLEObject Type="Embed" ProgID="Word.Document.12" ShapeID="_x0000_i1036" DrawAspect="Content" ObjectID="_1500439373" r:id="rId41">
            <o:FieldCodes>\s</o:FieldCodes>
          </o:OLEObject>
        </w:object>
      </w:r>
    </w:p>
    <w:p w:rsidR="007D78B1" w:rsidRDefault="007D78B1" w:rsidP="0075150F">
      <w:pPr>
        <w:pStyle w:val="Default"/>
        <w:rPr>
          <w:rFonts w:ascii="Calibri" w:hAnsi="Calibri" w:cs="Calibri"/>
          <w:sz w:val="22"/>
          <w:szCs w:val="22"/>
        </w:rPr>
        <w:sectPr w:rsidR="007D78B1" w:rsidSect="004A204A">
          <w:pgSz w:w="15840" w:h="12240" w:orient="landscape"/>
          <w:pgMar w:top="720" w:right="288" w:bottom="720" w:left="1728" w:header="720" w:footer="720" w:gutter="0"/>
          <w:cols w:space="720"/>
          <w:docGrid w:linePitch="360"/>
        </w:sectPr>
      </w:pPr>
    </w:p>
    <w:p w:rsidR="007D78B1" w:rsidRPr="003B1A07" w:rsidRDefault="007D78B1" w:rsidP="001143AC">
      <w:pPr>
        <w:pStyle w:val="Heading2"/>
        <w:keepLines/>
        <w:numPr>
          <w:ilvl w:val="1"/>
          <w:numId w:val="0"/>
        </w:numPr>
        <w:ind w:left="-90"/>
        <w:rPr>
          <w:sz w:val="32"/>
          <w:szCs w:val="32"/>
        </w:rPr>
      </w:pPr>
      <w:r w:rsidRPr="003B1A07">
        <w:rPr>
          <w:sz w:val="32"/>
          <w:szCs w:val="32"/>
        </w:rPr>
        <w:t>Elizabethtown Independent Schools</w:t>
      </w:r>
    </w:p>
    <w:p w:rsidR="007D78B1" w:rsidRDefault="00927CFA" w:rsidP="001143AC">
      <w:pPr>
        <w:spacing w:after="0" w:line="240" w:lineRule="auto"/>
        <w:ind w:left="-86"/>
        <w:rPr>
          <w:sz w:val="44"/>
          <w:szCs w:val="44"/>
        </w:rPr>
      </w:pPr>
      <w:r w:rsidRPr="002B1DEA">
        <w:rPr>
          <w:sz w:val="44"/>
          <w:szCs w:val="44"/>
        </w:rPr>
        <w:pict>
          <v:shape id="_x0000_i1037" type="#_x0000_t75" style="width:450pt;height:7.5pt" o:hrpct="0" o:hralign="center" o:hr="t">
            <v:imagedata r:id="rId20" o:title=""/>
          </v:shape>
        </w:pict>
      </w:r>
    </w:p>
    <w:p w:rsidR="007D78B1" w:rsidRPr="003B1A07" w:rsidRDefault="007D78B1" w:rsidP="001143AC">
      <w:pPr>
        <w:spacing w:after="0" w:line="240" w:lineRule="auto"/>
        <w:ind w:left="-86"/>
        <w:jc w:val="center"/>
        <w:rPr>
          <w:sz w:val="28"/>
          <w:szCs w:val="28"/>
        </w:rPr>
      </w:pPr>
      <w:bookmarkStart w:id="59" w:name="_Toc315458945"/>
      <w:r w:rsidRPr="003B1A07">
        <w:rPr>
          <w:sz w:val="28"/>
          <w:szCs w:val="28"/>
        </w:rPr>
        <w:t>Self-Reflection &amp; Professional Growth Plan Template</w:t>
      </w:r>
      <w:bookmarkEnd w:id="59"/>
    </w:p>
    <w:p w:rsidR="007D78B1" w:rsidRPr="00CD36BB" w:rsidRDefault="007D78B1" w:rsidP="001143AC">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Teacher</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Grade Level/Subject(s)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1143AC">
      <w:pPr>
        <w:pStyle w:val="NoSpacing"/>
        <w:rPr>
          <w:sz w:val="16"/>
          <w:szCs w:val="16"/>
        </w:rPr>
      </w:pPr>
    </w:p>
    <w:p w:rsidR="007D78B1" w:rsidRDefault="007D78B1" w:rsidP="001143AC">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1A - Demonstrating Knowledge of Content and Pedagogy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1B - Demonstrating Knowledge of Students</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1C - Selecting Instructional Outcomes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1D - Demonstrating Knowledge 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1E - Designing Coherent Instruction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1F - Designing Student Assessment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2A -  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2B - Establishing a Culture for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2C - Managing Classroom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2D - Managing Student Behavior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3A - Communicating with Students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3B - Using Questioning and Discussion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3C - Engaging Students in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3D - Using Assessment in Instruction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 Teaching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4B - Maintaining Accurate Records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4C - 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4E - Growing and Developing Professionally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Default="007D78B1" w:rsidP="001143AC">
      <w:pPr>
        <w:pStyle w:val="NoSpacing"/>
        <w:rPr>
          <w:sz w:val="12"/>
          <w:szCs w:val="12"/>
        </w:rPr>
      </w:pPr>
    </w:p>
    <w:p w:rsidR="007D78B1" w:rsidRDefault="007D78B1" w:rsidP="001143AC">
      <w:pPr>
        <w:pStyle w:val="NoSpacing"/>
        <w:rPr>
          <w:sz w:val="12"/>
          <w:szCs w:val="12"/>
        </w:rPr>
      </w:pPr>
    </w:p>
    <w:p w:rsidR="007D78B1" w:rsidRDefault="007D78B1" w:rsidP="001143AC">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Classroom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Default="007D78B1" w:rsidP="001143AC">
      <w:pPr>
        <w:pStyle w:val="MediumShading1-Accent11"/>
        <w:ind w:left="-90"/>
        <w:rPr>
          <w:b/>
          <w:sz w:val="28"/>
          <w:szCs w:val="28"/>
        </w:rPr>
      </w:pPr>
    </w:p>
    <w:p w:rsidR="007D78B1" w:rsidRPr="005424F4" w:rsidRDefault="007D78B1" w:rsidP="001143AC">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7D78B1" w:rsidRDefault="007D78B1" w:rsidP="001143A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1143AC">
            <w:pPr>
              <w:pStyle w:val="NoSpacing"/>
              <w:numPr>
                <w:ilvl w:val="0"/>
                <w:numId w:val="35"/>
              </w:numPr>
              <w:rPr>
                <w:sz w:val="16"/>
                <w:szCs w:val="16"/>
              </w:rPr>
            </w:pPr>
            <w:r w:rsidRPr="00CF3937">
              <w:rPr>
                <w:sz w:val="16"/>
                <w:szCs w:val="16"/>
              </w:rPr>
              <w:t>What do I want to change about my instruction that will effectively impact student learning?</w:t>
            </w:r>
          </w:p>
          <w:p w:rsidR="007D78B1" w:rsidRDefault="007D78B1" w:rsidP="009C395A">
            <w:pPr>
              <w:pStyle w:val="NoSpacing"/>
              <w:rPr>
                <w:sz w:val="16"/>
                <w:szCs w:val="16"/>
              </w:rPr>
            </w:pPr>
          </w:p>
          <w:p w:rsidR="007D78B1" w:rsidRDefault="007D78B1" w:rsidP="001143AC">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1143AC">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1143A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1143AC">
      <w:pPr>
        <w:pStyle w:val="NoSpacing"/>
        <w:rPr>
          <w:sz w:val="16"/>
          <w:szCs w:val="16"/>
        </w:rPr>
      </w:pPr>
    </w:p>
    <w:p w:rsidR="007D78B1" w:rsidRPr="006168DF" w:rsidRDefault="007D78B1" w:rsidP="001143AC">
      <w:pPr>
        <w:pStyle w:val="NoSpacing"/>
        <w:rPr>
          <w:sz w:val="16"/>
          <w:szCs w:val="16"/>
        </w:rPr>
      </w:pPr>
      <w:r>
        <w:rPr>
          <w:sz w:val="16"/>
          <w:szCs w:val="16"/>
        </w:rPr>
        <w:t>(To be completed by May 15.)</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3D0456" w:rsidRDefault="003D0456" w:rsidP="001143AC">
      <w:pPr>
        <w:pStyle w:val="NoSpacing"/>
        <w:rPr>
          <w:sz w:val="16"/>
          <w:szCs w:val="16"/>
        </w:rPr>
      </w:pPr>
    </w:p>
    <w:p w:rsidR="003D0456" w:rsidRDefault="003D0456" w:rsidP="001143AC">
      <w:pPr>
        <w:pStyle w:val="NoSpacing"/>
        <w:rPr>
          <w:sz w:val="16"/>
          <w:szCs w:val="16"/>
        </w:rPr>
      </w:pPr>
    </w:p>
    <w:p w:rsidR="007D78B1" w:rsidRDefault="007D78B1" w:rsidP="001143AC">
      <w:pPr>
        <w:pStyle w:val="NoSpacing"/>
        <w:rPr>
          <w:sz w:val="16"/>
          <w:szCs w:val="16"/>
        </w:rPr>
      </w:pPr>
      <w:r>
        <w:rPr>
          <w:sz w:val="16"/>
          <w:szCs w:val="16"/>
        </w:rPr>
        <w:t xml:space="preserve">(The following is to be completed on or </w:t>
      </w:r>
      <w:r w:rsidRPr="00667FD3">
        <w:rPr>
          <w:sz w:val="16"/>
          <w:szCs w:val="16"/>
        </w:rPr>
        <w:t xml:space="preserve">before </w:t>
      </w:r>
      <w:r w:rsidR="003D0456">
        <w:rPr>
          <w:sz w:val="16"/>
          <w:szCs w:val="16"/>
        </w:rPr>
        <w:t>August 31</w:t>
      </w:r>
      <w:r w:rsidRPr="00667FD3">
        <w:rPr>
          <w:sz w:val="16"/>
          <w:szCs w:val="16"/>
        </w:rPr>
        <w:t>, except</w:t>
      </w:r>
      <w:r>
        <w:rPr>
          <w:sz w:val="16"/>
          <w:szCs w:val="16"/>
        </w:rPr>
        <w:t xml:space="preserve"> for those teachers hired after the opening of the school year.)</w:t>
      </w:r>
    </w:p>
    <w:p w:rsidR="007D78B1" w:rsidRDefault="007D78B1" w:rsidP="001143AC">
      <w:pPr>
        <w:pStyle w:val="NoSpacing"/>
        <w:rPr>
          <w:sz w:val="16"/>
          <w:szCs w:val="16"/>
        </w:rPr>
      </w:pPr>
    </w:p>
    <w:p w:rsidR="007D78B1" w:rsidRDefault="007D78B1" w:rsidP="001143AC">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effective for the __________________  school year.  </w:t>
      </w:r>
    </w:p>
    <w:p w:rsidR="007D78B1" w:rsidRPr="006267AD" w:rsidRDefault="007D78B1" w:rsidP="001143AC">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1143AC">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r>
        <w:rPr>
          <w:b/>
          <w:sz w:val="12"/>
          <w:szCs w:val="12"/>
        </w:rPr>
        <w:t>-----------------------------------------------------------------------------------------------------------------------------------------------------------------------------------------------------------------------------------------------------------------------------------------------------</w:t>
      </w: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sz w:val="16"/>
          <w:szCs w:val="16"/>
        </w:rPr>
      </w:pPr>
      <w:r>
        <w:rPr>
          <w:sz w:val="16"/>
          <w:szCs w:val="16"/>
        </w:rPr>
        <w:t>(To be completed by on or before April 30 for teachers in a summative evaluation year, and on or before May 15 with teachers who are not in a summative year.)</w:t>
      </w:r>
    </w:p>
    <w:p w:rsidR="007D78B1" w:rsidRDefault="007D78B1" w:rsidP="001143AC">
      <w:pPr>
        <w:pStyle w:val="NoSpacing"/>
        <w:rPr>
          <w:sz w:val="16"/>
          <w:szCs w:val="16"/>
        </w:rPr>
      </w:pPr>
    </w:p>
    <w:p w:rsidR="007D78B1" w:rsidRPr="006267AD" w:rsidRDefault="007D78B1" w:rsidP="001143AC">
      <w:pPr>
        <w:pStyle w:val="NoSpacing"/>
        <w:rPr>
          <w:b/>
        </w:rPr>
      </w:pPr>
      <w:r w:rsidRPr="006267AD">
        <w:rPr>
          <w:b/>
        </w:rPr>
        <w:t>Final Review of the Professional Growth Plan</w:t>
      </w:r>
    </w:p>
    <w:p w:rsidR="007D78B1" w:rsidRDefault="007D78B1" w:rsidP="001143AC">
      <w:pPr>
        <w:pStyle w:val="NoSpacing"/>
        <w:rPr>
          <w:b/>
          <w:sz w:val="12"/>
          <w:szCs w:val="12"/>
        </w:rPr>
      </w:pPr>
    </w:p>
    <w:p w:rsidR="007D78B1" w:rsidRDefault="007D78B1" w:rsidP="001143AC">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Teacher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2B1DEA" w:rsidP="001143AC">
      <w:pPr>
        <w:pStyle w:val="NoSpacing"/>
        <w:rPr>
          <w:b/>
          <w:sz w:val="12"/>
          <w:szCs w:val="12"/>
        </w:rPr>
      </w:pPr>
      <w:r w:rsidRPr="002B1DEA">
        <w:rPr>
          <w:noProof/>
        </w:rPr>
        <w:pict>
          <v:shape id="Text Box 153" o:spid="_x0000_s1180" type="#_x0000_t202" style="position:absolute;margin-left:166.8pt;margin-top:4.7pt;width:205.95pt;height:1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I0igIAABs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BX&#10;UB5FeuDogY8eXesRZeWrUKDBuBr87g14+hEMQHRM1pk7TT87pPRNR9SGX1mrh44TBgFm4WRycnTC&#10;cQFkPbzTDC4iW68j0NjaPlQP6oEAHSJ5PJITgqGwmc+zspyXGFGw5flinkb2ElIfThvr/BuuexQm&#10;DbZAfkQnuzvnQzSkPriEy5yWgq2ElHFhN+sbadGOgFBW8YsJPHOTKjgrHY5NiNMOBAl3BFsINxL/&#10;rcryIr3Oq9lqvjifFauinFXn6WKWZtV1NU+LqrhdfQ8BZkXdCca4uhOKH0SYFX9H8r4dJvlEGaKh&#10;wVWZlxNFf0wyjd/vkuyFh56Uom/w4uhE6kDsa8UgbVJ7IuQ0T34OP1YZanD4x6pEGQTmJw34cT1G&#10;yWWgOYALIllr9gjKsBqIA/rhRYFJp+1XjAbozga7L1tiOUbyrQJ1VVlRhHaOi6I8z2FhTy3rUwtR&#10;FKAa7DGapjd+egK2xopNBzdNelb6ChTZiiiWp6j2OoYOjFntX4vQ4qfr6PX0pi1/AAAA//8DAFBL&#10;AwQUAAYACAAAACEAc4TdMN0AAAAIAQAADwAAAGRycy9kb3ducmV2LnhtbEyPQU+DQBSE7yb+h80z&#10;8WLsoizQUh6Nmmi8tvYHLPAKRPYtYbeF/nvXkx4nM5n5ptgtZhAXmlxvGeFpFYEgrm3Tc4tw/Hp/&#10;XINwXnOjB8uEcCUHu/L2ptB5Y2fe0+XgWxFK2OUaofN+zKV0dUdGu5UdiYN3spPRPsiplc2k51Bu&#10;BvkcRak0uuew0OmR3jqqvw9ng3D6nB+SzVx9+GO2V+mr7rPKXhHv75aXLQhPi/8Lwy9+QIcyMFX2&#10;zI0TA0Icx2mIImwUiOBnKklAVAgqUSDLQv4/UP4AAAD//wMAUEsBAi0AFAAGAAgAAAAhALaDOJL+&#10;AAAA4QEAABMAAAAAAAAAAAAAAAAAAAAAAFtDb250ZW50X1R5cGVzXS54bWxQSwECLQAUAAYACAAA&#10;ACEAOP0h/9YAAACUAQAACwAAAAAAAAAAAAAAAAAvAQAAX3JlbHMvLnJlbHNQSwECLQAUAAYACAAA&#10;ACEAzkhiNIoCAAAbBQAADgAAAAAAAAAAAAAAAAAuAgAAZHJzL2Uyb0RvYy54bWxQSwECLQAUAAYA&#10;CAAAACEAc4TdMN0AAAAIAQAADwAAAAAAAAAAAAAAAADkBAAAZHJzL2Rvd25yZXYueG1sUEsFBgAA&#10;AAAEAAQA8wAAAO4FAAAAAA==&#10;" stroked="f">
            <v:textbox>
              <w:txbxContent>
                <w:p w:rsidR="00DF4C5C" w:rsidRDefault="00DF4C5C" w:rsidP="001143AC">
                  <w:r>
                    <w:rPr>
                      <w:sz w:val="18"/>
                    </w:rPr>
                    <w:t>Original- Evaluator’s Files                      Copy- Teacher</w:t>
                  </w:r>
                </w:p>
              </w:txbxContent>
            </v:textbox>
          </v:shape>
        </w:pict>
      </w: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Pr="00BA06DB" w:rsidRDefault="007D78B1" w:rsidP="001143AC">
      <w:pPr>
        <w:pStyle w:val="NoSpacing"/>
        <w:rPr>
          <w:b/>
          <w:sz w:val="12"/>
          <w:szCs w:val="12"/>
        </w:rPr>
      </w:pPr>
    </w:p>
    <w:p w:rsidR="007D78B1" w:rsidRPr="003B1A07" w:rsidRDefault="007D78B1" w:rsidP="0059361A">
      <w:pPr>
        <w:pStyle w:val="Heading2"/>
        <w:keepLines/>
        <w:numPr>
          <w:ilvl w:val="1"/>
          <w:numId w:val="0"/>
        </w:numPr>
        <w:ind w:left="-90"/>
        <w:rPr>
          <w:sz w:val="32"/>
          <w:szCs w:val="32"/>
        </w:rPr>
      </w:pPr>
      <w:r w:rsidRPr="003B1A07">
        <w:rPr>
          <w:sz w:val="32"/>
          <w:szCs w:val="32"/>
        </w:rPr>
        <w:t>Elizabethtown Independent Schools</w:t>
      </w:r>
    </w:p>
    <w:p w:rsidR="007D78B1" w:rsidRDefault="00927CFA" w:rsidP="0059361A">
      <w:pPr>
        <w:spacing w:after="0" w:line="240" w:lineRule="auto"/>
        <w:ind w:left="-86"/>
        <w:rPr>
          <w:sz w:val="44"/>
          <w:szCs w:val="44"/>
        </w:rPr>
      </w:pPr>
      <w:r w:rsidRPr="002B1DEA">
        <w:rPr>
          <w:sz w:val="44"/>
          <w:szCs w:val="44"/>
        </w:rPr>
        <w:pict>
          <v:shape id="_x0000_i1038" type="#_x0000_t75" style="width:450pt;height:7.5pt" o:hrpct="0" o:hralign="center" o:hr="t">
            <v:imagedata r:id="rId20" o:title=""/>
          </v:shape>
        </w:pict>
      </w:r>
    </w:p>
    <w:p w:rsidR="007D78B1" w:rsidRPr="003B1A07" w:rsidRDefault="007D78B1" w:rsidP="0059361A">
      <w:pPr>
        <w:spacing w:after="0" w:line="240" w:lineRule="auto"/>
        <w:ind w:left="-86"/>
        <w:jc w:val="center"/>
        <w:rPr>
          <w:sz w:val="28"/>
          <w:szCs w:val="28"/>
        </w:rPr>
      </w:pPr>
      <w:r w:rsidRPr="003B1A07">
        <w:rPr>
          <w:sz w:val="28"/>
          <w:szCs w:val="28"/>
        </w:rPr>
        <w:t>Self-Reflection &amp; Professional Growth Plan Template</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Guidance Counselor</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59361A">
      <w:pPr>
        <w:pStyle w:val="NoSpacing"/>
        <w:rPr>
          <w:sz w:val="16"/>
          <w:szCs w:val="16"/>
        </w:rPr>
      </w:pPr>
    </w:p>
    <w:p w:rsidR="007D78B1" w:rsidRDefault="007D78B1" w:rsidP="0059361A">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Knowledge of Counseling Theory and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rPr>
          <w:trHeight w:val="363"/>
        </w:trPr>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Demonstrating Knowledge of Human Development</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Establishing Goals for Counseling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1D - Demonstrating Knowledge of </w:t>
            </w:r>
            <w:r>
              <w:rPr>
                <w:sz w:val="18"/>
                <w:szCs w:val="18"/>
              </w:rPr>
              <w:t xml:space="preserve">Regs and </w:t>
            </w:r>
            <w:r w:rsidRPr="00356CCC">
              <w:rPr>
                <w:sz w:val="18"/>
                <w:szCs w:val="18"/>
              </w:rPr>
              <w:t>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 xml:space="preserve">1E – Planning an Integrated Counseling Program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De</w:t>
            </w:r>
            <w:r>
              <w:rPr>
                <w:sz w:val="18"/>
                <w:szCs w:val="18"/>
              </w:rPr>
              <w:t>veloping a Plan to Evaluate the Counseling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 xml:space="preserve">Establishing a Culture for Productive Communication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Managing Routines and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Establishing Standards of Conduct and Contributing to Culture for Student Behavior Throughout the School</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Assessing Student Needs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Assisting Students and Teachers in Formulation of Academic, Personal, Social and Career Plans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Using Counseling Techniques in Individual and Classroom Programs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Brokering Resources to Meet Needs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Maintaining Records &amp; Submitting Them in Timely Fashion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Engaging in </w:t>
            </w:r>
            <w:r w:rsidRPr="00356CCC">
              <w:rPr>
                <w:sz w:val="18"/>
                <w:szCs w:val="18"/>
              </w:rPr>
              <w:t>Professional</w:t>
            </w:r>
            <w:r>
              <w:rPr>
                <w:sz w:val="18"/>
                <w:szCs w:val="18"/>
              </w:rPr>
              <w:t xml:space="preserve"> Development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Pr="00CF0458" w:rsidRDefault="007D78B1" w:rsidP="0059361A">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Pr="005424F4" w:rsidRDefault="007D78B1" w:rsidP="0059361A">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7D78B1" w:rsidRDefault="007D78B1" w:rsidP="0059361A">
      <w:pPr>
        <w:pStyle w:val="NoSpacing"/>
        <w:rPr>
          <w:sz w:val="12"/>
          <w:szCs w:val="12"/>
        </w:rPr>
      </w:pPr>
    </w:p>
    <w:p w:rsidR="007D78B1" w:rsidRPr="00CF3937" w:rsidRDefault="007D78B1" w:rsidP="0059361A">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59361A">
            <w:pPr>
              <w:pStyle w:val="NoSpacing"/>
              <w:numPr>
                <w:ilvl w:val="0"/>
                <w:numId w:val="35"/>
              </w:numPr>
              <w:rPr>
                <w:sz w:val="16"/>
                <w:szCs w:val="16"/>
              </w:rPr>
            </w:pPr>
            <w:r w:rsidRPr="00CF3937">
              <w:rPr>
                <w:sz w:val="16"/>
                <w:szCs w:val="16"/>
              </w:rPr>
              <w:t xml:space="preserve">What do I want to change about my </w:t>
            </w:r>
            <w:r>
              <w:rPr>
                <w:sz w:val="16"/>
                <w:szCs w:val="16"/>
              </w:rPr>
              <w:t xml:space="preserve">professional practice </w:t>
            </w:r>
            <w:r w:rsidRPr="00CF3937">
              <w:rPr>
                <w:sz w:val="16"/>
                <w:szCs w:val="16"/>
              </w:rPr>
              <w:t>that will effectively impact student learning?</w:t>
            </w:r>
          </w:p>
          <w:p w:rsidR="007D78B1" w:rsidRDefault="007D78B1" w:rsidP="009C395A">
            <w:pPr>
              <w:pStyle w:val="NoSpacing"/>
              <w:rPr>
                <w:sz w:val="16"/>
                <w:szCs w:val="16"/>
              </w:rPr>
            </w:pPr>
          </w:p>
          <w:p w:rsidR="007D78B1" w:rsidRDefault="007D78B1" w:rsidP="0059361A">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59361A">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Pr="00CF3937" w:rsidRDefault="007D78B1" w:rsidP="0059361A">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59361A">
      <w:pPr>
        <w:pStyle w:val="NoSpacing"/>
        <w:rPr>
          <w:sz w:val="16"/>
          <w:szCs w:val="16"/>
        </w:rPr>
      </w:pPr>
    </w:p>
    <w:p w:rsidR="007D78B1" w:rsidRPr="006168DF" w:rsidRDefault="007D78B1" w:rsidP="0059361A">
      <w:pPr>
        <w:pStyle w:val="NoSpacing"/>
        <w:rPr>
          <w:sz w:val="16"/>
          <w:szCs w:val="16"/>
        </w:rPr>
      </w:pPr>
      <w:r>
        <w:rPr>
          <w:sz w:val="16"/>
          <w:szCs w:val="16"/>
        </w:rPr>
        <w:t>(To be completed by May 15 for guidance counselors returning to work the next school year, and as noted in the CEP for those guidance counselors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sz w:val="16"/>
          <w:szCs w:val="16"/>
        </w:rPr>
      </w:pPr>
      <w:r>
        <w:rPr>
          <w:sz w:val="16"/>
          <w:szCs w:val="16"/>
        </w:rPr>
        <w:t xml:space="preserve"> (The following is to be completed on or before August 31 for guidance counselors who are returning to work in the district from the previous school year, and as noted in the CEP for those guidance counselors hired prior to and after the opening of the school year.)</w:t>
      </w:r>
    </w:p>
    <w:p w:rsidR="007D78B1" w:rsidRDefault="007D78B1" w:rsidP="0059361A">
      <w:pPr>
        <w:pStyle w:val="NoSpacing"/>
        <w:rPr>
          <w:sz w:val="16"/>
          <w:szCs w:val="16"/>
        </w:rPr>
      </w:pPr>
    </w:p>
    <w:p w:rsidR="007D78B1" w:rsidRDefault="007D78B1" w:rsidP="0059361A">
      <w:pPr>
        <w:pStyle w:val="NoSpacing"/>
        <w:rPr>
          <w:sz w:val="16"/>
          <w:szCs w:val="16"/>
        </w:rPr>
      </w:pPr>
    </w:p>
    <w:p w:rsidR="007D78B1" w:rsidRDefault="007D78B1" w:rsidP="0059361A">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w:t>
      </w:r>
      <w:r>
        <w:rPr>
          <w:b/>
        </w:rPr>
        <w:t xml:space="preserve">ive for the __________________ </w:t>
      </w:r>
      <w:r w:rsidRPr="006267AD">
        <w:rPr>
          <w:b/>
        </w:rPr>
        <w:t xml:space="preserve">school year.  </w:t>
      </w:r>
    </w:p>
    <w:p w:rsidR="007D78B1" w:rsidRPr="006267AD" w:rsidRDefault="007D78B1" w:rsidP="0059361A">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59361A">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r>
        <w:rPr>
          <w:b/>
          <w:sz w:val="12"/>
          <w:szCs w:val="12"/>
        </w:rPr>
        <w:t>-----------------------------------------------------------------------------------------------------------------------------------------------------------------------------------------------------------------------------------------------------------------------------------------------------</w:t>
      </w: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sz w:val="16"/>
          <w:szCs w:val="16"/>
        </w:rPr>
      </w:pPr>
      <w:r>
        <w:rPr>
          <w:sz w:val="16"/>
          <w:szCs w:val="16"/>
        </w:rPr>
        <w:t>(To be completed by on or before April 30 for guidance counselors in a summative evaluation year, and on or before May 15 with guidance counselors who are not in a summative year.)</w:t>
      </w:r>
    </w:p>
    <w:p w:rsidR="007D78B1" w:rsidRDefault="007D78B1" w:rsidP="0059361A">
      <w:pPr>
        <w:pStyle w:val="NoSpacing"/>
        <w:rPr>
          <w:sz w:val="16"/>
          <w:szCs w:val="16"/>
        </w:rPr>
      </w:pPr>
    </w:p>
    <w:p w:rsidR="007D78B1" w:rsidRPr="006267AD" w:rsidRDefault="007D78B1" w:rsidP="0059361A">
      <w:pPr>
        <w:pStyle w:val="NoSpacing"/>
        <w:rPr>
          <w:b/>
        </w:rPr>
      </w:pPr>
      <w:r w:rsidRPr="006267AD">
        <w:rPr>
          <w:b/>
        </w:rPr>
        <w:t>Final Review of the Professional Growth Plan</w:t>
      </w:r>
    </w:p>
    <w:p w:rsidR="007D78B1" w:rsidRDefault="007D78B1" w:rsidP="0059361A">
      <w:pPr>
        <w:pStyle w:val="NoSpacing"/>
        <w:rPr>
          <w:b/>
          <w:sz w:val="12"/>
          <w:szCs w:val="12"/>
        </w:rPr>
      </w:pPr>
    </w:p>
    <w:p w:rsidR="007D78B1" w:rsidRDefault="007D78B1" w:rsidP="0059361A">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Guidance Counselor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Pr="00BA06DB"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2B1DEA" w:rsidP="0059361A">
      <w:pPr>
        <w:pStyle w:val="NoSpacing"/>
        <w:rPr>
          <w:b/>
          <w:sz w:val="12"/>
          <w:szCs w:val="12"/>
        </w:rPr>
      </w:pPr>
      <w:r w:rsidRPr="002B1DEA">
        <w:rPr>
          <w:noProof/>
        </w:rPr>
        <w:pict>
          <v:shape id="Text Box 154" o:spid="_x0000_s1181" type="#_x0000_t202" style="position:absolute;margin-left:131.55pt;margin-top:-.3pt;width:267.45pt;height:32.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NIiQIAABsFAAAOAAAAZHJzL2Uyb0RvYy54bWysVFtv2yAUfp+0/4B4T32pncZWnWptl2lS&#10;d5Ha/QACOEbDwIDE7qb99x1wkqa7SNM0P2AO5/Cd23e4vBp7iXbcOqFVg7OzFCOuqGZCbRr86WE1&#10;W2DkPFGMSK14gx+5w1fLly8uB1PzXHdaMm4RgChXD6bBnfemThJHO94Td6YNV6Bste2JB9FuEmbJ&#10;AOi9TPI0nSeDtsxYTblzcHo7KfEy4rctp/5D2zrukWwwxObjauO6DmuyvCT1xhLTCboPg/xDFD0R&#10;CpweoW6JJ2hrxS9QvaBWO936M6r7RLetoDzmANlk6U/Z3HfE8JgLFMeZY5nc/4Ol73cfLRKswXmF&#10;kSI99OiBjx5d6xFlZREKNBhXg929AUs/ggIaHZN15k7Tzw4pfdMRteGvrNVDxwmDALNwMzm5OuG4&#10;ALIe3mkGjsjW6wg0trYP1YN6IECHRj0emxOCoXB4fl7N51mJEQVdkZVVXkYXpD7cNtb5N1z3KGwa&#10;bKH5EZ3s7pwP0ZD6YBKcOS0FWwkpo2A36xtp0Y4AUVbx26M/M5MqGCsdrk2I0wkECT6CLoQbG/+t&#10;yvIivc6r2Wq+uJgVq6KcVRfpYpZm1XU1T4uquF19DwFmRd0Jxri6E4ofSJgVf9fk/ThM9Ik0REOD&#10;qxKqE/P6Y5Jp/H6XZC88zKQUfYMXRyNSh8a+VgzSJrUnQk775Hn4scpQg8M/ViXSIHR+4oAf12Ok&#10;XHYeWRJIstbsEZhhNTQO2g8vCmw6bb9iNMB0Nth92RLLMZJvFbCryooijHMUivIiB8GeatanGqIo&#10;QDXYYzRtb/z0BGyNFZsOPE18VvoVMLIVkSxPUe15DBMYs9q/FmHET+Vo9fSmLX8AAAD//wMAUEsD&#10;BBQABgAIAAAAIQBAuoHV3QAAAAgBAAAPAAAAZHJzL2Rvd25yZXYueG1sTI/BTsMwEETvSPyDtUhc&#10;UOu0FKcJ2VSABOLa0g9wYjeJiNdR7Dbp37Oc4Dia0cybYje7XlzsGDpPCKtlAsJS7U1HDcLx632x&#10;BRGiJqN7TxbhagPsytubQufGT7S3l0NsBJdQyDVCG+OQSxnq1jodln6wxN7Jj05HlmMjzagnLne9&#10;XCeJkk53xAutHuxba+vvw9khnD6nh6dsqj7iMd1v1Kvu0spfEe/v5pdnENHO8S8Mv/iMDiUzVf5M&#10;JogeYa0eVxxFWCgQ7KfZlr9VCGqTgSwL+f9A+QMAAP//AwBQSwECLQAUAAYACAAAACEAtoM4kv4A&#10;AADhAQAAEwAAAAAAAAAAAAAAAAAAAAAAW0NvbnRlbnRfVHlwZXNdLnhtbFBLAQItABQABgAIAAAA&#10;IQA4/SH/1gAAAJQBAAALAAAAAAAAAAAAAAAAAC8BAABfcmVscy8ucmVsc1BLAQItABQABgAIAAAA&#10;IQBZUBNIiQIAABsFAAAOAAAAAAAAAAAAAAAAAC4CAABkcnMvZTJvRG9jLnhtbFBLAQItABQABgAI&#10;AAAAIQBAuoHV3QAAAAgBAAAPAAAAAAAAAAAAAAAAAOMEAABkcnMvZG93bnJldi54bWxQSwUGAAAA&#10;AAQABADzAAAA7QUAAAAA&#10;" stroked="f">
            <v:textbox>
              <w:txbxContent>
                <w:p w:rsidR="00DF4C5C" w:rsidRDefault="00DF4C5C" w:rsidP="0059361A">
                  <w:r>
                    <w:rPr>
                      <w:sz w:val="18"/>
                    </w:rPr>
                    <w:t>Original- Evaluator’s Files                      Copy- Guidance Counselor</w:t>
                  </w:r>
                </w:p>
              </w:txbxContent>
            </v:textbox>
          </v:shape>
        </w:pict>
      </w: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7D78B1" w:rsidRDefault="007D78B1" w:rsidP="0059361A">
      <w:pPr>
        <w:pStyle w:val="NoSpacing"/>
        <w:rPr>
          <w:b/>
          <w:sz w:val="12"/>
          <w:szCs w:val="12"/>
        </w:rPr>
      </w:pPr>
    </w:p>
    <w:p w:rsidR="007D78B1" w:rsidRPr="00BA06DB" w:rsidRDefault="007D78B1" w:rsidP="0059361A">
      <w:pPr>
        <w:pStyle w:val="NoSpacing"/>
        <w:rPr>
          <w:b/>
          <w:sz w:val="12"/>
          <w:szCs w:val="12"/>
        </w:rPr>
      </w:pPr>
    </w:p>
    <w:p w:rsidR="007D78B1" w:rsidRPr="003B1A07" w:rsidRDefault="007D78B1" w:rsidP="00691760">
      <w:pPr>
        <w:spacing w:after="0" w:line="240" w:lineRule="auto"/>
        <w:jc w:val="center"/>
        <w:rPr>
          <w:sz w:val="32"/>
          <w:szCs w:val="32"/>
        </w:rPr>
      </w:pPr>
      <w:r w:rsidRPr="003B1A07">
        <w:rPr>
          <w:sz w:val="32"/>
          <w:szCs w:val="32"/>
        </w:rPr>
        <w:t>Elizabethtown Independent Schools</w:t>
      </w:r>
    </w:p>
    <w:p w:rsidR="007D78B1" w:rsidRDefault="00927CFA" w:rsidP="00691760">
      <w:pPr>
        <w:spacing w:after="0" w:line="240" w:lineRule="auto"/>
        <w:ind w:left="-86"/>
        <w:jc w:val="center"/>
        <w:rPr>
          <w:sz w:val="44"/>
          <w:szCs w:val="44"/>
        </w:rPr>
      </w:pPr>
      <w:r w:rsidRPr="002B1DEA">
        <w:rPr>
          <w:sz w:val="44"/>
          <w:szCs w:val="44"/>
        </w:rPr>
        <w:pict>
          <v:shape id="_x0000_i1039" type="#_x0000_t75" style="width:450pt;height:7.5pt" o:hrpct="0" o:hralign="center" o:hr="t">
            <v:imagedata r:id="rId20" o:title=""/>
          </v:shape>
        </w:pict>
      </w:r>
    </w:p>
    <w:p w:rsidR="007D78B1" w:rsidRPr="003B1A07" w:rsidRDefault="007D78B1" w:rsidP="00E63CAF">
      <w:pPr>
        <w:spacing w:after="0" w:line="240" w:lineRule="auto"/>
        <w:ind w:left="-86"/>
        <w:jc w:val="center"/>
        <w:rPr>
          <w:sz w:val="28"/>
          <w:szCs w:val="28"/>
        </w:rPr>
      </w:pPr>
      <w:r w:rsidRPr="003B1A07">
        <w:rPr>
          <w:sz w:val="28"/>
          <w:szCs w:val="28"/>
        </w:rPr>
        <w:t>Self-Reflection &amp; Professional Growth Plan Template</w:t>
      </w:r>
    </w:p>
    <w:p w:rsidR="007D78B1" w:rsidRPr="00CD36BB" w:rsidRDefault="007D78B1" w:rsidP="00E63CAF">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Library Media Specialist</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E63CAF">
      <w:pPr>
        <w:pStyle w:val="NoSpacing"/>
        <w:rPr>
          <w:sz w:val="16"/>
          <w:szCs w:val="16"/>
        </w:rPr>
      </w:pPr>
    </w:p>
    <w:p w:rsidR="007D78B1" w:rsidRDefault="007D78B1" w:rsidP="00E63CAF">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w:t>
            </w:r>
            <w:r w:rsidRPr="00356CCC">
              <w:rPr>
                <w:sz w:val="18"/>
                <w:szCs w:val="18"/>
              </w:rPr>
              <w:t>nowledge</w:t>
            </w:r>
            <w:r>
              <w:rPr>
                <w:sz w:val="18"/>
                <w:szCs w:val="18"/>
              </w:rPr>
              <w:t xml:space="preserve"> and Content, Curriculum, and Process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Demonstrating Knowledge of Students</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Supporting Instructional Goals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1D - Demonstrating Knowledge </w:t>
            </w:r>
            <w:r>
              <w:rPr>
                <w:sz w:val="18"/>
                <w:szCs w:val="18"/>
              </w:rPr>
              <w:t xml:space="preserve">and Use </w:t>
            </w:r>
            <w:r w:rsidRPr="00356CCC">
              <w:rPr>
                <w:sz w:val="18"/>
                <w:szCs w:val="18"/>
              </w:rPr>
              <w:t>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1E – Demonstrating Knowledge of Literature and Lifelong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w:t>
            </w:r>
            <w:r>
              <w:rPr>
                <w:sz w:val="18"/>
                <w:szCs w:val="18"/>
              </w:rPr>
              <w:t>Collaborating in the Design of Instructional Experiences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Establishing a Culture for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Managing Library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Managing Student Behavior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Communicating Clearly and Accurately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Using Questioning and Research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Engaging Students in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 xml:space="preserve">Assessment in Instruction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Maintaining Accurate Records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Communicating with School Staff and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Growing and Developing Professionally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 xml:space="preserve">4F </w:t>
            </w:r>
            <w:r>
              <w:rPr>
                <w:sz w:val="18"/>
                <w:szCs w:val="18"/>
              </w:rPr>
              <w:t>–</w:t>
            </w:r>
            <w:r w:rsidRPr="00356CCC">
              <w:rPr>
                <w:sz w:val="18"/>
                <w:szCs w:val="18"/>
              </w:rPr>
              <w:t xml:space="preserve"> </w:t>
            </w:r>
            <w:r>
              <w:rPr>
                <w:sz w:val="18"/>
                <w:szCs w:val="18"/>
              </w:rPr>
              <w:t>Collection Development and Maintenance</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Pr="00CF0458" w:rsidRDefault="007D78B1" w:rsidP="00E63CAF">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Library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691760" w:rsidRDefault="00691760" w:rsidP="00E63CAF">
      <w:pPr>
        <w:pStyle w:val="MediumShading1-Accent11"/>
        <w:ind w:left="-90"/>
        <w:rPr>
          <w:b/>
          <w:sz w:val="28"/>
          <w:szCs w:val="28"/>
        </w:rPr>
      </w:pPr>
    </w:p>
    <w:p w:rsidR="007D78B1" w:rsidRPr="005424F4" w:rsidRDefault="007D78B1" w:rsidP="00E63CAF">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7D78B1" w:rsidRDefault="007D78B1" w:rsidP="00E63CAF">
      <w:pPr>
        <w:pStyle w:val="NoSpacing"/>
        <w:rPr>
          <w:sz w:val="12"/>
          <w:szCs w:val="12"/>
        </w:rPr>
      </w:pPr>
    </w:p>
    <w:p w:rsidR="007D78B1" w:rsidRPr="00CF3937" w:rsidRDefault="007D78B1"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E63CAF">
            <w:pPr>
              <w:pStyle w:val="NoSpacing"/>
              <w:numPr>
                <w:ilvl w:val="0"/>
                <w:numId w:val="35"/>
              </w:numPr>
              <w:rPr>
                <w:sz w:val="16"/>
                <w:szCs w:val="16"/>
              </w:rPr>
            </w:pPr>
            <w:r w:rsidRPr="00CF3937">
              <w:rPr>
                <w:sz w:val="16"/>
                <w:szCs w:val="16"/>
              </w:rPr>
              <w:t xml:space="preserve">What do I want to change about my </w:t>
            </w:r>
            <w:r>
              <w:rPr>
                <w:sz w:val="16"/>
                <w:szCs w:val="16"/>
              </w:rPr>
              <w:t>professional practice</w:t>
            </w:r>
            <w:r w:rsidRPr="00CF3937">
              <w:rPr>
                <w:sz w:val="16"/>
                <w:szCs w:val="16"/>
              </w:rPr>
              <w:t xml:space="preserve"> that will effectively impact student learning?</w:t>
            </w:r>
          </w:p>
          <w:p w:rsidR="007D78B1" w:rsidRDefault="007D78B1" w:rsidP="009C395A">
            <w:pPr>
              <w:pStyle w:val="NoSpacing"/>
              <w:rPr>
                <w:sz w:val="16"/>
                <w:szCs w:val="16"/>
              </w:rPr>
            </w:pPr>
          </w:p>
          <w:p w:rsidR="007D78B1" w:rsidRDefault="007D78B1" w:rsidP="00E63CAF">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E63CAF">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E63CAF">
      <w:pPr>
        <w:pStyle w:val="NoSpacing"/>
        <w:rPr>
          <w:sz w:val="16"/>
          <w:szCs w:val="16"/>
        </w:rPr>
      </w:pPr>
    </w:p>
    <w:p w:rsidR="007D78B1" w:rsidRPr="006168DF" w:rsidRDefault="007D78B1" w:rsidP="00E63CAF">
      <w:pPr>
        <w:pStyle w:val="NoSpacing"/>
        <w:rPr>
          <w:sz w:val="16"/>
          <w:szCs w:val="16"/>
        </w:rPr>
      </w:pPr>
      <w:r>
        <w:rPr>
          <w:sz w:val="16"/>
          <w:szCs w:val="16"/>
        </w:rPr>
        <w:t>(To be completed by May 15 for library media specialists returning to work the next school year, and as noted in the CEP for those library media specialists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sz w:val="16"/>
          <w:szCs w:val="16"/>
        </w:rPr>
      </w:pPr>
      <w:r>
        <w:rPr>
          <w:sz w:val="16"/>
          <w:szCs w:val="16"/>
        </w:rPr>
        <w:t xml:space="preserve"> (The following is to be completed on or before August 31 for library media specialists who are returning to work in the district from the previous school year, and as noted in the CEP for those library media specialists hired prior to and after the opening of the school year.)</w:t>
      </w:r>
    </w:p>
    <w:p w:rsidR="007D78B1" w:rsidRDefault="007D78B1" w:rsidP="00E63CAF">
      <w:pPr>
        <w:pStyle w:val="NoSpacing"/>
        <w:rPr>
          <w:sz w:val="16"/>
          <w:szCs w:val="16"/>
        </w:rPr>
      </w:pPr>
    </w:p>
    <w:p w:rsidR="007D78B1" w:rsidRDefault="007D78B1" w:rsidP="00E63CAF">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effective for the __________________ school year.  </w:t>
      </w:r>
    </w:p>
    <w:p w:rsidR="007D78B1" w:rsidRPr="006267AD" w:rsidRDefault="007D78B1" w:rsidP="00E63CAF">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E63CAF">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r>
        <w:rPr>
          <w:b/>
          <w:sz w:val="12"/>
          <w:szCs w:val="12"/>
        </w:rPr>
        <w:t>-----------------------------------------------------------------------------------------------------------------------------------------------------------------------------------------------------------------------------------------------------------------------------------------------------</w:t>
      </w: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sz w:val="16"/>
          <w:szCs w:val="16"/>
        </w:rPr>
      </w:pPr>
      <w:r>
        <w:rPr>
          <w:sz w:val="16"/>
          <w:szCs w:val="16"/>
        </w:rPr>
        <w:t>(To be completed by on or before April 30 for library media specialists in a summative evaluation year, and on or before May 15 with library media specialists who are not in a summative year.)</w:t>
      </w:r>
    </w:p>
    <w:p w:rsidR="007D78B1" w:rsidRDefault="007D78B1" w:rsidP="00E63CAF">
      <w:pPr>
        <w:pStyle w:val="NoSpacing"/>
        <w:rPr>
          <w:sz w:val="16"/>
          <w:szCs w:val="16"/>
        </w:rPr>
      </w:pPr>
    </w:p>
    <w:p w:rsidR="007D78B1" w:rsidRPr="006267AD" w:rsidRDefault="007D78B1" w:rsidP="00E63CAF">
      <w:pPr>
        <w:pStyle w:val="NoSpacing"/>
        <w:rPr>
          <w:b/>
        </w:rPr>
      </w:pPr>
      <w:r w:rsidRPr="006267AD">
        <w:rPr>
          <w:b/>
        </w:rPr>
        <w:t>Final Review of the Professional Growth Plan</w:t>
      </w:r>
    </w:p>
    <w:p w:rsidR="007D78B1" w:rsidRDefault="007D78B1" w:rsidP="00E63CAF">
      <w:pPr>
        <w:pStyle w:val="NoSpacing"/>
        <w:rPr>
          <w:b/>
          <w:sz w:val="12"/>
          <w:szCs w:val="12"/>
        </w:rPr>
      </w:pPr>
    </w:p>
    <w:p w:rsidR="007D78B1" w:rsidRDefault="007D78B1" w:rsidP="00E63CAF">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Library Media Specialist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Pr="00BA06DB" w:rsidRDefault="007D78B1" w:rsidP="00E63CAF">
      <w:pPr>
        <w:pStyle w:val="NoSpacing"/>
        <w:rPr>
          <w:b/>
          <w:sz w:val="12"/>
          <w:szCs w:val="12"/>
        </w:rPr>
      </w:pPr>
    </w:p>
    <w:p w:rsidR="007D78B1" w:rsidRDefault="007D78B1" w:rsidP="00E63CAF">
      <w:pPr>
        <w:pStyle w:val="NoSpacing"/>
        <w:rPr>
          <w:b/>
          <w:sz w:val="12"/>
          <w:szCs w:val="12"/>
        </w:rPr>
      </w:pPr>
    </w:p>
    <w:p w:rsidR="007D78B1" w:rsidRPr="00BA06DB" w:rsidRDefault="007D78B1" w:rsidP="00E63CAF">
      <w:pPr>
        <w:pStyle w:val="NoSpacing"/>
        <w:rPr>
          <w:b/>
          <w:sz w:val="12"/>
          <w:szCs w:val="12"/>
        </w:rPr>
      </w:pPr>
    </w:p>
    <w:p w:rsidR="007D78B1" w:rsidRDefault="007D78B1" w:rsidP="0032188E">
      <w:pPr>
        <w:rPr>
          <w:sz w:val="8"/>
          <w:szCs w:val="8"/>
        </w:rPr>
      </w:pPr>
    </w:p>
    <w:p w:rsidR="007D78B1" w:rsidRDefault="007D78B1" w:rsidP="0032188E">
      <w:pPr>
        <w:rPr>
          <w:sz w:val="8"/>
          <w:szCs w:val="8"/>
        </w:rPr>
      </w:pPr>
    </w:p>
    <w:p w:rsidR="007D78B1" w:rsidRDefault="002B1DEA" w:rsidP="0032188E">
      <w:pPr>
        <w:rPr>
          <w:sz w:val="8"/>
          <w:szCs w:val="8"/>
        </w:rPr>
      </w:pPr>
      <w:r w:rsidRPr="002B1DEA">
        <w:rPr>
          <w:noProof/>
        </w:rPr>
        <w:pict>
          <v:shape id="Text Box 155" o:spid="_x0000_s1182" type="#_x0000_t202" style="position:absolute;margin-left:127.05pt;margin-top:11.45pt;width:275.7pt;height:1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NsiQIAABs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c&#10;mFKkB44e+ejRjR5RVpahQINxNfg9GPD0IxiA6JisM/eafnJI6duOqA2/tlYPHScMAszCyeTk6ITj&#10;Ash6eKsZXES2XkegsbV9qB7UAwE6EPV0JCcEQ2HzvEyz8wpMFGx5vpinkb2E1IfTxjr/musehUmD&#10;LZAf0cnu3vkQDakPLuEyp6VgKyFlXNjN+lZatCMglFX8YgLP3KQKzkqHYxPitANBwh3BFsKNxH+t&#10;srxIb/JqtpovLmbFqihn1UW6mKVZdVPN06Iq7lbfQoBZUXeCMa7uheIHEWbF35G8b4dJPlGGaGhw&#10;VeblRNEfk0zj97ske+GhJ6XoG7w4OpE6EPtKMUib1J4IOc2Tn8OPVYYaHP6xKlEGgflJA35cj1Fy&#10;2Xl+0NdasydQhtVAHHAMLwpMOm2/YDRAdzbYfd4SyzGSbxSoq8qKIrRzXBTlRQ4Le2pZn1qIogDV&#10;YI/RNL310xOwNVZsOrhp0rPS16DIVkSxBOlOUe11DB0Ys9q/FqHFT9fR68ebtvwOAAD//wMAUEsD&#10;BBQABgAIAAAAIQDwUdyY3gAAAAkBAAAPAAAAZHJzL2Rvd25yZXYueG1sTI/LboMwEEX3lfoP1kTq&#10;pmpMUEiAYqK2Uqtu8/iAATuAgscIO4H8faerdjejObpzbrGbbS9uZvSdIwWrZQTCUO10R42C0/Hz&#10;JQXhA5LG3pFRcDceduXjQ4G5dhPtze0QGsEh5HNU0IYw5FL6ujUW/dINhvh2dqPFwOvYSD3ixOG2&#10;l3EUbaTFjvhDi4P5aE19OVytgvP39JxkU/UVTtv9evOO3bZyd6WeFvPbK4hg5vAHw68+q0PJTpW7&#10;kvaiVxAn6xWjPMQZCAbSKElAVAqSNANZFvJ/g/IHAAD//wMAUEsBAi0AFAAGAAgAAAAhALaDOJL+&#10;AAAA4QEAABMAAAAAAAAAAAAAAAAAAAAAAFtDb250ZW50X1R5cGVzXS54bWxQSwECLQAUAAYACAAA&#10;ACEAOP0h/9YAAACUAQAACwAAAAAAAAAAAAAAAAAvAQAAX3JlbHMvLnJlbHNQSwECLQAUAAYACAAA&#10;ACEAeTrDbIkCAAAbBQAADgAAAAAAAAAAAAAAAAAuAgAAZHJzL2Uyb0RvYy54bWxQSwECLQAUAAYA&#10;CAAAACEA8FHcmN4AAAAJAQAADwAAAAAAAAAAAAAAAADjBAAAZHJzL2Rvd25yZXYueG1sUEsFBgAA&#10;AAAEAAQA8wAAAO4FAAAAAA==&#10;" stroked="f">
            <v:textbox>
              <w:txbxContent>
                <w:p w:rsidR="00DF4C5C" w:rsidRDefault="00DF4C5C" w:rsidP="00E63CAF">
                  <w:r>
                    <w:rPr>
                      <w:sz w:val="18"/>
                    </w:rPr>
                    <w:t>Original- Evaluator’s Files                      Copy- Library Media Specialist</w:t>
                  </w:r>
                </w:p>
              </w:txbxContent>
            </v:textbox>
          </v:shape>
        </w:pict>
      </w:r>
    </w:p>
    <w:p w:rsidR="007D78B1" w:rsidRDefault="007D78B1" w:rsidP="0032188E">
      <w:pPr>
        <w:rPr>
          <w:sz w:val="8"/>
          <w:szCs w:val="8"/>
        </w:rPr>
      </w:pPr>
    </w:p>
    <w:p w:rsidR="007D78B1" w:rsidRDefault="007D78B1" w:rsidP="0032188E">
      <w:pPr>
        <w:rPr>
          <w:sz w:val="8"/>
          <w:szCs w:val="8"/>
        </w:rPr>
      </w:pPr>
    </w:p>
    <w:p w:rsidR="007D78B1" w:rsidRDefault="007D78B1" w:rsidP="0032188E">
      <w:pPr>
        <w:rPr>
          <w:sz w:val="8"/>
          <w:szCs w:val="8"/>
        </w:rPr>
      </w:pPr>
    </w:p>
    <w:p w:rsidR="007D78B1" w:rsidRPr="003B1A07" w:rsidRDefault="007D78B1" w:rsidP="00632FC2">
      <w:pPr>
        <w:pStyle w:val="Heading2"/>
        <w:keepLines/>
        <w:numPr>
          <w:ilvl w:val="1"/>
          <w:numId w:val="0"/>
        </w:numPr>
        <w:ind w:left="-90"/>
        <w:rPr>
          <w:sz w:val="32"/>
          <w:szCs w:val="32"/>
        </w:rPr>
      </w:pPr>
      <w:r w:rsidRPr="003B1A07">
        <w:rPr>
          <w:sz w:val="32"/>
          <w:szCs w:val="32"/>
        </w:rPr>
        <w:t>Elizabethtown Independent Schools</w:t>
      </w:r>
    </w:p>
    <w:p w:rsidR="007D78B1" w:rsidRDefault="00927CFA" w:rsidP="00632FC2">
      <w:pPr>
        <w:spacing w:after="0" w:line="240" w:lineRule="auto"/>
        <w:ind w:left="-86"/>
        <w:rPr>
          <w:sz w:val="44"/>
          <w:szCs w:val="44"/>
        </w:rPr>
      </w:pPr>
      <w:r w:rsidRPr="002B1DEA">
        <w:rPr>
          <w:sz w:val="44"/>
          <w:szCs w:val="44"/>
        </w:rPr>
        <w:pict>
          <v:shape id="_x0000_i1040" type="#_x0000_t75" style="width:450pt;height:7.5pt" o:hrpct="0" o:hralign="center" o:hr="t">
            <v:imagedata r:id="rId20" o:title=""/>
          </v:shape>
        </w:pict>
      </w:r>
    </w:p>
    <w:p w:rsidR="007D78B1" w:rsidRPr="003B1A07" w:rsidRDefault="007D78B1" w:rsidP="00632FC2">
      <w:pPr>
        <w:spacing w:after="0" w:line="240" w:lineRule="auto"/>
        <w:ind w:left="-86"/>
        <w:jc w:val="center"/>
        <w:rPr>
          <w:sz w:val="28"/>
          <w:szCs w:val="28"/>
        </w:rPr>
      </w:pPr>
      <w:r w:rsidRPr="003B1A07">
        <w:rPr>
          <w:sz w:val="28"/>
          <w:szCs w:val="28"/>
        </w:rPr>
        <w:t>Self-Reflection &amp; Professional Growth Plan Template</w:t>
      </w:r>
    </w:p>
    <w:p w:rsidR="007D78B1" w:rsidRPr="00CD36BB" w:rsidRDefault="007D78B1" w:rsidP="00632FC2">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 xml:space="preserve">Speech </w:t>
            </w:r>
            <w:r w:rsidRPr="00356CCC">
              <w:rPr>
                <w:rFonts w:cs="Calibri"/>
                <w:b/>
                <w:sz w:val="24"/>
                <w:szCs w:val="24"/>
              </w:rPr>
              <w:t>T</w:t>
            </w:r>
            <w:r>
              <w:rPr>
                <w:rFonts w:cs="Calibri"/>
                <w:b/>
                <w:sz w:val="24"/>
                <w:szCs w:val="24"/>
              </w:rPr>
              <w:t>herapist</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632FC2">
      <w:pPr>
        <w:pStyle w:val="NoSpacing"/>
        <w:rPr>
          <w:sz w:val="16"/>
          <w:szCs w:val="16"/>
        </w:rPr>
      </w:pPr>
    </w:p>
    <w:p w:rsidR="007D78B1" w:rsidRPr="00CF0458" w:rsidRDefault="007D78B1" w:rsidP="00632FC2">
      <w:pPr>
        <w:pStyle w:val="NoSpacing"/>
        <w:rPr>
          <w:sz w:val="16"/>
          <w:szCs w:val="16"/>
        </w:rPr>
      </w:pPr>
    </w:p>
    <w:p w:rsidR="007D78B1" w:rsidRDefault="007D78B1" w:rsidP="00632FC2">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w:t>
            </w:r>
            <w:r w:rsidRPr="00356CCC">
              <w:rPr>
                <w:sz w:val="18"/>
                <w:szCs w:val="18"/>
              </w:rPr>
              <w:t>nowledge</w:t>
            </w:r>
            <w:r>
              <w:rPr>
                <w:sz w:val="18"/>
                <w:szCs w:val="18"/>
              </w:rPr>
              <w:t xml:space="preserve"> and Skill in Therapy Area</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Establishing Goals for the Therapy Program</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Demonstrating Knowledge of Regs and Guidelines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1D - Demonstrating Knowledge 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 xml:space="preserve">1E – Planning an Integrated Therapy Program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De</w:t>
            </w:r>
            <w:r>
              <w:rPr>
                <w:sz w:val="18"/>
                <w:szCs w:val="18"/>
              </w:rPr>
              <w:t>veloping a Plan to Evaluate the Therapy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Establishing Rapport with Students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Organizing Time Effectively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Establishing and Maintaining Clear Referral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Establishing Standards of Conduct in Treatment Center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Responding to Referrals and Evaluating Student Needs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Developing and Implementing Treatment Plans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 xml:space="preserve">Collecting Information; Writing Reports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Collaborating with Teachers and Administrators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Maintaining Effective Data Management System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Engaging in </w:t>
            </w:r>
            <w:r w:rsidRPr="00356CCC">
              <w:rPr>
                <w:sz w:val="18"/>
                <w:szCs w:val="18"/>
              </w:rPr>
              <w:t>Professional</w:t>
            </w:r>
            <w:r>
              <w:rPr>
                <w:sz w:val="18"/>
                <w:szCs w:val="18"/>
              </w:rPr>
              <w:t xml:space="preserve"> Development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Default="007D78B1" w:rsidP="00632FC2">
      <w:pPr>
        <w:pStyle w:val="NoSpacing"/>
        <w:rPr>
          <w:sz w:val="12"/>
          <w:szCs w:val="12"/>
        </w:rPr>
      </w:pPr>
    </w:p>
    <w:p w:rsidR="007D78B1" w:rsidRDefault="007D78B1" w:rsidP="00632FC2">
      <w:pPr>
        <w:pStyle w:val="NoSpacing"/>
        <w:rPr>
          <w:sz w:val="12"/>
          <w:szCs w:val="12"/>
        </w:rPr>
      </w:pPr>
    </w:p>
    <w:p w:rsidR="007D78B1" w:rsidRDefault="007D78B1" w:rsidP="00632FC2">
      <w:pPr>
        <w:pStyle w:val="NoSpacing"/>
        <w:rPr>
          <w:sz w:val="12"/>
          <w:szCs w:val="12"/>
        </w:rPr>
      </w:pPr>
    </w:p>
    <w:p w:rsidR="007D78B1" w:rsidRPr="00CF0458" w:rsidRDefault="007D78B1" w:rsidP="00632FC2">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Classroom/The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Pr="005424F4" w:rsidRDefault="007D78B1" w:rsidP="00632FC2">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7D78B1" w:rsidRDefault="007D78B1" w:rsidP="00632FC2">
      <w:pPr>
        <w:pStyle w:val="NoSpacing"/>
        <w:rPr>
          <w:sz w:val="12"/>
          <w:szCs w:val="12"/>
        </w:rPr>
      </w:pPr>
    </w:p>
    <w:p w:rsidR="007D78B1" w:rsidRPr="00CF3937" w:rsidRDefault="007D78B1"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632FC2">
            <w:pPr>
              <w:pStyle w:val="NoSpacing"/>
              <w:numPr>
                <w:ilvl w:val="0"/>
                <w:numId w:val="35"/>
              </w:numPr>
              <w:rPr>
                <w:sz w:val="16"/>
                <w:szCs w:val="16"/>
              </w:rPr>
            </w:pPr>
            <w:r w:rsidRPr="00CF3937">
              <w:rPr>
                <w:sz w:val="16"/>
                <w:szCs w:val="16"/>
              </w:rPr>
              <w:t xml:space="preserve">What do I want to change about my </w:t>
            </w:r>
            <w:r>
              <w:rPr>
                <w:sz w:val="16"/>
                <w:szCs w:val="16"/>
              </w:rPr>
              <w:t>professional practice</w:t>
            </w:r>
            <w:r w:rsidRPr="00CF3937">
              <w:rPr>
                <w:sz w:val="16"/>
                <w:szCs w:val="16"/>
              </w:rPr>
              <w:t xml:space="preserve"> that will effectively impact student learning?</w:t>
            </w:r>
          </w:p>
          <w:p w:rsidR="007D78B1" w:rsidRDefault="007D78B1" w:rsidP="009C395A">
            <w:pPr>
              <w:pStyle w:val="NoSpacing"/>
              <w:rPr>
                <w:sz w:val="16"/>
                <w:szCs w:val="16"/>
              </w:rPr>
            </w:pPr>
          </w:p>
          <w:p w:rsidR="007D78B1" w:rsidRDefault="007D78B1" w:rsidP="00632FC2">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632FC2">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632FC2">
      <w:pPr>
        <w:pStyle w:val="NoSpacing"/>
        <w:rPr>
          <w:sz w:val="16"/>
          <w:szCs w:val="16"/>
        </w:rPr>
      </w:pPr>
    </w:p>
    <w:p w:rsidR="007D78B1" w:rsidRPr="006168DF" w:rsidRDefault="007D78B1" w:rsidP="00632FC2">
      <w:pPr>
        <w:pStyle w:val="NoSpacing"/>
        <w:rPr>
          <w:sz w:val="16"/>
          <w:szCs w:val="16"/>
        </w:rPr>
      </w:pPr>
      <w:r>
        <w:rPr>
          <w:sz w:val="16"/>
          <w:szCs w:val="16"/>
        </w:rPr>
        <w:t>(To be completed by May 15 for speech therapists returning to work the next school year, and as noted in the CEP for those speech therapists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Speech Therapist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sz w:val="16"/>
          <w:szCs w:val="16"/>
        </w:rPr>
      </w:pPr>
      <w:r>
        <w:rPr>
          <w:sz w:val="16"/>
          <w:szCs w:val="16"/>
        </w:rPr>
        <w:t xml:space="preserve"> (The following is to be completed on or before August 31 for speech therapists who are returning to work in the district from the previous school year, and as noted in the CEP for those speech therapists hired prior to and after the opening of the school year.)</w:t>
      </w:r>
    </w:p>
    <w:p w:rsidR="007D78B1" w:rsidRDefault="007D78B1" w:rsidP="00632FC2">
      <w:pPr>
        <w:pStyle w:val="NoSpacing"/>
        <w:rPr>
          <w:sz w:val="16"/>
          <w:szCs w:val="16"/>
        </w:rPr>
      </w:pPr>
    </w:p>
    <w:p w:rsidR="007D78B1" w:rsidRDefault="007D78B1" w:rsidP="00632FC2">
      <w:pPr>
        <w:pStyle w:val="NoSpacing"/>
        <w:rPr>
          <w:sz w:val="16"/>
          <w:szCs w:val="16"/>
        </w:rPr>
      </w:pPr>
    </w:p>
    <w:p w:rsidR="007D78B1" w:rsidRDefault="007D78B1" w:rsidP="00632FC2">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w:t>
      </w:r>
      <w:r>
        <w:rPr>
          <w:b/>
        </w:rPr>
        <w:t xml:space="preserve">ive for the __________________ </w:t>
      </w:r>
      <w:r w:rsidRPr="006267AD">
        <w:rPr>
          <w:b/>
        </w:rPr>
        <w:t xml:space="preserve">school year.  </w:t>
      </w:r>
    </w:p>
    <w:p w:rsidR="007D78B1" w:rsidRPr="006267AD" w:rsidRDefault="007D78B1" w:rsidP="00632FC2">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632FC2">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Speech Therapist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r>
        <w:rPr>
          <w:b/>
          <w:sz w:val="12"/>
          <w:szCs w:val="12"/>
        </w:rPr>
        <w:t>-----------------------------------------------------------------------------------------------------------------------------------------------------------------------------------------------------------------------------------------------------------------------------------------------------</w:t>
      </w: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sz w:val="16"/>
          <w:szCs w:val="16"/>
        </w:rPr>
      </w:pPr>
      <w:r>
        <w:rPr>
          <w:sz w:val="16"/>
          <w:szCs w:val="16"/>
        </w:rPr>
        <w:t>(To be completed by on or before April 30 for speech therapists in a summative evaluation year, and on or before May 15 with speech therapists who are not in a summative year.)</w:t>
      </w:r>
    </w:p>
    <w:p w:rsidR="007D78B1" w:rsidRDefault="007D78B1" w:rsidP="00632FC2">
      <w:pPr>
        <w:pStyle w:val="NoSpacing"/>
        <w:rPr>
          <w:sz w:val="16"/>
          <w:szCs w:val="16"/>
        </w:rPr>
      </w:pPr>
    </w:p>
    <w:p w:rsidR="007D78B1" w:rsidRPr="006267AD" w:rsidRDefault="007D78B1" w:rsidP="00632FC2">
      <w:pPr>
        <w:pStyle w:val="NoSpacing"/>
        <w:rPr>
          <w:b/>
        </w:rPr>
      </w:pPr>
      <w:r w:rsidRPr="006267AD">
        <w:rPr>
          <w:b/>
        </w:rPr>
        <w:t>Final Review of the Professional Growth Plan</w:t>
      </w:r>
    </w:p>
    <w:p w:rsidR="007D78B1" w:rsidRDefault="007D78B1" w:rsidP="00632FC2">
      <w:pPr>
        <w:pStyle w:val="NoSpacing"/>
        <w:rPr>
          <w:b/>
          <w:sz w:val="12"/>
          <w:szCs w:val="12"/>
        </w:rPr>
      </w:pPr>
    </w:p>
    <w:p w:rsidR="007D78B1" w:rsidRDefault="007D78B1" w:rsidP="00632FC2">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Speech Therapist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Speech Therapist</w:t>
            </w:r>
            <w:r w:rsidRPr="00CD36BB">
              <w:rPr>
                <w:b/>
                <w:sz w:val="12"/>
                <w:szCs w:val="12"/>
              </w:rPr>
              <w:t xml:space="preserve">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32188E">
      <w:pPr>
        <w:rPr>
          <w:sz w:val="8"/>
          <w:szCs w:val="8"/>
        </w:rPr>
      </w:pPr>
    </w:p>
    <w:p w:rsidR="007D78B1" w:rsidRDefault="002B1DEA" w:rsidP="0032188E">
      <w:pPr>
        <w:rPr>
          <w:sz w:val="8"/>
          <w:szCs w:val="8"/>
        </w:rPr>
      </w:pPr>
      <w:r w:rsidRPr="002B1DEA">
        <w:rPr>
          <w:noProof/>
        </w:rPr>
        <w:pict>
          <v:shape id="Text Box 156" o:spid="_x0000_s1183" type="#_x0000_t202" style="position:absolute;margin-left:130.05pt;margin-top:5.8pt;width:262.95pt;height:1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jNig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GCnSAUePfPDoRg8om81DgXrjKvB7MODpBzAA0TFZZ+41/eSQ0rctUVt+ba3uW04YBJiFk8nZ0RHH&#10;BZBN/1YzuIjsvI5AQ2O7UD2oBwJ0IOrpRE4IhsLmdDoti/kMIwq2PF/O08heQqrjaWOdf811h8Kk&#10;xhbIj+hkf+98iIZUR5dwmdNSsLWQMi7sdnMrLdoTEMo6fjGBZ25SBWelw7ERcdyBIOGOYAvhRuK/&#10;lllepDd5OVnPl4tJsS5mk3KRLidpVt6U87Qoi7v1txBgVlStYIyre6H4UYRZ8XckH9phlE+UIepr&#10;XM7y2UjRH5NM4/e7JDvhoSel6Gq8PDmRKhD7SjFIm1SeCDnOk5/Dj1WGGhz/sSpRBoH5UQN+2AxR&#10;ctl0etTXRrMnUIbVQBzQDy8KTFptv2DUQ3fW2H3eEcsxkm8UqKvMiiK0c1wUs0UOC3tu2ZxbiKIA&#10;VWOP0Ti99eMTsDNWbFu4adSz0tegyEZEsQTpjlEddAwdGLM6vBahxc/X0evHm7b6DgAA//8DAFBL&#10;AwQUAAYACAAAACEAP5uVTt0AAAAJAQAADwAAAGRycy9kb3ducmV2LnhtbEyPy07DMBBF90j8gzVI&#10;bBB1UhWnhDgVIFGx7eMDJvE0iYjtKHab9O+ZrmA5ukd3zi02s+3FhcbQeachXSQgyNXedK7RcDx8&#10;Pa9BhIjOYO8dabhSgE15f1dgbvzkdnTZx0ZwiQs5amhjHHIpQ92SxbDwAznOTn60GPkcG2lGnLjc&#10;9nKZJEpa7Bx/aHGgz5bqn/3Zajh9T08vr1O1jcdst1If2GWVv2r9+DC/v4GINMc/GG76rA4lO1X+&#10;7EwQvYalSlJGOUgVCAayteJxlYZVpkCWhfy/oPwFAAD//wMAUEsBAi0AFAAGAAgAAAAhALaDOJL+&#10;AAAA4QEAABMAAAAAAAAAAAAAAAAAAAAAAFtDb250ZW50X1R5cGVzXS54bWxQSwECLQAUAAYACAAA&#10;ACEAOP0h/9YAAACUAQAACwAAAAAAAAAAAAAAAAAvAQAAX3JlbHMvLnJlbHNQSwECLQAUAAYACAAA&#10;ACEAnfTIzYoCAAAbBQAADgAAAAAAAAAAAAAAAAAuAgAAZHJzL2Uyb0RvYy54bWxQSwECLQAUAAYA&#10;CAAAACEAP5uVTt0AAAAJAQAADwAAAAAAAAAAAAAAAADkBAAAZHJzL2Rvd25yZXYueG1sUEsFBgAA&#10;AAAEAAQA8wAAAO4FAAAAAA==&#10;" stroked="f">
            <v:textbox>
              <w:txbxContent>
                <w:p w:rsidR="00DF4C5C" w:rsidRDefault="00DF4C5C" w:rsidP="00632FC2">
                  <w:r>
                    <w:rPr>
                      <w:sz w:val="18"/>
                    </w:rPr>
                    <w:t>Original- Evaluator’s Files                      Copy- Speech Therapist</w:t>
                  </w:r>
                </w:p>
              </w:txbxContent>
            </v:textbox>
          </v:shape>
        </w:pict>
      </w:r>
    </w:p>
    <w:p w:rsidR="007D78B1" w:rsidRDefault="007D78B1" w:rsidP="0032188E">
      <w:pPr>
        <w:rPr>
          <w:sz w:val="8"/>
          <w:szCs w:val="8"/>
        </w:rPr>
      </w:pPr>
    </w:p>
    <w:p w:rsidR="007D78B1" w:rsidRDefault="007D78B1">
      <w:pPr>
        <w:spacing w:after="0" w:line="240" w:lineRule="auto"/>
        <w:rPr>
          <w:sz w:val="8"/>
          <w:szCs w:val="8"/>
        </w:rPr>
      </w:pPr>
    </w:p>
    <w:p w:rsidR="007D78B1" w:rsidRDefault="007D78B1" w:rsidP="0032188E">
      <w:pPr>
        <w:rPr>
          <w:sz w:val="8"/>
          <w:szCs w:val="8"/>
        </w:rPr>
        <w:sectPr w:rsidR="007D78B1" w:rsidSect="00632FC2">
          <w:pgSz w:w="12240" w:h="15840"/>
          <w:pgMar w:top="288" w:right="720" w:bottom="432" w:left="720" w:header="720" w:footer="720" w:gutter="0"/>
          <w:cols w:space="720"/>
          <w:docGrid w:linePitch="360"/>
        </w:sectPr>
      </w:pPr>
    </w:p>
    <w:bookmarkStart w:id="60" w:name="_MON_1494660606"/>
    <w:bookmarkEnd w:id="60"/>
    <w:p w:rsidR="007D78B1" w:rsidRDefault="00EE2234" w:rsidP="00D25625">
      <w:pPr>
        <w:pStyle w:val="Default"/>
        <w:sectPr w:rsidR="007D78B1" w:rsidSect="00442675">
          <w:pgSz w:w="12240" w:h="15840"/>
          <w:pgMar w:top="432" w:right="720" w:bottom="576" w:left="720" w:header="720" w:footer="720" w:gutter="0"/>
          <w:cols w:space="720"/>
          <w:docGrid w:linePitch="360"/>
        </w:sectPr>
      </w:pPr>
      <w:r w:rsidRPr="002C2F6C">
        <w:rPr>
          <w:rFonts w:ascii="Calibri" w:hAnsi="Calibri" w:cs="Calibri"/>
          <w:sz w:val="22"/>
          <w:szCs w:val="22"/>
        </w:rPr>
        <w:object w:dxaOrig="11046" w:dyaOrig="14007">
          <v:shape id="_x0000_i1041" type="#_x0000_t75" style="width:552pt;height:700.5pt" o:ole="">
            <v:imagedata r:id="rId43" o:title=""/>
          </v:shape>
          <o:OLEObject Type="Embed" ProgID="Word.Document.12" ShapeID="_x0000_i1041" DrawAspect="Content" ObjectID="_1500439374" r:id="rId44">
            <o:FieldCodes>\s</o:FieldCodes>
          </o:OLEObject>
        </w:object>
      </w:r>
      <w:r w:rsidR="007D78B1" w:rsidRPr="002C2F6C">
        <w:object w:dxaOrig="11046" w:dyaOrig="14113">
          <v:shape id="_x0000_i1042" type="#_x0000_t75" style="width:546.75pt;height:705.75pt" o:ole="">
            <v:imagedata r:id="rId45" o:title=""/>
          </v:shape>
          <o:OLEObject Type="Embed" ProgID="Word.Document.12" ShapeID="_x0000_i1042" DrawAspect="Content" ObjectID="_1500439375" r:id="rId46">
            <o:FieldCodes>\s</o:FieldCodes>
          </o:OLEObject>
        </w:object>
      </w:r>
    </w:p>
    <w:p w:rsidR="007D78B1" w:rsidRDefault="007D78B1" w:rsidP="00EE2234">
      <w:pPr>
        <w:pStyle w:val="Default"/>
        <w:rPr>
          <w:b/>
        </w:rPr>
        <w:sectPr w:rsidR="007D78B1" w:rsidSect="00426490">
          <w:pgSz w:w="12240" w:h="15840"/>
          <w:pgMar w:top="288" w:right="720" w:bottom="288" w:left="432" w:header="720" w:footer="720" w:gutter="0"/>
          <w:cols w:space="720"/>
          <w:docGrid w:linePitch="360"/>
        </w:sectPr>
      </w:pPr>
      <w:r w:rsidRPr="002C2F6C">
        <w:rPr>
          <w:rFonts w:ascii="Calibri" w:hAnsi="Calibri" w:cs="Calibri"/>
          <w:sz w:val="22"/>
          <w:szCs w:val="22"/>
        </w:rPr>
        <w:object w:dxaOrig="11028" w:dyaOrig="14295">
          <v:shape id="_x0000_i1043" type="#_x0000_t75" style="width:552pt;height:714.75pt" o:ole="">
            <v:imagedata r:id="rId47" o:title=""/>
          </v:shape>
          <o:OLEObject Type="Embed" ProgID="Word.Document.12" ShapeID="_x0000_i1043" DrawAspect="Content" ObjectID="_1500439376" r:id="rId48">
            <o:FieldCodes>\s</o:FieldCodes>
          </o:OLEObject>
        </w:object>
      </w:r>
      <w:r w:rsidRPr="00E6252A">
        <w:rPr>
          <w:b/>
        </w:rPr>
        <w:object w:dxaOrig="11376" w:dyaOrig="14279">
          <v:shape id="_x0000_i1044" type="#_x0000_t75" style="width:563.25pt;height:714.75pt" o:ole="">
            <v:imagedata r:id="rId49" o:title=""/>
          </v:shape>
          <o:OLEObject Type="Embed" ProgID="Word.Document.12" ShapeID="_x0000_i1044" DrawAspect="Content" ObjectID="_1500439377" r:id="rId50">
            <o:FieldCodes>\s</o:FieldCodes>
          </o:OLEObject>
        </w:object>
      </w:r>
    </w:p>
    <w:p w:rsidR="007D78B1" w:rsidRDefault="007D78B1" w:rsidP="002A5820">
      <w:pPr>
        <w:jc w:val="center"/>
        <w:rPr>
          <w:rFonts w:cs="Calibri"/>
          <w:sz w:val="36"/>
          <w:szCs w:val="36"/>
        </w:rPr>
      </w:pPr>
      <w:r>
        <w:rPr>
          <w:rFonts w:cs="Calibri"/>
          <w:sz w:val="36"/>
          <w:szCs w:val="36"/>
        </w:rPr>
        <w:t xml:space="preserve">Other Professional’s </w:t>
      </w:r>
      <w:r w:rsidRPr="00CE6718">
        <w:rPr>
          <w:rFonts w:cs="Calibri"/>
          <w:sz w:val="36"/>
          <w:szCs w:val="36"/>
        </w:rPr>
        <w:t>P</w:t>
      </w:r>
      <w:r>
        <w:rPr>
          <w:rFonts w:cs="Calibri"/>
          <w:sz w:val="36"/>
          <w:szCs w:val="36"/>
        </w:rPr>
        <w:t>re-Observation Document</w:t>
      </w:r>
    </w:p>
    <w:p w:rsidR="007D78B1" w:rsidRPr="00CE6718" w:rsidRDefault="007D78B1" w:rsidP="002A5820">
      <w:pPr>
        <w:jc w:val="center"/>
        <w:rPr>
          <w:rFonts w:cs="Calibri"/>
          <w:sz w:val="36"/>
          <w:szCs w:val="36"/>
        </w:rPr>
      </w:pPr>
      <w:r>
        <w:rPr>
          <w:rFonts w:cs="Calibri"/>
          <w:sz w:val="36"/>
          <w:szCs w:val="36"/>
        </w:rPr>
        <w:t>ELIZABETHTOWN INDEPENDENT SCHOOLS</w:t>
      </w:r>
    </w:p>
    <w:p w:rsidR="007D78B1" w:rsidRPr="00CE6718" w:rsidRDefault="00927CFA" w:rsidP="002A5820">
      <w:pPr>
        <w:rPr>
          <w:rFonts w:cs="Calibri"/>
        </w:rPr>
      </w:pPr>
      <w:r w:rsidRPr="002B1DEA">
        <w:rPr>
          <w:rFonts w:cs="Calibri"/>
          <w:sz w:val="44"/>
          <w:szCs w:val="44"/>
        </w:rPr>
        <w:pict>
          <v:shape id="_x0000_i1045" type="#_x0000_t75" style="width:450pt;height:7.5pt" o:hrpct="0" o:hralign="center" o:hr="t">
            <v:imagedata r:id="rId20" o:title=""/>
          </v:shape>
        </w:pict>
      </w: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BB0BD6">
        <w:trPr>
          <w:trHeight w:val="360"/>
        </w:trPr>
        <w:tc>
          <w:tcPr>
            <w:tcW w:w="3528" w:type="dxa"/>
            <w:tcBorders>
              <w:top w:val="double" w:sz="4" w:space="0" w:color="auto"/>
            </w:tcBorders>
            <w:shd w:val="clear" w:color="auto" w:fill="D9D9D9"/>
            <w:vAlign w:val="center"/>
          </w:tcPr>
          <w:p w:rsidR="007D78B1" w:rsidRPr="00CE6718" w:rsidRDefault="007D78B1" w:rsidP="00BB0BD6">
            <w:pPr>
              <w:pStyle w:val="NoSpacing"/>
              <w:rPr>
                <w:rFonts w:cs="Calibri"/>
                <w:b/>
              </w:rPr>
            </w:pPr>
            <w:r>
              <w:rPr>
                <w:rFonts w:cs="Calibri"/>
                <w:b/>
              </w:rPr>
              <w:t>Other Professional</w:t>
            </w:r>
          </w:p>
        </w:tc>
        <w:tc>
          <w:tcPr>
            <w:tcW w:w="7488" w:type="dxa"/>
            <w:tcBorders>
              <w:top w:val="double" w:sz="4" w:space="0" w:color="auto"/>
            </w:tcBorders>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sidRPr="00CE6718">
              <w:rPr>
                <w:rFonts w:cs="Calibri"/>
                <w:b/>
              </w:rPr>
              <w:t>School</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Pr>
                <w:rFonts w:cs="Calibri"/>
                <w:b/>
              </w:rPr>
              <w:t>Position</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sidRPr="00CE6718">
              <w:rPr>
                <w:rFonts w:cs="Calibri"/>
                <w:b/>
              </w:rPr>
              <w:t>Observer</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tcBorders>
              <w:bottom w:val="double" w:sz="4" w:space="0" w:color="auto"/>
            </w:tcBorders>
            <w:shd w:val="clear" w:color="auto" w:fill="D9D9D9"/>
            <w:vAlign w:val="center"/>
          </w:tcPr>
          <w:p w:rsidR="007D78B1" w:rsidRPr="00CE6718" w:rsidRDefault="007D78B1" w:rsidP="00BB0BD6">
            <w:pPr>
              <w:pStyle w:val="NoSpacing"/>
              <w:rPr>
                <w:rFonts w:cs="Calibri"/>
                <w:b/>
              </w:rPr>
            </w:pPr>
            <w:r w:rsidRPr="00CE6718">
              <w:rPr>
                <w:rFonts w:cs="Calibri"/>
                <w:b/>
              </w:rPr>
              <w:t xml:space="preserve">Date of </w:t>
            </w:r>
            <w:r>
              <w:rPr>
                <w:rFonts w:cs="Calibri"/>
                <w:b/>
              </w:rPr>
              <w:t>Observation</w:t>
            </w:r>
          </w:p>
        </w:tc>
        <w:tc>
          <w:tcPr>
            <w:tcW w:w="7488" w:type="dxa"/>
            <w:tcBorders>
              <w:bottom w:val="double" w:sz="4" w:space="0" w:color="auto"/>
            </w:tcBorders>
            <w:vAlign w:val="center"/>
          </w:tcPr>
          <w:p w:rsidR="007D78B1" w:rsidRPr="00CE6718" w:rsidRDefault="007D78B1" w:rsidP="00BB0BD6">
            <w:pPr>
              <w:pStyle w:val="NoSpacing"/>
              <w:rPr>
                <w:rFonts w:cs="Calibri"/>
              </w:rPr>
            </w:pPr>
          </w:p>
        </w:tc>
      </w:tr>
    </w:tbl>
    <w:p w:rsidR="007D78B1" w:rsidRPr="00CE6718" w:rsidRDefault="007D78B1" w:rsidP="002A5820">
      <w:pPr>
        <w:tabs>
          <w:tab w:val="left" w:pos="1080"/>
          <w:tab w:val="left" w:pos="2269"/>
          <w:tab w:val="left" w:pos="3608"/>
          <w:tab w:val="left" w:pos="4975"/>
          <w:tab w:val="left" w:pos="5841"/>
        </w:tabs>
        <w:autoSpaceDE w:val="0"/>
        <w:autoSpaceDN w:val="0"/>
        <w:adjustRightInd w:val="0"/>
        <w:jc w:val="center"/>
        <w:textAlignment w:val="center"/>
        <w:rPr>
          <w:rFonts w:cs="Calibri"/>
          <w:b/>
          <w:color w:val="000000"/>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385"/>
        <w:gridCol w:w="5385"/>
      </w:tblGrid>
      <w:tr w:rsidR="007D78B1" w:rsidRPr="00F636C5" w:rsidTr="00BB0BD6">
        <w:trPr>
          <w:trHeight w:val="699"/>
        </w:trPr>
        <w:tc>
          <w:tcPr>
            <w:tcW w:w="5385" w:type="dxa"/>
            <w:tcBorders>
              <w:top w:val="double" w:sz="4" w:space="0" w:color="auto"/>
            </w:tcBorders>
            <w:shd w:val="clear" w:color="auto" w:fill="D9D9D9"/>
            <w:vAlign w:val="center"/>
          </w:tcPr>
          <w:p w:rsidR="007D78B1" w:rsidRPr="00CE6718" w:rsidRDefault="007D78B1" w:rsidP="00BB0BD6">
            <w:pPr>
              <w:pStyle w:val="NoSpacing"/>
              <w:rPr>
                <w:rFonts w:cs="Calibri"/>
              </w:rPr>
            </w:pPr>
            <w:r w:rsidRPr="00CE6718">
              <w:rPr>
                <w:rFonts w:cs="Calibri"/>
                <w:b/>
                <w:bCs/>
                <w:color w:val="000000"/>
              </w:rPr>
              <w:t>Questions for Discussion:</w:t>
            </w:r>
          </w:p>
        </w:tc>
        <w:tc>
          <w:tcPr>
            <w:tcW w:w="5385" w:type="dxa"/>
            <w:tcBorders>
              <w:top w:val="double" w:sz="4" w:space="0" w:color="auto"/>
            </w:tcBorders>
            <w:shd w:val="clear" w:color="auto" w:fill="D9D9D9"/>
            <w:vAlign w:val="center"/>
          </w:tcPr>
          <w:p w:rsidR="007D78B1" w:rsidRPr="00CE6718" w:rsidRDefault="007D78B1" w:rsidP="00BB0BD6">
            <w:pPr>
              <w:pStyle w:val="NoSpacing"/>
              <w:rPr>
                <w:rFonts w:cs="Calibri"/>
                <w:b/>
              </w:rPr>
            </w:pPr>
            <w:r w:rsidRPr="00CE6718">
              <w:rPr>
                <w:rFonts w:cs="Calibri"/>
                <w:b/>
              </w:rPr>
              <w:t>Notes:</w:t>
            </w:r>
          </w:p>
        </w:tc>
      </w:tr>
      <w:tr w:rsidR="007D78B1" w:rsidRPr="00F636C5" w:rsidTr="002A5820">
        <w:trPr>
          <w:trHeight w:val="1560"/>
        </w:trPr>
        <w:tc>
          <w:tcPr>
            <w:tcW w:w="5385" w:type="dxa"/>
            <w:shd w:val="clear" w:color="auto" w:fill="D9D9D9"/>
            <w:vAlign w:val="center"/>
          </w:tcPr>
          <w:p w:rsidR="007D78B1" w:rsidRDefault="007D78B1" w:rsidP="00BB0BD6">
            <w:pPr>
              <w:pStyle w:val="NoSpacing"/>
              <w:rPr>
                <w:rFonts w:cs="Calibri"/>
              </w:rPr>
            </w:pPr>
            <w:r>
              <w:rPr>
                <w:rFonts w:cs="Calibri"/>
              </w:rPr>
              <w:t>Describe the types of activities and work that will be observed during the time scheduled for the observation.</w:t>
            </w:r>
          </w:p>
          <w:p w:rsidR="007D78B1" w:rsidRPr="00CE6718" w:rsidRDefault="007D78B1" w:rsidP="00BB0BD6">
            <w:pPr>
              <w:pStyle w:val="NoSpacing"/>
              <w:rPr>
                <w:rFonts w:cs="Calibri"/>
              </w:rPr>
            </w:pP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695"/>
        </w:trPr>
        <w:tc>
          <w:tcPr>
            <w:tcW w:w="5385" w:type="dxa"/>
            <w:shd w:val="clear" w:color="auto" w:fill="D9D9D9"/>
            <w:vAlign w:val="center"/>
          </w:tcPr>
          <w:p w:rsidR="007D78B1" w:rsidRDefault="007D78B1" w:rsidP="00BB0BD6">
            <w:pPr>
              <w:pStyle w:val="NoSpacing"/>
              <w:rPr>
                <w:rFonts w:cs="Calibri"/>
              </w:rPr>
            </w:pPr>
            <w:r>
              <w:rPr>
                <w:rFonts w:cs="Calibri"/>
              </w:rPr>
              <w:t>Describe how the activities or work performed tie to the Specialist Framework for this position.  (Identify the specific domain and components of the Specialist Frameworks for Other Professionals.)</w:t>
            </w: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515"/>
        </w:trPr>
        <w:tc>
          <w:tcPr>
            <w:tcW w:w="5385" w:type="dxa"/>
            <w:shd w:val="clear" w:color="auto" w:fill="D9D9D9"/>
            <w:vAlign w:val="center"/>
          </w:tcPr>
          <w:p w:rsidR="007D78B1" w:rsidRPr="00CE6718" w:rsidRDefault="007D78B1" w:rsidP="00BB0BD6">
            <w:pPr>
              <w:pStyle w:val="NoSpacing"/>
              <w:rPr>
                <w:rFonts w:cs="Calibri"/>
              </w:rPr>
            </w:pPr>
            <w:r w:rsidRPr="00CE6718">
              <w:rPr>
                <w:rFonts w:cs="Calibri"/>
              </w:rPr>
              <w:t xml:space="preserve">How and when will you know whether the </w:t>
            </w:r>
            <w:r>
              <w:rPr>
                <w:rFonts w:cs="Calibri"/>
              </w:rPr>
              <w:t xml:space="preserve">objectives or targets for the work conducted </w:t>
            </w:r>
            <w:r w:rsidRPr="00CE6718">
              <w:rPr>
                <w:rFonts w:cs="Calibri"/>
              </w:rPr>
              <w:t xml:space="preserve">have </w:t>
            </w:r>
            <w:r>
              <w:rPr>
                <w:rFonts w:cs="Calibri"/>
              </w:rPr>
              <w:t>been successfully achieved</w:t>
            </w:r>
            <w:r w:rsidRPr="00CE6718">
              <w:rPr>
                <w:rFonts w:cs="Calibri"/>
              </w:rPr>
              <w:t>?</w:t>
            </w: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605"/>
        </w:trPr>
        <w:tc>
          <w:tcPr>
            <w:tcW w:w="5385" w:type="dxa"/>
            <w:tcBorders>
              <w:bottom w:val="double" w:sz="4" w:space="0" w:color="auto"/>
            </w:tcBorders>
            <w:shd w:val="clear" w:color="auto" w:fill="D9D9D9"/>
            <w:vAlign w:val="center"/>
          </w:tcPr>
          <w:p w:rsidR="007D78B1" w:rsidRPr="00CE6718" w:rsidRDefault="007D78B1" w:rsidP="00BB0BD6">
            <w:pPr>
              <w:pStyle w:val="NoSpacing"/>
              <w:rPr>
                <w:rFonts w:cs="Calibri"/>
              </w:rPr>
            </w:pPr>
            <w:r w:rsidRPr="00CE6718">
              <w:rPr>
                <w:rFonts w:cs="Calibri"/>
              </w:rPr>
              <w:t xml:space="preserve">Is there anything </w:t>
            </w:r>
            <w:r>
              <w:rPr>
                <w:rFonts w:cs="Calibri"/>
              </w:rPr>
              <w:t xml:space="preserve">specific </w:t>
            </w:r>
            <w:r w:rsidRPr="00CE6718">
              <w:rPr>
                <w:rFonts w:cs="Calibri"/>
              </w:rPr>
              <w:t xml:space="preserve">that you would like me to </w:t>
            </w:r>
            <w:r>
              <w:rPr>
                <w:rFonts w:cs="Calibri"/>
              </w:rPr>
              <w:t>observe</w:t>
            </w:r>
            <w:r w:rsidRPr="00CE6718">
              <w:rPr>
                <w:rFonts w:cs="Calibri"/>
              </w:rPr>
              <w:t xml:space="preserve"> during the </w:t>
            </w:r>
            <w:r>
              <w:rPr>
                <w:rFonts w:cs="Calibri"/>
              </w:rPr>
              <w:t>workplace visit</w:t>
            </w:r>
            <w:r w:rsidRPr="00CE6718">
              <w:rPr>
                <w:rFonts w:cs="Calibri"/>
              </w:rPr>
              <w:t>?</w:t>
            </w:r>
          </w:p>
        </w:tc>
        <w:tc>
          <w:tcPr>
            <w:tcW w:w="5385" w:type="dxa"/>
            <w:tcBorders>
              <w:bottom w:val="double" w:sz="4" w:space="0" w:color="auto"/>
            </w:tcBorders>
            <w:vAlign w:val="center"/>
          </w:tcPr>
          <w:p w:rsidR="007D78B1" w:rsidRPr="00CE6718" w:rsidRDefault="007D78B1" w:rsidP="00BB0BD6">
            <w:pPr>
              <w:pStyle w:val="NoSpacing"/>
              <w:rPr>
                <w:rFonts w:cs="Calibri"/>
              </w:rPr>
            </w:pPr>
          </w:p>
        </w:tc>
      </w:tr>
    </w:tbl>
    <w:p w:rsidR="007D78B1" w:rsidRPr="0026376A" w:rsidRDefault="007D78B1" w:rsidP="002A5820">
      <w:pPr>
        <w:rPr>
          <w:sz w:val="16"/>
          <w:szCs w:val="16"/>
        </w:rPr>
      </w:pPr>
    </w:p>
    <w:p w:rsidR="007D78B1" w:rsidRDefault="007D78B1" w:rsidP="002A5820">
      <w:pPr>
        <w:spacing w:after="120"/>
      </w:pPr>
      <w:r>
        <w:t>_________________________________________</w:t>
      </w:r>
      <w:r>
        <w:tab/>
      </w:r>
      <w:r>
        <w:tab/>
        <w:t>________________________________________</w:t>
      </w:r>
    </w:p>
    <w:p w:rsidR="007D78B1" w:rsidRDefault="007D78B1" w:rsidP="002A5820">
      <w:pPr>
        <w:spacing w:after="120"/>
        <w:ind w:firstLine="720"/>
      </w:pPr>
      <w:r>
        <w:t xml:space="preserve">       (Other Professional’s Signature)</w:t>
      </w:r>
      <w:r>
        <w:tab/>
      </w:r>
      <w:r>
        <w:tab/>
      </w:r>
      <w:r>
        <w:tab/>
      </w:r>
      <w:r>
        <w:tab/>
      </w:r>
      <w:r>
        <w:tab/>
        <w:t>(Evaluator’s Signature)</w:t>
      </w:r>
    </w:p>
    <w:p w:rsidR="007D78B1" w:rsidRPr="00F7604B" w:rsidRDefault="007D78B1" w:rsidP="002A5820">
      <w:pPr>
        <w:spacing w:after="120"/>
        <w:rPr>
          <w:sz w:val="16"/>
          <w:szCs w:val="16"/>
        </w:rPr>
      </w:pPr>
    </w:p>
    <w:p w:rsidR="007D78B1" w:rsidRDefault="007D78B1" w:rsidP="002A5820">
      <w:pPr>
        <w:spacing w:after="120"/>
      </w:pPr>
      <w:r>
        <w:t>_________________________________________</w:t>
      </w:r>
      <w:r>
        <w:tab/>
      </w:r>
      <w:r>
        <w:tab/>
        <w:t>________________________________________</w:t>
      </w:r>
    </w:p>
    <w:p w:rsidR="007D78B1" w:rsidRDefault="007D78B1" w:rsidP="002A5820">
      <w:pPr>
        <w:spacing w:after="120"/>
        <w:ind w:left="1440" w:firstLine="720"/>
      </w:pPr>
      <w:r>
        <w:t>(Date)</w:t>
      </w:r>
      <w:r>
        <w:tab/>
      </w:r>
      <w:r>
        <w:tab/>
      </w:r>
      <w:r>
        <w:tab/>
      </w:r>
      <w:r>
        <w:tab/>
      </w:r>
      <w:r>
        <w:tab/>
      </w:r>
      <w:r>
        <w:tab/>
      </w:r>
      <w:r>
        <w:tab/>
      </w:r>
      <w:r>
        <w:tab/>
        <w:t>(Date)</w:t>
      </w:r>
    </w:p>
    <w:p w:rsidR="007D78B1" w:rsidRDefault="007D78B1" w:rsidP="002A5820">
      <w:pPr>
        <w:spacing w:after="120"/>
        <w:rPr>
          <w:b/>
        </w:rPr>
        <w:sectPr w:rsidR="007D78B1" w:rsidSect="00F7604B">
          <w:pgSz w:w="12240" w:h="15840"/>
          <w:pgMar w:top="576" w:right="720" w:bottom="576" w:left="720" w:header="720" w:footer="720" w:gutter="0"/>
          <w:cols w:space="720"/>
          <w:docGrid w:linePitch="360"/>
        </w:sectPr>
      </w:pPr>
    </w:p>
    <w:p w:rsidR="007D78B1" w:rsidRDefault="007D78B1" w:rsidP="00F36430">
      <w:pPr>
        <w:rPr>
          <w:b/>
        </w:rPr>
        <w:sectPr w:rsidR="007D78B1" w:rsidSect="00BB0BD6">
          <w:pgSz w:w="12240" w:h="15840"/>
          <w:pgMar w:top="720" w:right="720" w:bottom="720" w:left="720" w:header="720" w:footer="720" w:gutter="0"/>
          <w:cols w:space="720"/>
          <w:docGrid w:linePitch="360"/>
        </w:sectPr>
      </w:pPr>
      <w:r w:rsidRPr="009C79FA">
        <w:rPr>
          <w:b/>
        </w:rPr>
        <w:object w:dxaOrig="11251" w:dyaOrig="13575">
          <v:shape id="_x0000_i1046" type="#_x0000_t75" style="width:563.25pt;height:678.75pt" o:ole="">
            <v:imagedata r:id="rId51" o:title=""/>
          </v:shape>
          <o:OLEObject Type="Embed" ProgID="Word.Document.12" ShapeID="_x0000_i1046" DrawAspect="Content" ObjectID="_1500439378" r:id="rId52">
            <o:FieldCodes>\s</o:FieldCodes>
          </o:OLEObject>
        </w:object>
      </w:r>
    </w:p>
    <w:p w:rsidR="007D78B1" w:rsidRDefault="007D78B1">
      <w:pPr>
        <w:spacing w:after="0" w:line="240" w:lineRule="auto"/>
        <w:rPr>
          <w:b/>
        </w:rPr>
      </w:pPr>
      <w:r w:rsidRPr="009C79FA">
        <w:rPr>
          <w:b/>
        </w:rPr>
        <w:object w:dxaOrig="11026" w:dyaOrig="14400">
          <v:shape id="_x0000_i1047" type="#_x0000_t75" style="width:552pt;height:10in" o:ole="">
            <v:imagedata r:id="rId53" o:title=""/>
          </v:shape>
          <o:OLEObject Type="Embed" ProgID="Word.Document.12" ShapeID="_x0000_i1047" DrawAspect="Content" ObjectID="_1500439379" r:id="rId54">
            <o:FieldCodes>\s</o:FieldCodes>
          </o:OLEObject>
        </w:object>
      </w:r>
      <w:r w:rsidRPr="009C79FA">
        <w:rPr>
          <w:b/>
        </w:rPr>
        <w:object w:dxaOrig="11026" w:dyaOrig="13206">
          <v:shape id="_x0000_i1048" type="#_x0000_t75" style="width:552pt;height:660pt" o:ole="">
            <v:imagedata r:id="rId55" o:title=""/>
          </v:shape>
          <o:OLEObject Type="Embed" ProgID="Word.Document.12" ShapeID="_x0000_i1048" DrawAspect="Content" ObjectID="_1500439380" r:id="rId56">
            <o:FieldCodes>\s</o:FieldCodes>
          </o:OLEObject>
        </w:object>
      </w:r>
    </w:p>
    <w:p w:rsidR="007D78B1" w:rsidRDefault="007D78B1">
      <w:pPr>
        <w:spacing w:after="0" w:line="240" w:lineRule="auto"/>
        <w:rPr>
          <w:b/>
        </w:rPr>
        <w:sectPr w:rsidR="007D78B1" w:rsidSect="009C1D7B">
          <w:pgSz w:w="12240" w:h="15840"/>
          <w:pgMar w:top="720" w:right="720" w:bottom="720" w:left="720" w:header="720" w:footer="720" w:gutter="0"/>
          <w:cols w:space="720"/>
          <w:docGrid w:linePitch="360"/>
        </w:sectPr>
      </w:pPr>
    </w:p>
    <w:p w:rsidR="007D78B1" w:rsidRPr="003B1A07" w:rsidRDefault="007D78B1" w:rsidP="00780789">
      <w:pPr>
        <w:spacing w:after="0"/>
        <w:ind w:left="-86"/>
        <w:jc w:val="center"/>
        <w:rPr>
          <w:sz w:val="28"/>
          <w:szCs w:val="28"/>
        </w:rPr>
      </w:pPr>
      <w:r>
        <w:rPr>
          <w:rFonts w:ascii="Times New Roman" w:hAnsi="Times New Roman"/>
          <w:sz w:val="32"/>
          <w:szCs w:val="32"/>
        </w:rPr>
        <w:t xml:space="preserve">Guidance Counselor - </w:t>
      </w:r>
      <w:r>
        <w:rPr>
          <w:sz w:val="28"/>
          <w:szCs w:val="28"/>
        </w:rPr>
        <w:t>Post-Observation Conference Form</w:t>
      </w:r>
    </w:p>
    <w:p w:rsidR="007D78B1" w:rsidRPr="003B1A07" w:rsidRDefault="007D78B1" w:rsidP="00780789">
      <w:pPr>
        <w:pStyle w:val="Heading2"/>
        <w:ind w:left="-90"/>
        <w:rPr>
          <w:sz w:val="32"/>
          <w:szCs w:val="32"/>
        </w:rPr>
      </w:pPr>
      <w:r w:rsidRPr="003B1A07">
        <w:rPr>
          <w:sz w:val="32"/>
          <w:szCs w:val="32"/>
        </w:rPr>
        <w:t>Elizabethtown Independent Schools</w:t>
      </w:r>
    </w:p>
    <w:p w:rsidR="007D78B1" w:rsidRPr="003D389B" w:rsidRDefault="00927CFA" w:rsidP="00780789">
      <w:pPr>
        <w:spacing w:after="0"/>
        <w:ind w:left="-86"/>
        <w:rPr>
          <w:sz w:val="16"/>
          <w:szCs w:val="16"/>
        </w:rPr>
      </w:pPr>
      <w:r w:rsidRPr="002B1DEA">
        <w:rPr>
          <w:sz w:val="44"/>
          <w:szCs w:val="44"/>
        </w:rPr>
        <w:pict>
          <v:shape id="_x0000_i1049" type="#_x0000_t75" style="width:450pt;height:7.5pt" o:hrpct="0" o:hralign="center" o:hr="t">
            <v:imagedata r:id="rId20" o:title=""/>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1E0D5C">
        <w:trPr>
          <w:trHeight w:val="288"/>
        </w:trPr>
        <w:tc>
          <w:tcPr>
            <w:tcW w:w="3528" w:type="dxa"/>
            <w:tcBorders>
              <w:top w:val="double" w:sz="4" w:space="0" w:color="auto"/>
            </w:tcBorders>
            <w:shd w:val="clear" w:color="auto" w:fill="D9D9D9"/>
            <w:vAlign w:val="center"/>
          </w:tcPr>
          <w:p w:rsidR="007D78B1" w:rsidRPr="00334208" w:rsidRDefault="007D78B1" w:rsidP="001E0D5C">
            <w:pPr>
              <w:pStyle w:val="NoSpacing"/>
              <w:rPr>
                <w:rFonts w:cs="Calibri"/>
                <w:b/>
              </w:rPr>
            </w:pPr>
            <w:r w:rsidRPr="00334208">
              <w:rPr>
                <w:rFonts w:cs="Calibri"/>
                <w:b/>
              </w:rPr>
              <w:t>Guidance Counselor</w:t>
            </w:r>
          </w:p>
        </w:tc>
        <w:tc>
          <w:tcPr>
            <w:tcW w:w="7488" w:type="dxa"/>
            <w:tcBorders>
              <w:top w:val="double" w:sz="4" w:space="0" w:color="auto"/>
            </w:tcBorders>
            <w:vAlign w:val="center"/>
          </w:tcPr>
          <w:p w:rsidR="007D78B1" w:rsidRPr="00334208"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334208" w:rsidRDefault="007D78B1" w:rsidP="001E0D5C">
            <w:pPr>
              <w:pStyle w:val="NoSpacing"/>
              <w:rPr>
                <w:rFonts w:cs="Calibri"/>
                <w:b/>
              </w:rPr>
            </w:pPr>
            <w:r w:rsidRPr="00334208">
              <w:rPr>
                <w:rFonts w:cs="Calibri"/>
                <w:b/>
              </w:rPr>
              <w:t>School</w:t>
            </w:r>
          </w:p>
        </w:tc>
        <w:tc>
          <w:tcPr>
            <w:tcW w:w="7488" w:type="dxa"/>
            <w:vAlign w:val="center"/>
          </w:tcPr>
          <w:p w:rsidR="007D78B1" w:rsidRPr="00334208"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334208" w:rsidRDefault="007D78B1" w:rsidP="001E0D5C">
            <w:pPr>
              <w:pStyle w:val="NoSpacing"/>
              <w:rPr>
                <w:rFonts w:cs="Calibri"/>
                <w:b/>
              </w:rPr>
            </w:pPr>
            <w:r w:rsidRPr="00334208">
              <w:rPr>
                <w:rFonts w:cs="Calibri"/>
                <w:b/>
              </w:rPr>
              <w:t>Grade Level(s)</w:t>
            </w:r>
          </w:p>
        </w:tc>
        <w:tc>
          <w:tcPr>
            <w:tcW w:w="7488" w:type="dxa"/>
            <w:vAlign w:val="center"/>
          </w:tcPr>
          <w:p w:rsidR="007D78B1" w:rsidRPr="00334208"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334208" w:rsidRDefault="007D78B1" w:rsidP="001E0D5C">
            <w:pPr>
              <w:pStyle w:val="NoSpacing"/>
              <w:rPr>
                <w:rFonts w:cs="Calibri"/>
                <w:b/>
              </w:rPr>
            </w:pPr>
            <w:r w:rsidRPr="00334208">
              <w:rPr>
                <w:rFonts w:cs="Calibri"/>
                <w:b/>
              </w:rPr>
              <w:t>Evaluator</w:t>
            </w:r>
          </w:p>
        </w:tc>
        <w:tc>
          <w:tcPr>
            <w:tcW w:w="7488" w:type="dxa"/>
            <w:vAlign w:val="center"/>
          </w:tcPr>
          <w:p w:rsidR="007D78B1" w:rsidRPr="00334208" w:rsidRDefault="007D78B1" w:rsidP="001E0D5C">
            <w:pPr>
              <w:pStyle w:val="NoSpacing"/>
              <w:rPr>
                <w:rFonts w:cs="Calibri"/>
              </w:rPr>
            </w:pPr>
          </w:p>
        </w:tc>
      </w:tr>
      <w:tr w:rsidR="007D78B1" w:rsidRPr="00F636C5" w:rsidTr="001E0D5C">
        <w:trPr>
          <w:trHeight w:val="288"/>
        </w:trPr>
        <w:tc>
          <w:tcPr>
            <w:tcW w:w="3528" w:type="dxa"/>
            <w:tcBorders>
              <w:bottom w:val="double" w:sz="4" w:space="0" w:color="auto"/>
            </w:tcBorders>
            <w:shd w:val="clear" w:color="auto" w:fill="D9D9D9"/>
            <w:vAlign w:val="center"/>
          </w:tcPr>
          <w:p w:rsidR="007D78B1" w:rsidRPr="00334208" w:rsidRDefault="007D78B1" w:rsidP="001E0D5C">
            <w:pPr>
              <w:pStyle w:val="NoSpacing"/>
              <w:rPr>
                <w:rFonts w:cs="Calibri"/>
                <w:b/>
              </w:rPr>
            </w:pPr>
            <w:r w:rsidRPr="00334208">
              <w:rPr>
                <w:rFonts w:cs="Calibri"/>
                <w:b/>
              </w:rPr>
              <w:t>Date of Conference</w:t>
            </w:r>
          </w:p>
        </w:tc>
        <w:tc>
          <w:tcPr>
            <w:tcW w:w="7488" w:type="dxa"/>
            <w:tcBorders>
              <w:bottom w:val="double" w:sz="4" w:space="0" w:color="auto"/>
            </w:tcBorders>
            <w:vAlign w:val="center"/>
          </w:tcPr>
          <w:p w:rsidR="007D78B1" w:rsidRPr="00334208" w:rsidRDefault="007D78B1" w:rsidP="001E0D5C">
            <w:pPr>
              <w:pStyle w:val="NoSpacing"/>
              <w:rPr>
                <w:rFonts w:cs="Calibri"/>
              </w:rPr>
            </w:pPr>
          </w:p>
        </w:tc>
      </w:tr>
    </w:tbl>
    <w:p w:rsidR="007D78B1" w:rsidRPr="00F002E5" w:rsidRDefault="007D78B1" w:rsidP="00780789">
      <w:pPr>
        <w:pStyle w:val="NoSpacing"/>
        <w:jc w:val="center"/>
        <w:rPr>
          <w:rFonts w:cs="Calibri"/>
          <w:b/>
          <w:bCs/>
          <w:color w:val="000000"/>
          <w:sz w:val="8"/>
          <w:szCs w:val="8"/>
        </w:rPr>
      </w:pPr>
    </w:p>
    <w:p w:rsidR="007D78B1" w:rsidRPr="00C32411" w:rsidRDefault="007D78B1" w:rsidP="00780789">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639"/>
        <w:gridCol w:w="5377"/>
      </w:tblGrid>
      <w:tr w:rsidR="007D78B1" w:rsidRPr="003D389B" w:rsidTr="00780789">
        <w:trPr>
          <w:trHeight w:val="690"/>
        </w:trPr>
        <w:tc>
          <w:tcPr>
            <w:tcW w:w="5639" w:type="dxa"/>
            <w:tcBorders>
              <w:top w:val="double" w:sz="4" w:space="0" w:color="auto"/>
            </w:tcBorders>
            <w:shd w:val="clear" w:color="auto" w:fill="D9D9D9"/>
            <w:vAlign w:val="center"/>
          </w:tcPr>
          <w:p w:rsidR="007D78B1" w:rsidRPr="00C61BEC" w:rsidRDefault="007D78B1" w:rsidP="001E0D5C">
            <w:pPr>
              <w:pStyle w:val="NoSpacing"/>
              <w:rPr>
                <w:rFonts w:cs="Calibri"/>
                <w:sz w:val="16"/>
                <w:szCs w:val="16"/>
              </w:rPr>
            </w:pPr>
            <w:r w:rsidRPr="00C61BEC">
              <w:rPr>
                <w:rFonts w:cs="Calibri"/>
                <w:sz w:val="16"/>
                <w:szCs w:val="16"/>
              </w:rPr>
              <w:t>In general, how successful was the work conducted during the observation?  Was the objective or target successfully accomplished?  How do you know, and what will you do if it wasn’t successfully accomplished?</w:t>
            </w:r>
          </w:p>
        </w:tc>
        <w:tc>
          <w:tcPr>
            <w:tcW w:w="5377" w:type="dxa"/>
            <w:tcBorders>
              <w:top w:val="double" w:sz="4" w:space="0" w:color="auto"/>
            </w:tcBorders>
            <w:vAlign w:val="center"/>
          </w:tcPr>
          <w:p w:rsidR="007D78B1" w:rsidRPr="003D389B" w:rsidRDefault="007D78B1" w:rsidP="001E0D5C">
            <w:pPr>
              <w:pStyle w:val="NoSpacing"/>
              <w:rPr>
                <w:rFonts w:cs="Calibri"/>
                <w:i/>
                <w:sz w:val="18"/>
                <w:szCs w:val="18"/>
              </w:rPr>
            </w:pPr>
          </w:p>
        </w:tc>
      </w:tr>
      <w:tr w:rsidR="007D78B1" w:rsidRPr="003D389B" w:rsidTr="002E0EA9">
        <w:trPr>
          <w:trHeight w:val="471"/>
        </w:trPr>
        <w:tc>
          <w:tcPr>
            <w:tcW w:w="5639" w:type="dxa"/>
            <w:shd w:val="clear" w:color="auto" w:fill="D9D9D9"/>
            <w:vAlign w:val="center"/>
          </w:tcPr>
          <w:p w:rsidR="007D78B1" w:rsidRPr="00C61BEC" w:rsidRDefault="007D78B1" w:rsidP="001E0D5C">
            <w:pPr>
              <w:pStyle w:val="NoSpacing"/>
              <w:rPr>
                <w:rFonts w:cs="Calibri"/>
                <w:sz w:val="16"/>
                <w:szCs w:val="16"/>
              </w:rPr>
            </w:pPr>
            <w:r w:rsidRPr="00C61BEC">
              <w:rPr>
                <w:rFonts w:cs="Calibri"/>
                <w:sz w:val="16"/>
                <w:szCs w:val="16"/>
              </w:rPr>
              <w:t>In addition to the work witnessed by the observer, what other work samples, evidence or artifacts assisted you in making your determination for question one?</w:t>
            </w:r>
          </w:p>
        </w:tc>
        <w:tc>
          <w:tcPr>
            <w:tcW w:w="5377" w:type="dxa"/>
            <w:vAlign w:val="center"/>
          </w:tcPr>
          <w:p w:rsidR="007D78B1" w:rsidRPr="003D389B" w:rsidRDefault="007D78B1" w:rsidP="001E0D5C">
            <w:pPr>
              <w:pStyle w:val="NoSpacing"/>
              <w:rPr>
                <w:rFonts w:cs="Calibri"/>
                <w:i/>
                <w:sz w:val="18"/>
                <w:szCs w:val="18"/>
              </w:rPr>
            </w:pPr>
          </w:p>
        </w:tc>
      </w:tr>
      <w:tr w:rsidR="007D78B1" w:rsidRPr="003D389B" w:rsidTr="00780789">
        <w:trPr>
          <w:trHeight w:val="615"/>
        </w:trPr>
        <w:tc>
          <w:tcPr>
            <w:tcW w:w="5639" w:type="dxa"/>
            <w:shd w:val="clear" w:color="auto" w:fill="D9D9D9"/>
            <w:vAlign w:val="center"/>
          </w:tcPr>
          <w:p w:rsidR="007D78B1" w:rsidRPr="00C61BEC" w:rsidRDefault="007D78B1" w:rsidP="001E0D5C">
            <w:pPr>
              <w:pStyle w:val="NoSpacing"/>
              <w:rPr>
                <w:rFonts w:cs="Calibri"/>
                <w:i/>
                <w:sz w:val="16"/>
                <w:szCs w:val="16"/>
              </w:rPr>
            </w:pPr>
            <w:r w:rsidRPr="00C61BEC">
              <w:rPr>
                <w:rFonts w:cs="Calibri"/>
                <w:sz w:val="16"/>
                <w:szCs w:val="16"/>
              </w:rPr>
              <w:t>To what extent did procedures, student conduct, physical space and/or circumstances contribute to or hinder successfully accomplishing the objective or target?</w:t>
            </w:r>
          </w:p>
        </w:tc>
        <w:tc>
          <w:tcPr>
            <w:tcW w:w="5377" w:type="dxa"/>
            <w:vAlign w:val="center"/>
          </w:tcPr>
          <w:p w:rsidR="007D78B1" w:rsidRPr="003D389B" w:rsidRDefault="007D78B1" w:rsidP="001E0D5C">
            <w:pPr>
              <w:pStyle w:val="NoSpacing"/>
              <w:rPr>
                <w:rFonts w:cs="Calibri"/>
                <w:i/>
                <w:sz w:val="18"/>
                <w:szCs w:val="18"/>
              </w:rPr>
            </w:pPr>
          </w:p>
        </w:tc>
      </w:tr>
      <w:tr w:rsidR="007D78B1" w:rsidRPr="003D389B" w:rsidTr="002E0EA9">
        <w:trPr>
          <w:trHeight w:val="354"/>
        </w:trPr>
        <w:tc>
          <w:tcPr>
            <w:tcW w:w="5639" w:type="dxa"/>
            <w:shd w:val="clear" w:color="auto" w:fill="D9D9D9"/>
            <w:vAlign w:val="center"/>
          </w:tcPr>
          <w:p w:rsidR="007D78B1" w:rsidRPr="00C61BEC" w:rsidRDefault="007D78B1" w:rsidP="001E0D5C">
            <w:pPr>
              <w:pStyle w:val="NoSpacing"/>
              <w:rPr>
                <w:rFonts w:cs="Calibri"/>
                <w:i/>
                <w:sz w:val="16"/>
                <w:szCs w:val="16"/>
              </w:rPr>
            </w:pPr>
            <w:r w:rsidRPr="00C61BEC">
              <w:rPr>
                <w:rFonts w:cs="Calibri"/>
                <w:sz w:val="16"/>
                <w:szCs w:val="16"/>
              </w:rPr>
              <w:t xml:space="preserve">Did you depart from your plan? If so, how and why? </w:t>
            </w:r>
          </w:p>
        </w:tc>
        <w:tc>
          <w:tcPr>
            <w:tcW w:w="5377" w:type="dxa"/>
            <w:vAlign w:val="center"/>
          </w:tcPr>
          <w:p w:rsidR="007D78B1" w:rsidRPr="003D389B" w:rsidRDefault="007D78B1" w:rsidP="001E0D5C">
            <w:pPr>
              <w:pStyle w:val="NoSpacing"/>
              <w:rPr>
                <w:rFonts w:cs="Calibri"/>
                <w:i/>
                <w:sz w:val="18"/>
                <w:szCs w:val="18"/>
              </w:rPr>
            </w:pPr>
          </w:p>
        </w:tc>
      </w:tr>
      <w:tr w:rsidR="007D78B1" w:rsidRPr="003D389B" w:rsidTr="00780789">
        <w:trPr>
          <w:trHeight w:val="525"/>
        </w:trPr>
        <w:tc>
          <w:tcPr>
            <w:tcW w:w="5639" w:type="dxa"/>
            <w:shd w:val="clear" w:color="auto" w:fill="D9D9D9"/>
            <w:vAlign w:val="center"/>
          </w:tcPr>
          <w:p w:rsidR="007D78B1" w:rsidRPr="00C61BEC" w:rsidRDefault="007D78B1" w:rsidP="001E0D5C">
            <w:pPr>
              <w:pStyle w:val="NoSpacing"/>
              <w:rPr>
                <w:rFonts w:cs="Calibri"/>
                <w:i/>
                <w:sz w:val="16"/>
                <w:szCs w:val="16"/>
              </w:rPr>
            </w:pPr>
            <w:r w:rsidRPr="00C61BEC">
              <w:rPr>
                <w:rFonts w:cs="Calibri"/>
                <w:sz w:val="16"/>
                <w:szCs w:val="16"/>
              </w:rPr>
              <w:t>If you had an opportunity to conduct this activity or work again, what would you do differently, and why?</w:t>
            </w:r>
          </w:p>
        </w:tc>
        <w:tc>
          <w:tcPr>
            <w:tcW w:w="5377" w:type="dxa"/>
            <w:vAlign w:val="center"/>
          </w:tcPr>
          <w:p w:rsidR="007D78B1" w:rsidRPr="003D389B" w:rsidRDefault="007D78B1" w:rsidP="001E0D5C">
            <w:pPr>
              <w:pStyle w:val="NoSpacing"/>
              <w:rPr>
                <w:rFonts w:cs="Calibri"/>
                <w:i/>
                <w:sz w:val="18"/>
                <w:szCs w:val="18"/>
              </w:rPr>
            </w:pPr>
          </w:p>
        </w:tc>
      </w:tr>
      <w:tr w:rsidR="007D78B1" w:rsidRPr="003D389B" w:rsidTr="00780789">
        <w:trPr>
          <w:trHeight w:val="525"/>
        </w:trPr>
        <w:tc>
          <w:tcPr>
            <w:tcW w:w="5639" w:type="dxa"/>
            <w:tcBorders>
              <w:bottom w:val="double" w:sz="4" w:space="0" w:color="auto"/>
            </w:tcBorders>
            <w:shd w:val="clear" w:color="auto" w:fill="D9D9D9"/>
            <w:vAlign w:val="center"/>
          </w:tcPr>
          <w:p w:rsidR="007D78B1" w:rsidRPr="00C61BEC" w:rsidRDefault="007D78B1" w:rsidP="001E0D5C">
            <w:pPr>
              <w:pStyle w:val="NoSpacing"/>
              <w:rPr>
                <w:rFonts w:cs="Calibri"/>
                <w:i/>
                <w:sz w:val="16"/>
                <w:szCs w:val="16"/>
              </w:rPr>
            </w:pPr>
            <w:r w:rsidRPr="00C61BEC">
              <w:rPr>
                <w:rFonts w:cs="Calibri"/>
                <w:sz w:val="16"/>
                <w:szCs w:val="16"/>
              </w:rPr>
              <w:t>What do you see as the next step(s) in your professional growth for addressing the needs you have identified through personal reflection?</w:t>
            </w:r>
          </w:p>
        </w:tc>
        <w:tc>
          <w:tcPr>
            <w:tcW w:w="5377" w:type="dxa"/>
            <w:tcBorders>
              <w:bottom w:val="double" w:sz="4" w:space="0" w:color="auto"/>
            </w:tcBorders>
            <w:vAlign w:val="center"/>
          </w:tcPr>
          <w:p w:rsidR="007D78B1" w:rsidRPr="003D389B" w:rsidRDefault="007D78B1" w:rsidP="001E0D5C">
            <w:pPr>
              <w:pStyle w:val="NoSpacing"/>
              <w:rPr>
                <w:rFonts w:cs="Calibri"/>
                <w:i/>
                <w:sz w:val="18"/>
                <w:szCs w:val="18"/>
              </w:rPr>
            </w:pPr>
          </w:p>
        </w:tc>
      </w:tr>
    </w:tbl>
    <w:p w:rsidR="007D78B1" w:rsidRPr="003D389B" w:rsidRDefault="007D78B1" w:rsidP="00780789">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806"/>
        <w:gridCol w:w="537"/>
        <w:gridCol w:w="627"/>
        <w:gridCol w:w="538"/>
        <w:gridCol w:w="538"/>
        <w:gridCol w:w="520"/>
        <w:gridCol w:w="2780"/>
        <w:gridCol w:w="562"/>
        <w:gridCol w:w="538"/>
        <w:gridCol w:w="538"/>
        <w:gridCol w:w="538"/>
        <w:gridCol w:w="494"/>
      </w:tblGrid>
      <w:tr w:rsidR="007D78B1" w:rsidRPr="006555DE" w:rsidTr="00780789">
        <w:trPr>
          <w:trHeight w:val="432"/>
        </w:trPr>
        <w:tc>
          <w:tcPr>
            <w:tcW w:w="1274" w:type="pct"/>
            <w:tcBorders>
              <w:top w:val="double" w:sz="4" w:space="0" w:color="auto"/>
            </w:tcBorders>
            <w:shd w:val="clear" w:color="auto" w:fill="D9D9D9"/>
            <w:vAlign w:val="center"/>
          </w:tcPr>
          <w:p w:rsidR="007D78B1" w:rsidRPr="00A22C92" w:rsidRDefault="007D78B1" w:rsidP="001E0D5C">
            <w:pPr>
              <w:jc w:val="center"/>
              <w:rPr>
                <w:rFonts w:cs="Calibri"/>
                <w:b/>
                <w:sz w:val="20"/>
                <w:szCs w:val="20"/>
              </w:rPr>
            </w:pPr>
            <w:r w:rsidRPr="00A22C92">
              <w:rPr>
                <w:rFonts w:cs="Calibri"/>
                <w:b/>
                <w:sz w:val="20"/>
                <w:szCs w:val="20"/>
              </w:rPr>
              <w:t>Domain 2: The Environment</w:t>
            </w:r>
          </w:p>
        </w:tc>
        <w:tc>
          <w:tcPr>
            <w:tcW w:w="1253" w:type="pct"/>
            <w:gridSpan w:val="5"/>
            <w:tcBorders>
              <w:top w:val="double" w:sz="4" w:space="0" w:color="auto"/>
              <w:right w:val="double" w:sz="4" w:space="0" w:color="auto"/>
            </w:tcBorders>
            <w:shd w:val="clear" w:color="auto" w:fill="D9D9D9"/>
            <w:vAlign w:val="center"/>
          </w:tcPr>
          <w:p w:rsidR="007D78B1" w:rsidRPr="00A22C92" w:rsidRDefault="007D78B1" w:rsidP="001E0D5C">
            <w:pPr>
              <w:jc w:val="center"/>
              <w:rPr>
                <w:rFonts w:cs="Calibri"/>
                <w:b/>
                <w:sz w:val="20"/>
                <w:szCs w:val="20"/>
              </w:rPr>
            </w:pPr>
            <w:r w:rsidRPr="00A22C92">
              <w:rPr>
                <w:b/>
                <w:sz w:val="20"/>
                <w:szCs w:val="20"/>
              </w:rPr>
              <w:t>Rating:</w:t>
            </w:r>
          </w:p>
        </w:tc>
        <w:tc>
          <w:tcPr>
            <w:tcW w:w="1262" w:type="pct"/>
            <w:tcBorders>
              <w:top w:val="double" w:sz="4" w:space="0" w:color="auto"/>
              <w:left w:val="double" w:sz="4" w:space="0" w:color="auto"/>
            </w:tcBorders>
            <w:shd w:val="clear" w:color="auto" w:fill="D9D9D9"/>
            <w:vAlign w:val="center"/>
          </w:tcPr>
          <w:p w:rsidR="007D78B1" w:rsidRPr="00A22C92" w:rsidRDefault="007D78B1" w:rsidP="001E0D5C">
            <w:pPr>
              <w:jc w:val="center"/>
              <w:rPr>
                <w:rFonts w:cs="Calibri"/>
                <w:b/>
                <w:sz w:val="20"/>
                <w:szCs w:val="20"/>
              </w:rPr>
            </w:pPr>
            <w:r w:rsidRPr="00A22C92">
              <w:rPr>
                <w:rFonts w:cs="Calibri"/>
                <w:b/>
                <w:sz w:val="20"/>
                <w:szCs w:val="20"/>
              </w:rPr>
              <w:t>Domain 3: Delivery of Service</w:t>
            </w:r>
          </w:p>
        </w:tc>
        <w:tc>
          <w:tcPr>
            <w:tcW w:w="1212" w:type="pct"/>
            <w:gridSpan w:val="5"/>
            <w:tcBorders>
              <w:top w:val="double" w:sz="4" w:space="0" w:color="auto"/>
            </w:tcBorders>
            <w:shd w:val="clear" w:color="auto" w:fill="D9D9D9"/>
            <w:vAlign w:val="center"/>
          </w:tcPr>
          <w:p w:rsidR="007D78B1" w:rsidRPr="00A22C92" w:rsidRDefault="007D78B1" w:rsidP="001E0D5C">
            <w:pPr>
              <w:jc w:val="center"/>
              <w:rPr>
                <w:b/>
                <w:sz w:val="20"/>
                <w:szCs w:val="20"/>
              </w:rPr>
            </w:pPr>
            <w:r w:rsidRPr="00A22C92">
              <w:rPr>
                <w:b/>
                <w:sz w:val="20"/>
                <w:szCs w:val="20"/>
              </w:rPr>
              <w:t>Rating:</w:t>
            </w:r>
          </w:p>
        </w:tc>
      </w:tr>
      <w:tr w:rsidR="007D78B1" w:rsidTr="00780789">
        <w:trPr>
          <w:trHeight w:val="504"/>
        </w:trPr>
        <w:tc>
          <w:tcPr>
            <w:tcW w:w="1274" w:type="pct"/>
            <w:vAlign w:val="center"/>
          </w:tcPr>
          <w:p w:rsidR="007D78B1" w:rsidRPr="00C61BEC" w:rsidRDefault="007D78B1" w:rsidP="001E0D5C">
            <w:pPr>
              <w:rPr>
                <w:rFonts w:cs="Calibri"/>
                <w:sz w:val="16"/>
                <w:szCs w:val="16"/>
              </w:rPr>
            </w:pPr>
            <w:r w:rsidRPr="00C61BEC">
              <w:rPr>
                <w:sz w:val="16"/>
                <w:szCs w:val="16"/>
              </w:rPr>
              <w:t>A: Creating an Environment of Respect and Rapport</w:t>
            </w:r>
          </w:p>
        </w:tc>
        <w:tc>
          <w:tcPr>
            <w:tcW w:w="244" w:type="pct"/>
            <w:vAlign w:val="center"/>
          </w:tcPr>
          <w:p w:rsidR="007D78B1" w:rsidRPr="00A22C92" w:rsidRDefault="007D78B1" w:rsidP="001E0D5C">
            <w:pPr>
              <w:jc w:val="center"/>
              <w:rPr>
                <w:b/>
                <w:sz w:val="20"/>
                <w:szCs w:val="20"/>
              </w:rPr>
            </w:pPr>
            <w:r w:rsidRPr="00A22C92">
              <w:rPr>
                <w:b/>
                <w:sz w:val="20"/>
                <w:szCs w:val="20"/>
              </w:rPr>
              <w:t>I</w:t>
            </w:r>
          </w:p>
        </w:tc>
        <w:tc>
          <w:tcPr>
            <w:tcW w:w="285"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36" w:type="pct"/>
            <w:tcBorders>
              <w:right w:val="double" w:sz="4" w:space="0" w:color="auto"/>
            </w:tcBorders>
            <w:vAlign w:val="center"/>
          </w:tcPr>
          <w:p w:rsidR="007D78B1" w:rsidRPr="00A22C92" w:rsidRDefault="007D78B1" w:rsidP="001E0D5C">
            <w:pPr>
              <w:jc w:val="center"/>
              <w:rPr>
                <w:rFonts w:cs="Calibri"/>
                <w:b/>
                <w:sz w:val="20"/>
                <w:szCs w:val="20"/>
              </w:rPr>
            </w:pPr>
            <w:r w:rsidRPr="00A22C92">
              <w:rPr>
                <w:rFonts w:cs="Calibri"/>
                <w:b/>
                <w:sz w:val="20"/>
                <w:szCs w:val="20"/>
              </w:rPr>
              <w:t>NA</w:t>
            </w:r>
          </w:p>
        </w:tc>
        <w:tc>
          <w:tcPr>
            <w:tcW w:w="1262" w:type="pct"/>
            <w:tcBorders>
              <w:left w:val="double" w:sz="4" w:space="0" w:color="auto"/>
            </w:tcBorders>
            <w:vAlign w:val="center"/>
          </w:tcPr>
          <w:p w:rsidR="007D78B1" w:rsidRPr="00C61BEC" w:rsidRDefault="007D78B1" w:rsidP="001E0D5C">
            <w:pPr>
              <w:rPr>
                <w:rFonts w:cs="Calibri"/>
                <w:sz w:val="16"/>
                <w:szCs w:val="16"/>
              </w:rPr>
            </w:pPr>
            <w:r w:rsidRPr="00C61BEC">
              <w:rPr>
                <w:sz w:val="16"/>
                <w:szCs w:val="16"/>
              </w:rPr>
              <w:t>A: Assessing Student Needs</w:t>
            </w:r>
          </w:p>
        </w:tc>
        <w:tc>
          <w:tcPr>
            <w:tcW w:w="255" w:type="pct"/>
            <w:vAlign w:val="center"/>
          </w:tcPr>
          <w:p w:rsidR="007D78B1" w:rsidRPr="00A22C92" w:rsidRDefault="007D78B1" w:rsidP="001E0D5C">
            <w:pPr>
              <w:jc w:val="center"/>
              <w:rPr>
                <w:b/>
                <w:sz w:val="20"/>
                <w:szCs w:val="20"/>
              </w:rPr>
            </w:pPr>
            <w:r w:rsidRPr="00A22C92">
              <w:rPr>
                <w:b/>
                <w:sz w:val="20"/>
                <w:szCs w:val="20"/>
              </w:rPr>
              <w:t>I</w:t>
            </w:r>
          </w:p>
        </w:tc>
        <w:tc>
          <w:tcPr>
            <w:tcW w:w="244"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24" w:type="pct"/>
            <w:vAlign w:val="center"/>
          </w:tcPr>
          <w:p w:rsidR="007D78B1" w:rsidRPr="00A22C92" w:rsidRDefault="007D78B1" w:rsidP="001E0D5C">
            <w:pPr>
              <w:jc w:val="center"/>
              <w:rPr>
                <w:rFonts w:cs="Calibri"/>
                <w:b/>
                <w:sz w:val="20"/>
                <w:szCs w:val="20"/>
              </w:rPr>
            </w:pPr>
            <w:r w:rsidRPr="00A22C92">
              <w:rPr>
                <w:rFonts w:cs="Calibri"/>
                <w:b/>
                <w:sz w:val="20"/>
                <w:szCs w:val="20"/>
              </w:rPr>
              <w:t>NA</w:t>
            </w:r>
          </w:p>
        </w:tc>
      </w:tr>
      <w:tr w:rsidR="007D78B1" w:rsidTr="00780789">
        <w:trPr>
          <w:trHeight w:val="678"/>
        </w:trPr>
        <w:tc>
          <w:tcPr>
            <w:tcW w:w="1274" w:type="pct"/>
            <w:vAlign w:val="center"/>
          </w:tcPr>
          <w:p w:rsidR="007D78B1" w:rsidRPr="00C61BEC" w:rsidRDefault="007D78B1" w:rsidP="001E0D5C">
            <w:pPr>
              <w:rPr>
                <w:rFonts w:cs="Calibri"/>
                <w:sz w:val="16"/>
                <w:szCs w:val="16"/>
              </w:rPr>
            </w:pPr>
            <w:r w:rsidRPr="00C61BEC">
              <w:rPr>
                <w:sz w:val="16"/>
                <w:szCs w:val="16"/>
              </w:rPr>
              <w:t>B: Establishing a Culture for Productive Communication</w:t>
            </w:r>
          </w:p>
        </w:tc>
        <w:tc>
          <w:tcPr>
            <w:tcW w:w="244" w:type="pct"/>
            <w:vAlign w:val="center"/>
          </w:tcPr>
          <w:p w:rsidR="007D78B1" w:rsidRPr="00A22C92" w:rsidRDefault="007D78B1" w:rsidP="001E0D5C">
            <w:pPr>
              <w:jc w:val="center"/>
              <w:rPr>
                <w:b/>
                <w:sz w:val="20"/>
                <w:szCs w:val="20"/>
              </w:rPr>
            </w:pPr>
            <w:r w:rsidRPr="00A22C92">
              <w:rPr>
                <w:b/>
                <w:sz w:val="20"/>
                <w:szCs w:val="20"/>
              </w:rPr>
              <w:t>I</w:t>
            </w:r>
          </w:p>
        </w:tc>
        <w:tc>
          <w:tcPr>
            <w:tcW w:w="285"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36" w:type="pct"/>
            <w:tcBorders>
              <w:right w:val="double" w:sz="4" w:space="0" w:color="auto"/>
            </w:tcBorders>
            <w:vAlign w:val="center"/>
          </w:tcPr>
          <w:p w:rsidR="007D78B1" w:rsidRPr="00A22C92" w:rsidRDefault="007D78B1" w:rsidP="001E0D5C">
            <w:pPr>
              <w:jc w:val="center"/>
              <w:rPr>
                <w:rFonts w:cs="Calibri"/>
                <w:sz w:val="20"/>
                <w:szCs w:val="20"/>
              </w:rPr>
            </w:pPr>
            <w:r w:rsidRPr="00A22C92">
              <w:rPr>
                <w:rFonts w:cs="Calibri"/>
                <w:b/>
                <w:sz w:val="20"/>
                <w:szCs w:val="20"/>
              </w:rPr>
              <w:t>NA</w:t>
            </w:r>
          </w:p>
        </w:tc>
        <w:tc>
          <w:tcPr>
            <w:tcW w:w="1262" w:type="pct"/>
            <w:tcBorders>
              <w:left w:val="double" w:sz="4" w:space="0" w:color="auto"/>
            </w:tcBorders>
            <w:vAlign w:val="center"/>
          </w:tcPr>
          <w:p w:rsidR="007D78B1" w:rsidRPr="00C61BEC" w:rsidRDefault="007D78B1" w:rsidP="001E0D5C">
            <w:pPr>
              <w:rPr>
                <w:rFonts w:cs="Calibri"/>
                <w:sz w:val="16"/>
                <w:szCs w:val="16"/>
              </w:rPr>
            </w:pPr>
            <w:r w:rsidRPr="00C61BEC">
              <w:rPr>
                <w:sz w:val="16"/>
                <w:szCs w:val="16"/>
              </w:rPr>
              <w:t>B: Assisting Students and Teachers in Formulation of Academic, Personal, Social and Career Plans</w:t>
            </w:r>
          </w:p>
        </w:tc>
        <w:tc>
          <w:tcPr>
            <w:tcW w:w="255" w:type="pct"/>
            <w:vAlign w:val="center"/>
          </w:tcPr>
          <w:p w:rsidR="007D78B1" w:rsidRPr="00A22C92" w:rsidRDefault="007D78B1" w:rsidP="001E0D5C">
            <w:pPr>
              <w:jc w:val="center"/>
              <w:rPr>
                <w:b/>
                <w:sz w:val="20"/>
                <w:szCs w:val="20"/>
              </w:rPr>
            </w:pPr>
            <w:r w:rsidRPr="00A22C92">
              <w:rPr>
                <w:b/>
                <w:sz w:val="20"/>
                <w:szCs w:val="20"/>
              </w:rPr>
              <w:t>I</w:t>
            </w:r>
          </w:p>
        </w:tc>
        <w:tc>
          <w:tcPr>
            <w:tcW w:w="244"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24" w:type="pct"/>
            <w:vAlign w:val="center"/>
          </w:tcPr>
          <w:p w:rsidR="007D78B1" w:rsidRPr="00A22C92" w:rsidRDefault="007D78B1" w:rsidP="001E0D5C">
            <w:pPr>
              <w:jc w:val="center"/>
              <w:rPr>
                <w:rFonts w:cs="Calibri"/>
                <w:sz w:val="20"/>
                <w:szCs w:val="20"/>
              </w:rPr>
            </w:pPr>
            <w:r w:rsidRPr="00A22C92">
              <w:rPr>
                <w:rFonts w:cs="Calibri"/>
                <w:b/>
                <w:sz w:val="20"/>
                <w:szCs w:val="20"/>
              </w:rPr>
              <w:t>NA</w:t>
            </w:r>
          </w:p>
        </w:tc>
      </w:tr>
      <w:tr w:rsidR="007D78B1" w:rsidTr="00780789">
        <w:trPr>
          <w:trHeight w:val="504"/>
        </w:trPr>
        <w:tc>
          <w:tcPr>
            <w:tcW w:w="1274" w:type="pct"/>
            <w:vAlign w:val="center"/>
          </w:tcPr>
          <w:p w:rsidR="007D78B1" w:rsidRPr="00C61BEC" w:rsidRDefault="007D78B1" w:rsidP="001E0D5C">
            <w:pPr>
              <w:rPr>
                <w:rFonts w:cs="Calibri"/>
                <w:sz w:val="16"/>
                <w:szCs w:val="16"/>
              </w:rPr>
            </w:pPr>
            <w:r w:rsidRPr="00C61BEC">
              <w:rPr>
                <w:sz w:val="16"/>
                <w:szCs w:val="16"/>
              </w:rPr>
              <w:t>C: Managing Routines and Procedures</w:t>
            </w:r>
          </w:p>
        </w:tc>
        <w:tc>
          <w:tcPr>
            <w:tcW w:w="244" w:type="pct"/>
            <w:vAlign w:val="center"/>
          </w:tcPr>
          <w:p w:rsidR="007D78B1" w:rsidRPr="00A22C92" w:rsidRDefault="007D78B1" w:rsidP="001E0D5C">
            <w:pPr>
              <w:jc w:val="center"/>
              <w:rPr>
                <w:b/>
                <w:sz w:val="20"/>
                <w:szCs w:val="20"/>
              </w:rPr>
            </w:pPr>
            <w:r w:rsidRPr="00A22C92">
              <w:rPr>
                <w:b/>
                <w:sz w:val="20"/>
                <w:szCs w:val="20"/>
              </w:rPr>
              <w:t>I</w:t>
            </w:r>
          </w:p>
        </w:tc>
        <w:tc>
          <w:tcPr>
            <w:tcW w:w="285"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36" w:type="pct"/>
            <w:tcBorders>
              <w:right w:val="double" w:sz="4" w:space="0" w:color="auto"/>
            </w:tcBorders>
            <w:vAlign w:val="center"/>
          </w:tcPr>
          <w:p w:rsidR="007D78B1" w:rsidRPr="00A22C92" w:rsidRDefault="007D78B1" w:rsidP="001E0D5C">
            <w:pPr>
              <w:jc w:val="center"/>
              <w:rPr>
                <w:rFonts w:cs="Calibri"/>
                <w:sz w:val="20"/>
                <w:szCs w:val="20"/>
              </w:rPr>
            </w:pPr>
            <w:r w:rsidRPr="00A22C92">
              <w:rPr>
                <w:rFonts w:cs="Calibri"/>
                <w:b/>
                <w:sz w:val="20"/>
                <w:szCs w:val="20"/>
              </w:rPr>
              <w:t>NA</w:t>
            </w:r>
          </w:p>
        </w:tc>
        <w:tc>
          <w:tcPr>
            <w:tcW w:w="1262" w:type="pct"/>
            <w:tcBorders>
              <w:left w:val="double" w:sz="4" w:space="0" w:color="auto"/>
            </w:tcBorders>
            <w:vAlign w:val="center"/>
          </w:tcPr>
          <w:p w:rsidR="007D78B1" w:rsidRPr="00C61BEC" w:rsidRDefault="007D78B1" w:rsidP="001E0D5C">
            <w:pPr>
              <w:rPr>
                <w:rFonts w:cs="Calibri"/>
                <w:sz w:val="16"/>
                <w:szCs w:val="16"/>
              </w:rPr>
            </w:pPr>
            <w:r w:rsidRPr="00C61BEC">
              <w:rPr>
                <w:sz w:val="16"/>
                <w:szCs w:val="16"/>
              </w:rPr>
              <w:t>C: Using Counseling Techniques in Individual and Classroom Programs</w:t>
            </w:r>
          </w:p>
        </w:tc>
        <w:tc>
          <w:tcPr>
            <w:tcW w:w="255" w:type="pct"/>
            <w:vAlign w:val="center"/>
          </w:tcPr>
          <w:p w:rsidR="007D78B1" w:rsidRPr="00A22C92" w:rsidRDefault="007D78B1" w:rsidP="001E0D5C">
            <w:pPr>
              <w:jc w:val="center"/>
              <w:rPr>
                <w:b/>
                <w:sz w:val="20"/>
                <w:szCs w:val="20"/>
              </w:rPr>
            </w:pPr>
            <w:r w:rsidRPr="00A22C92">
              <w:rPr>
                <w:b/>
                <w:sz w:val="20"/>
                <w:szCs w:val="20"/>
              </w:rPr>
              <w:t>I</w:t>
            </w:r>
          </w:p>
        </w:tc>
        <w:tc>
          <w:tcPr>
            <w:tcW w:w="244"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24" w:type="pct"/>
            <w:vAlign w:val="center"/>
          </w:tcPr>
          <w:p w:rsidR="007D78B1" w:rsidRPr="00A22C92" w:rsidRDefault="007D78B1" w:rsidP="001E0D5C">
            <w:pPr>
              <w:jc w:val="center"/>
              <w:rPr>
                <w:rFonts w:cs="Calibri"/>
                <w:sz w:val="20"/>
                <w:szCs w:val="20"/>
              </w:rPr>
            </w:pPr>
            <w:r w:rsidRPr="00A22C92">
              <w:rPr>
                <w:rFonts w:cs="Calibri"/>
                <w:b/>
                <w:sz w:val="20"/>
                <w:szCs w:val="20"/>
              </w:rPr>
              <w:t>NA</w:t>
            </w:r>
          </w:p>
        </w:tc>
      </w:tr>
      <w:tr w:rsidR="007D78B1" w:rsidTr="00780789">
        <w:trPr>
          <w:trHeight w:val="504"/>
        </w:trPr>
        <w:tc>
          <w:tcPr>
            <w:tcW w:w="1274" w:type="pct"/>
            <w:vAlign w:val="center"/>
          </w:tcPr>
          <w:p w:rsidR="007D78B1" w:rsidRPr="00C61BEC" w:rsidRDefault="007D78B1" w:rsidP="001E0D5C">
            <w:pPr>
              <w:rPr>
                <w:rFonts w:cs="Calibri"/>
                <w:sz w:val="16"/>
                <w:szCs w:val="16"/>
              </w:rPr>
            </w:pPr>
            <w:r w:rsidRPr="00C61BEC">
              <w:rPr>
                <w:sz w:val="16"/>
                <w:szCs w:val="16"/>
              </w:rPr>
              <w:t>D: Establishing Standards of Conduct and Contributing to Culture for Student Behavior Throughout the School</w:t>
            </w:r>
          </w:p>
        </w:tc>
        <w:tc>
          <w:tcPr>
            <w:tcW w:w="244" w:type="pct"/>
            <w:vAlign w:val="center"/>
          </w:tcPr>
          <w:p w:rsidR="007D78B1" w:rsidRPr="00A22C92" w:rsidRDefault="007D78B1" w:rsidP="001E0D5C">
            <w:pPr>
              <w:jc w:val="center"/>
              <w:rPr>
                <w:b/>
                <w:sz w:val="20"/>
                <w:szCs w:val="20"/>
              </w:rPr>
            </w:pPr>
            <w:r w:rsidRPr="00A22C92">
              <w:rPr>
                <w:b/>
                <w:sz w:val="20"/>
                <w:szCs w:val="20"/>
              </w:rPr>
              <w:t>I</w:t>
            </w:r>
          </w:p>
        </w:tc>
        <w:tc>
          <w:tcPr>
            <w:tcW w:w="285"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36" w:type="pct"/>
            <w:tcBorders>
              <w:right w:val="double" w:sz="4" w:space="0" w:color="auto"/>
            </w:tcBorders>
            <w:vAlign w:val="center"/>
          </w:tcPr>
          <w:p w:rsidR="007D78B1" w:rsidRPr="00A22C92" w:rsidRDefault="007D78B1" w:rsidP="001E0D5C">
            <w:pPr>
              <w:jc w:val="center"/>
              <w:rPr>
                <w:rFonts w:cs="Calibri"/>
                <w:sz w:val="20"/>
                <w:szCs w:val="20"/>
              </w:rPr>
            </w:pPr>
            <w:r w:rsidRPr="00A22C92">
              <w:rPr>
                <w:rFonts w:cs="Calibri"/>
                <w:b/>
                <w:sz w:val="20"/>
                <w:szCs w:val="20"/>
              </w:rPr>
              <w:t>NA</w:t>
            </w:r>
          </w:p>
        </w:tc>
        <w:tc>
          <w:tcPr>
            <w:tcW w:w="1262" w:type="pct"/>
            <w:tcBorders>
              <w:left w:val="double" w:sz="4" w:space="0" w:color="auto"/>
            </w:tcBorders>
            <w:vAlign w:val="center"/>
          </w:tcPr>
          <w:p w:rsidR="007D78B1" w:rsidRPr="00C61BEC" w:rsidRDefault="007D78B1" w:rsidP="001E0D5C">
            <w:pPr>
              <w:rPr>
                <w:rFonts w:cs="Calibri"/>
                <w:sz w:val="16"/>
                <w:szCs w:val="16"/>
              </w:rPr>
            </w:pPr>
            <w:r w:rsidRPr="00C61BEC">
              <w:rPr>
                <w:sz w:val="16"/>
                <w:szCs w:val="16"/>
              </w:rPr>
              <w:t>D: Brokering Resources to Meet Needs</w:t>
            </w:r>
          </w:p>
        </w:tc>
        <w:tc>
          <w:tcPr>
            <w:tcW w:w="255" w:type="pct"/>
            <w:vAlign w:val="center"/>
          </w:tcPr>
          <w:p w:rsidR="007D78B1" w:rsidRPr="00A22C92" w:rsidRDefault="007D78B1" w:rsidP="001E0D5C">
            <w:pPr>
              <w:jc w:val="center"/>
              <w:rPr>
                <w:b/>
                <w:sz w:val="20"/>
                <w:szCs w:val="20"/>
              </w:rPr>
            </w:pPr>
            <w:r w:rsidRPr="00A22C92">
              <w:rPr>
                <w:b/>
                <w:sz w:val="20"/>
                <w:szCs w:val="20"/>
              </w:rPr>
              <w:t>I</w:t>
            </w:r>
          </w:p>
        </w:tc>
        <w:tc>
          <w:tcPr>
            <w:tcW w:w="244"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24" w:type="pct"/>
            <w:vAlign w:val="center"/>
          </w:tcPr>
          <w:p w:rsidR="007D78B1" w:rsidRPr="00A22C92" w:rsidRDefault="007D78B1" w:rsidP="001E0D5C">
            <w:pPr>
              <w:jc w:val="center"/>
              <w:rPr>
                <w:rFonts w:cs="Calibri"/>
                <w:sz w:val="20"/>
                <w:szCs w:val="20"/>
              </w:rPr>
            </w:pPr>
            <w:r w:rsidRPr="00A22C92">
              <w:rPr>
                <w:rFonts w:cs="Calibri"/>
                <w:b/>
                <w:sz w:val="20"/>
                <w:szCs w:val="20"/>
              </w:rPr>
              <w:t>NA</w:t>
            </w:r>
          </w:p>
        </w:tc>
      </w:tr>
      <w:tr w:rsidR="007D78B1" w:rsidTr="00780789">
        <w:trPr>
          <w:trHeight w:val="504"/>
        </w:trPr>
        <w:tc>
          <w:tcPr>
            <w:tcW w:w="1274" w:type="pct"/>
            <w:tcBorders>
              <w:bottom w:val="double" w:sz="4" w:space="0" w:color="auto"/>
            </w:tcBorders>
            <w:vAlign w:val="center"/>
          </w:tcPr>
          <w:p w:rsidR="007D78B1" w:rsidRPr="00C61BEC" w:rsidRDefault="007D78B1" w:rsidP="001E0D5C">
            <w:pPr>
              <w:rPr>
                <w:rFonts w:cs="Calibri"/>
                <w:sz w:val="16"/>
                <w:szCs w:val="16"/>
              </w:rPr>
            </w:pPr>
            <w:r w:rsidRPr="00C61BEC">
              <w:rPr>
                <w:sz w:val="16"/>
                <w:szCs w:val="16"/>
              </w:rPr>
              <w:t>E: Organizing Physical Space</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I</w:t>
            </w:r>
          </w:p>
        </w:tc>
        <w:tc>
          <w:tcPr>
            <w:tcW w:w="285"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D</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A</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E</w:t>
            </w:r>
          </w:p>
        </w:tc>
        <w:tc>
          <w:tcPr>
            <w:tcW w:w="236" w:type="pct"/>
            <w:tcBorders>
              <w:bottom w:val="double" w:sz="4" w:space="0" w:color="auto"/>
              <w:right w:val="double" w:sz="4" w:space="0" w:color="auto"/>
            </w:tcBorders>
            <w:vAlign w:val="center"/>
          </w:tcPr>
          <w:p w:rsidR="007D78B1" w:rsidRPr="00A22C92" w:rsidRDefault="007D78B1" w:rsidP="001E0D5C">
            <w:pPr>
              <w:jc w:val="center"/>
              <w:rPr>
                <w:rFonts w:cs="Calibri"/>
                <w:sz w:val="20"/>
                <w:szCs w:val="20"/>
              </w:rPr>
            </w:pPr>
            <w:r w:rsidRPr="00A22C92">
              <w:rPr>
                <w:rFonts w:cs="Calibri"/>
                <w:b/>
                <w:sz w:val="20"/>
                <w:szCs w:val="20"/>
              </w:rPr>
              <w:t>NA</w:t>
            </w:r>
          </w:p>
        </w:tc>
        <w:tc>
          <w:tcPr>
            <w:tcW w:w="1262" w:type="pct"/>
            <w:tcBorders>
              <w:left w:val="double" w:sz="4" w:space="0" w:color="auto"/>
              <w:bottom w:val="double" w:sz="4" w:space="0" w:color="auto"/>
            </w:tcBorders>
            <w:vAlign w:val="center"/>
          </w:tcPr>
          <w:p w:rsidR="007D78B1" w:rsidRPr="00C61BEC" w:rsidRDefault="007D78B1" w:rsidP="001E0D5C">
            <w:pPr>
              <w:rPr>
                <w:rFonts w:cs="Calibri"/>
                <w:sz w:val="16"/>
                <w:szCs w:val="16"/>
              </w:rPr>
            </w:pPr>
            <w:r w:rsidRPr="00C61BEC">
              <w:rPr>
                <w:sz w:val="16"/>
                <w:szCs w:val="16"/>
              </w:rPr>
              <w:t>E: Demonstrating Flexibility and Responsiveness</w:t>
            </w:r>
          </w:p>
        </w:tc>
        <w:tc>
          <w:tcPr>
            <w:tcW w:w="255"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I</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D</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A</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E</w:t>
            </w:r>
          </w:p>
        </w:tc>
        <w:tc>
          <w:tcPr>
            <w:tcW w:w="224" w:type="pct"/>
            <w:tcBorders>
              <w:bottom w:val="double" w:sz="4" w:space="0" w:color="auto"/>
            </w:tcBorders>
            <w:vAlign w:val="center"/>
          </w:tcPr>
          <w:p w:rsidR="007D78B1" w:rsidRPr="00A22C92" w:rsidRDefault="007D78B1" w:rsidP="001E0D5C">
            <w:pPr>
              <w:jc w:val="center"/>
              <w:rPr>
                <w:rFonts w:cs="Calibri"/>
                <w:sz w:val="20"/>
                <w:szCs w:val="20"/>
              </w:rPr>
            </w:pPr>
            <w:r w:rsidRPr="00A22C92">
              <w:rPr>
                <w:rFonts w:cs="Calibri"/>
                <w:b/>
                <w:sz w:val="20"/>
                <w:szCs w:val="20"/>
              </w:rPr>
              <w:t>NA</w:t>
            </w:r>
          </w:p>
        </w:tc>
      </w:tr>
    </w:tbl>
    <w:p w:rsidR="007D78B1" w:rsidRPr="003D389B" w:rsidRDefault="007D78B1" w:rsidP="00780789">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799"/>
        <w:gridCol w:w="7199"/>
      </w:tblGrid>
      <w:tr w:rsidR="007D78B1" w:rsidRPr="00F002E5" w:rsidTr="001E0D5C">
        <w:trPr>
          <w:trHeight w:val="432"/>
        </w:trPr>
        <w:tc>
          <w:tcPr>
            <w:tcW w:w="1727" w:type="pct"/>
            <w:tcBorders>
              <w:top w:val="double" w:sz="4" w:space="0" w:color="auto"/>
              <w:bottom w:val="double" w:sz="4" w:space="0" w:color="auto"/>
            </w:tcBorders>
            <w:shd w:val="clear" w:color="auto" w:fill="D9D9D9"/>
            <w:vAlign w:val="center"/>
          </w:tcPr>
          <w:p w:rsidR="007D78B1" w:rsidRPr="00A22C92" w:rsidRDefault="007D78B1" w:rsidP="001E0D5C">
            <w:pPr>
              <w:jc w:val="center"/>
              <w:rPr>
                <w:rFonts w:cs="Calibri"/>
                <w:b/>
                <w:sz w:val="20"/>
                <w:szCs w:val="20"/>
              </w:rPr>
            </w:pPr>
            <w:r w:rsidRPr="00A22C92">
              <w:rPr>
                <w:rFonts w:cs="Calibri"/>
                <w:b/>
                <w:sz w:val="20"/>
                <w:szCs w:val="20"/>
              </w:rPr>
              <w:t>Domain 1: Planning and Preparation</w:t>
            </w:r>
          </w:p>
        </w:tc>
        <w:tc>
          <w:tcPr>
            <w:tcW w:w="3273" w:type="pct"/>
            <w:tcBorders>
              <w:top w:val="double" w:sz="4" w:space="0" w:color="auto"/>
              <w:bottom w:val="double" w:sz="4" w:space="0" w:color="auto"/>
            </w:tcBorders>
            <w:vAlign w:val="center"/>
          </w:tcPr>
          <w:p w:rsidR="007D78B1" w:rsidRPr="00A22C92" w:rsidRDefault="007D78B1" w:rsidP="001E0D5C">
            <w:pPr>
              <w:rPr>
                <w:rFonts w:cs="Calibri"/>
                <w:b/>
                <w:sz w:val="20"/>
                <w:szCs w:val="20"/>
              </w:rPr>
            </w:pPr>
            <w:r w:rsidRPr="00A22C92">
              <w:rPr>
                <w:rFonts w:cs="Calibri"/>
                <w:b/>
                <w:sz w:val="20"/>
                <w:szCs w:val="20"/>
              </w:rPr>
              <w:t>Comments/Ratings:</w:t>
            </w:r>
          </w:p>
        </w:tc>
      </w:tr>
    </w:tbl>
    <w:p w:rsidR="007D78B1" w:rsidRPr="003D389B" w:rsidRDefault="007D78B1" w:rsidP="00780789">
      <w:pPr>
        <w:pStyle w:val="NoSpacing"/>
        <w:rPr>
          <w:rFonts w:cs="Calibri"/>
          <w:sz w:val="8"/>
          <w:szCs w:val="8"/>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798"/>
        <w:gridCol w:w="7218"/>
      </w:tblGrid>
      <w:tr w:rsidR="007D78B1" w:rsidRPr="00F002E5" w:rsidTr="001E0D5C">
        <w:trPr>
          <w:trHeight w:val="432"/>
        </w:trPr>
        <w:tc>
          <w:tcPr>
            <w:tcW w:w="1724" w:type="pct"/>
            <w:tcBorders>
              <w:top w:val="double" w:sz="4" w:space="0" w:color="auto"/>
              <w:bottom w:val="double" w:sz="4" w:space="0" w:color="auto"/>
            </w:tcBorders>
            <w:shd w:val="clear" w:color="auto" w:fill="D9D9D9"/>
            <w:vAlign w:val="center"/>
          </w:tcPr>
          <w:p w:rsidR="007D78B1" w:rsidRPr="00A22C92" w:rsidRDefault="007D78B1" w:rsidP="001E0D5C">
            <w:pPr>
              <w:jc w:val="center"/>
              <w:rPr>
                <w:rFonts w:cs="Calibri"/>
                <w:b/>
                <w:sz w:val="20"/>
                <w:szCs w:val="20"/>
              </w:rPr>
            </w:pPr>
            <w:r w:rsidRPr="00A22C92">
              <w:rPr>
                <w:rFonts w:cs="Calibri"/>
                <w:b/>
                <w:sz w:val="20"/>
                <w:szCs w:val="20"/>
              </w:rPr>
              <w:t>Domain 4: Professional Responsibilitie</w:t>
            </w:r>
            <w:r>
              <w:rPr>
                <w:rFonts w:cs="Calibri"/>
                <w:b/>
                <w:sz w:val="20"/>
                <w:szCs w:val="20"/>
              </w:rPr>
              <w:t>s</w:t>
            </w:r>
          </w:p>
        </w:tc>
        <w:tc>
          <w:tcPr>
            <w:tcW w:w="3276" w:type="pct"/>
            <w:tcBorders>
              <w:top w:val="double" w:sz="4" w:space="0" w:color="auto"/>
              <w:bottom w:val="double" w:sz="4" w:space="0" w:color="auto"/>
            </w:tcBorders>
            <w:vAlign w:val="center"/>
          </w:tcPr>
          <w:p w:rsidR="007D78B1" w:rsidRPr="00A22C92" w:rsidRDefault="007D78B1" w:rsidP="001E0D5C">
            <w:pPr>
              <w:rPr>
                <w:b/>
                <w:sz w:val="20"/>
                <w:szCs w:val="20"/>
              </w:rPr>
            </w:pPr>
            <w:r w:rsidRPr="00A22C92">
              <w:rPr>
                <w:b/>
                <w:sz w:val="20"/>
                <w:szCs w:val="20"/>
              </w:rPr>
              <w:t>Comments/Ratings:</w:t>
            </w:r>
          </w:p>
        </w:tc>
      </w:tr>
    </w:tbl>
    <w:p w:rsidR="007D78B1" w:rsidRDefault="007D78B1" w:rsidP="00780789">
      <w:pPr>
        <w:pStyle w:val="NoSpacing"/>
        <w:rPr>
          <w:rFonts w:cs="Calibri"/>
          <w:sz w:val="12"/>
          <w:szCs w:val="12"/>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360"/>
        <w:gridCol w:w="1296"/>
        <w:gridCol w:w="432"/>
        <w:gridCol w:w="3744"/>
        <w:gridCol w:w="360"/>
        <w:gridCol w:w="1206"/>
      </w:tblGrid>
      <w:tr w:rsidR="007D78B1" w:rsidTr="001E0D5C">
        <w:tc>
          <w:tcPr>
            <w:tcW w:w="3600" w:type="dxa"/>
            <w:tcBorders>
              <w:top w:val="nil"/>
              <w:left w:val="nil"/>
              <w:right w:val="nil"/>
            </w:tcBorders>
          </w:tcPr>
          <w:p w:rsidR="007D78B1" w:rsidRDefault="007D78B1" w:rsidP="001E0D5C">
            <w:pPr>
              <w:pStyle w:val="NoSpacing"/>
              <w:rPr>
                <w:rFonts w:cs="Calibri"/>
                <w:sz w:val="12"/>
                <w:szCs w:val="12"/>
              </w:rPr>
            </w:pPr>
          </w:p>
          <w:p w:rsidR="007D78B1" w:rsidRPr="00F002E5" w:rsidRDefault="007D78B1" w:rsidP="001E0D5C">
            <w:pPr>
              <w:pStyle w:val="NoSpacing"/>
              <w:rPr>
                <w:rFonts w:cs="Calibri"/>
              </w:rPr>
            </w:pPr>
          </w:p>
        </w:tc>
        <w:tc>
          <w:tcPr>
            <w:tcW w:w="360" w:type="dxa"/>
            <w:tcBorders>
              <w:top w:val="nil"/>
              <w:left w:val="nil"/>
              <w:bottom w:val="nil"/>
              <w:right w:val="nil"/>
            </w:tcBorders>
          </w:tcPr>
          <w:p w:rsidR="007D78B1" w:rsidRPr="00F002E5" w:rsidRDefault="007D78B1" w:rsidP="001E0D5C">
            <w:pPr>
              <w:pStyle w:val="NoSpacing"/>
              <w:rPr>
                <w:rFonts w:cs="Calibri"/>
                <w:sz w:val="20"/>
                <w:szCs w:val="20"/>
              </w:rPr>
            </w:pPr>
          </w:p>
        </w:tc>
        <w:tc>
          <w:tcPr>
            <w:tcW w:w="1296" w:type="dxa"/>
            <w:tcBorders>
              <w:top w:val="nil"/>
              <w:left w:val="nil"/>
              <w:right w:val="nil"/>
            </w:tcBorders>
          </w:tcPr>
          <w:p w:rsidR="007D78B1" w:rsidRPr="00F002E5" w:rsidRDefault="007D78B1" w:rsidP="001E0D5C">
            <w:pPr>
              <w:pStyle w:val="NoSpacing"/>
              <w:rPr>
                <w:rFonts w:cs="Calibri"/>
                <w:sz w:val="20"/>
                <w:szCs w:val="20"/>
              </w:rPr>
            </w:pPr>
          </w:p>
        </w:tc>
        <w:tc>
          <w:tcPr>
            <w:tcW w:w="432" w:type="dxa"/>
            <w:tcBorders>
              <w:top w:val="nil"/>
              <w:left w:val="nil"/>
              <w:bottom w:val="nil"/>
              <w:right w:val="nil"/>
            </w:tcBorders>
          </w:tcPr>
          <w:p w:rsidR="007D78B1" w:rsidRPr="00F002E5" w:rsidRDefault="007D78B1" w:rsidP="001E0D5C">
            <w:pPr>
              <w:pStyle w:val="NoSpacing"/>
              <w:rPr>
                <w:rFonts w:cs="Calibri"/>
                <w:sz w:val="20"/>
                <w:szCs w:val="20"/>
              </w:rPr>
            </w:pPr>
          </w:p>
        </w:tc>
        <w:tc>
          <w:tcPr>
            <w:tcW w:w="3744" w:type="dxa"/>
            <w:tcBorders>
              <w:top w:val="nil"/>
              <w:left w:val="nil"/>
              <w:right w:val="nil"/>
            </w:tcBorders>
          </w:tcPr>
          <w:p w:rsidR="007D78B1" w:rsidRPr="00F002E5" w:rsidRDefault="007D78B1" w:rsidP="001E0D5C">
            <w:pPr>
              <w:pStyle w:val="NoSpacing"/>
              <w:rPr>
                <w:rFonts w:cs="Calibri"/>
                <w:sz w:val="20"/>
                <w:szCs w:val="20"/>
              </w:rPr>
            </w:pPr>
          </w:p>
        </w:tc>
        <w:tc>
          <w:tcPr>
            <w:tcW w:w="360" w:type="dxa"/>
            <w:tcBorders>
              <w:top w:val="nil"/>
              <w:left w:val="nil"/>
              <w:bottom w:val="nil"/>
              <w:right w:val="nil"/>
            </w:tcBorders>
          </w:tcPr>
          <w:p w:rsidR="007D78B1" w:rsidRPr="00F002E5" w:rsidRDefault="007D78B1" w:rsidP="001E0D5C">
            <w:pPr>
              <w:pStyle w:val="NoSpacing"/>
              <w:rPr>
                <w:rFonts w:cs="Calibri"/>
                <w:sz w:val="20"/>
                <w:szCs w:val="20"/>
              </w:rPr>
            </w:pPr>
          </w:p>
        </w:tc>
        <w:tc>
          <w:tcPr>
            <w:tcW w:w="1206" w:type="dxa"/>
            <w:tcBorders>
              <w:top w:val="nil"/>
              <w:left w:val="nil"/>
              <w:right w:val="nil"/>
            </w:tcBorders>
          </w:tcPr>
          <w:p w:rsidR="007D78B1" w:rsidRPr="00F002E5" w:rsidRDefault="007D78B1" w:rsidP="001E0D5C">
            <w:pPr>
              <w:pStyle w:val="NoSpacing"/>
              <w:rPr>
                <w:rFonts w:cs="Calibri"/>
                <w:sz w:val="20"/>
                <w:szCs w:val="20"/>
              </w:rPr>
            </w:pPr>
          </w:p>
        </w:tc>
      </w:tr>
      <w:tr w:rsidR="007D78B1" w:rsidTr="001E0D5C">
        <w:tc>
          <w:tcPr>
            <w:tcW w:w="3600" w:type="dxa"/>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Guidance Counselor’s</w:t>
            </w:r>
            <w:r w:rsidRPr="00F002E5">
              <w:rPr>
                <w:rFonts w:cs="Calibri"/>
                <w:sz w:val="20"/>
                <w:szCs w:val="20"/>
              </w:rPr>
              <w:t xml:space="preserve"> 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9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c>
          <w:tcPr>
            <w:tcW w:w="432"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3744"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0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r>
      <w:tr w:rsidR="007D78B1" w:rsidRPr="0010251B" w:rsidTr="001E0D5C">
        <w:trPr>
          <w:trHeight w:val="360"/>
        </w:trPr>
        <w:tc>
          <w:tcPr>
            <w:tcW w:w="10998" w:type="dxa"/>
            <w:gridSpan w:val="7"/>
            <w:tcBorders>
              <w:top w:val="nil"/>
              <w:left w:val="nil"/>
              <w:bottom w:val="nil"/>
              <w:right w:val="nil"/>
            </w:tcBorders>
            <w:vAlign w:val="bottom"/>
          </w:tcPr>
          <w:p w:rsidR="007D78B1" w:rsidRPr="003D389B" w:rsidRDefault="007D78B1" w:rsidP="001E0D5C">
            <w:pPr>
              <w:pStyle w:val="NoSpacing"/>
              <w:rPr>
                <w:rFonts w:cs="Calibri"/>
                <w:sz w:val="8"/>
                <w:szCs w:val="8"/>
              </w:rPr>
            </w:pPr>
          </w:p>
          <w:p w:rsidR="007D78B1" w:rsidRPr="0010251B" w:rsidRDefault="007D78B1" w:rsidP="001E0D5C">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counselor </w:t>
            </w:r>
            <w:r w:rsidRPr="0010251B">
              <w:rPr>
                <w:sz w:val="16"/>
                <w:szCs w:val="16"/>
              </w:rPr>
              <w:t>may submit a response in writing to all ratings by the evaluator.</w:t>
            </w:r>
          </w:p>
        </w:tc>
      </w:tr>
    </w:tbl>
    <w:p w:rsidR="007D78B1" w:rsidRPr="003D389B" w:rsidRDefault="007D78B1" w:rsidP="00780789">
      <w:pPr>
        <w:pStyle w:val="NoSpacing"/>
        <w:rPr>
          <w:rFonts w:cs="Calibri"/>
          <w:sz w:val="8"/>
          <w:szCs w:val="8"/>
        </w:rPr>
      </w:pPr>
    </w:p>
    <w:p w:rsidR="007D78B1" w:rsidRDefault="007D78B1" w:rsidP="00780789">
      <w:pPr>
        <w:pStyle w:val="NoSpacing"/>
        <w:jc w:val="center"/>
        <w:rPr>
          <w:rFonts w:cs="Calibri"/>
          <w:sz w:val="20"/>
          <w:szCs w:val="20"/>
        </w:rPr>
      </w:pPr>
      <w:r>
        <w:rPr>
          <w:rFonts w:cs="Calibri"/>
          <w:sz w:val="20"/>
          <w:szCs w:val="20"/>
        </w:rPr>
        <w:t>A copy of the completed form must be provided to the guidance counselor.</w:t>
      </w:r>
    </w:p>
    <w:p w:rsidR="007D78B1" w:rsidRDefault="007D78B1" w:rsidP="00F36430">
      <w:pPr>
        <w:rPr>
          <w:b/>
        </w:rPr>
        <w:sectPr w:rsidR="007D78B1" w:rsidSect="002E0EA9">
          <w:pgSz w:w="12240" w:h="15840"/>
          <w:pgMar w:top="576" w:right="720" w:bottom="576" w:left="720" w:header="720" w:footer="720" w:gutter="0"/>
          <w:cols w:space="720"/>
          <w:docGrid w:linePitch="360"/>
        </w:sectPr>
      </w:pPr>
    </w:p>
    <w:p w:rsidR="007D78B1" w:rsidRDefault="007D78B1" w:rsidP="00D75130">
      <w:pPr>
        <w:spacing w:after="0"/>
        <w:ind w:left="-86"/>
        <w:jc w:val="center"/>
        <w:rPr>
          <w:rFonts w:ascii="Times New Roman" w:hAnsi="Times New Roman"/>
          <w:sz w:val="32"/>
          <w:szCs w:val="32"/>
        </w:rPr>
      </w:pPr>
      <w:r>
        <w:rPr>
          <w:rFonts w:ascii="Times New Roman" w:hAnsi="Times New Roman"/>
          <w:sz w:val="32"/>
          <w:szCs w:val="32"/>
        </w:rPr>
        <w:t xml:space="preserve">Library Media Specialist - </w:t>
      </w:r>
      <w:r>
        <w:rPr>
          <w:sz w:val="28"/>
          <w:szCs w:val="28"/>
        </w:rPr>
        <w:t>Post-Observation Conference Form</w:t>
      </w:r>
    </w:p>
    <w:p w:rsidR="007D78B1" w:rsidRPr="003B1A07" w:rsidRDefault="007D78B1" w:rsidP="00D75130">
      <w:pPr>
        <w:pStyle w:val="Heading2"/>
        <w:ind w:left="-90"/>
        <w:rPr>
          <w:sz w:val="32"/>
          <w:szCs w:val="32"/>
        </w:rPr>
      </w:pPr>
      <w:r w:rsidRPr="003B1A07">
        <w:rPr>
          <w:sz w:val="32"/>
          <w:szCs w:val="32"/>
        </w:rPr>
        <w:t>Elizabethtown Independent Schools</w:t>
      </w:r>
    </w:p>
    <w:p w:rsidR="007D78B1" w:rsidRPr="003D389B" w:rsidRDefault="00927CFA" w:rsidP="00D75130">
      <w:pPr>
        <w:spacing w:after="0"/>
        <w:ind w:left="-86"/>
        <w:rPr>
          <w:sz w:val="16"/>
          <w:szCs w:val="16"/>
        </w:rPr>
      </w:pPr>
      <w:r w:rsidRPr="002B1DEA">
        <w:rPr>
          <w:sz w:val="44"/>
          <w:szCs w:val="44"/>
        </w:rPr>
        <w:pict>
          <v:shape id="_x0000_i1050" type="#_x0000_t75" style="width:450pt;height:7.5pt" o:hrpct="0" o:hralign="center" o:hr="t">
            <v:imagedata r:id="rId20" o:title=""/>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1E0D5C">
        <w:trPr>
          <w:trHeight w:val="288"/>
        </w:trPr>
        <w:tc>
          <w:tcPr>
            <w:tcW w:w="3528" w:type="dxa"/>
            <w:tcBorders>
              <w:top w:val="double" w:sz="4" w:space="0" w:color="auto"/>
            </w:tcBorders>
            <w:shd w:val="clear" w:color="auto" w:fill="D9D9D9"/>
            <w:vAlign w:val="center"/>
          </w:tcPr>
          <w:p w:rsidR="007D78B1" w:rsidRPr="005E5F82" w:rsidRDefault="007D78B1" w:rsidP="001E0D5C">
            <w:pPr>
              <w:pStyle w:val="NoSpacing"/>
              <w:rPr>
                <w:rFonts w:cs="Calibri"/>
                <w:b/>
              </w:rPr>
            </w:pPr>
            <w:r w:rsidRPr="005E5F82">
              <w:rPr>
                <w:rFonts w:cs="Calibri"/>
                <w:b/>
              </w:rPr>
              <w:t>Library Media Specialist</w:t>
            </w:r>
          </w:p>
        </w:tc>
        <w:tc>
          <w:tcPr>
            <w:tcW w:w="7488" w:type="dxa"/>
            <w:tcBorders>
              <w:top w:val="double" w:sz="4" w:space="0" w:color="auto"/>
            </w:tcBorders>
            <w:vAlign w:val="center"/>
          </w:tcPr>
          <w:p w:rsidR="007D78B1" w:rsidRPr="005E5F82"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E5F82" w:rsidRDefault="007D78B1" w:rsidP="001E0D5C">
            <w:pPr>
              <w:pStyle w:val="NoSpacing"/>
              <w:rPr>
                <w:rFonts w:cs="Calibri"/>
                <w:b/>
              </w:rPr>
            </w:pPr>
            <w:r w:rsidRPr="005E5F82">
              <w:rPr>
                <w:rFonts w:cs="Calibri"/>
                <w:b/>
              </w:rPr>
              <w:t>School</w:t>
            </w:r>
          </w:p>
        </w:tc>
        <w:tc>
          <w:tcPr>
            <w:tcW w:w="7488" w:type="dxa"/>
            <w:vAlign w:val="center"/>
          </w:tcPr>
          <w:p w:rsidR="007D78B1" w:rsidRPr="005E5F82"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E5F82" w:rsidRDefault="007D78B1" w:rsidP="001E0D5C">
            <w:pPr>
              <w:pStyle w:val="NoSpacing"/>
              <w:rPr>
                <w:rFonts w:cs="Calibri"/>
                <w:b/>
              </w:rPr>
            </w:pPr>
            <w:r w:rsidRPr="005E5F82">
              <w:rPr>
                <w:rFonts w:cs="Calibri"/>
                <w:b/>
              </w:rPr>
              <w:t>Grade Level(s)</w:t>
            </w:r>
          </w:p>
        </w:tc>
        <w:tc>
          <w:tcPr>
            <w:tcW w:w="7488" w:type="dxa"/>
            <w:vAlign w:val="center"/>
          </w:tcPr>
          <w:p w:rsidR="007D78B1" w:rsidRPr="005E5F82"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E5F82" w:rsidRDefault="007D78B1" w:rsidP="001E0D5C">
            <w:pPr>
              <w:pStyle w:val="NoSpacing"/>
              <w:rPr>
                <w:rFonts w:cs="Calibri"/>
                <w:b/>
              </w:rPr>
            </w:pPr>
            <w:r w:rsidRPr="005E5F82">
              <w:rPr>
                <w:rFonts w:cs="Calibri"/>
                <w:b/>
              </w:rPr>
              <w:t>Evaluator</w:t>
            </w:r>
          </w:p>
        </w:tc>
        <w:tc>
          <w:tcPr>
            <w:tcW w:w="7488" w:type="dxa"/>
            <w:vAlign w:val="center"/>
          </w:tcPr>
          <w:p w:rsidR="007D78B1" w:rsidRPr="005E5F82" w:rsidRDefault="007D78B1" w:rsidP="001E0D5C">
            <w:pPr>
              <w:pStyle w:val="NoSpacing"/>
              <w:rPr>
                <w:rFonts w:cs="Calibri"/>
              </w:rPr>
            </w:pPr>
          </w:p>
        </w:tc>
      </w:tr>
      <w:tr w:rsidR="007D78B1" w:rsidRPr="00F636C5" w:rsidTr="001E0D5C">
        <w:trPr>
          <w:trHeight w:val="288"/>
        </w:trPr>
        <w:tc>
          <w:tcPr>
            <w:tcW w:w="3528" w:type="dxa"/>
            <w:tcBorders>
              <w:bottom w:val="double" w:sz="4" w:space="0" w:color="auto"/>
            </w:tcBorders>
            <w:shd w:val="clear" w:color="auto" w:fill="D9D9D9"/>
            <w:vAlign w:val="center"/>
          </w:tcPr>
          <w:p w:rsidR="007D78B1" w:rsidRPr="005E5F82" w:rsidRDefault="007D78B1" w:rsidP="001E0D5C">
            <w:pPr>
              <w:pStyle w:val="NoSpacing"/>
              <w:rPr>
                <w:rFonts w:cs="Calibri"/>
                <w:b/>
              </w:rPr>
            </w:pPr>
            <w:r w:rsidRPr="005E5F82">
              <w:rPr>
                <w:rFonts w:cs="Calibri"/>
                <w:b/>
              </w:rPr>
              <w:t>Date of Conference</w:t>
            </w:r>
          </w:p>
        </w:tc>
        <w:tc>
          <w:tcPr>
            <w:tcW w:w="7488" w:type="dxa"/>
            <w:tcBorders>
              <w:bottom w:val="double" w:sz="4" w:space="0" w:color="auto"/>
            </w:tcBorders>
            <w:vAlign w:val="center"/>
          </w:tcPr>
          <w:p w:rsidR="007D78B1" w:rsidRPr="005E5F82" w:rsidRDefault="007D78B1" w:rsidP="001E0D5C">
            <w:pPr>
              <w:pStyle w:val="NoSpacing"/>
              <w:rPr>
                <w:rFonts w:cs="Calibri"/>
              </w:rPr>
            </w:pPr>
          </w:p>
        </w:tc>
      </w:tr>
    </w:tbl>
    <w:p w:rsidR="007D78B1" w:rsidRPr="00F002E5" w:rsidRDefault="007D78B1" w:rsidP="00D75130">
      <w:pPr>
        <w:pStyle w:val="NoSpacing"/>
        <w:jc w:val="center"/>
        <w:rPr>
          <w:rFonts w:cs="Calibri"/>
          <w:b/>
          <w:bCs/>
          <w:color w:val="000000"/>
          <w:sz w:val="8"/>
          <w:szCs w:val="8"/>
        </w:rPr>
      </w:pPr>
    </w:p>
    <w:p w:rsidR="007D78B1" w:rsidRPr="00C32411" w:rsidRDefault="007D78B1" w:rsidP="00D75130">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657"/>
        <w:gridCol w:w="5359"/>
      </w:tblGrid>
      <w:tr w:rsidR="007D78B1" w:rsidRPr="003D389B" w:rsidTr="00D75130">
        <w:trPr>
          <w:trHeight w:val="870"/>
        </w:trPr>
        <w:tc>
          <w:tcPr>
            <w:tcW w:w="5657" w:type="dxa"/>
            <w:tcBorders>
              <w:top w:val="double" w:sz="4" w:space="0" w:color="auto"/>
            </w:tcBorders>
            <w:shd w:val="clear" w:color="auto" w:fill="D9D9D9"/>
            <w:vAlign w:val="center"/>
          </w:tcPr>
          <w:p w:rsidR="007D78B1" w:rsidRPr="003D389B" w:rsidRDefault="007D78B1" w:rsidP="001E0D5C">
            <w:pPr>
              <w:pStyle w:val="NoSpacing"/>
              <w:rPr>
                <w:rFonts w:cs="Calibri"/>
                <w:sz w:val="18"/>
                <w:szCs w:val="18"/>
              </w:rPr>
            </w:pPr>
            <w:r w:rsidRPr="003D389B">
              <w:rPr>
                <w:rFonts w:cs="Calibri"/>
                <w:sz w:val="18"/>
                <w:szCs w:val="18"/>
              </w:rPr>
              <w:t>In general, how successful was the work conducted during the observation?  Was the objective or target successfully accomplished?  How do you know, and what will you do if it wasn’t successfully accomplished?</w:t>
            </w:r>
          </w:p>
        </w:tc>
        <w:tc>
          <w:tcPr>
            <w:tcW w:w="5359" w:type="dxa"/>
            <w:tcBorders>
              <w:top w:val="double" w:sz="4" w:space="0" w:color="auto"/>
            </w:tcBorders>
            <w:vAlign w:val="center"/>
          </w:tcPr>
          <w:p w:rsidR="007D78B1" w:rsidRPr="003D389B" w:rsidRDefault="007D78B1" w:rsidP="001E0D5C">
            <w:pPr>
              <w:pStyle w:val="NoSpacing"/>
              <w:rPr>
                <w:rFonts w:cs="Calibri"/>
                <w:i/>
                <w:sz w:val="18"/>
                <w:szCs w:val="18"/>
              </w:rPr>
            </w:pPr>
          </w:p>
        </w:tc>
      </w:tr>
      <w:tr w:rsidR="007D78B1" w:rsidRPr="003D389B" w:rsidTr="00A53EDF">
        <w:trPr>
          <w:trHeight w:val="741"/>
        </w:trPr>
        <w:tc>
          <w:tcPr>
            <w:tcW w:w="5657" w:type="dxa"/>
            <w:shd w:val="clear" w:color="auto" w:fill="D9D9D9"/>
            <w:vAlign w:val="center"/>
          </w:tcPr>
          <w:p w:rsidR="007D78B1" w:rsidRPr="003D389B" w:rsidRDefault="007D78B1" w:rsidP="001E0D5C">
            <w:pPr>
              <w:pStyle w:val="NoSpacing"/>
              <w:rPr>
                <w:rFonts w:cs="Calibri"/>
                <w:sz w:val="18"/>
                <w:szCs w:val="18"/>
              </w:rPr>
            </w:pPr>
            <w:r w:rsidRPr="003D389B">
              <w:rPr>
                <w:rFonts w:cs="Calibri"/>
                <w:sz w:val="18"/>
                <w:szCs w:val="18"/>
              </w:rPr>
              <w:t>In addition to the work witnessed by the observer, what other work samples, evidence or artifacts assisted you in making your determination for question one?</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D75130">
        <w:trPr>
          <w:trHeight w:val="687"/>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To what extent did procedures, student conduct, physical space and/or circumstances contribute to or hinder successfully accomplishing the objective or target?</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D75130">
        <w:trPr>
          <w:trHeight w:val="363"/>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 xml:space="preserve">Did you depart from your plan? If so, how and why? </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A53EDF">
        <w:trPr>
          <w:trHeight w:val="561"/>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If you had an opportunity to conduct this activity or work again, what would you do differently, and why?</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D75130">
        <w:trPr>
          <w:trHeight w:val="615"/>
        </w:trPr>
        <w:tc>
          <w:tcPr>
            <w:tcW w:w="5657" w:type="dxa"/>
            <w:tcBorders>
              <w:bottom w:val="double" w:sz="4" w:space="0" w:color="auto"/>
            </w:tcBorders>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What do you see as the next step(s) in your professional growth for addressing the needs you have identified through personal reflection?</w:t>
            </w:r>
          </w:p>
        </w:tc>
        <w:tc>
          <w:tcPr>
            <w:tcW w:w="5359" w:type="dxa"/>
            <w:tcBorders>
              <w:bottom w:val="double" w:sz="4" w:space="0" w:color="auto"/>
            </w:tcBorders>
            <w:vAlign w:val="center"/>
          </w:tcPr>
          <w:p w:rsidR="007D78B1" w:rsidRPr="003D389B" w:rsidRDefault="007D78B1" w:rsidP="001E0D5C">
            <w:pPr>
              <w:pStyle w:val="NoSpacing"/>
              <w:rPr>
                <w:rFonts w:cs="Calibri"/>
                <w:i/>
                <w:sz w:val="18"/>
                <w:szCs w:val="18"/>
              </w:rPr>
            </w:pPr>
          </w:p>
        </w:tc>
      </w:tr>
    </w:tbl>
    <w:p w:rsidR="007D78B1" w:rsidRPr="003D389B" w:rsidRDefault="007D78B1" w:rsidP="00D75130">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806"/>
        <w:gridCol w:w="537"/>
        <w:gridCol w:w="627"/>
        <w:gridCol w:w="538"/>
        <w:gridCol w:w="538"/>
        <w:gridCol w:w="520"/>
        <w:gridCol w:w="2780"/>
        <w:gridCol w:w="562"/>
        <w:gridCol w:w="538"/>
        <w:gridCol w:w="538"/>
        <w:gridCol w:w="538"/>
        <w:gridCol w:w="494"/>
      </w:tblGrid>
      <w:tr w:rsidR="007D78B1" w:rsidRPr="006555DE" w:rsidTr="00D75130">
        <w:trPr>
          <w:trHeight w:val="432"/>
        </w:trPr>
        <w:tc>
          <w:tcPr>
            <w:tcW w:w="1274" w:type="pct"/>
            <w:tcBorders>
              <w:top w:val="double" w:sz="4" w:space="0" w:color="auto"/>
            </w:tcBorders>
            <w:shd w:val="clear" w:color="auto" w:fill="D9D9D9"/>
            <w:vAlign w:val="center"/>
          </w:tcPr>
          <w:p w:rsidR="007D78B1" w:rsidRPr="00FC40EA" w:rsidRDefault="007D78B1" w:rsidP="001E0D5C">
            <w:pPr>
              <w:jc w:val="center"/>
              <w:rPr>
                <w:rFonts w:cs="Calibri"/>
                <w:b/>
                <w:sz w:val="20"/>
                <w:szCs w:val="20"/>
              </w:rPr>
            </w:pPr>
            <w:r w:rsidRPr="00FC40EA">
              <w:rPr>
                <w:rFonts w:cs="Calibri"/>
                <w:b/>
                <w:sz w:val="20"/>
                <w:szCs w:val="20"/>
              </w:rPr>
              <w:t>Domain 2: The Environment</w:t>
            </w:r>
          </w:p>
        </w:tc>
        <w:tc>
          <w:tcPr>
            <w:tcW w:w="1253" w:type="pct"/>
            <w:gridSpan w:val="5"/>
            <w:tcBorders>
              <w:top w:val="double" w:sz="4" w:space="0" w:color="auto"/>
              <w:right w:val="double" w:sz="4" w:space="0" w:color="auto"/>
            </w:tcBorders>
            <w:shd w:val="clear" w:color="auto" w:fill="D9D9D9"/>
            <w:vAlign w:val="center"/>
          </w:tcPr>
          <w:p w:rsidR="007D78B1" w:rsidRPr="00FC40EA" w:rsidRDefault="007D78B1" w:rsidP="001E0D5C">
            <w:pPr>
              <w:jc w:val="center"/>
              <w:rPr>
                <w:rFonts w:cs="Calibri"/>
                <w:b/>
                <w:sz w:val="20"/>
                <w:szCs w:val="20"/>
              </w:rPr>
            </w:pPr>
            <w:r w:rsidRPr="00FC40EA">
              <w:rPr>
                <w:b/>
                <w:sz w:val="20"/>
                <w:szCs w:val="20"/>
              </w:rPr>
              <w:t>Rating:</w:t>
            </w:r>
          </w:p>
        </w:tc>
        <w:tc>
          <w:tcPr>
            <w:tcW w:w="1262" w:type="pct"/>
            <w:tcBorders>
              <w:top w:val="double" w:sz="4" w:space="0" w:color="auto"/>
              <w:left w:val="double" w:sz="4" w:space="0" w:color="auto"/>
            </w:tcBorders>
            <w:shd w:val="clear" w:color="auto" w:fill="D9D9D9"/>
            <w:vAlign w:val="center"/>
          </w:tcPr>
          <w:p w:rsidR="007D78B1" w:rsidRPr="00FC40EA" w:rsidRDefault="007D78B1" w:rsidP="001E0D5C">
            <w:pPr>
              <w:jc w:val="center"/>
              <w:rPr>
                <w:rFonts w:cs="Calibri"/>
                <w:b/>
                <w:sz w:val="20"/>
                <w:szCs w:val="20"/>
              </w:rPr>
            </w:pPr>
            <w:r w:rsidRPr="00FC40EA">
              <w:rPr>
                <w:rFonts w:cs="Calibri"/>
                <w:b/>
                <w:sz w:val="20"/>
                <w:szCs w:val="20"/>
              </w:rPr>
              <w:t>Domain 3: Delivery of Service</w:t>
            </w:r>
          </w:p>
        </w:tc>
        <w:tc>
          <w:tcPr>
            <w:tcW w:w="1212" w:type="pct"/>
            <w:gridSpan w:val="5"/>
            <w:tcBorders>
              <w:top w:val="double" w:sz="4" w:space="0" w:color="auto"/>
            </w:tcBorders>
            <w:shd w:val="clear" w:color="auto" w:fill="D9D9D9"/>
            <w:vAlign w:val="center"/>
          </w:tcPr>
          <w:p w:rsidR="007D78B1" w:rsidRPr="00FC40EA" w:rsidRDefault="007D78B1" w:rsidP="001E0D5C">
            <w:pPr>
              <w:jc w:val="center"/>
              <w:rPr>
                <w:b/>
                <w:sz w:val="20"/>
                <w:szCs w:val="20"/>
              </w:rPr>
            </w:pPr>
            <w:r w:rsidRPr="00FC40EA">
              <w:rPr>
                <w:b/>
                <w:sz w:val="20"/>
                <w:szCs w:val="20"/>
              </w:rPr>
              <w:t>Rating:</w:t>
            </w:r>
          </w:p>
        </w:tc>
      </w:tr>
      <w:tr w:rsidR="007D78B1" w:rsidTr="00D75130">
        <w:trPr>
          <w:trHeight w:val="504"/>
        </w:trPr>
        <w:tc>
          <w:tcPr>
            <w:tcW w:w="1274" w:type="pct"/>
            <w:vAlign w:val="center"/>
          </w:tcPr>
          <w:p w:rsidR="007D78B1" w:rsidRPr="00F002E5" w:rsidRDefault="007D78B1" w:rsidP="001E0D5C">
            <w:pPr>
              <w:rPr>
                <w:rFonts w:cs="Calibri"/>
                <w:sz w:val="20"/>
                <w:szCs w:val="20"/>
              </w:rPr>
            </w:pPr>
            <w:r w:rsidRPr="00995CEB">
              <w:rPr>
                <w:sz w:val="18"/>
                <w:szCs w:val="18"/>
              </w:rPr>
              <w:t>A</w:t>
            </w:r>
            <w:r>
              <w:rPr>
                <w:sz w:val="18"/>
                <w:szCs w:val="18"/>
              </w:rPr>
              <w:t>:</w:t>
            </w:r>
            <w:r w:rsidRPr="00995CEB">
              <w:rPr>
                <w:sz w:val="18"/>
                <w:szCs w:val="18"/>
              </w:rPr>
              <w:t xml:space="preserve"> Creating an Environment of Respect and Rapport</w:t>
            </w:r>
          </w:p>
        </w:tc>
        <w:tc>
          <w:tcPr>
            <w:tcW w:w="244" w:type="pct"/>
            <w:vAlign w:val="center"/>
          </w:tcPr>
          <w:p w:rsidR="007D78B1" w:rsidRPr="005E5F82" w:rsidRDefault="007D78B1" w:rsidP="001E0D5C">
            <w:pPr>
              <w:jc w:val="center"/>
              <w:rPr>
                <w:b/>
                <w:sz w:val="20"/>
                <w:szCs w:val="20"/>
              </w:rPr>
            </w:pPr>
            <w:r w:rsidRPr="005E5F82">
              <w:rPr>
                <w:b/>
                <w:sz w:val="20"/>
                <w:szCs w:val="20"/>
              </w:rPr>
              <w:t>I</w:t>
            </w:r>
          </w:p>
        </w:tc>
        <w:tc>
          <w:tcPr>
            <w:tcW w:w="285"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36" w:type="pct"/>
            <w:tcBorders>
              <w:right w:val="double" w:sz="4" w:space="0" w:color="auto"/>
            </w:tcBorders>
            <w:vAlign w:val="center"/>
          </w:tcPr>
          <w:p w:rsidR="007D78B1" w:rsidRPr="005E5F82" w:rsidRDefault="007D78B1" w:rsidP="001E0D5C">
            <w:pPr>
              <w:jc w:val="center"/>
              <w:rPr>
                <w:rFonts w:cs="Calibri"/>
                <w:b/>
                <w:sz w:val="20"/>
                <w:szCs w:val="20"/>
              </w:rPr>
            </w:pPr>
            <w:r w:rsidRPr="005E5F82">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995CEB">
              <w:rPr>
                <w:sz w:val="18"/>
                <w:szCs w:val="18"/>
              </w:rPr>
              <w:t>A</w:t>
            </w:r>
            <w:r>
              <w:rPr>
                <w:sz w:val="18"/>
                <w:szCs w:val="18"/>
              </w:rPr>
              <w:t xml:space="preserve">: </w:t>
            </w:r>
            <w:r w:rsidRPr="00995CEB">
              <w:rPr>
                <w:sz w:val="18"/>
                <w:szCs w:val="18"/>
              </w:rPr>
              <w:t>Communicating Clearly and Accurately</w:t>
            </w:r>
          </w:p>
        </w:tc>
        <w:tc>
          <w:tcPr>
            <w:tcW w:w="255" w:type="pct"/>
            <w:vAlign w:val="center"/>
          </w:tcPr>
          <w:p w:rsidR="007D78B1" w:rsidRPr="005E5F82" w:rsidRDefault="007D78B1" w:rsidP="001E0D5C">
            <w:pPr>
              <w:jc w:val="center"/>
              <w:rPr>
                <w:b/>
                <w:sz w:val="20"/>
                <w:szCs w:val="20"/>
              </w:rPr>
            </w:pPr>
            <w:r w:rsidRPr="005E5F82">
              <w:rPr>
                <w:b/>
                <w:sz w:val="20"/>
                <w:szCs w:val="20"/>
              </w:rPr>
              <w:t>I</w:t>
            </w:r>
          </w:p>
        </w:tc>
        <w:tc>
          <w:tcPr>
            <w:tcW w:w="244"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24" w:type="pct"/>
            <w:vAlign w:val="center"/>
          </w:tcPr>
          <w:p w:rsidR="007D78B1" w:rsidRPr="005E5F82" w:rsidRDefault="007D78B1" w:rsidP="001E0D5C">
            <w:pPr>
              <w:jc w:val="center"/>
              <w:rPr>
                <w:rFonts w:cs="Calibri"/>
                <w:b/>
                <w:sz w:val="20"/>
                <w:szCs w:val="20"/>
              </w:rPr>
            </w:pPr>
            <w:r w:rsidRPr="005E5F82">
              <w:rPr>
                <w:rFonts w:cs="Calibri"/>
                <w:b/>
                <w:sz w:val="20"/>
                <w:szCs w:val="20"/>
              </w:rPr>
              <w:t>NA</w:t>
            </w:r>
          </w:p>
        </w:tc>
      </w:tr>
      <w:tr w:rsidR="007D78B1" w:rsidTr="00D75130">
        <w:trPr>
          <w:trHeight w:val="504"/>
        </w:trPr>
        <w:tc>
          <w:tcPr>
            <w:tcW w:w="1274" w:type="pct"/>
            <w:vAlign w:val="center"/>
          </w:tcPr>
          <w:p w:rsidR="007D78B1" w:rsidRPr="00F002E5" w:rsidRDefault="007D78B1" w:rsidP="001E0D5C">
            <w:pPr>
              <w:rPr>
                <w:rFonts w:cs="Calibri"/>
                <w:sz w:val="20"/>
                <w:szCs w:val="20"/>
              </w:rPr>
            </w:pPr>
            <w:r w:rsidRPr="00995CEB">
              <w:rPr>
                <w:sz w:val="18"/>
                <w:szCs w:val="18"/>
              </w:rPr>
              <w:t>B</w:t>
            </w:r>
            <w:r>
              <w:rPr>
                <w:sz w:val="18"/>
                <w:szCs w:val="18"/>
              </w:rPr>
              <w:t>:</w:t>
            </w:r>
            <w:r w:rsidRPr="00995CEB">
              <w:rPr>
                <w:sz w:val="18"/>
                <w:szCs w:val="18"/>
              </w:rPr>
              <w:t xml:space="preserve"> Establishing a Culture for Learning</w:t>
            </w:r>
          </w:p>
        </w:tc>
        <w:tc>
          <w:tcPr>
            <w:tcW w:w="244" w:type="pct"/>
            <w:vAlign w:val="center"/>
          </w:tcPr>
          <w:p w:rsidR="007D78B1" w:rsidRPr="005E5F82" w:rsidRDefault="007D78B1" w:rsidP="001E0D5C">
            <w:pPr>
              <w:jc w:val="center"/>
              <w:rPr>
                <w:b/>
                <w:sz w:val="20"/>
                <w:szCs w:val="20"/>
              </w:rPr>
            </w:pPr>
            <w:r w:rsidRPr="005E5F82">
              <w:rPr>
                <w:b/>
                <w:sz w:val="20"/>
                <w:szCs w:val="20"/>
              </w:rPr>
              <w:t>I</w:t>
            </w:r>
          </w:p>
        </w:tc>
        <w:tc>
          <w:tcPr>
            <w:tcW w:w="285"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36" w:type="pct"/>
            <w:tcBorders>
              <w:right w:val="double" w:sz="4" w:space="0" w:color="auto"/>
            </w:tcBorders>
            <w:vAlign w:val="center"/>
          </w:tcPr>
          <w:p w:rsidR="007D78B1" w:rsidRPr="005E5F82" w:rsidRDefault="007D78B1" w:rsidP="001E0D5C">
            <w:pPr>
              <w:jc w:val="center"/>
              <w:rPr>
                <w:rFonts w:cs="Calibri"/>
                <w:sz w:val="20"/>
                <w:szCs w:val="20"/>
              </w:rPr>
            </w:pPr>
            <w:r w:rsidRPr="005E5F82">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995CEB">
              <w:rPr>
                <w:sz w:val="18"/>
                <w:szCs w:val="18"/>
              </w:rPr>
              <w:t>B</w:t>
            </w:r>
            <w:r>
              <w:rPr>
                <w:sz w:val="18"/>
                <w:szCs w:val="18"/>
              </w:rPr>
              <w:t xml:space="preserve">: </w:t>
            </w:r>
            <w:r w:rsidRPr="00995CEB">
              <w:rPr>
                <w:sz w:val="18"/>
                <w:szCs w:val="18"/>
              </w:rPr>
              <w:t>Using Questioning and Research Techniques</w:t>
            </w:r>
          </w:p>
        </w:tc>
        <w:tc>
          <w:tcPr>
            <w:tcW w:w="255" w:type="pct"/>
            <w:vAlign w:val="center"/>
          </w:tcPr>
          <w:p w:rsidR="007D78B1" w:rsidRPr="005E5F82" w:rsidRDefault="007D78B1" w:rsidP="001E0D5C">
            <w:pPr>
              <w:jc w:val="center"/>
              <w:rPr>
                <w:b/>
                <w:sz w:val="20"/>
                <w:szCs w:val="20"/>
              </w:rPr>
            </w:pPr>
            <w:r w:rsidRPr="005E5F82">
              <w:rPr>
                <w:b/>
                <w:sz w:val="20"/>
                <w:szCs w:val="20"/>
              </w:rPr>
              <w:t>I</w:t>
            </w:r>
          </w:p>
        </w:tc>
        <w:tc>
          <w:tcPr>
            <w:tcW w:w="244"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24" w:type="pct"/>
            <w:vAlign w:val="center"/>
          </w:tcPr>
          <w:p w:rsidR="007D78B1" w:rsidRPr="005E5F82" w:rsidRDefault="007D78B1" w:rsidP="001E0D5C">
            <w:pPr>
              <w:jc w:val="center"/>
              <w:rPr>
                <w:rFonts w:cs="Calibri"/>
                <w:sz w:val="20"/>
                <w:szCs w:val="20"/>
              </w:rPr>
            </w:pPr>
            <w:r w:rsidRPr="005E5F82">
              <w:rPr>
                <w:rFonts w:cs="Calibri"/>
                <w:b/>
                <w:sz w:val="20"/>
                <w:szCs w:val="20"/>
              </w:rPr>
              <w:t>NA</w:t>
            </w:r>
          </w:p>
        </w:tc>
      </w:tr>
      <w:tr w:rsidR="007D78B1" w:rsidTr="00D75130">
        <w:trPr>
          <w:trHeight w:val="504"/>
        </w:trPr>
        <w:tc>
          <w:tcPr>
            <w:tcW w:w="1274" w:type="pct"/>
            <w:vAlign w:val="center"/>
          </w:tcPr>
          <w:p w:rsidR="007D78B1" w:rsidRPr="00F002E5" w:rsidRDefault="007D78B1" w:rsidP="001E0D5C">
            <w:pPr>
              <w:rPr>
                <w:rFonts w:cs="Calibri"/>
                <w:sz w:val="20"/>
                <w:szCs w:val="20"/>
              </w:rPr>
            </w:pPr>
            <w:r w:rsidRPr="00995CEB">
              <w:rPr>
                <w:sz w:val="18"/>
                <w:szCs w:val="18"/>
              </w:rPr>
              <w:t>C</w:t>
            </w:r>
            <w:r>
              <w:rPr>
                <w:sz w:val="18"/>
                <w:szCs w:val="18"/>
              </w:rPr>
              <w:t xml:space="preserve">: </w:t>
            </w:r>
            <w:r w:rsidRPr="00995CEB">
              <w:rPr>
                <w:sz w:val="18"/>
                <w:szCs w:val="18"/>
              </w:rPr>
              <w:t>Managing Library Procedures</w:t>
            </w:r>
          </w:p>
        </w:tc>
        <w:tc>
          <w:tcPr>
            <w:tcW w:w="244" w:type="pct"/>
            <w:vAlign w:val="center"/>
          </w:tcPr>
          <w:p w:rsidR="007D78B1" w:rsidRPr="005E5F82" w:rsidRDefault="007D78B1" w:rsidP="001E0D5C">
            <w:pPr>
              <w:jc w:val="center"/>
              <w:rPr>
                <w:b/>
                <w:sz w:val="20"/>
                <w:szCs w:val="20"/>
              </w:rPr>
            </w:pPr>
            <w:r w:rsidRPr="005E5F82">
              <w:rPr>
                <w:b/>
                <w:sz w:val="20"/>
                <w:szCs w:val="20"/>
              </w:rPr>
              <w:t>I</w:t>
            </w:r>
          </w:p>
        </w:tc>
        <w:tc>
          <w:tcPr>
            <w:tcW w:w="285"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36" w:type="pct"/>
            <w:tcBorders>
              <w:right w:val="double" w:sz="4" w:space="0" w:color="auto"/>
            </w:tcBorders>
            <w:vAlign w:val="center"/>
          </w:tcPr>
          <w:p w:rsidR="007D78B1" w:rsidRPr="005E5F82" w:rsidRDefault="007D78B1" w:rsidP="001E0D5C">
            <w:pPr>
              <w:jc w:val="center"/>
              <w:rPr>
                <w:rFonts w:cs="Calibri"/>
                <w:sz w:val="20"/>
                <w:szCs w:val="20"/>
              </w:rPr>
            </w:pPr>
            <w:r w:rsidRPr="005E5F82">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995CEB">
              <w:rPr>
                <w:sz w:val="18"/>
                <w:szCs w:val="18"/>
              </w:rPr>
              <w:t>C</w:t>
            </w:r>
            <w:r>
              <w:rPr>
                <w:sz w:val="18"/>
                <w:szCs w:val="18"/>
              </w:rPr>
              <w:t xml:space="preserve">: </w:t>
            </w:r>
            <w:r w:rsidRPr="00995CEB">
              <w:rPr>
                <w:sz w:val="18"/>
                <w:szCs w:val="18"/>
              </w:rPr>
              <w:t>Engaging Students in Learning</w:t>
            </w:r>
          </w:p>
        </w:tc>
        <w:tc>
          <w:tcPr>
            <w:tcW w:w="255" w:type="pct"/>
            <w:vAlign w:val="center"/>
          </w:tcPr>
          <w:p w:rsidR="007D78B1" w:rsidRPr="005E5F82" w:rsidRDefault="007D78B1" w:rsidP="001E0D5C">
            <w:pPr>
              <w:jc w:val="center"/>
              <w:rPr>
                <w:b/>
                <w:sz w:val="20"/>
                <w:szCs w:val="20"/>
              </w:rPr>
            </w:pPr>
            <w:r w:rsidRPr="005E5F82">
              <w:rPr>
                <w:b/>
                <w:sz w:val="20"/>
                <w:szCs w:val="20"/>
              </w:rPr>
              <w:t>I</w:t>
            </w:r>
          </w:p>
        </w:tc>
        <w:tc>
          <w:tcPr>
            <w:tcW w:w="244"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24" w:type="pct"/>
            <w:vAlign w:val="center"/>
          </w:tcPr>
          <w:p w:rsidR="007D78B1" w:rsidRPr="005E5F82" w:rsidRDefault="007D78B1" w:rsidP="001E0D5C">
            <w:pPr>
              <w:jc w:val="center"/>
              <w:rPr>
                <w:rFonts w:cs="Calibri"/>
                <w:sz w:val="20"/>
                <w:szCs w:val="20"/>
              </w:rPr>
            </w:pPr>
            <w:r w:rsidRPr="005E5F82">
              <w:rPr>
                <w:rFonts w:cs="Calibri"/>
                <w:b/>
                <w:sz w:val="20"/>
                <w:szCs w:val="20"/>
              </w:rPr>
              <w:t>NA</w:t>
            </w:r>
          </w:p>
        </w:tc>
      </w:tr>
      <w:tr w:rsidR="007D78B1" w:rsidTr="00D75130">
        <w:trPr>
          <w:trHeight w:val="504"/>
        </w:trPr>
        <w:tc>
          <w:tcPr>
            <w:tcW w:w="1274" w:type="pct"/>
            <w:vAlign w:val="center"/>
          </w:tcPr>
          <w:p w:rsidR="007D78B1" w:rsidRPr="00F002E5" w:rsidRDefault="007D78B1" w:rsidP="001E0D5C">
            <w:pPr>
              <w:rPr>
                <w:rFonts w:cs="Calibri"/>
                <w:sz w:val="20"/>
                <w:szCs w:val="20"/>
              </w:rPr>
            </w:pPr>
            <w:r w:rsidRPr="00995CEB">
              <w:rPr>
                <w:sz w:val="18"/>
                <w:szCs w:val="18"/>
              </w:rPr>
              <w:t>D</w:t>
            </w:r>
            <w:r>
              <w:rPr>
                <w:sz w:val="18"/>
                <w:szCs w:val="18"/>
              </w:rPr>
              <w:t>:</w:t>
            </w:r>
            <w:r w:rsidRPr="00995CEB">
              <w:rPr>
                <w:sz w:val="18"/>
                <w:szCs w:val="18"/>
              </w:rPr>
              <w:t xml:space="preserve"> Managing Student Behavior</w:t>
            </w:r>
          </w:p>
        </w:tc>
        <w:tc>
          <w:tcPr>
            <w:tcW w:w="244" w:type="pct"/>
            <w:vAlign w:val="center"/>
          </w:tcPr>
          <w:p w:rsidR="007D78B1" w:rsidRPr="005E5F82" w:rsidRDefault="007D78B1" w:rsidP="001E0D5C">
            <w:pPr>
              <w:jc w:val="center"/>
              <w:rPr>
                <w:b/>
                <w:sz w:val="20"/>
                <w:szCs w:val="20"/>
              </w:rPr>
            </w:pPr>
            <w:r w:rsidRPr="005E5F82">
              <w:rPr>
                <w:b/>
                <w:sz w:val="20"/>
                <w:szCs w:val="20"/>
              </w:rPr>
              <w:t>I</w:t>
            </w:r>
          </w:p>
        </w:tc>
        <w:tc>
          <w:tcPr>
            <w:tcW w:w="285"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36" w:type="pct"/>
            <w:tcBorders>
              <w:right w:val="double" w:sz="4" w:space="0" w:color="auto"/>
            </w:tcBorders>
            <w:vAlign w:val="center"/>
          </w:tcPr>
          <w:p w:rsidR="007D78B1" w:rsidRPr="005E5F82" w:rsidRDefault="007D78B1" w:rsidP="001E0D5C">
            <w:pPr>
              <w:jc w:val="center"/>
              <w:rPr>
                <w:rFonts w:cs="Calibri"/>
                <w:sz w:val="20"/>
                <w:szCs w:val="20"/>
              </w:rPr>
            </w:pPr>
            <w:r w:rsidRPr="005E5F82">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995CEB">
              <w:rPr>
                <w:sz w:val="18"/>
                <w:szCs w:val="18"/>
              </w:rPr>
              <w:t>D</w:t>
            </w:r>
            <w:r>
              <w:rPr>
                <w:sz w:val="18"/>
                <w:szCs w:val="18"/>
              </w:rPr>
              <w:t xml:space="preserve">: </w:t>
            </w:r>
            <w:r w:rsidRPr="00995CEB">
              <w:rPr>
                <w:sz w:val="18"/>
                <w:szCs w:val="18"/>
              </w:rPr>
              <w:t>Assessment in Instruction</w:t>
            </w:r>
          </w:p>
        </w:tc>
        <w:tc>
          <w:tcPr>
            <w:tcW w:w="255" w:type="pct"/>
            <w:vAlign w:val="center"/>
          </w:tcPr>
          <w:p w:rsidR="007D78B1" w:rsidRPr="005E5F82" w:rsidRDefault="007D78B1" w:rsidP="001E0D5C">
            <w:pPr>
              <w:jc w:val="center"/>
              <w:rPr>
                <w:b/>
                <w:sz w:val="20"/>
                <w:szCs w:val="20"/>
              </w:rPr>
            </w:pPr>
            <w:r w:rsidRPr="005E5F82">
              <w:rPr>
                <w:b/>
                <w:sz w:val="20"/>
                <w:szCs w:val="20"/>
              </w:rPr>
              <w:t>I</w:t>
            </w:r>
          </w:p>
        </w:tc>
        <w:tc>
          <w:tcPr>
            <w:tcW w:w="244"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24" w:type="pct"/>
            <w:vAlign w:val="center"/>
          </w:tcPr>
          <w:p w:rsidR="007D78B1" w:rsidRPr="005E5F82" w:rsidRDefault="007D78B1" w:rsidP="001E0D5C">
            <w:pPr>
              <w:jc w:val="center"/>
              <w:rPr>
                <w:rFonts w:cs="Calibri"/>
                <w:sz w:val="20"/>
                <w:szCs w:val="20"/>
              </w:rPr>
            </w:pPr>
            <w:r w:rsidRPr="005E5F82">
              <w:rPr>
                <w:rFonts w:cs="Calibri"/>
                <w:b/>
                <w:sz w:val="20"/>
                <w:szCs w:val="20"/>
              </w:rPr>
              <w:t>NA</w:t>
            </w:r>
          </w:p>
        </w:tc>
      </w:tr>
      <w:tr w:rsidR="007D78B1" w:rsidTr="00D75130">
        <w:trPr>
          <w:trHeight w:val="504"/>
        </w:trPr>
        <w:tc>
          <w:tcPr>
            <w:tcW w:w="1274" w:type="pct"/>
            <w:tcBorders>
              <w:bottom w:val="double" w:sz="4" w:space="0" w:color="auto"/>
            </w:tcBorders>
            <w:vAlign w:val="center"/>
          </w:tcPr>
          <w:p w:rsidR="007D78B1" w:rsidRPr="00F002E5" w:rsidRDefault="007D78B1" w:rsidP="001E0D5C">
            <w:pPr>
              <w:rPr>
                <w:rFonts w:cs="Calibri"/>
                <w:sz w:val="20"/>
                <w:szCs w:val="20"/>
              </w:rPr>
            </w:pPr>
            <w:r w:rsidRPr="00995CEB">
              <w:rPr>
                <w:sz w:val="18"/>
                <w:szCs w:val="18"/>
              </w:rPr>
              <w:t>E</w:t>
            </w:r>
            <w:r>
              <w:rPr>
                <w:sz w:val="18"/>
                <w:szCs w:val="18"/>
              </w:rPr>
              <w:t xml:space="preserve">: </w:t>
            </w:r>
            <w:r w:rsidRPr="00995CEB">
              <w:rPr>
                <w:sz w:val="18"/>
                <w:szCs w:val="18"/>
              </w:rPr>
              <w:t>Organizing Physical Space</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I</w:t>
            </w:r>
          </w:p>
        </w:tc>
        <w:tc>
          <w:tcPr>
            <w:tcW w:w="285"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D</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A</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E</w:t>
            </w:r>
          </w:p>
        </w:tc>
        <w:tc>
          <w:tcPr>
            <w:tcW w:w="236" w:type="pct"/>
            <w:tcBorders>
              <w:bottom w:val="double" w:sz="4" w:space="0" w:color="auto"/>
              <w:right w:val="double" w:sz="4" w:space="0" w:color="auto"/>
            </w:tcBorders>
            <w:vAlign w:val="center"/>
          </w:tcPr>
          <w:p w:rsidR="007D78B1" w:rsidRPr="005E5F82" w:rsidRDefault="007D78B1" w:rsidP="001E0D5C">
            <w:pPr>
              <w:jc w:val="center"/>
              <w:rPr>
                <w:rFonts w:cs="Calibri"/>
                <w:sz w:val="20"/>
                <w:szCs w:val="20"/>
              </w:rPr>
            </w:pPr>
            <w:r w:rsidRPr="005E5F82">
              <w:rPr>
                <w:rFonts w:cs="Calibri"/>
                <w:b/>
                <w:sz w:val="20"/>
                <w:szCs w:val="20"/>
              </w:rPr>
              <w:t>NA</w:t>
            </w:r>
          </w:p>
        </w:tc>
        <w:tc>
          <w:tcPr>
            <w:tcW w:w="1262" w:type="pct"/>
            <w:tcBorders>
              <w:left w:val="double" w:sz="4" w:space="0" w:color="auto"/>
              <w:bottom w:val="double" w:sz="4" w:space="0" w:color="auto"/>
            </w:tcBorders>
            <w:vAlign w:val="center"/>
          </w:tcPr>
          <w:p w:rsidR="007D78B1" w:rsidRPr="00F002E5" w:rsidRDefault="007D78B1" w:rsidP="001E0D5C">
            <w:pPr>
              <w:rPr>
                <w:rFonts w:cs="Calibri"/>
                <w:sz w:val="20"/>
                <w:szCs w:val="20"/>
              </w:rPr>
            </w:pPr>
            <w:r w:rsidRPr="00995CEB">
              <w:rPr>
                <w:sz w:val="18"/>
                <w:szCs w:val="18"/>
              </w:rPr>
              <w:t>E</w:t>
            </w:r>
            <w:r>
              <w:rPr>
                <w:sz w:val="18"/>
                <w:szCs w:val="18"/>
              </w:rPr>
              <w:t xml:space="preserve">: </w:t>
            </w:r>
            <w:r w:rsidRPr="00995CEB">
              <w:rPr>
                <w:sz w:val="18"/>
                <w:szCs w:val="18"/>
              </w:rPr>
              <w:t>Demonstrating Flexibility and Responsiveness</w:t>
            </w:r>
          </w:p>
        </w:tc>
        <w:tc>
          <w:tcPr>
            <w:tcW w:w="255"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I</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D</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A</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E</w:t>
            </w:r>
          </w:p>
        </w:tc>
        <w:tc>
          <w:tcPr>
            <w:tcW w:w="224" w:type="pct"/>
            <w:tcBorders>
              <w:bottom w:val="double" w:sz="4" w:space="0" w:color="auto"/>
            </w:tcBorders>
            <w:vAlign w:val="center"/>
          </w:tcPr>
          <w:p w:rsidR="007D78B1" w:rsidRPr="005E5F82" w:rsidRDefault="007D78B1" w:rsidP="001E0D5C">
            <w:pPr>
              <w:jc w:val="center"/>
              <w:rPr>
                <w:rFonts w:cs="Calibri"/>
                <w:sz w:val="20"/>
                <w:szCs w:val="20"/>
              </w:rPr>
            </w:pPr>
            <w:r w:rsidRPr="005E5F82">
              <w:rPr>
                <w:rFonts w:cs="Calibri"/>
                <w:b/>
                <w:sz w:val="20"/>
                <w:szCs w:val="20"/>
              </w:rPr>
              <w:t>NA</w:t>
            </w:r>
          </w:p>
        </w:tc>
      </w:tr>
    </w:tbl>
    <w:p w:rsidR="007D78B1" w:rsidRPr="003D389B" w:rsidRDefault="007D78B1" w:rsidP="00D75130">
      <w:pPr>
        <w:pStyle w:val="NoSpacing"/>
        <w:rPr>
          <w:rFonts w:cs="Calibri"/>
          <w:sz w:val="8"/>
          <w:szCs w:val="8"/>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198"/>
        <w:gridCol w:w="161"/>
        <w:gridCol w:w="1295"/>
        <w:gridCol w:w="432"/>
        <w:gridCol w:w="3743"/>
        <w:gridCol w:w="359"/>
        <w:gridCol w:w="1210"/>
        <w:gridCol w:w="18"/>
      </w:tblGrid>
      <w:tr w:rsidR="007D78B1" w:rsidRPr="00FC40EA" w:rsidTr="00A53EDF">
        <w:trPr>
          <w:gridAfter w:val="1"/>
          <w:wAfter w:w="8" w:type="pct"/>
          <w:trHeight w:val="432"/>
        </w:trPr>
        <w:tc>
          <w:tcPr>
            <w:tcW w:w="1724" w:type="pct"/>
            <w:gridSpan w:val="2"/>
            <w:tcBorders>
              <w:top w:val="double" w:sz="4" w:space="0" w:color="auto"/>
            </w:tcBorders>
            <w:shd w:val="clear" w:color="auto" w:fill="D9D9D9"/>
            <w:vAlign w:val="center"/>
          </w:tcPr>
          <w:p w:rsidR="007D78B1" w:rsidRPr="00FC40EA" w:rsidRDefault="007D78B1" w:rsidP="001E0D5C">
            <w:pPr>
              <w:jc w:val="center"/>
              <w:rPr>
                <w:rFonts w:cs="Calibri"/>
                <w:b/>
                <w:sz w:val="20"/>
                <w:szCs w:val="20"/>
              </w:rPr>
            </w:pPr>
            <w:r w:rsidRPr="00FC40EA">
              <w:rPr>
                <w:rFonts w:cs="Calibri"/>
                <w:b/>
                <w:sz w:val="20"/>
                <w:szCs w:val="20"/>
              </w:rPr>
              <w:t xml:space="preserve">Domain 1: </w:t>
            </w:r>
            <w:r>
              <w:rPr>
                <w:rFonts w:cs="Calibri"/>
                <w:b/>
                <w:sz w:val="20"/>
                <w:szCs w:val="20"/>
              </w:rPr>
              <w:t>Planning and Preparation</w:t>
            </w:r>
          </w:p>
        </w:tc>
        <w:tc>
          <w:tcPr>
            <w:tcW w:w="3268" w:type="pct"/>
            <w:gridSpan w:val="6"/>
            <w:tcBorders>
              <w:top w:val="double" w:sz="4" w:space="0" w:color="auto"/>
            </w:tcBorders>
            <w:vAlign w:val="center"/>
          </w:tcPr>
          <w:p w:rsidR="007D78B1" w:rsidRPr="00FC40EA" w:rsidRDefault="007D78B1" w:rsidP="001E0D5C">
            <w:pPr>
              <w:rPr>
                <w:rFonts w:cs="Calibri"/>
                <w:b/>
                <w:sz w:val="20"/>
                <w:szCs w:val="20"/>
              </w:rPr>
            </w:pPr>
            <w:r w:rsidRPr="00FC40EA">
              <w:rPr>
                <w:rFonts w:cs="Calibri"/>
                <w:b/>
                <w:sz w:val="20"/>
                <w:szCs w:val="20"/>
              </w:rPr>
              <w:t>Comments/Ratings:</w:t>
            </w:r>
          </w:p>
        </w:tc>
      </w:tr>
      <w:tr w:rsidR="007D78B1" w:rsidRPr="00FC40EA" w:rsidTr="00A53EDF">
        <w:trPr>
          <w:trHeight w:val="330"/>
        </w:trPr>
        <w:tc>
          <w:tcPr>
            <w:tcW w:w="1724" w:type="pct"/>
            <w:gridSpan w:val="2"/>
            <w:shd w:val="clear" w:color="auto" w:fill="D9D9D9"/>
            <w:vAlign w:val="center"/>
          </w:tcPr>
          <w:p w:rsidR="007D78B1" w:rsidRPr="00FC40EA" w:rsidRDefault="007D78B1" w:rsidP="001E0D5C">
            <w:pPr>
              <w:jc w:val="center"/>
              <w:rPr>
                <w:rFonts w:cs="Calibri"/>
                <w:b/>
                <w:sz w:val="20"/>
                <w:szCs w:val="20"/>
              </w:rPr>
            </w:pPr>
            <w:r w:rsidRPr="00FC40EA">
              <w:rPr>
                <w:rFonts w:cs="Calibri"/>
                <w:b/>
                <w:sz w:val="20"/>
                <w:szCs w:val="20"/>
              </w:rPr>
              <w:t xml:space="preserve">Domain 4: </w:t>
            </w:r>
            <w:r>
              <w:rPr>
                <w:rFonts w:cs="Calibri"/>
                <w:b/>
                <w:sz w:val="20"/>
                <w:szCs w:val="20"/>
              </w:rPr>
              <w:t>Professional Responsibilities</w:t>
            </w:r>
          </w:p>
        </w:tc>
        <w:tc>
          <w:tcPr>
            <w:tcW w:w="3276" w:type="pct"/>
            <w:gridSpan w:val="7"/>
            <w:vAlign w:val="center"/>
          </w:tcPr>
          <w:p w:rsidR="007D78B1" w:rsidRPr="00FC40EA" w:rsidRDefault="007D78B1" w:rsidP="001E0D5C">
            <w:pPr>
              <w:rPr>
                <w:b/>
                <w:sz w:val="20"/>
                <w:szCs w:val="20"/>
              </w:rPr>
            </w:pPr>
            <w:r w:rsidRPr="00FC40EA">
              <w:rPr>
                <w:b/>
                <w:sz w:val="20"/>
                <w:szCs w:val="20"/>
              </w:rPr>
              <w:t>Comments/Ratings:</w:t>
            </w:r>
          </w:p>
        </w:tc>
      </w:tr>
      <w:tr w:rsidR="007D78B1" w:rsidTr="00A53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Pr>
        <w:tc>
          <w:tcPr>
            <w:tcW w:w="1634" w:type="pct"/>
            <w:tcBorders>
              <w:top w:val="nil"/>
              <w:left w:val="nil"/>
              <w:right w:val="nil"/>
            </w:tcBorders>
          </w:tcPr>
          <w:p w:rsidR="007D78B1" w:rsidRDefault="007D78B1" w:rsidP="001E0D5C">
            <w:pPr>
              <w:pStyle w:val="NoSpacing"/>
              <w:rPr>
                <w:rFonts w:cs="Calibri"/>
                <w:sz w:val="12"/>
                <w:szCs w:val="12"/>
              </w:rPr>
            </w:pPr>
          </w:p>
          <w:p w:rsidR="007D78B1" w:rsidRPr="00F002E5" w:rsidRDefault="007D78B1" w:rsidP="001E0D5C">
            <w:pPr>
              <w:pStyle w:val="NoSpacing"/>
              <w:rPr>
                <w:rFonts w:cs="Calibri"/>
              </w:rPr>
            </w:pPr>
          </w:p>
        </w:tc>
        <w:tc>
          <w:tcPr>
            <w:tcW w:w="163" w:type="pct"/>
            <w:gridSpan w:val="2"/>
            <w:tcBorders>
              <w:top w:val="nil"/>
              <w:left w:val="nil"/>
              <w:bottom w:val="nil"/>
              <w:right w:val="nil"/>
            </w:tcBorders>
          </w:tcPr>
          <w:p w:rsidR="007D78B1" w:rsidRPr="00F002E5" w:rsidRDefault="007D78B1" w:rsidP="001E0D5C">
            <w:pPr>
              <w:pStyle w:val="NoSpacing"/>
              <w:rPr>
                <w:rFonts w:cs="Calibri"/>
                <w:sz w:val="20"/>
                <w:szCs w:val="20"/>
              </w:rPr>
            </w:pPr>
          </w:p>
        </w:tc>
        <w:tc>
          <w:tcPr>
            <w:tcW w:w="588" w:type="pct"/>
            <w:tcBorders>
              <w:top w:val="nil"/>
              <w:left w:val="nil"/>
              <w:right w:val="nil"/>
            </w:tcBorders>
          </w:tcPr>
          <w:p w:rsidR="007D78B1" w:rsidRPr="00F002E5" w:rsidRDefault="007D78B1" w:rsidP="001E0D5C">
            <w:pPr>
              <w:pStyle w:val="NoSpacing"/>
              <w:rPr>
                <w:rFonts w:cs="Calibri"/>
                <w:sz w:val="20"/>
                <w:szCs w:val="20"/>
              </w:rPr>
            </w:pPr>
          </w:p>
        </w:tc>
        <w:tc>
          <w:tcPr>
            <w:tcW w:w="196" w:type="pct"/>
            <w:tcBorders>
              <w:top w:val="nil"/>
              <w:left w:val="nil"/>
              <w:bottom w:val="nil"/>
              <w:right w:val="nil"/>
            </w:tcBorders>
          </w:tcPr>
          <w:p w:rsidR="007D78B1" w:rsidRPr="00F002E5" w:rsidRDefault="007D78B1" w:rsidP="001E0D5C">
            <w:pPr>
              <w:pStyle w:val="NoSpacing"/>
              <w:rPr>
                <w:rFonts w:cs="Calibri"/>
                <w:sz w:val="20"/>
                <w:szCs w:val="20"/>
              </w:rPr>
            </w:pPr>
          </w:p>
        </w:tc>
        <w:tc>
          <w:tcPr>
            <w:tcW w:w="1699" w:type="pct"/>
            <w:tcBorders>
              <w:top w:val="nil"/>
              <w:left w:val="nil"/>
              <w:right w:val="nil"/>
            </w:tcBorders>
          </w:tcPr>
          <w:p w:rsidR="007D78B1" w:rsidRPr="00F002E5" w:rsidRDefault="007D78B1" w:rsidP="001E0D5C">
            <w:pPr>
              <w:pStyle w:val="NoSpacing"/>
              <w:rPr>
                <w:rFonts w:cs="Calibri"/>
                <w:sz w:val="20"/>
                <w:szCs w:val="20"/>
              </w:rPr>
            </w:pPr>
          </w:p>
        </w:tc>
        <w:tc>
          <w:tcPr>
            <w:tcW w:w="163" w:type="pct"/>
            <w:tcBorders>
              <w:top w:val="nil"/>
              <w:left w:val="nil"/>
              <w:bottom w:val="nil"/>
              <w:right w:val="nil"/>
            </w:tcBorders>
          </w:tcPr>
          <w:p w:rsidR="007D78B1" w:rsidRPr="00F002E5" w:rsidRDefault="007D78B1" w:rsidP="001E0D5C">
            <w:pPr>
              <w:pStyle w:val="NoSpacing"/>
              <w:rPr>
                <w:rFonts w:cs="Calibri"/>
                <w:sz w:val="20"/>
                <w:szCs w:val="20"/>
              </w:rPr>
            </w:pPr>
          </w:p>
        </w:tc>
        <w:tc>
          <w:tcPr>
            <w:tcW w:w="549" w:type="pct"/>
            <w:tcBorders>
              <w:top w:val="nil"/>
              <w:left w:val="nil"/>
              <w:right w:val="nil"/>
            </w:tcBorders>
          </w:tcPr>
          <w:p w:rsidR="007D78B1" w:rsidRPr="00F002E5" w:rsidRDefault="007D78B1" w:rsidP="001E0D5C">
            <w:pPr>
              <w:pStyle w:val="NoSpacing"/>
              <w:rPr>
                <w:rFonts w:cs="Calibri"/>
                <w:sz w:val="20"/>
                <w:szCs w:val="20"/>
              </w:rPr>
            </w:pPr>
          </w:p>
        </w:tc>
      </w:tr>
      <w:tr w:rsidR="007D78B1" w:rsidTr="00A53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Pr>
        <w:tc>
          <w:tcPr>
            <w:tcW w:w="1634" w:type="pct"/>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Library Media Specialist’s</w:t>
            </w:r>
            <w:r w:rsidRPr="00F002E5">
              <w:rPr>
                <w:rFonts w:cs="Calibri"/>
                <w:sz w:val="20"/>
                <w:szCs w:val="20"/>
              </w:rPr>
              <w:t xml:space="preserve"> Signature*</w:t>
            </w:r>
          </w:p>
        </w:tc>
        <w:tc>
          <w:tcPr>
            <w:tcW w:w="163" w:type="pct"/>
            <w:gridSpan w:val="2"/>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588"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c>
          <w:tcPr>
            <w:tcW w:w="196" w:type="pct"/>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699"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163" w:type="pct"/>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549"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r>
      <w:tr w:rsidR="007D78B1" w:rsidRPr="0010251B" w:rsidTr="00A53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Height w:val="360"/>
        </w:trPr>
        <w:tc>
          <w:tcPr>
            <w:tcW w:w="4992" w:type="pct"/>
            <w:gridSpan w:val="8"/>
            <w:tcBorders>
              <w:top w:val="nil"/>
              <w:left w:val="nil"/>
              <w:bottom w:val="nil"/>
              <w:right w:val="nil"/>
            </w:tcBorders>
            <w:vAlign w:val="bottom"/>
          </w:tcPr>
          <w:p w:rsidR="007D78B1" w:rsidRPr="003D389B" w:rsidRDefault="007D78B1" w:rsidP="001E0D5C">
            <w:pPr>
              <w:pStyle w:val="NoSpacing"/>
              <w:rPr>
                <w:rFonts w:cs="Calibri"/>
                <w:sz w:val="8"/>
                <w:szCs w:val="8"/>
              </w:rPr>
            </w:pPr>
          </w:p>
          <w:p w:rsidR="007D78B1" w:rsidRPr="0010251B" w:rsidRDefault="007D78B1" w:rsidP="001E0D5C">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library media specialist </w:t>
            </w:r>
            <w:r w:rsidRPr="0010251B">
              <w:rPr>
                <w:sz w:val="16"/>
                <w:szCs w:val="16"/>
              </w:rPr>
              <w:t>may submit a response in writing to all ratings by the evaluator.</w:t>
            </w:r>
          </w:p>
        </w:tc>
      </w:tr>
    </w:tbl>
    <w:p w:rsidR="007D78B1" w:rsidRPr="003D389B" w:rsidRDefault="007D78B1" w:rsidP="00D75130">
      <w:pPr>
        <w:pStyle w:val="NoSpacing"/>
        <w:rPr>
          <w:rFonts w:cs="Calibri"/>
          <w:sz w:val="8"/>
          <w:szCs w:val="8"/>
        </w:rPr>
      </w:pPr>
    </w:p>
    <w:p w:rsidR="007D78B1" w:rsidRDefault="007D78B1" w:rsidP="00D75130">
      <w:pPr>
        <w:pStyle w:val="NoSpacing"/>
        <w:jc w:val="center"/>
        <w:rPr>
          <w:rFonts w:cs="Calibri"/>
          <w:sz w:val="20"/>
          <w:szCs w:val="20"/>
        </w:rPr>
      </w:pPr>
      <w:r>
        <w:rPr>
          <w:rFonts w:cs="Calibri"/>
          <w:sz w:val="20"/>
          <w:szCs w:val="20"/>
        </w:rPr>
        <w:t>A copy of the completed form must be provided to the library media specialist.</w:t>
      </w:r>
    </w:p>
    <w:p w:rsidR="007D78B1" w:rsidRDefault="007D78B1" w:rsidP="00F36430">
      <w:pPr>
        <w:rPr>
          <w:b/>
        </w:rPr>
        <w:sectPr w:rsidR="007D78B1" w:rsidSect="00A53EDF">
          <w:pgSz w:w="12240" w:h="15840"/>
          <w:pgMar w:top="576" w:right="720" w:bottom="576" w:left="720" w:header="720" w:footer="720" w:gutter="0"/>
          <w:cols w:space="720"/>
          <w:docGrid w:linePitch="360"/>
        </w:sectPr>
      </w:pPr>
    </w:p>
    <w:p w:rsidR="007D78B1" w:rsidRDefault="007D78B1" w:rsidP="00B836EA">
      <w:pPr>
        <w:spacing w:after="0"/>
        <w:ind w:left="-86"/>
        <w:jc w:val="center"/>
        <w:rPr>
          <w:rFonts w:ascii="Times New Roman" w:hAnsi="Times New Roman"/>
          <w:sz w:val="32"/>
          <w:szCs w:val="32"/>
        </w:rPr>
      </w:pPr>
      <w:r>
        <w:rPr>
          <w:rFonts w:ascii="Times New Roman" w:hAnsi="Times New Roman"/>
          <w:sz w:val="32"/>
          <w:szCs w:val="32"/>
        </w:rPr>
        <w:t xml:space="preserve">Speech Therapist - </w:t>
      </w:r>
      <w:r>
        <w:rPr>
          <w:sz w:val="28"/>
          <w:szCs w:val="28"/>
        </w:rPr>
        <w:t>Post-Observation Conference Form</w:t>
      </w:r>
    </w:p>
    <w:p w:rsidR="007D78B1" w:rsidRPr="003B1A07" w:rsidRDefault="007D78B1" w:rsidP="00B836EA">
      <w:pPr>
        <w:pStyle w:val="Heading2"/>
        <w:ind w:left="-90"/>
        <w:rPr>
          <w:sz w:val="32"/>
          <w:szCs w:val="32"/>
        </w:rPr>
      </w:pPr>
      <w:r w:rsidRPr="003B1A07">
        <w:rPr>
          <w:sz w:val="32"/>
          <w:szCs w:val="32"/>
        </w:rPr>
        <w:t>Elizabethtown Independent Schools</w:t>
      </w:r>
    </w:p>
    <w:p w:rsidR="007D78B1" w:rsidRPr="003D389B" w:rsidRDefault="00927CFA" w:rsidP="00B836EA">
      <w:pPr>
        <w:spacing w:after="0"/>
        <w:ind w:left="-86"/>
        <w:rPr>
          <w:sz w:val="16"/>
          <w:szCs w:val="16"/>
        </w:rPr>
      </w:pPr>
      <w:r w:rsidRPr="002B1DEA">
        <w:rPr>
          <w:sz w:val="44"/>
          <w:szCs w:val="44"/>
        </w:rPr>
        <w:pict>
          <v:shape id="_x0000_i1051" type="#_x0000_t75" style="width:450pt;height:7.5pt" o:hrpct="0" o:hralign="center" o:hr="t">
            <v:imagedata r:id="rId20" o:title=""/>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1E0D5C">
        <w:trPr>
          <w:trHeight w:val="288"/>
        </w:trPr>
        <w:tc>
          <w:tcPr>
            <w:tcW w:w="3528" w:type="dxa"/>
            <w:tcBorders>
              <w:top w:val="double" w:sz="4" w:space="0" w:color="auto"/>
            </w:tcBorders>
            <w:shd w:val="clear" w:color="auto" w:fill="D9D9D9"/>
            <w:vAlign w:val="center"/>
          </w:tcPr>
          <w:p w:rsidR="007D78B1" w:rsidRPr="00501BC1" w:rsidRDefault="007D78B1" w:rsidP="001E0D5C">
            <w:pPr>
              <w:pStyle w:val="NoSpacing"/>
              <w:rPr>
                <w:rFonts w:cs="Calibri"/>
                <w:b/>
              </w:rPr>
            </w:pPr>
            <w:r w:rsidRPr="00501BC1">
              <w:rPr>
                <w:rFonts w:cs="Calibri"/>
                <w:b/>
              </w:rPr>
              <w:t>Speech Therapist</w:t>
            </w:r>
          </w:p>
        </w:tc>
        <w:tc>
          <w:tcPr>
            <w:tcW w:w="7488" w:type="dxa"/>
            <w:tcBorders>
              <w:top w:val="double" w:sz="4" w:space="0" w:color="auto"/>
            </w:tcBorders>
            <w:vAlign w:val="center"/>
          </w:tcPr>
          <w:p w:rsidR="007D78B1" w:rsidRPr="00501BC1"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01BC1" w:rsidRDefault="007D78B1" w:rsidP="001E0D5C">
            <w:pPr>
              <w:pStyle w:val="NoSpacing"/>
              <w:rPr>
                <w:rFonts w:cs="Calibri"/>
                <w:b/>
              </w:rPr>
            </w:pPr>
            <w:r w:rsidRPr="00501BC1">
              <w:rPr>
                <w:rFonts w:cs="Calibri"/>
                <w:b/>
              </w:rPr>
              <w:t>School</w:t>
            </w:r>
          </w:p>
        </w:tc>
        <w:tc>
          <w:tcPr>
            <w:tcW w:w="7488" w:type="dxa"/>
            <w:vAlign w:val="center"/>
          </w:tcPr>
          <w:p w:rsidR="007D78B1" w:rsidRPr="00501BC1"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01BC1" w:rsidRDefault="007D78B1" w:rsidP="001E0D5C">
            <w:pPr>
              <w:pStyle w:val="NoSpacing"/>
              <w:rPr>
                <w:rFonts w:cs="Calibri"/>
                <w:b/>
              </w:rPr>
            </w:pPr>
            <w:r w:rsidRPr="00501BC1">
              <w:rPr>
                <w:rFonts w:cs="Calibri"/>
                <w:b/>
              </w:rPr>
              <w:t>Grade Level(s)</w:t>
            </w:r>
          </w:p>
        </w:tc>
        <w:tc>
          <w:tcPr>
            <w:tcW w:w="7488" w:type="dxa"/>
            <w:vAlign w:val="center"/>
          </w:tcPr>
          <w:p w:rsidR="007D78B1" w:rsidRPr="00501BC1"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01BC1" w:rsidRDefault="007D78B1" w:rsidP="001E0D5C">
            <w:pPr>
              <w:pStyle w:val="NoSpacing"/>
              <w:rPr>
                <w:rFonts w:cs="Calibri"/>
                <w:b/>
              </w:rPr>
            </w:pPr>
            <w:r w:rsidRPr="00501BC1">
              <w:rPr>
                <w:rFonts w:cs="Calibri"/>
                <w:b/>
              </w:rPr>
              <w:t>Evaluator</w:t>
            </w:r>
          </w:p>
        </w:tc>
        <w:tc>
          <w:tcPr>
            <w:tcW w:w="7488" w:type="dxa"/>
            <w:vAlign w:val="center"/>
          </w:tcPr>
          <w:p w:rsidR="007D78B1" w:rsidRPr="00501BC1" w:rsidRDefault="007D78B1" w:rsidP="001E0D5C">
            <w:pPr>
              <w:pStyle w:val="NoSpacing"/>
              <w:rPr>
                <w:rFonts w:cs="Calibri"/>
              </w:rPr>
            </w:pPr>
          </w:p>
        </w:tc>
      </w:tr>
      <w:tr w:rsidR="007D78B1" w:rsidRPr="00F636C5" w:rsidTr="001E0D5C">
        <w:trPr>
          <w:trHeight w:val="288"/>
        </w:trPr>
        <w:tc>
          <w:tcPr>
            <w:tcW w:w="3528" w:type="dxa"/>
            <w:tcBorders>
              <w:bottom w:val="double" w:sz="4" w:space="0" w:color="auto"/>
            </w:tcBorders>
            <w:shd w:val="clear" w:color="auto" w:fill="D9D9D9"/>
            <w:vAlign w:val="center"/>
          </w:tcPr>
          <w:p w:rsidR="007D78B1" w:rsidRPr="00501BC1" w:rsidRDefault="007D78B1" w:rsidP="001E0D5C">
            <w:pPr>
              <w:pStyle w:val="NoSpacing"/>
              <w:rPr>
                <w:rFonts w:cs="Calibri"/>
                <w:b/>
              </w:rPr>
            </w:pPr>
            <w:r w:rsidRPr="00501BC1">
              <w:rPr>
                <w:rFonts w:cs="Calibri"/>
                <w:b/>
              </w:rPr>
              <w:t>Date of Conference</w:t>
            </w:r>
          </w:p>
        </w:tc>
        <w:tc>
          <w:tcPr>
            <w:tcW w:w="7488" w:type="dxa"/>
            <w:tcBorders>
              <w:bottom w:val="double" w:sz="4" w:space="0" w:color="auto"/>
            </w:tcBorders>
            <w:vAlign w:val="center"/>
          </w:tcPr>
          <w:p w:rsidR="007D78B1" w:rsidRPr="00501BC1" w:rsidRDefault="007D78B1" w:rsidP="001E0D5C">
            <w:pPr>
              <w:pStyle w:val="NoSpacing"/>
              <w:rPr>
                <w:rFonts w:cs="Calibri"/>
              </w:rPr>
            </w:pPr>
          </w:p>
        </w:tc>
      </w:tr>
    </w:tbl>
    <w:p w:rsidR="007D78B1" w:rsidRPr="00C32411" w:rsidRDefault="007D78B1" w:rsidP="00B836EA">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657"/>
        <w:gridCol w:w="5359"/>
      </w:tblGrid>
      <w:tr w:rsidR="007D78B1" w:rsidRPr="003D389B" w:rsidTr="00B836EA">
        <w:trPr>
          <w:trHeight w:val="870"/>
        </w:trPr>
        <w:tc>
          <w:tcPr>
            <w:tcW w:w="5657" w:type="dxa"/>
            <w:tcBorders>
              <w:top w:val="double" w:sz="4" w:space="0" w:color="auto"/>
            </w:tcBorders>
            <w:shd w:val="clear" w:color="auto" w:fill="D9D9D9"/>
            <w:vAlign w:val="center"/>
          </w:tcPr>
          <w:p w:rsidR="007D78B1" w:rsidRPr="003D389B" w:rsidRDefault="007D78B1" w:rsidP="001E0D5C">
            <w:pPr>
              <w:pStyle w:val="NoSpacing"/>
              <w:rPr>
                <w:rFonts w:cs="Calibri"/>
                <w:sz w:val="18"/>
                <w:szCs w:val="18"/>
              </w:rPr>
            </w:pPr>
            <w:r w:rsidRPr="003D389B">
              <w:rPr>
                <w:rFonts w:cs="Calibri"/>
                <w:sz w:val="18"/>
                <w:szCs w:val="18"/>
              </w:rPr>
              <w:t>In general, how successful was the work conducted during the observation?  Was the objective or target successfully accomplished?  How do you know, and what will you do if it wasn’t successfully accomplished?</w:t>
            </w:r>
          </w:p>
        </w:tc>
        <w:tc>
          <w:tcPr>
            <w:tcW w:w="5359" w:type="dxa"/>
            <w:tcBorders>
              <w:top w:val="double" w:sz="4" w:space="0" w:color="auto"/>
            </w:tcBorders>
            <w:vAlign w:val="center"/>
          </w:tcPr>
          <w:p w:rsidR="007D78B1" w:rsidRPr="003D389B" w:rsidRDefault="007D78B1" w:rsidP="001E0D5C">
            <w:pPr>
              <w:pStyle w:val="NoSpacing"/>
              <w:rPr>
                <w:rFonts w:cs="Calibri"/>
                <w:i/>
                <w:sz w:val="18"/>
                <w:szCs w:val="18"/>
              </w:rPr>
            </w:pPr>
          </w:p>
        </w:tc>
      </w:tr>
      <w:tr w:rsidR="007D78B1" w:rsidRPr="003D389B" w:rsidTr="00590008">
        <w:trPr>
          <w:trHeight w:val="651"/>
        </w:trPr>
        <w:tc>
          <w:tcPr>
            <w:tcW w:w="5657" w:type="dxa"/>
            <w:shd w:val="clear" w:color="auto" w:fill="D9D9D9"/>
            <w:vAlign w:val="center"/>
          </w:tcPr>
          <w:p w:rsidR="007D78B1" w:rsidRPr="003D389B" w:rsidRDefault="007D78B1" w:rsidP="001E0D5C">
            <w:pPr>
              <w:pStyle w:val="NoSpacing"/>
              <w:rPr>
                <w:rFonts w:cs="Calibri"/>
                <w:sz w:val="18"/>
                <w:szCs w:val="18"/>
              </w:rPr>
            </w:pPr>
            <w:r w:rsidRPr="003D389B">
              <w:rPr>
                <w:rFonts w:cs="Calibri"/>
                <w:sz w:val="18"/>
                <w:szCs w:val="18"/>
              </w:rPr>
              <w:t>In addition to the work witnessed by the observer, what other work samples, evidence or artifacts assisted you in making your determination for question one?</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B836EA">
        <w:trPr>
          <w:trHeight w:val="687"/>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To what extent did procedures, student conduct, physical space and/or circumstances contribute to or hinder successfully accomplishing the objective or target?</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B836EA">
        <w:trPr>
          <w:trHeight w:val="345"/>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 xml:space="preserve">Did you depart from your plan? If so, how and why? </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B836EA">
        <w:trPr>
          <w:trHeight w:val="525"/>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If you had an opportunity to conduct this activity or work again, what would you do differently, and why?</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B836EA">
        <w:trPr>
          <w:trHeight w:val="525"/>
        </w:trPr>
        <w:tc>
          <w:tcPr>
            <w:tcW w:w="5657" w:type="dxa"/>
            <w:tcBorders>
              <w:bottom w:val="double" w:sz="4" w:space="0" w:color="auto"/>
            </w:tcBorders>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What do you see as the next step(s) in your professional growth for addressing the needs you have identified through personal reflection?</w:t>
            </w:r>
          </w:p>
        </w:tc>
        <w:tc>
          <w:tcPr>
            <w:tcW w:w="5359" w:type="dxa"/>
            <w:tcBorders>
              <w:bottom w:val="double" w:sz="4" w:space="0" w:color="auto"/>
            </w:tcBorders>
            <w:vAlign w:val="center"/>
          </w:tcPr>
          <w:p w:rsidR="007D78B1" w:rsidRPr="003D389B" w:rsidRDefault="007D78B1" w:rsidP="001E0D5C">
            <w:pPr>
              <w:pStyle w:val="NoSpacing"/>
              <w:rPr>
                <w:rFonts w:cs="Calibri"/>
                <w:i/>
                <w:sz w:val="18"/>
                <w:szCs w:val="18"/>
              </w:rPr>
            </w:pPr>
          </w:p>
        </w:tc>
      </w:tr>
    </w:tbl>
    <w:p w:rsidR="007D78B1" w:rsidRPr="003D389B" w:rsidRDefault="007D78B1" w:rsidP="00B836EA">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806"/>
        <w:gridCol w:w="537"/>
        <w:gridCol w:w="627"/>
        <w:gridCol w:w="538"/>
        <w:gridCol w:w="538"/>
        <w:gridCol w:w="520"/>
        <w:gridCol w:w="2780"/>
        <w:gridCol w:w="562"/>
        <w:gridCol w:w="538"/>
        <w:gridCol w:w="538"/>
        <w:gridCol w:w="538"/>
        <w:gridCol w:w="494"/>
      </w:tblGrid>
      <w:tr w:rsidR="007D78B1" w:rsidRPr="006555DE" w:rsidTr="00B836EA">
        <w:trPr>
          <w:trHeight w:val="432"/>
        </w:trPr>
        <w:tc>
          <w:tcPr>
            <w:tcW w:w="1274" w:type="pct"/>
            <w:tcBorders>
              <w:top w:val="double" w:sz="4" w:space="0" w:color="auto"/>
            </w:tcBorders>
            <w:shd w:val="clear" w:color="auto" w:fill="D9D9D9"/>
            <w:vAlign w:val="center"/>
          </w:tcPr>
          <w:p w:rsidR="007D78B1" w:rsidRPr="00E57A6B" w:rsidRDefault="007D78B1" w:rsidP="001E0D5C">
            <w:pPr>
              <w:jc w:val="center"/>
              <w:rPr>
                <w:rFonts w:cs="Calibri"/>
                <w:b/>
                <w:sz w:val="20"/>
                <w:szCs w:val="20"/>
              </w:rPr>
            </w:pPr>
            <w:r w:rsidRPr="00E57A6B">
              <w:rPr>
                <w:rFonts w:cs="Calibri"/>
                <w:b/>
                <w:sz w:val="20"/>
                <w:szCs w:val="20"/>
              </w:rPr>
              <w:t>Domain 2: The Environment</w:t>
            </w:r>
          </w:p>
        </w:tc>
        <w:tc>
          <w:tcPr>
            <w:tcW w:w="1253" w:type="pct"/>
            <w:gridSpan w:val="5"/>
            <w:tcBorders>
              <w:top w:val="double" w:sz="4" w:space="0" w:color="auto"/>
              <w:right w:val="double" w:sz="4" w:space="0" w:color="auto"/>
            </w:tcBorders>
            <w:shd w:val="clear" w:color="auto" w:fill="D9D9D9"/>
            <w:vAlign w:val="center"/>
          </w:tcPr>
          <w:p w:rsidR="007D78B1" w:rsidRPr="00E57A6B" w:rsidRDefault="007D78B1" w:rsidP="001E0D5C">
            <w:pPr>
              <w:jc w:val="center"/>
              <w:rPr>
                <w:rFonts w:cs="Calibri"/>
                <w:b/>
                <w:sz w:val="20"/>
                <w:szCs w:val="20"/>
              </w:rPr>
            </w:pPr>
            <w:r w:rsidRPr="00E57A6B">
              <w:rPr>
                <w:b/>
                <w:sz w:val="20"/>
                <w:szCs w:val="20"/>
              </w:rPr>
              <w:t>Rating:</w:t>
            </w:r>
          </w:p>
        </w:tc>
        <w:tc>
          <w:tcPr>
            <w:tcW w:w="1262" w:type="pct"/>
            <w:tcBorders>
              <w:top w:val="double" w:sz="4" w:space="0" w:color="auto"/>
              <w:left w:val="double" w:sz="4" w:space="0" w:color="auto"/>
            </w:tcBorders>
            <w:shd w:val="clear" w:color="auto" w:fill="D9D9D9"/>
            <w:vAlign w:val="center"/>
          </w:tcPr>
          <w:p w:rsidR="007D78B1" w:rsidRPr="00E57A6B" w:rsidRDefault="007D78B1" w:rsidP="001E0D5C">
            <w:pPr>
              <w:jc w:val="center"/>
              <w:rPr>
                <w:rFonts w:cs="Calibri"/>
                <w:b/>
                <w:sz w:val="20"/>
                <w:szCs w:val="20"/>
              </w:rPr>
            </w:pPr>
            <w:r w:rsidRPr="00E57A6B">
              <w:rPr>
                <w:rFonts w:cs="Calibri"/>
                <w:b/>
                <w:sz w:val="20"/>
                <w:szCs w:val="20"/>
              </w:rPr>
              <w:t>Domain 3: Delivery of Service</w:t>
            </w:r>
          </w:p>
        </w:tc>
        <w:tc>
          <w:tcPr>
            <w:tcW w:w="1212" w:type="pct"/>
            <w:gridSpan w:val="5"/>
            <w:tcBorders>
              <w:top w:val="double" w:sz="4" w:space="0" w:color="auto"/>
            </w:tcBorders>
            <w:shd w:val="clear" w:color="auto" w:fill="D9D9D9"/>
            <w:vAlign w:val="center"/>
          </w:tcPr>
          <w:p w:rsidR="007D78B1" w:rsidRPr="00E57A6B" w:rsidRDefault="007D78B1" w:rsidP="001E0D5C">
            <w:pPr>
              <w:jc w:val="center"/>
              <w:rPr>
                <w:b/>
                <w:sz w:val="20"/>
                <w:szCs w:val="20"/>
              </w:rPr>
            </w:pPr>
            <w:r w:rsidRPr="00E57A6B">
              <w:rPr>
                <w:b/>
                <w:sz w:val="20"/>
                <w:szCs w:val="20"/>
              </w:rPr>
              <w:t>Rating:</w:t>
            </w:r>
          </w:p>
        </w:tc>
      </w:tr>
      <w:tr w:rsidR="007D78B1" w:rsidTr="00B836EA">
        <w:trPr>
          <w:trHeight w:val="504"/>
        </w:trPr>
        <w:tc>
          <w:tcPr>
            <w:tcW w:w="1274" w:type="pct"/>
            <w:vAlign w:val="center"/>
          </w:tcPr>
          <w:p w:rsidR="007D78B1" w:rsidRPr="00F002E5" w:rsidRDefault="007D78B1" w:rsidP="001E0D5C">
            <w:pPr>
              <w:rPr>
                <w:rFonts w:cs="Calibri"/>
                <w:sz w:val="20"/>
                <w:szCs w:val="20"/>
              </w:rPr>
            </w:pPr>
            <w:r w:rsidRPr="006907C0">
              <w:rPr>
                <w:sz w:val="18"/>
                <w:szCs w:val="18"/>
              </w:rPr>
              <w:t>A</w:t>
            </w:r>
            <w:r>
              <w:rPr>
                <w:sz w:val="18"/>
                <w:szCs w:val="18"/>
              </w:rPr>
              <w:t xml:space="preserve">: </w:t>
            </w:r>
            <w:r w:rsidRPr="006907C0">
              <w:rPr>
                <w:sz w:val="18"/>
                <w:szCs w:val="18"/>
              </w:rPr>
              <w:t>Establishing Rapport with Students</w:t>
            </w:r>
          </w:p>
        </w:tc>
        <w:tc>
          <w:tcPr>
            <w:tcW w:w="244" w:type="pct"/>
            <w:vAlign w:val="center"/>
          </w:tcPr>
          <w:p w:rsidR="007D78B1" w:rsidRPr="00501BC1" w:rsidRDefault="007D78B1" w:rsidP="001E0D5C">
            <w:pPr>
              <w:jc w:val="center"/>
              <w:rPr>
                <w:b/>
                <w:sz w:val="20"/>
                <w:szCs w:val="20"/>
              </w:rPr>
            </w:pPr>
            <w:r w:rsidRPr="00501BC1">
              <w:rPr>
                <w:b/>
                <w:sz w:val="20"/>
                <w:szCs w:val="20"/>
              </w:rPr>
              <w:t>I</w:t>
            </w:r>
          </w:p>
        </w:tc>
        <w:tc>
          <w:tcPr>
            <w:tcW w:w="285"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36" w:type="pct"/>
            <w:tcBorders>
              <w:right w:val="double" w:sz="4" w:space="0" w:color="auto"/>
            </w:tcBorders>
            <w:vAlign w:val="center"/>
          </w:tcPr>
          <w:p w:rsidR="007D78B1" w:rsidRPr="00501BC1" w:rsidRDefault="007D78B1" w:rsidP="001E0D5C">
            <w:pPr>
              <w:jc w:val="center"/>
              <w:rPr>
                <w:rFonts w:cs="Calibri"/>
                <w:b/>
                <w:sz w:val="20"/>
                <w:szCs w:val="20"/>
              </w:rPr>
            </w:pPr>
            <w:r w:rsidRPr="00501BC1">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6907C0">
              <w:rPr>
                <w:sz w:val="18"/>
                <w:szCs w:val="18"/>
              </w:rPr>
              <w:t>A</w:t>
            </w:r>
            <w:r>
              <w:rPr>
                <w:sz w:val="18"/>
                <w:szCs w:val="18"/>
              </w:rPr>
              <w:t xml:space="preserve">: </w:t>
            </w:r>
            <w:r w:rsidRPr="006907C0">
              <w:rPr>
                <w:sz w:val="18"/>
                <w:szCs w:val="18"/>
              </w:rPr>
              <w:t>Responding to Referrals and Evaluating Student Needs</w:t>
            </w:r>
          </w:p>
        </w:tc>
        <w:tc>
          <w:tcPr>
            <w:tcW w:w="255" w:type="pct"/>
            <w:vAlign w:val="center"/>
          </w:tcPr>
          <w:p w:rsidR="007D78B1" w:rsidRPr="00501BC1" w:rsidRDefault="007D78B1" w:rsidP="001E0D5C">
            <w:pPr>
              <w:jc w:val="center"/>
              <w:rPr>
                <w:b/>
                <w:sz w:val="20"/>
                <w:szCs w:val="20"/>
              </w:rPr>
            </w:pPr>
            <w:r w:rsidRPr="00501BC1">
              <w:rPr>
                <w:b/>
                <w:sz w:val="20"/>
                <w:szCs w:val="20"/>
              </w:rPr>
              <w:t>I</w:t>
            </w:r>
          </w:p>
        </w:tc>
        <w:tc>
          <w:tcPr>
            <w:tcW w:w="244"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24" w:type="pct"/>
            <w:vAlign w:val="center"/>
          </w:tcPr>
          <w:p w:rsidR="007D78B1" w:rsidRPr="00501BC1" w:rsidRDefault="007D78B1" w:rsidP="001E0D5C">
            <w:pPr>
              <w:jc w:val="center"/>
              <w:rPr>
                <w:rFonts w:cs="Calibri"/>
                <w:b/>
                <w:sz w:val="20"/>
                <w:szCs w:val="20"/>
              </w:rPr>
            </w:pPr>
            <w:r w:rsidRPr="00501BC1">
              <w:rPr>
                <w:rFonts w:cs="Calibri"/>
                <w:b/>
                <w:sz w:val="20"/>
                <w:szCs w:val="20"/>
              </w:rPr>
              <w:t>NA</w:t>
            </w:r>
          </w:p>
        </w:tc>
      </w:tr>
      <w:tr w:rsidR="007D78B1" w:rsidTr="00B836EA">
        <w:trPr>
          <w:trHeight w:val="504"/>
        </w:trPr>
        <w:tc>
          <w:tcPr>
            <w:tcW w:w="1274" w:type="pct"/>
            <w:vAlign w:val="center"/>
          </w:tcPr>
          <w:p w:rsidR="007D78B1" w:rsidRPr="00F002E5" w:rsidRDefault="007D78B1" w:rsidP="001E0D5C">
            <w:pPr>
              <w:rPr>
                <w:rFonts w:cs="Calibri"/>
                <w:sz w:val="20"/>
                <w:szCs w:val="20"/>
              </w:rPr>
            </w:pPr>
            <w:r>
              <w:rPr>
                <w:sz w:val="18"/>
                <w:szCs w:val="18"/>
              </w:rPr>
              <w:t>B:</w:t>
            </w:r>
            <w:r w:rsidRPr="006907C0">
              <w:rPr>
                <w:sz w:val="18"/>
                <w:szCs w:val="18"/>
              </w:rPr>
              <w:t xml:space="preserve"> Organizing Time Effectively</w:t>
            </w:r>
          </w:p>
        </w:tc>
        <w:tc>
          <w:tcPr>
            <w:tcW w:w="244" w:type="pct"/>
            <w:vAlign w:val="center"/>
          </w:tcPr>
          <w:p w:rsidR="007D78B1" w:rsidRPr="00501BC1" w:rsidRDefault="007D78B1" w:rsidP="001E0D5C">
            <w:pPr>
              <w:jc w:val="center"/>
              <w:rPr>
                <w:b/>
                <w:sz w:val="20"/>
                <w:szCs w:val="20"/>
              </w:rPr>
            </w:pPr>
            <w:r w:rsidRPr="00501BC1">
              <w:rPr>
                <w:b/>
                <w:sz w:val="20"/>
                <w:szCs w:val="20"/>
              </w:rPr>
              <w:t>I</w:t>
            </w:r>
          </w:p>
        </w:tc>
        <w:tc>
          <w:tcPr>
            <w:tcW w:w="285"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36" w:type="pct"/>
            <w:tcBorders>
              <w:right w:val="double" w:sz="4" w:space="0" w:color="auto"/>
            </w:tcBorders>
            <w:vAlign w:val="center"/>
          </w:tcPr>
          <w:p w:rsidR="007D78B1" w:rsidRPr="00501BC1" w:rsidRDefault="007D78B1" w:rsidP="001E0D5C">
            <w:pPr>
              <w:jc w:val="center"/>
              <w:rPr>
                <w:rFonts w:cs="Calibri"/>
                <w:sz w:val="20"/>
                <w:szCs w:val="20"/>
              </w:rPr>
            </w:pPr>
            <w:r w:rsidRPr="00501BC1">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6907C0">
              <w:rPr>
                <w:sz w:val="18"/>
                <w:szCs w:val="18"/>
              </w:rPr>
              <w:t>B</w:t>
            </w:r>
            <w:r>
              <w:rPr>
                <w:sz w:val="18"/>
                <w:szCs w:val="18"/>
              </w:rPr>
              <w:t xml:space="preserve">: </w:t>
            </w:r>
            <w:r w:rsidRPr="006907C0">
              <w:rPr>
                <w:sz w:val="18"/>
                <w:szCs w:val="18"/>
              </w:rPr>
              <w:t>Developing and Implementing Treatment Plans</w:t>
            </w:r>
          </w:p>
        </w:tc>
        <w:tc>
          <w:tcPr>
            <w:tcW w:w="255" w:type="pct"/>
            <w:vAlign w:val="center"/>
          </w:tcPr>
          <w:p w:rsidR="007D78B1" w:rsidRPr="00501BC1" w:rsidRDefault="007D78B1" w:rsidP="001E0D5C">
            <w:pPr>
              <w:jc w:val="center"/>
              <w:rPr>
                <w:b/>
                <w:sz w:val="20"/>
                <w:szCs w:val="20"/>
              </w:rPr>
            </w:pPr>
            <w:r w:rsidRPr="00501BC1">
              <w:rPr>
                <w:b/>
                <w:sz w:val="20"/>
                <w:szCs w:val="20"/>
              </w:rPr>
              <w:t>I</w:t>
            </w:r>
          </w:p>
        </w:tc>
        <w:tc>
          <w:tcPr>
            <w:tcW w:w="244"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24" w:type="pct"/>
            <w:vAlign w:val="center"/>
          </w:tcPr>
          <w:p w:rsidR="007D78B1" w:rsidRPr="00501BC1" w:rsidRDefault="007D78B1" w:rsidP="001E0D5C">
            <w:pPr>
              <w:jc w:val="center"/>
              <w:rPr>
                <w:rFonts w:cs="Calibri"/>
                <w:sz w:val="20"/>
                <w:szCs w:val="20"/>
              </w:rPr>
            </w:pPr>
            <w:r w:rsidRPr="00501BC1">
              <w:rPr>
                <w:rFonts w:cs="Calibri"/>
                <w:b/>
                <w:sz w:val="20"/>
                <w:szCs w:val="20"/>
              </w:rPr>
              <w:t>NA</w:t>
            </w:r>
          </w:p>
        </w:tc>
      </w:tr>
      <w:tr w:rsidR="007D78B1" w:rsidTr="00B836EA">
        <w:trPr>
          <w:trHeight w:val="504"/>
        </w:trPr>
        <w:tc>
          <w:tcPr>
            <w:tcW w:w="1274" w:type="pct"/>
            <w:vAlign w:val="center"/>
          </w:tcPr>
          <w:p w:rsidR="007D78B1" w:rsidRPr="00F002E5" w:rsidRDefault="007D78B1" w:rsidP="001E0D5C">
            <w:pPr>
              <w:rPr>
                <w:rFonts w:cs="Calibri"/>
                <w:sz w:val="20"/>
                <w:szCs w:val="20"/>
              </w:rPr>
            </w:pPr>
            <w:r w:rsidRPr="006907C0">
              <w:rPr>
                <w:sz w:val="18"/>
                <w:szCs w:val="18"/>
              </w:rPr>
              <w:t>C</w:t>
            </w:r>
            <w:r>
              <w:rPr>
                <w:sz w:val="18"/>
                <w:szCs w:val="18"/>
              </w:rPr>
              <w:t xml:space="preserve">: </w:t>
            </w:r>
            <w:r w:rsidRPr="006907C0">
              <w:rPr>
                <w:sz w:val="18"/>
                <w:szCs w:val="18"/>
              </w:rPr>
              <w:t>Establishing and Maintaining Clear Referral Procedures</w:t>
            </w:r>
          </w:p>
        </w:tc>
        <w:tc>
          <w:tcPr>
            <w:tcW w:w="244" w:type="pct"/>
            <w:vAlign w:val="center"/>
          </w:tcPr>
          <w:p w:rsidR="007D78B1" w:rsidRPr="00501BC1" w:rsidRDefault="007D78B1" w:rsidP="001E0D5C">
            <w:pPr>
              <w:jc w:val="center"/>
              <w:rPr>
                <w:b/>
                <w:sz w:val="20"/>
                <w:szCs w:val="20"/>
              </w:rPr>
            </w:pPr>
            <w:r w:rsidRPr="00501BC1">
              <w:rPr>
                <w:b/>
                <w:sz w:val="20"/>
                <w:szCs w:val="20"/>
              </w:rPr>
              <w:t>I</w:t>
            </w:r>
          </w:p>
        </w:tc>
        <w:tc>
          <w:tcPr>
            <w:tcW w:w="285"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36" w:type="pct"/>
            <w:tcBorders>
              <w:right w:val="double" w:sz="4" w:space="0" w:color="auto"/>
            </w:tcBorders>
            <w:vAlign w:val="center"/>
          </w:tcPr>
          <w:p w:rsidR="007D78B1" w:rsidRPr="00501BC1" w:rsidRDefault="007D78B1" w:rsidP="001E0D5C">
            <w:pPr>
              <w:jc w:val="center"/>
              <w:rPr>
                <w:rFonts w:cs="Calibri"/>
                <w:sz w:val="20"/>
                <w:szCs w:val="20"/>
              </w:rPr>
            </w:pPr>
            <w:r w:rsidRPr="00501BC1">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6907C0">
              <w:rPr>
                <w:sz w:val="18"/>
                <w:szCs w:val="18"/>
              </w:rPr>
              <w:t>C</w:t>
            </w:r>
            <w:r>
              <w:rPr>
                <w:sz w:val="18"/>
                <w:szCs w:val="18"/>
              </w:rPr>
              <w:t xml:space="preserve">: </w:t>
            </w:r>
            <w:r w:rsidRPr="006907C0">
              <w:rPr>
                <w:sz w:val="18"/>
                <w:szCs w:val="18"/>
              </w:rPr>
              <w:t>Communicating with Families</w:t>
            </w:r>
          </w:p>
        </w:tc>
        <w:tc>
          <w:tcPr>
            <w:tcW w:w="255" w:type="pct"/>
            <w:vAlign w:val="center"/>
          </w:tcPr>
          <w:p w:rsidR="007D78B1" w:rsidRPr="00501BC1" w:rsidRDefault="007D78B1" w:rsidP="001E0D5C">
            <w:pPr>
              <w:jc w:val="center"/>
              <w:rPr>
                <w:b/>
                <w:sz w:val="20"/>
                <w:szCs w:val="20"/>
              </w:rPr>
            </w:pPr>
            <w:r w:rsidRPr="00501BC1">
              <w:rPr>
                <w:b/>
                <w:sz w:val="20"/>
                <w:szCs w:val="20"/>
              </w:rPr>
              <w:t>I</w:t>
            </w:r>
          </w:p>
        </w:tc>
        <w:tc>
          <w:tcPr>
            <w:tcW w:w="244"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24" w:type="pct"/>
            <w:vAlign w:val="center"/>
          </w:tcPr>
          <w:p w:rsidR="007D78B1" w:rsidRPr="00501BC1" w:rsidRDefault="007D78B1" w:rsidP="001E0D5C">
            <w:pPr>
              <w:jc w:val="center"/>
              <w:rPr>
                <w:rFonts w:cs="Calibri"/>
                <w:sz w:val="20"/>
                <w:szCs w:val="20"/>
              </w:rPr>
            </w:pPr>
            <w:r w:rsidRPr="00501BC1">
              <w:rPr>
                <w:rFonts w:cs="Calibri"/>
                <w:b/>
                <w:sz w:val="20"/>
                <w:szCs w:val="20"/>
              </w:rPr>
              <w:t>NA</w:t>
            </w:r>
          </w:p>
        </w:tc>
      </w:tr>
      <w:tr w:rsidR="007D78B1" w:rsidTr="00B836EA">
        <w:trPr>
          <w:trHeight w:val="504"/>
        </w:trPr>
        <w:tc>
          <w:tcPr>
            <w:tcW w:w="1274" w:type="pct"/>
            <w:vAlign w:val="center"/>
          </w:tcPr>
          <w:p w:rsidR="007D78B1" w:rsidRPr="00F002E5" w:rsidRDefault="007D78B1" w:rsidP="001E0D5C">
            <w:pPr>
              <w:rPr>
                <w:rFonts w:cs="Calibri"/>
                <w:sz w:val="20"/>
                <w:szCs w:val="20"/>
              </w:rPr>
            </w:pPr>
            <w:r>
              <w:rPr>
                <w:sz w:val="18"/>
                <w:szCs w:val="18"/>
              </w:rPr>
              <w:t xml:space="preserve">D: </w:t>
            </w:r>
            <w:r w:rsidRPr="006907C0">
              <w:rPr>
                <w:sz w:val="18"/>
                <w:szCs w:val="18"/>
              </w:rPr>
              <w:t>Establishing Standards of Conduct in Treatment Center</w:t>
            </w:r>
          </w:p>
        </w:tc>
        <w:tc>
          <w:tcPr>
            <w:tcW w:w="244" w:type="pct"/>
            <w:vAlign w:val="center"/>
          </w:tcPr>
          <w:p w:rsidR="007D78B1" w:rsidRPr="00501BC1" w:rsidRDefault="007D78B1" w:rsidP="001E0D5C">
            <w:pPr>
              <w:jc w:val="center"/>
              <w:rPr>
                <w:b/>
                <w:sz w:val="20"/>
                <w:szCs w:val="20"/>
              </w:rPr>
            </w:pPr>
            <w:r w:rsidRPr="00501BC1">
              <w:rPr>
                <w:b/>
                <w:sz w:val="20"/>
                <w:szCs w:val="20"/>
              </w:rPr>
              <w:t>I</w:t>
            </w:r>
          </w:p>
        </w:tc>
        <w:tc>
          <w:tcPr>
            <w:tcW w:w="285"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36" w:type="pct"/>
            <w:tcBorders>
              <w:right w:val="double" w:sz="4" w:space="0" w:color="auto"/>
            </w:tcBorders>
            <w:vAlign w:val="center"/>
          </w:tcPr>
          <w:p w:rsidR="007D78B1" w:rsidRPr="00501BC1" w:rsidRDefault="007D78B1" w:rsidP="001E0D5C">
            <w:pPr>
              <w:jc w:val="center"/>
              <w:rPr>
                <w:rFonts w:cs="Calibri"/>
                <w:sz w:val="20"/>
                <w:szCs w:val="20"/>
              </w:rPr>
            </w:pPr>
            <w:r w:rsidRPr="00501BC1">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6907C0">
              <w:rPr>
                <w:sz w:val="18"/>
                <w:szCs w:val="18"/>
              </w:rPr>
              <w:t>D</w:t>
            </w:r>
            <w:r>
              <w:rPr>
                <w:sz w:val="18"/>
                <w:szCs w:val="18"/>
              </w:rPr>
              <w:t xml:space="preserve">: </w:t>
            </w:r>
            <w:r w:rsidRPr="006907C0">
              <w:rPr>
                <w:sz w:val="18"/>
                <w:szCs w:val="18"/>
              </w:rPr>
              <w:t>Collecting Information; Writing Reports</w:t>
            </w:r>
          </w:p>
        </w:tc>
        <w:tc>
          <w:tcPr>
            <w:tcW w:w="255" w:type="pct"/>
            <w:vAlign w:val="center"/>
          </w:tcPr>
          <w:p w:rsidR="007D78B1" w:rsidRPr="00501BC1" w:rsidRDefault="007D78B1" w:rsidP="001E0D5C">
            <w:pPr>
              <w:jc w:val="center"/>
              <w:rPr>
                <w:b/>
                <w:sz w:val="20"/>
                <w:szCs w:val="20"/>
              </w:rPr>
            </w:pPr>
            <w:r w:rsidRPr="00501BC1">
              <w:rPr>
                <w:b/>
                <w:sz w:val="20"/>
                <w:szCs w:val="20"/>
              </w:rPr>
              <w:t>I</w:t>
            </w:r>
          </w:p>
        </w:tc>
        <w:tc>
          <w:tcPr>
            <w:tcW w:w="244"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24" w:type="pct"/>
            <w:vAlign w:val="center"/>
          </w:tcPr>
          <w:p w:rsidR="007D78B1" w:rsidRPr="00501BC1" w:rsidRDefault="007D78B1" w:rsidP="001E0D5C">
            <w:pPr>
              <w:jc w:val="center"/>
              <w:rPr>
                <w:rFonts w:cs="Calibri"/>
                <w:sz w:val="20"/>
                <w:szCs w:val="20"/>
              </w:rPr>
            </w:pPr>
            <w:r w:rsidRPr="00501BC1">
              <w:rPr>
                <w:rFonts w:cs="Calibri"/>
                <w:b/>
                <w:sz w:val="20"/>
                <w:szCs w:val="20"/>
              </w:rPr>
              <w:t>NA</w:t>
            </w:r>
          </w:p>
        </w:tc>
      </w:tr>
      <w:tr w:rsidR="007D78B1" w:rsidTr="00B836EA">
        <w:trPr>
          <w:trHeight w:val="504"/>
        </w:trPr>
        <w:tc>
          <w:tcPr>
            <w:tcW w:w="1274" w:type="pct"/>
            <w:tcBorders>
              <w:bottom w:val="double" w:sz="4" w:space="0" w:color="auto"/>
            </w:tcBorders>
            <w:vAlign w:val="center"/>
          </w:tcPr>
          <w:p w:rsidR="007D78B1" w:rsidRPr="00F002E5" w:rsidRDefault="007D78B1" w:rsidP="001E0D5C">
            <w:pPr>
              <w:rPr>
                <w:rFonts w:cs="Calibri"/>
                <w:sz w:val="20"/>
                <w:szCs w:val="20"/>
              </w:rPr>
            </w:pPr>
            <w:r w:rsidRPr="00356CCC">
              <w:rPr>
                <w:sz w:val="18"/>
                <w:szCs w:val="18"/>
              </w:rPr>
              <w:t>E</w:t>
            </w:r>
            <w:r>
              <w:rPr>
                <w:sz w:val="18"/>
                <w:szCs w:val="18"/>
              </w:rPr>
              <w:t xml:space="preserve">: </w:t>
            </w:r>
            <w:r w:rsidRPr="00356CCC">
              <w:rPr>
                <w:sz w:val="18"/>
                <w:szCs w:val="18"/>
              </w:rPr>
              <w:t>Organizing Physical Space</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I</w:t>
            </w:r>
          </w:p>
        </w:tc>
        <w:tc>
          <w:tcPr>
            <w:tcW w:w="285"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D</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A</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E</w:t>
            </w:r>
          </w:p>
        </w:tc>
        <w:tc>
          <w:tcPr>
            <w:tcW w:w="236" w:type="pct"/>
            <w:tcBorders>
              <w:bottom w:val="double" w:sz="4" w:space="0" w:color="auto"/>
              <w:right w:val="double" w:sz="4" w:space="0" w:color="auto"/>
            </w:tcBorders>
            <w:vAlign w:val="center"/>
          </w:tcPr>
          <w:p w:rsidR="007D78B1" w:rsidRPr="00501BC1" w:rsidRDefault="007D78B1" w:rsidP="001E0D5C">
            <w:pPr>
              <w:jc w:val="center"/>
              <w:rPr>
                <w:rFonts w:cs="Calibri"/>
                <w:sz w:val="20"/>
                <w:szCs w:val="20"/>
              </w:rPr>
            </w:pPr>
            <w:r w:rsidRPr="00501BC1">
              <w:rPr>
                <w:rFonts w:cs="Calibri"/>
                <w:b/>
                <w:sz w:val="20"/>
                <w:szCs w:val="20"/>
              </w:rPr>
              <w:t>NA</w:t>
            </w:r>
          </w:p>
        </w:tc>
        <w:tc>
          <w:tcPr>
            <w:tcW w:w="1262" w:type="pct"/>
            <w:tcBorders>
              <w:left w:val="double" w:sz="4" w:space="0" w:color="auto"/>
              <w:bottom w:val="double" w:sz="4" w:space="0" w:color="auto"/>
            </w:tcBorders>
            <w:vAlign w:val="center"/>
          </w:tcPr>
          <w:p w:rsidR="007D78B1" w:rsidRPr="00F002E5" w:rsidRDefault="007D78B1" w:rsidP="001E0D5C">
            <w:pPr>
              <w:rPr>
                <w:rFonts w:cs="Calibri"/>
                <w:sz w:val="20"/>
                <w:szCs w:val="20"/>
              </w:rPr>
            </w:pPr>
            <w:r w:rsidRPr="006907C0">
              <w:rPr>
                <w:sz w:val="18"/>
                <w:szCs w:val="18"/>
              </w:rPr>
              <w:t>E</w:t>
            </w:r>
            <w:r>
              <w:rPr>
                <w:sz w:val="18"/>
                <w:szCs w:val="18"/>
              </w:rPr>
              <w:t xml:space="preserve">: </w:t>
            </w:r>
            <w:r w:rsidRPr="006907C0">
              <w:rPr>
                <w:sz w:val="18"/>
                <w:szCs w:val="18"/>
              </w:rPr>
              <w:t>Demonstrating Flexibility and Responsiveness</w:t>
            </w:r>
          </w:p>
        </w:tc>
        <w:tc>
          <w:tcPr>
            <w:tcW w:w="255"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I</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D</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A</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E</w:t>
            </w:r>
          </w:p>
        </w:tc>
        <w:tc>
          <w:tcPr>
            <w:tcW w:w="224" w:type="pct"/>
            <w:tcBorders>
              <w:bottom w:val="double" w:sz="4" w:space="0" w:color="auto"/>
            </w:tcBorders>
            <w:vAlign w:val="center"/>
          </w:tcPr>
          <w:p w:rsidR="007D78B1" w:rsidRPr="00501BC1" w:rsidRDefault="007D78B1" w:rsidP="001E0D5C">
            <w:pPr>
              <w:jc w:val="center"/>
              <w:rPr>
                <w:rFonts w:cs="Calibri"/>
                <w:sz w:val="20"/>
                <w:szCs w:val="20"/>
              </w:rPr>
            </w:pPr>
            <w:r w:rsidRPr="00501BC1">
              <w:rPr>
                <w:rFonts w:cs="Calibri"/>
                <w:b/>
                <w:sz w:val="20"/>
                <w:szCs w:val="20"/>
              </w:rPr>
              <w:t>NA</w:t>
            </w:r>
          </w:p>
        </w:tc>
      </w:tr>
    </w:tbl>
    <w:p w:rsidR="007D78B1" w:rsidRPr="003D389B" w:rsidRDefault="007D78B1" w:rsidP="00B836EA">
      <w:pPr>
        <w:pStyle w:val="NoSpacing"/>
        <w:rPr>
          <w:rFonts w:cs="Calibri"/>
          <w:sz w:val="8"/>
          <w:szCs w:val="8"/>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198"/>
        <w:gridCol w:w="161"/>
        <w:gridCol w:w="1295"/>
        <w:gridCol w:w="432"/>
        <w:gridCol w:w="3743"/>
        <w:gridCol w:w="359"/>
        <w:gridCol w:w="1210"/>
        <w:gridCol w:w="18"/>
      </w:tblGrid>
      <w:tr w:rsidR="007D78B1" w:rsidRPr="00F002E5" w:rsidTr="00B836EA">
        <w:trPr>
          <w:gridAfter w:val="1"/>
          <w:wAfter w:w="8" w:type="pct"/>
          <w:trHeight w:val="432"/>
        </w:trPr>
        <w:tc>
          <w:tcPr>
            <w:tcW w:w="1724" w:type="pct"/>
            <w:gridSpan w:val="2"/>
            <w:tcBorders>
              <w:top w:val="double" w:sz="4" w:space="0" w:color="auto"/>
            </w:tcBorders>
            <w:shd w:val="clear" w:color="auto" w:fill="D9D9D9"/>
            <w:vAlign w:val="center"/>
          </w:tcPr>
          <w:p w:rsidR="007D78B1" w:rsidRPr="00E57A6B" w:rsidRDefault="007D78B1" w:rsidP="001E0D5C">
            <w:pPr>
              <w:jc w:val="center"/>
              <w:rPr>
                <w:rFonts w:cs="Calibri"/>
                <w:b/>
                <w:sz w:val="20"/>
                <w:szCs w:val="20"/>
              </w:rPr>
            </w:pPr>
            <w:r w:rsidRPr="00E57A6B">
              <w:rPr>
                <w:rFonts w:cs="Calibri"/>
                <w:b/>
                <w:sz w:val="20"/>
                <w:szCs w:val="20"/>
              </w:rPr>
              <w:t xml:space="preserve">Domain 1: </w:t>
            </w:r>
            <w:r>
              <w:rPr>
                <w:rFonts w:cs="Calibri"/>
                <w:b/>
                <w:sz w:val="20"/>
                <w:szCs w:val="20"/>
              </w:rPr>
              <w:t>Planning and Preparation</w:t>
            </w:r>
          </w:p>
        </w:tc>
        <w:tc>
          <w:tcPr>
            <w:tcW w:w="3268" w:type="pct"/>
            <w:gridSpan w:val="6"/>
            <w:tcBorders>
              <w:top w:val="double" w:sz="4" w:space="0" w:color="auto"/>
            </w:tcBorders>
            <w:vAlign w:val="center"/>
          </w:tcPr>
          <w:p w:rsidR="007D78B1" w:rsidRPr="00E57A6B" w:rsidRDefault="007D78B1" w:rsidP="001E0D5C">
            <w:pPr>
              <w:rPr>
                <w:rFonts w:cs="Calibri"/>
                <w:b/>
                <w:sz w:val="20"/>
                <w:szCs w:val="20"/>
              </w:rPr>
            </w:pPr>
            <w:r w:rsidRPr="00E57A6B">
              <w:rPr>
                <w:rFonts w:cs="Calibri"/>
                <w:b/>
                <w:sz w:val="20"/>
                <w:szCs w:val="20"/>
              </w:rPr>
              <w:t>Comments/Ratings:</w:t>
            </w:r>
          </w:p>
        </w:tc>
      </w:tr>
      <w:tr w:rsidR="007D78B1" w:rsidRPr="00F002E5" w:rsidTr="00B836EA">
        <w:trPr>
          <w:trHeight w:val="432"/>
        </w:trPr>
        <w:tc>
          <w:tcPr>
            <w:tcW w:w="1724" w:type="pct"/>
            <w:gridSpan w:val="2"/>
            <w:shd w:val="clear" w:color="auto" w:fill="D9D9D9"/>
            <w:vAlign w:val="center"/>
          </w:tcPr>
          <w:p w:rsidR="007D78B1" w:rsidRPr="00E57A6B" w:rsidRDefault="007D78B1" w:rsidP="001E0D5C">
            <w:pPr>
              <w:jc w:val="center"/>
              <w:rPr>
                <w:rFonts w:cs="Calibri"/>
                <w:b/>
                <w:sz w:val="20"/>
                <w:szCs w:val="20"/>
              </w:rPr>
            </w:pPr>
            <w:r w:rsidRPr="00E57A6B">
              <w:rPr>
                <w:rFonts w:cs="Calibri"/>
                <w:b/>
                <w:sz w:val="20"/>
                <w:szCs w:val="20"/>
              </w:rPr>
              <w:t xml:space="preserve">Domain 4: </w:t>
            </w:r>
            <w:r>
              <w:rPr>
                <w:rFonts w:cs="Calibri"/>
                <w:b/>
                <w:sz w:val="20"/>
                <w:szCs w:val="20"/>
              </w:rPr>
              <w:t>Professional Responsibilities</w:t>
            </w:r>
          </w:p>
        </w:tc>
        <w:tc>
          <w:tcPr>
            <w:tcW w:w="3276" w:type="pct"/>
            <w:gridSpan w:val="7"/>
            <w:vAlign w:val="center"/>
          </w:tcPr>
          <w:p w:rsidR="007D78B1" w:rsidRPr="00E57A6B" w:rsidRDefault="007D78B1" w:rsidP="001E0D5C">
            <w:pPr>
              <w:rPr>
                <w:b/>
                <w:sz w:val="20"/>
                <w:szCs w:val="20"/>
              </w:rPr>
            </w:pPr>
            <w:r w:rsidRPr="00E57A6B">
              <w:rPr>
                <w:b/>
                <w:sz w:val="20"/>
                <w:szCs w:val="20"/>
              </w:rPr>
              <w:t>Comments/Ratings:</w:t>
            </w:r>
          </w:p>
        </w:tc>
      </w:tr>
      <w:tr w:rsidR="007D78B1" w:rsidTr="00B83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Pr>
        <w:tc>
          <w:tcPr>
            <w:tcW w:w="1634" w:type="pct"/>
            <w:tcBorders>
              <w:top w:val="nil"/>
              <w:left w:val="nil"/>
              <w:right w:val="nil"/>
            </w:tcBorders>
          </w:tcPr>
          <w:p w:rsidR="007D78B1" w:rsidRDefault="007D78B1" w:rsidP="001E0D5C">
            <w:pPr>
              <w:pStyle w:val="NoSpacing"/>
              <w:rPr>
                <w:rFonts w:cs="Calibri"/>
                <w:sz w:val="12"/>
                <w:szCs w:val="12"/>
              </w:rPr>
            </w:pPr>
          </w:p>
          <w:p w:rsidR="007D78B1" w:rsidRPr="00F002E5" w:rsidRDefault="007D78B1" w:rsidP="001E0D5C">
            <w:pPr>
              <w:pStyle w:val="NoSpacing"/>
              <w:rPr>
                <w:rFonts w:cs="Calibri"/>
              </w:rPr>
            </w:pPr>
          </w:p>
        </w:tc>
        <w:tc>
          <w:tcPr>
            <w:tcW w:w="163" w:type="pct"/>
            <w:gridSpan w:val="2"/>
            <w:tcBorders>
              <w:top w:val="nil"/>
              <w:left w:val="nil"/>
              <w:bottom w:val="nil"/>
              <w:right w:val="nil"/>
            </w:tcBorders>
          </w:tcPr>
          <w:p w:rsidR="007D78B1" w:rsidRPr="00F002E5" w:rsidRDefault="007D78B1" w:rsidP="001E0D5C">
            <w:pPr>
              <w:pStyle w:val="NoSpacing"/>
              <w:rPr>
                <w:rFonts w:cs="Calibri"/>
                <w:sz w:val="20"/>
                <w:szCs w:val="20"/>
              </w:rPr>
            </w:pPr>
          </w:p>
        </w:tc>
        <w:tc>
          <w:tcPr>
            <w:tcW w:w="588" w:type="pct"/>
            <w:tcBorders>
              <w:top w:val="nil"/>
              <w:left w:val="nil"/>
              <w:right w:val="nil"/>
            </w:tcBorders>
          </w:tcPr>
          <w:p w:rsidR="007D78B1" w:rsidRPr="00F002E5" w:rsidRDefault="007D78B1" w:rsidP="001E0D5C">
            <w:pPr>
              <w:pStyle w:val="NoSpacing"/>
              <w:rPr>
                <w:rFonts w:cs="Calibri"/>
                <w:sz w:val="20"/>
                <w:szCs w:val="20"/>
              </w:rPr>
            </w:pPr>
          </w:p>
        </w:tc>
        <w:tc>
          <w:tcPr>
            <w:tcW w:w="196" w:type="pct"/>
            <w:tcBorders>
              <w:top w:val="nil"/>
              <w:left w:val="nil"/>
              <w:bottom w:val="nil"/>
              <w:right w:val="nil"/>
            </w:tcBorders>
          </w:tcPr>
          <w:p w:rsidR="007D78B1" w:rsidRPr="00F002E5" w:rsidRDefault="007D78B1" w:rsidP="001E0D5C">
            <w:pPr>
              <w:pStyle w:val="NoSpacing"/>
              <w:rPr>
                <w:rFonts w:cs="Calibri"/>
                <w:sz w:val="20"/>
                <w:szCs w:val="20"/>
              </w:rPr>
            </w:pPr>
          </w:p>
        </w:tc>
        <w:tc>
          <w:tcPr>
            <w:tcW w:w="1699" w:type="pct"/>
            <w:tcBorders>
              <w:top w:val="nil"/>
              <w:left w:val="nil"/>
              <w:right w:val="nil"/>
            </w:tcBorders>
          </w:tcPr>
          <w:p w:rsidR="007D78B1" w:rsidRPr="00F002E5" w:rsidRDefault="007D78B1" w:rsidP="001E0D5C">
            <w:pPr>
              <w:pStyle w:val="NoSpacing"/>
              <w:rPr>
                <w:rFonts w:cs="Calibri"/>
                <w:sz w:val="20"/>
                <w:szCs w:val="20"/>
              </w:rPr>
            </w:pPr>
          </w:p>
        </w:tc>
        <w:tc>
          <w:tcPr>
            <w:tcW w:w="163" w:type="pct"/>
            <w:tcBorders>
              <w:top w:val="nil"/>
              <w:left w:val="nil"/>
              <w:bottom w:val="nil"/>
              <w:right w:val="nil"/>
            </w:tcBorders>
          </w:tcPr>
          <w:p w:rsidR="007D78B1" w:rsidRPr="00F002E5" w:rsidRDefault="007D78B1" w:rsidP="001E0D5C">
            <w:pPr>
              <w:pStyle w:val="NoSpacing"/>
              <w:rPr>
                <w:rFonts w:cs="Calibri"/>
                <w:sz w:val="20"/>
                <w:szCs w:val="20"/>
              </w:rPr>
            </w:pPr>
          </w:p>
        </w:tc>
        <w:tc>
          <w:tcPr>
            <w:tcW w:w="549" w:type="pct"/>
            <w:tcBorders>
              <w:top w:val="nil"/>
              <w:left w:val="nil"/>
              <w:right w:val="nil"/>
            </w:tcBorders>
          </w:tcPr>
          <w:p w:rsidR="007D78B1" w:rsidRPr="00F002E5" w:rsidRDefault="007D78B1" w:rsidP="001E0D5C">
            <w:pPr>
              <w:pStyle w:val="NoSpacing"/>
              <w:rPr>
                <w:rFonts w:cs="Calibri"/>
                <w:sz w:val="20"/>
                <w:szCs w:val="20"/>
              </w:rPr>
            </w:pPr>
          </w:p>
        </w:tc>
      </w:tr>
      <w:tr w:rsidR="007D78B1" w:rsidTr="00B83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Pr>
        <w:tc>
          <w:tcPr>
            <w:tcW w:w="1634" w:type="pct"/>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Speech Therapist’s</w:t>
            </w:r>
            <w:r w:rsidRPr="00F002E5">
              <w:rPr>
                <w:rFonts w:cs="Calibri"/>
                <w:sz w:val="20"/>
                <w:szCs w:val="20"/>
              </w:rPr>
              <w:t xml:space="preserve"> Signature*</w:t>
            </w:r>
          </w:p>
        </w:tc>
        <w:tc>
          <w:tcPr>
            <w:tcW w:w="163" w:type="pct"/>
            <w:gridSpan w:val="2"/>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588"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c>
          <w:tcPr>
            <w:tcW w:w="196" w:type="pct"/>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699"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163" w:type="pct"/>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549"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r>
      <w:tr w:rsidR="007D78B1" w:rsidRPr="0010251B" w:rsidTr="00B83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Height w:val="360"/>
        </w:trPr>
        <w:tc>
          <w:tcPr>
            <w:tcW w:w="4992" w:type="pct"/>
            <w:gridSpan w:val="8"/>
            <w:tcBorders>
              <w:top w:val="nil"/>
              <w:left w:val="nil"/>
              <w:bottom w:val="nil"/>
              <w:right w:val="nil"/>
            </w:tcBorders>
            <w:vAlign w:val="bottom"/>
          </w:tcPr>
          <w:p w:rsidR="007D78B1" w:rsidRPr="003D389B" w:rsidRDefault="007D78B1" w:rsidP="001E0D5C">
            <w:pPr>
              <w:pStyle w:val="NoSpacing"/>
              <w:rPr>
                <w:rFonts w:cs="Calibri"/>
                <w:sz w:val="8"/>
                <w:szCs w:val="8"/>
              </w:rPr>
            </w:pPr>
          </w:p>
          <w:p w:rsidR="007D78B1" w:rsidRPr="0010251B" w:rsidRDefault="007D78B1" w:rsidP="001E0D5C">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speech therapist </w:t>
            </w:r>
            <w:r w:rsidRPr="0010251B">
              <w:rPr>
                <w:sz w:val="16"/>
                <w:szCs w:val="16"/>
              </w:rPr>
              <w:t>may submit a response in writing to all ratings by the evaluator.</w:t>
            </w:r>
          </w:p>
        </w:tc>
      </w:tr>
    </w:tbl>
    <w:p w:rsidR="007D78B1" w:rsidRPr="003D389B" w:rsidRDefault="007D78B1" w:rsidP="00B836EA">
      <w:pPr>
        <w:pStyle w:val="NoSpacing"/>
        <w:rPr>
          <w:rFonts w:cs="Calibri"/>
          <w:sz w:val="8"/>
          <w:szCs w:val="8"/>
        </w:rPr>
      </w:pPr>
    </w:p>
    <w:p w:rsidR="007D78B1" w:rsidRDefault="007D78B1" w:rsidP="00B836EA">
      <w:pPr>
        <w:pStyle w:val="NoSpacing"/>
        <w:jc w:val="center"/>
        <w:rPr>
          <w:rFonts w:cs="Calibri"/>
          <w:sz w:val="20"/>
          <w:szCs w:val="20"/>
        </w:rPr>
      </w:pPr>
      <w:r>
        <w:rPr>
          <w:rFonts w:cs="Calibri"/>
          <w:sz w:val="20"/>
          <w:szCs w:val="20"/>
        </w:rPr>
        <w:t>A copy of the completed form must be provided to the speech therapist.</w:t>
      </w:r>
    </w:p>
    <w:p w:rsidR="007D78B1" w:rsidRDefault="007D78B1" w:rsidP="00F36430">
      <w:pPr>
        <w:rPr>
          <w:b/>
        </w:rPr>
        <w:sectPr w:rsidR="007D78B1" w:rsidSect="00590008">
          <w:pgSz w:w="12240" w:h="15840"/>
          <w:pgMar w:top="576" w:right="720" w:bottom="576" w:left="720" w:header="720" w:footer="720" w:gutter="0"/>
          <w:cols w:space="720"/>
          <w:docGrid w:linePitch="360"/>
        </w:sectPr>
      </w:pPr>
    </w:p>
    <w:p w:rsidR="007D78B1" w:rsidRDefault="007D78B1" w:rsidP="001F3D73">
      <w:pPr>
        <w:rPr>
          <w:b/>
        </w:rPr>
      </w:pPr>
      <w:r>
        <w:rPr>
          <w:b/>
        </w:rPr>
        <w:t>Peer Observation Process</w:t>
      </w:r>
    </w:p>
    <w:p w:rsidR="007D78B1" w:rsidRDefault="007D78B1" w:rsidP="001F3D73">
      <w:r>
        <w:t xml:space="preserve">A peer observer will observe, collect, share evidence, and provide feedback for formative purposes only.  Peer observers will not score a teacher or other professional’s practice, nor will peer observation data be shared with anyone other than the observee unless permission is granted.  </w:t>
      </w:r>
    </w:p>
    <w:p w:rsidR="007D78B1" w:rsidRDefault="007D78B1" w:rsidP="001F3D73">
      <w:pPr>
        <w:pStyle w:val="ListParagraph"/>
        <w:numPr>
          <w:ilvl w:val="0"/>
          <w:numId w:val="7"/>
        </w:numPr>
        <w:spacing w:line="240" w:lineRule="auto"/>
      </w:pPr>
      <w:r>
        <w:t xml:space="preserve">All teachers and other professionals will receive a peer observation in their summative year.  </w:t>
      </w:r>
    </w:p>
    <w:p w:rsidR="007D78B1" w:rsidRPr="00B41A46" w:rsidRDefault="007D78B1" w:rsidP="001F3D73">
      <w:pPr>
        <w:pStyle w:val="ListParagraph"/>
        <w:numPr>
          <w:ilvl w:val="0"/>
          <w:numId w:val="7"/>
        </w:numPr>
        <w:spacing w:line="240" w:lineRule="auto"/>
      </w:pPr>
      <w:r w:rsidRPr="00B41A46">
        <w:t>The peer observation will be a mini observation, conducted during the first semester of the school year, unless the teacher or other professional was hired after the opening of the school year.  In this case, the peer observation could be conducted during the second semester of the school year, but prior to April 15 and the full observation by the supervisor.</w:t>
      </w:r>
    </w:p>
    <w:p w:rsidR="007D78B1" w:rsidRPr="007F0EA5" w:rsidRDefault="007D78B1" w:rsidP="001F3D73">
      <w:pPr>
        <w:pStyle w:val="ListParagraph"/>
        <w:numPr>
          <w:ilvl w:val="0"/>
          <w:numId w:val="7"/>
        </w:numPr>
      </w:pPr>
      <w:r>
        <w:t xml:space="preserve">Data collected by the peer observer will be shared with the observed teacher or other professional at least </w:t>
      </w:r>
      <w:r w:rsidRPr="007F0EA5">
        <w:t>twenty-four (24) hours prior to the post-observation conference.</w:t>
      </w:r>
      <w:r>
        <w:t xml:space="preserve"> </w:t>
      </w:r>
    </w:p>
    <w:p w:rsidR="007D78B1" w:rsidRPr="007F0EA5" w:rsidRDefault="007D78B1" w:rsidP="001F3D73">
      <w:pPr>
        <w:pStyle w:val="ListParagraph"/>
        <w:numPr>
          <w:ilvl w:val="0"/>
          <w:numId w:val="7"/>
        </w:numPr>
        <w:spacing w:line="240" w:lineRule="auto"/>
      </w:pPr>
      <w:r w:rsidRPr="007F0EA5">
        <w:t xml:space="preserve">Peer observation documentation will be accessible only to the teacher </w:t>
      </w:r>
      <w:r>
        <w:t xml:space="preserve">or other professional </w:t>
      </w:r>
      <w:r w:rsidRPr="007F0EA5">
        <w:t xml:space="preserve">being observed.  </w:t>
      </w:r>
    </w:p>
    <w:p w:rsidR="007D78B1" w:rsidRPr="007F0EA5" w:rsidRDefault="007D78B1" w:rsidP="001F3D73">
      <w:pPr>
        <w:pStyle w:val="ListParagraph"/>
        <w:numPr>
          <w:ilvl w:val="0"/>
          <w:numId w:val="7"/>
        </w:numPr>
        <w:spacing w:line="240" w:lineRule="auto"/>
      </w:pPr>
      <w:r>
        <w:t>A post-observation conference must be held face-to-face within five working days of the observation.  The Post-Observation Form will be completed at the conference, and a copy will be submitted to the teacher or other professional’s evaluator.</w:t>
      </w:r>
    </w:p>
    <w:p w:rsidR="007D78B1" w:rsidRPr="007F0EA5" w:rsidRDefault="007D78B1" w:rsidP="001F3D73">
      <w:pPr>
        <w:pStyle w:val="ListParagraph"/>
        <w:numPr>
          <w:ilvl w:val="0"/>
          <w:numId w:val="7"/>
        </w:numPr>
        <w:spacing w:after="0" w:line="240" w:lineRule="auto"/>
      </w:pPr>
      <w:r w:rsidRPr="007F0EA5">
        <w:t>At the request of a teacher</w:t>
      </w:r>
      <w:r>
        <w:t xml:space="preserve"> or other professional</w:t>
      </w:r>
      <w:r w:rsidRPr="007F0EA5">
        <w:t>, the peer observation data may be used in the formative process. (704 KAR 3:370)</w:t>
      </w:r>
    </w:p>
    <w:p w:rsidR="007D78B1" w:rsidRDefault="007D78B1" w:rsidP="001F3D73">
      <w:pPr>
        <w:spacing w:after="0"/>
      </w:pPr>
    </w:p>
    <w:p w:rsidR="007D78B1" w:rsidRPr="00185B0C" w:rsidRDefault="007D78B1" w:rsidP="001F3D73">
      <w:pPr>
        <w:rPr>
          <w:b/>
        </w:rPr>
      </w:pPr>
      <w:r w:rsidRPr="00185B0C">
        <w:rPr>
          <w:b/>
        </w:rPr>
        <w:t>Observation Conferencing:</w:t>
      </w:r>
    </w:p>
    <w:p w:rsidR="007D78B1" w:rsidRDefault="007D78B1" w:rsidP="001F3D73">
      <w:pPr>
        <w:pStyle w:val="ListParagraph"/>
        <w:numPr>
          <w:ilvl w:val="0"/>
          <w:numId w:val="6"/>
        </w:numPr>
        <w:spacing w:line="240" w:lineRule="auto"/>
      </w:pPr>
      <w:r>
        <w:t>The district Pre-Observation Conference Form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w:t>
      </w:r>
    </w:p>
    <w:p w:rsidR="007D78B1" w:rsidRDefault="007D78B1" w:rsidP="001F3D73">
      <w:pPr>
        <w:pStyle w:val="ListParagraph"/>
        <w:numPr>
          <w:ilvl w:val="0"/>
          <w:numId w:val="6"/>
        </w:numPr>
        <w:spacing w:after="0" w:line="240" w:lineRule="auto"/>
      </w:pPr>
      <w:r>
        <w:t>A P</w:t>
      </w:r>
      <w:r w:rsidRPr="00087009">
        <w:t>ost-</w:t>
      </w:r>
      <w:r>
        <w:t>O</w:t>
      </w:r>
      <w:r w:rsidRPr="00087009">
        <w:t xml:space="preserve">bservation </w:t>
      </w:r>
      <w:r>
        <w:t>C</w:t>
      </w:r>
      <w:r w:rsidRPr="00087009">
        <w:t xml:space="preserve">onference for </w:t>
      </w:r>
      <w:r>
        <w:t xml:space="preserve">the peer observation </w:t>
      </w:r>
      <w:r w:rsidRPr="00087009">
        <w:t xml:space="preserve">will be conducted within five (5) working days of the observation.  </w:t>
      </w:r>
      <w:r>
        <w:t xml:space="preserve">Data collected by the peer observer will be shared with the observed teacher or other professional at least </w:t>
      </w:r>
      <w:r w:rsidRPr="007F0EA5">
        <w:t>twenty-four (24) hours prior to the post-observation conference.</w:t>
      </w:r>
      <w:r>
        <w:t xml:space="preserve"> The peer observer will complete the Post Observation Conference Form with the teacher or other professional who was observed.</w:t>
      </w:r>
    </w:p>
    <w:p w:rsidR="007D78B1" w:rsidRPr="00B929D0" w:rsidRDefault="007D78B1" w:rsidP="00691760">
      <w:pPr>
        <w:spacing w:after="0" w:line="240" w:lineRule="auto"/>
        <w:ind w:left="1440"/>
        <w:rPr>
          <w:sz w:val="16"/>
          <w:szCs w:val="16"/>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8"/>
        <w:gridCol w:w="1528"/>
        <w:gridCol w:w="1354"/>
        <w:gridCol w:w="2658"/>
        <w:gridCol w:w="2658"/>
      </w:tblGrid>
      <w:tr w:rsidR="007D78B1" w:rsidRPr="00424A9C" w:rsidTr="00691760">
        <w:trPr>
          <w:trHeight w:val="440"/>
        </w:trPr>
        <w:tc>
          <w:tcPr>
            <w:tcW w:w="9576" w:type="dxa"/>
            <w:gridSpan w:val="5"/>
            <w:shd w:val="clear" w:color="auto" w:fill="CCC0D9"/>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Pre/Post Observation Expectations</w:t>
            </w:r>
          </w:p>
        </w:tc>
      </w:tr>
      <w:tr w:rsidR="007D78B1" w:rsidRPr="006B40D2" w:rsidTr="00691760">
        <w:trPr>
          <w:trHeight w:val="890"/>
        </w:trPr>
        <w:tc>
          <w:tcPr>
            <w:tcW w:w="137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Observation Type</w:t>
            </w:r>
          </w:p>
        </w:tc>
        <w:tc>
          <w:tcPr>
            <w:tcW w:w="152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Pre-Conference Documentation</w:t>
            </w:r>
          </w:p>
        </w:tc>
        <w:tc>
          <w:tcPr>
            <w:tcW w:w="1354"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Observer</w:t>
            </w:r>
          </w:p>
        </w:tc>
        <w:tc>
          <w:tcPr>
            <w:tcW w:w="265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Pre-Conference Plan</w:t>
            </w:r>
          </w:p>
        </w:tc>
        <w:tc>
          <w:tcPr>
            <w:tcW w:w="265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Post-Conference Plan</w:t>
            </w:r>
          </w:p>
        </w:tc>
      </w:tr>
      <w:tr w:rsidR="007D78B1" w:rsidRPr="00370B3C" w:rsidTr="00691760">
        <w:tc>
          <w:tcPr>
            <w:tcW w:w="137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Mini- Scheduled</w:t>
            </w:r>
          </w:p>
        </w:tc>
        <w:tc>
          <w:tcPr>
            <w:tcW w:w="152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Teacher or Other Professional Submits District Pre-Observation Conference Form to Peer Observer</w:t>
            </w:r>
          </w:p>
        </w:tc>
        <w:tc>
          <w:tcPr>
            <w:tcW w:w="1354"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Peer</w:t>
            </w:r>
          </w:p>
        </w:tc>
        <w:tc>
          <w:tcPr>
            <w:tcW w:w="265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District Pre-Conference Form to be submitted to peer at least 24 hours in advance of observation</w:t>
            </w:r>
          </w:p>
          <w:p w:rsidR="007D78B1" w:rsidRPr="007D18DC" w:rsidRDefault="007D78B1" w:rsidP="007D18DC">
            <w:pPr>
              <w:jc w:val="center"/>
              <w:rPr>
                <w:rFonts w:ascii="Times New Roman" w:hAnsi="Times New Roman"/>
                <w:sz w:val="20"/>
                <w:szCs w:val="20"/>
              </w:rPr>
            </w:pPr>
          </w:p>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Either the observer or the observee may request a face-to-face pre-conference.</w:t>
            </w:r>
          </w:p>
        </w:tc>
        <w:tc>
          <w:tcPr>
            <w:tcW w:w="265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Face-to-Face: within 5 working days of observation</w:t>
            </w:r>
          </w:p>
          <w:p w:rsidR="007D78B1" w:rsidRPr="007D18DC" w:rsidRDefault="007D78B1" w:rsidP="007D18DC">
            <w:pPr>
              <w:jc w:val="center"/>
              <w:rPr>
                <w:rFonts w:ascii="Times New Roman" w:hAnsi="Times New Roman"/>
                <w:sz w:val="20"/>
                <w:szCs w:val="20"/>
              </w:rPr>
            </w:pPr>
          </w:p>
          <w:p w:rsidR="007D78B1" w:rsidRPr="007D18DC" w:rsidRDefault="007D78B1" w:rsidP="001E0D5C">
            <w:pPr>
              <w:rPr>
                <w:rFonts w:ascii="Times New Roman" w:hAnsi="Times New Roman"/>
                <w:sz w:val="20"/>
                <w:szCs w:val="20"/>
              </w:rPr>
            </w:pPr>
            <w:r w:rsidRPr="007D18DC">
              <w:rPr>
                <w:rFonts w:ascii="Times New Roman" w:hAnsi="Times New Roman"/>
                <w:sz w:val="20"/>
                <w:szCs w:val="20"/>
              </w:rPr>
              <w:t xml:space="preserve">Data collected by the peer observer will be shared with the observed teacher or other professional at least twenty-four (24) hours prior to the post-observation conference. </w:t>
            </w:r>
          </w:p>
        </w:tc>
      </w:tr>
    </w:tbl>
    <w:p w:rsidR="007D78B1" w:rsidRDefault="007D78B1" w:rsidP="00691760">
      <w:pPr>
        <w:spacing w:after="0" w:line="240" w:lineRule="auto"/>
        <w:ind w:left="1080"/>
        <w:rPr>
          <w:sz w:val="16"/>
          <w:szCs w:val="16"/>
        </w:rPr>
      </w:pPr>
    </w:p>
    <w:p w:rsidR="00EE2234" w:rsidRDefault="00EE2234" w:rsidP="00803DDE">
      <w:pPr>
        <w:jc w:val="center"/>
        <w:rPr>
          <w:rFonts w:cs="Calibri"/>
          <w:sz w:val="36"/>
          <w:szCs w:val="36"/>
        </w:rPr>
      </w:pPr>
    </w:p>
    <w:p w:rsidR="007D78B1" w:rsidRDefault="007D78B1" w:rsidP="00803DDE">
      <w:pPr>
        <w:jc w:val="center"/>
        <w:rPr>
          <w:rFonts w:cs="Calibri"/>
          <w:sz w:val="36"/>
          <w:szCs w:val="36"/>
        </w:rPr>
      </w:pPr>
      <w:r w:rsidRPr="00CE6718">
        <w:rPr>
          <w:rFonts w:cs="Calibri"/>
          <w:sz w:val="36"/>
          <w:szCs w:val="36"/>
        </w:rPr>
        <w:t>PRE-OBSERVATION DOCUMENT</w:t>
      </w:r>
    </w:p>
    <w:p w:rsidR="007D78B1" w:rsidRPr="00CE6718" w:rsidRDefault="00927CFA" w:rsidP="00803DDE">
      <w:pPr>
        <w:rPr>
          <w:rFonts w:cs="Calibri"/>
        </w:rPr>
      </w:pPr>
      <w:r w:rsidRPr="002B1DEA">
        <w:rPr>
          <w:rFonts w:cs="Calibri"/>
          <w:sz w:val="44"/>
          <w:szCs w:val="44"/>
        </w:rPr>
        <w:pict>
          <v:shape id="_x0000_i1052" type="#_x0000_t75" style="width:450pt;height:7.5pt" o:hrpct="0" o:hralign="center" o:hr="t">
            <v:imagedata r:id="rId20" o:title=""/>
          </v:shape>
        </w:pict>
      </w: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F76216">
        <w:trPr>
          <w:trHeight w:val="360"/>
        </w:trPr>
        <w:tc>
          <w:tcPr>
            <w:tcW w:w="3528" w:type="dxa"/>
            <w:tcBorders>
              <w:top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Teacher</w:t>
            </w:r>
          </w:p>
        </w:tc>
        <w:tc>
          <w:tcPr>
            <w:tcW w:w="7488" w:type="dxa"/>
            <w:tcBorders>
              <w:top w:val="double" w:sz="4" w:space="0" w:color="auto"/>
            </w:tcBorders>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sidRPr="00CE6718">
              <w:rPr>
                <w:rFonts w:cs="Calibri"/>
                <w:b/>
              </w:rPr>
              <w:t>School</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sidRPr="00CE6718">
              <w:rPr>
                <w:rFonts w:cs="Calibri"/>
                <w:b/>
              </w:rPr>
              <w:t>Grade Level/Subject(s)</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Pr>
                <w:rFonts w:cs="Calibri"/>
                <w:b/>
              </w:rPr>
              <w:t xml:space="preserve">Peer </w:t>
            </w:r>
            <w:r w:rsidRPr="00CE6718">
              <w:rPr>
                <w:rFonts w:cs="Calibri"/>
                <w:b/>
              </w:rPr>
              <w:t>Observer</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tcBorders>
              <w:bottom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 xml:space="preserve">Date of </w:t>
            </w:r>
            <w:r>
              <w:rPr>
                <w:rFonts w:cs="Calibri"/>
                <w:b/>
              </w:rPr>
              <w:t>Observation</w:t>
            </w:r>
          </w:p>
        </w:tc>
        <w:tc>
          <w:tcPr>
            <w:tcW w:w="7488" w:type="dxa"/>
            <w:tcBorders>
              <w:bottom w:val="double" w:sz="4" w:space="0" w:color="auto"/>
            </w:tcBorders>
            <w:vAlign w:val="center"/>
          </w:tcPr>
          <w:p w:rsidR="007D78B1" w:rsidRPr="00CE6718" w:rsidRDefault="007D78B1" w:rsidP="00F76216">
            <w:pPr>
              <w:pStyle w:val="NoSpacing"/>
              <w:rPr>
                <w:rFonts w:cs="Calibri"/>
              </w:rPr>
            </w:pPr>
          </w:p>
        </w:tc>
      </w:tr>
    </w:tbl>
    <w:p w:rsidR="007D78B1" w:rsidRPr="00803DDE" w:rsidRDefault="007D78B1" w:rsidP="00803DDE">
      <w:pPr>
        <w:tabs>
          <w:tab w:val="left" w:pos="1080"/>
          <w:tab w:val="left" w:pos="2269"/>
          <w:tab w:val="left" w:pos="3608"/>
          <w:tab w:val="left" w:pos="4975"/>
          <w:tab w:val="left" w:pos="5841"/>
        </w:tabs>
        <w:autoSpaceDE w:val="0"/>
        <w:autoSpaceDN w:val="0"/>
        <w:adjustRightInd w:val="0"/>
        <w:jc w:val="center"/>
        <w:textAlignment w:val="center"/>
        <w:rPr>
          <w:rFonts w:cs="Calibri"/>
          <w:b/>
          <w:color w:val="000000"/>
          <w:sz w:val="6"/>
          <w:szCs w:val="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391"/>
        <w:gridCol w:w="5391"/>
      </w:tblGrid>
      <w:tr w:rsidR="007D78B1" w:rsidRPr="00F636C5" w:rsidTr="00803DDE">
        <w:trPr>
          <w:trHeight w:val="510"/>
        </w:trPr>
        <w:tc>
          <w:tcPr>
            <w:tcW w:w="5391" w:type="dxa"/>
            <w:tcBorders>
              <w:top w:val="double" w:sz="4" w:space="0" w:color="auto"/>
            </w:tcBorders>
            <w:shd w:val="clear" w:color="auto" w:fill="D9D9D9"/>
            <w:vAlign w:val="center"/>
          </w:tcPr>
          <w:p w:rsidR="007D78B1" w:rsidRPr="00CE6718" w:rsidRDefault="007D78B1" w:rsidP="00F76216">
            <w:pPr>
              <w:pStyle w:val="NoSpacing"/>
              <w:rPr>
                <w:rFonts w:cs="Calibri"/>
              </w:rPr>
            </w:pPr>
            <w:r w:rsidRPr="00CE6718">
              <w:rPr>
                <w:rFonts w:cs="Calibri"/>
                <w:b/>
                <w:bCs/>
                <w:color w:val="000000"/>
              </w:rPr>
              <w:t>Questions for Discussion:</w:t>
            </w:r>
          </w:p>
        </w:tc>
        <w:tc>
          <w:tcPr>
            <w:tcW w:w="5391" w:type="dxa"/>
            <w:tcBorders>
              <w:top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Notes:</w:t>
            </w: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What is your identified student learning target(s)?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To which part of your curriculum does this lesson relate?</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does this learning fit in the sequence of learning for this class?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24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Briefly describe the students in this class, including those with special needs.</w:t>
            </w:r>
          </w:p>
        </w:tc>
        <w:tc>
          <w:tcPr>
            <w:tcW w:w="5391" w:type="dxa"/>
            <w:vAlign w:val="center"/>
          </w:tcPr>
          <w:p w:rsidR="007D78B1" w:rsidRPr="00CE6718" w:rsidRDefault="007D78B1" w:rsidP="00F76216">
            <w:pPr>
              <w:pStyle w:val="NoSpacing"/>
              <w:rPr>
                <w:rFonts w:cs="Calibri"/>
              </w:rPr>
            </w:pPr>
          </w:p>
        </w:tc>
      </w:tr>
      <w:tr w:rsidR="007D78B1" w:rsidRPr="00F636C5" w:rsidTr="00F76216">
        <w:trPr>
          <w:trHeight w:val="14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will you engage the students in the learning? What will you do?  What will the students do?  Will the students work in groups, or individually, or as a large group?  Provide any materials that the students will be using.</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200"/>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will you differentiate instruction for individuals or groups of students?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and when will you know whether the students have achieved the learning target(s)?</w:t>
            </w:r>
          </w:p>
        </w:tc>
        <w:tc>
          <w:tcPr>
            <w:tcW w:w="5391" w:type="dxa"/>
            <w:vAlign w:val="center"/>
          </w:tcPr>
          <w:p w:rsidR="007D78B1" w:rsidRPr="00CE6718" w:rsidRDefault="007D78B1" w:rsidP="00F76216">
            <w:pPr>
              <w:pStyle w:val="NoSpacing"/>
              <w:rPr>
                <w:rFonts w:cs="Calibri"/>
              </w:rPr>
            </w:pPr>
          </w:p>
        </w:tc>
      </w:tr>
      <w:tr w:rsidR="007D78B1" w:rsidRPr="00F636C5" w:rsidTr="00F76216">
        <w:trPr>
          <w:trHeight w:val="1335"/>
        </w:trPr>
        <w:tc>
          <w:tcPr>
            <w:tcW w:w="5391" w:type="dxa"/>
            <w:tcBorders>
              <w:bottom w:val="double" w:sz="4" w:space="0" w:color="auto"/>
            </w:tcBorders>
            <w:shd w:val="clear" w:color="auto" w:fill="D9D9D9"/>
            <w:vAlign w:val="center"/>
          </w:tcPr>
          <w:p w:rsidR="007D78B1" w:rsidRPr="00CE6718" w:rsidRDefault="007D78B1" w:rsidP="00F76216">
            <w:pPr>
              <w:pStyle w:val="NoSpacing"/>
              <w:rPr>
                <w:rFonts w:cs="Calibri"/>
              </w:rPr>
            </w:pPr>
            <w:r w:rsidRPr="00CE6718">
              <w:rPr>
                <w:rFonts w:cs="Calibri"/>
              </w:rPr>
              <w:t>Is there anything that you would like me to specifically observe during the lesson?</w:t>
            </w:r>
          </w:p>
        </w:tc>
        <w:tc>
          <w:tcPr>
            <w:tcW w:w="5391" w:type="dxa"/>
            <w:tcBorders>
              <w:bottom w:val="double" w:sz="4" w:space="0" w:color="auto"/>
            </w:tcBorders>
            <w:vAlign w:val="center"/>
          </w:tcPr>
          <w:p w:rsidR="007D78B1" w:rsidRPr="00CE6718" w:rsidRDefault="007D78B1" w:rsidP="00F76216">
            <w:pPr>
              <w:pStyle w:val="NoSpacing"/>
              <w:rPr>
                <w:rFonts w:cs="Calibri"/>
              </w:rPr>
            </w:pPr>
          </w:p>
        </w:tc>
      </w:tr>
    </w:tbl>
    <w:p w:rsidR="007D78B1" w:rsidRDefault="007D78B1" w:rsidP="009326C8">
      <w:pPr>
        <w:pStyle w:val="Default"/>
        <w:rPr>
          <w:rFonts w:ascii="Calibri" w:hAnsi="Calibri" w:cs="Calibri"/>
          <w:sz w:val="22"/>
          <w:szCs w:val="22"/>
        </w:rPr>
        <w:sectPr w:rsidR="007D78B1" w:rsidSect="00E22C15">
          <w:pgSz w:w="12240" w:h="15840"/>
          <w:pgMar w:top="720" w:right="720" w:bottom="720" w:left="720" w:header="720" w:footer="720" w:gutter="0"/>
          <w:cols w:space="720"/>
          <w:docGrid w:linePitch="360"/>
        </w:sectPr>
      </w:pPr>
    </w:p>
    <w:p w:rsidR="007D78B1" w:rsidRDefault="007D78B1" w:rsidP="009326C8">
      <w:pPr>
        <w:pStyle w:val="Default"/>
        <w:rPr>
          <w:rFonts w:ascii="Calibri" w:hAnsi="Calibri" w:cs="Calibri"/>
          <w:sz w:val="22"/>
          <w:szCs w:val="22"/>
        </w:rPr>
        <w:sectPr w:rsidR="007D78B1" w:rsidSect="00FA0A00">
          <w:pgSz w:w="12240" w:h="15840"/>
          <w:pgMar w:top="432" w:right="720" w:bottom="432" w:left="720" w:header="720" w:footer="288" w:gutter="0"/>
          <w:cols w:space="720"/>
          <w:docGrid w:linePitch="360"/>
        </w:sectPr>
      </w:pPr>
      <w:r w:rsidRPr="002C2F6C">
        <w:object w:dxaOrig="11046" w:dyaOrig="14113">
          <v:shape id="_x0000_i1053" type="#_x0000_t75" style="width:546.75pt;height:705.75pt" o:ole="">
            <v:imagedata r:id="rId45" o:title=""/>
          </v:shape>
          <o:OLEObject Type="Embed" ProgID="Word.Document.12" ShapeID="_x0000_i1053" DrawAspect="Content" ObjectID="_1500439381" r:id="rId57">
            <o:FieldCodes>\s</o:FieldCodes>
          </o:OLEObject>
        </w:object>
      </w:r>
      <w:r>
        <w:rPr>
          <w:rFonts w:ascii="Calibri" w:hAnsi="Calibri" w:cs="Calibri"/>
          <w:sz w:val="22"/>
          <w:szCs w:val="22"/>
        </w:rPr>
        <w:br w:type="page"/>
      </w:r>
      <w:bookmarkStart w:id="61" w:name="_MON_1494660665"/>
      <w:bookmarkEnd w:id="61"/>
      <w:r w:rsidR="00EE2234" w:rsidRPr="002C2F6C">
        <w:rPr>
          <w:rFonts w:ascii="Calibri" w:hAnsi="Calibri" w:cs="Calibri"/>
          <w:sz w:val="22"/>
          <w:szCs w:val="22"/>
        </w:rPr>
        <w:object w:dxaOrig="11046" w:dyaOrig="13755">
          <v:shape id="_x0000_i1054" type="#_x0000_t75" style="width:552pt;height:688.5pt" o:ole="">
            <v:imagedata r:id="rId58" o:title=""/>
          </v:shape>
          <o:OLEObject Type="Embed" ProgID="Word.Document.12" ShapeID="_x0000_i1054" DrawAspect="Content" ObjectID="_1500439382" r:id="rId59">
            <o:FieldCodes>\s</o:FieldCodes>
          </o:OLEObject>
        </w:object>
      </w:r>
    </w:p>
    <w:bookmarkStart w:id="62" w:name="_MON_1494660914"/>
    <w:bookmarkEnd w:id="62"/>
    <w:p w:rsidR="007D78B1" w:rsidRDefault="00EE2234" w:rsidP="009326C8">
      <w:pPr>
        <w:pStyle w:val="Default"/>
        <w:rPr>
          <w:rFonts w:ascii="Calibri" w:hAnsi="Calibri" w:cs="Calibri"/>
          <w:sz w:val="22"/>
          <w:szCs w:val="22"/>
        </w:rPr>
      </w:pPr>
      <w:r w:rsidRPr="00C21FD5">
        <w:rPr>
          <w:rFonts w:ascii="Calibri" w:hAnsi="Calibri" w:cs="Calibri"/>
          <w:sz w:val="22"/>
          <w:szCs w:val="22"/>
        </w:rPr>
        <w:object w:dxaOrig="11046" w:dyaOrig="13988">
          <v:shape id="_x0000_i1055" type="#_x0000_t75" style="width:552pt;height:699.75pt" o:ole="">
            <v:imagedata r:id="rId60" o:title=""/>
          </v:shape>
          <o:OLEObject Type="Embed" ProgID="Word.Document.12" ShapeID="_x0000_i1055" DrawAspect="Content" ObjectID="_1500439383" r:id="rId61">
            <o:FieldCodes>\s</o:FieldCodes>
          </o:OLEObject>
        </w:object>
      </w:r>
      <w:r w:rsidR="007D78B1" w:rsidRPr="00C21FD5">
        <w:rPr>
          <w:rFonts w:ascii="Calibri" w:hAnsi="Calibri" w:cs="Calibri"/>
          <w:sz w:val="22"/>
          <w:szCs w:val="22"/>
        </w:rPr>
        <w:object w:dxaOrig="11026" w:dyaOrig="13536">
          <v:shape id="_x0000_i1056" type="#_x0000_t75" style="width:552pt;height:676.5pt" o:ole="">
            <v:imagedata r:id="rId62" o:title=""/>
          </v:shape>
          <o:OLEObject Type="Embed" ProgID="Word.Document.12" ShapeID="_x0000_i1056" DrawAspect="Content" ObjectID="_1500439384" r:id="rId63">
            <o:FieldCodes>\s</o:FieldCodes>
          </o:OLEObject>
        </w:object>
      </w:r>
    </w:p>
    <w:p w:rsidR="00FA0A00" w:rsidRDefault="007D78B1" w:rsidP="00EE2234">
      <w:pPr>
        <w:pStyle w:val="Default"/>
        <w:jc w:val="center"/>
        <w:rPr>
          <w:rFonts w:ascii="Calibri" w:hAnsi="Calibri" w:cs="Calibri"/>
          <w:sz w:val="22"/>
          <w:szCs w:val="22"/>
        </w:rPr>
      </w:pPr>
      <w:r w:rsidRPr="00204A52">
        <w:rPr>
          <w:rFonts w:ascii="Calibri" w:hAnsi="Calibri" w:cs="Calibri"/>
          <w:sz w:val="22"/>
          <w:szCs w:val="22"/>
        </w:rPr>
        <w:object w:dxaOrig="11026" w:dyaOrig="14302">
          <v:shape id="_x0000_i1057" type="#_x0000_t75" style="width:552pt;height:714.75pt" o:ole="">
            <v:imagedata r:id="rId64" o:title=""/>
          </v:shape>
          <o:OLEObject Type="Embed" ProgID="Word.Document.12" ShapeID="_x0000_i1057" DrawAspect="Content" ObjectID="_1500439385" r:id="rId65">
            <o:FieldCodes>\s</o:FieldCodes>
          </o:OLEObject>
        </w:object>
      </w:r>
      <w:r w:rsidRPr="00204A52">
        <w:rPr>
          <w:rFonts w:ascii="Calibri" w:hAnsi="Calibri" w:cs="Calibri"/>
          <w:sz w:val="22"/>
          <w:szCs w:val="22"/>
        </w:rPr>
        <w:object w:dxaOrig="11026" w:dyaOrig="13628">
          <v:shape id="_x0000_i1058" type="#_x0000_t75" style="width:552pt;height:681.75pt" o:ole="">
            <v:imagedata r:id="rId66" o:title=""/>
          </v:shape>
          <o:OLEObject Type="Embed" ProgID="Word.Document.12" ShapeID="_x0000_i1058" DrawAspect="Content" ObjectID="_1500439386" r:id="rId67">
            <o:FieldCodes>\s</o:FieldCodes>
          </o:OLEObject>
        </w:object>
      </w:r>
    </w:p>
    <w:p w:rsidR="00FA0A00" w:rsidRDefault="00FA0A00" w:rsidP="00EE2234">
      <w:pPr>
        <w:pStyle w:val="Default"/>
        <w:jc w:val="center"/>
        <w:rPr>
          <w:rFonts w:ascii="Calibri" w:hAnsi="Calibri" w:cs="Calibri"/>
          <w:sz w:val="22"/>
          <w:szCs w:val="22"/>
        </w:rPr>
      </w:pPr>
    </w:p>
    <w:p w:rsidR="007D78B1" w:rsidRPr="00912184" w:rsidRDefault="007D78B1" w:rsidP="00EE2234">
      <w:pPr>
        <w:pStyle w:val="Default"/>
        <w:jc w:val="center"/>
        <w:rPr>
          <w:sz w:val="36"/>
          <w:szCs w:val="36"/>
        </w:rPr>
      </w:pPr>
      <w:r w:rsidRPr="00912184">
        <w:rPr>
          <w:sz w:val="36"/>
          <w:szCs w:val="36"/>
        </w:rPr>
        <w:t>Peer Observation</w:t>
      </w:r>
    </w:p>
    <w:p w:rsidR="007D78B1" w:rsidRDefault="007D78B1" w:rsidP="00A50830">
      <w:pPr>
        <w:spacing w:after="0" w:line="240" w:lineRule="auto"/>
        <w:ind w:left="-86"/>
        <w:jc w:val="center"/>
        <w:rPr>
          <w:rFonts w:ascii="Times New Roman" w:hAnsi="Times New Roman"/>
          <w:sz w:val="32"/>
          <w:szCs w:val="32"/>
        </w:rPr>
      </w:pPr>
      <w:r>
        <w:rPr>
          <w:rFonts w:ascii="Times New Roman" w:hAnsi="Times New Roman"/>
          <w:sz w:val="32"/>
          <w:szCs w:val="32"/>
        </w:rPr>
        <w:t>Other Professional – Post Observation Conference and Process Form</w:t>
      </w:r>
    </w:p>
    <w:p w:rsidR="007D78B1" w:rsidRPr="00912184" w:rsidRDefault="007D78B1" w:rsidP="00A50830">
      <w:pPr>
        <w:pStyle w:val="Heading2"/>
        <w:ind w:left="-86"/>
        <w:rPr>
          <w:sz w:val="24"/>
          <w:szCs w:val="24"/>
        </w:rPr>
      </w:pPr>
      <w:r w:rsidRPr="00912184">
        <w:rPr>
          <w:sz w:val="32"/>
          <w:szCs w:val="32"/>
        </w:rPr>
        <w:t>Elizabethtown Independent Schools</w:t>
      </w:r>
      <w:r w:rsidR="00927CFA" w:rsidRPr="002B1DEA">
        <w:rPr>
          <w:sz w:val="44"/>
          <w:szCs w:val="44"/>
        </w:rPr>
        <w:pict>
          <v:shape id="_x0000_i1059" type="#_x0000_t75" style="width:439.75pt;height:7pt" o:hrpct="0" o:hralign="center" o:hr="t">
            <v:imagedata r:id="rId20" o:title=""/>
          </v:shape>
        </w:pict>
      </w:r>
    </w:p>
    <w:p w:rsidR="007D78B1" w:rsidRPr="00F002E5" w:rsidRDefault="007D78B1" w:rsidP="00A50830">
      <w:pPr>
        <w:pStyle w:val="NoSpacing"/>
        <w:rPr>
          <w:rFonts w:cs="Calibri"/>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1E0D5C">
        <w:trPr>
          <w:trHeight w:val="288"/>
        </w:trPr>
        <w:tc>
          <w:tcPr>
            <w:tcW w:w="3528" w:type="dxa"/>
            <w:tcBorders>
              <w:top w:val="double" w:sz="4" w:space="0" w:color="auto"/>
            </w:tcBorders>
            <w:shd w:val="clear" w:color="auto" w:fill="D9D9D9"/>
            <w:vAlign w:val="center"/>
          </w:tcPr>
          <w:p w:rsidR="007D78B1" w:rsidRPr="00F002E5" w:rsidRDefault="007D78B1" w:rsidP="001E0D5C">
            <w:pPr>
              <w:pStyle w:val="NoSpacing"/>
              <w:rPr>
                <w:rFonts w:cs="Calibri"/>
                <w:b/>
              </w:rPr>
            </w:pPr>
            <w:r>
              <w:rPr>
                <w:rFonts w:cs="Calibri"/>
                <w:b/>
              </w:rPr>
              <w:t>Other Professional</w:t>
            </w:r>
          </w:p>
        </w:tc>
        <w:tc>
          <w:tcPr>
            <w:tcW w:w="7488" w:type="dxa"/>
            <w:tcBorders>
              <w:top w:val="double" w:sz="4" w:space="0" w:color="auto"/>
            </w:tcBorders>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sidRPr="00F002E5">
              <w:rPr>
                <w:rFonts w:cs="Calibri"/>
                <w:b/>
              </w:rPr>
              <w:t>School</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Pr>
                <w:rFonts w:cs="Calibri"/>
                <w:b/>
              </w:rPr>
              <w:t>Position</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Pr>
                <w:rFonts w:cs="Calibri"/>
                <w:b/>
              </w:rPr>
              <w:t xml:space="preserve">Peer Observer </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tcBorders>
              <w:bottom w:val="double" w:sz="4" w:space="0" w:color="auto"/>
            </w:tcBorders>
            <w:shd w:val="clear" w:color="auto" w:fill="D9D9D9"/>
            <w:vAlign w:val="center"/>
          </w:tcPr>
          <w:p w:rsidR="007D78B1" w:rsidRPr="00F002E5" w:rsidRDefault="007D78B1" w:rsidP="001E0D5C">
            <w:pPr>
              <w:pStyle w:val="NoSpacing"/>
              <w:rPr>
                <w:rFonts w:cs="Calibri"/>
                <w:b/>
              </w:rPr>
            </w:pPr>
            <w:r w:rsidRPr="00F002E5">
              <w:rPr>
                <w:rFonts w:cs="Calibri"/>
                <w:b/>
              </w:rPr>
              <w:t>Date of Conference</w:t>
            </w:r>
          </w:p>
        </w:tc>
        <w:tc>
          <w:tcPr>
            <w:tcW w:w="7488" w:type="dxa"/>
            <w:tcBorders>
              <w:bottom w:val="double" w:sz="4" w:space="0" w:color="auto"/>
            </w:tcBorders>
            <w:vAlign w:val="center"/>
          </w:tcPr>
          <w:p w:rsidR="007D78B1" w:rsidRPr="00F002E5" w:rsidRDefault="007D78B1" w:rsidP="001E0D5C">
            <w:pPr>
              <w:pStyle w:val="NoSpacing"/>
              <w:rPr>
                <w:rFonts w:cs="Calibri"/>
                <w:sz w:val="20"/>
                <w:szCs w:val="20"/>
              </w:rPr>
            </w:pPr>
          </w:p>
        </w:tc>
      </w:tr>
    </w:tbl>
    <w:p w:rsidR="007D78B1" w:rsidRDefault="007D78B1" w:rsidP="00A50830">
      <w:pPr>
        <w:pStyle w:val="NoSpacing"/>
        <w:jc w:val="center"/>
        <w:rPr>
          <w:rFonts w:cs="Calibri"/>
          <w:b/>
          <w:bCs/>
          <w:color w:val="000000"/>
          <w:sz w:val="8"/>
          <w:szCs w:val="8"/>
        </w:rPr>
      </w:pPr>
    </w:p>
    <w:p w:rsidR="007D78B1" w:rsidRPr="00751297" w:rsidRDefault="007D78B1" w:rsidP="00A50830">
      <w:pPr>
        <w:pStyle w:val="NoSpacing"/>
        <w:rPr>
          <w:rFonts w:cs="Calibri"/>
          <w:i/>
        </w:rPr>
      </w:pPr>
      <w:r w:rsidRPr="00751297">
        <w:rPr>
          <w:rFonts w:cs="Calibri"/>
          <w:i/>
        </w:rPr>
        <w:t xml:space="preserve">The following guiding questions may be used to reflect on the lesson that was observed: </w:t>
      </w:r>
    </w:p>
    <w:p w:rsidR="007D78B1" w:rsidRPr="00F002E5" w:rsidRDefault="007D78B1" w:rsidP="00A50830">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10998"/>
      </w:tblGrid>
      <w:tr w:rsidR="007D78B1" w:rsidRPr="00F636C5" w:rsidTr="001E0D5C">
        <w:trPr>
          <w:trHeight w:val="672"/>
        </w:trPr>
        <w:tc>
          <w:tcPr>
            <w:tcW w:w="10998" w:type="dxa"/>
            <w:tcBorders>
              <w:top w:val="double" w:sz="4" w:space="0" w:color="auto"/>
            </w:tcBorders>
            <w:shd w:val="clear" w:color="auto" w:fill="D9D9D9"/>
            <w:vAlign w:val="center"/>
          </w:tcPr>
          <w:p w:rsidR="007D78B1" w:rsidRPr="00984AD5" w:rsidRDefault="007D78B1" w:rsidP="001E0D5C">
            <w:pPr>
              <w:pStyle w:val="NoSpacing"/>
              <w:rPr>
                <w:rFonts w:cs="Calibri"/>
              </w:rPr>
            </w:pPr>
            <w:r w:rsidRPr="00984AD5">
              <w:rPr>
                <w:rFonts w:cs="Calibri"/>
              </w:rPr>
              <w:t xml:space="preserve">In general, how successful was the </w:t>
            </w:r>
            <w:r>
              <w:rPr>
                <w:rFonts w:cs="Calibri"/>
              </w:rPr>
              <w:t>work conducted during the observation</w:t>
            </w:r>
            <w:r w:rsidRPr="00984AD5">
              <w:rPr>
                <w:rFonts w:cs="Calibri"/>
              </w:rPr>
              <w:t xml:space="preserve">?  </w:t>
            </w:r>
            <w:r>
              <w:rPr>
                <w:rFonts w:cs="Calibri"/>
              </w:rPr>
              <w:t xml:space="preserve">Was the objective or target successfully accomplished?  </w:t>
            </w:r>
            <w:r w:rsidRPr="00984AD5">
              <w:rPr>
                <w:rFonts w:cs="Calibri"/>
              </w:rPr>
              <w:t xml:space="preserve">How do you know, and what will you do </w:t>
            </w:r>
            <w:r>
              <w:rPr>
                <w:rFonts w:cs="Calibri"/>
              </w:rPr>
              <w:t>if it wasn’t successfully accomplished</w:t>
            </w:r>
            <w:r w:rsidRPr="00984AD5">
              <w:rPr>
                <w:rFonts w:cs="Calibri"/>
              </w:rPr>
              <w:t>?</w:t>
            </w:r>
          </w:p>
        </w:tc>
      </w:tr>
      <w:tr w:rsidR="007D78B1" w:rsidRPr="00F636C5" w:rsidTr="001E0D5C">
        <w:trPr>
          <w:trHeight w:val="705"/>
        </w:trPr>
        <w:tc>
          <w:tcPr>
            <w:tcW w:w="10998" w:type="dxa"/>
            <w:shd w:val="clear" w:color="auto" w:fill="D9D9D9"/>
            <w:vAlign w:val="center"/>
          </w:tcPr>
          <w:p w:rsidR="007D78B1" w:rsidRPr="00984AD5" w:rsidRDefault="007D78B1" w:rsidP="001E0D5C">
            <w:pPr>
              <w:pStyle w:val="NoSpacing"/>
              <w:rPr>
                <w:rFonts w:cs="Calibri"/>
              </w:rPr>
            </w:pPr>
            <w:r w:rsidRPr="00984AD5">
              <w:rPr>
                <w:rFonts w:cs="Calibri"/>
              </w:rPr>
              <w:t>In addition to the work witnessed by the observer, what other work samples, evidence or artifacts assisted you in making your determination for question one?</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To what extent did procedures, student conduct, physical space and</w:t>
            </w:r>
            <w:r>
              <w:rPr>
                <w:rFonts w:cs="Calibri"/>
              </w:rPr>
              <w:t>/or</w:t>
            </w:r>
            <w:r w:rsidRPr="00984AD5">
              <w:rPr>
                <w:rFonts w:cs="Calibri"/>
              </w:rPr>
              <w:t xml:space="preserve"> </w:t>
            </w:r>
            <w:r>
              <w:rPr>
                <w:rFonts w:cs="Calibri"/>
              </w:rPr>
              <w:t xml:space="preserve">circumstances </w:t>
            </w:r>
            <w:r w:rsidRPr="00984AD5">
              <w:rPr>
                <w:rFonts w:cs="Calibri"/>
              </w:rPr>
              <w:t xml:space="preserve">contribute to or hinder </w:t>
            </w:r>
            <w:r>
              <w:rPr>
                <w:rFonts w:cs="Calibri"/>
              </w:rPr>
              <w:t>successfully accomplishing the objective or target</w:t>
            </w:r>
            <w:r w:rsidRPr="00984AD5">
              <w:rPr>
                <w:rFonts w:cs="Calibri"/>
              </w:rPr>
              <w:t>?</w:t>
            </w:r>
          </w:p>
        </w:tc>
      </w:tr>
      <w:tr w:rsidR="007D78B1" w:rsidRPr="00F636C5" w:rsidTr="001E0D5C">
        <w:trPr>
          <w:trHeight w:val="615"/>
        </w:trPr>
        <w:tc>
          <w:tcPr>
            <w:tcW w:w="10998" w:type="dxa"/>
            <w:shd w:val="clear" w:color="auto" w:fill="D9D9D9"/>
            <w:vAlign w:val="center"/>
          </w:tcPr>
          <w:p w:rsidR="007D78B1" w:rsidRPr="00984AD5" w:rsidRDefault="007D78B1" w:rsidP="001E0D5C">
            <w:pPr>
              <w:pStyle w:val="NoSpacing"/>
              <w:rPr>
                <w:rFonts w:cs="Calibri"/>
                <w:i/>
              </w:rPr>
            </w:pPr>
            <w:r w:rsidRPr="00984AD5">
              <w:rPr>
                <w:rFonts w:cs="Calibri"/>
              </w:rPr>
              <w:t xml:space="preserve">Did you depart from your plan? If so, how and why? </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 xml:space="preserve">If you had an opportunity to </w:t>
            </w:r>
            <w:r>
              <w:rPr>
                <w:rFonts w:cs="Calibri"/>
              </w:rPr>
              <w:t xml:space="preserve">conduct this activity or work again, </w:t>
            </w:r>
            <w:r w:rsidRPr="00984AD5">
              <w:rPr>
                <w:rFonts w:cs="Calibri"/>
              </w:rPr>
              <w:t>what would you do differently, and why?</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What do you see as the next step(s) in your professional growth for addressing the needs you have identified through personal reflection?</w:t>
            </w:r>
          </w:p>
        </w:tc>
      </w:tr>
      <w:tr w:rsidR="007D78B1" w:rsidRPr="00F636C5" w:rsidTr="001E0D5C">
        <w:trPr>
          <w:trHeight w:val="597"/>
        </w:trPr>
        <w:tc>
          <w:tcPr>
            <w:tcW w:w="10998" w:type="dxa"/>
            <w:tcBorders>
              <w:bottom w:val="double" w:sz="4" w:space="0" w:color="auto"/>
            </w:tcBorders>
            <w:shd w:val="clear" w:color="auto" w:fill="D9D9D9"/>
            <w:vAlign w:val="center"/>
          </w:tcPr>
          <w:p w:rsidR="007D78B1" w:rsidRPr="00984AD5" w:rsidRDefault="007D78B1" w:rsidP="001E0D5C">
            <w:pPr>
              <w:pStyle w:val="NoSpacing"/>
              <w:rPr>
                <w:rFonts w:cs="Calibri"/>
              </w:rPr>
            </w:pPr>
            <w:r>
              <w:rPr>
                <w:rFonts w:cs="Calibri"/>
              </w:rPr>
              <w:t>Anything else that the observee and the observer would like to discuss?</w:t>
            </w:r>
          </w:p>
        </w:tc>
      </w:tr>
    </w:tbl>
    <w:p w:rsidR="007D78B1" w:rsidRDefault="007D78B1" w:rsidP="00A50830">
      <w:pPr>
        <w:pStyle w:val="NoSpacing"/>
        <w:rPr>
          <w:rFonts w:cs="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8"/>
        <w:gridCol w:w="360"/>
        <w:gridCol w:w="1080"/>
        <w:gridCol w:w="1098"/>
      </w:tblGrid>
      <w:tr w:rsidR="007D78B1" w:rsidRPr="00691782" w:rsidTr="007D18DC">
        <w:trPr>
          <w:trHeight w:val="537"/>
        </w:trPr>
        <w:tc>
          <w:tcPr>
            <w:tcW w:w="8478" w:type="dxa"/>
            <w:vAlign w:val="center"/>
          </w:tcPr>
          <w:p w:rsidR="007D78B1" w:rsidRPr="007D18DC" w:rsidRDefault="007D78B1" w:rsidP="007D18DC">
            <w:pPr>
              <w:pStyle w:val="NoSpacing"/>
              <w:jc w:val="center"/>
              <w:rPr>
                <w:rFonts w:cs="Calibri"/>
                <w:b/>
                <w:sz w:val="28"/>
                <w:szCs w:val="28"/>
              </w:rPr>
            </w:pPr>
            <w:r w:rsidRPr="007D18DC">
              <w:rPr>
                <w:rFonts w:cs="Calibri"/>
                <w:b/>
                <w:sz w:val="28"/>
                <w:szCs w:val="28"/>
              </w:rPr>
              <w:t>Peer Observation Process Component</w:t>
            </w:r>
          </w:p>
        </w:tc>
        <w:tc>
          <w:tcPr>
            <w:tcW w:w="360" w:type="dxa"/>
            <w:vMerge w:val="restart"/>
            <w:shd w:val="clear" w:color="auto" w:fill="D9D9D9"/>
          </w:tcPr>
          <w:p w:rsidR="007D78B1" w:rsidRPr="007D18DC" w:rsidRDefault="007D78B1" w:rsidP="001E0D5C">
            <w:pPr>
              <w:pStyle w:val="NoSpacing"/>
              <w:rPr>
                <w:rFonts w:cs="Calibri"/>
                <w:b/>
              </w:rPr>
            </w:pPr>
          </w:p>
        </w:tc>
        <w:tc>
          <w:tcPr>
            <w:tcW w:w="1080" w:type="dxa"/>
            <w:vAlign w:val="center"/>
          </w:tcPr>
          <w:p w:rsidR="007D78B1" w:rsidRPr="007D18DC" w:rsidRDefault="007D78B1" w:rsidP="007D18DC">
            <w:pPr>
              <w:pStyle w:val="NoSpacing"/>
              <w:jc w:val="center"/>
              <w:rPr>
                <w:rFonts w:cs="Calibri"/>
                <w:b/>
              </w:rPr>
            </w:pPr>
            <w:r w:rsidRPr="007D18DC">
              <w:rPr>
                <w:rFonts w:cs="Calibri"/>
                <w:b/>
              </w:rPr>
              <w:t>Yes</w:t>
            </w:r>
          </w:p>
        </w:tc>
        <w:tc>
          <w:tcPr>
            <w:tcW w:w="1098" w:type="dxa"/>
            <w:vAlign w:val="center"/>
          </w:tcPr>
          <w:p w:rsidR="007D78B1" w:rsidRPr="007D18DC" w:rsidRDefault="007D78B1" w:rsidP="007D18DC">
            <w:pPr>
              <w:pStyle w:val="NoSpacing"/>
              <w:jc w:val="center"/>
              <w:rPr>
                <w:rFonts w:cs="Calibri"/>
                <w:b/>
              </w:rPr>
            </w:pPr>
            <w:r w:rsidRPr="007D18DC">
              <w:rPr>
                <w:rFonts w:cs="Calibri"/>
                <w:b/>
              </w:rPr>
              <w:t>No</w:t>
            </w: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Pre-Observation Form Completed and Submitted to Peer Observer Within 24 hours of Observation?</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 xml:space="preserve">Pre-Observation Conference Conducted – Electronically, </w:t>
            </w:r>
          </w:p>
          <w:p w:rsidR="007D78B1" w:rsidRPr="007D18DC" w:rsidRDefault="007D78B1" w:rsidP="007D18DC">
            <w:pPr>
              <w:pStyle w:val="NoSpacing"/>
              <w:jc w:val="center"/>
              <w:rPr>
                <w:rFonts w:cs="Calibri"/>
              </w:rPr>
            </w:pPr>
            <w:r w:rsidRPr="007D18DC">
              <w:rPr>
                <w:rFonts w:cs="Calibri"/>
              </w:rPr>
              <w:t>by Telephone Conversation, or Face-to-Face?</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Workplace Visit (Observation) Was Conducted?</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Face-to-Face Post-Observation Conducted?</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bl>
    <w:p w:rsidR="007D78B1" w:rsidRDefault="002B1DEA" w:rsidP="00A50830">
      <w:pPr>
        <w:pStyle w:val="NoSpacing"/>
        <w:rPr>
          <w:rFonts w:cs="Calibri"/>
          <w:sz w:val="8"/>
          <w:szCs w:val="8"/>
        </w:rPr>
      </w:pPr>
      <w:r w:rsidRPr="002B1DEA">
        <w:rPr>
          <w:noProof/>
        </w:rPr>
        <w:pict>
          <v:shape id="Text Box 6" o:spid="_x0000_s1184" type="#_x0000_t202" style="position:absolute;margin-left:-3.75pt;margin-top:1.2pt;width:547.5pt;height:42.05pt;z-index:2516838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SXLwIAAFoEAAAOAAAAZHJzL2Uyb0RvYy54bWysVNtu2zAMfR+wfxD0vthx4q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lzRbUqJZ&#10;jz16EKMnb2Akq0DPYFyBXvcG/fyI19jmWKozd8C/OqJh1zHdihtrYegEqzG9eXiZXDydcFwAqYYP&#10;UGMYdvAQgcbG9oE7ZIMgOrbp8dyakArHy9U6X2Q5mjja8sUyXeQxBCueXhvr/DsBPQlCSS22PqKz&#10;453zIRtWPLmEYA6UrPdSqajYttopS44Mx2QfvxP6T25Kk6Gk6zzLJwL+CpHG708QvfQ470r2Jb06&#10;O7Ei0PZW13EaPZNqkjFlpU88BuomEv1YjbFj88UyhAgsV1A/IrUWpgHHhUShA/udkgGHu6Tu24FZ&#10;QYl6r7E96/lyGbYhKsv8dYaKvbRUlxamOUKV1FMyiTs/bdDBWNl2GGkaCA032NJGRrafszoVgAMc&#10;m3BatrAhl3r0ev4lbH8AAAD//wMAUEsDBBQABgAIAAAAIQDf3Z/r3gAAAAgBAAAPAAAAZHJzL2Rv&#10;d25yZXYueG1sTI/BTsMwDIbvSLxDZCQuaEs3tq6UphNCArHbGAiuWeO11RKnJFlX3p70NI72/+vz&#10;52I9GM16dL61JGA2TYAhVVa1VAv4/HiZZMB8kKSktoQCftHDury+KmSu7Jnesd+FmkUI+VwKaELo&#10;cs591aCRfmo7pJgdrDMyxNHVXDl5jnCj+TxJUm5kS/FCIzt8brA67k5GQLZ467/95n77VaUH/RDu&#10;Vv3rjxPi9mZ4egQWcAiXMoz6UR3K6LS3J1KeaQGT1TI2BcwXwMY4ycbFPsLTJfCy4P8fKP8AAAD/&#10;/wMAUEsBAi0AFAAGAAgAAAAhALaDOJL+AAAA4QEAABMAAAAAAAAAAAAAAAAAAAAAAFtDb250ZW50&#10;X1R5cGVzXS54bWxQSwECLQAUAAYACAAAACEAOP0h/9YAAACUAQAACwAAAAAAAAAAAAAAAAAvAQAA&#10;X3JlbHMvLnJlbHNQSwECLQAUAAYACAAAACEAvfcUly8CAABaBAAADgAAAAAAAAAAAAAAAAAuAgAA&#10;ZHJzL2Uyb0RvYy54bWxQSwECLQAUAAYACAAAACEA392f694AAAAIAQAADwAAAAAAAAAAAAAAAACJ&#10;BAAAZHJzL2Rvd25yZXYueG1sUEsFBgAAAAAEAAQA8wAAAJQFAAAAAA==&#10;">
            <v:textbox>
              <w:txbxContent>
                <w:p w:rsidR="00DF4C5C" w:rsidRDefault="00DF4C5C" w:rsidP="00A50830">
                  <w:r w:rsidRPr="00813F9A">
                    <w:rPr>
                      <w:rFonts w:cs="Calibri"/>
                      <w:u w:val="single"/>
                    </w:rPr>
                    <w:t>Additional Comments (Optional</w:t>
                  </w:r>
                  <w:r>
                    <w:rPr>
                      <w:rFonts w:cs="Calibri"/>
                      <w:u w:val="single"/>
                    </w:rPr>
                    <w:t>):</w:t>
                  </w:r>
                </w:p>
              </w:txbxContent>
            </v:textbox>
            <w10:wrap anchorx="margin"/>
          </v:shape>
        </w:pict>
      </w: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Pr="00F002E5" w:rsidRDefault="007D78B1" w:rsidP="00A50830">
      <w:pPr>
        <w:pStyle w:val="NoSpacing"/>
        <w:rPr>
          <w:rFonts w:cs="Calibri"/>
          <w:sz w:val="8"/>
          <w:szCs w:val="8"/>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360"/>
        <w:gridCol w:w="1296"/>
        <w:gridCol w:w="432"/>
        <w:gridCol w:w="3744"/>
        <w:gridCol w:w="360"/>
        <w:gridCol w:w="1206"/>
      </w:tblGrid>
      <w:tr w:rsidR="007D78B1" w:rsidTr="001E0D5C">
        <w:tc>
          <w:tcPr>
            <w:tcW w:w="3600" w:type="dxa"/>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Other Professional</w:t>
            </w:r>
            <w:r w:rsidRPr="00F002E5">
              <w:rPr>
                <w:rFonts w:cs="Calibri"/>
                <w:sz w:val="20"/>
                <w:szCs w:val="20"/>
              </w:rPr>
              <w:t>’s 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9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c>
          <w:tcPr>
            <w:tcW w:w="432"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3744" w:type="dxa"/>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 xml:space="preserve">Peer Observer’s </w:t>
            </w:r>
            <w:r w:rsidRPr="00F002E5">
              <w:rPr>
                <w:rFonts w:cs="Calibri"/>
                <w:sz w:val="20"/>
                <w:szCs w:val="20"/>
              </w:rPr>
              <w:t>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0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r>
    </w:tbl>
    <w:p w:rsidR="007D78B1" w:rsidRPr="009D0B04" w:rsidRDefault="002B1DEA" w:rsidP="00A50830">
      <w:pPr>
        <w:pStyle w:val="NoSpacing"/>
        <w:rPr>
          <w:rFonts w:cs="Calibri"/>
          <w:sz w:val="8"/>
          <w:szCs w:val="8"/>
        </w:rPr>
      </w:pPr>
      <w:r w:rsidRPr="002B1DEA">
        <w:rPr>
          <w:noProof/>
        </w:rPr>
        <w:pict>
          <v:shape id="Text Box 3" o:spid="_x0000_s1185" type="#_x0000_t202" style="position:absolute;margin-left:-9pt;margin-top:1.45pt;width:562.5pt;height:21.1pt;z-index:2516828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l0MAIAAFoEAAAOAAAAZHJzL2Uyb0RvYy54bWysVNuO0zAQfUfiHyy/0zRpu91GTVdLlyKk&#10;5SLt8gGO4yQWjsfYbpPy9YydtlQLvCDyYHk84+OZc2ayvhs6RQ7COgm6oOlkSonQHCqpm4J+fd69&#10;uaXEeaYrpkCLgh6Fo3eb16/WvclFBi2oSliCINrlvSlo673Jk8TxVnTMTcAIjc4abMc8mrZJKst6&#10;RO9Ukk2nN0kPtjIWuHAOTx9GJ91E/LoW3H+uayc8UQXF3HxcbVzLsCabNcsby0wr+SkN9g9ZdExq&#10;fPQC9cA8I3srf4PqJLfgoPYTDl0CdS25iDVgNen0RTVPLTMi1oLkOHOhyf0/WP7p8MUSWRU0SynR&#10;rEONnsXgyVsYyCzQ0xuXY9STwTg/4DHKHEt15hH4N0c0bFumG3FvLfStYBWml4abydXVEccFkLL/&#10;CBU+w/YeItBQ2y5wh2wQREeZjhdpQiocD5fpfLZcoIujL7tZrpZRu4Tl59vGOv9eQEfCpqAWpY/o&#10;7PDofMiG5eeQ8JgDJaudVCoatim3ypIDwzbZxS8W8CJMadIXdLXIFiMBf4WYxu9PEJ302O9KdgW9&#10;vQSxPND2TlexGz2TatxjykqfeAzUjST6oRyiYulscRaohOqI1FoYGxwHEjct2B+U9NjcBXXf98wK&#10;StQHjfKs0vk8TEM05otlhoa99pTXHqY5QhXUUzJut36coL2xsmnxpbEhNNyjpLWMbAftx6xOBWAD&#10;RxFOwxYm5NqOUb9+CZufAAAA//8DAFBLAwQUAAYACAAAACEAUfYJiOAAAAAJAQAADwAAAGRycy9k&#10;b3ducmV2LnhtbEyPwU7DMBBE70j8g7VIXFDrpJQ2DdlUCAkENyhVubrxNomw1yF20/D3uCc4zs5q&#10;5k2xHq0RA/W+dYyQThMQxJXTLdcI24+nSQbCB8VaGceE8EMe1uXlRaFy7U78TsMm1CKGsM8VQhNC&#10;l0vpq4as8lPXEUfv4HqrQpR9LXWvTjHcGjlLkoW0quXY0KiOHhuqvjZHi5DNX4ZP/3r7tqsWB7MK&#10;N8vh+btHvL4aH+5BBBrD3zOc8SM6lJFp746svTAIkzSLWwLCbAXi7KfJMh72CPO7FGRZyP8Lyl8A&#10;AAD//wMAUEsBAi0AFAAGAAgAAAAhALaDOJL+AAAA4QEAABMAAAAAAAAAAAAAAAAAAAAAAFtDb250&#10;ZW50X1R5cGVzXS54bWxQSwECLQAUAAYACAAAACEAOP0h/9YAAACUAQAACwAAAAAAAAAAAAAAAAAv&#10;AQAAX3JlbHMvLnJlbHNQSwECLQAUAAYACAAAACEAK6lpdDACAABaBAAADgAAAAAAAAAAAAAAAAAu&#10;AgAAZHJzL2Uyb0RvYy54bWxQSwECLQAUAAYACAAAACEAUfYJiOAAAAAJAQAADwAAAAAAAAAAAAAA&#10;AACKBAAAZHJzL2Rvd25yZXYueG1sUEsFBgAAAAAEAAQA8wAAAJcFAAAAAA==&#10;">
            <v:textbox>
              <w:txbxContent>
                <w:p w:rsidR="00DF4C5C" w:rsidRDefault="00DF4C5C" w:rsidP="00A50830">
                  <w:pPr>
                    <w:jc w:val="center"/>
                    <w:rPr>
                      <w:i/>
                      <w:sz w:val="18"/>
                      <w:szCs w:val="18"/>
                    </w:rPr>
                  </w:pPr>
                  <w:r w:rsidRPr="00211A3A">
                    <w:rPr>
                      <w:i/>
                      <w:sz w:val="18"/>
                      <w:szCs w:val="18"/>
                    </w:rPr>
                    <w:t>The Peer Observer will supply a copy of this form to the</w:t>
                  </w:r>
                  <w:r>
                    <w:rPr>
                      <w:i/>
                      <w:sz w:val="18"/>
                      <w:szCs w:val="18"/>
                    </w:rPr>
                    <w:t xml:space="preserve"> other professional’s </w:t>
                  </w:r>
                  <w:r w:rsidRPr="00211A3A">
                    <w:rPr>
                      <w:i/>
                      <w:sz w:val="18"/>
                      <w:szCs w:val="18"/>
                    </w:rPr>
                    <w:t>evaluator to document that the peer observation process was conducted.</w:t>
                  </w:r>
                </w:p>
                <w:p w:rsidR="00DF4C5C" w:rsidRDefault="00DF4C5C" w:rsidP="00A50830">
                  <w:pPr>
                    <w:jc w:val="center"/>
                    <w:rPr>
                      <w:i/>
                      <w:sz w:val="18"/>
                      <w:szCs w:val="18"/>
                    </w:rPr>
                  </w:pPr>
                </w:p>
                <w:p w:rsidR="00DF4C5C" w:rsidRDefault="00DF4C5C" w:rsidP="00A50830">
                  <w:pPr>
                    <w:jc w:val="center"/>
                    <w:rPr>
                      <w:i/>
                      <w:sz w:val="18"/>
                      <w:szCs w:val="18"/>
                    </w:rPr>
                  </w:pPr>
                </w:p>
                <w:p w:rsidR="00DF4C5C" w:rsidRDefault="00DF4C5C" w:rsidP="00A50830">
                  <w:pPr>
                    <w:jc w:val="center"/>
                    <w:rPr>
                      <w:i/>
                      <w:sz w:val="18"/>
                      <w:szCs w:val="18"/>
                    </w:rPr>
                  </w:pPr>
                </w:p>
                <w:p w:rsidR="00DF4C5C" w:rsidRDefault="00DF4C5C" w:rsidP="00A50830">
                  <w:pPr>
                    <w:jc w:val="center"/>
                    <w:rPr>
                      <w:i/>
                      <w:sz w:val="18"/>
                      <w:szCs w:val="18"/>
                    </w:rPr>
                  </w:pPr>
                </w:p>
                <w:p w:rsidR="00DF4C5C" w:rsidRDefault="00DF4C5C" w:rsidP="00A50830">
                  <w:pPr>
                    <w:jc w:val="center"/>
                    <w:rPr>
                      <w:i/>
                      <w:sz w:val="18"/>
                      <w:szCs w:val="18"/>
                    </w:rPr>
                  </w:pPr>
                </w:p>
                <w:p w:rsidR="00DF4C5C" w:rsidRDefault="00DF4C5C" w:rsidP="00A50830">
                  <w:pPr>
                    <w:jc w:val="center"/>
                    <w:rPr>
                      <w:i/>
                      <w:sz w:val="18"/>
                      <w:szCs w:val="18"/>
                    </w:rPr>
                  </w:pPr>
                </w:p>
                <w:p w:rsidR="00DF4C5C" w:rsidRDefault="00DF4C5C" w:rsidP="00A50830">
                  <w:pPr>
                    <w:jc w:val="center"/>
                    <w:rPr>
                      <w:i/>
                      <w:sz w:val="18"/>
                      <w:szCs w:val="18"/>
                    </w:rPr>
                  </w:pPr>
                </w:p>
                <w:p w:rsidR="00DF4C5C" w:rsidRDefault="00DF4C5C" w:rsidP="00A50830">
                  <w:pPr>
                    <w:jc w:val="center"/>
                    <w:rPr>
                      <w:i/>
                      <w:sz w:val="18"/>
                      <w:szCs w:val="18"/>
                    </w:rPr>
                  </w:pPr>
                </w:p>
                <w:p w:rsidR="00DF4C5C" w:rsidRDefault="00DF4C5C" w:rsidP="00A50830">
                  <w:pPr>
                    <w:jc w:val="center"/>
                    <w:rPr>
                      <w:i/>
                      <w:sz w:val="18"/>
                      <w:szCs w:val="18"/>
                    </w:rPr>
                  </w:pPr>
                </w:p>
                <w:p w:rsidR="00DF4C5C" w:rsidRDefault="00DF4C5C" w:rsidP="00A50830">
                  <w:pPr>
                    <w:jc w:val="center"/>
                    <w:rPr>
                      <w:i/>
                      <w:sz w:val="18"/>
                      <w:szCs w:val="18"/>
                    </w:rPr>
                  </w:pPr>
                </w:p>
                <w:p w:rsidR="00DF4C5C" w:rsidRDefault="00DF4C5C" w:rsidP="00A50830">
                  <w:pPr>
                    <w:jc w:val="center"/>
                    <w:rPr>
                      <w:i/>
                      <w:sz w:val="18"/>
                      <w:szCs w:val="18"/>
                    </w:rPr>
                  </w:pPr>
                </w:p>
                <w:p w:rsidR="00DF4C5C" w:rsidRDefault="00DF4C5C" w:rsidP="00A50830">
                  <w:pPr>
                    <w:jc w:val="center"/>
                    <w:rPr>
                      <w:i/>
                      <w:sz w:val="18"/>
                      <w:szCs w:val="18"/>
                    </w:rPr>
                  </w:pPr>
                </w:p>
                <w:p w:rsidR="00DF4C5C" w:rsidRPr="00211A3A" w:rsidRDefault="00DF4C5C" w:rsidP="00A50830">
                  <w:pPr>
                    <w:jc w:val="center"/>
                    <w:rPr>
                      <w:i/>
                      <w:sz w:val="18"/>
                      <w:szCs w:val="18"/>
                    </w:rPr>
                  </w:pPr>
                  <w:r>
                    <w:rPr>
                      <w:i/>
                      <w:sz w:val="18"/>
                      <w:szCs w:val="18"/>
                    </w:rPr>
                    <w:t>A copy will also be provided to the other professional who was observed.</w:t>
                  </w:r>
                </w:p>
              </w:txbxContent>
            </v:textbox>
            <w10:wrap anchorx="margin"/>
          </v:shape>
        </w:pict>
      </w:r>
    </w:p>
    <w:p w:rsidR="007D78B1" w:rsidRDefault="007D78B1" w:rsidP="009326C8">
      <w:pPr>
        <w:pStyle w:val="Default"/>
        <w:rPr>
          <w:rFonts w:ascii="Calibri" w:hAnsi="Calibri" w:cs="Calibri"/>
          <w:sz w:val="22"/>
          <w:szCs w:val="22"/>
        </w:rPr>
      </w:pPr>
    </w:p>
    <w:p w:rsidR="007D78B1" w:rsidRPr="00481EB0" w:rsidRDefault="007D78B1" w:rsidP="009326C8">
      <w:pPr>
        <w:pStyle w:val="Default"/>
        <w:rPr>
          <w:rFonts w:ascii="Calibri" w:hAnsi="Calibri" w:cs="Calibri"/>
          <w:sz w:val="4"/>
          <w:szCs w:val="4"/>
        </w:rPr>
      </w:pPr>
    </w:p>
    <w:p w:rsidR="007D78B1" w:rsidRPr="00481EB0" w:rsidRDefault="007D78B1" w:rsidP="009326C8">
      <w:pPr>
        <w:pStyle w:val="Default"/>
        <w:rPr>
          <w:rFonts w:ascii="Calibri" w:hAnsi="Calibri" w:cs="Calibri"/>
          <w:sz w:val="4"/>
          <w:szCs w:val="4"/>
        </w:rPr>
      </w:pPr>
    </w:p>
    <w:p w:rsidR="007D78B1" w:rsidRDefault="007D78B1">
      <w:pPr>
        <w:spacing w:after="0" w:line="240" w:lineRule="auto"/>
        <w:rPr>
          <w:rFonts w:cs="Calibri"/>
          <w:color w:val="000000"/>
        </w:rPr>
      </w:pPr>
    </w:p>
    <w:p w:rsidR="007D78B1" w:rsidRDefault="007D78B1" w:rsidP="009326C8">
      <w:pPr>
        <w:pStyle w:val="Default"/>
        <w:rPr>
          <w:rFonts w:ascii="Calibri" w:hAnsi="Calibri" w:cs="Calibri"/>
          <w:sz w:val="22"/>
          <w:szCs w:val="22"/>
        </w:rPr>
        <w:sectPr w:rsidR="007D78B1" w:rsidSect="00FA0A00">
          <w:footerReference w:type="default" r:id="rId68"/>
          <w:pgSz w:w="12240" w:h="15840"/>
          <w:pgMar w:top="720" w:right="720" w:bottom="720" w:left="720" w:header="720" w:footer="288" w:gutter="0"/>
          <w:cols w:space="720"/>
          <w:docGrid w:linePitch="360"/>
        </w:sectPr>
      </w:pPr>
    </w:p>
    <w:p w:rsidR="007D78B1" w:rsidRDefault="007D78B1" w:rsidP="009326C8">
      <w:pPr>
        <w:pStyle w:val="Default"/>
        <w:rPr>
          <w:rFonts w:ascii="Calibri" w:hAnsi="Calibri" w:cs="Calibri"/>
          <w:sz w:val="22"/>
          <w:szCs w:val="22"/>
        </w:rPr>
        <w:sectPr w:rsidR="007D78B1" w:rsidSect="00780383">
          <w:pgSz w:w="12240" w:h="15840"/>
          <w:pgMar w:top="720" w:right="720" w:bottom="720" w:left="1440" w:header="720" w:footer="288" w:gutter="0"/>
          <w:cols w:space="720"/>
          <w:docGrid w:linePitch="360"/>
        </w:sectPr>
      </w:pPr>
      <w:r w:rsidRPr="00204A52">
        <w:rPr>
          <w:rFonts w:ascii="Calibri" w:hAnsi="Calibri" w:cs="Calibri"/>
          <w:sz w:val="22"/>
          <w:szCs w:val="22"/>
        </w:rPr>
        <w:object w:dxaOrig="9680" w:dyaOrig="13196">
          <v:shape id="_x0000_i1060" type="#_x0000_t75" style="width:478.5pt;height:660.75pt" o:ole="">
            <v:imagedata r:id="rId69" o:title=""/>
          </v:shape>
          <o:OLEObject Type="Embed" ProgID="Word.Document.12" ShapeID="_x0000_i1060" DrawAspect="Content" ObjectID="_1500439387" r:id="rId70">
            <o:FieldCodes>\s</o:FieldCodes>
          </o:OLEObject>
        </w:object>
      </w:r>
    </w:p>
    <w:p w:rsidR="007D78B1" w:rsidRDefault="007D78B1" w:rsidP="009326C8">
      <w:pPr>
        <w:pStyle w:val="Default"/>
        <w:rPr>
          <w:rFonts w:ascii="Calibri" w:hAnsi="Calibri" w:cs="Calibri"/>
          <w:sz w:val="22"/>
          <w:szCs w:val="22"/>
        </w:rPr>
        <w:sectPr w:rsidR="007D78B1" w:rsidSect="00780383">
          <w:pgSz w:w="12240" w:h="15840"/>
          <w:pgMar w:top="720" w:right="720" w:bottom="720" w:left="1440" w:header="720" w:footer="288" w:gutter="0"/>
          <w:cols w:space="720"/>
          <w:docGrid w:linePitch="360"/>
        </w:sectPr>
      </w:pPr>
      <w:r w:rsidRPr="00204A52">
        <w:rPr>
          <w:rFonts w:ascii="Calibri" w:hAnsi="Calibri" w:cs="Calibri"/>
          <w:sz w:val="22"/>
          <w:szCs w:val="22"/>
        </w:rPr>
        <w:object w:dxaOrig="9626" w:dyaOrig="13027">
          <v:shape id="_x0000_i1061" type="#_x0000_t75" style="width:481.5pt;height:645.75pt" o:ole="">
            <v:imagedata r:id="rId71" o:title=""/>
          </v:shape>
          <o:OLEObject Type="Embed" ProgID="Word.Document.12" ShapeID="_x0000_i1061" DrawAspect="Content" ObjectID="_1500439388" r:id="rId72">
            <o:FieldCodes>\s</o:FieldCodes>
          </o:OLEObject>
        </w:object>
      </w:r>
    </w:p>
    <w:bookmarkStart w:id="63" w:name="_MON_1494661062"/>
    <w:bookmarkEnd w:id="63"/>
    <w:p w:rsidR="007A6738" w:rsidRDefault="00EE2234" w:rsidP="00DD26F3">
      <w:pPr>
        <w:pStyle w:val="Default"/>
        <w:rPr>
          <w:rFonts w:cs="Calibri"/>
        </w:rPr>
      </w:pPr>
      <w:r w:rsidRPr="009337D4">
        <w:rPr>
          <w:rFonts w:ascii="Calibri" w:hAnsi="Calibri" w:cs="Calibri"/>
          <w:sz w:val="22"/>
          <w:szCs w:val="22"/>
        </w:rPr>
        <w:object w:dxaOrig="11205" w:dyaOrig="15045">
          <v:shape id="_x0000_i1062" type="#_x0000_t75" style="width:560.25pt;height:751.5pt" o:ole="">
            <v:imagedata r:id="rId73" o:title=""/>
          </v:shape>
          <o:OLEObject Type="Embed" ProgID="Word.Document.12" ShapeID="_x0000_i1062" DrawAspect="Content" ObjectID="_1500439389" r:id="rId74">
            <o:FieldCodes>\s</o:FieldCodes>
          </o:OLEObject>
        </w:object>
      </w:r>
      <w:r w:rsidR="007D78B1" w:rsidRPr="009337D4">
        <w:rPr>
          <w:rFonts w:ascii="Calibri" w:hAnsi="Calibri" w:cs="Calibri"/>
          <w:sz w:val="22"/>
          <w:szCs w:val="22"/>
        </w:rPr>
        <w:object w:dxaOrig="11047" w:dyaOrig="14052">
          <v:shape id="_x0000_i1063" type="#_x0000_t75" style="width:546.75pt;height:702.75pt" o:ole="">
            <v:imagedata r:id="rId75" o:title=""/>
          </v:shape>
          <o:OLEObject Type="Embed" ProgID="Word.Document.12" ShapeID="_x0000_i1063" DrawAspect="Content" ObjectID="_1500439390" r:id="rId76">
            <o:FieldCodes>\s</o:FieldCodes>
          </o:OLEObject>
        </w:object>
      </w:r>
      <w:bookmarkStart w:id="64" w:name="_MON_1494661176"/>
      <w:bookmarkEnd w:id="64"/>
      <w:r w:rsidR="00906AB7" w:rsidRPr="009337D4">
        <w:rPr>
          <w:rFonts w:ascii="Calibri" w:hAnsi="Calibri" w:cs="Calibri"/>
          <w:sz w:val="22"/>
          <w:szCs w:val="22"/>
        </w:rPr>
        <w:object w:dxaOrig="11205" w:dyaOrig="14865">
          <v:shape id="_x0000_i1064" type="#_x0000_t75" style="width:560.25pt;height:743.25pt" o:ole="">
            <v:imagedata r:id="rId77" o:title=""/>
          </v:shape>
          <o:OLEObject Type="Embed" ProgID="Word.Document.12" ShapeID="_x0000_i1064" DrawAspect="Content" ObjectID="_1500439391" r:id="rId78">
            <o:FieldCodes>\s</o:FieldCodes>
          </o:OLEObject>
        </w:object>
      </w:r>
      <w:r w:rsidR="007D78B1" w:rsidRPr="009337D4">
        <w:rPr>
          <w:rFonts w:ascii="Calibri" w:hAnsi="Calibri" w:cs="Calibri"/>
          <w:sz w:val="22"/>
          <w:szCs w:val="22"/>
        </w:rPr>
        <w:object w:dxaOrig="11212" w:dyaOrig="14052">
          <v:shape id="_x0000_i1065" type="#_x0000_t75" style="width:555.75pt;height:702.75pt" o:ole="">
            <v:imagedata r:id="rId79" o:title=""/>
          </v:shape>
          <o:OLEObject Type="Embed" ProgID="Word.Document.12" ShapeID="_x0000_i1065" DrawAspect="Content" ObjectID="_1500439392" r:id="rId80">
            <o:FieldCodes>\s</o:FieldCodes>
          </o:OLEObject>
        </w:object>
      </w:r>
      <w:bookmarkStart w:id="65" w:name="_MON_1494661321"/>
      <w:bookmarkEnd w:id="65"/>
      <w:r w:rsidR="00906AB7" w:rsidRPr="009337D4">
        <w:rPr>
          <w:rFonts w:ascii="Calibri" w:hAnsi="Calibri" w:cs="Calibri"/>
          <w:sz w:val="22"/>
          <w:szCs w:val="22"/>
        </w:rPr>
        <w:object w:dxaOrig="11205" w:dyaOrig="14661">
          <v:shape id="_x0000_i1066" type="#_x0000_t75" style="width:560.25pt;height:732.75pt" o:ole="">
            <v:imagedata r:id="rId81" o:title=""/>
          </v:shape>
          <o:OLEObject Type="Embed" ProgID="Word.Document.12" ShapeID="_x0000_i1066" DrawAspect="Content" ObjectID="_1500439393" r:id="rId82">
            <o:FieldCodes>\s</o:FieldCodes>
          </o:OLEObject>
        </w:object>
      </w:r>
      <w:r w:rsidR="007D78B1" w:rsidRPr="009337D4">
        <w:rPr>
          <w:rFonts w:ascii="Calibri" w:hAnsi="Calibri" w:cs="Calibri"/>
          <w:sz w:val="22"/>
          <w:szCs w:val="22"/>
        </w:rPr>
        <w:object w:dxaOrig="11212" w:dyaOrig="14190">
          <v:shape id="_x0000_i1067" type="#_x0000_t75" style="width:555.75pt;height:709.5pt" o:ole="">
            <v:imagedata r:id="rId83" o:title=""/>
          </v:shape>
          <o:OLEObject Type="Embed" ProgID="Word.Document.12" ShapeID="_x0000_i1067" DrawAspect="Content" ObjectID="_1500439394" r:id="rId84">
            <o:FieldCodes>\s</o:FieldCodes>
          </o:OLEObject>
        </w:object>
      </w:r>
      <w:bookmarkStart w:id="66" w:name="_MON_1494661361"/>
      <w:bookmarkEnd w:id="66"/>
      <w:r w:rsidR="007A6738" w:rsidRPr="009337D4">
        <w:rPr>
          <w:rFonts w:ascii="Calibri" w:hAnsi="Calibri" w:cs="Calibri"/>
          <w:sz w:val="22"/>
          <w:szCs w:val="22"/>
        </w:rPr>
        <w:object w:dxaOrig="11205" w:dyaOrig="14431">
          <v:shape id="_x0000_i1068" type="#_x0000_t75" style="width:560.25pt;height:721.5pt" o:ole="">
            <v:imagedata r:id="rId85" o:title=""/>
          </v:shape>
          <o:OLEObject Type="Embed" ProgID="Word.Document.12" ShapeID="_x0000_i1068" DrawAspect="Content" ObjectID="_1500439395" r:id="rId86">
            <o:FieldCodes>\s</o:FieldCodes>
          </o:OLEObject>
        </w:object>
      </w:r>
      <w:bookmarkStart w:id="67" w:name="_MON_1494754688"/>
      <w:bookmarkEnd w:id="67"/>
      <w:r w:rsidR="00DD26F3" w:rsidRPr="00A939B6">
        <w:rPr>
          <w:rFonts w:ascii="Calibri" w:hAnsi="Calibri" w:cs="Calibri"/>
          <w:sz w:val="22"/>
          <w:szCs w:val="22"/>
        </w:rPr>
        <w:object w:dxaOrig="11212" w:dyaOrig="13914">
          <v:shape id="_x0000_i1069" type="#_x0000_t75" style="width:560.25pt;height:696pt" o:ole="">
            <v:imagedata r:id="rId87" o:title=""/>
          </v:shape>
          <o:OLEObject Type="Embed" ProgID="Word.Document.12" ShapeID="_x0000_i1069" DrawAspect="Content" ObjectID="_1500439396" r:id="rId88">
            <o:FieldCodes>\s</o:FieldCodes>
          </o:OLEObject>
        </w:object>
      </w:r>
      <w:r w:rsidR="007A6738">
        <w:rPr>
          <w:rFonts w:cs="Calibri"/>
        </w:rPr>
        <w:br w:type="page"/>
      </w:r>
    </w:p>
    <w:p w:rsidR="007D78B1" w:rsidRDefault="007D78B1" w:rsidP="00BD29F3">
      <w:pPr>
        <w:pStyle w:val="Default"/>
        <w:rPr>
          <w:rFonts w:ascii="Calibri" w:hAnsi="Calibri" w:cs="Calibri"/>
          <w:sz w:val="22"/>
          <w:szCs w:val="22"/>
        </w:rPr>
        <w:sectPr w:rsidR="007D78B1" w:rsidSect="00780383">
          <w:footerReference w:type="default" r:id="rId89"/>
          <w:pgSz w:w="12240" w:h="15840"/>
          <w:pgMar w:top="720" w:right="720" w:bottom="720" w:left="720" w:header="720" w:footer="288" w:gutter="0"/>
          <w:cols w:space="720"/>
          <w:docGrid w:linePitch="360"/>
        </w:sectPr>
      </w:pPr>
    </w:p>
    <w:p w:rsidR="007D78B1" w:rsidRDefault="007A6738" w:rsidP="00BD29F3">
      <w:pPr>
        <w:pStyle w:val="Default"/>
        <w:rPr>
          <w:rFonts w:ascii="Calibri" w:hAnsi="Calibri" w:cs="Calibri"/>
          <w:sz w:val="22"/>
          <w:szCs w:val="22"/>
        </w:rPr>
      </w:pPr>
      <w:r w:rsidRPr="004D226F">
        <w:rPr>
          <w:rFonts w:ascii="Calibri" w:hAnsi="Calibri" w:cs="Calibri"/>
          <w:sz w:val="22"/>
          <w:szCs w:val="22"/>
        </w:rPr>
        <w:object w:dxaOrig="7191" w:dyaOrig="5399">
          <v:shape id="_x0000_i1070" type="#_x0000_t75" style="width:659.25pt;height:493.5pt" o:ole="">
            <v:imagedata r:id="rId90" o:title=""/>
          </v:shape>
          <o:OLEObject Type="Embed" ProgID="PowerPoint.Show.12" ShapeID="_x0000_i1070" DrawAspect="Content" ObjectID="_1500439397" r:id="rId91"/>
        </w:obje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2538B6">
          <w:pgSz w:w="15840" w:h="12240" w:orient="landscape"/>
          <w:pgMar w:top="720" w:right="432" w:bottom="720" w:left="1440" w:header="720" w:footer="720" w:gutter="0"/>
          <w:cols w:space="720"/>
          <w:docGrid w:linePitch="360"/>
        </w:sectPr>
      </w:pPr>
    </w:p>
    <w:p w:rsidR="007D78B1" w:rsidRPr="001A43D9" w:rsidRDefault="007D78B1" w:rsidP="00056885">
      <w:pPr>
        <w:rPr>
          <w:rFonts w:cs="Calibri"/>
          <w:b/>
          <w:bCs/>
          <w:sz w:val="40"/>
        </w:rPr>
      </w:pPr>
      <w:bookmarkStart w:id="68" w:name="_Toc274637640"/>
      <w:r>
        <w:rPr>
          <w:rFonts w:cs="Calibri"/>
          <w:b/>
          <w:sz w:val="40"/>
        </w:rPr>
        <w:t xml:space="preserve">PRINCIPAL </w:t>
      </w:r>
      <w:r w:rsidRPr="001A43D9">
        <w:rPr>
          <w:rFonts w:cs="Calibri"/>
          <w:b/>
          <w:sz w:val="40"/>
        </w:rPr>
        <w:t>PERFORMANCE STANDARDS</w:t>
      </w:r>
      <w:bookmarkEnd w:id="68"/>
    </w:p>
    <w:p w:rsidR="007D78B1" w:rsidRPr="001A43D9" w:rsidRDefault="007D78B1" w:rsidP="00056885">
      <w:pPr>
        <w:rPr>
          <w:rFonts w:cs="Calibri"/>
        </w:rPr>
      </w:pPr>
    </w:p>
    <w:p w:rsidR="007D78B1" w:rsidRPr="00E96A6E" w:rsidRDefault="007D78B1" w:rsidP="00056885">
      <w:pPr>
        <w:widowControl w:val="0"/>
        <w:tabs>
          <w:tab w:val="left" w:pos="5400"/>
        </w:tabs>
        <w:rPr>
          <w:rFonts w:cs="Calibri"/>
        </w:rPr>
      </w:pPr>
      <w:r w:rsidRPr="001A43D9">
        <w:rPr>
          <w:rFonts w:cs="Calibri"/>
        </w:rPr>
        <w:t xml:space="preserve">The performance indicators are provided as samples of activities that address the standard.  </w:t>
      </w:r>
      <w:r w:rsidRPr="001A43D9">
        <w:rPr>
          <w:rFonts w:cs="Calibri"/>
          <w:b/>
        </w:rPr>
        <w:t xml:space="preserve">The list of performance indicators is </w:t>
      </w:r>
      <w:r w:rsidRPr="001A43D9">
        <w:rPr>
          <w:rFonts w:cs="Calibri"/>
          <w:b/>
          <w:u w:val="single"/>
        </w:rPr>
        <w:t>not</w:t>
      </w:r>
      <w:r w:rsidRPr="001A43D9">
        <w:rPr>
          <w:rFonts w:cs="Calibri"/>
          <w:b/>
        </w:rPr>
        <w:t xml:space="preserve"> exhaustive, is not intended to be prescriptive, and is not intended to be a checklist.  Furthermore, principals are not expected to demonstrate each </w:t>
      </w:r>
      <w:r w:rsidRPr="00E96A6E">
        <w:rPr>
          <w:rFonts w:cs="Calibri"/>
          <w:b/>
        </w:rPr>
        <w:t>performance indicator.</w:t>
      </w:r>
      <w:r w:rsidRPr="00E96A6E">
        <w:rPr>
          <w:rFonts w:cs="Calibri"/>
        </w:rPr>
        <w:t xml:space="preserve"> </w:t>
      </w:r>
    </w:p>
    <w:p w:rsidR="007D78B1" w:rsidRPr="00E96A6E" w:rsidRDefault="007D78B1" w:rsidP="00056885">
      <w:pPr>
        <w:widowControl w:val="0"/>
        <w:tabs>
          <w:tab w:val="left" w:pos="5400"/>
        </w:tabs>
        <w:rPr>
          <w:rFonts w:cs="Calibri"/>
        </w:rPr>
      </w:pPr>
    </w:p>
    <w:p w:rsidR="007D78B1" w:rsidRPr="00E96A6E" w:rsidRDefault="007D78B1" w:rsidP="00056885">
      <w:pPr>
        <w:widowControl w:val="0"/>
        <w:tabs>
          <w:tab w:val="left" w:pos="5400"/>
        </w:tabs>
        <w:rPr>
          <w:rFonts w:cs="Calibri"/>
        </w:rPr>
      </w:pPr>
      <w:r w:rsidRPr="009A77B0">
        <w:rPr>
          <w:rFonts w:cs="Calibri"/>
        </w:rPr>
        <w:t>Clearly defined professional responsibilities for principals constitute the foundation for the Principal Professional Growth and Effectiveness</w:t>
      </w:r>
      <w:r>
        <w:rPr>
          <w:rFonts w:cs="Calibri"/>
        </w:rPr>
        <w:t xml:space="preserve"> System</w:t>
      </w:r>
      <w:r w:rsidRPr="009A77B0">
        <w:rPr>
          <w:rFonts w:cs="Calibri"/>
          <w:bCs/>
        </w:rPr>
        <w:t xml:space="preserve">. </w:t>
      </w:r>
      <w:r w:rsidRPr="00B37CD1">
        <w:rPr>
          <w:rFonts w:cs="Calibri"/>
        </w:rPr>
        <w:t>Performance standards define the criteria expected when principals perform their major duties.  For</w:t>
      </w:r>
      <w:r>
        <w:rPr>
          <w:rFonts w:cs="Calibri"/>
        </w:rPr>
        <w:t xml:space="preserve"> all principals, there are six performance standards</w:t>
      </w:r>
      <w:r w:rsidRPr="00B37CD1">
        <w:rPr>
          <w:rFonts w:cs="Calibri"/>
        </w:rPr>
        <w:t xml:space="preserve"> that </w:t>
      </w:r>
      <w:r>
        <w:rPr>
          <w:rFonts w:cs="Calibri"/>
        </w:rPr>
        <w:t>guide the performance of the principal.  The PPGES provides principals with an assessment of their performance on these standards as viewed through Student Growth, Val-Ed and Working Conditions Growth Goals. Each source of evidence that comprises the effectiveness system is aligned to and anchored by these standards. While decisions around summative ratings have not been made at this time, principals will eventually receive their summative rating based on the measures. The standards will also inform professional growth planning, superintendent site visits/observations, conversations for feedback and formative, on-going assessments of the principal’s performance.</w:t>
      </w:r>
    </w:p>
    <w:p w:rsidR="007D78B1" w:rsidRPr="00E96A6E" w:rsidRDefault="007D78B1" w:rsidP="00056885">
      <w:pPr>
        <w:rPr>
          <w:rFonts w:eastAsia="SimSun" w:cs="Calibri"/>
          <w:lang w:eastAsia="zh-CN"/>
        </w:rPr>
      </w:pPr>
    </w:p>
    <w:p w:rsidR="007D78B1" w:rsidRPr="00E96A6E" w:rsidRDefault="007D78B1" w:rsidP="00056885">
      <w:pPr>
        <w:rPr>
          <w:b/>
        </w:rPr>
      </w:pPr>
    </w:p>
    <w:p w:rsidR="007D78B1" w:rsidRDefault="007D78B1">
      <w:pPr>
        <w:rPr>
          <w:rFonts w:ascii="Times New Roman" w:hAnsi="Times New Roman"/>
          <w:b/>
        </w:rPr>
      </w:pPr>
      <w:r>
        <w:rPr>
          <w:rFonts w:cs="Calibri"/>
        </w:rPr>
        <w:br w:type="page"/>
      </w:r>
      <w:r w:rsidRPr="004D226F">
        <w:rPr>
          <w:rFonts w:eastAsia="Times New Roman" w:cs="Calibri"/>
        </w:rPr>
        <w:object w:dxaOrig="9858" w:dyaOrig="12683">
          <v:shape id="_x0000_i1071" type="#_x0000_t75" style="width:494.25pt;height:634.5pt" o:ole="">
            <v:imagedata r:id="rId92" o:title=""/>
          </v:shape>
          <o:OLEObject Type="Embed" ProgID="Word.Document.12" ShapeID="_x0000_i1071" DrawAspect="Content" ObjectID="_1500439398" r:id="rId93">
            <o:FieldCodes>\s</o:FieldCodes>
          </o:OLEObject>
        </w:object>
      </w:r>
      <w:r>
        <w:rPr>
          <w:rFonts w:ascii="Times New Roman" w:hAnsi="Times New Roman"/>
          <w:b/>
        </w:rPr>
        <w:br w:type="page"/>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99" w:right="117"/>
              <w:rPr>
                <w:rFonts w:cs="Calibri"/>
                <w:b/>
                <w:bCs/>
                <w:sz w:val="28"/>
                <w:szCs w:val="28"/>
              </w:rPr>
            </w:pPr>
            <w:r w:rsidRPr="005D42DB">
              <w:rPr>
                <w:rFonts w:cs="Calibri"/>
                <w:b/>
                <w:bCs/>
                <w:sz w:val="28"/>
                <w:szCs w:val="28"/>
              </w:rPr>
              <w:t xml:space="preserve">Performance Standard 2: School Climate </w:t>
            </w:r>
          </w:p>
          <w:p w:rsidR="007D78B1" w:rsidRPr="005D42DB" w:rsidRDefault="007D78B1" w:rsidP="005D42DB">
            <w:pPr>
              <w:spacing w:after="0" w:line="240" w:lineRule="auto"/>
              <w:ind w:left="99" w:right="117"/>
              <w:rPr>
                <w:rFonts w:cs="Calibri"/>
                <w:i/>
              </w:rPr>
            </w:pPr>
            <w:r w:rsidRPr="005D42DB">
              <w:rPr>
                <w:rFonts w:cs="Calibri"/>
                <w:i/>
              </w:rPr>
              <w:t>The principal fosters the success of all students by developing, advocating, and sustaining an academically rigorous, positive, and safe school climate for all stakeholders.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15" w:hanging="450"/>
              <w:rPr>
                <w:rFonts w:cs="Calibri"/>
                <w:sz w:val="18"/>
                <w:szCs w:val="18"/>
              </w:rPr>
            </w:pPr>
            <w:r w:rsidRPr="005D42DB">
              <w:rPr>
                <w:rFonts w:cs="Calibri"/>
                <w:sz w:val="18"/>
                <w:szCs w:val="18"/>
              </w:rPr>
              <w:t>2.1</w:t>
            </w:r>
            <w:r w:rsidRPr="005D42DB">
              <w:rPr>
                <w:rFonts w:cs="Calibri"/>
                <w:sz w:val="18"/>
                <w:szCs w:val="18"/>
              </w:rPr>
              <w:tab/>
              <w:t>Incorporates knowledge of the social, cultural, leadership, and political dynamics of the school community to cultivate a positive academic learning environment.</w:t>
            </w:r>
          </w:p>
          <w:p w:rsidR="007D78B1" w:rsidRPr="005D42DB" w:rsidRDefault="007D78B1" w:rsidP="005D42DB">
            <w:pPr>
              <w:spacing w:after="60" w:line="240" w:lineRule="auto"/>
              <w:ind w:left="702" w:right="115" w:hanging="450"/>
              <w:rPr>
                <w:rFonts w:cs="Calibri"/>
                <w:b/>
                <w:i/>
                <w:sz w:val="18"/>
                <w:szCs w:val="18"/>
              </w:rPr>
            </w:pPr>
            <w:r w:rsidRPr="005D42DB">
              <w:rPr>
                <w:rFonts w:cs="Calibri"/>
                <w:sz w:val="18"/>
                <w:szCs w:val="18"/>
              </w:rPr>
              <w:t>2.2</w:t>
            </w:r>
            <w:r w:rsidRPr="005D42DB">
              <w:rPr>
                <w:rFonts w:cs="Calibri"/>
                <w:sz w:val="18"/>
                <w:szCs w:val="18"/>
              </w:rPr>
              <w:tab/>
              <w:t>Consistently models and collaboratively promotes high expectations, mutual respect, concern, and empathy for students, staff, parents, and community.</w:t>
            </w:r>
          </w:p>
          <w:p w:rsidR="007D78B1" w:rsidRPr="005D42DB" w:rsidRDefault="007D78B1" w:rsidP="005D42DB">
            <w:pPr>
              <w:spacing w:after="60" w:line="240" w:lineRule="auto"/>
              <w:ind w:left="702" w:right="115" w:hanging="450"/>
              <w:rPr>
                <w:rFonts w:cs="Calibri"/>
                <w:b/>
                <w:i/>
                <w:strike/>
                <w:sz w:val="18"/>
                <w:szCs w:val="18"/>
              </w:rPr>
            </w:pPr>
            <w:r w:rsidRPr="005D42DB">
              <w:rPr>
                <w:rFonts w:cs="Calibri"/>
                <w:sz w:val="18"/>
                <w:szCs w:val="18"/>
              </w:rPr>
              <w:t>2.3</w:t>
            </w:r>
            <w:r w:rsidRPr="005D42DB">
              <w:rPr>
                <w:rFonts w:cs="Calibri"/>
                <w:sz w:val="18"/>
                <w:szCs w:val="18"/>
              </w:rPr>
              <w:tab/>
              <w:t>Uses shared decision-making and collaboration</w:t>
            </w:r>
            <w:r w:rsidRPr="005D42DB">
              <w:rPr>
                <w:rFonts w:cs="Calibri"/>
                <w:color w:val="0070C0"/>
                <w:sz w:val="18"/>
                <w:szCs w:val="18"/>
              </w:rPr>
              <w:t xml:space="preserve"> </w:t>
            </w:r>
            <w:r w:rsidRPr="005D42DB">
              <w:rPr>
                <w:rFonts w:cs="Calibri"/>
                <w:sz w:val="18"/>
                <w:szCs w:val="18"/>
              </w:rPr>
              <w:t>to build relationships with all stakeholders and maintain positive school morale.</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 xml:space="preserve">2.4 </w:t>
            </w:r>
            <w:r w:rsidRPr="005D42DB">
              <w:rPr>
                <w:rFonts w:cs="Calibri"/>
                <w:sz w:val="18"/>
                <w:szCs w:val="18"/>
              </w:rPr>
              <w:tab/>
              <w:t>Promotes a culture of collaboration, trust and shared leadership.</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2.5</w:t>
            </w:r>
            <w:r w:rsidRPr="005D42DB">
              <w:rPr>
                <w:rFonts w:cs="Calibri"/>
                <w:sz w:val="18"/>
                <w:szCs w:val="18"/>
              </w:rPr>
              <w:tab/>
              <w:t xml:space="preserve">Supports the staff through continuous improvement efforts.  </w:t>
            </w:r>
          </w:p>
          <w:p w:rsidR="007D78B1" w:rsidRPr="005D42DB" w:rsidRDefault="007D78B1" w:rsidP="005D42DB">
            <w:pPr>
              <w:spacing w:after="60" w:line="240" w:lineRule="auto"/>
              <w:ind w:left="702" w:right="180" w:hanging="450"/>
              <w:rPr>
                <w:rFonts w:cs="Calibri"/>
                <w:b/>
                <w:i/>
                <w:sz w:val="18"/>
                <w:szCs w:val="18"/>
              </w:rPr>
            </w:pPr>
            <w:r w:rsidRPr="005D42DB">
              <w:rPr>
                <w:rFonts w:cs="Calibri"/>
                <w:sz w:val="18"/>
                <w:szCs w:val="18"/>
              </w:rPr>
              <w:t>2.6</w:t>
            </w:r>
            <w:r w:rsidRPr="005D42DB">
              <w:rPr>
                <w:rFonts w:cs="Calibri"/>
                <w:sz w:val="18"/>
                <w:szCs w:val="18"/>
              </w:rPr>
              <w:tab/>
              <w:t xml:space="preserve">Addresses barriers to teacher and staff performance and provides positive working conditions to encourage retention of highly effective personnel. </w:t>
            </w:r>
            <w:r w:rsidRPr="005D42DB">
              <w:rPr>
                <w:rFonts w:cs="Calibri"/>
                <w:b/>
                <w:i/>
                <w:sz w:val="18"/>
                <w:szCs w:val="18"/>
              </w:rPr>
              <w:t xml:space="preserve"> </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2.7</w:t>
            </w:r>
            <w:r w:rsidRPr="005D42DB">
              <w:rPr>
                <w:rFonts w:cs="Calibri"/>
                <w:sz w:val="18"/>
                <w:szCs w:val="18"/>
              </w:rPr>
              <w:tab/>
              <w:t xml:space="preserve">In collaboration with the school council, as appropriate, ensures a school safety plan is developed and implemented in alignment with district policy. </w:t>
            </w:r>
          </w:p>
          <w:p w:rsidR="007D78B1" w:rsidRPr="005D42DB" w:rsidRDefault="007D78B1" w:rsidP="005D42DB">
            <w:pPr>
              <w:tabs>
                <w:tab w:val="left" w:pos="990"/>
              </w:tabs>
              <w:spacing w:after="60" w:line="240" w:lineRule="auto"/>
              <w:ind w:left="702" w:right="115" w:hanging="450"/>
              <w:rPr>
                <w:rFonts w:cs="Calibri"/>
                <w:b/>
                <w:i/>
                <w:strike/>
                <w:sz w:val="18"/>
                <w:szCs w:val="18"/>
              </w:rPr>
            </w:pPr>
            <w:r w:rsidRPr="005D42DB">
              <w:rPr>
                <w:rFonts w:cs="Calibri"/>
                <w:sz w:val="18"/>
                <w:szCs w:val="18"/>
              </w:rPr>
              <w:t>2.8</w:t>
            </w:r>
            <w:r w:rsidRPr="005D42DB">
              <w:rPr>
                <w:rFonts w:cs="Calibri"/>
                <w:sz w:val="18"/>
                <w:szCs w:val="18"/>
              </w:rPr>
              <w:tab/>
              <w:t xml:space="preserve">Involves students, staff, parents, and the community to create and sustain a positive, safe, and healthy learning environment which reflects state, district, and local school policies, and procedures. </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2.9</w:t>
            </w:r>
            <w:r w:rsidRPr="005D42DB">
              <w:rPr>
                <w:rFonts w:cs="Calibri"/>
                <w:sz w:val="18"/>
                <w:szCs w:val="18"/>
              </w:rPr>
              <w:tab/>
              <w:t>In collaboration with the school council, leads the development and/or implements best practices in school-wide behavior management that are effective within the school community and communicates behavior management expectations to students, teachers, and parents.</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2.10</w:t>
            </w:r>
            <w:r w:rsidRPr="005D42DB">
              <w:rPr>
                <w:rFonts w:cs="Calibri"/>
                <w:sz w:val="18"/>
                <w:szCs w:val="18"/>
              </w:rPr>
              <w:tab/>
              <w:t>Is visible, approachable, and dedicates time to listen to the concerns of students, teachers, and other stakeholders.</w:t>
            </w:r>
          </w:p>
          <w:p w:rsidR="007D78B1" w:rsidRPr="005D42DB" w:rsidRDefault="007D78B1" w:rsidP="005D42DB">
            <w:pPr>
              <w:tabs>
                <w:tab w:val="left" w:pos="882"/>
              </w:tabs>
              <w:spacing w:after="60" w:line="240" w:lineRule="auto"/>
              <w:ind w:left="702" w:hanging="450"/>
              <w:rPr>
                <w:rFonts w:cs="Calibri"/>
              </w:rPr>
            </w:pPr>
            <w:r w:rsidRPr="005D42DB">
              <w:rPr>
                <w:rFonts w:cs="Calibri"/>
                <w:sz w:val="18"/>
                <w:szCs w:val="18"/>
              </w:rPr>
              <w:t>2.11</w:t>
            </w:r>
            <w:r w:rsidRPr="005D42DB">
              <w:rPr>
                <w:rFonts w:cs="Calibri"/>
                <w:sz w:val="18"/>
                <w:szCs w:val="18"/>
              </w:rPr>
              <w:tab/>
              <w:t>Maintains a positive, inviting school environment that celebrates, promotes and assists in the development of the whole child/student, and values every child/student as an important member of the school community.</w:t>
            </w:r>
          </w:p>
        </w:tc>
      </w:tr>
    </w:tbl>
    <w:p w:rsidR="007D78B1" w:rsidRPr="00B00E52" w:rsidRDefault="007D78B1" w:rsidP="00056885">
      <w:pPr>
        <w:rPr>
          <w:rFonts w:ascii="Times New Roman" w:hAnsi="Times New Roman"/>
          <w:b/>
          <w:iCs/>
        </w:rPr>
      </w:pPr>
    </w:p>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520"/>
        <w:gridCol w:w="2250"/>
        <w:gridCol w:w="2317"/>
        <w:gridCol w:w="2363"/>
      </w:tblGrid>
      <w:tr w:rsidR="007D78B1" w:rsidRPr="005D42DB" w:rsidTr="00372C28">
        <w:tc>
          <w:tcPr>
            <w:tcW w:w="2520"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250"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17"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330"/>
        </w:trPr>
        <w:tc>
          <w:tcPr>
            <w:tcW w:w="2520" w:type="dxa"/>
            <w:tcBorders>
              <w:bottom w:val="single" w:sz="12" w:space="0" w:color="auto"/>
            </w:tcBorders>
          </w:tcPr>
          <w:p w:rsidR="007D78B1" w:rsidRPr="005D42DB" w:rsidRDefault="007D78B1" w:rsidP="00372C28">
            <w:pPr>
              <w:rPr>
                <w:rFonts w:cs="Calibri"/>
                <w:bCs/>
                <w:sz w:val="20"/>
              </w:rPr>
            </w:pPr>
            <w:r w:rsidRPr="005D42DB">
              <w:rPr>
                <w:rFonts w:cs="Calibri"/>
                <w:sz w:val="20"/>
              </w:rPr>
              <w:t xml:space="preserve">The principal </w:t>
            </w:r>
            <w:r w:rsidRPr="005D42DB">
              <w:rPr>
                <w:rFonts w:cs="Calibri"/>
                <w:b/>
                <w:sz w:val="20"/>
              </w:rPr>
              <w:t>rarely</w:t>
            </w:r>
            <w:r w:rsidRPr="005D42DB">
              <w:rPr>
                <w:rFonts w:cs="Calibri"/>
                <w:sz w:val="20"/>
              </w:rPr>
              <w:t xml:space="preserve"> promotes the success of all students by developing, advocating, or sustaining an academically rigorous, positive, or safe school climate for all stakeholders.</w:t>
            </w:r>
          </w:p>
        </w:tc>
        <w:tc>
          <w:tcPr>
            <w:tcW w:w="2250" w:type="dxa"/>
            <w:tcBorders>
              <w:bottom w:val="single" w:sz="12" w:space="0" w:color="auto"/>
            </w:tcBorders>
            <w:shd w:val="clear" w:color="auto" w:fill="FFFFFF"/>
          </w:tcPr>
          <w:p w:rsidR="007D78B1" w:rsidRPr="005D42DB" w:rsidRDefault="007D78B1" w:rsidP="00372C28">
            <w:pPr>
              <w:rPr>
                <w:rFonts w:cs="Calibri"/>
                <w:b/>
                <w:bCs/>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promotes the success of all students by developing, advocating, or sustaining an academically rigorous, positive, or safe school climate for all stakeholders.</w:t>
            </w:r>
          </w:p>
        </w:tc>
        <w:tc>
          <w:tcPr>
            <w:tcW w:w="2317"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developing, advocating, and sustaining an academically rigorous, positive, and safe school climate for all stakeholders.</w:t>
            </w:r>
          </w:p>
        </w:tc>
        <w:tc>
          <w:tcPr>
            <w:tcW w:w="2363" w:type="dxa"/>
            <w:tcBorders>
              <w:bottom w:val="single" w:sz="12" w:space="0" w:color="auto"/>
            </w:tcBorders>
          </w:tcPr>
          <w:p w:rsidR="007D78B1" w:rsidRPr="005D42DB" w:rsidRDefault="007D78B1" w:rsidP="00372C28">
            <w:pPr>
              <w:rPr>
                <w:rFonts w:cs="Calibri"/>
                <w:bCs/>
                <w:sz w:val="20"/>
              </w:rPr>
            </w:pPr>
            <w:r w:rsidRPr="005D42DB">
              <w:rPr>
                <w:rFonts w:cs="Calibri"/>
                <w:bCs/>
                <w:sz w:val="20"/>
              </w:rPr>
              <w:t>The principal seeks out new opportunities or substantially improves existing programs to create an environment where students and stakeholders thrive and the rigor of academic expectations has significantly increased as evident through results.</w:t>
            </w:r>
          </w:p>
        </w:tc>
      </w:tr>
    </w:tbl>
    <w:p w:rsidR="007D78B1" w:rsidRDefault="007D78B1" w:rsidP="00056885"/>
    <w:p w:rsidR="007D78B1" w:rsidRDefault="007D78B1" w:rsidP="00056885"/>
    <w:p w:rsidR="007D78B1" w:rsidRPr="00B00E52" w:rsidRDefault="007D78B1" w:rsidP="000568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90" w:right="630"/>
              <w:rPr>
                <w:rFonts w:cs="Calibri"/>
                <w:b/>
                <w:bCs/>
                <w:sz w:val="28"/>
              </w:rPr>
            </w:pPr>
            <w:r w:rsidRPr="005D42DB">
              <w:rPr>
                <w:rFonts w:cs="Calibri"/>
                <w:b/>
                <w:bCs/>
                <w:sz w:val="28"/>
              </w:rPr>
              <w:t>Performance Standard 3: Human Resources Management</w:t>
            </w:r>
          </w:p>
          <w:p w:rsidR="007D78B1" w:rsidRPr="005D42DB" w:rsidRDefault="007D78B1" w:rsidP="005D42DB">
            <w:pPr>
              <w:spacing w:after="0" w:line="240" w:lineRule="auto"/>
              <w:ind w:left="90" w:right="180"/>
              <w:rPr>
                <w:rFonts w:cs="Calibri"/>
                <w:i/>
              </w:rPr>
            </w:pPr>
            <w:r w:rsidRPr="005D42DB">
              <w:rPr>
                <w:rFonts w:cs="Calibri"/>
                <w:bCs/>
                <w:i/>
              </w:rPr>
              <w:t>T</w:t>
            </w:r>
            <w:r w:rsidRPr="005D42DB">
              <w:rPr>
                <w:rFonts w:cs="Calibri"/>
                <w:i/>
              </w:rPr>
              <w:t>he principal fosters effective human resources management by assisting with selection and induction, and by supporting, evaluating, and retaining quality instructional and support personnel.</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hanging="450"/>
              <w:rPr>
                <w:rFonts w:cs="Calibri"/>
                <w:sz w:val="18"/>
                <w:szCs w:val="18"/>
              </w:rPr>
            </w:pPr>
            <w:r w:rsidRPr="005D42DB">
              <w:rPr>
                <w:rFonts w:cs="Calibri"/>
                <w:sz w:val="18"/>
                <w:szCs w:val="18"/>
              </w:rPr>
              <w:t>3.1</w:t>
            </w:r>
            <w:r w:rsidRPr="005D42DB">
              <w:rPr>
                <w:rFonts w:cs="Calibri"/>
                <w:sz w:val="18"/>
                <w:szCs w:val="18"/>
              </w:rPr>
              <w:tab/>
              <w:t>Actively participates in an effective and efficient selection process in consultation with the school council.</w:t>
            </w:r>
          </w:p>
          <w:p w:rsidR="007D78B1" w:rsidRPr="005D42DB" w:rsidRDefault="007D78B1" w:rsidP="005D42DB">
            <w:pPr>
              <w:spacing w:after="60" w:line="240" w:lineRule="auto"/>
              <w:ind w:left="702" w:hanging="450"/>
              <w:rPr>
                <w:rFonts w:cs="Calibri"/>
                <w:sz w:val="18"/>
                <w:szCs w:val="18"/>
              </w:rPr>
            </w:pPr>
            <w:r w:rsidRPr="005D42DB">
              <w:rPr>
                <w:rFonts w:cs="Calibri"/>
                <w:sz w:val="18"/>
                <w:szCs w:val="18"/>
              </w:rPr>
              <w:t>3.2</w:t>
            </w:r>
            <w:r w:rsidRPr="005D42DB">
              <w:rPr>
                <w:rFonts w:cs="Calibri"/>
                <w:sz w:val="18"/>
                <w:szCs w:val="18"/>
              </w:rPr>
              <w:tab/>
              <w:t xml:space="preserve">Assigns highly-effective staff in a fair and equitable manner based on student and school needs, assessment data, and local and state requirements.  </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3.3</w:t>
            </w:r>
            <w:r w:rsidRPr="005D42DB">
              <w:rPr>
                <w:rFonts w:cs="Calibri"/>
                <w:sz w:val="18"/>
                <w:szCs w:val="18"/>
              </w:rPr>
              <w:tab/>
              <w:t xml:space="preserve">Supports formal building-level employee induction processes and informal procedures to support and assist all new personnel. </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3.4</w:t>
            </w:r>
            <w:r w:rsidRPr="005D42DB">
              <w:rPr>
                <w:rFonts w:cs="Calibri"/>
                <w:sz w:val="18"/>
                <w:szCs w:val="18"/>
              </w:rPr>
              <w:tab/>
              <w:t>Provides a mentoring process for all new and targeted instructional personnel.</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3.5</w:t>
            </w:r>
            <w:r w:rsidRPr="005D42DB">
              <w:rPr>
                <w:rFonts w:cs="Calibri"/>
                <w:sz w:val="18"/>
                <w:szCs w:val="18"/>
              </w:rPr>
              <w:tab/>
              <w:t>Manages the supervision and evaluation of staff in accordance with local and state requirements.</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3.6</w:t>
            </w:r>
            <w:r w:rsidRPr="005D42DB">
              <w:rPr>
                <w:rFonts w:cs="Calibri"/>
                <w:sz w:val="18"/>
                <w:szCs w:val="18"/>
              </w:rPr>
              <w:tab/>
              <w:t>Properly implements the teacher and staff effectiveness systems, supports the important role evaluation plays in teacher and staff learning, and evaluates performance of personnel using multiple data sources.</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3.7</w:t>
            </w:r>
            <w:r w:rsidRPr="005D42DB">
              <w:rPr>
                <w:rFonts w:cs="Calibri"/>
                <w:sz w:val="18"/>
                <w:szCs w:val="18"/>
              </w:rPr>
              <w:tab/>
              <w:t>Documents evidence of teacher effectiveness, provides timely, on-going formal and informal feedback on strengths and areas of growth, and provides support, access to resources, and professional learning opportunities for teachers and staff to improve job effectiveness.</w:t>
            </w:r>
          </w:p>
          <w:p w:rsidR="007D78B1" w:rsidRPr="005D42DB" w:rsidRDefault="007D78B1" w:rsidP="005D42DB">
            <w:pPr>
              <w:spacing w:after="60" w:line="240" w:lineRule="auto"/>
              <w:ind w:left="702" w:right="90" w:hanging="450"/>
              <w:rPr>
                <w:rFonts w:cs="Calibri"/>
                <w:sz w:val="18"/>
                <w:szCs w:val="18"/>
              </w:rPr>
            </w:pPr>
            <w:r w:rsidRPr="005D42DB">
              <w:rPr>
                <w:rFonts w:cs="Calibri"/>
                <w:sz w:val="18"/>
                <w:szCs w:val="18"/>
              </w:rPr>
              <w:t>3.8</w:t>
            </w:r>
            <w:r w:rsidRPr="005D42DB">
              <w:rPr>
                <w:rFonts w:cs="Calibri"/>
                <w:sz w:val="18"/>
                <w:szCs w:val="18"/>
              </w:rPr>
              <w:tab/>
              <w:t>Makes appropriate recommendations relative to personnel transfer, retention, promotion, and dismissal consistent with established policies and procedures and with student academic growth as a significant consideration.</w:t>
            </w:r>
          </w:p>
          <w:p w:rsidR="007D78B1" w:rsidRPr="005D42DB" w:rsidRDefault="007D78B1" w:rsidP="005D42DB">
            <w:pPr>
              <w:spacing w:after="60" w:line="240" w:lineRule="auto"/>
              <w:ind w:left="702" w:right="187" w:hanging="450"/>
              <w:rPr>
                <w:rFonts w:cs="Calibri"/>
                <w:sz w:val="18"/>
                <w:szCs w:val="18"/>
              </w:rPr>
            </w:pPr>
            <w:r w:rsidRPr="005D42DB">
              <w:rPr>
                <w:rFonts w:cs="Calibri"/>
                <w:sz w:val="18"/>
                <w:szCs w:val="18"/>
              </w:rPr>
              <w:t>3.9</w:t>
            </w:r>
            <w:r w:rsidRPr="005D42DB">
              <w:rPr>
                <w:rFonts w:cs="Calibri"/>
                <w:sz w:val="18"/>
                <w:szCs w:val="18"/>
              </w:rPr>
              <w:tab/>
              <w:t xml:space="preserve">Recognizes and supports highly effective teachers and staff and cultivates their leadership potential. </w:t>
            </w:r>
          </w:p>
          <w:p w:rsidR="007D78B1" w:rsidRPr="005D42DB" w:rsidRDefault="007D78B1" w:rsidP="005D42DB">
            <w:pPr>
              <w:spacing w:after="60" w:line="240" w:lineRule="auto"/>
              <w:ind w:left="702" w:hanging="450"/>
              <w:rPr>
                <w:rFonts w:cs="Calibri"/>
              </w:rPr>
            </w:pPr>
            <w:r w:rsidRPr="005D42DB">
              <w:rPr>
                <w:rFonts w:cs="Calibri"/>
                <w:sz w:val="18"/>
                <w:szCs w:val="18"/>
              </w:rPr>
              <w:t>3.10</w:t>
            </w:r>
            <w:r w:rsidRPr="005D42DB">
              <w:rPr>
                <w:rFonts w:cs="Calibri"/>
                <w:sz w:val="18"/>
                <w:szCs w:val="18"/>
              </w:rPr>
              <w:tab/>
              <w:t xml:space="preserve">Maximizes human resources by building on the strengths of teachers and staff members through the collaborative development and implementation of the professional growth plan that aligns with the school and/or district plan. </w:t>
            </w:r>
            <w:r w:rsidRPr="005D42DB">
              <w:rPr>
                <w:rFonts w:ascii="Times New Roman" w:eastAsia="MS Mincho" w:hAnsi="Times New Roman"/>
                <w:sz w:val="18"/>
                <w:szCs w:val="18"/>
              </w:rPr>
              <w:t xml:space="preserve"> </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2265"/>
        </w:trPr>
        <w:tc>
          <w:tcPr>
            <w:tcW w:w="2362" w:type="dxa"/>
            <w:tcBorders>
              <w:bottom w:val="single" w:sz="12" w:space="0" w:color="auto"/>
            </w:tcBorders>
          </w:tcPr>
          <w:p w:rsidR="007D78B1" w:rsidRPr="005D42DB" w:rsidRDefault="007D78B1" w:rsidP="00372C28">
            <w:pPr>
              <w:rPr>
                <w:rFonts w:cs="Calibri"/>
                <w:bCs/>
                <w:sz w:val="20"/>
              </w:rPr>
            </w:pPr>
            <w:r w:rsidRPr="005D42DB">
              <w:rPr>
                <w:rFonts w:cs="Calibri"/>
                <w:bCs/>
                <w:sz w:val="20"/>
              </w:rPr>
              <w:t>T</w:t>
            </w:r>
            <w:r w:rsidRPr="005D42DB">
              <w:rPr>
                <w:rFonts w:cs="Calibri"/>
                <w:sz w:val="20"/>
              </w:rPr>
              <w:t xml:space="preserve">he principal </w:t>
            </w:r>
            <w:r w:rsidRPr="005D42DB">
              <w:rPr>
                <w:rFonts w:cs="Calibri"/>
                <w:b/>
                <w:sz w:val="20"/>
              </w:rPr>
              <w:t xml:space="preserve">inadequately </w:t>
            </w:r>
            <w:r w:rsidRPr="005D42DB">
              <w:rPr>
                <w:rFonts w:cs="Calibri"/>
                <w:sz w:val="20"/>
              </w:rPr>
              <w:t>assists with selection and induction, or inadequately supports, evaluates, and retains quality instructional and support personnel.</w:t>
            </w: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assists with selection and induction, or inconsistently supports, evaluates, and retains quality instructional and support personnel.</w:t>
            </w:r>
          </w:p>
          <w:p w:rsidR="007D78B1" w:rsidRPr="005D42DB" w:rsidRDefault="007D78B1" w:rsidP="00372C28">
            <w:pPr>
              <w:rPr>
                <w:rFonts w:cs="Calibri"/>
                <w:b/>
                <w:sz w:val="20"/>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effective human resources management by assisting with selection and induction, and by supporting, evaluating, and retaining quality instructional and support personnel.</w:t>
            </w:r>
          </w:p>
        </w:tc>
        <w:tc>
          <w:tcPr>
            <w:tcW w:w="2363" w:type="dxa"/>
            <w:tcBorders>
              <w:bottom w:val="single" w:sz="12" w:space="0" w:color="auto"/>
            </w:tcBorders>
          </w:tcPr>
          <w:p w:rsidR="007D78B1" w:rsidRPr="005D42DB" w:rsidRDefault="007D78B1" w:rsidP="00372C28">
            <w:pPr>
              <w:rPr>
                <w:rFonts w:cs="Calibri"/>
                <w:bCs/>
                <w:sz w:val="20"/>
              </w:rPr>
            </w:pPr>
            <w:r w:rsidRPr="005D42DB">
              <w:rPr>
                <w:rFonts w:cs="Calibri"/>
                <w:bCs/>
                <w:sz w:val="20"/>
              </w:rPr>
              <w:t xml:space="preserve">The principal consistently demonstrates expertise in human resources management, which results in a highly- effective workforce (e.g. high teacher and staff efficacy, increased student learning, teacher leaders). </w:t>
            </w:r>
          </w:p>
        </w:tc>
      </w:tr>
    </w:tbl>
    <w:p w:rsidR="007D78B1" w:rsidRDefault="007D78B1" w:rsidP="00056885"/>
    <w:p w:rsidR="007D78B1" w:rsidRDefault="007D78B1" w:rsidP="00056885"/>
    <w:p w:rsidR="007D78B1" w:rsidRPr="00B00E52" w:rsidRDefault="007D78B1" w:rsidP="000568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tabs>
                <w:tab w:val="left" w:pos="8640"/>
              </w:tabs>
              <w:spacing w:after="0" w:line="240" w:lineRule="auto"/>
              <w:ind w:left="90" w:right="108"/>
              <w:rPr>
                <w:rFonts w:cs="Calibri"/>
                <w:b/>
                <w:bCs/>
                <w:sz w:val="28"/>
              </w:rPr>
            </w:pPr>
            <w:r w:rsidRPr="005D42DB">
              <w:rPr>
                <w:rFonts w:cs="Calibri"/>
                <w:b/>
                <w:bCs/>
                <w:sz w:val="28"/>
              </w:rPr>
              <w:t>Performance Standard 4:  Organizational Management</w:t>
            </w:r>
          </w:p>
          <w:p w:rsidR="007D78B1" w:rsidRPr="005D42DB" w:rsidRDefault="007D78B1" w:rsidP="005D42DB">
            <w:pPr>
              <w:tabs>
                <w:tab w:val="left" w:pos="8640"/>
              </w:tabs>
              <w:spacing w:after="0" w:line="240" w:lineRule="auto"/>
              <w:ind w:left="90" w:right="108"/>
              <w:rPr>
                <w:rFonts w:cs="Calibri"/>
                <w:i/>
              </w:rPr>
            </w:pPr>
            <w:r w:rsidRPr="005D42DB">
              <w:rPr>
                <w:rFonts w:cs="Calibri"/>
                <w:i/>
              </w:rPr>
              <w:t>The principal fosters the success of all students by supporting, managing, and overseeing the school’s organization, operation, and use of resources.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612" w:right="108" w:hanging="360"/>
              <w:rPr>
                <w:rFonts w:cs="Calibri"/>
                <w:b/>
                <w:i/>
                <w:sz w:val="18"/>
                <w:szCs w:val="18"/>
              </w:rPr>
            </w:pPr>
            <w:r w:rsidRPr="005D42DB">
              <w:rPr>
                <w:rFonts w:cs="Calibri"/>
                <w:sz w:val="18"/>
                <w:szCs w:val="18"/>
              </w:rPr>
              <w:t>4.1</w:t>
            </w:r>
            <w:r w:rsidRPr="005D42DB">
              <w:rPr>
                <w:rFonts w:cs="Calibri"/>
                <w:sz w:val="18"/>
                <w:szCs w:val="18"/>
              </w:rPr>
              <w:tab/>
              <w:t>Demonstrates and communicates a working knowledge and understanding of Kentucky school laws and regulations, and school/district policies and procedures.</w:t>
            </w:r>
            <w:r w:rsidRPr="005D42DB">
              <w:rPr>
                <w:rFonts w:cs="Calibri"/>
                <w:b/>
                <w:i/>
                <w:sz w:val="18"/>
                <w:szCs w:val="18"/>
              </w:rPr>
              <w:t xml:space="preserve"> </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4.2</w:t>
            </w:r>
            <w:r w:rsidRPr="005D42DB">
              <w:rPr>
                <w:rFonts w:cs="Calibri"/>
                <w:sz w:val="18"/>
                <w:szCs w:val="18"/>
              </w:rPr>
              <w:tab/>
              <w:t>Establishes, in collaboration with the school council, and enforces policies and procedures to ensure a safe, secure, efficient, and orderly facility and grounds.</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4.3</w:t>
            </w:r>
            <w:r w:rsidRPr="005D42DB">
              <w:rPr>
                <w:rFonts w:cs="Calibri"/>
                <w:sz w:val="18"/>
                <w:szCs w:val="18"/>
              </w:rPr>
              <w:tab/>
              <w:t>Monitors and provides efficient supervision for all physical plant and related activities through an appropriate process.</w:t>
            </w:r>
          </w:p>
          <w:p w:rsidR="007D78B1" w:rsidRPr="005D42DB" w:rsidRDefault="007D78B1" w:rsidP="005D42DB">
            <w:pPr>
              <w:spacing w:after="60" w:line="240" w:lineRule="auto"/>
              <w:ind w:left="612" w:right="115" w:hanging="360"/>
              <w:rPr>
                <w:rFonts w:cs="Calibri"/>
                <w:b/>
                <w:i/>
                <w:strike/>
                <w:sz w:val="18"/>
                <w:szCs w:val="18"/>
              </w:rPr>
            </w:pPr>
            <w:r w:rsidRPr="005D42DB">
              <w:rPr>
                <w:rFonts w:cs="Calibri"/>
                <w:sz w:val="18"/>
                <w:szCs w:val="18"/>
              </w:rPr>
              <w:t>4.4</w:t>
            </w:r>
            <w:r w:rsidRPr="005D42DB">
              <w:rPr>
                <w:rFonts w:cs="Calibri"/>
                <w:sz w:val="18"/>
                <w:szCs w:val="18"/>
              </w:rPr>
              <w:tab/>
              <w:t>Identifies potential organizational, operational, or resource-related problems and addresses them in a timely, consistent, and effective manner.</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4.5</w:t>
            </w:r>
            <w:r w:rsidRPr="005D42DB">
              <w:rPr>
                <w:rFonts w:cs="Calibri"/>
                <w:sz w:val="18"/>
                <w:szCs w:val="18"/>
              </w:rPr>
              <w:tab/>
              <w:t>Reviews fiscal records regularly to ensure accountability for all funds.</w:t>
            </w:r>
          </w:p>
          <w:p w:rsidR="007D78B1" w:rsidRPr="005D42DB" w:rsidRDefault="007D78B1" w:rsidP="005D42DB">
            <w:pPr>
              <w:spacing w:after="60" w:line="240" w:lineRule="auto"/>
              <w:ind w:left="612" w:right="108" w:hanging="360"/>
              <w:rPr>
                <w:rFonts w:cs="Calibri"/>
                <w:b/>
                <w:i/>
                <w:strike/>
                <w:sz w:val="18"/>
                <w:szCs w:val="18"/>
              </w:rPr>
            </w:pPr>
            <w:r w:rsidRPr="005D42DB">
              <w:rPr>
                <w:rFonts w:cs="Calibri"/>
                <w:sz w:val="18"/>
                <w:szCs w:val="18"/>
              </w:rPr>
              <w:t>4.6</w:t>
            </w:r>
            <w:r w:rsidRPr="005D42DB">
              <w:rPr>
                <w:rFonts w:cs="Calibri"/>
                <w:sz w:val="18"/>
                <w:szCs w:val="18"/>
              </w:rPr>
              <w:tab/>
              <w:t xml:space="preserve">In collaboration with the school council, plans and prepares a fiscally responsible budget to support the school’s mission and both long- and short-term goals through effective resource allocation. </w:t>
            </w:r>
          </w:p>
          <w:p w:rsidR="007D78B1" w:rsidRPr="005D42DB" w:rsidRDefault="007D78B1" w:rsidP="005D42DB">
            <w:pPr>
              <w:spacing w:after="60" w:line="240" w:lineRule="auto"/>
              <w:ind w:left="612" w:right="115" w:hanging="360"/>
              <w:rPr>
                <w:rFonts w:cs="Calibri"/>
                <w:sz w:val="18"/>
                <w:szCs w:val="18"/>
              </w:rPr>
            </w:pPr>
            <w:r w:rsidRPr="005D42DB">
              <w:rPr>
                <w:rFonts w:cs="Calibri"/>
                <w:sz w:val="18"/>
                <w:szCs w:val="18"/>
              </w:rPr>
              <w:t>4.7</w:t>
            </w:r>
            <w:r w:rsidRPr="005D42DB">
              <w:rPr>
                <w:rFonts w:cs="Calibri"/>
                <w:sz w:val="18"/>
                <w:szCs w:val="18"/>
              </w:rPr>
              <w:tab/>
              <w:t xml:space="preserve">Follows state and local policies with regard to finances, school accountability, and reporting. </w:t>
            </w:r>
          </w:p>
          <w:p w:rsidR="007D78B1" w:rsidRPr="005D42DB" w:rsidRDefault="007D78B1" w:rsidP="005D42DB">
            <w:pPr>
              <w:spacing w:after="60" w:line="240" w:lineRule="auto"/>
              <w:ind w:left="612" w:right="180" w:hanging="360"/>
              <w:rPr>
                <w:rFonts w:cs="Calibri"/>
              </w:rPr>
            </w:pPr>
            <w:r w:rsidRPr="005D42DB">
              <w:rPr>
                <w:rFonts w:cs="Calibri"/>
                <w:sz w:val="18"/>
                <w:szCs w:val="18"/>
              </w:rPr>
              <w:t>4.8</w:t>
            </w:r>
            <w:r w:rsidRPr="005D42DB">
              <w:rPr>
                <w:rFonts w:cs="Calibri"/>
                <w:sz w:val="18"/>
                <w:szCs w:val="18"/>
              </w:rPr>
              <w:tab/>
              <w:t>Implements strategies for the inclusion of staff and stakeholders in various planning processes, shares in management decisions, and delegates duties as applicable, resulting in an effective and efficient workplace.</w:t>
            </w:r>
            <w:r w:rsidRPr="005D42DB">
              <w:rPr>
                <w:rFonts w:cs="Calibri"/>
              </w:rPr>
              <w:t xml:space="preserve"> </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215"/>
        </w:trPr>
        <w:tc>
          <w:tcPr>
            <w:tcW w:w="2362" w:type="dxa"/>
            <w:tcBorders>
              <w:bottom w:val="single" w:sz="12" w:space="0" w:color="auto"/>
            </w:tcBorders>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inadequately</w:t>
            </w:r>
            <w:r w:rsidRPr="005D42DB">
              <w:rPr>
                <w:rFonts w:cs="Calibri"/>
                <w:sz w:val="20"/>
              </w:rPr>
              <w:t xml:space="preserve"> supports, manages, or oversees the school’s organization, operation, or </w:t>
            </w:r>
            <w:r w:rsidRPr="005D42DB">
              <w:rPr>
                <w:rFonts w:cs="Calibri"/>
                <w:bCs/>
                <w:sz w:val="20"/>
              </w:rPr>
              <w:t xml:space="preserve">use of </w:t>
            </w:r>
            <w:r w:rsidRPr="005D42DB">
              <w:rPr>
                <w:rFonts w:cs="Calibri"/>
                <w:sz w:val="20"/>
              </w:rPr>
              <w:t>resources.</w:t>
            </w: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supports, manages, or oversees the school’s organization, operation, or </w:t>
            </w:r>
            <w:r w:rsidRPr="005D42DB">
              <w:rPr>
                <w:rFonts w:cs="Calibri"/>
                <w:bCs/>
                <w:sz w:val="20"/>
              </w:rPr>
              <w:t xml:space="preserve">use of </w:t>
            </w:r>
            <w:r w:rsidRPr="005D42DB">
              <w:rPr>
                <w:rFonts w:cs="Calibri"/>
                <w:sz w:val="20"/>
              </w:rPr>
              <w:t>resources.</w:t>
            </w:r>
          </w:p>
          <w:p w:rsidR="007D78B1" w:rsidRPr="005D42DB" w:rsidRDefault="007D78B1" w:rsidP="00372C28">
            <w:pPr>
              <w:rPr>
                <w:rFonts w:cs="Calibri"/>
                <w:b/>
                <w:bCs/>
                <w:sz w:val="20"/>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supporting, managing, and overseeing the school’s organization, operation, and use of resources.</w:t>
            </w:r>
          </w:p>
        </w:tc>
        <w:tc>
          <w:tcPr>
            <w:tcW w:w="2363" w:type="dxa"/>
            <w:tcBorders>
              <w:bottom w:val="single" w:sz="12" w:space="0" w:color="auto"/>
            </w:tcBorders>
          </w:tcPr>
          <w:p w:rsidR="007D78B1" w:rsidRPr="005D42DB" w:rsidRDefault="007D78B1" w:rsidP="00372C28">
            <w:pPr>
              <w:rPr>
                <w:rFonts w:cs="Calibri"/>
                <w:sz w:val="20"/>
              </w:rPr>
            </w:pPr>
            <w:r w:rsidRPr="005D42DB">
              <w:rPr>
                <w:rFonts w:cs="Calibri"/>
                <w:sz w:val="20"/>
              </w:rPr>
              <w:t>The principal excels at organizational management, demonstrating proactive decision-making, coordinating efficient operations, and maximizing available resources.</w:t>
            </w:r>
          </w:p>
          <w:p w:rsidR="007D78B1" w:rsidRPr="005D42DB" w:rsidRDefault="007D78B1" w:rsidP="00372C28">
            <w:pPr>
              <w:rPr>
                <w:rFonts w:cs="Calibri"/>
                <w:sz w:val="20"/>
              </w:rPr>
            </w:pPr>
          </w:p>
        </w:tc>
      </w:tr>
    </w:tbl>
    <w:p w:rsidR="007D78B1" w:rsidRPr="00B00E52" w:rsidRDefault="007D78B1" w:rsidP="00056885">
      <w:pPr>
        <w:rPr>
          <w:rFonts w:ascii="Times New Roman" w:hAnsi="Times New Roman"/>
          <w:i/>
          <w:iCs/>
        </w:rPr>
      </w:pPr>
      <w:r w:rsidRPr="00B00E52">
        <w:rPr>
          <w:rFonts w:ascii="Times New Roman" w:hAnsi="Times New Roman"/>
          <w:i/>
          <w:i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117" w:right="144"/>
              <w:rPr>
                <w:rFonts w:cs="Calibri"/>
                <w:b/>
                <w:bCs/>
                <w:sz w:val="28"/>
                <w:szCs w:val="28"/>
              </w:rPr>
            </w:pPr>
            <w:r w:rsidRPr="005D42DB">
              <w:rPr>
                <w:rFonts w:cs="Calibri"/>
                <w:b/>
                <w:bCs/>
                <w:sz w:val="28"/>
                <w:szCs w:val="28"/>
              </w:rPr>
              <w:t>Performance Standard 5: Communication and Community Relations</w:t>
            </w:r>
          </w:p>
          <w:p w:rsidR="007D78B1" w:rsidRPr="005D42DB" w:rsidRDefault="007D78B1" w:rsidP="005D42DB">
            <w:pPr>
              <w:spacing w:after="0" w:line="240" w:lineRule="auto"/>
              <w:ind w:left="117" w:right="144"/>
              <w:rPr>
                <w:rFonts w:cs="Calibri"/>
                <w:bCs/>
                <w:i/>
              </w:rPr>
            </w:pPr>
            <w:r w:rsidRPr="005D42DB">
              <w:rPr>
                <w:rFonts w:cs="Calibri"/>
                <w:bCs/>
                <w:i/>
              </w:rPr>
              <w:t xml:space="preserve">The </w:t>
            </w:r>
            <w:r w:rsidRPr="005D42DB">
              <w:rPr>
                <w:rFonts w:cs="Calibri"/>
                <w:i/>
              </w:rPr>
              <w:t>principal</w:t>
            </w:r>
            <w:r w:rsidRPr="005D42DB">
              <w:rPr>
                <w:rFonts w:cs="Calibri"/>
                <w:bCs/>
                <w:i/>
              </w:rPr>
              <w:t xml:space="preserve"> fosters the success of all students by communicating and collaborating effectively with stakeholders.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rPr>
          <w:trHeight w:val="4842"/>
        </w:trPr>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08" w:hanging="450"/>
              <w:rPr>
                <w:rFonts w:cs="Calibri"/>
                <w:b/>
                <w:i/>
                <w:sz w:val="18"/>
                <w:szCs w:val="18"/>
              </w:rPr>
            </w:pPr>
            <w:r w:rsidRPr="005D42DB">
              <w:rPr>
                <w:rFonts w:cs="Calibri"/>
                <w:sz w:val="18"/>
                <w:szCs w:val="18"/>
              </w:rPr>
              <w:t>5.1</w:t>
            </w:r>
            <w:r w:rsidRPr="005D42DB">
              <w:rPr>
                <w:rFonts w:cs="Calibri"/>
                <w:sz w:val="18"/>
                <w:szCs w:val="18"/>
              </w:rPr>
              <w:tab/>
              <w:t xml:space="preserve">Plans for and solicits staff, parent, and stakeholder input to promote effective decision-making and communication when appropriate. </w:t>
            </w:r>
          </w:p>
          <w:p w:rsidR="007D78B1" w:rsidRPr="005D42DB" w:rsidRDefault="007D78B1" w:rsidP="005D42DB">
            <w:pPr>
              <w:tabs>
                <w:tab w:val="left" w:pos="900"/>
              </w:tabs>
              <w:spacing w:after="60" w:line="240" w:lineRule="auto"/>
              <w:ind w:left="702" w:hanging="450"/>
              <w:rPr>
                <w:rFonts w:cs="Calibri"/>
                <w:sz w:val="18"/>
                <w:szCs w:val="18"/>
              </w:rPr>
            </w:pPr>
            <w:r w:rsidRPr="005D42DB">
              <w:rPr>
                <w:rFonts w:cs="Calibri"/>
                <w:sz w:val="18"/>
                <w:szCs w:val="18"/>
              </w:rPr>
              <w:t>5.2</w:t>
            </w:r>
            <w:r w:rsidRPr="005D42DB">
              <w:rPr>
                <w:rFonts w:cs="Calibri"/>
                <w:sz w:val="18"/>
                <w:szCs w:val="18"/>
              </w:rPr>
              <w:tab/>
              <w:t>Communicates the mission and shared vision, long-and short-term goals, and the school improvement plan to all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5.3</w:t>
            </w:r>
            <w:r w:rsidRPr="005D42DB">
              <w:rPr>
                <w:rFonts w:cs="Calibri"/>
                <w:sz w:val="18"/>
                <w:szCs w:val="18"/>
              </w:rPr>
              <w:tab/>
              <w:t>Disseminates information to staff, parents, and other stakeholders in a timely manner through multiple channels and sources.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5.4</w:t>
            </w:r>
            <w:r w:rsidRPr="005D42DB">
              <w:rPr>
                <w:rFonts w:cs="Calibri"/>
                <w:sz w:val="18"/>
                <w:szCs w:val="18"/>
              </w:rPr>
              <w:tab/>
              <w:t>Involves students, parents, staff and other stakeholders in a collaborative effort to establish positive relationships.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5.5</w:t>
            </w:r>
            <w:r w:rsidRPr="005D42DB">
              <w:rPr>
                <w:rFonts w:cs="Calibri"/>
                <w:sz w:val="18"/>
                <w:szCs w:val="18"/>
              </w:rPr>
              <w:tab/>
              <w:t xml:space="preserve">Maintains visibility and accessibility to students, parents, staff, and other stakeholders. </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5.6</w:t>
            </w:r>
            <w:r w:rsidRPr="005D42DB">
              <w:rPr>
                <w:rFonts w:cs="Calibri"/>
                <w:sz w:val="18"/>
                <w:szCs w:val="18"/>
              </w:rPr>
              <w:tab/>
              <w:t>Speaks and writes in an explicit and professional manner to students, parents, staff, and other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5.7</w:t>
            </w:r>
            <w:r w:rsidRPr="005D42DB">
              <w:rPr>
                <w:rFonts w:cs="Calibri"/>
                <w:sz w:val="18"/>
                <w:szCs w:val="18"/>
              </w:rPr>
              <w:tab/>
              <w:t>Provides a variety of opportunities for parent and family involvement in school activities.</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5.8</w:t>
            </w:r>
            <w:r w:rsidRPr="005D42DB">
              <w:rPr>
                <w:rFonts w:cs="Calibri"/>
                <w:sz w:val="18"/>
                <w:szCs w:val="18"/>
              </w:rPr>
              <w:tab/>
              <w:t>Collaborates and networks with colleagues and stakeholders to effectively utilize the resources and expertise available in the local community.</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5.9</w:t>
            </w:r>
            <w:r w:rsidRPr="005D42DB">
              <w:rPr>
                <w:rFonts w:cs="Calibri"/>
                <w:sz w:val="18"/>
                <w:szCs w:val="18"/>
              </w:rPr>
              <w:tab/>
              <w:t>Advocates for students and acts to influence local, district, and state decisions affecting student learning.</w:t>
            </w:r>
          </w:p>
          <w:p w:rsidR="007D78B1" w:rsidRPr="005D42DB" w:rsidRDefault="007D78B1" w:rsidP="005D42DB">
            <w:pPr>
              <w:spacing w:after="60" w:line="240" w:lineRule="auto"/>
              <w:ind w:left="702" w:right="86" w:hanging="450"/>
              <w:rPr>
                <w:rFonts w:cs="Calibri"/>
              </w:rPr>
            </w:pPr>
            <w:r w:rsidRPr="005D42DB">
              <w:rPr>
                <w:rFonts w:cs="Calibri"/>
                <w:sz w:val="18"/>
                <w:szCs w:val="18"/>
              </w:rPr>
              <w:t>5.10  A</w:t>
            </w:r>
            <w:r w:rsidRPr="005D42DB">
              <w:rPr>
                <w:rFonts w:cs="Calibri"/>
                <w:bCs/>
                <w:sz w:val="18"/>
                <w:szCs w:val="18"/>
              </w:rPr>
              <w:t>ssesses, plans for, responds to, and interacts with the larger political, social, economic, legal, and cultural context that affects schooling based on relevant evidence</w:t>
            </w:r>
            <w:r w:rsidRPr="005D42DB">
              <w:rPr>
                <w:rFonts w:cs="Calibri"/>
                <w:bCs/>
                <w:i/>
                <w:sz w:val="18"/>
                <w:szCs w:val="18"/>
              </w:rPr>
              <w:t>.</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1482"/>
        </w:trPr>
        <w:tc>
          <w:tcPr>
            <w:tcW w:w="2362" w:type="dxa"/>
            <w:tcBorders>
              <w:bottom w:val="single" w:sz="12" w:space="0" w:color="auto"/>
            </w:tcBorders>
          </w:tcPr>
          <w:p w:rsidR="007D78B1" w:rsidRPr="005D42DB" w:rsidRDefault="007D78B1" w:rsidP="00372C28">
            <w:pPr>
              <w:rPr>
                <w:rFonts w:cs="Calibri"/>
                <w:sz w:val="20"/>
              </w:rPr>
            </w:pPr>
            <w:r w:rsidRPr="005D42DB">
              <w:rPr>
                <w:rFonts w:cs="Calibri"/>
                <w:sz w:val="20"/>
              </w:rPr>
              <w:t xml:space="preserve">The principal demonstrates </w:t>
            </w:r>
            <w:r w:rsidRPr="005D42DB">
              <w:rPr>
                <w:rFonts w:cs="Calibri"/>
                <w:b/>
                <w:sz w:val="20"/>
              </w:rPr>
              <w:t xml:space="preserve">inadequate </w:t>
            </w:r>
            <w:r w:rsidRPr="005D42DB">
              <w:rPr>
                <w:rFonts w:cs="Calibri"/>
                <w:sz w:val="20"/>
              </w:rPr>
              <w:t>and/or detrimental communication or collaboration with stakeholders.</w:t>
            </w:r>
          </w:p>
          <w:p w:rsidR="007D78B1" w:rsidRPr="005D42DB" w:rsidRDefault="007D78B1" w:rsidP="00372C28">
            <w:pPr>
              <w:rPr>
                <w:rFonts w:cs="Calibri"/>
                <w:sz w:val="20"/>
              </w:rPr>
            </w:pP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 xml:space="preserve">inconsistently </w:t>
            </w:r>
            <w:r w:rsidRPr="005D42DB">
              <w:rPr>
                <w:rFonts w:cs="Calibri"/>
                <w:sz w:val="20"/>
              </w:rPr>
              <w:t xml:space="preserve">communicates and/or </w:t>
            </w:r>
            <w:r w:rsidRPr="005D42DB">
              <w:rPr>
                <w:rFonts w:cs="Calibri"/>
                <w:b/>
                <w:sz w:val="20"/>
              </w:rPr>
              <w:t>infrequently</w:t>
            </w:r>
            <w:r w:rsidRPr="005D42DB">
              <w:rPr>
                <w:rFonts w:cs="Calibri"/>
                <w:sz w:val="20"/>
              </w:rPr>
              <w:t xml:space="preserve"> collaborates with</w:t>
            </w:r>
            <w:r w:rsidRPr="005D42DB">
              <w:rPr>
                <w:rFonts w:cs="Calibri"/>
                <w:strike/>
                <w:sz w:val="20"/>
              </w:rPr>
              <w:t xml:space="preserve"> </w:t>
            </w:r>
            <w:r w:rsidRPr="005D42DB">
              <w:rPr>
                <w:rFonts w:cs="Calibri"/>
                <w:sz w:val="20"/>
              </w:rPr>
              <w:t xml:space="preserve">stakeholders. </w:t>
            </w:r>
          </w:p>
          <w:p w:rsidR="007D78B1" w:rsidRPr="005D42DB" w:rsidRDefault="007D78B1" w:rsidP="00372C28">
            <w:pPr>
              <w:rPr>
                <w:rFonts w:cs="Calibri"/>
                <w:b/>
                <w:sz w:val="20"/>
                <w:u w:val="single"/>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communicating and collaborating effectively with stakeholders.</w:t>
            </w:r>
          </w:p>
        </w:tc>
        <w:tc>
          <w:tcPr>
            <w:tcW w:w="2363" w:type="dxa"/>
            <w:tcBorders>
              <w:bottom w:val="single" w:sz="12" w:space="0" w:color="auto"/>
            </w:tcBorders>
          </w:tcPr>
          <w:p w:rsidR="007D78B1" w:rsidRPr="005D42DB" w:rsidRDefault="007D78B1" w:rsidP="00372C28">
            <w:pPr>
              <w:rPr>
                <w:rFonts w:cs="Calibri"/>
                <w:sz w:val="20"/>
              </w:rPr>
            </w:pPr>
            <w:r w:rsidRPr="005D42DB">
              <w:rPr>
                <w:rFonts w:cs="Calibri"/>
                <w:sz w:val="20"/>
              </w:rPr>
              <w:t>The principal seeks and effectively engages stakeholders in order to promote the success of all students through productive and frequent communication.</w:t>
            </w:r>
          </w:p>
        </w:tc>
      </w:tr>
    </w:tbl>
    <w:p w:rsidR="007D78B1" w:rsidRPr="00B00E52" w:rsidRDefault="007D78B1" w:rsidP="00056885">
      <w:pPr>
        <w:rPr>
          <w:rFonts w:ascii="Times New Roman" w:hAnsi="Times New Roman"/>
          <w:i/>
          <w:iCs/>
        </w:rPr>
      </w:pPr>
      <w:r w:rsidRPr="00B00E52">
        <w:rPr>
          <w:rFonts w:ascii="Times New Roman" w:hAnsi="Times New Roman"/>
          <w:i/>
          <w:i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117" w:right="144"/>
              <w:rPr>
                <w:rFonts w:cs="Calibri"/>
                <w:b/>
                <w:bCs/>
                <w:sz w:val="28"/>
                <w:szCs w:val="28"/>
              </w:rPr>
            </w:pPr>
            <w:r w:rsidRPr="005D42DB">
              <w:rPr>
                <w:rFonts w:cs="Calibri"/>
                <w:b/>
                <w:bCs/>
                <w:sz w:val="28"/>
                <w:szCs w:val="28"/>
              </w:rPr>
              <w:t>Performance Standard 6: Professionalism</w:t>
            </w:r>
          </w:p>
          <w:p w:rsidR="007D78B1" w:rsidRPr="005D42DB" w:rsidRDefault="007D78B1" w:rsidP="005D42DB">
            <w:pPr>
              <w:spacing w:after="0" w:line="240" w:lineRule="auto"/>
              <w:ind w:left="117" w:right="144"/>
              <w:rPr>
                <w:rFonts w:cs="Calibri"/>
              </w:rPr>
            </w:pPr>
            <w:r w:rsidRPr="005D42DB">
              <w:rPr>
                <w:rFonts w:cs="Calibri"/>
                <w:i/>
              </w:rPr>
              <w:t>The principal fosters the success of all students by demonstrating professional standards and ethics, engaging in continuous professional learning, and contributing to the profession</w:t>
            </w:r>
            <w:r w:rsidRPr="005D42DB">
              <w:rPr>
                <w:rFonts w:cs="Calibri"/>
              </w:rPr>
              <w:t>.</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before="60"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44" w:hanging="450"/>
              <w:rPr>
                <w:rFonts w:cs="Calibri"/>
                <w:b/>
                <w:i/>
                <w:sz w:val="18"/>
                <w:szCs w:val="18"/>
              </w:rPr>
            </w:pPr>
            <w:r w:rsidRPr="005D42DB">
              <w:rPr>
                <w:rFonts w:cs="Calibri"/>
                <w:sz w:val="18"/>
                <w:szCs w:val="18"/>
              </w:rPr>
              <w:t>6.1</w:t>
            </w:r>
            <w:r w:rsidRPr="005D42DB">
              <w:rPr>
                <w:rFonts w:cs="Calibri"/>
                <w:sz w:val="18"/>
                <w:szCs w:val="18"/>
              </w:rPr>
              <w:tab/>
              <w:t xml:space="preserve">Creates a culture of respect, understanding, sensitivity, and appreciation for students, staff, and other stakeholders, and models these attributes on a daily basis. </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6.2</w:t>
            </w:r>
            <w:r w:rsidRPr="005D42DB">
              <w:rPr>
                <w:rFonts w:cs="Calibri"/>
                <w:sz w:val="18"/>
                <w:szCs w:val="18"/>
              </w:rPr>
              <w:tab/>
              <w:t xml:space="preserve">Works within professional and ethical guidelines to improve student learning and to meet school, district, and state requirements. </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6.3</w:t>
            </w:r>
            <w:r w:rsidRPr="005D42DB">
              <w:rPr>
                <w:rFonts w:cs="Calibri"/>
                <w:sz w:val="18"/>
                <w:szCs w:val="18"/>
              </w:rPr>
              <w:tab/>
              <w:t>Maintains a professional appearance and demeanor.</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6.4</w:t>
            </w:r>
            <w:r w:rsidRPr="005D42DB">
              <w:rPr>
                <w:rFonts w:cs="Calibri"/>
                <w:sz w:val="18"/>
                <w:szCs w:val="18"/>
              </w:rPr>
              <w:tab/>
              <w:t>Models professional behavior and cultural competency to students, staff, and other stakeholders.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6.5</w:t>
            </w:r>
            <w:r w:rsidRPr="005D42DB">
              <w:rPr>
                <w:rFonts w:cs="Calibri"/>
                <w:sz w:val="18"/>
                <w:szCs w:val="18"/>
              </w:rPr>
              <w:tab/>
              <w:t>Maintains confidentiality.</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 xml:space="preserve">6.6 </w:t>
            </w:r>
            <w:r w:rsidRPr="005D42DB">
              <w:rPr>
                <w:rFonts w:cs="Calibri"/>
                <w:sz w:val="18"/>
                <w:szCs w:val="18"/>
              </w:rPr>
              <w:tab/>
              <w:t>Maintains a positive, optimistic, and straight-forward attitude.</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6.7</w:t>
            </w:r>
            <w:r w:rsidRPr="005D42DB">
              <w:rPr>
                <w:rFonts w:cs="Calibri"/>
                <w:sz w:val="18"/>
                <w:szCs w:val="18"/>
              </w:rPr>
              <w:tab/>
              <w:t>Provides leadership in the exchange of ideas and information with staff and other professionals.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6.8</w:t>
            </w:r>
            <w:r w:rsidRPr="005D42DB">
              <w:rPr>
                <w:rFonts w:cs="Calibri"/>
                <w:sz w:val="18"/>
                <w:szCs w:val="18"/>
              </w:rPr>
              <w:tab/>
              <w:t xml:space="preserve">Works in a collegial and collaborative manner with other administrators, school personnel, and other stakeholders to communicate, promote, and support the shared vision, mission, and goals of the school district. </w:t>
            </w:r>
          </w:p>
          <w:p w:rsidR="007D78B1" w:rsidRPr="005D42DB" w:rsidRDefault="007D78B1" w:rsidP="005D42DB">
            <w:pPr>
              <w:spacing w:after="60" w:line="240" w:lineRule="auto"/>
              <w:ind w:left="702" w:right="144" w:hanging="450"/>
              <w:rPr>
                <w:rFonts w:cs="Calibri"/>
                <w:sz w:val="18"/>
                <w:szCs w:val="18"/>
              </w:rPr>
            </w:pPr>
            <w:r w:rsidRPr="005D42DB">
              <w:rPr>
                <w:rFonts w:cs="Calibri"/>
                <w:sz w:val="18"/>
                <w:szCs w:val="18"/>
              </w:rPr>
              <w:t>6.9</w:t>
            </w:r>
            <w:r w:rsidRPr="005D42DB">
              <w:rPr>
                <w:rFonts w:cs="Calibri"/>
                <w:sz w:val="18"/>
                <w:szCs w:val="18"/>
              </w:rPr>
              <w:tab/>
              <w:t>Assumes responsibility for personal professional growth through accurate self-reflection on professional practice, and engages in continuous learning.</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6.10</w:t>
            </w:r>
            <w:r w:rsidRPr="005D42DB">
              <w:rPr>
                <w:rFonts w:cs="Calibri"/>
                <w:sz w:val="18"/>
                <w:szCs w:val="18"/>
              </w:rPr>
              <w:tab/>
              <w:t>Contributes and supports the development of the profession through service as an instructor, mentor, coach, presenter, and/or researcher</w:t>
            </w:r>
            <w:r w:rsidRPr="005D42DB">
              <w:rPr>
                <w:rFonts w:cs="Calibri"/>
                <w:b/>
                <w:i/>
                <w:sz w:val="18"/>
                <w:szCs w:val="18"/>
              </w:rPr>
              <w:t xml:space="preserve">. </w:t>
            </w:r>
          </w:p>
          <w:p w:rsidR="007D78B1" w:rsidRPr="005D42DB" w:rsidRDefault="007D78B1" w:rsidP="005D42DB">
            <w:pPr>
              <w:spacing w:after="60" w:line="240" w:lineRule="auto"/>
              <w:ind w:left="702" w:right="144" w:hanging="450"/>
              <w:rPr>
                <w:rFonts w:cs="Calibri"/>
              </w:rPr>
            </w:pPr>
            <w:r w:rsidRPr="005D42DB">
              <w:rPr>
                <w:rFonts w:cs="Calibri"/>
                <w:sz w:val="18"/>
                <w:szCs w:val="18"/>
              </w:rPr>
              <w:t>6.11</w:t>
            </w:r>
            <w:r w:rsidRPr="005D42DB">
              <w:rPr>
                <w:rFonts w:cs="Calibri"/>
                <w:sz w:val="18"/>
                <w:szCs w:val="18"/>
              </w:rPr>
              <w:tab/>
              <w:t>Remains current with research related to educational issues, trends, and practices and maintains a high level of technical and professional knowledge.</w:t>
            </w:r>
          </w:p>
        </w:tc>
      </w:tr>
    </w:tbl>
    <w:p w:rsidR="007D78B1" w:rsidRPr="00B00E52" w:rsidRDefault="007D78B1" w:rsidP="00056885">
      <w:pPr>
        <w:ind w:right="630"/>
        <w:rPr>
          <w:rFonts w:ascii="Times New Roman" w:hAnsi="Times New Roman"/>
          <w:i/>
          <w:iCs/>
        </w:rPr>
      </w:pPr>
    </w:p>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1673"/>
        </w:trPr>
        <w:tc>
          <w:tcPr>
            <w:tcW w:w="2362" w:type="dxa"/>
            <w:tcBorders>
              <w:bottom w:val="single" w:sz="12" w:space="0" w:color="auto"/>
            </w:tcBorders>
          </w:tcPr>
          <w:p w:rsidR="007D78B1" w:rsidRPr="005D42DB" w:rsidRDefault="007D78B1" w:rsidP="00372C28">
            <w:pPr>
              <w:rPr>
                <w:rFonts w:cs="Calibri"/>
                <w:iCs/>
                <w:sz w:val="20"/>
              </w:rPr>
            </w:pPr>
            <w:r w:rsidRPr="005D42DB">
              <w:rPr>
                <w:rFonts w:cs="Calibri"/>
                <w:iCs/>
                <w:sz w:val="20"/>
              </w:rPr>
              <w:t xml:space="preserve">The principal shows </w:t>
            </w:r>
            <w:r w:rsidRPr="005D42DB">
              <w:rPr>
                <w:rFonts w:cs="Calibri"/>
                <w:b/>
                <w:iCs/>
                <w:sz w:val="20"/>
              </w:rPr>
              <w:t>disregard</w:t>
            </w:r>
            <w:r w:rsidRPr="005D42DB">
              <w:rPr>
                <w:rFonts w:cs="Calibri"/>
                <w:iCs/>
                <w:sz w:val="20"/>
              </w:rPr>
              <w:t xml:space="preserve"> for professional standards and ethics, engaging in continuous professional learning, or contributing to the profession. </w:t>
            </w: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b/>
                <w:bCs/>
                <w:iCs/>
                <w:sz w:val="20"/>
                <w:u w:val="single"/>
              </w:rPr>
            </w:pPr>
            <w:r w:rsidRPr="005D42DB">
              <w:rPr>
                <w:rFonts w:cs="Calibri"/>
                <w:iCs/>
                <w:sz w:val="20"/>
              </w:rPr>
              <w:t xml:space="preserve">The principal is </w:t>
            </w:r>
            <w:r w:rsidRPr="005D42DB">
              <w:rPr>
                <w:rFonts w:cs="Calibri"/>
                <w:b/>
                <w:iCs/>
                <w:sz w:val="20"/>
              </w:rPr>
              <w:t xml:space="preserve">inconsistent </w:t>
            </w:r>
            <w:r w:rsidRPr="005D42DB">
              <w:rPr>
                <w:rFonts w:cs="Calibri"/>
                <w:iCs/>
                <w:sz w:val="20"/>
              </w:rPr>
              <w:t>in demonstrating professional standards, engaging in continuous professional learning, or in contributing to the profession.</w:t>
            </w:r>
          </w:p>
        </w:tc>
        <w:tc>
          <w:tcPr>
            <w:tcW w:w="2362" w:type="dxa"/>
            <w:tcBorders>
              <w:bottom w:val="single" w:sz="12" w:space="0" w:color="auto"/>
            </w:tcBorders>
          </w:tcPr>
          <w:p w:rsidR="007D78B1" w:rsidRPr="005D42DB" w:rsidRDefault="007D78B1" w:rsidP="00372C28">
            <w:pPr>
              <w:rPr>
                <w:rFonts w:cs="Calibri"/>
                <w:b/>
                <w:bCs/>
                <w:iCs/>
                <w:sz w:val="20"/>
              </w:rPr>
            </w:pPr>
            <w:r w:rsidRPr="005D42DB">
              <w:rPr>
                <w:rFonts w:cs="Calibri"/>
                <w:b/>
                <w:bCs/>
                <w:iCs/>
                <w:sz w:val="20"/>
              </w:rPr>
              <w:t xml:space="preserve">The principal fosters the success of students by demonstrating professional standards and ethics, engaging in continuous professional learning, and contributing to the profession. </w:t>
            </w:r>
          </w:p>
        </w:tc>
        <w:tc>
          <w:tcPr>
            <w:tcW w:w="2363" w:type="dxa"/>
            <w:tcBorders>
              <w:bottom w:val="single" w:sz="12" w:space="0" w:color="auto"/>
            </w:tcBorders>
          </w:tcPr>
          <w:p w:rsidR="007D78B1" w:rsidRPr="005D42DB" w:rsidRDefault="007D78B1" w:rsidP="00372C28">
            <w:pPr>
              <w:rPr>
                <w:rFonts w:cs="Calibri"/>
                <w:iCs/>
                <w:sz w:val="20"/>
                <w:u w:val="single"/>
              </w:rPr>
            </w:pPr>
            <w:r w:rsidRPr="005D42DB">
              <w:rPr>
                <w:rFonts w:cs="Calibri"/>
                <w:sz w:val="20"/>
              </w:rPr>
              <w:t>The principal demonstrates professionalism beyond the school district through published works, formal presentation(s), involvement in state and national committees and/or leadership opportunities and/or formal recognition(s) or award(s).</w:t>
            </w:r>
          </w:p>
        </w:tc>
      </w:tr>
    </w:tbl>
    <w:p w:rsidR="007D78B1" w:rsidRPr="001C5932" w:rsidRDefault="007D78B1" w:rsidP="00056885">
      <w:pPr>
        <w:rPr>
          <w:rFonts w:ascii="Times New Roman" w:hAnsi="Times New Roman"/>
          <w:iCs/>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014616" w:rsidRDefault="007D78B1" w:rsidP="00014616">
      <w:pPr>
        <w:keepNext/>
        <w:keepLines/>
        <w:spacing w:after="0"/>
        <w:jc w:val="center"/>
        <w:outlineLvl w:val="1"/>
        <w:rPr>
          <w:rFonts w:cs="Calibri"/>
          <w:b/>
          <w:bCs/>
          <w:iCs/>
          <w:color w:val="000000"/>
          <w:sz w:val="32"/>
          <w:szCs w:val="32"/>
          <w:u w:val="single"/>
        </w:rPr>
      </w:pPr>
      <w:r w:rsidRPr="00014616">
        <w:rPr>
          <w:rFonts w:cs="Calibri"/>
          <w:b/>
          <w:bCs/>
          <w:iCs/>
          <w:color w:val="000000"/>
          <w:sz w:val="32"/>
          <w:szCs w:val="32"/>
          <w:u w:val="single"/>
        </w:rPr>
        <w:t>Performance Standard Alignment to ISLCC Standards</w:t>
      </w:r>
    </w:p>
    <w:p w:rsidR="007D78B1" w:rsidRPr="00014616" w:rsidRDefault="007D78B1" w:rsidP="00014616">
      <w:pPr>
        <w:keepNext/>
        <w:keepLines/>
        <w:spacing w:after="0" w:line="240" w:lineRule="auto"/>
        <w:outlineLvl w:val="1"/>
        <w:rPr>
          <w:rFonts w:cs="Calibri"/>
          <w:bCs/>
          <w:iCs/>
          <w:color w:val="000000"/>
          <w:sz w:val="24"/>
          <w:szCs w:val="24"/>
        </w:rPr>
      </w:pPr>
      <w:r w:rsidRPr="00014616">
        <w:rPr>
          <w:rFonts w:cs="Calibri"/>
          <w:bCs/>
          <w:iCs/>
          <w:color w:val="000000"/>
          <w:sz w:val="24"/>
          <w:szCs w:val="24"/>
        </w:rPr>
        <w:t>The alignment between the performance standards and the Interstate School Leaders Licensure Consortium (ISLCC) standards are shown below.</w:t>
      </w:r>
    </w:p>
    <w:p w:rsidR="007D78B1" w:rsidRPr="00014616" w:rsidRDefault="007D78B1" w:rsidP="00014616">
      <w:pPr>
        <w:keepNext/>
        <w:keepLines/>
        <w:spacing w:after="0"/>
        <w:outlineLvl w:val="1"/>
        <w:rPr>
          <w:rFonts w:cs="Calibri"/>
          <w:b/>
          <w:bCs/>
          <w:iCs/>
          <w:color w:val="000000"/>
          <w:sz w:val="16"/>
          <w:szCs w:val="16"/>
        </w:rPr>
      </w:pPr>
    </w:p>
    <w:tbl>
      <w:tblPr>
        <w:tblW w:w="9360" w:type="dxa"/>
        <w:tblInd w:w="15" w:type="dxa"/>
        <w:tblCellMar>
          <w:left w:w="0" w:type="dxa"/>
          <w:right w:w="0" w:type="dxa"/>
        </w:tblCellMar>
        <w:tblLook w:val="0020"/>
      </w:tblPr>
      <w:tblGrid>
        <w:gridCol w:w="5040"/>
        <w:gridCol w:w="4320"/>
      </w:tblGrid>
      <w:tr w:rsidR="007D78B1" w:rsidRPr="005D42DB" w:rsidTr="00BD7651">
        <w:trPr>
          <w:trHeight w:val="591"/>
        </w:trPr>
        <w:tc>
          <w:tcPr>
            <w:tcW w:w="5040" w:type="dxa"/>
            <w:tcBorders>
              <w:top w:val="single" w:sz="12" w:space="0" w:color="auto"/>
              <w:left w:val="single" w:sz="12" w:space="0" w:color="auto"/>
              <w:bottom w:val="single" w:sz="12" w:space="0" w:color="auto"/>
              <w:right w:val="single" w:sz="8" w:space="0" w:color="000000"/>
            </w:tcBorders>
            <w:shd w:val="clear" w:color="auto" w:fill="D9D9D9"/>
            <w:vAlign w:val="center"/>
          </w:tcPr>
          <w:p w:rsidR="007D78B1" w:rsidRPr="005D42DB" w:rsidRDefault="007D78B1" w:rsidP="00BD7651">
            <w:pPr>
              <w:ind w:left="234"/>
              <w:rPr>
                <w:rFonts w:cs="Calibri"/>
                <w:b/>
                <w:color w:val="000000"/>
              </w:rPr>
            </w:pPr>
            <w:r w:rsidRPr="005D42DB">
              <w:rPr>
                <w:rFonts w:cs="Calibri"/>
                <w:b/>
                <w:color w:val="000000"/>
              </w:rPr>
              <w:t>Kentucky Principal Professional Growth and Effectiveness System Performance Standards</w:t>
            </w:r>
          </w:p>
        </w:tc>
        <w:tc>
          <w:tcPr>
            <w:tcW w:w="4320" w:type="dxa"/>
            <w:tcBorders>
              <w:top w:val="single" w:sz="12" w:space="0" w:color="auto"/>
              <w:left w:val="single" w:sz="8" w:space="0" w:color="000000"/>
              <w:bottom w:val="single" w:sz="12" w:space="0" w:color="auto"/>
              <w:right w:val="single" w:sz="12" w:space="0" w:color="auto"/>
            </w:tcBorders>
            <w:shd w:val="clear" w:color="auto" w:fill="D9D9D9"/>
            <w:tcMar>
              <w:top w:w="72" w:type="dxa"/>
              <w:left w:w="144" w:type="dxa"/>
              <w:bottom w:w="72" w:type="dxa"/>
              <w:right w:w="144" w:type="dxa"/>
            </w:tcMar>
            <w:vAlign w:val="center"/>
          </w:tcPr>
          <w:p w:rsidR="007D78B1" w:rsidRPr="005D42DB" w:rsidRDefault="007D78B1" w:rsidP="00BD7651">
            <w:pPr>
              <w:spacing w:line="240" w:lineRule="exact"/>
              <w:jc w:val="center"/>
              <w:rPr>
                <w:rFonts w:cs="Calibri"/>
                <w:color w:val="000000"/>
              </w:rPr>
            </w:pPr>
            <w:r w:rsidRPr="005D42DB">
              <w:rPr>
                <w:rFonts w:cs="Calibri"/>
                <w:b/>
                <w:bCs/>
                <w:color w:val="000000"/>
                <w:kern w:val="24"/>
              </w:rPr>
              <w:t xml:space="preserve">Interstate School Leaders Licensure Consortium </w:t>
            </w:r>
            <w:r w:rsidRPr="005D42DB">
              <w:rPr>
                <w:rFonts w:cs="Calibri"/>
                <w:color w:val="000000"/>
                <w:kern w:val="24"/>
              </w:rPr>
              <w:t>(</w:t>
            </w:r>
            <w:r w:rsidRPr="005D42DB">
              <w:rPr>
                <w:rFonts w:cs="Calibri"/>
                <w:b/>
                <w:bCs/>
                <w:color w:val="000000"/>
                <w:kern w:val="24"/>
              </w:rPr>
              <w:t>ISLLC)</w:t>
            </w:r>
          </w:p>
        </w:tc>
      </w:tr>
      <w:tr w:rsidR="007D78B1" w:rsidRPr="005D42DB" w:rsidTr="00BD7651">
        <w:trPr>
          <w:trHeight w:val="347"/>
        </w:trPr>
        <w:tc>
          <w:tcPr>
            <w:tcW w:w="5040" w:type="dxa"/>
            <w:tcBorders>
              <w:top w:val="single" w:sz="12" w:space="0" w:color="auto"/>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1. Instructional Leadership</w:t>
            </w:r>
          </w:p>
        </w:tc>
        <w:tc>
          <w:tcPr>
            <w:tcW w:w="4320" w:type="dxa"/>
            <w:tcBorders>
              <w:top w:val="single" w:sz="12" w:space="0" w:color="auto"/>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1, 2, 3, 4, 5</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2. School Climate</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2, 3</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3. Human Resources Management</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2, 3</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4. Organizational Management</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3, 6</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ind w:left="187" w:hanging="187"/>
              <w:rPr>
                <w:rFonts w:cs="Calibri"/>
                <w:color w:val="000000"/>
              </w:rPr>
            </w:pPr>
            <w:r w:rsidRPr="005D42DB">
              <w:rPr>
                <w:rFonts w:cs="Calibri"/>
                <w:color w:val="000000"/>
                <w:kern w:val="24"/>
              </w:rPr>
              <w:t>5. Communication and Community Relations</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4, 6</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6. Professionalism</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 5</w:t>
            </w:r>
          </w:p>
        </w:tc>
      </w:tr>
    </w:tbl>
    <w:p w:rsidR="007D78B1" w:rsidRDefault="007D78B1" w:rsidP="00E22C15">
      <w:pPr>
        <w:spacing w:after="0"/>
      </w:pPr>
      <w:r>
        <w:rPr>
          <w:sz w:val="28"/>
        </w:rPr>
        <w:t xml:space="preserve">VAL-ED </w:t>
      </w:r>
      <w:r>
        <w:t>&amp; Principal Performance Standards Crosswalk</w:t>
      </w:r>
      <w:r w:rsidR="006A2E2A">
        <w:rPr>
          <w:noProof/>
        </w:rPr>
        <w:drawing>
          <wp:inline distT="0" distB="0" distL="0" distR="0">
            <wp:extent cx="5648325" cy="3762375"/>
            <wp:effectExtent l="19050" t="0" r="952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a:stretch>
                      <a:fillRect/>
                    </a:stretch>
                  </pic:blipFill>
                  <pic:spPr bwMode="auto">
                    <a:xfrm>
                      <a:off x="0" y="0"/>
                      <a:ext cx="5648325" cy="3762375"/>
                    </a:xfrm>
                    <a:prstGeom prst="rect">
                      <a:avLst/>
                    </a:prstGeom>
                    <a:noFill/>
                    <a:ln w="9525">
                      <a:noFill/>
                      <a:miter lim="800000"/>
                      <a:headEnd/>
                      <a:tailEnd/>
                    </a:ln>
                  </pic:spPr>
                </pic:pic>
              </a:graphicData>
            </a:graphic>
          </wp:inline>
        </w:drawing>
      </w:r>
    </w:p>
    <w:p w:rsidR="00FB46EC" w:rsidRDefault="00FB46EC" w:rsidP="00BD29F3">
      <w:pPr>
        <w:pStyle w:val="Default"/>
        <w:rPr>
          <w:rFonts w:ascii="Calibri" w:hAnsi="Calibri" w:cs="Calibri"/>
          <w:b/>
          <w:sz w:val="32"/>
        </w:rPr>
      </w:pPr>
    </w:p>
    <w:p w:rsidR="00FB46EC" w:rsidRDefault="00FB46EC" w:rsidP="00BD29F3">
      <w:pPr>
        <w:pStyle w:val="Default"/>
        <w:rPr>
          <w:rFonts w:ascii="Calibri" w:hAnsi="Calibri" w:cs="Calibri"/>
          <w:b/>
          <w:sz w:val="32"/>
        </w:rPr>
      </w:pPr>
    </w:p>
    <w:p w:rsidR="007D78B1" w:rsidRDefault="007D78B1" w:rsidP="00BD29F3">
      <w:pPr>
        <w:pStyle w:val="Default"/>
        <w:rPr>
          <w:rFonts w:ascii="Calibri" w:hAnsi="Calibri" w:cs="Calibri"/>
          <w:sz w:val="22"/>
          <w:szCs w:val="22"/>
        </w:rPr>
      </w:pPr>
      <w:r>
        <w:rPr>
          <w:rFonts w:ascii="Calibri" w:hAnsi="Calibri" w:cs="Calibri"/>
          <w:b/>
          <w:sz w:val="32"/>
        </w:rPr>
        <w:t>TELL KY &amp; Principal Performance Standards Crosswalk</w:t>
      </w:r>
    </w:p>
    <w:tbl>
      <w:tblPr>
        <w:tblpPr w:leftFromText="180" w:rightFromText="180" w:vertAnchor="page" w:horzAnchor="page" w:tblpX="865" w:tblpY="1981"/>
        <w:tblW w:w="10880" w:type="dxa"/>
        <w:tblCellMar>
          <w:left w:w="0" w:type="dxa"/>
          <w:right w:w="0" w:type="dxa"/>
        </w:tblCellMar>
        <w:tblLook w:val="0020"/>
      </w:tblPr>
      <w:tblGrid>
        <w:gridCol w:w="5440"/>
        <w:gridCol w:w="5440"/>
      </w:tblGrid>
      <w:tr w:rsidR="007D78B1" w:rsidRPr="005D42DB" w:rsidTr="00BD7651">
        <w:trPr>
          <w:trHeight w:val="750"/>
        </w:trPr>
        <w:tc>
          <w:tcPr>
            <w:tcW w:w="5440" w:type="dxa"/>
            <w:tcBorders>
              <w:top w:val="single" w:sz="12" w:space="0" w:color="000000"/>
              <w:left w:val="single" w:sz="12" w:space="0" w:color="000000"/>
              <w:bottom w:val="single" w:sz="12" w:space="0" w:color="000000"/>
              <w:right w:val="single" w:sz="4" w:space="0" w:color="000000"/>
            </w:tcBorders>
            <w:shd w:val="clear" w:color="auto" w:fill="004992"/>
            <w:tcMar>
              <w:top w:w="72" w:type="dxa"/>
              <w:left w:w="144" w:type="dxa"/>
              <w:bottom w:w="72" w:type="dxa"/>
              <w:right w:w="144" w:type="dxa"/>
            </w:tcMar>
            <w:vAlign w:val="center"/>
          </w:tcPr>
          <w:p w:rsidR="007D78B1" w:rsidRPr="005D42DB" w:rsidRDefault="007D78B1" w:rsidP="00BD7651">
            <w:pPr>
              <w:rPr>
                <w:sz w:val="24"/>
                <w:szCs w:val="24"/>
              </w:rPr>
            </w:pPr>
            <w:r w:rsidRPr="005D42DB">
              <w:rPr>
                <w:b/>
                <w:bCs/>
                <w:sz w:val="24"/>
                <w:szCs w:val="24"/>
              </w:rPr>
              <w:t>TELL Kentucky Categories</w:t>
            </w:r>
          </w:p>
        </w:tc>
        <w:tc>
          <w:tcPr>
            <w:tcW w:w="5440" w:type="dxa"/>
            <w:tcBorders>
              <w:top w:val="single" w:sz="12" w:space="0" w:color="000000"/>
              <w:left w:val="single" w:sz="4" w:space="0" w:color="000000"/>
              <w:bottom w:val="single" w:sz="12" w:space="0" w:color="000000"/>
              <w:right w:val="single" w:sz="12" w:space="0" w:color="000000"/>
            </w:tcBorders>
            <w:shd w:val="clear" w:color="auto" w:fill="004992"/>
            <w:tcMar>
              <w:top w:w="72" w:type="dxa"/>
              <w:left w:w="144" w:type="dxa"/>
              <w:bottom w:w="72" w:type="dxa"/>
              <w:right w:w="144" w:type="dxa"/>
            </w:tcMar>
            <w:vAlign w:val="center"/>
          </w:tcPr>
          <w:p w:rsidR="007D78B1" w:rsidRPr="005D42DB" w:rsidRDefault="007D78B1" w:rsidP="00BD7651">
            <w:pPr>
              <w:rPr>
                <w:sz w:val="24"/>
                <w:szCs w:val="24"/>
              </w:rPr>
            </w:pPr>
            <w:r w:rsidRPr="005D42DB">
              <w:rPr>
                <w:b/>
                <w:bCs/>
                <w:sz w:val="24"/>
                <w:szCs w:val="24"/>
              </w:rPr>
              <w:t>Performance Standards</w:t>
            </w:r>
          </w:p>
        </w:tc>
      </w:tr>
      <w:tr w:rsidR="007D78B1" w:rsidRPr="005D42DB" w:rsidTr="00BD7651">
        <w:trPr>
          <w:trHeight w:val="462"/>
        </w:trPr>
        <w:tc>
          <w:tcPr>
            <w:tcW w:w="5440" w:type="dxa"/>
            <w:tcBorders>
              <w:top w:val="single" w:sz="12"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Time</w:t>
            </w:r>
          </w:p>
        </w:tc>
        <w:tc>
          <w:tcPr>
            <w:tcW w:w="5440" w:type="dxa"/>
            <w:tcBorders>
              <w:top w:val="single" w:sz="12"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School Climate</w:t>
            </w:r>
          </w:p>
        </w:tc>
      </w:tr>
      <w:tr w:rsidR="007D78B1" w:rsidRPr="005D42DB" w:rsidTr="00BD7651">
        <w:trPr>
          <w:trHeight w:val="694"/>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Facilities and Resources</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Organizational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Professional Development</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Practices and Support</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Human Resources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Community Support and Involvement</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Communication &amp; Community Relations</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Managing Student Conduct</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School Climate</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Teacher Leadership</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Human Resources Management</w:t>
            </w:r>
          </w:p>
          <w:p w:rsidR="007D78B1" w:rsidRPr="005D42DB" w:rsidRDefault="007D78B1" w:rsidP="00BD7651">
            <w:pPr>
              <w:rPr>
                <w:sz w:val="24"/>
                <w:szCs w:val="24"/>
              </w:rPr>
            </w:pPr>
            <w:r w:rsidRPr="005D42DB">
              <w:rPr>
                <w:sz w:val="24"/>
                <w:szCs w:val="24"/>
              </w:rPr>
              <w:t>Organizational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School Leadership</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Human Resources Management Organizational Management</w:t>
            </w:r>
          </w:p>
        </w:tc>
      </w:tr>
      <w:tr w:rsidR="007D78B1" w:rsidRPr="005D42DB" w:rsidTr="00BD7651">
        <w:trPr>
          <w:trHeight w:val="440"/>
        </w:trPr>
        <w:tc>
          <w:tcPr>
            <w:tcW w:w="5440" w:type="dxa"/>
            <w:tcBorders>
              <w:top w:val="single" w:sz="4" w:space="0" w:color="000000"/>
              <w:left w:val="single" w:sz="12" w:space="0" w:color="000000"/>
              <w:bottom w:val="single" w:sz="12"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New Teacher Support</w:t>
            </w:r>
          </w:p>
        </w:tc>
        <w:tc>
          <w:tcPr>
            <w:tcW w:w="5440" w:type="dxa"/>
            <w:tcBorders>
              <w:top w:val="single" w:sz="4" w:space="0" w:color="000000"/>
              <w:left w:val="single" w:sz="4" w:space="0" w:color="000000"/>
              <w:bottom w:val="single" w:sz="12"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 xml:space="preserve">Human Resources Management </w:t>
            </w:r>
          </w:p>
        </w:tc>
      </w:tr>
    </w:tbl>
    <w:p w:rsidR="007D78B1" w:rsidRDefault="007D78B1" w:rsidP="006D1C96">
      <w:pPr>
        <w:rPr>
          <w:rFonts w:cs="Calibri"/>
          <w:b/>
          <w:sz w:val="3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0C521B">
          <w:pgSz w:w="12240" w:h="15840"/>
          <w:pgMar w:top="1440" w:right="1440" w:bottom="1440" w:left="1440" w:header="720" w:footer="288" w:gutter="0"/>
          <w:cols w:space="720"/>
          <w:docGrid w:linePitch="360"/>
        </w:sectPr>
      </w:pPr>
    </w:p>
    <w:p w:rsidR="007D78B1" w:rsidRDefault="007D78B1" w:rsidP="00435605">
      <w:pPr>
        <w:pStyle w:val="BodyText2"/>
        <w:pBdr>
          <w:bottom w:val="thinThickSmallGap" w:sz="24" w:space="1" w:color="000000"/>
        </w:pBdr>
        <w:spacing w:after="0" w:line="240" w:lineRule="auto"/>
        <w:ind w:left="720" w:hanging="660"/>
        <w:jc w:val="center"/>
        <w:rPr>
          <w:rFonts w:ascii="Cambria" w:hAnsi="Cambria" w:cs="Times New Roman"/>
          <w:b/>
          <w:bCs/>
          <w:sz w:val="28"/>
          <w:szCs w:val="28"/>
        </w:rPr>
      </w:pPr>
      <w:r>
        <w:rPr>
          <w:rFonts w:ascii="Cambria" w:hAnsi="Cambria" w:cs="Times New Roman"/>
          <w:b/>
          <w:bCs/>
          <w:sz w:val="28"/>
          <w:szCs w:val="28"/>
        </w:rPr>
        <w:t xml:space="preserve">Reflective Practice, Student Growth, TELL KY Working Conditions and </w:t>
      </w:r>
    </w:p>
    <w:p w:rsidR="007D78B1" w:rsidRPr="00F64D94" w:rsidRDefault="007D78B1" w:rsidP="00435605">
      <w:pPr>
        <w:pStyle w:val="BodyText2"/>
        <w:pBdr>
          <w:bottom w:val="thinThickSmallGap" w:sz="24" w:space="1" w:color="000000"/>
        </w:pBdr>
        <w:spacing w:after="0" w:line="240" w:lineRule="auto"/>
        <w:ind w:left="720" w:hanging="660"/>
        <w:jc w:val="center"/>
        <w:rPr>
          <w:rFonts w:ascii="Cambria" w:hAnsi="Cambria" w:cs="Times New Roman"/>
          <w:b/>
          <w:bCs/>
          <w:sz w:val="28"/>
          <w:szCs w:val="28"/>
        </w:rPr>
      </w:pPr>
      <w:r w:rsidRPr="00937BED">
        <w:rPr>
          <w:rFonts w:ascii="Cambria" w:hAnsi="Cambria" w:cs="Times New Roman"/>
          <w:b/>
          <w:bCs/>
          <w:sz w:val="28"/>
          <w:szCs w:val="28"/>
        </w:rPr>
        <w:t>Professional Growth Planning Template</w:t>
      </w:r>
    </w:p>
    <w:p w:rsidR="007D78B1" w:rsidRPr="007F7B62" w:rsidRDefault="007D78B1" w:rsidP="00435605">
      <w:pPr>
        <w:ind w:left="720" w:hanging="660"/>
        <w:rPr>
          <w:rFonts w:ascii="Times New Roman" w:hAnsi="Times New Roman"/>
          <w:b/>
          <w:bCs/>
          <w:sz w:val="8"/>
        </w:rPr>
      </w:pPr>
    </w:p>
    <w:p w:rsidR="007D78B1" w:rsidRPr="00B92178" w:rsidRDefault="007D78B1" w:rsidP="00435605">
      <w:pPr>
        <w:ind w:left="-90"/>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520"/>
        <w:gridCol w:w="7110"/>
      </w:tblGrid>
      <w:tr w:rsidR="007D78B1" w:rsidRPr="005D42DB" w:rsidTr="006314CC">
        <w:trPr>
          <w:trHeight w:val="360"/>
        </w:trPr>
        <w:tc>
          <w:tcPr>
            <w:tcW w:w="2520" w:type="dxa"/>
            <w:tcBorders>
              <w:top w:val="double" w:sz="4" w:space="0" w:color="auto"/>
            </w:tcBorders>
            <w:shd w:val="clear" w:color="auto" w:fill="D9D9D9"/>
            <w:vAlign w:val="center"/>
          </w:tcPr>
          <w:p w:rsidR="007D78B1" w:rsidRPr="00B3785D" w:rsidRDefault="007D78B1" w:rsidP="006314CC">
            <w:pPr>
              <w:pStyle w:val="NoSpacing"/>
              <w:rPr>
                <w:rFonts w:cs="Calibri"/>
                <w:b/>
                <w:sz w:val="24"/>
                <w:szCs w:val="24"/>
              </w:rPr>
            </w:pPr>
            <w:r w:rsidRPr="00B3785D">
              <w:rPr>
                <w:rFonts w:cs="Calibri"/>
                <w:b/>
                <w:sz w:val="24"/>
                <w:szCs w:val="24"/>
              </w:rPr>
              <w:t>Principal or</w:t>
            </w:r>
          </w:p>
          <w:p w:rsidR="007D78B1" w:rsidRPr="00B3785D" w:rsidRDefault="007D78B1" w:rsidP="006314CC">
            <w:pPr>
              <w:pStyle w:val="NoSpacing"/>
              <w:rPr>
                <w:rFonts w:cs="Calibri"/>
                <w:b/>
                <w:sz w:val="24"/>
                <w:szCs w:val="24"/>
              </w:rPr>
            </w:pPr>
            <w:r w:rsidRPr="00B3785D">
              <w:rPr>
                <w:rFonts w:cs="Calibri"/>
                <w:b/>
                <w:sz w:val="24"/>
                <w:szCs w:val="24"/>
              </w:rPr>
              <w:t xml:space="preserve">Assistant Principal </w:t>
            </w:r>
          </w:p>
        </w:tc>
        <w:tc>
          <w:tcPr>
            <w:tcW w:w="7110" w:type="dxa"/>
            <w:tcBorders>
              <w:top w:val="double" w:sz="4" w:space="0" w:color="auto"/>
            </w:tcBorders>
            <w:vAlign w:val="center"/>
          </w:tcPr>
          <w:p w:rsidR="007D78B1" w:rsidRPr="00B3785D" w:rsidRDefault="007D78B1" w:rsidP="006314CC">
            <w:pPr>
              <w:pStyle w:val="NoSpacing"/>
              <w:rPr>
                <w:rFonts w:cs="Calibri"/>
              </w:rPr>
            </w:pPr>
          </w:p>
        </w:tc>
      </w:tr>
      <w:tr w:rsidR="007D78B1" w:rsidRPr="005D42DB" w:rsidTr="006314CC">
        <w:trPr>
          <w:trHeight w:val="579"/>
        </w:trPr>
        <w:tc>
          <w:tcPr>
            <w:tcW w:w="2520" w:type="dxa"/>
            <w:tcBorders>
              <w:bottom w:val="double" w:sz="4" w:space="0" w:color="auto"/>
            </w:tcBorders>
            <w:shd w:val="clear" w:color="auto" w:fill="D9D9D9"/>
            <w:vAlign w:val="center"/>
          </w:tcPr>
          <w:p w:rsidR="007D78B1" w:rsidRPr="00B3785D" w:rsidRDefault="007D78B1" w:rsidP="006314CC">
            <w:pPr>
              <w:pStyle w:val="NoSpacing"/>
              <w:rPr>
                <w:rFonts w:cs="Calibri"/>
                <w:b/>
                <w:sz w:val="24"/>
                <w:szCs w:val="24"/>
              </w:rPr>
            </w:pPr>
            <w:r w:rsidRPr="00B3785D">
              <w:rPr>
                <w:rFonts w:cs="Calibri"/>
                <w:b/>
                <w:sz w:val="24"/>
                <w:szCs w:val="24"/>
              </w:rPr>
              <w:t>School</w:t>
            </w:r>
          </w:p>
        </w:tc>
        <w:tc>
          <w:tcPr>
            <w:tcW w:w="7110" w:type="dxa"/>
            <w:tcBorders>
              <w:bottom w:val="double" w:sz="4" w:space="0" w:color="auto"/>
            </w:tcBorders>
            <w:vAlign w:val="center"/>
          </w:tcPr>
          <w:p w:rsidR="007D78B1" w:rsidRPr="00B3785D" w:rsidRDefault="007D78B1" w:rsidP="006314CC">
            <w:pPr>
              <w:pStyle w:val="NoSpacing"/>
              <w:rPr>
                <w:rFonts w:cs="Calibri"/>
              </w:rPr>
            </w:pPr>
          </w:p>
        </w:tc>
      </w:tr>
    </w:tbl>
    <w:p w:rsidR="007D78B1" w:rsidRPr="00CF0458" w:rsidRDefault="007D78B1" w:rsidP="00435605">
      <w:pPr>
        <w:pStyle w:val="NoSpacing"/>
        <w:rPr>
          <w:sz w:val="16"/>
          <w:szCs w:val="16"/>
        </w:rPr>
      </w:pPr>
    </w:p>
    <w:p w:rsidR="007D78B1" w:rsidRPr="00556D5B" w:rsidRDefault="007D78B1" w:rsidP="00435605">
      <w:pPr>
        <w:ind w:left="-90"/>
        <w:rPr>
          <w:rFonts w:cs="Calibri"/>
          <w:b/>
          <w:bCs/>
          <w:sz w:val="28"/>
        </w:rPr>
      </w:pPr>
      <w:r>
        <w:rPr>
          <w:rFonts w:cs="Calibri"/>
          <w:b/>
          <w:bCs/>
          <w:sz w:val="28"/>
        </w:rPr>
        <w:t>Part A</w:t>
      </w:r>
      <w:r w:rsidRPr="00556D5B">
        <w:rPr>
          <w:rFonts w:cs="Calibri"/>
          <w:b/>
          <w:bCs/>
          <w:sz w:val="28"/>
        </w:rPr>
        <w:t>: Reflection on the Standards in the Kentucky Principal Professional Growth and Effectiveness System</w:t>
      </w:r>
    </w:p>
    <w:p w:rsidR="007D78B1" w:rsidRPr="00556D5B" w:rsidRDefault="007D78B1" w:rsidP="00435605">
      <w:pPr>
        <w:ind w:left="-90"/>
        <w:rPr>
          <w:rFonts w:cs="Calibri"/>
          <w:bCs/>
          <w:i/>
        </w:rPr>
      </w:pPr>
      <w:r w:rsidRPr="00556D5B">
        <w:rPr>
          <w:rFonts w:cs="Calibri"/>
          <w:bCs/>
          <w:i/>
        </w:rPr>
        <w:t>Reflect on the effectiveness and adequacy of your practice in each of the performance standards.  Provide a rating (</w:t>
      </w:r>
      <w:r>
        <w:rPr>
          <w:rFonts w:cs="Calibri"/>
          <w:bCs/>
          <w:i/>
        </w:rPr>
        <w:t xml:space="preserve">I = </w:t>
      </w:r>
      <w:r w:rsidRPr="00556D5B">
        <w:rPr>
          <w:rFonts w:cs="Calibri"/>
          <w:bCs/>
          <w:i/>
        </w:rPr>
        <w:t>Ineffective</w:t>
      </w:r>
      <w:r>
        <w:rPr>
          <w:rFonts w:cs="Calibri"/>
          <w:bCs/>
          <w:i/>
        </w:rPr>
        <w:t>; D = Developing; A = Accomplished; E=Exemplary)</w:t>
      </w:r>
      <w:r w:rsidRPr="00556D5B">
        <w:rPr>
          <w:rFonts w:cs="Calibri"/>
          <w:bCs/>
          <w:i/>
        </w:rPr>
        <w:t xml:space="preserve"> on each performance standard and list your </w:t>
      </w:r>
      <w:r>
        <w:rPr>
          <w:rFonts w:cs="Calibri"/>
          <w:bCs/>
          <w:i/>
        </w:rPr>
        <w:t>strengths and areas for growth.</w:t>
      </w:r>
    </w:p>
    <w:tbl>
      <w:tblPr>
        <w:tblW w:w="972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3870"/>
        <w:gridCol w:w="450"/>
        <w:gridCol w:w="450"/>
        <w:gridCol w:w="450"/>
        <w:gridCol w:w="450"/>
        <w:gridCol w:w="4050"/>
      </w:tblGrid>
      <w:tr w:rsidR="007D78B1" w:rsidRPr="005D42DB" w:rsidTr="006314CC">
        <w:tc>
          <w:tcPr>
            <w:tcW w:w="3870" w:type="dxa"/>
            <w:tcBorders>
              <w:top w:val="double" w:sz="4" w:space="0" w:color="auto"/>
            </w:tcBorders>
            <w:shd w:val="clear" w:color="auto" w:fill="D9D9D9"/>
            <w:vAlign w:val="center"/>
          </w:tcPr>
          <w:p w:rsidR="007D78B1" w:rsidRPr="00B3785D" w:rsidRDefault="007D78B1" w:rsidP="006314CC">
            <w:pPr>
              <w:pStyle w:val="NoSpacing"/>
              <w:jc w:val="center"/>
              <w:rPr>
                <w:b/>
              </w:rPr>
            </w:pPr>
            <w:r w:rsidRPr="00B3785D">
              <w:rPr>
                <w:b/>
              </w:rPr>
              <w:t>Standard</w:t>
            </w:r>
          </w:p>
        </w:tc>
        <w:tc>
          <w:tcPr>
            <w:tcW w:w="1800" w:type="dxa"/>
            <w:gridSpan w:val="4"/>
            <w:tcBorders>
              <w:top w:val="double" w:sz="4" w:space="0" w:color="auto"/>
            </w:tcBorders>
            <w:shd w:val="clear" w:color="auto" w:fill="D9D9D9"/>
            <w:vAlign w:val="center"/>
          </w:tcPr>
          <w:p w:rsidR="007D78B1" w:rsidRPr="00B3785D" w:rsidRDefault="007D78B1" w:rsidP="006314CC">
            <w:pPr>
              <w:pStyle w:val="NoSpacing"/>
              <w:jc w:val="center"/>
              <w:rPr>
                <w:b/>
              </w:rPr>
            </w:pPr>
            <w:r w:rsidRPr="00B3785D">
              <w:rPr>
                <w:b/>
              </w:rPr>
              <w:t>Self-Assessment</w:t>
            </w:r>
          </w:p>
        </w:tc>
        <w:tc>
          <w:tcPr>
            <w:tcW w:w="4050" w:type="dxa"/>
            <w:tcBorders>
              <w:top w:val="double" w:sz="4" w:space="0" w:color="auto"/>
            </w:tcBorders>
            <w:shd w:val="clear" w:color="auto" w:fill="D9D9D9"/>
            <w:vAlign w:val="center"/>
          </w:tcPr>
          <w:p w:rsidR="007D78B1" w:rsidRPr="00B3785D" w:rsidRDefault="007D78B1" w:rsidP="006314CC">
            <w:pPr>
              <w:pStyle w:val="NoSpacing"/>
              <w:jc w:val="center"/>
              <w:rPr>
                <w:b/>
              </w:rPr>
            </w:pPr>
            <w:r w:rsidRPr="00B3785D">
              <w:rPr>
                <w:b/>
              </w:rPr>
              <w:t>Strengths and areas for growth</w:t>
            </w:r>
          </w:p>
        </w:tc>
      </w:tr>
      <w:tr w:rsidR="007D78B1" w:rsidRPr="005D42DB" w:rsidTr="006314CC">
        <w:trPr>
          <w:trHeight w:val="1299"/>
        </w:trPr>
        <w:tc>
          <w:tcPr>
            <w:tcW w:w="3870" w:type="dxa"/>
            <w:vAlign w:val="center"/>
          </w:tcPr>
          <w:p w:rsidR="007D78B1" w:rsidRPr="005D42DB" w:rsidRDefault="007D78B1" w:rsidP="006314CC">
            <w:pPr>
              <w:spacing w:line="200" w:lineRule="exact"/>
              <w:rPr>
                <w:rFonts w:cs="Calibri"/>
                <w:b/>
                <w:sz w:val="18"/>
                <w:szCs w:val="18"/>
              </w:rPr>
            </w:pPr>
            <w:r w:rsidRPr="005D42DB">
              <w:rPr>
                <w:rFonts w:cs="Calibri"/>
                <w:b/>
                <w:sz w:val="18"/>
                <w:szCs w:val="18"/>
              </w:rPr>
              <w:t>1. Instructional Leadership</w:t>
            </w:r>
          </w:p>
          <w:p w:rsidR="007D78B1" w:rsidRPr="005D42DB" w:rsidRDefault="007D78B1" w:rsidP="006314CC">
            <w:pPr>
              <w:pStyle w:val="ListParagraph"/>
              <w:spacing w:line="200" w:lineRule="exact"/>
              <w:ind w:left="-18"/>
              <w:rPr>
                <w:rFonts w:cs="Calibri"/>
                <w:i/>
                <w:sz w:val="18"/>
                <w:szCs w:val="18"/>
              </w:rPr>
            </w:pPr>
            <w:r w:rsidRPr="005D42DB">
              <w:rPr>
                <w:rFonts w:cs="Calibri"/>
                <w:i/>
                <w:sz w:val="18"/>
                <w:szCs w:val="18"/>
              </w:rPr>
              <w:t>The principal fosters the success of all students by facilitating the development, communication, implementation, and evaluation of a shared vision of teaching and learning that leads to student academic growth and school improvement.</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146"/>
        </w:trPr>
        <w:tc>
          <w:tcPr>
            <w:tcW w:w="3870" w:type="dxa"/>
            <w:vAlign w:val="center"/>
          </w:tcPr>
          <w:p w:rsidR="007D78B1" w:rsidRPr="005D42DB" w:rsidRDefault="007D78B1" w:rsidP="006314CC">
            <w:pPr>
              <w:spacing w:line="200" w:lineRule="exact"/>
              <w:rPr>
                <w:rFonts w:cs="Calibri"/>
                <w:b/>
                <w:sz w:val="18"/>
                <w:szCs w:val="18"/>
              </w:rPr>
            </w:pPr>
            <w:r w:rsidRPr="005D42DB">
              <w:rPr>
                <w:rFonts w:cs="Calibri"/>
                <w:b/>
                <w:sz w:val="18"/>
                <w:szCs w:val="18"/>
              </w:rPr>
              <w:t>2. School Climate</w:t>
            </w:r>
          </w:p>
          <w:p w:rsidR="007D78B1" w:rsidRPr="005D42DB" w:rsidRDefault="007D78B1" w:rsidP="006314CC">
            <w:pPr>
              <w:spacing w:line="200" w:lineRule="exact"/>
              <w:rPr>
                <w:rFonts w:cs="Calibri"/>
                <w:i/>
                <w:sz w:val="18"/>
                <w:szCs w:val="18"/>
              </w:rPr>
            </w:pPr>
            <w:r w:rsidRPr="005D42DB">
              <w:rPr>
                <w:rFonts w:cs="Calibri"/>
                <w:i/>
                <w:sz w:val="18"/>
                <w:szCs w:val="18"/>
              </w:rPr>
              <w:t>The principal fosters the success of all students by developing, advocating, and sustaining an academically rigorous, positive, and safe school climate for all stakeholders.</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335"/>
        </w:trPr>
        <w:tc>
          <w:tcPr>
            <w:tcW w:w="3870" w:type="dxa"/>
            <w:vAlign w:val="center"/>
          </w:tcPr>
          <w:p w:rsidR="007D78B1" w:rsidRPr="00B3785D" w:rsidRDefault="007D78B1" w:rsidP="006314CC">
            <w:pPr>
              <w:pStyle w:val="NoSpacing"/>
              <w:spacing w:line="200" w:lineRule="exact"/>
              <w:rPr>
                <w:rFonts w:cs="Calibri"/>
                <w:b/>
                <w:sz w:val="18"/>
                <w:szCs w:val="18"/>
              </w:rPr>
            </w:pPr>
            <w:r w:rsidRPr="00B3785D">
              <w:rPr>
                <w:rFonts w:cs="Calibri"/>
                <w:b/>
                <w:sz w:val="18"/>
                <w:szCs w:val="18"/>
              </w:rPr>
              <w:t>3. Human Resource Management</w:t>
            </w:r>
          </w:p>
          <w:p w:rsidR="007D78B1" w:rsidRPr="00B3785D" w:rsidRDefault="007D78B1" w:rsidP="006314CC">
            <w:pPr>
              <w:pStyle w:val="NoSpacing"/>
              <w:spacing w:line="200" w:lineRule="exact"/>
              <w:rPr>
                <w:rFonts w:cs="Calibri"/>
                <w:i/>
                <w:sz w:val="18"/>
                <w:szCs w:val="18"/>
              </w:rPr>
            </w:pPr>
            <w:r w:rsidRPr="00B3785D">
              <w:rPr>
                <w:rFonts w:cs="Calibri"/>
                <w:bCs/>
                <w:i/>
                <w:sz w:val="18"/>
                <w:szCs w:val="18"/>
              </w:rPr>
              <w:t>T</w:t>
            </w:r>
            <w:r w:rsidRPr="00B3785D">
              <w:rPr>
                <w:rFonts w:cs="Calibri"/>
                <w:i/>
                <w:sz w:val="18"/>
                <w:szCs w:val="18"/>
              </w:rPr>
              <w:t>he principal fosters effective human resources management by assisting with selection and induction, and by supporting, evaluating, and retaining quality instructional and support personnel.</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155"/>
        </w:trPr>
        <w:tc>
          <w:tcPr>
            <w:tcW w:w="3870" w:type="dxa"/>
            <w:vAlign w:val="center"/>
          </w:tcPr>
          <w:p w:rsidR="007D78B1" w:rsidRPr="00B3785D" w:rsidRDefault="007D78B1" w:rsidP="006314CC">
            <w:pPr>
              <w:pStyle w:val="NoSpacing"/>
              <w:spacing w:line="200" w:lineRule="exact"/>
              <w:rPr>
                <w:b/>
                <w:sz w:val="18"/>
                <w:szCs w:val="18"/>
              </w:rPr>
            </w:pPr>
            <w:r w:rsidRPr="00B3785D">
              <w:rPr>
                <w:b/>
                <w:sz w:val="18"/>
                <w:szCs w:val="18"/>
              </w:rPr>
              <w:t>4. Organizational Management</w:t>
            </w:r>
          </w:p>
          <w:p w:rsidR="007D78B1" w:rsidRPr="004710B8" w:rsidRDefault="007D78B1" w:rsidP="006314CC">
            <w:pPr>
              <w:pStyle w:val="NoSpacing"/>
              <w:spacing w:line="200" w:lineRule="exact"/>
              <w:rPr>
                <w:rFonts w:eastAsia="MS Mincho" w:cs="Calibri"/>
                <w:i/>
                <w:sz w:val="18"/>
              </w:rPr>
            </w:pPr>
            <w:r w:rsidRPr="00556D5B">
              <w:rPr>
                <w:rFonts w:eastAsia="MS Mincho" w:cs="Calibri"/>
                <w:i/>
                <w:sz w:val="18"/>
              </w:rPr>
              <w:t>The principal fosters the success of all students by supporting, managing, and overseeing the school’s organization, operation, and use of resources.</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435605">
        <w:trPr>
          <w:trHeight w:val="1002"/>
        </w:trPr>
        <w:tc>
          <w:tcPr>
            <w:tcW w:w="3870" w:type="dxa"/>
            <w:vAlign w:val="center"/>
          </w:tcPr>
          <w:p w:rsidR="007D78B1" w:rsidRPr="00B3785D" w:rsidRDefault="007D78B1" w:rsidP="006314CC">
            <w:pPr>
              <w:pStyle w:val="NoSpacing"/>
              <w:spacing w:line="200" w:lineRule="exact"/>
              <w:rPr>
                <w:b/>
                <w:sz w:val="18"/>
                <w:szCs w:val="18"/>
              </w:rPr>
            </w:pPr>
            <w:r w:rsidRPr="00B3785D">
              <w:rPr>
                <w:b/>
                <w:sz w:val="18"/>
                <w:szCs w:val="18"/>
              </w:rPr>
              <w:t>5. Communication and Community Relationship</w:t>
            </w:r>
          </w:p>
          <w:p w:rsidR="007D78B1" w:rsidRPr="004710B8" w:rsidRDefault="007D78B1" w:rsidP="006314CC">
            <w:pPr>
              <w:pStyle w:val="NoSpacing"/>
              <w:spacing w:line="200" w:lineRule="exact"/>
              <w:rPr>
                <w:rFonts w:eastAsia="MS Mincho" w:cs="Calibri"/>
                <w:bCs/>
                <w:i/>
                <w:sz w:val="18"/>
              </w:rPr>
            </w:pPr>
            <w:r w:rsidRPr="00556D5B">
              <w:rPr>
                <w:rFonts w:eastAsia="MS Mincho" w:cs="Calibri"/>
                <w:bCs/>
                <w:i/>
                <w:sz w:val="18"/>
              </w:rPr>
              <w:t xml:space="preserve">The </w:t>
            </w:r>
            <w:r w:rsidRPr="00556D5B">
              <w:rPr>
                <w:rFonts w:eastAsia="MS Mincho" w:cs="Calibri"/>
                <w:i/>
                <w:sz w:val="18"/>
              </w:rPr>
              <w:t>principal</w:t>
            </w:r>
            <w:r w:rsidRPr="00556D5B">
              <w:rPr>
                <w:rFonts w:eastAsia="MS Mincho" w:cs="Calibri"/>
                <w:bCs/>
                <w:i/>
                <w:sz w:val="18"/>
              </w:rPr>
              <w:t xml:space="preserve"> fosters the success of all students by communicating and collaborating effectively with stakeholders.</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155"/>
        </w:trPr>
        <w:tc>
          <w:tcPr>
            <w:tcW w:w="3870" w:type="dxa"/>
            <w:tcBorders>
              <w:bottom w:val="double" w:sz="4" w:space="0" w:color="auto"/>
            </w:tcBorders>
            <w:vAlign w:val="center"/>
          </w:tcPr>
          <w:p w:rsidR="007D78B1" w:rsidRPr="00B3785D" w:rsidRDefault="007D78B1" w:rsidP="006314CC">
            <w:pPr>
              <w:pStyle w:val="NoSpacing"/>
              <w:spacing w:line="200" w:lineRule="exact"/>
              <w:rPr>
                <w:b/>
                <w:sz w:val="18"/>
                <w:szCs w:val="18"/>
              </w:rPr>
            </w:pPr>
            <w:r w:rsidRPr="00B3785D">
              <w:rPr>
                <w:b/>
                <w:sz w:val="18"/>
                <w:szCs w:val="18"/>
              </w:rPr>
              <w:t>6. Professionalism</w:t>
            </w:r>
          </w:p>
          <w:p w:rsidR="007D78B1" w:rsidRPr="00B3785D" w:rsidRDefault="007D78B1" w:rsidP="006314CC">
            <w:pPr>
              <w:pStyle w:val="NoSpacing"/>
              <w:spacing w:line="200" w:lineRule="exact"/>
              <w:rPr>
                <w:rFonts w:cs="Calibri"/>
                <w:sz w:val="18"/>
              </w:rPr>
            </w:pPr>
            <w:r w:rsidRPr="00B3785D">
              <w:rPr>
                <w:rFonts w:cs="Calibri"/>
                <w:i/>
                <w:sz w:val="18"/>
              </w:rPr>
              <w:t>The principal fosters the success of all students by demonstrating professional standards and ethics, engaging in continuous professional learning, and contributing to the profession</w:t>
            </w:r>
            <w:r w:rsidRPr="00B3785D">
              <w:rPr>
                <w:rFonts w:cs="Calibri"/>
                <w:sz w:val="18"/>
              </w:rPr>
              <w:t>.</w:t>
            </w:r>
          </w:p>
        </w:tc>
        <w:tc>
          <w:tcPr>
            <w:tcW w:w="450" w:type="dxa"/>
            <w:tcBorders>
              <w:bottom w:val="double" w:sz="4" w:space="0" w:color="auto"/>
            </w:tcBorders>
            <w:vAlign w:val="center"/>
          </w:tcPr>
          <w:p w:rsidR="007D78B1" w:rsidRPr="00B3785D" w:rsidRDefault="007D78B1" w:rsidP="006314CC">
            <w:pPr>
              <w:pStyle w:val="NoSpacing"/>
              <w:jc w:val="center"/>
            </w:pPr>
            <w:r w:rsidRPr="00B3785D">
              <w:t>I</w:t>
            </w:r>
          </w:p>
        </w:tc>
        <w:tc>
          <w:tcPr>
            <w:tcW w:w="450" w:type="dxa"/>
            <w:tcBorders>
              <w:bottom w:val="double" w:sz="4" w:space="0" w:color="auto"/>
            </w:tcBorders>
            <w:vAlign w:val="center"/>
          </w:tcPr>
          <w:p w:rsidR="007D78B1" w:rsidRPr="00B3785D" w:rsidRDefault="007D78B1" w:rsidP="006314CC">
            <w:pPr>
              <w:pStyle w:val="NoSpacing"/>
              <w:jc w:val="center"/>
            </w:pPr>
            <w:r w:rsidRPr="00B3785D">
              <w:t>D</w:t>
            </w:r>
          </w:p>
        </w:tc>
        <w:tc>
          <w:tcPr>
            <w:tcW w:w="450" w:type="dxa"/>
            <w:tcBorders>
              <w:bottom w:val="double" w:sz="4" w:space="0" w:color="auto"/>
            </w:tcBorders>
            <w:vAlign w:val="center"/>
          </w:tcPr>
          <w:p w:rsidR="007D78B1" w:rsidRPr="00B3785D" w:rsidRDefault="007D78B1" w:rsidP="006314CC">
            <w:pPr>
              <w:pStyle w:val="NoSpacing"/>
              <w:jc w:val="center"/>
            </w:pPr>
            <w:r w:rsidRPr="00B3785D">
              <w:t>A</w:t>
            </w:r>
          </w:p>
        </w:tc>
        <w:tc>
          <w:tcPr>
            <w:tcW w:w="450" w:type="dxa"/>
            <w:tcBorders>
              <w:bottom w:val="double" w:sz="4" w:space="0" w:color="auto"/>
            </w:tcBorders>
            <w:vAlign w:val="center"/>
          </w:tcPr>
          <w:p w:rsidR="007D78B1" w:rsidRPr="00B3785D" w:rsidRDefault="007D78B1" w:rsidP="006314CC">
            <w:pPr>
              <w:pStyle w:val="NoSpacing"/>
              <w:jc w:val="center"/>
            </w:pPr>
            <w:r w:rsidRPr="00B3785D">
              <w:t>E</w:t>
            </w:r>
          </w:p>
        </w:tc>
        <w:tc>
          <w:tcPr>
            <w:tcW w:w="4050" w:type="dxa"/>
            <w:tcBorders>
              <w:bottom w:val="double" w:sz="4" w:space="0" w:color="auto"/>
            </w:tcBorders>
          </w:tcPr>
          <w:p w:rsidR="007D78B1" w:rsidRPr="00B3785D" w:rsidRDefault="007D78B1" w:rsidP="006314CC">
            <w:pPr>
              <w:pStyle w:val="NoSpacing"/>
            </w:pPr>
          </w:p>
        </w:tc>
      </w:tr>
    </w:tbl>
    <w:p w:rsidR="007D78B1" w:rsidRDefault="007D78B1" w:rsidP="00435605">
      <w:pPr>
        <w:pStyle w:val="NoSpacing"/>
        <w:ind w:hanging="90"/>
        <w:rPr>
          <w:sz w:val="18"/>
          <w:szCs w:val="18"/>
        </w:rPr>
      </w:pPr>
      <w:r w:rsidRPr="004B4E2C">
        <w:rPr>
          <w:sz w:val="18"/>
          <w:szCs w:val="18"/>
        </w:rPr>
        <w:t xml:space="preserve">Examine additional relevant data sources to make an informed decision on growth needs.  Select an area of growth from the above self-reflection to focus </w:t>
      </w:r>
      <w:r>
        <w:rPr>
          <w:sz w:val="18"/>
          <w:szCs w:val="18"/>
        </w:rPr>
        <w:t>your professional growth goals</w:t>
      </w:r>
    </w:p>
    <w:p w:rsidR="007D78B1" w:rsidRDefault="007D78B1" w:rsidP="00435605">
      <w:pPr>
        <w:pStyle w:val="NoSpacing"/>
        <w:ind w:hanging="90"/>
        <w:rPr>
          <w:sz w:val="18"/>
          <w:szCs w:val="18"/>
        </w:rPr>
        <w:sectPr w:rsidR="007D78B1" w:rsidSect="000C521B">
          <w:pgSz w:w="12240" w:h="15840"/>
          <w:pgMar w:top="720" w:right="1008" w:bottom="720" w:left="1152" w:header="720" w:footer="288" w:gutter="0"/>
          <w:cols w:space="720"/>
          <w:docGrid w:linePitch="360"/>
        </w:sectPr>
      </w:pPr>
    </w:p>
    <w:p w:rsidR="007D78B1" w:rsidRDefault="007D78B1" w:rsidP="009E41D0">
      <w:pPr>
        <w:ind w:left="-90"/>
        <w:rPr>
          <w:rFonts w:cs="Calibri"/>
        </w:rPr>
        <w:sectPr w:rsidR="007D78B1" w:rsidSect="00F02416">
          <w:pgSz w:w="12240" w:h="15840"/>
          <w:pgMar w:top="1440" w:right="1440" w:bottom="1440" w:left="1440" w:header="720" w:footer="288" w:gutter="0"/>
          <w:cols w:space="720"/>
          <w:docGrid w:linePitch="360"/>
        </w:sectPr>
      </w:pPr>
      <w:r w:rsidRPr="004D226F">
        <w:rPr>
          <w:rFonts w:cs="Calibri"/>
        </w:rPr>
        <w:object w:dxaOrig="9606" w:dyaOrig="12915">
          <v:shape id="_x0000_i1072" type="#_x0000_t75" style="width:476.25pt;height:646.5pt" o:ole="">
            <v:imagedata r:id="rId95" o:title=""/>
          </v:shape>
          <o:OLEObject Type="Embed" ProgID="Word.Document.12" ShapeID="_x0000_i1072" DrawAspect="Content" ObjectID="_1500439399" r:id="rId96">
            <o:FieldCodes>\s</o:FieldCodes>
          </o:OLEObject>
        </w:object>
      </w:r>
    </w:p>
    <w:p w:rsidR="007D78B1" w:rsidRDefault="007D78B1" w:rsidP="009E41D0">
      <w:pPr>
        <w:ind w:left="-90"/>
        <w:rPr>
          <w:rFonts w:cs="Calibri"/>
        </w:rPr>
      </w:pPr>
      <w:r w:rsidRPr="004D226F">
        <w:rPr>
          <w:rFonts w:cs="Calibri"/>
        </w:rPr>
        <w:object w:dxaOrig="9606" w:dyaOrig="12986">
          <v:shape id="_x0000_i1073" type="#_x0000_t75" style="width:476.25pt;height:648.75pt" o:ole="">
            <v:imagedata r:id="rId97" o:title=""/>
          </v:shape>
          <o:OLEObject Type="Embed" ProgID="Word.Document.12" ShapeID="_x0000_i1073" DrawAspect="Content" ObjectID="_1500439400" r:id="rId98">
            <o:FieldCodes>\s</o:FieldCodes>
          </o:OLEObject>
        </w:object>
      </w:r>
    </w:p>
    <w:p w:rsidR="007D78B1" w:rsidRDefault="007D78B1" w:rsidP="009E41D0">
      <w:pPr>
        <w:ind w:left="-90"/>
        <w:rPr>
          <w:rFonts w:cs="Calibri"/>
        </w:rPr>
      </w:pPr>
    </w:p>
    <w:p w:rsidR="007D78B1" w:rsidRDefault="007D78B1" w:rsidP="009E41D0">
      <w:pPr>
        <w:ind w:left="-90"/>
        <w:rPr>
          <w:rFonts w:cs="Calibri"/>
        </w:rPr>
      </w:pPr>
    </w:p>
    <w:p w:rsidR="007D78B1" w:rsidRDefault="007D78B1" w:rsidP="009E41D0">
      <w:pPr>
        <w:ind w:left="-90"/>
        <w:rPr>
          <w:rFonts w:cs="Calibri"/>
          <w:b/>
          <w:bCs/>
          <w:sz w:val="28"/>
        </w:rPr>
      </w:pPr>
      <w:r w:rsidRPr="009E41D0">
        <w:rPr>
          <w:rFonts w:cs="Calibri"/>
          <w:b/>
          <w:bCs/>
          <w:sz w:val="28"/>
        </w:rPr>
        <w:t xml:space="preserve"> </w:t>
      </w:r>
      <w:r>
        <w:rPr>
          <w:rFonts w:cs="Calibri"/>
          <w:b/>
          <w:bCs/>
          <w:sz w:val="28"/>
        </w:rPr>
        <w:t>Part C:  Principal’s TELL Kentucky Working Conditions Goal (WCG)</w:t>
      </w:r>
    </w:p>
    <w:p w:rsidR="007D78B1" w:rsidRDefault="007D78B1" w:rsidP="009E41D0">
      <w:pPr>
        <w:ind w:left="-90"/>
        <w:rPr>
          <w:rFonts w:cs="Calibri"/>
          <w:b/>
          <w:bCs/>
          <w:sz w:val="28"/>
        </w:rPr>
      </w:pPr>
      <w:r>
        <w:rPr>
          <w:rFonts w:cs="Calibri"/>
          <w:b/>
          <w:bCs/>
          <w:sz w:val="28"/>
        </w:rPr>
        <w:t xml:space="preserve">Target Question(s) from TELL Kentucky Results: </w:t>
      </w:r>
    </w:p>
    <w:p w:rsidR="007D78B1" w:rsidRPr="00557BBD" w:rsidRDefault="007D78B1" w:rsidP="009E41D0">
      <w:pPr>
        <w:ind w:left="-90"/>
        <w:rPr>
          <w:rFonts w:cs="Calibri"/>
          <w:bCs/>
          <w:sz w:val="16"/>
          <w:szCs w:val="16"/>
        </w:rPr>
      </w:pPr>
      <w:r>
        <w:rPr>
          <w:rFonts w:cs="Calibri"/>
          <w:bCs/>
          <w:sz w:val="16"/>
          <w:szCs w:val="16"/>
        </w:rPr>
        <w:t>Following a review of TELL Kentucky results, the principal, in collaboration with the superintendent/designee, will identify questions that signify areas of growth that the principal can address that will impact school culture and ultimately student success.</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7D78B1" w:rsidRPr="005D42DB" w:rsidTr="00D25625">
        <w:trPr>
          <w:trHeight w:val="683"/>
        </w:trPr>
        <w:tc>
          <w:tcPr>
            <w:tcW w:w="9576" w:type="dxa"/>
          </w:tcPr>
          <w:p w:rsidR="007D78B1" w:rsidRPr="005D42DB" w:rsidRDefault="007D78B1" w:rsidP="005D42DB">
            <w:pPr>
              <w:spacing w:after="0"/>
              <w:rPr>
                <w:rFonts w:cs="Calibri"/>
                <w:bCs/>
                <w:sz w:val="20"/>
                <w:szCs w:val="20"/>
              </w:rPr>
            </w:pPr>
          </w:p>
          <w:p w:rsidR="007D78B1" w:rsidRPr="005D42DB" w:rsidRDefault="007D78B1" w:rsidP="005D42DB">
            <w:pPr>
              <w:spacing w:after="0"/>
              <w:rPr>
                <w:rFonts w:cs="Calibri"/>
                <w:bCs/>
              </w:rPr>
            </w:pPr>
          </w:p>
        </w:tc>
      </w:tr>
    </w:tbl>
    <w:p w:rsidR="007D78B1" w:rsidRDefault="007D78B1" w:rsidP="009E41D0">
      <w:pPr>
        <w:ind w:left="-90"/>
        <w:rPr>
          <w:rFonts w:cs="Calibri"/>
          <w:b/>
          <w:bCs/>
          <w:sz w:val="28"/>
        </w:rPr>
      </w:pPr>
      <w:r>
        <w:rPr>
          <w:rFonts w:cs="Calibri"/>
          <w:b/>
          <w:bCs/>
          <w:sz w:val="28"/>
        </w:rPr>
        <w:t>Target Performance Standard:</w:t>
      </w:r>
    </w:p>
    <w:p w:rsidR="007D78B1" w:rsidRPr="003461E5" w:rsidRDefault="007D78B1" w:rsidP="009E41D0">
      <w:pPr>
        <w:ind w:left="-90"/>
        <w:rPr>
          <w:rFonts w:cs="Calibri"/>
          <w:bCs/>
          <w:sz w:val="16"/>
          <w:szCs w:val="16"/>
        </w:rPr>
      </w:pPr>
      <w:r>
        <w:rPr>
          <w:rFonts w:cs="Calibri"/>
          <w:bCs/>
          <w:sz w:val="16"/>
          <w:szCs w:val="16"/>
        </w:rPr>
        <w:t>The principal will connect the Target Questions to the appropriate Performance Standard, which becomes the Target Performance Standard for the WC Growth Goal.</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7D78B1" w:rsidRPr="005D42DB" w:rsidTr="005D42DB">
        <w:tc>
          <w:tcPr>
            <w:tcW w:w="9576" w:type="dxa"/>
          </w:tcPr>
          <w:p w:rsidR="007D78B1" w:rsidRPr="005D42DB" w:rsidRDefault="007D78B1" w:rsidP="005D42DB">
            <w:pPr>
              <w:spacing w:after="0"/>
              <w:rPr>
                <w:rFonts w:cs="Calibri"/>
                <w:bCs/>
                <w:sz w:val="20"/>
                <w:szCs w:val="20"/>
              </w:rPr>
            </w:pPr>
          </w:p>
          <w:p w:rsidR="007D78B1" w:rsidRPr="005D42DB" w:rsidRDefault="007D78B1" w:rsidP="005D42DB">
            <w:pPr>
              <w:spacing w:after="0"/>
              <w:rPr>
                <w:rFonts w:cs="Calibri"/>
                <w:bCs/>
              </w:rPr>
            </w:pPr>
          </w:p>
        </w:tc>
      </w:tr>
    </w:tbl>
    <w:p w:rsidR="007D78B1" w:rsidRDefault="007D78B1" w:rsidP="009E41D0">
      <w:pPr>
        <w:ind w:left="-90"/>
        <w:rPr>
          <w:rFonts w:cs="Calibri"/>
          <w:b/>
          <w:bCs/>
          <w:sz w:val="28"/>
        </w:rPr>
      </w:pPr>
      <w:r>
        <w:rPr>
          <w:rFonts w:cs="Calibri"/>
          <w:b/>
          <w:bCs/>
          <w:sz w:val="28"/>
        </w:rPr>
        <w:t>Working Conditions Growth Goal Statement:</w:t>
      </w:r>
    </w:p>
    <w:p w:rsidR="007D78B1" w:rsidRPr="00966081" w:rsidRDefault="007D78B1" w:rsidP="009E41D0">
      <w:pPr>
        <w:ind w:left="-90"/>
        <w:rPr>
          <w:rFonts w:cs="Calibri"/>
          <w:bCs/>
          <w:sz w:val="16"/>
          <w:szCs w:val="16"/>
        </w:rPr>
      </w:pPr>
      <w:r>
        <w:rPr>
          <w:rFonts w:cs="Calibri"/>
          <w:bCs/>
          <w:sz w:val="16"/>
          <w:szCs w:val="16"/>
        </w:rPr>
        <w:t>The WC Growth Goal statement should be specific to the principal and should identify the specific growth that the principal plans to accomplish in the 2-year cycle of TELL Kentucky.</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7D78B1" w:rsidRPr="005D42DB" w:rsidTr="005D42DB">
        <w:tc>
          <w:tcPr>
            <w:tcW w:w="9576" w:type="dxa"/>
          </w:tcPr>
          <w:p w:rsidR="007D78B1" w:rsidRPr="005D42DB" w:rsidRDefault="007D78B1" w:rsidP="005D42DB">
            <w:pPr>
              <w:spacing w:after="0"/>
              <w:rPr>
                <w:rFonts w:cs="Calibri"/>
                <w:bCs/>
                <w:sz w:val="20"/>
                <w:szCs w:val="20"/>
              </w:rPr>
            </w:pPr>
          </w:p>
          <w:p w:rsidR="007D78B1" w:rsidRPr="005D42DB" w:rsidRDefault="007D78B1" w:rsidP="005D42DB">
            <w:pPr>
              <w:spacing w:after="0"/>
              <w:rPr>
                <w:rFonts w:cs="Calibri"/>
                <w:bCs/>
              </w:rPr>
            </w:pPr>
          </w:p>
        </w:tc>
      </w:tr>
    </w:tbl>
    <w:p w:rsidR="007D78B1" w:rsidRDefault="007D78B1" w:rsidP="009E41D0">
      <w:pPr>
        <w:ind w:left="-90"/>
        <w:rPr>
          <w:rFonts w:cs="Calibri"/>
          <w:b/>
          <w:bCs/>
          <w:sz w:val="28"/>
        </w:rPr>
      </w:pPr>
      <w:r>
        <w:rPr>
          <w:rFonts w:cs="Calibri"/>
          <w:b/>
          <w:bCs/>
          <w:sz w:val="28"/>
        </w:rPr>
        <w:t>Working Conditions Growth Goal Rubric:</w:t>
      </w:r>
    </w:p>
    <w:p w:rsidR="007D78B1" w:rsidRDefault="007D78B1" w:rsidP="009E41D0">
      <w:pPr>
        <w:ind w:left="-90"/>
        <w:rPr>
          <w:rFonts w:cs="Calibri"/>
          <w:bCs/>
          <w:sz w:val="16"/>
          <w:szCs w:val="16"/>
        </w:rPr>
      </w:pPr>
      <w:r>
        <w:rPr>
          <w:rFonts w:cs="Calibri"/>
          <w:bCs/>
          <w:sz w:val="16"/>
          <w:szCs w:val="16"/>
        </w:rPr>
        <w:t>The rubric is established when setting the WC Growth Goal in collaboration with the superintendent/designee. An “Accomplished” result is the expected outcome from the goal. To achieve “Exemplary” the goal must be exceeded.  The district scale for rating the achievement of the WCG is as follows:</w:t>
      </w:r>
    </w:p>
    <w:p w:rsidR="007D78B1" w:rsidRPr="00B26405" w:rsidRDefault="007D78B1" w:rsidP="00034201">
      <w:pPr>
        <w:pStyle w:val="ListParagraph"/>
        <w:numPr>
          <w:ilvl w:val="0"/>
          <w:numId w:val="29"/>
        </w:numPr>
        <w:spacing w:after="0" w:line="240" w:lineRule="auto"/>
        <w:jc w:val="both"/>
        <w:rPr>
          <w:rFonts w:cs="Calibri"/>
          <w:sz w:val="18"/>
          <w:szCs w:val="18"/>
        </w:rPr>
      </w:pPr>
      <w:r w:rsidRPr="00B26405">
        <w:rPr>
          <w:rFonts w:cs="Calibri"/>
          <w:sz w:val="18"/>
          <w:szCs w:val="18"/>
        </w:rPr>
        <w:t>Exemplary: The score exceeds the established goal.</w:t>
      </w:r>
    </w:p>
    <w:p w:rsidR="007D78B1" w:rsidRPr="00B26405" w:rsidRDefault="007D78B1" w:rsidP="00034201">
      <w:pPr>
        <w:pStyle w:val="ListParagraph"/>
        <w:numPr>
          <w:ilvl w:val="0"/>
          <w:numId w:val="29"/>
        </w:numPr>
        <w:spacing w:after="0" w:line="240" w:lineRule="auto"/>
        <w:jc w:val="both"/>
        <w:rPr>
          <w:rFonts w:cs="Calibri"/>
          <w:sz w:val="18"/>
          <w:szCs w:val="18"/>
        </w:rPr>
      </w:pPr>
      <w:r w:rsidRPr="00B26405">
        <w:rPr>
          <w:rFonts w:cs="Calibri"/>
          <w:sz w:val="18"/>
          <w:szCs w:val="18"/>
        </w:rPr>
        <w:t>Accomplished: The score meets the established goal or is within 10% of meeting the established goal.</w:t>
      </w:r>
    </w:p>
    <w:p w:rsidR="007D78B1" w:rsidRPr="00B26405" w:rsidRDefault="007D78B1" w:rsidP="00034201">
      <w:pPr>
        <w:pStyle w:val="ListParagraph"/>
        <w:numPr>
          <w:ilvl w:val="0"/>
          <w:numId w:val="29"/>
        </w:numPr>
        <w:spacing w:after="0" w:line="240" w:lineRule="auto"/>
        <w:jc w:val="both"/>
        <w:rPr>
          <w:rFonts w:cs="Calibri"/>
          <w:sz w:val="18"/>
          <w:szCs w:val="18"/>
        </w:rPr>
      </w:pPr>
      <w:r w:rsidRPr="00B26405">
        <w:rPr>
          <w:rFonts w:cs="Calibri"/>
          <w:sz w:val="18"/>
          <w:szCs w:val="18"/>
        </w:rPr>
        <w:t>Developing: The score is above the initial TELL Kentucky baseline and more than 10% below the established goal</w:t>
      </w:r>
    </w:p>
    <w:p w:rsidR="007D78B1" w:rsidRPr="00B26405" w:rsidRDefault="007D78B1" w:rsidP="00034201">
      <w:pPr>
        <w:pStyle w:val="ListParagraph"/>
        <w:numPr>
          <w:ilvl w:val="0"/>
          <w:numId w:val="29"/>
        </w:numPr>
        <w:spacing w:after="0" w:line="240" w:lineRule="auto"/>
        <w:rPr>
          <w:sz w:val="18"/>
          <w:szCs w:val="18"/>
        </w:rPr>
      </w:pPr>
      <w:r w:rsidRPr="00B26405">
        <w:rPr>
          <w:rFonts w:cs="Calibri"/>
          <w:sz w:val="18"/>
          <w:szCs w:val="18"/>
        </w:rPr>
        <w:t>Ineffective: The score is the same as the initial baseline percentage or below.</w:t>
      </w:r>
      <w:r w:rsidRPr="00B26405">
        <w:rPr>
          <w:sz w:val="18"/>
          <w:szCs w:val="18"/>
        </w:rPr>
        <w:t xml:space="preserve"> </w:t>
      </w:r>
    </w:p>
    <w:p w:rsidR="007D78B1" w:rsidRPr="00737B60" w:rsidRDefault="007D78B1" w:rsidP="009E41D0">
      <w:pPr>
        <w:ind w:left="-90"/>
        <w:rPr>
          <w:rFonts w:cs="Calibri"/>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4"/>
        <w:gridCol w:w="2214"/>
        <w:gridCol w:w="2214"/>
        <w:gridCol w:w="2214"/>
      </w:tblGrid>
      <w:tr w:rsidR="007D78B1" w:rsidRPr="005D42DB" w:rsidTr="005D42DB">
        <w:tc>
          <w:tcPr>
            <w:tcW w:w="2214" w:type="dxa"/>
          </w:tcPr>
          <w:p w:rsidR="007D78B1" w:rsidRPr="005D42DB" w:rsidRDefault="007D78B1" w:rsidP="005D42DB">
            <w:pPr>
              <w:spacing w:after="0" w:line="240" w:lineRule="auto"/>
            </w:pPr>
            <w:r w:rsidRPr="005D42DB">
              <w:t xml:space="preserve">Ineffective </w:t>
            </w:r>
          </w:p>
        </w:tc>
        <w:tc>
          <w:tcPr>
            <w:tcW w:w="2214" w:type="dxa"/>
          </w:tcPr>
          <w:p w:rsidR="007D78B1" w:rsidRPr="005D42DB" w:rsidRDefault="007D78B1" w:rsidP="005D42DB">
            <w:pPr>
              <w:spacing w:after="0" w:line="240" w:lineRule="auto"/>
            </w:pPr>
            <w:r w:rsidRPr="005D42DB">
              <w:t xml:space="preserve">Developing </w:t>
            </w:r>
          </w:p>
        </w:tc>
        <w:tc>
          <w:tcPr>
            <w:tcW w:w="2214" w:type="dxa"/>
          </w:tcPr>
          <w:p w:rsidR="007D78B1" w:rsidRPr="005D42DB" w:rsidRDefault="007D78B1" w:rsidP="005D42DB">
            <w:pPr>
              <w:spacing w:after="0" w:line="240" w:lineRule="auto"/>
            </w:pPr>
            <w:r w:rsidRPr="005D42DB">
              <w:t>Accomplished</w:t>
            </w:r>
          </w:p>
        </w:tc>
        <w:tc>
          <w:tcPr>
            <w:tcW w:w="2214" w:type="dxa"/>
          </w:tcPr>
          <w:p w:rsidR="007D78B1" w:rsidRPr="005D42DB" w:rsidRDefault="007D78B1" w:rsidP="005D42DB">
            <w:pPr>
              <w:spacing w:after="0" w:line="240" w:lineRule="auto"/>
            </w:pPr>
            <w:r w:rsidRPr="005D42DB">
              <w:t xml:space="preserve">Exemplary </w:t>
            </w:r>
          </w:p>
        </w:tc>
      </w:tr>
      <w:tr w:rsidR="007D78B1" w:rsidRPr="005D42DB" w:rsidTr="005D42DB">
        <w:tc>
          <w:tcPr>
            <w:tcW w:w="2214" w:type="dxa"/>
          </w:tcPr>
          <w:p w:rsidR="007D78B1" w:rsidRPr="005D42DB" w:rsidRDefault="007D78B1" w:rsidP="005D42DB">
            <w:pPr>
              <w:spacing w:after="0" w:line="240" w:lineRule="auto"/>
            </w:pPr>
          </w:p>
        </w:tc>
        <w:tc>
          <w:tcPr>
            <w:tcW w:w="2214" w:type="dxa"/>
          </w:tcPr>
          <w:p w:rsidR="007D78B1" w:rsidRPr="005D42DB" w:rsidRDefault="007D78B1" w:rsidP="005D42DB">
            <w:pPr>
              <w:spacing w:after="0" w:line="240" w:lineRule="auto"/>
            </w:pPr>
          </w:p>
        </w:tc>
        <w:tc>
          <w:tcPr>
            <w:tcW w:w="2214" w:type="dxa"/>
          </w:tcPr>
          <w:p w:rsidR="007D78B1" w:rsidRPr="005D42DB" w:rsidRDefault="007D78B1" w:rsidP="005D42DB">
            <w:pPr>
              <w:spacing w:after="0" w:line="240" w:lineRule="auto"/>
            </w:pPr>
          </w:p>
        </w:tc>
        <w:tc>
          <w:tcPr>
            <w:tcW w:w="2214" w:type="dxa"/>
          </w:tcPr>
          <w:p w:rsidR="007D78B1" w:rsidRPr="005D42DB" w:rsidRDefault="007D78B1" w:rsidP="005D42DB">
            <w:pPr>
              <w:spacing w:after="0" w:line="240" w:lineRule="auto"/>
            </w:pPr>
          </w:p>
        </w:tc>
      </w:tr>
    </w:tbl>
    <w:p w:rsidR="007D78B1" w:rsidRPr="00737B60" w:rsidRDefault="007D78B1" w:rsidP="009E41D0">
      <w:pPr>
        <w:ind w:left="-90"/>
        <w:rPr>
          <w:rFonts w:cs="Calibri"/>
          <w:bCs/>
          <w:sz w:val="8"/>
          <w:szCs w:val="8"/>
        </w:rPr>
      </w:pPr>
    </w:p>
    <w:tbl>
      <w:tblPr>
        <w:tblW w:w="497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2136"/>
        <w:gridCol w:w="4138"/>
        <w:gridCol w:w="2594"/>
        <w:gridCol w:w="1370"/>
      </w:tblGrid>
      <w:tr w:rsidR="007D78B1" w:rsidRPr="005D42DB" w:rsidTr="00D25625">
        <w:trPr>
          <w:trHeight w:val="231"/>
        </w:trPr>
        <w:tc>
          <w:tcPr>
            <w:tcW w:w="5000" w:type="pct"/>
            <w:gridSpan w:val="4"/>
            <w:tcBorders>
              <w:top w:val="double" w:sz="4" w:space="0" w:color="auto"/>
            </w:tcBorders>
            <w:shd w:val="clear" w:color="auto" w:fill="D9D9D9"/>
          </w:tcPr>
          <w:p w:rsidR="007D78B1" w:rsidRPr="00B3785D" w:rsidRDefault="007D78B1" w:rsidP="006314CC">
            <w:pPr>
              <w:pStyle w:val="NoSpacing"/>
              <w:jc w:val="center"/>
              <w:rPr>
                <w:b/>
              </w:rPr>
            </w:pPr>
            <w:r w:rsidRPr="00B3785D">
              <w:rPr>
                <w:b/>
              </w:rPr>
              <w:t>Working Conditions Goal Action Plan</w:t>
            </w:r>
          </w:p>
        </w:tc>
      </w:tr>
      <w:tr w:rsidR="007D78B1" w:rsidRPr="005D42DB" w:rsidTr="00D25625">
        <w:trPr>
          <w:trHeight w:val="1444"/>
        </w:trPr>
        <w:tc>
          <w:tcPr>
            <w:tcW w:w="1043" w:type="pct"/>
            <w:vAlign w:val="center"/>
          </w:tcPr>
          <w:p w:rsidR="007D78B1" w:rsidRPr="00B3785D" w:rsidRDefault="007D78B1" w:rsidP="006314CC">
            <w:pPr>
              <w:pStyle w:val="NoSpacing"/>
              <w:jc w:val="center"/>
              <w:rPr>
                <w:b/>
              </w:rPr>
            </w:pPr>
            <w:r w:rsidRPr="00B3785D">
              <w:rPr>
                <w:b/>
              </w:rPr>
              <w:t>Working Conditions</w:t>
            </w:r>
          </w:p>
          <w:p w:rsidR="007D78B1" w:rsidRPr="00B3785D" w:rsidRDefault="007D78B1" w:rsidP="006314CC">
            <w:pPr>
              <w:pStyle w:val="NoSpacing"/>
              <w:tabs>
                <w:tab w:val="left" w:pos="90"/>
                <w:tab w:val="left" w:pos="270"/>
              </w:tabs>
              <w:ind w:left="90" w:hanging="90"/>
              <w:rPr>
                <w:sz w:val="16"/>
                <w:szCs w:val="16"/>
              </w:rPr>
            </w:pPr>
            <w:r w:rsidRPr="00B3785D">
              <w:rPr>
                <w:sz w:val="16"/>
                <w:szCs w:val="16"/>
              </w:rPr>
              <w:t>What do I want to change about my leadership or role that will effectively impact working conditions in my school and their impact on student learning?</w:t>
            </w:r>
          </w:p>
        </w:tc>
        <w:tc>
          <w:tcPr>
            <w:tcW w:w="2021" w:type="pct"/>
            <w:vAlign w:val="center"/>
          </w:tcPr>
          <w:p w:rsidR="007D78B1" w:rsidRPr="00B3785D" w:rsidRDefault="007D78B1" w:rsidP="006314CC">
            <w:pPr>
              <w:pStyle w:val="NoSpacing"/>
              <w:jc w:val="center"/>
              <w:rPr>
                <w:b/>
              </w:rPr>
            </w:pPr>
            <w:r w:rsidRPr="00B3785D">
              <w:rPr>
                <w:b/>
              </w:rPr>
              <w:t xml:space="preserve">Strategies/Actions </w:t>
            </w:r>
          </w:p>
          <w:p w:rsidR="007D78B1" w:rsidRPr="00B3785D" w:rsidRDefault="007D78B1" w:rsidP="006314CC">
            <w:pPr>
              <w:pStyle w:val="NoSpacing"/>
              <w:jc w:val="center"/>
              <w:rPr>
                <w:sz w:val="16"/>
                <w:szCs w:val="16"/>
              </w:rPr>
            </w:pPr>
            <w:r w:rsidRPr="00B3785D">
              <w:rPr>
                <w:sz w:val="16"/>
                <w:szCs w:val="16"/>
              </w:rPr>
              <w:t>What will I need to do in order to impact the target standard and target question(s)?</w:t>
            </w:r>
          </w:p>
          <w:p w:rsidR="007D78B1" w:rsidRPr="00B3785D" w:rsidRDefault="007D78B1" w:rsidP="006314CC">
            <w:pPr>
              <w:pStyle w:val="NoSpacing"/>
              <w:jc w:val="center"/>
              <w:rPr>
                <w:sz w:val="16"/>
                <w:szCs w:val="16"/>
              </w:rPr>
            </w:pPr>
            <w:r w:rsidRPr="00B3785D">
              <w:rPr>
                <w:sz w:val="16"/>
                <w:szCs w:val="16"/>
              </w:rPr>
              <w:t>How will I apply what I have learned?</w:t>
            </w:r>
          </w:p>
          <w:p w:rsidR="007D78B1" w:rsidRPr="00B3785D" w:rsidRDefault="007D78B1" w:rsidP="006314CC">
            <w:pPr>
              <w:pStyle w:val="NoSpacing"/>
              <w:jc w:val="center"/>
              <w:rPr>
                <w:sz w:val="16"/>
                <w:szCs w:val="16"/>
              </w:rPr>
            </w:pPr>
            <w:r w:rsidRPr="00B3785D">
              <w:rPr>
                <w:sz w:val="16"/>
                <w:szCs w:val="16"/>
              </w:rPr>
              <w:t>How will I accomplish my goal?</w:t>
            </w:r>
          </w:p>
          <w:p w:rsidR="007D78B1" w:rsidRPr="00B3785D" w:rsidRDefault="007D78B1" w:rsidP="006314CC">
            <w:pPr>
              <w:pStyle w:val="NoSpacing"/>
              <w:jc w:val="center"/>
              <w:rPr>
                <w:b/>
              </w:rPr>
            </w:pPr>
          </w:p>
        </w:tc>
        <w:tc>
          <w:tcPr>
            <w:tcW w:w="1267" w:type="pct"/>
            <w:vAlign w:val="center"/>
          </w:tcPr>
          <w:p w:rsidR="007D78B1" w:rsidRPr="00B3785D" w:rsidRDefault="007D78B1" w:rsidP="006314CC">
            <w:pPr>
              <w:pStyle w:val="NoSpacing"/>
              <w:jc w:val="center"/>
              <w:rPr>
                <w:b/>
              </w:rPr>
            </w:pPr>
            <w:r w:rsidRPr="00B3785D">
              <w:rPr>
                <w:b/>
              </w:rPr>
              <w:t>Resources/Support</w:t>
            </w:r>
          </w:p>
          <w:p w:rsidR="007D78B1" w:rsidRPr="00B3785D" w:rsidRDefault="007D78B1" w:rsidP="006314CC">
            <w:pPr>
              <w:pStyle w:val="NoSpacing"/>
              <w:jc w:val="center"/>
              <w:rPr>
                <w:sz w:val="16"/>
                <w:szCs w:val="16"/>
              </w:rPr>
            </w:pPr>
            <w:r w:rsidRPr="00B3785D">
              <w:rPr>
                <w:sz w:val="16"/>
                <w:szCs w:val="16"/>
              </w:rPr>
              <w:t>What resources will I need to complete my plan?</w:t>
            </w:r>
          </w:p>
          <w:p w:rsidR="007D78B1" w:rsidRPr="00B3785D" w:rsidRDefault="007D78B1" w:rsidP="006314CC">
            <w:pPr>
              <w:pStyle w:val="NoSpacing"/>
              <w:jc w:val="center"/>
              <w:rPr>
                <w:sz w:val="16"/>
                <w:szCs w:val="16"/>
              </w:rPr>
            </w:pPr>
            <w:r w:rsidRPr="00B3785D">
              <w:rPr>
                <w:sz w:val="16"/>
                <w:szCs w:val="16"/>
              </w:rPr>
              <w:t>What support will I need?</w:t>
            </w:r>
          </w:p>
        </w:tc>
        <w:tc>
          <w:tcPr>
            <w:tcW w:w="669" w:type="pct"/>
            <w:vAlign w:val="center"/>
          </w:tcPr>
          <w:p w:rsidR="007D78B1" w:rsidRPr="00B3785D" w:rsidRDefault="007D78B1" w:rsidP="006314CC">
            <w:pPr>
              <w:pStyle w:val="NoSpacing"/>
              <w:jc w:val="center"/>
              <w:rPr>
                <w:b/>
              </w:rPr>
            </w:pPr>
            <w:r w:rsidRPr="00B3785D">
              <w:rPr>
                <w:b/>
              </w:rPr>
              <w:t>Targeted Completion Date</w:t>
            </w:r>
          </w:p>
          <w:p w:rsidR="007D78B1" w:rsidRPr="00B3785D" w:rsidRDefault="007D78B1" w:rsidP="006314CC">
            <w:pPr>
              <w:pStyle w:val="NoSpacing"/>
              <w:jc w:val="center"/>
              <w:rPr>
                <w:sz w:val="16"/>
                <w:szCs w:val="16"/>
              </w:rPr>
            </w:pPr>
            <w:r w:rsidRPr="00B3785D">
              <w:rPr>
                <w:sz w:val="16"/>
                <w:szCs w:val="16"/>
              </w:rPr>
              <w:t>When will I complete each identified strategy/ action?</w:t>
            </w:r>
          </w:p>
        </w:tc>
      </w:tr>
      <w:tr w:rsidR="007D78B1" w:rsidRPr="005D42DB" w:rsidTr="00D25625">
        <w:trPr>
          <w:trHeight w:val="1092"/>
        </w:trPr>
        <w:tc>
          <w:tcPr>
            <w:tcW w:w="1043" w:type="pct"/>
            <w:tcBorders>
              <w:bottom w:val="double" w:sz="4" w:space="0" w:color="auto"/>
            </w:tcBorders>
          </w:tcPr>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pPr>
          </w:p>
        </w:tc>
        <w:tc>
          <w:tcPr>
            <w:tcW w:w="2021" w:type="pct"/>
            <w:tcBorders>
              <w:bottom w:val="double" w:sz="4" w:space="0" w:color="auto"/>
            </w:tcBorders>
          </w:tcPr>
          <w:p w:rsidR="007D78B1" w:rsidRPr="00B3785D" w:rsidRDefault="007D78B1" w:rsidP="006314CC">
            <w:pPr>
              <w:pStyle w:val="NoSpacing"/>
            </w:pPr>
          </w:p>
        </w:tc>
        <w:tc>
          <w:tcPr>
            <w:tcW w:w="1267" w:type="pct"/>
            <w:tcBorders>
              <w:bottom w:val="double" w:sz="4" w:space="0" w:color="auto"/>
            </w:tcBorders>
          </w:tcPr>
          <w:p w:rsidR="007D78B1" w:rsidRPr="00B3785D" w:rsidRDefault="007D78B1" w:rsidP="006314CC">
            <w:pPr>
              <w:pStyle w:val="NoSpacing"/>
            </w:pPr>
          </w:p>
        </w:tc>
        <w:tc>
          <w:tcPr>
            <w:tcW w:w="669" w:type="pct"/>
            <w:tcBorders>
              <w:bottom w:val="double" w:sz="4" w:space="0" w:color="auto"/>
            </w:tcBorders>
          </w:tcPr>
          <w:p w:rsidR="007D78B1" w:rsidRPr="00B3785D" w:rsidRDefault="007D78B1" w:rsidP="006314CC">
            <w:pPr>
              <w:pStyle w:val="NoSpacing"/>
            </w:pPr>
          </w:p>
        </w:tc>
      </w:tr>
    </w:tbl>
    <w:p w:rsidR="007D78B1" w:rsidRPr="0052638C" w:rsidRDefault="007D78B1" w:rsidP="009E41D0">
      <w:pPr>
        <w:ind w:left="-90"/>
        <w:jc w:val="center"/>
        <w:rPr>
          <w:rFonts w:cs="Calibri"/>
          <w:bCs/>
          <w:i/>
        </w:rPr>
      </w:pPr>
      <w:r w:rsidRPr="0052638C">
        <w:rPr>
          <w:rFonts w:cs="Calibri"/>
          <w:bCs/>
          <w:i/>
        </w:rPr>
        <w:t>The Assistant Principal inherits the Working Condition Goal of the Principal.</w:t>
      </w:r>
    </w:p>
    <w:p w:rsidR="007D78B1" w:rsidRDefault="007D78B1" w:rsidP="00BD29F3">
      <w:pPr>
        <w:pStyle w:val="Default"/>
        <w:rPr>
          <w:rFonts w:ascii="Calibri" w:hAnsi="Calibri" w:cs="Calibri"/>
          <w:sz w:val="22"/>
          <w:szCs w:val="22"/>
        </w:rPr>
        <w:sectPr w:rsidR="007D78B1" w:rsidSect="00F02416">
          <w:pgSz w:w="12240" w:h="15840"/>
          <w:pgMar w:top="720" w:right="1008" w:bottom="720" w:left="1152" w:header="720" w:footer="288" w:gutter="0"/>
          <w:cols w:space="720"/>
          <w:docGrid w:linePitch="360"/>
        </w:sectPr>
      </w:pPr>
    </w:p>
    <w:p w:rsidR="007D78B1" w:rsidRDefault="007D78B1" w:rsidP="002979AE">
      <w:pPr>
        <w:ind w:left="-90"/>
        <w:rPr>
          <w:rFonts w:cs="Calibri"/>
          <w:b/>
          <w:bCs/>
          <w:sz w:val="28"/>
        </w:rPr>
      </w:pPr>
      <w:r>
        <w:rPr>
          <w:rFonts w:cs="Calibri"/>
          <w:b/>
          <w:bCs/>
          <w:sz w:val="28"/>
        </w:rPr>
        <w:t xml:space="preserve">Part D:  Professional Growth &amp; Effectiveness Data Reflection </w:t>
      </w:r>
    </w:p>
    <w:p w:rsidR="007D78B1" w:rsidRPr="00096608" w:rsidRDefault="007D78B1" w:rsidP="002979AE">
      <w:r w:rsidRPr="00096608">
        <w:t>What do I need to learn to meet my Student Growth Goal?</w:t>
      </w:r>
    </w:p>
    <w:p w:rsidR="007D78B1" w:rsidRPr="00096608" w:rsidRDefault="007D78B1" w:rsidP="002979AE">
      <w:r w:rsidRPr="00096608">
        <w:t>What do I need to learn to meet my Working Conditions Goal?</w:t>
      </w:r>
    </w:p>
    <w:p w:rsidR="007D78B1" w:rsidRDefault="007D78B1" w:rsidP="002979AE">
      <w:pPr>
        <w:ind w:left="-90"/>
        <w:rPr>
          <w:rFonts w:cs="Calibri"/>
          <w:b/>
          <w:bCs/>
          <w:sz w:val="28"/>
        </w:rPr>
      </w:pPr>
      <w:r>
        <w:rPr>
          <w:rFonts w:cs="Calibri"/>
          <w:b/>
          <w:bCs/>
          <w:sz w:val="28"/>
        </w:rPr>
        <w:t>Other Information on which to Reflect</w:t>
      </w:r>
    </w:p>
    <w:p w:rsidR="007D78B1" w:rsidRPr="000D6ED4" w:rsidRDefault="002B1DEA" w:rsidP="002979AE">
      <w:pPr>
        <w:ind w:left="-90"/>
        <w:rPr>
          <w:rFonts w:cs="Calibri"/>
          <w:bCs/>
          <w:u w:val="single"/>
        </w:rPr>
      </w:pPr>
      <w:r w:rsidRPr="002B1DEA">
        <w:rPr>
          <w:noProof/>
        </w:rPr>
        <w:pict>
          <v:rect id="_x0000_s1241" style="position:absolute;left:0;text-align:left;margin-left:168pt;margin-top:5.7pt;width:8.65pt;height:8.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IQIAAD0EAAAOAAAAZHJzL2Uyb0RvYy54bWysU8GO0zAQvSPxD5bvNElplzZqulp1KUJa&#10;YMXCB0wdJ7FwbDN2my5fz9jpli5wQuRgeTLj5zfvjVfXx16zg0SvrKl4Mck5k0bYWpm24l+/bF8t&#10;OPMBTA3aGlnxR+n59frli9XgSjm1ndW1REYgxpeDq3gXgiuzzItO9uAn1klDycZiD4FCbLMaYSD0&#10;XmfTPL/KBou1Qyuk9/T3dkzydcJvGinCp6bxMjBdceIW0opp3cU1W6+gbBFcp8SJBvwDix6UoUvP&#10;ULcQgO1R/QHVK4HW2yZMhO0z2zRKyNQDdVPkv3Xz0IGTqRcSx7uzTP7/wYqPh3tkqibvyCkDPXn0&#10;mVQD02rJXl9FgQbnS6p7cPcYW/Tuzopvnhm76ahM3iDaoZNQE60i1mfPDsTA01G2Gz7YmuBhH2zS&#10;6thgHwFJBXZMljyeLZHHwAT9LPLlYj7nTFCqyGfFLFmWQfl02KEP76TtWdxUHIl7AofDnQ+RDJRP&#10;JYm81areKq1TgO1uo5EdgKZjm77En3q8LNOGDRVfzqfzhPws5y8h8vT9DaJXgcZcq77ii3MRlFG1&#10;t6ZOQxhA6XFPlLU5yRiVGx3Y2fqRVEQ7zjC9Odp0Fn9wNtD8Vtx/3wNKzvR7Q04sixlpxUIKZvM3&#10;UwrwMrO7zIARBFXxwNm43YTxkewdqrajm4rUu7E35F6jkrLR2ZHViSzNaBL89J7iI7iMU9WvV7/+&#10;CQAA//8DAFBLAwQUAAYACAAAACEAWyZGqt4AAAAJAQAADwAAAGRycy9kb3ducmV2LnhtbEyPwU7D&#10;MBBE70j8g7VI3KjTGEoJcSoEKhLHNr1wc+IlCcTrKHbawNeznMpxNKOZN/lmdr044hg6TxqWiwQE&#10;Uu1tR42GQ7m9WYMI0ZA1vSfU8I0BNsXlRW4y60+0w+M+NoJLKGRGQxvjkEkZ6hadCQs/ILH34Udn&#10;IsuxkXY0Jy53vUyTZCWd6YgXWjPgc4v1135yGqouPZifXfmauIetim9z+Tm9v2h9fTU/PYKIOMdz&#10;GP7wGR0KZqr8RDaIXoNSK/4S2VjeguCAulMKRKUhvV+DLHL5/0HxCwAA//8DAFBLAQItABQABgAI&#10;AAAAIQC2gziS/gAAAOEBAAATAAAAAAAAAAAAAAAAAAAAAABbQ29udGVudF9UeXBlc10ueG1sUEsB&#10;Ai0AFAAGAAgAAAAhADj9If/WAAAAlAEAAAsAAAAAAAAAAAAAAAAALwEAAF9yZWxzLy5yZWxzUEsB&#10;Ai0AFAAGAAgAAAAhAD/6AWQhAgAAPQQAAA4AAAAAAAAAAAAAAAAALgIAAGRycy9lMm9Eb2MueG1s&#10;UEsBAi0AFAAGAAgAAAAhAFsmRqreAAAACQEAAA8AAAAAAAAAAAAAAAAAewQAAGRycy9kb3ducmV2&#10;LnhtbFBLBQYAAAAABAAEAPMAAACGBQAAAAA=&#10;"/>
        </w:pict>
      </w:r>
      <w:r w:rsidRPr="002B1DEA">
        <w:rPr>
          <w:noProof/>
        </w:rPr>
        <w:pict>
          <v:rect id="_x0000_s1240" style="position:absolute;left:0;text-align:left;margin-left:84pt;margin-top:5.7pt;width:8.65pt;height:8.2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77IQIAAD0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5pwZ6KlG&#10;n0k1MK2W7PVVFGhwvqS4B3ePMUXv7qz45pmxm47C5A2iHToJNdEqYnz27EE0PD1lu+GDrQke9sEm&#10;rY4N9hGQVGDHVJLHc0nkMTBBl0W+XMyJmSBXkc+KWSpZBuXTY4c+vJO2Z/FQcSTuCRwOdz5EMlA+&#10;hSTyVqt6q7ROBra7jUZ2AOqObVqJP+V4GaYNGyq+nE/nCfmZz19C5Gn9DaJXgdpcq77ii3MQlFG1&#10;t6ZOTRhA6fFMlLU5yRiVGyuws/UjqYh27GGaOTp0Fn9wNlD/Vtx/3wNKzvR7Q5VYFjPSioVkzOZv&#10;pmTgpWd36QEjCKrigbPxuAnjkOwdqrajn4qUu7E3VL1GJWVjZUdWJ7LUo0nw0zzFIbi0U9SvqV//&#10;BAAA//8DAFBLAwQUAAYACAAAACEAi9mSp94AAAAJAQAADwAAAGRycy9kb3ducmV2LnhtbEyPQU+D&#10;QBCF7yb+h82YeLNLqVZElsZoauKxpRdvA4yAsrOEXVr01zs96W1e5uW972Wb2fbqSKPvHBtYLiJQ&#10;xJWrO24MHIrtTQLKB+Qae8dk4Js8bPLLiwzT2p14R8d9aJSEsE/RQBvCkGrtq5Ys+oUbiOX34UaL&#10;QeTY6HrEk4TbXsdRtNYWO5aGFgd6bqn62k/WQNnFB/zZFa+RfdiuwttcfE7vL8ZcX81Pj6ACzeHP&#10;DGd8QYdcmEo3ce1VL3qdyJYgx/IW1NmQ3K1AlQbi+wR0nun/C/JfAAAA//8DAFBLAQItABQABgAI&#10;AAAAIQC2gziS/gAAAOEBAAATAAAAAAAAAAAAAAAAAAAAAABbQ29udGVudF9UeXBlc10ueG1sUEsB&#10;Ai0AFAAGAAgAAAAhADj9If/WAAAAlAEAAAsAAAAAAAAAAAAAAAAALwEAAF9yZWxzLy5yZWxzUEsB&#10;Ai0AFAAGAAgAAAAhAFgyDvshAgAAPQQAAA4AAAAAAAAAAAAAAAAALgIAAGRycy9lMm9Eb2MueG1s&#10;UEsBAi0AFAAGAAgAAAAhAIvZkqfeAAAACQEAAA8AAAAAAAAAAAAAAAAAewQAAGRycy9kb3ducmV2&#10;LnhtbFBLBQYAAAAABAAEAPMAAACGBQAAAAA=&#10;"/>
        </w:pict>
      </w:r>
      <w:r w:rsidR="007D78B1" w:rsidRPr="00B01057">
        <w:rPr>
          <w:rFonts w:cs="Calibri"/>
          <w:b/>
          <w:bCs/>
          <w:sz w:val="28"/>
        </w:rPr>
        <w:t>Survey Results</w:t>
      </w:r>
      <w:r w:rsidR="007D78B1">
        <w:rPr>
          <w:rFonts w:cs="Calibri"/>
          <w:bCs/>
        </w:rPr>
        <w:t xml:space="preserve">       V</w:t>
      </w:r>
      <w:r w:rsidR="007D78B1" w:rsidRPr="000D6ED4">
        <w:rPr>
          <w:rFonts w:cs="Calibri"/>
          <w:bCs/>
        </w:rPr>
        <w:t>AL-E</w:t>
      </w:r>
      <w:r w:rsidR="007D78B1">
        <w:rPr>
          <w:rFonts w:cs="Calibri"/>
          <w:bCs/>
        </w:rPr>
        <w:t xml:space="preserve">D 360         </w:t>
      </w:r>
      <w:r w:rsidR="007D78B1" w:rsidRPr="000D6ED4">
        <w:rPr>
          <w:rFonts w:cs="Calibri"/>
          <w:bCs/>
        </w:rPr>
        <w:t xml:space="preserve">Other: </w:t>
      </w:r>
      <w:r w:rsidR="007D78B1" w:rsidRPr="000D6ED4">
        <w:rPr>
          <w:rFonts w:cs="Calibri"/>
          <w:bCs/>
          <w:u w:val="single"/>
        </w:rPr>
        <w:tab/>
      </w:r>
      <w:r w:rsidR="007D78B1" w:rsidRPr="000D6ED4">
        <w:rPr>
          <w:rFonts w:cs="Calibri"/>
          <w:bCs/>
          <w:u w:val="single"/>
        </w:rPr>
        <w:tab/>
      </w:r>
      <w:r w:rsidR="007D78B1" w:rsidRPr="000D6ED4">
        <w:rPr>
          <w:rFonts w:cs="Calibri"/>
          <w:bCs/>
          <w:u w:val="single"/>
        </w:rPr>
        <w:tab/>
      </w:r>
      <w:r w:rsidR="007D78B1">
        <w:rPr>
          <w:rFonts w:cs="Calibri"/>
          <w:bCs/>
          <w:u w:val="single"/>
        </w:rPr>
        <w:t xml:space="preserve">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0A0"/>
      </w:tblPr>
      <w:tblGrid>
        <w:gridCol w:w="3345"/>
        <w:gridCol w:w="3130"/>
        <w:gridCol w:w="3173"/>
      </w:tblGrid>
      <w:tr w:rsidR="007D78B1" w:rsidRPr="005D42DB" w:rsidTr="006314CC">
        <w:tc>
          <w:tcPr>
            <w:tcW w:w="3345" w:type="dxa"/>
            <w:tcBorders>
              <w:top w:val="double" w:sz="4" w:space="0" w:color="auto"/>
              <w:left w:val="double" w:sz="4" w:space="0" w:color="auto"/>
              <w:bottom w:val="sing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38"/>
              <w:jc w:val="center"/>
              <w:rPr>
                <w:rFonts w:ascii="Calibri" w:hAnsi="Calibri" w:cs="Calibri"/>
                <w:b/>
                <w:sz w:val="24"/>
              </w:rPr>
            </w:pPr>
            <w:r w:rsidRPr="000D6ED4">
              <w:rPr>
                <w:rFonts w:ascii="Calibri" w:hAnsi="Calibri" w:cs="Calibri"/>
                <w:b/>
                <w:sz w:val="24"/>
              </w:rPr>
              <w:t>Number of Surveys Distributed</w:t>
            </w:r>
          </w:p>
        </w:tc>
        <w:tc>
          <w:tcPr>
            <w:tcW w:w="3130" w:type="dxa"/>
            <w:tcBorders>
              <w:top w:val="double" w:sz="4" w:space="0" w:color="auto"/>
              <w:bottom w:val="sing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jc w:val="center"/>
              <w:rPr>
                <w:rFonts w:ascii="Calibri" w:hAnsi="Calibri" w:cs="Calibri"/>
                <w:b/>
                <w:sz w:val="24"/>
              </w:rPr>
            </w:pPr>
            <w:r w:rsidRPr="000D6ED4">
              <w:rPr>
                <w:rFonts w:ascii="Calibri" w:hAnsi="Calibri" w:cs="Calibri"/>
                <w:b/>
                <w:sz w:val="24"/>
              </w:rPr>
              <w:t>Number of Completed  Surveys Returned</w:t>
            </w:r>
          </w:p>
        </w:tc>
        <w:tc>
          <w:tcPr>
            <w:tcW w:w="3173" w:type="dxa"/>
            <w:tcBorders>
              <w:top w:val="double" w:sz="4" w:space="0" w:color="auto"/>
              <w:bottom w:val="single" w:sz="4" w:space="0" w:color="auto"/>
              <w:right w:val="doub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80"/>
              <w:jc w:val="center"/>
              <w:rPr>
                <w:rFonts w:ascii="Calibri" w:hAnsi="Calibri" w:cs="Calibri"/>
                <w:b/>
                <w:sz w:val="24"/>
              </w:rPr>
            </w:pPr>
            <w:r w:rsidRPr="000D6ED4">
              <w:rPr>
                <w:rFonts w:ascii="Calibri" w:hAnsi="Calibri" w:cs="Calibri"/>
                <w:b/>
                <w:sz w:val="24"/>
              </w:rPr>
              <w:t>Percentage of Completed Surveys Returned</w:t>
            </w:r>
          </w:p>
        </w:tc>
      </w:tr>
      <w:tr w:rsidR="007D78B1" w:rsidRPr="005D42DB" w:rsidTr="006314CC">
        <w:trPr>
          <w:trHeight w:val="539"/>
        </w:trPr>
        <w:tc>
          <w:tcPr>
            <w:tcW w:w="3345" w:type="dxa"/>
            <w:tcBorders>
              <w:top w:val="single" w:sz="4" w:space="0" w:color="auto"/>
              <w:left w:val="double" w:sz="4" w:space="0" w:color="auto"/>
              <w:bottom w:val="double" w:sz="4" w:space="0" w:color="auto"/>
            </w:tcBorders>
          </w:tcPr>
          <w:p w:rsidR="007D78B1" w:rsidRPr="000D6ED4" w:rsidRDefault="007D78B1" w:rsidP="006314CC">
            <w:pPr>
              <w:pStyle w:val="BodyStyle"/>
              <w:tabs>
                <w:tab w:val="left" w:pos="2790"/>
                <w:tab w:val="left" w:pos="3420"/>
                <w:tab w:val="left" w:pos="5580"/>
                <w:tab w:val="left" w:pos="6390"/>
                <w:tab w:val="left" w:pos="8550"/>
              </w:tabs>
              <w:spacing w:after="0"/>
              <w:ind w:left="0" w:right="4230"/>
              <w:rPr>
                <w:rFonts w:ascii="Calibri" w:hAnsi="Calibri" w:cs="Calibri"/>
                <w:sz w:val="24"/>
              </w:rPr>
            </w:pPr>
          </w:p>
        </w:tc>
        <w:tc>
          <w:tcPr>
            <w:tcW w:w="3130" w:type="dxa"/>
            <w:tcBorders>
              <w:top w:val="single" w:sz="4" w:space="0" w:color="auto"/>
              <w:bottom w:val="double" w:sz="4" w:space="0" w:color="auto"/>
            </w:tcBorders>
          </w:tcPr>
          <w:p w:rsidR="007D78B1" w:rsidRPr="000D6ED4" w:rsidRDefault="007D78B1" w:rsidP="006314CC">
            <w:pPr>
              <w:pStyle w:val="BodyStyle"/>
              <w:tabs>
                <w:tab w:val="left" w:pos="2790"/>
                <w:tab w:val="left" w:pos="3420"/>
                <w:tab w:val="left" w:pos="5580"/>
                <w:tab w:val="left" w:pos="6390"/>
                <w:tab w:val="left" w:pos="8550"/>
              </w:tabs>
              <w:spacing w:after="0"/>
              <w:ind w:left="0" w:right="4230"/>
              <w:rPr>
                <w:rFonts w:ascii="Calibri" w:hAnsi="Calibri" w:cs="Calibri"/>
                <w:sz w:val="24"/>
              </w:rPr>
            </w:pPr>
          </w:p>
        </w:tc>
        <w:tc>
          <w:tcPr>
            <w:tcW w:w="3173" w:type="dxa"/>
            <w:tcBorders>
              <w:top w:val="single" w:sz="4" w:space="0" w:color="auto"/>
              <w:bottom w:val="double" w:sz="4" w:space="0" w:color="auto"/>
              <w:right w:val="double" w:sz="4" w:space="0" w:color="auto"/>
            </w:tcBorders>
          </w:tcPr>
          <w:p w:rsidR="007D78B1" w:rsidRPr="000D6ED4" w:rsidRDefault="007D78B1" w:rsidP="006314CC">
            <w:pPr>
              <w:pStyle w:val="BodyStyle"/>
              <w:tabs>
                <w:tab w:val="left" w:pos="2790"/>
                <w:tab w:val="left" w:pos="3420"/>
                <w:tab w:val="left" w:pos="5580"/>
                <w:tab w:val="left" w:pos="6390"/>
                <w:tab w:val="left" w:pos="8550"/>
              </w:tabs>
              <w:spacing w:after="0"/>
              <w:ind w:left="0" w:right="4230"/>
              <w:rPr>
                <w:rFonts w:ascii="Calibri" w:hAnsi="Calibri" w:cs="Calibri"/>
                <w:sz w:val="24"/>
              </w:rPr>
            </w:pPr>
          </w:p>
        </w:tc>
      </w:tr>
    </w:tbl>
    <w:p w:rsidR="007D78B1" w:rsidRPr="000D6ED4" w:rsidRDefault="007D78B1" w:rsidP="002979AE">
      <w:pPr>
        <w:pStyle w:val="BodyStyle"/>
        <w:tabs>
          <w:tab w:val="left" w:pos="2790"/>
          <w:tab w:val="left" w:pos="3420"/>
          <w:tab w:val="left" w:pos="5580"/>
          <w:tab w:val="left" w:pos="6390"/>
          <w:tab w:val="left" w:pos="8550"/>
        </w:tabs>
        <w:spacing w:after="0" w:line="240" w:lineRule="auto"/>
        <w:ind w:left="1354" w:right="4230" w:hanging="1354"/>
        <w:rPr>
          <w:rFonts w:ascii="Calibri" w:hAnsi="Calibri" w:cs="Calibri"/>
          <w:sz w:val="10"/>
        </w:rPr>
      </w:pPr>
    </w:p>
    <w:p w:rsidR="007D78B1" w:rsidRPr="007C3DE7" w:rsidRDefault="007D78B1" w:rsidP="002979AE">
      <w:pPr>
        <w:tabs>
          <w:tab w:val="left" w:pos="180"/>
        </w:tabs>
        <w:spacing w:line="220" w:lineRule="atLeast"/>
        <w:ind w:left="270" w:hanging="270"/>
        <w:rPr>
          <w:rFonts w:cs="Calibri"/>
          <w:b/>
          <w:szCs w:val="20"/>
        </w:rPr>
      </w:pPr>
      <w:r w:rsidRPr="007C3DE7">
        <w:rPr>
          <w:rFonts w:cs="Calibri"/>
          <w:b/>
          <w:szCs w:val="20"/>
        </w:rPr>
        <w:t>Questions to Consider:</w:t>
      </w:r>
    </w:p>
    <w:p w:rsidR="007D78B1" w:rsidRDefault="007D78B1" w:rsidP="002979AE">
      <w:pPr>
        <w:spacing w:before="40" w:after="40" w:line="220" w:lineRule="atLeast"/>
        <w:ind w:left="720" w:hanging="720"/>
        <w:rPr>
          <w:rFonts w:cs="Calibri"/>
          <w:szCs w:val="20"/>
        </w:rPr>
      </w:pPr>
      <w:r w:rsidRPr="000D6ED4">
        <w:rPr>
          <w:rFonts w:cs="Calibri"/>
          <w:szCs w:val="20"/>
        </w:rPr>
        <w:t>What did teachers/staff perceive as major strengths?</w:t>
      </w:r>
    </w:p>
    <w:p w:rsidR="007D78B1" w:rsidRDefault="007D78B1" w:rsidP="002979AE">
      <w:pPr>
        <w:spacing w:before="40" w:after="40" w:line="220" w:lineRule="atLeast"/>
        <w:ind w:left="720" w:hanging="720"/>
        <w:rPr>
          <w:rFonts w:cs="Calibri"/>
          <w:szCs w:val="20"/>
        </w:rPr>
      </w:pPr>
    </w:p>
    <w:p w:rsidR="007D78B1" w:rsidRDefault="007D78B1" w:rsidP="002979AE">
      <w:pPr>
        <w:spacing w:before="40" w:after="40" w:line="220" w:lineRule="atLeast"/>
        <w:ind w:left="720" w:hanging="720"/>
        <w:rPr>
          <w:rFonts w:cs="Calibri"/>
          <w:szCs w:val="20"/>
        </w:rPr>
      </w:pPr>
    </w:p>
    <w:p w:rsidR="007D78B1" w:rsidRPr="000D6ED4" w:rsidRDefault="007D78B1" w:rsidP="002979AE">
      <w:pPr>
        <w:spacing w:before="40" w:after="40" w:line="220" w:lineRule="atLeast"/>
        <w:ind w:left="720" w:hanging="720"/>
        <w:rPr>
          <w:rFonts w:cs="Calibri"/>
          <w:szCs w:val="20"/>
        </w:rPr>
      </w:pPr>
    </w:p>
    <w:p w:rsidR="007D78B1" w:rsidRDefault="007D78B1" w:rsidP="002979AE">
      <w:pPr>
        <w:tabs>
          <w:tab w:val="left" w:pos="1260"/>
        </w:tabs>
        <w:spacing w:before="40" w:after="40" w:line="220" w:lineRule="atLeast"/>
        <w:rPr>
          <w:rFonts w:cs="Calibri"/>
          <w:szCs w:val="20"/>
        </w:rPr>
      </w:pPr>
      <w:r w:rsidRPr="000D6ED4">
        <w:rPr>
          <w:rFonts w:cs="Calibri"/>
          <w:szCs w:val="20"/>
        </w:rPr>
        <w:t>What did teachers/staff perceive as major weaknesses?</w:t>
      </w:r>
    </w:p>
    <w:p w:rsidR="007D78B1" w:rsidRDefault="007D78B1" w:rsidP="002979AE">
      <w:pPr>
        <w:tabs>
          <w:tab w:val="left" w:pos="1260"/>
        </w:tabs>
        <w:spacing w:before="40" w:after="40" w:line="220" w:lineRule="atLeast"/>
        <w:rPr>
          <w:rFonts w:cs="Calibri"/>
          <w:szCs w:val="20"/>
        </w:rPr>
      </w:pPr>
    </w:p>
    <w:p w:rsidR="007D78B1" w:rsidRDefault="007D78B1" w:rsidP="002979AE">
      <w:pPr>
        <w:tabs>
          <w:tab w:val="left" w:pos="1260"/>
        </w:tabs>
        <w:spacing w:before="40" w:after="40" w:line="220" w:lineRule="atLeast"/>
        <w:rPr>
          <w:rFonts w:cs="Calibri"/>
          <w:szCs w:val="20"/>
        </w:rPr>
      </w:pPr>
    </w:p>
    <w:p w:rsidR="007D78B1" w:rsidRPr="000D6ED4" w:rsidRDefault="007D78B1" w:rsidP="002979AE">
      <w:pPr>
        <w:tabs>
          <w:tab w:val="left" w:pos="1260"/>
        </w:tabs>
        <w:spacing w:before="40" w:after="40" w:line="220" w:lineRule="atLeast"/>
        <w:rPr>
          <w:rFonts w:cs="Calibri"/>
          <w:szCs w:val="20"/>
        </w:rPr>
      </w:pPr>
    </w:p>
    <w:p w:rsidR="007D78B1" w:rsidRDefault="007D78B1" w:rsidP="002979AE">
      <w:pPr>
        <w:spacing w:before="40" w:after="40" w:line="220" w:lineRule="atLeast"/>
        <w:rPr>
          <w:rFonts w:cs="Calibri"/>
          <w:szCs w:val="20"/>
        </w:rPr>
      </w:pPr>
      <w:r w:rsidRPr="000D6ED4">
        <w:rPr>
          <w:rFonts w:cs="Calibri"/>
          <w:szCs w:val="20"/>
        </w:rPr>
        <w:t>List factors that might have influenced the results.</w:t>
      </w:r>
    </w:p>
    <w:p w:rsidR="007D78B1" w:rsidRDefault="007D78B1" w:rsidP="002979AE">
      <w:pPr>
        <w:spacing w:before="40" w:after="40" w:line="220" w:lineRule="atLeast"/>
        <w:rPr>
          <w:rFonts w:cs="Calibri"/>
          <w:szCs w:val="20"/>
        </w:rPr>
      </w:pPr>
    </w:p>
    <w:p w:rsidR="007D78B1" w:rsidRDefault="007D78B1" w:rsidP="002979AE">
      <w:pPr>
        <w:spacing w:before="40" w:after="40" w:line="220" w:lineRule="atLeast"/>
        <w:rPr>
          <w:rFonts w:cs="Calibri"/>
          <w:szCs w:val="20"/>
        </w:rPr>
      </w:pPr>
    </w:p>
    <w:p w:rsidR="007D78B1" w:rsidRDefault="007D78B1" w:rsidP="002979AE">
      <w:pPr>
        <w:spacing w:before="40" w:after="40" w:line="220" w:lineRule="atLeast"/>
        <w:rPr>
          <w:rFonts w:cs="Calibri"/>
          <w:szCs w:val="20"/>
        </w:rPr>
      </w:pPr>
    </w:p>
    <w:p w:rsidR="007D78B1" w:rsidRPr="000D6ED4" w:rsidRDefault="007D78B1" w:rsidP="002979AE">
      <w:pPr>
        <w:spacing w:before="40" w:after="40" w:line="220" w:lineRule="atLeast"/>
        <w:rPr>
          <w:rFonts w:cs="Calibri"/>
          <w:szCs w:val="20"/>
        </w:rPr>
      </w:pPr>
    </w:p>
    <w:p w:rsidR="007D78B1" w:rsidRDefault="002B1DEA" w:rsidP="002E5CC1">
      <w:pPr>
        <w:spacing w:after="120" w:line="240" w:lineRule="auto"/>
        <w:ind w:left="-90"/>
        <w:rPr>
          <w:rFonts w:cs="Calibri"/>
          <w:bCs/>
        </w:rPr>
      </w:pPr>
      <w:r w:rsidRPr="002B1DEA">
        <w:rPr>
          <w:noProof/>
        </w:rPr>
        <w:pict>
          <v:rect id="Rectangle 36" o:spid="_x0000_s1239" style="position:absolute;left:0;text-align:left;margin-left:337.65pt;margin-top:4.05pt;width:8.65pt;height:8.2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6acGeio&#10;Rl9INTBbLdnVdRSod76kuEf3gDFF7+6t+O6ZsauWwuQtou1bCTXRKmJ89uJBNDw9ZZv+o60JHnbB&#10;Jq0ODXYRkFRgh1SS47kk8hCYoMsin8+mxEyQq8gnxSSVLIPy+bFDH95L27F4qDgS9wQO+3sfIhko&#10;n0MSeatVvVZaJwO3m5VGtgfqjnVaiT/leBmmDesrPp+Opwn5hc9fQuRp/Q2iU4HaXKuu4rNzEJRR&#10;tXemTk0YQOnhTJS1OckYlRsqsLH1kVREO/QwzRwdWos/Oeupfyvuf+wAJWf6g6FKzIsJacVCMibT&#10;t2My8NKzufSAEQRV8cDZcFyFYUh2DtW2pZ+KlLuxt1S9RiVlY2UHViey1KNJ8NM8xSG4tFPUr6lf&#10;PgEAAP//AwBQSwMEFAAGAAgAAAAhADioCqzfAAAACAEAAA8AAABkcnMvZG93bnJldi54bWxMj0FP&#10;g0AUhO8m/ofNM/Fml1KLLWVpjKYmHlt68fZgn0Bl3xJ2adFf73qqx8lMZr7JtpPpxJkG11pWMJ9F&#10;IIgrq1uuFRyL3cMKhPPIGjvLpOCbHGzz25sMU20vvKfzwdcilLBLUUHjfZ9K6aqGDLqZ7YmD92kH&#10;gz7IoZZ6wEsoN52MoyiRBlsOCw329NJQ9XUYjYKyjY/4sy/eIrPeLfz7VJzGj1el7u+m5w0IT5O/&#10;huEPP6BDHphKO7J2olOQPC0XIapgNQcR/GQdJyBKBfHjEmSeyf8H8l8AAAD//wMAUEsBAi0AFAAG&#10;AAgAAAAhALaDOJL+AAAA4QEAABMAAAAAAAAAAAAAAAAAAAAAAFtDb250ZW50X1R5cGVzXS54bWxQ&#10;SwECLQAUAAYACAAAACEAOP0h/9YAAACUAQAACwAAAAAAAAAAAAAAAAAvAQAAX3JlbHMvLnJlbHNQ&#10;SwECLQAUAAYACAAAACEAXyfgXyICAAA9BAAADgAAAAAAAAAAAAAAAAAuAgAAZHJzL2Uyb0RvYy54&#10;bWxQSwECLQAUAAYACAAAACEAOKgKrN8AAAAIAQAADwAAAAAAAAAAAAAAAAB8BAAAZHJzL2Rvd25y&#10;ZXYueG1sUEsFBgAAAAAEAAQA8wAAAIgFAAAAAA==&#10;"/>
        </w:pict>
      </w:r>
      <w:r w:rsidRPr="002B1DEA">
        <w:rPr>
          <w:noProof/>
        </w:rPr>
        <w:pict>
          <v:rect id="_x0000_s1238" style="position:absolute;left:0;text-align:left;margin-left:211.65pt;margin-top:4.05pt;width:8.65pt;height:8.2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g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rODHRU&#10;oy+kGpitluzqOgrUO19S3KN7wJiid/dWfPfM2FVLYfIW0fathJpoFTE+e/EgGp6esk3/0dYED7tg&#10;k1aHBrsISCqwQyrJ8VwSeQhM0GWRz2fTKWeCXEU+KSapZBmUz48d+vBe2o7FQ8WRuCdw2N/7EMlA&#10;+RySyFut6rXSOhm43aw0sj1Qd6zTSvwpx8swbVhf8fl0PE3IL3z+EiJP628QnQrU5lp1FZ+dg6CM&#10;qr0zdWrCAEoPZ6KszUnGqNxQgY2tj6Qi2qGHaebo0Fr8yVlP/Vtx/2MHKDnTHwxVYl5MSCsWkjGZ&#10;vh2TgZeezaUHjCCoigfOhuMqDEOyc6i2Lf1UpNyNvaXqNSopGys7sDqRpR5Ngp/mKQ7BpZ2ifk39&#10;8gkAAP//AwBQSwMEFAAGAAgAAAAhAJDPKw7eAAAACAEAAA8AAABkcnMvZG93bnJldi54bWxMj0FP&#10;g0AUhO8m/ofNM/FmlwI2lfJojKYmHlt68fZgV6Cybwm7tOivdz3V42QmM9/k29n04qxH11lGWC4i&#10;EJprqzpuEI7l7mENwnliRb1ljfCtHWyL25ucMmUvvNfng29EKGGXEULr/ZBJ6epWG3ILO2gO3qcd&#10;Dfkgx0aqkS6h3PQyjqKVNNRxWGhp0C+trr8Ok0GouvhIP/vyLTJPu8S/z+Vp+nhFvL+bnzcgvJ79&#10;NQx/+AEdisBU2YmVEz1CGidJiCKslyCCn6bRCkSFEKePIItc/j9Q/AIAAP//AwBQSwECLQAUAAYA&#10;CAAAACEAtoM4kv4AAADhAQAAEwAAAAAAAAAAAAAAAAAAAAAAW0NvbnRlbnRfVHlwZXNdLnhtbFBL&#10;AQItABQABgAIAAAAIQA4/SH/1gAAAJQBAAALAAAAAAAAAAAAAAAAAC8BAABfcmVscy8ucmVsc1BL&#10;AQItABQABgAIAAAAIQCT80IgIgIAAD0EAAAOAAAAAAAAAAAAAAAAAC4CAABkcnMvZTJvRG9jLnht&#10;bFBLAQItABQABgAIAAAAIQCQzysO3gAAAAgBAAAPAAAAAAAAAAAAAAAAAHwEAABkcnMvZG93bnJl&#10;di54bWxQSwUGAAAAAAQABADzAAAAhwUAAAAA&#10;"/>
        </w:pict>
      </w:r>
      <w:r w:rsidRPr="002B1DEA">
        <w:rPr>
          <w:noProof/>
        </w:rPr>
        <w:pict>
          <v:rect id="_x0000_s1237" style="position:absolute;left:0;text-align:left;margin-left:66pt;margin-top:4.05pt;width:8.65pt;height:8.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kIgIAAD0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ql2M86s6KlG&#10;n0k1YVuj2OurKNDgfElxD+4eY4re3YH85pmFTUdh6gYRhk6JmmgVMT579iAanp6y3fABaoIX+wBJ&#10;q2ODfQQkFdgxleTxXBJ1DEzSZZEvF/M5Z5JcRT4rZqlkmSifHjv04Z2CnsVDxZG4J3BxuPMhkhHl&#10;U0giD0bXW21MMrDdbQyyg6Du2KaV+FOOl2HGsqHiy/l0npCf+fwlRJ7W3yB6HajNje4rvjgHiTKq&#10;9tbWqQmD0GY8E2VjTzJG5cYK7KB+JBURxh6mmaNDB/iDs4H6t+L++16g4sy8t1SJZTEjrVhIxmz+&#10;ZkoGXnp2lx5hJUFVPHA2HjdhHJK9Q9129FORcrdwQ9VrdFI2VnZkdSJLPZoEP81THIJLO0X9mvr1&#10;TwAAAP//AwBQSwMEFAAGAAgAAAAhAPQ9C9vdAAAACAEAAA8AAABkcnMvZG93bnJldi54bWxMj0FP&#10;wkAUhO8m/IfNI/EmW1o0ULslBIOJRygXb6/dZ1vtvm26W6j+epeTHiczmfkm206mExcaXGtZwXIR&#10;gSCurG65VnAuDg9rEM4ja+wsk4JvcrDNZ3cZptpe+UiXk69FKGGXooLG+z6V0lUNGXQL2xMH78MO&#10;Bn2QQy31gNdQbjoZR9GTNNhyWGiwp31D1ddpNArKNj7jz7F4jczmkPi3qfgc31+Uup9Pu2cQnib/&#10;F4YbfkCHPDCVdmTtRBd0EocvXsF6CeLmrzYJiFJBvHoEmWfy/4H8FwAA//8DAFBLAQItABQABgAI&#10;AAAAIQC2gziS/gAAAOEBAAATAAAAAAAAAAAAAAAAAAAAAABbQ29udGVudF9UeXBlc10ueG1sUEsB&#10;Ai0AFAAGAAgAAAAhADj9If/WAAAAlAEAAAsAAAAAAAAAAAAAAAAALwEAAF9yZWxzLy5yZWxzUEsB&#10;Ai0AFAAGAAgAAAAhAGuH5uQiAgAAPQQAAA4AAAAAAAAAAAAAAAAALgIAAGRycy9lMm9Eb2MueG1s&#10;UEsBAi0AFAAGAAgAAAAhAPQ9C9vdAAAACAEAAA8AAAAAAAAAAAAAAAAAfAQAAGRycy9kb3ducmV2&#10;LnhtbFBLBQYAAAAABAAEAPMAAACGBQAAAAA=&#10;"/>
        </w:pict>
      </w:r>
      <w:r w:rsidR="007D78B1">
        <w:rPr>
          <w:rFonts w:cs="Calibri"/>
          <w:b/>
          <w:bCs/>
          <w:sz w:val="28"/>
        </w:rPr>
        <w:t>Other Data</w:t>
      </w:r>
      <w:r w:rsidR="007D78B1">
        <w:rPr>
          <w:rFonts w:cs="Calibri"/>
          <w:bCs/>
        </w:rPr>
        <w:t xml:space="preserve">        Student Achievement Data          Non-Academic Data                Supervisor Feedback          </w:t>
      </w:r>
    </w:p>
    <w:p w:rsidR="007D78B1" w:rsidRDefault="002B1DEA" w:rsidP="002E5CC1">
      <w:pPr>
        <w:spacing w:after="120" w:line="240" w:lineRule="auto"/>
        <w:rPr>
          <w:rFonts w:cs="Calibri"/>
          <w:bCs/>
        </w:rPr>
      </w:pPr>
      <w:r w:rsidRPr="002B1DEA">
        <w:rPr>
          <w:noProof/>
        </w:rPr>
        <w:pict>
          <v:rect id="_x0000_s1236" style="position:absolute;margin-left:62.25pt;margin-top:4.2pt;width:8.65pt;height:8.2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D6g8uLcAAAACAEAAA8AAABkcnMvZG93bnJldi54bWxMj0FP&#10;g0AUhO8m/ofNM/FmlyIaRJbGaGrisaUXbw94Asq+JezSor/e15MeJzOZ+SbfLHZQR5p879jAehWB&#10;Iq5d03Nr4FBub1JQPiA3ODgmA9/kYVNcXuSYNe7EOzruQ6ukhH2GBroQxkxrX3dk0a/cSCzeh5ss&#10;BpFTq5sJT1JuBx1H0b222LMsdDjSc0f11362Bqo+PuDPrnyN7MP2Nrwt5ef8/mLM9dXy9Agq0BL+&#10;wnDGF3QohKlyMzdeDaLj5E6iBtIE1NlP1nKlMhAnKegi1/8PFL8AAAD//wMAUEsBAi0AFAAGAAgA&#10;AAAhALaDOJL+AAAA4QEAABMAAAAAAAAAAAAAAAAAAAAAAFtDb250ZW50X1R5cGVzXS54bWxQSwEC&#10;LQAUAAYACAAAACEAOP0h/9YAAACUAQAACwAAAAAAAAAAAAAAAAAvAQAAX3JlbHMvLnJlbHNQSwEC&#10;LQAUAAYACAAAACEACvjZfyICAAA9BAAADgAAAAAAAAAAAAAAAAAuAgAAZHJzL2Uyb0RvYy54bWxQ&#10;SwECLQAUAAYACAAAACEAPqDy4twAAAAIAQAADwAAAAAAAAAAAAAAAAB8BAAAZHJzL2Rvd25yZXYu&#10;eG1sUEsFBgAAAAAEAAQA8wAAAIUFAAAAAA==&#10;"/>
        </w:pict>
      </w:r>
      <w:r w:rsidR="007D78B1">
        <w:rPr>
          <w:rFonts w:cs="Calibri"/>
          <w:bCs/>
        </w:rPr>
        <w:t xml:space="preserve">                               Other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0A0"/>
      </w:tblPr>
      <w:tblGrid>
        <w:gridCol w:w="2520"/>
        <w:gridCol w:w="7128"/>
      </w:tblGrid>
      <w:tr w:rsidR="007D78B1" w:rsidRPr="005D42DB" w:rsidTr="006314CC">
        <w:tc>
          <w:tcPr>
            <w:tcW w:w="2520" w:type="dxa"/>
            <w:tcBorders>
              <w:top w:val="double" w:sz="4" w:space="0" w:color="auto"/>
              <w:left w:val="double" w:sz="4" w:space="0" w:color="auto"/>
              <w:bottom w:val="sing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38"/>
              <w:jc w:val="center"/>
              <w:rPr>
                <w:rFonts w:ascii="Calibri" w:hAnsi="Calibri" w:cs="Calibri"/>
                <w:b/>
                <w:sz w:val="24"/>
              </w:rPr>
            </w:pPr>
            <w:r>
              <w:rPr>
                <w:rFonts w:ascii="Calibri" w:hAnsi="Calibri" w:cs="Calibri"/>
                <w:b/>
                <w:sz w:val="24"/>
              </w:rPr>
              <w:t>Data Selected</w:t>
            </w:r>
          </w:p>
        </w:tc>
        <w:tc>
          <w:tcPr>
            <w:tcW w:w="7128" w:type="dxa"/>
            <w:tcBorders>
              <w:top w:val="double" w:sz="4" w:space="0" w:color="auto"/>
              <w:bottom w:val="single" w:sz="4" w:space="0" w:color="auto"/>
              <w:right w:val="doub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80"/>
              <w:jc w:val="center"/>
              <w:rPr>
                <w:rFonts w:ascii="Calibri" w:hAnsi="Calibri" w:cs="Calibri"/>
                <w:b/>
                <w:sz w:val="24"/>
              </w:rPr>
            </w:pPr>
            <w:r>
              <w:rPr>
                <w:rFonts w:ascii="Calibri" w:hAnsi="Calibri" w:cs="Calibri"/>
                <w:b/>
                <w:sz w:val="24"/>
              </w:rPr>
              <w:t xml:space="preserve">Results </w:t>
            </w:r>
          </w:p>
        </w:tc>
      </w:tr>
      <w:tr w:rsidR="007D78B1" w:rsidRPr="005D42DB" w:rsidTr="006314CC">
        <w:trPr>
          <w:trHeight w:val="539"/>
        </w:trPr>
        <w:tc>
          <w:tcPr>
            <w:tcW w:w="2520" w:type="dxa"/>
            <w:tcBorders>
              <w:top w:val="single" w:sz="4" w:space="0" w:color="auto"/>
              <w:left w:val="double" w:sz="4" w:space="0" w:color="auto"/>
              <w:bottom w:val="single" w:sz="4" w:space="0" w:color="auto"/>
            </w:tcBorders>
          </w:tcPr>
          <w:p w:rsidR="007D78B1" w:rsidRPr="005D42DB" w:rsidRDefault="007D78B1" w:rsidP="006314CC"/>
        </w:tc>
        <w:tc>
          <w:tcPr>
            <w:tcW w:w="7128" w:type="dxa"/>
            <w:tcBorders>
              <w:top w:val="single" w:sz="4" w:space="0" w:color="auto"/>
              <w:bottom w:val="single" w:sz="4" w:space="0" w:color="auto"/>
              <w:right w:val="double" w:sz="4" w:space="0" w:color="auto"/>
            </w:tcBorders>
          </w:tcPr>
          <w:p w:rsidR="007D78B1" w:rsidRPr="005D42DB" w:rsidRDefault="007D78B1" w:rsidP="006314CC"/>
          <w:p w:rsidR="007D78B1" w:rsidRPr="005D42DB" w:rsidRDefault="007D78B1" w:rsidP="006314CC"/>
        </w:tc>
      </w:tr>
      <w:tr w:rsidR="007D78B1" w:rsidRPr="005D42DB" w:rsidTr="006314CC">
        <w:trPr>
          <w:trHeight w:val="539"/>
        </w:trPr>
        <w:tc>
          <w:tcPr>
            <w:tcW w:w="2520" w:type="dxa"/>
            <w:tcBorders>
              <w:top w:val="single" w:sz="4" w:space="0" w:color="auto"/>
              <w:left w:val="double" w:sz="4" w:space="0" w:color="auto"/>
              <w:bottom w:val="single" w:sz="4" w:space="0" w:color="auto"/>
            </w:tcBorders>
          </w:tcPr>
          <w:p w:rsidR="007D78B1" w:rsidRPr="005D42DB" w:rsidRDefault="007D78B1" w:rsidP="006314CC">
            <w:pPr>
              <w:rPr>
                <w:rFonts w:cs="Calibri"/>
              </w:rPr>
            </w:pPr>
          </w:p>
        </w:tc>
        <w:tc>
          <w:tcPr>
            <w:tcW w:w="7128" w:type="dxa"/>
            <w:tcBorders>
              <w:top w:val="single" w:sz="4" w:space="0" w:color="auto"/>
              <w:bottom w:val="single" w:sz="4" w:space="0" w:color="auto"/>
              <w:right w:val="double" w:sz="4" w:space="0" w:color="auto"/>
            </w:tcBorders>
          </w:tcPr>
          <w:p w:rsidR="007D78B1" w:rsidRPr="005D42DB" w:rsidRDefault="007D78B1" w:rsidP="006314CC">
            <w:pPr>
              <w:rPr>
                <w:rFonts w:cs="Calibri"/>
              </w:rPr>
            </w:pPr>
          </w:p>
          <w:p w:rsidR="007D78B1" w:rsidRPr="005D42DB" w:rsidRDefault="007D78B1" w:rsidP="006314CC">
            <w:pPr>
              <w:rPr>
                <w:rFonts w:cs="Calibri"/>
              </w:rPr>
            </w:pPr>
          </w:p>
        </w:tc>
      </w:tr>
      <w:tr w:rsidR="007D78B1" w:rsidRPr="005D42DB" w:rsidTr="006314CC">
        <w:trPr>
          <w:trHeight w:val="539"/>
        </w:trPr>
        <w:tc>
          <w:tcPr>
            <w:tcW w:w="2520" w:type="dxa"/>
            <w:tcBorders>
              <w:top w:val="single" w:sz="4" w:space="0" w:color="auto"/>
              <w:left w:val="double" w:sz="4" w:space="0" w:color="auto"/>
              <w:bottom w:val="double" w:sz="4" w:space="0" w:color="auto"/>
            </w:tcBorders>
          </w:tcPr>
          <w:p w:rsidR="007D78B1" w:rsidRPr="005D42DB" w:rsidRDefault="007D78B1" w:rsidP="006314CC">
            <w:pPr>
              <w:rPr>
                <w:rFonts w:cs="Calibri"/>
              </w:rPr>
            </w:pPr>
          </w:p>
        </w:tc>
        <w:tc>
          <w:tcPr>
            <w:tcW w:w="7128" w:type="dxa"/>
            <w:tcBorders>
              <w:top w:val="single" w:sz="4" w:space="0" w:color="auto"/>
              <w:bottom w:val="double" w:sz="4" w:space="0" w:color="auto"/>
              <w:right w:val="double" w:sz="4" w:space="0" w:color="auto"/>
            </w:tcBorders>
          </w:tcPr>
          <w:p w:rsidR="007D78B1" w:rsidRPr="005D42DB" w:rsidRDefault="007D78B1" w:rsidP="006314CC">
            <w:pPr>
              <w:rPr>
                <w:rFonts w:cs="Calibri"/>
              </w:rPr>
            </w:pPr>
          </w:p>
          <w:p w:rsidR="007D78B1" w:rsidRPr="005D42DB" w:rsidRDefault="007D78B1" w:rsidP="006314CC">
            <w:pPr>
              <w:rPr>
                <w:rFonts w:cs="Calibri"/>
              </w:rPr>
            </w:pPr>
          </w:p>
        </w:tc>
      </w:tr>
    </w:tbl>
    <w:p w:rsidR="007D78B1" w:rsidRPr="007C3DE7" w:rsidRDefault="007D78B1" w:rsidP="002979AE">
      <w:pPr>
        <w:tabs>
          <w:tab w:val="left" w:pos="180"/>
        </w:tabs>
        <w:spacing w:line="220" w:lineRule="atLeast"/>
        <w:rPr>
          <w:rFonts w:cs="Calibri"/>
          <w:b/>
          <w:szCs w:val="20"/>
        </w:rPr>
      </w:pPr>
      <w:r w:rsidRPr="007C3DE7">
        <w:rPr>
          <w:rFonts w:cs="Calibri"/>
          <w:b/>
          <w:szCs w:val="20"/>
        </w:rPr>
        <w:t>Questions to Consider:</w:t>
      </w:r>
    </w:p>
    <w:p w:rsidR="007D78B1" w:rsidRDefault="007D78B1" w:rsidP="002979AE">
      <w:pPr>
        <w:rPr>
          <w:bCs/>
        </w:rPr>
      </w:pPr>
      <w:r>
        <w:rPr>
          <w:bCs/>
        </w:rPr>
        <w:t>How does the additional data inform your decision about your learning needs?</w:t>
      </w:r>
    </w:p>
    <w:p w:rsidR="007D78B1" w:rsidRDefault="007D78B1" w:rsidP="002979AE">
      <w:pPr>
        <w:rPr>
          <w:bCs/>
        </w:rPr>
        <w:sectPr w:rsidR="007D78B1" w:rsidSect="00F02416">
          <w:pgSz w:w="12240" w:h="15840"/>
          <w:pgMar w:top="720" w:right="1008" w:bottom="720" w:left="1152" w:header="720" w:footer="288" w:gutter="0"/>
          <w:cols w:space="720"/>
          <w:docGrid w:linePitch="360"/>
        </w:sectPr>
      </w:pPr>
    </w:p>
    <w:p w:rsidR="007D78B1" w:rsidRPr="00556D5B" w:rsidRDefault="007D78B1" w:rsidP="00990E94">
      <w:pPr>
        <w:ind w:left="-90"/>
        <w:rPr>
          <w:rFonts w:cs="Calibri"/>
          <w:b/>
          <w:sz w:val="28"/>
          <w:szCs w:val="28"/>
        </w:rPr>
      </w:pPr>
      <w:r>
        <w:rPr>
          <w:rFonts w:cs="Calibri"/>
          <w:b/>
          <w:sz w:val="28"/>
          <w:szCs w:val="28"/>
        </w:rPr>
        <w:t>Part E</w:t>
      </w:r>
      <w:r w:rsidRPr="00556D5B">
        <w:rPr>
          <w:rFonts w:cs="Calibri"/>
          <w:b/>
          <w:sz w:val="28"/>
          <w:szCs w:val="28"/>
        </w:rPr>
        <w:t>: Connecting Priority Growth Needs to Professional Growth Planning</w:t>
      </w:r>
      <w:r>
        <w:rPr>
          <w:rFonts w:cs="Calibri"/>
          <w:b/>
          <w:sz w:val="28"/>
          <w:szCs w:val="28"/>
        </w:rPr>
        <w:t xml:space="preserve"> (PGP)</w:t>
      </w:r>
    </w:p>
    <w:p w:rsidR="007D78B1" w:rsidRPr="00556D5B" w:rsidRDefault="007D78B1" w:rsidP="00990E94">
      <w:pPr>
        <w:ind w:left="-90"/>
        <w:rPr>
          <w:rFonts w:cs="Calibri"/>
          <w:b/>
          <w:szCs w:val="28"/>
        </w:rPr>
      </w:pPr>
      <w:r w:rsidRPr="00556D5B">
        <w:rPr>
          <w:rFonts w:cs="Calibri"/>
          <w:b/>
          <w:szCs w:val="28"/>
        </w:rPr>
        <w:t xml:space="preserve">1) </w:t>
      </w:r>
      <w:r w:rsidRPr="00556D5B">
        <w:rPr>
          <w:rFonts w:cs="Calibri"/>
          <w:b/>
          <w:szCs w:val="28"/>
          <w:u w:val="single"/>
        </w:rPr>
        <w:t>Initial Reflection</w:t>
      </w:r>
      <w:r w:rsidRPr="00556D5B">
        <w:rPr>
          <w:rFonts w:cs="Calibri"/>
          <w:b/>
          <w:szCs w:val="28"/>
        </w:rPr>
        <w:t xml:space="preserve">: </w:t>
      </w:r>
      <w:r w:rsidRPr="00556D5B">
        <w:rPr>
          <w:rFonts w:cs="Calibri"/>
          <w:i/>
          <w:szCs w:val="28"/>
        </w:rPr>
        <w:t xml:space="preserve">Based on the areas of growth identified in </w:t>
      </w:r>
      <w:r>
        <w:rPr>
          <w:rFonts w:cs="Calibri"/>
          <w:i/>
          <w:szCs w:val="28"/>
        </w:rPr>
        <w:t xml:space="preserve">Self-Reflection and </w:t>
      </w:r>
      <w:r w:rsidRPr="00556D5B">
        <w:rPr>
          <w:rFonts w:cs="Calibri"/>
          <w:i/>
          <w:szCs w:val="28"/>
        </w:rPr>
        <w:t>Part</w:t>
      </w:r>
      <w:r>
        <w:rPr>
          <w:rFonts w:cs="Calibri"/>
          <w:i/>
          <w:szCs w:val="28"/>
        </w:rPr>
        <w:t>s</w:t>
      </w:r>
      <w:r w:rsidRPr="00556D5B">
        <w:rPr>
          <w:rFonts w:cs="Calibri"/>
          <w:i/>
          <w:szCs w:val="28"/>
        </w:rPr>
        <w:t xml:space="preserve"> B, </w:t>
      </w:r>
      <w:r>
        <w:rPr>
          <w:rFonts w:cs="Calibri"/>
          <w:i/>
          <w:szCs w:val="28"/>
        </w:rPr>
        <w:t xml:space="preserve">C, and/or D </w:t>
      </w:r>
      <w:r w:rsidRPr="00556D5B">
        <w:rPr>
          <w:rFonts w:cs="Calibri"/>
          <w:i/>
          <w:szCs w:val="28"/>
        </w:rPr>
        <w:t>complete this section at the beginning of the school year.</w:t>
      </w:r>
    </w:p>
    <w:p w:rsidR="007D78B1" w:rsidRPr="00556D5B" w:rsidRDefault="007D78B1" w:rsidP="00990E94">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788"/>
        <w:gridCol w:w="4788"/>
      </w:tblGrid>
      <w:tr w:rsidR="007D78B1" w:rsidRPr="005D42DB" w:rsidTr="006314CC">
        <w:trPr>
          <w:trHeight w:val="864"/>
        </w:trPr>
        <w:tc>
          <w:tcPr>
            <w:tcW w:w="4788" w:type="dxa"/>
            <w:tcBorders>
              <w:top w:val="double" w:sz="4" w:space="0" w:color="auto"/>
              <w:bottom w:val="double" w:sz="4" w:space="0" w:color="auto"/>
            </w:tcBorders>
            <w:shd w:val="clear" w:color="auto" w:fill="D9D9D9"/>
            <w:vAlign w:val="center"/>
          </w:tcPr>
          <w:p w:rsidR="007D78B1" w:rsidRPr="00B3785D" w:rsidRDefault="007D78B1" w:rsidP="006314CC">
            <w:pPr>
              <w:pStyle w:val="NoSpacing"/>
              <w:rPr>
                <w:b/>
              </w:rPr>
            </w:pPr>
            <w:r w:rsidRPr="00B3785D">
              <w:rPr>
                <w:b/>
              </w:rPr>
              <w:t>Professional Growth Goal:</w:t>
            </w:r>
          </w:p>
          <w:p w:rsidR="007D78B1" w:rsidRPr="00B3785D" w:rsidRDefault="007D78B1" w:rsidP="00517508">
            <w:pPr>
              <w:pStyle w:val="NoSpacing"/>
              <w:numPr>
                <w:ilvl w:val="0"/>
                <w:numId w:val="36"/>
              </w:numPr>
              <w:rPr>
                <w:b/>
                <w:sz w:val="16"/>
                <w:szCs w:val="16"/>
              </w:rPr>
            </w:pPr>
            <w:r w:rsidRPr="00B3785D">
              <w:rPr>
                <w:b/>
                <w:sz w:val="16"/>
                <w:szCs w:val="16"/>
              </w:rPr>
              <w:t>What do I want to change about my practices that will effectively impact student learning?</w:t>
            </w:r>
          </w:p>
          <w:p w:rsidR="007D78B1" w:rsidRPr="00B3785D" w:rsidRDefault="007D78B1" w:rsidP="00517508">
            <w:pPr>
              <w:pStyle w:val="NoSpacing"/>
              <w:numPr>
                <w:ilvl w:val="0"/>
                <w:numId w:val="36"/>
              </w:numPr>
              <w:rPr>
                <w:b/>
                <w:sz w:val="16"/>
                <w:szCs w:val="16"/>
              </w:rPr>
            </w:pPr>
            <w:r w:rsidRPr="00B3785D">
              <w:rPr>
                <w:b/>
                <w:sz w:val="16"/>
                <w:szCs w:val="16"/>
              </w:rPr>
              <w:t>How can I develop a plan of action to address my professional learning?</w:t>
            </w:r>
          </w:p>
          <w:p w:rsidR="007D78B1" w:rsidRPr="00B3785D" w:rsidRDefault="007D78B1" w:rsidP="00517508">
            <w:pPr>
              <w:pStyle w:val="NoSpacing"/>
              <w:numPr>
                <w:ilvl w:val="0"/>
                <w:numId w:val="36"/>
              </w:numPr>
              <w:rPr>
                <w:b/>
                <w:sz w:val="16"/>
                <w:szCs w:val="16"/>
              </w:rPr>
            </w:pPr>
            <w:r w:rsidRPr="00B3785D">
              <w:rPr>
                <w:b/>
                <w:sz w:val="16"/>
                <w:szCs w:val="16"/>
              </w:rPr>
              <w:t>How will I know if I accomplished my objective?</w:t>
            </w:r>
          </w:p>
        </w:tc>
        <w:tc>
          <w:tcPr>
            <w:tcW w:w="4788" w:type="dxa"/>
            <w:tcBorders>
              <w:top w:val="double" w:sz="4" w:space="0" w:color="auto"/>
              <w:bottom w:val="double" w:sz="4" w:space="0" w:color="auto"/>
            </w:tcBorders>
          </w:tcPr>
          <w:p w:rsidR="007D78B1" w:rsidRPr="00B3785D" w:rsidRDefault="007D78B1" w:rsidP="006314CC">
            <w:pPr>
              <w:pStyle w:val="NoSpacing"/>
              <w:jc w:val="center"/>
            </w:pPr>
          </w:p>
        </w:tc>
      </w:tr>
    </w:tbl>
    <w:p w:rsidR="007D78B1" w:rsidRPr="00556D5B" w:rsidRDefault="007D78B1" w:rsidP="00990E94">
      <w:pPr>
        <w:pStyle w:val="NoSpacing"/>
        <w:rPr>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2147"/>
        <w:gridCol w:w="4162"/>
        <w:gridCol w:w="2609"/>
        <w:gridCol w:w="1378"/>
      </w:tblGrid>
      <w:tr w:rsidR="007D78B1" w:rsidRPr="005D42DB" w:rsidTr="006314CC">
        <w:tc>
          <w:tcPr>
            <w:tcW w:w="5000" w:type="pct"/>
            <w:gridSpan w:val="4"/>
            <w:tcBorders>
              <w:top w:val="double" w:sz="4" w:space="0" w:color="auto"/>
            </w:tcBorders>
            <w:shd w:val="clear" w:color="auto" w:fill="D9D9D9"/>
          </w:tcPr>
          <w:p w:rsidR="007D78B1" w:rsidRPr="00B3785D" w:rsidRDefault="007D78B1" w:rsidP="006314CC">
            <w:pPr>
              <w:pStyle w:val="NoSpacing"/>
              <w:jc w:val="center"/>
              <w:rPr>
                <w:b/>
              </w:rPr>
            </w:pPr>
            <w:r w:rsidRPr="00B3785D">
              <w:rPr>
                <w:b/>
              </w:rPr>
              <w:t>Connection to Standards</w:t>
            </w:r>
          </w:p>
        </w:tc>
      </w:tr>
      <w:tr w:rsidR="007D78B1" w:rsidRPr="005D42DB" w:rsidTr="006314CC">
        <w:tc>
          <w:tcPr>
            <w:tcW w:w="5000" w:type="pct"/>
            <w:gridSpan w:val="4"/>
          </w:tcPr>
          <w:p w:rsidR="007D78B1" w:rsidRPr="00B3785D" w:rsidRDefault="007D78B1" w:rsidP="006314CC">
            <w:pPr>
              <w:pStyle w:val="NoSpacing"/>
              <w:jc w:val="center"/>
              <w:rPr>
                <w:sz w:val="16"/>
                <w:szCs w:val="16"/>
              </w:rPr>
            </w:pPr>
            <w:r w:rsidRPr="00B3785D">
              <w:rPr>
                <w:sz w:val="16"/>
                <w:szCs w:val="16"/>
              </w:rPr>
              <w:t>The Principal/Assistant Principal should connect the PGP Goal to the appropriate performance standard and list that standard below.</w:t>
            </w:r>
          </w:p>
        </w:tc>
      </w:tr>
      <w:tr w:rsidR="007D78B1" w:rsidRPr="005D42DB" w:rsidTr="006314CC">
        <w:tc>
          <w:tcPr>
            <w:tcW w:w="5000" w:type="pct"/>
            <w:gridSpan w:val="4"/>
          </w:tcPr>
          <w:p w:rsidR="007D78B1" w:rsidRPr="00B3785D" w:rsidRDefault="007D78B1" w:rsidP="006314CC">
            <w:pPr>
              <w:pStyle w:val="NoSpacing"/>
              <w:jc w:val="center"/>
              <w:rPr>
                <w:b/>
              </w:rPr>
            </w:pPr>
          </w:p>
        </w:tc>
      </w:tr>
      <w:tr w:rsidR="007D78B1" w:rsidRPr="005D42DB" w:rsidTr="006314CC">
        <w:tc>
          <w:tcPr>
            <w:tcW w:w="5000" w:type="pct"/>
            <w:gridSpan w:val="4"/>
            <w:shd w:val="clear" w:color="auto" w:fill="D9D9D9"/>
          </w:tcPr>
          <w:p w:rsidR="007D78B1" w:rsidRPr="00B3785D" w:rsidRDefault="007D78B1" w:rsidP="006314CC">
            <w:pPr>
              <w:pStyle w:val="NoSpacing"/>
              <w:jc w:val="center"/>
              <w:rPr>
                <w:b/>
              </w:rPr>
            </w:pPr>
            <w:r w:rsidRPr="00B3785D">
              <w:rPr>
                <w:b/>
              </w:rPr>
              <w:t>Action Plan</w:t>
            </w:r>
          </w:p>
        </w:tc>
      </w:tr>
      <w:tr w:rsidR="007D78B1" w:rsidRPr="005D42DB" w:rsidTr="006314CC">
        <w:tc>
          <w:tcPr>
            <w:tcW w:w="1043" w:type="pct"/>
            <w:vAlign w:val="center"/>
          </w:tcPr>
          <w:p w:rsidR="007D78B1" w:rsidRPr="00B3785D" w:rsidRDefault="007D78B1" w:rsidP="006314CC">
            <w:pPr>
              <w:pStyle w:val="NoSpacing"/>
              <w:jc w:val="center"/>
              <w:rPr>
                <w:b/>
              </w:rPr>
            </w:pPr>
            <w:r w:rsidRPr="00B3785D">
              <w:rPr>
                <w:b/>
              </w:rPr>
              <w:t>Professional Learning</w:t>
            </w:r>
          </w:p>
          <w:p w:rsidR="007D78B1" w:rsidRPr="00B3785D" w:rsidRDefault="007D78B1" w:rsidP="006314CC">
            <w:pPr>
              <w:pStyle w:val="NoSpacing"/>
              <w:tabs>
                <w:tab w:val="left" w:pos="90"/>
                <w:tab w:val="left" w:pos="270"/>
              </w:tabs>
              <w:ind w:left="90" w:hanging="90"/>
              <w:rPr>
                <w:sz w:val="16"/>
                <w:szCs w:val="16"/>
              </w:rPr>
            </w:pPr>
            <w:r w:rsidRPr="00B3785D">
              <w:rPr>
                <w:sz w:val="16"/>
                <w:szCs w:val="16"/>
              </w:rPr>
              <w:t>What do I want to change about my leadership or role that will effectively impact student learning?</w:t>
            </w:r>
          </w:p>
          <w:p w:rsidR="007D78B1" w:rsidRPr="00B3785D" w:rsidRDefault="007D78B1" w:rsidP="006314CC">
            <w:pPr>
              <w:pStyle w:val="NoSpacing"/>
              <w:tabs>
                <w:tab w:val="left" w:pos="90"/>
                <w:tab w:val="left" w:pos="270"/>
              </w:tabs>
              <w:ind w:left="90" w:hanging="90"/>
              <w:rPr>
                <w:sz w:val="16"/>
                <w:szCs w:val="16"/>
              </w:rPr>
            </w:pPr>
            <w:r w:rsidRPr="00B3785D">
              <w:rPr>
                <w:sz w:val="16"/>
                <w:szCs w:val="16"/>
              </w:rPr>
              <w:t>What is my personal learning necessary to make that change?</w:t>
            </w:r>
          </w:p>
        </w:tc>
        <w:tc>
          <w:tcPr>
            <w:tcW w:w="2021" w:type="pct"/>
            <w:vAlign w:val="center"/>
          </w:tcPr>
          <w:p w:rsidR="007D78B1" w:rsidRPr="00B3785D" w:rsidRDefault="007D78B1" w:rsidP="006314CC">
            <w:pPr>
              <w:pStyle w:val="NoSpacing"/>
              <w:jc w:val="center"/>
              <w:rPr>
                <w:b/>
              </w:rPr>
            </w:pPr>
            <w:r w:rsidRPr="00B3785D">
              <w:rPr>
                <w:b/>
              </w:rPr>
              <w:t xml:space="preserve">Strategies/Actions </w:t>
            </w:r>
          </w:p>
          <w:p w:rsidR="007D78B1" w:rsidRPr="00B3785D" w:rsidRDefault="007D78B1" w:rsidP="006314CC">
            <w:pPr>
              <w:pStyle w:val="NoSpacing"/>
              <w:jc w:val="center"/>
              <w:rPr>
                <w:sz w:val="16"/>
                <w:szCs w:val="16"/>
              </w:rPr>
            </w:pPr>
            <w:r w:rsidRPr="00B3785D">
              <w:rPr>
                <w:sz w:val="16"/>
                <w:szCs w:val="16"/>
              </w:rPr>
              <w:t>What will I need to do in order to learn my identified skill or content?</w:t>
            </w:r>
          </w:p>
          <w:p w:rsidR="007D78B1" w:rsidRPr="00B3785D" w:rsidRDefault="007D78B1" w:rsidP="006314CC">
            <w:pPr>
              <w:pStyle w:val="NoSpacing"/>
              <w:jc w:val="center"/>
              <w:rPr>
                <w:sz w:val="16"/>
                <w:szCs w:val="16"/>
              </w:rPr>
            </w:pPr>
            <w:r w:rsidRPr="00B3785D">
              <w:rPr>
                <w:sz w:val="16"/>
                <w:szCs w:val="16"/>
              </w:rPr>
              <w:t>How will I apply what I have learned?</w:t>
            </w:r>
          </w:p>
          <w:p w:rsidR="007D78B1" w:rsidRPr="00B3785D" w:rsidRDefault="007D78B1" w:rsidP="006314CC">
            <w:pPr>
              <w:pStyle w:val="NoSpacing"/>
              <w:jc w:val="center"/>
              <w:rPr>
                <w:sz w:val="16"/>
                <w:szCs w:val="16"/>
              </w:rPr>
            </w:pPr>
            <w:r w:rsidRPr="00B3785D">
              <w:rPr>
                <w:sz w:val="16"/>
                <w:szCs w:val="16"/>
              </w:rPr>
              <w:t>How will I accomplish my goal?</w:t>
            </w:r>
          </w:p>
          <w:p w:rsidR="007D78B1" w:rsidRPr="00B3785D" w:rsidRDefault="007D78B1" w:rsidP="006314CC">
            <w:pPr>
              <w:pStyle w:val="NoSpacing"/>
              <w:jc w:val="center"/>
              <w:rPr>
                <w:b/>
              </w:rPr>
            </w:pPr>
          </w:p>
        </w:tc>
        <w:tc>
          <w:tcPr>
            <w:tcW w:w="1267" w:type="pct"/>
            <w:vAlign w:val="center"/>
          </w:tcPr>
          <w:p w:rsidR="007D78B1" w:rsidRPr="00B3785D" w:rsidRDefault="007D78B1" w:rsidP="006314CC">
            <w:pPr>
              <w:pStyle w:val="NoSpacing"/>
              <w:jc w:val="center"/>
              <w:rPr>
                <w:b/>
              </w:rPr>
            </w:pPr>
            <w:r w:rsidRPr="00B3785D">
              <w:rPr>
                <w:b/>
              </w:rPr>
              <w:t>Resources/Support</w:t>
            </w:r>
          </w:p>
          <w:p w:rsidR="007D78B1" w:rsidRPr="00B3785D" w:rsidRDefault="007D78B1" w:rsidP="006314CC">
            <w:pPr>
              <w:pStyle w:val="NoSpacing"/>
              <w:jc w:val="center"/>
              <w:rPr>
                <w:sz w:val="16"/>
                <w:szCs w:val="16"/>
              </w:rPr>
            </w:pPr>
            <w:r w:rsidRPr="00B3785D">
              <w:rPr>
                <w:sz w:val="16"/>
                <w:szCs w:val="16"/>
              </w:rPr>
              <w:t>What resources will I need to complete my plan?</w:t>
            </w:r>
          </w:p>
          <w:p w:rsidR="007D78B1" w:rsidRPr="00B3785D" w:rsidRDefault="007D78B1" w:rsidP="006314CC">
            <w:pPr>
              <w:pStyle w:val="NoSpacing"/>
              <w:jc w:val="center"/>
              <w:rPr>
                <w:sz w:val="16"/>
                <w:szCs w:val="16"/>
              </w:rPr>
            </w:pPr>
            <w:r w:rsidRPr="00B3785D">
              <w:rPr>
                <w:sz w:val="16"/>
                <w:szCs w:val="16"/>
              </w:rPr>
              <w:t>What support will I need?</w:t>
            </w:r>
          </w:p>
        </w:tc>
        <w:tc>
          <w:tcPr>
            <w:tcW w:w="669" w:type="pct"/>
            <w:vAlign w:val="center"/>
          </w:tcPr>
          <w:p w:rsidR="007D78B1" w:rsidRPr="00B3785D" w:rsidRDefault="007D78B1" w:rsidP="006314CC">
            <w:pPr>
              <w:pStyle w:val="NoSpacing"/>
              <w:jc w:val="center"/>
              <w:rPr>
                <w:b/>
              </w:rPr>
            </w:pPr>
            <w:r w:rsidRPr="00B3785D">
              <w:rPr>
                <w:b/>
              </w:rPr>
              <w:t>Targeted Completion Date</w:t>
            </w:r>
          </w:p>
          <w:p w:rsidR="007D78B1" w:rsidRPr="00B3785D" w:rsidRDefault="007D78B1" w:rsidP="006314CC">
            <w:pPr>
              <w:pStyle w:val="NoSpacing"/>
              <w:jc w:val="center"/>
              <w:rPr>
                <w:sz w:val="16"/>
                <w:szCs w:val="16"/>
              </w:rPr>
            </w:pPr>
            <w:r w:rsidRPr="00B3785D">
              <w:rPr>
                <w:sz w:val="16"/>
                <w:szCs w:val="16"/>
              </w:rPr>
              <w:t>When will I complete each identified strategy/ action?</w:t>
            </w:r>
          </w:p>
        </w:tc>
      </w:tr>
      <w:tr w:rsidR="007D78B1" w:rsidRPr="005D42DB" w:rsidTr="006314CC">
        <w:trPr>
          <w:trHeight w:val="504"/>
        </w:trPr>
        <w:tc>
          <w:tcPr>
            <w:tcW w:w="1043" w:type="pct"/>
            <w:tcBorders>
              <w:bottom w:val="double" w:sz="4" w:space="0" w:color="auto"/>
            </w:tcBorders>
          </w:tcPr>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tc>
        <w:tc>
          <w:tcPr>
            <w:tcW w:w="2021" w:type="pct"/>
            <w:tcBorders>
              <w:bottom w:val="double" w:sz="4" w:space="0" w:color="auto"/>
            </w:tcBorders>
          </w:tcPr>
          <w:p w:rsidR="007D78B1" w:rsidRPr="00B3785D" w:rsidRDefault="007D78B1" w:rsidP="006314CC">
            <w:pPr>
              <w:pStyle w:val="NoSpacing"/>
            </w:pPr>
          </w:p>
        </w:tc>
        <w:tc>
          <w:tcPr>
            <w:tcW w:w="1267" w:type="pct"/>
            <w:tcBorders>
              <w:bottom w:val="double" w:sz="4" w:space="0" w:color="auto"/>
            </w:tcBorders>
          </w:tcPr>
          <w:p w:rsidR="007D78B1" w:rsidRPr="00B3785D" w:rsidRDefault="007D78B1" w:rsidP="006314CC">
            <w:pPr>
              <w:pStyle w:val="NoSpacing"/>
            </w:pPr>
          </w:p>
        </w:tc>
        <w:tc>
          <w:tcPr>
            <w:tcW w:w="669" w:type="pct"/>
            <w:tcBorders>
              <w:bottom w:val="double" w:sz="4" w:space="0" w:color="auto"/>
            </w:tcBorders>
          </w:tcPr>
          <w:p w:rsidR="007D78B1" w:rsidRPr="00B3785D" w:rsidRDefault="007D78B1" w:rsidP="006314CC">
            <w:pPr>
              <w:pStyle w:val="NoSpacing"/>
            </w:pPr>
          </w:p>
        </w:tc>
      </w:tr>
    </w:tbl>
    <w:p w:rsidR="007D78B1" w:rsidRDefault="007D78B1" w:rsidP="00990E94">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6498"/>
        <w:gridCol w:w="3078"/>
      </w:tblGrid>
      <w:tr w:rsidR="007D78B1" w:rsidRPr="005D42DB" w:rsidTr="006314CC">
        <w:trPr>
          <w:trHeight w:val="504"/>
        </w:trPr>
        <w:tc>
          <w:tcPr>
            <w:tcW w:w="6498" w:type="dxa"/>
            <w:tcBorders>
              <w:top w:val="double" w:sz="4" w:space="0" w:color="auto"/>
            </w:tcBorders>
          </w:tcPr>
          <w:p w:rsidR="007D78B1" w:rsidRPr="00B3785D" w:rsidRDefault="007D78B1" w:rsidP="006314CC">
            <w:pPr>
              <w:pStyle w:val="NoSpacing"/>
              <w:rPr>
                <w:b/>
                <w:sz w:val="16"/>
                <w:szCs w:val="12"/>
              </w:rPr>
            </w:pPr>
            <w:r w:rsidRPr="00B3785D">
              <w:rPr>
                <w:b/>
                <w:sz w:val="16"/>
                <w:szCs w:val="12"/>
              </w:rPr>
              <w:t>Principal/Assistant Principal’s Signature:</w:t>
            </w:r>
          </w:p>
        </w:tc>
        <w:tc>
          <w:tcPr>
            <w:tcW w:w="3078" w:type="dxa"/>
            <w:tcBorders>
              <w:top w:val="double" w:sz="4" w:space="0" w:color="auto"/>
            </w:tcBorders>
          </w:tcPr>
          <w:p w:rsidR="007D78B1" w:rsidRPr="00B3785D" w:rsidRDefault="007D78B1" w:rsidP="006314CC">
            <w:pPr>
              <w:pStyle w:val="NoSpacing"/>
              <w:rPr>
                <w:b/>
                <w:sz w:val="16"/>
                <w:szCs w:val="12"/>
              </w:rPr>
            </w:pPr>
            <w:r w:rsidRPr="00B3785D">
              <w:rPr>
                <w:b/>
                <w:sz w:val="16"/>
                <w:szCs w:val="12"/>
              </w:rPr>
              <w:t>Date:</w:t>
            </w:r>
          </w:p>
        </w:tc>
      </w:tr>
      <w:tr w:rsidR="007D78B1" w:rsidRPr="005D42DB" w:rsidTr="006314CC">
        <w:trPr>
          <w:trHeight w:val="504"/>
        </w:trPr>
        <w:tc>
          <w:tcPr>
            <w:tcW w:w="6498" w:type="dxa"/>
            <w:tcBorders>
              <w:bottom w:val="double" w:sz="4" w:space="0" w:color="auto"/>
            </w:tcBorders>
          </w:tcPr>
          <w:p w:rsidR="007D78B1" w:rsidRPr="00B3785D" w:rsidRDefault="007D78B1" w:rsidP="006314CC">
            <w:pPr>
              <w:pStyle w:val="NoSpacing"/>
              <w:rPr>
                <w:b/>
                <w:sz w:val="16"/>
                <w:szCs w:val="12"/>
              </w:rPr>
            </w:pPr>
            <w:r w:rsidRPr="00B3785D">
              <w:rPr>
                <w:b/>
                <w:sz w:val="16"/>
                <w:szCs w:val="12"/>
              </w:rPr>
              <w:t>Evaluator’s Signature:</w:t>
            </w:r>
          </w:p>
        </w:tc>
        <w:tc>
          <w:tcPr>
            <w:tcW w:w="3078" w:type="dxa"/>
            <w:tcBorders>
              <w:bottom w:val="double" w:sz="4" w:space="0" w:color="auto"/>
            </w:tcBorders>
          </w:tcPr>
          <w:p w:rsidR="007D78B1" w:rsidRPr="00B3785D" w:rsidRDefault="007D78B1" w:rsidP="006314CC">
            <w:pPr>
              <w:pStyle w:val="NoSpacing"/>
              <w:rPr>
                <w:b/>
                <w:sz w:val="16"/>
                <w:szCs w:val="12"/>
              </w:rPr>
            </w:pPr>
            <w:r w:rsidRPr="00B3785D">
              <w:rPr>
                <w:b/>
                <w:sz w:val="16"/>
                <w:szCs w:val="12"/>
              </w:rPr>
              <w:t>Date:</w:t>
            </w:r>
          </w:p>
        </w:tc>
      </w:tr>
    </w:tbl>
    <w:p w:rsidR="007D78B1" w:rsidRPr="00961572" w:rsidRDefault="007D78B1" w:rsidP="008A4350">
      <w:pPr>
        <w:tabs>
          <w:tab w:val="left" w:pos="180"/>
          <w:tab w:val="center" w:pos="5040"/>
        </w:tabs>
        <w:spacing w:after="0" w:line="240" w:lineRule="auto"/>
        <w:rPr>
          <w:b/>
          <w:i/>
          <w:sz w:val="16"/>
          <w:szCs w:val="16"/>
        </w:rPr>
      </w:pPr>
      <w:r>
        <w:rPr>
          <w:b/>
          <w:i/>
          <w:sz w:val="16"/>
          <w:szCs w:val="16"/>
        </w:rPr>
        <w:tab/>
      </w:r>
      <w:r>
        <w:rPr>
          <w:b/>
          <w:i/>
          <w:sz w:val="16"/>
          <w:szCs w:val="16"/>
        </w:rPr>
        <w:tab/>
      </w:r>
      <w:r w:rsidRPr="00961572">
        <w:rPr>
          <w:b/>
          <w:i/>
          <w:sz w:val="16"/>
          <w:szCs w:val="16"/>
        </w:rPr>
        <w:t>The evaluator will maintain the original copy of this form.</w:t>
      </w:r>
    </w:p>
    <w:p w:rsidR="007D78B1" w:rsidRDefault="007D78B1" w:rsidP="008A4350">
      <w:pPr>
        <w:spacing w:after="0" w:line="240" w:lineRule="auto"/>
        <w:jc w:val="center"/>
        <w:rPr>
          <w:b/>
          <w:i/>
          <w:sz w:val="16"/>
          <w:szCs w:val="16"/>
        </w:rPr>
      </w:pPr>
      <w:r w:rsidRPr="00961572">
        <w:rPr>
          <w:b/>
          <w:i/>
          <w:sz w:val="16"/>
          <w:szCs w:val="16"/>
        </w:rPr>
        <w:t>A copy will be provided to the principal or assistant principal.</w:t>
      </w:r>
    </w:p>
    <w:p w:rsidR="007D78B1" w:rsidRDefault="007D78B1" w:rsidP="008A4350">
      <w:pPr>
        <w:spacing w:after="0" w:line="240" w:lineRule="auto"/>
        <w:rPr>
          <w:bCs/>
        </w:rPr>
        <w:sectPr w:rsidR="007D78B1" w:rsidSect="00F02416">
          <w:pgSz w:w="12240" w:h="15840"/>
          <w:pgMar w:top="720" w:right="1008" w:bottom="720" w:left="1152" w:header="720" w:footer="288" w:gutter="0"/>
          <w:cols w:space="720"/>
          <w:docGrid w:linePitch="360"/>
        </w:sectPr>
      </w:pPr>
    </w:p>
    <w:p w:rsidR="007D78B1" w:rsidRDefault="007D78B1" w:rsidP="00F0012C"/>
    <w:p w:rsidR="007D78B1" w:rsidRDefault="007D78B1" w:rsidP="00F0012C">
      <w:pPr>
        <w:framePr w:wrap="auto" w:vAnchor="page" w:hAnchor="page" w:x="1709" w:y="2372"/>
      </w:pPr>
    </w:p>
    <w:p w:rsidR="007D78B1" w:rsidRDefault="007D78B1" w:rsidP="00F0012C">
      <w:pPr>
        <w:tabs>
          <w:tab w:val="right" w:pos="10080"/>
        </w:tabs>
        <w:rPr>
          <w:rFonts w:cs="Calibri"/>
          <w:b/>
          <w:szCs w:val="20"/>
        </w:rPr>
      </w:pPr>
      <w:r>
        <w:rPr>
          <w:rFonts w:cs="Calibri"/>
          <w:b/>
          <w:szCs w:val="20"/>
        </w:rPr>
        <w:t xml:space="preserve">                                    </w:t>
      </w:r>
      <w:r w:rsidR="006A2E2A">
        <w:rPr>
          <w:noProof/>
        </w:rPr>
        <w:drawing>
          <wp:inline distT="0" distB="0" distL="0" distR="0">
            <wp:extent cx="3209925" cy="2200275"/>
            <wp:effectExtent l="19050" t="0" r="9525"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srcRect/>
                    <a:stretch>
                      <a:fillRect/>
                    </a:stretch>
                  </pic:blipFill>
                  <pic:spPr bwMode="auto">
                    <a:xfrm>
                      <a:off x="0" y="0"/>
                      <a:ext cx="3209925" cy="2200275"/>
                    </a:xfrm>
                    <a:prstGeom prst="rect">
                      <a:avLst/>
                    </a:prstGeom>
                    <a:noFill/>
                    <a:ln w="9525">
                      <a:noFill/>
                      <a:miter lim="800000"/>
                      <a:headEnd/>
                      <a:tailEnd/>
                    </a:ln>
                  </pic:spPr>
                </pic:pic>
              </a:graphicData>
            </a:graphic>
          </wp:inline>
        </w:drawing>
      </w:r>
    </w:p>
    <w:p w:rsidR="007D78B1" w:rsidRDefault="007D78B1" w:rsidP="00F0012C">
      <w:pPr>
        <w:tabs>
          <w:tab w:val="right" w:pos="10080"/>
        </w:tabs>
        <w:rPr>
          <w:rFonts w:cs="Calibri"/>
          <w:b/>
          <w:szCs w:val="20"/>
        </w:rPr>
      </w:pPr>
    </w:p>
    <w:p w:rsidR="007D78B1" w:rsidRPr="00904547" w:rsidRDefault="007D78B1" w:rsidP="00F0012C">
      <w:pPr>
        <w:tabs>
          <w:tab w:val="right" w:pos="10080"/>
        </w:tabs>
        <w:jc w:val="center"/>
        <w:rPr>
          <w:rFonts w:ascii="Garamond" w:hAnsi="Garamond" w:cs="Calibri"/>
          <w:b/>
          <w:sz w:val="44"/>
          <w:szCs w:val="44"/>
        </w:rPr>
      </w:pPr>
      <w:r>
        <w:rPr>
          <w:rFonts w:ascii="Garamond" w:hAnsi="Garamond" w:cs="Calibri"/>
          <w:b/>
          <w:sz w:val="44"/>
          <w:szCs w:val="44"/>
        </w:rPr>
        <w:t xml:space="preserve">          </w:t>
      </w:r>
      <w:r w:rsidRPr="00904547">
        <w:rPr>
          <w:rFonts w:ascii="Garamond" w:hAnsi="Garamond" w:cs="Calibri"/>
          <w:b/>
          <w:sz w:val="44"/>
          <w:szCs w:val="44"/>
        </w:rPr>
        <w:t>Elizabethtown Independent Schools</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Site Visit Form:   _________________________________________</w:t>
      </w:r>
    </w:p>
    <w:p w:rsidR="007D78B1" w:rsidRPr="00904547" w:rsidRDefault="007D78B1" w:rsidP="00F0012C">
      <w:pPr>
        <w:tabs>
          <w:tab w:val="right" w:pos="10080"/>
        </w:tabs>
        <w:jc w:val="center"/>
        <w:rPr>
          <w:rFonts w:ascii="Garamond" w:hAnsi="Garamond" w:cs="Calibri"/>
          <w:b/>
          <w:sz w:val="20"/>
          <w:szCs w:val="20"/>
        </w:rPr>
      </w:pPr>
      <w:r>
        <w:rPr>
          <w:rFonts w:ascii="Garamond" w:hAnsi="Garamond" w:cs="Calibri"/>
          <w:b/>
          <w:sz w:val="20"/>
          <w:szCs w:val="20"/>
        </w:rPr>
        <w:t xml:space="preserve">                             </w:t>
      </w:r>
      <w:r w:rsidRPr="00904547">
        <w:rPr>
          <w:rFonts w:ascii="Garamond" w:hAnsi="Garamond" w:cs="Calibri"/>
          <w:b/>
          <w:sz w:val="20"/>
          <w:szCs w:val="20"/>
        </w:rPr>
        <w:t>(Name of School)</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Date of Site Visit:   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Evaluator:   ______________________________________________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Principal:   ______________________________________________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Date of Site Visit Conference:   ______________________________</w:t>
      </w:r>
    </w:p>
    <w:p w:rsidR="007D78B1" w:rsidRDefault="007D78B1" w:rsidP="00F0012C">
      <w:pPr>
        <w:tabs>
          <w:tab w:val="right" w:pos="10080"/>
        </w:tabs>
        <w:jc w:val="center"/>
        <w:rPr>
          <w:rFonts w:ascii="Garamond" w:hAnsi="Garamond" w:cs="Calibri"/>
          <w:b/>
          <w:sz w:val="32"/>
          <w:szCs w:val="32"/>
        </w:rPr>
      </w:pPr>
    </w:p>
    <w:p w:rsidR="007D78B1" w:rsidRPr="00712D55" w:rsidRDefault="007D78B1" w:rsidP="002D72B9">
      <w:pPr>
        <w:spacing w:after="0" w:line="240" w:lineRule="auto"/>
        <w:rPr>
          <w:sz w:val="20"/>
          <w:szCs w:val="20"/>
        </w:rPr>
      </w:pPr>
      <w:r w:rsidRPr="00712D55">
        <w:rPr>
          <w:sz w:val="20"/>
          <w:szCs w:val="20"/>
        </w:rPr>
        <w:t>Evaluator’s Signature ______________</w:t>
      </w:r>
      <w:r>
        <w:rPr>
          <w:sz w:val="20"/>
          <w:szCs w:val="20"/>
        </w:rPr>
        <w:t>_______</w:t>
      </w:r>
      <w:r w:rsidRPr="00712D55">
        <w:rPr>
          <w:sz w:val="20"/>
          <w:szCs w:val="20"/>
        </w:rPr>
        <w:t>__________   Principal’s Signature ________________________________</w:t>
      </w:r>
    </w:p>
    <w:p w:rsidR="007D78B1" w:rsidRPr="0002669E" w:rsidRDefault="007D78B1" w:rsidP="002D72B9">
      <w:pPr>
        <w:spacing w:after="0" w:line="240" w:lineRule="auto"/>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xml:space="preserve">, </w:t>
      </w:r>
    </w:p>
    <w:p w:rsidR="007D78B1" w:rsidRPr="0002669E" w:rsidRDefault="007D78B1" w:rsidP="002D72B9">
      <w:pPr>
        <w:spacing w:after="0" w:line="240" w:lineRule="auto"/>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not</w:t>
      </w:r>
      <w:r w:rsidRPr="0002669E">
        <w:rPr>
          <w:i/>
          <w:sz w:val="16"/>
          <w:szCs w:val="16"/>
        </w:rPr>
        <w:t xml:space="preserve"> necessarily agreement  with the contents of the form.)</w:t>
      </w:r>
    </w:p>
    <w:p w:rsidR="007D78B1" w:rsidRDefault="007D78B1" w:rsidP="00F0012C">
      <w:pPr>
        <w:tabs>
          <w:tab w:val="right" w:pos="10080"/>
        </w:tabs>
        <w:jc w:val="center"/>
        <w:rPr>
          <w:rFonts w:cs="Calibri"/>
          <w:i/>
          <w:sz w:val="20"/>
          <w:szCs w:val="20"/>
        </w:rPr>
      </w:pPr>
    </w:p>
    <w:p w:rsidR="007D78B1" w:rsidRDefault="007D78B1" w:rsidP="002D72B9">
      <w:pPr>
        <w:tabs>
          <w:tab w:val="right" w:pos="10080"/>
        </w:tabs>
        <w:spacing w:after="0" w:line="240" w:lineRule="auto"/>
        <w:jc w:val="center"/>
        <w:rPr>
          <w:rFonts w:cs="Calibri"/>
          <w:i/>
          <w:sz w:val="20"/>
          <w:szCs w:val="20"/>
        </w:rPr>
      </w:pPr>
      <w:r w:rsidRPr="00557134">
        <w:rPr>
          <w:rFonts w:cs="Calibri"/>
          <w:i/>
          <w:sz w:val="20"/>
          <w:szCs w:val="20"/>
        </w:rPr>
        <w:t>(A copy of the completed form will be provided to the principal.</w:t>
      </w:r>
      <w:r>
        <w:rPr>
          <w:rFonts w:cs="Calibri"/>
          <w:i/>
          <w:sz w:val="20"/>
          <w:szCs w:val="20"/>
        </w:rPr>
        <w:t xml:space="preserve"> </w:t>
      </w:r>
      <w:r w:rsidRPr="00557134">
        <w:rPr>
          <w:rFonts w:cs="Calibri"/>
          <w:i/>
          <w:sz w:val="20"/>
          <w:szCs w:val="20"/>
        </w:rPr>
        <w:t>The evaluator will keep the original copy of the form.)</w:t>
      </w:r>
    </w:p>
    <w:p w:rsidR="007D78B1" w:rsidRPr="00712D55" w:rsidRDefault="002B1DEA" w:rsidP="00251306">
      <w:pPr>
        <w:tabs>
          <w:tab w:val="right" w:pos="10080"/>
        </w:tabs>
        <w:rPr>
          <w:rFonts w:cs="Calibri"/>
          <w:b/>
          <w:i/>
          <w:szCs w:val="20"/>
        </w:rPr>
      </w:pPr>
      <w:r w:rsidRPr="002B1DEA">
        <w:rPr>
          <w:rFonts w:cs="Calibri"/>
          <w:b/>
          <w:noProof/>
          <w:szCs w:val="20"/>
        </w:rPr>
        <w:pict>
          <v:shape id="Text Box 363" o:spid="_x0000_s1186" type="#_x0000_t202" style="position:absolute;margin-left:256.6pt;margin-top:28pt;width:34.4pt;height:17.9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jbhgIAABoFAAAOAAAAZHJzL2Uyb0RvYy54bWysVNmO2yAUfa/Uf0C8Z7zEcWIrzmiWpqo0&#10;XaSZfgABHKNicIHEno76773gJJPpIlVV/YCBezl3OQeWl0Mr0Z4bK7SqcHIRY8QV1UyobYU/P6wn&#10;C4ysI4oRqRWv8CO3+HL1+tWy70qe6kZLxg0CEGXLvqtw41xXRpGlDW+JvdAdV2CstWmJg6XZRsyQ&#10;HtBbGaVxnEe9NqwzmnJrYfd2NOJVwK9rTt3HurbcIVlhyM2F0YRx48dotSTl1pCuEfSQBvmHLFoi&#10;FAQ9Qd0SR9DOiF+gWkGNtrp2F1S3ka5rQXmoAapJ4p+quW9Ix0Mt0Bzbndpk/x8s/bD/ZJBgwN0U&#10;I0Va4OiBDw5d6wFN86lvUN/ZEvzuO/B0AxjAORRruztNv1ik9E1D1JZfGaP7hhMGCSb+ZHR2dMSx&#10;HmTTv9cMApGd0wFoqE3ruwf9QIAORD2eyPHJUNjMpvliARYKpjSdF/ksRCDl8XBnrHvLdYv8pMIG&#10;uA/gZH9nnU+GlEcXH8tqKdhaSBkWZru5kQbtCehkHb4D+gs3qbyz0v7YiDjuQI4Qw9t8toH3pyJJ&#10;s/g6LSbrfDGfZOtsNinm8WISJ8V1kcdZkd2uv/sEk6xsBGNc3QnFjxpMsr/j+HAbRvUEFaK+wsUs&#10;nY0M/bHIOHy/K7IVDq6kFG2FFycnUnpe3ygGZZPSESHHefQy/dBl6MHxH7oSVOCJHyXghs1wUFzu&#10;43uNbDR7BGEYDcQBx/CgwKTR5htGPVzOCtuvO2I4RvKdAnEVSZb52xwW2WyewsKcWzbnFqIoQFXY&#10;YTROb9z4Auw6I7YNRBrlrPQVCLIWQSzPWR1kDBcwVHV4LPwNP18Hr+cnbfUDAAD//wMAUEsDBBQA&#10;BgAIAAAAIQCKiwzZ3QAAAAkBAAAPAAAAZHJzL2Rvd25yZXYueG1sTI9BT4NAEIXvJv6HzZh4MXYB&#10;hRZkadRE47W1P2Bgt0BkZwm7LfTfO57s7b3MlzfvldvFDuJsJt87UhCvIhCGGqd7ahUcvj8eNyB8&#10;QNI4ODIKLsbDtrq9KbHQbqadOe9DKziEfIEKuhDGQkrfdMaiX7nREN+ObrIY2E6t1BPOHG4HmURR&#10;Ji32xB86HM17Z5qf/ckqOH7ND2k+15/hsN49Z2/Yr2t3Uer+bnl9ARHMEv5h+KvP1aHiTrU7kfZi&#10;UJDGTwmjLDLexEC6SVjUCvI4B1mV8npB9QsAAP//AwBQSwECLQAUAAYACAAAACEAtoM4kv4AAADh&#10;AQAAEwAAAAAAAAAAAAAAAAAAAAAAW0NvbnRlbnRfVHlwZXNdLnhtbFBLAQItABQABgAIAAAAIQA4&#10;/SH/1gAAAJQBAAALAAAAAAAAAAAAAAAAAC8BAABfcmVscy8ucmVsc1BLAQItABQABgAIAAAAIQAx&#10;ljjbhgIAABoFAAAOAAAAAAAAAAAAAAAAAC4CAABkcnMvZTJvRG9jLnhtbFBLAQItABQABgAIAAAA&#10;IQCKiwzZ3QAAAAkBAAAPAAAAAAAAAAAAAAAAAOAEAABkcnMvZG93bnJldi54bWxQSwUGAAAAAAQA&#10;BADzAAAA6gUAAAAA&#10;" stroked="f">
            <v:textbox>
              <w:txbxContent>
                <w:p w:rsidR="00DF4C5C" w:rsidRDefault="00DF4C5C">
                  <w:r>
                    <w:t>136</w:t>
                  </w:r>
                </w:p>
              </w:txbxContent>
            </v:textbox>
          </v:shape>
        </w:pict>
      </w:r>
    </w:p>
    <w:tbl>
      <w:tblPr>
        <w:tblW w:w="10998" w:type="dxa"/>
        <w:tblLook w:val="00A0"/>
      </w:tblPr>
      <w:tblGrid>
        <w:gridCol w:w="10998"/>
      </w:tblGrid>
      <w:tr w:rsidR="007D78B1" w:rsidRPr="005D42DB" w:rsidTr="005D42DB">
        <w:tc>
          <w:tcPr>
            <w:tcW w:w="10998" w:type="dxa"/>
          </w:tcPr>
          <w:p w:rsidR="007D78B1" w:rsidRPr="005D42DB" w:rsidRDefault="007D78B1" w:rsidP="005D42DB">
            <w:pPr>
              <w:spacing w:after="0" w:line="240" w:lineRule="auto"/>
              <w:ind w:right="540"/>
              <w:rPr>
                <w:rFonts w:cs="Calibri"/>
                <w:bCs/>
                <w:i/>
                <w:sz w:val="20"/>
                <w:szCs w:val="20"/>
              </w:rPr>
            </w:pPr>
            <w:r w:rsidRPr="005D42DB">
              <w:rPr>
                <w:rFonts w:cs="Calibri"/>
                <w:b/>
                <w:bCs/>
                <w:sz w:val="20"/>
                <w:szCs w:val="20"/>
              </w:rPr>
              <w:t>Performance Standard 1. Instructional Leadership</w:t>
            </w:r>
          </w:p>
          <w:p w:rsidR="007D78B1" w:rsidRPr="005D42DB" w:rsidRDefault="007D78B1" w:rsidP="005D42DB">
            <w:pPr>
              <w:tabs>
                <w:tab w:val="right" w:pos="4905"/>
                <w:tab w:val="left" w:pos="5220"/>
                <w:tab w:val="right" w:pos="8766"/>
              </w:tabs>
              <w:spacing w:after="0" w:line="240" w:lineRule="auto"/>
              <w:outlineLvl w:val="0"/>
              <w:rPr>
                <w:rFonts w:cs="Calibri"/>
                <w:b/>
                <w:i/>
                <w:sz w:val="20"/>
                <w:szCs w:val="20"/>
              </w:rPr>
            </w:pPr>
            <w:r w:rsidRPr="005D42DB">
              <w:rPr>
                <w:rFonts w:cs="Calibri"/>
                <w:b/>
                <w:i/>
                <w:sz w:val="20"/>
                <w:szCs w:val="20"/>
              </w:rPr>
              <w:t>The principal fosters the success of all students by facilitating the development, communication, implementation, and evaluation of a shared vision of teaching and learning that leads to student academic growth and school improvement.</w:t>
            </w:r>
          </w:p>
          <w:p w:rsidR="007D78B1" w:rsidRPr="005D42DB" w:rsidRDefault="007D78B1" w:rsidP="005D42DB">
            <w:pPr>
              <w:tabs>
                <w:tab w:val="right" w:pos="4905"/>
                <w:tab w:val="left" w:pos="5220"/>
                <w:tab w:val="right" w:pos="8766"/>
              </w:tabs>
              <w:spacing w:after="0" w:line="240" w:lineRule="auto"/>
              <w:outlineLvl w:val="0"/>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1.1</w:t>
            </w:r>
            <w:r w:rsidRPr="005D42DB">
              <w:rPr>
                <w:rFonts w:ascii="Times" w:hAnsi="Times" w:cs="Calibri"/>
                <w:sz w:val="18"/>
                <w:szCs w:val="18"/>
              </w:rPr>
              <w:tab/>
              <w:t>Leads the collaborative development and sustainment of a shared vision for educational improvement and works with staff, students, parents, school councils and other stakeholders to develop a mission and programs consistent with the school and district improvement plan.</w:t>
            </w:r>
          </w:p>
          <w:p w:rsidR="007D78B1" w:rsidRPr="005D42DB" w:rsidRDefault="007D78B1" w:rsidP="005D42DB">
            <w:pPr>
              <w:spacing w:after="60" w:line="240" w:lineRule="auto"/>
              <w:ind w:left="720" w:right="180" w:hanging="450"/>
              <w:rPr>
                <w:rFonts w:ascii="Times" w:hAnsi="Times" w:cs="Calibri"/>
                <w:sz w:val="18"/>
                <w:szCs w:val="18"/>
              </w:rPr>
            </w:pPr>
            <w:r w:rsidRPr="005D42DB">
              <w:rPr>
                <w:rFonts w:ascii="Times" w:hAnsi="Times" w:cs="Calibri"/>
                <w:sz w:val="18"/>
                <w:szCs w:val="18"/>
              </w:rPr>
              <w:t>1.2</w:t>
            </w:r>
            <w:r w:rsidRPr="005D42DB">
              <w:rPr>
                <w:rFonts w:ascii="Times" w:hAnsi="Times" w:cs="Calibri"/>
                <w:sz w:val="18"/>
                <w:szCs w:val="18"/>
              </w:rPr>
              <w:tab/>
              <w:t xml:space="preserve">Collaboratively plans, implements, supports, monitors, and evaluates instructional programs that enhance teaching and student academic progress, and lead to continuous school improvement. </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1.3</w:t>
            </w:r>
            <w:r w:rsidRPr="005D42DB">
              <w:rPr>
                <w:rFonts w:ascii="Times" w:hAnsi="Times" w:cs="Calibri"/>
                <w:sz w:val="18"/>
                <w:szCs w:val="18"/>
              </w:rPr>
              <w:tab/>
              <w:t>Analyzes current academic achievement data and instructional strategies to make appropriate educational decisions to improve classroom instruction, increase student achievement, and improve overall school effectiveness.</w:t>
            </w:r>
          </w:p>
          <w:p w:rsidR="007D78B1" w:rsidRPr="005D42DB" w:rsidRDefault="007D78B1" w:rsidP="005D42DB">
            <w:pPr>
              <w:tabs>
                <w:tab w:val="left" w:pos="5232"/>
              </w:tabs>
              <w:spacing w:after="60" w:line="240" w:lineRule="auto"/>
              <w:ind w:left="720" w:right="90" w:hanging="450"/>
              <w:rPr>
                <w:rFonts w:ascii="Times" w:hAnsi="Times" w:cs="Calibri"/>
                <w:sz w:val="18"/>
                <w:szCs w:val="18"/>
              </w:rPr>
            </w:pPr>
            <w:r w:rsidRPr="005D42DB">
              <w:rPr>
                <w:rFonts w:ascii="Times" w:hAnsi="Times" w:cs="Calibri"/>
                <w:sz w:val="18"/>
                <w:szCs w:val="18"/>
              </w:rPr>
              <w:t>1.4</w:t>
            </w:r>
            <w:r w:rsidRPr="005D42DB">
              <w:rPr>
                <w:rFonts w:ascii="Times" w:hAnsi="Times" w:cs="Calibri"/>
                <w:sz w:val="18"/>
                <w:szCs w:val="18"/>
              </w:rPr>
              <w:tab/>
              <w:t xml:space="preserve">Demonstrates knowledge of research-based instructional best practices </w:t>
            </w:r>
          </w:p>
          <w:p w:rsidR="007D78B1" w:rsidRPr="005D42DB" w:rsidRDefault="007D78B1" w:rsidP="005D42DB">
            <w:pPr>
              <w:spacing w:after="60" w:line="240" w:lineRule="auto"/>
              <w:ind w:left="720" w:right="90" w:hanging="450"/>
              <w:rPr>
                <w:rFonts w:ascii="Times" w:hAnsi="Times" w:cs="Calibri"/>
                <w:b/>
                <w:i/>
                <w:strike/>
                <w:sz w:val="18"/>
                <w:szCs w:val="18"/>
              </w:rPr>
            </w:pPr>
            <w:r w:rsidRPr="005D42DB">
              <w:rPr>
                <w:rFonts w:ascii="Times" w:hAnsi="Times" w:cs="Calibri"/>
                <w:sz w:val="18"/>
                <w:szCs w:val="18"/>
              </w:rPr>
              <w:t>1.5</w:t>
            </w:r>
            <w:r w:rsidRPr="005D42DB">
              <w:rPr>
                <w:rFonts w:ascii="Times" w:hAnsi="Times" w:cs="Calibri"/>
                <w:sz w:val="18"/>
                <w:szCs w:val="18"/>
              </w:rPr>
              <w:tab/>
              <w:t xml:space="preserve">Works collaboratively with staff to identify student needs and to design, revise, and monitor instruction to ensure effective delivery of the required curriculum. </w:t>
            </w:r>
          </w:p>
          <w:p w:rsidR="007D78B1" w:rsidRPr="005D42DB" w:rsidRDefault="007D78B1" w:rsidP="005D42DB">
            <w:pPr>
              <w:tabs>
                <w:tab w:val="left" w:pos="900"/>
              </w:tabs>
              <w:spacing w:after="60" w:line="240" w:lineRule="auto"/>
              <w:ind w:left="720" w:hanging="450"/>
              <w:rPr>
                <w:rFonts w:ascii="Times" w:hAnsi="Times" w:cs="Calibri"/>
                <w:sz w:val="18"/>
                <w:szCs w:val="18"/>
              </w:rPr>
            </w:pPr>
            <w:r w:rsidRPr="005D42DB">
              <w:rPr>
                <w:rFonts w:ascii="Times" w:hAnsi="Times" w:cs="Calibri"/>
                <w:sz w:val="18"/>
                <w:szCs w:val="18"/>
              </w:rPr>
              <w:t xml:space="preserve">1.6 </w:t>
            </w:r>
            <w:r w:rsidRPr="005D42DB">
              <w:rPr>
                <w:rFonts w:ascii="Times" w:hAnsi="Times" w:cs="Calibri"/>
                <w:sz w:val="18"/>
                <w:szCs w:val="18"/>
              </w:rPr>
              <w:tab/>
              <w:t>Supports teachers to access resources (e.g., time, fiscal, human) for the successful implementation of effective instructional strategies.</w:t>
            </w:r>
          </w:p>
          <w:p w:rsidR="007D78B1" w:rsidRPr="005D42DB" w:rsidRDefault="007D78B1" w:rsidP="005D42DB">
            <w:pPr>
              <w:spacing w:after="60" w:line="240" w:lineRule="auto"/>
              <w:ind w:left="720" w:right="180" w:hanging="450"/>
              <w:rPr>
                <w:rFonts w:ascii="Times" w:hAnsi="Times" w:cs="Calibri"/>
                <w:b/>
                <w:i/>
                <w:strike/>
                <w:sz w:val="18"/>
                <w:szCs w:val="18"/>
              </w:rPr>
            </w:pPr>
            <w:r w:rsidRPr="005D42DB">
              <w:rPr>
                <w:rFonts w:ascii="Times" w:hAnsi="Times" w:cs="Calibri"/>
                <w:sz w:val="18"/>
                <w:szCs w:val="18"/>
              </w:rPr>
              <w:t xml:space="preserve">1.7 </w:t>
            </w:r>
            <w:r w:rsidRPr="005D42DB">
              <w:rPr>
                <w:rFonts w:ascii="Times" w:hAnsi="Times" w:cs="Calibri"/>
                <w:sz w:val="18"/>
                <w:szCs w:val="18"/>
              </w:rPr>
              <w:tab/>
              <w:t xml:space="preserve">Monitors and evaluates the use of assessment of and for learning (e.g., diagnostic, formative, summative assessments) to inform instructional practices and to provide timely and accurate feedback to students and parents.* </w:t>
            </w:r>
          </w:p>
          <w:p w:rsidR="007D78B1" w:rsidRPr="005D42DB" w:rsidRDefault="007D78B1" w:rsidP="005D42DB">
            <w:pPr>
              <w:spacing w:after="60" w:line="240" w:lineRule="auto"/>
              <w:ind w:left="720" w:right="90" w:hanging="450"/>
              <w:rPr>
                <w:rFonts w:ascii="Times" w:hAnsi="Times" w:cs="Calibri"/>
                <w:sz w:val="18"/>
                <w:szCs w:val="18"/>
              </w:rPr>
            </w:pPr>
            <w:r w:rsidRPr="005D42DB">
              <w:rPr>
                <w:rFonts w:ascii="Times" w:hAnsi="Times" w:cs="Calibri"/>
                <w:sz w:val="18"/>
                <w:szCs w:val="18"/>
              </w:rPr>
              <w:t>1.8</w:t>
            </w:r>
            <w:r w:rsidRPr="005D42DB">
              <w:rPr>
                <w:rFonts w:ascii="Times" w:hAnsi="Times" w:cs="Calibri"/>
                <w:sz w:val="18"/>
                <w:szCs w:val="18"/>
              </w:rPr>
              <w:tab/>
              <w:t>Works with school council to design and implement effective and efficient schedules that protect and maximize instructional time.</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1.9</w:t>
            </w:r>
            <w:r w:rsidRPr="005D42DB">
              <w:rPr>
                <w:rFonts w:ascii="Times" w:hAnsi="Times" w:cs="Calibri"/>
                <w:sz w:val="18"/>
                <w:szCs w:val="18"/>
              </w:rPr>
              <w:tab/>
              <w:t xml:space="preserve">Provides the instructional focus and creates the culture for continuous learning of all members of the school community. </w:t>
            </w:r>
          </w:p>
          <w:p w:rsidR="007D78B1" w:rsidRPr="005D42DB" w:rsidRDefault="007D78B1" w:rsidP="005D42DB">
            <w:pPr>
              <w:spacing w:after="60" w:line="240" w:lineRule="auto"/>
              <w:ind w:left="720" w:right="180" w:hanging="450"/>
              <w:rPr>
                <w:rFonts w:ascii="Times" w:hAnsi="Times" w:cs="Calibri"/>
                <w:sz w:val="18"/>
                <w:szCs w:val="18"/>
              </w:rPr>
            </w:pPr>
            <w:r w:rsidRPr="005D42DB">
              <w:rPr>
                <w:rFonts w:ascii="Times" w:hAnsi="Times" w:cs="Calibri"/>
                <w:sz w:val="18"/>
                <w:szCs w:val="18"/>
              </w:rPr>
              <w:t>1.10</w:t>
            </w:r>
            <w:r w:rsidRPr="005D42DB">
              <w:rPr>
                <w:rFonts w:ascii="Times" w:hAnsi="Times" w:cs="Calibri"/>
                <w:sz w:val="18"/>
                <w:szCs w:val="18"/>
              </w:rPr>
              <w:tab/>
              <w:t>Supports professional learning and instructional practices that incorporate the use of multiple sources of data and result in increased student growth.</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1.11</w:t>
            </w:r>
            <w:r w:rsidRPr="005D42DB">
              <w:rPr>
                <w:rFonts w:ascii="Times" w:hAnsi="Times" w:cs="Calibri"/>
                <w:sz w:val="18"/>
                <w:szCs w:val="18"/>
              </w:rPr>
              <w:tab/>
              <w:t>Participates, as appropriate, in professional learning alongside teachers when instructional strategies are being taught for future implementation.</w:t>
            </w:r>
          </w:p>
          <w:p w:rsidR="007D78B1" w:rsidRPr="005D42DB" w:rsidRDefault="007D78B1" w:rsidP="005D42DB">
            <w:pPr>
              <w:tabs>
                <w:tab w:val="num" w:pos="900"/>
              </w:tabs>
              <w:spacing w:after="60" w:line="240" w:lineRule="auto"/>
              <w:ind w:left="720" w:right="144" w:hanging="450"/>
              <w:rPr>
                <w:rFonts w:ascii="Times" w:hAnsi="Times" w:cs="Calibri"/>
                <w:b/>
                <w:i/>
                <w:strike/>
                <w:sz w:val="18"/>
                <w:szCs w:val="18"/>
              </w:rPr>
            </w:pPr>
            <w:r w:rsidRPr="005D42DB">
              <w:rPr>
                <w:rFonts w:ascii="Times" w:hAnsi="Times" w:cs="Calibri"/>
                <w:sz w:val="18"/>
                <w:szCs w:val="18"/>
              </w:rPr>
              <w:t>1.12</w:t>
            </w:r>
            <w:r w:rsidRPr="005D42DB">
              <w:rPr>
                <w:rFonts w:ascii="Times" w:hAnsi="Times" w:cs="Calibri"/>
                <w:sz w:val="18"/>
                <w:szCs w:val="18"/>
              </w:rPr>
              <w:tab/>
              <w:t xml:space="preserve">Demonstrates the importance of professional growth by providing adequate time and resources for teachers and staff to participate in professional learning (i.e., peer observation, mentoring, coaching, study groups, learning teams). </w:t>
            </w:r>
          </w:p>
          <w:p w:rsidR="007D78B1" w:rsidRPr="005D42DB" w:rsidRDefault="007D78B1" w:rsidP="005D42DB">
            <w:pPr>
              <w:tabs>
                <w:tab w:val="num" w:pos="900"/>
              </w:tabs>
              <w:spacing w:after="0" w:line="240" w:lineRule="auto"/>
              <w:ind w:left="720" w:right="144" w:hanging="450"/>
              <w:rPr>
                <w:rFonts w:ascii="Times" w:hAnsi="Times" w:cs="Calibri"/>
                <w:sz w:val="18"/>
                <w:szCs w:val="18"/>
              </w:rPr>
            </w:pPr>
            <w:r w:rsidRPr="005D42DB">
              <w:rPr>
                <w:rFonts w:ascii="Times" w:hAnsi="Times" w:cs="Calibri"/>
                <w:sz w:val="18"/>
                <w:szCs w:val="18"/>
              </w:rPr>
              <w:t>1.13</w:t>
            </w:r>
            <w:r w:rsidRPr="005D42DB">
              <w:rPr>
                <w:rFonts w:ascii="Times" w:hAnsi="Times" w:cs="Calibri"/>
                <w:sz w:val="18"/>
                <w:szCs w:val="18"/>
              </w:rPr>
              <w:tab/>
              <w:t xml:space="preserve">Evaluates the impact professional learning has on the staff/school improvement and student academic progress. </w:t>
            </w:r>
          </w:p>
          <w:p w:rsidR="007D78B1" w:rsidRPr="005D42DB" w:rsidRDefault="007D78B1" w:rsidP="005D42DB">
            <w:pPr>
              <w:tabs>
                <w:tab w:val="right" w:pos="4905"/>
                <w:tab w:val="left" w:pos="5220"/>
                <w:tab w:val="right" w:pos="8766"/>
              </w:tabs>
              <w:spacing w:before="40" w:after="0" w:line="240" w:lineRule="auto"/>
              <w:outlineLvl w:val="0"/>
              <w:rPr>
                <w:rFonts w:cs="Calibri"/>
                <w:i/>
                <w:szCs w:val="20"/>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rPr>
              <w:t>Please describe any innovative and effective leadership strategies that you have used this year.</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What opportunities have you created this year for collaboration among teachers?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How have you strived this year to improve the teachers’ effective instructional practices associated with different subject areas?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How do you make sure curriculum standards are taught by the teachers and mastered by the students?</w:t>
            </w:r>
          </w:p>
          <w:p w:rsidR="007D78B1" w:rsidRPr="005D42DB" w:rsidRDefault="007D78B1" w:rsidP="00517508">
            <w:pPr>
              <w:numPr>
                <w:ilvl w:val="0"/>
                <w:numId w:val="37"/>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i/>
                <w:sz w:val="18"/>
                <w:szCs w:val="18"/>
                <w:lang w:eastAsia="zh-CN"/>
              </w:rPr>
              <w:t>How do you monitor teachers’ performance and provide constructive feedback to them?</w:t>
            </w:r>
          </w:p>
          <w:p w:rsidR="007D78B1" w:rsidRPr="005D42DB" w:rsidRDefault="007D78B1" w:rsidP="00517508">
            <w:pPr>
              <w:numPr>
                <w:ilvl w:val="0"/>
                <w:numId w:val="37"/>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i/>
                <w:sz w:val="18"/>
                <w:szCs w:val="18"/>
                <w:lang w:eastAsia="zh-CN"/>
              </w:rPr>
              <w:t>What types of teacher learning and development activities or programs have you participated in this year? What have you learned?</w:t>
            </w:r>
          </w:p>
          <w:p w:rsidR="007D78B1" w:rsidRPr="005D42DB" w:rsidRDefault="007D78B1" w:rsidP="00517508">
            <w:pPr>
              <w:numPr>
                <w:ilvl w:val="0"/>
                <w:numId w:val="37"/>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i/>
                <w:sz w:val="18"/>
                <w:szCs w:val="18"/>
                <w:lang w:eastAsia="zh-CN"/>
              </w:rPr>
              <w:t>How do you involve the expertise of teacher leaders?</w:t>
            </w:r>
          </w:p>
          <w:p w:rsidR="007D78B1" w:rsidRPr="005D42DB" w:rsidRDefault="002B1DEA" w:rsidP="005D42DB">
            <w:pPr>
              <w:tabs>
                <w:tab w:val="right" w:pos="4905"/>
                <w:tab w:val="left" w:pos="5220"/>
                <w:tab w:val="right" w:pos="8766"/>
              </w:tabs>
              <w:spacing w:after="0" w:line="240" w:lineRule="auto"/>
              <w:outlineLvl w:val="0"/>
              <w:rPr>
                <w:rFonts w:cs="Calibri"/>
                <w:b/>
                <w:i/>
                <w:szCs w:val="20"/>
              </w:rPr>
            </w:pPr>
            <w:r w:rsidRPr="002B1DEA">
              <w:rPr>
                <w:noProof/>
              </w:rPr>
              <w:pict>
                <v:line id="Straight Connector 62" o:spid="_x0000_s1235" style="position:absolute;z-index:251656192;visibility:visible" from="-11.25pt,9.15pt" to="551.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wlHgIAADg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yCEnc&#10;Q492zmDedg5VSkpQUBk0zbxSg7YFJFRya3yt5CR3+kWR7xZJVXVYtiwwfjtrQEl9RvwuxW+shvv2&#10;wxdFIQYfnAqynRrTe0gQBJ1Cd8737rCTQwQOZ2n+NJtAE8nNF+PilqiNdZ+Z6pE3ykhw6YXDBT6+&#10;WOeJ4OIW4o+l2nAhQvOFREMZLSbZJCRYJTj1Th9mTbuvhEFH7McnfKEq8DyGGXWQNIB1DNP11XaY&#10;i4sNlwvp8aAUoHO1LvPxY5Es1vP1PB/l2XQ9ypO6Hn3aVPlouklnk/qprqo6/emppXnRcUqZ9Oxu&#10;s5rmfzcL11dzmbL7tN5liN+jB72A7O0fSIde+vZdBmGv6Hlrbj2G8QzB16fk5/9xD/bjg1/9AgAA&#10;//8DAFBLAwQUAAYACAAAACEAGri1q9wAAAAKAQAADwAAAGRycy9kb3ducmV2LnhtbEyPwU7DMBBE&#10;75X4B2uRuFSt3VRUVYhTISA3LrRFXLfxkkTE6zR228DX44gDPe7M0+xMthlsK87U+8axhsVcgSAu&#10;nWm40rDfFbM1CB+QDbaOScM3edjkN5MMU+Mu/EbnbahEDGGfooY6hC6V0pc1WfRz1xFH79P1FkM8&#10;+0qaHi8x3LYyUWolLTYcP9TY0VNN5df2ZDX44p2Oxc+0nKqPZeUoOT6/vqDWd7fD4wOIQEP4h2Gs&#10;H6tDHjsd3ImNF62GWZLcRzQa6yWIEVioUTn8KTLP5PWE/BcAAP//AwBQSwECLQAUAAYACAAAACEA&#10;toM4kv4AAADhAQAAEwAAAAAAAAAAAAAAAAAAAAAAW0NvbnRlbnRfVHlwZXNdLnhtbFBLAQItABQA&#10;BgAIAAAAIQA4/SH/1gAAAJQBAAALAAAAAAAAAAAAAAAAAC8BAABfcmVscy8ucmVsc1BLAQItABQA&#10;BgAIAAAAIQBnvewlHgIAADgEAAAOAAAAAAAAAAAAAAAAAC4CAABkcnMvZTJvRG9jLnhtbFBLAQIt&#10;ABQABgAIAAAAIQAauLWr3AAAAAoBAAAPAAAAAAAAAAAAAAAAAHgEAABkcnMvZG93bnJldi54bWxQ&#10;SwUGAAAAAAQABADzAAAAgQUAAAAA&#10;"/>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2B1DEA" w:rsidP="005D42DB">
            <w:pPr>
              <w:tabs>
                <w:tab w:val="right" w:pos="4905"/>
                <w:tab w:val="left" w:pos="5220"/>
                <w:tab w:val="right" w:pos="8766"/>
              </w:tabs>
              <w:spacing w:after="0" w:line="240" w:lineRule="auto"/>
              <w:outlineLvl w:val="0"/>
              <w:rPr>
                <w:rFonts w:cs="Calibri"/>
                <w:b/>
                <w:i/>
                <w:szCs w:val="20"/>
              </w:rPr>
            </w:pPr>
            <w:r w:rsidRPr="002B1DEA">
              <w:rPr>
                <w:noProof/>
              </w:rPr>
              <w:pict>
                <v:line id="Straight Connector 63" o:spid="_x0000_s1234" style="position:absolute;z-index:251657216;visibility:visible;mso-wrap-distance-top:-3e-5mm;mso-wrap-distance-bottom:-3e-5mm" from="-11.25pt,10.3pt" to="551.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hR0gEAAI8DAAAOAAAAZHJzL2Uyb0RvYy54bWysU01v2zAMvQ/YfxB0X5ykS7sZcXpI0F2K&#10;LUC6H8DKsi1MEgVRi5N/P0r5WLvdivogSHrkE98jvbw/OCv2OpJB38jZZCqF9gpb4/tG/nx6+PRF&#10;CkrgW7DodSOPmuT96uOH5RhqPccBbaujYBJP9RgaOaQU6qoiNWgHNMGgPYMdRgeJj7Gv2ggjsztb&#10;zafT22rE2IaIShPx7eYEylXh7zqt0o+uI52EbSTXlsoay/qc12q1hLqPEAajzmXAG6pwYDw/eqXa&#10;QALxO5r/qJxREQm7NFHoKuw6o3TRwGpm03/U7AYIumhhcyhcbaL3o1Xf99soTNvI2xspPDju0S5F&#10;MP2QxBq9ZwcxCgbZqTFQzQlrv41Zqzr4XXhE9YsYq16B+UDhFHboosvhLFYcivPHq/P6kITiy7vZ&#10;55u7BTdIXbAK6ktiiJS+aXQibxppjc+mQA37R0r5aagvIfna44OxtjTWejE28utivmBm4PHqLCTe&#10;usCCyfdSgO15blWKhZHQmjZnZx460tpGsQceHZ64FscnLlcKC5QYYA3ly8ZwBa9SczkboOGUXKBz&#10;mPWZWpfJPFf/16u8e8b2uI0XQ7nrhf08oXmsXp55//I/Wv0BAAD//wMAUEsDBBQABgAIAAAAIQBg&#10;EfH42wAAAAoBAAAPAAAAZHJzL2Rvd25yZXYueG1sTI9NT8MwDIbvSPyHyEjcNqeFTahrOiE+7rAV&#10;id2yxrQVjVOarCv/nlQc4OjXj14/zreT7cRIg28dK0iWEgRx5UzLtYJy/7y4A+GDZqM7x6Tgmzxs&#10;i8uLXGfGnfmVxl2oRSxhn2kFTQh9huirhqz2S9cTx92HG6wOcRxqNIM+x3LbYSrlGq1uOV5odE8P&#10;DVWfu5NVcPN1eMGSq/cUx8fV21NS9rdYKnV9Nd1vQASawh8Ms35UhyI6Hd2JjRedgkWariKqIJVr&#10;EDOQyDk5/iZY5Pj/heIHAAD//wMAUEsBAi0AFAAGAAgAAAAhALaDOJL+AAAA4QEAABMAAAAAAAAA&#10;AAAAAAAAAAAAAFtDb250ZW50X1R5cGVzXS54bWxQSwECLQAUAAYACAAAACEAOP0h/9YAAACUAQAA&#10;CwAAAAAAAAAAAAAAAAAvAQAAX3JlbHMvLnJlbHNQSwECLQAUAAYACAAAACEAV/AoUdIBAACPAwAA&#10;DgAAAAAAAAAAAAAAAAAuAgAAZHJzL2Uyb0RvYy54bWxQSwECLQAUAAYACAAAACEAYBHx+NsAAAAK&#10;AQAADwAAAAAAAAAAAAAAAAAsBAAAZHJzL2Rvd25yZXYueG1sUEsFBgAAAAAEAAQA8wAAADQFAAAA&#10;AA==&#10;" strokecolor="windowText">
                  <o:lock v:ext="edit" shapetype="f"/>
                </v:line>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Evaluator’s Feedback: </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Default="007D78B1" w:rsidP="005D42DB">
            <w:pPr>
              <w:tabs>
                <w:tab w:val="right" w:pos="4905"/>
                <w:tab w:val="left" w:pos="5220"/>
                <w:tab w:val="right" w:pos="8766"/>
              </w:tabs>
              <w:spacing w:before="40" w:after="40" w:line="240" w:lineRule="auto"/>
              <w:outlineLvl w:val="0"/>
              <w:rPr>
                <w:rFonts w:cs="Calibri"/>
                <w:b/>
                <w:sz w:val="16"/>
                <w:szCs w:val="20"/>
              </w:rPr>
            </w:pPr>
          </w:p>
          <w:p w:rsidR="00652004" w:rsidRPr="005D42DB" w:rsidRDefault="00652004"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Default="007D78B1" w:rsidP="005D42DB">
            <w:pPr>
              <w:tabs>
                <w:tab w:val="right" w:pos="4905"/>
                <w:tab w:val="left" w:pos="5220"/>
                <w:tab w:val="right" w:pos="8766"/>
              </w:tabs>
              <w:spacing w:before="40" w:after="40" w:line="240" w:lineRule="auto"/>
              <w:outlineLvl w:val="0"/>
              <w:rPr>
                <w:rFonts w:cs="Calibri"/>
                <w:b/>
                <w:sz w:val="16"/>
                <w:szCs w:val="20"/>
              </w:rPr>
            </w:pPr>
          </w:p>
          <w:p w:rsidR="00652004" w:rsidRPr="005D42DB" w:rsidRDefault="00652004" w:rsidP="005D42DB">
            <w:pPr>
              <w:tabs>
                <w:tab w:val="right" w:pos="4905"/>
                <w:tab w:val="left" w:pos="5220"/>
                <w:tab w:val="right" w:pos="8766"/>
              </w:tabs>
              <w:spacing w:before="40" w:after="40" w:line="240" w:lineRule="auto"/>
              <w:outlineLvl w:val="0"/>
              <w:rPr>
                <w:rFonts w:cs="Calibri"/>
                <w:b/>
                <w:sz w:val="16"/>
                <w:szCs w:val="20"/>
              </w:rPr>
            </w:pPr>
          </w:p>
        </w:tc>
      </w:tr>
      <w:tr w:rsidR="007D78B1" w:rsidRPr="005D42DB" w:rsidTr="005D42DB">
        <w:tc>
          <w:tcPr>
            <w:tcW w:w="10998" w:type="dxa"/>
          </w:tcPr>
          <w:p w:rsidR="007D78B1" w:rsidRPr="005D42DB" w:rsidRDefault="007D78B1" w:rsidP="005D42DB">
            <w:pPr>
              <w:spacing w:after="0" w:line="240" w:lineRule="auto"/>
              <w:rPr>
                <w:rFonts w:cs="Calibri"/>
                <w:b/>
                <w:bCs/>
                <w:sz w:val="20"/>
                <w:szCs w:val="20"/>
              </w:rPr>
            </w:pPr>
            <w:r w:rsidRPr="005D42DB">
              <w:rPr>
                <w:rFonts w:cs="Calibri"/>
                <w:b/>
                <w:bCs/>
                <w:sz w:val="20"/>
                <w:szCs w:val="20"/>
              </w:rPr>
              <w:t xml:space="preserve">Performance Standard 2: School Climate </w:t>
            </w:r>
          </w:p>
          <w:p w:rsidR="007D78B1" w:rsidRPr="005D42DB" w:rsidRDefault="007D78B1" w:rsidP="005D42DB">
            <w:pPr>
              <w:spacing w:after="0" w:line="240" w:lineRule="auto"/>
              <w:ind w:right="547"/>
              <w:rPr>
                <w:rFonts w:cs="Calibri"/>
                <w:b/>
                <w:i/>
                <w:sz w:val="20"/>
                <w:szCs w:val="20"/>
              </w:rPr>
            </w:pPr>
            <w:r w:rsidRPr="005D42DB">
              <w:rPr>
                <w:rFonts w:cs="Calibri"/>
                <w:b/>
                <w:i/>
                <w:sz w:val="20"/>
                <w:szCs w:val="20"/>
              </w:rPr>
              <w:t>The principal fosters the success of all students by developing, advocating, and sustaining an academically rigorous, positive, and safe school climate for all stakeholders.</w:t>
            </w:r>
          </w:p>
          <w:p w:rsidR="007D78B1" w:rsidRPr="005D42DB" w:rsidRDefault="007D78B1" w:rsidP="005D42DB">
            <w:pPr>
              <w:spacing w:after="0" w:line="240" w:lineRule="auto"/>
              <w:ind w:right="547"/>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15" w:hanging="450"/>
              <w:rPr>
                <w:rFonts w:ascii="Times" w:hAnsi="Times" w:cs="Calibri"/>
                <w:sz w:val="18"/>
                <w:szCs w:val="18"/>
              </w:rPr>
            </w:pPr>
            <w:r w:rsidRPr="005D42DB">
              <w:rPr>
                <w:rFonts w:ascii="Times" w:hAnsi="Times" w:cs="Calibri"/>
                <w:sz w:val="16"/>
                <w:szCs w:val="16"/>
              </w:rPr>
              <w:t>2</w:t>
            </w:r>
            <w:r w:rsidRPr="005D42DB">
              <w:rPr>
                <w:rFonts w:ascii="Times" w:hAnsi="Times" w:cs="Calibri"/>
                <w:sz w:val="18"/>
                <w:szCs w:val="18"/>
              </w:rPr>
              <w:t>.1</w:t>
            </w:r>
            <w:r w:rsidRPr="005D42DB">
              <w:rPr>
                <w:rFonts w:ascii="Times" w:hAnsi="Times" w:cs="Calibri"/>
                <w:sz w:val="18"/>
                <w:szCs w:val="18"/>
              </w:rPr>
              <w:tab/>
              <w:t>Incorporates knowledge of the social, cultural, leadership, and political dynamics of the school community to cultivate a positive academic learning environment.</w:t>
            </w:r>
          </w:p>
          <w:p w:rsidR="007D78B1" w:rsidRPr="005D42DB" w:rsidRDefault="007D78B1" w:rsidP="005D42DB">
            <w:pPr>
              <w:spacing w:after="60" w:line="240" w:lineRule="auto"/>
              <w:ind w:left="702" w:right="115" w:hanging="450"/>
              <w:rPr>
                <w:rFonts w:ascii="Times" w:hAnsi="Times" w:cs="Calibri"/>
                <w:b/>
                <w:i/>
                <w:sz w:val="18"/>
                <w:szCs w:val="18"/>
              </w:rPr>
            </w:pPr>
            <w:r w:rsidRPr="005D42DB">
              <w:rPr>
                <w:rFonts w:ascii="Times" w:hAnsi="Times" w:cs="Calibri"/>
                <w:sz w:val="18"/>
                <w:szCs w:val="18"/>
              </w:rPr>
              <w:t>2.2</w:t>
            </w:r>
            <w:r w:rsidRPr="005D42DB">
              <w:rPr>
                <w:rFonts w:ascii="Times" w:hAnsi="Times" w:cs="Calibri"/>
                <w:sz w:val="18"/>
                <w:szCs w:val="18"/>
              </w:rPr>
              <w:tab/>
              <w:t>Consistently models and collaboratively promotes high expectations, mutual respect, concern, and empathy for students, staff, parents, and community.</w:t>
            </w:r>
          </w:p>
          <w:p w:rsidR="007D78B1" w:rsidRPr="005D42DB" w:rsidRDefault="007D78B1" w:rsidP="005D42DB">
            <w:pPr>
              <w:spacing w:after="60" w:line="240" w:lineRule="auto"/>
              <w:ind w:left="702" w:right="115" w:hanging="450"/>
              <w:rPr>
                <w:rFonts w:ascii="Times" w:hAnsi="Times" w:cs="Calibri"/>
                <w:b/>
                <w:i/>
                <w:strike/>
                <w:sz w:val="18"/>
                <w:szCs w:val="18"/>
              </w:rPr>
            </w:pPr>
            <w:r w:rsidRPr="005D42DB">
              <w:rPr>
                <w:rFonts w:ascii="Times" w:hAnsi="Times" w:cs="Calibri"/>
                <w:sz w:val="18"/>
                <w:szCs w:val="18"/>
              </w:rPr>
              <w:t>2.3</w:t>
            </w:r>
            <w:r w:rsidRPr="005D42DB">
              <w:rPr>
                <w:rFonts w:ascii="Times" w:hAnsi="Times" w:cs="Calibri"/>
                <w:sz w:val="18"/>
                <w:szCs w:val="18"/>
              </w:rPr>
              <w:tab/>
              <w:t>Uses shared decision-making and collaboration</w:t>
            </w:r>
            <w:r w:rsidRPr="005D42DB">
              <w:rPr>
                <w:rFonts w:ascii="Times" w:hAnsi="Times" w:cs="Calibri"/>
                <w:color w:val="0070C0"/>
                <w:sz w:val="18"/>
                <w:szCs w:val="18"/>
              </w:rPr>
              <w:t xml:space="preserve"> </w:t>
            </w:r>
            <w:r w:rsidRPr="005D42DB">
              <w:rPr>
                <w:rFonts w:ascii="Times" w:hAnsi="Times" w:cs="Calibri"/>
                <w:sz w:val="18"/>
                <w:szCs w:val="18"/>
              </w:rPr>
              <w:t>to build relationships with all stakeholders and maintain positive school morale.</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 xml:space="preserve">2.4 </w:t>
            </w:r>
            <w:r w:rsidRPr="005D42DB">
              <w:rPr>
                <w:rFonts w:ascii="Times" w:hAnsi="Times" w:cs="Calibri"/>
                <w:sz w:val="18"/>
                <w:szCs w:val="18"/>
              </w:rPr>
              <w:tab/>
              <w:t>Promotes a culture of collaboration, trust and shared leadership.</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2.5</w:t>
            </w:r>
            <w:r w:rsidRPr="005D42DB">
              <w:rPr>
                <w:rFonts w:ascii="Times" w:hAnsi="Times" w:cs="Calibri"/>
                <w:sz w:val="18"/>
                <w:szCs w:val="18"/>
              </w:rPr>
              <w:tab/>
              <w:t xml:space="preserve">Supports the staff through continuous improvement efforts.  </w:t>
            </w:r>
          </w:p>
          <w:p w:rsidR="007D78B1" w:rsidRPr="005D42DB" w:rsidRDefault="007D78B1" w:rsidP="005D42DB">
            <w:pPr>
              <w:spacing w:after="60" w:line="240" w:lineRule="auto"/>
              <w:ind w:left="702" w:right="180" w:hanging="450"/>
              <w:rPr>
                <w:rFonts w:ascii="Times" w:hAnsi="Times" w:cs="Calibri"/>
                <w:b/>
                <w:i/>
                <w:sz w:val="18"/>
                <w:szCs w:val="18"/>
              </w:rPr>
            </w:pPr>
            <w:r w:rsidRPr="005D42DB">
              <w:rPr>
                <w:rFonts w:ascii="Times" w:hAnsi="Times" w:cs="Calibri"/>
                <w:sz w:val="18"/>
                <w:szCs w:val="18"/>
              </w:rPr>
              <w:t>2.6</w:t>
            </w:r>
            <w:r w:rsidRPr="005D42DB">
              <w:rPr>
                <w:rFonts w:ascii="Times" w:hAnsi="Times" w:cs="Calibri"/>
                <w:sz w:val="18"/>
                <w:szCs w:val="18"/>
              </w:rPr>
              <w:tab/>
              <w:t xml:space="preserve">Addresses barriers to teacher and staff performance and provides positive working conditions to encourage retention of highly effective personnel. </w:t>
            </w:r>
            <w:r w:rsidRPr="005D42DB">
              <w:rPr>
                <w:rFonts w:ascii="Times" w:hAnsi="Times" w:cs="Calibri"/>
                <w:b/>
                <w:i/>
                <w:sz w:val="18"/>
                <w:szCs w:val="18"/>
              </w:rPr>
              <w:t xml:space="preserve"> </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2.7</w:t>
            </w:r>
            <w:r w:rsidRPr="005D42DB">
              <w:rPr>
                <w:rFonts w:ascii="Times" w:hAnsi="Times" w:cs="Calibri"/>
                <w:sz w:val="18"/>
                <w:szCs w:val="18"/>
              </w:rPr>
              <w:tab/>
              <w:t xml:space="preserve">In collaboration with the school council, as appropriate, ensures a school safety plan is developed and implemented in alignment with district policy. </w:t>
            </w:r>
          </w:p>
          <w:p w:rsidR="007D78B1" w:rsidRPr="005D42DB" w:rsidRDefault="007D78B1" w:rsidP="005D42DB">
            <w:pPr>
              <w:tabs>
                <w:tab w:val="left" w:pos="990"/>
              </w:tabs>
              <w:spacing w:after="60" w:line="240" w:lineRule="auto"/>
              <w:ind w:left="702" w:right="115" w:hanging="450"/>
              <w:rPr>
                <w:rFonts w:ascii="Times" w:hAnsi="Times" w:cs="Calibri"/>
                <w:b/>
                <w:i/>
                <w:strike/>
                <w:sz w:val="18"/>
                <w:szCs w:val="18"/>
              </w:rPr>
            </w:pPr>
            <w:r w:rsidRPr="005D42DB">
              <w:rPr>
                <w:rFonts w:ascii="Times" w:hAnsi="Times" w:cs="Calibri"/>
                <w:sz w:val="18"/>
                <w:szCs w:val="18"/>
              </w:rPr>
              <w:t>2.8</w:t>
            </w:r>
            <w:r w:rsidRPr="005D42DB">
              <w:rPr>
                <w:rFonts w:ascii="Times" w:hAnsi="Times" w:cs="Calibri"/>
                <w:sz w:val="18"/>
                <w:szCs w:val="18"/>
              </w:rPr>
              <w:tab/>
              <w:t xml:space="preserve">Involves students, staff, parents, and the community to create and sustain a positive, safe, and healthy learning environment which reflects state, district, and local school policies, and procedures. </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2.9</w:t>
            </w:r>
            <w:r w:rsidRPr="005D42DB">
              <w:rPr>
                <w:rFonts w:ascii="Times" w:hAnsi="Times" w:cs="Calibri"/>
                <w:sz w:val="18"/>
                <w:szCs w:val="18"/>
              </w:rPr>
              <w:tab/>
              <w:t>In collaboration with the school council, leads the development and/or implements best practices in school-wide behavior management that are effective within the school community and communicates behavior management expectations to students, teachers, and parents.</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2.10</w:t>
            </w:r>
            <w:r w:rsidRPr="005D42DB">
              <w:rPr>
                <w:rFonts w:ascii="Times" w:hAnsi="Times" w:cs="Calibri"/>
                <w:sz w:val="18"/>
                <w:szCs w:val="18"/>
              </w:rPr>
              <w:tab/>
              <w:t>Is visible, approachable, and dedicates time to listen to the concerns of students, teachers, and other stakeholders.</w:t>
            </w:r>
          </w:p>
          <w:p w:rsidR="007D78B1" w:rsidRPr="005D42DB" w:rsidRDefault="007D78B1" w:rsidP="005D42DB">
            <w:pPr>
              <w:spacing w:after="0" w:line="240" w:lineRule="auto"/>
              <w:ind w:left="702" w:hanging="450"/>
              <w:contextualSpacing/>
              <w:rPr>
                <w:rFonts w:ascii="Times" w:hAnsi="Times" w:cs="Calibri"/>
                <w:sz w:val="18"/>
                <w:szCs w:val="18"/>
              </w:rPr>
            </w:pPr>
            <w:r w:rsidRPr="005D42DB">
              <w:rPr>
                <w:rFonts w:ascii="Times" w:hAnsi="Times" w:cs="Calibri"/>
                <w:sz w:val="18"/>
                <w:szCs w:val="18"/>
              </w:rPr>
              <w:t>2.11</w:t>
            </w:r>
            <w:r w:rsidRPr="005D42DB">
              <w:rPr>
                <w:rFonts w:ascii="Times" w:hAnsi="Times" w:cs="Calibri"/>
                <w:sz w:val="18"/>
                <w:szCs w:val="18"/>
              </w:rPr>
              <w:tab/>
              <w:t>Maintains a positive, inviting school environment that celebrates, promotes and assists in the development of the whole child/student, and values every child/student as an important member of the school community.</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39"/>
              </w:numPr>
              <w:spacing w:after="0" w:line="240" w:lineRule="auto"/>
              <w:ind w:left="360" w:hanging="180"/>
              <w:contextualSpacing/>
              <w:rPr>
                <w:rFonts w:cs="Calibri"/>
                <w:i/>
                <w:sz w:val="18"/>
                <w:szCs w:val="18"/>
              </w:rPr>
            </w:pPr>
            <w:r w:rsidRPr="005D42DB">
              <w:rPr>
                <w:rFonts w:cs="Calibri"/>
                <w:i/>
                <w:sz w:val="18"/>
                <w:szCs w:val="18"/>
              </w:rPr>
              <w:t>Please give some examples of where you have sought out new opportunities or improved existing programs to create an environment where students and stakeholders thrive.</w:t>
            </w:r>
          </w:p>
          <w:p w:rsidR="007D78B1" w:rsidRPr="005D42DB" w:rsidRDefault="007D78B1" w:rsidP="00517508">
            <w:pPr>
              <w:numPr>
                <w:ilvl w:val="0"/>
                <w:numId w:val="39"/>
              </w:numPr>
              <w:spacing w:after="0" w:line="240" w:lineRule="auto"/>
              <w:ind w:left="360" w:hanging="180"/>
              <w:contextualSpacing/>
              <w:rPr>
                <w:rFonts w:cs="Calibri"/>
                <w:i/>
                <w:sz w:val="18"/>
                <w:szCs w:val="18"/>
              </w:rPr>
            </w:pPr>
            <w:r w:rsidRPr="005D42DB">
              <w:rPr>
                <w:rFonts w:cs="Calibri"/>
                <w:i/>
                <w:sz w:val="18"/>
                <w:szCs w:val="18"/>
              </w:rPr>
              <w:t>Please give some examples of the strategies you used to create and sustain a positive and safe learning environment in your school.</w:t>
            </w:r>
          </w:p>
          <w:p w:rsidR="007D78B1" w:rsidRPr="005D42DB" w:rsidRDefault="007D78B1" w:rsidP="00517508">
            <w:pPr>
              <w:numPr>
                <w:ilvl w:val="0"/>
                <w:numId w:val="39"/>
              </w:numPr>
              <w:spacing w:after="0" w:line="240" w:lineRule="auto"/>
              <w:ind w:left="360" w:hanging="180"/>
              <w:contextualSpacing/>
              <w:rPr>
                <w:rFonts w:cs="Calibri"/>
                <w:i/>
                <w:sz w:val="18"/>
                <w:szCs w:val="18"/>
                <w:lang w:eastAsia="zh-CN"/>
              </w:rPr>
            </w:pPr>
            <w:r w:rsidRPr="005D42DB">
              <w:rPr>
                <w:rFonts w:cs="Calibri"/>
                <w:i/>
                <w:sz w:val="18"/>
                <w:szCs w:val="18"/>
                <w:lang w:eastAsia="zh-CN"/>
              </w:rPr>
              <w:t>What are the strategies you use to nurture and sustain a climate of trust in your school?</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lang w:eastAsia="zh-CN"/>
              </w:rPr>
              <w:t>Please provide a few examples of how you model care for children or model other desired characteristics for teachers and staff.</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rPr>
              <w:t>What are the internal and external factors that you perceive are affecting your school?</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lang w:eastAsia="zh-CN"/>
              </w:rPr>
              <w:t>How have you strived this year to make the school environment more academically rigorous?</w:t>
            </w:r>
          </w:p>
          <w:p w:rsidR="007D78B1" w:rsidRPr="005D42DB" w:rsidRDefault="002B1DEA" w:rsidP="005D42DB">
            <w:pPr>
              <w:tabs>
                <w:tab w:val="right" w:pos="4905"/>
                <w:tab w:val="left" w:pos="5220"/>
                <w:tab w:val="right" w:pos="8766"/>
              </w:tabs>
              <w:spacing w:after="0" w:line="240" w:lineRule="auto"/>
              <w:outlineLvl w:val="0"/>
              <w:rPr>
                <w:rFonts w:cs="Calibri"/>
                <w:b/>
                <w:i/>
                <w:sz w:val="18"/>
                <w:szCs w:val="18"/>
              </w:rPr>
            </w:pPr>
            <w:r w:rsidRPr="002B1DEA">
              <w:rPr>
                <w:noProof/>
              </w:rPr>
              <w:pict>
                <v:line id="Straight Connector 4" o:spid="_x0000_s1233" style="position:absolute;z-index:251658240;visibility:visible;mso-wrap-distance-top:-3e-5mm;mso-wrap-distance-bottom:-3e-5mm" from="-10.5pt,6.1pt" to="55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Cv0QEAAI4DAAAOAAAAZHJzL2Uyb0RvYy54bWysU01v2zAMvQ/YfxB0X5xkzboacXpI0F2K&#10;LUC6H8DKsi1MEgVRi5N/P0r5aLvdhvogkCL5xPdIL+8Pzoq9jmTQN3I2mUqhvcLW+L6RP58ePn2V&#10;ghL4Fix63cijJnm/+vhhOYZaz3FA2+ooGMRTPYZGDimFuqpIDdoBTTBoz8EOo4PEbuyrNsLI6M5W&#10;8+n0SzVibENEpYn4dnMKylXB7zqt0o+uI52EbST3lsoZy/mcz2q1hLqPEAajzm3Af3ThwHh+9Aq1&#10;gQTidzT/QDmjIhJ2aaLQVdh1RunCgdnMpn+x2Q0QdOHC4lC4ykTvB6u+77dRmJZnN5PCg+MZ7VIE&#10;0w9JrNF7VhCjuMlCjYFqzl/7bcxU1cHvwiOqX8Sx6k0wOxROaYcuupzOXMWhCH+8Cq8PSSi+vJ3d&#10;fL5d8HzUJVZBfSkMkdI3jU5ko5HW+KwJ1LB/pJSfhvqSkq89Phhry1ytF2Mj7xbzBSMDb1dnIbHp&#10;AvMl30sBtue1VSkWREJr2lydcehIaxvFHnhzeOFaHJ+4XSksUOIAcyhfFoY7eFOa29kADafiEjqn&#10;WZ+hdVnMc/cvWmXrGdvjNl4E5aEX9POC5q167bP9+jda/QEAAP//AwBQSwMEFAAGAAgAAAAhAGwO&#10;lxfbAAAACgEAAA8AAABkcnMvZG93bnJldi54bWxMj81OwzAQhO9IvIO1SNzaTUJBKI1TIX7uUIJE&#10;b268JBHxOsRuGt6erTjAcWdGs98Um9n1aqIxdJ41pMsEFHHtbceNhur1aXELKkTD1vSeScM3BdiU&#10;52eFya0/8gtN29goKeGQGw1tjEOOGOqWnAlLPxCL9+FHZ6KcY4N2NEcpdz1mSXKDznQsH1oz0H1L&#10;9ef24DRcfe2eseL6PcPp4frtMa2GFVZaX17Md2tQkeb4F4YTvqBDKUx7f2AbVK9hkaWyJYqRZaBO&#10;gTRZibL/VbAs8P+E8gcAAP//AwBQSwECLQAUAAYACAAAACEAtoM4kv4AAADhAQAAEwAAAAAAAAAA&#10;AAAAAAAAAAAAW0NvbnRlbnRfVHlwZXNdLnhtbFBLAQItABQABgAIAAAAIQA4/SH/1gAAAJQBAAAL&#10;AAAAAAAAAAAAAAAAAC8BAABfcmVscy8ucmVsc1BLAQItABQABgAIAAAAIQCSKaCv0QEAAI4DAAAO&#10;AAAAAAAAAAAAAAAAAC4CAABkcnMvZTJvRG9jLnhtbFBLAQItABQABgAIAAAAIQBsDpcX2wAAAAoB&#10;AAAPAAAAAAAAAAAAAAAAACsEAABkcnMvZG93bnJldi54bWxQSwUGAAAAAAQABADzAAAAMwUAAAAA&#10;" strokecolor="windowText">
                  <o:lock v:ext="edit" shapetype="f"/>
                </v:line>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2B1DEA" w:rsidP="005D42DB">
            <w:pPr>
              <w:tabs>
                <w:tab w:val="right" w:pos="4905"/>
                <w:tab w:val="left" w:pos="5220"/>
                <w:tab w:val="right" w:pos="8766"/>
              </w:tabs>
              <w:spacing w:after="0" w:line="240" w:lineRule="auto"/>
              <w:outlineLvl w:val="0"/>
              <w:rPr>
                <w:rFonts w:cs="Calibri"/>
                <w:b/>
                <w:szCs w:val="20"/>
              </w:rPr>
            </w:pPr>
            <w:r w:rsidRPr="002B1DEA">
              <w:rPr>
                <w:noProof/>
              </w:rPr>
              <w:pict>
                <v:line id="Straight Connector 64" o:spid="_x0000_s1232" style="position:absolute;z-index:251659264;visibility:visible;mso-wrap-distance-top:-3e-5mm;mso-wrap-distance-bottom:-3e-5mm" from="-10.5pt,11.35pt" to="55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e40gEAAI8DAAAOAAAAZHJzL2Uyb0RvYy54bWysU01v2zAMvQ/YfxB0X5xkTbsZcXpI0F2K&#10;LUC6H8DKsi1MEgVRi5N/P0r5WLvdivogSHrkE98jvbw/OCv2OpJB38jZZCqF9gpb4/tG/nx6+PRF&#10;CkrgW7DodSOPmuT96uOH5RhqPccBbaujYBJP9RgaOaQU6qoiNWgHNMGgPYMdRgeJj7Gv2ggjsztb&#10;zafT22rE2IaIShPx7eYEylXh7zqt0o+uI52EbSTXlsoay/qc12q1hLqPEAajzmXAG6pwYDw/eqXa&#10;QALxO5r/qJxREQm7NFHoKuw6o3TRwGpm03/U7AYIumhhcyhcbaL3o1Xf99soTNvI2xspPDju0S5F&#10;MP2QxBq9ZwcxCgbZqTFQzQlrv41Zqzr4XXhE9YsYq16B+UDhFHboosvhLFYcivPHq/P6kITiy7vZ&#10;zee7BTdIXbAK6ktiiJS+aXQibxppjc+mQA37R0r5aagvIfna44OxtjTWejE28utivmBm4PHqLCTe&#10;usCCyfdSgO15blWKhZHQmjZnZx460tpGsQceHZ64FscnLlcKC5QYYA3ly8ZwBa9SczkboOGUXKBz&#10;mPWZWpfJPFf/16u8e8b2uI0XQ7nrhf08oXmsXp55//I/Wv0BAAD//wMAUEsDBBQABgAIAAAAIQBu&#10;XDtv3QAAAAoBAAAPAAAAZHJzL2Rvd25yZXYueG1sTI9LT8MwEITvSP0P1lbi1m5iykMhToV43GkJ&#10;EtzceEki4nWI3TT8+7rqAY47O5r5Jl9PthMjDb51rCBdJiCIK2darhWUby+LOxA+aDa6c0wKfsnD&#10;uphd5Doz7sAbGrehFjGEfaYVNCH0GaKvGrLaL11PHH9fbrA6xHOo0Qz6EMNthzJJbtDqlmNDo3t6&#10;bKj63u6tgqufz1csufqQOD5dvz+nZb/CUqnL+fRwDyLQFP7McMKP6FBEpp3bs/GiU7CQadwSFEh5&#10;C+JkSJNVVHZnBYsc/08ojgAAAP//AwBQSwECLQAUAAYACAAAACEAtoM4kv4AAADhAQAAEwAAAAAA&#10;AAAAAAAAAAAAAAAAW0NvbnRlbnRfVHlwZXNdLnhtbFBLAQItABQABgAIAAAAIQA4/SH/1gAAAJQB&#10;AAALAAAAAAAAAAAAAAAAAC8BAABfcmVscy8ucmVsc1BLAQItABQABgAIAAAAIQDeWze40gEAAI8D&#10;AAAOAAAAAAAAAAAAAAAAAC4CAABkcnMvZTJvRG9jLnhtbFBLAQItABQABgAIAAAAIQBuXDtv3QAA&#10;AAoBAAAPAAAAAAAAAAAAAAAAACwEAABkcnMvZG93bnJldi54bWxQSwUGAAAAAAQABADzAAAANgUA&#10;AAAA&#10;" strokecolor="windowText">
                  <o:lock v:ext="edit" shapetype="f"/>
                </v:line>
              </w:pict>
            </w:r>
          </w:p>
          <w:p w:rsidR="007D78B1" w:rsidRPr="005D42DB" w:rsidRDefault="007D78B1" w:rsidP="005D42DB">
            <w:pPr>
              <w:tabs>
                <w:tab w:val="right" w:pos="4905"/>
                <w:tab w:val="left" w:pos="5220"/>
                <w:tab w:val="right" w:pos="8766"/>
              </w:tabs>
              <w:spacing w:after="0" w:line="240" w:lineRule="auto"/>
              <w:outlineLvl w:val="0"/>
              <w:rPr>
                <w:rFonts w:cs="Calibri"/>
              </w:rPr>
            </w:pPr>
            <w:r w:rsidRPr="005D42DB">
              <w:rPr>
                <w:rFonts w:cs="Calibri"/>
                <w:b/>
              </w:rPr>
              <w:t>Evaluator’s Feedback:</w:t>
            </w:r>
          </w:p>
          <w:p w:rsidR="007D78B1" w:rsidRPr="005D42DB" w:rsidRDefault="007D78B1" w:rsidP="005D42DB">
            <w:pPr>
              <w:tabs>
                <w:tab w:val="right" w:pos="4905"/>
                <w:tab w:val="left" w:pos="5220"/>
                <w:tab w:val="right" w:pos="8766"/>
              </w:tabs>
              <w:spacing w:after="0" w:line="240" w:lineRule="auto"/>
              <w:outlineLvl w:val="0"/>
              <w:rPr>
                <w:rFonts w:cs="Calibri"/>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120" w:line="240" w:lineRule="auto"/>
              <w:ind w:right="547"/>
              <w:rPr>
                <w:rFonts w:cs="Calibri"/>
                <w:b/>
                <w:bCs/>
                <w:sz w:val="16"/>
                <w:szCs w:val="20"/>
              </w:rPr>
            </w:pPr>
          </w:p>
        </w:tc>
      </w:tr>
    </w:tbl>
    <w:p w:rsidR="007D78B1" w:rsidRDefault="007D78B1" w:rsidP="00F0012C">
      <w:pPr>
        <w:rPr>
          <w:rFonts w:cs="Calibri"/>
          <w:b/>
          <w:bCs/>
          <w:szCs w:val="28"/>
        </w:rPr>
        <w:sectPr w:rsidR="007D78B1" w:rsidSect="000C521B">
          <w:headerReference w:type="default" r:id="rId100"/>
          <w:footnotePr>
            <w:numFmt w:val="lowerLetter"/>
            <w:numRestart w:val="eachSect"/>
          </w:footnotePr>
          <w:endnotePr>
            <w:numFmt w:val="decimal"/>
          </w:endnotePr>
          <w:pgSz w:w="12240" w:h="15840"/>
          <w:pgMar w:top="720" w:right="720" w:bottom="720" w:left="720" w:header="720" w:footer="288" w:gutter="0"/>
          <w:pgBorders w:offsetFrom="page">
            <w:top w:val="single" w:sz="4" w:space="24" w:color="auto"/>
            <w:left w:val="single" w:sz="4" w:space="24" w:color="auto"/>
            <w:bottom w:val="single" w:sz="4" w:space="24" w:color="auto"/>
            <w:right w:val="single" w:sz="4" w:space="24" w:color="auto"/>
          </w:pgBorders>
          <w:cols w:space="720" w:equalWidth="0">
            <w:col w:w="10080"/>
          </w:cols>
          <w:titlePg/>
          <w:docGrid w:linePitch="326"/>
        </w:sectPr>
      </w:pPr>
    </w:p>
    <w:p w:rsidR="007D78B1" w:rsidRPr="0091499B" w:rsidRDefault="007D78B1" w:rsidP="00F0012C">
      <w:pPr>
        <w:rPr>
          <w:rFonts w:cs="Calibri"/>
          <w:b/>
          <w:bCs/>
          <w:szCs w:val="28"/>
        </w:rPr>
        <w:sectPr w:rsidR="007D78B1" w:rsidRPr="0091499B" w:rsidSect="006314CC">
          <w:footnotePr>
            <w:numFmt w:val="lowerLetter"/>
            <w:numRestart w:val="eachSect"/>
          </w:footnotePr>
          <w:endnotePr>
            <w:numFmt w:val="decimal"/>
          </w:endnotePr>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tbl>
      <w:tblPr>
        <w:tblW w:w="0" w:type="auto"/>
        <w:tblLook w:val="00A0"/>
      </w:tblPr>
      <w:tblGrid>
        <w:gridCol w:w="9576"/>
      </w:tblGrid>
      <w:tr w:rsidR="007D78B1" w:rsidRPr="005D42DB" w:rsidTr="005D42DB">
        <w:tc>
          <w:tcPr>
            <w:tcW w:w="9576" w:type="dxa"/>
          </w:tcPr>
          <w:p w:rsidR="007D78B1" w:rsidRPr="005D42DB" w:rsidRDefault="007D78B1" w:rsidP="005D42DB">
            <w:pPr>
              <w:spacing w:after="0" w:line="240" w:lineRule="auto"/>
              <w:ind w:right="630"/>
              <w:rPr>
                <w:rFonts w:cs="Calibri"/>
                <w:b/>
                <w:bCs/>
                <w:sz w:val="20"/>
                <w:szCs w:val="20"/>
              </w:rPr>
            </w:pPr>
            <w:r w:rsidRPr="005D42DB">
              <w:rPr>
                <w:rFonts w:cs="Calibri"/>
                <w:b/>
                <w:bCs/>
                <w:sz w:val="20"/>
                <w:szCs w:val="20"/>
              </w:rPr>
              <w:t>Performance Standard 3: Human Resources Management</w:t>
            </w:r>
          </w:p>
          <w:p w:rsidR="007D78B1" w:rsidRPr="005D42DB" w:rsidRDefault="007D78B1" w:rsidP="005D42DB">
            <w:pPr>
              <w:spacing w:after="0" w:line="240" w:lineRule="auto"/>
              <w:ind w:right="547"/>
              <w:rPr>
                <w:rFonts w:cs="Calibri"/>
                <w:b/>
                <w:i/>
                <w:sz w:val="20"/>
                <w:szCs w:val="20"/>
              </w:rPr>
            </w:pPr>
            <w:r w:rsidRPr="005D42DB">
              <w:rPr>
                <w:rFonts w:cs="Calibri"/>
                <w:b/>
                <w:bCs/>
                <w:i/>
                <w:sz w:val="20"/>
                <w:szCs w:val="20"/>
              </w:rPr>
              <w:t>T</w:t>
            </w:r>
            <w:r w:rsidRPr="005D42DB">
              <w:rPr>
                <w:rFonts w:cs="Calibri"/>
                <w:b/>
                <w:i/>
                <w:sz w:val="20"/>
                <w:szCs w:val="20"/>
              </w:rPr>
              <w:t>he principal fosters effective human resources management by assisting with selection and induction, and by supporting, evaluating, and retaining quality instructional and support personnel.</w:t>
            </w:r>
          </w:p>
          <w:p w:rsidR="007D78B1" w:rsidRPr="005D42DB" w:rsidRDefault="007D78B1" w:rsidP="005D42DB">
            <w:pPr>
              <w:spacing w:after="0" w:line="240" w:lineRule="auto"/>
              <w:ind w:right="547"/>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hanging="450"/>
              <w:rPr>
                <w:rFonts w:ascii="Times" w:hAnsi="Times" w:cs="Calibri"/>
                <w:sz w:val="18"/>
                <w:szCs w:val="18"/>
              </w:rPr>
            </w:pPr>
            <w:r w:rsidRPr="005D42DB">
              <w:rPr>
                <w:rFonts w:ascii="Times" w:hAnsi="Times" w:cs="Calibri"/>
                <w:sz w:val="18"/>
                <w:szCs w:val="18"/>
              </w:rPr>
              <w:t>3.1</w:t>
            </w:r>
            <w:r w:rsidRPr="005D42DB">
              <w:rPr>
                <w:rFonts w:ascii="Times" w:hAnsi="Times" w:cs="Calibri"/>
                <w:sz w:val="18"/>
                <w:szCs w:val="18"/>
              </w:rPr>
              <w:tab/>
              <w:t>Actively participates in an effective and efficient selection process in consultation with the school council.</w:t>
            </w:r>
          </w:p>
          <w:p w:rsidR="007D78B1" w:rsidRPr="005D42DB" w:rsidRDefault="007D78B1" w:rsidP="005D42DB">
            <w:pPr>
              <w:spacing w:after="60" w:line="240" w:lineRule="auto"/>
              <w:ind w:left="702" w:hanging="450"/>
              <w:rPr>
                <w:rFonts w:ascii="Times" w:hAnsi="Times" w:cs="Calibri"/>
                <w:sz w:val="18"/>
                <w:szCs w:val="18"/>
              </w:rPr>
            </w:pPr>
            <w:r w:rsidRPr="005D42DB">
              <w:rPr>
                <w:rFonts w:ascii="Times" w:hAnsi="Times" w:cs="Calibri"/>
                <w:sz w:val="18"/>
                <w:szCs w:val="18"/>
              </w:rPr>
              <w:t>3.2</w:t>
            </w:r>
            <w:r w:rsidRPr="005D42DB">
              <w:rPr>
                <w:rFonts w:ascii="Times" w:hAnsi="Times" w:cs="Calibri"/>
                <w:sz w:val="18"/>
                <w:szCs w:val="18"/>
              </w:rPr>
              <w:tab/>
              <w:t xml:space="preserve">Assigns highly-effective staff in a fair and equitable manner based on student and school needs, assessment data, and local and state requirements.  </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3.3</w:t>
            </w:r>
            <w:r w:rsidRPr="005D42DB">
              <w:rPr>
                <w:rFonts w:ascii="Times" w:hAnsi="Times" w:cs="Calibri"/>
                <w:sz w:val="18"/>
                <w:szCs w:val="18"/>
              </w:rPr>
              <w:tab/>
              <w:t xml:space="preserve">Supports formal building-level employee induction processes and informal procedures to support and assist all new personnel. </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3.4</w:t>
            </w:r>
            <w:r w:rsidRPr="005D42DB">
              <w:rPr>
                <w:rFonts w:ascii="Times" w:hAnsi="Times" w:cs="Calibri"/>
                <w:sz w:val="18"/>
                <w:szCs w:val="18"/>
              </w:rPr>
              <w:tab/>
              <w:t>Provides a mentoring process for all new and targeted instructional personnel.</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3.5</w:t>
            </w:r>
            <w:r w:rsidRPr="005D42DB">
              <w:rPr>
                <w:rFonts w:ascii="Times" w:hAnsi="Times" w:cs="Calibri"/>
                <w:sz w:val="18"/>
                <w:szCs w:val="18"/>
              </w:rPr>
              <w:tab/>
              <w:t>Manages the supervision and evaluation of staff in accordance with local and state requirements.</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3.6</w:t>
            </w:r>
            <w:r w:rsidRPr="005D42DB">
              <w:rPr>
                <w:rFonts w:ascii="Times" w:hAnsi="Times" w:cs="Calibri"/>
                <w:sz w:val="18"/>
                <w:szCs w:val="18"/>
              </w:rPr>
              <w:tab/>
              <w:t>Properly implements the teacher and staff effectiveness systems, supports the important role evaluation plays in teacher and staff learning, and evaluates performance of personnel using multiple data sources.</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3.7</w:t>
            </w:r>
            <w:r w:rsidRPr="005D42DB">
              <w:rPr>
                <w:rFonts w:ascii="Times" w:hAnsi="Times" w:cs="Calibri"/>
                <w:sz w:val="18"/>
                <w:szCs w:val="18"/>
              </w:rPr>
              <w:tab/>
              <w:t>Documents evidence of teacher effectiveness, provides timely, on-going formal and informal feedback on strengths and areas of growth, and provides support, access to resources, and professional learning opportunities for teachers and staff to improve job effectiveness.</w:t>
            </w:r>
          </w:p>
          <w:p w:rsidR="007D78B1" w:rsidRPr="005D42DB" w:rsidRDefault="007D78B1" w:rsidP="005D42DB">
            <w:pPr>
              <w:spacing w:after="60" w:line="240" w:lineRule="auto"/>
              <w:ind w:left="702" w:right="90" w:hanging="450"/>
              <w:rPr>
                <w:rFonts w:ascii="Times" w:hAnsi="Times" w:cs="Calibri"/>
                <w:sz w:val="18"/>
                <w:szCs w:val="18"/>
              </w:rPr>
            </w:pPr>
            <w:r w:rsidRPr="005D42DB">
              <w:rPr>
                <w:rFonts w:ascii="Times" w:hAnsi="Times" w:cs="Calibri"/>
                <w:sz w:val="18"/>
                <w:szCs w:val="18"/>
              </w:rPr>
              <w:t>3.8</w:t>
            </w:r>
            <w:r w:rsidRPr="005D42DB">
              <w:rPr>
                <w:rFonts w:ascii="Times" w:hAnsi="Times" w:cs="Calibri"/>
                <w:sz w:val="18"/>
                <w:szCs w:val="18"/>
              </w:rPr>
              <w:tab/>
              <w:t>Makes appropriate recommendations relative to personnel transfer, retention, promotion, and dismissal consistent with established policies and procedures and with student academic growth as a significant consideration.</w:t>
            </w:r>
          </w:p>
          <w:p w:rsidR="007D78B1" w:rsidRPr="005D42DB" w:rsidRDefault="007D78B1" w:rsidP="005D42DB">
            <w:pPr>
              <w:spacing w:after="60" w:line="240" w:lineRule="auto"/>
              <w:ind w:left="702" w:right="187" w:hanging="450"/>
              <w:rPr>
                <w:rFonts w:ascii="Times" w:hAnsi="Times" w:cs="Calibri"/>
                <w:sz w:val="18"/>
                <w:szCs w:val="18"/>
              </w:rPr>
            </w:pPr>
            <w:r w:rsidRPr="005D42DB">
              <w:rPr>
                <w:rFonts w:ascii="Times" w:hAnsi="Times" w:cs="Calibri"/>
                <w:sz w:val="18"/>
                <w:szCs w:val="18"/>
              </w:rPr>
              <w:t>3.9</w:t>
            </w:r>
            <w:r w:rsidRPr="005D42DB">
              <w:rPr>
                <w:rFonts w:ascii="Times" w:hAnsi="Times" w:cs="Calibri"/>
                <w:sz w:val="18"/>
                <w:szCs w:val="18"/>
              </w:rPr>
              <w:tab/>
              <w:t xml:space="preserve">Recognizes and supports highly effective teachers and staff and cultivates their leadership potential. </w:t>
            </w:r>
          </w:p>
          <w:p w:rsidR="007D78B1" w:rsidRPr="005D42DB" w:rsidRDefault="007D78B1" w:rsidP="005D42DB">
            <w:pPr>
              <w:spacing w:after="0" w:line="240" w:lineRule="auto"/>
              <w:ind w:left="702" w:hanging="450"/>
              <w:rPr>
                <w:rFonts w:ascii="Times New Roman" w:eastAsia="MS Mincho" w:hAnsi="Times New Roman" w:cs="Times"/>
                <w:sz w:val="18"/>
                <w:szCs w:val="18"/>
              </w:rPr>
            </w:pPr>
            <w:r w:rsidRPr="005D42DB">
              <w:rPr>
                <w:rFonts w:ascii="Times" w:hAnsi="Times" w:cs="Calibri"/>
                <w:sz w:val="18"/>
                <w:szCs w:val="18"/>
              </w:rPr>
              <w:t>3.10</w:t>
            </w:r>
            <w:r w:rsidRPr="005D42DB">
              <w:rPr>
                <w:rFonts w:ascii="Times" w:hAnsi="Times" w:cs="Calibri"/>
                <w:sz w:val="18"/>
                <w:szCs w:val="18"/>
              </w:rPr>
              <w:tab/>
              <w:t xml:space="preserve">Maximizes human resources by building on the strengths of teachers and staff members through the collaborative development and implementation of the professional growth plan that aligns with the school and/or district plan. </w:t>
            </w:r>
            <w:r w:rsidRPr="005D42DB">
              <w:rPr>
                <w:rFonts w:ascii="Times New Roman" w:eastAsia="MS Mincho" w:hAnsi="Times New Roman" w:cs="Times"/>
                <w:sz w:val="18"/>
                <w:szCs w:val="18"/>
              </w:rPr>
              <w:t xml:space="preserve"> </w:t>
            </w:r>
          </w:p>
          <w:p w:rsidR="007D78B1" w:rsidRPr="005D42DB" w:rsidRDefault="007D78B1" w:rsidP="005D42DB">
            <w:pPr>
              <w:spacing w:after="0" w:line="240" w:lineRule="auto"/>
              <w:ind w:right="547"/>
              <w:rPr>
                <w:rFonts w:cs="Calibri"/>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Please give examples of ways you have helped your teachers and staff to become more effective this year.</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Please give examples of professional learning implemented and/or continued this school year to improve teacher performance.</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In what ways do you support the achievements of high-performing teachers?</w:t>
            </w:r>
          </w:p>
          <w:p w:rsidR="007D78B1" w:rsidRPr="005D42DB" w:rsidRDefault="007D78B1" w:rsidP="00517508">
            <w:pPr>
              <w:numPr>
                <w:ilvl w:val="0"/>
                <w:numId w:val="40"/>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rPr>
              <w:t>How do you ensure new teachers and staff receive the support they need during their first year?</w:t>
            </w:r>
          </w:p>
          <w:p w:rsidR="007D78B1" w:rsidRPr="005D42DB" w:rsidRDefault="007D78B1" w:rsidP="00517508">
            <w:pPr>
              <w:numPr>
                <w:ilvl w:val="0"/>
                <w:numId w:val="40"/>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bCs/>
                <w:i/>
                <w:sz w:val="18"/>
                <w:szCs w:val="18"/>
              </w:rPr>
              <w:t>How do you foster an atmosphere of professional learning among staff?</w:t>
            </w:r>
          </w:p>
          <w:p w:rsidR="007D78B1" w:rsidRPr="005D42DB" w:rsidRDefault="007D78B1" w:rsidP="00517508">
            <w:pPr>
              <w:numPr>
                <w:ilvl w:val="0"/>
                <w:numId w:val="40"/>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rPr>
              <w:t xml:space="preserve">What are the most difficult human resources management decisions you have made this year? What </w:t>
            </w:r>
            <w:r w:rsidR="002B1DEA" w:rsidRPr="002B1DEA">
              <w:rPr>
                <w:noProof/>
              </w:rPr>
              <w:pict>
                <v:line id="Straight Connector 65" o:spid="_x0000_s1231" style="position:absolute;left:0;text-align:left;z-index:251661312;visibility:visible;mso-wrap-distance-top:-3e-5mm;mso-wrap-distance-bottom:-3e-5mm;mso-position-horizontal-relative:text;mso-position-vertical-relative:text" from="-11.25pt,26.8pt" to="551.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Pe0gEAAI8DAAAOAAAAZHJzL2Uyb0RvYy54bWysU01v2zAMvQ/YfxB0X5xkS7sacXpI0F2K&#10;LUC6H8DKsi1MEgVRi5N/P0r5aLvdhvogSHrkE98jvbw/OCv2OpJB38jZZCqF9gpb4/tG/nx6+PRV&#10;CkrgW7DodSOPmuT96uOH5RhqPccBbaujYBJP9RgaOaQU6qoiNWgHNMGgPYMdRgeJj7Gv2ggjsztb&#10;zafTm2rE2IaIShPx7eYEylXh7zqt0o+uI52EbSTXlsoay/qc12q1hLqPEAajzmXAf1ThwHh+9Eq1&#10;gQTidzT/UDmjIhJ2aaLQVdh1RumigdXMpn+p2Q0QdNHC5lC42kTvR6u+77dRmLaRNwspPDju0S5F&#10;MP2QxBq9ZwcxCgbZqTFQzQlrv41Zqzr4XXhE9YsYq96A+UDhFHboosvhLFYcivPHq/P6kITiy9vZ&#10;l8+3C26QumAV1JfEECl90+hE3jTSGp9NgRr2j5Ty01BfQvK1xwdjbWms9WJs5N1iztoU8Hh1FhJv&#10;XWDB5HspwPY8tyrFwkhoTZuzMw8daW2j2AOPDk9ci+MTlyuFBUoMsIbyZWO4gjepuZwN0HBKLtA5&#10;zPpMrctknqt/8SrvnrE9buPFUO56YT9PaB6r12fev/6PVn8AAAD//wMAUEsDBBQABgAIAAAAIQCL&#10;7plB3AAAAAoBAAAPAAAAZHJzL2Rvd25yZXYueG1sTI9NT4NAEIbvJv0PmzHx1g5QaQyyNI0fd600&#10;qbctOwKRnUV2S/Hfu8SDHuedJ+88k28n04mRBtdalhCvIhDEldUt1xLKt+flHQjnFWvVWSYJ3+Rg&#10;WyyucpVpe+FXGve+FqGEXaYkNN73GaKrGjLKrWxPHHYfdjDKh3GoUQ/qEspNh0kUbdColsOFRvX0&#10;0FD1uT8bCeuv9xcsuTomOD6mh6e47G+xlPLmetrdg/A0+T8YZv2gDkVwOtkzayc6CcskSQMqIV1v&#10;QMxAHM3J6TfBIsf/LxQ/AAAA//8DAFBLAQItABQABgAIAAAAIQC2gziS/gAAAOEBAAATAAAAAAAA&#10;AAAAAAAAAAAAAABbQ29udGVudF9UeXBlc10ueG1sUEsBAi0AFAAGAAgAAAAhADj9If/WAAAAlAEA&#10;AAsAAAAAAAAAAAAAAAAALwEAAF9yZWxzLy5yZWxzUEsBAi0AFAAGAAgAAAAhAEa5I97SAQAAjwMA&#10;AA4AAAAAAAAAAAAAAAAALgIAAGRycy9lMm9Eb2MueG1sUEsBAi0AFAAGAAgAAAAhAIvumUHcAAAA&#10;CgEAAA8AAAAAAAAAAAAAAAAALAQAAGRycy9kb3ducmV2LnhtbFBLBQYAAAAABAAEAPMAAAA1BQAA&#10;AAA=&#10;" strokecolor="windowText">
                  <o:lock v:ext="edit" shapetype="f"/>
                </v:line>
              </w:pict>
            </w:r>
            <w:r w:rsidRPr="005D42DB">
              <w:rPr>
                <w:rFonts w:cs="Calibri"/>
                <w:bCs/>
                <w:i/>
                <w:sz w:val="18"/>
                <w:szCs w:val="18"/>
              </w:rPr>
              <w:t>aspects went well and what aspects were challenging?</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Cs w:val="20"/>
              </w:rPr>
              <w:t>Evidence requested by the evaluator or provided by the principal</w:t>
            </w:r>
            <w:r w:rsidRPr="005D42DB">
              <w:rPr>
                <w:rFonts w:cs="Calibri"/>
                <w:b/>
                <w:sz w:val="20"/>
                <w:szCs w:val="20"/>
              </w:rPr>
              <w:t>:  Indicate contributor with an (E) or (P).</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2B1DEA" w:rsidP="005D42DB">
            <w:pPr>
              <w:spacing w:after="0" w:line="240" w:lineRule="auto"/>
              <w:ind w:right="540"/>
              <w:rPr>
                <w:rFonts w:cs="Calibri"/>
                <w:b/>
                <w:bCs/>
                <w:sz w:val="16"/>
                <w:szCs w:val="20"/>
              </w:rPr>
            </w:pPr>
            <w:r w:rsidRPr="002B1DEA">
              <w:rPr>
                <w:noProof/>
              </w:rPr>
              <w:pict>
                <v:line id="Straight Connector 6" o:spid="_x0000_s1230" style="position:absolute;z-index:251660288;visibility:visible;mso-wrap-distance-top:-3e-5mm;mso-wrap-distance-bottom:-3e-5mm" from="-11.25pt,1.4pt" to="55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Be0QEAAI4DAAAOAAAAZHJzL2Uyb0RvYy54bWysU01v2zAMvQ/YfxB0X5xkS7sacXpI0F2K&#10;LUC6H8DKsi1MEgVRi5N/P0r5aLvdhvogSCL59N4jvbw/OCv2OpJB38jZZCqF9gpb4/tG/nx6+PRV&#10;CkrgW7DodSOPmuT96uOH5RhqPccBbaujYBBP9RgaOaQU6qoiNWgHNMGgPQc7jA4SH2NftRFGRne2&#10;mk+nN9WIsQ0RlSbi280pKFcFv+u0Sj+6jnQStpHMLZU1lvU5r9VqCXUfIQxGnWnAf7BwYDw/eoXa&#10;QALxO5p/oJxREQm7NFHoKuw6o3TRwGpm07/U7AYIumhhcyhcbaL3g1Xf99soTMu9Y3s8OO7RLkUw&#10;/ZDEGr1nBzGKm2zUGKjm/LXfxixVHfwuPKL6RRyr3gTzgcIp7dBFl9NZqzgU449X4/UhCcWXt7Mv&#10;n28XTEBdYhXUl8IQKX3T6ETeNNIanz2BGvaPlPLTUF9S8rXHB2Nt6av1Ymzk3WK+YGTg6eosJN66&#10;wHrJ91KA7XlsVYoFkdCaNldnHDrS2kaxB54cHrgWxyemK4UFShxgDeXLxjCDN6WZzgZoOBWX0DnN&#10;+gyty2Ce2b94lXfP2B638WIoN72gnwc0T9XrM+9f/0arPwAAAP//AwBQSwMEFAAGAAgAAAAhAIwm&#10;YkLaAAAACAEAAA8AAABkcnMvZG93bnJldi54bWxMj8FOwzAQRO9I/IO1SL21m7gUoRCnQtDeoQQJ&#10;bm68JBHxOsRuGv4ehwscd2Y0+ybfTrYTIw2+dawgXSUgiCtnWq4VlC/75S0IHzQb3TkmBd/kYVtc&#10;XuQ6M+7MzzQeQi1iCftMK2hC6DNEXzVktV+5njh6H26wOsRzqNEM+hzLbYcySW7Q6pbjh0b39NBQ&#10;9Xk4WQXrr/cnLLl6kzg+bl53adlfY6nU4mq6vwMRaAp/YZjxIzoUkenoTmy86BQspdzEqAIZF8x+&#10;mszC8VfAIsf/A4ofAAAA//8DAFBLAQItABQABgAIAAAAIQC2gziS/gAAAOEBAAATAAAAAAAAAAAA&#10;AAAAAAAAAABbQ29udGVudF9UeXBlc10ueG1sUEsBAi0AFAAGAAgAAAAhADj9If/WAAAAlAEAAAsA&#10;AAAAAAAAAAAAAAAALwEAAF9yZWxzLy5yZWxzUEsBAi0AFAAGAAgAAAAhAJokgF7RAQAAjgMAAA4A&#10;AAAAAAAAAAAAAAAALgIAAGRycy9lMm9Eb2MueG1sUEsBAi0AFAAGAAgAAAAhAIwmYkLaAAAACAEA&#10;AA8AAAAAAAAAAAAAAAAAKwQAAGRycy9kb3ducmV2LnhtbFBLBQYAAAAABAAEAPMAAAAyBQAAAAA=&#10;" strokecolor="windowText">
                  <o:lock v:ext="edit" shapetype="f"/>
                </v:line>
              </w:pict>
            </w:r>
          </w:p>
          <w:p w:rsidR="007D78B1" w:rsidRPr="005D42DB" w:rsidRDefault="007D78B1" w:rsidP="005D42DB">
            <w:pPr>
              <w:spacing w:after="0" w:line="240" w:lineRule="auto"/>
              <w:ind w:right="540"/>
              <w:rPr>
                <w:rFonts w:cs="Calibri"/>
                <w:b/>
                <w:bCs/>
              </w:rPr>
            </w:pPr>
            <w:r w:rsidRPr="005D42DB">
              <w:rPr>
                <w:rFonts w:cs="Calibri"/>
                <w:b/>
                <w:bCs/>
              </w:rPr>
              <w:t>Evaluator’s Feedback:</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tc>
      </w:tr>
      <w:tr w:rsidR="007D78B1" w:rsidRPr="005D42DB" w:rsidTr="005D42DB">
        <w:tc>
          <w:tcPr>
            <w:tcW w:w="9576" w:type="dxa"/>
          </w:tcPr>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sz w:val="20"/>
                <w:szCs w:val="20"/>
              </w:rPr>
            </w:pPr>
            <w:r w:rsidRPr="005D42DB">
              <w:rPr>
                <w:rFonts w:cs="Calibri"/>
                <w:b/>
                <w:bCs/>
                <w:sz w:val="20"/>
                <w:szCs w:val="20"/>
              </w:rPr>
              <w:t>Performance Standard 4:  Organizational Management</w:t>
            </w:r>
          </w:p>
          <w:p w:rsidR="007D78B1" w:rsidRPr="005D42DB" w:rsidRDefault="007D78B1" w:rsidP="005D42DB">
            <w:pPr>
              <w:spacing w:after="0" w:line="240" w:lineRule="auto"/>
              <w:ind w:right="547"/>
              <w:rPr>
                <w:rFonts w:cs="Calibri"/>
                <w:b/>
                <w:i/>
                <w:sz w:val="20"/>
                <w:szCs w:val="20"/>
              </w:rPr>
            </w:pPr>
            <w:r w:rsidRPr="005D42DB">
              <w:rPr>
                <w:rFonts w:cs="Calibri"/>
                <w:b/>
                <w:i/>
                <w:sz w:val="20"/>
                <w:szCs w:val="20"/>
              </w:rPr>
              <w:t>The principal fosters the success of all students by supporting, managing, and overseeing the school’s organization, operation, and use of resources.</w:t>
            </w:r>
          </w:p>
          <w:p w:rsidR="007D78B1" w:rsidRPr="005D42DB" w:rsidRDefault="007D78B1" w:rsidP="005D42DB">
            <w:pPr>
              <w:spacing w:after="0" w:line="240" w:lineRule="auto"/>
              <w:ind w:right="547"/>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612" w:right="108" w:hanging="360"/>
              <w:rPr>
                <w:rFonts w:cs="Calibri"/>
                <w:b/>
                <w:i/>
                <w:sz w:val="18"/>
                <w:szCs w:val="18"/>
              </w:rPr>
            </w:pPr>
            <w:r w:rsidRPr="005D42DB">
              <w:rPr>
                <w:rFonts w:cs="Calibri"/>
                <w:sz w:val="18"/>
                <w:szCs w:val="18"/>
              </w:rPr>
              <w:t>4.1</w:t>
            </w:r>
            <w:r w:rsidRPr="005D42DB">
              <w:rPr>
                <w:rFonts w:cs="Calibri"/>
                <w:sz w:val="18"/>
                <w:szCs w:val="18"/>
              </w:rPr>
              <w:tab/>
              <w:t>Demonstrates and communicates a working knowledge and understanding of Kentucky school laws and regulations, and school/district policies and procedures.</w:t>
            </w:r>
            <w:r w:rsidRPr="005D42DB">
              <w:rPr>
                <w:rFonts w:cs="Calibri"/>
                <w:b/>
                <w:i/>
                <w:sz w:val="18"/>
                <w:szCs w:val="18"/>
              </w:rPr>
              <w:t xml:space="preserve"> </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4.2</w:t>
            </w:r>
            <w:r w:rsidRPr="005D42DB">
              <w:rPr>
                <w:rFonts w:cs="Calibri"/>
                <w:sz w:val="18"/>
                <w:szCs w:val="18"/>
              </w:rPr>
              <w:tab/>
              <w:t>Establishes, in collaboration with the school council, and enforces policies and procedures to ensure a safe, secure, efficient, and orderly facility and grounds.</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4.3</w:t>
            </w:r>
            <w:r w:rsidRPr="005D42DB">
              <w:rPr>
                <w:rFonts w:cs="Calibri"/>
                <w:sz w:val="18"/>
                <w:szCs w:val="18"/>
              </w:rPr>
              <w:tab/>
              <w:t>Monitors and provides efficient supervision for all physical plant and related activities through an appropriate process.</w:t>
            </w:r>
          </w:p>
          <w:p w:rsidR="007D78B1" w:rsidRPr="005D42DB" w:rsidRDefault="007D78B1" w:rsidP="005D42DB">
            <w:pPr>
              <w:spacing w:after="60" w:line="240" w:lineRule="auto"/>
              <w:ind w:left="612" w:right="115" w:hanging="360"/>
              <w:rPr>
                <w:rFonts w:cs="Calibri"/>
                <w:b/>
                <w:i/>
                <w:strike/>
                <w:sz w:val="18"/>
                <w:szCs w:val="18"/>
              </w:rPr>
            </w:pPr>
            <w:r w:rsidRPr="005D42DB">
              <w:rPr>
                <w:rFonts w:cs="Calibri"/>
                <w:sz w:val="18"/>
                <w:szCs w:val="18"/>
              </w:rPr>
              <w:t>4.4</w:t>
            </w:r>
            <w:r w:rsidRPr="005D42DB">
              <w:rPr>
                <w:rFonts w:cs="Calibri"/>
                <w:sz w:val="18"/>
                <w:szCs w:val="18"/>
              </w:rPr>
              <w:tab/>
              <w:t>Identifies potential organizational, operational, or resource-related problems and addresses them in a timely, consistent, and effective manner.</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4.5</w:t>
            </w:r>
            <w:r w:rsidRPr="005D42DB">
              <w:rPr>
                <w:rFonts w:cs="Calibri"/>
                <w:sz w:val="18"/>
                <w:szCs w:val="18"/>
              </w:rPr>
              <w:tab/>
              <w:t>Reviews fiscal records regularly to ensure accountability for all funds.</w:t>
            </w:r>
          </w:p>
          <w:p w:rsidR="007D78B1" w:rsidRPr="005D42DB" w:rsidRDefault="007D78B1" w:rsidP="005D42DB">
            <w:pPr>
              <w:spacing w:after="60" w:line="240" w:lineRule="auto"/>
              <w:ind w:left="612" w:right="108" w:hanging="360"/>
              <w:rPr>
                <w:rFonts w:cs="Calibri"/>
                <w:b/>
                <w:i/>
                <w:strike/>
                <w:sz w:val="18"/>
                <w:szCs w:val="18"/>
              </w:rPr>
            </w:pPr>
            <w:r w:rsidRPr="005D42DB">
              <w:rPr>
                <w:rFonts w:cs="Calibri"/>
                <w:sz w:val="18"/>
                <w:szCs w:val="18"/>
              </w:rPr>
              <w:t>4.6</w:t>
            </w:r>
            <w:r w:rsidRPr="005D42DB">
              <w:rPr>
                <w:rFonts w:cs="Calibri"/>
                <w:sz w:val="18"/>
                <w:szCs w:val="18"/>
              </w:rPr>
              <w:tab/>
              <w:t xml:space="preserve">In collaboration with the school council, plans and prepares a fiscally responsible budget to support the school’s mission and both long- and short-term goals through effective resource allocation. </w:t>
            </w:r>
          </w:p>
          <w:p w:rsidR="007D78B1" w:rsidRPr="005D42DB" w:rsidRDefault="007D78B1" w:rsidP="005D42DB">
            <w:pPr>
              <w:spacing w:after="60" w:line="240" w:lineRule="auto"/>
              <w:ind w:left="612" w:right="115" w:hanging="360"/>
              <w:rPr>
                <w:rFonts w:cs="Calibri"/>
                <w:sz w:val="18"/>
                <w:szCs w:val="18"/>
              </w:rPr>
            </w:pPr>
            <w:r w:rsidRPr="005D42DB">
              <w:rPr>
                <w:rFonts w:cs="Calibri"/>
                <w:sz w:val="18"/>
                <w:szCs w:val="18"/>
              </w:rPr>
              <w:t>4.7</w:t>
            </w:r>
            <w:r w:rsidRPr="005D42DB">
              <w:rPr>
                <w:rFonts w:cs="Calibri"/>
                <w:sz w:val="18"/>
                <w:szCs w:val="18"/>
              </w:rPr>
              <w:tab/>
              <w:t xml:space="preserve">Follows state and local policies with regard to finances, school accountability, and reporting. </w:t>
            </w:r>
          </w:p>
          <w:p w:rsidR="007D78B1" w:rsidRPr="005D42DB" w:rsidRDefault="007D78B1" w:rsidP="005D42DB">
            <w:pPr>
              <w:spacing w:after="0" w:line="240" w:lineRule="auto"/>
              <w:ind w:left="630" w:right="180" w:hanging="360"/>
              <w:rPr>
                <w:rFonts w:cs="Calibri"/>
                <w:sz w:val="18"/>
                <w:szCs w:val="18"/>
              </w:rPr>
            </w:pPr>
            <w:r w:rsidRPr="005D42DB">
              <w:rPr>
                <w:rFonts w:cs="Calibri"/>
                <w:sz w:val="18"/>
                <w:szCs w:val="18"/>
              </w:rPr>
              <w:t>4.8</w:t>
            </w:r>
            <w:r w:rsidRPr="005D42DB">
              <w:rPr>
                <w:rFonts w:cs="Calibri"/>
                <w:sz w:val="18"/>
                <w:szCs w:val="18"/>
              </w:rPr>
              <w:tab/>
              <w:t>Implements strategies for the inclusion of staff and stakeholders in various planning processes, shares in management decisions, and delegates duties as applicable, resulting in an effective and efficient workplace.</w:t>
            </w:r>
          </w:p>
          <w:p w:rsidR="007D78B1" w:rsidRPr="005D42DB" w:rsidRDefault="007D78B1" w:rsidP="005D42DB">
            <w:pPr>
              <w:spacing w:after="0" w:line="240" w:lineRule="auto"/>
              <w:ind w:right="547"/>
              <w:rPr>
                <w:rFonts w:cs="Calibri"/>
                <w:b/>
                <w:i/>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rPr>
              <w:t>Please explain the ways in which you have demonstrated proactive decision-making this year.</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rPr>
              <w:t>Please provide an example of how you have been able to maximize your available resources.</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How do you establish routines and procedures for the smooth running of the school that staff members understand and follow?</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What information is used to inform the decisions related to organizational management?</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Instructional time is one of the most essential resources for student success in learning. What are you doing to protect instructional time?</w:t>
            </w:r>
          </w:p>
          <w:p w:rsidR="007D78B1" w:rsidRPr="005D42DB" w:rsidRDefault="007D78B1" w:rsidP="00517508">
            <w:pPr>
              <w:numPr>
                <w:ilvl w:val="0"/>
                <w:numId w:val="41"/>
              </w:numPr>
              <w:tabs>
                <w:tab w:val="right" w:pos="4905"/>
                <w:tab w:val="left" w:pos="5220"/>
                <w:tab w:val="right" w:pos="8766"/>
              </w:tabs>
              <w:spacing w:after="0" w:line="240" w:lineRule="auto"/>
              <w:ind w:left="360" w:hanging="180"/>
              <w:contextualSpacing/>
              <w:outlineLvl w:val="0"/>
              <w:rPr>
                <w:rFonts w:cs="Calibri"/>
                <w:b/>
                <w:i/>
                <w:sz w:val="18"/>
                <w:szCs w:val="18"/>
              </w:rPr>
            </w:pPr>
            <w:r w:rsidRPr="005D42DB">
              <w:rPr>
                <w:rFonts w:cs="Calibri"/>
                <w:i/>
                <w:sz w:val="18"/>
                <w:szCs w:val="18"/>
                <w:lang w:eastAsia="zh-CN"/>
              </w:rPr>
              <w:t>What are the strengths, weaknesses, opportunities, and challenges you have perceived in your school’s organizational management?</w:t>
            </w:r>
          </w:p>
          <w:p w:rsidR="007D78B1" w:rsidRPr="005D42DB" w:rsidRDefault="002B1DEA" w:rsidP="005D42DB">
            <w:pPr>
              <w:tabs>
                <w:tab w:val="right" w:pos="4905"/>
                <w:tab w:val="left" w:pos="5220"/>
                <w:tab w:val="right" w:pos="8766"/>
              </w:tabs>
              <w:spacing w:after="0" w:line="240" w:lineRule="auto"/>
              <w:outlineLvl w:val="0"/>
              <w:rPr>
                <w:rFonts w:cs="Calibri"/>
                <w:b/>
                <w:i/>
                <w:sz w:val="16"/>
                <w:szCs w:val="20"/>
              </w:rPr>
            </w:pPr>
            <w:r w:rsidRPr="002B1DEA">
              <w:rPr>
                <w:noProof/>
              </w:rPr>
              <w:pict>
                <v:line id="Straight Connector 66" o:spid="_x0000_s1229" style="position:absolute;z-index:251662336;visibility:visible;mso-wrap-distance-top:-3e-5mm;mso-wrap-distance-bottom:-3e-5mm" from="-13.5pt,6.4pt" to="54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500gEAAI8DAAAOAAAAZHJzL2Uyb0RvYy54bWysU01v2zAMvQ/YfxB0X5xkS7oZcXpI0F2K&#10;LUC6H8DKsi1MEgVRi5N/P0r5aLvdhvkgSHrkE98jvbo/OisOOpJB38jZZCqF9gpb4/tG/nh6+PBZ&#10;CkrgW7DodSNPmuT9+v271RhqPccBbaujYBJP9RgaOaQU6qoiNWgHNMGgPYMdRgeJj7Gv2ggjsztb&#10;zafTZTVibENEpYn4dnsG5brwd51W6XvXkU7CNpJrS2WNZX3Oa7VeQd1HCINRlzLgH6pwYDw/eqPa&#10;QgLxK5q/qJxREQm7NFHoKuw6o3TRwGpm0z/U7AcIumhhcyjcbKL/R6u+HXZRmLaRy6UUHhz3aJ8i&#10;mH5IYoPes4MYBYPs1Bio5oSN38WsVR39Pjyi+kmMVW/AfKBwDjt20eVwFiuOxfnTzXl9TELx5d3s&#10;08e7BTdIXbEK6mtiiJS+anQibxppjc+mQA2HR0r5aaivIfna44OxtjTWejE28stivmBm4PHqLCTe&#10;usCCyfdSgO15blWKhZHQmjZnZx460cZGcQAeHZ64FscnLlcKC5QYYA3ly8ZwBW9SczlboOGcXKBL&#10;mPWZWpfJvFT/4lXePWN72sWrodz1wn6Z0DxWr8+8f/0frX8DAAD//wMAUEsDBBQABgAIAAAAIQAg&#10;LLJN3AAAAAoBAAAPAAAAZHJzL2Rvd25yZXYueG1sTI9LT8MwEITvSPwHa5G4tZuGVwlxKsTjDiWV&#10;ys2NlyQiXofYTcO/ZysOcNyZ0ex8+WpynRppCK1nDYt5Aoq48rblWkP59jxbggrRsDWdZ9LwTQFW&#10;xelJbjLrD/xK4zrWSko4ZEZDE2OfIYaqIWfC3PfE4n34wZko51CjHcxByl2HaZJcozMty4fG9PTQ&#10;UPW53jsNF1/vL1hytU1xfLzaPC3K/hJLrc/Ppvs7UJGm+BeG43yZDoVs2vk926A6DbP0RliiGKkg&#10;HAPJ7VKU3a+CRY7/EYofAAAA//8DAFBLAQItABQABgAIAAAAIQC2gziS/gAAAOEBAAATAAAAAAAA&#10;AAAAAAAAAAAAAABbQ29udGVudF9UeXBlc10ueG1sUEsBAi0AFAAGAAgAAAAhADj9If/WAAAAlAEA&#10;AAsAAAAAAAAAAAAAAAAALwEAAF9yZWxzLy5yZWxzUEsBAi0AFAAGAAgAAAAhAO6eHnTSAQAAjwMA&#10;AA4AAAAAAAAAAAAAAAAALgIAAGRycy9lMm9Eb2MueG1sUEsBAi0AFAAGAAgAAAAhACAssk3cAAAA&#10;CgEAAA8AAAAAAAAAAAAAAAAALAQAAGRycy9kb3ducmV2LnhtbFBLBQYAAAAABAAEAPMAAAA1BQAA&#10;AAA=&#10;" strokecolor="windowText">
                  <o:lock v:ext="edit" shapetype="f"/>
                </v:line>
              </w:pic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0" w:line="240" w:lineRule="auto"/>
              <w:ind w:right="540"/>
              <w:rPr>
                <w:rFonts w:cs="Calibri"/>
                <w:b/>
                <w:bCs/>
                <w:sz w:val="16"/>
                <w:szCs w:val="20"/>
              </w:rPr>
            </w:pPr>
          </w:p>
        </w:tc>
      </w:tr>
    </w:tbl>
    <w:p w:rsidR="007D78B1" w:rsidRDefault="007D78B1" w:rsidP="00F0012C">
      <w:pPr>
        <w:rPr>
          <w:rFonts w:cs="Calibri"/>
        </w:rPr>
      </w:pPr>
    </w:p>
    <w:p w:rsidR="007D78B1" w:rsidRDefault="007D78B1" w:rsidP="00F0012C">
      <w:pPr>
        <w:rPr>
          <w:rFonts w:cs="Calibri"/>
        </w:rPr>
      </w:pPr>
    </w:p>
    <w:p w:rsidR="007D78B1" w:rsidRDefault="002B1DEA" w:rsidP="00F0012C">
      <w:pPr>
        <w:rPr>
          <w:rFonts w:cs="Calibri"/>
        </w:rPr>
      </w:pPr>
      <w:r w:rsidRPr="002B1DEA">
        <w:rPr>
          <w:noProof/>
        </w:rPr>
        <w:pict>
          <v:line id="Straight Connector 67" o:spid="_x0000_s1228" style="position:absolute;z-index:251663360;visibility:visible;mso-wrap-distance-top:-3e-5mm;mso-wrap-distance-bottom:-3e-5mm" from="-9pt,12.3pt" to="55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oS0gEAAI8DAAAOAAAAZHJzL2Uyb0RvYy54bWysU01v2zAMvQ/YfxB0X5xkS7MZcXpI0F2K&#10;LUC6H8DKsi1MEgVRi5N/P0r5aLvdhvkgSHrkE98jvbo/OisOOpJB38jZZCqF9gpb4/tG/nh6+PBZ&#10;CkrgW7DodSNPmuT9+v271RhqPccBbaujYBJP9RgaOaQU6qoiNWgHNMGgPYMdRgeJj7Gv2ggjsztb&#10;zafTu2rE2IaIShPx7fYMynXh7zqt0veuI52EbSTXlsoay/qc12q9grqPEAajLmXAP1ThwHh+9Ea1&#10;hQTiVzR/UTmjIhJ2aaLQVdh1RumigdXMpn+o2Q8QdNHC5lC42UT/j1Z9O+yiMG0j75ZSeHDco32K&#10;YPohiQ16zw5iFAyyU2OgmhM2fhezVnX0+/CI6icxVr0B84HCOezYRZfDWaw4FudPN+f1MQnFl8vZ&#10;p4/LBTdIXbEK6mtiiJS+anQibxppjc+mQA2HR0r5aaivIfna44OxtjTWejE28stivmBm4PHqLCTe&#10;usCCyfdSgO15blWKhZHQmjZnZx460cZGcQAeHZ64FscnLlcKC5QYYA3ly8ZwBW9SczlboOGcXKBL&#10;mPWZWpfJvFT/4lXePWN72sWrodz1wn6Z0DxWr8+8f/0frX8DAAD//wMAUEsDBBQABgAIAAAAIQAz&#10;B+ip3QAAAAoBAAAPAAAAZHJzL2Rvd25yZXYueG1sTI/NbsIwEITvlXgHayv1BpuklKI0DkL9ubeQ&#10;SnAz8TaJGq/T2IT07WvEoRx3djTzTbYaTSsG6l1jWUI8i0AQl1Y3XEkotm/TJQjnFWvVWiYJv+Rg&#10;lU9uMpVqe+IPGja+EiGEXaok1N53KaIrazLKzWxHHH5ftjfKh7OvUPfqFMJNi0kULdCohkNDrTp6&#10;rqn83hyNhPuf/TsWXO4SHF4ePl/joptjIeXd7bh+AuFp9P9mOOMHdMgD08EeWTvRSpjGy7DFS0jm&#10;CxBnQxw9BuVwUTDP8HpC/gcAAP//AwBQSwECLQAUAAYACAAAACEAtoM4kv4AAADhAQAAEwAAAAAA&#10;AAAAAAAAAAAAAAAAW0NvbnRlbnRfVHlwZXNdLnhtbFBLAQItABQABgAIAAAAIQA4/SH/1gAAAJQB&#10;AAALAAAAAAAAAAAAAAAAAC8BAABfcmVscy8ucmVsc1BLAQItABQABgAIAAAAIQB2fAoS0gEAAI8D&#10;AAAOAAAAAAAAAAAAAAAAAC4CAABkcnMvZTJvRG9jLnhtbFBLAQItABQABgAIAAAAIQAzB+ip3QAA&#10;AAoBAAAPAAAAAAAAAAAAAAAAACwEAABkcnMvZG93bnJldi54bWxQSwUGAAAAAAQABADzAAAANgUA&#10;AAAA&#10;" strokecolor="windowText">
            <o:lock v:ext="edit" shapetype="f"/>
          </v:line>
        </w:pict>
      </w:r>
    </w:p>
    <w:p w:rsidR="007D78B1" w:rsidRPr="00FF2296" w:rsidRDefault="007D78B1" w:rsidP="00F0012C">
      <w:pPr>
        <w:rPr>
          <w:rFonts w:cs="Calibri"/>
          <w:b/>
        </w:rPr>
        <w:sectPr w:rsidR="007D78B1" w:rsidRPr="00FF2296" w:rsidSect="00F02416">
          <w:headerReference w:type="default" r:id="rId101"/>
          <w:footnotePr>
            <w:numFmt w:val="lowerLetter"/>
            <w:numRestart w:val="eachSect"/>
          </w:footnotePr>
          <w:endnotePr>
            <w:numFmt w:val="decimal"/>
          </w:endnotePr>
          <w:pgSz w:w="12240" w:h="15840"/>
          <w:pgMar w:top="720" w:right="720" w:bottom="720" w:left="720" w:header="720" w:footer="288" w:gutter="0"/>
          <w:pgBorders w:offsetFrom="page">
            <w:top w:val="single" w:sz="4" w:space="24" w:color="auto"/>
            <w:left w:val="single" w:sz="4" w:space="24" w:color="auto"/>
            <w:bottom w:val="single" w:sz="4" w:space="24" w:color="auto"/>
            <w:right w:val="single" w:sz="4" w:space="24" w:color="auto"/>
          </w:pgBorders>
          <w:cols w:space="720" w:equalWidth="0">
            <w:col w:w="10080"/>
          </w:cols>
          <w:docGrid w:linePitch="326"/>
        </w:sectPr>
      </w:pPr>
      <w:r>
        <w:rPr>
          <w:rFonts w:cs="Calibri"/>
          <w:b/>
        </w:rPr>
        <w:t xml:space="preserve">Evaluator’s Feedback: </w:t>
      </w:r>
    </w:p>
    <w:tbl>
      <w:tblPr>
        <w:tblpPr w:leftFromText="180" w:rightFromText="180" w:vertAnchor="text" w:horzAnchor="margin" w:tblpXSpec="center" w:tblpY="-689"/>
        <w:tblW w:w="10980" w:type="dxa"/>
        <w:tblLook w:val="00A0"/>
      </w:tblPr>
      <w:tblGrid>
        <w:gridCol w:w="10980"/>
      </w:tblGrid>
      <w:tr w:rsidR="007D78B1" w:rsidRPr="005D42DB" w:rsidTr="005D42DB">
        <w:trPr>
          <w:trHeight w:val="14297"/>
        </w:trPr>
        <w:tc>
          <w:tcPr>
            <w:tcW w:w="10980"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spacing w:after="0" w:line="240" w:lineRule="auto"/>
              <w:ind w:right="144"/>
              <w:rPr>
                <w:rFonts w:cs="Calibri"/>
                <w:b/>
                <w:bCs/>
                <w:sz w:val="20"/>
                <w:szCs w:val="20"/>
              </w:rPr>
            </w:pPr>
          </w:p>
          <w:p w:rsidR="007D78B1" w:rsidRPr="005D42DB" w:rsidRDefault="007D78B1" w:rsidP="005D42DB">
            <w:pPr>
              <w:spacing w:after="0" w:line="240" w:lineRule="auto"/>
              <w:ind w:right="144"/>
              <w:rPr>
                <w:rFonts w:cs="Calibri"/>
                <w:b/>
                <w:bCs/>
                <w:sz w:val="20"/>
                <w:szCs w:val="20"/>
              </w:rPr>
            </w:pPr>
            <w:r w:rsidRPr="005D42DB">
              <w:rPr>
                <w:rFonts w:cs="Calibri"/>
                <w:b/>
                <w:bCs/>
                <w:sz w:val="20"/>
                <w:szCs w:val="20"/>
              </w:rPr>
              <w:t>Performance Standard 5: Communication and Community Relations</w:t>
            </w:r>
          </w:p>
          <w:p w:rsidR="007D78B1" w:rsidRPr="005D42DB" w:rsidRDefault="007D78B1" w:rsidP="005D42DB">
            <w:pPr>
              <w:spacing w:after="0" w:line="240" w:lineRule="auto"/>
              <w:ind w:right="547"/>
              <w:rPr>
                <w:rFonts w:cs="Calibri"/>
                <w:b/>
                <w:bCs/>
                <w:i/>
                <w:sz w:val="20"/>
                <w:szCs w:val="20"/>
              </w:rPr>
            </w:pPr>
            <w:r w:rsidRPr="005D42DB">
              <w:rPr>
                <w:rFonts w:cs="Calibri"/>
                <w:b/>
                <w:bCs/>
                <w:i/>
                <w:sz w:val="20"/>
                <w:szCs w:val="20"/>
              </w:rPr>
              <w:t xml:space="preserve">The </w:t>
            </w:r>
            <w:r w:rsidRPr="005D42DB">
              <w:rPr>
                <w:rFonts w:cs="Calibri"/>
                <w:b/>
                <w:i/>
                <w:sz w:val="20"/>
                <w:szCs w:val="20"/>
              </w:rPr>
              <w:t>principal</w:t>
            </w:r>
            <w:r w:rsidRPr="005D42DB">
              <w:rPr>
                <w:rFonts w:cs="Calibri"/>
                <w:b/>
                <w:bCs/>
                <w:i/>
                <w:sz w:val="20"/>
                <w:szCs w:val="20"/>
              </w:rPr>
              <w:t xml:space="preserve"> fosters the success of all students by communicating and collaborating effectively with stakeholders.</w:t>
            </w:r>
          </w:p>
          <w:p w:rsidR="007D78B1" w:rsidRPr="005D42DB" w:rsidRDefault="007D78B1" w:rsidP="005D42DB">
            <w:pPr>
              <w:spacing w:after="0" w:line="240" w:lineRule="auto"/>
              <w:ind w:right="547"/>
              <w:rPr>
                <w:rFonts w:cs="Calibri"/>
                <w:b/>
                <w:bCs/>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08" w:hanging="450"/>
              <w:rPr>
                <w:rFonts w:cs="Calibri"/>
                <w:b/>
                <w:i/>
                <w:sz w:val="18"/>
                <w:szCs w:val="18"/>
              </w:rPr>
            </w:pPr>
            <w:r w:rsidRPr="005D42DB">
              <w:rPr>
                <w:rFonts w:cs="Calibri"/>
                <w:sz w:val="18"/>
                <w:szCs w:val="18"/>
              </w:rPr>
              <w:t>5.1</w:t>
            </w:r>
            <w:r w:rsidRPr="005D42DB">
              <w:rPr>
                <w:rFonts w:cs="Calibri"/>
                <w:sz w:val="18"/>
                <w:szCs w:val="18"/>
              </w:rPr>
              <w:tab/>
              <w:t xml:space="preserve">Plans for and solicits staff, parent, and stakeholder input to promote effective decision-making and communication when appropriate. </w:t>
            </w:r>
          </w:p>
          <w:p w:rsidR="007D78B1" w:rsidRPr="005D42DB" w:rsidRDefault="007D78B1" w:rsidP="005D42DB">
            <w:pPr>
              <w:tabs>
                <w:tab w:val="left" w:pos="900"/>
              </w:tabs>
              <w:spacing w:after="60" w:line="240" w:lineRule="auto"/>
              <w:ind w:left="702" w:hanging="450"/>
              <w:rPr>
                <w:rFonts w:cs="Calibri"/>
                <w:sz w:val="18"/>
                <w:szCs w:val="18"/>
              </w:rPr>
            </w:pPr>
            <w:r w:rsidRPr="005D42DB">
              <w:rPr>
                <w:rFonts w:cs="Calibri"/>
                <w:sz w:val="18"/>
                <w:szCs w:val="18"/>
              </w:rPr>
              <w:t>5.2</w:t>
            </w:r>
            <w:r w:rsidRPr="005D42DB">
              <w:rPr>
                <w:rFonts w:cs="Calibri"/>
                <w:sz w:val="18"/>
                <w:szCs w:val="18"/>
              </w:rPr>
              <w:tab/>
              <w:t>Communicates the mission and shared vision, long-and short-term goals, and the school improvement plan to all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5.3</w:t>
            </w:r>
            <w:r w:rsidRPr="005D42DB">
              <w:rPr>
                <w:rFonts w:cs="Calibri"/>
                <w:sz w:val="18"/>
                <w:szCs w:val="18"/>
              </w:rPr>
              <w:tab/>
              <w:t>Disseminates information to staff, parents, and other stakeholders in a timely manner through multiple channels and sources.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5.4</w:t>
            </w:r>
            <w:r w:rsidRPr="005D42DB">
              <w:rPr>
                <w:rFonts w:cs="Calibri"/>
                <w:sz w:val="18"/>
                <w:szCs w:val="18"/>
              </w:rPr>
              <w:tab/>
              <w:t>Involves students, parents, staff and other stakeholders in a collaborative effort to establish positive relationships.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5.5</w:t>
            </w:r>
            <w:r w:rsidRPr="005D42DB">
              <w:rPr>
                <w:rFonts w:cs="Calibri"/>
                <w:sz w:val="18"/>
                <w:szCs w:val="18"/>
              </w:rPr>
              <w:tab/>
              <w:t xml:space="preserve">Maintains visibility and accessibility to students, parents, staff, and other stakeholders. </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5.6</w:t>
            </w:r>
            <w:r w:rsidRPr="005D42DB">
              <w:rPr>
                <w:rFonts w:cs="Calibri"/>
                <w:sz w:val="18"/>
                <w:szCs w:val="18"/>
              </w:rPr>
              <w:tab/>
              <w:t>Speaks and writes in an explicit and professional manner to students, parents, staff, and other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5.7</w:t>
            </w:r>
            <w:r w:rsidRPr="005D42DB">
              <w:rPr>
                <w:rFonts w:cs="Calibri"/>
                <w:sz w:val="18"/>
                <w:szCs w:val="18"/>
              </w:rPr>
              <w:tab/>
              <w:t>Provides a variety of opportunities for parent and family involvement in school activities.</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5.8</w:t>
            </w:r>
            <w:r w:rsidRPr="005D42DB">
              <w:rPr>
                <w:rFonts w:cs="Calibri"/>
                <w:sz w:val="18"/>
                <w:szCs w:val="18"/>
              </w:rPr>
              <w:tab/>
              <w:t>Collaborates and networks with colleagues and stakeholders to effectively utilize the resources and expertise available in the local community.</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5.9</w:t>
            </w:r>
            <w:r w:rsidRPr="005D42DB">
              <w:rPr>
                <w:rFonts w:cs="Calibri"/>
                <w:sz w:val="18"/>
                <w:szCs w:val="18"/>
              </w:rPr>
              <w:tab/>
              <w:t>Advocates for students and acts to influence local, district, and state decisions affecting student learning.</w:t>
            </w:r>
          </w:p>
          <w:p w:rsidR="007D78B1" w:rsidRPr="005D42DB" w:rsidRDefault="007D78B1" w:rsidP="005D42DB">
            <w:pPr>
              <w:spacing w:after="60" w:line="240" w:lineRule="auto"/>
              <w:ind w:left="720" w:right="86" w:hanging="450"/>
              <w:rPr>
                <w:rFonts w:cs="Calibri"/>
                <w:bCs/>
                <w:i/>
                <w:sz w:val="18"/>
                <w:szCs w:val="18"/>
              </w:rPr>
            </w:pPr>
            <w:r w:rsidRPr="005D42DB">
              <w:rPr>
                <w:rFonts w:cs="Calibri"/>
                <w:sz w:val="18"/>
                <w:szCs w:val="18"/>
              </w:rPr>
              <w:t xml:space="preserve">5.10 </w:t>
            </w:r>
            <w:r w:rsidRPr="005D42DB">
              <w:rPr>
                <w:rFonts w:cs="Calibri"/>
                <w:sz w:val="18"/>
                <w:szCs w:val="18"/>
              </w:rPr>
              <w:tab/>
              <w:t>A</w:t>
            </w:r>
            <w:r w:rsidRPr="005D42DB">
              <w:rPr>
                <w:rFonts w:cs="Calibri"/>
                <w:bCs/>
                <w:sz w:val="18"/>
                <w:szCs w:val="18"/>
              </w:rPr>
              <w:t>ssesses, plans for, responds to, and interacts with the larger political, social, economic, legal, and cultural context that affects schooling based on relevant evidence</w:t>
            </w:r>
            <w:r w:rsidRPr="005D42DB">
              <w:rPr>
                <w:rFonts w:cs="Calibri"/>
                <w:bCs/>
                <w:i/>
                <w:sz w:val="18"/>
                <w:szCs w:val="18"/>
              </w:rPr>
              <w:t>.</w:t>
            </w:r>
          </w:p>
          <w:p w:rsidR="007D78B1" w:rsidRPr="005D42DB" w:rsidRDefault="007D78B1" w:rsidP="005D42DB">
            <w:pPr>
              <w:spacing w:after="60" w:line="240" w:lineRule="auto"/>
              <w:ind w:left="720" w:right="86" w:hanging="450"/>
              <w:rPr>
                <w:rFonts w:cs="Calibri"/>
                <w:bCs/>
                <w:i/>
                <w:sz w:val="16"/>
                <w:szCs w:val="16"/>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i/>
                <w:sz w:val="18"/>
                <w:szCs w:val="18"/>
              </w:rPr>
              <w:t>Please describe how you promote the success of all students through communication.</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engage in open dialogue with multiple stakeholders from the larger school community?</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involve parents and families in student learning?</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disseminate needed information (such as student academic progress) to students, staff, parents, and the greater learning community?</w:t>
            </w:r>
          </w:p>
          <w:p w:rsidR="007D78B1" w:rsidRPr="005D42DB" w:rsidRDefault="007D78B1" w:rsidP="00517508">
            <w:pPr>
              <w:numPr>
                <w:ilvl w:val="0"/>
                <w:numId w:val="42"/>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lang w:eastAsia="zh-CN"/>
              </w:rPr>
              <w:t>Please give an example of how you network with individuals and groups outside the school (e.g., business and government organizations) to build partnerships for pursuing shared goals.</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2B1DEA" w:rsidP="005D42DB">
            <w:pPr>
              <w:tabs>
                <w:tab w:val="right" w:pos="4905"/>
                <w:tab w:val="left" w:pos="5220"/>
                <w:tab w:val="right" w:pos="8766"/>
              </w:tabs>
              <w:spacing w:after="0" w:line="240" w:lineRule="auto"/>
              <w:outlineLvl w:val="0"/>
              <w:rPr>
                <w:rFonts w:cs="Calibri"/>
                <w:b/>
                <w:sz w:val="20"/>
                <w:szCs w:val="20"/>
              </w:rPr>
            </w:pPr>
            <w:r w:rsidRPr="002B1DEA">
              <w:rPr>
                <w:noProof/>
              </w:rPr>
              <w:pict>
                <v:line id="Straight Connector 68" o:spid="_x0000_s1227" style="position:absolute;z-index:251665408;visibility:visible;mso-wrap-distance-top:-3e-5mm;mso-wrap-distance-bottom:-3e-5mm" from="-5.85pt,-.8pt" to="52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qT0AEAAI8DAAAOAAAAZHJzL2Uyb0RvYy54bWysU01v2zAMvQ/YfxB0X5xmSLYZcXpI0F2K&#10;LUDaH8DKsi1MEgVRi51/P0r5WLvdhvkgSHrkE98jvb6fnBVHHcmgb+TdbC6F9gpb4/tGPj89fPgs&#10;BSXwLVj0upEnTfJ+8/7degy1XuCAttVRMImnegyNHFIKdVWRGrQDmmHQnsEOo4PEx9hXbYSR2Z2t&#10;FvP5qhoxtiGi0kR8uzuDclP4u06r9L3rSCdhG8m1pbLGsr7ktdqsoe4jhMGoSxnwD1U4MJ4fvVHt&#10;IIH4Gc1fVM6oiIRdmil0FXadUbpoYDV38z/UHAYIumhhcyjcbKL/R6u+HfdRmLaRK+6UB8c9OqQI&#10;ph+S2KL37CBGwSA7NQaqOWHr9zFrVZM/hEdUP4ix6g2YDxTOYVMXXQ5nsWIqzp9uzuspCcWXq0/L&#10;j4vFUgp1xSqor4khUvqq0Ym8aaQ1PpsCNRwfKeWnob6G5GuPD8ba0ljrxdjIL8vCDDxenYXEj7jA&#10;gsn3UoDteW5VioWR0Jo2Z2ceOtHWRnEEHh2euBbHJy5XCguUGGAN5cvGcAVvUnM5O6DhnFygS5j1&#10;mVqXybxU/9urvHvB9rSPV0O564X9MqF5rF6fef/6P9r8AgAA//8DAFBLAwQUAAYACAAAACEAEphY&#10;b9wAAAAKAQAADwAAAGRycy9kb3ducmV2LnhtbEyPzU7DMBCE70h9B2uRuLUbF1pQiFNV/NyhBAlu&#10;brwkEfE6xG4a3r6OOJTb7s5o9ptsM9pWDNT7xrECuUhAEJfONFwpKN6e53cgfNBsdOuYFPySh00+&#10;u8h0atyRX2nYhUrEEPapVlCH0KWIvqzJar9wHXHUvlxvdYhrX6Hp9TGG2xaXSbJGqxuOH2rd0UNN&#10;5ffuYBVc/3y+YMHlxxKHx9X7kyy6GyyUuroct/cgAo3hbIYJP6JDHpn27sDGi1bBXMrbaJ2GNYjJ&#10;kKxkLLP/u2Ce4f8K+QkAAP//AwBQSwECLQAUAAYACAAAACEAtoM4kv4AAADhAQAAEwAAAAAAAAAA&#10;AAAAAAAAAAAAW0NvbnRlbnRfVHlwZXNdLnhtbFBLAQItABQABgAIAAAAIQA4/SH/1gAAAJQBAAAL&#10;AAAAAAAAAAAAAAAAAC8BAABfcmVscy8ucmVsc1BLAQItABQABgAIAAAAIQAAqiqT0AEAAI8DAAAO&#10;AAAAAAAAAAAAAAAAAC4CAABkcnMvZTJvRG9jLnhtbFBLAQItABQABgAIAAAAIQASmFhv3AAAAAoB&#10;AAAPAAAAAAAAAAAAAAAAACoEAABkcnMvZG93bnJldi54bWxQSwUGAAAAAAQABADzAAAAMwUAAAAA&#10;" strokecolor="windowText">
                  <o:lock v:ext="edit" shapetype="f"/>
                </v:line>
              </w:pict>
            </w:r>
            <w:r w:rsidR="007D78B1" w:rsidRPr="005D42DB">
              <w:rPr>
                <w:rFonts w:cs="Calibri"/>
                <w:b/>
                <w:szCs w:val="20"/>
              </w:rPr>
              <w:t xml:space="preserve">Evidence requested by the evaluator or provided by the principal:  </w:t>
            </w:r>
            <w:r w:rsidR="007D78B1"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2B1DEA" w:rsidP="005D42DB">
            <w:pPr>
              <w:spacing w:after="0" w:line="240" w:lineRule="auto"/>
              <w:ind w:right="540"/>
              <w:rPr>
                <w:rFonts w:cs="Calibri"/>
                <w:b/>
                <w:bCs/>
                <w:sz w:val="16"/>
                <w:szCs w:val="20"/>
              </w:rPr>
            </w:pPr>
            <w:r w:rsidRPr="002B1DEA">
              <w:rPr>
                <w:noProof/>
              </w:rPr>
              <w:pict>
                <v:line id="Straight Connector 69" o:spid="_x0000_s1226" style="position:absolute;z-index:251666432;visibility:visible;mso-wrap-distance-top:-3e-5mm;mso-wrap-distance-bottom:-3e-5mm" from="-6.15pt,1.8pt" to="54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W0AEAAI8DAAAOAAAAZHJzL2Uyb0RvYy54bWysU01v2zAMvQ/YfxB0X5wEaJAYcXpI0F2K&#10;LUC6H8DKsi1MEgVRi5N/P0r5WNvdhvkgiHrkE98TvX48OSuOOpJB38jZZCqF9gpb4/tG/nh5+rKU&#10;ghL4Fix63cizJvm4+fxpPYZaz3FA2+oomMRTPYZGDimFuqpIDdoBTTBoz2CH0UHiMPZVG2Fkdmer&#10;+XS6qEaMbYioNBGf7i6g3BT+rtMqfe860knYRnJvqayxrK95rTZrqPsIYTDq2gb8QxcOjOdL71Q7&#10;SCB+RfMXlTMqImGXJgpdhV1nlC4aWM1s+kHNYYCgixY2h8LdJvp/tOrbcR+FaRu5WEnhwfEbHVIE&#10;0w9JbNF7dhCjYJCdGgPVXLD1+5i1qpM/hGdUP4mx6h2YAwqXtFMXXU5nseJUnD/fndenJBQfLlbL&#10;2XL+IIW6YRXUt8IQKX3V6ETeNNIan02BGo7PlPLVUN9S8rHHJ2NteVjrxdjI1UNhBh6vzkLiS1xg&#10;weR7KcD2PLcqxcJIaE2bqzMPnWlrozgCjw5PXIvjC7crhQVKDLCG8mVjuIN3pbmdHdBwKS7QNc36&#10;TK3LZF67/+NV3r1ie97Hm6H86oX9OqF5rN7GvH/7H21+AwAA//8DAFBLAwQUAAYACAAAACEAsS6c&#10;RdwAAAAIAQAADwAAAGRycy9kb3ducmV2LnhtbEyPTW/CMAyG75P2HyIj7QZuy8ZQ1xRN+7hv0Elw&#10;C43XVjRO14TS/fsFLuNov68eP85Wo2nFQL1rLEuIZxEI4tLqhisJxeZ9ugThvGKtWssk4ZccrPLb&#10;m0yl2p74k4a1r0SAsEuVhNr7LkV0ZU1GuZntiEP2bXujfBj7CnWvTgFuWkyiaIFGNRwu1Kqjl5rK&#10;w/poJMx/dh9YcLlNcHh9+HqLi+4eCynvJuPzEwhPo/8vw1k/qEMenPb2yNqJVsI0TuahGmALEOc8&#10;Wj4mIPaXBeYZXj+Q/wEAAP//AwBQSwECLQAUAAYACAAAACEAtoM4kv4AAADhAQAAEwAAAAAAAAAA&#10;AAAAAAAAAAAAW0NvbnRlbnRfVHlwZXNdLnhtbFBLAQItABQABgAIAAAAIQA4/SH/1gAAAJQBAAAL&#10;AAAAAAAAAAAAAAAAAC8BAABfcmVscy8ucmVsc1BLAQItABQABgAIAAAAIQD/XIGW0AEAAI8DAAAO&#10;AAAAAAAAAAAAAAAAAC4CAABkcnMvZTJvRG9jLnhtbFBLAQItABQABgAIAAAAIQCxLpxF3AAAAAgB&#10;AAAPAAAAAAAAAAAAAAAAACoEAABkcnMvZG93bnJldi54bWxQSwUGAAAAAAQABADzAAAAMwUAAAAA&#10;" strokecolor="windowText">
                  <o:lock v:ext="edit" shapetype="f"/>
                </v:line>
              </w:pict>
            </w:r>
          </w:p>
          <w:p w:rsidR="007D78B1" w:rsidRPr="005D42DB" w:rsidRDefault="007D78B1" w:rsidP="005D42DB">
            <w:pPr>
              <w:spacing w:after="0" w:line="240" w:lineRule="auto"/>
              <w:ind w:left="14" w:right="43"/>
              <w:rPr>
                <w:rFonts w:cs="Calibri"/>
                <w:b/>
                <w:szCs w:val="20"/>
              </w:rPr>
            </w:pPr>
            <w:r w:rsidRPr="005D42DB">
              <w:rPr>
                <w:rFonts w:cs="Calibri"/>
                <w:b/>
                <w:szCs w:val="20"/>
              </w:rPr>
              <w:t xml:space="preserve">Evaluator’s Feedback: </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tc>
      </w:tr>
      <w:tr w:rsidR="007D78B1" w:rsidRPr="005D42DB" w:rsidTr="002215E5">
        <w:trPr>
          <w:trHeight w:val="12950"/>
        </w:trPr>
        <w:tc>
          <w:tcPr>
            <w:tcW w:w="10980"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spacing w:after="0" w:line="240" w:lineRule="auto"/>
              <w:ind w:right="43"/>
              <w:rPr>
                <w:rFonts w:cs="Calibri"/>
                <w:b/>
                <w:sz w:val="20"/>
                <w:szCs w:val="20"/>
              </w:rPr>
            </w:pPr>
            <w:r w:rsidRPr="005D42DB">
              <w:rPr>
                <w:rFonts w:cs="Calibri"/>
                <w:b/>
                <w:sz w:val="20"/>
                <w:szCs w:val="20"/>
              </w:rPr>
              <w:t>Performance Standard 6: Professionalism</w:t>
            </w:r>
          </w:p>
          <w:p w:rsidR="007D78B1" w:rsidRPr="005D42DB" w:rsidRDefault="007D78B1" w:rsidP="005D42DB">
            <w:pPr>
              <w:spacing w:after="0" w:line="240" w:lineRule="auto"/>
              <w:ind w:left="14" w:right="43"/>
              <w:rPr>
                <w:rFonts w:cs="Calibri"/>
                <w:b/>
                <w:i/>
                <w:sz w:val="20"/>
                <w:szCs w:val="20"/>
              </w:rPr>
            </w:pPr>
            <w:r w:rsidRPr="005D42DB">
              <w:rPr>
                <w:rFonts w:cs="Calibri"/>
                <w:b/>
                <w:i/>
                <w:sz w:val="20"/>
                <w:szCs w:val="20"/>
              </w:rPr>
              <w:t>The principal fosters the success of all students by demonstrating professional standards and ethics, engaging in continuous professional learning, and contributing to the profession.</w:t>
            </w:r>
          </w:p>
          <w:p w:rsidR="007D78B1" w:rsidRPr="005D42DB" w:rsidRDefault="007D78B1" w:rsidP="005D42DB">
            <w:pPr>
              <w:spacing w:after="0" w:line="240" w:lineRule="auto"/>
              <w:ind w:left="14" w:right="43"/>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44" w:hanging="450"/>
              <w:rPr>
                <w:rFonts w:cs="Calibri"/>
                <w:b/>
                <w:i/>
                <w:sz w:val="18"/>
                <w:szCs w:val="18"/>
              </w:rPr>
            </w:pPr>
            <w:r w:rsidRPr="005D42DB">
              <w:rPr>
                <w:rFonts w:cs="Calibri"/>
                <w:sz w:val="18"/>
                <w:szCs w:val="18"/>
              </w:rPr>
              <w:t>6.1</w:t>
            </w:r>
            <w:r w:rsidRPr="005D42DB">
              <w:rPr>
                <w:rFonts w:cs="Calibri"/>
                <w:sz w:val="18"/>
                <w:szCs w:val="18"/>
              </w:rPr>
              <w:tab/>
              <w:t xml:space="preserve">Creates a culture of respect, understanding, sensitivity, and appreciation for students, staff, and other stakeholders, and models these attributes on a daily basis. </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6.2</w:t>
            </w:r>
            <w:r w:rsidRPr="005D42DB">
              <w:rPr>
                <w:rFonts w:cs="Calibri"/>
                <w:sz w:val="18"/>
                <w:szCs w:val="18"/>
              </w:rPr>
              <w:tab/>
              <w:t xml:space="preserve">Works within professional and ethical guidelines to improve student learning and to meet school, district, and state requirements. </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6.3</w:t>
            </w:r>
            <w:r w:rsidRPr="005D42DB">
              <w:rPr>
                <w:rFonts w:cs="Calibri"/>
                <w:sz w:val="18"/>
                <w:szCs w:val="18"/>
              </w:rPr>
              <w:tab/>
              <w:t>Maintains a professional appearance and demeanor.</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6.4</w:t>
            </w:r>
            <w:r w:rsidRPr="005D42DB">
              <w:rPr>
                <w:rFonts w:cs="Calibri"/>
                <w:sz w:val="18"/>
                <w:szCs w:val="18"/>
              </w:rPr>
              <w:tab/>
              <w:t>Models professional behavior and cultural competency to students, staff, and other stakeholders.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6.5</w:t>
            </w:r>
            <w:r w:rsidRPr="005D42DB">
              <w:rPr>
                <w:rFonts w:cs="Calibri"/>
                <w:sz w:val="18"/>
                <w:szCs w:val="18"/>
              </w:rPr>
              <w:tab/>
              <w:t>Maintains confidentiality.</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 xml:space="preserve">6.6 </w:t>
            </w:r>
            <w:r w:rsidRPr="005D42DB">
              <w:rPr>
                <w:rFonts w:cs="Calibri"/>
                <w:sz w:val="18"/>
                <w:szCs w:val="18"/>
              </w:rPr>
              <w:tab/>
              <w:t>Maintains a positive, optimistic, and straight-forward attitude.</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6.7</w:t>
            </w:r>
            <w:r w:rsidRPr="005D42DB">
              <w:rPr>
                <w:rFonts w:cs="Calibri"/>
                <w:sz w:val="18"/>
                <w:szCs w:val="18"/>
              </w:rPr>
              <w:tab/>
              <w:t>Provides leadership in the exchange of ideas and information with staff and other professionals.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6.8</w:t>
            </w:r>
            <w:r w:rsidRPr="005D42DB">
              <w:rPr>
                <w:rFonts w:cs="Calibri"/>
                <w:sz w:val="18"/>
                <w:szCs w:val="18"/>
              </w:rPr>
              <w:tab/>
              <w:t xml:space="preserve">Works in a collegial and collaborative manner with other administrators, school personnel, and other stakeholders to communicate, promote, and support the shared vision, mission, and goals of the school district. </w:t>
            </w:r>
          </w:p>
          <w:p w:rsidR="007D78B1" w:rsidRPr="005D42DB" w:rsidRDefault="007D78B1" w:rsidP="005D42DB">
            <w:pPr>
              <w:spacing w:after="60" w:line="240" w:lineRule="auto"/>
              <w:ind w:left="702" w:right="144" w:hanging="450"/>
              <w:rPr>
                <w:rFonts w:cs="Calibri"/>
                <w:sz w:val="18"/>
                <w:szCs w:val="18"/>
              </w:rPr>
            </w:pPr>
            <w:r w:rsidRPr="005D42DB">
              <w:rPr>
                <w:rFonts w:cs="Calibri"/>
                <w:sz w:val="18"/>
                <w:szCs w:val="18"/>
              </w:rPr>
              <w:t>6.9</w:t>
            </w:r>
            <w:r w:rsidRPr="005D42DB">
              <w:rPr>
                <w:rFonts w:cs="Calibri"/>
                <w:sz w:val="18"/>
                <w:szCs w:val="18"/>
              </w:rPr>
              <w:tab/>
              <w:t>Assumes responsibility for personal professional growth through accurate self-reflection on professional practice, and engages in continuous learning.</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6.10</w:t>
            </w:r>
            <w:r w:rsidRPr="005D42DB">
              <w:rPr>
                <w:rFonts w:cs="Calibri"/>
                <w:sz w:val="18"/>
                <w:szCs w:val="18"/>
              </w:rPr>
              <w:tab/>
              <w:t>Contributes and supports the development of the profession through service as an instructor, mentor, coach, presenter, and/or researcher</w:t>
            </w:r>
            <w:r w:rsidRPr="005D42DB">
              <w:rPr>
                <w:rFonts w:cs="Calibri"/>
                <w:b/>
                <w:i/>
                <w:sz w:val="18"/>
                <w:szCs w:val="18"/>
              </w:rPr>
              <w:t xml:space="preserve">. </w:t>
            </w:r>
          </w:p>
          <w:p w:rsidR="007D78B1" w:rsidRPr="005D42DB" w:rsidRDefault="007D78B1" w:rsidP="005D42DB">
            <w:pPr>
              <w:spacing w:after="0" w:line="240" w:lineRule="auto"/>
              <w:ind w:left="720" w:right="144" w:hanging="450"/>
              <w:rPr>
                <w:rFonts w:cs="Calibri"/>
                <w:sz w:val="18"/>
                <w:szCs w:val="18"/>
              </w:rPr>
            </w:pPr>
            <w:r w:rsidRPr="005D42DB">
              <w:rPr>
                <w:rFonts w:cs="Calibri"/>
                <w:sz w:val="18"/>
                <w:szCs w:val="18"/>
              </w:rPr>
              <w:t>6.11</w:t>
            </w:r>
            <w:r w:rsidRPr="005D42DB">
              <w:rPr>
                <w:rFonts w:cs="Calibri"/>
                <w:sz w:val="18"/>
                <w:szCs w:val="18"/>
              </w:rPr>
              <w:tab/>
              <w:t>Remains current with research related to educational issues, trends, and practices and maintains a high level of technical and professional knowledge.</w:t>
            </w:r>
          </w:p>
          <w:p w:rsidR="007D78B1" w:rsidRPr="005D42DB" w:rsidRDefault="007D78B1" w:rsidP="005D42DB">
            <w:pPr>
              <w:spacing w:after="0" w:line="240" w:lineRule="auto"/>
              <w:ind w:left="720" w:right="144" w:hanging="450"/>
              <w:rPr>
                <w:rFonts w:cs="Calibri"/>
                <w:sz w:val="16"/>
                <w:szCs w:val="16"/>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i/>
                <w:sz w:val="18"/>
                <w:szCs w:val="18"/>
              </w:rPr>
              <w:t xml:space="preserve">Please give an example of a way in which you have demonstrated your professionalism in activities outside the school district. </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i/>
                <w:sz w:val="18"/>
                <w:szCs w:val="18"/>
                <w:lang w:eastAsia="zh-CN"/>
              </w:rPr>
              <w:t>How do you communicate professional beliefs and values to all stakeholders?</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Give an example of a skill that you learned during professional interactions with colleagues that you have used successfully in your school.</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What professional learning have you sought out this year?</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In what ways have you observed a change in your role as a school leader and your leadership style?</w:t>
            </w:r>
          </w:p>
          <w:p w:rsidR="007D78B1" w:rsidRPr="005D42DB" w:rsidRDefault="007D78B1" w:rsidP="00517508">
            <w:pPr>
              <w:numPr>
                <w:ilvl w:val="0"/>
                <w:numId w:val="43"/>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lang w:eastAsia="zh-CN"/>
              </w:rPr>
              <w:t>In what ways do you take an active role in professional organizations?</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2B1DEA" w:rsidP="005D42DB">
            <w:pPr>
              <w:tabs>
                <w:tab w:val="right" w:pos="4905"/>
                <w:tab w:val="left" w:pos="5220"/>
                <w:tab w:val="right" w:pos="8766"/>
              </w:tabs>
              <w:spacing w:after="0" w:line="240" w:lineRule="auto"/>
              <w:outlineLvl w:val="0"/>
              <w:rPr>
                <w:rFonts w:cs="Calibri"/>
                <w:b/>
                <w:sz w:val="20"/>
                <w:szCs w:val="20"/>
              </w:rPr>
            </w:pPr>
            <w:r w:rsidRPr="002B1DEA">
              <w:rPr>
                <w:noProof/>
              </w:rPr>
              <w:pict>
                <v:line id="Straight Connector 70" o:spid="_x0000_s1225" style="position:absolute;z-index:251667456;visibility:visible;mso-wrap-distance-top:-3e-5mm;mso-wrap-distance-bottom:-3e-5mm" from="-6.9pt,-.8pt" to="54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Ux0QEAAI8DAAAOAAAAZHJzL2Uyb0RvYy54bWysU01v2zAMvQ/YfxB0X5ykSLcYcXpI0F2K&#10;LUC6H8DKsi1UEgVRi5N/P0r5WLvdhvkgUHrk0+MTvXo4OisOOpJB38jZZCqF9gpb4/tG/nh+/PRF&#10;CkrgW7DodSNPmuTD+uOH1RhqPccBbaujYBJP9RgaOaQU6qoiNWgHNMGgPYMdRgeJt7Gv2ggjsztb&#10;zafT+2rE2IaIShPx6fYMynXh7zqt0veuI52EbSRrS2WNZX3Ja7VeQd1HCINRFxnwDyocGM+X3qi2&#10;kED8jOYvKmdURMIuTRS6CrvOKF164G5m0z+62Q8QdOmFzaFws4n+H636dthFYdpGfmZ7PDh+o32K&#10;YPohiQ16zw5iFAyyU2Ogmgs2fhdzr+ro9+EJ1SsxVr0D84bCOe3YRZfTuVlxLM6fbs7rYxKKD++X&#10;y9ndghWoK1ZBfS0MkdJXjU7koJHW+GwK1HB4opSvhvqako89Phpry8NaL8ZGLhfzBTMDj1dnIXHo&#10;AjdMvpcCbM9zq1IsjITWtLk689CJNjaKA/Do8MS1OD6zXCksUGKAeyhfNoYVvCvNcrZAw7m4QJc0&#10;6zO1LpN5Uf/bqxy9YHvaxauh/OqF/TKheaze7jl++x+tfwEAAP//AwBQSwMEFAAGAAgAAAAhAOS7&#10;vtDdAAAACgEAAA8AAABkcnMvZG93bnJldi54bWxMj81OwzAQhO9IfQdrkbi1m6RQqhCnqvi5Qxsk&#10;uLnxkkTE6xC7aXh7HPVAb7uzo5lvs81oWjFQ7xrLEuJFBIK4tLrhSkKxf5mvQTivWKvWMkn4JQeb&#10;fHaVqVTbE7/RsPOVCCHsUiWh9r5LEV1Zk1FuYTvicPuyvVE+rH2FulenEG5aTKJohUY1HBpq1dFj&#10;TeX37mgkLH8+X7Hg8iPB4enu/TkuulsspLy5HrcPIDyN/t8ME35AhzwwHeyRtROthHm8DOh+GlYg&#10;JkO0vk9AHM4K5hlevpD/AQAA//8DAFBLAQItABQABgAIAAAAIQC2gziS/gAAAOEBAAATAAAAAAAA&#10;AAAAAAAAAAAAAABbQ29udGVudF9UeXBlc10ueG1sUEsBAi0AFAAGAAgAAAAhADj9If/WAAAAlAEA&#10;AAsAAAAAAAAAAAAAAAAALwEAAF9yZWxzLy5yZWxzUEsBAi0AFAAGAAgAAAAhAMJShTHRAQAAjwMA&#10;AA4AAAAAAAAAAAAAAAAALgIAAGRycy9lMm9Eb2MueG1sUEsBAi0AFAAGAAgAAAAhAOS7vtDdAAAA&#10;CgEAAA8AAAAAAAAAAAAAAAAAKwQAAGRycy9kb3ducmV2LnhtbFBLBQYAAAAABAAEAPMAAAA1BQAA&#10;AAA=&#10;" strokecolor="windowText">
                  <o:lock v:ext="edit" shapetype="f"/>
                </v:line>
              </w:pict>
            </w:r>
            <w:r w:rsidR="007D78B1" w:rsidRPr="005D42DB">
              <w:rPr>
                <w:rFonts w:cs="Calibri"/>
                <w:b/>
                <w:szCs w:val="20"/>
              </w:rPr>
              <w:t xml:space="preserve">Evidence requested by the evaluator or provided by the principal:  </w:t>
            </w:r>
            <w:r w:rsidR="007D78B1"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2B1DEA" w:rsidP="005D42DB">
            <w:pPr>
              <w:spacing w:after="60" w:line="240" w:lineRule="auto"/>
              <w:ind w:left="14" w:right="43"/>
              <w:rPr>
                <w:rFonts w:cs="Calibri"/>
                <w:i/>
                <w:sz w:val="16"/>
                <w:szCs w:val="20"/>
              </w:rPr>
            </w:pPr>
            <w:r w:rsidRPr="002B1DEA">
              <w:rPr>
                <w:noProof/>
              </w:rPr>
              <w:pict>
                <v:line id="Straight Connector 71" o:spid="_x0000_s1224" style="position:absolute;left:0;text-align:left;z-index:251664384;visibility:visible;mso-wrap-distance-top:-3e-5mm;mso-wrap-distance-bottom:-3e-5mm" from="-6.9pt,5.45pt" to="543.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FX0gEAAI8DAAAOAAAAZHJzL2Uyb0RvYy54bWysU01v2zAMvQ/YfxB0X5ykSLcYcXpI0F2K&#10;LUC6H8DKsi1UEgVRi5N/P0r5WLvdhvkgSHrkE98jvXo4OisOOpJB38jZZCqF9gpb4/tG/nh+/PRF&#10;CkrgW7DodSNPmuTD+uOH1RhqPccBbaujYBJP9RgaOaQU6qoiNWgHNMGgPYMdRgeJj7Gv2ggjsztb&#10;zafT+2rE2IaIShPx7fYMynXh7zqt0veuI52EbSTXlsoay/qS12q9grqPEAajLmXAP1ThwHh+9Ea1&#10;hQTiZzR/UTmjIhJ2aaLQVdh1RumigdXMpn+o2Q8QdNHC5lC42UT/j1Z9O+yiMG0jP8+k8OC4R/sU&#10;wfRDEhv0nh3EKBhkp8ZANSds/C5mrero9+EJ1SsxVr0D84HCOezYRZfDWaw4FudPN+f1MQnFl/fL&#10;5exuwQ1SV6yC+poYIqWvGp3Im0Za47MpUMPhiVJ+GuprSL72+GisLY21XoyNXC7mC2YGHq/OQuKt&#10;CyyYfC8F2J7nVqVYGAmtaXN25qETbWwUB+DR4YlrcXzmcqWwQIkB1lC+bAxX8C41l7MFGs7JBbqE&#10;WZ+pdZnMS/W/vcq7F2xPu3g1lLte2C8Tmsfq7Zn3b/+j9S8AAAD//wMAUEsDBBQABgAIAAAAIQB2&#10;4I0k3QAAAAoBAAAPAAAAZHJzL2Rvd25yZXYueG1sTI/NTsMwEITvSLyDtUjc2nVSoCXEqRA/d1pS&#10;CW5uvCQR8TrEbhreHlcc4Dg7o5lv8/VkOzHS4FvHCpK5BEFcOdNyraB8fZ6tQPig2ejOMSn4Jg/r&#10;4vws15lxR97QuA21iCXsM62gCaHPEH3VkNV+7nri6H24weoQ5VCjGfQxltsOUylv0OqW40Kje3po&#10;qPrcHqyCxdf7C5ZcvaU4Pl7vnpKyv8JSqcuL6f4ORKAp/IXhhB/RoYhMe3dg40WnYJYsInqIhrwF&#10;cQrI1TIFsf+9YJHj/xeKHwAAAP//AwBQSwECLQAUAAYACAAAACEAtoM4kv4AAADhAQAAEwAAAAAA&#10;AAAAAAAAAAAAAAAAW0NvbnRlbnRfVHlwZXNdLnhtbFBLAQItABQABgAIAAAAIQA4/SH/1gAAAJQB&#10;AAALAAAAAAAAAAAAAAAAAC8BAABfcmVscy8ucmVsc1BLAQItABQABgAIAAAAIQBasJFX0gEAAI8D&#10;AAAOAAAAAAAAAAAAAAAAAC4CAABkcnMvZTJvRG9jLnhtbFBLAQItABQABgAIAAAAIQB24I0k3QAA&#10;AAoBAAAPAAAAAAAAAAAAAAAAACwEAABkcnMvZG93bnJldi54bWxQSwUGAAAAAAQABADzAAAANgUA&#10;AAAA&#10;" strokecolor="windowText">
                  <o:lock v:ext="edit" shapetype="f"/>
                </v:line>
              </w:pict>
            </w:r>
          </w:p>
          <w:p w:rsidR="007D78B1" w:rsidRPr="005D42DB" w:rsidRDefault="007D78B1" w:rsidP="005D42DB">
            <w:pPr>
              <w:spacing w:after="0" w:line="240" w:lineRule="auto"/>
              <w:rPr>
                <w:rFonts w:cs="Times"/>
                <w:b/>
              </w:rPr>
            </w:pPr>
            <w:r w:rsidRPr="005D42DB">
              <w:rPr>
                <w:rFonts w:cs="Times"/>
                <w:b/>
              </w:rPr>
              <w:t>Evaluator’s Feedback:</w:t>
            </w: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tc>
      </w:tr>
    </w:tbl>
    <w:p w:rsidR="007D78B1" w:rsidRDefault="007D78B1" w:rsidP="00990E94">
      <w:pPr>
        <w:rPr>
          <w:bCs/>
        </w:rPr>
        <w:sectPr w:rsidR="007D78B1" w:rsidSect="00F02416">
          <w:pgSz w:w="12240" w:h="15840"/>
          <w:pgMar w:top="720" w:right="720" w:bottom="720" w:left="720" w:header="720" w:footer="288" w:gutter="0"/>
          <w:cols w:space="720"/>
          <w:docGrid w:linePitch="360"/>
        </w:sectPr>
      </w:pPr>
      <w:r w:rsidRPr="00960E95">
        <w:rPr>
          <w:bCs/>
        </w:rPr>
        <w:object w:dxaOrig="10740" w:dyaOrig="13110">
          <v:shape id="_x0000_i1074" type="#_x0000_t75" style="width:537.75pt;height:655.5pt" o:ole="">
            <v:imagedata r:id="rId102" o:title=""/>
          </v:shape>
          <o:OLEObject Type="Embed" ProgID="Word.Document.12" ShapeID="_x0000_i1074" DrawAspect="Content" ObjectID="_1500439401" r:id="rId103">
            <o:FieldCodes>\s</o:FieldCodes>
          </o:OLEObject>
        </w:object>
      </w:r>
    </w:p>
    <w:p w:rsidR="007D78B1" w:rsidRDefault="007D78B1" w:rsidP="00990E94">
      <w:pPr>
        <w:rPr>
          <w:bCs/>
        </w:rPr>
        <w:sectPr w:rsidR="007D78B1" w:rsidSect="004E1365">
          <w:pgSz w:w="12240" w:h="15840"/>
          <w:pgMar w:top="720" w:right="720" w:bottom="720" w:left="720" w:header="720" w:footer="288" w:gutter="0"/>
          <w:cols w:space="720"/>
          <w:docGrid w:linePitch="360"/>
        </w:sectPr>
      </w:pPr>
      <w:r w:rsidRPr="00960E95">
        <w:rPr>
          <w:bCs/>
        </w:rPr>
        <w:object w:dxaOrig="10740" w:dyaOrig="13560">
          <v:shape id="_x0000_i1075" type="#_x0000_t75" style="width:537.75pt;height:678pt" o:ole="">
            <v:imagedata r:id="rId104" o:title=""/>
          </v:shape>
          <o:OLEObject Type="Embed" ProgID="Word.Document.12" ShapeID="_x0000_i1075" DrawAspect="Content" ObjectID="_1500439402" r:id="rId105">
            <o:FieldCodes>\s</o:FieldCodes>
          </o:OLEObject>
        </w:object>
      </w:r>
    </w:p>
    <w:p w:rsidR="007D78B1" w:rsidRDefault="007D78B1" w:rsidP="00990E94">
      <w:pPr>
        <w:rPr>
          <w:bCs/>
        </w:rPr>
        <w:sectPr w:rsidR="007D78B1" w:rsidSect="004E1365">
          <w:pgSz w:w="12240" w:h="15840"/>
          <w:pgMar w:top="720" w:right="432" w:bottom="720" w:left="1008" w:header="720" w:footer="288" w:gutter="0"/>
          <w:cols w:space="720"/>
          <w:docGrid w:linePitch="360"/>
        </w:sectPr>
      </w:pPr>
      <w:r w:rsidRPr="00960E95">
        <w:rPr>
          <w:bCs/>
        </w:rPr>
        <w:object w:dxaOrig="10725" w:dyaOrig="13730">
          <v:shape id="_x0000_i1076" type="#_x0000_t75" style="width:535.5pt;height:686.25pt" o:ole="">
            <v:imagedata r:id="rId106" o:title=""/>
          </v:shape>
          <o:OLEObject Type="Embed" ProgID="Word.Document.12" ShapeID="_x0000_i1076" DrawAspect="Content" ObjectID="_1500439403" r:id="rId107">
            <o:FieldCodes>\s</o:FieldCodes>
          </o:OLEObject>
        </w:object>
      </w:r>
    </w:p>
    <w:p w:rsidR="007D78B1" w:rsidRDefault="007D78B1" w:rsidP="000B7CB6">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0B7CB6">
      <w:pPr>
        <w:pBdr>
          <w:bottom w:val="thinThickSmallGap" w:sz="24" w:space="1" w:color="auto"/>
        </w:pBdr>
        <w:spacing w:after="0" w:line="240" w:lineRule="auto"/>
        <w:ind w:left="720" w:hanging="660"/>
        <w:jc w:val="center"/>
        <w:rPr>
          <w:rFonts w:ascii="Cambria" w:hAnsi="Cambria" w:cs="Calibri"/>
          <w:b/>
          <w:bCs/>
          <w:sz w:val="32"/>
          <w:szCs w:val="32"/>
        </w:rPr>
      </w:pPr>
      <w:r>
        <w:rPr>
          <w:rFonts w:ascii="Cambria" w:hAnsi="Cambria" w:cs="Calibri"/>
          <w:b/>
          <w:bCs/>
          <w:sz w:val="32"/>
          <w:szCs w:val="32"/>
        </w:rPr>
        <w:t xml:space="preserve">Assistant </w:t>
      </w:r>
      <w:r w:rsidRPr="00BB51E2">
        <w:rPr>
          <w:rFonts w:ascii="Cambria" w:hAnsi="Cambria" w:cs="Calibri"/>
          <w:b/>
          <w:bCs/>
          <w:sz w:val="32"/>
          <w:szCs w:val="32"/>
        </w:rPr>
        <w:t>Principal Summative Evaluation</w:t>
      </w:r>
    </w:p>
    <w:p w:rsidR="007D78B1" w:rsidRPr="00091D0D" w:rsidRDefault="007D78B1" w:rsidP="000B7CB6">
      <w:pPr>
        <w:spacing w:line="240" w:lineRule="auto"/>
        <w:jc w:val="both"/>
        <w:rPr>
          <w:sz w:val="20"/>
          <w:szCs w:val="20"/>
        </w:rPr>
      </w:pPr>
      <w:r w:rsidRPr="002A1D85">
        <w:rPr>
          <w:rFonts w:ascii="Cambria" w:hAnsi="Cambria"/>
          <w:b/>
          <w:sz w:val="20"/>
          <w:szCs w:val="20"/>
        </w:rPr>
        <w:t>Directions:</w:t>
      </w:r>
      <w:r w:rsidRPr="002A1D85">
        <w:rPr>
          <w:rFonts w:ascii="Cambria" w:hAnsi="Cambria"/>
          <w:sz w:val="20"/>
          <w:szCs w:val="20"/>
        </w:rPr>
        <w:t xml:space="preserve"> Completed by Superintendent/Designee. Overall Performance Category is based on Professional Practice and accompanying decision rules and Student Growth, both state and local contributions. Once both the overall Professional Practice rating and Student Growth rating have been determined, the Overall Performance Category is achieved using the established Overall Performance Category matrix</w:t>
      </w:r>
      <w:r w:rsidRPr="00091D0D">
        <w:rPr>
          <w:sz w:val="20"/>
          <w:szCs w:val="20"/>
        </w:rPr>
        <w:t>.</w:t>
      </w:r>
    </w:p>
    <w:p w:rsidR="007D78B1" w:rsidRDefault="007D78B1" w:rsidP="000B7CB6">
      <w:pPr>
        <w:rPr>
          <w:rFonts w:ascii="Cambria" w:hAnsi="Cambria"/>
          <w:sz w:val="20"/>
          <w:szCs w:val="20"/>
        </w:rPr>
      </w:pPr>
      <w:r w:rsidRPr="002A1D85">
        <w:rPr>
          <w:rFonts w:ascii="Cambria" w:hAnsi="Cambria"/>
          <w:b/>
          <w:sz w:val="20"/>
          <w:szCs w:val="20"/>
        </w:rPr>
        <w:t>Principal</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sz w:val="20"/>
          <w:szCs w:val="20"/>
        </w:rPr>
        <w:tab/>
      </w:r>
      <w:r w:rsidRPr="002A1D85">
        <w:rPr>
          <w:rFonts w:ascii="Cambria" w:hAnsi="Cambria"/>
          <w:b/>
          <w:sz w:val="20"/>
          <w:szCs w:val="20"/>
        </w:rPr>
        <w:t>School Year:</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b/>
          <w:sz w:val="20"/>
          <w:szCs w:val="20"/>
        </w:rPr>
        <w:t xml:space="preserve">School      </w:t>
      </w:r>
      <w:r w:rsidRPr="002A1D85">
        <w:rPr>
          <w:rStyle w:val="PlaceholderText"/>
          <w:rFonts w:ascii="Cambria" w:hAnsi="Cambria"/>
          <w:sz w:val="20"/>
          <w:szCs w:val="20"/>
        </w:rPr>
        <w:t>Click here to enter text.</w:t>
      </w:r>
      <w:r w:rsidRPr="002A1D85">
        <w:rPr>
          <w:rFonts w:ascii="Cambria" w:hAnsi="Cambria"/>
          <w:sz w:val="20"/>
          <w:szCs w:val="20"/>
        </w:rPr>
        <w:tab/>
      </w:r>
    </w:p>
    <w:p w:rsidR="007D78B1" w:rsidRPr="002A1D85" w:rsidRDefault="007D78B1" w:rsidP="000B7CB6">
      <w:pPr>
        <w:rPr>
          <w:rFonts w:ascii="Cambria" w:hAnsi="Cambria"/>
          <w:sz w:val="20"/>
          <w:szCs w:val="20"/>
        </w:rPr>
      </w:pPr>
    </w:p>
    <w:tbl>
      <w:tblPr>
        <w:tblpPr w:leftFromText="180" w:rightFromText="180" w:vertAnchor="text" w:horzAnchor="margin" w:tblpXSpec="right" w:tblpY="75"/>
        <w:tblW w:w="3904" w:type="dxa"/>
        <w:tblCellMar>
          <w:left w:w="0" w:type="dxa"/>
          <w:right w:w="0" w:type="dxa"/>
        </w:tblCellMar>
        <w:tblLook w:val="00A0"/>
      </w:tblPr>
      <w:tblGrid>
        <w:gridCol w:w="2348"/>
        <w:gridCol w:w="1556"/>
      </w:tblGrid>
      <w:tr w:rsidR="007D78B1" w:rsidRPr="005D42DB" w:rsidTr="00BA6074">
        <w:trPr>
          <w:trHeight w:val="71"/>
        </w:trPr>
        <w:tc>
          <w:tcPr>
            <w:tcW w:w="2348"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tcPr>
          <w:p w:rsidR="007D78B1" w:rsidRPr="00B77688" w:rsidRDefault="007D78B1" w:rsidP="00BA6074">
            <w:pPr>
              <w:spacing w:after="0"/>
              <w:rPr>
                <w:b/>
                <w:u w:val="single"/>
              </w:rPr>
            </w:pPr>
            <w:r w:rsidRPr="00B77688">
              <w:rPr>
                <w:b/>
                <w:bCs/>
                <w:u w:val="single"/>
              </w:rPr>
              <w:t>IF…</w:t>
            </w:r>
          </w:p>
        </w:tc>
        <w:tc>
          <w:tcPr>
            <w:tcW w:w="1556"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tcPr>
          <w:p w:rsidR="007D78B1" w:rsidRPr="00B77688" w:rsidRDefault="007D78B1" w:rsidP="00BA6074">
            <w:pPr>
              <w:spacing w:after="0"/>
              <w:rPr>
                <w:b/>
                <w:u w:val="single"/>
              </w:rPr>
            </w:pPr>
            <w:r w:rsidRPr="00B77688">
              <w:rPr>
                <w:b/>
                <w:bCs/>
                <w:u w:val="single"/>
              </w:rPr>
              <w:t>THEN…</w:t>
            </w:r>
          </w:p>
        </w:tc>
      </w:tr>
      <w:tr w:rsidR="007D78B1" w:rsidRPr="005D42DB" w:rsidTr="00BA6074">
        <w:trPr>
          <w:trHeight w:val="255"/>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 xml:space="preserve">Principal or Assistant is rated Exemplary in at least four of the standards and no standard below Accomplished, </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Exemplary</w:t>
            </w:r>
          </w:p>
        </w:tc>
      </w:tr>
      <w:tr w:rsidR="007D78B1" w:rsidRPr="005D42DB" w:rsidTr="00BA6074">
        <w:trPr>
          <w:trHeight w:val="284"/>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Principal or Assistant is rated Accomplished in at least four standards and no standard is rating below Developing</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Accomplished.</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Principal or Assistant is rated Developing in at least five standards</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Developing.</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Principal and Assistant is rated Ineffective in two or more standards</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Ineffective.</w:t>
            </w:r>
          </w:p>
        </w:tc>
      </w:tr>
    </w:tbl>
    <w:p w:rsidR="007D78B1" w:rsidRDefault="007D78B1" w:rsidP="000B7CB6">
      <w:pPr>
        <w:spacing w:after="0"/>
        <w:rPr>
          <w:rFonts w:ascii="Cambria" w:hAnsi="Cambria"/>
          <w:i/>
          <w:sz w:val="18"/>
          <w:szCs w:val="18"/>
        </w:rPr>
      </w:pPr>
      <w:r w:rsidRPr="002A1D85">
        <w:rPr>
          <w:rFonts w:ascii="Cambria" w:hAnsi="Cambria"/>
          <w:b/>
          <w:u w:val="single"/>
        </w:rPr>
        <w:t>Performance Standard 1:  Instructional Leadership</w:t>
      </w:r>
      <w:r w:rsidRPr="00F92C35">
        <w:rPr>
          <w:rFonts w:ascii="Cambria" w:hAnsi="Cambria"/>
          <w:i/>
          <w:sz w:val="18"/>
          <w:szCs w:val="18"/>
        </w:rPr>
        <w:t xml:space="preserve"> </w:t>
      </w:r>
    </w:p>
    <w:p w:rsidR="007D78B1" w:rsidRPr="00F92C35" w:rsidRDefault="007D78B1" w:rsidP="000B7CB6">
      <w:pPr>
        <w:spacing w:after="0"/>
        <w:rPr>
          <w:rFonts w:ascii="Cambria" w:hAnsi="Cambria"/>
          <w:b/>
          <w:sz w:val="18"/>
          <w:szCs w:val="18"/>
          <w:u w:val="single"/>
        </w:rPr>
      </w:pPr>
      <w:r w:rsidRPr="00F92C35">
        <w:rPr>
          <w:rFonts w:ascii="Cambria" w:hAnsi="Cambria"/>
          <w:i/>
          <w:sz w:val="18"/>
          <w:szCs w:val="18"/>
        </w:rPr>
        <w:t>The principal fosters the success of all students by facilitating the development, communication, implementation and evaluation of a shared vision of teaching and learning that leads to student academic growth and school improvement.</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i/>
          <w:sz w:val="18"/>
          <w:szCs w:val="18"/>
        </w:rPr>
      </w:pPr>
      <w:r w:rsidRPr="002A1D85">
        <w:rPr>
          <w:rFonts w:ascii="Cambria" w:hAnsi="Cambria"/>
          <w:b/>
          <w:u w:val="single"/>
        </w:rPr>
        <w:t>Performance Standard 2:  School Climate</w:t>
      </w:r>
      <w:r w:rsidRPr="00F92C35">
        <w:rPr>
          <w:rFonts w:ascii="Cambria" w:hAnsi="Cambria"/>
          <w:i/>
          <w:sz w:val="18"/>
          <w:szCs w:val="18"/>
        </w:rPr>
        <w:t xml:space="preserve"> </w:t>
      </w:r>
    </w:p>
    <w:p w:rsidR="007D78B1" w:rsidRPr="00F92C35" w:rsidRDefault="007D78B1" w:rsidP="000B7CB6">
      <w:pPr>
        <w:spacing w:after="0"/>
        <w:rPr>
          <w:rFonts w:ascii="Cambria" w:hAnsi="Cambria"/>
          <w:i/>
          <w:sz w:val="18"/>
          <w:szCs w:val="18"/>
        </w:rPr>
      </w:pPr>
      <w:r w:rsidRPr="00F92C35">
        <w:rPr>
          <w:rFonts w:ascii="Cambria" w:hAnsi="Cambria"/>
          <w:i/>
          <w:sz w:val="18"/>
          <w:szCs w:val="18"/>
        </w:rPr>
        <w:t>The principal fosters the success of all students by developing, advocating, and sustaining an academically rigorous, positive, and safe school climate for all stakeholders.</w:t>
      </w:r>
    </w:p>
    <w:p w:rsidR="007D78B1" w:rsidRPr="00855E98" w:rsidRDefault="007D78B1" w:rsidP="000B7CB6">
      <w:pPr>
        <w:spacing w:after="0"/>
        <w:rPr>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b/>
          <w:u w:val="single"/>
        </w:rPr>
      </w:pPr>
      <w:r w:rsidRPr="002A1D85">
        <w:rPr>
          <w:rFonts w:ascii="Cambria" w:hAnsi="Cambria"/>
          <w:b/>
          <w:u w:val="single"/>
        </w:rPr>
        <w:t>Performance Standard 3:  Human Resources Management</w:t>
      </w:r>
    </w:p>
    <w:p w:rsidR="007D78B1" w:rsidRPr="00F92C35" w:rsidRDefault="007D78B1" w:rsidP="000B7CB6">
      <w:pPr>
        <w:spacing w:after="0"/>
        <w:rPr>
          <w:rFonts w:ascii="Cambria" w:hAnsi="Cambria"/>
          <w:i/>
          <w:sz w:val="18"/>
          <w:szCs w:val="18"/>
        </w:rPr>
      </w:pPr>
      <w:r>
        <w:rPr>
          <w:rFonts w:ascii="Cambria" w:hAnsi="Cambria"/>
          <w:i/>
          <w:sz w:val="18"/>
          <w:szCs w:val="18"/>
        </w:rPr>
        <w:t>The principal fosters effective human resources management by assisting with selection and induction, and by supporting, evaluating, and retaining quality instructional and support personnel.</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b/>
          <w:u w:val="single"/>
        </w:rPr>
      </w:pPr>
      <w:r w:rsidRPr="002A1D85">
        <w:rPr>
          <w:rFonts w:ascii="Cambria" w:hAnsi="Cambria"/>
          <w:b/>
          <w:u w:val="single"/>
        </w:rPr>
        <w:t>Performance Standard 4:  Organizational Management</w:t>
      </w:r>
    </w:p>
    <w:p w:rsidR="007D78B1" w:rsidRDefault="007D78B1" w:rsidP="000B7CB6">
      <w:pPr>
        <w:spacing w:after="0"/>
        <w:rPr>
          <w:rFonts w:ascii="Cambria" w:hAnsi="Cambria"/>
          <w:i/>
          <w:sz w:val="18"/>
          <w:szCs w:val="18"/>
        </w:rPr>
      </w:pPr>
      <w:r>
        <w:rPr>
          <w:rFonts w:ascii="Cambria" w:hAnsi="Cambria"/>
          <w:i/>
          <w:sz w:val="18"/>
          <w:szCs w:val="18"/>
        </w:rPr>
        <w:t xml:space="preserve">The principal fosters the success of all students by supporting, managing, and overseeing </w:t>
      </w:r>
    </w:p>
    <w:p w:rsidR="007D78B1" w:rsidRPr="00F92C35" w:rsidRDefault="007D78B1" w:rsidP="000B7CB6">
      <w:pPr>
        <w:spacing w:after="0"/>
        <w:rPr>
          <w:rFonts w:ascii="Cambria" w:hAnsi="Cambria"/>
          <w:i/>
          <w:sz w:val="18"/>
          <w:szCs w:val="18"/>
        </w:rPr>
      </w:pPr>
      <w:r>
        <w:rPr>
          <w:rFonts w:ascii="Cambria" w:hAnsi="Cambria"/>
          <w:i/>
          <w:sz w:val="18"/>
          <w:szCs w:val="18"/>
        </w:rPr>
        <w:t>the school’s organization, operation, and use of resources.</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ind w:right="-180"/>
        <w:rPr>
          <w:rFonts w:ascii="Cambria" w:hAnsi="Cambria"/>
          <w:b/>
          <w:sz w:val="16"/>
          <w:szCs w:val="16"/>
          <w:u w:val="single"/>
        </w:rPr>
      </w:pPr>
    </w:p>
    <w:p w:rsidR="007D78B1" w:rsidRDefault="007D78B1" w:rsidP="000B7CB6">
      <w:pPr>
        <w:spacing w:after="0"/>
        <w:ind w:right="-180"/>
        <w:rPr>
          <w:rFonts w:ascii="Cambria" w:hAnsi="Cambria"/>
          <w:b/>
          <w:u w:val="single"/>
        </w:rPr>
      </w:pPr>
      <w:r w:rsidRPr="002A1D85">
        <w:rPr>
          <w:rFonts w:ascii="Cambria" w:hAnsi="Cambria"/>
          <w:b/>
          <w:u w:val="single"/>
        </w:rPr>
        <w:t>Performance Standard 5:  Commu</w:t>
      </w:r>
      <w:r>
        <w:rPr>
          <w:rFonts w:ascii="Cambria" w:hAnsi="Cambria"/>
          <w:b/>
          <w:u w:val="single"/>
        </w:rPr>
        <w:t>nication and Community Relations</w:t>
      </w:r>
    </w:p>
    <w:p w:rsidR="007D78B1" w:rsidRDefault="007D78B1" w:rsidP="000B7CB6">
      <w:pPr>
        <w:spacing w:after="0"/>
        <w:ind w:right="-180"/>
        <w:rPr>
          <w:rFonts w:ascii="Cambria" w:hAnsi="Cambria"/>
          <w:i/>
          <w:sz w:val="18"/>
          <w:szCs w:val="18"/>
        </w:rPr>
      </w:pPr>
      <w:r>
        <w:rPr>
          <w:rFonts w:ascii="Cambria" w:hAnsi="Cambria"/>
          <w:i/>
          <w:sz w:val="18"/>
          <w:szCs w:val="18"/>
        </w:rPr>
        <w:t xml:space="preserve">The principal fosters the success of all students by communicating and collaborating effectively </w:t>
      </w:r>
    </w:p>
    <w:p w:rsidR="007D78B1" w:rsidRPr="00F92C35" w:rsidRDefault="007D78B1" w:rsidP="000B7CB6">
      <w:pPr>
        <w:spacing w:after="0"/>
        <w:ind w:right="-180"/>
        <w:rPr>
          <w:rFonts w:ascii="Cambria" w:hAnsi="Cambria"/>
          <w:i/>
          <w:sz w:val="18"/>
          <w:szCs w:val="18"/>
        </w:rPr>
      </w:pPr>
      <w:r>
        <w:rPr>
          <w:rFonts w:ascii="Cambria" w:hAnsi="Cambria"/>
          <w:i/>
          <w:sz w:val="18"/>
          <w:szCs w:val="18"/>
        </w:rPr>
        <w:t>with stakeholders.</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b/>
          <w:u w:val="single"/>
        </w:rPr>
      </w:pPr>
      <w:r w:rsidRPr="002A1D85">
        <w:rPr>
          <w:rFonts w:ascii="Cambria" w:hAnsi="Cambria"/>
          <w:b/>
          <w:u w:val="single"/>
        </w:rPr>
        <w:t>Performance Standard 6:  Professionalism</w:t>
      </w:r>
    </w:p>
    <w:p w:rsidR="007D78B1" w:rsidRDefault="007D78B1" w:rsidP="000B7CB6">
      <w:pPr>
        <w:spacing w:after="0"/>
        <w:rPr>
          <w:rFonts w:ascii="Cambria" w:hAnsi="Cambria"/>
          <w:i/>
          <w:sz w:val="18"/>
          <w:szCs w:val="18"/>
        </w:rPr>
      </w:pPr>
      <w:r>
        <w:rPr>
          <w:rFonts w:ascii="Cambria" w:hAnsi="Cambria"/>
          <w:i/>
          <w:sz w:val="18"/>
          <w:szCs w:val="18"/>
        </w:rPr>
        <w:t xml:space="preserve">The principal fosters the success of all students by demonstrating professional standards and </w:t>
      </w:r>
    </w:p>
    <w:p w:rsidR="007D78B1" w:rsidRPr="00F92C35" w:rsidRDefault="007D78B1" w:rsidP="000B7CB6">
      <w:pPr>
        <w:spacing w:after="0"/>
        <w:rPr>
          <w:rFonts w:ascii="Cambria" w:hAnsi="Cambria"/>
          <w:i/>
          <w:sz w:val="18"/>
          <w:szCs w:val="18"/>
        </w:rPr>
      </w:pPr>
      <w:r>
        <w:rPr>
          <w:rFonts w:ascii="Cambria" w:hAnsi="Cambria"/>
          <w:i/>
          <w:sz w:val="18"/>
          <w:szCs w:val="18"/>
        </w:rPr>
        <w:t>ethics, engaging in continuous professional learning, and contributing to the profession.</w:t>
      </w:r>
    </w:p>
    <w:p w:rsidR="007D78B1" w:rsidRPr="002A1D85" w:rsidRDefault="007D78B1" w:rsidP="000B7CB6">
      <w:pPr>
        <w:spacing w:after="0"/>
        <w:rPr>
          <w:rFonts w:ascii="Cambria" w:hAnsi="Cambria"/>
          <w:b/>
          <w:sz w:val="20"/>
          <w:szCs w:val="20"/>
        </w:rPr>
      </w:pPr>
      <w:r>
        <w:rPr>
          <w:rFonts w:ascii="Cambria" w:hAnsi="Cambria"/>
          <w:sz w:val="20"/>
          <w:szCs w:val="20"/>
        </w:rPr>
        <w:t>Choose a rating</w:t>
      </w:r>
    </w:p>
    <w:p w:rsidR="007D78B1" w:rsidRDefault="007D78B1" w:rsidP="000B7CB6">
      <w:pPr>
        <w:pStyle w:val="NoSpacing"/>
        <w:rPr>
          <w:sz w:val="8"/>
          <w:szCs w:val="8"/>
        </w:rPr>
      </w:pPr>
    </w:p>
    <w:p w:rsidR="007D78B1" w:rsidRDefault="007D78B1" w:rsidP="000B7CB6">
      <w:pPr>
        <w:pStyle w:val="NoSpacing"/>
        <w:rPr>
          <w:sz w:val="8"/>
          <w:szCs w:val="8"/>
        </w:rPr>
      </w:pPr>
    </w:p>
    <w:p w:rsidR="007D78B1" w:rsidRDefault="007D78B1" w:rsidP="000B7CB6">
      <w:pPr>
        <w:pStyle w:val="NoSpacing"/>
        <w:rPr>
          <w:sz w:val="8"/>
          <w:szCs w:val="8"/>
        </w:rPr>
      </w:pPr>
    </w:p>
    <w:p w:rsidR="007D78B1" w:rsidRPr="00A27670" w:rsidRDefault="007D78B1" w:rsidP="000B7CB6">
      <w:pPr>
        <w:rPr>
          <w:rFonts w:ascii="Cambria" w:hAnsi="Cambria"/>
          <w:b/>
          <w:u w:val="single"/>
        </w:rPr>
      </w:pPr>
      <w:r w:rsidRPr="00A27670">
        <w:rPr>
          <w:rFonts w:ascii="Cambria" w:hAnsi="Cambria"/>
          <w:b/>
          <w:u w:val="single"/>
        </w:rPr>
        <w:t>Comments Regarding Professional Practice (Optional):</w:t>
      </w:r>
    </w:p>
    <w:p w:rsidR="007D78B1" w:rsidRPr="00B1594B" w:rsidRDefault="007D78B1" w:rsidP="000B7CB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7D78B1" w:rsidRPr="00C30409" w:rsidRDefault="007D78B1" w:rsidP="000B7CB6">
      <w:pPr>
        <w:pStyle w:val="NoSpacing"/>
        <w:rPr>
          <w:sz w:val="8"/>
          <w:szCs w:val="8"/>
        </w:rPr>
      </w:pPr>
    </w:p>
    <w:p w:rsidR="007D78B1" w:rsidRDefault="007D78B1" w:rsidP="000B7CB6">
      <w:pPr>
        <w:rPr>
          <w:bCs/>
        </w:rPr>
      </w:pPr>
      <w:r>
        <w:rPr>
          <w:b/>
          <w:i/>
          <w:sz w:val="24"/>
          <w:szCs w:val="24"/>
        </w:rPr>
        <w:t>Overall Professional Practice Rating:</w:t>
      </w:r>
      <w:r>
        <w:rPr>
          <w:b/>
          <w:i/>
          <w:sz w:val="24"/>
          <w:szCs w:val="24"/>
        </w:rPr>
        <w:tab/>
        <w:t xml:space="preserve"> Choose an Overall Professional Practice Rating</w:t>
      </w:r>
    </w:p>
    <w:p w:rsidR="007D78B1" w:rsidRDefault="007D78B1" w:rsidP="00990E94">
      <w:pPr>
        <w:rPr>
          <w:bCs/>
        </w:rPr>
        <w:sectPr w:rsidR="007D78B1" w:rsidSect="004E1365">
          <w:pgSz w:w="12240" w:h="15840"/>
          <w:pgMar w:top="720" w:right="720" w:bottom="720" w:left="720" w:header="720" w:footer="432" w:gutter="0"/>
          <w:cols w:space="720"/>
          <w:docGrid w:linePitch="360"/>
        </w:sectPr>
      </w:pPr>
    </w:p>
    <w:p w:rsidR="007D78B1" w:rsidRDefault="007D78B1" w:rsidP="002F511D">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2F511D">
      <w:pPr>
        <w:pBdr>
          <w:bottom w:val="thinThickSmallGap" w:sz="24" w:space="1" w:color="auto"/>
        </w:pBdr>
        <w:spacing w:after="0" w:line="240" w:lineRule="auto"/>
        <w:ind w:left="720" w:hanging="660"/>
        <w:jc w:val="center"/>
        <w:rPr>
          <w:rFonts w:ascii="Cambria" w:hAnsi="Cambria" w:cs="Calibri"/>
          <w:b/>
          <w:bCs/>
          <w:sz w:val="32"/>
          <w:szCs w:val="32"/>
        </w:rPr>
      </w:pPr>
      <w:r>
        <w:rPr>
          <w:rFonts w:ascii="Cambria" w:hAnsi="Cambria" w:cs="Calibri"/>
          <w:b/>
          <w:bCs/>
          <w:sz w:val="32"/>
          <w:szCs w:val="32"/>
        </w:rPr>
        <w:t xml:space="preserve">Assistant </w:t>
      </w:r>
      <w:r w:rsidRPr="00BB51E2">
        <w:rPr>
          <w:rFonts w:ascii="Cambria" w:hAnsi="Cambria" w:cs="Calibri"/>
          <w:b/>
          <w:bCs/>
          <w:sz w:val="32"/>
          <w:szCs w:val="32"/>
        </w:rPr>
        <w:t>Principal Summative Evaluation</w:t>
      </w:r>
    </w:p>
    <w:p w:rsidR="007D78B1" w:rsidRDefault="007D78B1" w:rsidP="002F511D">
      <w:pPr>
        <w:pStyle w:val="NoSpacing"/>
        <w:rPr>
          <w:sz w:val="16"/>
          <w:szCs w:val="16"/>
        </w:rPr>
      </w:pPr>
    </w:p>
    <w:p w:rsidR="007D78B1" w:rsidRPr="00C30409" w:rsidRDefault="007D78B1" w:rsidP="002F511D">
      <w:pPr>
        <w:pStyle w:val="NoSpacing"/>
        <w:rPr>
          <w:sz w:val="8"/>
          <w:szCs w:val="8"/>
        </w:rPr>
      </w:pPr>
    </w:p>
    <w:p w:rsidR="007D78B1" w:rsidRPr="00540F23" w:rsidRDefault="007D78B1" w:rsidP="002F511D">
      <w:pPr>
        <w:spacing w:after="0"/>
        <w:rPr>
          <w:rFonts w:ascii="Cambria" w:hAnsi="Cambria"/>
          <w:b/>
        </w:rPr>
      </w:pPr>
      <w:r w:rsidRPr="00540F23">
        <w:rPr>
          <w:rFonts w:ascii="Cambria" w:hAnsi="Cambria"/>
          <w:b/>
          <w:u w:val="single"/>
        </w:rPr>
        <w:t>State Contributions</w:t>
      </w:r>
      <w:r>
        <w:rPr>
          <w:rFonts w:ascii="Cambria" w:hAnsi="Cambria"/>
          <w:b/>
          <w:u w:val="single"/>
        </w:rPr>
        <w:t xml:space="preserve"> – Student Growth</w:t>
      </w:r>
      <w:r w:rsidRPr="00540F23">
        <w:rPr>
          <w:rFonts w:ascii="Cambria" w:hAnsi="Cambria"/>
          <w:b/>
        </w:rPr>
        <w:tab/>
      </w:r>
      <w:r w:rsidRPr="00540F23">
        <w:rPr>
          <w:rFonts w:ascii="Cambria" w:hAnsi="Cambria"/>
          <w:b/>
        </w:rPr>
        <w:tab/>
      </w:r>
      <w:r w:rsidRPr="00540F23">
        <w:rPr>
          <w:rFonts w:ascii="Cambria" w:hAnsi="Cambria"/>
          <w:b/>
        </w:rPr>
        <w:tab/>
      </w:r>
      <w:r w:rsidRPr="00540F23">
        <w:rPr>
          <w:rFonts w:ascii="Cambria" w:hAnsi="Cambria"/>
          <w:b/>
          <w:u w:val="single"/>
        </w:rPr>
        <w:t>Local Contribution</w:t>
      </w:r>
      <w:r>
        <w:rPr>
          <w:rFonts w:ascii="Cambria" w:hAnsi="Cambria"/>
          <w:b/>
          <w:u w:val="single"/>
        </w:rPr>
        <w:t xml:space="preserve"> – Student Growth</w:t>
      </w:r>
    </w:p>
    <w:p w:rsidR="007D78B1" w:rsidRPr="00540F23" w:rsidRDefault="007D78B1" w:rsidP="002F511D">
      <w:pPr>
        <w:tabs>
          <w:tab w:val="left" w:pos="4211"/>
        </w:tabs>
        <w:spacing w:after="0"/>
        <w:rPr>
          <w:sz w:val="20"/>
          <w:szCs w:val="20"/>
        </w:rPr>
      </w:pPr>
      <w:r>
        <w:rPr>
          <w:sz w:val="20"/>
          <w:szCs w:val="20"/>
        </w:rPr>
        <w:t>Choose a growth rating</w:t>
      </w:r>
      <w:r w:rsidRPr="00540F23">
        <w:rPr>
          <w:sz w:val="20"/>
          <w:szCs w:val="20"/>
        </w:rPr>
        <w:tab/>
      </w:r>
      <w:r w:rsidRPr="00540F23">
        <w:rPr>
          <w:sz w:val="20"/>
          <w:szCs w:val="20"/>
        </w:rPr>
        <w:tab/>
      </w:r>
      <w:r w:rsidRPr="00540F23">
        <w:rPr>
          <w:sz w:val="20"/>
          <w:szCs w:val="20"/>
        </w:rPr>
        <w:tab/>
      </w:r>
      <w:r w:rsidRPr="00540F23">
        <w:rPr>
          <w:sz w:val="20"/>
          <w:szCs w:val="20"/>
        </w:rPr>
        <w:tab/>
      </w:r>
      <w:r>
        <w:rPr>
          <w:sz w:val="20"/>
          <w:szCs w:val="20"/>
        </w:rPr>
        <w:t>Choose a growth rating</w:t>
      </w:r>
    </w:p>
    <w:p w:rsidR="007D78B1" w:rsidRDefault="007D78B1" w:rsidP="002F511D">
      <w:pPr>
        <w:spacing w:after="0"/>
        <w:rPr>
          <w:b/>
          <w:sz w:val="8"/>
          <w:szCs w:val="8"/>
        </w:rPr>
      </w:pPr>
    </w:p>
    <w:p w:rsidR="007D78B1" w:rsidRPr="00C30409" w:rsidRDefault="007D78B1" w:rsidP="002F511D">
      <w:pPr>
        <w:spacing w:after="0"/>
        <w:rPr>
          <w:b/>
          <w:sz w:val="8"/>
          <w:szCs w:val="8"/>
        </w:rPr>
      </w:pPr>
    </w:p>
    <w:p w:rsidR="007D78B1" w:rsidRPr="00D70EEB" w:rsidRDefault="007D78B1" w:rsidP="002F511D">
      <w:pPr>
        <w:pBdr>
          <w:bottom w:val="single" w:sz="6" w:space="18" w:color="auto"/>
        </w:pBdr>
        <w:spacing w:after="0"/>
        <w:jc w:val="center"/>
        <w:rPr>
          <w:b/>
          <w:i/>
          <w:sz w:val="24"/>
          <w:szCs w:val="24"/>
        </w:rPr>
      </w:pPr>
      <w:r>
        <w:rPr>
          <w:b/>
          <w:i/>
          <w:sz w:val="24"/>
          <w:szCs w:val="24"/>
        </w:rPr>
        <w:t xml:space="preserve">Overall Student Growth Rating: </w:t>
      </w:r>
      <w:r>
        <w:rPr>
          <w:b/>
          <w:i/>
          <w:sz w:val="24"/>
          <w:szCs w:val="24"/>
        </w:rPr>
        <w:tab/>
        <w:t>Choose an Overall Growth Rating</w:t>
      </w:r>
    </w:p>
    <w:tbl>
      <w:tblPr>
        <w:tblW w:w="8264" w:type="dxa"/>
        <w:jc w:val="center"/>
        <w:tblCellMar>
          <w:left w:w="0" w:type="dxa"/>
          <w:right w:w="0" w:type="dxa"/>
        </w:tblCellMar>
        <w:tblLook w:val="00A0"/>
      </w:tblPr>
      <w:tblGrid>
        <w:gridCol w:w="2066"/>
        <w:gridCol w:w="2786"/>
        <w:gridCol w:w="3412"/>
      </w:tblGrid>
      <w:tr w:rsidR="007D78B1" w:rsidRPr="005D42DB" w:rsidTr="00BA6074">
        <w:trPr>
          <w:trHeight w:val="518"/>
          <w:jc w:val="center"/>
        </w:trPr>
        <w:tc>
          <w:tcPr>
            <w:tcW w:w="2066"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PROFESSIONAL PRACTICE RATING</w:t>
            </w:r>
          </w:p>
        </w:tc>
        <w:tc>
          <w:tcPr>
            <w:tcW w:w="2786" w:type="dxa"/>
            <w:tcBorders>
              <w:top w:val="single" w:sz="8" w:space="0" w:color="000000"/>
              <w:left w:val="nil"/>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STUDENT GROWTH RATING</w:t>
            </w:r>
          </w:p>
        </w:tc>
        <w:tc>
          <w:tcPr>
            <w:tcW w:w="3412"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OVERALL PERFORMANCE CATEGORY</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Exemplary</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OR Expected</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Accomplished</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Developing</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 OR 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Ineffective</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Expected OR 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INEFFECTIVE</w:t>
            </w:r>
          </w:p>
        </w:tc>
      </w:tr>
    </w:tbl>
    <w:p w:rsidR="007D78B1" w:rsidRDefault="007D78B1" w:rsidP="002F511D">
      <w:pPr>
        <w:tabs>
          <w:tab w:val="left" w:pos="4361"/>
          <w:tab w:val="left" w:pos="4510"/>
        </w:tabs>
        <w:spacing w:after="0"/>
        <w:rPr>
          <w:b/>
        </w:rPr>
      </w:pPr>
      <w:r>
        <w:rPr>
          <w:b/>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40"/>
      </w:tblGrid>
      <w:tr w:rsidR="007D78B1" w:rsidRPr="005D42DB" w:rsidTr="00BA6074">
        <w:trPr>
          <w:trHeight w:val="431"/>
        </w:trPr>
        <w:tc>
          <w:tcPr>
            <w:tcW w:w="10440" w:type="dxa"/>
          </w:tcPr>
          <w:p w:rsidR="007D78B1" w:rsidRPr="005D42DB" w:rsidRDefault="007D78B1" w:rsidP="00BA6074">
            <w:pPr>
              <w:tabs>
                <w:tab w:val="left" w:pos="4361"/>
                <w:tab w:val="left" w:pos="4510"/>
              </w:tabs>
              <w:spacing w:after="0" w:line="240" w:lineRule="auto"/>
              <w:jc w:val="center"/>
              <w:rPr>
                <w:b/>
                <w:sz w:val="4"/>
                <w:szCs w:val="4"/>
              </w:rPr>
            </w:pPr>
          </w:p>
          <w:p w:rsidR="007D78B1" w:rsidRPr="005D42DB" w:rsidRDefault="007D78B1" w:rsidP="00BA6074">
            <w:pPr>
              <w:tabs>
                <w:tab w:val="left" w:pos="4361"/>
                <w:tab w:val="left" w:pos="4510"/>
              </w:tabs>
              <w:spacing w:after="0" w:line="240" w:lineRule="auto"/>
              <w:jc w:val="center"/>
              <w:rPr>
                <w:b/>
                <w:i/>
                <w:sz w:val="24"/>
                <w:szCs w:val="24"/>
              </w:rPr>
            </w:pPr>
            <w:r w:rsidRPr="005D42DB">
              <w:rPr>
                <w:b/>
                <w:i/>
                <w:sz w:val="24"/>
                <w:szCs w:val="24"/>
              </w:rPr>
              <w:t>Overall Performance Category:             Choose an Overall Performance Category</w:t>
            </w:r>
          </w:p>
        </w:tc>
      </w:tr>
    </w:tbl>
    <w:p w:rsidR="007D78B1" w:rsidRDefault="007D78B1" w:rsidP="002F511D">
      <w:pPr>
        <w:tabs>
          <w:tab w:val="left" w:pos="4361"/>
          <w:tab w:val="left" w:pos="4510"/>
        </w:tabs>
        <w:spacing w:after="0"/>
        <w:rPr>
          <w:b/>
        </w:rPr>
      </w:pPr>
    </w:p>
    <w:p w:rsidR="007D78B1" w:rsidRPr="00BD0F9F" w:rsidRDefault="007D78B1" w:rsidP="002F511D">
      <w:pPr>
        <w:spacing w:after="0"/>
        <w:jc w:val="center"/>
        <w:rPr>
          <w:rFonts w:ascii="Cambria" w:hAnsi="Cambria"/>
          <w:b/>
          <w:sz w:val="24"/>
          <w:szCs w:val="24"/>
          <w:u w:val="single"/>
        </w:rPr>
      </w:pPr>
      <w:r w:rsidRPr="00BD0F9F">
        <w:rPr>
          <w:rFonts w:ascii="Cambria" w:hAnsi="Cambria"/>
          <w:b/>
          <w:sz w:val="24"/>
          <w:szCs w:val="24"/>
          <w:u w:val="single"/>
        </w:rPr>
        <w:t>Professional Growth Plan</w:t>
      </w:r>
    </w:p>
    <w:p w:rsidR="007D78B1" w:rsidRPr="00CA5B92" w:rsidRDefault="007D78B1" w:rsidP="002F511D">
      <w:pPr>
        <w:spacing w:after="0"/>
        <w:jc w:val="center"/>
        <w:rPr>
          <w:sz w:val="20"/>
          <w:szCs w:val="20"/>
        </w:rPr>
      </w:pPr>
      <w:r>
        <w:rPr>
          <w:sz w:val="20"/>
          <w:szCs w:val="20"/>
        </w:rPr>
        <w:t>Indicate the type of Professional Growth Plan the assistant principal will have following this evaluation.</w:t>
      </w:r>
    </w:p>
    <w:tbl>
      <w:tblPr>
        <w:tblW w:w="104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3420"/>
        <w:gridCol w:w="6612"/>
      </w:tblGrid>
      <w:tr w:rsidR="007D78B1" w:rsidRPr="005D42DB" w:rsidTr="00BA6074">
        <w:tc>
          <w:tcPr>
            <w:tcW w:w="10482" w:type="dxa"/>
            <w:gridSpan w:val="3"/>
            <w:shd w:val="clear" w:color="auto" w:fill="BFBFBF"/>
          </w:tcPr>
          <w:p w:rsidR="007D78B1" w:rsidRPr="005D42DB" w:rsidRDefault="007D78B1" w:rsidP="00BA6074">
            <w:pPr>
              <w:spacing w:after="0" w:line="240" w:lineRule="auto"/>
              <w:rPr>
                <w:sz w:val="6"/>
                <w:szCs w:val="6"/>
              </w:rPr>
            </w:pPr>
          </w:p>
        </w:tc>
      </w:tr>
      <w:tr w:rsidR="007D78B1" w:rsidRPr="005D42DB" w:rsidTr="00BA6074">
        <w:trPr>
          <w:trHeight w:val="395"/>
        </w:trPr>
        <w:tc>
          <w:tcPr>
            <w:tcW w:w="10482" w:type="dxa"/>
            <w:gridSpan w:val="3"/>
            <w:vAlign w:val="center"/>
          </w:tcPr>
          <w:p w:rsidR="007D78B1" w:rsidRPr="005D42DB" w:rsidRDefault="007D78B1" w:rsidP="00BA6074">
            <w:pPr>
              <w:spacing w:after="0" w:line="240" w:lineRule="auto"/>
              <w:jc w:val="center"/>
              <w:rPr>
                <w:b/>
              </w:rPr>
            </w:pPr>
            <w:r w:rsidRPr="005D42DB">
              <w:rPr>
                <w:b/>
              </w:rPr>
              <w:t>Professional Growth Plan</w:t>
            </w:r>
          </w:p>
          <w:p w:rsidR="007D78B1" w:rsidRPr="005D42DB" w:rsidRDefault="007D78B1" w:rsidP="00BA6074">
            <w:pPr>
              <w:spacing w:after="0" w:line="240" w:lineRule="auto"/>
              <w:jc w:val="center"/>
              <w:rPr>
                <w:i/>
                <w:sz w:val="16"/>
                <w:szCs w:val="16"/>
              </w:rPr>
            </w:pPr>
            <w:r w:rsidRPr="005D42DB">
              <w:rPr>
                <w:i/>
                <w:sz w:val="16"/>
                <w:szCs w:val="16"/>
              </w:rPr>
              <w:t>(This will be applicable only if the principal remains in the same role for the following year.)</w:t>
            </w:r>
          </w:p>
        </w:tc>
      </w:tr>
      <w:tr w:rsidR="007D78B1" w:rsidRPr="005D42DB" w:rsidTr="00BA6074">
        <w:tc>
          <w:tcPr>
            <w:tcW w:w="3870" w:type="dxa"/>
            <w:gridSpan w:val="2"/>
            <w:vAlign w:val="center"/>
          </w:tcPr>
          <w:p w:rsidR="007D78B1" w:rsidRPr="005D42DB" w:rsidRDefault="007D78B1" w:rsidP="00BA6074">
            <w:pPr>
              <w:spacing w:after="0" w:line="240" w:lineRule="auto"/>
              <w:jc w:val="center"/>
              <w:rPr>
                <w:b/>
                <w:i/>
                <w:sz w:val="16"/>
                <w:szCs w:val="16"/>
              </w:rPr>
            </w:pPr>
            <w:r w:rsidRPr="005D42DB">
              <w:rPr>
                <w:b/>
                <w:i/>
                <w:sz w:val="16"/>
                <w:szCs w:val="16"/>
              </w:rPr>
              <w:t>Overall Performance Category</w:t>
            </w:r>
          </w:p>
        </w:tc>
        <w:tc>
          <w:tcPr>
            <w:tcW w:w="6612" w:type="dxa"/>
            <w:vAlign w:val="center"/>
          </w:tcPr>
          <w:p w:rsidR="007D78B1" w:rsidRPr="005D42DB" w:rsidRDefault="007D78B1" w:rsidP="00BA6074">
            <w:pPr>
              <w:spacing w:after="0" w:line="240" w:lineRule="auto"/>
              <w:jc w:val="center"/>
              <w:rPr>
                <w:b/>
                <w:i/>
                <w:sz w:val="16"/>
                <w:szCs w:val="16"/>
              </w:rPr>
            </w:pPr>
            <w:r w:rsidRPr="005D42DB">
              <w:rPr>
                <w:b/>
                <w:i/>
                <w:sz w:val="16"/>
                <w:szCs w:val="16"/>
              </w:rPr>
              <w:t>Description of Professional Growth Plan</w:t>
            </w:r>
          </w:p>
        </w:tc>
      </w:tr>
      <w:tr w:rsidR="007D78B1" w:rsidRPr="005D42DB" w:rsidTr="00BA6074">
        <w:trPr>
          <w:trHeight w:val="305"/>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Ineffective</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60"/>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Developing</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Accomplished</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Evaluatee</w:t>
            </w:r>
            <w:r w:rsidRPr="00BD0F9F">
              <w:t>.</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Exemplary</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Evaluatee</w:t>
            </w:r>
            <w:r w:rsidRPr="00BD0F9F">
              <w:t>.</w:t>
            </w:r>
          </w:p>
        </w:tc>
      </w:tr>
    </w:tbl>
    <w:p w:rsidR="007D78B1" w:rsidRDefault="007D78B1" w:rsidP="002F511D">
      <w:pPr>
        <w:tabs>
          <w:tab w:val="left" w:pos="4361"/>
          <w:tab w:val="left" w:pos="4510"/>
        </w:tabs>
        <w:spacing w:after="0"/>
        <w:rPr>
          <w:b/>
        </w:rPr>
      </w:pPr>
    </w:p>
    <w:p w:rsidR="007D78B1" w:rsidRDefault="007D78B1" w:rsidP="002F511D">
      <w:pPr>
        <w:tabs>
          <w:tab w:val="left" w:pos="4361"/>
          <w:tab w:val="left" w:pos="4510"/>
        </w:tabs>
        <w:spacing w:after="0"/>
        <w:rPr>
          <w:b/>
        </w:rPr>
      </w:pPr>
      <w:r>
        <w:rPr>
          <w:b/>
        </w:rPr>
        <w:t>Additional Comments (Optional):</w:t>
      </w:r>
    </w:p>
    <w:p w:rsidR="007D78B1" w:rsidRPr="00596396" w:rsidRDefault="007D78B1" w:rsidP="002F511D">
      <w:pPr>
        <w:tabs>
          <w:tab w:val="left" w:pos="4361"/>
          <w:tab w:val="left" w:pos="4510"/>
        </w:tabs>
        <w:rPr>
          <w:sz w:val="28"/>
          <w:szCs w:val="28"/>
        </w:rPr>
      </w:pPr>
      <w:r w:rsidRPr="0059639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78B1" w:rsidRPr="00157F12" w:rsidRDefault="007D78B1" w:rsidP="002F511D">
      <w:pPr>
        <w:tabs>
          <w:tab w:val="left" w:pos="4510"/>
        </w:tabs>
      </w:pPr>
      <w:r w:rsidRPr="00157F12">
        <w:t>Evaluator’s Name ______________________</w:t>
      </w:r>
      <w:r>
        <w:t>_</w:t>
      </w:r>
      <w:r w:rsidRPr="00157F12">
        <w:t xml:space="preserve">________   </w:t>
      </w:r>
      <w:r>
        <w:t xml:space="preserve">Asst. </w:t>
      </w:r>
      <w:r w:rsidRPr="00157F12">
        <w:t>Principal’s Name ________</w:t>
      </w:r>
      <w:r>
        <w:t>____</w:t>
      </w:r>
      <w:r w:rsidRPr="00157F12">
        <w:t>____________________</w:t>
      </w:r>
    </w:p>
    <w:p w:rsidR="007D78B1" w:rsidRDefault="007D78B1" w:rsidP="002F511D">
      <w:pPr>
        <w:spacing w:after="0" w:line="240" w:lineRule="auto"/>
      </w:pPr>
      <w:r w:rsidRPr="00157F12">
        <w:t xml:space="preserve">Evaluator’s Signature ____________________________ </w:t>
      </w:r>
      <w:r>
        <w:t xml:space="preserve"> </w:t>
      </w:r>
      <w:r w:rsidRPr="00157F12">
        <w:t xml:space="preserve"> </w:t>
      </w:r>
      <w:r>
        <w:t xml:space="preserve">Asst. </w:t>
      </w:r>
      <w:r w:rsidRPr="00157F12">
        <w:t>Principal’s Signature ______</w:t>
      </w:r>
      <w:r>
        <w:t>_</w:t>
      </w:r>
      <w:r w:rsidRPr="00157F12">
        <w:t>_</w:t>
      </w:r>
      <w:r>
        <w:t>__</w:t>
      </w:r>
      <w:r w:rsidRPr="00157F12">
        <w:t>____________________</w:t>
      </w:r>
    </w:p>
    <w:p w:rsidR="007D78B1" w:rsidRPr="002F4535" w:rsidRDefault="007D78B1" w:rsidP="002F511D">
      <w:pPr>
        <w:spacing w:after="0" w:line="240" w:lineRule="auto"/>
        <w:rPr>
          <w:sz w:val="16"/>
          <w:szCs w:val="16"/>
        </w:rPr>
      </w:pPr>
      <w:r w:rsidRPr="002F4535">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F4535">
        <w:rPr>
          <w:sz w:val="16"/>
          <w:szCs w:val="16"/>
        </w:rPr>
        <w:t>Signature denotes receipt of the summative evaluation, not</w:t>
      </w:r>
    </w:p>
    <w:p w:rsidR="007D78B1" w:rsidRPr="002F4535" w:rsidRDefault="007D78B1" w:rsidP="002F511D">
      <w:pPr>
        <w:spacing w:after="0" w:line="240" w:lineRule="auto"/>
        <w:ind w:left="2160" w:firstLine="720"/>
        <w:rPr>
          <w:sz w:val="16"/>
          <w:szCs w:val="16"/>
        </w:rPr>
      </w:pPr>
      <w:r w:rsidRPr="002F4535">
        <w:rPr>
          <w:sz w:val="16"/>
          <w:szCs w:val="16"/>
        </w:rPr>
        <w:t xml:space="preserve">                                                                                              </w:t>
      </w:r>
      <w:r>
        <w:rPr>
          <w:sz w:val="16"/>
          <w:szCs w:val="16"/>
        </w:rPr>
        <w:t xml:space="preserve">        </w:t>
      </w:r>
      <w:r w:rsidRPr="002F4535">
        <w:rPr>
          <w:sz w:val="16"/>
          <w:szCs w:val="16"/>
        </w:rPr>
        <w:t xml:space="preserve">        necessarily agreement with the contents of the form.)</w:t>
      </w:r>
    </w:p>
    <w:p w:rsidR="007D78B1" w:rsidRPr="00157F12" w:rsidRDefault="007D78B1" w:rsidP="002F511D">
      <w:pPr>
        <w:spacing w:after="0" w:line="240" w:lineRule="auto"/>
        <w:rPr>
          <w:sz w:val="16"/>
          <w:szCs w:val="16"/>
        </w:rPr>
      </w:pPr>
    </w:p>
    <w:p w:rsidR="007D78B1" w:rsidRDefault="002B1DEA" w:rsidP="002F511D">
      <w:pPr>
        <w:rPr>
          <w:bCs/>
        </w:rPr>
      </w:pPr>
      <w:r w:rsidRPr="002B1DEA">
        <w:rPr>
          <w:rFonts w:ascii="Cambria" w:hAnsi="Cambria" w:cs="Calibri"/>
          <w:b/>
          <w:bCs/>
          <w:noProof/>
          <w:sz w:val="32"/>
          <w:szCs w:val="32"/>
        </w:rPr>
        <w:pict>
          <v:shape id="Text Box 281" o:spid="_x0000_s1187" type="#_x0000_t202" style="position:absolute;margin-left:263.25pt;margin-top:47.95pt;width:33.3pt;height:17.6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yGigIAABkFAAAOAAAAZHJzL2Uyb0RvYy54bWysVNuO2yAQfa/Uf0C8Z31ZZxNbcVab3aaq&#10;tL1Iu/0AAjhGxUCBxN5W/fcOOEmzvUhVVT9gYIbDzJwzLK6HTqI9t05oVePsIsWIK6qZUNsaf3xc&#10;T+YYOU8UI1IrXuMn7vD18uWLRW8qnutWS8YtAhDlqt7UuPXeVEniaMs74i604QqMjbYd8bC024RZ&#10;0gN6J5M8Ta+SXltmrKbcOdi9G414GfGbhlP/vmkc90jWGGLzcbRx3IQxWS5ItbXEtIIewiD/EEVH&#10;hIJLT1B3xBO0s+IXqE5Qq51u/AXVXaKbRlAec4BssvSnbB5aYnjMBYrjzKlM7v/B0nf7DxYJVuMS&#10;I0U6oOiRDx6t9IDyeRbq0xtXgduDAUc/gAF4jrk6c6/pJ4eUvm2J2vIba3XfcsIgvngyOTs64rgA&#10;sunfagYXkZ3XEWhobBeKB+VAgA48PZ24CcFQ2CzyvMzAQsGU55fTPHKXkOp42FjnX3PdoTCpsQXq&#10;IzjZ3zsPaYDr0SXc5bQUbC2kjAu73dxKi/YEZLKOX8gcjjxzkyo4Kx2OjeZxB2KEO4ItRBtp/1pm&#10;eZGu8nKyvprPJsW6mE7KWTqfpFm5Kq/Soizu1t9CgFlRtYIxru6F4kcJZsXfUXxohlE8UYSoByqn&#10;+XRk6I9JpvH7XZKd8NCRUnQ1np+cSBV4faUYpE0qT4Qc58nz8GPJoAbHf6xKVEEgfpSAHzZDFFx2&#10;OTvKa6PZEwjDaiAOOIb3BCattl8w6qE3a+w+74jlGMk3CsRVZkURmjkuiukMtIDsuWVzbiGKAlSN&#10;PUbj9NaPD8DOWLFt4aZRzkrfgCAbEcUSlDtGBbmEBfRfzOrwVoQGP19Hrx8v2vI7AAAA//8DAFBL&#10;AwQUAAYACAAAACEArtyiid8AAAAKAQAADwAAAGRycy9kb3ducmV2LnhtbEyP0U6DQBBF3038h82Y&#10;+GLsQitUKEujJhpfW/sBAzsFUnaXsNtC/97xyT5O7sm9Z4rtbHpxodF3ziqIFxEIsrXTnW0UHH4+&#10;n19B+IBWY+8sKbiSh215f1dgrt1kd3TZh0ZwifU5KmhDGHIpfd2SQb9wA1nOjm40GPgcG6lHnLjc&#10;9HIZRak02FleaHGgj5bq0/5sFBy/p6ckm6qvcFjvXtJ37NaVuyr1+DC/bUAEmsM/DH/6rA4lO1Xu&#10;bLUXvYJkmSaMKsiSDAQDSbaKQVRMruIYZFnI2xfKXwAAAP//AwBQSwECLQAUAAYACAAAACEAtoM4&#10;kv4AAADhAQAAEwAAAAAAAAAAAAAAAAAAAAAAW0NvbnRlbnRfVHlwZXNdLnhtbFBLAQItABQABgAI&#10;AAAAIQA4/SH/1gAAAJQBAAALAAAAAAAAAAAAAAAAAC8BAABfcmVscy8ucmVsc1BLAQItABQABgAI&#10;AAAAIQAnzbyGigIAABkFAAAOAAAAAAAAAAAAAAAAAC4CAABkcnMvZTJvRG9jLnhtbFBLAQItABQA&#10;BgAIAAAAIQCu3KKJ3wAAAAoBAAAPAAAAAAAAAAAAAAAAAOQEAABkcnMvZG93bnJldi54bWxQSwUG&#10;AAAAAAQABADzAAAA8AUAAAAA&#10;" stroked="f">
            <v:textbox>
              <w:txbxContent>
                <w:p w:rsidR="00DF4C5C" w:rsidRDefault="00DF4C5C">
                  <w:r>
                    <w:t>147</w:t>
                  </w:r>
                </w:p>
              </w:txbxContent>
            </v:textbox>
          </v:shape>
        </w:pict>
      </w:r>
      <w:r w:rsidRPr="002B1DEA">
        <w:rPr>
          <w:noProof/>
        </w:rPr>
        <w:pict>
          <v:shape id="Text Box 177" o:spid="_x0000_s1188" type="#_x0000_t202" style="position:absolute;margin-left:-11pt;margin-top:29.95pt;width:550pt;height:1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JKiQIAABoFAAAOAAAAZHJzL2Uyb0RvYy54bWysVNmO2yAUfa/Uf0C8Z7zUWWyNM5qlqSpN&#10;F2mmH0AMjlExUCCxp6P+ey+QZJJWlaqqeSDgezl3OedyeTX2Au2YsVzJGmcXKUZMNopyuanxl8fV&#10;ZIGRdURSIpRkNX5iFl8tX7+6HHTFctUpQZlBACJtNegad87pKkls07Ge2AulmQRjq0xPHBzNJqGG&#10;DIDeiyRP01kyKEO1UQ2zFr7eRSNeBvy2ZY371LaWOSRqDLm5sJqwrv2aLC9JtTFEd7zZp0H+IYue&#10;cAlBj1B3xBG0Nfw3qJ43RlnVuotG9YlqW96wUANUk6W/VPPQEc1CLdAcq49tsv8Ptvm4+2wQpzUG&#10;oiTpgaJHNjp0o0aUzee+P4O2Fbg9aHB0IxiA51Cr1feq+WqRVLcdkRt2bYwaOkYo5Jf5m8nJ1Yhj&#10;Pch6+KAoBCJbpwLQ2JreNw/agQAdeHo6cuOTaeDjrFxM0xRMDdjyfDGDvQ9BqsNtbax7x1SP/KbG&#10;BrgP6GR3b110Pbj4YFYJTldciHAwm/WtMGhHQCer8Nujn7kJ6Z2l8tciYvwCSUIMb/PpBt6fyywv&#10;0pu8nKxmi/mkWBXTSTlPF5M0K2/KWVqUxd3qh08wK6qOU8rkPZfsoMGs+DuO99MQ1RNUiIYal9N8&#10;Gin6Y5HQS9/OWMVZkT13MJKC96CJoxOpPLFvJYULpHKEi7hPztMPhEAPDv+hK0EGnvmoATeux6C4&#10;7M3Cx/ciWSv6BMowCogDjuFBgU2nzHeMBhjOGttvW2IYRuK9BHWVWVH4aQ6HYjrP4WBOLetTC5EN&#10;QNXYYRS3ty6+AFtt+KaDSFHPUl2DIlsexPKS1V7HMIChqv1j4Sf89By8Xp605U8AAAD//wMAUEsD&#10;BBQABgAIAAAAIQBqZkCg3gAAAAoBAAAPAAAAZHJzL2Rvd25yZXYueG1sTI/NboMwEITvlfIO1kbq&#10;pUpMUQmBYqK2Uqte8/MAC94AKl4j7ATy9nVO7XF2RrPfFLvZ9OJKo+ssK3heRyCIa6s7bhScjp+r&#10;LQjnkTX2lknBjRzsysVDgbm2E+/pevCNCCXsclTQej/kUrq6JYNubQfi4J3taNAHOTZSjziFctPL&#10;OIo20mDH4UOLA320VP8cLkbB+Xt6SrKp+vKndP+yeccurexNqcfl/PYKwtPs/8Jwxw/oUAamyl5Y&#10;O9ErWMVx2OIVJFkG4h6I0m24VAqyJANZFvL/hPIXAAD//wMAUEsBAi0AFAAGAAgAAAAhALaDOJL+&#10;AAAA4QEAABMAAAAAAAAAAAAAAAAAAAAAAFtDb250ZW50X1R5cGVzXS54bWxQSwECLQAUAAYACAAA&#10;ACEAOP0h/9YAAACUAQAACwAAAAAAAAAAAAAAAAAvAQAAX3JlbHMvLnJlbHNQSwECLQAUAAYACAAA&#10;ACEADkJySokCAAAaBQAADgAAAAAAAAAAAAAAAAAuAgAAZHJzL2Uyb0RvYy54bWxQSwECLQAUAAYA&#10;CAAAACEAamZAoN4AAAAKAQAADwAAAAAAAAAAAAAAAADjBAAAZHJzL2Rvd25yZXYueG1sUEsFBgAA&#10;AAAEAAQA8wAAAO4FAAAAAA==&#10;" stroked="f">
            <v:textbox>
              <w:txbxContent>
                <w:p w:rsidR="00DF4C5C" w:rsidRDefault="00DF4C5C" w:rsidP="002F511D">
                  <w:pPr>
                    <w:jc w:val="center"/>
                  </w:pPr>
                  <w:r>
                    <w:rPr>
                      <w:sz w:val="18"/>
                    </w:rPr>
                    <w:t>Original - Evaluator’s Files                          Copy will be provided to the Assistant Principal</w:t>
                  </w:r>
                </w:p>
              </w:txbxContent>
            </v:textbox>
          </v:shape>
        </w:pict>
      </w:r>
      <w:r w:rsidR="007D78B1">
        <w:t>Date ___________________________                                                               Date __________________________________</w:t>
      </w:r>
    </w:p>
    <w:p w:rsidR="007D78B1" w:rsidRDefault="007D78B1" w:rsidP="0034399E">
      <w:pPr>
        <w:pBdr>
          <w:bottom w:val="thinThickSmallGap" w:sz="24" w:space="1" w:color="auto"/>
        </w:pBdr>
        <w:spacing w:after="0" w:line="240" w:lineRule="auto"/>
        <w:ind w:left="720" w:hanging="660"/>
        <w:jc w:val="center"/>
        <w:rPr>
          <w:rFonts w:ascii="Garamond" w:hAnsi="Garamond" w:cs="Calibri"/>
          <w:b/>
          <w:bCs/>
          <w:sz w:val="28"/>
          <w:szCs w:val="28"/>
        </w:rPr>
        <w:sectPr w:rsidR="007D78B1" w:rsidSect="002215E5">
          <w:pgSz w:w="12240" w:h="15840"/>
          <w:pgMar w:top="720" w:right="720" w:bottom="576" w:left="720" w:header="720" w:footer="720" w:gutter="0"/>
          <w:cols w:space="720"/>
          <w:docGrid w:linePitch="360"/>
        </w:sectPr>
      </w:pPr>
    </w:p>
    <w:p w:rsidR="007D78B1" w:rsidRDefault="007D78B1" w:rsidP="0034399E">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34399E">
      <w:pPr>
        <w:pBdr>
          <w:bottom w:val="thinThickSmallGap" w:sz="24" w:space="1" w:color="auto"/>
        </w:pBdr>
        <w:spacing w:after="0" w:line="240" w:lineRule="auto"/>
        <w:ind w:left="720" w:hanging="660"/>
        <w:jc w:val="center"/>
        <w:rPr>
          <w:rFonts w:ascii="Cambria" w:hAnsi="Cambria" w:cs="Calibri"/>
          <w:b/>
          <w:bCs/>
          <w:sz w:val="32"/>
          <w:szCs w:val="32"/>
        </w:rPr>
      </w:pPr>
      <w:r w:rsidRPr="00BB51E2">
        <w:rPr>
          <w:rFonts w:ascii="Cambria" w:hAnsi="Cambria" w:cs="Calibri"/>
          <w:b/>
          <w:bCs/>
          <w:sz w:val="32"/>
          <w:szCs w:val="32"/>
        </w:rPr>
        <w:t>Principal Summative Evaluation</w:t>
      </w:r>
    </w:p>
    <w:p w:rsidR="007D78B1" w:rsidRDefault="007D78B1" w:rsidP="00BD29F3">
      <w:pPr>
        <w:pStyle w:val="Default"/>
        <w:rPr>
          <w:rFonts w:ascii="Calibri" w:hAnsi="Calibri" w:cs="Calibri"/>
          <w:sz w:val="22"/>
          <w:szCs w:val="22"/>
        </w:rPr>
      </w:pPr>
    </w:p>
    <w:p w:rsidR="007D78B1" w:rsidRPr="00091D0D" w:rsidRDefault="007D78B1" w:rsidP="0034399E">
      <w:pPr>
        <w:spacing w:line="240" w:lineRule="auto"/>
        <w:jc w:val="both"/>
        <w:rPr>
          <w:sz w:val="20"/>
          <w:szCs w:val="20"/>
        </w:rPr>
      </w:pPr>
      <w:r w:rsidRPr="002A1D85">
        <w:rPr>
          <w:rFonts w:ascii="Cambria" w:hAnsi="Cambria"/>
          <w:b/>
          <w:sz w:val="20"/>
          <w:szCs w:val="20"/>
        </w:rPr>
        <w:t>Directions:</w:t>
      </w:r>
      <w:r w:rsidRPr="002A1D85">
        <w:rPr>
          <w:rFonts w:ascii="Cambria" w:hAnsi="Cambria"/>
          <w:sz w:val="20"/>
          <w:szCs w:val="20"/>
        </w:rPr>
        <w:t xml:space="preserve"> Completed by Superintendent/Designee. Overall Performance Category is based on Professional Practice and accompanying decision rules and Student Growth, both state and local contributions. Once both the overall Professional Practice rating and Student Growth rating have been determined, the Overall Performance Category is achieved using the established Overall Performance Category matrix</w:t>
      </w:r>
      <w:r w:rsidRPr="00091D0D">
        <w:rPr>
          <w:sz w:val="20"/>
          <w:szCs w:val="20"/>
        </w:rPr>
        <w:t>.</w:t>
      </w:r>
    </w:p>
    <w:p w:rsidR="007D78B1" w:rsidRDefault="007D78B1" w:rsidP="0034399E">
      <w:pPr>
        <w:rPr>
          <w:rFonts w:ascii="Cambria" w:hAnsi="Cambria"/>
          <w:sz w:val="20"/>
          <w:szCs w:val="20"/>
        </w:rPr>
      </w:pPr>
      <w:r w:rsidRPr="002A1D85">
        <w:rPr>
          <w:rFonts w:ascii="Cambria" w:hAnsi="Cambria"/>
          <w:b/>
          <w:sz w:val="20"/>
          <w:szCs w:val="20"/>
        </w:rPr>
        <w:t>Principal</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sz w:val="20"/>
          <w:szCs w:val="20"/>
        </w:rPr>
        <w:tab/>
      </w:r>
      <w:r w:rsidRPr="002A1D85">
        <w:rPr>
          <w:rFonts w:ascii="Cambria" w:hAnsi="Cambria"/>
          <w:b/>
          <w:sz w:val="20"/>
          <w:szCs w:val="20"/>
        </w:rPr>
        <w:t>School Year:</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b/>
          <w:sz w:val="20"/>
          <w:szCs w:val="20"/>
        </w:rPr>
        <w:t xml:space="preserve">School      </w:t>
      </w:r>
      <w:r w:rsidRPr="002A1D85">
        <w:rPr>
          <w:rStyle w:val="PlaceholderText"/>
          <w:rFonts w:ascii="Cambria" w:hAnsi="Cambria"/>
          <w:sz w:val="20"/>
          <w:szCs w:val="20"/>
        </w:rPr>
        <w:t>Click here to enter text.</w:t>
      </w:r>
      <w:r w:rsidRPr="002A1D85">
        <w:rPr>
          <w:rFonts w:ascii="Cambria" w:hAnsi="Cambria"/>
          <w:sz w:val="20"/>
          <w:szCs w:val="20"/>
        </w:rPr>
        <w:tab/>
      </w:r>
    </w:p>
    <w:p w:rsidR="007D78B1" w:rsidRPr="002A1D85" w:rsidRDefault="007D78B1" w:rsidP="0034399E">
      <w:pPr>
        <w:rPr>
          <w:rFonts w:ascii="Cambria" w:hAnsi="Cambria"/>
          <w:sz w:val="20"/>
          <w:szCs w:val="20"/>
        </w:rPr>
      </w:pPr>
    </w:p>
    <w:tbl>
      <w:tblPr>
        <w:tblpPr w:leftFromText="180" w:rightFromText="180" w:vertAnchor="text" w:horzAnchor="margin" w:tblpXSpec="right" w:tblpY="75"/>
        <w:tblW w:w="3904" w:type="dxa"/>
        <w:tblCellMar>
          <w:left w:w="0" w:type="dxa"/>
          <w:right w:w="0" w:type="dxa"/>
        </w:tblCellMar>
        <w:tblLook w:val="00A0"/>
      </w:tblPr>
      <w:tblGrid>
        <w:gridCol w:w="2348"/>
        <w:gridCol w:w="1556"/>
      </w:tblGrid>
      <w:tr w:rsidR="007D78B1" w:rsidRPr="005D42DB" w:rsidTr="00BA6074">
        <w:trPr>
          <w:trHeight w:val="71"/>
        </w:trPr>
        <w:tc>
          <w:tcPr>
            <w:tcW w:w="2348"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tcPr>
          <w:p w:rsidR="007D78B1" w:rsidRPr="005D42DB" w:rsidRDefault="007D78B1" w:rsidP="00BA6074">
            <w:pPr>
              <w:spacing w:after="0"/>
              <w:rPr>
                <w:b/>
                <w:u w:val="single"/>
              </w:rPr>
            </w:pPr>
            <w:r w:rsidRPr="005D42DB">
              <w:rPr>
                <w:b/>
                <w:bCs/>
                <w:u w:val="single"/>
              </w:rPr>
              <w:t>IF…</w:t>
            </w:r>
          </w:p>
        </w:tc>
        <w:tc>
          <w:tcPr>
            <w:tcW w:w="1556"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tcPr>
          <w:p w:rsidR="007D78B1" w:rsidRPr="005D42DB" w:rsidRDefault="007D78B1" w:rsidP="00BA6074">
            <w:pPr>
              <w:spacing w:after="0"/>
              <w:rPr>
                <w:b/>
                <w:u w:val="single"/>
              </w:rPr>
            </w:pPr>
            <w:r w:rsidRPr="005D42DB">
              <w:rPr>
                <w:b/>
                <w:bCs/>
                <w:u w:val="single"/>
              </w:rPr>
              <w:t>THEN…</w:t>
            </w:r>
          </w:p>
        </w:tc>
      </w:tr>
      <w:tr w:rsidR="007D78B1" w:rsidRPr="005D42DB" w:rsidTr="00BA6074">
        <w:trPr>
          <w:trHeight w:val="255"/>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 xml:space="preserve">Principal or Assistant is rated Exemplary in at least four of the standards and no standard below Accomplished, </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Exemplary</w:t>
            </w:r>
          </w:p>
        </w:tc>
      </w:tr>
      <w:tr w:rsidR="007D78B1" w:rsidRPr="005D42DB" w:rsidTr="00BA6074">
        <w:trPr>
          <w:trHeight w:val="284"/>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Principal or Assistant is rated Accomplished in at least four standards and no standard is rating below Developing</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Accomplished.</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Principal or Assistant is rated Developing in at least five standards</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Developing.</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Principal and Assistant is rated Ineffective in two or more standards</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Ineffective.</w:t>
            </w:r>
          </w:p>
        </w:tc>
      </w:tr>
    </w:tbl>
    <w:p w:rsidR="007D78B1" w:rsidRDefault="007D78B1" w:rsidP="0034399E">
      <w:pPr>
        <w:spacing w:after="0"/>
        <w:rPr>
          <w:rFonts w:ascii="Cambria" w:hAnsi="Cambria"/>
          <w:i/>
          <w:sz w:val="18"/>
          <w:szCs w:val="18"/>
        </w:rPr>
      </w:pPr>
      <w:r w:rsidRPr="002A1D85">
        <w:rPr>
          <w:rFonts w:ascii="Cambria" w:hAnsi="Cambria"/>
          <w:b/>
          <w:u w:val="single"/>
        </w:rPr>
        <w:t>Performance Standard 1:  Instructional Leadership</w:t>
      </w:r>
      <w:r w:rsidRPr="00F92C35">
        <w:rPr>
          <w:rFonts w:ascii="Cambria" w:hAnsi="Cambria"/>
          <w:i/>
          <w:sz w:val="18"/>
          <w:szCs w:val="18"/>
        </w:rPr>
        <w:t xml:space="preserve"> </w:t>
      </w:r>
    </w:p>
    <w:p w:rsidR="007D78B1" w:rsidRPr="00F92C35" w:rsidRDefault="007D78B1" w:rsidP="0034399E">
      <w:pPr>
        <w:spacing w:after="0"/>
        <w:rPr>
          <w:rFonts w:ascii="Cambria" w:hAnsi="Cambria"/>
          <w:b/>
          <w:sz w:val="18"/>
          <w:szCs w:val="18"/>
          <w:u w:val="single"/>
        </w:rPr>
      </w:pPr>
      <w:r w:rsidRPr="00F92C35">
        <w:rPr>
          <w:rFonts w:ascii="Cambria" w:hAnsi="Cambria"/>
          <w:i/>
          <w:sz w:val="18"/>
          <w:szCs w:val="18"/>
        </w:rPr>
        <w:t>The principal fosters the success of all students by facilitating the development, communication, implementation and evaluation of a shared vision of teaching and learning that leads to student academic growth and school improvement.</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i/>
          <w:sz w:val="18"/>
          <w:szCs w:val="18"/>
        </w:rPr>
      </w:pPr>
      <w:r w:rsidRPr="002A1D85">
        <w:rPr>
          <w:rFonts w:ascii="Cambria" w:hAnsi="Cambria"/>
          <w:b/>
          <w:u w:val="single"/>
        </w:rPr>
        <w:t>Performance Standard 2:  School Climate</w:t>
      </w:r>
      <w:r w:rsidRPr="00F92C35">
        <w:rPr>
          <w:rFonts w:ascii="Cambria" w:hAnsi="Cambria"/>
          <w:i/>
          <w:sz w:val="18"/>
          <w:szCs w:val="18"/>
        </w:rPr>
        <w:t xml:space="preserve"> </w:t>
      </w:r>
    </w:p>
    <w:p w:rsidR="007D78B1" w:rsidRPr="00F92C35" w:rsidRDefault="007D78B1" w:rsidP="0034399E">
      <w:pPr>
        <w:spacing w:after="0"/>
        <w:rPr>
          <w:rFonts w:ascii="Cambria" w:hAnsi="Cambria"/>
          <w:i/>
          <w:sz w:val="18"/>
          <w:szCs w:val="18"/>
        </w:rPr>
      </w:pPr>
      <w:r w:rsidRPr="00F92C35">
        <w:rPr>
          <w:rFonts w:ascii="Cambria" w:hAnsi="Cambria"/>
          <w:i/>
          <w:sz w:val="18"/>
          <w:szCs w:val="18"/>
        </w:rPr>
        <w:t>The principal fosters the success of all students by developing, advocating, and sustaining an academically rigorous, positive, and safe school climate for all stakeholders.</w:t>
      </w:r>
    </w:p>
    <w:p w:rsidR="007D78B1" w:rsidRPr="00855E98" w:rsidRDefault="007D78B1" w:rsidP="0034399E">
      <w:pPr>
        <w:spacing w:after="0"/>
        <w:rPr>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b/>
          <w:u w:val="single"/>
        </w:rPr>
      </w:pPr>
      <w:r w:rsidRPr="002A1D85">
        <w:rPr>
          <w:rFonts w:ascii="Cambria" w:hAnsi="Cambria"/>
          <w:b/>
          <w:u w:val="single"/>
        </w:rPr>
        <w:t>Performance Standard 3:  Human Resources Management</w:t>
      </w:r>
    </w:p>
    <w:p w:rsidR="007D78B1" w:rsidRPr="00F92C35" w:rsidRDefault="007D78B1" w:rsidP="0034399E">
      <w:pPr>
        <w:spacing w:after="0"/>
        <w:rPr>
          <w:rFonts w:ascii="Cambria" w:hAnsi="Cambria"/>
          <w:i/>
          <w:sz w:val="18"/>
          <w:szCs w:val="18"/>
        </w:rPr>
      </w:pPr>
      <w:r>
        <w:rPr>
          <w:rFonts w:ascii="Cambria" w:hAnsi="Cambria"/>
          <w:i/>
          <w:sz w:val="18"/>
          <w:szCs w:val="18"/>
        </w:rPr>
        <w:t>The principal fosters effective human resources management by assisting with selection and induction, and by supporting, evaluating, and retaining quality instructional and support personnel.</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b/>
          <w:u w:val="single"/>
        </w:rPr>
      </w:pPr>
      <w:r w:rsidRPr="002A1D85">
        <w:rPr>
          <w:rFonts w:ascii="Cambria" w:hAnsi="Cambria"/>
          <w:b/>
          <w:u w:val="single"/>
        </w:rPr>
        <w:t>Performance Standard 4:  Organizational Management</w:t>
      </w:r>
    </w:p>
    <w:p w:rsidR="007D78B1" w:rsidRDefault="007D78B1" w:rsidP="0034399E">
      <w:pPr>
        <w:spacing w:after="0"/>
        <w:rPr>
          <w:rFonts w:ascii="Cambria" w:hAnsi="Cambria"/>
          <w:i/>
          <w:sz w:val="18"/>
          <w:szCs w:val="18"/>
        </w:rPr>
      </w:pPr>
      <w:r>
        <w:rPr>
          <w:rFonts w:ascii="Cambria" w:hAnsi="Cambria"/>
          <w:i/>
          <w:sz w:val="18"/>
          <w:szCs w:val="18"/>
        </w:rPr>
        <w:t xml:space="preserve">The principal fosters the success of all students by supporting, managing, and overseeing </w:t>
      </w:r>
    </w:p>
    <w:p w:rsidR="007D78B1" w:rsidRPr="00F92C35" w:rsidRDefault="007D78B1" w:rsidP="0034399E">
      <w:pPr>
        <w:spacing w:after="0"/>
        <w:rPr>
          <w:rFonts w:ascii="Cambria" w:hAnsi="Cambria"/>
          <w:i/>
          <w:sz w:val="18"/>
          <w:szCs w:val="18"/>
        </w:rPr>
      </w:pPr>
      <w:r>
        <w:rPr>
          <w:rFonts w:ascii="Cambria" w:hAnsi="Cambria"/>
          <w:i/>
          <w:sz w:val="18"/>
          <w:szCs w:val="18"/>
        </w:rPr>
        <w:t>the school’s organization, operation, and use of resources.</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ind w:right="-180"/>
        <w:rPr>
          <w:rFonts w:ascii="Cambria" w:hAnsi="Cambria"/>
          <w:b/>
          <w:sz w:val="16"/>
          <w:szCs w:val="16"/>
          <w:u w:val="single"/>
        </w:rPr>
      </w:pPr>
    </w:p>
    <w:p w:rsidR="007D78B1" w:rsidRDefault="007D78B1" w:rsidP="0034399E">
      <w:pPr>
        <w:spacing w:after="0"/>
        <w:ind w:right="-180"/>
        <w:rPr>
          <w:rFonts w:ascii="Cambria" w:hAnsi="Cambria"/>
          <w:b/>
          <w:u w:val="single"/>
        </w:rPr>
      </w:pPr>
      <w:r w:rsidRPr="002A1D85">
        <w:rPr>
          <w:rFonts w:ascii="Cambria" w:hAnsi="Cambria"/>
          <w:b/>
          <w:u w:val="single"/>
        </w:rPr>
        <w:t>Performance Standard 5:  Commu</w:t>
      </w:r>
      <w:r>
        <w:rPr>
          <w:rFonts w:ascii="Cambria" w:hAnsi="Cambria"/>
          <w:b/>
          <w:u w:val="single"/>
        </w:rPr>
        <w:t>nication and Community Relations</w:t>
      </w:r>
    </w:p>
    <w:p w:rsidR="007D78B1" w:rsidRDefault="007D78B1" w:rsidP="0034399E">
      <w:pPr>
        <w:spacing w:after="0"/>
        <w:ind w:right="-180"/>
        <w:rPr>
          <w:rFonts w:ascii="Cambria" w:hAnsi="Cambria"/>
          <w:i/>
          <w:sz w:val="18"/>
          <w:szCs w:val="18"/>
        </w:rPr>
      </w:pPr>
      <w:r>
        <w:rPr>
          <w:rFonts w:ascii="Cambria" w:hAnsi="Cambria"/>
          <w:i/>
          <w:sz w:val="18"/>
          <w:szCs w:val="18"/>
        </w:rPr>
        <w:t xml:space="preserve">The principal fosters the success of all students by communicating and collaborating effectively </w:t>
      </w:r>
    </w:p>
    <w:p w:rsidR="007D78B1" w:rsidRPr="00F92C35" w:rsidRDefault="007D78B1" w:rsidP="0034399E">
      <w:pPr>
        <w:spacing w:after="0"/>
        <w:ind w:right="-180"/>
        <w:rPr>
          <w:rFonts w:ascii="Cambria" w:hAnsi="Cambria"/>
          <w:i/>
          <w:sz w:val="18"/>
          <w:szCs w:val="18"/>
        </w:rPr>
      </w:pPr>
      <w:r>
        <w:rPr>
          <w:rFonts w:ascii="Cambria" w:hAnsi="Cambria"/>
          <w:i/>
          <w:sz w:val="18"/>
          <w:szCs w:val="18"/>
        </w:rPr>
        <w:t>with stakeholders.</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b/>
          <w:u w:val="single"/>
        </w:rPr>
      </w:pPr>
      <w:r w:rsidRPr="002A1D85">
        <w:rPr>
          <w:rFonts w:ascii="Cambria" w:hAnsi="Cambria"/>
          <w:b/>
          <w:u w:val="single"/>
        </w:rPr>
        <w:t>Performance Standard 6:  Professionalism</w:t>
      </w:r>
    </w:p>
    <w:p w:rsidR="007D78B1" w:rsidRDefault="007D78B1" w:rsidP="0034399E">
      <w:pPr>
        <w:spacing w:after="0"/>
        <w:rPr>
          <w:rFonts w:ascii="Cambria" w:hAnsi="Cambria"/>
          <w:i/>
          <w:sz w:val="18"/>
          <w:szCs w:val="18"/>
        </w:rPr>
      </w:pPr>
      <w:r>
        <w:rPr>
          <w:rFonts w:ascii="Cambria" w:hAnsi="Cambria"/>
          <w:i/>
          <w:sz w:val="18"/>
          <w:szCs w:val="18"/>
        </w:rPr>
        <w:t xml:space="preserve">The principal fosters the success of all students by demonstrating professional standards and </w:t>
      </w:r>
    </w:p>
    <w:p w:rsidR="007D78B1" w:rsidRPr="00F92C35" w:rsidRDefault="007D78B1" w:rsidP="0034399E">
      <w:pPr>
        <w:spacing w:after="0"/>
        <w:rPr>
          <w:rFonts w:ascii="Cambria" w:hAnsi="Cambria"/>
          <w:i/>
          <w:sz w:val="18"/>
          <w:szCs w:val="18"/>
        </w:rPr>
      </w:pPr>
      <w:r>
        <w:rPr>
          <w:rFonts w:ascii="Cambria" w:hAnsi="Cambria"/>
          <w:i/>
          <w:sz w:val="18"/>
          <w:szCs w:val="18"/>
        </w:rPr>
        <w:t>ethics, engaging in continuous professional learning, and contributing to the profession.</w:t>
      </w:r>
    </w:p>
    <w:p w:rsidR="007D78B1" w:rsidRPr="002A1D85" w:rsidRDefault="007D78B1" w:rsidP="0034399E">
      <w:pPr>
        <w:spacing w:after="0"/>
        <w:rPr>
          <w:rFonts w:ascii="Cambria" w:hAnsi="Cambria"/>
          <w:b/>
          <w:sz w:val="20"/>
          <w:szCs w:val="20"/>
        </w:rPr>
      </w:pPr>
      <w:r>
        <w:rPr>
          <w:rFonts w:ascii="Cambria" w:hAnsi="Cambria"/>
          <w:sz w:val="20"/>
          <w:szCs w:val="20"/>
        </w:rPr>
        <w:t>Choose a rating</w:t>
      </w:r>
    </w:p>
    <w:p w:rsidR="007D78B1" w:rsidRDefault="007D78B1" w:rsidP="0034399E">
      <w:pPr>
        <w:pStyle w:val="NoSpacing"/>
        <w:rPr>
          <w:sz w:val="8"/>
          <w:szCs w:val="8"/>
        </w:rPr>
      </w:pPr>
    </w:p>
    <w:p w:rsidR="007D78B1" w:rsidRDefault="007D78B1" w:rsidP="0034399E">
      <w:pPr>
        <w:pStyle w:val="NoSpacing"/>
        <w:rPr>
          <w:sz w:val="8"/>
          <w:szCs w:val="8"/>
        </w:rPr>
      </w:pPr>
    </w:p>
    <w:p w:rsidR="007D78B1" w:rsidRPr="00A27670" w:rsidRDefault="007D78B1" w:rsidP="0034399E">
      <w:pPr>
        <w:rPr>
          <w:rFonts w:ascii="Cambria" w:hAnsi="Cambria"/>
          <w:b/>
          <w:u w:val="single"/>
        </w:rPr>
      </w:pPr>
      <w:r w:rsidRPr="00A27670">
        <w:rPr>
          <w:rFonts w:ascii="Cambria" w:hAnsi="Cambria"/>
          <w:b/>
          <w:u w:val="single"/>
        </w:rPr>
        <w:t>Comments Regarding Professional Practice (Optional):</w:t>
      </w:r>
    </w:p>
    <w:p w:rsidR="007D78B1" w:rsidRPr="00C30409" w:rsidRDefault="007D78B1" w:rsidP="002215E5">
      <w:pPr>
        <w:rPr>
          <w:sz w:val="8"/>
          <w:szCs w:val="8"/>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78B1" w:rsidRDefault="007D78B1" w:rsidP="0034399E">
      <w:pPr>
        <w:spacing w:after="0" w:line="240" w:lineRule="auto"/>
        <w:jc w:val="center"/>
        <w:rPr>
          <w:b/>
          <w:i/>
          <w:sz w:val="24"/>
          <w:szCs w:val="24"/>
        </w:rPr>
      </w:pPr>
      <w:r>
        <w:rPr>
          <w:b/>
          <w:i/>
          <w:sz w:val="24"/>
          <w:szCs w:val="24"/>
        </w:rPr>
        <w:t>Overall Professional Practice Rating:</w:t>
      </w:r>
      <w:r>
        <w:rPr>
          <w:b/>
          <w:i/>
          <w:sz w:val="24"/>
          <w:szCs w:val="24"/>
        </w:rPr>
        <w:tab/>
        <w:t xml:space="preserve"> Choose an Overall Professional Practice Rating</w:t>
      </w:r>
    </w:p>
    <w:p w:rsidR="007D78B1" w:rsidRDefault="007D78B1" w:rsidP="00F03499">
      <w:pPr>
        <w:pBdr>
          <w:bottom w:val="thinThickSmallGap" w:sz="24" w:space="1" w:color="auto"/>
        </w:pBdr>
        <w:spacing w:after="0" w:line="240" w:lineRule="auto"/>
        <w:ind w:left="720" w:hanging="660"/>
        <w:jc w:val="center"/>
        <w:rPr>
          <w:rFonts w:ascii="Garamond" w:hAnsi="Garamond" w:cs="Calibri"/>
          <w:b/>
          <w:bCs/>
          <w:sz w:val="28"/>
          <w:szCs w:val="28"/>
        </w:rPr>
        <w:sectPr w:rsidR="007D78B1" w:rsidSect="00073605">
          <w:pgSz w:w="12240" w:h="15840"/>
          <w:pgMar w:top="720" w:right="720" w:bottom="720" w:left="720" w:header="720" w:footer="288" w:gutter="0"/>
          <w:cols w:space="720"/>
          <w:docGrid w:linePitch="360"/>
        </w:sectPr>
      </w:pPr>
    </w:p>
    <w:p w:rsidR="007D78B1" w:rsidRDefault="007D78B1" w:rsidP="00F03499">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F03499">
      <w:pPr>
        <w:pBdr>
          <w:bottom w:val="thinThickSmallGap" w:sz="24" w:space="1" w:color="auto"/>
        </w:pBdr>
        <w:spacing w:after="0" w:line="240" w:lineRule="auto"/>
        <w:ind w:left="720" w:hanging="660"/>
        <w:jc w:val="center"/>
        <w:rPr>
          <w:rFonts w:ascii="Cambria" w:hAnsi="Cambria" w:cs="Calibri"/>
          <w:b/>
          <w:bCs/>
          <w:sz w:val="32"/>
          <w:szCs w:val="32"/>
        </w:rPr>
      </w:pPr>
      <w:r w:rsidRPr="00BB51E2">
        <w:rPr>
          <w:rFonts w:ascii="Cambria" w:hAnsi="Cambria" w:cs="Calibri"/>
          <w:b/>
          <w:bCs/>
          <w:sz w:val="32"/>
          <w:szCs w:val="32"/>
        </w:rPr>
        <w:t>Principal Summative Evaluation</w:t>
      </w:r>
    </w:p>
    <w:p w:rsidR="007D78B1" w:rsidRPr="00C30409" w:rsidRDefault="007D78B1" w:rsidP="00A346C7">
      <w:pPr>
        <w:pStyle w:val="NoSpacing"/>
        <w:rPr>
          <w:sz w:val="8"/>
          <w:szCs w:val="8"/>
        </w:rPr>
      </w:pPr>
    </w:p>
    <w:p w:rsidR="007D78B1" w:rsidRPr="00540F23" w:rsidRDefault="007D78B1" w:rsidP="00A346C7">
      <w:pPr>
        <w:spacing w:after="0"/>
        <w:rPr>
          <w:rFonts w:ascii="Cambria" w:hAnsi="Cambria"/>
          <w:b/>
        </w:rPr>
      </w:pPr>
      <w:r w:rsidRPr="00540F23">
        <w:rPr>
          <w:rFonts w:ascii="Cambria" w:hAnsi="Cambria"/>
          <w:b/>
          <w:u w:val="single"/>
        </w:rPr>
        <w:t>State Contributions</w:t>
      </w:r>
      <w:r>
        <w:rPr>
          <w:rFonts w:ascii="Cambria" w:hAnsi="Cambria"/>
          <w:b/>
          <w:u w:val="single"/>
        </w:rPr>
        <w:t xml:space="preserve"> – Student Growth</w:t>
      </w:r>
      <w:r w:rsidRPr="00540F23">
        <w:rPr>
          <w:rFonts w:ascii="Cambria" w:hAnsi="Cambria"/>
          <w:b/>
        </w:rPr>
        <w:tab/>
      </w:r>
      <w:r w:rsidRPr="00540F23">
        <w:rPr>
          <w:rFonts w:ascii="Cambria" w:hAnsi="Cambria"/>
          <w:b/>
        </w:rPr>
        <w:tab/>
      </w:r>
      <w:r w:rsidRPr="00540F23">
        <w:rPr>
          <w:rFonts w:ascii="Cambria" w:hAnsi="Cambria"/>
          <w:b/>
        </w:rPr>
        <w:tab/>
      </w:r>
      <w:r w:rsidRPr="00540F23">
        <w:rPr>
          <w:rFonts w:ascii="Cambria" w:hAnsi="Cambria"/>
          <w:b/>
          <w:u w:val="single"/>
        </w:rPr>
        <w:t>Local Contribution</w:t>
      </w:r>
      <w:r>
        <w:rPr>
          <w:rFonts w:ascii="Cambria" w:hAnsi="Cambria"/>
          <w:b/>
          <w:u w:val="single"/>
        </w:rPr>
        <w:t xml:space="preserve"> – Student Growth</w:t>
      </w:r>
    </w:p>
    <w:p w:rsidR="007D78B1" w:rsidRPr="00540F23" w:rsidRDefault="007D78B1" w:rsidP="00A346C7">
      <w:pPr>
        <w:tabs>
          <w:tab w:val="left" w:pos="4211"/>
        </w:tabs>
        <w:spacing w:after="0"/>
        <w:rPr>
          <w:sz w:val="20"/>
          <w:szCs w:val="20"/>
        </w:rPr>
      </w:pPr>
      <w:r>
        <w:rPr>
          <w:sz w:val="20"/>
          <w:szCs w:val="20"/>
        </w:rPr>
        <w:t>Choose a growth rating</w:t>
      </w:r>
      <w:r w:rsidRPr="00540F23">
        <w:rPr>
          <w:sz w:val="20"/>
          <w:szCs w:val="20"/>
        </w:rPr>
        <w:tab/>
      </w:r>
      <w:r w:rsidRPr="00540F23">
        <w:rPr>
          <w:sz w:val="20"/>
          <w:szCs w:val="20"/>
        </w:rPr>
        <w:tab/>
      </w:r>
      <w:r w:rsidRPr="00540F23">
        <w:rPr>
          <w:sz w:val="20"/>
          <w:szCs w:val="20"/>
        </w:rPr>
        <w:tab/>
      </w:r>
      <w:r w:rsidRPr="00540F23">
        <w:rPr>
          <w:sz w:val="20"/>
          <w:szCs w:val="20"/>
        </w:rPr>
        <w:tab/>
      </w:r>
      <w:r>
        <w:rPr>
          <w:sz w:val="20"/>
          <w:szCs w:val="20"/>
        </w:rPr>
        <w:t>Choose a growth rating</w:t>
      </w:r>
    </w:p>
    <w:p w:rsidR="007D78B1" w:rsidRDefault="007D78B1" w:rsidP="00A346C7">
      <w:pPr>
        <w:spacing w:after="0"/>
        <w:rPr>
          <w:b/>
          <w:sz w:val="8"/>
          <w:szCs w:val="8"/>
        </w:rPr>
      </w:pPr>
    </w:p>
    <w:p w:rsidR="007D78B1" w:rsidRPr="00C30409" w:rsidRDefault="007D78B1" w:rsidP="00A346C7">
      <w:pPr>
        <w:spacing w:after="0"/>
        <w:rPr>
          <w:b/>
          <w:sz w:val="8"/>
          <w:szCs w:val="8"/>
        </w:rPr>
      </w:pPr>
    </w:p>
    <w:p w:rsidR="007D78B1" w:rsidRPr="00D70EEB" w:rsidRDefault="007D78B1" w:rsidP="00A346C7">
      <w:pPr>
        <w:pBdr>
          <w:bottom w:val="single" w:sz="6" w:space="18" w:color="auto"/>
        </w:pBdr>
        <w:spacing w:after="0"/>
        <w:jc w:val="center"/>
        <w:rPr>
          <w:b/>
          <w:i/>
          <w:sz w:val="24"/>
          <w:szCs w:val="24"/>
        </w:rPr>
      </w:pPr>
      <w:r>
        <w:rPr>
          <w:b/>
          <w:i/>
          <w:sz w:val="24"/>
          <w:szCs w:val="24"/>
        </w:rPr>
        <w:t xml:space="preserve">Overall Student Growth Rating: </w:t>
      </w:r>
      <w:r>
        <w:rPr>
          <w:b/>
          <w:i/>
          <w:sz w:val="24"/>
          <w:szCs w:val="24"/>
        </w:rPr>
        <w:tab/>
        <w:t>Choose an Overall Growth Rating</w:t>
      </w:r>
    </w:p>
    <w:p w:rsidR="007D78B1" w:rsidRDefault="007D78B1" w:rsidP="00A346C7">
      <w:pPr>
        <w:tabs>
          <w:tab w:val="left" w:pos="4361"/>
          <w:tab w:val="left" w:pos="4510"/>
        </w:tabs>
        <w:spacing w:after="0"/>
        <w:rPr>
          <w:b/>
        </w:rPr>
      </w:pPr>
    </w:p>
    <w:tbl>
      <w:tblPr>
        <w:tblW w:w="8264" w:type="dxa"/>
        <w:jc w:val="center"/>
        <w:tblCellMar>
          <w:left w:w="0" w:type="dxa"/>
          <w:right w:w="0" w:type="dxa"/>
        </w:tblCellMar>
        <w:tblLook w:val="00A0"/>
      </w:tblPr>
      <w:tblGrid>
        <w:gridCol w:w="2066"/>
        <w:gridCol w:w="2786"/>
        <w:gridCol w:w="3412"/>
      </w:tblGrid>
      <w:tr w:rsidR="007D78B1" w:rsidRPr="005D42DB" w:rsidTr="00BA6074">
        <w:trPr>
          <w:trHeight w:val="518"/>
          <w:jc w:val="center"/>
        </w:trPr>
        <w:tc>
          <w:tcPr>
            <w:tcW w:w="2066"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PROFESSIONAL PRACTICE RATING</w:t>
            </w:r>
          </w:p>
        </w:tc>
        <w:tc>
          <w:tcPr>
            <w:tcW w:w="2786" w:type="dxa"/>
            <w:tcBorders>
              <w:top w:val="single" w:sz="8" w:space="0" w:color="000000"/>
              <w:left w:val="nil"/>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STUDENT GROWTH RATING</w:t>
            </w:r>
          </w:p>
        </w:tc>
        <w:tc>
          <w:tcPr>
            <w:tcW w:w="3412"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OVERALL PERFORMANCE CATEGORY</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Exemplary</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OR Expected</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Accomplished</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Developing</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 OR 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Ineffective</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Expected OR 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INEFFECTIVE</w:t>
            </w:r>
          </w:p>
        </w:tc>
      </w:tr>
    </w:tbl>
    <w:p w:rsidR="007D78B1" w:rsidRDefault="007D78B1" w:rsidP="00A346C7">
      <w:pPr>
        <w:tabs>
          <w:tab w:val="left" w:pos="4361"/>
          <w:tab w:val="left" w:pos="4510"/>
        </w:tabs>
        <w:spacing w:after="0"/>
        <w:rPr>
          <w:b/>
        </w:rPr>
      </w:pPr>
      <w:r>
        <w:rPr>
          <w:b/>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40"/>
      </w:tblGrid>
      <w:tr w:rsidR="007D78B1" w:rsidRPr="005D42DB" w:rsidTr="00BA6074">
        <w:trPr>
          <w:trHeight w:val="431"/>
        </w:trPr>
        <w:tc>
          <w:tcPr>
            <w:tcW w:w="10440" w:type="dxa"/>
          </w:tcPr>
          <w:p w:rsidR="007D78B1" w:rsidRPr="005D42DB" w:rsidRDefault="007D78B1" w:rsidP="00BA6074">
            <w:pPr>
              <w:tabs>
                <w:tab w:val="left" w:pos="4361"/>
                <w:tab w:val="left" w:pos="4510"/>
              </w:tabs>
              <w:spacing w:after="0" w:line="240" w:lineRule="auto"/>
              <w:jc w:val="center"/>
              <w:rPr>
                <w:b/>
                <w:sz w:val="4"/>
                <w:szCs w:val="4"/>
              </w:rPr>
            </w:pPr>
          </w:p>
          <w:p w:rsidR="007D78B1" w:rsidRPr="005D42DB" w:rsidRDefault="007D78B1" w:rsidP="00BA6074">
            <w:pPr>
              <w:tabs>
                <w:tab w:val="left" w:pos="4361"/>
                <w:tab w:val="left" w:pos="4510"/>
              </w:tabs>
              <w:spacing w:after="0" w:line="240" w:lineRule="auto"/>
              <w:jc w:val="center"/>
              <w:rPr>
                <w:b/>
                <w:i/>
                <w:sz w:val="24"/>
                <w:szCs w:val="24"/>
              </w:rPr>
            </w:pPr>
            <w:r w:rsidRPr="005D42DB">
              <w:rPr>
                <w:b/>
                <w:i/>
                <w:sz w:val="24"/>
                <w:szCs w:val="24"/>
              </w:rPr>
              <w:t>Overall Performance Category:             Choose an Overall Performance Category</w:t>
            </w:r>
          </w:p>
        </w:tc>
      </w:tr>
    </w:tbl>
    <w:p w:rsidR="007D78B1" w:rsidRDefault="007D78B1" w:rsidP="00A346C7">
      <w:pPr>
        <w:tabs>
          <w:tab w:val="left" w:pos="4361"/>
          <w:tab w:val="left" w:pos="4510"/>
        </w:tabs>
        <w:spacing w:after="0"/>
        <w:rPr>
          <w:b/>
        </w:rPr>
      </w:pPr>
    </w:p>
    <w:p w:rsidR="007D78B1" w:rsidRPr="00BD0F9F" w:rsidRDefault="007D78B1" w:rsidP="00A346C7">
      <w:pPr>
        <w:spacing w:after="0"/>
        <w:jc w:val="center"/>
        <w:rPr>
          <w:rFonts w:ascii="Cambria" w:hAnsi="Cambria"/>
          <w:b/>
          <w:sz w:val="24"/>
          <w:szCs w:val="24"/>
          <w:u w:val="single"/>
        </w:rPr>
      </w:pPr>
      <w:r w:rsidRPr="00BD0F9F">
        <w:rPr>
          <w:rFonts w:ascii="Cambria" w:hAnsi="Cambria"/>
          <w:b/>
          <w:sz w:val="24"/>
          <w:szCs w:val="24"/>
          <w:u w:val="single"/>
        </w:rPr>
        <w:t>Professional Growth Plan</w:t>
      </w:r>
    </w:p>
    <w:p w:rsidR="007D78B1" w:rsidRPr="00CA5B92" w:rsidRDefault="007D78B1" w:rsidP="00A346C7">
      <w:pPr>
        <w:spacing w:after="0"/>
        <w:jc w:val="center"/>
        <w:rPr>
          <w:sz w:val="20"/>
          <w:szCs w:val="20"/>
        </w:rPr>
      </w:pPr>
      <w:r>
        <w:rPr>
          <w:sz w:val="20"/>
          <w:szCs w:val="20"/>
        </w:rPr>
        <w:t>Indicate the type of Professional Growth Plan the principal will have following this evaluation.</w:t>
      </w:r>
    </w:p>
    <w:tbl>
      <w:tblPr>
        <w:tblW w:w="104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3420"/>
        <w:gridCol w:w="6612"/>
      </w:tblGrid>
      <w:tr w:rsidR="007D78B1" w:rsidRPr="005D42DB" w:rsidTr="00BA6074">
        <w:tc>
          <w:tcPr>
            <w:tcW w:w="10482" w:type="dxa"/>
            <w:gridSpan w:val="3"/>
            <w:shd w:val="clear" w:color="auto" w:fill="BFBFBF"/>
          </w:tcPr>
          <w:p w:rsidR="007D78B1" w:rsidRPr="005D42DB" w:rsidRDefault="007D78B1" w:rsidP="00BA6074">
            <w:pPr>
              <w:spacing w:after="0" w:line="240" w:lineRule="auto"/>
              <w:rPr>
                <w:sz w:val="6"/>
                <w:szCs w:val="6"/>
              </w:rPr>
            </w:pPr>
          </w:p>
        </w:tc>
      </w:tr>
      <w:tr w:rsidR="007D78B1" w:rsidRPr="005D42DB" w:rsidTr="00BA6074">
        <w:trPr>
          <w:trHeight w:val="395"/>
        </w:trPr>
        <w:tc>
          <w:tcPr>
            <w:tcW w:w="10482" w:type="dxa"/>
            <w:gridSpan w:val="3"/>
            <w:vAlign w:val="center"/>
          </w:tcPr>
          <w:p w:rsidR="007D78B1" w:rsidRPr="005D42DB" w:rsidRDefault="007D78B1" w:rsidP="00BA6074">
            <w:pPr>
              <w:spacing w:after="0" w:line="240" w:lineRule="auto"/>
              <w:jc w:val="center"/>
              <w:rPr>
                <w:b/>
              </w:rPr>
            </w:pPr>
            <w:r w:rsidRPr="005D42DB">
              <w:rPr>
                <w:b/>
              </w:rPr>
              <w:t>Professional Growth Plan</w:t>
            </w:r>
          </w:p>
          <w:p w:rsidR="007D78B1" w:rsidRPr="005D42DB" w:rsidRDefault="007D78B1" w:rsidP="00BA6074">
            <w:pPr>
              <w:spacing w:after="0" w:line="240" w:lineRule="auto"/>
              <w:jc w:val="center"/>
              <w:rPr>
                <w:i/>
                <w:sz w:val="16"/>
                <w:szCs w:val="16"/>
              </w:rPr>
            </w:pPr>
            <w:r w:rsidRPr="005D42DB">
              <w:rPr>
                <w:i/>
                <w:sz w:val="16"/>
                <w:szCs w:val="16"/>
              </w:rPr>
              <w:t>(This will be applicable only if the principal remains in the same role for the following year.)</w:t>
            </w:r>
          </w:p>
        </w:tc>
      </w:tr>
      <w:tr w:rsidR="007D78B1" w:rsidRPr="005D42DB" w:rsidTr="00BA6074">
        <w:tc>
          <w:tcPr>
            <w:tcW w:w="3870" w:type="dxa"/>
            <w:gridSpan w:val="2"/>
            <w:vAlign w:val="center"/>
          </w:tcPr>
          <w:p w:rsidR="007D78B1" w:rsidRPr="005D42DB" w:rsidRDefault="007D78B1" w:rsidP="00BA6074">
            <w:pPr>
              <w:spacing w:after="0" w:line="240" w:lineRule="auto"/>
              <w:jc w:val="center"/>
              <w:rPr>
                <w:b/>
                <w:i/>
                <w:sz w:val="16"/>
                <w:szCs w:val="16"/>
              </w:rPr>
            </w:pPr>
            <w:r w:rsidRPr="005D42DB">
              <w:rPr>
                <w:b/>
                <w:i/>
                <w:sz w:val="16"/>
                <w:szCs w:val="16"/>
              </w:rPr>
              <w:t>Overall Performance Category</w:t>
            </w:r>
          </w:p>
        </w:tc>
        <w:tc>
          <w:tcPr>
            <w:tcW w:w="6612" w:type="dxa"/>
            <w:vAlign w:val="center"/>
          </w:tcPr>
          <w:p w:rsidR="007D78B1" w:rsidRPr="005D42DB" w:rsidRDefault="007D78B1" w:rsidP="00BA6074">
            <w:pPr>
              <w:spacing w:after="0" w:line="240" w:lineRule="auto"/>
              <w:jc w:val="center"/>
              <w:rPr>
                <w:b/>
                <w:i/>
                <w:sz w:val="16"/>
                <w:szCs w:val="16"/>
              </w:rPr>
            </w:pPr>
            <w:r w:rsidRPr="005D42DB">
              <w:rPr>
                <w:b/>
                <w:i/>
                <w:sz w:val="16"/>
                <w:szCs w:val="16"/>
              </w:rPr>
              <w:t>Description of Professional Growth Plan</w:t>
            </w:r>
          </w:p>
        </w:tc>
      </w:tr>
      <w:tr w:rsidR="007D78B1" w:rsidRPr="005D42DB" w:rsidTr="00BA6074">
        <w:trPr>
          <w:trHeight w:val="305"/>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Ineffective</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60"/>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Developing</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Accomplished</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Evaluatee</w:t>
            </w:r>
            <w:r w:rsidRPr="00BD0F9F">
              <w:t>.</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Exemplary</w:t>
            </w:r>
          </w:p>
        </w:tc>
        <w:tc>
          <w:tcPr>
            <w:tcW w:w="6612" w:type="dxa"/>
            <w:vAlign w:val="center"/>
          </w:tcPr>
          <w:p w:rsidR="007D78B1" w:rsidRPr="005D42DB" w:rsidRDefault="00633776" w:rsidP="00633776">
            <w:pPr>
              <w:spacing w:after="0" w:line="240" w:lineRule="auto"/>
            </w:pPr>
            <w:r w:rsidRPr="00BD0F9F">
              <w:t xml:space="preserve">Shall have a minimum of a </w:t>
            </w:r>
            <w:r>
              <w:t>PGP developed by the Evaluatee</w:t>
            </w:r>
            <w:r w:rsidRPr="00BD0F9F">
              <w:t>.</w:t>
            </w:r>
          </w:p>
        </w:tc>
      </w:tr>
    </w:tbl>
    <w:p w:rsidR="007D78B1" w:rsidRDefault="007D78B1" w:rsidP="00A346C7">
      <w:pPr>
        <w:tabs>
          <w:tab w:val="left" w:pos="4361"/>
          <w:tab w:val="left" w:pos="4510"/>
        </w:tabs>
        <w:spacing w:after="0"/>
        <w:rPr>
          <w:b/>
        </w:rPr>
      </w:pPr>
      <w:r>
        <w:rPr>
          <w:b/>
        </w:rPr>
        <w:t>Additional Comments (Optional):</w:t>
      </w:r>
    </w:p>
    <w:p w:rsidR="007D78B1" w:rsidRPr="00596396" w:rsidRDefault="007D78B1" w:rsidP="00A346C7">
      <w:pPr>
        <w:tabs>
          <w:tab w:val="left" w:pos="4361"/>
          <w:tab w:val="left" w:pos="4510"/>
        </w:tabs>
        <w:rPr>
          <w:sz w:val="28"/>
          <w:szCs w:val="28"/>
        </w:rPr>
      </w:pPr>
      <w:r w:rsidRPr="0059639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78B1" w:rsidRPr="00157F12" w:rsidRDefault="007D78B1" w:rsidP="00A346C7">
      <w:pPr>
        <w:tabs>
          <w:tab w:val="left" w:pos="4510"/>
        </w:tabs>
      </w:pPr>
      <w:r w:rsidRPr="00157F12">
        <w:t>Evaluator’s Name _________________________________   Principal’s Name _________</w:t>
      </w:r>
      <w:r>
        <w:t>____</w:t>
      </w:r>
      <w:r w:rsidRPr="00157F12">
        <w:t>______________________</w:t>
      </w:r>
    </w:p>
    <w:p w:rsidR="007D78B1" w:rsidRDefault="007D78B1" w:rsidP="00A346C7">
      <w:pPr>
        <w:spacing w:after="0" w:line="240" w:lineRule="auto"/>
      </w:pPr>
      <w:r w:rsidRPr="00157F12">
        <w:t xml:space="preserve">Evaluator’s Signature ______________________________ </w:t>
      </w:r>
      <w:r>
        <w:t xml:space="preserve"> </w:t>
      </w:r>
      <w:r w:rsidRPr="00157F12">
        <w:t xml:space="preserve"> Principal’s Signature ______</w:t>
      </w:r>
      <w:r>
        <w:t>_</w:t>
      </w:r>
      <w:r w:rsidRPr="00157F12">
        <w:t>_</w:t>
      </w:r>
      <w:r>
        <w:t>__</w:t>
      </w:r>
      <w:r w:rsidRPr="00157F12">
        <w:t>______________________</w:t>
      </w:r>
    </w:p>
    <w:p w:rsidR="007D78B1" w:rsidRDefault="007D78B1" w:rsidP="00A346C7">
      <w:pPr>
        <w:spacing w:after="0" w:line="240" w:lineRule="auto"/>
      </w:pPr>
      <w:r>
        <w:tab/>
      </w:r>
      <w:r>
        <w:tab/>
      </w:r>
      <w:r>
        <w:tab/>
      </w:r>
      <w:r>
        <w:tab/>
      </w:r>
      <w:r>
        <w:tab/>
      </w:r>
      <w:r>
        <w:tab/>
      </w:r>
      <w:r>
        <w:tab/>
        <w:t xml:space="preserve">       (Signature denotes receipt of the summative evaluation, not</w:t>
      </w:r>
    </w:p>
    <w:p w:rsidR="007D78B1" w:rsidRDefault="007D78B1" w:rsidP="00A346C7">
      <w:pPr>
        <w:spacing w:after="0" w:line="240" w:lineRule="auto"/>
      </w:pPr>
      <w:r>
        <w:t xml:space="preserve">                                                                                                             necessarily agreement with the contents of the form.)</w:t>
      </w:r>
    </w:p>
    <w:p w:rsidR="007D78B1" w:rsidRPr="00157F12" w:rsidRDefault="007D78B1" w:rsidP="00A346C7">
      <w:pPr>
        <w:spacing w:after="0" w:line="240" w:lineRule="auto"/>
        <w:rPr>
          <w:sz w:val="16"/>
          <w:szCs w:val="16"/>
        </w:rPr>
      </w:pPr>
    </w:p>
    <w:p w:rsidR="007D78B1" w:rsidRDefault="002B1DEA" w:rsidP="0034399E">
      <w:pPr>
        <w:spacing w:after="0" w:line="240" w:lineRule="auto"/>
        <w:rPr>
          <w:sz w:val="24"/>
          <w:szCs w:val="24"/>
        </w:rPr>
      </w:pPr>
      <w:r w:rsidRPr="002B1DEA">
        <w:rPr>
          <w:noProof/>
          <w:sz w:val="8"/>
          <w:szCs w:val="8"/>
        </w:rPr>
        <w:pict>
          <v:shape id="Text Box 282" o:spid="_x0000_s1189" type="#_x0000_t202" style="position:absolute;margin-left:264.95pt;margin-top:49.25pt;width:33.3pt;height:18.9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P0hgIAABk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xlG&#10;inRA0QMfPLrVA8rneehPb1wFbvcGHP0ABuA51urMnaafHVJ62RK15TfW6r7lhEF+WTiZnB0dcVwA&#10;2fTvNINAZOd1BBoa24XmQTsQoANPjyduQjIUNos8LzOwUDDlRTqbTWMEUh0PG+v8G647FCY1tkB9&#10;BCf7O+dDMqQ6uoRYTkvB1kLKuLDbzVJatCcgk3X8DujP3KQKzkqHYyPiuAM5QoxgC9lG2r+VGWR5&#10;m5eT9Wx+OSnWxXRSXqbzSZqVt+UsLcpitf4eEsyKqhWMcXUnFD9KMCv+juLDZRjFE0WI+hqX03w6&#10;MvTHItP4/a7ITni4kVJ0NZ6fnEgVeH2tGJRNKk+EHOfJ8/Rjl6EHx3/sSlRBIH6UgB82QxRc9qoM&#10;8YNGNpo9gjCsBuKAY3hPYNJq+xWjHu5mjd2XHbEcI/lWgbjKrCjCZY6LYnqZw8KeWzbnFqIoQNXY&#10;YzROl358AHbGim0LkUY5K30DgmxEFMtTVgcZw/2LVR3einDBz9fR6+lFW/wAAAD//wMAUEsDBBQA&#10;BgAIAAAAIQAOV/Ck3gAAAAoBAAAPAAAAZHJzL2Rvd25yZXYueG1sTI/BTsMwDIbvSLxDZCQuiKWM&#10;tVtK0wmQQFw39gBu47UVTVI12dq9PebEbrb86ff3F9vZ9uJMY+i80/C0SECQq73pXKPh8P3xuAER&#10;IjqDvXek4UIBtuXtTYG58ZPb0XkfG8EhLuSooY1xyKUMdUsWw8IP5Ph29KPFyOvYSDPixOG2l8sk&#10;yaTFzvGHFgd6b6n+2Z+shuPX9JCqqfqMh/Vulb1ht678Rev7u/n1BUSkOf7D8KfP6lCyU+VPzgTR&#10;a0iXSjGqQW1SEAykKuOhYvI5W4EsC3ldofwFAAD//wMAUEsBAi0AFAAGAAgAAAAhALaDOJL+AAAA&#10;4QEAABMAAAAAAAAAAAAAAAAAAAAAAFtDb250ZW50X1R5cGVzXS54bWxQSwECLQAUAAYACAAAACEA&#10;OP0h/9YAAACUAQAACwAAAAAAAAAAAAAAAAAvAQAAX3JlbHMvLnJlbHNQSwECLQAUAAYACAAAACEA&#10;MjnD9IYCAAAZBQAADgAAAAAAAAAAAAAAAAAuAgAAZHJzL2Uyb0RvYy54bWxQSwECLQAUAAYACAAA&#10;ACEADlfwpN4AAAAKAQAADwAAAAAAAAAAAAAAAADgBAAAZHJzL2Rvd25yZXYueG1sUEsFBgAAAAAE&#10;AAQA8wAAAOsFAAAAAA==&#10;" stroked="f">
            <v:textbox>
              <w:txbxContent>
                <w:p w:rsidR="00DF4C5C" w:rsidRDefault="00DF4C5C">
                  <w:r>
                    <w:t>149</w:t>
                  </w:r>
                </w:p>
              </w:txbxContent>
            </v:textbox>
          </v:shape>
        </w:pict>
      </w:r>
      <w:r w:rsidRPr="002B1DEA">
        <w:rPr>
          <w:noProof/>
        </w:rPr>
        <w:pict>
          <v:shape id="Text Box 178" o:spid="_x0000_s1190" type="#_x0000_t202" style="position:absolute;margin-left:130.75pt;margin-top:31.25pt;width:292.4pt;height: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ixiAIAABoFAAAOAAAAZHJzL2Uyb0RvYy54bWysVG1v2yAQ/j5p/wHxPfVLncS24lRNu0yT&#10;uhep3Q8ggGM0DB6Q2F21/74DJ2nWbdI0zR8wcMfD3T3PsbgaWon23FihVYWTixgjrqhmQm0r/Plh&#10;Pckxso4oRqRWvMKP3OKr5etXi74reaobLRk3CECULfuuwo1zXRlFlja8JfZCd1yBsdamJQ6WZhsx&#10;Q3pAb2WUxvEs6rVhndGUWwu7t6MRLwN+XXPqPta15Q7JCkNsLowmjBs/RssFKbeGdI2ghzDIP0TR&#10;EqHg0hPULXEE7Yz4BaoV1Gira3dBdRvpuhaUhxwgmyR+kc19QzoecoHi2O5UJvv/YOmH/SeDBKtw&#10;hpEiLVD0wAeHVnpAyTz39ek7W4LbfQeObgAD8Bxytd2dpl8sUvqmIWrLr43RfcMJg/gSfzI6Ozri&#10;WA+y6d9rBheRndMBaKhN64sH5UCADjw9nrjxwVDYvJwnl1kOJgq2NM1ncSAvIuXxdGese8t1i/yk&#10;wga4D+hkf2edj4aURxd/mdVSsLWQMizMdnMjDdoT0Mk6fCGBF25SeWel/bERcdyBIOEOb/PhBt6f&#10;iiTN4lVaTNazfD7J1tl0UszjfBInxaqYxVmR3a6/+wCTrGwEY1zdCcWPGkyyv+P40A2jeoIKUV/h&#10;YppOR4r+mGQcvt8l2QoHLSlFW+H85ERKT+wbxSBtUjoi5DiPfg4/VBlqcPyHqgQZeOZHDbhhMwTF&#10;JVmg0Itko9kjKMNoIA44hgcFJo023zDqoTkrbL/uiOEYyXcK1FUkGZxFLiyy6TyFhTm3bM4tRFGA&#10;qrDDaJzeuPEF2HVGbBu4adSz0tegyFoEsTxHddAxNGDI6vBY+A4/Xwev5ydt+QMAAP//AwBQSwME&#10;FAAGAAgAAAAhABuuEN3fAAAACQEAAA8AAABkcnMvZG93bnJldi54bWxMj8FOg0AQhu8mvsNmTLwY&#10;uxTLllKGRk00Xlv7AAtMgZSdJey20Ld3PelpMpkv/3x/vptNL640us4ywnIRgSCubN1xg3D8/nhO&#10;QTivuda9ZUK4kYNdcX+X66y2E+/pevCNCCHsMo3Qej9kUrqqJaPdwg7E4Xayo9E+rGMj61FPIdz0&#10;Mo4iJY3uOHxo9UDvLVXnw8UgnL6mp2QzlZ/+uN6v1Jvu1qW9IT4+zK9bEJ5m/wfDr35QhyI4lfbC&#10;tRM9QqyWSUARVBxmANKVegFRImzSBGSRy/8Nih8AAAD//wMAUEsBAi0AFAAGAAgAAAAhALaDOJL+&#10;AAAA4QEAABMAAAAAAAAAAAAAAAAAAAAAAFtDb250ZW50X1R5cGVzXS54bWxQSwECLQAUAAYACAAA&#10;ACEAOP0h/9YAAACUAQAACwAAAAAAAAAAAAAAAAAvAQAAX3JlbHMvLnJlbHNQSwECLQAUAAYACAAA&#10;ACEAkwK4sYgCAAAaBQAADgAAAAAAAAAAAAAAAAAuAgAAZHJzL2Uyb0RvYy54bWxQSwECLQAUAAYA&#10;CAAAACEAG64Q3d8AAAAJAQAADwAAAAAAAAAAAAAAAADiBAAAZHJzL2Rvd25yZXYueG1sUEsFBgAA&#10;AAAEAAQA8wAAAO4FAAAAAA==&#10;" stroked="f">
            <v:textbox>
              <w:txbxContent>
                <w:p w:rsidR="00DF4C5C" w:rsidRDefault="00DF4C5C" w:rsidP="00A346C7">
                  <w:r>
                    <w:rPr>
                      <w:sz w:val="18"/>
                    </w:rPr>
                    <w:t>Original - Evaluator’s Files                      Copy will be provided to the Principal</w:t>
                  </w:r>
                </w:p>
              </w:txbxContent>
            </v:textbox>
          </v:shape>
        </w:pict>
      </w:r>
      <w:r w:rsidR="007D78B1">
        <w:t>Date ___________________________                                        Date _____________________________</w:t>
      </w:r>
      <w:r w:rsidRPr="002B1DEA">
        <w:rPr>
          <w:noProof/>
        </w:rPr>
        <w:pict>
          <v:shape id="Text Box 179" o:spid="_x0000_s1191" type="#_x0000_t202" style="position:absolute;margin-left:145.05pt;margin-top:684.15pt;width:226.2pt;height:18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n0hw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lA2L0N9euMqcLs34OgHMADPMVdn7jT97JDSNy1RW35lre5bThjEl4WTydnREccF&#10;kE3/TjO4iOy8jkBDY7tQPCgHAnTg6fHETQiGwma+mOfzAkwUbHm+mKWRvIRUx9PGOv+G6w6FSY0t&#10;cB/Ryf7O+RANqY4u4TKnpWBrIWVc2O3mRlq0J6CTdfxiAs/cpArOSodjI+K4A0HCHcEWwo28fyuz&#10;vEiv83Kyni3mk2JdTCflPF1M0qy8LmdpURa36+8hwKyoWsEYV3dC8aMGs+LvOD50w6ieqELU17ic&#10;5tORoj8mmcbvd0l2wkNLStHVeHFyIlUg9rVikDapPBFynCc/hx+rDDU4/mNVogwC86MG/LAZouKy&#10;IqokiGSj2SMow2ogDjiGBwUmrbZfMeqhOWvsvuyI5RjJtwrUVWZFkIKPi2I6z2Fhzy2bcwtRFKBq&#10;7DEapzd+fAF2xoptCzeNelb6ChTZiCiWp6gOOoYGjFkdHovQ4efr6PX0pK1+AAAA//8DAFBLAwQU&#10;AAYACAAAACEAjfmqDeEAAAANAQAADwAAAGRycy9kb3ducmV2LnhtbEyPQW6DMBBF95V6B2sidVM1&#10;doBAQjFRW6lVt0lzAIMdQMFjhJ1Abt/pqlnO/Kc/b4rdbHt2NaPvHEpYLQUwg7XTHTYSjj+fLxtg&#10;PijUqndoJNyMh135+FCoXLsJ9+Z6CA2jEvS5ktCGMOSc+7o1VvmlGwxSdnKjVYHGseF6VBOV255H&#10;QqTcqg7pQqsG89Ga+ny4WAmn7+l5vZ2qr3DM9kn6rrqscjcpnxbz2yuwYObwD8OfPqlDSU6Vu6D2&#10;rJcQbcWKUAridBMDIyRLojWwilaJSGLgZcHvvyh/AQAA//8DAFBLAQItABQABgAIAAAAIQC2gziS&#10;/gAAAOEBAAATAAAAAAAAAAAAAAAAAAAAAABbQ29udGVudF9UeXBlc10ueG1sUEsBAi0AFAAGAAgA&#10;AAAhADj9If/WAAAAlAEAAAsAAAAAAAAAAAAAAAAALwEAAF9yZWxzLy5yZWxzUEsBAi0AFAAGAAgA&#10;AAAhABbXKfSHAgAAGgUAAA4AAAAAAAAAAAAAAAAALgIAAGRycy9lMm9Eb2MueG1sUEsBAi0AFAAG&#10;AAgAAAAhAI35qg3hAAAADQEAAA8AAAAAAAAAAAAAAAAA4QQAAGRycy9kb3ducmV2LnhtbFBLBQYA&#10;AAAABAAEAPMAAADvBQAAAAA=&#10;" stroked="f">
            <v:textbox>
              <w:txbxContent>
                <w:p w:rsidR="00DF4C5C" w:rsidRDefault="00DF4C5C" w:rsidP="00A346C7">
                  <w:r>
                    <w:rPr>
                      <w:sz w:val="18"/>
                    </w:rPr>
                    <w:t>Original - Evaluator’s Files                      Copy - Principal</w:t>
                  </w:r>
                </w:p>
              </w:txbxContent>
            </v:textbox>
          </v:shape>
        </w:pict>
      </w:r>
    </w:p>
    <w:p w:rsidR="007D78B1" w:rsidRDefault="007D78B1" w:rsidP="0034399E">
      <w:pPr>
        <w:spacing w:after="0" w:line="240" w:lineRule="auto"/>
        <w:rPr>
          <w:sz w:val="24"/>
          <w:szCs w:val="24"/>
        </w:rPr>
        <w:sectPr w:rsidR="007D78B1" w:rsidSect="00F03499">
          <w:pgSz w:w="12240" w:h="15840"/>
          <w:pgMar w:top="720" w:right="720" w:bottom="720" w:left="720" w:header="720" w:footer="720" w:gutter="0"/>
          <w:cols w:space="720"/>
          <w:docGrid w:linePitch="360"/>
        </w:sectPr>
      </w:pPr>
    </w:p>
    <w:p w:rsidR="007D78B1" w:rsidRDefault="007D78B1" w:rsidP="0034399E">
      <w:pPr>
        <w:spacing w:after="0" w:line="240" w:lineRule="auto"/>
        <w:rPr>
          <w:sz w:val="24"/>
          <w:szCs w:val="24"/>
        </w:rPr>
      </w:pPr>
    </w:p>
    <w:p w:rsidR="007D78B1" w:rsidRPr="00052721" w:rsidRDefault="007D78B1" w:rsidP="009557A7">
      <w:pPr>
        <w:jc w:val="center"/>
        <w:rPr>
          <w:b/>
          <w:sz w:val="28"/>
          <w:szCs w:val="28"/>
        </w:rPr>
      </w:pPr>
      <w:r w:rsidRPr="00052721">
        <w:rPr>
          <w:b/>
          <w:sz w:val="28"/>
          <w:szCs w:val="28"/>
        </w:rPr>
        <w:t>PPGES Timeline</w:t>
      </w:r>
      <w:r>
        <w:rPr>
          <w:b/>
          <w:sz w:val="28"/>
          <w:szCs w:val="28"/>
        </w:rPr>
        <w:t xml:space="preserve"> for Elizabethtown Independent Schools</w:t>
      </w:r>
    </w:p>
    <w:p w:rsidR="007D78B1" w:rsidRPr="00052721" w:rsidRDefault="007D78B1" w:rsidP="009557A7">
      <w:pPr>
        <w:jc w:val="center"/>
        <w:rPr>
          <w:b/>
        </w:rPr>
      </w:pPr>
      <w:r>
        <w:rPr>
          <w:b/>
        </w:rPr>
        <w:t>Applies to Principals and Assistant Principals</w:t>
      </w:r>
    </w:p>
    <w:p w:rsidR="007D78B1" w:rsidRDefault="007D78B1" w:rsidP="009557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7D78B1" w:rsidRPr="005D42DB" w:rsidTr="005D42DB">
        <w:tc>
          <w:tcPr>
            <w:tcW w:w="4788" w:type="dxa"/>
          </w:tcPr>
          <w:p w:rsidR="007D78B1" w:rsidRPr="005D42DB" w:rsidRDefault="007D78B1" w:rsidP="005D42DB">
            <w:pPr>
              <w:spacing w:after="0" w:line="240" w:lineRule="auto"/>
              <w:jc w:val="center"/>
              <w:rPr>
                <w:sz w:val="32"/>
                <w:szCs w:val="32"/>
              </w:rPr>
            </w:pPr>
            <w:r w:rsidRPr="005D42DB">
              <w:rPr>
                <w:sz w:val="32"/>
                <w:szCs w:val="32"/>
              </w:rPr>
              <w:t>Date</w:t>
            </w:r>
          </w:p>
        </w:tc>
        <w:tc>
          <w:tcPr>
            <w:tcW w:w="4788" w:type="dxa"/>
          </w:tcPr>
          <w:p w:rsidR="007D78B1" w:rsidRPr="005D42DB" w:rsidRDefault="007D78B1" w:rsidP="005D42DB">
            <w:pPr>
              <w:spacing w:after="0" w:line="240" w:lineRule="auto"/>
              <w:jc w:val="center"/>
              <w:rPr>
                <w:sz w:val="32"/>
                <w:szCs w:val="32"/>
              </w:rPr>
            </w:pPr>
            <w:r w:rsidRPr="005D42DB">
              <w:rPr>
                <w:sz w:val="32"/>
                <w:szCs w:val="32"/>
              </w:rPr>
              <w:t>Activity</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October 31</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PGP (to include all growth goals) are submitted to the evaluator</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November 15</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Date by which the evaluator must approve the principal or asst. principal’s PGP</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 xml:space="preserve">Fall Semester </w:t>
            </w:r>
          </w:p>
          <w:p w:rsidR="007D78B1" w:rsidRPr="005D42DB" w:rsidRDefault="007D78B1" w:rsidP="005D42DB">
            <w:pPr>
              <w:spacing w:after="0" w:line="240" w:lineRule="auto"/>
              <w:rPr>
                <w:sz w:val="28"/>
                <w:szCs w:val="28"/>
              </w:rPr>
            </w:pPr>
            <w:r w:rsidRPr="005D42DB">
              <w:rPr>
                <w:sz w:val="20"/>
                <w:szCs w:val="20"/>
              </w:rPr>
              <w:t>(</w:t>
            </w:r>
            <w:r w:rsidRPr="005D42DB">
              <w:rPr>
                <w:i/>
                <w:sz w:val="20"/>
                <w:szCs w:val="20"/>
              </w:rPr>
              <w:t>for principals only</w:t>
            </w:r>
            <w:r w:rsidRPr="005D42DB">
              <w:rPr>
                <w:sz w:val="20"/>
                <w:szCs w:val="20"/>
              </w:rPr>
              <w:t>)</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One Site Visit must be conducted.  The post-conference will occur within 10 working days of the site visit.</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December 1 – January 31</w:t>
            </w:r>
          </w:p>
          <w:p w:rsidR="007D78B1" w:rsidRPr="005D42DB" w:rsidRDefault="007D78B1" w:rsidP="005D42DB">
            <w:pPr>
              <w:spacing w:after="0" w:line="240" w:lineRule="auto"/>
              <w:rPr>
                <w:i/>
                <w:sz w:val="20"/>
                <w:szCs w:val="20"/>
              </w:rPr>
            </w:pPr>
            <w:r w:rsidRPr="005D42DB">
              <w:rPr>
                <w:i/>
                <w:sz w:val="20"/>
                <w:szCs w:val="20"/>
              </w:rPr>
              <w:t>(for assistant principals only)</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Mid-Year Review</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 xml:space="preserve">April 15 </w:t>
            </w:r>
          </w:p>
          <w:p w:rsidR="007D78B1" w:rsidRPr="005D42DB" w:rsidRDefault="007D78B1" w:rsidP="005D42DB">
            <w:pPr>
              <w:spacing w:after="0" w:line="240" w:lineRule="auto"/>
              <w:rPr>
                <w:sz w:val="28"/>
                <w:szCs w:val="28"/>
              </w:rPr>
            </w:pPr>
            <w:r w:rsidRPr="005D42DB">
              <w:rPr>
                <w:sz w:val="20"/>
                <w:szCs w:val="20"/>
              </w:rPr>
              <w:t>(</w:t>
            </w:r>
            <w:r w:rsidRPr="005D42DB">
              <w:rPr>
                <w:i/>
                <w:sz w:val="20"/>
                <w:szCs w:val="20"/>
              </w:rPr>
              <w:t>for principals only</w:t>
            </w:r>
            <w:r w:rsidRPr="005D42DB">
              <w:rPr>
                <w:sz w:val="20"/>
                <w:szCs w:val="20"/>
              </w:rPr>
              <w:t>)</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The second Site Visit must be conducted by this date.  The post-conference will occur within 10 working days of the site visit.</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May 10</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Date by which the summative evaluation must be completed.  All data must be entered into CIITS by this date.</w:t>
            </w:r>
          </w:p>
        </w:tc>
      </w:tr>
    </w:tbl>
    <w:p w:rsidR="007D78B1" w:rsidRDefault="007D78B1" w:rsidP="009557A7"/>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A31FEB" w:rsidP="0034399E">
      <w:pPr>
        <w:spacing w:after="0" w:line="240" w:lineRule="auto"/>
        <w:rPr>
          <w:sz w:val="24"/>
          <w:szCs w:val="24"/>
        </w:rPr>
      </w:pPr>
      <w:r w:rsidRPr="009337D4">
        <w:rPr>
          <w:sz w:val="24"/>
          <w:szCs w:val="24"/>
        </w:rPr>
        <w:object w:dxaOrig="9360" w:dyaOrig="12928">
          <v:shape id="_x0000_i1077" type="#_x0000_t75" style="width:468pt;height:646.5pt" o:ole="">
            <v:imagedata r:id="rId108" o:title=""/>
          </v:shape>
          <o:OLEObject Type="Embed" ProgID="Word.Document.12" ShapeID="_x0000_i1077" DrawAspect="Content" ObjectID="_1500439404" r:id="rId109">
            <o:FieldCodes>\s</o:FieldCodes>
          </o:OLEObject>
        </w:object>
      </w:r>
    </w:p>
    <w:p w:rsidR="007D78B1" w:rsidRDefault="007D78B1" w:rsidP="0034399E">
      <w:pPr>
        <w:spacing w:after="0" w:line="240" w:lineRule="auto"/>
        <w:rPr>
          <w:sz w:val="24"/>
          <w:szCs w:val="24"/>
        </w:rPr>
        <w:sectPr w:rsidR="007D78B1" w:rsidSect="005B46BD">
          <w:pgSz w:w="12240" w:h="15840"/>
          <w:pgMar w:top="1440" w:right="1440" w:bottom="1440" w:left="1440" w:header="720" w:footer="288" w:gutter="0"/>
          <w:cols w:space="720"/>
          <w:docGrid w:linePitch="360"/>
        </w:sectPr>
      </w:pPr>
    </w:p>
    <w:bookmarkStart w:id="69" w:name="_MON_1494661605"/>
    <w:bookmarkEnd w:id="69"/>
    <w:p w:rsidR="007D78B1" w:rsidRDefault="00906AB7" w:rsidP="0034399E">
      <w:pPr>
        <w:spacing w:after="0" w:line="240" w:lineRule="auto"/>
        <w:rPr>
          <w:sz w:val="24"/>
          <w:szCs w:val="24"/>
        </w:rPr>
        <w:sectPr w:rsidR="007D78B1" w:rsidSect="005B46BD">
          <w:pgSz w:w="12240" w:h="15840"/>
          <w:pgMar w:top="720" w:right="1008" w:bottom="720" w:left="1008" w:header="720" w:footer="288" w:gutter="0"/>
          <w:cols w:space="720"/>
          <w:docGrid w:linePitch="360"/>
        </w:sectPr>
      </w:pPr>
      <w:r w:rsidRPr="009337D4">
        <w:rPr>
          <w:sz w:val="24"/>
          <w:szCs w:val="24"/>
        </w:rPr>
        <w:object w:dxaOrig="10270" w:dyaOrig="12771">
          <v:shape id="_x0000_i1078" type="#_x0000_t75" style="width:513.75pt;height:638.25pt" o:ole="">
            <v:imagedata r:id="rId110" o:title=""/>
          </v:shape>
          <o:OLEObject Type="Embed" ProgID="Word.Document.12" ShapeID="_x0000_i1078" DrawAspect="Content" ObjectID="_1500439405" r:id="rId111">
            <o:FieldCodes>\s</o:FieldCodes>
          </o:OLEObject>
        </w:object>
      </w:r>
    </w:p>
    <w:p w:rsidR="007D78B1" w:rsidRDefault="007D78B1" w:rsidP="0034399E">
      <w:pPr>
        <w:spacing w:after="0" w:line="240" w:lineRule="auto"/>
        <w:rPr>
          <w:sz w:val="24"/>
          <w:szCs w:val="24"/>
        </w:rPr>
      </w:pPr>
      <w:r w:rsidRPr="009337D4">
        <w:rPr>
          <w:sz w:val="24"/>
          <w:szCs w:val="24"/>
        </w:rPr>
        <w:object w:dxaOrig="8866" w:dyaOrig="12023">
          <v:shape id="_x0000_i1079" type="#_x0000_t75" style="width:444pt;height:602.25pt" o:ole="">
            <v:imagedata r:id="rId112" o:title=""/>
          </v:shape>
          <o:OLEObject Type="Embed" ProgID="Word.Document.12" ShapeID="_x0000_i1079" DrawAspect="Content" ObjectID="_1500439406" r:id="rId113">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Pr="00276899" w:rsidRDefault="007D78B1" w:rsidP="00443218">
      <w:pPr>
        <w:jc w:val="center"/>
        <w:rPr>
          <w:rFonts w:ascii="Baskerville Old Face" w:hAnsi="Baskerville Old Face"/>
          <w:sz w:val="32"/>
          <w:szCs w:val="32"/>
        </w:rPr>
      </w:pPr>
      <w:r w:rsidRPr="00276899">
        <w:rPr>
          <w:rFonts w:ascii="Baskerville Old Face" w:hAnsi="Baskerville Old Face"/>
          <w:sz w:val="32"/>
          <w:szCs w:val="32"/>
        </w:rPr>
        <w:t>Elizabethtown Independent Schools</w:t>
      </w:r>
    </w:p>
    <w:p w:rsidR="007D78B1" w:rsidRPr="00276899" w:rsidRDefault="007D78B1" w:rsidP="00443218">
      <w:pPr>
        <w:jc w:val="center"/>
        <w:rPr>
          <w:rFonts w:ascii="Verdana" w:hAnsi="Verdana"/>
          <w:b/>
          <w:sz w:val="28"/>
          <w:szCs w:val="28"/>
          <w:u w:val="single"/>
        </w:rPr>
      </w:pPr>
      <w:r w:rsidRPr="00276899">
        <w:rPr>
          <w:rFonts w:ascii="Verdana" w:hAnsi="Verdana"/>
          <w:b/>
          <w:sz w:val="28"/>
          <w:szCs w:val="28"/>
          <w:u w:val="single"/>
        </w:rPr>
        <w:t>Altered Timeline</w:t>
      </w:r>
      <w:r>
        <w:rPr>
          <w:rFonts w:ascii="Verdana" w:hAnsi="Verdana"/>
          <w:b/>
          <w:sz w:val="28"/>
          <w:szCs w:val="28"/>
          <w:u w:val="single"/>
        </w:rPr>
        <w:t xml:space="preserve"> for District Certified Personnel</w:t>
      </w:r>
    </w:p>
    <w:p w:rsidR="007D78B1" w:rsidRPr="00276899" w:rsidRDefault="007D78B1" w:rsidP="00443218">
      <w:pPr>
        <w:jc w:val="center"/>
        <w:rPr>
          <w:sz w:val="28"/>
          <w:szCs w:val="28"/>
        </w:rPr>
      </w:pPr>
      <w:r>
        <w:rPr>
          <w:sz w:val="28"/>
          <w:szCs w:val="28"/>
        </w:rPr>
        <w:t>(for Personnel Hired After the Opening of the School Year)</w:t>
      </w:r>
    </w:p>
    <w:p w:rsidR="007D78B1" w:rsidRDefault="007D78B1" w:rsidP="00443218"/>
    <w:p w:rsidR="007D78B1" w:rsidRPr="00276899" w:rsidRDefault="007D78B1" w:rsidP="00443218">
      <w:pPr>
        <w:rPr>
          <w:rFonts w:ascii="Cambria" w:hAnsi="Cambria"/>
          <w:sz w:val="24"/>
          <w:szCs w:val="24"/>
        </w:rPr>
      </w:pPr>
      <w:r w:rsidRPr="00276899">
        <w:rPr>
          <w:rFonts w:ascii="Cambria" w:hAnsi="Cambria"/>
          <w:sz w:val="24"/>
          <w:szCs w:val="24"/>
        </w:rPr>
        <w:t>Evaluatee</w:t>
      </w:r>
      <w:r w:rsidRPr="00276899">
        <w:rPr>
          <w:rFonts w:ascii="Cambria" w:hAnsi="Cambria"/>
          <w:sz w:val="24"/>
          <w:szCs w:val="24"/>
        </w:rPr>
        <w:tab/>
      </w:r>
      <w:r w:rsidRPr="00276899">
        <w:rPr>
          <w:rFonts w:ascii="Cambria" w:hAnsi="Cambria"/>
          <w:sz w:val="24"/>
          <w:szCs w:val="24"/>
        </w:rPr>
        <w:tab/>
        <w:t>____________________________________________________________________</w:t>
      </w:r>
    </w:p>
    <w:p w:rsidR="007D78B1" w:rsidRPr="00276899" w:rsidRDefault="007D78B1" w:rsidP="00443218">
      <w:pPr>
        <w:rPr>
          <w:rFonts w:ascii="Cambria" w:hAnsi="Cambria"/>
          <w:sz w:val="24"/>
          <w:szCs w:val="24"/>
        </w:rPr>
      </w:pPr>
      <w:r w:rsidRPr="00276899">
        <w:rPr>
          <w:rFonts w:ascii="Cambria" w:hAnsi="Cambria"/>
          <w:sz w:val="24"/>
          <w:szCs w:val="24"/>
        </w:rPr>
        <w:t>Role/Position</w:t>
      </w:r>
      <w:r w:rsidRPr="00276899">
        <w:rPr>
          <w:rFonts w:ascii="Cambria" w:hAnsi="Cambria"/>
          <w:sz w:val="24"/>
          <w:szCs w:val="24"/>
        </w:rPr>
        <w:tab/>
      </w:r>
      <w:r>
        <w:rPr>
          <w:rFonts w:ascii="Cambria" w:hAnsi="Cambria"/>
          <w:sz w:val="24"/>
          <w:szCs w:val="24"/>
        </w:rPr>
        <w:tab/>
      </w:r>
      <w:r w:rsidRPr="00276899">
        <w:rPr>
          <w:rFonts w:ascii="Cambria" w:hAnsi="Cambria"/>
          <w:sz w:val="24"/>
          <w:szCs w:val="24"/>
        </w:rPr>
        <w:t>____________________________________________________________________</w:t>
      </w:r>
    </w:p>
    <w:p w:rsidR="007D78B1" w:rsidRPr="00276899" w:rsidRDefault="007D78B1" w:rsidP="00443218">
      <w:pPr>
        <w:rPr>
          <w:rFonts w:ascii="Cambria" w:hAnsi="Cambria"/>
          <w:sz w:val="24"/>
          <w:szCs w:val="24"/>
        </w:rPr>
      </w:pPr>
    </w:p>
    <w:p w:rsidR="007D78B1" w:rsidRPr="00276899" w:rsidRDefault="007D78B1" w:rsidP="00443218">
      <w:pPr>
        <w:rPr>
          <w:rFonts w:ascii="Cambria" w:hAnsi="Cambria"/>
          <w:sz w:val="24"/>
          <w:szCs w:val="24"/>
        </w:rPr>
      </w:pPr>
      <w:r w:rsidRPr="00276899">
        <w:rPr>
          <w:rFonts w:ascii="Cambria" w:hAnsi="Cambria"/>
          <w:sz w:val="24"/>
          <w:szCs w:val="24"/>
        </w:rPr>
        <w:t>Evaluator</w:t>
      </w:r>
      <w:r w:rsidRPr="00276899">
        <w:rPr>
          <w:rFonts w:ascii="Cambria" w:hAnsi="Cambria"/>
          <w:sz w:val="24"/>
          <w:szCs w:val="24"/>
        </w:rPr>
        <w:tab/>
      </w:r>
      <w:r w:rsidRPr="00276899">
        <w:rPr>
          <w:rFonts w:ascii="Cambria" w:hAnsi="Cambria"/>
          <w:sz w:val="24"/>
          <w:szCs w:val="24"/>
        </w:rPr>
        <w:tab/>
        <w:t>____________________________________________________________________</w:t>
      </w:r>
    </w:p>
    <w:p w:rsidR="007D78B1" w:rsidRPr="00276899" w:rsidRDefault="007D78B1" w:rsidP="00443218">
      <w:pPr>
        <w:rPr>
          <w:rFonts w:ascii="Cambria" w:hAnsi="Cambria"/>
          <w:sz w:val="24"/>
          <w:szCs w:val="24"/>
        </w:rPr>
      </w:pPr>
      <w:r w:rsidRPr="00276899">
        <w:rPr>
          <w:rFonts w:ascii="Cambria" w:hAnsi="Cambria"/>
          <w:sz w:val="24"/>
          <w:szCs w:val="24"/>
        </w:rPr>
        <w:t>Role/Position</w:t>
      </w:r>
      <w:r>
        <w:rPr>
          <w:rFonts w:ascii="Cambria" w:hAnsi="Cambria"/>
          <w:sz w:val="24"/>
          <w:szCs w:val="24"/>
        </w:rPr>
        <w:tab/>
      </w:r>
      <w:r w:rsidRPr="00276899">
        <w:rPr>
          <w:rFonts w:ascii="Cambria" w:hAnsi="Cambria"/>
          <w:sz w:val="24"/>
          <w:szCs w:val="24"/>
        </w:rPr>
        <w:tab/>
        <w:t>____________________________________________________________________</w:t>
      </w:r>
    </w:p>
    <w:p w:rsidR="007D78B1" w:rsidRPr="00276899" w:rsidRDefault="007D78B1" w:rsidP="00443218">
      <w:pPr>
        <w:rPr>
          <w:rFonts w:ascii="Cambria" w:hAnsi="Cambria"/>
          <w:sz w:val="24"/>
          <w:szCs w:val="24"/>
        </w:rPr>
      </w:pPr>
    </w:p>
    <w:p w:rsidR="007D78B1" w:rsidRPr="00276899" w:rsidRDefault="007D78B1" w:rsidP="00443218">
      <w:pPr>
        <w:spacing w:after="0" w:line="240" w:lineRule="auto"/>
        <w:rPr>
          <w:rFonts w:ascii="Cambria" w:hAnsi="Cambria"/>
          <w:sz w:val="24"/>
          <w:szCs w:val="24"/>
        </w:rPr>
      </w:pPr>
      <w:r w:rsidRPr="00276899">
        <w:rPr>
          <w:rFonts w:ascii="Cambria" w:hAnsi="Cambria"/>
          <w:sz w:val="24"/>
          <w:szCs w:val="24"/>
        </w:rPr>
        <w:t xml:space="preserve">The following timeline has been discussed and will be used in the evaluation of the </w:t>
      </w:r>
      <w:r>
        <w:rPr>
          <w:rFonts w:ascii="Cambria" w:hAnsi="Cambria"/>
          <w:sz w:val="24"/>
          <w:szCs w:val="24"/>
        </w:rPr>
        <w:t xml:space="preserve">district certified evaluatee </w:t>
      </w:r>
      <w:r w:rsidRPr="00276899">
        <w:rPr>
          <w:rFonts w:ascii="Cambria" w:hAnsi="Cambria"/>
          <w:sz w:val="24"/>
          <w:szCs w:val="24"/>
        </w:rPr>
        <w:t>for the   ___________________________________   school year.</w:t>
      </w:r>
    </w:p>
    <w:p w:rsidR="007D78B1" w:rsidRPr="00276899" w:rsidRDefault="007D78B1" w:rsidP="00443218">
      <w:pPr>
        <w:spacing w:after="0" w:line="240" w:lineRule="auto"/>
        <w:rPr>
          <w:rFonts w:ascii="Cambria" w:hAnsi="Cambria"/>
          <w:sz w:val="16"/>
          <w:szCs w:val="16"/>
        </w:rPr>
      </w:pPr>
    </w:p>
    <w:p w:rsidR="007D78B1" w:rsidRPr="00276899" w:rsidRDefault="007D78B1" w:rsidP="00517508">
      <w:pPr>
        <w:pStyle w:val="ListParagraph"/>
        <w:numPr>
          <w:ilvl w:val="0"/>
          <w:numId w:val="56"/>
        </w:numPr>
        <w:ind w:left="360"/>
        <w:rPr>
          <w:rFonts w:ascii="Cambria" w:hAnsi="Cambria"/>
          <w:sz w:val="24"/>
          <w:szCs w:val="24"/>
        </w:rPr>
      </w:pPr>
      <w:r w:rsidRPr="00276899">
        <w:rPr>
          <w:rFonts w:ascii="Cambria" w:hAnsi="Cambria"/>
          <w:sz w:val="24"/>
          <w:szCs w:val="24"/>
        </w:rPr>
        <w:t>PGP will be submitted to the evaluator no later than __________________</w:t>
      </w:r>
      <w:r>
        <w:rPr>
          <w:rFonts w:ascii="Cambria" w:hAnsi="Cambria"/>
          <w:sz w:val="24"/>
          <w:szCs w:val="24"/>
        </w:rPr>
        <w:t>.</w:t>
      </w:r>
    </w:p>
    <w:p w:rsidR="007D78B1" w:rsidRDefault="007D78B1" w:rsidP="00517508">
      <w:pPr>
        <w:pStyle w:val="ListParagraph"/>
        <w:numPr>
          <w:ilvl w:val="0"/>
          <w:numId w:val="56"/>
        </w:numPr>
        <w:spacing w:after="0"/>
        <w:ind w:left="360"/>
        <w:rPr>
          <w:rFonts w:ascii="Cambria" w:hAnsi="Cambria"/>
          <w:sz w:val="24"/>
          <w:szCs w:val="24"/>
        </w:rPr>
      </w:pPr>
      <w:r>
        <w:rPr>
          <w:rFonts w:ascii="Cambria" w:hAnsi="Cambria"/>
          <w:sz w:val="24"/>
          <w:szCs w:val="24"/>
        </w:rPr>
        <w:t>The evaluator will work with the evaluatee and reach final approval of the PGP no later than ____________________________.</w:t>
      </w:r>
    </w:p>
    <w:p w:rsidR="007D78B1" w:rsidRPr="00276899" w:rsidRDefault="007D78B1" w:rsidP="00443218">
      <w:pPr>
        <w:spacing w:after="0" w:line="240" w:lineRule="auto"/>
        <w:rPr>
          <w:rFonts w:ascii="Cambria" w:hAnsi="Cambria"/>
          <w:sz w:val="24"/>
          <w:szCs w:val="24"/>
        </w:rPr>
      </w:pPr>
    </w:p>
    <w:p w:rsidR="007D78B1" w:rsidRPr="00276899" w:rsidRDefault="007D78B1" w:rsidP="00517508">
      <w:pPr>
        <w:pStyle w:val="ListParagraph"/>
        <w:numPr>
          <w:ilvl w:val="0"/>
          <w:numId w:val="56"/>
        </w:numPr>
        <w:spacing w:after="0" w:line="240" w:lineRule="auto"/>
        <w:ind w:left="360"/>
        <w:rPr>
          <w:rFonts w:ascii="Cambria" w:hAnsi="Cambria"/>
          <w:sz w:val="24"/>
          <w:szCs w:val="24"/>
        </w:rPr>
      </w:pPr>
      <w:r>
        <w:rPr>
          <w:rFonts w:ascii="Cambria" w:hAnsi="Cambria"/>
          <w:sz w:val="24"/>
          <w:szCs w:val="24"/>
        </w:rPr>
        <w:t>Expectations for the completed evaluation plan have been modified as follows:</w:t>
      </w:r>
    </w:p>
    <w:p w:rsidR="007D78B1" w:rsidRPr="00276899" w:rsidRDefault="007D78B1" w:rsidP="00443218">
      <w:pPr>
        <w:ind w:left="360"/>
        <w:rPr>
          <w:rFonts w:ascii="Cambria" w:hAnsi="Cambria"/>
          <w:sz w:val="18"/>
          <w:szCs w:val="18"/>
        </w:rPr>
      </w:pPr>
      <w:r w:rsidRPr="00276899">
        <w:rPr>
          <w:rFonts w:ascii="Cambria" w:hAnsi="Cambria"/>
          <w:sz w:val="18"/>
          <w:szCs w:val="18"/>
        </w:rPr>
        <w:t xml:space="preserve">(The evaluator will specify any modifications to the standard CEP for </w:t>
      </w:r>
      <w:r>
        <w:rPr>
          <w:rFonts w:ascii="Cambria" w:hAnsi="Cambria"/>
          <w:sz w:val="18"/>
          <w:szCs w:val="18"/>
        </w:rPr>
        <w:t>district certified personnel</w:t>
      </w:r>
      <w:r w:rsidRPr="00276899">
        <w:rPr>
          <w:rFonts w:ascii="Cambria" w:hAnsi="Cambria"/>
          <w:sz w:val="18"/>
          <w:szCs w:val="18"/>
        </w:rPr>
        <w:t>.)</w:t>
      </w:r>
    </w:p>
    <w:p w:rsidR="007D78B1" w:rsidRPr="00276899" w:rsidRDefault="007D78B1" w:rsidP="00443218">
      <w:pPr>
        <w:rPr>
          <w:rFonts w:ascii="Cambria" w:hAnsi="Cambria"/>
          <w:sz w:val="24"/>
          <w:szCs w:val="24"/>
        </w:rPr>
      </w:pPr>
    </w:p>
    <w:p w:rsidR="007D78B1" w:rsidRPr="00276899" w:rsidRDefault="007D78B1" w:rsidP="00443218">
      <w:pPr>
        <w:rPr>
          <w:rFonts w:ascii="Cambria" w:hAnsi="Cambria"/>
          <w:sz w:val="24"/>
          <w:szCs w:val="24"/>
        </w:rPr>
      </w:pPr>
    </w:p>
    <w:p w:rsidR="007D78B1" w:rsidRPr="00276899" w:rsidRDefault="007D78B1" w:rsidP="00443218">
      <w:pPr>
        <w:rPr>
          <w:rFonts w:ascii="Cambria" w:hAnsi="Cambria"/>
          <w:sz w:val="24"/>
          <w:szCs w:val="24"/>
        </w:rPr>
      </w:pPr>
    </w:p>
    <w:p w:rsidR="007D78B1" w:rsidRDefault="007D78B1" w:rsidP="00443218">
      <w:pPr>
        <w:rPr>
          <w:rFonts w:ascii="Cambria" w:hAnsi="Cambria"/>
          <w:sz w:val="24"/>
          <w:szCs w:val="24"/>
        </w:rPr>
      </w:pPr>
    </w:p>
    <w:p w:rsidR="007D78B1" w:rsidRDefault="007D78B1" w:rsidP="00443218">
      <w:pPr>
        <w:rPr>
          <w:rFonts w:ascii="Cambria" w:hAnsi="Cambria"/>
          <w:sz w:val="24"/>
          <w:szCs w:val="24"/>
        </w:rPr>
      </w:pPr>
    </w:p>
    <w:p w:rsidR="007D78B1" w:rsidRDefault="007D78B1" w:rsidP="00443218">
      <w:pPr>
        <w:rPr>
          <w:rFonts w:ascii="Cambria" w:hAnsi="Cambria"/>
          <w:sz w:val="24"/>
          <w:szCs w:val="24"/>
        </w:rPr>
      </w:pPr>
    </w:p>
    <w:p w:rsidR="007D78B1" w:rsidRDefault="007D78B1" w:rsidP="00443218">
      <w:pPr>
        <w:spacing w:after="0" w:line="240" w:lineRule="auto"/>
        <w:rPr>
          <w:rFonts w:ascii="Cambria" w:hAnsi="Cambria"/>
          <w:sz w:val="24"/>
          <w:szCs w:val="24"/>
        </w:rPr>
      </w:pPr>
      <w:r>
        <w:rPr>
          <w:rFonts w:ascii="Cambria" w:hAnsi="Cambria"/>
          <w:sz w:val="24"/>
          <w:szCs w:val="24"/>
        </w:rPr>
        <w:t>______________________________________________________</w:t>
      </w:r>
      <w:r>
        <w:rPr>
          <w:rFonts w:ascii="Cambria" w:hAnsi="Cambria"/>
          <w:sz w:val="24"/>
          <w:szCs w:val="24"/>
        </w:rPr>
        <w:tab/>
      </w:r>
      <w:r>
        <w:rPr>
          <w:rFonts w:ascii="Cambria" w:hAnsi="Cambria"/>
          <w:sz w:val="24"/>
          <w:szCs w:val="24"/>
        </w:rPr>
        <w:tab/>
      </w:r>
      <w:r>
        <w:rPr>
          <w:rFonts w:ascii="Cambria" w:hAnsi="Cambria"/>
          <w:sz w:val="24"/>
          <w:szCs w:val="24"/>
        </w:rPr>
        <w:tab/>
        <w:t>_____________________________</w:t>
      </w:r>
    </w:p>
    <w:p w:rsidR="007D78B1" w:rsidRPr="00276899" w:rsidRDefault="007D78B1" w:rsidP="00443218">
      <w:pPr>
        <w:spacing w:after="0" w:line="240" w:lineRule="auto"/>
        <w:rPr>
          <w:rFonts w:ascii="Cambria" w:hAnsi="Cambria"/>
          <w:sz w:val="16"/>
          <w:szCs w:val="16"/>
        </w:rPr>
      </w:pPr>
      <w:r>
        <w:rPr>
          <w:rFonts w:ascii="Cambria" w:hAnsi="Cambria"/>
          <w:sz w:val="16"/>
          <w:szCs w:val="16"/>
        </w:rPr>
        <w:t xml:space="preserve">                                       (Evaluatee)</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(Date)</w:t>
      </w:r>
    </w:p>
    <w:p w:rsidR="007D78B1" w:rsidRPr="00276899" w:rsidRDefault="007D78B1" w:rsidP="00443218">
      <w:pPr>
        <w:spacing w:after="0" w:line="240" w:lineRule="auto"/>
        <w:rPr>
          <w:rFonts w:ascii="Cambria" w:hAnsi="Cambria"/>
          <w:sz w:val="24"/>
          <w:szCs w:val="24"/>
        </w:rPr>
      </w:pPr>
    </w:p>
    <w:p w:rsidR="007D78B1" w:rsidRDefault="007D78B1" w:rsidP="00443218">
      <w:pPr>
        <w:spacing w:after="0" w:line="240" w:lineRule="auto"/>
        <w:rPr>
          <w:rFonts w:ascii="Cambria" w:hAnsi="Cambria"/>
          <w:sz w:val="24"/>
          <w:szCs w:val="24"/>
        </w:rPr>
      </w:pPr>
      <w:r>
        <w:rPr>
          <w:rFonts w:ascii="Cambria" w:hAnsi="Cambria"/>
          <w:sz w:val="24"/>
          <w:szCs w:val="24"/>
        </w:rPr>
        <w:t>______________________________________________________</w:t>
      </w:r>
      <w:r>
        <w:rPr>
          <w:rFonts w:ascii="Cambria" w:hAnsi="Cambria"/>
          <w:sz w:val="24"/>
          <w:szCs w:val="24"/>
        </w:rPr>
        <w:tab/>
      </w:r>
      <w:r>
        <w:rPr>
          <w:rFonts w:ascii="Cambria" w:hAnsi="Cambria"/>
          <w:sz w:val="24"/>
          <w:szCs w:val="24"/>
        </w:rPr>
        <w:tab/>
      </w:r>
      <w:r>
        <w:rPr>
          <w:rFonts w:ascii="Cambria" w:hAnsi="Cambria"/>
          <w:sz w:val="24"/>
          <w:szCs w:val="24"/>
        </w:rPr>
        <w:tab/>
        <w:t>______________________________</w:t>
      </w:r>
    </w:p>
    <w:p w:rsidR="007D78B1" w:rsidRPr="00276899" w:rsidRDefault="007D78B1" w:rsidP="00443218">
      <w:pPr>
        <w:spacing w:after="0" w:line="240" w:lineRule="auto"/>
        <w:rPr>
          <w:rFonts w:ascii="Cambria" w:hAnsi="Cambria"/>
          <w:sz w:val="16"/>
          <w:szCs w:val="16"/>
        </w:rPr>
      </w:pPr>
      <w:r>
        <w:rPr>
          <w:rFonts w:ascii="Cambria" w:hAnsi="Cambria"/>
          <w:sz w:val="16"/>
          <w:szCs w:val="16"/>
        </w:rPr>
        <w:t xml:space="preserve">                                       (Evaluator)</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(Date)</w:t>
      </w:r>
    </w:p>
    <w:p w:rsidR="007D78B1" w:rsidRPr="00276899" w:rsidRDefault="007D78B1" w:rsidP="00443218">
      <w:pPr>
        <w:spacing w:after="0" w:line="240" w:lineRule="auto"/>
        <w:rPr>
          <w:rFonts w:ascii="Cambria" w:hAnsi="Cambria"/>
          <w:sz w:val="24"/>
          <w:szCs w:val="24"/>
        </w:rPr>
      </w:pPr>
    </w:p>
    <w:p w:rsidR="007D78B1" w:rsidRDefault="007D78B1" w:rsidP="0034399E">
      <w:pPr>
        <w:spacing w:after="0" w:line="240" w:lineRule="auto"/>
        <w:rPr>
          <w:sz w:val="24"/>
          <w:szCs w:val="24"/>
        </w:rPr>
      </w:pPr>
      <w:r w:rsidRPr="009337D4">
        <w:rPr>
          <w:sz w:val="24"/>
          <w:szCs w:val="24"/>
        </w:rPr>
        <w:object w:dxaOrig="8700" w:dyaOrig="12679">
          <v:shape id="_x0000_i1080" type="#_x0000_t75" style="width:433.5pt;height:633.75pt" o:ole="">
            <v:imagedata r:id="rId114" o:title=""/>
          </v:shape>
          <o:OLEObject Type="Embed" ProgID="Word.Document.12" ShapeID="_x0000_i1080" DrawAspect="Content" ObjectID="_1500439407" r:id="rId115">
            <o:FieldCodes>\s</o:FieldCodes>
          </o:OLEObject>
        </w:object>
      </w:r>
    </w:p>
    <w:p w:rsidR="007D78B1" w:rsidRDefault="007D78B1" w:rsidP="0034399E">
      <w:pPr>
        <w:spacing w:after="0" w:line="240" w:lineRule="auto"/>
        <w:rPr>
          <w:sz w:val="24"/>
          <w:szCs w:val="24"/>
        </w:rPr>
      </w:pPr>
      <w:r w:rsidRPr="009337D4">
        <w:rPr>
          <w:sz w:val="24"/>
          <w:szCs w:val="24"/>
        </w:rPr>
        <w:object w:dxaOrig="8640" w:dyaOrig="5060">
          <v:shape id="_x0000_i1081" type="#_x0000_t75" style="width:6in;height:250.5pt" o:ole="">
            <v:imagedata r:id="rId116" o:title=""/>
          </v:shape>
          <o:OLEObject Type="Embed" ProgID="Word.Document.12" ShapeID="_x0000_i1081" DrawAspect="Content" ObjectID="_1500439408" r:id="rId117">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800" w:dyaOrig="12931">
          <v:shape id="_x0000_i1082" type="#_x0000_t75" style="width:440.25pt;height:645.75pt" o:ole="">
            <v:imagedata r:id="rId118" o:title=""/>
          </v:shape>
          <o:OLEObject Type="Embed" ProgID="Word.Document.12" ShapeID="_x0000_i1082" DrawAspect="Content" ObjectID="_1500439409" r:id="rId119">
            <o:FieldCodes>\s</o:FieldCodes>
          </o:OLEObject>
        </w:object>
      </w:r>
    </w:p>
    <w:p w:rsidR="007D78B1" w:rsidRDefault="007D78B1" w:rsidP="0034399E">
      <w:pPr>
        <w:spacing w:after="0" w:line="240" w:lineRule="auto"/>
        <w:rPr>
          <w:sz w:val="24"/>
          <w:szCs w:val="24"/>
        </w:rPr>
      </w:pPr>
      <w:r w:rsidRPr="009337D4">
        <w:rPr>
          <w:sz w:val="24"/>
          <w:szCs w:val="24"/>
        </w:rPr>
        <w:object w:dxaOrig="8800" w:dyaOrig="12241">
          <v:shape id="_x0000_i1083" type="#_x0000_t75" style="width:440.25pt;height:612.75pt" o:ole="">
            <v:imagedata r:id="rId120" o:title=""/>
          </v:shape>
          <o:OLEObject Type="Embed" ProgID="Word.Document.12" ShapeID="_x0000_i1083" DrawAspect="Content" ObjectID="_1500439410" r:id="rId121">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800" w:dyaOrig="11413">
          <v:shape id="_x0000_i1084" type="#_x0000_t75" style="width:440.25pt;height:570.75pt" o:ole="">
            <v:imagedata r:id="rId122" o:title=""/>
          </v:shape>
          <o:OLEObject Type="Embed" ProgID="Word.Document.12" ShapeID="_x0000_i1084" DrawAspect="Content" ObjectID="_1500439411" r:id="rId123">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700" w:dyaOrig="13365">
          <v:shape id="_x0000_i1085" type="#_x0000_t75" style="width:433.5pt;height:668.25pt" o:ole="">
            <v:imagedata r:id="rId124" o:title=""/>
          </v:shape>
          <o:OLEObject Type="Embed" ProgID="Word.Document.12" ShapeID="_x0000_i1085" DrawAspect="Content" ObjectID="_1500439412" r:id="rId125">
            <o:FieldCodes>\s</o:FieldCodes>
          </o:OLEObject>
        </w:object>
      </w:r>
    </w:p>
    <w:p w:rsidR="007D78B1" w:rsidRDefault="007D78B1" w:rsidP="0034399E">
      <w:pPr>
        <w:spacing w:after="0" w:line="240" w:lineRule="auto"/>
        <w:rPr>
          <w:sz w:val="24"/>
          <w:szCs w:val="24"/>
        </w:rPr>
      </w:pPr>
      <w:r w:rsidRPr="009337D4">
        <w:rPr>
          <w:sz w:val="24"/>
          <w:szCs w:val="24"/>
        </w:rPr>
        <w:object w:dxaOrig="8640" w:dyaOrig="10401">
          <v:shape id="_x0000_i1086" type="#_x0000_t75" style="width:6in;height:514.5pt" o:ole="">
            <v:imagedata r:id="rId126" o:title=""/>
          </v:shape>
          <o:OLEObject Type="Embed" ProgID="Word.Document.12" ShapeID="_x0000_i1086" DrawAspect="Content" ObjectID="_1500439413" r:id="rId127">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640" w:dyaOrig="12926">
          <v:shape id="_x0000_i1087" type="#_x0000_t75" style="width:6in;height:645pt" o:ole="">
            <v:imagedata r:id="rId128" o:title=""/>
          </v:shape>
          <o:OLEObject Type="Embed" ProgID="Word.Document.12" ShapeID="_x0000_i1087" DrawAspect="Content" ObjectID="_1500439414" r:id="rId129">
            <o:FieldCodes>\s</o:FieldCodes>
          </o:OLEObject>
        </w:object>
      </w:r>
    </w:p>
    <w:p w:rsidR="007D78B1" w:rsidRDefault="007D78B1" w:rsidP="0034399E">
      <w:pPr>
        <w:spacing w:after="0" w:line="240" w:lineRule="auto"/>
        <w:rPr>
          <w:sz w:val="24"/>
          <w:szCs w:val="24"/>
        </w:rPr>
      </w:pPr>
      <w:r w:rsidRPr="009337D4">
        <w:rPr>
          <w:sz w:val="24"/>
          <w:szCs w:val="24"/>
        </w:rPr>
        <w:object w:dxaOrig="8640" w:dyaOrig="12173">
          <v:shape id="_x0000_i1088" type="#_x0000_t75" style="width:6in;height:609.75pt" o:ole="">
            <v:imagedata r:id="rId130" o:title=""/>
          </v:shape>
          <o:OLEObject Type="Embed" ProgID="Word.Document.12" ShapeID="_x0000_i1088" DrawAspect="Content" ObjectID="_1500439415" r:id="rId131">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2B1DEA" w:rsidP="0034399E">
      <w:pPr>
        <w:spacing w:after="0" w:line="240" w:lineRule="auto"/>
        <w:rPr>
          <w:sz w:val="24"/>
          <w:szCs w:val="24"/>
        </w:rPr>
      </w:pPr>
      <w:r w:rsidRPr="002B1DEA">
        <w:rPr>
          <w:noProof/>
        </w:rPr>
        <w:pict>
          <v:shape id="Text Box 180" o:spid="_x0000_s1192" type="#_x0000_t202" style="position:absolute;margin-left:2.25pt;margin-top:-11.25pt;width:467.55pt;height:132.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3CMwIAAFwEAAAOAAAAZHJzL2Uyb0RvYy54bWysVNtu2zAMfR+wfxD0vjh2k8Yx4hRdugwD&#10;ugvQ7gNkWY6FyaImKbGzry8lp2l2exnmB0E06UPyHNKrm6FT5CCsk6BLmk6mlAjNoZZ6V9Kvj9s3&#10;OSXOM10zBVqU9CgcvVm/frXqTSEyaEHVwhIE0a7oTUlb702RJI63omNuAkZodDZgO+bRtLuktqxH&#10;9E4l2XR6nfRga2OBC+fw7d3opOuI3zSC+89N44QnqqRYm4+njWcVzmS9YsXOMtNKfiqD/UMVHZMa&#10;k56h7phnZG/lb1Cd5BYcNH7CoUugaSQXsQfsJp3+0s1Dy4yIvSA5zpxpcv8Pln86fLFE1iXNKNGs&#10;Q4kexeDJWxhImkd+euMKDHswGOgHdKDOsVdn7oF/c0TDpmV6J26thb4VrMb60sBscvFpUMQVLoBU&#10;/UeoMRHbe4hAQ2O7QB7SQRAddTqetQnFcHw5X14t8nxOCUdfer3Ir6bzmIMVz58b6/x7AR0Jl5Ja&#10;FD/Cs8O986EcVjyHhGwOlKy3Uqlo2F21UZYcGA7KNj4n9J/ClCZ9SZfzbD4y8FeIaXz+BNFJjxOv&#10;ZFfS/BzEisDbO13HefRMqvGOJSt9IjJwN7Loh2qImqWzLKQIzFZQH5FbC+OI40ripQX7g5Iex7uk&#10;7vueWUGJ+qBRn2U6m4V9iMZsvsjQsJee6tLDNEeoknpKxuvGjzu0N1buWsw0ToSGW9S0kZHtl6pO&#10;DeAIRxFO6xZ25NKOUS8/hfUTAAAA//8DAFBLAwQUAAYACAAAACEAJS4uE+AAAAAJAQAADwAAAGRy&#10;cy9kb3ducmV2LnhtbEyPzU7DMBCE70i8g7VIXFDrNA0hCdlUCAlEb1AQXN3YTSL8E2w3DW/PcoLb&#10;rGY08229mY1mk/JhcBZhtUyAKds6OdgO4e31YVEAC1FYKbSzCuFbBdg052e1qKQ72Rc17WLHqMSG&#10;SiD0MY4V56HtlRFh6UZlyTs4b0Sk03dcenGicqN5miQ5N2KwtNCLUd33qv3cHQ1CkT1NH2G7fn5v&#10;84Mu49XN9PjlES8v5rtbYFHN8S8Mv/iEDg0x7d3RysA0QnZNQYRFmpIgv1yXObA9QpqtCuBNzf9/&#10;0PwAAAD//wMAUEsBAi0AFAAGAAgAAAAhALaDOJL+AAAA4QEAABMAAAAAAAAAAAAAAAAAAAAAAFtD&#10;b250ZW50X1R5cGVzXS54bWxQSwECLQAUAAYACAAAACEAOP0h/9YAAACUAQAACwAAAAAAAAAAAAAA&#10;AAAvAQAAX3JlbHMvLnJlbHNQSwECLQAUAAYACAAAACEAf9nNwjMCAABcBAAADgAAAAAAAAAAAAAA&#10;AAAuAgAAZHJzL2Uyb0RvYy54bWxQSwECLQAUAAYACAAAACEAJS4uE+AAAAAJAQAADwAAAAAAAAAA&#10;AAAAAACNBAAAZHJzL2Rvd25yZXYueG1sUEsFBgAAAAAEAAQA8wAAAJoFAAAAAA==&#10;">
            <v:textbox>
              <w:txbxContent>
                <w:p w:rsidR="00DF4C5C" w:rsidRDefault="00DF4C5C" w:rsidP="00462933">
                  <w:pPr>
                    <w:pStyle w:val="Heading3"/>
                  </w:pPr>
                  <w:r>
                    <w:t xml:space="preserve">EVALUATION STANDARDS AND PERFORMANCE CRITERIA FOR </w:t>
                  </w:r>
                </w:p>
                <w:p w:rsidR="00DF4C5C" w:rsidRDefault="00DF4C5C" w:rsidP="00462933">
                  <w:pPr>
                    <w:pStyle w:val="Heading3"/>
                  </w:pPr>
                  <w:r>
                    <w:t>DISTRICT CERTIFIED ADMINISTRATORS</w:t>
                  </w:r>
                </w:p>
                <w:p w:rsidR="00DF4C5C" w:rsidRPr="00A75B7D" w:rsidRDefault="00DF4C5C" w:rsidP="00462933">
                  <w:pPr>
                    <w:spacing w:after="0" w:line="240" w:lineRule="auto"/>
                    <w:jc w:val="center"/>
                    <w:rPr>
                      <w:sz w:val="12"/>
                      <w:szCs w:val="12"/>
                    </w:rPr>
                  </w:pPr>
                </w:p>
                <w:p w:rsidR="00DF4C5C" w:rsidRDefault="00DF4C5C" w:rsidP="00462933">
                  <w:pPr>
                    <w:spacing w:after="0" w:line="240" w:lineRule="auto"/>
                    <w:jc w:val="center"/>
                  </w:pPr>
                  <w:r>
                    <w:t xml:space="preserve">Educational Leadership Policy Standards: Interstate School Leaders </w:t>
                  </w:r>
                </w:p>
                <w:p w:rsidR="00DF4C5C" w:rsidRDefault="00DF4C5C" w:rsidP="00462933">
                  <w:pPr>
                    <w:spacing w:after="0" w:line="240" w:lineRule="auto"/>
                    <w:jc w:val="center"/>
                  </w:pPr>
                  <w:r>
                    <w:t>Licensure Consortium Standards for School Leaders – 2008</w:t>
                  </w:r>
                </w:p>
                <w:p w:rsidR="00DF4C5C" w:rsidRDefault="00DF4C5C" w:rsidP="00462933">
                  <w:pPr>
                    <w:spacing w:after="0" w:line="240" w:lineRule="auto"/>
                    <w:jc w:val="center"/>
                  </w:pPr>
                  <w:r>
                    <w:t>and</w:t>
                  </w:r>
                </w:p>
                <w:p w:rsidR="00DF4C5C" w:rsidRDefault="00DF4C5C" w:rsidP="00462933">
                  <w:pPr>
                    <w:spacing w:after="0" w:line="240" w:lineRule="auto"/>
                    <w:jc w:val="center"/>
                  </w:pPr>
                  <w:r>
                    <w:t>Performance Expectations and Indicators for Educational Leaders 2008</w:t>
                  </w:r>
                </w:p>
                <w:p w:rsidR="00DF4C5C" w:rsidRDefault="00DF4C5C" w:rsidP="00462933">
                  <w:pPr>
                    <w:spacing w:after="0" w:line="240" w:lineRule="auto"/>
                    <w:jc w:val="center"/>
                  </w:pPr>
                  <w:r>
                    <w:t>from the Council of Chief State School Officers</w:t>
                  </w:r>
                </w:p>
                <w:p w:rsidR="00DF4C5C" w:rsidRPr="00A52B11" w:rsidRDefault="00DF4C5C" w:rsidP="00462933">
                  <w:pPr>
                    <w:spacing w:after="0" w:line="240" w:lineRule="auto"/>
                    <w:jc w:val="center"/>
                    <w:rPr>
                      <w:sz w:val="8"/>
                      <w:szCs w:val="8"/>
                    </w:rPr>
                  </w:pPr>
                </w:p>
                <w:p w:rsidR="00DF4C5C" w:rsidRPr="00777B8B" w:rsidRDefault="00DF4C5C" w:rsidP="00462933">
                  <w:pPr>
                    <w:spacing w:after="0" w:line="240" w:lineRule="auto"/>
                    <w:jc w:val="center"/>
                    <w:rPr>
                      <w:i/>
                      <w:sz w:val="16"/>
                      <w:szCs w:val="16"/>
                    </w:rPr>
                  </w:pPr>
                  <w:r w:rsidRPr="00777B8B">
                    <w:rPr>
                      <w:i/>
                      <w:sz w:val="16"/>
                      <w:szCs w:val="16"/>
                    </w:rPr>
                    <w:t>(All performance criteria may not apply to all administrative positions.)</w:t>
                  </w:r>
                </w:p>
                <w:p w:rsidR="00DF4C5C" w:rsidRDefault="00DF4C5C"/>
              </w:txbxContent>
            </v:textbox>
          </v:shape>
        </w:pi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462933">
      <w:pPr>
        <w:pStyle w:val="Heading1"/>
        <w:spacing w:before="0" w:line="240" w:lineRule="auto"/>
        <w:rPr>
          <w:sz w:val="24"/>
        </w:rPr>
      </w:pPr>
    </w:p>
    <w:p w:rsidR="007D78B1" w:rsidRDefault="007D78B1" w:rsidP="00462933">
      <w:pPr>
        <w:pStyle w:val="Heading1"/>
        <w:spacing w:before="0" w:line="240" w:lineRule="auto"/>
        <w:rPr>
          <w:sz w:val="24"/>
        </w:rPr>
      </w:pPr>
      <w:r>
        <w:rPr>
          <w:sz w:val="24"/>
        </w:rPr>
        <w:t>Standard 1: Vision, Mission, and Goals</w:t>
      </w:r>
    </w:p>
    <w:p w:rsidR="007D78B1" w:rsidRPr="00EA6C90" w:rsidRDefault="007D78B1" w:rsidP="00462933">
      <w:pPr>
        <w:pStyle w:val="Heading1"/>
        <w:spacing w:before="0" w:line="240" w:lineRule="auto"/>
        <w:rPr>
          <w:i/>
          <w:sz w:val="24"/>
        </w:rPr>
      </w:pPr>
      <w:r w:rsidRPr="00EA6C90">
        <w:rPr>
          <w:i/>
          <w:sz w:val="24"/>
        </w:rPr>
        <w:t>An education leader promotes the success of every student by facilitating the development, articulation, implementation, and stewardship of a vision of learning that is shared and supported by all stakeholders.</w:t>
      </w:r>
    </w:p>
    <w:p w:rsidR="007D78B1" w:rsidRPr="000927B3" w:rsidRDefault="007D78B1" w:rsidP="00462933">
      <w:pPr>
        <w:spacing w:after="0" w:line="240" w:lineRule="auto"/>
        <w:rPr>
          <w:sz w:val="12"/>
          <w:szCs w:val="12"/>
        </w:rPr>
      </w:pPr>
    </w:p>
    <w:p w:rsidR="007D78B1" w:rsidRPr="00A75B7D" w:rsidRDefault="007D78B1" w:rsidP="00517508">
      <w:pPr>
        <w:ind w:left="360"/>
        <w:rPr>
          <w:u w:val="single"/>
        </w:rPr>
      </w:pPr>
      <w:r w:rsidRPr="00A75B7D">
        <w:rPr>
          <w:u w:val="single"/>
        </w:rPr>
        <w:t xml:space="preserve">Functions: </w:t>
      </w:r>
    </w:p>
    <w:p w:rsidR="007D78B1" w:rsidRPr="00A75B7D" w:rsidRDefault="007D78B1" w:rsidP="00517508">
      <w:pPr>
        <w:numPr>
          <w:ilvl w:val="0"/>
          <w:numId w:val="60"/>
        </w:numPr>
        <w:spacing w:after="0" w:line="240" w:lineRule="auto"/>
      </w:pPr>
      <w:r w:rsidRPr="00A75B7D">
        <w:t>Collaboratively develop and implement a shared vision and mission</w:t>
      </w:r>
    </w:p>
    <w:p w:rsidR="007D78B1" w:rsidRPr="00A75B7D" w:rsidRDefault="007D78B1" w:rsidP="00517508">
      <w:pPr>
        <w:numPr>
          <w:ilvl w:val="0"/>
          <w:numId w:val="60"/>
        </w:numPr>
        <w:spacing w:after="0" w:line="240" w:lineRule="auto"/>
      </w:pPr>
      <w:r w:rsidRPr="00A75B7D">
        <w:t>Collect and use data to identify goals, assess organizational effectiveness, and promote organizational learning</w:t>
      </w:r>
    </w:p>
    <w:p w:rsidR="007D78B1" w:rsidRPr="00A75B7D" w:rsidRDefault="007D78B1" w:rsidP="00517508">
      <w:pPr>
        <w:numPr>
          <w:ilvl w:val="0"/>
          <w:numId w:val="60"/>
        </w:numPr>
        <w:spacing w:after="0" w:line="240" w:lineRule="auto"/>
      </w:pPr>
      <w:r w:rsidRPr="00A75B7D">
        <w:t>Create and implement plans to achieve goals</w:t>
      </w:r>
    </w:p>
    <w:p w:rsidR="007D78B1" w:rsidRPr="00A75B7D" w:rsidRDefault="007D78B1" w:rsidP="00517508">
      <w:pPr>
        <w:numPr>
          <w:ilvl w:val="0"/>
          <w:numId w:val="60"/>
        </w:numPr>
        <w:spacing w:after="0" w:line="240" w:lineRule="auto"/>
      </w:pPr>
      <w:r w:rsidRPr="00A75B7D">
        <w:t>Promote continuous and sustainable improvement</w:t>
      </w:r>
    </w:p>
    <w:p w:rsidR="007D78B1" w:rsidRPr="00A75B7D" w:rsidRDefault="007D78B1" w:rsidP="00517508">
      <w:pPr>
        <w:numPr>
          <w:ilvl w:val="0"/>
          <w:numId w:val="60"/>
        </w:numPr>
        <w:spacing w:after="0" w:line="240" w:lineRule="auto"/>
      </w:pPr>
      <w:r w:rsidRPr="00A75B7D">
        <w:t>Monitor and evaluate progress an</w:t>
      </w:r>
      <w:r>
        <w:t>d</w:t>
      </w:r>
      <w:r w:rsidRPr="00A75B7D">
        <w:t xml:space="preserve"> revise plans</w:t>
      </w:r>
    </w:p>
    <w:p w:rsidR="007D78B1" w:rsidRPr="005273B4" w:rsidRDefault="007D78B1" w:rsidP="00517508">
      <w:pPr>
        <w:rPr>
          <w:sz w:val="12"/>
          <w:szCs w:val="12"/>
        </w:rPr>
      </w:pPr>
    </w:p>
    <w:p w:rsidR="007D78B1" w:rsidRPr="005273B4" w:rsidRDefault="007D78B1" w:rsidP="00517508">
      <w:pPr>
        <w:ind w:left="360"/>
        <w:rPr>
          <w:u w:val="single"/>
        </w:rPr>
      </w:pPr>
      <w:r w:rsidRPr="005273B4">
        <w:rPr>
          <w:u w:val="single"/>
        </w:rPr>
        <w:t>Performance Indicators:</w:t>
      </w:r>
    </w:p>
    <w:p w:rsidR="007D78B1" w:rsidRPr="000927B3" w:rsidRDefault="007D78B1" w:rsidP="00517508">
      <w:pPr>
        <w:ind w:firstLine="720"/>
      </w:pPr>
      <w:r w:rsidRPr="000927B3">
        <w:rPr>
          <w:u w:val="single"/>
        </w:rPr>
        <w:t>Element A. High Expectations for All:</w:t>
      </w:r>
      <w:r w:rsidRPr="000927B3">
        <w:t xml:space="preserve"> </w:t>
      </w:r>
    </w:p>
    <w:p w:rsidR="007D78B1" w:rsidRPr="000927B3" w:rsidRDefault="007D78B1" w:rsidP="00517508">
      <w:pPr>
        <w:numPr>
          <w:ilvl w:val="0"/>
          <w:numId w:val="57"/>
        </w:numPr>
        <w:spacing w:after="0" w:line="240" w:lineRule="auto"/>
      </w:pPr>
      <w:r w:rsidRPr="000927B3">
        <w:t>Uses varied sources of information and analyzes data about current practices and outcomes to shape a vision, mission, and goals with high, measurable expectations for all students and educators.</w:t>
      </w:r>
    </w:p>
    <w:p w:rsidR="007D78B1" w:rsidRPr="000927B3" w:rsidRDefault="007D78B1" w:rsidP="00517508">
      <w:pPr>
        <w:numPr>
          <w:ilvl w:val="0"/>
          <w:numId w:val="57"/>
        </w:numPr>
        <w:spacing w:after="0" w:line="240" w:lineRule="auto"/>
      </w:pPr>
      <w:r w:rsidRPr="000927B3">
        <w:t>Aligns the vision, mission, and goals to school, district, state, and federal policies (such as content standards and achievement targets).</w:t>
      </w:r>
    </w:p>
    <w:p w:rsidR="007D78B1" w:rsidRPr="000927B3" w:rsidRDefault="007D78B1" w:rsidP="00517508">
      <w:pPr>
        <w:numPr>
          <w:ilvl w:val="0"/>
          <w:numId w:val="57"/>
        </w:numPr>
        <w:spacing w:after="0" w:line="240" w:lineRule="auto"/>
      </w:pPr>
      <w:r w:rsidRPr="000927B3">
        <w:t>Incorporates diverse perspectives and crafts consensus about vision, mission, and goals that are high and achievable for every student when provided with appropriate, effective learning opportunities.</w:t>
      </w:r>
    </w:p>
    <w:p w:rsidR="007D78B1" w:rsidRPr="000927B3" w:rsidRDefault="007D78B1" w:rsidP="00517508">
      <w:pPr>
        <w:numPr>
          <w:ilvl w:val="0"/>
          <w:numId w:val="57"/>
        </w:numPr>
        <w:spacing w:after="0" w:line="240" w:lineRule="auto"/>
      </w:pPr>
      <w:r w:rsidRPr="000927B3">
        <w:t>Advocates for a specific vision of learning in which every student has equitable appropriate and effective learning opportunities and achieves at high levels.</w:t>
      </w:r>
    </w:p>
    <w:p w:rsidR="007D78B1" w:rsidRPr="005273B4" w:rsidRDefault="007D78B1" w:rsidP="00517508">
      <w:pPr>
        <w:rPr>
          <w:sz w:val="12"/>
          <w:szCs w:val="12"/>
        </w:rPr>
      </w:pPr>
    </w:p>
    <w:p w:rsidR="007D78B1" w:rsidRPr="000927B3" w:rsidRDefault="007D78B1" w:rsidP="00517508">
      <w:pPr>
        <w:ind w:firstLine="720"/>
      </w:pPr>
      <w:r w:rsidRPr="000927B3">
        <w:rPr>
          <w:u w:val="single"/>
        </w:rPr>
        <w:t>Element B. Shared Commitments to Implement the Vision, Mission, and Goals:</w:t>
      </w:r>
    </w:p>
    <w:p w:rsidR="007D78B1" w:rsidRPr="000927B3" w:rsidRDefault="007D78B1" w:rsidP="00517508">
      <w:pPr>
        <w:numPr>
          <w:ilvl w:val="0"/>
          <w:numId w:val="58"/>
        </w:numPr>
        <w:spacing w:after="0" w:line="240" w:lineRule="auto"/>
      </w:pPr>
      <w:r w:rsidRPr="000927B3">
        <w:t>Establishes, conducts, and evaluates processes used to engage staff and community in a shared vision, mission, and goals.</w:t>
      </w:r>
    </w:p>
    <w:p w:rsidR="007D78B1" w:rsidRPr="000927B3" w:rsidRDefault="007D78B1" w:rsidP="00517508">
      <w:pPr>
        <w:numPr>
          <w:ilvl w:val="0"/>
          <w:numId w:val="58"/>
        </w:numPr>
        <w:spacing w:after="0" w:line="240" w:lineRule="auto"/>
      </w:pPr>
      <w:r w:rsidRPr="000927B3">
        <w:t>Engages diverse stakeholders, including those with conflicting perspectives, in ways that build shared understanding and commitment to vision, mission, and goals.</w:t>
      </w:r>
    </w:p>
    <w:p w:rsidR="007D78B1" w:rsidRPr="000927B3" w:rsidRDefault="007D78B1" w:rsidP="00517508">
      <w:pPr>
        <w:numPr>
          <w:ilvl w:val="0"/>
          <w:numId w:val="58"/>
        </w:numPr>
        <w:spacing w:after="0" w:line="240" w:lineRule="auto"/>
      </w:pPr>
      <w:r w:rsidRPr="000927B3">
        <w:t>Develops shared commitments and responsibilities that are distributed among staff and the community for making decisions and evaluating actions and outcomes.</w:t>
      </w:r>
    </w:p>
    <w:p w:rsidR="007D78B1" w:rsidRPr="000927B3" w:rsidRDefault="007D78B1" w:rsidP="00517508">
      <w:pPr>
        <w:numPr>
          <w:ilvl w:val="0"/>
          <w:numId w:val="58"/>
        </w:numPr>
        <w:spacing w:after="0" w:line="240" w:lineRule="auto"/>
      </w:pPr>
      <w:r w:rsidRPr="000927B3">
        <w:t>Communicates and acts from shared vision, mission, and goals so educators and the community understand, support, and act on them consistently.</w:t>
      </w:r>
    </w:p>
    <w:p w:rsidR="007D78B1" w:rsidRPr="000927B3" w:rsidRDefault="007D78B1" w:rsidP="00517508">
      <w:pPr>
        <w:numPr>
          <w:ilvl w:val="0"/>
          <w:numId w:val="58"/>
        </w:numPr>
        <w:spacing w:after="0" w:line="240" w:lineRule="auto"/>
      </w:pPr>
      <w:r w:rsidRPr="000927B3">
        <w:t>Advocates for and acts on commitments in the vision, mission, and goals to provide equitable, appropriate, and effective learning opportunities for every student.</w:t>
      </w:r>
    </w:p>
    <w:p w:rsidR="007D78B1" w:rsidRPr="005273B4" w:rsidRDefault="007D78B1" w:rsidP="00517508">
      <w:pPr>
        <w:rPr>
          <w:sz w:val="12"/>
          <w:szCs w:val="12"/>
        </w:rPr>
      </w:pPr>
    </w:p>
    <w:p w:rsidR="007D78B1" w:rsidRPr="000927B3" w:rsidRDefault="007D78B1" w:rsidP="00517508">
      <w:pPr>
        <w:ind w:firstLine="720"/>
      </w:pPr>
      <w:r w:rsidRPr="000927B3">
        <w:rPr>
          <w:u w:val="single"/>
        </w:rPr>
        <w:t>Element C. Continuous Improvement toward the Vision, Mission, and Goals:</w:t>
      </w:r>
      <w:r w:rsidRPr="000927B3">
        <w:t xml:space="preserve"> </w:t>
      </w:r>
    </w:p>
    <w:p w:rsidR="007D78B1" w:rsidRPr="000927B3" w:rsidRDefault="007D78B1" w:rsidP="00517508">
      <w:pPr>
        <w:numPr>
          <w:ilvl w:val="0"/>
          <w:numId w:val="59"/>
        </w:numPr>
        <w:spacing w:after="0" w:line="240" w:lineRule="auto"/>
      </w:pPr>
      <w:r w:rsidRPr="000927B3">
        <w:t>Uses or develops data systems and other sources of information (e.g., test scores, teacher reports, student work samples) to identify unique strengths and needs of students, gaps between current outcomes and goals, and areas for improvement.</w:t>
      </w:r>
    </w:p>
    <w:p w:rsidR="007D78B1" w:rsidRPr="000927B3" w:rsidRDefault="007D78B1" w:rsidP="00517508">
      <w:pPr>
        <w:numPr>
          <w:ilvl w:val="0"/>
          <w:numId w:val="59"/>
        </w:numPr>
        <w:spacing w:after="0" w:line="240" w:lineRule="auto"/>
      </w:pPr>
      <w:r w:rsidRPr="000927B3">
        <w:t>Makes decisions informed by data, research, and best practices to shape plans, programs, and activities and regularly reviews their effects.</w:t>
      </w:r>
    </w:p>
    <w:p w:rsidR="007D78B1" w:rsidRPr="000927B3" w:rsidRDefault="007D78B1" w:rsidP="00517508">
      <w:pPr>
        <w:numPr>
          <w:ilvl w:val="0"/>
          <w:numId w:val="59"/>
        </w:numPr>
        <w:spacing w:after="0" w:line="240" w:lineRule="auto"/>
      </w:pPr>
      <w:r w:rsidRPr="000927B3">
        <w:t>Uses data to determine effective change strategies, engaging staff and community stakeholders in planning and carrying out changes in programs and activities.</w:t>
      </w:r>
    </w:p>
    <w:p w:rsidR="007D78B1" w:rsidRPr="000927B3" w:rsidRDefault="007D78B1" w:rsidP="00517508">
      <w:pPr>
        <w:numPr>
          <w:ilvl w:val="0"/>
          <w:numId w:val="59"/>
        </w:numPr>
        <w:spacing w:after="0" w:line="240" w:lineRule="auto"/>
      </w:pPr>
      <w:r w:rsidRPr="000927B3">
        <w:t>Identifies and removes barriers to achieving the vision, mission, and goals.</w:t>
      </w:r>
    </w:p>
    <w:p w:rsidR="007D78B1" w:rsidRPr="000927B3" w:rsidRDefault="007D78B1" w:rsidP="00517508">
      <w:pPr>
        <w:numPr>
          <w:ilvl w:val="0"/>
          <w:numId w:val="59"/>
        </w:numPr>
        <w:spacing w:after="0" w:line="240" w:lineRule="auto"/>
      </w:pPr>
      <w:r w:rsidRPr="000927B3">
        <w:t>Incorporates the vision and goals into planning (e.g., strategic plan, school improvement plan), change strategies, and instructional programs.</w:t>
      </w:r>
    </w:p>
    <w:p w:rsidR="007D78B1" w:rsidRPr="000927B3" w:rsidRDefault="007D78B1" w:rsidP="00517508">
      <w:pPr>
        <w:numPr>
          <w:ilvl w:val="0"/>
          <w:numId w:val="59"/>
        </w:numPr>
        <w:spacing w:after="0" w:line="240" w:lineRule="auto"/>
      </w:pPr>
      <w:r w:rsidRPr="000927B3">
        <w:t>Obtains and aligns resources (such as learning technologies, staff, time, funding, materials, training, and so on) to achieve the vision, mission, and goals.</w:t>
      </w:r>
    </w:p>
    <w:p w:rsidR="007D78B1" w:rsidRPr="000927B3" w:rsidRDefault="007D78B1" w:rsidP="00517508">
      <w:pPr>
        <w:numPr>
          <w:ilvl w:val="0"/>
          <w:numId w:val="59"/>
        </w:numPr>
        <w:spacing w:after="0" w:line="240" w:lineRule="auto"/>
      </w:pPr>
      <w:r w:rsidRPr="000927B3">
        <w:t>Revises plans, programs, and activities based on systematic evidence and reviews of progress toward the vision, mission, and goals.</w:t>
      </w:r>
    </w:p>
    <w:p w:rsidR="007D78B1" w:rsidRDefault="007D78B1" w:rsidP="00517508"/>
    <w:p w:rsidR="007D78B1" w:rsidRDefault="007D78B1" w:rsidP="00462933">
      <w:pPr>
        <w:pStyle w:val="Heading1"/>
        <w:spacing w:before="0"/>
        <w:rPr>
          <w:sz w:val="24"/>
        </w:rPr>
      </w:pPr>
      <w:r>
        <w:rPr>
          <w:sz w:val="24"/>
        </w:rPr>
        <w:t>Standard 2: Teaching and Learning</w:t>
      </w:r>
    </w:p>
    <w:p w:rsidR="007D78B1" w:rsidRPr="00EA6C90" w:rsidRDefault="007D78B1" w:rsidP="00462933">
      <w:pPr>
        <w:pStyle w:val="Heading1"/>
        <w:spacing w:before="0" w:line="240" w:lineRule="auto"/>
        <w:rPr>
          <w:i/>
          <w:sz w:val="24"/>
        </w:rPr>
      </w:pPr>
      <w:r w:rsidRPr="00EA6C90">
        <w:rPr>
          <w:i/>
          <w:sz w:val="24"/>
        </w:rPr>
        <w:t>An education leader promotes the success of every student by advocating, nurturing, and sustaining a school culture and instructional program conducive to student learning and staff professional growth.</w:t>
      </w:r>
    </w:p>
    <w:p w:rsidR="007D78B1" w:rsidRPr="000927B3" w:rsidRDefault="007D78B1" w:rsidP="00517508">
      <w:pPr>
        <w:rPr>
          <w:sz w:val="12"/>
          <w:szCs w:val="12"/>
        </w:rPr>
      </w:pPr>
    </w:p>
    <w:p w:rsidR="007D78B1" w:rsidRPr="00A75B7D" w:rsidRDefault="007D78B1" w:rsidP="00517508">
      <w:pPr>
        <w:ind w:left="360"/>
        <w:rPr>
          <w:u w:val="single"/>
        </w:rPr>
      </w:pPr>
      <w:r w:rsidRPr="00A75B7D">
        <w:rPr>
          <w:u w:val="single"/>
        </w:rPr>
        <w:t xml:space="preserve">Functions: </w:t>
      </w:r>
    </w:p>
    <w:p w:rsidR="007D78B1" w:rsidRDefault="007D78B1" w:rsidP="00517508">
      <w:pPr>
        <w:numPr>
          <w:ilvl w:val="0"/>
          <w:numId w:val="60"/>
        </w:numPr>
        <w:spacing w:after="0" w:line="240" w:lineRule="auto"/>
      </w:pPr>
      <w:r>
        <w:t>Nurture and sustain a culture of collaboration, trust, learning, and high expectations</w:t>
      </w:r>
    </w:p>
    <w:p w:rsidR="007D78B1" w:rsidRDefault="007D78B1" w:rsidP="00517508">
      <w:pPr>
        <w:numPr>
          <w:ilvl w:val="0"/>
          <w:numId w:val="60"/>
        </w:numPr>
        <w:spacing w:after="0" w:line="240" w:lineRule="auto"/>
      </w:pPr>
      <w:r>
        <w:t>Create a comprehensive, rigorous, and coherent curricular program</w:t>
      </w:r>
    </w:p>
    <w:p w:rsidR="007D78B1" w:rsidRDefault="007D78B1" w:rsidP="00517508">
      <w:pPr>
        <w:numPr>
          <w:ilvl w:val="0"/>
          <w:numId w:val="60"/>
        </w:numPr>
        <w:spacing w:after="0" w:line="240" w:lineRule="auto"/>
      </w:pPr>
      <w:r>
        <w:t>Create a personalized and motivating learning environment for students</w:t>
      </w:r>
    </w:p>
    <w:p w:rsidR="007D78B1" w:rsidRDefault="007D78B1" w:rsidP="00517508">
      <w:pPr>
        <w:numPr>
          <w:ilvl w:val="0"/>
          <w:numId w:val="60"/>
        </w:numPr>
        <w:spacing w:after="0" w:line="240" w:lineRule="auto"/>
      </w:pPr>
      <w:r>
        <w:t>Supervise instruction</w:t>
      </w:r>
    </w:p>
    <w:p w:rsidR="007D78B1" w:rsidRDefault="007D78B1" w:rsidP="00517508">
      <w:pPr>
        <w:numPr>
          <w:ilvl w:val="0"/>
          <w:numId w:val="60"/>
        </w:numPr>
        <w:spacing w:after="0" w:line="240" w:lineRule="auto"/>
      </w:pPr>
      <w:r>
        <w:t>Develop assessment and accountability systems to monitor student progress</w:t>
      </w:r>
    </w:p>
    <w:p w:rsidR="007D78B1" w:rsidRDefault="007D78B1" w:rsidP="00517508">
      <w:pPr>
        <w:numPr>
          <w:ilvl w:val="0"/>
          <w:numId w:val="60"/>
        </w:numPr>
        <w:spacing w:after="0" w:line="240" w:lineRule="auto"/>
      </w:pPr>
      <w:r>
        <w:t>Develop the instructional and leadership capacity of staff</w:t>
      </w:r>
    </w:p>
    <w:p w:rsidR="007D78B1" w:rsidRDefault="007D78B1" w:rsidP="00517508">
      <w:pPr>
        <w:numPr>
          <w:ilvl w:val="0"/>
          <w:numId w:val="60"/>
        </w:numPr>
        <w:spacing w:after="0" w:line="240" w:lineRule="auto"/>
      </w:pPr>
      <w:r>
        <w:t>Maximize time spent on quality instruction</w:t>
      </w:r>
    </w:p>
    <w:p w:rsidR="007D78B1" w:rsidRDefault="007D78B1" w:rsidP="00517508">
      <w:pPr>
        <w:numPr>
          <w:ilvl w:val="0"/>
          <w:numId w:val="60"/>
        </w:numPr>
        <w:spacing w:after="0" w:line="240" w:lineRule="auto"/>
      </w:pPr>
      <w:r>
        <w:t>Promote the use of the most effective and appropriate technologies to support teaching and learning</w:t>
      </w:r>
    </w:p>
    <w:p w:rsidR="007D78B1" w:rsidRDefault="007D78B1" w:rsidP="00517508">
      <w:pPr>
        <w:numPr>
          <w:ilvl w:val="0"/>
          <w:numId w:val="60"/>
        </w:numPr>
        <w:spacing w:after="0" w:line="240" w:lineRule="auto"/>
      </w:pPr>
      <w:r>
        <w:t>Monitor and evaluate the impact of the instructional program</w:t>
      </w:r>
    </w:p>
    <w:p w:rsidR="007D78B1" w:rsidRPr="005273B4" w:rsidRDefault="007D78B1" w:rsidP="00517508">
      <w:pPr>
        <w:rPr>
          <w:sz w:val="12"/>
          <w:szCs w:val="12"/>
        </w:rPr>
      </w:pPr>
    </w:p>
    <w:p w:rsidR="007D78B1" w:rsidRPr="005273B4" w:rsidRDefault="007D78B1" w:rsidP="00517508">
      <w:pPr>
        <w:ind w:left="360"/>
        <w:rPr>
          <w:u w:val="single"/>
        </w:rPr>
      </w:pPr>
      <w:r w:rsidRPr="005273B4">
        <w:rPr>
          <w:u w:val="single"/>
        </w:rPr>
        <w:t>Performance Indicators:</w:t>
      </w:r>
    </w:p>
    <w:p w:rsidR="007D78B1" w:rsidRPr="000927B3" w:rsidRDefault="007D78B1" w:rsidP="00517508">
      <w:pPr>
        <w:ind w:firstLine="720"/>
      </w:pPr>
      <w:r w:rsidRPr="000927B3">
        <w:rPr>
          <w:u w:val="single"/>
        </w:rPr>
        <w:t xml:space="preserve">Element A. </w:t>
      </w:r>
      <w:r>
        <w:rPr>
          <w:u w:val="single"/>
        </w:rPr>
        <w:t>Strong Professional Culture</w:t>
      </w:r>
      <w:r w:rsidRPr="000927B3">
        <w:rPr>
          <w:u w:val="single"/>
        </w:rPr>
        <w:t>:</w:t>
      </w:r>
      <w:r w:rsidRPr="000927B3">
        <w:t xml:space="preserve"> </w:t>
      </w:r>
    </w:p>
    <w:p w:rsidR="007D78B1" w:rsidRDefault="007D78B1" w:rsidP="00517508">
      <w:pPr>
        <w:numPr>
          <w:ilvl w:val="0"/>
          <w:numId w:val="61"/>
        </w:numPr>
        <w:tabs>
          <w:tab w:val="clear" w:pos="1080"/>
        </w:tabs>
        <w:spacing w:after="0" w:line="240" w:lineRule="auto"/>
      </w:pPr>
      <w:r>
        <w:t>Develops shared understanding, capacities, and commitment to high expectations for all students and closing achievement gaps.</w:t>
      </w:r>
    </w:p>
    <w:p w:rsidR="007D78B1" w:rsidRDefault="007D78B1" w:rsidP="00517508">
      <w:pPr>
        <w:numPr>
          <w:ilvl w:val="0"/>
          <w:numId w:val="61"/>
        </w:numPr>
        <w:tabs>
          <w:tab w:val="clear" w:pos="1080"/>
        </w:tabs>
        <w:spacing w:after="0" w:line="240" w:lineRule="auto"/>
      </w:pPr>
      <w:r>
        <w:t>Guides and supports job-embedded, standards-based professional development that improves teaching and learning and meets diverse learning needs of every student.</w:t>
      </w:r>
    </w:p>
    <w:p w:rsidR="007D78B1" w:rsidRDefault="007D78B1" w:rsidP="00517508">
      <w:pPr>
        <w:numPr>
          <w:ilvl w:val="0"/>
          <w:numId w:val="61"/>
        </w:numPr>
        <w:tabs>
          <w:tab w:val="clear" w:pos="1080"/>
        </w:tabs>
        <w:spacing w:after="0" w:line="240" w:lineRule="auto"/>
      </w:pPr>
      <w:r>
        <w:t>Models openness to change and collaboration that improves practices and student outcomes.</w:t>
      </w:r>
    </w:p>
    <w:p w:rsidR="007D78B1" w:rsidRDefault="007D78B1" w:rsidP="00517508">
      <w:pPr>
        <w:numPr>
          <w:ilvl w:val="0"/>
          <w:numId w:val="61"/>
        </w:numPr>
        <w:tabs>
          <w:tab w:val="clear" w:pos="1080"/>
        </w:tabs>
        <w:spacing w:after="0" w:line="240" w:lineRule="auto"/>
      </w:pPr>
      <w:r>
        <w:t>Develops time and resources to build a professional culture of openness and collaboration, engaging teachers in sharing information, analyzing outcomes, and planning improvement.</w:t>
      </w:r>
    </w:p>
    <w:p w:rsidR="007D78B1" w:rsidRDefault="007D78B1" w:rsidP="00517508">
      <w:pPr>
        <w:numPr>
          <w:ilvl w:val="0"/>
          <w:numId w:val="61"/>
        </w:numPr>
        <w:tabs>
          <w:tab w:val="clear" w:pos="1080"/>
        </w:tabs>
        <w:spacing w:after="0" w:line="240" w:lineRule="auto"/>
      </w:pPr>
      <w:r>
        <w:t>Provides support, time, and resources for leaders and staff to examine their own beliefs, values, and practices in relation to the vision and goals for teaching and learning.</w:t>
      </w:r>
    </w:p>
    <w:p w:rsidR="007D78B1" w:rsidRDefault="007D78B1" w:rsidP="00517508">
      <w:pPr>
        <w:numPr>
          <w:ilvl w:val="0"/>
          <w:numId w:val="61"/>
        </w:numPr>
        <w:tabs>
          <w:tab w:val="clear" w:pos="1080"/>
        </w:tabs>
        <w:spacing w:after="0" w:line="240" w:lineRule="auto"/>
      </w:pPr>
      <w:r>
        <w:t>Provides ongoing feedback using data, assessments, and evaluation methods that improve practice.</w:t>
      </w:r>
    </w:p>
    <w:p w:rsidR="007D78B1" w:rsidRDefault="007D78B1" w:rsidP="00517508">
      <w:pPr>
        <w:numPr>
          <w:ilvl w:val="0"/>
          <w:numId w:val="61"/>
        </w:numPr>
        <w:tabs>
          <w:tab w:val="clear" w:pos="1080"/>
        </w:tabs>
        <w:spacing w:after="0" w:line="240" w:lineRule="auto"/>
      </w:pPr>
      <w:r>
        <w:t>Guides and monitors individual professional development plans and progress for continuous improvement of teaching and learning.</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B. </w:t>
      </w:r>
      <w:r>
        <w:rPr>
          <w:u w:val="single"/>
        </w:rPr>
        <w:t>Rigorous Curriculum and Instruction</w:t>
      </w:r>
      <w:r w:rsidRPr="000927B3">
        <w:rPr>
          <w:u w:val="single"/>
        </w:rPr>
        <w:t>:</w:t>
      </w:r>
    </w:p>
    <w:p w:rsidR="007D78B1" w:rsidRDefault="007D78B1" w:rsidP="00517508">
      <w:pPr>
        <w:numPr>
          <w:ilvl w:val="0"/>
          <w:numId w:val="62"/>
        </w:numPr>
        <w:spacing w:after="0" w:line="240" w:lineRule="auto"/>
      </w:pPr>
      <w:r>
        <w:t>Develops shared understanding of rigorous curriculum and standards-based instructional programs, working with teams to analyze student work, monitor student progress, and redesign curricular and instructional programs to meet diverse needs.</w:t>
      </w:r>
    </w:p>
    <w:p w:rsidR="007D78B1" w:rsidRDefault="007D78B1" w:rsidP="00517508">
      <w:pPr>
        <w:numPr>
          <w:ilvl w:val="0"/>
          <w:numId w:val="62"/>
        </w:numPr>
        <w:spacing w:after="0" w:line="240" w:lineRule="auto"/>
      </w:pPr>
      <w:r>
        <w:t>Provides coherent, effective guidance of rigorous curriculum and instruction, aligning content standards, curriculum, teaching, assessments, professional development, and evaluation methods.</w:t>
      </w:r>
    </w:p>
    <w:p w:rsidR="007D78B1" w:rsidRDefault="007D78B1" w:rsidP="00517508">
      <w:pPr>
        <w:numPr>
          <w:ilvl w:val="0"/>
          <w:numId w:val="62"/>
        </w:numPr>
        <w:spacing w:after="0" w:line="240" w:lineRule="auto"/>
      </w:pPr>
      <w:r>
        <w:t>Provides and monitors effects of differentiated teaching strategies, curricular materials, educational technologies, and other resources appropriate to address diverse student populations, including students with disabilities, cultural and linguistic differences, gifted and talented, disadvantaged social economic backgrounds, or other factors affecting learning.</w:t>
      </w:r>
    </w:p>
    <w:p w:rsidR="007D78B1" w:rsidRDefault="007D78B1" w:rsidP="00517508">
      <w:pPr>
        <w:numPr>
          <w:ilvl w:val="0"/>
          <w:numId w:val="62"/>
        </w:numPr>
        <w:spacing w:after="0" w:line="240" w:lineRule="auto"/>
      </w:pPr>
      <w:r>
        <w:t>Identifies and uses high-quality research and data-based strategies and practices that are appropriate in the local context to increase learning for every student.</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C. </w:t>
      </w:r>
      <w:r>
        <w:rPr>
          <w:u w:val="single"/>
        </w:rPr>
        <w:t>Assessment and Accountability:</w:t>
      </w:r>
    </w:p>
    <w:p w:rsidR="007D78B1" w:rsidRDefault="007D78B1" w:rsidP="00517508">
      <w:pPr>
        <w:numPr>
          <w:ilvl w:val="0"/>
          <w:numId w:val="63"/>
        </w:numPr>
        <w:spacing w:after="0" w:line="240" w:lineRule="auto"/>
      </w:pPr>
      <w:r>
        <w:t>Develops and appropriately uses aligned, standards-based accountability data to improve the quality of teaching and learning.</w:t>
      </w:r>
    </w:p>
    <w:p w:rsidR="007D78B1" w:rsidRDefault="007D78B1" w:rsidP="00517508">
      <w:pPr>
        <w:numPr>
          <w:ilvl w:val="0"/>
          <w:numId w:val="63"/>
        </w:numPr>
        <w:spacing w:after="0" w:line="240" w:lineRule="auto"/>
      </w:pPr>
      <w:r>
        <w:t>Uses varied sources and kinds of information and assessments (such as test scores, work samples, and teacher judgment) to evaluate student learning, effective teaching, and program quality.</w:t>
      </w:r>
    </w:p>
    <w:p w:rsidR="007D78B1" w:rsidRDefault="007D78B1" w:rsidP="00517508">
      <w:pPr>
        <w:numPr>
          <w:ilvl w:val="0"/>
          <w:numId w:val="63"/>
        </w:numPr>
        <w:spacing w:after="0" w:line="240" w:lineRule="auto"/>
      </w:pPr>
      <w:r>
        <w:t>Guides regular analyses and disaggregation of data about all students to improve instructional programs.</w:t>
      </w:r>
    </w:p>
    <w:p w:rsidR="007D78B1" w:rsidRDefault="007D78B1" w:rsidP="00517508">
      <w:pPr>
        <w:numPr>
          <w:ilvl w:val="0"/>
          <w:numId w:val="63"/>
        </w:numPr>
        <w:spacing w:after="0" w:line="240" w:lineRule="auto"/>
      </w:pPr>
      <w:r>
        <w:t>Uses effective data-based technologies and performance management systems to monitor and analyze assessment results for accountability reporting and to guide continuous improvement.</w:t>
      </w:r>
    </w:p>
    <w:p w:rsidR="007D78B1" w:rsidRDefault="007D78B1" w:rsidP="00517508">
      <w:pPr>
        <w:numPr>
          <w:ilvl w:val="0"/>
          <w:numId w:val="63"/>
        </w:numPr>
        <w:spacing w:after="0" w:line="240" w:lineRule="auto"/>
      </w:pPr>
      <w:r>
        <w:t>Interprets data and communicates progress toward vision, mission, and goals for educators, the school community, and other stakeholders.</w:t>
      </w:r>
    </w:p>
    <w:p w:rsidR="007D78B1" w:rsidRDefault="007D78B1" w:rsidP="00517508"/>
    <w:p w:rsidR="007D78B1" w:rsidRDefault="007D78B1" w:rsidP="00462933">
      <w:pPr>
        <w:pStyle w:val="Heading1"/>
        <w:spacing w:before="0"/>
        <w:rPr>
          <w:sz w:val="24"/>
        </w:rPr>
      </w:pPr>
      <w:r>
        <w:rPr>
          <w:sz w:val="24"/>
        </w:rPr>
        <w:t>Standard 3: Managing Organizational Systems and Safety</w:t>
      </w:r>
    </w:p>
    <w:p w:rsidR="007D78B1" w:rsidRDefault="007D78B1" w:rsidP="00462933">
      <w:pPr>
        <w:pStyle w:val="Heading1"/>
        <w:spacing w:before="0" w:line="240" w:lineRule="auto"/>
        <w:rPr>
          <w:i/>
          <w:sz w:val="24"/>
        </w:rPr>
      </w:pPr>
      <w:r w:rsidRPr="00EA6C90">
        <w:rPr>
          <w:i/>
          <w:sz w:val="24"/>
        </w:rPr>
        <w:t xml:space="preserve">An education leader promotes the success of every student by </w:t>
      </w:r>
      <w:r>
        <w:rPr>
          <w:i/>
          <w:sz w:val="24"/>
        </w:rPr>
        <w:t>ensuring management of the organization, operation, and resources for a safe, efficient, and effective learning environment.</w:t>
      </w:r>
    </w:p>
    <w:p w:rsidR="007D78B1" w:rsidRPr="000927B3" w:rsidRDefault="007D78B1" w:rsidP="00517508">
      <w:pPr>
        <w:rPr>
          <w:sz w:val="12"/>
          <w:szCs w:val="12"/>
        </w:rPr>
      </w:pPr>
    </w:p>
    <w:p w:rsidR="007D78B1" w:rsidRPr="00A75B7D" w:rsidRDefault="007D78B1" w:rsidP="00517508">
      <w:pPr>
        <w:ind w:left="360"/>
        <w:rPr>
          <w:u w:val="single"/>
        </w:rPr>
      </w:pPr>
      <w:r w:rsidRPr="00A75B7D">
        <w:rPr>
          <w:u w:val="single"/>
        </w:rPr>
        <w:t xml:space="preserve">Functions: </w:t>
      </w:r>
    </w:p>
    <w:p w:rsidR="007D78B1" w:rsidRDefault="007D78B1" w:rsidP="00517508">
      <w:pPr>
        <w:numPr>
          <w:ilvl w:val="0"/>
          <w:numId w:val="60"/>
        </w:numPr>
        <w:spacing w:after="0" w:line="240" w:lineRule="auto"/>
      </w:pPr>
      <w:r>
        <w:t>Monitor and evaluate the management and operational systems</w:t>
      </w:r>
    </w:p>
    <w:p w:rsidR="007D78B1" w:rsidRDefault="007D78B1" w:rsidP="00517508">
      <w:pPr>
        <w:numPr>
          <w:ilvl w:val="0"/>
          <w:numId w:val="60"/>
        </w:numPr>
        <w:spacing w:after="0" w:line="240" w:lineRule="auto"/>
      </w:pPr>
      <w:r>
        <w:t>Obtain, allocate, align, and efficiently utilize human, fiscal, and technological resources</w:t>
      </w:r>
    </w:p>
    <w:p w:rsidR="007D78B1" w:rsidRDefault="007D78B1" w:rsidP="00517508">
      <w:pPr>
        <w:numPr>
          <w:ilvl w:val="0"/>
          <w:numId w:val="60"/>
        </w:numPr>
        <w:spacing w:after="0" w:line="240" w:lineRule="auto"/>
      </w:pPr>
      <w:r>
        <w:t>Promote and protect the welfare and safety of students and staff</w:t>
      </w:r>
    </w:p>
    <w:p w:rsidR="007D78B1" w:rsidRDefault="007D78B1" w:rsidP="00517508">
      <w:pPr>
        <w:numPr>
          <w:ilvl w:val="0"/>
          <w:numId w:val="60"/>
        </w:numPr>
        <w:spacing w:after="0" w:line="240" w:lineRule="auto"/>
      </w:pPr>
      <w:r>
        <w:t>Develop the capacity for distributed leadership</w:t>
      </w:r>
    </w:p>
    <w:p w:rsidR="007D78B1" w:rsidRDefault="007D78B1" w:rsidP="00517508">
      <w:pPr>
        <w:numPr>
          <w:ilvl w:val="0"/>
          <w:numId w:val="60"/>
        </w:numPr>
        <w:spacing w:after="0" w:line="240" w:lineRule="auto"/>
      </w:pPr>
      <w:r>
        <w:t>Ensure teacher and organizational time is focused to support quality instruction and student learning</w:t>
      </w:r>
    </w:p>
    <w:p w:rsidR="007D78B1" w:rsidRPr="005273B4" w:rsidRDefault="007D78B1" w:rsidP="00517508">
      <w:pPr>
        <w:rPr>
          <w:sz w:val="12"/>
          <w:szCs w:val="12"/>
        </w:rPr>
      </w:pPr>
    </w:p>
    <w:p w:rsidR="007D78B1" w:rsidRPr="005273B4" w:rsidRDefault="007D78B1" w:rsidP="00517508">
      <w:pPr>
        <w:ind w:left="360"/>
        <w:rPr>
          <w:u w:val="single"/>
        </w:rPr>
      </w:pPr>
      <w:r w:rsidRPr="005273B4">
        <w:rPr>
          <w:u w:val="single"/>
        </w:rPr>
        <w:t>Performance Indicators:</w:t>
      </w:r>
    </w:p>
    <w:p w:rsidR="007D78B1" w:rsidRPr="000927B3" w:rsidRDefault="007D78B1" w:rsidP="00517508">
      <w:pPr>
        <w:ind w:firstLine="720"/>
      </w:pPr>
      <w:r w:rsidRPr="000927B3">
        <w:rPr>
          <w:u w:val="single"/>
        </w:rPr>
        <w:t xml:space="preserve">Element A. </w:t>
      </w:r>
      <w:r>
        <w:rPr>
          <w:u w:val="single"/>
        </w:rPr>
        <w:t>Effective Operational Systems</w:t>
      </w:r>
      <w:r w:rsidRPr="000927B3">
        <w:rPr>
          <w:u w:val="single"/>
        </w:rPr>
        <w:t>:</w:t>
      </w:r>
      <w:r w:rsidRPr="000927B3">
        <w:t xml:space="preserve"> </w:t>
      </w:r>
    </w:p>
    <w:p w:rsidR="007D78B1" w:rsidRDefault="007D78B1" w:rsidP="00517508">
      <w:pPr>
        <w:numPr>
          <w:ilvl w:val="0"/>
          <w:numId w:val="64"/>
        </w:numPr>
        <w:spacing w:after="0" w:line="240" w:lineRule="auto"/>
      </w:pPr>
      <w:r>
        <w:t>Uses effective tools such as problem-solving skills and knowledge of strategic, long-range, and operational planning to continuously improve the operational system.</w:t>
      </w:r>
    </w:p>
    <w:p w:rsidR="007D78B1" w:rsidRDefault="007D78B1" w:rsidP="00517508">
      <w:pPr>
        <w:numPr>
          <w:ilvl w:val="0"/>
          <w:numId w:val="64"/>
        </w:numPr>
        <w:spacing w:after="0" w:line="240" w:lineRule="auto"/>
      </w:pPr>
      <w:r>
        <w:t>Maintains the physical plant for safety, ADA requirements, and other access issues to support learning of every student.</w:t>
      </w:r>
    </w:p>
    <w:p w:rsidR="007D78B1" w:rsidRDefault="007D78B1" w:rsidP="00517508">
      <w:pPr>
        <w:numPr>
          <w:ilvl w:val="0"/>
          <w:numId w:val="64"/>
        </w:numPr>
        <w:spacing w:after="0" w:line="240" w:lineRule="auto"/>
      </w:pPr>
      <w:r>
        <w:t>Develops and facilitates communication and data systems that assure the timely flow of information.</w:t>
      </w:r>
    </w:p>
    <w:p w:rsidR="007D78B1" w:rsidRDefault="007D78B1" w:rsidP="00517508">
      <w:pPr>
        <w:numPr>
          <w:ilvl w:val="0"/>
          <w:numId w:val="64"/>
        </w:numPr>
        <w:spacing w:after="0" w:line="240" w:lineRule="auto"/>
      </w:pPr>
      <w:r>
        <w:t>Oversees acquisition and maintenance of equipment and effective technologies, particularly to support teaching and learning.</w:t>
      </w:r>
    </w:p>
    <w:p w:rsidR="007D78B1" w:rsidRDefault="007D78B1" w:rsidP="00517508">
      <w:pPr>
        <w:numPr>
          <w:ilvl w:val="0"/>
          <w:numId w:val="64"/>
        </w:numPr>
        <w:spacing w:after="0" w:line="240" w:lineRule="auto"/>
      </w:pPr>
      <w:r>
        <w:t>Distributes and oversees responsibilities for leadership of operational systems.</w:t>
      </w:r>
    </w:p>
    <w:p w:rsidR="007D78B1" w:rsidRDefault="007D78B1" w:rsidP="00517508">
      <w:pPr>
        <w:numPr>
          <w:ilvl w:val="0"/>
          <w:numId w:val="64"/>
        </w:numPr>
        <w:spacing w:after="0" w:line="240" w:lineRule="auto"/>
      </w:pPr>
      <w:r>
        <w:t>Evaluates and revises processes to continuously improve the operational system.</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B. </w:t>
      </w:r>
      <w:r>
        <w:rPr>
          <w:u w:val="single"/>
        </w:rPr>
        <w:t>Aligned Fiscal and Human Resources</w:t>
      </w:r>
      <w:r w:rsidRPr="000927B3">
        <w:rPr>
          <w:u w:val="single"/>
        </w:rPr>
        <w:t>:</w:t>
      </w:r>
    </w:p>
    <w:p w:rsidR="007D78B1" w:rsidRDefault="007D78B1" w:rsidP="00517508">
      <w:pPr>
        <w:numPr>
          <w:ilvl w:val="0"/>
          <w:numId w:val="65"/>
        </w:numPr>
        <w:spacing w:after="0" w:line="240" w:lineRule="auto"/>
      </w:pPr>
      <w:r>
        <w:t>Operates within budget and fiscal guidelines and directs them effectively toward teaching and learning.</w:t>
      </w:r>
    </w:p>
    <w:p w:rsidR="007D78B1" w:rsidRDefault="007D78B1" w:rsidP="00517508">
      <w:pPr>
        <w:numPr>
          <w:ilvl w:val="0"/>
          <w:numId w:val="65"/>
        </w:numPr>
        <w:spacing w:after="0" w:line="240" w:lineRule="auto"/>
      </w:pPr>
      <w:r>
        <w:t>Allocates funds based on student needs with in the framework of federal and state rules.</w:t>
      </w:r>
    </w:p>
    <w:p w:rsidR="007D78B1" w:rsidRDefault="007D78B1" w:rsidP="00517508">
      <w:pPr>
        <w:numPr>
          <w:ilvl w:val="0"/>
          <w:numId w:val="65"/>
        </w:numPr>
        <w:spacing w:after="0" w:line="240" w:lineRule="auto"/>
      </w:pPr>
      <w:r>
        <w:t>Aligns resources (such as time, people, space, and money) to achieve the vision and goals.</w:t>
      </w:r>
    </w:p>
    <w:p w:rsidR="007D78B1" w:rsidRDefault="007D78B1" w:rsidP="00517508">
      <w:pPr>
        <w:numPr>
          <w:ilvl w:val="0"/>
          <w:numId w:val="65"/>
        </w:numPr>
        <w:spacing w:after="0" w:line="240" w:lineRule="auto"/>
      </w:pPr>
      <w:r>
        <w:t>Implements practices to recruit and retain highly qualified personnel.</w:t>
      </w:r>
    </w:p>
    <w:p w:rsidR="007D78B1" w:rsidRDefault="007D78B1" w:rsidP="00517508">
      <w:pPr>
        <w:numPr>
          <w:ilvl w:val="0"/>
          <w:numId w:val="65"/>
        </w:numPr>
        <w:spacing w:after="0" w:line="240" w:lineRule="auto"/>
      </w:pPr>
      <w:r>
        <w:t>Assigns personnel to address diverse student needs, legal requirements, and equity goals.</w:t>
      </w:r>
    </w:p>
    <w:p w:rsidR="007D78B1" w:rsidRDefault="007D78B1" w:rsidP="00517508">
      <w:pPr>
        <w:numPr>
          <w:ilvl w:val="0"/>
          <w:numId w:val="65"/>
        </w:numPr>
        <w:spacing w:after="0" w:line="240" w:lineRule="auto"/>
      </w:pPr>
      <w:r>
        <w:t>Conducts personnel evaluation processes that enhance professional practice, in keeping with district and state policies.</w:t>
      </w:r>
    </w:p>
    <w:p w:rsidR="007D78B1" w:rsidRDefault="007D78B1" w:rsidP="00517508">
      <w:pPr>
        <w:numPr>
          <w:ilvl w:val="0"/>
          <w:numId w:val="65"/>
        </w:numPr>
        <w:spacing w:after="0" w:line="240" w:lineRule="auto"/>
      </w:pPr>
      <w:r>
        <w:t>Seeks and secures additional resources needed to accomplish the vision and goals.</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C. </w:t>
      </w:r>
      <w:r>
        <w:rPr>
          <w:u w:val="single"/>
        </w:rPr>
        <w:t>Protecting the Welfare and Safety of Students and Staff:</w:t>
      </w:r>
    </w:p>
    <w:p w:rsidR="007D78B1" w:rsidRDefault="007D78B1" w:rsidP="00517508">
      <w:pPr>
        <w:numPr>
          <w:ilvl w:val="0"/>
          <w:numId w:val="66"/>
        </w:numPr>
        <w:spacing w:after="0" w:line="240" w:lineRule="auto"/>
      </w:pPr>
      <w:r>
        <w:t>Advocates for and creates collaborative systems and distributed leadership responsibilities that support student and staff learning and well-being.</w:t>
      </w:r>
    </w:p>
    <w:p w:rsidR="007D78B1" w:rsidRDefault="007D78B1" w:rsidP="00517508">
      <w:pPr>
        <w:numPr>
          <w:ilvl w:val="0"/>
          <w:numId w:val="66"/>
        </w:numPr>
        <w:spacing w:after="0" w:line="240" w:lineRule="auto"/>
      </w:pPr>
      <w:r>
        <w:t>Involves parents, teachers, and students in developing, implementing, and monitoring guidelines and norms for accountable behavior.</w:t>
      </w:r>
    </w:p>
    <w:p w:rsidR="007D78B1" w:rsidRDefault="007D78B1" w:rsidP="00517508">
      <w:pPr>
        <w:numPr>
          <w:ilvl w:val="0"/>
          <w:numId w:val="66"/>
        </w:numPr>
        <w:spacing w:after="0" w:line="240" w:lineRule="auto"/>
      </w:pPr>
      <w:r>
        <w:t>Develops and monitors a comprehensive safety and security plan.</w:t>
      </w:r>
    </w:p>
    <w:p w:rsidR="007D78B1" w:rsidRDefault="007D78B1" w:rsidP="00517508"/>
    <w:p w:rsidR="007D78B1" w:rsidRDefault="007D78B1" w:rsidP="00462933">
      <w:pPr>
        <w:pStyle w:val="Heading1"/>
        <w:spacing w:before="0"/>
        <w:rPr>
          <w:sz w:val="24"/>
        </w:rPr>
      </w:pPr>
      <w:r>
        <w:rPr>
          <w:sz w:val="24"/>
        </w:rPr>
        <w:t>Standard 4: Collaborating with Families and Stakeholders</w:t>
      </w:r>
    </w:p>
    <w:p w:rsidR="007D78B1" w:rsidRDefault="007D78B1" w:rsidP="00462933">
      <w:pPr>
        <w:pStyle w:val="Heading1"/>
        <w:spacing w:before="0" w:line="240" w:lineRule="auto"/>
        <w:rPr>
          <w:i/>
          <w:sz w:val="24"/>
        </w:rPr>
      </w:pPr>
      <w:r w:rsidRPr="00EA6C90">
        <w:rPr>
          <w:i/>
          <w:sz w:val="24"/>
        </w:rPr>
        <w:t xml:space="preserve">An education leader promotes the success of every student by </w:t>
      </w:r>
      <w:r>
        <w:rPr>
          <w:i/>
          <w:sz w:val="24"/>
        </w:rPr>
        <w:t>collaborating with faculty and community members, responding to diverse community interests and needs, and mobilizing community resources.</w:t>
      </w:r>
    </w:p>
    <w:p w:rsidR="007D78B1" w:rsidRPr="000927B3" w:rsidRDefault="007D78B1" w:rsidP="00517508">
      <w:pPr>
        <w:rPr>
          <w:sz w:val="12"/>
          <w:szCs w:val="12"/>
        </w:rPr>
      </w:pPr>
    </w:p>
    <w:p w:rsidR="007D78B1" w:rsidRPr="00A75B7D" w:rsidRDefault="007D78B1" w:rsidP="00517508">
      <w:pPr>
        <w:ind w:left="360"/>
        <w:rPr>
          <w:u w:val="single"/>
        </w:rPr>
      </w:pPr>
      <w:r w:rsidRPr="00A75B7D">
        <w:rPr>
          <w:u w:val="single"/>
        </w:rPr>
        <w:t xml:space="preserve">Functions: </w:t>
      </w:r>
    </w:p>
    <w:p w:rsidR="007D78B1" w:rsidRDefault="007D78B1" w:rsidP="00517508">
      <w:pPr>
        <w:numPr>
          <w:ilvl w:val="0"/>
          <w:numId w:val="60"/>
        </w:numPr>
        <w:spacing w:after="0" w:line="240" w:lineRule="auto"/>
      </w:pPr>
      <w:r>
        <w:t>Collect and analyze data and information pertinent to the educational environment</w:t>
      </w:r>
    </w:p>
    <w:p w:rsidR="007D78B1" w:rsidRDefault="007D78B1" w:rsidP="00517508">
      <w:pPr>
        <w:numPr>
          <w:ilvl w:val="0"/>
          <w:numId w:val="60"/>
        </w:numPr>
        <w:spacing w:after="0" w:line="240" w:lineRule="auto"/>
      </w:pPr>
      <w:r>
        <w:t>Promote understanding, appreciation, and use of the community’s diverse cultural, social, and intellectual resources.</w:t>
      </w:r>
    </w:p>
    <w:p w:rsidR="007D78B1" w:rsidRDefault="007D78B1" w:rsidP="00517508">
      <w:pPr>
        <w:numPr>
          <w:ilvl w:val="0"/>
          <w:numId w:val="60"/>
        </w:numPr>
        <w:spacing w:after="0" w:line="240" w:lineRule="auto"/>
      </w:pPr>
      <w:r>
        <w:t>Build and sustain positive relationships with families and caregivers</w:t>
      </w:r>
    </w:p>
    <w:p w:rsidR="007D78B1" w:rsidRDefault="007D78B1" w:rsidP="00517508">
      <w:pPr>
        <w:numPr>
          <w:ilvl w:val="0"/>
          <w:numId w:val="60"/>
        </w:numPr>
        <w:spacing w:after="0" w:line="240" w:lineRule="auto"/>
      </w:pPr>
      <w:r>
        <w:t>Build and sustain productive relationships with community partners</w:t>
      </w:r>
    </w:p>
    <w:p w:rsidR="007D78B1" w:rsidRPr="005273B4" w:rsidRDefault="007D78B1" w:rsidP="00517508">
      <w:pPr>
        <w:rPr>
          <w:sz w:val="12"/>
          <w:szCs w:val="12"/>
        </w:rPr>
      </w:pPr>
    </w:p>
    <w:p w:rsidR="007D78B1" w:rsidRPr="005273B4" w:rsidRDefault="007D78B1" w:rsidP="00517508">
      <w:pPr>
        <w:ind w:left="360"/>
        <w:rPr>
          <w:u w:val="single"/>
        </w:rPr>
      </w:pPr>
      <w:r w:rsidRPr="005273B4">
        <w:rPr>
          <w:u w:val="single"/>
        </w:rPr>
        <w:t>Performance Indicators:</w:t>
      </w:r>
    </w:p>
    <w:p w:rsidR="007D78B1" w:rsidRPr="000927B3" w:rsidRDefault="007D78B1" w:rsidP="00517508">
      <w:pPr>
        <w:ind w:firstLine="720"/>
      </w:pPr>
      <w:r w:rsidRPr="000927B3">
        <w:rPr>
          <w:u w:val="single"/>
        </w:rPr>
        <w:t xml:space="preserve">Element A. </w:t>
      </w:r>
      <w:r>
        <w:rPr>
          <w:u w:val="single"/>
        </w:rPr>
        <w:t>Collaboration with Families and Community Members</w:t>
      </w:r>
      <w:r w:rsidRPr="000927B3">
        <w:rPr>
          <w:u w:val="single"/>
        </w:rPr>
        <w:t>:</w:t>
      </w:r>
      <w:r w:rsidRPr="000927B3">
        <w:t xml:space="preserve"> </w:t>
      </w:r>
    </w:p>
    <w:p w:rsidR="007D78B1" w:rsidRDefault="007D78B1" w:rsidP="00517508">
      <w:pPr>
        <w:numPr>
          <w:ilvl w:val="0"/>
          <w:numId w:val="67"/>
        </w:numPr>
        <w:spacing w:after="0" w:line="240" w:lineRule="auto"/>
      </w:pPr>
      <w:r>
        <w:t>Brings together the resources of schools, family members, and community to positively affect student and adult learning, including parents and others who provide care for children.</w:t>
      </w:r>
    </w:p>
    <w:p w:rsidR="007D78B1" w:rsidRDefault="007D78B1" w:rsidP="00517508">
      <w:pPr>
        <w:numPr>
          <w:ilvl w:val="0"/>
          <w:numId w:val="67"/>
        </w:numPr>
        <w:spacing w:after="0" w:line="240" w:lineRule="auto"/>
      </w:pPr>
      <w:r>
        <w:t>Involves families in decision making about their children’s education.</w:t>
      </w:r>
    </w:p>
    <w:p w:rsidR="007D78B1" w:rsidRDefault="007D78B1" w:rsidP="00517508">
      <w:pPr>
        <w:numPr>
          <w:ilvl w:val="0"/>
          <w:numId w:val="67"/>
        </w:numPr>
        <w:spacing w:after="0" w:line="240" w:lineRule="auto"/>
      </w:pPr>
      <w:r>
        <w:t>Uses effective public information strategies to communicate with families and community members (such as email, night meetings, and written materials in multiple languages).</w:t>
      </w:r>
    </w:p>
    <w:p w:rsidR="007D78B1" w:rsidRDefault="007D78B1" w:rsidP="00517508">
      <w:pPr>
        <w:numPr>
          <w:ilvl w:val="0"/>
          <w:numId w:val="67"/>
        </w:numPr>
        <w:spacing w:after="0" w:line="240" w:lineRule="auto"/>
      </w:pPr>
      <w:r>
        <w:t>Applies communication and collaboration strategies to develop family and local community partnerships.</w:t>
      </w:r>
    </w:p>
    <w:p w:rsidR="007D78B1" w:rsidRDefault="007D78B1" w:rsidP="00517508">
      <w:pPr>
        <w:numPr>
          <w:ilvl w:val="0"/>
          <w:numId w:val="67"/>
        </w:numPr>
        <w:spacing w:after="0" w:line="240" w:lineRule="auto"/>
      </w:pPr>
      <w:r>
        <w:t>Develops comprehensive strategies for positive community and media relations.</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B. </w:t>
      </w:r>
      <w:r>
        <w:rPr>
          <w:u w:val="single"/>
        </w:rPr>
        <w:t>Community Interests and Needs</w:t>
      </w:r>
      <w:r w:rsidRPr="000927B3">
        <w:rPr>
          <w:u w:val="single"/>
        </w:rPr>
        <w:t>:</w:t>
      </w:r>
    </w:p>
    <w:p w:rsidR="007D78B1" w:rsidRDefault="007D78B1" w:rsidP="00517508">
      <w:pPr>
        <w:numPr>
          <w:ilvl w:val="0"/>
          <w:numId w:val="68"/>
        </w:numPr>
        <w:spacing w:after="0" w:line="240" w:lineRule="auto"/>
      </w:pPr>
      <w:r>
        <w:t>Identifies key stakeholders and is actively involved within the community, including working with community members and groups that have competing or conflicting perspectives about education.</w:t>
      </w:r>
    </w:p>
    <w:p w:rsidR="007D78B1" w:rsidRDefault="007D78B1" w:rsidP="00517508">
      <w:pPr>
        <w:numPr>
          <w:ilvl w:val="0"/>
          <w:numId w:val="68"/>
        </w:numPr>
        <w:spacing w:after="0" w:line="240" w:lineRule="auto"/>
      </w:pPr>
      <w:r>
        <w:t>Uses appropriate assessment strategies and research methods to understand and accommodate diverse student and community conditions and dynamics.</w:t>
      </w:r>
    </w:p>
    <w:p w:rsidR="007D78B1" w:rsidRDefault="007D78B1" w:rsidP="00517508">
      <w:pPr>
        <w:numPr>
          <w:ilvl w:val="0"/>
          <w:numId w:val="68"/>
        </w:numPr>
        <w:spacing w:after="0" w:line="240" w:lineRule="auto"/>
      </w:pPr>
      <w:r>
        <w:t>Seeks out and collaborates with community programs serving students with special needs.</w:t>
      </w:r>
    </w:p>
    <w:p w:rsidR="007D78B1" w:rsidRDefault="007D78B1" w:rsidP="00517508">
      <w:pPr>
        <w:numPr>
          <w:ilvl w:val="0"/>
          <w:numId w:val="68"/>
        </w:numPr>
        <w:spacing w:after="0" w:line="240" w:lineRule="auto"/>
      </w:pPr>
      <w:r>
        <w:t>Capitalizes on diversity (such as cultural, ethnic, racial, economic, and special interest groups) as an asset of the school community to strengthen educational programs.</w:t>
      </w:r>
    </w:p>
    <w:p w:rsidR="007D78B1" w:rsidRDefault="007D78B1" w:rsidP="00517508">
      <w:pPr>
        <w:numPr>
          <w:ilvl w:val="0"/>
          <w:numId w:val="68"/>
        </w:numPr>
        <w:spacing w:after="0" w:line="240" w:lineRule="auto"/>
      </w:pPr>
      <w:r>
        <w:t>Demonstrates cultural competence in sharing responsibilities with communities to improve teaching and learning.</w:t>
      </w:r>
    </w:p>
    <w:p w:rsidR="007D78B1" w:rsidRDefault="007D78B1" w:rsidP="00517508">
      <w:pPr>
        <w:rPr>
          <w:sz w:val="12"/>
          <w:szCs w:val="12"/>
        </w:rPr>
      </w:pP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C. </w:t>
      </w:r>
      <w:r>
        <w:rPr>
          <w:u w:val="single"/>
        </w:rPr>
        <w:t>Building on Community Resources:</w:t>
      </w:r>
    </w:p>
    <w:p w:rsidR="007D78B1" w:rsidRDefault="007D78B1" w:rsidP="00517508">
      <w:pPr>
        <w:numPr>
          <w:ilvl w:val="0"/>
          <w:numId w:val="69"/>
        </w:numPr>
        <w:spacing w:after="0" w:line="240" w:lineRule="auto"/>
      </w:pPr>
      <w:r>
        <w:t>Links to and collaborates with community agencies for health, social, and other services to families and children.</w:t>
      </w:r>
    </w:p>
    <w:p w:rsidR="007D78B1" w:rsidRDefault="007D78B1" w:rsidP="00517508">
      <w:pPr>
        <w:numPr>
          <w:ilvl w:val="0"/>
          <w:numId w:val="69"/>
        </w:numPr>
        <w:spacing w:after="0" w:line="240" w:lineRule="auto"/>
      </w:pPr>
      <w:r>
        <w:t>Develops mutually beneficial relationships with business, religious, political, and service organizations to share school and community resources (such as buildings, playing fields, parks, medical clinics, and so on).</w:t>
      </w:r>
    </w:p>
    <w:p w:rsidR="007D78B1" w:rsidRDefault="007D78B1" w:rsidP="00517508">
      <w:pPr>
        <w:numPr>
          <w:ilvl w:val="0"/>
          <w:numId w:val="69"/>
        </w:numPr>
        <w:spacing w:after="0" w:line="240" w:lineRule="auto"/>
      </w:pPr>
      <w:r>
        <w:t>Uses public resources and funds appropriately and effectively.</w:t>
      </w:r>
    </w:p>
    <w:p w:rsidR="007D78B1" w:rsidRDefault="007D78B1" w:rsidP="00517508">
      <w:pPr>
        <w:numPr>
          <w:ilvl w:val="0"/>
          <w:numId w:val="69"/>
        </w:numPr>
        <w:spacing w:after="0" w:line="240" w:lineRule="auto"/>
      </w:pPr>
      <w:r>
        <w:t>Secures community support to sustain existing resources and add new resources that address emerging student needs.</w:t>
      </w:r>
    </w:p>
    <w:p w:rsidR="007D78B1" w:rsidRDefault="007D78B1" w:rsidP="00517508"/>
    <w:p w:rsidR="007D78B1" w:rsidRDefault="007D78B1" w:rsidP="00462933">
      <w:pPr>
        <w:pStyle w:val="Heading1"/>
        <w:spacing w:before="0"/>
        <w:rPr>
          <w:sz w:val="24"/>
        </w:rPr>
      </w:pPr>
      <w:r>
        <w:rPr>
          <w:sz w:val="24"/>
        </w:rPr>
        <w:t>Standard 5: Ethics and Integrity</w:t>
      </w:r>
    </w:p>
    <w:p w:rsidR="007D78B1" w:rsidRDefault="007D78B1" w:rsidP="00462933">
      <w:pPr>
        <w:pStyle w:val="Heading1"/>
        <w:spacing w:before="0" w:line="240" w:lineRule="auto"/>
        <w:rPr>
          <w:i/>
          <w:sz w:val="24"/>
        </w:rPr>
      </w:pPr>
      <w:r w:rsidRPr="00EA6C90">
        <w:rPr>
          <w:i/>
          <w:sz w:val="24"/>
        </w:rPr>
        <w:t xml:space="preserve">An education leader promotes the success of every student by </w:t>
      </w:r>
      <w:r>
        <w:rPr>
          <w:i/>
          <w:sz w:val="24"/>
        </w:rPr>
        <w:t>acting with integrity, fairness, and in an ethical manner.</w:t>
      </w:r>
    </w:p>
    <w:p w:rsidR="007D78B1" w:rsidRPr="000927B3" w:rsidRDefault="007D78B1" w:rsidP="00517508">
      <w:pPr>
        <w:rPr>
          <w:sz w:val="12"/>
          <w:szCs w:val="12"/>
        </w:rPr>
      </w:pPr>
    </w:p>
    <w:p w:rsidR="007D78B1" w:rsidRPr="00A75B7D" w:rsidRDefault="007D78B1" w:rsidP="00517508">
      <w:pPr>
        <w:ind w:left="360"/>
        <w:rPr>
          <w:u w:val="single"/>
        </w:rPr>
      </w:pPr>
      <w:r w:rsidRPr="00A75B7D">
        <w:rPr>
          <w:u w:val="single"/>
        </w:rPr>
        <w:t xml:space="preserve">Functions: </w:t>
      </w:r>
    </w:p>
    <w:p w:rsidR="007D78B1" w:rsidRDefault="007D78B1" w:rsidP="00517508">
      <w:pPr>
        <w:numPr>
          <w:ilvl w:val="0"/>
          <w:numId w:val="60"/>
        </w:numPr>
        <w:spacing w:after="0" w:line="240" w:lineRule="auto"/>
      </w:pPr>
      <w:r>
        <w:t>Ensure a system of accountability for every student’s academic and social success</w:t>
      </w:r>
    </w:p>
    <w:p w:rsidR="007D78B1" w:rsidRDefault="007D78B1" w:rsidP="00517508">
      <w:pPr>
        <w:numPr>
          <w:ilvl w:val="0"/>
          <w:numId w:val="60"/>
        </w:numPr>
        <w:spacing w:after="0" w:line="240" w:lineRule="auto"/>
      </w:pPr>
      <w:r>
        <w:t>Model principles of self-awareness, reflective practice, transparency, and ethical behavior</w:t>
      </w:r>
    </w:p>
    <w:p w:rsidR="007D78B1" w:rsidRDefault="007D78B1" w:rsidP="00517508">
      <w:pPr>
        <w:numPr>
          <w:ilvl w:val="0"/>
          <w:numId w:val="60"/>
        </w:numPr>
        <w:spacing w:after="0" w:line="240" w:lineRule="auto"/>
      </w:pPr>
      <w:r>
        <w:t>Safeguard the values of democracy, equity, and diversity</w:t>
      </w:r>
    </w:p>
    <w:p w:rsidR="007D78B1" w:rsidRDefault="007D78B1" w:rsidP="00517508">
      <w:pPr>
        <w:numPr>
          <w:ilvl w:val="0"/>
          <w:numId w:val="60"/>
        </w:numPr>
        <w:spacing w:after="0" w:line="240" w:lineRule="auto"/>
      </w:pPr>
      <w:r>
        <w:t>Consider and evaluate the potential moral and legal consequences of decision-making</w:t>
      </w:r>
    </w:p>
    <w:p w:rsidR="007D78B1" w:rsidRDefault="007D78B1" w:rsidP="00517508">
      <w:pPr>
        <w:numPr>
          <w:ilvl w:val="0"/>
          <w:numId w:val="60"/>
        </w:numPr>
        <w:spacing w:after="0" w:line="240" w:lineRule="auto"/>
      </w:pPr>
      <w:r>
        <w:t>Promote social justice and ensure that individual student needs inform all aspects of schooling</w:t>
      </w:r>
    </w:p>
    <w:p w:rsidR="007D78B1" w:rsidRPr="005273B4" w:rsidRDefault="007D78B1" w:rsidP="00517508">
      <w:pPr>
        <w:rPr>
          <w:sz w:val="12"/>
          <w:szCs w:val="12"/>
        </w:rPr>
      </w:pPr>
    </w:p>
    <w:p w:rsidR="007D78B1" w:rsidRPr="005273B4" w:rsidRDefault="007D78B1" w:rsidP="00517508">
      <w:pPr>
        <w:ind w:left="360"/>
        <w:rPr>
          <w:u w:val="single"/>
        </w:rPr>
      </w:pPr>
      <w:r w:rsidRPr="005273B4">
        <w:rPr>
          <w:u w:val="single"/>
        </w:rPr>
        <w:t>Performance Indicators:</w:t>
      </w:r>
    </w:p>
    <w:p w:rsidR="007D78B1" w:rsidRPr="000927B3" w:rsidRDefault="007D78B1" w:rsidP="00517508">
      <w:pPr>
        <w:ind w:firstLine="720"/>
      </w:pPr>
      <w:r w:rsidRPr="000927B3">
        <w:rPr>
          <w:u w:val="single"/>
        </w:rPr>
        <w:t xml:space="preserve">Element A. </w:t>
      </w:r>
      <w:r>
        <w:rPr>
          <w:u w:val="single"/>
        </w:rPr>
        <w:t>Ethical and Legal Standards</w:t>
      </w:r>
      <w:r w:rsidRPr="000927B3">
        <w:rPr>
          <w:u w:val="single"/>
        </w:rPr>
        <w:t>:</w:t>
      </w:r>
      <w:r w:rsidRPr="000927B3">
        <w:t xml:space="preserve"> </w:t>
      </w:r>
    </w:p>
    <w:p w:rsidR="007D78B1" w:rsidRDefault="007D78B1" w:rsidP="00517508">
      <w:pPr>
        <w:numPr>
          <w:ilvl w:val="0"/>
          <w:numId w:val="70"/>
        </w:numPr>
        <w:spacing w:after="0" w:line="240" w:lineRule="auto"/>
      </w:pPr>
      <w:r>
        <w:t>Models personal and professional ethics, integrity, justice, and fairness and expects the same of others.</w:t>
      </w:r>
    </w:p>
    <w:p w:rsidR="007D78B1" w:rsidRDefault="007D78B1" w:rsidP="00517508">
      <w:pPr>
        <w:numPr>
          <w:ilvl w:val="0"/>
          <w:numId w:val="70"/>
        </w:numPr>
        <w:spacing w:after="0" w:line="240" w:lineRule="auto"/>
      </w:pPr>
      <w:r>
        <w:t>Protects the rights and appropriate confidentiality of students and staff.</w:t>
      </w:r>
    </w:p>
    <w:p w:rsidR="007D78B1" w:rsidRDefault="007D78B1" w:rsidP="00517508">
      <w:pPr>
        <w:numPr>
          <w:ilvl w:val="0"/>
          <w:numId w:val="70"/>
        </w:numPr>
        <w:spacing w:after="0" w:line="240" w:lineRule="auto"/>
      </w:pPr>
      <w:r>
        <w:t>Behaves in a trustworthy manner, using professional influence and authority to enhance education and the common good.</w:t>
      </w:r>
    </w:p>
    <w:p w:rsidR="007D78B1" w:rsidRDefault="007D78B1" w:rsidP="00517508">
      <w:pPr>
        <w:rPr>
          <w:sz w:val="12"/>
          <w:szCs w:val="12"/>
        </w:rPr>
      </w:pP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B. </w:t>
      </w:r>
      <w:r>
        <w:rPr>
          <w:u w:val="single"/>
        </w:rPr>
        <w:t>Examining Personal Values and Beliefs</w:t>
      </w:r>
      <w:r w:rsidRPr="000927B3">
        <w:rPr>
          <w:u w:val="single"/>
        </w:rPr>
        <w:t>:</w:t>
      </w:r>
    </w:p>
    <w:p w:rsidR="007D78B1" w:rsidRDefault="007D78B1" w:rsidP="00517508">
      <w:pPr>
        <w:numPr>
          <w:ilvl w:val="0"/>
          <w:numId w:val="71"/>
        </w:numPr>
        <w:spacing w:after="0" w:line="240" w:lineRule="auto"/>
      </w:pPr>
      <w:r>
        <w:t>Demonstrates respect for the inherent dignity and worth of each individual.</w:t>
      </w:r>
    </w:p>
    <w:p w:rsidR="007D78B1" w:rsidRDefault="007D78B1" w:rsidP="00517508">
      <w:pPr>
        <w:numPr>
          <w:ilvl w:val="0"/>
          <w:numId w:val="71"/>
        </w:numPr>
        <w:spacing w:after="0" w:line="240" w:lineRule="auto"/>
      </w:pPr>
      <w:r>
        <w:t>Models respect for diverse community stakeholders and treats them equitably.</w:t>
      </w:r>
    </w:p>
    <w:p w:rsidR="007D78B1" w:rsidRDefault="007D78B1" w:rsidP="00517508">
      <w:pPr>
        <w:numPr>
          <w:ilvl w:val="0"/>
          <w:numId w:val="71"/>
        </w:numPr>
        <w:spacing w:after="0" w:line="240" w:lineRule="auto"/>
      </w:pPr>
      <w:r>
        <w:t>Demonstrates respect for diversity by developing cultural competency skills and equitable practices.</w:t>
      </w:r>
    </w:p>
    <w:p w:rsidR="007D78B1" w:rsidRDefault="007D78B1" w:rsidP="00517508">
      <w:pPr>
        <w:numPr>
          <w:ilvl w:val="0"/>
          <w:numId w:val="71"/>
        </w:numPr>
        <w:spacing w:after="0" w:line="240" w:lineRule="auto"/>
      </w:pPr>
      <w:r>
        <w:t>Assesses own personal assumptions, values, beliefs, and practices that guide improvement of student learning.</w:t>
      </w:r>
    </w:p>
    <w:p w:rsidR="007D78B1" w:rsidRDefault="007D78B1" w:rsidP="00517508">
      <w:pPr>
        <w:numPr>
          <w:ilvl w:val="0"/>
          <w:numId w:val="71"/>
        </w:numPr>
        <w:spacing w:after="0" w:line="240" w:lineRule="auto"/>
      </w:pPr>
      <w:r>
        <w:t>Uses a variety of strategies to lead others in safely examining deeply help assumptions and beliefs that may conflict with vision and goals.</w:t>
      </w:r>
    </w:p>
    <w:p w:rsidR="007D78B1" w:rsidRDefault="007D78B1" w:rsidP="00517508">
      <w:pPr>
        <w:numPr>
          <w:ilvl w:val="0"/>
          <w:numId w:val="71"/>
        </w:numPr>
        <w:spacing w:after="0" w:line="240" w:lineRule="auto"/>
      </w:pPr>
      <w:r>
        <w:t>Respectfully challenges and works to change assumptions and beliefs that negatively affect students, educational environments, and every student learning.</w:t>
      </w:r>
    </w:p>
    <w:p w:rsidR="007D78B1" w:rsidRPr="000927B3" w:rsidRDefault="007D78B1" w:rsidP="00517508">
      <w:pPr>
        <w:ind w:firstLine="720"/>
      </w:pPr>
      <w:r w:rsidRPr="000927B3">
        <w:rPr>
          <w:u w:val="single"/>
        </w:rPr>
        <w:t xml:space="preserve">Element C. </w:t>
      </w:r>
      <w:r>
        <w:rPr>
          <w:u w:val="single"/>
        </w:rPr>
        <w:t>Maintaining High Standards for Self and Others:</w:t>
      </w:r>
    </w:p>
    <w:p w:rsidR="007D78B1" w:rsidRDefault="007D78B1" w:rsidP="00517508">
      <w:pPr>
        <w:numPr>
          <w:ilvl w:val="0"/>
          <w:numId w:val="72"/>
        </w:numPr>
        <w:spacing w:after="0" w:line="240" w:lineRule="auto"/>
      </w:pPr>
      <w:r>
        <w:t>Reflects on own work, analyzes strengths and weaknesses, and establishes goals for professional growth.</w:t>
      </w:r>
    </w:p>
    <w:p w:rsidR="007D78B1" w:rsidRDefault="007D78B1" w:rsidP="00517508">
      <w:pPr>
        <w:numPr>
          <w:ilvl w:val="0"/>
          <w:numId w:val="72"/>
        </w:numPr>
        <w:spacing w:after="0" w:line="240" w:lineRule="auto"/>
      </w:pPr>
      <w:r>
        <w:t>Models lifelong learning by continually deepening understanding and practice related to content, standards, assessment, data, teacher support, evaluation, and professional development strategies.</w:t>
      </w:r>
    </w:p>
    <w:p w:rsidR="007D78B1" w:rsidRDefault="007D78B1" w:rsidP="00517508">
      <w:pPr>
        <w:numPr>
          <w:ilvl w:val="0"/>
          <w:numId w:val="72"/>
        </w:numPr>
        <w:spacing w:after="0" w:line="240" w:lineRule="auto"/>
      </w:pPr>
      <w:r>
        <w:t>Develops and uses understanding of educational policies such as accountability to avoid expedient, inequitable, or unproven approaches that meet short-term goals (such as raising test scores).</w:t>
      </w:r>
    </w:p>
    <w:p w:rsidR="007D78B1" w:rsidRDefault="007D78B1" w:rsidP="00517508">
      <w:pPr>
        <w:numPr>
          <w:ilvl w:val="0"/>
          <w:numId w:val="72"/>
        </w:numPr>
        <w:spacing w:after="0" w:line="240" w:lineRule="auto"/>
      </w:pPr>
      <w:r>
        <w:t>Helps educators and the community understand and focus on vision and goals for students within political conflicts over educational purposes and methods.</w:t>
      </w:r>
    </w:p>
    <w:p w:rsidR="007D78B1" w:rsidRDefault="007D78B1" w:rsidP="00517508">
      <w:pPr>
        <w:numPr>
          <w:ilvl w:val="0"/>
          <w:numId w:val="72"/>
        </w:numPr>
        <w:spacing w:after="0" w:line="240" w:lineRule="auto"/>
      </w:pPr>
      <w:r>
        <w:t>Sustains personal motivation, optimism, commitment, energy, and health by balancing professional and personal responsibilities and encouraging similar action for others.</w:t>
      </w:r>
    </w:p>
    <w:p w:rsidR="007D78B1" w:rsidRPr="00707524" w:rsidRDefault="007D78B1" w:rsidP="00517508">
      <w:pPr>
        <w:numPr>
          <w:ilvl w:val="0"/>
          <w:numId w:val="72"/>
        </w:numPr>
        <w:spacing w:after="0" w:line="240" w:lineRule="auto"/>
        <w:rPr>
          <w:i/>
        </w:rPr>
      </w:pPr>
      <w:r w:rsidRPr="00707524">
        <w:rPr>
          <w:i/>
        </w:rPr>
        <w:t>Demonstrates punctuality and regular attendance.</w:t>
      </w:r>
    </w:p>
    <w:p w:rsidR="007D78B1" w:rsidRDefault="007D78B1" w:rsidP="00517508"/>
    <w:p w:rsidR="007D78B1" w:rsidRDefault="007D78B1" w:rsidP="00462933">
      <w:pPr>
        <w:pStyle w:val="Heading1"/>
        <w:spacing w:before="0"/>
        <w:rPr>
          <w:sz w:val="24"/>
        </w:rPr>
      </w:pPr>
      <w:r>
        <w:rPr>
          <w:sz w:val="24"/>
        </w:rPr>
        <w:t>Standard 6: The Education System</w:t>
      </w:r>
    </w:p>
    <w:p w:rsidR="007D78B1" w:rsidRDefault="007D78B1" w:rsidP="00462933">
      <w:pPr>
        <w:pStyle w:val="Heading1"/>
        <w:spacing w:before="0" w:line="240" w:lineRule="auto"/>
        <w:rPr>
          <w:i/>
          <w:sz w:val="24"/>
        </w:rPr>
      </w:pPr>
      <w:r w:rsidRPr="00EA6C90">
        <w:rPr>
          <w:i/>
          <w:sz w:val="24"/>
        </w:rPr>
        <w:t xml:space="preserve">An education leader promotes the success of every student by </w:t>
      </w:r>
      <w:r>
        <w:rPr>
          <w:i/>
          <w:sz w:val="24"/>
        </w:rPr>
        <w:t>understanding, responding to, and influencing the political, social, economic, legal, and cultural context.</w:t>
      </w:r>
    </w:p>
    <w:p w:rsidR="007D78B1" w:rsidRPr="000927B3" w:rsidRDefault="007D78B1" w:rsidP="00517508">
      <w:pPr>
        <w:rPr>
          <w:sz w:val="12"/>
          <w:szCs w:val="12"/>
        </w:rPr>
      </w:pPr>
    </w:p>
    <w:p w:rsidR="007D78B1" w:rsidRPr="00A75B7D" w:rsidRDefault="007D78B1" w:rsidP="00517508">
      <w:pPr>
        <w:ind w:left="360"/>
        <w:rPr>
          <w:u w:val="single"/>
        </w:rPr>
      </w:pPr>
      <w:r w:rsidRPr="00A75B7D">
        <w:rPr>
          <w:u w:val="single"/>
        </w:rPr>
        <w:t xml:space="preserve">Functions: </w:t>
      </w:r>
    </w:p>
    <w:p w:rsidR="007D78B1" w:rsidRDefault="007D78B1" w:rsidP="00517508">
      <w:pPr>
        <w:numPr>
          <w:ilvl w:val="0"/>
          <w:numId w:val="60"/>
        </w:numPr>
        <w:spacing w:after="0" w:line="240" w:lineRule="auto"/>
      </w:pPr>
      <w:r>
        <w:t>Advocate for children, families, and caregivers</w:t>
      </w:r>
    </w:p>
    <w:p w:rsidR="007D78B1" w:rsidRDefault="007D78B1" w:rsidP="00517508">
      <w:pPr>
        <w:numPr>
          <w:ilvl w:val="0"/>
          <w:numId w:val="60"/>
        </w:numPr>
        <w:spacing w:after="0" w:line="240" w:lineRule="auto"/>
      </w:pPr>
      <w:r>
        <w:t>Act to influence local, district, state, and national decisions affecting student learning</w:t>
      </w:r>
    </w:p>
    <w:p w:rsidR="007D78B1" w:rsidRDefault="007D78B1" w:rsidP="00517508">
      <w:pPr>
        <w:numPr>
          <w:ilvl w:val="0"/>
          <w:numId w:val="60"/>
        </w:numPr>
        <w:spacing w:after="0" w:line="240" w:lineRule="auto"/>
      </w:pPr>
      <w:r>
        <w:t>Assess, analyze, and anticipate emerging trends and initiatives in order to adapt leadership strategies</w:t>
      </w:r>
    </w:p>
    <w:p w:rsidR="007D78B1" w:rsidRPr="005273B4" w:rsidRDefault="007D78B1" w:rsidP="00517508">
      <w:pPr>
        <w:rPr>
          <w:sz w:val="12"/>
          <w:szCs w:val="12"/>
        </w:rPr>
      </w:pPr>
    </w:p>
    <w:p w:rsidR="007D78B1" w:rsidRPr="005273B4" w:rsidRDefault="007D78B1" w:rsidP="00517508">
      <w:pPr>
        <w:ind w:left="360"/>
        <w:rPr>
          <w:u w:val="single"/>
        </w:rPr>
      </w:pPr>
      <w:r w:rsidRPr="00DA4E6A">
        <w:rPr>
          <w:u w:val="single"/>
        </w:rPr>
        <w:t>Performance Indicators:</w:t>
      </w:r>
    </w:p>
    <w:p w:rsidR="007D78B1" w:rsidRPr="000927B3" w:rsidRDefault="007D78B1" w:rsidP="00517508">
      <w:pPr>
        <w:ind w:firstLine="720"/>
      </w:pPr>
      <w:r w:rsidRPr="000927B3">
        <w:rPr>
          <w:u w:val="single"/>
        </w:rPr>
        <w:t xml:space="preserve">Element A. </w:t>
      </w:r>
      <w:r>
        <w:rPr>
          <w:u w:val="single"/>
        </w:rPr>
        <w:t>Exerting Professional Influence</w:t>
      </w:r>
      <w:r w:rsidRPr="000927B3">
        <w:rPr>
          <w:u w:val="single"/>
        </w:rPr>
        <w:t>:</w:t>
      </w:r>
      <w:r w:rsidRPr="000927B3">
        <w:t xml:space="preserve"> </w:t>
      </w:r>
    </w:p>
    <w:p w:rsidR="007D78B1" w:rsidRDefault="007D78B1" w:rsidP="00517508">
      <w:pPr>
        <w:numPr>
          <w:ilvl w:val="0"/>
          <w:numId w:val="73"/>
        </w:numPr>
        <w:spacing w:after="0" w:line="240" w:lineRule="auto"/>
      </w:pPr>
      <w:r>
        <w:t>Facilitates constructive discussions with the public about federal, state, and local laws, policies, regulations, and statutory requirements affecting continuous improvement of educational programs and outcomes.</w:t>
      </w:r>
    </w:p>
    <w:p w:rsidR="007D78B1" w:rsidRDefault="007D78B1" w:rsidP="00517508">
      <w:pPr>
        <w:numPr>
          <w:ilvl w:val="0"/>
          <w:numId w:val="73"/>
        </w:numPr>
        <w:spacing w:after="0" w:line="240" w:lineRule="auto"/>
      </w:pPr>
      <w:r>
        <w:t>Actively develops relationships with a range of stakeholders and policymakers to identify, respond to, and influence issues, trends, and potential changes that affect the context and conduct of education.</w:t>
      </w:r>
    </w:p>
    <w:p w:rsidR="007D78B1" w:rsidRDefault="007D78B1" w:rsidP="00517508">
      <w:pPr>
        <w:numPr>
          <w:ilvl w:val="0"/>
          <w:numId w:val="73"/>
        </w:numPr>
        <w:spacing w:after="0" w:line="240" w:lineRule="auto"/>
      </w:pPr>
      <w:r>
        <w:t>Advocates for equity and adequacy in providing for students’ and families’ educational, physical, emotional, social, cultural, legal, and economic needs, so every student can meet educational expectations and policy goals.</w:t>
      </w:r>
    </w:p>
    <w:p w:rsidR="007D78B1" w:rsidRDefault="007D78B1" w:rsidP="00517508">
      <w:pPr>
        <w:rPr>
          <w:sz w:val="12"/>
          <w:szCs w:val="12"/>
        </w:rPr>
      </w:pPr>
    </w:p>
    <w:p w:rsidR="007D78B1" w:rsidRPr="000927B3" w:rsidRDefault="007D78B1" w:rsidP="00517508">
      <w:pPr>
        <w:ind w:firstLine="720"/>
      </w:pPr>
      <w:r w:rsidRPr="000927B3">
        <w:rPr>
          <w:u w:val="single"/>
        </w:rPr>
        <w:t xml:space="preserve">Element B. </w:t>
      </w:r>
      <w:r>
        <w:rPr>
          <w:u w:val="single"/>
        </w:rPr>
        <w:t>Contributing to the Educational Policy Environment</w:t>
      </w:r>
      <w:r w:rsidRPr="000927B3">
        <w:rPr>
          <w:u w:val="single"/>
        </w:rPr>
        <w:t>:</w:t>
      </w:r>
    </w:p>
    <w:p w:rsidR="007D78B1" w:rsidRDefault="007D78B1" w:rsidP="00517508">
      <w:pPr>
        <w:numPr>
          <w:ilvl w:val="0"/>
          <w:numId w:val="74"/>
        </w:numPr>
        <w:spacing w:after="0" w:line="240" w:lineRule="auto"/>
      </w:pPr>
      <w:r>
        <w:t>Operates consistently to uphold and influence federal, state, and local laws, policies, regulations, and statutory requirements in support of every student learning.</w:t>
      </w:r>
    </w:p>
    <w:p w:rsidR="007D78B1" w:rsidRDefault="007D78B1" w:rsidP="00517508">
      <w:pPr>
        <w:numPr>
          <w:ilvl w:val="0"/>
          <w:numId w:val="74"/>
        </w:numPr>
        <w:spacing w:after="0" w:line="240" w:lineRule="auto"/>
      </w:pPr>
      <w:r>
        <w:t>Collects and accurately communicates data about educational performance in a clear and timely way, relating specifics about the local context to improve policies and inform progressive political debates.</w:t>
      </w:r>
    </w:p>
    <w:p w:rsidR="007D78B1" w:rsidRDefault="007D78B1" w:rsidP="00517508">
      <w:pPr>
        <w:numPr>
          <w:ilvl w:val="0"/>
          <w:numId w:val="74"/>
        </w:numPr>
        <w:spacing w:after="0" w:line="240" w:lineRule="auto"/>
      </w:pPr>
      <w:r>
        <w:t>Communicates effectively with key decision makers in the community and in broader political contexts to improve public understanding of federal, state, and local laws, policies, regulations, and statutory requirements.</w:t>
      </w:r>
    </w:p>
    <w:p w:rsidR="007D78B1" w:rsidRDefault="007D78B1" w:rsidP="00517508">
      <w:pPr>
        <w:numPr>
          <w:ilvl w:val="0"/>
          <w:numId w:val="74"/>
        </w:numPr>
        <w:spacing w:after="0" w:line="240" w:lineRule="auto"/>
      </w:pPr>
      <w:r>
        <w:t>Advocates for increased support of excellence and equity in education.</w:t>
      </w:r>
    </w:p>
    <w:p w:rsidR="007D78B1" w:rsidRPr="00707524" w:rsidRDefault="007D78B1" w:rsidP="00517508">
      <w:pPr>
        <w:numPr>
          <w:ilvl w:val="0"/>
          <w:numId w:val="74"/>
        </w:numPr>
        <w:spacing w:after="0" w:line="240" w:lineRule="auto"/>
        <w:rPr>
          <w:i/>
        </w:rPr>
      </w:pPr>
      <w:r w:rsidRPr="00707524">
        <w:rPr>
          <w:i/>
        </w:rPr>
        <w:t>Adheres to the Code of Ethics developed by Kentucky</w:t>
      </w:r>
      <w:r>
        <w:rPr>
          <w:i/>
        </w:rPr>
        <w:t>’s</w:t>
      </w:r>
      <w:r w:rsidRPr="00707524">
        <w:rPr>
          <w:i/>
        </w:rPr>
        <w:t xml:space="preserve"> Education Professional Standards Board.</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C. </w:t>
      </w:r>
      <w:r>
        <w:rPr>
          <w:u w:val="single"/>
        </w:rPr>
        <w:t>Policy Engagement:</w:t>
      </w:r>
    </w:p>
    <w:p w:rsidR="007D78B1" w:rsidRDefault="007D78B1" w:rsidP="00517508">
      <w:pPr>
        <w:numPr>
          <w:ilvl w:val="0"/>
          <w:numId w:val="75"/>
        </w:numPr>
        <w:spacing w:after="0" w:line="240" w:lineRule="auto"/>
      </w:pPr>
      <w:r>
        <w:t>Builds strong relationships with the school board, district and state education leaders, and policy actors to inform and influence policies and policymakers in the service of children and families.</w:t>
      </w:r>
    </w:p>
    <w:p w:rsidR="007D78B1" w:rsidRDefault="007D78B1" w:rsidP="00517508">
      <w:pPr>
        <w:numPr>
          <w:ilvl w:val="0"/>
          <w:numId w:val="75"/>
        </w:numPr>
        <w:spacing w:after="0" w:line="240" w:lineRule="auto"/>
      </w:pPr>
      <w:r>
        <w:t>Supports public policies that provide for present and future needs of children and families and improve equity and excellence in education.</w:t>
      </w:r>
    </w:p>
    <w:p w:rsidR="007D78B1" w:rsidRDefault="007D78B1" w:rsidP="00517508">
      <w:pPr>
        <w:numPr>
          <w:ilvl w:val="0"/>
          <w:numId w:val="75"/>
        </w:numPr>
        <w:spacing w:after="0" w:line="240" w:lineRule="auto"/>
      </w:pPr>
      <w:r>
        <w:t>Advocates for public policies that ensure appropriate and equitable human and fiscal resources and improve student learning.</w:t>
      </w:r>
    </w:p>
    <w:p w:rsidR="007D78B1" w:rsidRDefault="007D78B1" w:rsidP="00517508">
      <w:pPr>
        <w:numPr>
          <w:ilvl w:val="0"/>
          <w:numId w:val="75"/>
        </w:numPr>
        <w:spacing w:after="0" w:line="240" w:lineRule="auto"/>
      </w:pPr>
      <w:r>
        <w:t>Works with community leaders to collect and analyze data on economic, social, and other emerging issues that impact district and school planning, programs, and structures.</w: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sectPr w:rsidR="007D78B1" w:rsidSect="00AF634A">
          <w:pgSz w:w="12240" w:h="15840"/>
          <w:pgMar w:top="1440" w:right="1440" w:bottom="1440" w:left="1440" w:header="720" w:footer="288" w:gutter="0"/>
          <w:cols w:space="720"/>
          <w:docGrid w:linePitch="360"/>
        </w:sectPr>
      </w:pPr>
    </w:p>
    <w:bookmarkStart w:id="70" w:name="_MON_1494757605"/>
    <w:bookmarkEnd w:id="70"/>
    <w:p w:rsidR="007D78B1" w:rsidRDefault="00A80AE0" w:rsidP="0034399E">
      <w:pPr>
        <w:spacing w:after="0" w:line="240" w:lineRule="auto"/>
        <w:rPr>
          <w:sz w:val="24"/>
          <w:szCs w:val="24"/>
        </w:rPr>
        <w:sectPr w:rsidR="007D78B1" w:rsidSect="003F4F88">
          <w:pgSz w:w="15840" w:h="12240" w:orient="landscape"/>
          <w:pgMar w:top="288" w:right="432" w:bottom="144" w:left="720" w:header="720" w:footer="288" w:gutter="0"/>
          <w:cols w:space="720"/>
          <w:docGrid w:linePitch="360"/>
        </w:sectPr>
      </w:pPr>
      <w:r w:rsidRPr="00A939B6">
        <w:rPr>
          <w:sz w:val="24"/>
          <w:szCs w:val="24"/>
        </w:rPr>
        <w:object w:dxaOrig="14626" w:dyaOrig="10778">
          <v:shape id="_x0000_i1089" type="#_x0000_t75" style="width:731.25pt;height:539.25pt" o:ole="">
            <v:imagedata r:id="rId132" o:title=""/>
          </v:shape>
          <o:OLEObject Type="Embed" ProgID="Word.Document.12" ShapeID="_x0000_i1089" DrawAspect="Content" ObjectID="_1500439416" r:id="rId133">
            <o:FieldCodes>\s</o:FieldCodes>
          </o:OLEObject>
        </w:object>
      </w:r>
    </w:p>
    <w:p w:rsidR="007D78B1" w:rsidRDefault="007D78B1" w:rsidP="0034399E">
      <w:pPr>
        <w:spacing w:after="0" w:line="240" w:lineRule="auto"/>
        <w:rPr>
          <w:sz w:val="24"/>
          <w:szCs w:val="24"/>
        </w:rPr>
      </w:pPr>
      <w:r w:rsidRPr="009337D4">
        <w:rPr>
          <w:sz w:val="24"/>
          <w:szCs w:val="24"/>
        </w:rPr>
        <w:object w:dxaOrig="8800" w:dyaOrig="11629">
          <v:shape id="_x0000_i1090" type="#_x0000_t75" style="width:440.25pt;height:581.25pt" o:ole="">
            <v:imagedata r:id="rId134" o:title=""/>
          </v:shape>
          <o:OLEObject Type="Embed" ProgID="Word.Document.12" ShapeID="_x0000_i1090" DrawAspect="Content" ObjectID="_1500439417" r:id="rId135">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2E48D6" w:rsidRDefault="002E48D6" w:rsidP="0034399E">
      <w:pPr>
        <w:spacing w:after="0" w:line="240" w:lineRule="auto"/>
        <w:rPr>
          <w:sz w:val="24"/>
          <w:szCs w:val="24"/>
        </w:rPr>
        <w:sectPr w:rsidR="002E48D6" w:rsidSect="009C72E4">
          <w:pgSz w:w="12240" w:h="15840"/>
          <w:pgMar w:top="1440" w:right="1440" w:bottom="1440" w:left="1440" w:header="720" w:footer="288" w:gutter="0"/>
          <w:cols w:space="720"/>
          <w:docGrid w:linePitch="360"/>
        </w:sectPr>
      </w:pPr>
    </w:p>
    <w:bookmarkStart w:id="71" w:name="_MON_1494758475"/>
    <w:bookmarkEnd w:id="71"/>
    <w:p w:rsidR="002E48D6" w:rsidRDefault="00B267EA" w:rsidP="00B267EA">
      <w:pPr>
        <w:spacing w:after="0" w:line="240" w:lineRule="auto"/>
        <w:ind w:left="720"/>
        <w:rPr>
          <w:sz w:val="24"/>
          <w:szCs w:val="24"/>
        </w:rPr>
        <w:sectPr w:rsidR="002E48D6" w:rsidSect="00B267EA">
          <w:pgSz w:w="12240" w:h="15840"/>
          <w:pgMar w:top="1440" w:right="1440" w:bottom="1440" w:left="1440" w:header="720" w:footer="288" w:gutter="0"/>
          <w:cols w:space="720"/>
          <w:docGrid w:linePitch="360"/>
        </w:sectPr>
      </w:pPr>
      <w:r w:rsidRPr="00A939B6">
        <w:rPr>
          <w:sz w:val="24"/>
          <w:szCs w:val="24"/>
        </w:rPr>
        <w:object w:dxaOrig="8580" w:dyaOrig="11885">
          <v:shape id="_x0000_i1091" type="#_x0000_t75" style="width:430.5pt;height:594.75pt" o:ole="">
            <v:imagedata r:id="rId136" o:title=""/>
          </v:shape>
          <o:OLEObject Type="Embed" ProgID="Word.Document.12" ShapeID="_x0000_i1091" DrawAspect="Content" ObjectID="_1500439418" r:id="rId137">
            <o:FieldCodes>\s</o:FieldCodes>
          </o:OLEObject>
        </w:object>
      </w:r>
    </w:p>
    <w:p w:rsidR="007D78B1" w:rsidRDefault="007D78B1" w:rsidP="0034399E">
      <w:pPr>
        <w:spacing w:after="0" w:line="240" w:lineRule="auto"/>
        <w:rPr>
          <w:sz w:val="24"/>
          <w:szCs w:val="24"/>
        </w:rPr>
      </w:pPr>
      <w:r w:rsidRPr="009337D4">
        <w:rPr>
          <w:sz w:val="24"/>
          <w:szCs w:val="24"/>
        </w:rPr>
        <w:object w:dxaOrig="8800" w:dyaOrig="11329">
          <v:shape id="_x0000_i1092" type="#_x0000_t75" style="width:440.25pt;height:566.25pt" o:ole="">
            <v:imagedata r:id="rId138" o:title=""/>
          </v:shape>
          <o:OLEObject Type="Embed" ProgID="Word.Document.12" ShapeID="_x0000_i1092" DrawAspect="Content" ObjectID="_1500439419" r:id="rId139">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800" w:dyaOrig="11629">
          <v:shape id="_x0000_i1093" type="#_x0000_t75" style="width:440.25pt;height:581.25pt" o:ole="">
            <v:imagedata r:id="rId140" o:title=""/>
          </v:shape>
          <o:OLEObject Type="Embed" ProgID="Word.Document.12" ShapeID="_x0000_i1093" DrawAspect="Content" ObjectID="_1500439420" r:id="rId141">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800" w:dyaOrig="11743">
          <v:shape id="_x0000_i1094" type="#_x0000_t75" style="width:440.25pt;height:586.5pt" o:ole="">
            <v:imagedata r:id="rId142" o:title=""/>
          </v:shape>
          <o:OLEObject Type="Embed" ProgID="Word.Document.12" ShapeID="_x0000_i1094" DrawAspect="Content" ObjectID="_1500439421" r:id="rId143">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sectPr w:rsidR="007D78B1" w:rsidSect="009C72E4">
          <w:pgSz w:w="12240" w:h="15840"/>
          <w:pgMar w:top="1440" w:right="1440" w:bottom="1440" w:left="1440" w:header="720" w:footer="288" w:gutter="0"/>
          <w:cols w:space="720"/>
          <w:docGrid w:linePitch="360"/>
        </w:sectPr>
      </w:pPr>
    </w:p>
    <w:p w:rsidR="007D78B1" w:rsidRDefault="007D78B1" w:rsidP="0034399E">
      <w:pPr>
        <w:spacing w:after="0" w:line="240" w:lineRule="auto"/>
        <w:rPr>
          <w:sz w:val="24"/>
          <w:szCs w:val="24"/>
        </w:rPr>
        <w:sectPr w:rsidR="007D78B1" w:rsidSect="009C72E4">
          <w:pgSz w:w="12240" w:h="15840"/>
          <w:pgMar w:top="1440" w:right="432" w:bottom="1440" w:left="432" w:header="720" w:footer="288" w:gutter="0"/>
          <w:cols w:space="720"/>
          <w:docGrid w:linePitch="360"/>
        </w:sectPr>
      </w:pPr>
      <w:r w:rsidRPr="009337D4">
        <w:rPr>
          <w:sz w:val="24"/>
          <w:szCs w:val="24"/>
        </w:rPr>
        <w:object w:dxaOrig="11376" w:dyaOrig="13247">
          <v:shape id="_x0000_i1095" type="#_x0000_t75" style="width:563.25pt;height:662.25pt" o:ole="">
            <v:imagedata r:id="rId144" o:title=""/>
          </v:shape>
          <o:OLEObject Type="Embed" ProgID="Word.Document.12" ShapeID="_x0000_i1095" DrawAspect="Content" ObjectID="_1500439422" r:id="rId145">
            <o:FieldCodes>\s</o:FieldCodes>
          </o:OLEObject>
        </w:object>
      </w:r>
    </w:p>
    <w:p w:rsidR="007D78B1" w:rsidRDefault="007D78B1" w:rsidP="0034399E">
      <w:pPr>
        <w:spacing w:after="0" w:line="240" w:lineRule="auto"/>
        <w:rPr>
          <w:sz w:val="24"/>
          <w:szCs w:val="24"/>
        </w:rPr>
        <w:sectPr w:rsidR="007D78B1" w:rsidSect="009C72E4">
          <w:pgSz w:w="12240" w:h="15840"/>
          <w:pgMar w:top="1440" w:right="432" w:bottom="1440" w:left="432" w:header="720" w:footer="288" w:gutter="0"/>
          <w:cols w:space="720"/>
          <w:docGrid w:linePitch="360"/>
        </w:sectPr>
      </w:pPr>
      <w:r w:rsidRPr="009337D4">
        <w:rPr>
          <w:sz w:val="24"/>
          <w:szCs w:val="24"/>
        </w:rPr>
        <w:object w:dxaOrig="11376" w:dyaOrig="13362">
          <v:shape id="_x0000_i1096" type="#_x0000_t75" style="width:563.25pt;height:667.5pt" o:ole="">
            <v:imagedata r:id="rId146" o:title=""/>
          </v:shape>
          <o:OLEObject Type="Embed" ProgID="Word.Document.12" ShapeID="_x0000_i1096" DrawAspect="Content" ObjectID="_1500439423" r:id="rId147">
            <o:FieldCodes>\s</o:FieldCodes>
          </o:OLEObject>
        </w:object>
      </w:r>
    </w:p>
    <w:p w:rsidR="007D78B1" w:rsidRDefault="007D78B1" w:rsidP="0034399E">
      <w:pPr>
        <w:spacing w:after="0" w:line="240" w:lineRule="auto"/>
        <w:rPr>
          <w:sz w:val="24"/>
          <w:szCs w:val="24"/>
        </w:rPr>
        <w:sectPr w:rsidR="007D78B1" w:rsidSect="00A11722">
          <w:pgSz w:w="12240" w:h="15840"/>
          <w:pgMar w:top="1440" w:right="432" w:bottom="1440" w:left="432" w:header="720" w:footer="288" w:gutter="0"/>
          <w:cols w:space="720"/>
          <w:docGrid w:linePitch="360"/>
        </w:sectPr>
      </w:pPr>
      <w:r w:rsidRPr="009337D4">
        <w:rPr>
          <w:sz w:val="24"/>
          <w:szCs w:val="24"/>
        </w:rPr>
        <w:object w:dxaOrig="11376" w:dyaOrig="12281">
          <v:shape id="_x0000_i1097" type="#_x0000_t75" style="width:563.25pt;height:614.25pt" o:ole="">
            <v:imagedata r:id="rId148" o:title=""/>
          </v:shape>
          <o:OLEObject Type="Embed" ProgID="Word.Document.12" ShapeID="_x0000_i1097" DrawAspect="Content" ObjectID="_1500439424" r:id="rId149">
            <o:FieldCodes>\s</o:FieldCodes>
          </o:OLEObject>
        </w:object>
      </w:r>
    </w:p>
    <w:bookmarkStart w:id="72" w:name="_MON_1494674454"/>
    <w:bookmarkEnd w:id="72"/>
    <w:p w:rsidR="007D78B1" w:rsidRDefault="000007A7" w:rsidP="000007A7">
      <w:pPr>
        <w:spacing w:after="0" w:line="240" w:lineRule="auto"/>
        <w:rPr>
          <w:sz w:val="24"/>
          <w:szCs w:val="24"/>
        </w:rPr>
        <w:sectPr w:rsidR="007D78B1" w:rsidSect="000007A7">
          <w:pgSz w:w="12240" w:h="15840"/>
          <w:pgMar w:top="1008" w:right="432" w:bottom="1008" w:left="432" w:header="720" w:footer="288" w:gutter="0"/>
          <w:cols w:space="720"/>
          <w:docGrid w:linePitch="360"/>
        </w:sectPr>
      </w:pPr>
      <w:r w:rsidRPr="009337D4">
        <w:rPr>
          <w:sz w:val="24"/>
          <w:szCs w:val="24"/>
        </w:rPr>
        <w:object w:dxaOrig="11256" w:dyaOrig="13425">
          <v:shape id="_x0000_i1098" type="#_x0000_t75" style="width:561.75pt;height:671.25pt" o:ole="">
            <v:imagedata r:id="rId150" o:title=""/>
          </v:shape>
          <o:OLEObject Type="Embed" ProgID="Word.Document.12" ShapeID="_x0000_i1098" DrawAspect="Content" ObjectID="_1500439425" r:id="rId151">
            <o:FieldCodes>\s</o:FieldCodes>
          </o:OLEObject>
        </w:object>
      </w:r>
    </w:p>
    <w:p w:rsidR="00887447" w:rsidRDefault="007D78B1" w:rsidP="0034399E">
      <w:pPr>
        <w:spacing w:after="0" w:line="240" w:lineRule="auto"/>
        <w:rPr>
          <w:sz w:val="24"/>
          <w:szCs w:val="24"/>
        </w:rPr>
        <w:sectPr w:rsidR="00887447" w:rsidSect="00887447">
          <w:pgSz w:w="12240" w:h="15840"/>
          <w:pgMar w:top="864" w:right="1440" w:bottom="864" w:left="1440" w:header="720" w:footer="288" w:gutter="0"/>
          <w:cols w:space="720"/>
          <w:docGrid w:linePitch="360"/>
        </w:sectPr>
      </w:pPr>
      <w:r w:rsidRPr="009337D4">
        <w:rPr>
          <w:sz w:val="24"/>
          <w:szCs w:val="24"/>
        </w:rPr>
        <w:object w:dxaOrig="8866" w:dyaOrig="13819">
          <v:shape id="_x0000_i1099" type="#_x0000_t75" style="width:444pt;height:690.75pt" o:ole="">
            <v:imagedata r:id="rId152" o:title=""/>
          </v:shape>
          <o:OLEObject Type="Embed" ProgID="Word.Document.12" ShapeID="_x0000_i1099" DrawAspect="Content" ObjectID="_1500439426" r:id="rId153">
            <o:FieldCodes>\s</o:FieldCodes>
          </o:OLEObject>
        </w:object>
      </w:r>
    </w:p>
    <w:p w:rsidR="002E48D6" w:rsidRDefault="007D78B1" w:rsidP="0034399E">
      <w:pPr>
        <w:spacing w:after="0" w:line="240" w:lineRule="auto"/>
        <w:rPr>
          <w:sz w:val="24"/>
          <w:szCs w:val="24"/>
        </w:rPr>
        <w:sectPr w:rsidR="002E48D6" w:rsidSect="002E48D6">
          <w:pgSz w:w="12240" w:h="15840"/>
          <w:pgMar w:top="864" w:right="1440" w:bottom="1008" w:left="1440" w:header="720" w:footer="288" w:gutter="0"/>
          <w:cols w:space="720"/>
          <w:docGrid w:linePitch="360"/>
        </w:sectPr>
      </w:pPr>
      <w:r w:rsidRPr="009337D4">
        <w:rPr>
          <w:sz w:val="24"/>
          <w:szCs w:val="24"/>
        </w:rPr>
        <w:object w:dxaOrig="8866" w:dyaOrig="13291">
          <v:shape id="_x0000_i1100" type="#_x0000_t75" style="width:444pt;height:664.5pt" o:ole="">
            <v:imagedata r:id="rId154" o:title=""/>
          </v:shape>
          <o:OLEObject Type="Embed" ProgID="Word.Document.12" ShapeID="_x0000_i1100" DrawAspect="Content" ObjectID="_1500439427" r:id="rId155">
            <o:FieldCodes>\s</o:FieldCodes>
          </o:OLEObject>
        </w:object>
      </w:r>
    </w:p>
    <w:bookmarkStart w:id="73" w:name="_MON_1494776365"/>
    <w:bookmarkEnd w:id="73"/>
    <w:p w:rsidR="007D78B1" w:rsidRDefault="00887289" w:rsidP="0034399E">
      <w:pPr>
        <w:spacing w:after="0" w:line="240" w:lineRule="auto"/>
        <w:rPr>
          <w:sz w:val="24"/>
          <w:szCs w:val="24"/>
        </w:rPr>
      </w:pPr>
      <w:r w:rsidRPr="00DD54CC">
        <w:rPr>
          <w:sz w:val="24"/>
          <w:szCs w:val="24"/>
        </w:rPr>
        <w:object w:dxaOrig="8866" w:dyaOrig="13390">
          <v:shape id="_x0000_i1101" type="#_x0000_t75" style="width:443.25pt;height:669.75pt" o:ole="">
            <v:imagedata r:id="rId156" o:title=""/>
          </v:shape>
          <o:OLEObject Type="Embed" ProgID="Word.Document.12" ShapeID="_x0000_i1101" DrawAspect="Content" ObjectID="_1500439428" r:id="rId157">
            <o:FieldCodes>\s</o:FieldCodes>
          </o:OLEObject>
        </w:object>
      </w:r>
    </w:p>
    <w:p w:rsidR="00274574" w:rsidRDefault="00274574" w:rsidP="0034399E">
      <w:pPr>
        <w:spacing w:after="0" w:line="240" w:lineRule="auto"/>
        <w:rPr>
          <w:sz w:val="24"/>
          <w:szCs w:val="24"/>
        </w:rPr>
        <w:sectPr w:rsidR="00274574" w:rsidSect="00887447">
          <w:pgSz w:w="12240" w:h="15840"/>
          <w:pgMar w:top="1440" w:right="1440" w:bottom="1440" w:left="1440" w:header="720" w:footer="288" w:gutter="0"/>
          <w:cols w:space="720"/>
          <w:docGrid w:linePitch="360"/>
        </w:sectPr>
      </w:pPr>
    </w:p>
    <w:bookmarkStart w:id="74" w:name="_MON_1494776516"/>
    <w:bookmarkEnd w:id="74"/>
    <w:p w:rsidR="00803DA8" w:rsidRDefault="00887289" w:rsidP="0034399E">
      <w:pPr>
        <w:spacing w:after="0" w:line="240" w:lineRule="auto"/>
        <w:rPr>
          <w:sz w:val="24"/>
          <w:szCs w:val="24"/>
        </w:rPr>
        <w:sectPr w:rsidR="00803DA8" w:rsidSect="00887447">
          <w:pgSz w:w="12240" w:h="15840"/>
          <w:pgMar w:top="1440" w:right="1440" w:bottom="1440" w:left="1440" w:header="720" w:footer="288" w:gutter="0"/>
          <w:cols w:space="720"/>
          <w:docGrid w:linePitch="360"/>
        </w:sectPr>
      </w:pPr>
      <w:r w:rsidRPr="00DD54CC">
        <w:rPr>
          <w:sz w:val="24"/>
          <w:szCs w:val="24"/>
        </w:rPr>
        <w:object w:dxaOrig="8866" w:dyaOrig="12608">
          <v:shape id="_x0000_i1102" type="#_x0000_t75" style="width:443.25pt;height:630.75pt" o:ole="">
            <v:imagedata r:id="rId158" o:title=""/>
          </v:shape>
          <o:OLEObject Type="Embed" ProgID="Word.Document.12" ShapeID="_x0000_i1102" DrawAspect="Content" ObjectID="_1500439429" r:id="rId159">
            <o:FieldCodes>\s</o:FieldCodes>
          </o:OLEObject>
        </w:object>
      </w:r>
    </w:p>
    <w:p w:rsidR="00803DA8" w:rsidRDefault="007D78B1" w:rsidP="0034399E">
      <w:pPr>
        <w:spacing w:after="0" w:line="240" w:lineRule="auto"/>
        <w:rPr>
          <w:sz w:val="24"/>
          <w:szCs w:val="24"/>
        </w:rPr>
        <w:sectPr w:rsidR="00803DA8" w:rsidSect="00803DA8">
          <w:pgSz w:w="12240" w:h="15840"/>
          <w:pgMar w:top="1440" w:right="1440" w:bottom="864" w:left="1440" w:header="720" w:footer="288" w:gutter="0"/>
          <w:cols w:space="720"/>
          <w:docGrid w:linePitch="360"/>
        </w:sectPr>
      </w:pPr>
      <w:r w:rsidRPr="009337D4">
        <w:rPr>
          <w:sz w:val="24"/>
          <w:szCs w:val="24"/>
        </w:rPr>
        <w:object w:dxaOrig="8866" w:dyaOrig="13370">
          <v:shape id="_x0000_i1103" type="#_x0000_t75" style="width:444pt;height:668.25pt" o:ole="">
            <v:imagedata r:id="rId160" o:title=""/>
          </v:shape>
          <o:OLEObject Type="Embed" ProgID="Word.Document.12" ShapeID="_x0000_i1103" DrawAspect="Content" ObjectID="_1500439430" r:id="rId161">
            <o:FieldCodes>\s</o:FieldCodes>
          </o:OLEObject>
        </w:object>
      </w:r>
    </w:p>
    <w:bookmarkStart w:id="75" w:name="_MON_1494661665"/>
    <w:bookmarkEnd w:id="75"/>
    <w:p w:rsidR="007D78B1" w:rsidRDefault="00906AB7" w:rsidP="0034399E">
      <w:pPr>
        <w:spacing w:after="0" w:line="240" w:lineRule="auto"/>
        <w:rPr>
          <w:sz w:val="24"/>
          <w:szCs w:val="24"/>
        </w:rPr>
      </w:pPr>
      <w:r w:rsidRPr="009337D4">
        <w:rPr>
          <w:sz w:val="24"/>
          <w:szCs w:val="24"/>
        </w:rPr>
        <w:object w:dxaOrig="8866" w:dyaOrig="13175">
          <v:shape id="_x0000_i1104" type="#_x0000_t75" style="width:444pt;height:657.75pt" o:ole="">
            <v:imagedata r:id="rId162" o:title=""/>
          </v:shape>
          <o:OLEObject Type="Embed" ProgID="Word.Document.12" ShapeID="_x0000_i1104" DrawAspect="Content" ObjectID="_1500439431" r:id="rId163">
            <o:FieldCodes>\s</o:FieldCodes>
          </o:OLEObject>
        </w:object>
      </w:r>
    </w:p>
    <w:sectPr w:rsidR="007D78B1" w:rsidSect="00887447">
      <w:pgSz w:w="12240" w:h="15840"/>
      <w:pgMar w:top="1440" w:right="1440" w:bottom="1440" w:left="1440" w:header="720" w:footer="28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Davis, Todd -  Division of Next Generation Professionals" w:date="2015-08-05T15:06:00Z" w:initials="DT-DoNGP">
    <w:p w:rsidR="00DF4C5C" w:rsidRDefault="00DF4C5C">
      <w:pPr>
        <w:pStyle w:val="CommentText"/>
      </w:pPr>
      <w:r>
        <w:rPr>
          <w:rStyle w:val="CommentReference"/>
        </w:rPr>
        <w:annotationRef/>
      </w:r>
      <w:r>
        <w:t>Ensure definitions from the reg in model plan 5.0 are included.</w:t>
      </w:r>
    </w:p>
    <w:p w:rsidR="00F967CC" w:rsidRDefault="00F967CC">
      <w:pPr>
        <w:pStyle w:val="CommentText"/>
      </w:pPr>
    </w:p>
    <w:p w:rsidR="00F967CC" w:rsidRDefault="0052310A">
      <w:pPr>
        <w:pStyle w:val="CommentText"/>
      </w:pPr>
      <w:r w:rsidRPr="0052310A">
        <w:rPr>
          <w:highlight w:val="green"/>
        </w:rPr>
        <w:t>Added definition # 26 – all others were already included.  (Cora Wood)</w:t>
      </w:r>
    </w:p>
  </w:comment>
  <w:comment w:id="6" w:author="Davis, Todd -  Division of Next Generation Professionals" w:date="2015-08-05T15:11:00Z" w:initials="DT-DoNGP">
    <w:p w:rsidR="00067925" w:rsidRDefault="00067925">
      <w:pPr>
        <w:pStyle w:val="CommentText"/>
      </w:pPr>
      <w:r>
        <w:rPr>
          <w:rStyle w:val="CommentReference"/>
        </w:rPr>
        <w:annotationRef/>
      </w:r>
      <w:r>
        <w:t>Reporting for</w:t>
      </w:r>
    </w:p>
    <w:p w:rsidR="00657406" w:rsidRDefault="00657406">
      <w:pPr>
        <w:pStyle w:val="CommentText"/>
      </w:pPr>
    </w:p>
    <w:p w:rsidR="00657406" w:rsidRDefault="00657406">
      <w:pPr>
        <w:pStyle w:val="CommentText"/>
      </w:pPr>
      <w:r w:rsidRPr="00657406">
        <w:rPr>
          <w:highlight w:val="green"/>
        </w:rPr>
        <w:t>Corrected – Cora Wood</w:t>
      </w:r>
    </w:p>
  </w:comment>
  <w:comment w:id="7" w:author="Davis, Todd -  Division of Next Generation Professionals" w:date="2015-08-05T15:54:00Z" w:initials="DT-DoNGP">
    <w:p w:rsidR="00067925" w:rsidRDefault="00067925">
      <w:pPr>
        <w:pStyle w:val="CommentText"/>
      </w:pPr>
      <w:r>
        <w:rPr>
          <w:rStyle w:val="CommentReference"/>
        </w:rPr>
        <w:annotationRef/>
      </w:r>
      <w:r>
        <w:t>Minimum of one full observation.</w:t>
      </w:r>
    </w:p>
    <w:p w:rsidR="00155E94" w:rsidRDefault="00155E94">
      <w:pPr>
        <w:pStyle w:val="CommentText"/>
      </w:pPr>
    </w:p>
    <w:p w:rsidR="00155E94" w:rsidRDefault="00155E94">
      <w:pPr>
        <w:pStyle w:val="CommentText"/>
      </w:pPr>
      <w:r w:rsidRPr="00155E94">
        <w:rPr>
          <w:highlight w:val="green"/>
        </w:rPr>
        <w:t>Edited accordingly – Cora Wood</w:t>
      </w:r>
    </w:p>
  </w:comment>
  <w:comment w:id="8" w:author="Davis, Todd -  Division of Next Generation Professionals" w:date="2015-08-05T16:44:00Z" w:initials="DT-DoNGP">
    <w:p w:rsidR="001919D7" w:rsidRDefault="001919D7">
      <w:pPr>
        <w:pStyle w:val="CommentText"/>
      </w:pPr>
      <w:r>
        <w:rPr>
          <w:rStyle w:val="CommentReference"/>
        </w:rPr>
        <w:annotationRef/>
      </w:r>
      <w:r>
        <w:t>Does this exclude the peer?</w:t>
      </w:r>
    </w:p>
    <w:p w:rsidR="00985D6C" w:rsidRDefault="00985D6C">
      <w:pPr>
        <w:pStyle w:val="CommentText"/>
      </w:pPr>
    </w:p>
    <w:p w:rsidR="00985D6C" w:rsidRDefault="00985D6C">
      <w:pPr>
        <w:pStyle w:val="CommentText"/>
      </w:pPr>
      <w:r w:rsidRPr="00985D6C">
        <w:rPr>
          <w:highlight w:val="green"/>
        </w:rPr>
        <w:t>This was okay</w:t>
      </w:r>
      <w:r w:rsidR="00C6081E">
        <w:rPr>
          <w:highlight w:val="green"/>
        </w:rPr>
        <w:t xml:space="preserve"> as is </w:t>
      </w:r>
      <w:r w:rsidRPr="00985D6C">
        <w:rPr>
          <w:highlight w:val="green"/>
        </w:rPr>
        <w:t xml:space="preserve"> – per Todd Davis – Cora Wood</w:t>
      </w:r>
    </w:p>
  </w:comment>
  <w:comment w:id="9" w:author="Davis, Todd -  Division of Next Generation Professionals" w:date="2015-08-05T15:59:00Z" w:initials="DT-DoNGP">
    <w:p w:rsidR="0084308C" w:rsidRDefault="0084308C">
      <w:pPr>
        <w:pStyle w:val="CommentText"/>
      </w:pPr>
      <w:r>
        <w:rPr>
          <w:rStyle w:val="CommentReference"/>
        </w:rPr>
        <w:annotationRef/>
      </w:r>
      <w:r>
        <w:t>Will this require additional calibration?</w:t>
      </w:r>
    </w:p>
    <w:p w:rsidR="00007186" w:rsidRDefault="00007186">
      <w:pPr>
        <w:pStyle w:val="CommentText"/>
      </w:pPr>
    </w:p>
    <w:p w:rsidR="00007186" w:rsidRDefault="00007186">
      <w:pPr>
        <w:pStyle w:val="CommentText"/>
      </w:pPr>
      <w:r w:rsidRPr="00007186">
        <w:rPr>
          <w:highlight w:val="green"/>
        </w:rPr>
        <w:t>This was okay as is – per Todd Davis – Cora Wood</w:t>
      </w:r>
    </w:p>
  </w:comment>
  <w:comment w:id="10" w:author="Davis, Todd -  Division of Next Generation Professionals" w:date="2015-08-05T16:24:00Z" w:initials="DT-DoNGP">
    <w:p w:rsidR="00F13C6E" w:rsidRDefault="00F13C6E">
      <w:pPr>
        <w:pStyle w:val="CommentText"/>
      </w:pPr>
      <w:r>
        <w:rPr>
          <w:rStyle w:val="CommentReference"/>
        </w:rPr>
        <w:annotationRef/>
      </w:r>
      <w:r>
        <w:t>They still participate</w:t>
      </w:r>
    </w:p>
    <w:p w:rsidR="00F13C6E" w:rsidRDefault="00F13C6E">
      <w:pPr>
        <w:pStyle w:val="CommentText"/>
      </w:pPr>
    </w:p>
    <w:p w:rsidR="00F13C6E" w:rsidRDefault="00F13C6E">
      <w:pPr>
        <w:pStyle w:val="CommentText"/>
      </w:pPr>
      <w:r>
        <w:t>Can class roster be combined to increase numbers for teachers that need it?</w:t>
      </w:r>
    </w:p>
    <w:p w:rsidR="008617C7" w:rsidRDefault="008617C7">
      <w:pPr>
        <w:pStyle w:val="CommentText"/>
      </w:pPr>
    </w:p>
    <w:p w:rsidR="008617C7" w:rsidRDefault="008617C7">
      <w:pPr>
        <w:pStyle w:val="CommentText"/>
      </w:pPr>
      <w:r w:rsidRPr="008617C7">
        <w:rPr>
          <w:highlight w:val="green"/>
        </w:rPr>
        <w:t xml:space="preserve">Corrected </w:t>
      </w:r>
      <w:r>
        <w:rPr>
          <w:highlight w:val="green"/>
        </w:rPr>
        <w:t>to note that all students will participate</w:t>
      </w:r>
      <w:r w:rsidR="00206F01">
        <w:rPr>
          <w:highlight w:val="green"/>
        </w:rPr>
        <w:t xml:space="preserve">.  The first bullet in this section addresses the fact that all teachers and other professionals will participate in the survey.  Since we are administering the survey ourselves and not through Infinite Campus, we might be able to provide some data to evaluates that have a ‘n’ size of less than 10.  </w:t>
      </w:r>
      <w:r>
        <w:rPr>
          <w:highlight w:val="green"/>
        </w:rPr>
        <w:t xml:space="preserve"> </w:t>
      </w:r>
      <w:r w:rsidRPr="008617C7">
        <w:rPr>
          <w:highlight w:val="green"/>
        </w:rPr>
        <w:t>Cora Wood</w:t>
      </w:r>
    </w:p>
  </w:comment>
  <w:comment w:id="14" w:author="Davis, Todd -  Division of Next Generation Professionals" w:date="2015-08-05T16:36:00Z" w:initials="DT-DoNGP">
    <w:p w:rsidR="001101FE" w:rsidRDefault="001101FE">
      <w:pPr>
        <w:pStyle w:val="CommentText"/>
      </w:pPr>
      <w:r>
        <w:rPr>
          <w:rStyle w:val="CommentReference"/>
        </w:rPr>
        <w:annotationRef/>
      </w:r>
      <w:r>
        <w:t>Any differences for OPGES or alternative settings?</w:t>
      </w:r>
    </w:p>
    <w:p w:rsidR="003B252D" w:rsidRDefault="003B252D">
      <w:pPr>
        <w:pStyle w:val="CommentText"/>
      </w:pPr>
    </w:p>
    <w:p w:rsidR="003B252D" w:rsidRDefault="003B252D">
      <w:pPr>
        <w:pStyle w:val="CommentText"/>
      </w:pPr>
      <w:r w:rsidRPr="003B252D">
        <w:rPr>
          <w:highlight w:val="green"/>
        </w:rPr>
        <w:t xml:space="preserve">Corrected </w:t>
      </w:r>
      <w:r w:rsidR="008E728E">
        <w:rPr>
          <w:highlight w:val="green"/>
        </w:rPr>
        <w:t>the 1</w:t>
      </w:r>
      <w:r w:rsidR="008E728E" w:rsidRPr="008E728E">
        <w:rPr>
          <w:highlight w:val="green"/>
          <w:vertAlign w:val="superscript"/>
        </w:rPr>
        <w:t>st</w:t>
      </w:r>
      <w:r w:rsidR="008E728E">
        <w:rPr>
          <w:highlight w:val="green"/>
        </w:rPr>
        <w:t xml:space="preserve"> bullet.  The portion </w:t>
      </w:r>
      <w:r w:rsidR="00954919">
        <w:rPr>
          <w:highlight w:val="green"/>
        </w:rPr>
        <w:t xml:space="preserve">highlighted </w:t>
      </w:r>
      <w:r w:rsidR="008E728E">
        <w:rPr>
          <w:highlight w:val="green"/>
        </w:rPr>
        <w:t>in the 5</w:t>
      </w:r>
      <w:r w:rsidR="008E728E" w:rsidRPr="008E728E">
        <w:rPr>
          <w:highlight w:val="green"/>
          <w:vertAlign w:val="superscript"/>
        </w:rPr>
        <w:t>th</w:t>
      </w:r>
      <w:r w:rsidR="008E728E">
        <w:rPr>
          <w:highlight w:val="green"/>
        </w:rPr>
        <w:t xml:space="preserve"> bullet was</w:t>
      </w:r>
      <w:r w:rsidR="00954919">
        <w:rPr>
          <w:highlight w:val="green"/>
        </w:rPr>
        <w:t xml:space="preserve"> already </w:t>
      </w:r>
      <w:r w:rsidR="008E728E">
        <w:rPr>
          <w:highlight w:val="green"/>
        </w:rPr>
        <w:t xml:space="preserve">in the original sent to KDE in June </w:t>
      </w:r>
      <w:r w:rsidRPr="003B252D">
        <w:rPr>
          <w:highlight w:val="green"/>
        </w:rPr>
        <w:t>– Cora Wood</w:t>
      </w:r>
    </w:p>
  </w:comment>
  <w:comment w:id="15" w:author="Davis, Todd -  Division of Next Generation Professionals" w:date="2015-08-05T16:43:00Z" w:initials="DT-DoNGP">
    <w:p w:rsidR="00527CD2" w:rsidRDefault="00527CD2">
      <w:pPr>
        <w:pStyle w:val="CommentText"/>
      </w:pPr>
      <w:r>
        <w:rPr>
          <w:rStyle w:val="CommentReference"/>
        </w:rPr>
        <w:annotationRef/>
      </w:r>
      <w:r>
        <w:t>Will formative assessment be used here as well? How will the teacher monitor progress?</w:t>
      </w:r>
    </w:p>
    <w:p w:rsidR="00351B23" w:rsidRDefault="00351B23">
      <w:pPr>
        <w:pStyle w:val="CommentText"/>
      </w:pPr>
    </w:p>
    <w:p w:rsidR="00351B23" w:rsidRDefault="00351B23">
      <w:pPr>
        <w:pStyle w:val="CommentText"/>
      </w:pPr>
      <w:r w:rsidRPr="00351B23">
        <w:rPr>
          <w:highlight w:val="green"/>
        </w:rPr>
        <w:t xml:space="preserve">Okay </w:t>
      </w:r>
      <w:r>
        <w:rPr>
          <w:highlight w:val="green"/>
        </w:rPr>
        <w:t xml:space="preserve">as is </w:t>
      </w:r>
      <w:r w:rsidRPr="00351B23">
        <w:rPr>
          <w:highlight w:val="green"/>
        </w:rPr>
        <w:t>per Todd Davis – this is documented on page 32 of the plan – Cora Wood</w:t>
      </w:r>
    </w:p>
  </w:comment>
  <w:comment w:id="17" w:author="Davis, Todd -  Division of Next Generation Professionals" w:date="2015-08-06T12:00:00Z" w:initials="DT-DoNGP">
    <w:p w:rsidR="009F3100" w:rsidRDefault="009F3100">
      <w:pPr>
        <w:pStyle w:val="CommentText"/>
      </w:pPr>
      <w:r>
        <w:rPr>
          <w:rStyle w:val="CommentReference"/>
        </w:rPr>
        <w:annotationRef/>
      </w:r>
      <w:r>
        <w:t>How will the district ensure that all student demonstrate some level of measurable growth beyond baseline?</w:t>
      </w:r>
    </w:p>
    <w:p w:rsidR="00FD6C3F" w:rsidRDefault="00FD6C3F">
      <w:pPr>
        <w:pStyle w:val="CommentText"/>
      </w:pPr>
    </w:p>
    <w:p w:rsidR="00FD6C3F" w:rsidRDefault="00FD6C3F">
      <w:pPr>
        <w:pStyle w:val="CommentText"/>
      </w:pPr>
      <w:r w:rsidRPr="00FD6C3F">
        <w:rPr>
          <w:highlight w:val="green"/>
        </w:rPr>
        <w:t>Discussed this with Todd Davis – okay to leave as is – Cora Wood</w:t>
      </w:r>
    </w:p>
    <w:p w:rsidR="004C7695" w:rsidRDefault="004C7695">
      <w:pPr>
        <w:pStyle w:val="CommentText"/>
      </w:pPr>
    </w:p>
    <w:p w:rsidR="004C7695" w:rsidRDefault="004C7695">
      <w:pPr>
        <w:pStyle w:val="CommentText"/>
      </w:pPr>
      <w:r w:rsidRPr="004C7695">
        <w:rPr>
          <w:highlight w:val="cyan"/>
        </w:rPr>
        <w:t>August 6, 2015 – after discussion with Todd Davis, this was modified as highlighted.</w:t>
      </w:r>
    </w:p>
  </w:comment>
  <w:comment w:id="19" w:author="Davis, Todd -  Division of Next Generation Professionals" w:date="2015-08-05T16:47:00Z" w:initials="DT-DoNGP">
    <w:p w:rsidR="00AA7C79" w:rsidRDefault="00AA7C79">
      <w:pPr>
        <w:pStyle w:val="CommentText"/>
      </w:pPr>
      <w:r>
        <w:rPr>
          <w:rStyle w:val="CommentReference"/>
        </w:rPr>
        <w:annotationRef/>
      </w:r>
      <w:r>
        <w:t>Is this used for determining Overall Growth through combining local and state?</w:t>
      </w:r>
    </w:p>
    <w:p w:rsidR="00CF290C" w:rsidRDefault="00CF290C">
      <w:pPr>
        <w:pStyle w:val="CommentText"/>
      </w:pPr>
    </w:p>
    <w:p w:rsidR="00CF290C" w:rsidRDefault="00CF290C">
      <w:pPr>
        <w:pStyle w:val="CommentText"/>
      </w:pPr>
      <w:r w:rsidRPr="00CF290C">
        <w:rPr>
          <w:highlight w:val="green"/>
        </w:rPr>
        <w:t>Discussed this with Todd Davis – okay to leave as is – Cora Wood</w:t>
      </w:r>
    </w:p>
  </w:comment>
  <w:comment w:id="22" w:author="Davis, Todd -  Division of Next Generation Professionals" w:date="2015-08-05T16:52:00Z" w:initials="DT-DoNGP">
    <w:p w:rsidR="008A08BB" w:rsidRDefault="008A08BB" w:rsidP="008A08BB">
      <w:pPr>
        <w:jc w:val="both"/>
        <w:rPr>
          <w:b/>
        </w:rPr>
      </w:pPr>
      <w:r>
        <w:rPr>
          <w:rStyle w:val="CommentReference"/>
        </w:rPr>
        <w:annotationRef/>
      </w:r>
      <w:r>
        <w:rPr>
          <w:b/>
        </w:rPr>
        <w:t>Required</w:t>
      </w:r>
    </w:p>
    <w:p w:rsidR="008A08BB" w:rsidRPr="00C613D8" w:rsidRDefault="008A08BB" w:rsidP="008A08BB">
      <w:pPr>
        <w:pStyle w:val="ListParagraph"/>
        <w:numPr>
          <w:ilvl w:val="0"/>
          <w:numId w:val="76"/>
        </w:numPr>
        <w:jc w:val="both"/>
        <w:rPr>
          <w:b/>
        </w:rPr>
      </w:pPr>
      <w:r w:rsidRPr="00C613D8">
        <w:rPr>
          <w:b/>
        </w:rPr>
        <w:t>Implement the Overall Performance Category process for determining effectiveness.</w:t>
      </w:r>
    </w:p>
    <w:p w:rsidR="008A08BB" w:rsidRDefault="008A08BB">
      <w:pPr>
        <w:pStyle w:val="CommentText"/>
      </w:pPr>
    </w:p>
    <w:p w:rsidR="00040D44" w:rsidRDefault="00040D44">
      <w:pPr>
        <w:pStyle w:val="CommentText"/>
      </w:pPr>
    </w:p>
    <w:p w:rsidR="00040D44" w:rsidRDefault="00040D44">
      <w:pPr>
        <w:pStyle w:val="CommentText"/>
      </w:pPr>
      <w:r>
        <w:t xml:space="preserve">Discussed this with Todd Davis – okay to leave as is </w:t>
      </w:r>
      <w:r w:rsidRPr="00040D44">
        <w:rPr>
          <w:highlight w:val="green"/>
        </w:rPr>
        <w:t>– Cora Wood</w:t>
      </w:r>
    </w:p>
  </w:comment>
  <w:comment w:id="30" w:author="Davis, Todd -  Division of Next Generation Professionals" w:date="2015-08-05T17:34:00Z" w:initials="DT-DoNGP">
    <w:p w:rsidR="001D1E75" w:rsidRDefault="001D1E75">
      <w:pPr>
        <w:pStyle w:val="CommentText"/>
      </w:pPr>
      <w:r>
        <w:rPr>
          <w:rStyle w:val="CommentReference"/>
        </w:rPr>
        <w:annotationRef/>
      </w:r>
      <w:r>
        <w:t>How is SR and PGP documented?</w:t>
      </w:r>
    </w:p>
    <w:p w:rsidR="00357326" w:rsidRDefault="00357326">
      <w:pPr>
        <w:pStyle w:val="CommentText"/>
      </w:pPr>
    </w:p>
    <w:p w:rsidR="00357326" w:rsidRDefault="00357326">
      <w:pPr>
        <w:pStyle w:val="CommentText"/>
      </w:pPr>
      <w:r w:rsidRPr="00357326">
        <w:rPr>
          <w:highlight w:val="green"/>
        </w:rPr>
        <w:t>Edited as discussed with Todd Davis – Cora Wood</w:t>
      </w:r>
    </w:p>
  </w:comment>
  <w:comment w:id="32" w:author="Davis, Todd -  Division of Next Generation Professionals" w:date="2015-08-05T17:41:00Z" w:initials="DT-DoNGP">
    <w:p w:rsidR="001D1E75" w:rsidRDefault="001D1E75">
      <w:pPr>
        <w:pStyle w:val="CommentText"/>
      </w:pPr>
      <w:r>
        <w:rPr>
          <w:rStyle w:val="CommentReference"/>
        </w:rPr>
        <w:annotationRef/>
      </w:r>
      <w:r>
        <w:t>Ensure two are still required.</w:t>
      </w:r>
    </w:p>
    <w:p w:rsidR="00CB31F2" w:rsidRDefault="00CB31F2">
      <w:pPr>
        <w:pStyle w:val="CommentText"/>
      </w:pPr>
    </w:p>
    <w:p w:rsidR="00CB31F2" w:rsidRDefault="00CB31F2">
      <w:pPr>
        <w:pStyle w:val="CommentText"/>
      </w:pPr>
      <w:r w:rsidRPr="00CB31F2">
        <w:rPr>
          <w:highlight w:val="green"/>
        </w:rPr>
        <w:t>Edited as noted – Cora Wood</w:t>
      </w:r>
    </w:p>
  </w:comment>
  <w:comment w:id="33" w:author="Davis, Todd -  Division of Next Generation Professionals" w:date="2015-08-05T17:44:00Z" w:initials="DT-DoNGP">
    <w:p w:rsidR="006D4FC3" w:rsidRDefault="006D4FC3" w:rsidP="006D4FC3">
      <w:pPr>
        <w:pStyle w:val="ListParagraph"/>
        <w:numPr>
          <w:ilvl w:val="0"/>
          <w:numId w:val="77"/>
        </w:numPr>
        <w:spacing w:after="0" w:line="240" w:lineRule="auto"/>
        <w:jc w:val="both"/>
        <w:rPr>
          <w:b/>
        </w:rPr>
      </w:pPr>
      <w:r>
        <w:rPr>
          <w:rStyle w:val="CommentReference"/>
        </w:rPr>
        <w:annotationRef/>
      </w:r>
      <w:r>
        <w:rPr>
          <w:b/>
        </w:rPr>
        <w:t>Describe how the evidences of site-visits will be documented.</w:t>
      </w:r>
    </w:p>
    <w:p w:rsidR="006D4FC3" w:rsidRDefault="006D4FC3">
      <w:pPr>
        <w:pStyle w:val="CommentText"/>
      </w:pPr>
    </w:p>
    <w:p w:rsidR="00DD77E2" w:rsidRDefault="00DD77E2">
      <w:pPr>
        <w:pStyle w:val="CommentText"/>
      </w:pPr>
      <w:r w:rsidRPr="00DD77E2">
        <w:rPr>
          <w:highlight w:val="green"/>
        </w:rPr>
        <w:t>Edited as advised by Todd Davis – Cora Wood</w:t>
      </w:r>
    </w:p>
  </w:comment>
  <w:comment w:id="36" w:author="Davis, Todd -  Division of Next Generation Professionals" w:date="2015-08-05T18:00:00Z" w:initials="DT-DoNGP">
    <w:p w:rsidR="00A670A3" w:rsidRDefault="00A670A3">
      <w:pPr>
        <w:pStyle w:val="CommentText"/>
        <w:rPr>
          <w:b/>
        </w:rPr>
      </w:pPr>
      <w:r>
        <w:rPr>
          <w:rStyle w:val="CommentReference"/>
        </w:rPr>
        <w:annotationRef/>
      </w:r>
      <w:r w:rsidRPr="00CD4DFE">
        <w:rPr>
          <w:b/>
        </w:rPr>
        <w:t>Identify the number of Working Conditions Goals that will be required.</w:t>
      </w:r>
    </w:p>
    <w:p w:rsidR="00DC786A" w:rsidRDefault="00DC786A">
      <w:pPr>
        <w:pStyle w:val="CommentText"/>
        <w:rPr>
          <w:b/>
        </w:rPr>
      </w:pPr>
    </w:p>
    <w:p w:rsidR="00DC786A" w:rsidRDefault="00DC786A">
      <w:pPr>
        <w:pStyle w:val="CommentText"/>
      </w:pPr>
      <w:r w:rsidRPr="00DC786A">
        <w:rPr>
          <w:b/>
          <w:highlight w:val="green"/>
        </w:rPr>
        <w:t xml:space="preserve">Disucssed with Todd Davis – okay to leave as is.  </w:t>
      </w:r>
      <w:r>
        <w:rPr>
          <w:b/>
          <w:highlight w:val="green"/>
        </w:rPr>
        <w:t xml:space="preserve">First sentence of this section addresses this.  </w:t>
      </w:r>
      <w:r w:rsidRPr="00DC786A">
        <w:rPr>
          <w:b/>
          <w:highlight w:val="green"/>
        </w:rPr>
        <w:t>Cora Wood</w:t>
      </w:r>
    </w:p>
  </w:comment>
  <w:comment w:id="37" w:author="Davis, Todd -  Division of Next Generation Professionals" w:date="2015-08-05T18:13:00Z" w:initials="DT-DoNGP">
    <w:p w:rsidR="00A670A3" w:rsidRDefault="00A670A3">
      <w:pPr>
        <w:pStyle w:val="CommentText"/>
      </w:pPr>
      <w:r>
        <w:rPr>
          <w:rStyle w:val="CommentReference"/>
        </w:rPr>
        <w:annotationRef/>
      </w:r>
      <w:r>
        <w:t>What if hired after this date?</w:t>
      </w:r>
    </w:p>
    <w:p w:rsidR="00E44BBD" w:rsidRDefault="00E44BBD">
      <w:pPr>
        <w:pStyle w:val="CommentText"/>
      </w:pPr>
    </w:p>
    <w:p w:rsidR="00E44BBD" w:rsidRDefault="00E44BBD">
      <w:pPr>
        <w:pStyle w:val="CommentText"/>
      </w:pPr>
      <w:r w:rsidRPr="00E44BBD">
        <w:rPr>
          <w:highlight w:val="green"/>
        </w:rPr>
        <w:t>Revised accordingly – Cora Wood</w:t>
      </w:r>
    </w:p>
  </w:comment>
  <w:comment w:id="38" w:author="Davis, Todd -  Division of Next Generation Professionals" w:date="2015-08-05T18:03:00Z" w:initials="DT-DoNGP">
    <w:p w:rsidR="002F4B3D" w:rsidRDefault="002F4B3D">
      <w:pPr>
        <w:pStyle w:val="CommentText"/>
      </w:pPr>
      <w:r>
        <w:rPr>
          <w:rStyle w:val="CommentReference"/>
        </w:rPr>
        <w:annotationRef/>
      </w:r>
      <w:r>
        <w:t>How will you document?</w:t>
      </w:r>
    </w:p>
    <w:p w:rsidR="00B25C02" w:rsidRDefault="00B25C02">
      <w:pPr>
        <w:pStyle w:val="CommentText"/>
      </w:pPr>
    </w:p>
    <w:p w:rsidR="00B25C02" w:rsidRDefault="00B25C02">
      <w:pPr>
        <w:pStyle w:val="CommentText"/>
      </w:pPr>
      <w:r w:rsidRPr="00B25C02">
        <w:rPr>
          <w:highlight w:val="green"/>
        </w:rPr>
        <w:t>Edited as requested – Cora Wood</w:t>
      </w:r>
    </w:p>
  </w:comment>
  <w:comment w:id="43" w:author="Davis, Todd -  Division of Next Generation Professionals" w:date="2015-08-05T17:02:00Z" w:initials="DT-DoNGP">
    <w:p w:rsidR="002F4B3D" w:rsidRDefault="002F4B3D" w:rsidP="002F4B3D">
      <w:pPr>
        <w:spacing w:after="0"/>
        <w:jc w:val="both"/>
        <w:rPr>
          <w:rFonts w:cstheme="minorHAnsi"/>
        </w:rPr>
      </w:pPr>
      <w:r>
        <w:rPr>
          <w:rStyle w:val="CommentReference"/>
        </w:rPr>
        <w:annotationRef/>
      </w:r>
    </w:p>
    <w:p w:rsidR="002F4B3D" w:rsidRDefault="002F4B3D" w:rsidP="002F4B3D">
      <w:pPr>
        <w:spacing w:after="0" w:line="240" w:lineRule="auto"/>
        <w:jc w:val="both"/>
        <w:rPr>
          <w:rFonts w:cstheme="minorHAnsi"/>
          <w:b/>
        </w:rPr>
      </w:pPr>
      <w:r w:rsidRPr="007629E4">
        <w:rPr>
          <w:rFonts w:cstheme="minorHAnsi"/>
          <w:b/>
        </w:rPr>
        <w:t>Required:</w:t>
      </w:r>
    </w:p>
    <w:p w:rsidR="002F4B3D" w:rsidRPr="007629E4" w:rsidRDefault="002F4B3D" w:rsidP="002F4B3D">
      <w:pPr>
        <w:spacing w:after="0" w:line="240" w:lineRule="auto"/>
        <w:jc w:val="both"/>
        <w:rPr>
          <w:rFonts w:cstheme="minorHAnsi"/>
          <w:b/>
        </w:rPr>
      </w:pPr>
    </w:p>
    <w:p w:rsidR="002F4B3D" w:rsidRPr="00EE3345" w:rsidRDefault="002F4B3D" w:rsidP="002F4B3D">
      <w:pPr>
        <w:pStyle w:val="ListParagraph"/>
        <w:numPr>
          <w:ilvl w:val="0"/>
          <w:numId w:val="27"/>
        </w:numPr>
        <w:spacing w:after="0" w:line="240" w:lineRule="auto"/>
        <w:ind w:left="1080"/>
        <w:jc w:val="both"/>
        <w:rPr>
          <w:b/>
        </w:rPr>
      </w:pPr>
      <w:r w:rsidRPr="00EE3345">
        <w:rPr>
          <w:b/>
        </w:rPr>
        <w:t>Selection based on ASSIST/NGL trajectory.</w:t>
      </w:r>
    </w:p>
    <w:p w:rsidR="002F4B3D" w:rsidRPr="00686E3F" w:rsidRDefault="002F4B3D" w:rsidP="002F4B3D">
      <w:pPr>
        <w:pStyle w:val="ListParagraph"/>
        <w:numPr>
          <w:ilvl w:val="0"/>
          <w:numId w:val="27"/>
        </w:numPr>
        <w:spacing w:after="0" w:line="240" w:lineRule="auto"/>
        <w:ind w:left="1080"/>
        <w:jc w:val="both"/>
      </w:pPr>
      <w:r w:rsidRPr="00EE3345">
        <w:rPr>
          <w:b/>
        </w:rPr>
        <w:t xml:space="preserve">Based on Gap population unless local goal is based on Gap </w:t>
      </w:r>
      <w:r w:rsidRPr="00CC4328">
        <w:rPr>
          <w:b/>
        </w:rPr>
        <w:t>populati</w:t>
      </w:r>
      <w:r w:rsidRPr="00523DB9">
        <w:rPr>
          <w:b/>
        </w:rPr>
        <w:t>on.</w:t>
      </w:r>
    </w:p>
    <w:p w:rsidR="002F4B3D" w:rsidRPr="00686E3F" w:rsidRDefault="002F4B3D" w:rsidP="002F4B3D">
      <w:pPr>
        <w:pStyle w:val="ListParagraph"/>
        <w:numPr>
          <w:ilvl w:val="0"/>
          <w:numId w:val="27"/>
        </w:numPr>
        <w:spacing w:after="0" w:line="240" w:lineRule="auto"/>
        <w:ind w:left="1080"/>
        <w:jc w:val="both"/>
        <w:rPr>
          <w:i/>
        </w:rPr>
      </w:pPr>
      <w:r w:rsidRPr="00686E3F">
        <w:rPr>
          <w:b/>
          <w:i/>
        </w:rPr>
        <w:t>If the school does not receive state level data, the principal will construct two local student growth goals</w:t>
      </w:r>
      <w:r>
        <w:rPr>
          <w:b/>
          <w:i/>
        </w:rPr>
        <w:t>.</w:t>
      </w:r>
    </w:p>
    <w:p w:rsidR="002F4B3D" w:rsidRDefault="002F4B3D">
      <w:pPr>
        <w:pStyle w:val="CommentText"/>
      </w:pPr>
    </w:p>
    <w:p w:rsidR="00487C8B" w:rsidRDefault="00487C8B">
      <w:pPr>
        <w:pStyle w:val="CommentText"/>
      </w:pPr>
    </w:p>
    <w:p w:rsidR="00487C8B" w:rsidRDefault="00487C8B">
      <w:pPr>
        <w:pStyle w:val="CommentText"/>
      </w:pPr>
      <w:r w:rsidRPr="00487C8B">
        <w:rPr>
          <w:highlight w:val="green"/>
        </w:rPr>
        <w:t xml:space="preserve">Discussed </w:t>
      </w:r>
      <w:r>
        <w:rPr>
          <w:highlight w:val="green"/>
        </w:rPr>
        <w:t xml:space="preserve">all of these </w:t>
      </w:r>
      <w:r w:rsidRPr="00487C8B">
        <w:rPr>
          <w:highlight w:val="green"/>
        </w:rPr>
        <w:t>with Todd Davis – okay to leave everything as is.  Cora Wood</w:t>
      </w:r>
    </w:p>
  </w:comment>
  <w:comment w:id="44" w:author="Davis, Todd -  Division of Next Generation Professionals" w:date="2015-08-05T17:03:00Z" w:initials="DT-DoNGP">
    <w:p w:rsidR="00097F12" w:rsidRDefault="00097F12">
      <w:pPr>
        <w:pStyle w:val="CommentText"/>
      </w:pPr>
      <w:r>
        <w:rPr>
          <w:rStyle w:val="CommentReference"/>
        </w:rPr>
        <w:annotationRef/>
      </w:r>
      <w:r>
        <w:t>See comment above</w:t>
      </w:r>
    </w:p>
    <w:p w:rsidR="00BA4E0A" w:rsidRDefault="00BA4E0A">
      <w:pPr>
        <w:pStyle w:val="CommentText"/>
      </w:pPr>
    </w:p>
    <w:p w:rsidR="00BA4E0A" w:rsidRDefault="00BA4E0A">
      <w:pPr>
        <w:pStyle w:val="CommentText"/>
      </w:pPr>
      <w:r w:rsidRPr="00BA4E0A">
        <w:rPr>
          <w:highlight w:val="green"/>
        </w:rPr>
        <w:t>Discussed with Todd Davis – okay to leave as is.  Cora Wood</w:t>
      </w:r>
    </w:p>
  </w:comment>
  <w:comment w:id="45" w:author="Davis, Todd -  Division of Next Generation Professionals" w:date="2015-08-05T17:03:00Z" w:initials="DT-DoNGP">
    <w:p w:rsidR="00097F12" w:rsidRPr="00EE3345" w:rsidRDefault="00097F12" w:rsidP="00097F12">
      <w:pPr>
        <w:pStyle w:val="ListParagraph"/>
        <w:numPr>
          <w:ilvl w:val="0"/>
          <w:numId w:val="78"/>
        </w:numPr>
        <w:spacing w:after="0" w:line="240" w:lineRule="auto"/>
        <w:jc w:val="both"/>
        <w:rPr>
          <w:b/>
        </w:rPr>
      </w:pPr>
      <w:r>
        <w:rPr>
          <w:rStyle w:val="CommentReference"/>
        </w:rPr>
        <w:annotationRef/>
      </w:r>
      <w:r w:rsidRPr="00EE3345">
        <w:rPr>
          <w:b/>
        </w:rPr>
        <w:t>Describe process for determining high, expected, low growth.</w:t>
      </w:r>
    </w:p>
    <w:p w:rsidR="00097F12" w:rsidRDefault="00097F12">
      <w:pPr>
        <w:pStyle w:val="CommentText"/>
      </w:pPr>
    </w:p>
    <w:p w:rsidR="00BA4E0A" w:rsidRDefault="00BA4E0A">
      <w:pPr>
        <w:pStyle w:val="CommentText"/>
      </w:pPr>
      <w:r w:rsidRPr="00BA4E0A">
        <w:rPr>
          <w:highlight w:val="green"/>
        </w:rPr>
        <w:t>Discussed with Todd Davis – okay to leave as is.  Cora Wood</w:t>
      </w:r>
    </w:p>
    <w:p w:rsidR="00BA4E0A" w:rsidRDefault="00BA4E0A">
      <w:pPr>
        <w:pStyle w:val="CommentText"/>
      </w:pPr>
    </w:p>
  </w:comment>
  <w:comment w:id="47" w:author="Davis, Todd -  Division of Next Generation Professionals" w:date="2015-08-05T17:04:00Z" w:initials="DT-DoNGP">
    <w:p w:rsidR="00097F12" w:rsidRDefault="00097F12">
      <w:pPr>
        <w:pStyle w:val="CommentText"/>
      </w:pPr>
      <w:r>
        <w:rPr>
          <w:rStyle w:val="CommentReference"/>
        </w:rPr>
        <w:annotationRef/>
      </w:r>
      <w:r w:rsidR="00643268">
        <w:t>Does this prevent regression?</w:t>
      </w:r>
    </w:p>
    <w:p w:rsidR="00BA4E0A" w:rsidRDefault="00BA4E0A">
      <w:pPr>
        <w:pStyle w:val="CommentText"/>
      </w:pPr>
    </w:p>
    <w:p w:rsidR="00BA4E0A" w:rsidRDefault="00BA4E0A">
      <w:pPr>
        <w:pStyle w:val="CommentText"/>
      </w:pPr>
      <w:r w:rsidRPr="00BA4E0A">
        <w:rPr>
          <w:highlight w:val="green"/>
        </w:rPr>
        <w:t>Discussed with Todd Davis – okay to leave as is.  Cora Wood</w:t>
      </w:r>
    </w:p>
  </w:comment>
  <w:comment w:id="50" w:author="Davis, Todd -  Division of Next Generation Professionals" w:date="2015-08-05T17:05:00Z" w:initials="DT-DoNGP">
    <w:p w:rsidR="00643268" w:rsidRDefault="00643268" w:rsidP="00643268">
      <w:pPr>
        <w:spacing w:after="0"/>
        <w:jc w:val="both"/>
        <w:rPr>
          <w:b/>
        </w:rPr>
      </w:pPr>
      <w:r>
        <w:rPr>
          <w:rStyle w:val="CommentReference"/>
        </w:rPr>
        <w:annotationRef/>
      </w:r>
      <w:r w:rsidRPr="00AD45E1">
        <w:rPr>
          <w:b/>
        </w:rPr>
        <w:t>Required:</w:t>
      </w:r>
    </w:p>
    <w:p w:rsidR="00643268" w:rsidRPr="00EE3345" w:rsidRDefault="00643268" w:rsidP="00643268">
      <w:pPr>
        <w:pStyle w:val="ListParagraph"/>
        <w:numPr>
          <w:ilvl w:val="0"/>
          <w:numId w:val="27"/>
        </w:numPr>
        <w:spacing w:after="0"/>
        <w:ind w:left="1080"/>
        <w:jc w:val="both"/>
        <w:rPr>
          <w:b/>
        </w:rPr>
      </w:pPr>
      <w:r w:rsidRPr="00EE3345">
        <w:rPr>
          <w:b/>
        </w:rPr>
        <w:t xml:space="preserve">Use decision rules to determine an overall rating. </w:t>
      </w:r>
    </w:p>
    <w:p w:rsidR="00643268" w:rsidRDefault="00643268" w:rsidP="00643268">
      <w:pPr>
        <w:pStyle w:val="CommentText"/>
        <w:rPr>
          <w:b/>
        </w:rPr>
      </w:pPr>
      <w:r w:rsidRPr="00EE3345">
        <w:rPr>
          <w:b/>
        </w:rPr>
        <w:t xml:space="preserve">Record ratings in </w:t>
      </w:r>
      <w:r>
        <w:rPr>
          <w:b/>
        </w:rPr>
        <w:t>the department-approved technology</w:t>
      </w:r>
    </w:p>
    <w:p w:rsidR="00BA4E0A" w:rsidRDefault="00BA4E0A" w:rsidP="00643268">
      <w:pPr>
        <w:pStyle w:val="CommentText"/>
        <w:rPr>
          <w:b/>
        </w:rPr>
      </w:pPr>
    </w:p>
    <w:p w:rsidR="00BA4E0A" w:rsidRDefault="00BA4E0A" w:rsidP="00643268">
      <w:pPr>
        <w:pStyle w:val="CommentText"/>
      </w:pPr>
      <w:r w:rsidRPr="00BA4E0A">
        <w:rPr>
          <w:b/>
          <w:highlight w:val="green"/>
        </w:rPr>
        <w:t>Discussed with Todd Davis – okay to leave as is – Cora Wood</w:t>
      </w:r>
    </w:p>
  </w:comment>
  <w:comment w:id="52" w:author="Davis, Todd -  Division of Next Generation Professionals" w:date="2015-08-05T17:08:00Z" w:initials="DT-DoNGP">
    <w:p w:rsidR="00102830" w:rsidRDefault="00102830" w:rsidP="00102830">
      <w:pPr>
        <w:spacing w:after="0"/>
        <w:jc w:val="both"/>
        <w:rPr>
          <w:b/>
        </w:rPr>
      </w:pPr>
      <w:r>
        <w:rPr>
          <w:rStyle w:val="CommentReference"/>
        </w:rPr>
        <w:annotationRef/>
      </w:r>
      <w:r w:rsidRPr="00AD45E1">
        <w:rPr>
          <w:b/>
        </w:rPr>
        <w:t>Required:</w:t>
      </w:r>
    </w:p>
    <w:p w:rsidR="00102830" w:rsidRDefault="00102830" w:rsidP="00102830">
      <w:pPr>
        <w:spacing w:after="0"/>
        <w:jc w:val="both"/>
        <w:rPr>
          <w:b/>
        </w:rPr>
      </w:pPr>
    </w:p>
    <w:p w:rsidR="00102830" w:rsidRPr="007108B5" w:rsidRDefault="00102830" w:rsidP="00102830">
      <w:pPr>
        <w:pStyle w:val="ListParagraph"/>
        <w:numPr>
          <w:ilvl w:val="0"/>
          <w:numId w:val="27"/>
        </w:numPr>
        <w:spacing w:after="0"/>
        <w:ind w:left="1080"/>
        <w:jc w:val="both"/>
        <w:rPr>
          <w:b/>
        </w:rPr>
      </w:pPr>
      <w:r w:rsidRPr="007108B5">
        <w:rPr>
          <w:b/>
        </w:rPr>
        <w:t>Determine the rating using both state and local growth.</w:t>
      </w:r>
    </w:p>
    <w:p w:rsidR="00102830" w:rsidRPr="007108B5" w:rsidRDefault="00102830" w:rsidP="00102830">
      <w:pPr>
        <w:pStyle w:val="ListParagraph"/>
        <w:numPr>
          <w:ilvl w:val="0"/>
          <w:numId w:val="27"/>
        </w:numPr>
        <w:spacing w:after="0"/>
        <w:ind w:left="1080"/>
        <w:jc w:val="both"/>
        <w:rPr>
          <w:b/>
        </w:rPr>
      </w:pPr>
      <w:r w:rsidRPr="007108B5">
        <w:rPr>
          <w:b/>
        </w:rPr>
        <w:t>Determine the rating using</w:t>
      </w:r>
      <w:r>
        <w:rPr>
          <w:b/>
        </w:rPr>
        <w:t xml:space="preserve"> multiple years of data</w:t>
      </w:r>
      <w:r w:rsidRPr="007108B5">
        <w:rPr>
          <w:b/>
        </w:rPr>
        <w:t xml:space="preserve"> up to 3 years</w:t>
      </w:r>
      <w:r>
        <w:rPr>
          <w:b/>
        </w:rPr>
        <w:t xml:space="preserve"> </w:t>
      </w:r>
      <w:r w:rsidRPr="007108B5">
        <w:rPr>
          <w:b/>
        </w:rPr>
        <w:t>(when available).</w:t>
      </w:r>
    </w:p>
    <w:p w:rsidR="00102830" w:rsidRPr="007108B5" w:rsidRDefault="00102830" w:rsidP="00102830">
      <w:pPr>
        <w:pStyle w:val="ListParagraph"/>
        <w:numPr>
          <w:ilvl w:val="0"/>
          <w:numId w:val="27"/>
        </w:numPr>
        <w:spacing w:after="0"/>
        <w:ind w:left="1080"/>
        <w:jc w:val="both"/>
        <w:rPr>
          <w:b/>
        </w:rPr>
      </w:pPr>
      <w:r w:rsidRPr="007108B5">
        <w:rPr>
          <w:b/>
        </w:rPr>
        <w:t xml:space="preserve">Record ratings in </w:t>
      </w:r>
      <w:r>
        <w:rPr>
          <w:b/>
        </w:rPr>
        <w:t>the department-approved technology platform</w:t>
      </w:r>
      <w:r w:rsidRPr="007108B5">
        <w:rPr>
          <w:b/>
        </w:rPr>
        <w:t>.</w:t>
      </w:r>
    </w:p>
    <w:p w:rsidR="00102830" w:rsidRDefault="00102830">
      <w:pPr>
        <w:pStyle w:val="CommentText"/>
      </w:pPr>
    </w:p>
    <w:p w:rsidR="00505EE4" w:rsidRDefault="00505EE4">
      <w:pPr>
        <w:pStyle w:val="CommentText"/>
      </w:pPr>
    </w:p>
    <w:p w:rsidR="00505EE4" w:rsidRDefault="00505EE4">
      <w:pPr>
        <w:pStyle w:val="CommentText"/>
      </w:pPr>
      <w:r w:rsidRPr="00505EE4">
        <w:rPr>
          <w:highlight w:val="green"/>
        </w:rPr>
        <w:t>Discussed each of these with Todd Davis – okay to leave as is – Cora Wood</w:t>
      </w:r>
    </w:p>
  </w:comment>
  <w:comment w:id="53" w:author="Davis, Todd -  Division of Next Generation Professionals" w:date="2015-08-05T17:09:00Z" w:initials="DT-DoNGP">
    <w:p w:rsidR="00C01E74" w:rsidRDefault="00C01E74">
      <w:pPr>
        <w:pStyle w:val="CommentText"/>
      </w:pPr>
      <w:r>
        <w:rPr>
          <w:rStyle w:val="CommentReference"/>
        </w:rPr>
        <w:annotationRef/>
      </w:r>
      <w:r>
        <w:t xml:space="preserve">If the option of eliminating the local goal is permissible, how would this impact SG and the superintendents goals? </w:t>
      </w:r>
    </w:p>
    <w:p w:rsidR="006377C9" w:rsidRDefault="006377C9">
      <w:pPr>
        <w:pStyle w:val="CommentText"/>
      </w:pPr>
    </w:p>
    <w:p w:rsidR="006377C9" w:rsidRDefault="006377C9">
      <w:pPr>
        <w:pStyle w:val="CommentText"/>
      </w:pPr>
      <w:r w:rsidRPr="006377C9">
        <w:rPr>
          <w:highlight w:val="green"/>
        </w:rPr>
        <w:t>Discussed with Todd Davis – okay to leave as is.  Cora Wood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201CE4" w15:done="0"/>
  <w15:commentEx w15:paraId="3E014D37" w15:done="0"/>
  <w15:commentEx w15:paraId="52FC1085" w15:done="0"/>
  <w15:commentEx w15:paraId="2B129A7B" w15:done="0"/>
  <w15:commentEx w15:paraId="03BD2433" w15:done="0"/>
  <w15:commentEx w15:paraId="6C34B3CA" w15:done="0"/>
  <w15:commentEx w15:paraId="3CE24C23" w15:done="0"/>
  <w15:commentEx w15:paraId="508FA904" w15:done="0"/>
  <w15:commentEx w15:paraId="3253D12D" w15:done="0"/>
  <w15:commentEx w15:paraId="548C7334" w15:done="0"/>
  <w15:commentEx w15:paraId="33FE24E0" w15:done="0"/>
  <w15:commentEx w15:paraId="37D97254" w15:done="0"/>
  <w15:commentEx w15:paraId="2C03C8E6" w15:done="0"/>
  <w15:commentEx w15:paraId="0FDECCCD" w15:done="0"/>
  <w15:commentEx w15:paraId="71639821" w15:done="0"/>
  <w15:commentEx w15:paraId="14D02B05" w15:done="0"/>
  <w15:commentEx w15:paraId="110F0A34" w15:done="0"/>
  <w15:commentEx w15:paraId="64B4DEDC" w15:done="0"/>
  <w15:commentEx w15:paraId="09D69B6E" w15:done="0"/>
  <w15:commentEx w15:paraId="1A0D6FF0" w15:done="0"/>
  <w15:commentEx w15:paraId="108C0AEE" w15:done="0"/>
  <w15:commentEx w15:paraId="59F773CF" w15:done="0"/>
  <w15:commentEx w15:paraId="21FD384A" w15:done="0"/>
  <w15:commentEx w15:paraId="0A653A5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295" w:rsidRDefault="00671295" w:rsidP="00106B81">
      <w:pPr>
        <w:spacing w:after="0" w:line="240" w:lineRule="auto"/>
      </w:pPr>
      <w:r>
        <w:separator/>
      </w:r>
    </w:p>
  </w:endnote>
  <w:endnote w:type="continuationSeparator" w:id="0">
    <w:p w:rsidR="00671295" w:rsidRDefault="00671295" w:rsidP="00106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Footlight MT Light">
    <w:altName w:val="Book Antiqua"/>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entury Schoolbook">
    <w:altName w:val="Times New Roman"/>
    <w:charset w:val="00"/>
    <w:family w:val="roman"/>
    <w:pitch w:val="variable"/>
    <w:sig w:usb0="00000001"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fornian FB">
    <w:altName w:val="Cambria Math"/>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pperplate Gothic Light">
    <w:altName w:val="MV Boli"/>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altName w:val="Plantagenet Cherokee"/>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C5C" w:rsidRDefault="002B1DEA" w:rsidP="005C1F7C">
    <w:pPr>
      <w:pStyle w:val="Footer"/>
      <w:framePr w:wrap="around" w:vAnchor="text" w:hAnchor="margin" w:xAlign="center" w:y="1"/>
      <w:rPr>
        <w:rStyle w:val="PageNumber"/>
      </w:rPr>
    </w:pPr>
    <w:r>
      <w:rPr>
        <w:rStyle w:val="PageNumber"/>
      </w:rPr>
      <w:fldChar w:fldCharType="begin"/>
    </w:r>
    <w:r w:rsidR="00DF4C5C">
      <w:rPr>
        <w:rStyle w:val="PageNumber"/>
      </w:rPr>
      <w:instrText xml:space="preserve">PAGE  </w:instrText>
    </w:r>
    <w:r>
      <w:rPr>
        <w:rStyle w:val="PageNumber"/>
      </w:rPr>
      <w:fldChar w:fldCharType="end"/>
    </w:r>
  </w:p>
  <w:p w:rsidR="00DF4C5C" w:rsidRDefault="00DF4C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1589"/>
      <w:docPartObj>
        <w:docPartGallery w:val="Page Numbers (Bottom of Page)"/>
        <w:docPartUnique/>
      </w:docPartObj>
    </w:sdtPr>
    <w:sdtContent>
      <w:p w:rsidR="00DF4C5C" w:rsidRDefault="002B1DEA">
        <w:pPr>
          <w:pStyle w:val="Footer"/>
          <w:jc w:val="center"/>
        </w:pPr>
        <w:r>
          <w:fldChar w:fldCharType="begin"/>
        </w:r>
        <w:r w:rsidR="00DF4C5C">
          <w:instrText xml:space="preserve"> PAGE   \* MERGEFORMAT </w:instrText>
        </w:r>
        <w:r>
          <w:fldChar w:fldCharType="separate"/>
        </w:r>
        <w:r w:rsidR="00927CFA">
          <w:rPr>
            <w:noProof/>
          </w:rPr>
          <w:t>71</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C5C" w:rsidRDefault="00DF4C5C" w:rsidP="002F572F">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7758"/>
      <w:docPartObj>
        <w:docPartGallery w:val="Page Numbers (Bottom of Page)"/>
        <w:docPartUnique/>
      </w:docPartObj>
    </w:sdtPr>
    <w:sdtContent>
      <w:p w:rsidR="00DF4C5C" w:rsidRDefault="002B1DEA">
        <w:pPr>
          <w:pStyle w:val="Footer"/>
          <w:jc w:val="center"/>
        </w:pPr>
        <w:r>
          <w:fldChar w:fldCharType="begin"/>
        </w:r>
        <w:r w:rsidR="00DF4C5C">
          <w:instrText xml:space="preserve"> PAGE   \* MERGEFORMAT </w:instrText>
        </w:r>
        <w:r>
          <w:fldChar w:fldCharType="separate"/>
        </w:r>
        <w:r w:rsidR="001F08EE">
          <w:rPr>
            <w:noProof/>
          </w:rPr>
          <w:t>109</w:t>
        </w:r>
        <w:r>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7757"/>
      <w:docPartObj>
        <w:docPartGallery w:val="Page Numbers (Bottom of Page)"/>
        <w:docPartUnique/>
      </w:docPartObj>
    </w:sdtPr>
    <w:sdtContent>
      <w:p w:rsidR="00DF4C5C" w:rsidRDefault="002B1DEA">
        <w:pPr>
          <w:pStyle w:val="Footer"/>
          <w:jc w:val="center"/>
        </w:pPr>
        <w:r>
          <w:fldChar w:fldCharType="begin"/>
        </w:r>
        <w:r w:rsidR="00DF4C5C">
          <w:instrText xml:space="preserve"> PAGE   \* MERGEFORMAT </w:instrText>
        </w:r>
        <w:r>
          <w:fldChar w:fldCharType="separate"/>
        </w:r>
        <w:r w:rsidR="001F08EE">
          <w:rPr>
            <w:noProof/>
          </w:rPr>
          <w:t>187</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295" w:rsidRDefault="00671295" w:rsidP="00106B81">
      <w:pPr>
        <w:spacing w:after="0" w:line="240" w:lineRule="auto"/>
      </w:pPr>
      <w:r>
        <w:separator/>
      </w:r>
    </w:p>
  </w:footnote>
  <w:footnote w:type="continuationSeparator" w:id="0">
    <w:p w:rsidR="00671295" w:rsidRDefault="00671295" w:rsidP="00106B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C5C" w:rsidRPr="007A0D9A" w:rsidRDefault="00DF4C5C" w:rsidP="006314CC">
    <w:pPr>
      <w:pStyle w:val="Header"/>
      <w:tabs>
        <w:tab w:val="left" w:pos="1211"/>
      </w:tabs>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C5C" w:rsidRPr="007A0D9A" w:rsidRDefault="00DF4C5C" w:rsidP="006314CC">
    <w:pPr>
      <w:pStyle w:val="Header"/>
      <w:tabs>
        <w:tab w:val="left" w:pos="1211"/>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16C"/>
    <w:multiLevelType w:val="hybridMultilevel"/>
    <w:tmpl w:val="046C12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652385"/>
    <w:multiLevelType w:val="hybridMultilevel"/>
    <w:tmpl w:val="A11AE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F00379"/>
    <w:multiLevelType w:val="hybridMultilevel"/>
    <w:tmpl w:val="DE4E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9313C"/>
    <w:multiLevelType w:val="hybridMultilevel"/>
    <w:tmpl w:val="2D00D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224DED"/>
    <w:multiLevelType w:val="hybridMultilevel"/>
    <w:tmpl w:val="A13888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7836066"/>
    <w:multiLevelType w:val="hybridMultilevel"/>
    <w:tmpl w:val="C518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3A4DE3"/>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7">
    <w:nsid w:val="0ADA7449"/>
    <w:multiLevelType w:val="hybridMultilevel"/>
    <w:tmpl w:val="C2C8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3237BD"/>
    <w:multiLevelType w:val="hybridMultilevel"/>
    <w:tmpl w:val="7A1E3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E506C5"/>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0">
    <w:nsid w:val="10CB6712"/>
    <w:multiLevelType w:val="hybridMultilevel"/>
    <w:tmpl w:val="FA9E340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F65ED9"/>
    <w:multiLevelType w:val="hybridMultilevel"/>
    <w:tmpl w:val="28C09DD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137A5147"/>
    <w:multiLevelType w:val="hybridMultilevel"/>
    <w:tmpl w:val="948643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7A2ECF"/>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4">
    <w:nsid w:val="179D20A9"/>
    <w:multiLevelType w:val="hybridMultilevel"/>
    <w:tmpl w:val="625A7F80"/>
    <w:lvl w:ilvl="0" w:tplc="9CCCE6B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17F40FFE"/>
    <w:multiLevelType w:val="multilevel"/>
    <w:tmpl w:val="145E9BA8"/>
    <w:lvl w:ilvl="0">
      <w:start w:val="1"/>
      <w:numFmt w:val="decimal"/>
      <w:lvlText w:val="(%1)"/>
      <w:lvlJc w:val="left"/>
      <w:pPr>
        <w:tabs>
          <w:tab w:val="num" w:pos="1440"/>
        </w:tabs>
        <w:ind w:left="1440" w:hanging="720"/>
      </w:pPr>
      <w:rPr>
        <w:rFonts w:cs="Times New Roman" w:hint="default"/>
      </w:rPr>
    </w:lvl>
    <w:lvl w:ilvl="1">
      <w:start w:val="1"/>
      <w:numFmt w:val="upperLetter"/>
      <w:lvlText w:val="%2."/>
      <w:lvlJc w:val="left"/>
      <w:pPr>
        <w:tabs>
          <w:tab w:val="num" w:pos="2016"/>
        </w:tabs>
        <w:ind w:left="2016" w:hanging="576"/>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6">
    <w:nsid w:val="1B1B0B3C"/>
    <w:multiLevelType w:val="hybridMultilevel"/>
    <w:tmpl w:val="44BEAF4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5D085A"/>
    <w:multiLevelType w:val="hybridMultilevel"/>
    <w:tmpl w:val="5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5618DD"/>
    <w:multiLevelType w:val="hybridMultilevel"/>
    <w:tmpl w:val="097C3B24"/>
    <w:lvl w:ilvl="0" w:tplc="49B4FE38">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1F192766"/>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0">
    <w:nsid w:val="1F3C69BF"/>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1">
    <w:nsid w:val="1F757A4A"/>
    <w:multiLevelType w:val="hybridMultilevel"/>
    <w:tmpl w:val="7EA05CDE"/>
    <w:lvl w:ilvl="0" w:tplc="7FE4BBA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201F7EA5"/>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3">
    <w:nsid w:val="204953B9"/>
    <w:multiLevelType w:val="hybridMultilevel"/>
    <w:tmpl w:val="6AE08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0773BC2"/>
    <w:multiLevelType w:val="hybridMultilevel"/>
    <w:tmpl w:val="A93626B4"/>
    <w:lvl w:ilvl="0" w:tplc="496E991C">
      <w:start w:val="1"/>
      <w:numFmt w:val="bullet"/>
      <w:lvlText w:val="•"/>
      <w:lvlJc w:val="left"/>
      <w:pPr>
        <w:tabs>
          <w:tab w:val="num" w:pos="720"/>
        </w:tabs>
        <w:ind w:left="720" w:hanging="360"/>
      </w:pPr>
      <w:rPr>
        <w:rFonts w:ascii="Arial" w:hAnsi="Arial" w:hint="default"/>
      </w:rPr>
    </w:lvl>
    <w:lvl w:ilvl="1" w:tplc="3F122336" w:tentative="1">
      <w:start w:val="1"/>
      <w:numFmt w:val="bullet"/>
      <w:lvlText w:val="•"/>
      <w:lvlJc w:val="left"/>
      <w:pPr>
        <w:tabs>
          <w:tab w:val="num" w:pos="1440"/>
        </w:tabs>
        <w:ind w:left="1440" w:hanging="360"/>
      </w:pPr>
      <w:rPr>
        <w:rFonts w:ascii="Arial" w:hAnsi="Arial" w:hint="default"/>
      </w:rPr>
    </w:lvl>
    <w:lvl w:ilvl="2" w:tplc="12F0E630" w:tentative="1">
      <w:start w:val="1"/>
      <w:numFmt w:val="bullet"/>
      <w:lvlText w:val="•"/>
      <w:lvlJc w:val="left"/>
      <w:pPr>
        <w:tabs>
          <w:tab w:val="num" w:pos="2160"/>
        </w:tabs>
        <w:ind w:left="2160" w:hanging="360"/>
      </w:pPr>
      <w:rPr>
        <w:rFonts w:ascii="Arial" w:hAnsi="Arial" w:hint="default"/>
      </w:rPr>
    </w:lvl>
    <w:lvl w:ilvl="3" w:tplc="85186B46" w:tentative="1">
      <w:start w:val="1"/>
      <w:numFmt w:val="bullet"/>
      <w:lvlText w:val="•"/>
      <w:lvlJc w:val="left"/>
      <w:pPr>
        <w:tabs>
          <w:tab w:val="num" w:pos="2880"/>
        </w:tabs>
        <w:ind w:left="2880" w:hanging="360"/>
      </w:pPr>
      <w:rPr>
        <w:rFonts w:ascii="Arial" w:hAnsi="Arial" w:hint="default"/>
      </w:rPr>
    </w:lvl>
    <w:lvl w:ilvl="4" w:tplc="E8F2358E" w:tentative="1">
      <w:start w:val="1"/>
      <w:numFmt w:val="bullet"/>
      <w:lvlText w:val="•"/>
      <w:lvlJc w:val="left"/>
      <w:pPr>
        <w:tabs>
          <w:tab w:val="num" w:pos="3600"/>
        </w:tabs>
        <w:ind w:left="3600" w:hanging="360"/>
      </w:pPr>
      <w:rPr>
        <w:rFonts w:ascii="Arial" w:hAnsi="Arial" w:hint="default"/>
      </w:rPr>
    </w:lvl>
    <w:lvl w:ilvl="5" w:tplc="0414D420" w:tentative="1">
      <w:start w:val="1"/>
      <w:numFmt w:val="bullet"/>
      <w:lvlText w:val="•"/>
      <w:lvlJc w:val="left"/>
      <w:pPr>
        <w:tabs>
          <w:tab w:val="num" w:pos="4320"/>
        </w:tabs>
        <w:ind w:left="4320" w:hanging="360"/>
      </w:pPr>
      <w:rPr>
        <w:rFonts w:ascii="Arial" w:hAnsi="Arial" w:hint="default"/>
      </w:rPr>
    </w:lvl>
    <w:lvl w:ilvl="6" w:tplc="5AEC7B74" w:tentative="1">
      <w:start w:val="1"/>
      <w:numFmt w:val="bullet"/>
      <w:lvlText w:val="•"/>
      <w:lvlJc w:val="left"/>
      <w:pPr>
        <w:tabs>
          <w:tab w:val="num" w:pos="5040"/>
        </w:tabs>
        <w:ind w:left="5040" w:hanging="360"/>
      </w:pPr>
      <w:rPr>
        <w:rFonts w:ascii="Arial" w:hAnsi="Arial" w:hint="default"/>
      </w:rPr>
    </w:lvl>
    <w:lvl w:ilvl="7" w:tplc="954E5BE4" w:tentative="1">
      <w:start w:val="1"/>
      <w:numFmt w:val="bullet"/>
      <w:lvlText w:val="•"/>
      <w:lvlJc w:val="left"/>
      <w:pPr>
        <w:tabs>
          <w:tab w:val="num" w:pos="5760"/>
        </w:tabs>
        <w:ind w:left="5760" w:hanging="360"/>
      </w:pPr>
      <w:rPr>
        <w:rFonts w:ascii="Arial" w:hAnsi="Arial" w:hint="default"/>
      </w:rPr>
    </w:lvl>
    <w:lvl w:ilvl="8" w:tplc="B84016A0" w:tentative="1">
      <w:start w:val="1"/>
      <w:numFmt w:val="bullet"/>
      <w:lvlText w:val="•"/>
      <w:lvlJc w:val="left"/>
      <w:pPr>
        <w:tabs>
          <w:tab w:val="num" w:pos="6480"/>
        </w:tabs>
        <w:ind w:left="6480" w:hanging="360"/>
      </w:pPr>
      <w:rPr>
        <w:rFonts w:ascii="Arial" w:hAnsi="Arial" w:hint="default"/>
      </w:rPr>
    </w:lvl>
  </w:abstractNum>
  <w:abstractNum w:abstractNumId="25">
    <w:nsid w:val="21AE3B65"/>
    <w:multiLevelType w:val="hybridMultilevel"/>
    <w:tmpl w:val="A444301E"/>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26">
    <w:nsid w:val="21F97E5F"/>
    <w:multiLevelType w:val="hybridMultilevel"/>
    <w:tmpl w:val="CEF06E12"/>
    <w:lvl w:ilvl="0" w:tplc="0560AA38">
      <w:start w:val="1"/>
      <w:numFmt w:val="bullet"/>
      <w:lvlText w:val="•"/>
      <w:lvlJc w:val="left"/>
      <w:pPr>
        <w:tabs>
          <w:tab w:val="num" w:pos="720"/>
        </w:tabs>
        <w:ind w:left="720" w:hanging="360"/>
      </w:pPr>
      <w:rPr>
        <w:rFonts w:ascii="Arial" w:hAnsi="Arial" w:hint="default"/>
      </w:rPr>
    </w:lvl>
    <w:lvl w:ilvl="1" w:tplc="C0C601A6" w:tentative="1">
      <w:start w:val="1"/>
      <w:numFmt w:val="bullet"/>
      <w:lvlText w:val="•"/>
      <w:lvlJc w:val="left"/>
      <w:pPr>
        <w:tabs>
          <w:tab w:val="num" w:pos="1440"/>
        </w:tabs>
        <w:ind w:left="1440" w:hanging="360"/>
      </w:pPr>
      <w:rPr>
        <w:rFonts w:ascii="Arial" w:hAnsi="Arial" w:hint="default"/>
      </w:rPr>
    </w:lvl>
    <w:lvl w:ilvl="2" w:tplc="A8B6D738" w:tentative="1">
      <w:start w:val="1"/>
      <w:numFmt w:val="bullet"/>
      <w:lvlText w:val="•"/>
      <w:lvlJc w:val="left"/>
      <w:pPr>
        <w:tabs>
          <w:tab w:val="num" w:pos="2160"/>
        </w:tabs>
        <w:ind w:left="2160" w:hanging="360"/>
      </w:pPr>
      <w:rPr>
        <w:rFonts w:ascii="Arial" w:hAnsi="Arial" w:hint="default"/>
      </w:rPr>
    </w:lvl>
    <w:lvl w:ilvl="3" w:tplc="2ACA03F6" w:tentative="1">
      <w:start w:val="1"/>
      <w:numFmt w:val="bullet"/>
      <w:lvlText w:val="•"/>
      <w:lvlJc w:val="left"/>
      <w:pPr>
        <w:tabs>
          <w:tab w:val="num" w:pos="2880"/>
        </w:tabs>
        <w:ind w:left="2880" w:hanging="360"/>
      </w:pPr>
      <w:rPr>
        <w:rFonts w:ascii="Arial" w:hAnsi="Arial" w:hint="default"/>
      </w:rPr>
    </w:lvl>
    <w:lvl w:ilvl="4" w:tplc="4D342A26" w:tentative="1">
      <w:start w:val="1"/>
      <w:numFmt w:val="bullet"/>
      <w:lvlText w:val="•"/>
      <w:lvlJc w:val="left"/>
      <w:pPr>
        <w:tabs>
          <w:tab w:val="num" w:pos="3600"/>
        </w:tabs>
        <w:ind w:left="3600" w:hanging="360"/>
      </w:pPr>
      <w:rPr>
        <w:rFonts w:ascii="Arial" w:hAnsi="Arial" w:hint="default"/>
      </w:rPr>
    </w:lvl>
    <w:lvl w:ilvl="5" w:tplc="4702885A" w:tentative="1">
      <w:start w:val="1"/>
      <w:numFmt w:val="bullet"/>
      <w:lvlText w:val="•"/>
      <w:lvlJc w:val="left"/>
      <w:pPr>
        <w:tabs>
          <w:tab w:val="num" w:pos="4320"/>
        </w:tabs>
        <w:ind w:left="4320" w:hanging="360"/>
      </w:pPr>
      <w:rPr>
        <w:rFonts w:ascii="Arial" w:hAnsi="Arial" w:hint="default"/>
      </w:rPr>
    </w:lvl>
    <w:lvl w:ilvl="6" w:tplc="64BAC16A" w:tentative="1">
      <w:start w:val="1"/>
      <w:numFmt w:val="bullet"/>
      <w:lvlText w:val="•"/>
      <w:lvlJc w:val="left"/>
      <w:pPr>
        <w:tabs>
          <w:tab w:val="num" w:pos="5040"/>
        </w:tabs>
        <w:ind w:left="5040" w:hanging="360"/>
      </w:pPr>
      <w:rPr>
        <w:rFonts w:ascii="Arial" w:hAnsi="Arial" w:hint="default"/>
      </w:rPr>
    </w:lvl>
    <w:lvl w:ilvl="7" w:tplc="98FA393E" w:tentative="1">
      <w:start w:val="1"/>
      <w:numFmt w:val="bullet"/>
      <w:lvlText w:val="•"/>
      <w:lvlJc w:val="left"/>
      <w:pPr>
        <w:tabs>
          <w:tab w:val="num" w:pos="5760"/>
        </w:tabs>
        <w:ind w:left="5760" w:hanging="360"/>
      </w:pPr>
      <w:rPr>
        <w:rFonts w:ascii="Arial" w:hAnsi="Arial" w:hint="default"/>
      </w:rPr>
    </w:lvl>
    <w:lvl w:ilvl="8" w:tplc="4B3A5302" w:tentative="1">
      <w:start w:val="1"/>
      <w:numFmt w:val="bullet"/>
      <w:lvlText w:val="•"/>
      <w:lvlJc w:val="left"/>
      <w:pPr>
        <w:tabs>
          <w:tab w:val="num" w:pos="6480"/>
        </w:tabs>
        <w:ind w:left="6480" w:hanging="360"/>
      </w:pPr>
      <w:rPr>
        <w:rFonts w:ascii="Arial" w:hAnsi="Arial" w:hint="default"/>
      </w:rPr>
    </w:lvl>
  </w:abstractNum>
  <w:abstractNum w:abstractNumId="27">
    <w:nsid w:val="238F5BCE"/>
    <w:multiLevelType w:val="hybridMultilevel"/>
    <w:tmpl w:val="DD50EAF6"/>
    <w:lvl w:ilvl="0" w:tplc="A2E23C28">
      <w:start w:val="1"/>
      <w:numFmt w:val="bullet"/>
      <w:lvlText w:val=""/>
      <w:lvlJc w:val="left"/>
      <w:pPr>
        <w:ind w:left="1080" w:hanging="360"/>
      </w:pPr>
      <w:rPr>
        <w:rFonts w:ascii="Wingdings" w:hAnsi="Wingdings" w:hint="default"/>
        <w:b w:val="0"/>
        <w:color w:val="000000" w:themeColor="text1"/>
        <w:sz w:val="32"/>
        <w:szCs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3C26FDB"/>
    <w:multiLevelType w:val="hybridMultilevel"/>
    <w:tmpl w:val="D6E0D288"/>
    <w:lvl w:ilvl="0" w:tplc="467A160E">
      <w:start w:val="1"/>
      <w:numFmt w:val="bullet"/>
      <w:lvlText w:val=""/>
      <w:lvlJc w:val="left"/>
      <w:pPr>
        <w:ind w:left="720" w:hanging="360"/>
      </w:pPr>
      <w:rPr>
        <w:rFonts w:ascii="Symbol" w:hAnsi="Symbol" w:hint="default"/>
      </w:rPr>
    </w:lvl>
    <w:lvl w:ilvl="1" w:tplc="8982C704" w:tentative="1">
      <w:start w:val="1"/>
      <w:numFmt w:val="bullet"/>
      <w:lvlText w:val="o"/>
      <w:lvlJc w:val="left"/>
      <w:pPr>
        <w:ind w:left="1440" w:hanging="360"/>
      </w:pPr>
      <w:rPr>
        <w:rFonts w:ascii="Courier New" w:hAnsi="Courier New" w:hint="default"/>
      </w:rPr>
    </w:lvl>
    <w:lvl w:ilvl="2" w:tplc="71D8EA08" w:tentative="1">
      <w:start w:val="1"/>
      <w:numFmt w:val="bullet"/>
      <w:lvlText w:val=""/>
      <w:lvlJc w:val="left"/>
      <w:pPr>
        <w:ind w:left="2160" w:hanging="360"/>
      </w:pPr>
      <w:rPr>
        <w:rFonts w:ascii="Wingdings" w:hAnsi="Wingdings" w:hint="default"/>
      </w:rPr>
    </w:lvl>
    <w:lvl w:ilvl="3" w:tplc="B2E47F16" w:tentative="1">
      <w:start w:val="1"/>
      <w:numFmt w:val="bullet"/>
      <w:lvlText w:val=""/>
      <w:lvlJc w:val="left"/>
      <w:pPr>
        <w:ind w:left="2880" w:hanging="360"/>
      </w:pPr>
      <w:rPr>
        <w:rFonts w:ascii="Symbol" w:hAnsi="Symbol" w:hint="default"/>
      </w:rPr>
    </w:lvl>
    <w:lvl w:ilvl="4" w:tplc="0DFAAB5A" w:tentative="1">
      <w:start w:val="1"/>
      <w:numFmt w:val="bullet"/>
      <w:lvlText w:val="o"/>
      <w:lvlJc w:val="left"/>
      <w:pPr>
        <w:ind w:left="3600" w:hanging="360"/>
      </w:pPr>
      <w:rPr>
        <w:rFonts w:ascii="Courier New" w:hAnsi="Courier New" w:hint="default"/>
      </w:rPr>
    </w:lvl>
    <w:lvl w:ilvl="5" w:tplc="19D2EF48" w:tentative="1">
      <w:start w:val="1"/>
      <w:numFmt w:val="bullet"/>
      <w:lvlText w:val=""/>
      <w:lvlJc w:val="left"/>
      <w:pPr>
        <w:ind w:left="4320" w:hanging="360"/>
      </w:pPr>
      <w:rPr>
        <w:rFonts w:ascii="Wingdings" w:hAnsi="Wingdings" w:hint="default"/>
      </w:rPr>
    </w:lvl>
    <w:lvl w:ilvl="6" w:tplc="5D5051BE" w:tentative="1">
      <w:start w:val="1"/>
      <w:numFmt w:val="bullet"/>
      <w:lvlText w:val=""/>
      <w:lvlJc w:val="left"/>
      <w:pPr>
        <w:ind w:left="5040" w:hanging="360"/>
      </w:pPr>
      <w:rPr>
        <w:rFonts w:ascii="Symbol" w:hAnsi="Symbol" w:hint="default"/>
      </w:rPr>
    </w:lvl>
    <w:lvl w:ilvl="7" w:tplc="427054B6" w:tentative="1">
      <w:start w:val="1"/>
      <w:numFmt w:val="bullet"/>
      <w:lvlText w:val="o"/>
      <w:lvlJc w:val="left"/>
      <w:pPr>
        <w:ind w:left="5760" w:hanging="360"/>
      </w:pPr>
      <w:rPr>
        <w:rFonts w:ascii="Courier New" w:hAnsi="Courier New" w:hint="default"/>
      </w:rPr>
    </w:lvl>
    <w:lvl w:ilvl="8" w:tplc="446A0784" w:tentative="1">
      <w:start w:val="1"/>
      <w:numFmt w:val="bullet"/>
      <w:lvlText w:val=""/>
      <w:lvlJc w:val="left"/>
      <w:pPr>
        <w:ind w:left="6480" w:hanging="360"/>
      </w:pPr>
      <w:rPr>
        <w:rFonts w:ascii="Wingdings" w:hAnsi="Wingdings" w:hint="default"/>
      </w:rPr>
    </w:lvl>
  </w:abstractNum>
  <w:abstractNum w:abstractNumId="29">
    <w:nsid w:val="25DE78FB"/>
    <w:multiLevelType w:val="hybridMultilevel"/>
    <w:tmpl w:val="F192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E20914"/>
    <w:multiLevelType w:val="hybridMultilevel"/>
    <w:tmpl w:val="D6C84244"/>
    <w:lvl w:ilvl="0" w:tplc="04090001">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7D4D05"/>
    <w:multiLevelType w:val="hybridMultilevel"/>
    <w:tmpl w:val="DEFE5774"/>
    <w:lvl w:ilvl="0" w:tplc="6BF2A382">
      <w:start w:val="1"/>
      <w:numFmt w:val="bullet"/>
      <w:lvlText w:val="•"/>
      <w:lvlJc w:val="left"/>
      <w:pPr>
        <w:tabs>
          <w:tab w:val="num" w:pos="720"/>
        </w:tabs>
        <w:ind w:left="720" w:hanging="360"/>
      </w:pPr>
      <w:rPr>
        <w:rFonts w:ascii="Arial" w:hAnsi="Arial" w:hint="default"/>
      </w:rPr>
    </w:lvl>
    <w:lvl w:ilvl="1" w:tplc="1B32BB20" w:tentative="1">
      <w:start w:val="1"/>
      <w:numFmt w:val="bullet"/>
      <w:lvlText w:val="•"/>
      <w:lvlJc w:val="left"/>
      <w:pPr>
        <w:tabs>
          <w:tab w:val="num" w:pos="1440"/>
        </w:tabs>
        <w:ind w:left="1440" w:hanging="360"/>
      </w:pPr>
      <w:rPr>
        <w:rFonts w:ascii="Arial" w:hAnsi="Arial" w:hint="default"/>
      </w:rPr>
    </w:lvl>
    <w:lvl w:ilvl="2" w:tplc="49001238" w:tentative="1">
      <w:start w:val="1"/>
      <w:numFmt w:val="bullet"/>
      <w:lvlText w:val="•"/>
      <w:lvlJc w:val="left"/>
      <w:pPr>
        <w:tabs>
          <w:tab w:val="num" w:pos="2160"/>
        </w:tabs>
        <w:ind w:left="2160" w:hanging="360"/>
      </w:pPr>
      <w:rPr>
        <w:rFonts w:ascii="Arial" w:hAnsi="Arial" w:hint="default"/>
      </w:rPr>
    </w:lvl>
    <w:lvl w:ilvl="3" w:tplc="2E9214F8" w:tentative="1">
      <w:start w:val="1"/>
      <w:numFmt w:val="bullet"/>
      <w:lvlText w:val="•"/>
      <w:lvlJc w:val="left"/>
      <w:pPr>
        <w:tabs>
          <w:tab w:val="num" w:pos="2880"/>
        </w:tabs>
        <w:ind w:left="2880" w:hanging="360"/>
      </w:pPr>
      <w:rPr>
        <w:rFonts w:ascii="Arial" w:hAnsi="Arial" w:hint="default"/>
      </w:rPr>
    </w:lvl>
    <w:lvl w:ilvl="4" w:tplc="BF9665BC" w:tentative="1">
      <w:start w:val="1"/>
      <w:numFmt w:val="bullet"/>
      <w:lvlText w:val="•"/>
      <w:lvlJc w:val="left"/>
      <w:pPr>
        <w:tabs>
          <w:tab w:val="num" w:pos="3600"/>
        </w:tabs>
        <w:ind w:left="3600" w:hanging="360"/>
      </w:pPr>
      <w:rPr>
        <w:rFonts w:ascii="Arial" w:hAnsi="Arial" w:hint="default"/>
      </w:rPr>
    </w:lvl>
    <w:lvl w:ilvl="5" w:tplc="340AB78E" w:tentative="1">
      <w:start w:val="1"/>
      <w:numFmt w:val="bullet"/>
      <w:lvlText w:val="•"/>
      <w:lvlJc w:val="left"/>
      <w:pPr>
        <w:tabs>
          <w:tab w:val="num" w:pos="4320"/>
        </w:tabs>
        <w:ind w:left="4320" w:hanging="360"/>
      </w:pPr>
      <w:rPr>
        <w:rFonts w:ascii="Arial" w:hAnsi="Arial" w:hint="default"/>
      </w:rPr>
    </w:lvl>
    <w:lvl w:ilvl="6" w:tplc="6A7EFDE0" w:tentative="1">
      <w:start w:val="1"/>
      <w:numFmt w:val="bullet"/>
      <w:lvlText w:val="•"/>
      <w:lvlJc w:val="left"/>
      <w:pPr>
        <w:tabs>
          <w:tab w:val="num" w:pos="5040"/>
        </w:tabs>
        <w:ind w:left="5040" w:hanging="360"/>
      </w:pPr>
      <w:rPr>
        <w:rFonts w:ascii="Arial" w:hAnsi="Arial" w:hint="default"/>
      </w:rPr>
    </w:lvl>
    <w:lvl w:ilvl="7" w:tplc="1366A16A" w:tentative="1">
      <w:start w:val="1"/>
      <w:numFmt w:val="bullet"/>
      <w:lvlText w:val="•"/>
      <w:lvlJc w:val="left"/>
      <w:pPr>
        <w:tabs>
          <w:tab w:val="num" w:pos="5760"/>
        </w:tabs>
        <w:ind w:left="5760" w:hanging="360"/>
      </w:pPr>
      <w:rPr>
        <w:rFonts w:ascii="Arial" w:hAnsi="Arial" w:hint="default"/>
      </w:rPr>
    </w:lvl>
    <w:lvl w:ilvl="8" w:tplc="E0965D70" w:tentative="1">
      <w:start w:val="1"/>
      <w:numFmt w:val="bullet"/>
      <w:lvlText w:val="•"/>
      <w:lvlJc w:val="left"/>
      <w:pPr>
        <w:tabs>
          <w:tab w:val="num" w:pos="6480"/>
        </w:tabs>
        <w:ind w:left="6480" w:hanging="360"/>
      </w:pPr>
      <w:rPr>
        <w:rFonts w:ascii="Arial" w:hAnsi="Arial" w:hint="default"/>
      </w:rPr>
    </w:lvl>
  </w:abstractNum>
  <w:abstractNum w:abstractNumId="32">
    <w:nsid w:val="2A5661F7"/>
    <w:multiLevelType w:val="hybridMultilevel"/>
    <w:tmpl w:val="0408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DE5F1C"/>
    <w:multiLevelType w:val="hybridMultilevel"/>
    <w:tmpl w:val="E9F64AC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4C3CD1"/>
    <w:multiLevelType w:val="hybridMultilevel"/>
    <w:tmpl w:val="F956E350"/>
    <w:lvl w:ilvl="0" w:tplc="23025DDA">
      <w:start w:val="1"/>
      <w:numFmt w:val="bullet"/>
      <w:lvlText w:val="•"/>
      <w:lvlJc w:val="left"/>
      <w:pPr>
        <w:tabs>
          <w:tab w:val="num" w:pos="450"/>
        </w:tabs>
        <w:ind w:left="450" w:hanging="360"/>
      </w:pPr>
      <w:rPr>
        <w:rFonts w:ascii="Calibri" w:hAnsi="Calibri" w:hint="default"/>
        <w:sz w:val="16"/>
      </w:rPr>
    </w:lvl>
    <w:lvl w:ilvl="1" w:tplc="85E050D6" w:tentative="1">
      <w:start w:val="1"/>
      <w:numFmt w:val="bullet"/>
      <w:lvlText w:val="•"/>
      <w:lvlJc w:val="left"/>
      <w:pPr>
        <w:tabs>
          <w:tab w:val="num" w:pos="1440"/>
        </w:tabs>
        <w:ind w:left="1440" w:hanging="360"/>
      </w:pPr>
      <w:rPr>
        <w:rFonts w:ascii="Arial" w:hAnsi="Arial" w:hint="default"/>
      </w:rPr>
    </w:lvl>
    <w:lvl w:ilvl="2" w:tplc="A18E5A8A" w:tentative="1">
      <w:start w:val="1"/>
      <w:numFmt w:val="bullet"/>
      <w:lvlText w:val="•"/>
      <w:lvlJc w:val="left"/>
      <w:pPr>
        <w:tabs>
          <w:tab w:val="num" w:pos="2160"/>
        </w:tabs>
        <w:ind w:left="2160" w:hanging="360"/>
      </w:pPr>
      <w:rPr>
        <w:rFonts w:ascii="Arial" w:hAnsi="Arial" w:hint="default"/>
      </w:rPr>
    </w:lvl>
    <w:lvl w:ilvl="3" w:tplc="B80C2676" w:tentative="1">
      <w:start w:val="1"/>
      <w:numFmt w:val="bullet"/>
      <w:lvlText w:val="•"/>
      <w:lvlJc w:val="left"/>
      <w:pPr>
        <w:tabs>
          <w:tab w:val="num" w:pos="2880"/>
        </w:tabs>
        <w:ind w:left="2880" w:hanging="360"/>
      </w:pPr>
      <w:rPr>
        <w:rFonts w:ascii="Arial" w:hAnsi="Arial" w:hint="default"/>
      </w:rPr>
    </w:lvl>
    <w:lvl w:ilvl="4" w:tplc="C9A0BB24" w:tentative="1">
      <w:start w:val="1"/>
      <w:numFmt w:val="bullet"/>
      <w:lvlText w:val="•"/>
      <w:lvlJc w:val="left"/>
      <w:pPr>
        <w:tabs>
          <w:tab w:val="num" w:pos="3600"/>
        </w:tabs>
        <w:ind w:left="3600" w:hanging="360"/>
      </w:pPr>
      <w:rPr>
        <w:rFonts w:ascii="Arial" w:hAnsi="Arial" w:hint="default"/>
      </w:rPr>
    </w:lvl>
    <w:lvl w:ilvl="5" w:tplc="FA7AD0FC" w:tentative="1">
      <w:start w:val="1"/>
      <w:numFmt w:val="bullet"/>
      <w:lvlText w:val="•"/>
      <w:lvlJc w:val="left"/>
      <w:pPr>
        <w:tabs>
          <w:tab w:val="num" w:pos="4320"/>
        </w:tabs>
        <w:ind w:left="4320" w:hanging="360"/>
      </w:pPr>
      <w:rPr>
        <w:rFonts w:ascii="Arial" w:hAnsi="Arial" w:hint="default"/>
      </w:rPr>
    </w:lvl>
    <w:lvl w:ilvl="6" w:tplc="EA9E3834" w:tentative="1">
      <w:start w:val="1"/>
      <w:numFmt w:val="bullet"/>
      <w:lvlText w:val="•"/>
      <w:lvlJc w:val="left"/>
      <w:pPr>
        <w:tabs>
          <w:tab w:val="num" w:pos="5040"/>
        </w:tabs>
        <w:ind w:left="5040" w:hanging="360"/>
      </w:pPr>
      <w:rPr>
        <w:rFonts w:ascii="Arial" w:hAnsi="Arial" w:hint="default"/>
      </w:rPr>
    </w:lvl>
    <w:lvl w:ilvl="7" w:tplc="B4EEA70C" w:tentative="1">
      <w:start w:val="1"/>
      <w:numFmt w:val="bullet"/>
      <w:lvlText w:val="•"/>
      <w:lvlJc w:val="left"/>
      <w:pPr>
        <w:tabs>
          <w:tab w:val="num" w:pos="5760"/>
        </w:tabs>
        <w:ind w:left="5760" w:hanging="360"/>
      </w:pPr>
      <w:rPr>
        <w:rFonts w:ascii="Arial" w:hAnsi="Arial" w:hint="default"/>
      </w:rPr>
    </w:lvl>
    <w:lvl w:ilvl="8" w:tplc="F14EFEA4" w:tentative="1">
      <w:start w:val="1"/>
      <w:numFmt w:val="bullet"/>
      <w:lvlText w:val="•"/>
      <w:lvlJc w:val="left"/>
      <w:pPr>
        <w:tabs>
          <w:tab w:val="num" w:pos="6480"/>
        </w:tabs>
        <w:ind w:left="6480" w:hanging="360"/>
      </w:pPr>
      <w:rPr>
        <w:rFonts w:ascii="Arial" w:hAnsi="Arial" w:hint="default"/>
      </w:rPr>
    </w:lvl>
  </w:abstractNum>
  <w:abstractNum w:abstractNumId="35">
    <w:nsid w:val="3403231F"/>
    <w:multiLevelType w:val="hybridMultilevel"/>
    <w:tmpl w:val="4CB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5070705"/>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37">
    <w:nsid w:val="364D5DE1"/>
    <w:multiLevelType w:val="hybridMultilevel"/>
    <w:tmpl w:val="96E2E896"/>
    <w:lvl w:ilvl="0" w:tplc="0409000D">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7917088"/>
    <w:multiLevelType w:val="hybridMultilevel"/>
    <w:tmpl w:val="B490AAD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221E44"/>
    <w:multiLevelType w:val="hybridMultilevel"/>
    <w:tmpl w:val="64D4742A"/>
    <w:lvl w:ilvl="0" w:tplc="0852821E">
      <w:start w:val="1"/>
      <w:numFmt w:val="bullet"/>
      <w:lvlText w:val="•"/>
      <w:lvlJc w:val="left"/>
      <w:pPr>
        <w:ind w:left="1080" w:hanging="360"/>
      </w:pPr>
      <w:rPr>
        <w:rFonts w:ascii="Arial" w:hAnsi="Arial" w:hint="default"/>
        <w:color w:val="000000"/>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B113CEF"/>
    <w:multiLevelType w:val="hybridMultilevel"/>
    <w:tmpl w:val="CA60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B7A6FA0"/>
    <w:multiLevelType w:val="hybridMultilevel"/>
    <w:tmpl w:val="0A244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D065292"/>
    <w:multiLevelType w:val="hybridMultilevel"/>
    <w:tmpl w:val="BFA47798"/>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43">
    <w:nsid w:val="3D774759"/>
    <w:multiLevelType w:val="hybridMultilevel"/>
    <w:tmpl w:val="6824AF3A"/>
    <w:lvl w:ilvl="0" w:tplc="756AFCE6">
      <w:start w:val="1"/>
      <w:numFmt w:val="bullet"/>
      <w:lvlText w:val="•"/>
      <w:lvlJc w:val="left"/>
      <w:pPr>
        <w:tabs>
          <w:tab w:val="num" w:pos="720"/>
        </w:tabs>
        <w:ind w:left="720" w:hanging="360"/>
      </w:pPr>
      <w:rPr>
        <w:rFonts w:ascii="Arial" w:hAnsi="Arial" w:hint="default"/>
      </w:rPr>
    </w:lvl>
    <w:lvl w:ilvl="1" w:tplc="C742BB9A" w:tentative="1">
      <w:start w:val="1"/>
      <w:numFmt w:val="bullet"/>
      <w:lvlText w:val="•"/>
      <w:lvlJc w:val="left"/>
      <w:pPr>
        <w:tabs>
          <w:tab w:val="num" w:pos="1440"/>
        </w:tabs>
        <w:ind w:left="1440" w:hanging="360"/>
      </w:pPr>
      <w:rPr>
        <w:rFonts w:ascii="Arial" w:hAnsi="Arial" w:hint="default"/>
      </w:rPr>
    </w:lvl>
    <w:lvl w:ilvl="2" w:tplc="AC3C2C72" w:tentative="1">
      <w:start w:val="1"/>
      <w:numFmt w:val="bullet"/>
      <w:lvlText w:val="•"/>
      <w:lvlJc w:val="left"/>
      <w:pPr>
        <w:tabs>
          <w:tab w:val="num" w:pos="2160"/>
        </w:tabs>
        <w:ind w:left="2160" w:hanging="360"/>
      </w:pPr>
      <w:rPr>
        <w:rFonts w:ascii="Arial" w:hAnsi="Arial" w:hint="default"/>
      </w:rPr>
    </w:lvl>
    <w:lvl w:ilvl="3" w:tplc="6338D832" w:tentative="1">
      <w:start w:val="1"/>
      <w:numFmt w:val="bullet"/>
      <w:lvlText w:val="•"/>
      <w:lvlJc w:val="left"/>
      <w:pPr>
        <w:tabs>
          <w:tab w:val="num" w:pos="2880"/>
        </w:tabs>
        <w:ind w:left="2880" w:hanging="360"/>
      </w:pPr>
      <w:rPr>
        <w:rFonts w:ascii="Arial" w:hAnsi="Arial" w:hint="default"/>
      </w:rPr>
    </w:lvl>
    <w:lvl w:ilvl="4" w:tplc="7A463EA4" w:tentative="1">
      <w:start w:val="1"/>
      <w:numFmt w:val="bullet"/>
      <w:lvlText w:val="•"/>
      <w:lvlJc w:val="left"/>
      <w:pPr>
        <w:tabs>
          <w:tab w:val="num" w:pos="3600"/>
        </w:tabs>
        <w:ind w:left="3600" w:hanging="360"/>
      </w:pPr>
      <w:rPr>
        <w:rFonts w:ascii="Arial" w:hAnsi="Arial" w:hint="default"/>
      </w:rPr>
    </w:lvl>
    <w:lvl w:ilvl="5" w:tplc="6D96A2E8" w:tentative="1">
      <w:start w:val="1"/>
      <w:numFmt w:val="bullet"/>
      <w:lvlText w:val="•"/>
      <w:lvlJc w:val="left"/>
      <w:pPr>
        <w:tabs>
          <w:tab w:val="num" w:pos="4320"/>
        </w:tabs>
        <w:ind w:left="4320" w:hanging="360"/>
      </w:pPr>
      <w:rPr>
        <w:rFonts w:ascii="Arial" w:hAnsi="Arial" w:hint="default"/>
      </w:rPr>
    </w:lvl>
    <w:lvl w:ilvl="6" w:tplc="3D60F590" w:tentative="1">
      <w:start w:val="1"/>
      <w:numFmt w:val="bullet"/>
      <w:lvlText w:val="•"/>
      <w:lvlJc w:val="left"/>
      <w:pPr>
        <w:tabs>
          <w:tab w:val="num" w:pos="5040"/>
        </w:tabs>
        <w:ind w:left="5040" w:hanging="360"/>
      </w:pPr>
      <w:rPr>
        <w:rFonts w:ascii="Arial" w:hAnsi="Arial" w:hint="default"/>
      </w:rPr>
    </w:lvl>
    <w:lvl w:ilvl="7" w:tplc="38D4ABAC" w:tentative="1">
      <w:start w:val="1"/>
      <w:numFmt w:val="bullet"/>
      <w:lvlText w:val="•"/>
      <w:lvlJc w:val="left"/>
      <w:pPr>
        <w:tabs>
          <w:tab w:val="num" w:pos="5760"/>
        </w:tabs>
        <w:ind w:left="5760" w:hanging="360"/>
      </w:pPr>
      <w:rPr>
        <w:rFonts w:ascii="Arial" w:hAnsi="Arial" w:hint="default"/>
      </w:rPr>
    </w:lvl>
    <w:lvl w:ilvl="8" w:tplc="89621CB2" w:tentative="1">
      <w:start w:val="1"/>
      <w:numFmt w:val="bullet"/>
      <w:lvlText w:val="•"/>
      <w:lvlJc w:val="left"/>
      <w:pPr>
        <w:tabs>
          <w:tab w:val="num" w:pos="6480"/>
        </w:tabs>
        <w:ind w:left="6480" w:hanging="360"/>
      </w:pPr>
      <w:rPr>
        <w:rFonts w:ascii="Arial" w:hAnsi="Arial" w:hint="default"/>
      </w:rPr>
    </w:lvl>
  </w:abstractNum>
  <w:abstractNum w:abstractNumId="44">
    <w:nsid w:val="3E4B7E93"/>
    <w:multiLevelType w:val="hybridMultilevel"/>
    <w:tmpl w:val="21BA276C"/>
    <w:lvl w:ilvl="0" w:tplc="A1942C28">
      <w:start w:val="1"/>
      <w:numFmt w:val="bullet"/>
      <w:lvlText w:val=""/>
      <w:lvlJc w:val="left"/>
      <w:pPr>
        <w:tabs>
          <w:tab w:val="num" w:pos="360"/>
        </w:tabs>
        <w:ind w:left="360" w:hanging="360"/>
      </w:pPr>
      <w:rPr>
        <w:rFonts w:ascii="Symbol" w:hAnsi="Symbol" w:hint="default"/>
      </w:rPr>
    </w:lvl>
    <w:lvl w:ilvl="1" w:tplc="458A19BA">
      <w:start w:val="1"/>
      <w:numFmt w:val="bullet"/>
      <w:lvlText w:val=""/>
      <w:lvlJc w:val="left"/>
      <w:pPr>
        <w:tabs>
          <w:tab w:val="num" w:pos="1080"/>
        </w:tabs>
        <w:ind w:left="1080" w:hanging="360"/>
      </w:pPr>
      <w:rPr>
        <w:rFonts w:ascii="Symbol" w:hAnsi="Symbol" w:hint="default"/>
      </w:rPr>
    </w:lvl>
    <w:lvl w:ilvl="2" w:tplc="49A0CBA8" w:tentative="1">
      <w:start w:val="1"/>
      <w:numFmt w:val="bullet"/>
      <w:lvlText w:val=""/>
      <w:lvlJc w:val="left"/>
      <w:pPr>
        <w:tabs>
          <w:tab w:val="num" w:pos="1800"/>
        </w:tabs>
        <w:ind w:left="1800" w:hanging="360"/>
      </w:pPr>
      <w:rPr>
        <w:rFonts w:ascii="Symbol" w:hAnsi="Symbol" w:hint="default"/>
      </w:rPr>
    </w:lvl>
    <w:lvl w:ilvl="3" w:tplc="628E6A9E" w:tentative="1">
      <w:start w:val="1"/>
      <w:numFmt w:val="bullet"/>
      <w:lvlText w:val=""/>
      <w:lvlJc w:val="left"/>
      <w:pPr>
        <w:tabs>
          <w:tab w:val="num" w:pos="2520"/>
        </w:tabs>
        <w:ind w:left="2520" w:hanging="360"/>
      </w:pPr>
      <w:rPr>
        <w:rFonts w:ascii="Symbol" w:hAnsi="Symbol" w:hint="default"/>
      </w:rPr>
    </w:lvl>
    <w:lvl w:ilvl="4" w:tplc="B73048F2" w:tentative="1">
      <w:start w:val="1"/>
      <w:numFmt w:val="bullet"/>
      <w:lvlText w:val=""/>
      <w:lvlJc w:val="left"/>
      <w:pPr>
        <w:tabs>
          <w:tab w:val="num" w:pos="3240"/>
        </w:tabs>
        <w:ind w:left="3240" w:hanging="360"/>
      </w:pPr>
      <w:rPr>
        <w:rFonts w:ascii="Symbol" w:hAnsi="Symbol" w:hint="default"/>
      </w:rPr>
    </w:lvl>
    <w:lvl w:ilvl="5" w:tplc="E922601C" w:tentative="1">
      <w:start w:val="1"/>
      <w:numFmt w:val="bullet"/>
      <w:lvlText w:val=""/>
      <w:lvlJc w:val="left"/>
      <w:pPr>
        <w:tabs>
          <w:tab w:val="num" w:pos="3960"/>
        </w:tabs>
        <w:ind w:left="3960" w:hanging="360"/>
      </w:pPr>
      <w:rPr>
        <w:rFonts w:ascii="Symbol" w:hAnsi="Symbol" w:hint="default"/>
      </w:rPr>
    </w:lvl>
    <w:lvl w:ilvl="6" w:tplc="86468DAE" w:tentative="1">
      <w:start w:val="1"/>
      <w:numFmt w:val="bullet"/>
      <w:lvlText w:val=""/>
      <w:lvlJc w:val="left"/>
      <w:pPr>
        <w:tabs>
          <w:tab w:val="num" w:pos="4680"/>
        </w:tabs>
        <w:ind w:left="4680" w:hanging="360"/>
      </w:pPr>
      <w:rPr>
        <w:rFonts w:ascii="Symbol" w:hAnsi="Symbol" w:hint="default"/>
      </w:rPr>
    </w:lvl>
    <w:lvl w:ilvl="7" w:tplc="D84A47B8" w:tentative="1">
      <w:start w:val="1"/>
      <w:numFmt w:val="bullet"/>
      <w:lvlText w:val=""/>
      <w:lvlJc w:val="left"/>
      <w:pPr>
        <w:tabs>
          <w:tab w:val="num" w:pos="5400"/>
        </w:tabs>
        <w:ind w:left="5400" w:hanging="360"/>
      </w:pPr>
      <w:rPr>
        <w:rFonts w:ascii="Symbol" w:hAnsi="Symbol" w:hint="default"/>
      </w:rPr>
    </w:lvl>
    <w:lvl w:ilvl="8" w:tplc="D4A45226" w:tentative="1">
      <w:start w:val="1"/>
      <w:numFmt w:val="bullet"/>
      <w:lvlText w:val=""/>
      <w:lvlJc w:val="left"/>
      <w:pPr>
        <w:tabs>
          <w:tab w:val="num" w:pos="6120"/>
        </w:tabs>
        <w:ind w:left="6120" w:hanging="360"/>
      </w:pPr>
      <w:rPr>
        <w:rFonts w:ascii="Symbol" w:hAnsi="Symbol" w:hint="default"/>
      </w:rPr>
    </w:lvl>
  </w:abstractNum>
  <w:abstractNum w:abstractNumId="45">
    <w:nsid w:val="3E5C16C4"/>
    <w:multiLevelType w:val="hybridMultilevel"/>
    <w:tmpl w:val="F1EE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432388"/>
    <w:multiLevelType w:val="hybridMultilevel"/>
    <w:tmpl w:val="AA8AF39E"/>
    <w:lvl w:ilvl="0" w:tplc="483A63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4FB20ED"/>
    <w:multiLevelType w:val="hybridMultilevel"/>
    <w:tmpl w:val="A2422BEE"/>
    <w:lvl w:ilvl="0" w:tplc="CD84E8C4">
      <w:start w:val="1"/>
      <w:numFmt w:val="bullet"/>
      <w:lvlText w:val=""/>
      <w:lvlJc w:val="left"/>
      <w:pPr>
        <w:ind w:left="720" w:hanging="360"/>
      </w:pPr>
      <w:rPr>
        <w:rFonts w:ascii="Symbol" w:hAnsi="Symbol" w:hint="default"/>
        <w:color w:val="000000"/>
      </w:rPr>
    </w:lvl>
    <w:lvl w:ilvl="1" w:tplc="2BCCBC62">
      <w:start w:val="1"/>
      <w:numFmt w:val="bullet"/>
      <w:lvlText w:val=""/>
      <w:lvlJc w:val="left"/>
      <w:pPr>
        <w:ind w:left="1440" w:hanging="360"/>
      </w:pPr>
      <w:rPr>
        <w:rFonts w:ascii="Symbol" w:hAnsi="Symbol" w:hint="default"/>
      </w:rPr>
    </w:lvl>
    <w:lvl w:ilvl="2" w:tplc="749C0BD8" w:tentative="1">
      <w:start w:val="1"/>
      <w:numFmt w:val="bullet"/>
      <w:lvlText w:val=""/>
      <w:lvlJc w:val="left"/>
      <w:pPr>
        <w:ind w:left="2160" w:hanging="360"/>
      </w:pPr>
      <w:rPr>
        <w:rFonts w:ascii="Wingdings" w:hAnsi="Wingdings" w:hint="default"/>
      </w:rPr>
    </w:lvl>
    <w:lvl w:ilvl="3" w:tplc="CC5A297C" w:tentative="1">
      <w:start w:val="1"/>
      <w:numFmt w:val="bullet"/>
      <w:lvlText w:val=""/>
      <w:lvlJc w:val="left"/>
      <w:pPr>
        <w:ind w:left="2880" w:hanging="360"/>
      </w:pPr>
      <w:rPr>
        <w:rFonts w:ascii="Symbol" w:hAnsi="Symbol" w:hint="default"/>
      </w:rPr>
    </w:lvl>
    <w:lvl w:ilvl="4" w:tplc="BCB62650" w:tentative="1">
      <w:start w:val="1"/>
      <w:numFmt w:val="bullet"/>
      <w:lvlText w:val="o"/>
      <w:lvlJc w:val="left"/>
      <w:pPr>
        <w:ind w:left="3600" w:hanging="360"/>
      </w:pPr>
      <w:rPr>
        <w:rFonts w:ascii="Courier New" w:hAnsi="Courier New" w:hint="default"/>
      </w:rPr>
    </w:lvl>
    <w:lvl w:ilvl="5" w:tplc="4BA0BFCA" w:tentative="1">
      <w:start w:val="1"/>
      <w:numFmt w:val="bullet"/>
      <w:lvlText w:val=""/>
      <w:lvlJc w:val="left"/>
      <w:pPr>
        <w:ind w:left="4320" w:hanging="360"/>
      </w:pPr>
      <w:rPr>
        <w:rFonts w:ascii="Wingdings" w:hAnsi="Wingdings" w:hint="default"/>
      </w:rPr>
    </w:lvl>
    <w:lvl w:ilvl="6" w:tplc="28743248" w:tentative="1">
      <w:start w:val="1"/>
      <w:numFmt w:val="bullet"/>
      <w:lvlText w:val=""/>
      <w:lvlJc w:val="left"/>
      <w:pPr>
        <w:ind w:left="5040" w:hanging="360"/>
      </w:pPr>
      <w:rPr>
        <w:rFonts w:ascii="Symbol" w:hAnsi="Symbol" w:hint="default"/>
      </w:rPr>
    </w:lvl>
    <w:lvl w:ilvl="7" w:tplc="6C1ABBEC" w:tentative="1">
      <w:start w:val="1"/>
      <w:numFmt w:val="bullet"/>
      <w:lvlText w:val="o"/>
      <w:lvlJc w:val="left"/>
      <w:pPr>
        <w:ind w:left="5760" w:hanging="360"/>
      </w:pPr>
      <w:rPr>
        <w:rFonts w:ascii="Courier New" w:hAnsi="Courier New" w:hint="default"/>
      </w:rPr>
    </w:lvl>
    <w:lvl w:ilvl="8" w:tplc="BF8A8D00" w:tentative="1">
      <w:start w:val="1"/>
      <w:numFmt w:val="bullet"/>
      <w:lvlText w:val=""/>
      <w:lvlJc w:val="left"/>
      <w:pPr>
        <w:ind w:left="6480" w:hanging="360"/>
      </w:pPr>
      <w:rPr>
        <w:rFonts w:ascii="Wingdings" w:hAnsi="Wingdings" w:hint="default"/>
      </w:rPr>
    </w:lvl>
  </w:abstractNum>
  <w:abstractNum w:abstractNumId="48">
    <w:nsid w:val="464C0909"/>
    <w:multiLevelType w:val="hybridMultilevel"/>
    <w:tmpl w:val="82F44CC2"/>
    <w:lvl w:ilvl="0" w:tplc="0CD24F4A">
      <w:start w:val="1"/>
      <w:numFmt w:val="bullet"/>
      <w:lvlText w:val="•"/>
      <w:lvlJc w:val="left"/>
      <w:pPr>
        <w:tabs>
          <w:tab w:val="num" w:pos="720"/>
        </w:tabs>
        <w:ind w:left="720" w:hanging="360"/>
      </w:pPr>
      <w:rPr>
        <w:rFonts w:ascii="Arial" w:hAnsi="Arial" w:hint="default"/>
      </w:rPr>
    </w:lvl>
    <w:lvl w:ilvl="1" w:tplc="36886BD4" w:tentative="1">
      <w:start w:val="1"/>
      <w:numFmt w:val="bullet"/>
      <w:lvlText w:val="•"/>
      <w:lvlJc w:val="left"/>
      <w:pPr>
        <w:tabs>
          <w:tab w:val="num" w:pos="1440"/>
        </w:tabs>
        <w:ind w:left="1440" w:hanging="360"/>
      </w:pPr>
      <w:rPr>
        <w:rFonts w:ascii="Arial" w:hAnsi="Arial" w:hint="default"/>
      </w:rPr>
    </w:lvl>
    <w:lvl w:ilvl="2" w:tplc="FFD2C7DA" w:tentative="1">
      <w:start w:val="1"/>
      <w:numFmt w:val="bullet"/>
      <w:lvlText w:val="•"/>
      <w:lvlJc w:val="left"/>
      <w:pPr>
        <w:tabs>
          <w:tab w:val="num" w:pos="2160"/>
        </w:tabs>
        <w:ind w:left="2160" w:hanging="360"/>
      </w:pPr>
      <w:rPr>
        <w:rFonts w:ascii="Arial" w:hAnsi="Arial" w:hint="default"/>
      </w:rPr>
    </w:lvl>
    <w:lvl w:ilvl="3" w:tplc="7C6E0480" w:tentative="1">
      <w:start w:val="1"/>
      <w:numFmt w:val="bullet"/>
      <w:lvlText w:val="•"/>
      <w:lvlJc w:val="left"/>
      <w:pPr>
        <w:tabs>
          <w:tab w:val="num" w:pos="2880"/>
        </w:tabs>
        <w:ind w:left="2880" w:hanging="360"/>
      </w:pPr>
      <w:rPr>
        <w:rFonts w:ascii="Arial" w:hAnsi="Arial" w:hint="default"/>
      </w:rPr>
    </w:lvl>
    <w:lvl w:ilvl="4" w:tplc="24E24A94" w:tentative="1">
      <w:start w:val="1"/>
      <w:numFmt w:val="bullet"/>
      <w:lvlText w:val="•"/>
      <w:lvlJc w:val="left"/>
      <w:pPr>
        <w:tabs>
          <w:tab w:val="num" w:pos="3600"/>
        </w:tabs>
        <w:ind w:left="3600" w:hanging="360"/>
      </w:pPr>
      <w:rPr>
        <w:rFonts w:ascii="Arial" w:hAnsi="Arial" w:hint="default"/>
      </w:rPr>
    </w:lvl>
    <w:lvl w:ilvl="5" w:tplc="6A04BBCE" w:tentative="1">
      <w:start w:val="1"/>
      <w:numFmt w:val="bullet"/>
      <w:lvlText w:val="•"/>
      <w:lvlJc w:val="left"/>
      <w:pPr>
        <w:tabs>
          <w:tab w:val="num" w:pos="4320"/>
        </w:tabs>
        <w:ind w:left="4320" w:hanging="360"/>
      </w:pPr>
      <w:rPr>
        <w:rFonts w:ascii="Arial" w:hAnsi="Arial" w:hint="default"/>
      </w:rPr>
    </w:lvl>
    <w:lvl w:ilvl="6" w:tplc="83D87462" w:tentative="1">
      <w:start w:val="1"/>
      <w:numFmt w:val="bullet"/>
      <w:lvlText w:val="•"/>
      <w:lvlJc w:val="left"/>
      <w:pPr>
        <w:tabs>
          <w:tab w:val="num" w:pos="5040"/>
        </w:tabs>
        <w:ind w:left="5040" w:hanging="360"/>
      </w:pPr>
      <w:rPr>
        <w:rFonts w:ascii="Arial" w:hAnsi="Arial" w:hint="default"/>
      </w:rPr>
    </w:lvl>
    <w:lvl w:ilvl="7" w:tplc="719E16C6" w:tentative="1">
      <w:start w:val="1"/>
      <w:numFmt w:val="bullet"/>
      <w:lvlText w:val="•"/>
      <w:lvlJc w:val="left"/>
      <w:pPr>
        <w:tabs>
          <w:tab w:val="num" w:pos="5760"/>
        </w:tabs>
        <w:ind w:left="5760" w:hanging="360"/>
      </w:pPr>
      <w:rPr>
        <w:rFonts w:ascii="Arial" w:hAnsi="Arial" w:hint="default"/>
      </w:rPr>
    </w:lvl>
    <w:lvl w:ilvl="8" w:tplc="FFB8DEEE" w:tentative="1">
      <w:start w:val="1"/>
      <w:numFmt w:val="bullet"/>
      <w:lvlText w:val="•"/>
      <w:lvlJc w:val="left"/>
      <w:pPr>
        <w:tabs>
          <w:tab w:val="num" w:pos="6480"/>
        </w:tabs>
        <w:ind w:left="6480" w:hanging="360"/>
      </w:pPr>
      <w:rPr>
        <w:rFonts w:ascii="Arial" w:hAnsi="Arial" w:hint="default"/>
      </w:rPr>
    </w:lvl>
  </w:abstractNum>
  <w:abstractNum w:abstractNumId="49">
    <w:nsid w:val="4B7A40BC"/>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0">
    <w:nsid w:val="4BE55FB5"/>
    <w:multiLevelType w:val="hybridMultilevel"/>
    <w:tmpl w:val="B066DCBA"/>
    <w:lvl w:ilvl="0" w:tplc="9CCCE6B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1">
    <w:nsid w:val="4C7A3305"/>
    <w:multiLevelType w:val="hybridMultilevel"/>
    <w:tmpl w:val="659A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D61547B"/>
    <w:multiLevelType w:val="hybridMultilevel"/>
    <w:tmpl w:val="6BF40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4D7E2D5A"/>
    <w:multiLevelType w:val="hybridMultilevel"/>
    <w:tmpl w:val="0752438A"/>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FE2621A"/>
    <w:multiLevelType w:val="hybridMultilevel"/>
    <w:tmpl w:val="9EC473BE"/>
    <w:lvl w:ilvl="0" w:tplc="A2E23C28">
      <w:start w:val="1"/>
      <w:numFmt w:val="bullet"/>
      <w:lvlText w:val=""/>
      <w:lvlJc w:val="left"/>
      <w:pPr>
        <w:ind w:left="1080" w:hanging="360"/>
      </w:pPr>
      <w:rPr>
        <w:rFonts w:ascii="Wingdings" w:hAnsi="Wingdings" w:hint="default"/>
        <w:b w:val="0"/>
        <w:color w:val="000000" w:themeColor="text1"/>
        <w:sz w:val="32"/>
        <w:szCs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132444C"/>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6">
    <w:nsid w:val="516D0945"/>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7">
    <w:nsid w:val="561B03B5"/>
    <w:multiLevelType w:val="hybridMultilevel"/>
    <w:tmpl w:val="9AB0EC22"/>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56FC4835"/>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9">
    <w:nsid w:val="5770275C"/>
    <w:multiLevelType w:val="hybridMultilevel"/>
    <w:tmpl w:val="67E429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7DB2E00"/>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1">
    <w:nsid w:val="58625D43"/>
    <w:multiLevelType w:val="hybridMultilevel"/>
    <w:tmpl w:val="0468806E"/>
    <w:lvl w:ilvl="0" w:tplc="A2E23C28">
      <w:start w:val="1"/>
      <w:numFmt w:val="bullet"/>
      <w:lvlText w:val=""/>
      <w:lvlJc w:val="left"/>
      <w:pPr>
        <w:ind w:left="1080" w:hanging="360"/>
      </w:pPr>
      <w:rPr>
        <w:rFonts w:ascii="Wingdings" w:hAnsi="Wingdings" w:hint="default"/>
        <w:b w:val="0"/>
        <w:color w:val="000000" w:themeColor="text1"/>
        <w:sz w:val="32"/>
        <w:szCs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8630D8F"/>
    <w:multiLevelType w:val="hybridMultilevel"/>
    <w:tmpl w:val="CC9AD2DA"/>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A3D1AA0"/>
    <w:multiLevelType w:val="hybridMultilevel"/>
    <w:tmpl w:val="690C499E"/>
    <w:lvl w:ilvl="0" w:tplc="04090005">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64">
    <w:nsid w:val="5D747427"/>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5">
    <w:nsid w:val="600F7D74"/>
    <w:multiLevelType w:val="hybridMultilevel"/>
    <w:tmpl w:val="32E87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1636D38"/>
    <w:multiLevelType w:val="hybridMultilevel"/>
    <w:tmpl w:val="B26C8980"/>
    <w:lvl w:ilvl="0" w:tplc="A32C478E">
      <w:start w:val="1"/>
      <w:numFmt w:val="bullet"/>
      <w:lvlText w:val=""/>
      <w:lvlJc w:val="left"/>
      <w:pPr>
        <w:ind w:left="1440" w:hanging="360"/>
      </w:pPr>
      <w:rPr>
        <w:rFonts w:ascii="Symbol" w:hAnsi="Symbol" w:hint="default"/>
      </w:rPr>
    </w:lvl>
    <w:lvl w:ilvl="1" w:tplc="79FE9090" w:tentative="1">
      <w:start w:val="1"/>
      <w:numFmt w:val="bullet"/>
      <w:lvlText w:val="o"/>
      <w:lvlJc w:val="left"/>
      <w:pPr>
        <w:ind w:left="2160" w:hanging="360"/>
      </w:pPr>
      <w:rPr>
        <w:rFonts w:ascii="Courier New" w:hAnsi="Courier New" w:hint="default"/>
      </w:rPr>
    </w:lvl>
    <w:lvl w:ilvl="2" w:tplc="88E2C8E6" w:tentative="1">
      <w:start w:val="1"/>
      <w:numFmt w:val="bullet"/>
      <w:lvlText w:val=""/>
      <w:lvlJc w:val="left"/>
      <w:pPr>
        <w:ind w:left="2880" w:hanging="360"/>
      </w:pPr>
      <w:rPr>
        <w:rFonts w:ascii="Wingdings" w:hAnsi="Wingdings" w:hint="default"/>
      </w:rPr>
    </w:lvl>
    <w:lvl w:ilvl="3" w:tplc="CD9C91AE" w:tentative="1">
      <w:start w:val="1"/>
      <w:numFmt w:val="bullet"/>
      <w:lvlText w:val=""/>
      <w:lvlJc w:val="left"/>
      <w:pPr>
        <w:ind w:left="3600" w:hanging="360"/>
      </w:pPr>
      <w:rPr>
        <w:rFonts w:ascii="Symbol" w:hAnsi="Symbol" w:hint="default"/>
      </w:rPr>
    </w:lvl>
    <w:lvl w:ilvl="4" w:tplc="307EDAA4" w:tentative="1">
      <w:start w:val="1"/>
      <w:numFmt w:val="bullet"/>
      <w:lvlText w:val="o"/>
      <w:lvlJc w:val="left"/>
      <w:pPr>
        <w:ind w:left="4320" w:hanging="360"/>
      </w:pPr>
      <w:rPr>
        <w:rFonts w:ascii="Courier New" w:hAnsi="Courier New" w:hint="default"/>
      </w:rPr>
    </w:lvl>
    <w:lvl w:ilvl="5" w:tplc="49746D52" w:tentative="1">
      <w:start w:val="1"/>
      <w:numFmt w:val="bullet"/>
      <w:lvlText w:val=""/>
      <w:lvlJc w:val="left"/>
      <w:pPr>
        <w:ind w:left="5040" w:hanging="360"/>
      </w:pPr>
      <w:rPr>
        <w:rFonts w:ascii="Wingdings" w:hAnsi="Wingdings" w:hint="default"/>
      </w:rPr>
    </w:lvl>
    <w:lvl w:ilvl="6" w:tplc="67C6B760" w:tentative="1">
      <w:start w:val="1"/>
      <w:numFmt w:val="bullet"/>
      <w:lvlText w:val=""/>
      <w:lvlJc w:val="left"/>
      <w:pPr>
        <w:ind w:left="5760" w:hanging="360"/>
      </w:pPr>
      <w:rPr>
        <w:rFonts w:ascii="Symbol" w:hAnsi="Symbol" w:hint="default"/>
      </w:rPr>
    </w:lvl>
    <w:lvl w:ilvl="7" w:tplc="84D081DE" w:tentative="1">
      <w:start w:val="1"/>
      <w:numFmt w:val="bullet"/>
      <w:lvlText w:val="o"/>
      <w:lvlJc w:val="left"/>
      <w:pPr>
        <w:ind w:left="6480" w:hanging="360"/>
      </w:pPr>
      <w:rPr>
        <w:rFonts w:ascii="Courier New" w:hAnsi="Courier New" w:hint="default"/>
      </w:rPr>
    </w:lvl>
    <w:lvl w:ilvl="8" w:tplc="C674CE6C" w:tentative="1">
      <w:start w:val="1"/>
      <w:numFmt w:val="bullet"/>
      <w:lvlText w:val=""/>
      <w:lvlJc w:val="left"/>
      <w:pPr>
        <w:ind w:left="7200" w:hanging="360"/>
      </w:pPr>
      <w:rPr>
        <w:rFonts w:ascii="Wingdings" w:hAnsi="Wingdings" w:hint="default"/>
      </w:rPr>
    </w:lvl>
  </w:abstractNum>
  <w:abstractNum w:abstractNumId="67">
    <w:nsid w:val="634F174D"/>
    <w:multiLevelType w:val="hybridMultilevel"/>
    <w:tmpl w:val="314232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63742E4A"/>
    <w:multiLevelType w:val="hybridMultilevel"/>
    <w:tmpl w:val="2A72CE7A"/>
    <w:lvl w:ilvl="0" w:tplc="2F8A284A">
      <w:start w:val="1"/>
      <w:numFmt w:val="bullet"/>
      <w:lvlText w:val="•"/>
      <w:lvlJc w:val="left"/>
      <w:pPr>
        <w:ind w:left="720" w:hanging="360"/>
      </w:pPr>
      <w:rPr>
        <w:rFonts w:ascii="Arial" w:hAnsi="Arial" w:hint="default"/>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D5B095A"/>
    <w:multiLevelType w:val="hybridMultilevel"/>
    <w:tmpl w:val="899EFA98"/>
    <w:lvl w:ilvl="0" w:tplc="61FA2EE8">
      <w:start w:val="1"/>
      <w:numFmt w:val="bullet"/>
      <w:lvlText w:val="w"/>
      <w:lvlJc w:val="left"/>
      <w:pPr>
        <w:ind w:left="360" w:hanging="360"/>
      </w:pPr>
      <w:rPr>
        <w:rFonts w:ascii="Wingdings" w:hAnsi="Wingding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0">
    <w:nsid w:val="6DA07243"/>
    <w:multiLevelType w:val="hybridMultilevel"/>
    <w:tmpl w:val="307ECBA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713044"/>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72">
    <w:nsid w:val="74C87E0C"/>
    <w:multiLevelType w:val="hybridMultilevel"/>
    <w:tmpl w:val="41223DAC"/>
    <w:lvl w:ilvl="0" w:tplc="01127FC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5EF327A"/>
    <w:multiLevelType w:val="hybridMultilevel"/>
    <w:tmpl w:val="3F0036D6"/>
    <w:lvl w:ilvl="0" w:tplc="00FADA8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nsid w:val="767E1D3A"/>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75">
    <w:nsid w:val="77B11DD6"/>
    <w:multiLevelType w:val="hybridMultilevel"/>
    <w:tmpl w:val="846210E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8BF1CB2"/>
    <w:multiLevelType w:val="hybridMultilevel"/>
    <w:tmpl w:val="63C4C8C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93D5DF9"/>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78">
    <w:nsid w:val="7C081607"/>
    <w:multiLevelType w:val="hybridMultilevel"/>
    <w:tmpl w:val="8E50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C2F7D31"/>
    <w:multiLevelType w:val="hybridMultilevel"/>
    <w:tmpl w:val="193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7"/>
  </w:num>
  <w:num w:numId="3">
    <w:abstractNumId w:val="28"/>
  </w:num>
  <w:num w:numId="4">
    <w:abstractNumId w:val="32"/>
  </w:num>
  <w:num w:numId="5">
    <w:abstractNumId w:val="67"/>
  </w:num>
  <w:num w:numId="6">
    <w:abstractNumId w:val="21"/>
  </w:num>
  <w:num w:numId="7">
    <w:abstractNumId w:val="0"/>
  </w:num>
  <w:num w:numId="8">
    <w:abstractNumId w:val="3"/>
  </w:num>
  <w:num w:numId="9">
    <w:abstractNumId w:val="1"/>
  </w:num>
  <w:num w:numId="10">
    <w:abstractNumId w:val="4"/>
  </w:num>
  <w:num w:numId="11">
    <w:abstractNumId w:val="79"/>
  </w:num>
  <w:num w:numId="12">
    <w:abstractNumId w:val="30"/>
  </w:num>
  <w:num w:numId="13">
    <w:abstractNumId w:val="73"/>
  </w:num>
  <w:num w:numId="14">
    <w:abstractNumId w:val="8"/>
  </w:num>
  <w:num w:numId="15">
    <w:abstractNumId w:val="11"/>
  </w:num>
  <w:num w:numId="16">
    <w:abstractNumId w:val="15"/>
  </w:num>
  <w:num w:numId="17">
    <w:abstractNumId w:val="42"/>
  </w:num>
  <w:num w:numId="18">
    <w:abstractNumId w:val="25"/>
  </w:num>
  <w:num w:numId="19">
    <w:abstractNumId w:val="63"/>
  </w:num>
  <w:num w:numId="20">
    <w:abstractNumId w:val="43"/>
  </w:num>
  <w:num w:numId="21">
    <w:abstractNumId w:val="66"/>
  </w:num>
  <w:num w:numId="22">
    <w:abstractNumId w:val="51"/>
  </w:num>
  <w:num w:numId="23">
    <w:abstractNumId w:val="52"/>
  </w:num>
  <w:num w:numId="24">
    <w:abstractNumId w:val="40"/>
  </w:num>
  <w:num w:numId="25">
    <w:abstractNumId w:val="41"/>
  </w:num>
  <w:num w:numId="26">
    <w:abstractNumId w:val="37"/>
  </w:num>
  <w:num w:numId="27">
    <w:abstractNumId w:val="46"/>
  </w:num>
  <w:num w:numId="28">
    <w:abstractNumId w:val="23"/>
  </w:num>
  <w:num w:numId="29">
    <w:abstractNumId w:val="70"/>
  </w:num>
  <w:num w:numId="30">
    <w:abstractNumId w:val="7"/>
  </w:num>
  <w:num w:numId="31">
    <w:abstractNumId w:val="33"/>
  </w:num>
  <w:num w:numId="32">
    <w:abstractNumId w:val="57"/>
  </w:num>
  <w:num w:numId="33">
    <w:abstractNumId w:val="38"/>
  </w:num>
  <w:num w:numId="34">
    <w:abstractNumId w:val="78"/>
  </w:num>
  <w:num w:numId="35">
    <w:abstractNumId w:val="65"/>
  </w:num>
  <w:num w:numId="36">
    <w:abstractNumId w:val="17"/>
  </w:num>
  <w:num w:numId="37">
    <w:abstractNumId w:val="76"/>
  </w:num>
  <w:num w:numId="38">
    <w:abstractNumId w:val="68"/>
  </w:num>
  <w:num w:numId="39">
    <w:abstractNumId w:val="10"/>
  </w:num>
  <w:num w:numId="40">
    <w:abstractNumId w:val="53"/>
  </w:num>
  <w:num w:numId="41">
    <w:abstractNumId w:val="75"/>
  </w:num>
  <w:num w:numId="42">
    <w:abstractNumId w:val="62"/>
  </w:num>
  <w:num w:numId="43">
    <w:abstractNumId w:val="16"/>
  </w:num>
  <w:num w:numId="44">
    <w:abstractNumId w:val="12"/>
  </w:num>
  <w:num w:numId="45">
    <w:abstractNumId w:val="35"/>
  </w:num>
  <w:num w:numId="46">
    <w:abstractNumId w:val="44"/>
  </w:num>
  <w:num w:numId="47">
    <w:abstractNumId w:val="34"/>
  </w:num>
  <w:num w:numId="48">
    <w:abstractNumId w:val="24"/>
  </w:num>
  <w:num w:numId="49">
    <w:abstractNumId w:val="48"/>
  </w:num>
  <w:num w:numId="50">
    <w:abstractNumId w:val="31"/>
  </w:num>
  <w:num w:numId="51">
    <w:abstractNumId w:val="26"/>
  </w:num>
  <w:num w:numId="52">
    <w:abstractNumId w:val="39"/>
  </w:num>
  <w:num w:numId="53">
    <w:abstractNumId w:val="2"/>
  </w:num>
  <w:num w:numId="54">
    <w:abstractNumId w:val="5"/>
  </w:num>
  <w:num w:numId="55">
    <w:abstractNumId w:val="29"/>
  </w:num>
  <w:num w:numId="56">
    <w:abstractNumId w:val="45"/>
  </w:num>
  <w:num w:numId="57">
    <w:abstractNumId w:val="50"/>
  </w:num>
  <w:num w:numId="58">
    <w:abstractNumId w:val="58"/>
  </w:num>
  <w:num w:numId="59">
    <w:abstractNumId w:val="22"/>
  </w:num>
  <w:num w:numId="60">
    <w:abstractNumId w:val="59"/>
  </w:num>
  <w:num w:numId="61">
    <w:abstractNumId w:val="14"/>
  </w:num>
  <w:num w:numId="62">
    <w:abstractNumId w:val="60"/>
  </w:num>
  <w:num w:numId="63">
    <w:abstractNumId w:val="13"/>
  </w:num>
  <w:num w:numId="64">
    <w:abstractNumId w:val="71"/>
  </w:num>
  <w:num w:numId="65">
    <w:abstractNumId w:val="55"/>
  </w:num>
  <w:num w:numId="66">
    <w:abstractNumId w:val="9"/>
  </w:num>
  <w:num w:numId="67">
    <w:abstractNumId w:val="36"/>
  </w:num>
  <w:num w:numId="68">
    <w:abstractNumId w:val="77"/>
  </w:num>
  <w:num w:numId="69">
    <w:abstractNumId w:val="49"/>
  </w:num>
  <w:num w:numId="70">
    <w:abstractNumId w:val="20"/>
  </w:num>
  <w:num w:numId="71">
    <w:abstractNumId w:val="74"/>
  </w:num>
  <w:num w:numId="72">
    <w:abstractNumId w:val="19"/>
  </w:num>
  <w:num w:numId="73">
    <w:abstractNumId w:val="6"/>
  </w:num>
  <w:num w:numId="74">
    <w:abstractNumId w:val="56"/>
  </w:num>
  <w:num w:numId="75">
    <w:abstractNumId w:val="64"/>
  </w:num>
  <w:num w:numId="76">
    <w:abstractNumId w:val="69"/>
  </w:num>
  <w:num w:numId="77">
    <w:abstractNumId w:val="27"/>
  </w:num>
  <w:num w:numId="78">
    <w:abstractNumId w:val="54"/>
  </w:num>
  <w:num w:numId="79">
    <w:abstractNumId w:val="61"/>
  </w:num>
  <w:num w:numId="80">
    <w:abstractNumId w:val="72"/>
  </w:num>
  <w:numIdMacAtCleanup w:val="7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s, Todd -  Division of Next Generation Professionals">
    <w15:presenceInfo w15:providerId="None" w15:userId="Davis, Todd -  Division of Next Generation Professional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5A2C2E"/>
    <w:rsid w:val="000007A7"/>
    <w:rsid w:val="00001039"/>
    <w:rsid w:val="00002BFA"/>
    <w:rsid w:val="0000404E"/>
    <w:rsid w:val="000041F8"/>
    <w:rsid w:val="00005BCB"/>
    <w:rsid w:val="00006927"/>
    <w:rsid w:val="00007013"/>
    <w:rsid w:val="00007186"/>
    <w:rsid w:val="000074AE"/>
    <w:rsid w:val="00010C61"/>
    <w:rsid w:val="0001123E"/>
    <w:rsid w:val="00011985"/>
    <w:rsid w:val="0001249E"/>
    <w:rsid w:val="0001445E"/>
    <w:rsid w:val="00014616"/>
    <w:rsid w:val="0001472B"/>
    <w:rsid w:val="00014A20"/>
    <w:rsid w:val="00014BAE"/>
    <w:rsid w:val="00016552"/>
    <w:rsid w:val="0001682F"/>
    <w:rsid w:val="00017729"/>
    <w:rsid w:val="0002005D"/>
    <w:rsid w:val="000211CA"/>
    <w:rsid w:val="00021F94"/>
    <w:rsid w:val="00022A50"/>
    <w:rsid w:val="0002669E"/>
    <w:rsid w:val="00026B80"/>
    <w:rsid w:val="000308E2"/>
    <w:rsid w:val="00031A42"/>
    <w:rsid w:val="000323A6"/>
    <w:rsid w:val="0003334D"/>
    <w:rsid w:val="00033D5A"/>
    <w:rsid w:val="00034201"/>
    <w:rsid w:val="000378DA"/>
    <w:rsid w:val="00040851"/>
    <w:rsid w:val="00040D44"/>
    <w:rsid w:val="00042A55"/>
    <w:rsid w:val="0004346F"/>
    <w:rsid w:val="00047CF9"/>
    <w:rsid w:val="00050148"/>
    <w:rsid w:val="000524AA"/>
    <w:rsid w:val="00052721"/>
    <w:rsid w:val="00052FB5"/>
    <w:rsid w:val="0005330F"/>
    <w:rsid w:val="00055CC3"/>
    <w:rsid w:val="00056885"/>
    <w:rsid w:val="00057292"/>
    <w:rsid w:val="00060E47"/>
    <w:rsid w:val="00062543"/>
    <w:rsid w:val="00062793"/>
    <w:rsid w:val="00064874"/>
    <w:rsid w:val="0006664F"/>
    <w:rsid w:val="000676B3"/>
    <w:rsid w:val="00067925"/>
    <w:rsid w:val="000700DD"/>
    <w:rsid w:val="000717EA"/>
    <w:rsid w:val="0007252F"/>
    <w:rsid w:val="000733A7"/>
    <w:rsid w:val="00073605"/>
    <w:rsid w:val="00080466"/>
    <w:rsid w:val="00080C0B"/>
    <w:rsid w:val="00084363"/>
    <w:rsid w:val="000844AD"/>
    <w:rsid w:val="000844E2"/>
    <w:rsid w:val="00084D58"/>
    <w:rsid w:val="00087009"/>
    <w:rsid w:val="00090D13"/>
    <w:rsid w:val="00091312"/>
    <w:rsid w:val="00091D0D"/>
    <w:rsid w:val="0009202E"/>
    <w:rsid w:val="000927B3"/>
    <w:rsid w:val="000934E9"/>
    <w:rsid w:val="000949C7"/>
    <w:rsid w:val="00095B7B"/>
    <w:rsid w:val="00096608"/>
    <w:rsid w:val="00097EFD"/>
    <w:rsid w:val="00097F12"/>
    <w:rsid w:val="000A1B15"/>
    <w:rsid w:val="000A2E04"/>
    <w:rsid w:val="000A3500"/>
    <w:rsid w:val="000A5A83"/>
    <w:rsid w:val="000A6176"/>
    <w:rsid w:val="000A71CF"/>
    <w:rsid w:val="000A7F65"/>
    <w:rsid w:val="000B4B76"/>
    <w:rsid w:val="000B4E9D"/>
    <w:rsid w:val="000B5E92"/>
    <w:rsid w:val="000B681C"/>
    <w:rsid w:val="000B791B"/>
    <w:rsid w:val="000B7CB6"/>
    <w:rsid w:val="000C0EE7"/>
    <w:rsid w:val="000C34E3"/>
    <w:rsid w:val="000C3B6C"/>
    <w:rsid w:val="000C3E5A"/>
    <w:rsid w:val="000C4533"/>
    <w:rsid w:val="000C521B"/>
    <w:rsid w:val="000D0279"/>
    <w:rsid w:val="000D0A47"/>
    <w:rsid w:val="000D0E8E"/>
    <w:rsid w:val="000D1C32"/>
    <w:rsid w:val="000D2AE8"/>
    <w:rsid w:val="000D4717"/>
    <w:rsid w:val="000D48EF"/>
    <w:rsid w:val="000D5011"/>
    <w:rsid w:val="000D6CBF"/>
    <w:rsid w:val="000D6ED4"/>
    <w:rsid w:val="000E0E87"/>
    <w:rsid w:val="000E1F6A"/>
    <w:rsid w:val="000E358B"/>
    <w:rsid w:val="000E4B0E"/>
    <w:rsid w:val="000E4B35"/>
    <w:rsid w:val="000E5BE0"/>
    <w:rsid w:val="000E6A47"/>
    <w:rsid w:val="000E6BFA"/>
    <w:rsid w:val="000E7C82"/>
    <w:rsid w:val="000F18FE"/>
    <w:rsid w:val="000F193A"/>
    <w:rsid w:val="000F1F9D"/>
    <w:rsid w:val="000F2996"/>
    <w:rsid w:val="000F331F"/>
    <w:rsid w:val="000F52DE"/>
    <w:rsid w:val="000F5D2B"/>
    <w:rsid w:val="00100180"/>
    <w:rsid w:val="0010246A"/>
    <w:rsid w:val="0010251B"/>
    <w:rsid w:val="00102830"/>
    <w:rsid w:val="00102D4A"/>
    <w:rsid w:val="00103734"/>
    <w:rsid w:val="00104071"/>
    <w:rsid w:val="00105AE0"/>
    <w:rsid w:val="001061C3"/>
    <w:rsid w:val="00106230"/>
    <w:rsid w:val="00106B81"/>
    <w:rsid w:val="0010724C"/>
    <w:rsid w:val="00107BEA"/>
    <w:rsid w:val="001101FE"/>
    <w:rsid w:val="0011167C"/>
    <w:rsid w:val="00112951"/>
    <w:rsid w:val="00113BA6"/>
    <w:rsid w:val="001143AC"/>
    <w:rsid w:val="00115570"/>
    <w:rsid w:val="001155A3"/>
    <w:rsid w:val="00116009"/>
    <w:rsid w:val="001164C7"/>
    <w:rsid w:val="00116640"/>
    <w:rsid w:val="00116A9C"/>
    <w:rsid w:val="00117CB9"/>
    <w:rsid w:val="00121E88"/>
    <w:rsid w:val="00123411"/>
    <w:rsid w:val="00123608"/>
    <w:rsid w:val="00123EDB"/>
    <w:rsid w:val="001243EB"/>
    <w:rsid w:val="00125BED"/>
    <w:rsid w:val="001304F2"/>
    <w:rsid w:val="00132764"/>
    <w:rsid w:val="001378E8"/>
    <w:rsid w:val="00140488"/>
    <w:rsid w:val="001404B8"/>
    <w:rsid w:val="001406D6"/>
    <w:rsid w:val="001428F2"/>
    <w:rsid w:val="00143B5C"/>
    <w:rsid w:val="00144DAA"/>
    <w:rsid w:val="0014723A"/>
    <w:rsid w:val="001509B3"/>
    <w:rsid w:val="001517B2"/>
    <w:rsid w:val="00151824"/>
    <w:rsid w:val="001521A7"/>
    <w:rsid w:val="0015282F"/>
    <w:rsid w:val="00155BA0"/>
    <w:rsid w:val="00155E94"/>
    <w:rsid w:val="00157D8F"/>
    <w:rsid w:val="00157DA0"/>
    <w:rsid w:val="00157EAB"/>
    <w:rsid w:val="00157F12"/>
    <w:rsid w:val="001622B2"/>
    <w:rsid w:val="00162E2C"/>
    <w:rsid w:val="0016317D"/>
    <w:rsid w:val="00163F46"/>
    <w:rsid w:val="001645DA"/>
    <w:rsid w:val="0016483B"/>
    <w:rsid w:val="00165FBB"/>
    <w:rsid w:val="001663AA"/>
    <w:rsid w:val="00170682"/>
    <w:rsid w:val="0017079D"/>
    <w:rsid w:val="00170FC7"/>
    <w:rsid w:val="00170FF1"/>
    <w:rsid w:val="001710AA"/>
    <w:rsid w:val="0017171C"/>
    <w:rsid w:val="00171AE4"/>
    <w:rsid w:val="00172235"/>
    <w:rsid w:val="00172B0C"/>
    <w:rsid w:val="00173240"/>
    <w:rsid w:val="00174510"/>
    <w:rsid w:val="00176CB5"/>
    <w:rsid w:val="001775F3"/>
    <w:rsid w:val="00180A44"/>
    <w:rsid w:val="00182680"/>
    <w:rsid w:val="00183574"/>
    <w:rsid w:val="001855A3"/>
    <w:rsid w:val="00185B0C"/>
    <w:rsid w:val="00185DFE"/>
    <w:rsid w:val="001869BC"/>
    <w:rsid w:val="001906AB"/>
    <w:rsid w:val="001919D7"/>
    <w:rsid w:val="001940A7"/>
    <w:rsid w:val="0019450F"/>
    <w:rsid w:val="00195082"/>
    <w:rsid w:val="00196A09"/>
    <w:rsid w:val="001A08B1"/>
    <w:rsid w:val="001A20CF"/>
    <w:rsid w:val="001A43D9"/>
    <w:rsid w:val="001A44D2"/>
    <w:rsid w:val="001A49C3"/>
    <w:rsid w:val="001A5D32"/>
    <w:rsid w:val="001B20AC"/>
    <w:rsid w:val="001B310B"/>
    <w:rsid w:val="001B3747"/>
    <w:rsid w:val="001B5A4A"/>
    <w:rsid w:val="001B66D1"/>
    <w:rsid w:val="001C0107"/>
    <w:rsid w:val="001C0866"/>
    <w:rsid w:val="001C0C40"/>
    <w:rsid w:val="001C0C41"/>
    <w:rsid w:val="001C0DEC"/>
    <w:rsid w:val="001C3B97"/>
    <w:rsid w:val="001C40AD"/>
    <w:rsid w:val="001C4D66"/>
    <w:rsid w:val="001C4F71"/>
    <w:rsid w:val="001C5542"/>
    <w:rsid w:val="001C5932"/>
    <w:rsid w:val="001C625E"/>
    <w:rsid w:val="001C7FDB"/>
    <w:rsid w:val="001D1121"/>
    <w:rsid w:val="001D1E75"/>
    <w:rsid w:val="001D205B"/>
    <w:rsid w:val="001D2FCA"/>
    <w:rsid w:val="001D4004"/>
    <w:rsid w:val="001D487F"/>
    <w:rsid w:val="001D516B"/>
    <w:rsid w:val="001D592D"/>
    <w:rsid w:val="001E0D5C"/>
    <w:rsid w:val="001E24F7"/>
    <w:rsid w:val="001E2A83"/>
    <w:rsid w:val="001E35AC"/>
    <w:rsid w:val="001E370C"/>
    <w:rsid w:val="001E3FB9"/>
    <w:rsid w:val="001E5305"/>
    <w:rsid w:val="001E68E1"/>
    <w:rsid w:val="001E6E96"/>
    <w:rsid w:val="001F0418"/>
    <w:rsid w:val="001F08EE"/>
    <w:rsid w:val="001F1D1F"/>
    <w:rsid w:val="001F34F3"/>
    <w:rsid w:val="001F3D46"/>
    <w:rsid w:val="001F3D73"/>
    <w:rsid w:val="001F5C65"/>
    <w:rsid w:val="001F6E39"/>
    <w:rsid w:val="001F6FDE"/>
    <w:rsid w:val="002002B7"/>
    <w:rsid w:val="00201826"/>
    <w:rsid w:val="00202328"/>
    <w:rsid w:val="00202644"/>
    <w:rsid w:val="00202B54"/>
    <w:rsid w:val="00204A52"/>
    <w:rsid w:val="002056E4"/>
    <w:rsid w:val="002058E4"/>
    <w:rsid w:val="00206F01"/>
    <w:rsid w:val="0020789E"/>
    <w:rsid w:val="0021007A"/>
    <w:rsid w:val="002107D4"/>
    <w:rsid w:val="00211A3A"/>
    <w:rsid w:val="00213502"/>
    <w:rsid w:val="002148A7"/>
    <w:rsid w:val="0022057E"/>
    <w:rsid w:val="00221306"/>
    <w:rsid w:val="00221542"/>
    <w:rsid w:val="002215E5"/>
    <w:rsid w:val="00222E6B"/>
    <w:rsid w:val="002233B6"/>
    <w:rsid w:val="002235F1"/>
    <w:rsid w:val="0022449C"/>
    <w:rsid w:val="00227137"/>
    <w:rsid w:val="0022713E"/>
    <w:rsid w:val="00230BE0"/>
    <w:rsid w:val="002316BF"/>
    <w:rsid w:val="00232A78"/>
    <w:rsid w:val="00232B25"/>
    <w:rsid w:val="00245247"/>
    <w:rsid w:val="00245C86"/>
    <w:rsid w:val="0024692D"/>
    <w:rsid w:val="0024742F"/>
    <w:rsid w:val="00251306"/>
    <w:rsid w:val="00252BFD"/>
    <w:rsid w:val="00252F3C"/>
    <w:rsid w:val="002538B6"/>
    <w:rsid w:val="00253F67"/>
    <w:rsid w:val="0025639F"/>
    <w:rsid w:val="00260810"/>
    <w:rsid w:val="00260F22"/>
    <w:rsid w:val="0026107B"/>
    <w:rsid w:val="00261B2D"/>
    <w:rsid w:val="00262096"/>
    <w:rsid w:val="00263231"/>
    <w:rsid w:val="0026376A"/>
    <w:rsid w:val="00263973"/>
    <w:rsid w:val="00264142"/>
    <w:rsid w:val="0026464B"/>
    <w:rsid w:val="0026564C"/>
    <w:rsid w:val="002657D2"/>
    <w:rsid w:val="00265C8E"/>
    <w:rsid w:val="00267B61"/>
    <w:rsid w:val="00267D17"/>
    <w:rsid w:val="00270028"/>
    <w:rsid w:val="00270ED4"/>
    <w:rsid w:val="00271181"/>
    <w:rsid w:val="0027345F"/>
    <w:rsid w:val="002741A1"/>
    <w:rsid w:val="00274574"/>
    <w:rsid w:val="0027539F"/>
    <w:rsid w:val="002759DB"/>
    <w:rsid w:val="00276899"/>
    <w:rsid w:val="00276EE1"/>
    <w:rsid w:val="00277AE4"/>
    <w:rsid w:val="00280268"/>
    <w:rsid w:val="0028072E"/>
    <w:rsid w:val="0028153B"/>
    <w:rsid w:val="00281ADF"/>
    <w:rsid w:val="00281CDB"/>
    <w:rsid w:val="00282897"/>
    <w:rsid w:val="00283449"/>
    <w:rsid w:val="002836CA"/>
    <w:rsid w:val="00284241"/>
    <w:rsid w:val="00284A10"/>
    <w:rsid w:val="002850F1"/>
    <w:rsid w:val="002858E7"/>
    <w:rsid w:val="00285A12"/>
    <w:rsid w:val="002876DA"/>
    <w:rsid w:val="00290325"/>
    <w:rsid w:val="002904A7"/>
    <w:rsid w:val="00290F36"/>
    <w:rsid w:val="00292055"/>
    <w:rsid w:val="0029243F"/>
    <w:rsid w:val="0029457B"/>
    <w:rsid w:val="00295E63"/>
    <w:rsid w:val="002979AE"/>
    <w:rsid w:val="002A1D85"/>
    <w:rsid w:val="002A22DE"/>
    <w:rsid w:val="002A489A"/>
    <w:rsid w:val="002A56F8"/>
    <w:rsid w:val="002A5820"/>
    <w:rsid w:val="002A6AF8"/>
    <w:rsid w:val="002A70D4"/>
    <w:rsid w:val="002B1C77"/>
    <w:rsid w:val="002B1DEA"/>
    <w:rsid w:val="002B5C5B"/>
    <w:rsid w:val="002B6196"/>
    <w:rsid w:val="002B67F2"/>
    <w:rsid w:val="002B7AE5"/>
    <w:rsid w:val="002C0095"/>
    <w:rsid w:val="002C2443"/>
    <w:rsid w:val="002C2F6C"/>
    <w:rsid w:val="002C3756"/>
    <w:rsid w:val="002C4C08"/>
    <w:rsid w:val="002C6FE1"/>
    <w:rsid w:val="002C77B6"/>
    <w:rsid w:val="002D1463"/>
    <w:rsid w:val="002D168A"/>
    <w:rsid w:val="002D1C54"/>
    <w:rsid w:val="002D28FF"/>
    <w:rsid w:val="002D3840"/>
    <w:rsid w:val="002D48C4"/>
    <w:rsid w:val="002D5FE7"/>
    <w:rsid w:val="002D62B1"/>
    <w:rsid w:val="002D649F"/>
    <w:rsid w:val="002D72B9"/>
    <w:rsid w:val="002E0EA9"/>
    <w:rsid w:val="002E172B"/>
    <w:rsid w:val="002E1BCF"/>
    <w:rsid w:val="002E22A2"/>
    <w:rsid w:val="002E3851"/>
    <w:rsid w:val="002E392B"/>
    <w:rsid w:val="002E479E"/>
    <w:rsid w:val="002E48D6"/>
    <w:rsid w:val="002E5CC1"/>
    <w:rsid w:val="002E72C1"/>
    <w:rsid w:val="002E75B0"/>
    <w:rsid w:val="002E79B3"/>
    <w:rsid w:val="002F0287"/>
    <w:rsid w:val="002F0E3F"/>
    <w:rsid w:val="002F1D79"/>
    <w:rsid w:val="002F213E"/>
    <w:rsid w:val="002F22BA"/>
    <w:rsid w:val="002F3122"/>
    <w:rsid w:val="002F4006"/>
    <w:rsid w:val="002F4315"/>
    <w:rsid w:val="002F4535"/>
    <w:rsid w:val="002F48EB"/>
    <w:rsid w:val="002F4B3D"/>
    <w:rsid w:val="002F4C53"/>
    <w:rsid w:val="002F4F2D"/>
    <w:rsid w:val="002F511D"/>
    <w:rsid w:val="002F572F"/>
    <w:rsid w:val="00301728"/>
    <w:rsid w:val="00302C51"/>
    <w:rsid w:val="00305907"/>
    <w:rsid w:val="00306FBA"/>
    <w:rsid w:val="00307BBB"/>
    <w:rsid w:val="0031073B"/>
    <w:rsid w:val="003124E3"/>
    <w:rsid w:val="003146B7"/>
    <w:rsid w:val="00314F00"/>
    <w:rsid w:val="00317530"/>
    <w:rsid w:val="00320444"/>
    <w:rsid w:val="00320905"/>
    <w:rsid w:val="0032188E"/>
    <w:rsid w:val="003221E8"/>
    <w:rsid w:val="003223C1"/>
    <w:rsid w:val="00322576"/>
    <w:rsid w:val="00323486"/>
    <w:rsid w:val="00323C3B"/>
    <w:rsid w:val="00324597"/>
    <w:rsid w:val="003256AC"/>
    <w:rsid w:val="00327044"/>
    <w:rsid w:val="0033259E"/>
    <w:rsid w:val="00334208"/>
    <w:rsid w:val="00336D9C"/>
    <w:rsid w:val="00337364"/>
    <w:rsid w:val="003402C7"/>
    <w:rsid w:val="0034086F"/>
    <w:rsid w:val="003423D3"/>
    <w:rsid w:val="00342D47"/>
    <w:rsid w:val="003434ED"/>
    <w:rsid w:val="0034399E"/>
    <w:rsid w:val="0034489F"/>
    <w:rsid w:val="003448E2"/>
    <w:rsid w:val="0034505B"/>
    <w:rsid w:val="00346175"/>
    <w:rsid w:val="00346195"/>
    <w:rsid w:val="003461E5"/>
    <w:rsid w:val="00347138"/>
    <w:rsid w:val="00351B23"/>
    <w:rsid w:val="00351DF9"/>
    <w:rsid w:val="00352574"/>
    <w:rsid w:val="00354BA9"/>
    <w:rsid w:val="00355AD8"/>
    <w:rsid w:val="00355CD6"/>
    <w:rsid w:val="00356CCC"/>
    <w:rsid w:val="00356DB6"/>
    <w:rsid w:val="00357326"/>
    <w:rsid w:val="00361EBF"/>
    <w:rsid w:val="00362692"/>
    <w:rsid w:val="00362CB0"/>
    <w:rsid w:val="00362DD5"/>
    <w:rsid w:val="00362F1A"/>
    <w:rsid w:val="00366398"/>
    <w:rsid w:val="00366DA0"/>
    <w:rsid w:val="00366ED2"/>
    <w:rsid w:val="00370B3C"/>
    <w:rsid w:val="00371C70"/>
    <w:rsid w:val="003728F5"/>
    <w:rsid w:val="00372C28"/>
    <w:rsid w:val="0037463B"/>
    <w:rsid w:val="0037659E"/>
    <w:rsid w:val="003805B7"/>
    <w:rsid w:val="00380BC1"/>
    <w:rsid w:val="003840BC"/>
    <w:rsid w:val="00385068"/>
    <w:rsid w:val="00392C5C"/>
    <w:rsid w:val="00393E52"/>
    <w:rsid w:val="003944AA"/>
    <w:rsid w:val="00395443"/>
    <w:rsid w:val="00395F1C"/>
    <w:rsid w:val="00396162"/>
    <w:rsid w:val="003964B6"/>
    <w:rsid w:val="00396BE3"/>
    <w:rsid w:val="0039747D"/>
    <w:rsid w:val="003977F1"/>
    <w:rsid w:val="003979CB"/>
    <w:rsid w:val="00397C77"/>
    <w:rsid w:val="003A0722"/>
    <w:rsid w:val="003A0969"/>
    <w:rsid w:val="003A445E"/>
    <w:rsid w:val="003A4FF6"/>
    <w:rsid w:val="003A5DBC"/>
    <w:rsid w:val="003A672D"/>
    <w:rsid w:val="003A7C6B"/>
    <w:rsid w:val="003B0D49"/>
    <w:rsid w:val="003B1A07"/>
    <w:rsid w:val="003B1E03"/>
    <w:rsid w:val="003B2111"/>
    <w:rsid w:val="003B252D"/>
    <w:rsid w:val="003B2E87"/>
    <w:rsid w:val="003B5B1E"/>
    <w:rsid w:val="003B5D67"/>
    <w:rsid w:val="003B6843"/>
    <w:rsid w:val="003B6E9A"/>
    <w:rsid w:val="003B765B"/>
    <w:rsid w:val="003B7E94"/>
    <w:rsid w:val="003C2C9B"/>
    <w:rsid w:val="003C4C7B"/>
    <w:rsid w:val="003D0456"/>
    <w:rsid w:val="003D0D55"/>
    <w:rsid w:val="003D389B"/>
    <w:rsid w:val="003D6595"/>
    <w:rsid w:val="003D6F65"/>
    <w:rsid w:val="003D76D7"/>
    <w:rsid w:val="003E054A"/>
    <w:rsid w:val="003E0A89"/>
    <w:rsid w:val="003E18F7"/>
    <w:rsid w:val="003E2F59"/>
    <w:rsid w:val="003E45C0"/>
    <w:rsid w:val="003E4AB9"/>
    <w:rsid w:val="003E5A2D"/>
    <w:rsid w:val="003E69A3"/>
    <w:rsid w:val="003F0D61"/>
    <w:rsid w:val="003F0E2F"/>
    <w:rsid w:val="003F221A"/>
    <w:rsid w:val="003F3181"/>
    <w:rsid w:val="003F3411"/>
    <w:rsid w:val="003F4F88"/>
    <w:rsid w:val="003F5207"/>
    <w:rsid w:val="003F6661"/>
    <w:rsid w:val="00400864"/>
    <w:rsid w:val="00401C66"/>
    <w:rsid w:val="00403348"/>
    <w:rsid w:val="0040427B"/>
    <w:rsid w:val="00406788"/>
    <w:rsid w:val="00407785"/>
    <w:rsid w:val="00410B90"/>
    <w:rsid w:val="004118E3"/>
    <w:rsid w:val="0041261F"/>
    <w:rsid w:val="00412FB9"/>
    <w:rsid w:val="00415949"/>
    <w:rsid w:val="004161EC"/>
    <w:rsid w:val="00420A2A"/>
    <w:rsid w:val="0042170D"/>
    <w:rsid w:val="004219F2"/>
    <w:rsid w:val="00422FC9"/>
    <w:rsid w:val="0042418A"/>
    <w:rsid w:val="00424A9C"/>
    <w:rsid w:val="00426490"/>
    <w:rsid w:val="00427C69"/>
    <w:rsid w:val="00431A76"/>
    <w:rsid w:val="004335F5"/>
    <w:rsid w:val="004338AF"/>
    <w:rsid w:val="00433F9B"/>
    <w:rsid w:val="004346F1"/>
    <w:rsid w:val="00434C24"/>
    <w:rsid w:val="00434D72"/>
    <w:rsid w:val="00435605"/>
    <w:rsid w:val="00436560"/>
    <w:rsid w:val="0044026A"/>
    <w:rsid w:val="004408A1"/>
    <w:rsid w:val="004408D1"/>
    <w:rsid w:val="004418CA"/>
    <w:rsid w:val="00442675"/>
    <w:rsid w:val="00443218"/>
    <w:rsid w:val="004432C9"/>
    <w:rsid w:val="00443864"/>
    <w:rsid w:val="00444DCA"/>
    <w:rsid w:val="00446B4E"/>
    <w:rsid w:val="00446FC6"/>
    <w:rsid w:val="00447829"/>
    <w:rsid w:val="00451C85"/>
    <w:rsid w:val="00454639"/>
    <w:rsid w:val="00454977"/>
    <w:rsid w:val="004558FD"/>
    <w:rsid w:val="00456786"/>
    <w:rsid w:val="00456DBA"/>
    <w:rsid w:val="0045736F"/>
    <w:rsid w:val="00461855"/>
    <w:rsid w:val="0046271F"/>
    <w:rsid w:val="00462933"/>
    <w:rsid w:val="00463DF2"/>
    <w:rsid w:val="004666F5"/>
    <w:rsid w:val="0046791E"/>
    <w:rsid w:val="004710B8"/>
    <w:rsid w:val="00471108"/>
    <w:rsid w:val="004719DC"/>
    <w:rsid w:val="00472BD2"/>
    <w:rsid w:val="00473960"/>
    <w:rsid w:val="00474521"/>
    <w:rsid w:val="00477896"/>
    <w:rsid w:val="004779CA"/>
    <w:rsid w:val="00481EB0"/>
    <w:rsid w:val="0048296B"/>
    <w:rsid w:val="0048323E"/>
    <w:rsid w:val="00484767"/>
    <w:rsid w:val="00487C8B"/>
    <w:rsid w:val="00490936"/>
    <w:rsid w:val="00490D50"/>
    <w:rsid w:val="00491BC6"/>
    <w:rsid w:val="00493277"/>
    <w:rsid w:val="004945FC"/>
    <w:rsid w:val="00495E0F"/>
    <w:rsid w:val="0049742D"/>
    <w:rsid w:val="00497CFB"/>
    <w:rsid w:val="004A0967"/>
    <w:rsid w:val="004A0AE3"/>
    <w:rsid w:val="004A204A"/>
    <w:rsid w:val="004A374A"/>
    <w:rsid w:val="004A61FC"/>
    <w:rsid w:val="004A7319"/>
    <w:rsid w:val="004B1B62"/>
    <w:rsid w:val="004B3B82"/>
    <w:rsid w:val="004B3E45"/>
    <w:rsid w:val="004B45DB"/>
    <w:rsid w:val="004B4AC2"/>
    <w:rsid w:val="004B4E2C"/>
    <w:rsid w:val="004B4EDC"/>
    <w:rsid w:val="004C1447"/>
    <w:rsid w:val="004C2916"/>
    <w:rsid w:val="004C2DE2"/>
    <w:rsid w:val="004C434D"/>
    <w:rsid w:val="004C5EB6"/>
    <w:rsid w:val="004C7695"/>
    <w:rsid w:val="004C7E81"/>
    <w:rsid w:val="004D0EBE"/>
    <w:rsid w:val="004D1435"/>
    <w:rsid w:val="004D184C"/>
    <w:rsid w:val="004D2195"/>
    <w:rsid w:val="004D226F"/>
    <w:rsid w:val="004D39EE"/>
    <w:rsid w:val="004D583C"/>
    <w:rsid w:val="004D65B4"/>
    <w:rsid w:val="004E07AB"/>
    <w:rsid w:val="004E0A12"/>
    <w:rsid w:val="004E1365"/>
    <w:rsid w:val="004E1686"/>
    <w:rsid w:val="004E3673"/>
    <w:rsid w:val="004E46D5"/>
    <w:rsid w:val="004E53BE"/>
    <w:rsid w:val="004E54F6"/>
    <w:rsid w:val="004E70CA"/>
    <w:rsid w:val="004E782C"/>
    <w:rsid w:val="004F121F"/>
    <w:rsid w:val="004F3C1B"/>
    <w:rsid w:val="004F579A"/>
    <w:rsid w:val="004F5803"/>
    <w:rsid w:val="004F784E"/>
    <w:rsid w:val="004F7A7E"/>
    <w:rsid w:val="004F7EDB"/>
    <w:rsid w:val="00501BC1"/>
    <w:rsid w:val="00501BF2"/>
    <w:rsid w:val="0050225D"/>
    <w:rsid w:val="00502557"/>
    <w:rsid w:val="0050353E"/>
    <w:rsid w:val="00503BB7"/>
    <w:rsid w:val="00504D3A"/>
    <w:rsid w:val="00505EE4"/>
    <w:rsid w:val="00506CFD"/>
    <w:rsid w:val="00507CB2"/>
    <w:rsid w:val="00510975"/>
    <w:rsid w:val="00513124"/>
    <w:rsid w:val="005132D6"/>
    <w:rsid w:val="005147D6"/>
    <w:rsid w:val="005149E1"/>
    <w:rsid w:val="00514F05"/>
    <w:rsid w:val="00515D36"/>
    <w:rsid w:val="005167EA"/>
    <w:rsid w:val="00516F0A"/>
    <w:rsid w:val="005173A3"/>
    <w:rsid w:val="00517508"/>
    <w:rsid w:val="00517ED0"/>
    <w:rsid w:val="0052310A"/>
    <w:rsid w:val="005236BE"/>
    <w:rsid w:val="00524461"/>
    <w:rsid w:val="00524B60"/>
    <w:rsid w:val="00525208"/>
    <w:rsid w:val="00525831"/>
    <w:rsid w:val="0052638C"/>
    <w:rsid w:val="005273B4"/>
    <w:rsid w:val="0052747D"/>
    <w:rsid w:val="00527748"/>
    <w:rsid w:val="005277D7"/>
    <w:rsid w:val="00527CD2"/>
    <w:rsid w:val="00527CD7"/>
    <w:rsid w:val="005309C3"/>
    <w:rsid w:val="00533D64"/>
    <w:rsid w:val="0053421D"/>
    <w:rsid w:val="00535E30"/>
    <w:rsid w:val="005376CD"/>
    <w:rsid w:val="00540DAE"/>
    <w:rsid w:val="00540F23"/>
    <w:rsid w:val="005424F4"/>
    <w:rsid w:val="005426EA"/>
    <w:rsid w:val="00544C95"/>
    <w:rsid w:val="00544E5B"/>
    <w:rsid w:val="00545D72"/>
    <w:rsid w:val="00545F7F"/>
    <w:rsid w:val="00545F99"/>
    <w:rsid w:val="00547090"/>
    <w:rsid w:val="00547271"/>
    <w:rsid w:val="005504A1"/>
    <w:rsid w:val="005523E4"/>
    <w:rsid w:val="0055553C"/>
    <w:rsid w:val="005565DC"/>
    <w:rsid w:val="00556D5B"/>
    <w:rsid w:val="00557134"/>
    <w:rsid w:val="00557BBD"/>
    <w:rsid w:val="005601A2"/>
    <w:rsid w:val="005604E2"/>
    <w:rsid w:val="005622D4"/>
    <w:rsid w:val="005626D0"/>
    <w:rsid w:val="005626E2"/>
    <w:rsid w:val="00562FA4"/>
    <w:rsid w:val="00563C99"/>
    <w:rsid w:val="00563E0E"/>
    <w:rsid w:val="005655DF"/>
    <w:rsid w:val="0056712A"/>
    <w:rsid w:val="00567FA0"/>
    <w:rsid w:val="005706D9"/>
    <w:rsid w:val="00574BBD"/>
    <w:rsid w:val="00576315"/>
    <w:rsid w:val="00577198"/>
    <w:rsid w:val="005831A5"/>
    <w:rsid w:val="00583A24"/>
    <w:rsid w:val="00584690"/>
    <w:rsid w:val="00585B74"/>
    <w:rsid w:val="00590008"/>
    <w:rsid w:val="005900DB"/>
    <w:rsid w:val="005909FD"/>
    <w:rsid w:val="00590B62"/>
    <w:rsid w:val="00591B67"/>
    <w:rsid w:val="00592899"/>
    <w:rsid w:val="00592FD2"/>
    <w:rsid w:val="0059361A"/>
    <w:rsid w:val="005936BA"/>
    <w:rsid w:val="0059451A"/>
    <w:rsid w:val="00594A63"/>
    <w:rsid w:val="005958C6"/>
    <w:rsid w:val="00596396"/>
    <w:rsid w:val="00596548"/>
    <w:rsid w:val="00596CE3"/>
    <w:rsid w:val="005A0E05"/>
    <w:rsid w:val="005A2C01"/>
    <w:rsid w:val="005A2C2E"/>
    <w:rsid w:val="005A2D8E"/>
    <w:rsid w:val="005A332E"/>
    <w:rsid w:val="005A3B92"/>
    <w:rsid w:val="005A4888"/>
    <w:rsid w:val="005A4984"/>
    <w:rsid w:val="005A60B4"/>
    <w:rsid w:val="005B1117"/>
    <w:rsid w:val="005B1BCB"/>
    <w:rsid w:val="005B2F42"/>
    <w:rsid w:val="005B417D"/>
    <w:rsid w:val="005B46BD"/>
    <w:rsid w:val="005B4BDD"/>
    <w:rsid w:val="005B4F23"/>
    <w:rsid w:val="005B665B"/>
    <w:rsid w:val="005B722B"/>
    <w:rsid w:val="005C1F7C"/>
    <w:rsid w:val="005C2BBE"/>
    <w:rsid w:val="005C40FF"/>
    <w:rsid w:val="005C5FC7"/>
    <w:rsid w:val="005D09A0"/>
    <w:rsid w:val="005D0C87"/>
    <w:rsid w:val="005D0E9A"/>
    <w:rsid w:val="005D1848"/>
    <w:rsid w:val="005D2416"/>
    <w:rsid w:val="005D2FDB"/>
    <w:rsid w:val="005D329A"/>
    <w:rsid w:val="005D42DB"/>
    <w:rsid w:val="005D4866"/>
    <w:rsid w:val="005D5E44"/>
    <w:rsid w:val="005D616C"/>
    <w:rsid w:val="005D652E"/>
    <w:rsid w:val="005D7776"/>
    <w:rsid w:val="005E0266"/>
    <w:rsid w:val="005E0339"/>
    <w:rsid w:val="005E1F92"/>
    <w:rsid w:val="005E34A3"/>
    <w:rsid w:val="005E3630"/>
    <w:rsid w:val="005E3C82"/>
    <w:rsid w:val="005E4C61"/>
    <w:rsid w:val="005E4E4C"/>
    <w:rsid w:val="005E55A7"/>
    <w:rsid w:val="005E5F82"/>
    <w:rsid w:val="005E7EA5"/>
    <w:rsid w:val="005F17B6"/>
    <w:rsid w:val="005F1A72"/>
    <w:rsid w:val="005F3A36"/>
    <w:rsid w:val="005F4828"/>
    <w:rsid w:val="005F5294"/>
    <w:rsid w:val="005F7F2F"/>
    <w:rsid w:val="0060029C"/>
    <w:rsid w:val="0060232F"/>
    <w:rsid w:val="0060363A"/>
    <w:rsid w:val="00604CD2"/>
    <w:rsid w:val="00605408"/>
    <w:rsid w:val="0060591D"/>
    <w:rsid w:val="006069DE"/>
    <w:rsid w:val="00606CEC"/>
    <w:rsid w:val="0061129E"/>
    <w:rsid w:val="00611974"/>
    <w:rsid w:val="0061262E"/>
    <w:rsid w:val="00613582"/>
    <w:rsid w:val="006145CF"/>
    <w:rsid w:val="006168DF"/>
    <w:rsid w:val="00616B7A"/>
    <w:rsid w:val="00617110"/>
    <w:rsid w:val="00622D89"/>
    <w:rsid w:val="006241DD"/>
    <w:rsid w:val="00624313"/>
    <w:rsid w:val="00626789"/>
    <w:rsid w:val="006267AD"/>
    <w:rsid w:val="00626D39"/>
    <w:rsid w:val="006271BD"/>
    <w:rsid w:val="00627C21"/>
    <w:rsid w:val="00627F41"/>
    <w:rsid w:val="006306C7"/>
    <w:rsid w:val="006314CC"/>
    <w:rsid w:val="00632FC2"/>
    <w:rsid w:val="00632FE9"/>
    <w:rsid w:val="00633776"/>
    <w:rsid w:val="00635314"/>
    <w:rsid w:val="006377C9"/>
    <w:rsid w:val="0064124E"/>
    <w:rsid w:val="00642FE7"/>
    <w:rsid w:val="00643268"/>
    <w:rsid w:val="0064387F"/>
    <w:rsid w:val="0064688E"/>
    <w:rsid w:val="00646DC1"/>
    <w:rsid w:val="00647542"/>
    <w:rsid w:val="00650479"/>
    <w:rsid w:val="00650E03"/>
    <w:rsid w:val="00651262"/>
    <w:rsid w:val="00652004"/>
    <w:rsid w:val="0065235A"/>
    <w:rsid w:val="00652698"/>
    <w:rsid w:val="006536E7"/>
    <w:rsid w:val="006555DE"/>
    <w:rsid w:val="0065696C"/>
    <w:rsid w:val="00656D96"/>
    <w:rsid w:val="00657406"/>
    <w:rsid w:val="00660409"/>
    <w:rsid w:val="006624AD"/>
    <w:rsid w:val="006625CE"/>
    <w:rsid w:val="0066425B"/>
    <w:rsid w:val="00664B24"/>
    <w:rsid w:val="00667FD3"/>
    <w:rsid w:val="0067040D"/>
    <w:rsid w:val="0067092F"/>
    <w:rsid w:val="00671295"/>
    <w:rsid w:val="00671B56"/>
    <w:rsid w:val="0067258B"/>
    <w:rsid w:val="00672F06"/>
    <w:rsid w:val="00673FD4"/>
    <w:rsid w:val="00674FC1"/>
    <w:rsid w:val="00676125"/>
    <w:rsid w:val="00676292"/>
    <w:rsid w:val="00680FF3"/>
    <w:rsid w:val="0068279D"/>
    <w:rsid w:val="00682F40"/>
    <w:rsid w:val="00683416"/>
    <w:rsid w:val="0069028F"/>
    <w:rsid w:val="006907C0"/>
    <w:rsid w:val="00691760"/>
    <w:rsid w:val="00691782"/>
    <w:rsid w:val="00691C04"/>
    <w:rsid w:val="00693862"/>
    <w:rsid w:val="00693C05"/>
    <w:rsid w:val="00694184"/>
    <w:rsid w:val="00696F63"/>
    <w:rsid w:val="006A01E1"/>
    <w:rsid w:val="006A08C4"/>
    <w:rsid w:val="006A2E2A"/>
    <w:rsid w:val="006A4087"/>
    <w:rsid w:val="006A712F"/>
    <w:rsid w:val="006B0C14"/>
    <w:rsid w:val="006B1D31"/>
    <w:rsid w:val="006B2612"/>
    <w:rsid w:val="006B3CF4"/>
    <w:rsid w:val="006B40D2"/>
    <w:rsid w:val="006B7827"/>
    <w:rsid w:val="006C179E"/>
    <w:rsid w:val="006C4B4B"/>
    <w:rsid w:val="006D0A77"/>
    <w:rsid w:val="006D1C96"/>
    <w:rsid w:val="006D2DDA"/>
    <w:rsid w:val="006D39EE"/>
    <w:rsid w:val="006D41C3"/>
    <w:rsid w:val="006D480A"/>
    <w:rsid w:val="006D4FC3"/>
    <w:rsid w:val="006D5000"/>
    <w:rsid w:val="006D6BA4"/>
    <w:rsid w:val="006D7BF7"/>
    <w:rsid w:val="006E2E13"/>
    <w:rsid w:val="006E5CD5"/>
    <w:rsid w:val="006E5F8D"/>
    <w:rsid w:val="006E617B"/>
    <w:rsid w:val="006E72B1"/>
    <w:rsid w:val="006E75B4"/>
    <w:rsid w:val="006E75DC"/>
    <w:rsid w:val="006E7FC0"/>
    <w:rsid w:val="006F09EF"/>
    <w:rsid w:val="006F41BE"/>
    <w:rsid w:val="006F50CC"/>
    <w:rsid w:val="006F5C25"/>
    <w:rsid w:val="006F6159"/>
    <w:rsid w:val="006F6AAA"/>
    <w:rsid w:val="006F778C"/>
    <w:rsid w:val="00706609"/>
    <w:rsid w:val="0070710E"/>
    <w:rsid w:val="00707524"/>
    <w:rsid w:val="0071087F"/>
    <w:rsid w:val="007119A3"/>
    <w:rsid w:val="00712D55"/>
    <w:rsid w:val="00713E50"/>
    <w:rsid w:val="00713FB2"/>
    <w:rsid w:val="007143CF"/>
    <w:rsid w:val="007161A2"/>
    <w:rsid w:val="00720AF7"/>
    <w:rsid w:val="007217E2"/>
    <w:rsid w:val="00721DE5"/>
    <w:rsid w:val="00723F45"/>
    <w:rsid w:val="007241AA"/>
    <w:rsid w:val="007242AD"/>
    <w:rsid w:val="00724EA3"/>
    <w:rsid w:val="0072588A"/>
    <w:rsid w:val="00726740"/>
    <w:rsid w:val="00726CB3"/>
    <w:rsid w:val="00726EC2"/>
    <w:rsid w:val="00734117"/>
    <w:rsid w:val="00735EE0"/>
    <w:rsid w:val="007361F2"/>
    <w:rsid w:val="00737B60"/>
    <w:rsid w:val="007408E9"/>
    <w:rsid w:val="00740ABC"/>
    <w:rsid w:val="0074129C"/>
    <w:rsid w:val="00741378"/>
    <w:rsid w:val="00741FF1"/>
    <w:rsid w:val="00747676"/>
    <w:rsid w:val="00750ED3"/>
    <w:rsid w:val="00751297"/>
    <w:rsid w:val="0075150F"/>
    <w:rsid w:val="007517FB"/>
    <w:rsid w:val="00752857"/>
    <w:rsid w:val="00753633"/>
    <w:rsid w:val="00754595"/>
    <w:rsid w:val="0075591F"/>
    <w:rsid w:val="00755B26"/>
    <w:rsid w:val="00756121"/>
    <w:rsid w:val="00756517"/>
    <w:rsid w:val="00762291"/>
    <w:rsid w:val="00762439"/>
    <w:rsid w:val="00762800"/>
    <w:rsid w:val="00762D18"/>
    <w:rsid w:val="007640EA"/>
    <w:rsid w:val="00765150"/>
    <w:rsid w:val="007726D1"/>
    <w:rsid w:val="00772F38"/>
    <w:rsid w:val="007752F9"/>
    <w:rsid w:val="00775AC8"/>
    <w:rsid w:val="00777B8B"/>
    <w:rsid w:val="00780162"/>
    <w:rsid w:val="00780383"/>
    <w:rsid w:val="007806F1"/>
    <w:rsid w:val="00780789"/>
    <w:rsid w:val="00781F33"/>
    <w:rsid w:val="0078304A"/>
    <w:rsid w:val="00783F69"/>
    <w:rsid w:val="00784404"/>
    <w:rsid w:val="00784BF6"/>
    <w:rsid w:val="00784FA7"/>
    <w:rsid w:val="007864DE"/>
    <w:rsid w:val="00787A81"/>
    <w:rsid w:val="00787DBB"/>
    <w:rsid w:val="00790190"/>
    <w:rsid w:val="00790364"/>
    <w:rsid w:val="0079066B"/>
    <w:rsid w:val="00791720"/>
    <w:rsid w:val="007933E0"/>
    <w:rsid w:val="00793A7D"/>
    <w:rsid w:val="00793D0B"/>
    <w:rsid w:val="007943BF"/>
    <w:rsid w:val="00795ED5"/>
    <w:rsid w:val="00797F55"/>
    <w:rsid w:val="007A0D9A"/>
    <w:rsid w:val="007A1108"/>
    <w:rsid w:val="007A1600"/>
    <w:rsid w:val="007A2814"/>
    <w:rsid w:val="007A37EC"/>
    <w:rsid w:val="007A4079"/>
    <w:rsid w:val="007A424D"/>
    <w:rsid w:val="007A503C"/>
    <w:rsid w:val="007A5605"/>
    <w:rsid w:val="007A6738"/>
    <w:rsid w:val="007A6FB0"/>
    <w:rsid w:val="007B0856"/>
    <w:rsid w:val="007B1C8E"/>
    <w:rsid w:val="007B1FF3"/>
    <w:rsid w:val="007B2C71"/>
    <w:rsid w:val="007B3D4A"/>
    <w:rsid w:val="007B7219"/>
    <w:rsid w:val="007B731C"/>
    <w:rsid w:val="007B75B3"/>
    <w:rsid w:val="007C0323"/>
    <w:rsid w:val="007C1A8B"/>
    <w:rsid w:val="007C3DE7"/>
    <w:rsid w:val="007C44F1"/>
    <w:rsid w:val="007C4F3D"/>
    <w:rsid w:val="007C60AE"/>
    <w:rsid w:val="007C6DCA"/>
    <w:rsid w:val="007C6FE3"/>
    <w:rsid w:val="007D102D"/>
    <w:rsid w:val="007D18DC"/>
    <w:rsid w:val="007D19EC"/>
    <w:rsid w:val="007D1A56"/>
    <w:rsid w:val="007D44C0"/>
    <w:rsid w:val="007D5328"/>
    <w:rsid w:val="007D5EB6"/>
    <w:rsid w:val="007D6542"/>
    <w:rsid w:val="007D675C"/>
    <w:rsid w:val="007D6960"/>
    <w:rsid w:val="007D7007"/>
    <w:rsid w:val="007D78B1"/>
    <w:rsid w:val="007E04E3"/>
    <w:rsid w:val="007E248B"/>
    <w:rsid w:val="007E4D8A"/>
    <w:rsid w:val="007E5418"/>
    <w:rsid w:val="007E5A6C"/>
    <w:rsid w:val="007E5D48"/>
    <w:rsid w:val="007E6AB6"/>
    <w:rsid w:val="007F0EA5"/>
    <w:rsid w:val="007F3589"/>
    <w:rsid w:val="007F444C"/>
    <w:rsid w:val="007F59D0"/>
    <w:rsid w:val="007F7B62"/>
    <w:rsid w:val="00800F4A"/>
    <w:rsid w:val="0080151E"/>
    <w:rsid w:val="00801733"/>
    <w:rsid w:val="00803DA8"/>
    <w:rsid w:val="00803DDE"/>
    <w:rsid w:val="00804520"/>
    <w:rsid w:val="0080554C"/>
    <w:rsid w:val="0080732B"/>
    <w:rsid w:val="00807561"/>
    <w:rsid w:val="00810246"/>
    <w:rsid w:val="0081058C"/>
    <w:rsid w:val="008122C1"/>
    <w:rsid w:val="00812A66"/>
    <w:rsid w:val="00813F9A"/>
    <w:rsid w:val="00815778"/>
    <w:rsid w:val="00815BEB"/>
    <w:rsid w:val="008164D3"/>
    <w:rsid w:val="00816FDC"/>
    <w:rsid w:val="008174C4"/>
    <w:rsid w:val="00817E41"/>
    <w:rsid w:val="00821487"/>
    <w:rsid w:val="008224B4"/>
    <w:rsid w:val="00822551"/>
    <w:rsid w:val="00822D9D"/>
    <w:rsid w:val="00824466"/>
    <w:rsid w:val="00830C02"/>
    <w:rsid w:val="00830C63"/>
    <w:rsid w:val="00830D5E"/>
    <w:rsid w:val="00832C16"/>
    <w:rsid w:val="008348A9"/>
    <w:rsid w:val="00834FD5"/>
    <w:rsid w:val="0083574D"/>
    <w:rsid w:val="00836279"/>
    <w:rsid w:val="00836CFA"/>
    <w:rsid w:val="00837622"/>
    <w:rsid w:val="008377FD"/>
    <w:rsid w:val="00837B73"/>
    <w:rsid w:val="0084014A"/>
    <w:rsid w:val="00840B68"/>
    <w:rsid w:val="00840CEF"/>
    <w:rsid w:val="00841690"/>
    <w:rsid w:val="008421CB"/>
    <w:rsid w:val="0084308C"/>
    <w:rsid w:val="00843E98"/>
    <w:rsid w:val="00844ECD"/>
    <w:rsid w:val="00845AEA"/>
    <w:rsid w:val="00845C23"/>
    <w:rsid w:val="008461C1"/>
    <w:rsid w:val="00846AEE"/>
    <w:rsid w:val="00846DFB"/>
    <w:rsid w:val="00850721"/>
    <w:rsid w:val="00853136"/>
    <w:rsid w:val="00853A06"/>
    <w:rsid w:val="00853D42"/>
    <w:rsid w:val="008541A5"/>
    <w:rsid w:val="0085495A"/>
    <w:rsid w:val="00855E98"/>
    <w:rsid w:val="00855EE5"/>
    <w:rsid w:val="00855FC8"/>
    <w:rsid w:val="008565CE"/>
    <w:rsid w:val="00860656"/>
    <w:rsid w:val="008617C7"/>
    <w:rsid w:val="00862489"/>
    <w:rsid w:val="008649D1"/>
    <w:rsid w:val="008655D6"/>
    <w:rsid w:val="00865B01"/>
    <w:rsid w:val="00865BC1"/>
    <w:rsid w:val="00866D3E"/>
    <w:rsid w:val="00867013"/>
    <w:rsid w:val="0087046D"/>
    <w:rsid w:val="00871C32"/>
    <w:rsid w:val="00873AAD"/>
    <w:rsid w:val="008742C9"/>
    <w:rsid w:val="00876EBE"/>
    <w:rsid w:val="00876F22"/>
    <w:rsid w:val="008806D5"/>
    <w:rsid w:val="008817FA"/>
    <w:rsid w:val="008823C1"/>
    <w:rsid w:val="00883AAA"/>
    <w:rsid w:val="00887289"/>
    <w:rsid w:val="00887447"/>
    <w:rsid w:val="00887DD1"/>
    <w:rsid w:val="00887E6F"/>
    <w:rsid w:val="00890634"/>
    <w:rsid w:val="00890E35"/>
    <w:rsid w:val="008910AB"/>
    <w:rsid w:val="008912B4"/>
    <w:rsid w:val="00891B30"/>
    <w:rsid w:val="008934C0"/>
    <w:rsid w:val="00895190"/>
    <w:rsid w:val="008953E7"/>
    <w:rsid w:val="00896277"/>
    <w:rsid w:val="00897AF8"/>
    <w:rsid w:val="008A00B1"/>
    <w:rsid w:val="008A0648"/>
    <w:rsid w:val="008A08BB"/>
    <w:rsid w:val="008A1E04"/>
    <w:rsid w:val="008A24BB"/>
    <w:rsid w:val="008A2F3A"/>
    <w:rsid w:val="008A3B03"/>
    <w:rsid w:val="008A415B"/>
    <w:rsid w:val="008A4350"/>
    <w:rsid w:val="008A49A1"/>
    <w:rsid w:val="008A57C1"/>
    <w:rsid w:val="008A5E2D"/>
    <w:rsid w:val="008B018D"/>
    <w:rsid w:val="008B01F0"/>
    <w:rsid w:val="008B03F8"/>
    <w:rsid w:val="008B14ED"/>
    <w:rsid w:val="008B1965"/>
    <w:rsid w:val="008B3944"/>
    <w:rsid w:val="008B5793"/>
    <w:rsid w:val="008B6181"/>
    <w:rsid w:val="008B6B2F"/>
    <w:rsid w:val="008B7C9B"/>
    <w:rsid w:val="008B7F08"/>
    <w:rsid w:val="008C0E88"/>
    <w:rsid w:val="008C16F0"/>
    <w:rsid w:val="008C1A76"/>
    <w:rsid w:val="008C2BAA"/>
    <w:rsid w:val="008C2D05"/>
    <w:rsid w:val="008C5820"/>
    <w:rsid w:val="008C6E31"/>
    <w:rsid w:val="008C7113"/>
    <w:rsid w:val="008C7680"/>
    <w:rsid w:val="008C79AC"/>
    <w:rsid w:val="008C7B9E"/>
    <w:rsid w:val="008D04F2"/>
    <w:rsid w:val="008D05A9"/>
    <w:rsid w:val="008D0881"/>
    <w:rsid w:val="008D0EF5"/>
    <w:rsid w:val="008D16B1"/>
    <w:rsid w:val="008D1D44"/>
    <w:rsid w:val="008D7ABD"/>
    <w:rsid w:val="008E113C"/>
    <w:rsid w:val="008E27E7"/>
    <w:rsid w:val="008E64F2"/>
    <w:rsid w:val="008E728E"/>
    <w:rsid w:val="008E7D2A"/>
    <w:rsid w:val="008F12F7"/>
    <w:rsid w:val="008F2290"/>
    <w:rsid w:val="008F27F5"/>
    <w:rsid w:val="008F30C6"/>
    <w:rsid w:val="008F7297"/>
    <w:rsid w:val="008F7DB8"/>
    <w:rsid w:val="008F7F72"/>
    <w:rsid w:val="00900AA6"/>
    <w:rsid w:val="009021C6"/>
    <w:rsid w:val="00902967"/>
    <w:rsid w:val="00902A1F"/>
    <w:rsid w:val="00904547"/>
    <w:rsid w:val="00904A1C"/>
    <w:rsid w:val="009069B8"/>
    <w:rsid w:val="00906AB7"/>
    <w:rsid w:val="00907F44"/>
    <w:rsid w:val="009114B0"/>
    <w:rsid w:val="00912184"/>
    <w:rsid w:val="0091499B"/>
    <w:rsid w:val="009153E5"/>
    <w:rsid w:val="00915D71"/>
    <w:rsid w:val="00915DBA"/>
    <w:rsid w:val="009161C9"/>
    <w:rsid w:val="009163CA"/>
    <w:rsid w:val="00916999"/>
    <w:rsid w:val="0091724C"/>
    <w:rsid w:val="00917472"/>
    <w:rsid w:val="00917FEC"/>
    <w:rsid w:val="00920050"/>
    <w:rsid w:val="00921E8A"/>
    <w:rsid w:val="009221ED"/>
    <w:rsid w:val="009238D6"/>
    <w:rsid w:val="00923FE2"/>
    <w:rsid w:val="009241DB"/>
    <w:rsid w:val="00927A13"/>
    <w:rsid w:val="00927CFA"/>
    <w:rsid w:val="00927EEE"/>
    <w:rsid w:val="009302EF"/>
    <w:rsid w:val="00931544"/>
    <w:rsid w:val="009316EC"/>
    <w:rsid w:val="009326C8"/>
    <w:rsid w:val="00933432"/>
    <w:rsid w:val="009337D4"/>
    <w:rsid w:val="00937BED"/>
    <w:rsid w:val="00940831"/>
    <w:rsid w:val="009429BA"/>
    <w:rsid w:val="00942CF4"/>
    <w:rsid w:val="0094407E"/>
    <w:rsid w:val="00944701"/>
    <w:rsid w:val="00945E14"/>
    <w:rsid w:val="0094700D"/>
    <w:rsid w:val="0095060B"/>
    <w:rsid w:val="0095063F"/>
    <w:rsid w:val="00951FD2"/>
    <w:rsid w:val="00952172"/>
    <w:rsid w:val="00954919"/>
    <w:rsid w:val="00954C76"/>
    <w:rsid w:val="00955397"/>
    <w:rsid w:val="009557A7"/>
    <w:rsid w:val="0095582B"/>
    <w:rsid w:val="00955F70"/>
    <w:rsid w:val="0095620A"/>
    <w:rsid w:val="00956C20"/>
    <w:rsid w:val="00957333"/>
    <w:rsid w:val="009574A2"/>
    <w:rsid w:val="00957D50"/>
    <w:rsid w:val="009609F0"/>
    <w:rsid w:val="00960E1F"/>
    <w:rsid w:val="00960E95"/>
    <w:rsid w:val="00961572"/>
    <w:rsid w:val="0096518D"/>
    <w:rsid w:val="00966081"/>
    <w:rsid w:val="00966CA8"/>
    <w:rsid w:val="00966FD0"/>
    <w:rsid w:val="00967D51"/>
    <w:rsid w:val="00970785"/>
    <w:rsid w:val="00970C54"/>
    <w:rsid w:val="009710F7"/>
    <w:rsid w:val="009732AE"/>
    <w:rsid w:val="00974677"/>
    <w:rsid w:val="00974CB8"/>
    <w:rsid w:val="009778A5"/>
    <w:rsid w:val="00977ACC"/>
    <w:rsid w:val="009801A1"/>
    <w:rsid w:val="0098168E"/>
    <w:rsid w:val="00982F96"/>
    <w:rsid w:val="00983E37"/>
    <w:rsid w:val="00983E63"/>
    <w:rsid w:val="00984AD5"/>
    <w:rsid w:val="00985D6C"/>
    <w:rsid w:val="009863EF"/>
    <w:rsid w:val="009869F7"/>
    <w:rsid w:val="009874F0"/>
    <w:rsid w:val="00990E94"/>
    <w:rsid w:val="009929C8"/>
    <w:rsid w:val="009935D8"/>
    <w:rsid w:val="00993DAA"/>
    <w:rsid w:val="009945C1"/>
    <w:rsid w:val="00995CEB"/>
    <w:rsid w:val="00996892"/>
    <w:rsid w:val="00997228"/>
    <w:rsid w:val="009A0A64"/>
    <w:rsid w:val="009A3536"/>
    <w:rsid w:val="009A4F6C"/>
    <w:rsid w:val="009A5060"/>
    <w:rsid w:val="009A69E9"/>
    <w:rsid w:val="009A77B0"/>
    <w:rsid w:val="009B013A"/>
    <w:rsid w:val="009B06B3"/>
    <w:rsid w:val="009B32B4"/>
    <w:rsid w:val="009B3779"/>
    <w:rsid w:val="009B402A"/>
    <w:rsid w:val="009B4804"/>
    <w:rsid w:val="009B5D86"/>
    <w:rsid w:val="009B69DB"/>
    <w:rsid w:val="009C03BD"/>
    <w:rsid w:val="009C1499"/>
    <w:rsid w:val="009C1857"/>
    <w:rsid w:val="009C1B8D"/>
    <w:rsid w:val="009C1D7B"/>
    <w:rsid w:val="009C1F9F"/>
    <w:rsid w:val="009C2CC1"/>
    <w:rsid w:val="009C395A"/>
    <w:rsid w:val="009C72E4"/>
    <w:rsid w:val="009C7701"/>
    <w:rsid w:val="009C79FA"/>
    <w:rsid w:val="009C7EAD"/>
    <w:rsid w:val="009D0B04"/>
    <w:rsid w:val="009D20C6"/>
    <w:rsid w:val="009D26B7"/>
    <w:rsid w:val="009D2F29"/>
    <w:rsid w:val="009D50B0"/>
    <w:rsid w:val="009D7517"/>
    <w:rsid w:val="009D7620"/>
    <w:rsid w:val="009E2F8A"/>
    <w:rsid w:val="009E4182"/>
    <w:rsid w:val="009E41D0"/>
    <w:rsid w:val="009E4284"/>
    <w:rsid w:val="009E4662"/>
    <w:rsid w:val="009E56BB"/>
    <w:rsid w:val="009E6FE7"/>
    <w:rsid w:val="009F2A7E"/>
    <w:rsid w:val="009F3100"/>
    <w:rsid w:val="009F59C7"/>
    <w:rsid w:val="009F6090"/>
    <w:rsid w:val="009F6449"/>
    <w:rsid w:val="00A009FC"/>
    <w:rsid w:val="00A00CE6"/>
    <w:rsid w:val="00A01587"/>
    <w:rsid w:val="00A02346"/>
    <w:rsid w:val="00A05996"/>
    <w:rsid w:val="00A064A7"/>
    <w:rsid w:val="00A067F7"/>
    <w:rsid w:val="00A07432"/>
    <w:rsid w:val="00A11350"/>
    <w:rsid w:val="00A11722"/>
    <w:rsid w:val="00A12DBF"/>
    <w:rsid w:val="00A13558"/>
    <w:rsid w:val="00A1474E"/>
    <w:rsid w:val="00A17D79"/>
    <w:rsid w:val="00A2185C"/>
    <w:rsid w:val="00A22C92"/>
    <w:rsid w:val="00A22D51"/>
    <w:rsid w:val="00A2309C"/>
    <w:rsid w:val="00A240F4"/>
    <w:rsid w:val="00A246BC"/>
    <w:rsid w:val="00A24805"/>
    <w:rsid w:val="00A25510"/>
    <w:rsid w:val="00A26337"/>
    <w:rsid w:val="00A272D4"/>
    <w:rsid w:val="00A27670"/>
    <w:rsid w:val="00A30620"/>
    <w:rsid w:val="00A31FEB"/>
    <w:rsid w:val="00A33EB4"/>
    <w:rsid w:val="00A344A3"/>
    <w:rsid w:val="00A346C7"/>
    <w:rsid w:val="00A348BF"/>
    <w:rsid w:val="00A36153"/>
    <w:rsid w:val="00A36AC8"/>
    <w:rsid w:val="00A36BED"/>
    <w:rsid w:val="00A36DE9"/>
    <w:rsid w:val="00A37FC9"/>
    <w:rsid w:val="00A40E2C"/>
    <w:rsid w:val="00A40E94"/>
    <w:rsid w:val="00A4431E"/>
    <w:rsid w:val="00A45359"/>
    <w:rsid w:val="00A464A1"/>
    <w:rsid w:val="00A4650B"/>
    <w:rsid w:val="00A46D40"/>
    <w:rsid w:val="00A47C5D"/>
    <w:rsid w:val="00A47F82"/>
    <w:rsid w:val="00A50830"/>
    <w:rsid w:val="00A52B11"/>
    <w:rsid w:val="00A53B1B"/>
    <w:rsid w:val="00A53C69"/>
    <w:rsid w:val="00A53CC0"/>
    <w:rsid w:val="00A53EDF"/>
    <w:rsid w:val="00A54049"/>
    <w:rsid w:val="00A56331"/>
    <w:rsid w:val="00A56601"/>
    <w:rsid w:val="00A56A92"/>
    <w:rsid w:val="00A64FEC"/>
    <w:rsid w:val="00A67090"/>
    <w:rsid w:val="00A670A3"/>
    <w:rsid w:val="00A67C59"/>
    <w:rsid w:val="00A71105"/>
    <w:rsid w:val="00A711BE"/>
    <w:rsid w:val="00A719FF"/>
    <w:rsid w:val="00A71C9F"/>
    <w:rsid w:val="00A740CD"/>
    <w:rsid w:val="00A74717"/>
    <w:rsid w:val="00A74C11"/>
    <w:rsid w:val="00A75053"/>
    <w:rsid w:val="00A75B7D"/>
    <w:rsid w:val="00A76CBF"/>
    <w:rsid w:val="00A76FAA"/>
    <w:rsid w:val="00A775D2"/>
    <w:rsid w:val="00A7774E"/>
    <w:rsid w:val="00A77760"/>
    <w:rsid w:val="00A80AE0"/>
    <w:rsid w:val="00A8793D"/>
    <w:rsid w:val="00A90804"/>
    <w:rsid w:val="00A922C4"/>
    <w:rsid w:val="00A939B6"/>
    <w:rsid w:val="00A93EB6"/>
    <w:rsid w:val="00A94896"/>
    <w:rsid w:val="00A9493A"/>
    <w:rsid w:val="00A94A36"/>
    <w:rsid w:val="00AA15CE"/>
    <w:rsid w:val="00AA1FAF"/>
    <w:rsid w:val="00AA2FEC"/>
    <w:rsid w:val="00AA3027"/>
    <w:rsid w:val="00AA6BA3"/>
    <w:rsid w:val="00AA6E01"/>
    <w:rsid w:val="00AA7526"/>
    <w:rsid w:val="00AA7C79"/>
    <w:rsid w:val="00AB09B1"/>
    <w:rsid w:val="00AB0F20"/>
    <w:rsid w:val="00AB1617"/>
    <w:rsid w:val="00AB2850"/>
    <w:rsid w:val="00AB2F91"/>
    <w:rsid w:val="00AB70B0"/>
    <w:rsid w:val="00AB736D"/>
    <w:rsid w:val="00AC091F"/>
    <w:rsid w:val="00AC3729"/>
    <w:rsid w:val="00AC38EE"/>
    <w:rsid w:val="00AC4D37"/>
    <w:rsid w:val="00AC64C0"/>
    <w:rsid w:val="00AD20A6"/>
    <w:rsid w:val="00AD3003"/>
    <w:rsid w:val="00AD5BB7"/>
    <w:rsid w:val="00AD6387"/>
    <w:rsid w:val="00AD6FE1"/>
    <w:rsid w:val="00AD766E"/>
    <w:rsid w:val="00AD79DE"/>
    <w:rsid w:val="00AD7CD3"/>
    <w:rsid w:val="00AE107B"/>
    <w:rsid w:val="00AE1872"/>
    <w:rsid w:val="00AE294B"/>
    <w:rsid w:val="00AE3821"/>
    <w:rsid w:val="00AE4B36"/>
    <w:rsid w:val="00AE5597"/>
    <w:rsid w:val="00AE6F0B"/>
    <w:rsid w:val="00AE70C0"/>
    <w:rsid w:val="00AE7FC0"/>
    <w:rsid w:val="00AF0FF1"/>
    <w:rsid w:val="00AF2B93"/>
    <w:rsid w:val="00AF302C"/>
    <w:rsid w:val="00AF41E1"/>
    <w:rsid w:val="00AF46B2"/>
    <w:rsid w:val="00AF4B8F"/>
    <w:rsid w:val="00AF4EBE"/>
    <w:rsid w:val="00AF5785"/>
    <w:rsid w:val="00AF59CC"/>
    <w:rsid w:val="00AF6249"/>
    <w:rsid w:val="00AF634A"/>
    <w:rsid w:val="00B00357"/>
    <w:rsid w:val="00B00E52"/>
    <w:rsid w:val="00B01057"/>
    <w:rsid w:val="00B01375"/>
    <w:rsid w:val="00B019FE"/>
    <w:rsid w:val="00B02590"/>
    <w:rsid w:val="00B02C52"/>
    <w:rsid w:val="00B03694"/>
    <w:rsid w:val="00B047DE"/>
    <w:rsid w:val="00B04880"/>
    <w:rsid w:val="00B048AA"/>
    <w:rsid w:val="00B05C95"/>
    <w:rsid w:val="00B0613F"/>
    <w:rsid w:val="00B06C18"/>
    <w:rsid w:val="00B07C96"/>
    <w:rsid w:val="00B10C1F"/>
    <w:rsid w:val="00B10D43"/>
    <w:rsid w:val="00B116E8"/>
    <w:rsid w:val="00B11B0B"/>
    <w:rsid w:val="00B12D5D"/>
    <w:rsid w:val="00B157A7"/>
    <w:rsid w:val="00B1594B"/>
    <w:rsid w:val="00B21AE4"/>
    <w:rsid w:val="00B254FB"/>
    <w:rsid w:val="00B25AEC"/>
    <w:rsid w:val="00B25C02"/>
    <w:rsid w:val="00B26405"/>
    <w:rsid w:val="00B267EA"/>
    <w:rsid w:val="00B31AE1"/>
    <w:rsid w:val="00B33902"/>
    <w:rsid w:val="00B33B98"/>
    <w:rsid w:val="00B3421D"/>
    <w:rsid w:val="00B3785D"/>
    <w:rsid w:val="00B37C20"/>
    <w:rsid w:val="00B37CD1"/>
    <w:rsid w:val="00B40511"/>
    <w:rsid w:val="00B41A46"/>
    <w:rsid w:val="00B43B81"/>
    <w:rsid w:val="00B44477"/>
    <w:rsid w:val="00B468FF"/>
    <w:rsid w:val="00B4705A"/>
    <w:rsid w:val="00B473AA"/>
    <w:rsid w:val="00B477E3"/>
    <w:rsid w:val="00B522FB"/>
    <w:rsid w:val="00B52C01"/>
    <w:rsid w:val="00B52FBE"/>
    <w:rsid w:val="00B531CD"/>
    <w:rsid w:val="00B534DB"/>
    <w:rsid w:val="00B56222"/>
    <w:rsid w:val="00B608F9"/>
    <w:rsid w:val="00B6171F"/>
    <w:rsid w:val="00B62296"/>
    <w:rsid w:val="00B6232C"/>
    <w:rsid w:val="00B64F48"/>
    <w:rsid w:val="00B65DD5"/>
    <w:rsid w:val="00B667F2"/>
    <w:rsid w:val="00B70D5F"/>
    <w:rsid w:val="00B71041"/>
    <w:rsid w:val="00B728D8"/>
    <w:rsid w:val="00B72B40"/>
    <w:rsid w:val="00B73E32"/>
    <w:rsid w:val="00B75F3C"/>
    <w:rsid w:val="00B762E9"/>
    <w:rsid w:val="00B77688"/>
    <w:rsid w:val="00B77DA5"/>
    <w:rsid w:val="00B80567"/>
    <w:rsid w:val="00B80B09"/>
    <w:rsid w:val="00B81205"/>
    <w:rsid w:val="00B819F9"/>
    <w:rsid w:val="00B81CD3"/>
    <w:rsid w:val="00B830E5"/>
    <w:rsid w:val="00B83203"/>
    <w:rsid w:val="00B83450"/>
    <w:rsid w:val="00B836EA"/>
    <w:rsid w:val="00B84221"/>
    <w:rsid w:val="00B84253"/>
    <w:rsid w:val="00B845CA"/>
    <w:rsid w:val="00B8639E"/>
    <w:rsid w:val="00B900A2"/>
    <w:rsid w:val="00B911B4"/>
    <w:rsid w:val="00B91977"/>
    <w:rsid w:val="00B91BB0"/>
    <w:rsid w:val="00B92178"/>
    <w:rsid w:val="00B929D0"/>
    <w:rsid w:val="00B95AFE"/>
    <w:rsid w:val="00B964CC"/>
    <w:rsid w:val="00BA06DB"/>
    <w:rsid w:val="00BA1F16"/>
    <w:rsid w:val="00BA23E1"/>
    <w:rsid w:val="00BA2AE5"/>
    <w:rsid w:val="00BA3E18"/>
    <w:rsid w:val="00BA4704"/>
    <w:rsid w:val="00BA4978"/>
    <w:rsid w:val="00BA4B2B"/>
    <w:rsid w:val="00BA4E0A"/>
    <w:rsid w:val="00BA6074"/>
    <w:rsid w:val="00BA7654"/>
    <w:rsid w:val="00BB0BD6"/>
    <w:rsid w:val="00BB1756"/>
    <w:rsid w:val="00BB3DBB"/>
    <w:rsid w:val="00BB51E2"/>
    <w:rsid w:val="00BB6EA0"/>
    <w:rsid w:val="00BC086E"/>
    <w:rsid w:val="00BC31E2"/>
    <w:rsid w:val="00BC32EF"/>
    <w:rsid w:val="00BC60B8"/>
    <w:rsid w:val="00BD009A"/>
    <w:rsid w:val="00BD0F9F"/>
    <w:rsid w:val="00BD29F3"/>
    <w:rsid w:val="00BD32CB"/>
    <w:rsid w:val="00BD58F8"/>
    <w:rsid w:val="00BD6DE2"/>
    <w:rsid w:val="00BD72CC"/>
    <w:rsid w:val="00BD7651"/>
    <w:rsid w:val="00BD7B37"/>
    <w:rsid w:val="00BE0041"/>
    <w:rsid w:val="00BE2B40"/>
    <w:rsid w:val="00BE3165"/>
    <w:rsid w:val="00BE5E02"/>
    <w:rsid w:val="00BE7331"/>
    <w:rsid w:val="00BE7555"/>
    <w:rsid w:val="00BF01D4"/>
    <w:rsid w:val="00BF093F"/>
    <w:rsid w:val="00BF09A0"/>
    <w:rsid w:val="00BF1D6C"/>
    <w:rsid w:val="00BF2BE6"/>
    <w:rsid w:val="00BF4DBC"/>
    <w:rsid w:val="00BF68DC"/>
    <w:rsid w:val="00C00CD0"/>
    <w:rsid w:val="00C01641"/>
    <w:rsid w:val="00C01E74"/>
    <w:rsid w:val="00C044E2"/>
    <w:rsid w:val="00C04591"/>
    <w:rsid w:val="00C04952"/>
    <w:rsid w:val="00C049F9"/>
    <w:rsid w:val="00C04A3E"/>
    <w:rsid w:val="00C06E5B"/>
    <w:rsid w:val="00C078C5"/>
    <w:rsid w:val="00C104CA"/>
    <w:rsid w:val="00C11E58"/>
    <w:rsid w:val="00C13DFE"/>
    <w:rsid w:val="00C153E4"/>
    <w:rsid w:val="00C168E5"/>
    <w:rsid w:val="00C16CE6"/>
    <w:rsid w:val="00C1762E"/>
    <w:rsid w:val="00C21FD5"/>
    <w:rsid w:val="00C226B9"/>
    <w:rsid w:val="00C24B2F"/>
    <w:rsid w:val="00C256D4"/>
    <w:rsid w:val="00C256F1"/>
    <w:rsid w:val="00C25E11"/>
    <w:rsid w:val="00C25E86"/>
    <w:rsid w:val="00C27779"/>
    <w:rsid w:val="00C27C57"/>
    <w:rsid w:val="00C30409"/>
    <w:rsid w:val="00C32411"/>
    <w:rsid w:val="00C32FDD"/>
    <w:rsid w:val="00C33F35"/>
    <w:rsid w:val="00C34EB3"/>
    <w:rsid w:val="00C353E1"/>
    <w:rsid w:val="00C361AB"/>
    <w:rsid w:val="00C40B22"/>
    <w:rsid w:val="00C41A07"/>
    <w:rsid w:val="00C43480"/>
    <w:rsid w:val="00C44DC1"/>
    <w:rsid w:val="00C4750B"/>
    <w:rsid w:val="00C5031A"/>
    <w:rsid w:val="00C51120"/>
    <w:rsid w:val="00C52471"/>
    <w:rsid w:val="00C534A7"/>
    <w:rsid w:val="00C541A7"/>
    <w:rsid w:val="00C546C4"/>
    <w:rsid w:val="00C551F2"/>
    <w:rsid w:val="00C556E4"/>
    <w:rsid w:val="00C559FF"/>
    <w:rsid w:val="00C55F3E"/>
    <w:rsid w:val="00C6081E"/>
    <w:rsid w:val="00C61BEC"/>
    <w:rsid w:val="00C62C47"/>
    <w:rsid w:val="00C65F5A"/>
    <w:rsid w:val="00C665EF"/>
    <w:rsid w:val="00C6676A"/>
    <w:rsid w:val="00C667CA"/>
    <w:rsid w:val="00C66A30"/>
    <w:rsid w:val="00C67027"/>
    <w:rsid w:val="00C672BD"/>
    <w:rsid w:val="00C67B27"/>
    <w:rsid w:val="00C706D2"/>
    <w:rsid w:val="00C7090B"/>
    <w:rsid w:val="00C70F9E"/>
    <w:rsid w:val="00C71836"/>
    <w:rsid w:val="00C71BCE"/>
    <w:rsid w:val="00C73714"/>
    <w:rsid w:val="00C747DE"/>
    <w:rsid w:val="00C75F6F"/>
    <w:rsid w:val="00C76C6B"/>
    <w:rsid w:val="00C7770D"/>
    <w:rsid w:val="00C80036"/>
    <w:rsid w:val="00C808C8"/>
    <w:rsid w:val="00C80DA9"/>
    <w:rsid w:val="00C82889"/>
    <w:rsid w:val="00C84E12"/>
    <w:rsid w:val="00C85ABF"/>
    <w:rsid w:val="00C87323"/>
    <w:rsid w:val="00C93746"/>
    <w:rsid w:val="00C945FB"/>
    <w:rsid w:val="00C97107"/>
    <w:rsid w:val="00C97998"/>
    <w:rsid w:val="00C979FE"/>
    <w:rsid w:val="00CA04A1"/>
    <w:rsid w:val="00CA2842"/>
    <w:rsid w:val="00CA494B"/>
    <w:rsid w:val="00CA5B92"/>
    <w:rsid w:val="00CA5E32"/>
    <w:rsid w:val="00CA6CD9"/>
    <w:rsid w:val="00CA7771"/>
    <w:rsid w:val="00CA7895"/>
    <w:rsid w:val="00CB148F"/>
    <w:rsid w:val="00CB20FA"/>
    <w:rsid w:val="00CB2762"/>
    <w:rsid w:val="00CB31F2"/>
    <w:rsid w:val="00CB5CA1"/>
    <w:rsid w:val="00CB5ED4"/>
    <w:rsid w:val="00CB68E0"/>
    <w:rsid w:val="00CB747D"/>
    <w:rsid w:val="00CC095F"/>
    <w:rsid w:val="00CC2238"/>
    <w:rsid w:val="00CC2DF1"/>
    <w:rsid w:val="00CC3BD8"/>
    <w:rsid w:val="00CC6EC3"/>
    <w:rsid w:val="00CD00F2"/>
    <w:rsid w:val="00CD177C"/>
    <w:rsid w:val="00CD36BB"/>
    <w:rsid w:val="00CD4191"/>
    <w:rsid w:val="00CD459F"/>
    <w:rsid w:val="00CD4AE3"/>
    <w:rsid w:val="00CD4D36"/>
    <w:rsid w:val="00CD5F69"/>
    <w:rsid w:val="00CE0AB6"/>
    <w:rsid w:val="00CE0D6A"/>
    <w:rsid w:val="00CE181E"/>
    <w:rsid w:val="00CE197A"/>
    <w:rsid w:val="00CE2A2D"/>
    <w:rsid w:val="00CE4B71"/>
    <w:rsid w:val="00CE5394"/>
    <w:rsid w:val="00CE6718"/>
    <w:rsid w:val="00CE6F8A"/>
    <w:rsid w:val="00CF0458"/>
    <w:rsid w:val="00CF290C"/>
    <w:rsid w:val="00CF34A6"/>
    <w:rsid w:val="00CF3937"/>
    <w:rsid w:val="00CF43E6"/>
    <w:rsid w:val="00CF4819"/>
    <w:rsid w:val="00CF6259"/>
    <w:rsid w:val="00CF7483"/>
    <w:rsid w:val="00CF7ADD"/>
    <w:rsid w:val="00D006C0"/>
    <w:rsid w:val="00D0370F"/>
    <w:rsid w:val="00D04E79"/>
    <w:rsid w:val="00D054B5"/>
    <w:rsid w:val="00D05AE9"/>
    <w:rsid w:val="00D05B6E"/>
    <w:rsid w:val="00D06657"/>
    <w:rsid w:val="00D10F95"/>
    <w:rsid w:val="00D12CE9"/>
    <w:rsid w:val="00D16040"/>
    <w:rsid w:val="00D16BFC"/>
    <w:rsid w:val="00D21BE7"/>
    <w:rsid w:val="00D23786"/>
    <w:rsid w:val="00D249EC"/>
    <w:rsid w:val="00D25625"/>
    <w:rsid w:val="00D257E4"/>
    <w:rsid w:val="00D270E4"/>
    <w:rsid w:val="00D27946"/>
    <w:rsid w:val="00D27B56"/>
    <w:rsid w:val="00D322B0"/>
    <w:rsid w:val="00D33334"/>
    <w:rsid w:val="00D33AB6"/>
    <w:rsid w:val="00D34F23"/>
    <w:rsid w:val="00D36424"/>
    <w:rsid w:val="00D368AA"/>
    <w:rsid w:val="00D36EB0"/>
    <w:rsid w:val="00D3706C"/>
    <w:rsid w:val="00D3772F"/>
    <w:rsid w:val="00D37C15"/>
    <w:rsid w:val="00D4006C"/>
    <w:rsid w:val="00D40117"/>
    <w:rsid w:val="00D416CB"/>
    <w:rsid w:val="00D41886"/>
    <w:rsid w:val="00D43B49"/>
    <w:rsid w:val="00D4448C"/>
    <w:rsid w:val="00D45FFE"/>
    <w:rsid w:val="00D5014F"/>
    <w:rsid w:val="00D5206C"/>
    <w:rsid w:val="00D55F48"/>
    <w:rsid w:val="00D564AC"/>
    <w:rsid w:val="00D6036F"/>
    <w:rsid w:val="00D60A60"/>
    <w:rsid w:val="00D60AD5"/>
    <w:rsid w:val="00D62ABD"/>
    <w:rsid w:val="00D631E9"/>
    <w:rsid w:val="00D64138"/>
    <w:rsid w:val="00D64DD6"/>
    <w:rsid w:val="00D7080F"/>
    <w:rsid w:val="00D70A89"/>
    <w:rsid w:val="00D70EEB"/>
    <w:rsid w:val="00D71917"/>
    <w:rsid w:val="00D72758"/>
    <w:rsid w:val="00D75130"/>
    <w:rsid w:val="00D756E1"/>
    <w:rsid w:val="00D76807"/>
    <w:rsid w:val="00D8102F"/>
    <w:rsid w:val="00D81A26"/>
    <w:rsid w:val="00D90D5E"/>
    <w:rsid w:val="00D91272"/>
    <w:rsid w:val="00D94A3F"/>
    <w:rsid w:val="00D952B5"/>
    <w:rsid w:val="00D9565F"/>
    <w:rsid w:val="00D9587B"/>
    <w:rsid w:val="00D95B5A"/>
    <w:rsid w:val="00D96DFE"/>
    <w:rsid w:val="00D97FCD"/>
    <w:rsid w:val="00DA3019"/>
    <w:rsid w:val="00DA49A3"/>
    <w:rsid w:val="00DA4E6A"/>
    <w:rsid w:val="00DA5377"/>
    <w:rsid w:val="00DB0ECE"/>
    <w:rsid w:val="00DB1703"/>
    <w:rsid w:val="00DB5E4E"/>
    <w:rsid w:val="00DB780D"/>
    <w:rsid w:val="00DC001F"/>
    <w:rsid w:val="00DC1D39"/>
    <w:rsid w:val="00DC5477"/>
    <w:rsid w:val="00DC6B67"/>
    <w:rsid w:val="00DC786A"/>
    <w:rsid w:val="00DC7E12"/>
    <w:rsid w:val="00DD1828"/>
    <w:rsid w:val="00DD1C26"/>
    <w:rsid w:val="00DD1CAC"/>
    <w:rsid w:val="00DD2265"/>
    <w:rsid w:val="00DD2482"/>
    <w:rsid w:val="00DD26F3"/>
    <w:rsid w:val="00DD3222"/>
    <w:rsid w:val="00DD4FB6"/>
    <w:rsid w:val="00DD54CC"/>
    <w:rsid w:val="00DD77E2"/>
    <w:rsid w:val="00DE010A"/>
    <w:rsid w:val="00DE039E"/>
    <w:rsid w:val="00DE07A0"/>
    <w:rsid w:val="00DE3F8F"/>
    <w:rsid w:val="00DE4124"/>
    <w:rsid w:val="00DE4126"/>
    <w:rsid w:val="00DE4DB3"/>
    <w:rsid w:val="00DE516B"/>
    <w:rsid w:val="00DE6CF3"/>
    <w:rsid w:val="00DF1FA8"/>
    <w:rsid w:val="00DF4398"/>
    <w:rsid w:val="00DF4C5C"/>
    <w:rsid w:val="00DF56EC"/>
    <w:rsid w:val="00DF6EB4"/>
    <w:rsid w:val="00DF7865"/>
    <w:rsid w:val="00E01B93"/>
    <w:rsid w:val="00E02230"/>
    <w:rsid w:val="00E027A1"/>
    <w:rsid w:val="00E027BC"/>
    <w:rsid w:val="00E02825"/>
    <w:rsid w:val="00E03B59"/>
    <w:rsid w:val="00E04BE1"/>
    <w:rsid w:val="00E04CEF"/>
    <w:rsid w:val="00E060A7"/>
    <w:rsid w:val="00E064A1"/>
    <w:rsid w:val="00E066B2"/>
    <w:rsid w:val="00E07245"/>
    <w:rsid w:val="00E073EF"/>
    <w:rsid w:val="00E11784"/>
    <w:rsid w:val="00E11E62"/>
    <w:rsid w:val="00E122E4"/>
    <w:rsid w:val="00E12B83"/>
    <w:rsid w:val="00E14722"/>
    <w:rsid w:val="00E14931"/>
    <w:rsid w:val="00E17087"/>
    <w:rsid w:val="00E1795B"/>
    <w:rsid w:val="00E2050C"/>
    <w:rsid w:val="00E20B23"/>
    <w:rsid w:val="00E22063"/>
    <w:rsid w:val="00E22C15"/>
    <w:rsid w:val="00E237C9"/>
    <w:rsid w:val="00E261CE"/>
    <w:rsid w:val="00E261E3"/>
    <w:rsid w:val="00E262AF"/>
    <w:rsid w:val="00E27BC0"/>
    <w:rsid w:val="00E31CB6"/>
    <w:rsid w:val="00E334D9"/>
    <w:rsid w:val="00E33966"/>
    <w:rsid w:val="00E34347"/>
    <w:rsid w:val="00E351C0"/>
    <w:rsid w:val="00E359AE"/>
    <w:rsid w:val="00E3718A"/>
    <w:rsid w:val="00E37C99"/>
    <w:rsid w:val="00E40FD6"/>
    <w:rsid w:val="00E4165E"/>
    <w:rsid w:val="00E41A93"/>
    <w:rsid w:val="00E4346A"/>
    <w:rsid w:val="00E44BBD"/>
    <w:rsid w:val="00E501DB"/>
    <w:rsid w:val="00E51087"/>
    <w:rsid w:val="00E52D53"/>
    <w:rsid w:val="00E54A63"/>
    <w:rsid w:val="00E54A85"/>
    <w:rsid w:val="00E54F9A"/>
    <w:rsid w:val="00E5587C"/>
    <w:rsid w:val="00E56287"/>
    <w:rsid w:val="00E57A6B"/>
    <w:rsid w:val="00E613C6"/>
    <w:rsid w:val="00E61741"/>
    <w:rsid w:val="00E61CB6"/>
    <w:rsid w:val="00E6252A"/>
    <w:rsid w:val="00E629E3"/>
    <w:rsid w:val="00E63763"/>
    <w:rsid w:val="00E63CAF"/>
    <w:rsid w:val="00E644C4"/>
    <w:rsid w:val="00E64D12"/>
    <w:rsid w:val="00E65A6A"/>
    <w:rsid w:val="00E662AE"/>
    <w:rsid w:val="00E6764B"/>
    <w:rsid w:val="00E67E78"/>
    <w:rsid w:val="00E71715"/>
    <w:rsid w:val="00E71A79"/>
    <w:rsid w:val="00E71FE1"/>
    <w:rsid w:val="00E74DD0"/>
    <w:rsid w:val="00E75EC1"/>
    <w:rsid w:val="00E80907"/>
    <w:rsid w:val="00E822D6"/>
    <w:rsid w:val="00E8350F"/>
    <w:rsid w:val="00E855A0"/>
    <w:rsid w:val="00E85FE8"/>
    <w:rsid w:val="00E86FED"/>
    <w:rsid w:val="00E87375"/>
    <w:rsid w:val="00E87914"/>
    <w:rsid w:val="00E904D8"/>
    <w:rsid w:val="00E91BE6"/>
    <w:rsid w:val="00E91C28"/>
    <w:rsid w:val="00E922AA"/>
    <w:rsid w:val="00E926E4"/>
    <w:rsid w:val="00E92835"/>
    <w:rsid w:val="00E93181"/>
    <w:rsid w:val="00E93933"/>
    <w:rsid w:val="00E9624C"/>
    <w:rsid w:val="00E9656F"/>
    <w:rsid w:val="00E96A6E"/>
    <w:rsid w:val="00E97BF3"/>
    <w:rsid w:val="00E97DE5"/>
    <w:rsid w:val="00EA0451"/>
    <w:rsid w:val="00EA09D4"/>
    <w:rsid w:val="00EA2401"/>
    <w:rsid w:val="00EA4EC6"/>
    <w:rsid w:val="00EA56E7"/>
    <w:rsid w:val="00EA5BAA"/>
    <w:rsid w:val="00EA6C90"/>
    <w:rsid w:val="00EB0836"/>
    <w:rsid w:val="00EB1AD4"/>
    <w:rsid w:val="00EB2C97"/>
    <w:rsid w:val="00EB2D18"/>
    <w:rsid w:val="00EB3868"/>
    <w:rsid w:val="00EB3C59"/>
    <w:rsid w:val="00EB4BE9"/>
    <w:rsid w:val="00EB4F1C"/>
    <w:rsid w:val="00EB7563"/>
    <w:rsid w:val="00EB7B77"/>
    <w:rsid w:val="00EC1067"/>
    <w:rsid w:val="00EC1ADF"/>
    <w:rsid w:val="00EC1C88"/>
    <w:rsid w:val="00EC4325"/>
    <w:rsid w:val="00EC51D2"/>
    <w:rsid w:val="00EC529E"/>
    <w:rsid w:val="00EC6732"/>
    <w:rsid w:val="00EC73ED"/>
    <w:rsid w:val="00ED032B"/>
    <w:rsid w:val="00ED17D9"/>
    <w:rsid w:val="00ED35B8"/>
    <w:rsid w:val="00ED4628"/>
    <w:rsid w:val="00ED6378"/>
    <w:rsid w:val="00ED6B3D"/>
    <w:rsid w:val="00ED717D"/>
    <w:rsid w:val="00EE028B"/>
    <w:rsid w:val="00EE06A6"/>
    <w:rsid w:val="00EE0BDA"/>
    <w:rsid w:val="00EE0FC4"/>
    <w:rsid w:val="00EE2234"/>
    <w:rsid w:val="00EE3045"/>
    <w:rsid w:val="00EE4A2D"/>
    <w:rsid w:val="00EE5904"/>
    <w:rsid w:val="00EE6EA0"/>
    <w:rsid w:val="00EE6F63"/>
    <w:rsid w:val="00EE71AA"/>
    <w:rsid w:val="00EE7B19"/>
    <w:rsid w:val="00EF0493"/>
    <w:rsid w:val="00EF05E7"/>
    <w:rsid w:val="00EF10C5"/>
    <w:rsid w:val="00EF3622"/>
    <w:rsid w:val="00EF4275"/>
    <w:rsid w:val="00EF466E"/>
    <w:rsid w:val="00EF56C3"/>
    <w:rsid w:val="00EF60B4"/>
    <w:rsid w:val="00EF6A83"/>
    <w:rsid w:val="00F0012C"/>
    <w:rsid w:val="00F002E5"/>
    <w:rsid w:val="00F00AE4"/>
    <w:rsid w:val="00F02416"/>
    <w:rsid w:val="00F0246D"/>
    <w:rsid w:val="00F03499"/>
    <w:rsid w:val="00F05F48"/>
    <w:rsid w:val="00F063D4"/>
    <w:rsid w:val="00F07A65"/>
    <w:rsid w:val="00F07D4E"/>
    <w:rsid w:val="00F11362"/>
    <w:rsid w:val="00F1259C"/>
    <w:rsid w:val="00F13252"/>
    <w:rsid w:val="00F13C6E"/>
    <w:rsid w:val="00F15105"/>
    <w:rsid w:val="00F16E41"/>
    <w:rsid w:val="00F176C0"/>
    <w:rsid w:val="00F17ECE"/>
    <w:rsid w:val="00F21E01"/>
    <w:rsid w:val="00F22120"/>
    <w:rsid w:val="00F2367C"/>
    <w:rsid w:val="00F23768"/>
    <w:rsid w:val="00F25F81"/>
    <w:rsid w:val="00F27A9E"/>
    <w:rsid w:val="00F27B2F"/>
    <w:rsid w:val="00F33746"/>
    <w:rsid w:val="00F351D0"/>
    <w:rsid w:val="00F36430"/>
    <w:rsid w:val="00F36F46"/>
    <w:rsid w:val="00F4166B"/>
    <w:rsid w:val="00F43D9A"/>
    <w:rsid w:val="00F4450B"/>
    <w:rsid w:val="00F44AEA"/>
    <w:rsid w:val="00F4574B"/>
    <w:rsid w:val="00F45B90"/>
    <w:rsid w:val="00F46807"/>
    <w:rsid w:val="00F4759E"/>
    <w:rsid w:val="00F5068A"/>
    <w:rsid w:val="00F50B4C"/>
    <w:rsid w:val="00F548AB"/>
    <w:rsid w:val="00F54FF3"/>
    <w:rsid w:val="00F5550B"/>
    <w:rsid w:val="00F55657"/>
    <w:rsid w:val="00F56B23"/>
    <w:rsid w:val="00F57F33"/>
    <w:rsid w:val="00F60C55"/>
    <w:rsid w:val="00F60E2D"/>
    <w:rsid w:val="00F61C49"/>
    <w:rsid w:val="00F62062"/>
    <w:rsid w:val="00F636C5"/>
    <w:rsid w:val="00F648EB"/>
    <w:rsid w:val="00F64A13"/>
    <w:rsid w:val="00F64D94"/>
    <w:rsid w:val="00F6528A"/>
    <w:rsid w:val="00F657DD"/>
    <w:rsid w:val="00F6593D"/>
    <w:rsid w:val="00F66DE7"/>
    <w:rsid w:val="00F67BA1"/>
    <w:rsid w:val="00F7092C"/>
    <w:rsid w:val="00F7331D"/>
    <w:rsid w:val="00F73C70"/>
    <w:rsid w:val="00F7604B"/>
    <w:rsid w:val="00F76216"/>
    <w:rsid w:val="00F76D73"/>
    <w:rsid w:val="00F77B09"/>
    <w:rsid w:val="00F80675"/>
    <w:rsid w:val="00F80AD6"/>
    <w:rsid w:val="00F81514"/>
    <w:rsid w:val="00F901AE"/>
    <w:rsid w:val="00F902F1"/>
    <w:rsid w:val="00F90ADC"/>
    <w:rsid w:val="00F915B6"/>
    <w:rsid w:val="00F91835"/>
    <w:rsid w:val="00F92517"/>
    <w:rsid w:val="00F92A99"/>
    <w:rsid w:val="00F92C35"/>
    <w:rsid w:val="00F93CB1"/>
    <w:rsid w:val="00F9507A"/>
    <w:rsid w:val="00F967CC"/>
    <w:rsid w:val="00FA0A00"/>
    <w:rsid w:val="00FA14C2"/>
    <w:rsid w:val="00FA14D0"/>
    <w:rsid w:val="00FA294E"/>
    <w:rsid w:val="00FA391D"/>
    <w:rsid w:val="00FA3E2E"/>
    <w:rsid w:val="00FA4858"/>
    <w:rsid w:val="00FA67A2"/>
    <w:rsid w:val="00FA69B4"/>
    <w:rsid w:val="00FA70DB"/>
    <w:rsid w:val="00FA72CB"/>
    <w:rsid w:val="00FA73AF"/>
    <w:rsid w:val="00FA7EBE"/>
    <w:rsid w:val="00FB09BF"/>
    <w:rsid w:val="00FB0EEE"/>
    <w:rsid w:val="00FB1FD3"/>
    <w:rsid w:val="00FB4538"/>
    <w:rsid w:val="00FB46EC"/>
    <w:rsid w:val="00FB547B"/>
    <w:rsid w:val="00FB649D"/>
    <w:rsid w:val="00FC0F58"/>
    <w:rsid w:val="00FC31C3"/>
    <w:rsid w:val="00FC40EA"/>
    <w:rsid w:val="00FC7420"/>
    <w:rsid w:val="00FC7C92"/>
    <w:rsid w:val="00FC7F98"/>
    <w:rsid w:val="00FD184F"/>
    <w:rsid w:val="00FD1F9B"/>
    <w:rsid w:val="00FD2896"/>
    <w:rsid w:val="00FD29D5"/>
    <w:rsid w:val="00FD2E21"/>
    <w:rsid w:val="00FD42BA"/>
    <w:rsid w:val="00FD65B0"/>
    <w:rsid w:val="00FD6C3F"/>
    <w:rsid w:val="00FD6E31"/>
    <w:rsid w:val="00FD6FDB"/>
    <w:rsid w:val="00FD7FCF"/>
    <w:rsid w:val="00FE125C"/>
    <w:rsid w:val="00FE1F66"/>
    <w:rsid w:val="00FE3271"/>
    <w:rsid w:val="00FE4491"/>
    <w:rsid w:val="00FE4915"/>
    <w:rsid w:val="00FE4EBD"/>
    <w:rsid w:val="00FE5AD1"/>
    <w:rsid w:val="00FE6FCF"/>
    <w:rsid w:val="00FE7FA3"/>
    <w:rsid w:val="00FF0695"/>
    <w:rsid w:val="00FF0B4D"/>
    <w:rsid w:val="00FF2296"/>
    <w:rsid w:val="00FF24C7"/>
    <w:rsid w:val="00FF526A"/>
    <w:rsid w:val="00FF581F"/>
    <w:rsid w:val="00FF5CB2"/>
    <w:rsid w:val="00FF7265"/>
    <w:rsid w:val="00FF73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874F0"/>
    <w:pPr>
      <w:spacing w:after="200" w:line="276" w:lineRule="auto"/>
    </w:pPr>
  </w:style>
  <w:style w:type="paragraph" w:styleId="Heading1">
    <w:name w:val="heading 1"/>
    <w:basedOn w:val="Normal"/>
    <w:next w:val="Normal"/>
    <w:link w:val="Heading1Char"/>
    <w:uiPriority w:val="99"/>
    <w:qFormat/>
    <w:rsid w:val="001E3FB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F7DB8"/>
    <w:pPr>
      <w:keepNext/>
      <w:spacing w:after="0" w:line="240" w:lineRule="auto"/>
      <w:jc w:val="center"/>
      <w:outlineLvl w:val="1"/>
    </w:pPr>
    <w:rPr>
      <w:rFonts w:ascii="Times New Roman" w:eastAsia="Times New Roman" w:hAnsi="Times New Roman"/>
      <w:b/>
      <w:caps/>
      <w:spacing w:val="90"/>
      <w:sz w:val="36"/>
      <w:szCs w:val="20"/>
    </w:rPr>
  </w:style>
  <w:style w:type="paragraph" w:styleId="Heading3">
    <w:name w:val="heading 3"/>
    <w:basedOn w:val="Normal"/>
    <w:next w:val="Normal"/>
    <w:link w:val="Heading3Char"/>
    <w:uiPriority w:val="99"/>
    <w:qFormat/>
    <w:rsid w:val="008F7DB8"/>
    <w:pPr>
      <w:keepNext/>
      <w:spacing w:after="0" w:line="240" w:lineRule="auto"/>
      <w:jc w:val="center"/>
      <w:outlineLvl w:val="2"/>
    </w:pPr>
    <w:rPr>
      <w:rFonts w:ascii="Times New Roman" w:eastAsia="Times New Roman" w:hAnsi="Times New Roman"/>
      <w:b/>
      <w:caps/>
      <w:sz w:val="28"/>
      <w:szCs w:val="20"/>
    </w:rPr>
  </w:style>
  <w:style w:type="paragraph" w:styleId="Heading4">
    <w:name w:val="heading 4"/>
    <w:basedOn w:val="Normal"/>
    <w:next w:val="Normal"/>
    <w:link w:val="Heading4Char"/>
    <w:uiPriority w:val="99"/>
    <w:qFormat/>
    <w:rsid w:val="00D006C0"/>
    <w:pPr>
      <w:keepNext/>
      <w:keepLines/>
      <w:spacing w:before="200" w:after="0" w:line="240"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D006C0"/>
    <w:pPr>
      <w:keepNext/>
      <w:keepLines/>
      <w:spacing w:before="200" w:after="0" w:line="240" w:lineRule="auto"/>
      <w:outlineLvl w:val="4"/>
    </w:pPr>
    <w:rPr>
      <w:rFonts w:ascii="Cambria" w:eastAsia="Times New Roman" w:hAnsi="Cambria"/>
      <w:color w:val="243F60"/>
    </w:rPr>
  </w:style>
  <w:style w:type="paragraph" w:styleId="Heading6">
    <w:name w:val="heading 6"/>
    <w:basedOn w:val="Normal"/>
    <w:next w:val="Normal"/>
    <w:link w:val="Heading6Char"/>
    <w:uiPriority w:val="99"/>
    <w:qFormat/>
    <w:rsid w:val="00D006C0"/>
    <w:pPr>
      <w:keepNext/>
      <w:keepLines/>
      <w:spacing w:before="200" w:after="0" w:line="240" w:lineRule="auto"/>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D006C0"/>
    <w:pPr>
      <w:keepNext/>
      <w:keepLines/>
      <w:spacing w:before="200" w:after="0" w:line="240" w:lineRule="auto"/>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D006C0"/>
    <w:pPr>
      <w:keepNext/>
      <w:keepLines/>
      <w:spacing w:before="200" w:after="0" w:line="240"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D006C0"/>
    <w:pPr>
      <w:keepNext/>
      <w:keepLines/>
      <w:spacing w:before="200" w:after="0" w:line="240"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3FB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F7DB8"/>
    <w:rPr>
      <w:rFonts w:ascii="Times New Roman" w:hAnsi="Times New Roman" w:cs="Times New Roman"/>
      <w:b/>
      <w:caps/>
      <w:spacing w:val="90"/>
      <w:sz w:val="20"/>
      <w:szCs w:val="20"/>
    </w:rPr>
  </w:style>
  <w:style w:type="character" w:customStyle="1" w:styleId="Heading3Char">
    <w:name w:val="Heading 3 Char"/>
    <w:basedOn w:val="DefaultParagraphFont"/>
    <w:link w:val="Heading3"/>
    <w:uiPriority w:val="99"/>
    <w:locked/>
    <w:rsid w:val="008F7DB8"/>
    <w:rPr>
      <w:rFonts w:ascii="Times New Roman" w:hAnsi="Times New Roman" w:cs="Times New Roman"/>
      <w:b/>
      <w:caps/>
      <w:sz w:val="20"/>
      <w:szCs w:val="20"/>
    </w:rPr>
  </w:style>
  <w:style w:type="character" w:customStyle="1" w:styleId="Heading4Char">
    <w:name w:val="Heading 4 Char"/>
    <w:basedOn w:val="DefaultParagraphFont"/>
    <w:link w:val="Heading4"/>
    <w:uiPriority w:val="99"/>
    <w:semiHidden/>
    <w:locked/>
    <w:rsid w:val="00D006C0"/>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D006C0"/>
    <w:rPr>
      <w:rFonts w:ascii="Cambria" w:hAnsi="Cambria" w:cs="Times New Roman"/>
      <w:color w:val="243F60"/>
    </w:rPr>
  </w:style>
  <w:style w:type="character" w:customStyle="1" w:styleId="Heading6Char">
    <w:name w:val="Heading 6 Char"/>
    <w:basedOn w:val="DefaultParagraphFont"/>
    <w:link w:val="Heading6"/>
    <w:uiPriority w:val="99"/>
    <w:semiHidden/>
    <w:locked/>
    <w:rsid w:val="00D006C0"/>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D006C0"/>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D006C0"/>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D006C0"/>
    <w:rPr>
      <w:rFonts w:ascii="Cambria" w:hAnsi="Cambria" w:cs="Times New Roman"/>
      <w:i/>
      <w:iCs/>
      <w:color w:val="404040"/>
      <w:sz w:val="20"/>
      <w:szCs w:val="20"/>
    </w:rPr>
  </w:style>
  <w:style w:type="table" w:customStyle="1" w:styleId="TableGrid1">
    <w:name w:val="Table Grid1"/>
    <w:uiPriority w:val="99"/>
    <w:rsid w:val="00180A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80A44"/>
    <w:rPr>
      <w:rFonts w:cs="Times New Roman"/>
      <w:color w:val="0000FF"/>
      <w:u w:val="single"/>
    </w:rPr>
  </w:style>
  <w:style w:type="table" w:styleId="TableGrid">
    <w:name w:val="Table Grid"/>
    <w:basedOn w:val="TableNormal"/>
    <w:uiPriority w:val="99"/>
    <w:rsid w:val="00180A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D29F3"/>
    <w:pPr>
      <w:autoSpaceDE w:val="0"/>
      <w:autoSpaceDN w:val="0"/>
      <w:adjustRightInd w:val="0"/>
    </w:pPr>
    <w:rPr>
      <w:rFonts w:ascii="Times New Roman" w:hAnsi="Times New Roman"/>
      <w:color w:val="000000"/>
      <w:sz w:val="24"/>
      <w:szCs w:val="24"/>
    </w:rPr>
  </w:style>
  <w:style w:type="paragraph" w:customStyle="1" w:styleId="Normal1">
    <w:name w:val="Normal1"/>
    <w:uiPriority w:val="99"/>
    <w:rsid w:val="000E6BFA"/>
    <w:pPr>
      <w:widowControl w:val="0"/>
      <w:spacing w:after="200" w:line="276" w:lineRule="auto"/>
    </w:pPr>
    <w:rPr>
      <w:rFonts w:cs="Calibri"/>
      <w:color w:val="000000"/>
    </w:rPr>
  </w:style>
  <w:style w:type="paragraph" w:styleId="ListParagraph">
    <w:name w:val="List Paragraph"/>
    <w:basedOn w:val="Normal"/>
    <w:uiPriority w:val="34"/>
    <w:qFormat/>
    <w:rsid w:val="000E6BFA"/>
    <w:pPr>
      <w:ind w:left="720"/>
      <w:contextualSpacing/>
    </w:pPr>
  </w:style>
  <w:style w:type="paragraph" w:styleId="Title">
    <w:name w:val="Title"/>
    <w:basedOn w:val="Normal"/>
    <w:link w:val="TitleChar"/>
    <w:uiPriority w:val="99"/>
    <w:qFormat/>
    <w:rsid w:val="008F7DB8"/>
    <w:pPr>
      <w:spacing w:after="0" w:line="360" w:lineRule="auto"/>
      <w:jc w:val="center"/>
    </w:pPr>
    <w:rPr>
      <w:rFonts w:ascii="Times New Roman" w:eastAsia="Times New Roman" w:hAnsi="Times New Roman"/>
      <w:smallCaps/>
      <w:sz w:val="28"/>
      <w:szCs w:val="20"/>
    </w:rPr>
  </w:style>
  <w:style w:type="character" w:customStyle="1" w:styleId="TitleChar">
    <w:name w:val="Title Char"/>
    <w:basedOn w:val="DefaultParagraphFont"/>
    <w:link w:val="Title"/>
    <w:uiPriority w:val="99"/>
    <w:locked/>
    <w:rsid w:val="008F7DB8"/>
    <w:rPr>
      <w:rFonts w:ascii="Times New Roman" w:hAnsi="Times New Roman" w:cs="Times New Roman"/>
      <w:smallCaps/>
      <w:sz w:val="20"/>
      <w:szCs w:val="20"/>
    </w:rPr>
  </w:style>
  <w:style w:type="paragraph" w:styleId="BalloonText">
    <w:name w:val="Balloon Text"/>
    <w:basedOn w:val="Normal"/>
    <w:link w:val="BalloonTextChar"/>
    <w:uiPriority w:val="99"/>
    <w:semiHidden/>
    <w:rsid w:val="008F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7DB8"/>
    <w:rPr>
      <w:rFonts w:ascii="Tahoma" w:hAnsi="Tahoma" w:cs="Tahoma"/>
      <w:sz w:val="16"/>
      <w:szCs w:val="16"/>
    </w:rPr>
  </w:style>
  <w:style w:type="paragraph" w:styleId="NoSpacing">
    <w:name w:val="No Spacing"/>
    <w:link w:val="NoSpacingChar"/>
    <w:uiPriority w:val="99"/>
    <w:qFormat/>
    <w:rsid w:val="00E71A79"/>
    <w:rPr>
      <w:rFonts w:eastAsia="Times New Roman"/>
    </w:rPr>
  </w:style>
  <w:style w:type="paragraph" w:styleId="Header">
    <w:name w:val="header"/>
    <w:basedOn w:val="Normal"/>
    <w:link w:val="HeaderChar"/>
    <w:uiPriority w:val="99"/>
    <w:rsid w:val="00106B8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B81"/>
    <w:rPr>
      <w:rFonts w:cs="Times New Roman"/>
    </w:rPr>
  </w:style>
  <w:style w:type="paragraph" w:styleId="Footer">
    <w:name w:val="footer"/>
    <w:basedOn w:val="Normal"/>
    <w:link w:val="FooterChar"/>
    <w:uiPriority w:val="99"/>
    <w:rsid w:val="00106B8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B81"/>
    <w:rPr>
      <w:rFonts w:cs="Times New Roman"/>
    </w:rPr>
  </w:style>
  <w:style w:type="paragraph" w:styleId="NormalWeb">
    <w:name w:val="Normal (Web)"/>
    <w:basedOn w:val="Normal"/>
    <w:uiPriority w:val="99"/>
    <w:rsid w:val="005149E1"/>
    <w:rPr>
      <w:rFonts w:ascii="Times New Roman" w:hAnsi="Times New Roman"/>
      <w:sz w:val="24"/>
      <w:szCs w:val="24"/>
    </w:rPr>
  </w:style>
  <w:style w:type="paragraph" w:styleId="CommentText">
    <w:name w:val="annotation text"/>
    <w:basedOn w:val="Normal"/>
    <w:link w:val="CommentTextChar"/>
    <w:uiPriority w:val="99"/>
    <w:rsid w:val="00395443"/>
    <w:pPr>
      <w:spacing w:after="0" w:line="240" w:lineRule="auto"/>
    </w:pPr>
    <w:rPr>
      <w:sz w:val="20"/>
      <w:szCs w:val="20"/>
    </w:rPr>
  </w:style>
  <w:style w:type="character" w:customStyle="1" w:styleId="CommentTextChar">
    <w:name w:val="Comment Text Char"/>
    <w:basedOn w:val="DefaultParagraphFont"/>
    <w:link w:val="CommentText"/>
    <w:uiPriority w:val="99"/>
    <w:locked/>
    <w:rsid w:val="00395443"/>
    <w:rPr>
      <w:rFonts w:cs="Times New Roman"/>
      <w:sz w:val="20"/>
      <w:szCs w:val="20"/>
    </w:rPr>
  </w:style>
  <w:style w:type="paragraph" w:customStyle="1" w:styleId="policytext">
    <w:name w:val="policytext"/>
    <w:link w:val="policytextChar"/>
    <w:uiPriority w:val="99"/>
    <w:rsid w:val="001E3FB9"/>
    <w:pPr>
      <w:overflowPunct w:val="0"/>
      <w:autoSpaceDE w:val="0"/>
      <w:autoSpaceDN w:val="0"/>
      <w:adjustRightInd w:val="0"/>
      <w:spacing w:after="120"/>
      <w:jc w:val="both"/>
      <w:textAlignment w:val="baseline"/>
    </w:pPr>
    <w:rPr>
      <w:rFonts w:ascii="Times New Roman" w:eastAsia="Times New Roman" w:hAnsi="Times New Roman"/>
      <w:sz w:val="24"/>
      <w:szCs w:val="20"/>
    </w:rPr>
  </w:style>
  <w:style w:type="paragraph" w:customStyle="1" w:styleId="policytitle">
    <w:name w:val="policytitle"/>
    <w:basedOn w:val="Normal"/>
    <w:uiPriority w:val="99"/>
    <w:rsid w:val="001E3FB9"/>
    <w:pPr>
      <w:overflowPunct w:val="0"/>
      <w:autoSpaceDE w:val="0"/>
      <w:autoSpaceDN w:val="0"/>
      <w:adjustRightInd w:val="0"/>
      <w:spacing w:before="120" w:after="240" w:line="240" w:lineRule="auto"/>
      <w:jc w:val="center"/>
      <w:textAlignment w:val="baseline"/>
    </w:pPr>
    <w:rPr>
      <w:rFonts w:ascii="Times New Roman" w:eastAsia="Times New Roman" w:hAnsi="Times New Roman"/>
      <w:b/>
      <w:sz w:val="28"/>
      <w:szCs w:val="20"/>
      <w:u w:val="words"/>
    </w:rPr>
  </w:style>
  <w:style w:type="paragraph" w:customStyle="1" w:styleId="sideheading">
    <w:name w:val="sideheading"/>
    <w:basedOn w:val="policytext"/>
    <w:next w:val="policytext"/>
    <w:uiPriority w:val="99"/>
    <w:rsid w:val="001E3FB9"/>
    <w:rPr>
      <w:b/>
      <w:smallCaps/>
    </w:rPr>
  </w:style>
  <w:style w:type="character" w:customStyle="1" w:styleId="ksbanormal">
    <w:name w:val="ksba normal"/>
    <w:basedOn w:val="DefaultParagraphFont"/>
    <w:uiPriority w:val="99"/>
    <w:rsid w:val="001E3FB9"/>
    <w:rPr>
      <w:rFonts w:ascii="Times New Roman" w:hAnsi="Times New Roman" w:cs="Times New Roman"/>
      <w:sz w:val="24"/>
    </w:rPr>
  </w:style>
  <w:style w:type="paragraph" w:customStyle="1" w:styleId="Reference">
    <w:name w:val="Reference"/>
    <w:basedOn w:val="policytext"/>
    <w:next w:val="policytext"/>
    <w:uiPriority w:val="99"/>
    <w:rsid w:val="001E3FB9"/>
    <w:pPr>
      <w:spacing w:after="0"/>
      <w:ind w:left="432"/>
    </w:pPr>
  </w:style>
  <w:style w:type="paragraph" w:customStyle="1" w:styleId="relatedsideheading">
    <w:name w:val="related sideheading"/>
    <w:basedOn w:val="sideheading"/>
    <w:uiPriority w:val="99"/>
    <w:rsid w:val="001E3FB9"/>
    <w:pPr>
      <w:spacing w:before="120"/>
    </w:pPr>
  </w:style>
  <w:style w:type="paragraph" w:customStyle="1" w:styleId="certstyle">
    <w:name w:val="certstyle"/>
    <w:basedOn w:val="policytitle"/>
    <w:next w:val="policytitle"/>
    <w:uiPriority w:val="99"/>
    <w:rsid w:val="001E3FB9"/>
    <w:pPr>
      <w:spacing w:before="160" w:after="0"/>
      <w:jc w:val="left"/>
    </w:pPr>
    <w:rPr>
      <w:smallCaps/>
      <w:sz w:val="24"/>
      <w:u w:val="none"/>
    </w:rPr>
  </w:style>
  <w:style w:type="paragraph" w:styleId="BodyTextIndent2">
    <w:name w:val="Body Text Indent 2"/>
    <w:basedOn w:val="Normal"/>
    <w:link w:val="BodyTextIndent2Char"/>
    <w:uiPriority w:val="99"/>
    <w:rsid w:val="002D28FF"/>
    <w:pPr>
      <w:spacing w:after="0" w:line="240" w:lineRule="auto"/>
      <w:ind w:left="72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uiPriority w:val="99"/>
    <w:locked/>
    <w:rsid w:val="002D28FF"/>
    <w:rPr>
      <w:rFonts w:ascii="Times New Roman" w:hAnsi="Times New Roman" w:cs="Times New Roman"/>
      <w:sz w:val="20"/>
      <w:szCs w:val="20"/>
    </w:rPr>
  </w:style>
  <w:style w:type="character" w:customStyle="1" w:styleId="policytextChar">
    <w:name w:val="policytext Char"/>
    <w:basedOn w:val="DefaultParagraphFont"/>
    <w:link w:val="policytext"/>
    <w:uiPriority w:val="99"/>
    <w:locked/>
    <w:rsid w:val="005706D9"/>
    <w:rPr>
      <w:rFonts w:ascii="Times New Roman" w:hAnsi="Times New Roman" w:cs="Times New Roman"/>
      <w:sz w:val="24"/>
      <w:lang w:val="en-US" w:eastAsia="en-US" w:bidi="ar-SA"/>
    </w:rPr>
  </w:style>
  <w:style w:type="paragraph" w:customStyle="1" w:styleId="List123">
    <w:name w:val="List123"/>
    <w:basedOn w:val="policytext"/>
    <w:link w:val="List123Char"/>
    <w:uiPriority w:val="99"/>
    <w:rsid w:val="00011985"/>
    <w:pPr>
      <w:ind w:left="936" w:hanging="360"/>
    </w:pPr>
  </w:style>
  <w:style w:type="paragraph" w:customStyle="1" w:styleId="Listabc">
    <w:name w:val="Listabc"/>
    <w:basedOn w:val="policytext"/>
    <w:uiPriority w:val="99"/>
    <w:rsid w:val="00011985"/>
    <w:pPr>
      <w:ind w:left="1224" w:hanging="360"/>
    </w:pPr>
  </w:style>
  <w:style w:type="character" w:customStyle="1" w:styleId="List123Char">
    <w:name w:val="List123 Char"/>
    <w:basedOn w:val="policytextChar"/>
    <w:link w:val="List123"/>
    <w:uiPriority w:val="99"/>
    <w:locked/>
    <w:rsid w:val="00011985"/>
    <w:rPr>
      <w:rFonts w:ascii="Times New Roman" w:hAnsi="Times New Roman" w:cs="Times New Roman"/>
      <w:sz w:val="24"/>
      <w:lang w:val="en-US" w:eastAsia="en-US" w:bidi="ar-SA"/>
    </w:rPr>
  </w:style>
  <w:style w:type="character" w:styleId="FollowedHyperlink">
    <w:name w:val="FollowedHyperlink"/>
    <w:basedOn w:val="DefaultParagraphFont"/>
    <w:uiPriority w:val="99"/>
    <w:semiHidden/>
    <w:rsid w:val="00DD2265"/>
    <w:rPr>
      <w:rFonts w:cs="Times New Roman"/>
      <w:color w:val="800080"/>
      <w:u w:val="single"/>
    </w:rPr>
  </w:style>
  <w:style w:type="character" w:customStyle="1" w:styleId="NoSpacingChar">
    <w:name w:val="No Spacing Char"/>
    <w:link w:val="NoSpacing"/>
    <w:uiPriority w:val="99"/>
    <w:locked/>
    <w:rsid w:val="00D006C0"/>
    <w:rPr>
      <w:rFonts w:eastAsia="Times New Roman"/>
      <w:sz w:val="22"/>
      <w:lang w:val="en-US" w:eastAsia="en-US"/>
    </w:rPr>
  </w:style>
  <w:style w:type="character" w:customStyle="1" w:styleId="Heading2Char1">
    <w:name w:val="Heading 2 Char1"/>
    <w:uiPriority w:val="99"/>
    <w:rsid w:val="00D006C0"/>
    <w:rPr>
      <w:rFonts w:ascii="Calibri" w:hAnsi="Calibri"/>
      <w:caps/>
      <w:sz w:val="26"/>
    </w:rPr>
  </w:style>
  <w:style w:type="paragraph" w:customStyle="1" w:styleId="MediumShading1-Accent11">
    <w:name w:val="Medium Shading 1 - Accent 11"/>
    <w:uiPriority w:val="99"/>
    <w:rsid w:val="00A7774E"/>
  </w:style>
  <w:style w:type="table" w:customStyle="1" w:styleId="TableGrid53">
    <w:name w:val="Table Grid53"/>
    <w:uiPriority w:val="99"/>
    <w:rsid w:val="0005688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uiPriority w:val="99"/>
    <w:rsid w:val="0005688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435605"/>
    <w:pPr>
      <w:spacing w:after="120" w:line="480" w:lineRule="auto"/>
    </w:pPr>
    <w:rPr>
      <w:rFonts w:ascii="Times" w:hAnsi="Times" w:cs="Times"/>
      <w:sz w:val="24"/>
      <w:szCs w:val="24"/>
    </w:rPr>
  </w:style>
  <w:style w:type="character" w:customStyle="1" w:styleId="BodyText2Char">
    <w:name w:val="Body Text 2 Char"/>
    <w:basedOn w:val="DefaultParagraphFont"/>
    <w:link w:val="BodyText2"/>
    <w:uiPriority w:val="99"/>
    <w:locked/>
    <w:rsid w:val="00435605"/>
    <w:rPr>
      <w:rFonts w:ascii="Times" w:hAnsi="Times" w:cs="Times"/>
      <w:sz w:val="24"/>
      <w:szCs w:val="24"/>
    </w:rPr>
  </w:style>
  <w:style w:type="paragraph" w:customStyle="1" w:styleId="BodyStyle">
    <w:name w:val="Body Style"/>
    <w:basedOn w:val="BodyText"/>
    <w:uiPriority w:val="99"/>
    <w:rsid w:val="00990E94"/>
    <w:pPr>
      <w:spacing w:after="220" w:line="220" w:lineRule="atLeast"/>
      <w:ind w:left="1080"/>
    </w:pPr>
    <w:rPr>
      <w:rFonts w:ascii="Helvetica" w:eastAsia="Times New Roman" w:hAnsi="Helvetica" w:cs="Helvetica"/>
      <w:sz w:val="20"/>
      <w:szCs w:val="20"/>
    </w:rPr>
  </w:style>
  <w:style w:type="paragraph" w:styleId="BodyText">
    <w:name w:val="Body Text"/>
    <w:basedOn w:val="Normal"/>
    <w:link w:val="BodyTextChar"/>
    <w:uiPriority w:val="99"/>
    <w:rsid w:val="00990E94"/>
    <w:pPr>
      <w:spacing w:after="120"/>
    </w:pPr>
  </w:style>
  <w:style w:type="character" w:customStyle="1" w:styleId="BodyTextChar">
    <w:name w:val="Body Text Char"/>
    <w:basedOn w:val="DefaultParagraphFont"/>
    <w:link w:val="BodyText"/>
    <w:uiPriority w:val="99"/>
    <w:semiHidden/>
    <w:locked/>
    <w:rsid w:val="00990E94"/>
    <w:rPr>
      <w:rFonts w:cs="Times New Roman"/>
    </w:rPr>
  </w:style>
  <w:style w:type="table" w:customStyle="1" w:styleId="TableGrid4">
    <w:name w:val="Table Grid4"/>
    <w:uiPriority w:val="99"/>
    <w:rsid w:val="00F0012C"/>
    <w:rPr>
      <w:rFonts w:ascii="Times" w:eastAsia="Times New Roman" w:hAnsi="Times" w:cs="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7CB6"/>
    <w:rPr>
      <w:rFonts w:cs="Times New Roman"/>
      <w:color w:val="808080"/>
    </w:rPr>
  </w:style>
  <w:style w:type="character" w:styleId="PageNumber">
    <w:name w:val="page number"/>
    <w:basedOn w:val="DefaultParagraphFont"/>
    <w:uiPriority w:val="99"/>
    <w:rsid w:val="00D04E79"/>
    <w:rPr>
      <w:rFonts w:cs="Times New Roman"/>
    </w:rPr>
  </w:style>
  <w:style w:type="character" w:styleId="CommentReference">
    <w:name w:val="annotation reference"/>
    <w:basedOn w:val="DefaultParagraphFont"/>
    <w:uiPriority w:val="99"/>
    <w:semiHidden/>
    <w:unhideWhenUsed/>
    <w:locked/>
    <w:rsid w:val="00DF4C5C"/>
    <w:rPr>
      <w:sz w:val="16"/>
      <w:szCs w:val="16"/>
    </w:rPr>
  </w:style>
  <w:style w:type="paragraph" w:styleId="CommentSubject">
    <w:name w:val="annotation subject"/>
    <w:basedOn w:val="CommentText"/>
    <w:next w:val="CommentText"/>
    <w:link w:val="CommentSubjectChar"/>
    <w:uiPriority w:val="99"/>
    <w:semiHidden/>
    <w:unhideWhenUsed/>
    <w:locked/>
    <w:rsid w:val="00DF4C5C"/>
    <w:pPr>
      <w:spacing w:after="200"/>
    </w:pPr>
    <w:rPr>
      <w:b/>
      <w:bCs/>
    </w:rPr>
  </w:style>
  <w:style w:type="character" w:customStyle="1" w:styleId="CommentSubjectChar">
    <w:name w:val="Comment Subject Char"/>
    <w:basedOn w:val="CommentTextChar"/>
    <w:link w:val="CommentSubject"/>
    <w:uiPriority w:val="99"/>
    <w:semiHidden/>
    <w:rsid w:val="00DF4C5C"/>
    <w:rPr>
      <w:rFonts w:cs="Times New Roman"/>
      <w:b/>
      <w:bCs/>
      <w:sz w:val="20"/>
      <w:szCs w:val="20"/>
    </w:rPr>
  </w:style>
  <w:style w:type="table" w:customStyle="1" w:styleId="TableGrid5">
    <w:name w:val="Table Grid5"/>
    <w:basedOn w:val="TableNormal"/>
    <w:next w:val="TableGrid"/>
    <w:uiPriority w:val="59"/>
    <w:rsid w:val="00643268"/>
    <w:rPr>
      <w:rFonts w:ascii="Times New Roman" w:eastAsiaTheme="minorHAnsi" w:hAnsi="Times New Roman" w:cstheme="minorBid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5732686">
      <w:bodyDiv w:val="1"/>
      <w:marLeft w:val="0"/>
      <w:marRight w:val="0"/>
      <w:marTop w:val="0"/>
      <w:marBottom w:val="0"/>
      <w:divBdr>
        <w:top w:val="none" w:sz="0" w:space="0" w:color="auto"/>
        <w:left w:val="none" w:sz="0" w:space="0" w:color="auto"/>
        <w:bottom w:val="none" w:sz="0" w:space="0" w:color="auto"/>
        <w:right w:val="none" w:sz="0" w:space="0" w:color="auto"/>
      </w:divBdr>
    </w:div>
    <w:div w:id="361326664">
      <w:marLeft w:val="0"/>
      <w:marRight w:val="0"/>
      <w:marTop w:val="0"/>
      <w:marBottom w:val="0"/>
      <w:divBdr>
        <w:top w:val="none" w:sz="0" w:space="0" w:color="auto"/>
        <w:left w:val="none" w:sz="0" w:space="0" w:color="auto"/>
        <w:bottom w:val="none" w:sz="0" w:space="0" w:color="auto"/>
        <w:right w:val="none" w:sz="0" w:space="0" w:color="auto"/>
      </w:divBdr>
    </w:div>
    <w:div w:id="361326678">
      <w:marLeft w:val="0"/>
      <w:marRight w:val="0"/>
      <w:marTop w:val="0"/>
      <w:marBottom w:val="0"/>
      <w:divBdr>
        <w:top w:val="none" w:sz="0" w:space="0" w:color="auto"/>
        <w:left w:val="none" w:sz="0" w:space="0" w:color="auto"/>
        <w:bottom w:val="none" w:sz="0" w:space="0" w:color="auto"/>
        <w:right w:val="none" w:sz="0" w:space="0" w:color="auto"/>
      </w:divBdr>
      <w:divsChild>
        <w:div w:id="361326682">
          <w:marLeft w:val="0"/>
          <w:marRight w:val="0"/>
          <w:marTop w:val="0"/>
          <w:marBottom w:val="0"/>
          <w:divBdr>
            <w:top w:val="none" w:sz="0" w:space="0" w:color="auto"/>
            <w:left w:val="none" w:sz="0" w:space="0" w:color="auto"/>
            <w:bottom w:val="none" w:sz="0" w:space="0" w:color="auto"/>
            <w:right w:val="none" w:sz="0" w:space="0" w:color="auto"/>
          </w:divBdr>
          <w:divsChild>
            <w:div w:id="361326685">
              <w:marLeft w:val="0"/>
              <w:marRight w:val="0"/>
              <w:marTop w:val="0"/>
              <w:marBottom w:val="0"/>
              <w:divBdr>
                <w:top w:val="none" w:sz="0" w:space="0" w:color="auto"/>
                <w:left w:val="none" w:sz="0" w:space="0" w:color="auto"/>
                <w:bottom w:val="none" w:sz="0" w:space="0" w:color="auto"/>
                <w:right w:val="none" w:sz="0" w:space="0" w:color="auto"/>
              </w:divBdr>
              <w:divsChild>
                <w:div w:id="361326669">
                  <w:marLeft w:val="0"/>
                  <w:marRight w:val="0"/>
                  <w:marTop w:val="0"/>
                  <w:marBottom w:val="0"/>
                  <w:divBdr>
                    <w:top w:val="none" w:sz="0" w:space="0" w:color="auto"/>
                    <w:left w:val="none" w:sz="0" w:space="0" w:color="auto"/>
                    <w:bottom w:val="none" w:sz="0" w:space="0" w:color="auto"/>
                    <w:right w:val="none" w:sz="0" w:space="0" w:color="auto"/>
                  </w:divBdr>
                  <w:divsChild>
                    <w:div w:id="361326667">
                      <w:marLeft w:val="0"/>
                      <w:marRight w:val="0"/>
                      <w:marTop w:val="0"/>
                      <w:marBottom w:val="0"/>
                      <w:divBdr>
                        <w:top w:val="none" w:sz="0" w:space="0" w:color="auto"/>
                        <w:left w:val="none" w:sz="0" w:space="0" w:color="auto"/>
                        <w:bottom w:val="none" w:sz="0" w:space="0" w:color="auto"/>
                        <w:right w:val="none" w:sz="0" w:space="0" w:color="auto"/>
                      </w:divBdr>
                      <w:divsChild>
                        <w:div w:id="361326686">
                          <w:marLeft w:val="0"/>
                          <w:marRight w:val="0"/>
                          <w:marTop w:val="0"/>
                          <w:marBottom w:val="0"/>
                          <w:divBdr>
                            <w:top w:val="none" w:sz="0" w:space="0" w:color="auto"/>
                            <w:left w:val="none" w:sz="0" w:space="0" w:color="auto"/>
                            <w:bottom w:val="none" w:sz="0" w:space="0" w:color="auto"/>
                            <w:right w:val="none" w:sz="0" w:space="0" w:color="auto"/>
                          </w:divBdr>
                          <w:divsChild>
                            <w:div w:id="361326680">
                              <w:marLeft w:val="0"/>
                              <w:marRight w:val="0"/>
                              <w:marTop w:val="0"/>
                              <w:marBottom w:val="0"/>
                              <w:divBdr>
                                <w:top w:val="none" w:sz="0" w:space="0" w:color="auto"/>
                                <w:left w:val="none" w:sz="0" w:space="0" w:color="auto"/>
                                <w:bottom w:val="none" w:sz="0" w:space="0" w:color="auto"/>
                                <w:right w:val="none" w:sz="0" w:space="0" w:color="auto"/>
                              </w:divBdr>
                              <w:divsChild>
                                <w:div w:id="361326689">
                                  <w:marLeft w:val="0"/>
                                  <w:marRight w:val="0"/>
                                  <w:marTop w:val="0"/>
                                  <w:marBottom w:val="0"/>
                                  <w:divBdr>
                                    <w:top w:val="none" w:sz="0" w:space="0" w:color="auto"/>
                                    <w:left w:val="none" w:sz="0" w:space="0" w:color="auto"/>
                                    <w:bottom w:val="none" w:sz="0" w:space="0" w:color="auto"/>
                                    <w:right w:val="none" w:sz="0" w:space="0" w:color="auto"/>
                                  </w:divBdr>
                                  <w:divsChild>
                                    <w:div w:id="361326676">
                                      <w:marLeft w:val="0"/>
                                      <w:marRight w:val="0"/>
                                      <w:marTop w:val="0"/>
                                      <w:marBottom w:val="0"/>
                                      <w:divBdr>
                                        <w:top w:val="none" w:sz="0" w:space="0" w:color="auto"/>
                                        <w:left w:val="none" w:sz="0" w:space="0" w:color="auto"/>
                                        <w:bottom w:val="none" w:sz="0" w:space="0" w:color="auto"/>
                                        <w:right w:val="none" w:sz="0" w:space="0" w:color="auto"/>
                                      </w:divBdr>
                                      <w:divsChild>
                                        <w:div w:id="361326688">
                                          <w:marLeft w:val="0"/>
                                          <w:marRight w:val="0"/>
                                          <w:marTop w:val="0"/>
                                          <w:marBottom w:val="0"/>
                                          <w:divBdr>
                                            <w:top w:val="none" w:sz="0" w:space="0" w:color="auto"/>
                                            <w:left w:val="none" w:sz="0" w:space="0" w:color="auto"/>
                                            <w:bottom w:val="none" w:sz="0" w:space="0" w:color="auto"/>
                                            <w:right w:val="none" w:sz="0" w:space="0" w:color="auto"/>
                                          </w:divBdr>
                                          <w:divsChild>
                                            <w:div w:id="361326671">
                                              <w:marLeft w:val="0"/>
                                              <w:marRight w:val="0"/>
                                              <w:marTop w:val="0"/>
                                              <w:marBottom w:val="0"/>
                                              <w:divBdr>
                                                <w:top w:val="none" w:sz="0" w:space="0" w:color="auto"/>
                                                <w:left w:val="none" w:sz="0" w:space="0" w:color="auto"/>
                                                <w:bottom w:val="none" w:sz="0" w:space="0" w:color="auto"/>
                                                <w:right w:val="none" w:sz="0" w:space="0" w:color="auto"/>
                                              </w:divBdr>
                                              <w:divsChild>
                                                <w:div w:id="361326666">
                                                  <w:marLeft w:val="0"/>
                                                  <w:marRight w:val="0"/>
                                                  <w:marTop w:val="0"/>
                                                  <w:marBottom w:val="0"/>
                                                  <w:divBdr>
                                                    <w:top w:val="none" w:sz="0" w:space="0" w:color="auto"/>
                                                    <w:left w:val="none" w:sz="0" w:space="0" w:color="auto"/>
                                                    <w:bottom w:val="none" w:sz="0" w:space="0" w:color="auto"/>
                                                    <w:right w:val="none" w:sz="0" w:space="0" w:color="auto"/>
                                                  </w:divBdr>
                                                  <w:divsChild>
                                                    <w:div w:id="361326673">
                                                      <w:marLeft w:val="0"/>
                                                      <w:marRight w:val="0"/>
                                                      <w:marTop w:val="0"/>
                                                      <w:marBottom w:val="0"/>
                                                      <w:divBdr>
                                                        <w:top w:val="none" w:sz="0" w:space="0" w:color="auto"/>
                                                        <w:left w:val="none" w:sz="0" w:space="0" w:color="auto"/>
                                                        <w:bottom w:val="none" w:sz="0" w:space="0" w:color="auto"/>
                                                        <w:right w:val="none" w:sz="0" w:space="0" w:color="auto"/>
                                                      </w:divBdr>
                                                      <w:divsChild>
                                                        <w:div w:id="361326681">
                                                          <w:marLeft w:val="0"/>
                                                          <w:marRight w:val="0"/>
                                                          <w:marTop w:val="0"/>
                                                          <w:marBottom w:val="0"/>
                                                          <w:divBdr>
                                                            <w:top w:val="none" w:sz="0" w:space="0" w:color="auto"/>
                                                            <w:left w:val="none" w:sz="0" w:space="0" w:color="auto"/>
                                                            <w:bottom w:val="none" w:sz="0" w:space="0" w:color="auto"/>
                                                            <w:right w:val="none" w:sz="0" w:space="0" w:color="auto"/>
                                                          </w:divBdr>
                                                          <w:divsChild>
                                                            <w:div w:id="361326675">
                                                              <w:marLeft w:val="0"/>
                                                              <w:marRight w:val="0"/>
                                                              <w:marTop w:val="0"/>
                                                              <w:marBottom w:val="0"/>
                                                              <w:divBdr>
                                                                <w:top w:val="none" w:sz="0" w:space="0" w:color="auto"/>
                                                                <w:left w:val="none" w:sz="0" w:space="0" w:color="auto"/>
                                                                <w:bottom w:val="none" w:sz="0" w:space="0" w:color="auto"/>
                                                                <w:right w:val="none" w:sz="0" w:space="0" w:color="auto"/>
                                                              </w:divBdr>
                                                              <w:divsChild>
                                                                <w:div w:id="361326683">
                                                                  <w:marLeft w:val="0"/>
                                                                  <w:marRight w:val="0"/>
                                                                  <w:marTop w:val="0"/>
                                                                  <w:marBottom w:val="0"/>
                                                                  <w:divBdr>
                                                                    <w:top w:val="none" w:sz="0" w:space="0" w:color="auto"/>
                                                                    <w:left w:val="none" w:sz="0" w:space="0" w:color="auto"/>
                                                                    <w:bottom w:val="none" w:sz="0" w:space="0" w:color="auto"/>
                                                                    <w:right w:val="none" w:sz="0" w:space="0" w:color="auto"/>
                                                                  </w:divBdr>
                                                                  <w:divsChild>
                                                                    <w:div w:id="361326677">
                                                                      <w:marLeft w:val="0"/>
                                                                      <w:marRight w:val="0"/>
                                                                      <w:marTop w:val="0"/>
                                                                      <w:marBottom w:val="0"/>
                                                                      <w:divBdr>
                                                                        <w:top w:val="none" w:sz="0" w:space="0" w:color="auto"/>
                                                                        <w:left w:val="none" w:sz="0" w:space="0" w:color="auto"/>
                                                                        <w:bottom w:val="none" w:sz="0" w:space="0" w:color="auto"/>
                                                                        <w:right w:val="none" w:sz="0" w:space="0" w:color="auto"/>
                                                                      </w:divBdr>
                                                                      <w:divsChild>
                                                                        <w:div w:id="361326674">
                                                                          <w:marLeft w:val="0"/>
                                                                          <w:marRight w:val="0"/>
                                                                          <w:marTop w:val="0"/>
                                                                          <w:marBottom w:val="0"/>
                                                                          <w:divBdr>
                                                                            <w:top w:val="none" w:sz="0" w:space="0" w:color="auto"/>
                                                                            <w:left w:val="none" w:sz="0" w:space="0" w:color="auto"/>
                                                                            <w:bottom w:val="none" w:sz="0" w:space="0" w:color="auto"/>
                                                                            <w:right w:val="none" w:sz="0" w:space="0" w:color="auto"/>
                                                                          </w:divBdr>
                                                                          <w:divsChild>
                                                                            <w:div w:id="361326672">
                                                                              <w:marLeft w:val="0"/>
                                                                              <w:marRight w:val="0"/>
                                                                              <w:marTop w:val="0"/>
                                                                              <w:marBottom w:val="0"/>
                                                                              <w:divBdr>
                                                                                <w:top w:val="none" w:sz="0" w:space="0" w:color="auto"/>
                                                                                <w:left w:val="none" w:sz="0" w:space="0" w:color="auto"/>
                                                                                <w:bottom w:val="none" w:sz="0" w:space="0" w:color="auto"/>
                                                                                <w:right w:val="none" w:sz="0" w:space="0" w:color="auto"/>
                                                                              </w:divBdr>
                                                                              <w:divsChild>
                                                                                <w:div w:id="361326668">
                                                                                  <w:marLeft w:val="0"/>
                                                                                  <w:marRight w:val="0"/>
                                                                                  <w:marTop w:val="0"/>
                                                                                  <w:marBottom w:val="0"/>
                                                                                  <w:divBdr>
                                                                                    <w:top w:val="none" w:sz="0" w:space="0" w:color="auto"/>
                                                                                    <w:left w:val="none" w:sz="0" w:space="0" w:color="auto"/>
                                                                                    <w:bottom w:val="none" w:sz="0" w:space="0" w:color="auto"/>
                                                                                    <w:right w:val="none" w:sz="0" w:space="0" w:color="auto"/>
                                                                                  </w:divBdr>
                                                                                  <w:divsChild>
                                                                                    <w:div w:id="361326687">
                                                                                      <w:marLeft w:val="0"/>
                                                                                      <w:marRight w:val="0"/>
                                                                                      <w:marTop w:val="0"/>
                                                                                      <w:marBottom w:val="0"/>
                                                                                      <w:divBdr>
                                                                                        <w:top w:val="none" w:sz="0" w:space="0" w:color="auto"/>
                                                                                        <w:left w:val="none" w:sz="0" w:space="0" w:color="auto"/>
                                                                                        <w:bottom w:val="none" w:sz="0" w:space="0" w:color="auto"/>
                                                                                        <w:right w:val="none" w:sz="0" w:space="0" w:color="auto"/>
                                                                                      </w:divBdr>
                                                                                      <w:divsChild>
                                                                                        <w:div w:id="361326670">
                                                                                          <w:marLeft w:val="300"/>
                                                                                          <w:marRight w:val="0"/>
                                                                                          <w:marTop w:val="0"/>
                                                                                          <w:marBottom w:val="0"/>
                                                                                          <w:divBdr>
                                                                                            <w:top w:val="none" w:sz="0" w:space="0" w:color="auto"/>
                                                                                            <w:left w:val="none" w:sz="0" w:space="0" w:color="auto"/>
                                                                                            <w:bottom w:val="none" w:sz="0" w:space="0" w:color="auto"/>
                                                                                            <w:right w:val="none" w:sz="0" w:space="0" w:color="auto"/>
                                                                                          </w:divBdr>
                                                                                          <w:divsChild>
                                                                                            <w:div w:id="361326684">
                                                                                              <w:marLeft w:val="-300"/>
                                                                                              <w:marRight w:val="0"/>
                                                                                              <w:marTop w:val="0"/>
                                                                                              <w:marBottom w:val="0"/>
                                                                                              <w:divBdr>
                                                                                                <w:top w:val="none" w:sz="0" w:space="0" w:color="auto"/>
                                                                                                <w:left w:val="none" w:sz="0" w:space="0" w:color="auto"/>
                                                                                                <w:bottom w:val="none" w:sz="0" w:space="0" w:color="auto"/>
                                                                                                <w:right w:val="none" w:sz="0" w:space="0" w:color="auto"/>
                                                                                              </w:divBdr>
                                                                                              <w:divsChild>
                                                                                                <w:div w:id="3613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3266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package" Target="embeddings/Microsoft_Office_Word_Document43.docx"/><Relationship Id="rId21" Type="http://schemas.openxmlformats.org/officeDocument/2006/relationships/image" Target="media/image6.png"/><Relationship Id="rId42" Type="http://schemas.openxmlformats.org/officeDocument/2006/relationships/image" Target="media/image19.emf"/><Relationship Id="rId47" Type="http://schemas.openxmlformats.org/officeDocument/2006/relationships/image" Target="media/image22.emf"/><Relationship Id="rId63" Type="http://schemas.openxmlformats.org/officeDocument/2006/relationships/package" Target="embeddings/Microsoft_Office_Word_Document19.docx"/><Relationship Id="rId68" Type="http://schemas.openxmlformats.org/officeDocument/2006/relationships/footer" Target="footer4.xml"/><Relationship Id="rId84" Type="http://schemas.openxmlformats.org/officeDocument/2006/relationships/package" Target="embeddings/Microsoft_Office_Word_Document29.docx"/><Relationship Id="rId89" Type="http://schemas.openxmlformats.org/officeDocument/2006/relationships/footer" Target="footer5.xml"/><Relationship Id="rId112" Type="http://schemas.openxmlformats.org/officeDocument/2006/relationships/image" Target="media/image53.emf"/><Relationship Id="rId133" Type="http://schemas.openxmlformats.org/officeDocument/2006/relationships/package" Target="embeddings/Microsoft_Office_Word_Document51.docx"/><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package" Target="embeddings/Microsoft_Office_Word_Document64.docx"/><Relationship Id="rId170" Type="http://schemas.microsoft.com/office/2011/relationships/commentsExtended" Target="commentsExtended.xml"/><Relationship Id="rId16" Type="http://schemas.openxmlformats.org/officeDocument/2006/relationships/image" Target="media/image3.emf"/><Relationship Id="rId107" Type="http://schemas.openxmlformats.org/officeDocument/2006/relationships/package" Target="embeddings/Microsoft_Office_Word_Document38.docx"/><Relationship Id="rId11" Type="http://schemas.openxmlformats.org/officeDocument/2006/relationships/oleObject" Target="embeddings/oleObject1.bin"/><Relationship Id="rId32" Type="http://schemas.openxmlformats.org/officeDocument/2006/relationships/image" Target="media/image14.emf"/><Relationship Id="rId37" Type="http://schemas.openxmlformats.org/officeDocument/2006/relationships/package" Target="embeddings/Microsoft_Office_Word_Document6.docx"/><Relationship Id="rId53" Type="http://schemas.openxmlformats.org/officeDocument/2006/relationships/image" Target="media/image25.emf"/><Relationship Id="rId58" Type="http://schemas.openxmlformats.org/officeDocument/2006/relationships/image" Target="media/image27.emf"/><Relationship Id="rId74" Type="http://schemas.openxmlformats.org/officeDocument/2006/relationships/package" Target="embeddings/Microsoft_Office_Word_Document24.docx"/><Relationship Id="rId79" Type="http://schemas.openxmlformats.org/officeDocument/2006/relationships/image" Target="media/image37.emf"/><Relationship Id="rId102" Type="http://schemas.openxmlformats.org/officeDocument/2006/relationships/image" Target="media/image48.emf"/><Relationship Id="rId123" Type="http://schemas.openxmlformats.org/officeDocument/2006/relationships/package" Target="embeddings/Microsoft_Office_Word_Document46.doc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Microsoft_Office_Word_Document59.doc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5.emf"/><Relationship Id="rId160" Type="http://schemas.openxmlformats.org/officeDocument/2006/relationships/image" Target="media/image77.emf"/><Relationship Id="rId165"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image" Target="media/image20.emf"/><Relationship Id="rId48" Type="http://schemas.openxmlformats.org/officeDocument/2006/relationships/package" Target="embeddings/Microsoft_Office_Word_Document11.docx"/><Relationship Id="rId64" Type="http://schemas.openxmlformats.org/officeDocument/2006/relationships/image" Target="media/image30.emf"/><Relationship Id="rId69" Type="http://schemas.openxmlformats.org/officeDocument/2006/relationships/image" Target="media/image32.emf"/><Relationship Id="rId113" Type="http://schemas.openxmlformats.org/officeDocument/2006/relationships/package" Target="embeddings/Microsoft_Office_Word_Document41.doc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Office_Word_Document54.docx"/><Relationship Id="rId80" Type="http://schemas.openxmlformats.org/officeDocument/2006/relationships/package" Target="embeddings/Microsoft_Office_Word_Document27.docx"/><Relationship Id="rId85" Type="http://schemas.openxmlformats.org/officeDocument/2006/relationships/image" Target="media/image40.emf"/><Relationship Id="rId150" Type="http://schemas.openxmlformats.org/officeDocument/2006/relationships/image" Target="media/image72.emf"/><Relationship Id="rId155" Type="http://schemas.openxmlformats.org/officeDocument/2006/relationships/package" Target="embeddings/Microsoft_Office_Word_Document62.docx"/><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package" Target="embeddings/Microsoft_Office_Word_Document4.docx"/><Relationship Id="rId38" Type="http://schemas.openxmlformats.org/officeDocument/2006/relationships/image" Target="media/image17.emf"/><Relationship Id="rId59" Type="http://schemas.openxmlformats.org/officeDocument/2006/relationships/package" Target="embeddings/Microsoft_Office_Word_Document17.docx"/><Relationship Id="rId103" Type="http://schemas.openxmlformats.org/officeDocument/2006/relationships/package" Target="embeddings/Microsoft_Office_Word_Document36.doc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Office_Word_Document49.docx"/><Relationship Id="rId54" Type="http://schemas.openxmlformats.org/officeDocument/2006/relationships/package" Target="embeddings/Microsoft_Office_Word_Document14.docx"/><Relationship Id="rId70" Type="http://schemas.openxmlformats.org/officeDocument/2006/relationships/package" Target="embeddings/Microsoft_Office_Word_Document22.docx"/><Relationship Id="rId75" Type="http://schemas.openxmlformats.org/officeDocument/2006/relationships/image" Target="media/image35.emf"/><Relationship Id="rId91" Type="http://schemas.openxmlformats.org/officeDocument/2006/relationships/package" Target="embeddings/Microsoft_Office_PowerPoint_Presentation32.pptx"/><Relationship Id="rId96" Type="http://schemas.openxmlformats.org/officeDocument/2006/relationships/package" Target="embeddings/Microsoft_Office_Word_Document34.docx"/><Relationship Id="rId140" Type="http://schemas.openxmlformats.org/officeDocument/2006/relationships/image" Target="media/image67.emf"/><Relationship Id="rId145" Type="http://schemas.openxmlformats.org/officeDocument/2006/relationships/package" Target="embeddings/Microsoft_Office_Word_Document57.docx"/><Relationship Id="rId161" Type="http://schemas.openxmlformats.org/officeDocument/2006/relationships/package" Target="embeddings/Microsoft_Office_Word_Document65.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package" Target="embeddings/Microsoft_Office_Word_Document16.doc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Office_Word_Document44.docx"/><Relationship Id="rId127" Type="http://schemas.openxmlformats.org/officeDocument/2006/relationships/package" Target="embeddings/Microsoft_Office_Word_Document48.docx"/><Relationship Id="rId10" Type="http://schemas.openxmlformats.org/officeDocument/2006/relationships/image" Target="media/image2.emf"/><Relationship Id="rId31" Type="http://schemas.openxmlformats.org/officeDocument/2006/relationships/package" Target="embeddings/Microsoft_Office_Word_Document3.docx"/><Relationship Id="rId44" Type="http://schemas.openxmlformats.org/officeDocument/2006/relationships/package" Target="embeddings/Microsoft_Office_Word_Document9.docx"/><Relationship Id="rId52" Type="http://schemas.openxmlformats.org/officeDocument/2006/relationships/package" Target="embeddings/Microsoft_Office_Word_Document13.docx"/><Relationship Id="rId60" Type="http://schemas.openxmlformats.org/officeDocument/2006/relationships/image" Target="media/image28.emf"/><Relationship Id="rId65" Type="http://schemas.openxmlformats.org/officeDocument/2006/relationships/package" Target="embeddings/Microsoft_Office_Word_Document20.docx"/><Relationship Id="rId73" Type="http://schemas.openxmlformats.org/officeDocument/2006/relationships/image" Target="media/image34.emf"/><Relationship Id="rId78" Type="http://schemas.openxmlformats.org/officeDocument/2006/relationships/package" Target="embeddings/Microsoft_Office_Word_Document26.docx"/><Relationship Id="rId81" Type="http://schemas.openxmlformats.org/officeDocument/2006/relationships/image" Target="media/image38.emf"/><Relationship Id="rId86" Type="http://schemas.openxmlformats.org/officeDocument/2006/relationships/package" Target="embeddings/Microsoft_Office_Word_Document30.docx"/><Relationship Id="rId94" Type="http://schemas.openxmlformats.org/officeDocument/2006/relationships/image" Target="media/image44.png"/><Relationship Id="rId99" Type="http://schemas.openxmlformats.org/officeDocument/2006/relationships/image" Target="media/image47.png"/><Relationship Id="rId101" Type="http://schemas.openxmlformats.org/officeDocument/2006/relationships/header" Target="header2.xml"/><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Office_Word_Document52.docx"/><Relationship Id="rId143" Type="http://schemas.openxmlformats.org/officeDocument/2006/relationships/package" Target="embeddings/Microsoft_Office_Word_Document56.docx"/><Relationship Id="rId148" Type="http://schemas.openxmlformats.org/officeDocument/2006/relationships/image" Target="media/image71.emf"/><Relationship Id="rId151" Type="http://schemas.openxmlformats.org/officeDocument/2006/relationships/package" Target="embeddings/Microsoft_Office_Word_Document60.docx"/><Relationship Id="rId156" Type="http://schemas.openxmlformats.org/officeDocument/2006/relationships/image" Target="media/image75.emf"/><Relationship Id="rId164" Type="http://schemas.openxmlformats.org/officeDocument/2006/relationships/fontTable" Target="fontTable.xml"/><Relationship Id="rId16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etown.kyschools.us" TargetMode="Externa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package" Target="embeddings/Microsoft_Office_Word_Document7.docx"/><Relationship Id="rId109" Type="http://schemas.openxmlformats.org/officeDocument/2006/relationships/package" Target="embeddings/Microsoft_Office_Word_Document39.docx"/><Relationship Id="rId34" Type="http://schemas.openxmlformats.org/officeDocument/2006/relationships/image" Target="media/image15.emf"/><Relationship Id="rId50" Type="http://schemas.openxmlformats.org/officeDocument/2006/relationships/package" Target="embeddings/Microsoft_Office_Word_Document12.docx"/><Relationship Id="rId55" Type="http://schemas.openxmlformats.org/officeDocument/2006/relationships/image" Target="media/image26.emf"/><Relationship Id="rId76" Type="http://schemas.openxmlformats.org/officeDocument/2006/relationships/package" Target="embeddings/Microsoft_Office_Word_Document25.docx"/><Relationship Id="rId97" Type="http://schemas.openxmlformats.org/officeDocument/2006/relationships/image" Target="media/image46.emf"/><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Office_Word_Document47.docx"/><Relationship Id="rId141" Type="http://schemas.openxmlformats.org/officeDocument/2006/relationships/package" Target="embeddings/Microsoft_Office_Word_Document55.docx"/><Relationship Id="rId146"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package" Target="embeddings/Microsoft_Office_Word_Document2.docx"/><Relationship Id="rId24" Type="http://schemas.openxmlformats.org/officeDocument/2006/relationships/image" Target="media/image9.emf"/><Relationship Id="rId40" Type="http://schemas.openxmlformats.org/officeDocument/2006/relationships/image" Target="media/image18.emf"/><Relationship Id="rId45" Type="http://schemas.openxmlformats.org/officeDocument/2006/relationships/image" Target="media/image21.emf"/><Relationship Id="rId66" Type="http://schemas.openxmlformats.org/officeDocument/2006/relationships/image" Target="media/image31.emf"/><Relationship Id="rId87" Type="http://schemas.openxmlformats.org/officeDocument/2006/relationships/image" Target="media/image41.emf"/><Relationship Id="rId110" Type="http://schemas.openxmlformats.org/officeDocument/2006/relationships/image" Target="media/image52.emf"/><Relationship Id="rId115" Type="http://schemas.openxmlformats.org/officeDocument/2006/relationships/package" Target="embeddings/Microsoft_Office_Word_Document42.docx"/><Relationship Id="rId131" Type="http://schemas.openxmlformats.org/officeDocument/2006/relationships/package" Target="embeddings/Microsoft_Office_Word_Document50.docx"/><Relationship Id="rId136" Type="http://schemas.openxmlformats.org/officeDocument/2006/relationships/image" Target="media/image65.emf"/><Relationship Id="rId157" Type="http://schemas.openxmlformats.org/officeDocument/2006/relationships/package" Target="embeddings/Microsoft_Office_Word_Document63.docx"/><Relationship Id="rId61" Type="http://schemas.openxmlformats.org/officeDocument/2006/relationships/package" Target="embeddings/Microsoft_Office_Word_Document18.docx"/><Relationship Id="rId82" Type="http://schemas.openxmlformats.org/officeDocument/2006/relationships/package" Target="embeddings/Microsoft_Office_Word_Document28.docx"/><Relationship Id="rId152" Type="http://schemas.openxmlformats.org/officeDocument/2006/relationships/image" Target="media/image73.emf"/><Relationship Id="rId19" Type="http://schemas.openxmlformats.org/officeDocument/2006/relationships/package" Target="embeddings/Microsoft_Office_PowerPoint_Slide1.sldx"/><Relationship Id="rId14" Type="http://schemas.openxmlformats.org/officeDocument/2006/relationships/footer" Target="footer2.xml"/><Relationship Id="rId30" Type="http://schemas.openxmlformats.org/officeDocument/2006/relationships/image" Target="media/image13.emf"/><Relationship Id="rId35" Type="http://schemas.openxmlformats.org/officeDocument/2006/relationships/package" Target="embeddings/Microsoft_Office_Word_Document5.docx"/><Relationship Id="rId56" Type="http://schemas.openxmlformats.org/officeDocument/2006/relationships/package" Target="embeddings/Microsoft_Office_Word_Document15.docx"/><Relationship Id="rId77" Type="http://schemas.openxmlformats.org/officeDocument/2006/relationships/image" Target="media/image36.emf"/><Relationship Id="rId100" Type="http://schemas.openxmlformats.org/officeDocument/2006/relationships/header" Target="header1.xml"/><Relationship Id="rId105" Type="http://schemas.openxmlformats.org/officeDocument/2006/relationships/package" Target="embeddings/Microsoft_Office_Word_Document37.docx"/><Relationship Id="rId126" Type="http://schemas.openxmlformats.org/officeDocument/2006/relationships/image" Target="media/image60.emf"/><Relationship Id="rId147" Type="http://schemas.openxmlformats.org/officeDocument/2006/relationships/package" Target="embeddings/Microsoft_Office_Word_Document58.docx"/><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package" Target="embeddings/Microsoft_Office_Word_Document23.docx"/><Relationship Id="rId93" Type="http://schemas.openxmlformats.org/officeDocument/2006/relationships/package" Target="embeddings/Microsoft_Office_Word_Document33.docx"/><Relationship Id="rId98" Type="http://schemas.openxmlformats.org/officeDocument/2006/relationships/package" Target="embeddings/Microsoft_Office_Word_Document35.docx"/><Relationship Id="rId121" Type="http://schemas.openxmlformats.org/officeDocument/2006/relationships/package" Target="embeddings/Microsoft_Office_Word_Document45.docx"/><Relationship Id="rId142" Type="http://schemas.openxmlformats.org/officeDocument/2006/relationships/image" Target="media/image68.emf"/><Relationship Id="rId163" Type="http://schemas.openxmlformats.org/officeDocument/2006/relationships/package" Target="embeddings/Microsoft_Office_Word_Document66.docx"/><Relationship Id="rId3" Type="http://schemas.openxmlformats.org/officeDocument/2006/relationships/styles" Target="styles.xml"/><Relationship Id="rId25" Type="http://schemas.openxmlformats.org/officeDocument/2006/relationships/oleObject" Target="embeddings/Microsoft_Office_Word_97_-_2003_Document1.doc"/><Relationship Id="rId46" Type="http://schemas.openxmlformats.org/officeDocument/2006/relationships/package" Target="embeddings/Microsoft_Office_Word_Document10.docx"/><Relationship Id="rId67" Type="http://schemas.openxmlformats.org/officeDocument/2006/relationships/package" Target="embeddings/Microsoft_Office_Word_Document21.docx"/><Relationship Id="rId116" Type="http://schemas.openxmlformats.org/officeDocument/2006/relationships/image" Target="media/image55.emf"/><Relationship Id="rId137" Type="http://schemas.openxmlformats.org/officeDocument/2006/relationships/package" Target="embeddings/Microsoft_Office_Word_Document53.docx"/><Relationship Id="rId158" Type="http://schemas.openxmlformats.org/officeDocument/2006/relationships/image" Target="media/image76.emf"/><Relationship Id="rId20" Type="http://schemas.openxmlformats.org/officeDocument/2006/relationships/image" Target="media/image5.png"/><Relationship Id="rId41" Type="http://schemas.openxmlformats.org/officeDocument/2006/relationships/package" Target="embeddings/Microsoft_Office_Word_Document8.docx"/><Relationship Id="rId62" Type="http://schemas.openxmlformats.org/officeDocument/2006/relationships/image" Target="media/image29.emf"/><Relationship Id="rId83" Type="http://schemas.openxmlformats.org/officeDocument/2006/relationships/image" Target="media/image39.emf"/><Relationship Id="rId88" Type="http://schemas.openxmlformats.org/officeDocument/2006/relationships/package" Target="embeddings/Microsoft_Office_Word_Document31.docx"/><Relationship Id="rId111" Type="http://schemas.openxmlformats.org/officeDocument/2006/relationships/package" Target="embeddings/Microsoft_Office_Word_Document40.docx"/><Relationship Id="rId132" Type="http://schemas.openxmlformats.org/officeDocument/2006/relationships/image" Target="media/image63.emf"/><Relationship Id="rId153" Type="http://schemas.openxmlformats.org/officeDocument/2006/relationships/package" Target="embeddings/Microsoft_Office_Word_Document6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97D70C-D6AD-44EE-9BE7-2D435EAB5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37082</Words>
  <Characters>211369</Characters>
  <Application>Microsoft Office Word</Application>
  <DocSecurity>0</DocSecurity>
  <Lines>1761</Lines>
  <Paragraphs>495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cwood</dc:creator>
  <cp:lastModifiedBy>mmaples</cp:lastModifiedBy>
  <cp:revision>2</cp:revision>
  <cp:lastPrinted>2015-08-06T16:09:00Z</cp:lastPrinted>
  <dcterms:created xsi:type="dcterms:W3CDTF">2015-08-07T11:55:00Z</dcterms:created>
  <dcterms:modified xsi:type="dcterms:W3CDTF">2015-08-07T11:55:00Z</dcterms:modified>
</cp:coreProperties>
</file>