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93" w:rsidRPr="00C6454E" w:rsidRDefault="001960A6" w:rsidP="00C6454E">
      <w:pPr>
        <w:pStyle w:val="NoSpacing"/>
        <w:jc w:val="center"/>
        <w:rPr>
          <w:b/>
          <w:sz w:val="28"/>
          <w:szCs w:val="28"/>
        </w:rPr>
      </w:pPr>
      <w:r w:rsidRPr="00C6454E">
        <w:rPr>
          <w:b/>
          <w:sz w:val="28"/>
          <w:szCs w:val="28"/>
        </w:rPr>
        <w:t>State Agency Children</w:t>
      </w:r>
    </w:p>
    <w:p w:rsidR="001960A6" w:rsidRPr="00C6454E" w:rsidRDefault="001960A6" w:rsidP="00C6454E">
      <w:pPr>
        <w:pStyle w:val="NoSpacing"/>
        <w:jc w:val="center"/>
        <w:rPr>
          <w:b/>
          <w:sz w:val="28"/>
          <w:szCs w:val="28"/>
        </w:rPr>
      </w:pPr>
      <w:r w:rsidRPr="00C6454E">
        <w:rPr>
          <w:b/>
          <w:sz w:val="28"/>
          <w:szCs w:val="28"/>
        </w:rPr>
        <w:t>Interagency Agreement</w:t>
      </w:r>
    </w:p>
    <w:p w:rsidR="001960A6" w:rsidRDefault="001960A6" w:rsidP="001960A6">
      <w:pPr>
        <w:pStyle w:val="NoSpacing"/>
      </w:pPr>
    </w:p>
    <w:p w:rsidR="001960A6" w:rsidRDefault="001960A6" w:rsidP="001960A6">
      <w:pPr>
        <w:pStyle w:val="NoSpacing"/>
      </w:pPr>
      <w:r>
        <w:t>This agreement is intended to form the basis for a cooperative relationship between the Glen Dale Treatment Center (GDTC) as a provider of residential services, the Sunrise Children’s Services as the parent organization of GDTC, and the Elizabethtown Independent Schools board of Education as the local education agency (LEA) responsible for the provision of school services.</w:t>
      </w:r>
    </w:p>
    <w:p w:rsidR="001960A6" w:rsidRDefault="001960A6" w:rsidP="001960A6">
      <w:pPr>
        <w:pStyle w:val="NoSpacing"/>
      </w:pPr>
    </w:p>
    <w:p w:rsidR="001960A6" w:rsidRDefault="001960A6" w:rsidP="001960A6">
      <w:pPr>
        <w:pStyle w:val="NoSpacing"/>
      </w:pPr>
      <w:r>
        <w:t xml:space="preserve">It is the mutual goal and intention of each of the agencies named above to maintain the needs of each child or youth as our priority in fulfillment of this interagency agreement.  This Agreement is to foster the provision of coordinated and high quality school and residential services.  It is not meant to be impediment to either agency in meeting their respective goals, but rather to foster a collaborative approach to services on the part of both agencies.  </w:t>
      </w:r>
    </w:p>
    <w:p w:rsidR="001960A6" w:rsidRDefault="001960A6" w:rsidP="001960A6">
      <w:pPr>
        <w:pStyle w:val="NoSpacing"/>
      </w:pPr>
    </w:p>
    <w:p w:rsidR="001960A6" w:rsidRDefault="001960A6" w:rsidP="001960A6">
      <w:pPr>
        <w:pStyle w:val="NoSpacing"/>
        <w:rPr>
          <w:b/>
        </w:rPr>
      </w:pPr>
      <w:r>
        <w:rPr>
          <w:b/>
        </w:rPr>
        <w:t>The Glen Dale Treatment Center, as the residential services provider, in order to meet the intent of this Agreement hereby agrees to:</w:t>
      </w:r>
    </w:p>
    <w:p w:rsidR="001960A6" w:rsidRDefault="001960A6" w:rsidP="001960A6">
      <w:pPr>
        <w:pStyle w:val="NoSpacing"/>
      </w:pPr>
    </w:p>
    <w:p w:rsidR="00276D96" w:rsidRDefault="001960A6" w:rsidP="00276D96">
      <w:pPr>
        <w:pStyle w:val="NoSpacing"/>
        <w:numPr>
          <w:ilvl w:val="0"/>
          <w:numId w:val="1"/>
        </w:numPr>
      </w:pPr>
      <w:r>
        <w:t xml:space="preserve"> Provide the LEA with advanced notice prior to the enrollment of a student from the facility into a public school program.  When this is not possible, such as in emergency cases, the school will be notified the same day that the facility is notified of the placement.</w:t>
      </w:r>
    </w:p>
    <w:p w:rsidR="00276D96" w:rsidRDefault="00276D96" w:rsidP="00276D96">
      <w:pPr>
        <w:pStyle w:val="NoSpacing"/>
        <w:numPr>
          <w:ilvl w:val="0"/>
          <w:numId w:val="1"/>
        </w:numPr>
      </w:pPr>
      <w:r>
        <w:t>Provide the LEA all pertinent student records and information available prior to requesting the admittance of the student.  This information is to be used by the LEA to arrange for needed services.  The GDTC will notify the LEA when students are enrolled that have safety concerns.</w:t>
      </w:r>
    </w:p>
    <w:p w:rsidR="00276D96" w:rsidRDefault="00276D96" w:rsidP="00276D96">
      <w:pPr>
        <w:pStyle w:val="NoSpacing"/>
        <w:numPr>
          <w:ilvl w:val="0"/>
          <w:numId w:val="1"/>
        </w:numPr>
      </w:pPr>
      <w:r>
        <w:t>Notify the LEA of regularly scheduled or specially scheduled meetings for case review and other sufficient notice and opportunity for school staff participation in relation to educational issues, placement planning conferences, and aftercare planning.</w:t>
      </w:r>
    </w:p>
    <w:p w:rsidR="00276D96" w:rsidRDefault="00276D96" w:rsidP="00276D96">
      <w:pPr>
        <w:pStyle w:val="NoSpacing"/>
        <w:numPr>
          <w:ilvl w:val="0"/>
          <w:numId w:val="1"/>
        </w:numPr>
      </w:pPr>
      <w:r>
        <w:t>Notify the LEA of regularly scheduled discharges from the facility.</w:t>
      </w:r>
    </w:p>
    <w:p w:rsidR="00276D96" w:rsidRDefault="00276D96" w:rsidP="00276D96">
      <w:pPr>
        <w:pStyle w:val="NoSpacing"/>
        <w:numPr>
          <w:ilvl w:val="0"/>
          <w:numId w:val="1"/>
        </w:numPr>
      </w:pPr>
      <w:r>
        <w:t xml:space="preserve">Assure the LEA that on-going communication will be maintained between staff of the residential facility and the LEA on a schedule </w:t>
      </w:r>
      <w:r w:rsidR="00C27708">
        <w:t>that is mutually determined and based on the needs of each student.  The GDTC administrative staff will meet with the LEA school administrative staff on a monthly basis.</w:t>
      </w:r>
    </w:p>
    <w:p w:rsidR="00C27708" w:rsidRDefault="00C27708" w:rsidP="00276D96">
      <w:pPr>
        <w:pStyle w:val="NoSpacing"/>
        <w:numPr>
          <w:ilvl w:val="0"/>
          <w:numId w:val="1"/>
        </w:numPr>
      </w:pPr>
      <w:r>
        <w:t>Notify the LEA of pertinent staff development sessions scheduled for GDTC staff pertaining to services for school-aged children or youth and offer the opportunity for LEA staff to participate.</w:t>
      </w:r>
    </w:p>
    <w:p w:rsidR="00C27708" w:rsidRDefault="00C27708" w:rsidP="00276D96">
      <w:pPr>
        <w:pStyle w:val="NoSpacing"/>
        <w:numPr>
          <w:ilvl w:val="0"/>
          <w:numId w:val="1"/>
        </w:numPr>
      </w:pPr>
      <w:r>
        <w:t>Inform the school staff of and ask for their input in regard to any group or individual behavior interventions or management systems and collaborate in residential implementation of similar methods utilized by the school system.  Treatment teams will include a member of the educational staff when decisions affecting the student’s educational program are to be made.</w:t>
      </w:r>
    </w:p>
    <w:p w:rsidR="00C27708" w:rsidRDefault="00C27708" w:rsidP="00276D96">
      <w:pPr>
        <w:pStyle w:val="NoSpacing"/>
        <w:numPr>
          <w:ilvl w:val="0"/>
          <w:numId w:val="1"/>
        </w:numPr>
      </w:pPr>
      <w:r>
        <w:t>The GDTC agrees that residents will attend school for the entire day and that an effort will be made to keep residents from being pulled during the school day for individual treatment or counseling.  To assist with this, GDTC will provide on-site counseling staff to work with residents to meet their treatment needs and achieve their treatment goals as needed.</w:t>
      </w:r>
    </w:p>
    <w:p w:rsidR="00C27708" w:rsidRDefault="00C27708" w:rsidP="00276D96">
      <w:pPr>
        <w:pStyle w:val="NoSpacing"/>
        <w:numPr>
          <w:ilvl w:val="0"/>
          <w:numId w:val="1"/>
        </w:numPr>
      </w:pPr>
      <w:r>
        <w:t>Determine a mutually agreeable method for dealing with any crisis</w:t>
      </w:r>
      <w:r w:rsidR="000E4FDD">
        <w:t xml:space="preserve"> behaviors of individual students or classrooms as a whole that may occur in the classroom or school setting so that a consistent management program can be implemented.</w:t>
      </w:r>
    </w:p>
    <w:p w:rsidR="000E4FDD" w:rsidRDefault="000E4FDD" w:rsidP="00276D96">
      <w:pPr>
        <w:pStyle w:val="NoSpacing"/>
        <w:numPr>
          <w:ilvl w:val="0"/>
          <w:numId w:val="1"/>
        </w:numPr>
      </w:pPr>
      <w:r>
        <w:t>Administer all medications required by students while under the supervision of GDTC and notify school staff of any student condition which may affect students’ behavior or performance.</w:t>
      </w:r>
    </w:p>
    <w:p w:rsidR="000E4FDD" w:rsidRDefault="000E4FDD" w:rsidP="00276D96">
      <w:pPr>
        <w:pStyle w:val="NoSpacing"/>
        <w:numPr>
          <w:ilvl w:val="0"/>
          <w:numId w:val="1"/>
        </w:numPr>
      </w:pPr>
      <w:r>
        <w:lastRenderedPageBreak/>
        <w:t>Assure that each student’s health and hygiene will be maintained and notification will be made to the school of any student condition which may affect students’ behavior or performance.</w:t>
      </w:r>
    </w:p>
    <w:p w:rsidR="000E4FDD" w:rsidRDefault="000E4FDD" w:rsidP="00276D96">
      <w:pPr>
        <w:pStyle w:val="NoSpacing"/>
        <w:numPr>
          <w:ilvl w:val="0"/>
          <w:numId w:val="1"/>
        </w:numPr>
      </w:pPr>
      <w:r>
        <w:t>Provide appropriate space for the on-site classrooms and school office.</w:t>
      </w:r>
    </w:p>
    <w:p w:rsidR="000E4FDD" w:rsidRDefault="000E4FDD" w:rsidP="00276D96">
      <w:pPr>
        <w:pStyle w:val="NoSpacing"/>
        <w:numPr>
          <w:ilvl w:val="0"/>
          <w:numId w:val="1"/>
        </w:numPr>
      </w:pPr>
      <w:r>
        <w:t>Assure that the on-site classroom(s) are designed to meet the needs of the students.</w:t>
      </w:r>
    </w:p>
    <w:p w:rsidR="000E4FDD" w:rsidRDefault="00C6454E" w:rsidP="00276D96">
      <w:pPr>
        <w:pStyle w:val="NoSpacing"/>
        <w:numPr>
          <w:ilvl w:val="0"/>
          <w:numId w:val="1"/>
        </w:numPr>
      </w:pPr>
      <w:r>
        <w:t>Assure</w:t>
      </w:r>
      <w:r w:rsidR="000E4FDD">
        <w:t xml:space="preserve"> that GDTC will </w:t>
      </w:r>
      <w:r>
        <w:t>provide</w:t>
      </w:r>
      <w:r w:rsidR="000E4FDD">
        <w:t xml:space="preserve"> the necessary staff to facilitate the return of students to their residences at the end of the school day in a timely and appropriate manner.</w:t>
      </w:r>
    </w:p>
    <w:p w:rsidR="000E4FDD" w:rsidRDefault="000E4FDD" w:rsidP="00276D96">
      <w:pPr>
        <w:pStyle w:val="NoSpacing"/>
        <w:numPr>
          <w:ilvl w:val="0"/>
          <w:numId w:val="1"/>
        </w:numPr>
      </w:pPr>
      <w:r>
        <w:t>Inform school staff (prior to the student’s return to the on-site classroom or school) when an incident has occurred which may affect a student’s academic or behavioral performance in school.</w:t>
      </w:r>
    </w:p>
    <w:p w:rsidR="000E4FDD" w:rsidRDefault="000E4FDD" w:rsidP="00276D96">
      <w:pPr>
        <w:pStyle w:val="NoSpacing"/>
        <w:numPr>
          <w:ilvl w:val="0"/>
          <w:numId w:val="1"/>
        </w:numPr>
      </w:pPr>
      <w:r>
        <w:t xml:space="preserve">The LEA, GDTC, and SUNRISE agree that residents will be better served by all parties hereto if staffing at GDTC is consistent with enrollment.  GDTC and SUNRISE agree to provide adequate staffing at the facility.  </w:t>
      </w:r>
    </w:p>
    <w:p w:rsidR="000E4FDD" w:rsidRDefault="000E4FDD" w:rsidP="00276D96">
      <w:pPr>
        <w:pStyle w:val="NoSpacing"/>
        <w:numPr>
          <w:ilvl w:val="0"/>
          <w:numId w:val="1"/>
        </w:numPr>
      </w:pPr>
      <w:r>
        <w:t>Agree that GDTC and SUNRISE hereto agree to monitor the turnover of residents, within their control, at GDTC in order to assure that LEA can more effectively meet the needs of the residents.</w:t>
      </w:r>
    </w:p>
    <w:p w:rsidR="000E4FDD" w:rsidRDefault="000E4FDD" w:rsidP="00276D96">
      <w:pPr>
        <w:pStyle w:val="NoSpacing"/>
        <w:numPr>
          <w:ilvl w:val="0"/>
          <w:numId w:val="1"/>
        </w:numPr>
      </w:pPr>
      <w:r>
        <w:t>Agree to a method for resolution of disputes or issues not covered by this Agreement.</w:t>
      </w:r>
    </w:p>
    <w:p w:rsidR="000E4FDD" w:rsidRDefault="000E4FDD" w:rsidP="000E4FDD">
      <w:pPr>
        <w:pStyle w:val="NoSpacing"/>
      </w:pPr>
    </w:p>
    <w:p w:rsidR="000E4FDD" w:rsidRDefault="000E4FDD" w:rsidP="000E4FDD">
      <w:pPr>
        <w:pStyle w:val="NoSpacing"/>
        <w:rPr>
          <w:b/>
        </w:rPr>
      </w:pPr>
      <w:r>
        <w:rPr>
          <w:b/>
        </w:rPr>
        <w:t>The Elizabethtown Independent Schools hereby agrees to:</w:t>
      </w:r>
    </w:p>
    <w:p w:rsidR="000E4FDD" w:rsidRDefault="000E4FDD" w:rsidP="000E4FDD">
      <w:pPr>
        <w:pStyle w:val="NoSpacing"/>
        <w:numPr>
          <w:ilvl w:val="0"/>
          <w:numId w:val="2"/>
        </w:numPr>
      </w:pPr>
      <w:r>
        <w:t>Provide educational services for all school-age GDTC residents consistent with their educational needs and the constraints of existing state education regulations.</w:t>
      </w:r>
    </w:p>
    <w:p w:rsidR="000E4FDD" w:rsidRDefault="000E4FDD" w:rsidP="000E4FDD">
      <w:pPr>
        <w:pStyle w:val="NoSpacing"/>
        <w:numPr>
          <w:ilvl w:val="0"/>
          <w:numId w:val="2"/>
        </w:numPr>
      </w:pPr>
      <w:r>
        <w:t xml:space="preserve">Attend GDTC meetings relative to educational services.  Provide an educational staff member to participate in the treatment team meetings when decisions affecting the student’s education program are to be made.  </w:t>
      </w:r>
    </w:p>
    <w:p w:rsidR="00C309DA" w:rsidRDefault="00C309DA" w:rsidP="000E4FDD">
      <w:pPr>
        <w:pStyle w:val="NoSpacing"/>
        <w:numPr>
          <w:ilvl w:val="0"/>
          <w:numId w:val="2"/>
        </w:numPr>
      </w:pPr>
      <w:r>
        <w:t>Notify GDTC staff of school meetings scheduled relative to the design or review of educational services for individual students.</w:t>
      </w:r>
    </w:p>
    <w:p w:rsidR="00C309DA" w:rsidRDefault="00C309DA" w:rsidP="000E4FDD">
      <w:pPr>
        <w:pStyle w:val="NoSpacing"/>
        <w:numPr>
          <w:ilvl w:val="0"/>
          <w:numId w:val="2"/>
        </w:numPr>
      </w:pPr>
      <w:r>
        <w:t>Collaborate with the GDTC staff in design, implementation and/or revision of behavioral interventions in the school setting and facilitate consistent application when such interventions are appropriate for the residential setting.</w:t>
      </w:r>
    </w:p>
    <w:p w:rsidR="00C309DA" w:rsidRDefault="00C309DA" w:rsidP="000E4FDD">
      <w:pPr>
        <w:pStyle w:val="NoSpacing"/>
        <w:numPr>
          <w:ilvl w:val="0"/>
          <w:numId w:val="2"/>
        </w:numPr>
      </w:pPr>
      <w:r>
        <w:t>Implement a behavior intervention plan for dealing with any crisis behaviors of individual students or the classrooms as a whole. The LEA will notify the GDTC administrator of any significant behavioral problems on a regular basis.</w:t>
      </w:r>
    </w:p>
    <w:p w:rsidR="00C309DA" w:rsidRDefault="00C309DA" w:rsidP="000E4FDD">
      <w:pPr>
        <w:pStyle w:val="NoSpacing"/>
        <w:numPr>
          <w:ilvl w:val="0"/>
          <w:numId w:val="2"/>
        </w:numPr>
      </w:pPr>
      <w:r>
        <w:t>Assure that on-going communication will be maintained between staff of the residential facility and the LEA on a schedule that is mutually determined and based on the needs of each student.  The LEA school administrative staff and the GDTC administrative staff will meet on a monthly basis.</w:t>
      </w:r>
    </w:p>
    <w:p w:rsidR="00C309DA" w:rsidRDefault="00C309DA" w:rsidP="000E4FDD">
      <w:pPr>
        <w:pStyle w:val="NoSpacing"/>
        <w:numPr>
          <w:ilvl w:val="0"/>
          <w:numId w:val="2"/>
        </w:numPr>
      </w:pPr>
      <w:r>
        <w:t>Notify GDTC staff when an incident has occurred which may affect student behavior after leaving the classroom or school setting.</w:t>
      </w:r>
    </w:p>
    <w:p w:rsidR="00C309DA" w:rsidRDefault="00C309DA" w:rsidP="000E4FDD">
      <w:pPr>
        <w:pStyle w:val="NoSpacing"/>
        <w:numPr>
          <w:ilvl w:val="0"/>
          <w:numId w:val="2"/>
        </w:numPr>
      </w:pPr>
      <w:r>
        <w:t>Assure that any GDTC student who is suspected of having an educational disability will be referred, evaluated, and if appropriate, provided special education services in accordance with state requirements and district procedure.</w:t>
      </w:r>
    </w:p>
    <w:p w:rsidR="00C309DA" w:rsidRDefault="00C309DA" w:rsidP="000E4FDD">
      <w:pPr>
        <w:pStyle w:val="NoSpacing"/>
        <w:numPr>
          <w:ilvl w:val="0"/>
          <w:numId w:val="2"/>
        </w:numPr>
      </w:pPr>
      <w:r>
        <w:t>Notify the GDTC staff of any health or hygienic condition which is in need of attention.</w:t>
      </w:r>
    </w:p>
    <w:p w:rsidR="00C309DA" w:rsidRDefault="00C309DA" w:rsidP="000E4FDD">
      <w:pPr>
        <w:pStyle w:val="NoSpacing"/>
        <w:numPr>
          <w:ilvl w:val="0"/>
          <w:numId w:val="2"/>
        </w:numPr>
      </w:pPr>
      <w:r>
        <w:t>Provide instructional goals and objectives for the education of State Agency Children as required by the Cabinet for Human Resources (CHR) and KECSAC MOA.</w:t>
      </w:r>
    </w:p>
    <w:p w:rsidR="00C309DA" w:rsidRDefault="00C309DA" w:rsidP="000E4FDD">
      <w:pPr>
        <w:pStyle w:val="NoSpacing"/>
        <w:numPr>
          <w:ilvl w:val="0"/>
          <w:numId w:val="2"/>
        </w:numPr>
      </w:pPr>
      <w:r>
        <w:t>Provide on-site classroom(s) for students that GDTC and LEA staff identify as needing this service:</w:t>
      </w:r>
    </w:p>
    <w:p w:rsidR="00C309DA" w:rsidRDefault="00C309DA" w:rsidP="00C309DA">
      <w:pPr>
        <w:pStyle w:val="NoSpacing"/>
        <w:numPr>
          <w:ilvl w:val="1"/>
          <w:numId w:val="2"/>
        </w:numPr>
      </w:pPr>
      <w:r>
        <w:t>Transitioning into GDTC: GDTC staff and LEA staff determining if adjustment period is needed and reviewing appropriate progress of transition.</w:t>
      </w:r>
    </w:p>
    <w:p w:rsidR="00C309DA" w:rsidRDefault="00C309DA" w:rsidP="00C309DA">
      <w:pPr>
        <w:pStyle w:val="NoSpacing"/>
        <w:numPr>
          <w:ilvl w:val="1"/>
          <w:numId w:val="2"/>
        </w:numPr>
      </w:pPr>
      <w:r>
        <w:lastRenderedPageBreak/>
        <w:t>Lacking information: determining level of service that is needed, GDTC and school staff gather more information or assess.</w:t>
      </w:r>
    </w:p>
    <w:p w:rsidR="00C309DA" w:rsidRDefault="00C309DA" w:rsidP="00C309DA">
      <w:pPr>
        <w:pStyle w:val="NoSpacing"/>
        <w:numPr>
          <w:ilvl w:val="1"/>
          <w:numId w:val="2"/>
        </w:numPr>
      </w:pPr>
      <w:r>
        <w:t>Having difficulty handling school setting: determine the need for and implementing appropriate support structure.</w:t>
      </w:r>
    </w:p>
    <w:p w:rsidR="00C309DA" w:rsidRDefault="00C309DA" w:rsidP="00C309DA">
      <w:pPr>
        <w:pStyle w:val="NoSpacing"/>
        <w:numPr>
          <w:ilvl w:val="0"/>
          <w:numId w:val="2"/>
        </w:numPr>
      </w:pPr>
      <w:r>
        <w:t>Agree to a method for resolution of disputes or issues not covered by this Agreement.</w:t>
      </w:r>
    </w:p>
    <w:p w:rsidR="00C6454E" w:rsidRDefault="00C6454E" w:rsidP="00C309DA">
      <w:pPr>
        <w:pStyle w:val="NoSpacing"/>
      </w:pPr>
    </w:p>
    <w:p w:rsidR="00C309DA" w:rsidRDefault="00C309DA" w:rsidP="00C309DA">
      <w:pPr>
        <w:pStyle w:val="NoSpacing"/>
      </w:pPr>
      <w:r>
        <w:t>Commitment to the points in this Agreement signifies each agency’s efforts toward achieving our mutual goal of collaboration for the provision of quality residential and educational services to each school-age individual for whom we share responsibility.</w:t>
      </w:r>
    </w:p>
    <w:p w:rsidR="00C6454E" w:rsidRDefault="00C6454E" w:rsidP="00C309DA">
      <w:pPr>
        <w:pStyle w:val="NoSpacing"/>
      </w:pPr>
    </w:p>
    <w:p w:rsidR="00C309DA" w:rsidRDefault="00C309DA" w:rsidP="00C309DA">
      <w:pPr>
        <w:pStyle w:val="NoSpacing"/>
      </w:pPr>
      <w:r>
        <w:t>The agreement shall be in e</w:t>
      </w:r>
      <w:r w:rsidR="00C6454E">
        <w:t>ffect beginning August 1, 201</w:t>
      </w:r>
      <w:r w:rsidR="00A043A6">
        <w:t>5</w:t>
      </w:r>
      <w:r w:rsidR="00C6454E">
        <w:t xml:space="preserve"> and until a mutually agreed upon revision is requested.</w:t>
      </w:r>
    </w:p>
    <w:p w:rsidR="00C6454E" w:rsidRDefault="00C6454E" w:rsidP="00C309DA">
      <w:pPr>
        <w:pStyle w:val="NoSpacing"/>
      </w:pPr>
    </w:p>
    <w:p w:rsidR="00C6454E" w:rsidRDefault="00C6454E" w:rsidP="00C309DA">
      <w:pPr>
        <w:pStyle w:val="NoSpacing"/>
      </w:pPr>
    </w:p>
    <w:p w:rsidR="00C6454E" w:rsidRDefault="00A043A6" w:rsidP="00C6454E">
      <w:pPr>
        <w:pStyle w:val="NoSpacing"/>
        <w:pBdr>
          <w:top w:val="single" w:sz="4" w:space="1" w:color="auto"/>
        </w:pBdr>
      </w:pPr>
      <w:r>
        <w:t>Ms. Cassondra Buford</w:t>
      </w:r>
      <w:r w:rsidR="00C6454E">
        <w:t>, Director</w:t>
      </w:r>
      <w:r w:rsidR="00C6454E">
        <w:tab/>
      </w:r>
      <w:r w:rsidR="00C6454E">
        <w:tab/>
      </w:r>
      <w:r w:rsidR="00C6454E">
        <w:tab/>
      </w:r>
      <w:r w:rsidR="00C6454E">
        <w:tab/>
      </w:r>
      <w:r w:rsidR="00C6454E">
        <w:tab/>
      </w:r>
      <w:r w:rsidR="00C6454E">
        <w:tab/>
        <w:t>Date</w:t>
      </w:r>
      <w:r w:rsidR="00C6454E">
        <w:tab/>
      </w:r>
    </w:p>
    <w:p w:rsidR="00C6454E" w:rsidRDefault="00C6454E" w:rsidP="00C309DA">
      <w:pPr>
        <w:pStyle w:val="NoSpacing"/>
      </w:pPr>
      <w:r>
        <w:t>Sunrise Children’s Services</w:t>
      </w:r>
    </w:p>
    <w:p w:rsidR="00C6454E" w:rsidRDefault="00C6454E" w:rsidP="00C309DA">
      <w:pPr>
        <w:pStyle w:val="NoSpacing"/>
      </w:pPr>
      <w:r>
        <w:t>Glen Dale Treatment Center</w:t>
      </w:r>
    </w:p>
    <w:p w:rsidR="00C6454E" w:rsidRDefault="00C6454E" w:rsidP="00C309DA">
      <w:pPr>
        <w:pStyle w:val="NoSpacing"/>
      </w:pPr>
    </w:p>
    <w:p w:rsidR="00C6454E" w:rsidRDefault="00C6454E" w:rsidP="00C309DA">
      <w:pPr>
        <w:pStyle w:val="NoSpacing"/>
      </w:pPr>
    </w:p>
    <w:p w:rsidR="00C6454E" w:rsidRDefault="00C6454E" w:rsidP="00C6454E">
      <w:pPr>
        <w:pStyle w:val="NoSpacing"/>
        <w:pBdr>
          <w:top w:val="single" w:sz="4" w:space="1" w:color="auto"/>
        </w:pBdr>
      </w:pPr>
      <w:r>
        <w:t>Mr. Jon Ballard, Superintendent</w:t>
      </w:r>
      <w:r>
        <w:tab/>
      </w:r>
      <w:r>
        <w:tab/>
      </w:r>
      <w:r>
        <w:tab/>
      </w:r>
      <w:r>
        <w:tab/>
      </w:r>
      <w:r>
        <w:tab/>
      </w:r>
      <w:r>
        <w:tab/>
        <w:t>Date</w:t>
      </w:r>
    </w:p>
    <w:p w:rsidR="00C6454E" w:rsidRPr="000E4FDD" w:rsidRDefault="00C6454E" w:rsidP="00C309DA">
      <w:pPr>
        <w:pStyle w:val="NoSpacing"/>
      </w:pPr>
      <w:r>
        <w:t>Elizabethtown Independent Schools</w:t>
      </w:r>
    </w:p>
    <w:sectPr w:rsidR="00C6454E" w:rsidRPr="000E4FDD" w:rsidSect="002A1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9F5"/>
    <w:multiLevelType w:val="hybridMultilevel"/>
    <w:tmpl w:val="0D8AB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455BC"/>
    <w:multiLevelType w:val="hybridMultilevel"/>
    <w:tmpl w:val="BB72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60A6"/>
    <w:rsid w:val="000E4FDD"/>
    <w:rsid w:val="001960A6"/>
    <w:rsid w:val="00276D96"/>
    <w:rsid w:val="002A1B93"/>
    <w:rsid w:val="00365CA2"/>
    <w:rsid w:val="00374461"/>
    <w:rsid w:val="00726ACD"/>
    <w:rsid w:val="008C051A"/>
    <w:rsid w:val="00A043A6"/>
    <w:rsid w:val="00C27708"/>
    <w:rsid w:val="00C309DA"/>
    <w:rsid w:val="00C6454E"/>
    <w:rsid w:val="00D75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0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2015-08-04T19:42:00Z</cp:lastPrinted>
  <dcterms:created xsi:type="dcterms:W3CDTF">2015-08-04T19:42:00Z</dcterms:created>
  <dcterms:modified xsi:type="dcterms:W3CDTF">2015-08-04T19:42:00Z</dcterms:modified>
</cp:coreProperties>
</file>