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48" w:rsidRDefault="00A66355" w:rsidP="00A66355">
      <w:pPr>
        <w:jc w:val="center"/>
        <w:rPr>
          <w:b/>
          <w:sz w:val="28"/>
          <w:szCs w:val="28"/>
        </w:rPr>
      </w:pPr>
      <w:bookmarkStart w:id="0" w:name="_GoBack"/>
      <w:bookmarkEnd w:id="0"/>
      <w:r>
        <w:rPr>
          <w:b/>
          <w:sz w:val="28"/>
          <w:szCs w:val="28"/>
        </w:rPr>
        <w:t>AMENDEMENT TO THE INTERLOCAL COOPERATION AGREEMENT OF THE</w:t>
      </w:r>
    </w:p>
    <w:p w:rsidR="00A66355" w:rsidRDefault="00A66355" w:rsidP="00A66355">
      <w:pPr>
        <w:jc w:val="center"/>
        <w:rPr>
          <w:b/>
          <w:sz w:val="28"/>
          <w:szCs w:val="28"/>
        </w:rPr>
      </w:pPr>
      <w:r>
        <w:rPr>
          <w:b/>
          <w:sz w:val="28"/>
          <w:szCs w:val="28"/>
        </w:rPr>
        <w:t>CENTRAL KENTUCKY EDUCATIONAL COOPERATIVE</w:t>
      </w:r>
    </w:p>
    <w:p w:rsidR="00A66355" w:rsidRDefault="00A66355" w:rsidP="00A66355">
      <w:pPr>
        <w:jc w:val="center"/>
        <w:rPr>
          <w:b/>
          <w:sz w:val="28"/>
          <w:szCs w:val="28"/>
        </w:rPr>
      </w:pPr>
    </w:p>
    <w:p w:rsidR="00A66355" w:rsidRDefault="009C617C" w:rsidP="00A66355">
      <w:pPr>
        <w:pStyle w:val="NoSpacing"/>
        <w:jc w:val="both"/>
        <w:rPr>
          <w:b/>
          <w:sz w:val="24"/>
          <w:szCs w:val="24"/>
        </w:rPr>
      </w:pPr>
      <w:r>
        <w:rPr>
          <w:b/>
          <w:sz w:val="24"/>
          <w:szCs w:val="24"/>
        </w:rPr>
        <w:t>THIS AMENDMENT TO AN INTERLOCAL</w:t>
      </w:r>
      <w:r w:rsidR="00A66355">
        <w:rPr>
          <w:b/>
          <w:sz w:val="24"/>
          <w:szCs w:val="24"/>
        </w:rPr>
        <w:t xml:space="preserve"> AGREEMENT (the “Amendment” or amended Agreement”) is hereby entered by and among the superintendents and Members of the Board of Directors of the CENTRAL KENTUCKY EDUCATIONAL COOPERATIVE (CKEC).</w:t>
      </w:r>
    </w:p>
    <w:p w:rsidR="00A66355" w:rsidRDefault="00A66355" w:rsidP="00A66355">
      <w:pPr>
        <w:pStyle w:val="NoSpacing"/>
        <w:jc w:val="both"/>
        <w:rPr>
          <w:b/>
          <w:sz w:val="24"/>
          <w:szCs w:val="24"/>
        </w:rPr>
      </w:pPr>
    </w:p>
    <w:p w:rsidR="00A66355" w:rsidRDefault="00A66355" w:rsidP="00A66355">
      <w:pPr>
        <w:pStyle w:val="NoSpacing"/>
        <w:jc w:val="center"/>
        <w:rPr>
          <w:b/>
          <w:sz w:val="24"/>
          <w:szCs w:val="24"/>
        </w:rPr>
      </w:pPr>
      <w:r>
        <w:rPr>
          <w:b/>
          <w:sz w:val="24"/>
          <w:szCs w:val="24"/>
        </w:rPr>
        <w:t>WITNESSETH:</w:t>
      </w:r>
    </w:p>
    <w:p w:rsidR="00A66355" w:rsidRDefault="00A66355" w:rsidP="00A66355">
      <w:pPr>
        <w:pStyle w:val="NoSpacing"/>
        <w:jc w:val="center"/>
        <w:rPr>
          <w:b/>
          <w:sz w:val="24"/>
          <w:szCs w:val="24"/>
        </w:rPr>
      </w:pPr>
    </w:p>
    <w:p w:rsidR="00A66355" w:rsidRDefault="00A66355" w:rsidP="00A66355">
      <w:pPr>
        <w:pStyle w:val="NoSpacing"/>
        <w:rPr>
          <w:b/>
          <w:sz w:val="24"/>
          <w:szCs w:val="24"/>
        </w:rPr>
      </w:pPr>
      <w:r>
        <w:rPr>
          <w:b/>
          <w:sz w:val="24"/>
          <w:szCs w:val="24"/>
        </w:rPr>
        <w:t>WHEREAS, the Board of Education of Anderson County, Bardstown Independent, Bourbon County, Boyle County, Burgin Independent, Campbell County, Danville Independent, Fayette County, Frankfort Independent, Harrison County, Jessamine County, Kentucky School for Deaf, Madison County, Marion County, Mercer County, Montgomery County, Nelson County, Nicholas County, Paris Independent, Powell County, Scott County</w:t>
      </w:r>
      <w:r w:rsidR="009C617C">
        <w:rPr>
          <w:b/>
          <w:sz w:val="24"/>
          <w:szCs w:val="24"/>
        </w:rPr>
        <w:t>,</w:t>
      </w:r>
      <w:r>
        <w:rPr>
          <w:b/>
          <w:sz w:val="24"/>
          <w:szCs w:val="24"/>
        </w:rPr>
        <w:t xml:space="preserve"> Washington County, and Woodford County previously executed an Interlocal agreement  pursuant to the terms and provisions of KRS 65.210 to 65.300, as approved on May 20, 2015 and as amended and approved by the Superintendent of Public Instruction and the Attorney General of Kentucky, creating an entity known as the Central Kentucky Educational Cooperative (CKEC) on _________, and amended and approved by the Commissioner of Education and the Attorney General of Kentucky on ____________</w:t>
      </w:r>
      <w:r w:rsidR="002A407A">
        <w:rPr>
          <w:b/>
          <w:sz w:val="24"/>
          <w:szCs w:val="24"/>
        </w:rPr>
        <w:t>_____________, and which is fil</w:t>
      </w:r>
      <w:r>
        <w:rPr>
          <w:b/>
          <w:sz w:val="24"/>
          <w:szCs w:val="24"/>
        </w:rPr>
        <w:t>ed with the Secretary of State of Kentucky and the appropriate County Clerks pursuant to the provision of the ACT, and</w:t>
      </w:r>
    </w:p>
    <w:p w:rsidR="00A66355" w:rsidRDefault="00A66355" w:rsidP="00A66355">
      <w:pPr>
        <w:pStyle w:val="NoSpacing"/>
        <w:rPr>
          <w:b/>
          <w:sz w:val="24"/>
          <w:szCs w:val="24"/>
        </w:rPr>
      </w:pPr>
    </w:p>
    <w:p w:rsidR="00A66355" w:rsidRDefault="00A66355" w:rsidP="00A66355">
      <w:pPr>
        <w:pStyle w:val="NoSpacing"/>
        <w:rPr>
          <w:b/>
          <w:sz w:val="24"/>
          <w:szCs w:val="24"/>
        </w:rPr>
      </w:pPr>
      <w:r>
        <w:rPr>
          <w:b/>
          <w:sz w:val="24"/>
          <w:szCs w:val="24"/>
        </w:rPr>
        <w:t>WHEREAS, the Campbell County Board of Education has recently voted to join the Central Kentucky Educational Cooperative and have ratified the Interlocal Agreement, and</w:t>
      </w:r>
    </w:p>
    <w:p w:rsidR="00BC1A49" w:rsidRDefault="00BC1A49" w:rsidP="00A66355">
      <w:pPr>
        <w:pStyle w:val="NoSpacing"/>
        <w:rPr>
          <w:b/>
          <w:sz w:val="24"/>
          <w:szCs w:val="24"/>
        </w:rPr>
      </w:pPr>
    </w:p>
    <w:p w:rsidR="00BC1A49" w:rsidRDefault="00BC1A49" w:rsidP="00A66355">
      <w:pPr>
        <w:pStyle w:val="NoSpacing"/>
        <w:rPr>
          <w:b/>
          <w:sz w:val="24"/>
          <w:szCs w:val="24"/>
        </w:rPr>
      </w:pPr>
      <w:r>
        <w:rPr>
          <w:b/>
          <w:sz w:val="24"/>
          <w:szCs w:val="24"/>
        </w:rPr>
        <w:t>NOW THEREFORE IT IS AGREED BY THE MEMBER SCHOOL DISTRICTS EXECUTING THIS AMENDMENT THAT THE ORIGINAL INTERLOCAL AGREEMENT AS PREVIOUSLY AMENDED BE AMENDED AS FOLLOWS:</w:t>
      </w:r>
    </w:p>
    <w:p w:rsidR="00BC1A49" w:rsidRDefault="00BC1A49" w:rsidP="00A66355">
      <w:pPr>
        <w:pStyle w:val="NoSpacing"/>
        <w:rPr>
          <w:b/>
          <w:sz w:val="24"/>
          <w:szCs w:val="24"/>
        </w:rPr>
      </w:pPr>
    </w:p>
    <w:p w:rsidR="00BC1A49" w:rsidRDefault="00BC1A49" w:rsidP="00BC1A49">
      <w:pPr>
        <w:pStyle w:val="NoSpacing"/>
        <w:jc w:val="center"/>
        <w:rPr>
          <w:b/>
          <w:sz w:val="24"/>
          <w:szCs w:val="24"/>
          <w:u w:val="single"/>
        </w:rPr>
      </w:pPr>
      <w:r>
        <w:rPr>
          <w:b/>
          <w:sz w:val="24"/>
          <w:szCs w:val="24"/>
          <w:u w:val="single"/>
        </w:rPr>
        <w:t>X. Approval</w:t>
      </w:r>
    </w:p>
    <w:p w:rsidR="00BC1A49" w:rsidRDefault="00BC1A49" w:rsidP="00BC1A49">
      <w:pPr>
        <w:pStyle w:val="NoSpacing"/>
        <w:rPr>
          <w:b/>
          <w:sz w:val="24"/>
          <w:szCs w:val="24"/>
          <w:u w:val="single"/>
        </w:rPr>
      </w:pPr>
    </w:p>
    <w:p w:rsidR="00BC1A49" w:rsidRDefault="00BC1A49" w:rsidP="00BC1A49">
      <w:pPr>
        <w:pStyle w:val="NoSpacing"/>
        <w:rPr>
          <w:b/>
          <w:sz w:val="24"/>
          <w:szCs w:val="24"/>
        </w:rPr>
      </w:pPr>
      <w:r>
        <w:rPr>
          <w:b/>
          <w:sz w:val="24"/>
          <w:szCs w:val="24"/>
        </w:rPr>
        <w:t>Section X of the original agreement is hereby amended to read as follows:  This agreement shall become effective after approval and execution by the participating boards of education and upon approval by the Commissioner of Education, and the Kentucky Attorney General.  This Interlocal Agreement is entered into pursuant to the authority of KRS 65.210 to 65.300, inclusive.</w:t>
      </w:r>
    </w:p>
    <w:p w:rsidR="00BC1A49" w:rsidRDefault="00BC1A49" w:rsidP="00BC1A49">
      <w:pPr>
        <w:pStyle w:val="NoSpacing"/>
        <w:rPr>
          <w:b/>
          <w:sz w:val="24"/>
          <w:szCs w:val="24"/>
        </w:rPr>
      </w:pPr>
    </w:p>
    <w:p w:rsidR="00BC1A49" w:rsidRDefault="00BC1A49" w:rsidP="00BC1A49">
      <w:pPr>
        <w:pStyle w:val="NoSpacing"/>
        <w:rPr>
          <w:b/>
          <w:sz w:val="24"/>
          <w:szCs w:val="24"/>
        </w:rPr>
      </w:pPr>
      <w:r>
        <w:rPr>
          <w:b/>
          <w:sz w:val="24"/>
          <w:szCs w:val="24"/>
        </w:rPr>
        <w:t>Under Section IX of the origi</w:t>
      </w:r>
      <w:r w:rsidR="0066209D">
        <w:rPr>
          <w:b/>
          <w:sz w:val="24"/>
          <w:szCs w:val="24"/>
        </w:rPr>
        <w:t xml:space="preserve">nal agreement as amended in </w:t>
      </w:r>
      <w:r w:rsidR="0066209D">
        <w:rPr>
          <w:b/>
          <w:sz w:val="24"/>
          <w:szCs w:val="24"/>
          <w:u w:val="single"/>
        </w:rPr>
        <w:t>1991</w:t>
      </w:r>
      <w:r>
        <w:rPr>
          <w:b/>
          <w:sz w:val="24"/>
          <w:szCs w:val="24"/>
        </w:rPr>
        <w:t xml:space="preserve">, provides that additional school districts may engage in this agreement by passage of a resolution complying with the conditions of this agreement and upon approval of the Board of Directors of the </w:t>
      </w:r>
      <w:r w:rsidR="0066209D">
        <w:rPr>
          <w:b/>
          <w:sz w:val="24"/>
          <w:szCs w:val="24"/>
        </w:rPr>
        <w:t xml:space="preserve">Central </w:t>
      </w:r>
      <w:r w:rsidR="0066209D">
        <w:rPr>
          <w:b/>
          <w:sz w:val="24"/>
          <w:szCs w:val="24"/>
        </w:rPr>
        <w:lastRenderedPageBreak/>
        <w:t xml:space="preserve">Kentucky </w:t>
      </w:r>
      <w:r>
        <w:rPr>
          <w:b/>
          <w:sz w:val="24"/>
          <w:szCs w:val="24"/>
        </w:rPr>
        <w:t xml:space="preserve">Educational Cooperative.  The Campbell County Board of Education has passed such a resolution complying with the conditions of the agreement and the Board of Directors has voted to approve </w:t>
      </w:r>
      <w:r w:rsidR="0066209D">
        <w:rPr>
          <w:b/>
          <w:sz w:val="24"/>
          <w:szCs w:val="24"/>
        </w:rPr>
        <w:t xml:space="preserve">their membership.  The Campbell </w:t>
      </w:r>
      <w:r>
        <w:rPr>
          <w:b/>
          <w:sz w:val="24"/>
          <w:szCs w:val="24"/>
        </w:rPr>
        <w:t>County Board of Education and all twenty-three boards of education have approved and accepted the provision of the amended agreement and all other terms and provision of the original agreement as previously amended, and hereby incorporated by reference.</w:t>
      </w:r>
    </w:p>
    <w:p w:rsidR="00BC1A49" w:rsidRDefault="00BC1A49" w:rsidP="00BC1A49">
      <w:pPr>
        <w:pStyle w:val="NoSpacing"/>
        <w:rPr>
          <w:b/>
          <w:sz w:val="24"/>
          <w:szCs w:val="24"/>
        </w:rPr>
      </w:pPr>
    </w:p>
    <w:p w:rsidR="00BC1A49" w:rsidRDefault="00BC1A49" w:rsidP="00BC1A49">
      <w:pPr>
        <w:pStyle w:val="NoSpacing"/>
        <w:rPr>
          <w:b/>
          <w:sz w:val="24"/>
          <w:szCs w:val="24"/>
        </w:rPr>
      </w:pPr>
      <w:r>
        <w:rPr>
          <w:b/>
          <w:sz w:val="24"/>
          <w:szCs w:val="24"/>
        </w:rPr>
        <w:t>IN TESTIMONY WHEREFOR, witness the Superintendents of the participating school districts as members of the Board of Directors and governing board of the Central Kentucky Education Cooperative do hereby enter into this Amendment of the Original Interlocal Agreement as previously amended; all as of this nineteenth day of August, 2015.</w:t>
      </w:r>
    </w:p>
    <w:p w:rsidR="002A407A" w:rsidRDefault="002A407A" w:rsidP="00BC1A49">
      <w:pPr>
        <w:pStyle w:val="NoSpacing"/>
        <w:rPr>
          <w:b/>
          <w:sz w:val="24"/>
          <w:szCs w:val="24"/>
        </w:rPr>
      </w:pPr>
    </w:p>
    <w:p w:rsidR="002A407A" w:rsidRDefault="002A407A" w:rsidP="00BC1A49">
      <w:pPr>
        <w:pStyle w:val="NoSpacing"/>
        <w:rPr>
          <w:b/>
          <w:sz w:val="24"/>
          <w:szCs w:val="24"/>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Anderson Co. Public Schools</w:t>
      </w:r>
      <w:r>
        <w:rPr>
          <w:sz w:val="20"/>
          <w:szCs w:val="20"/>
        </w:rPr>
        <w:tab/>
      </w:r>
      <w:r>
        <w:rPr>
          <w:sz w:val="20"/>
          <w:szCs w:val="20"/>
        </w:rPr>
        <w:tab/>
        <w:t>Superintendent, Bardstown Independent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Bourbon County Public Schools</w:t>
      </w:r>
      <w:r>
        <w:rPr>
          <w:sz w:val="20"/>
          <w:szCs w:val="20"/>
        </w:rPr>
        <w:tab/>
      </w:r>
      <w:r>
        <w:rPr>
          <w:sz w:val="20"/>
          <w:szCs w:val="20"/>
        </w:rPr>
        <w:tab/>
        <w:t>Superintendent, Boyle County Public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Burgin Independent Schools</w:t>
      </w:r>
      <w:r>
        <w:rPr>
          <w:sz w:val="20"/>
          <w:szCs w:val="20"/>
        </w:rPr>
        <w:tab/>
      </w:r>
      <w:r>
        <w:rPr>
          <w:sz w:val="20"/>
          <w:szCs w:val="20"/>
        </w:rPr>
        <w:tab/>
        <w:t>Superintendent, Danville Independent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Fayette County Public Schools</w:t>
      </w:r>
      <w:r>
        <w:rPr>
          <w:sz w:val="20"/>
          <w:szCs w:val="20"/>
        </w:rPr>
        <w:tab/>
      </w:r>
      <w:r>
        <w:rPr>
          <w:sz w:val="20"/>
          <w:szCs w:val="20"/>
        </w:rPr>
        <w:tab/>
        <w:t>Superintendent, Frankfort Independent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Harrison County Public Schools</w:t>
      </w:r>
      <w:r>
        <w:rPr>
          <w:sz w:val="20"/>
          <w:szCs w:val="20"/>
        </w:rPr>
        <w:tab/>
      </w:r>
      <w:r>
        <w:rPr>
          <w:sz w:val="20"/>
          <w:szCs w:val="20"/>
        </w:rPr>
        <w:tab/>
        <w:t>Superintendent, Jessamine County Public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Kentucky School for the Deaf</w:t>
      </w:r>
      <w:r>
        <w:rPr>
          <w:sz w:val="20"/>
          <w:szCs w:val="20"/>
        </w:rPr>
        <w:tab/>
      </w:r>
      <w:r>
        <w:rPr>
          <w:sz w:val="20"/>
          <w:szCs w:val="20"/>
        </w:rPr>
        <w:tab/>
        <w:t>Superintendent, Madison County Public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Marion County Public Schools</w:t>
      </w:r>
      <w:r>
        <w:rPr>
          <w:sz w:val="20"/>
          <w:szCs w:val="20"/>
        </w:rPr>
        <w:tab/>
      </w:r>
      <w:r>
        <w:rPr>
          <w:sz w:val="20"/>
          <w:szCs w:val="20"/>
        </w:rPr>
        <w:tab/>
        <w:t>Superintendent, Mercer County Public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Montgomery County Public Schools</w:t>
      </w:r>
      <w:r>
        <w:rPr>
          <w:sz w:val="20"/>
          <w:szCs w:val="20"/>
        </w:rPr>
        <w:tab/>
      </w:r>
      <w:r>
        <w:rPr>
          <w:sz w:val="20"/>
          <w:szCs w:val="20"/>
        </w:rPr>
        <w:tab/>
        <w:t>Superintendent, Nelson County Public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Nicholas County Public Schools</w:t>
      </w:r>
      <w:r>
        <w:rPr>
          <w:sz w:val="20"/>
          <w:szCs w:val="20"/>
        </w:rPr>
        <w:tab/>
      </w:r>
      <w:r>
        <w:rPr>
          <w:sz w:val="20"/>
          <w:szCs w:val="20"/>
        </w:rPr>
        <w:tab/>
        <w:t>Superintendent, Paris Independent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w:t>
      </w:r>
      <w:r>
        <w:rPr>
          <w:b/>
          <w:sz w:val="24"/>
          <w:szCs w:val="24"/>
        </w:rPr>
        <w:tab/>
      </w:r>
      <w:r>
        <w:rPr>
          <w:b/>
          <w:sz w:val="24"/>
          <w:szCs w:val="24"/>
        </w:rPr>
        <w:tab/>
        <w:t>____________________________________</w:t>
      </w:r>
    </w:p>
    <w:p w:rsidR="002A407A" w:rsidRDefault="002A407A" w:rsidP="00BC1A49">
      <w:pPr>
        <w:pStyle w:val="NoSpacing"/>
        <w:rPr>
          <w:sz w:val="20"/>
          <w:szCs w:val="20"/>
        </w:rPr>
      </w:pPr>
      <w:r>
        <w:rPr>
          <w:sz w:val="20"/>
          <w:szCs w:val="20"/>
        </w:rPr>
        <w:t>Superintendent, Powell County Public Schools</w:t>
      </w:r>
      <w:r>
        <w:rPr>
          <w:sz w:val="20"/>
          <w:szCs w:val="20"/>
        </w:rPr>
        <w:tab/>
      </w:r>
      <w:r>
        <w:rPr>
          <w:sz w:val="20"/>
          <w:szCs w:val="20"/>
        </w:rPr>
        <w:tab/>
        <w:t>Superintendent, Scott County Public Schools</w:t>
      </w:r>
    </w:p>
    <w:p w:rsidR="002A407A" w:rsidRDefault="002A407A" w:rsidP="00BC1A49">
      <w:pPr>
        <w:pStyle w:val="NoSpacing"/>
        <w:rPr>
          <w:sz w:val="20"/>
          <w:szCs w:val="20"/>
        </w:rPr>
      </w:pPr>
    </w:p>
    <w:p w:rsidR="002A407A" w:rsidRDefault="002A407A" w:rsidP="00BC1A49">
      <w:pPr>
        <w:pStyle w:val="NoSpacing"/>
        <w:rPr>
          <w:b/>
          <w:sz w:val="24"/>
          <w:szCs w:val="24"/>
        </w:rPr>
      </w:pPr>
      <w:r>
        <w:rPr>
          <w:b/>
          <w:sz w:val="24"/>
          <w:szCs w:val="24"/>
        </w:rPr>
        <w:t>____________________________________</w:t>
      </w:r>
      <w:r>
        <w:rPr>
          <w:b/>
          <w:sz w:val="24"/>
          <w:szCs w:val="24"/>
        </w:rPr>
        <w:tab/>
      </w:r>
      <w:r>
        <w:rPr>
          <w:b/>
          <w:sz w:val="24"/>
          <w:szCs w:val="24"/>
        </w:rPr>
        <w:tab/>
        <w:t>____________________________________</w:t>
      </w:r>
    </w:p>
    <w:p w:rsidR="002A407A" w:rsidRDefault="009C617C" w:rsidP="00BC1A49">
      <w:pPr>
        <w:pStyle w:val="NoSpacing"/>
        <w:rPr>
          <w:sz w:val="20"/>
          <w:szCs w:val="20"/>
        </w:rPr>
      </w:pPr>
      <w:r>
        <w:rPr>
          <w:sz w:val="20"/>
          <w:szCs w:val="20"/>
        </w:rPr>
        <w:t>Superintendent, Washington County Public Schools</w:t>
      </w:r>
      <w:r>
        <w:rPr>
          <w:sz w:val="20"/>
          <w:szCs w:val="20"/>
        </w:rPr>
        <w:tab/>
      </w:r>
      <w:r>
        <w:rPr>
          <w:sz w:val="20"/>
          <w:szCs w:val="20"/>
        </w:rPr>
        <w:tab/>
        <w:t>Superintendent, Woodford County Public Schools</w:t>
      </w:r>
    </w:p>
    <w:p w:rsidR="009C617C" w:rsidRDefault="009C617C" w:rsidP="00BC1A49">
      <w:pPr>
        <w:pStyle w:val="NoSpacing"/>
        <w:rPr>
          <w:sz w:val="20"/>
          <w:szCs w:val="20"/>
        </w:rPr>
      </w:pPr>
    </w:p>
    <w:p w:rsidR="009C617C" w:rsidRDefault="009C617C" w:rsidP="00BC1A49">
      <w:pPr>
        <w:pStyle w:val="NoSpacing"/>
        <w:rPr>
          <w:b/>
          <w:sz w:val="24"/>
          <w:szCs w:val="24"/>
          <w:u w:val="single"/>
        </w:rPr>
      </w:pPr>
      <w:r>
        <w:rPr>
          <w:b/>
          <w:sz w:val="24"/>
          <w:szCs w:val="24"/>
        </w:rPr>
        <w:lastRenderedPageBreak/>
        <w:t xml:space="preserve">Interlocal Cooperative Agreement of the Central Kentucky Educational Cooperative, amended </w:t>
      </w:r>
      <w:r>
        <w:rPr>
          <w:b/>
          <w:sz w:val="24"/>
          <w:szCs w:val="24"/>
          <w:u w:val="single"/>
        </w:rPr>
        <w:t>August 19, 2015.</w:t>
      </w:r>
    </w:p>
    <w:p w:rsidR="009C617C" w:rsidRDefault="009C617C" w:rsidP="00BC1A49">
      <w:pPr>
        <w:pStyle w:val="NoSpacing"/>
        <w:rPr>
          <w:b/>
          <w:sz w:val="24"/>
          <w:szCs w:val="24"/>
          <w:u w:val="single"/>
        </w:rPr>
      </w:pPr>
    </w:p>
    <w:p w:rsidR="009C617C" w:rsidRDefault="009C617C" w:rsidP="00BC1A49">
      <w:pPr>
        <w:pStyle w:val="NoSpacing"/>
        <w:rPr>
          <w:b/>
          <w:sz w:val="24"/>
          <w:szCs w:val="24"/>
        </w:rPr>
      </w:pPr>
      <w:r>
        <w:rPr>
          <w:b/>
          <w:sz w:val="24"/>
          <w:szCs w:val="24"/>
        </w:rPr>
        <w:t>Approved as to form and legality, Dr. Terry Holliday, Commissioner of Education of the Commonwealth of Kentucky.</w:t>
      </w:r>
    </w:p>
    <w:p w:rsidR="009C617C" w:rsidRDefault="009C617C" w:rsidP="00BC1A49">
      <w:pPr>
        <w:pStyle w:val="NoSpacing"/>
        <w:rPr>
          <w:b/>
          <w:sz w:val="24"/>
          <w:szCs w:val="24"/>
        </w:rPr>
      </w:pPr>
    </w:p>
    <w:p w:rsidR="009C617C" w:rsidRDefault="009C617C" w:rsidP="00BC1A49">
      <w:pPr>
        <w:pStyle w:val="NoSpacing"/>
        <w:rPr>
          <w:b/>
          <w:sz w:val="24"/>
          <w:szCs w:val="24"/>
        </w:rPr>
      </w:pPr>
      <w:r>
        <w:rPr>
          <w:b/>
          <w:sz w:val="24"/>
          <w:szCs w:val="24"/>
        </w:rPr>
        <w:t>_________________________________________________            Date_______________</w:t>
      </w:r>
    </w:p>
    <w:p w:rsidR="009C617C" w:rsidRDefault="009C617C" w:rsidP="00BC1A49">
      <w:pPr>
        <w:pStyle w:val="NoSpacing"/>
        <w:rPr>
          <w:b/>
          <w:sz w:val="24"/>
          <w:szCs w:val="24"/>
        </w:rPr>
      </w:pPr>
    </w:p>
    <w:p w:rsidR="009C617C" w:rsidRDefault="009C617C" w:rsidP="00BC1A49">
      <w:pPr>
        <w:pStyle w:val="NoSpacing"/>
        <w:rPr>
          <w:b/>
          <w:sz w:val="24"/>
          <w:szCs w:val="24"/>
        </w:rPr>
      </w:pPr>
    </w:p>
    <w:p w:rsidR="009C617C" w:rsidRDefault="009C617C" w:rsidP="00BC1A49">
      <w:pPr>
        <w:pStyle w:val="NoSpacing"/>
        <w:rPr>
          <w:b/>
          <w:sz w:val="24"/>
          <w:szCs w:val="24"/>
        </w:rPr>
      </w:pPr>
      <w:r>
        <w:rPr>
          <w:b/>
          <w:sz w:val="24"/>
          <w:szCs w:val="24"/>
        </w:rPr>
        <w:t>Approved as to form and legality, Jack Conway, Attorney General of the Commonwealth of Kentucky.</w:t>
      </w:r>
    </w:p>
    <w:p w:rsidR="009C617C" w:rsidRDefault="009C617C" w:rsidP="00BC1A49">
      <w:pPr>
        <w:pStyle w:val="NoSpacing"/>
        <w:rPr>
          <w:b/>
          <w:sz w:val="24"/>
          <w:szCs w:val="24"/>
        </w:rPr>
      </w:pPr>
    </w:p>
    <w:p w:rsidR="009C617C" w:rsidRPr="009C617C" w:rsidRDefault="009C617C" w:rsidP="00BC1A49">
      <w:pPr>
        <w:pStyle w:val="NoSpacing"/>
        <w:rPr>
          <w:b/>
          <w:sz w:val="24"/>
          <w:szCs w:val="24"/>
        </w:rPr>
      </w:pPr>
      <w:r>
        <w:rPr>
          <w:b/>
          <w:sz w:val="24"/>
          <w:szCs w:val="24"/>
        </w:rPr>
        <w:t>_________________________________________________</w:t>
      </w:r>
      <w:r>
        <w:rPr>
          <w:b/>
          <w:sz w:val="24"/>
          <w:szCs w:val="24"/>
        </w:rPr>
        <w:tab/>
        <w:t xml:space="preserve"> Date________________</w:t>
      </w:r>
    </w:p>
    <w:p w:rsidR="00A66355" w:rsidRDefault="00A66355" w:rsidP="00A66355">
      <w:pPr>
        <w:pStyle w:val="NoSpacing"/>
        <w:rPr>
          <w:b/>
          <w:sz w:val="24"/>
          <w:szCs w:val="24"/>
        </w:rPr>
      </w:pPr>
    </w:p>
    <w:p w:rsidR="00A66355" w:rsidRPr="00A66355" w:rsidRDefault="00A66355" w:rsidP="00A66355">
      <w:pPr>
        <w:pStyle w:val="NoSpacing"/>
        <w:rPr>
          <w:b/>
          <w:sz w:val="24"/>
          <w:szCs w:val="24"/>
        </w:rPr>
      </w:pPr>
    </w:p>
    <w:sectPr w:rsidR="00A66355" w:rsidRPr="00A6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55"/>
    <w:rsid w:val="000B5648"/>
    <w:rsid w:val="002A407A"/>
    <w:rsid w:val="0066209D"/>
    <w:rsid w:val="00896A1E"/>
    <w:rsid w:val="009C617C"/>
    <w:rsid w:val="00A66355"/>
    <w:rsid w:val="00BC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92D1D-E11C-4CAC-8A7D-161C165E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Perkins</dc:creator>
  <cp:keywords/>
  <dc:description/>
  <cp:lastModifiedBy>McKay, Carla</cp:lastModifiedBy>
  <cp:revision>2</cp:revision>
  <dcterms:created xsi:type="dcterms:W3CDTF">2015-07-30T18:45:00Z</dcterms:created>
  <dcterms:modified xsi:type="dcterms:W3CDTF">2015-07-30T18:45:00Z</dcterms:modified>
</cp:coreProperties>
</file>