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0F" w:rsidRPr="0037540F" w:rsidRDefault="0037540F" w:rsidP="0037540F">
      <w:pPr>
        <w:spacing w:after="0"/>
        <w:jc w:val="center"/>
        <w:rPr>
          <w:b/>
          <w:sz w:val="28"/>
        </w:rPr>
      </w:pPr>
      <w:r w:rsidRPr="0037540F">
        <w:rPr>
          <w:b/>
          <w:sz w:val="28"/>
        </w:rPr>
        <w:t>New Highland Elementary</w:t>
      </w:r>
    </w:p>
    <w:p w:rsidR="0037540F" w:rsidRPr="0037540F" w:rsidRDefault="0037540F" w:rsidP="0037540F">
      <w:pPr>
        <w:spacing w:after="0"/>
        <w:jc w:val="center"/>
        <w:rPr>
          <w:b/>
          <w:sz w:val="28"/>
        </w:rPr>
      </w:pPr>
      <w:r w:rsidRPr="0037540F">
        <w:rPr>
          <w:b/>
          <w:sz w:val="28"/>
        </w:rPr>
        <w:t>Site-Based Council</w:t>
      </w:r>
    </w:p>
    <w:p w:rsidR="0037540F" w:rsidRPr="0037540F" w:rsidRDefault="0037540F" w:rsidP="0037540F">
      <w:pPr>
        <w:spacing w:after="0"/>
        <w:jc w:val="center"/>
        <w:rPr>
          <w:b/>
          <w:sz w:val="28"/>
        </w:rPr>
      </w:pPr>
      <w:r w:rsidRPr="0037540F">
        <w:rPr>
          <w:b/>
          <w:sz w:val="28"/>
        </w:rPr>
        <w:t>End of Year Report</w:t>
      </w:r>
    </w:p>
    <w:p w:rsidR="0037540F" w:rsidRPr="0037540F" w:rsidRDefault="00684A8F" w:rsidP="0037540F">
      <w:pPr>
        <w:spacing w:after="0"/>
        <w:jc w:val="center"/>
        <w:rPr>
          <w:b/>
          <w:sz w:val="28"/>
        </w:rPr>
      </w:pPr>
      <w:r>
        <w:rPr>
          <w:b/>
          <w:sz w:val="28"/>
        </w:rPr>
        <w:t>2014 - 2015</w:t>
      </w: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i/>
          <w:sz w:val="28"/>
        </w:rPr>
      </w:pPr>
      <w:r w:rsidRPr="0037540F">
        <w:rPr>
          <w:i/>
          <w:sz w:val="28"/>
        </w:rPr>
        <w:t>New Highland Elementary School is committed to involving parents, staff, and community in educating our students to their highest possible level, while fostering positive attitudes and behaviors.</w:t>
      </w: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r>
        <w:rPr>
          <w:sz w:val="28"/>
        </w:rPr>
        <w:t>Daniel Mullins, Principal</w:t>
      </w: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4377EB" w:rsidRDefault="004377EB" w:rsidP="0037540F">
      <w:pPr>
        <w:spacing w:after="0"/>
        <w:jc w:val="center"/>
        <w:rPr>
          <w:sz w:val="28"/>
        </w:rPr>
      </w:pPr>
    </w:p>
    <w:p w:rsidR="004377EB" w:rsidRDefault="004377EB" w:rsidP="0037540F">
      <w:pPr>
        <w:spacing w:after="0"/>
        <w:jc w:val="center"/>
        <w:rPr>
          <w:sz w:val="28"/>
        </w:rPr>
      </w:pPr>
    </w:p>
    <w:p w:rsidR="004377EB" w:rsidRDefault="004377EB"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Default="0037540F" w:rsidP="0037540F">
      <w:pPr>
        <w:spacing w:after="0"/>
        <w:jc w:val="center"/>
        <w:rPr>
          <w:sz w:val="28"/>
        </w:rPr>
      </w:pPr>
    </w:p>
    <w:p w:rsidR="0037540F" w:rsidRPr="00386B8F" w:rsidRDefault="0037540F" w:rsidP="00080079">
      <w:pPr>
        <w:spacing w:after="0"/>
        <w:jc w:val="center"/>
        <w:rPr>
          <w:rFonts w:ascii="Times New Roman" w:hAnsi="Times New Roman" w:cs="Times New Roman"/>
          <w:b/>
          <w:sz w:val="28"/>
        </w:rPr>
      </w:pPr>
      <w:r w:rsidRPr="00386B8F">
        <w:rPr>
          <w:rFonts w:ascii="Times New Roman" w:hAnsi="Times New Roman" w:cs="Times New Roman"/>
          <w:b/>
          <w:sz w:val="28"/>
        </w:rPr>
        <w:lastRenderedPageBreak/>
        <w:t>Site-Based Council Report</w:t>
      </w:r>
    </w:p>
    <w:p w:rsidR="0037540F" w:rsidRPr="00386B8F" w:rsidRDefault="00684A8F" w:rsidP="00080079">
      <w:pPr>
        <w:spacing w:after="0"/>
        <w:jc w:val="center"/>
        <w:rPr>
          <w:rFonts w:ascii="Times New Roman" w:hAnsi="Times New Roman" w:cs="Times New Roman"/>
          <w:b/>
          <w:sz w:val="28"/>
        </w:rPr>
      </w:pPr>
      <w:r>
        <w:rPr>
          <w:rFonts w:ascii="Times New Roman" w:hAnsi="Times New Roman" w:cs="Times New Roman"/>
          <w:b/>
          <w:sz w:val="28"/>
        </w:rPr>
        <w:t>2014 - 2015</w:t>
      </w:r>
    </w:p>
    <w:p w:rsidR="0037540F" w:rsidRPr="00386B8F" w:rsidRDefault="0037540F" w:rsidP="00080079">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r w:rsidRPr="00386B8F">
        <w:rPr>
          <w:rFonts w:ascii="Times New Roman" w:hAnsi="Times New Roman" w:cs="Times New Roman"/>
          <w:b/>
          <w:sz w:val="28"/>
          <w:u w:val="single"/>
        </w:rPr>
        <w:t>Council Members:</w:t>
      </w:r>
    </w:p>
    <w:p w:rsidR="0037540F" w:rsidRPr="00386B8F" w:rsidRDefault="00080079" w:rsidP="00080079">
      <w:pPr>
        <w:spacing w:after="0"/>
        <w:rPr>
          <w:rFonts w:ascii="Times New Roman" w:hAnsi="Times New Roman" w:cs="Times New Roman"/>
          <w:sz w:val="28"/>
        </w:rPr>
      </w:pPr>
      <w:r>
        <w:rPr>
          <w:rFonts w:ascii="Times New Roman" w:hAnsi="Times New Roman" w:cs="Times New Roman"/>
          <w:sz w:val="28"/>
        </w:rPr>
        <w:t>Daniel Mullins</w:t>
      </w:r>
      <w:r w:rsidR="00013714" w:rsidRPr="00386B8F">
        <w:rPr>
          <w:rFonts w:ascii="Times New Roman" w:hAnsi="Times New Roman" w:cs="Times New Roman"/>
          <w:sz w:val="28"/>
        </w:rPr>
        <w:t>, Principal/Chair</w:t>
      </w:r>
    </w:p>
    <w:p w:rsidR="00013714" w:rsidRPr="00386B8F" w:rsidRDefault="00684A8F" w:rsidP="00080079">
      <w:pPr>
        <w:spacing w:after="0"/>
        <w:rPr>
          <w:rFonts w:ascii="Times New Roman" w:hAnsi="Times New Roman" w:cs="Times New Roman"/>
          <w:sz w:val="28"/>
        </w:rPr>
      </w:pPr>
      <w:r>
        <w:rPr>
          <w:rFonts w:ascii="Times New Roman" w:hAnsi="Times New Roman" w:cs="Times New Roman"/>
          <w:sz w:val="28"/>
        </w:rPr>
        <w:t>J. D. Duncan</w:t>
      </w:r>
      <w:r w:rsidR="00013714" w:rsidRPr="00386B8F">
        <w:rPr>
          <w:rFonts w:ascii="Times New Roman" w:hAnsi="Times New Roman" w:cs="Times New Roman"/>
          <w:sz w:val="28"/>
        </w:rPr>
        <w:t>, Teacher Representative</w:t>
      </w:r>
    </w:p>
    <w:p w:rsidR="00013714" w:rsidRPr="00386B8F" w:rsidRDefault="00684A8F" w:rsidP="00080079">
      <w:pPr>
        <w:spacing w:after="0"/>
        <w:rPr>
          <w:rFonts w:ascii="Times New Roman" w:hAnsi="Times New Roman" w:cs="Times New Roman"/>
          <w:sz w:val="28"/>
        </w:rPr>
      </w:pPr>
      <w:r>
        <w:rPr>
          <w:rFonts w:ascii="Times New Roman" w:hAnsi="Times New Roman" w:cs="Times New Roman"/>
          <w:sz w:val="28"/>
        </w:rPr>
        <w:t>Jackie Gibbons</w:t>
      </w:r>
      <w:r w:rsidR="00013714" w:rsidRPr="00386B8F">
        <w:rPr>
          <w:rFonts w:ascii="Times New Roman" w:hAnsi="Times New Roman" w:cs="Times New Roman"/>
          <w:sz w:val="28"/>
        </w:rPr>
        <w:t>, Teacher Representative</w:t>
      </w:r>
    </w:p>
    <w:p w:rsidR="00013714" w:rsidRPr="00386B8F" w:rsidRDefault="00684A8F" w:rsidP="00080079">
      <w:pPr>
        <w:spacing w:after="0"/>
        <w:rPr>
          <w:rFonts w:ascii="Times New Roman" w:hAnsi="Times New Roman" w:cs="Times New Roman"/>
          <w:sz w:val="28"/>
        </w:rPr>
      </w:pPr>
      <w:r>
        <w:rPr>
          <w:rFonts w:ascii="Times New Roman" w:hAnsi="Times New Roman" w:cs="Times New Roman"/>
          <w:sz w:val="28"/>
        </w:rPr>
        <w:t>Tammy Hall</w:t>
      </w:r>
      <w:r w:rsidR="00013714" w:rsidRPr="00386B8F">
        <w:rPr>
          <w:rFonts w:ascii="Times New Roman" w:hAnsi="Times New Roman" w:cs="Times New Roman"/>
          <w:sz w:val="28"/>
        </w:rPr>
        <w:t>, Teacher Representative</w:t>
      </w:r>
    </w:p>
    <w:p w:rsidR="00013714" w:rsidRPr="00386B8F" w:rsidRDefault="00684A8F" w:rsidP="00080079">
      <w:pPr>
        <w:spacing w:after="0"/>
        <w:rPr>
          <w:rFonts w:ascii="Times New Roman" w:hAnsi="Times New Roman" w:cs="Times New Roman"/>
          <w:sz w:val="28"/>
        </w:rPr>
      </w:pPr>
      <w:r>
        <w:rPr>
          <w:rFonts w:ascii="Times New Roman" w:hAnsi="Times New Roman" w:cs="Times New Roman"/>
          <w:sz w:val="28"/>
        </w:rPr>
        <w:t xml:space="preserve">Heather </w:t>
      </w:r>
      <w:proofErr w:type="spellStart"/>
      <w:r>
        <w:rPr>
          <w:rFonts w:ascii="Times New Roman" w:hAnsi="Times New Roman" w:cs="Times New Roman"/>
          <w:sz w:val="28"/>
        </w:rPr>
        <w:t>Fredricksen</w:t>
      </w:r>
      <w:proofErr w:type="spellEnd"/>
      <w:r w:rsidR="00013714" w:rsidRPr="00386B8F">
        <w:rPr>
          <w:rFonts w:ascii="Times New Roman" w:hAnsi="Times New Roman" w:cs="Times New Roman"/>
          <w:sz w:val="28"/>
        </w:rPr>
        <w:t>, Parent Representative</w:t>
      </w:r>
    </w:p>
    <w:p w:rsidR="003E7D46" w:rsidRPr="00386B8F" w:rsidRDefault="00684A8F" w:rsidP="00080079">
      <w:pPr>
        <w:spacing w:after="0"/>
        <w:rPr>
          <w:rFonts w:ascii="Times New Roman" w:hAnsi="Times New Roman" w:cs="Times New Roman"/>
          <w:sz w:val="28"/>
        </w:rPr>
      </w:pPr>
      <w:r>
        <w:rPr>
          <w:rFonts w:ascii="Times New Roman" w:hAnsi="Times New Roman" w:cs="Times New Roman"/>
          <w:sz w:val="28"/>
        </w:rPr>
        <w:t>Christie Jones</w:t>
      </w:r>
      <w:r w:rsidR="00080079">
        <w:rPr>
          <w:rFonts w:ascii="Times New Roman" w:hAnsi="Times New Roman" w:cs="Times New Roman"/>
          <w:sz w:val="28"/>
        </w:rPr>
        <w:t>, Parent Representative</w:t>
      </w:r>
    </w:p>
    <w:p w:rsidR="0037540F" w:rsidRPr="00386B8F" w:rsidRDefault="0037540F" w:rsidP="00080079">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r w:rsidRPr="00386B8F">
        <w:rPr>
          <w:rFonts w:ascii="Times New Roman" w:hAnsi="Times New Roman" w:cs="Times New Roman"/>
          <w:b/>
          <w:sz w:val="28"/>
          <w:u w:val="single"/>
        </w:rPr>
        <w:t>Goals for</w:t>
      </w:r>
      <w:r w:rsidR="00080079">
        <w:rPr>
          <w:rFonts w:ascii="Times New Roman" w:hAnsi="Times New Roman" w:cs="Times New Roman"/>
          <w:b/>
          <w:sz w:val="28"/>
          <w:u w:val="single"/>
        </w:rPr>
        <w:t xml:space="preserve"> 20</w:t>
      </w:r>
      <w:r w:rsidR="00684A8F">
        <w:rPr>
          <w:rFonts w:ascii="Times New Roman" w:hAnsi="Times New Roman" w:cs="Times New Roman"/>
          <w:b/>
          <w:sz w:val="28"/>
          <w:u w:val="single"/>
        </w:rPr>
        <w:t>14-2015</w:t>
      </w:r>
    </w:p>
    <w:p w:rsidR="00684A8F" w:rsidRDefault="006A32C7" w:rsidP="00080079">
      <w:pPr>
        <w:spacing w:after="0"/>
        <w:rPr>
          <w:rFonts w:ascii="Times New Roman" w:hAnsi="Times New Roman" w:cs="Times New Roman"/>
          <w:sz w:val="28"/>
        </w:rPr>
      </w:pPr>
      <w:r>
        <w:rPr>
          <w:rFonts w:ascii="Times New Roman" w:hAnsi="Times New Roman" w:cs="Times New Roman"/>
          <w:sz w:val="28"/>
        </w:rPr>
        <w:t xml:space="preserve">New Highland’s Comprehensive School Improvement Plan outlines strategies and activities </w:t>
      </w:r>
      <w:r w:rsidR="00080079">
        <w:rPr>
          <w:rFonts w:ascii="Times New Roman" w:hAnsi="Times New Roman" w:cs="Times New Roman"/>
          <w:sz w:val="28"/>
        </w:rPr>
        <w:t>for focusing on student success with an emphasis on</w:t>
      </w:r>
      <w:r w:rsidR="00684A8F">
        <w:rPr>
          <w:rFonts w:ascii="Times New Roman" w:hAnsi="Times New Roman" w:cs="Times New Roman"/>
          <w:sz w:val="28"/>
        </w:rPr>
        <w:t>:</w:t>
      </w:r>
    </w:p>
    <w:p w:rsidR="00684A8F" w:rsidRDefault="00080079" w:rsidP="00684A8F">
      <w:pPr>
        <w:pStyle w:val="ListParagraph"/>
        <w:numPr>
          <w:ilvl w:val="0"/>
          <w:numId w:val="2"/>
        </w:numPr>
        <w:spacing w:after="0"/>
        <w:rPr>
          <w:rFonts w:ascii="Times New Roman" w:hAnsi="Times New Roman" w:cs="Times New Roman"/>
          <w:sz w:val="28"/>
        </w:rPr>
      </w:pPr>
      <w:r w:rsidRPr="00684A8F">
        <w:rPr>
          <w:rFonts w:ascii="Times New Roman" w:hAnsi="Times New Roman" w:cs="Times New Roman"/>
          <w:sz w:val="28"/>
        </w:rPr>
        <w:t xml:space="preserve"> </w:t>
      </w:r>
      <w:proofErr w:type="gramStart"/>
      <w:r w:rsidRPr="00684A8F">
        <w:rPr>
          <w:rFonts w:ascii="Times New Roman" w:hAnsi="Times New Roman" w:cs="Times New Roman"/>
          <w:sz w:val="28"/>
        </w:rPr>
        <w:t>building</w:t>
      </w:r>
      <w:proofErr w:type="gramEnd"/>
      <w:r w:rsidRPr="00684A8F">
        <w:rPr>
          <w:rFonts w:ascii="Times New Roman" w:hAnsi="Times New Roman" w:cs="Times New Roman"/>
          <w:sz w:val="28"/>
        </w:rPr>
        <w:t xml:space="preserve"> the foundation for a strong writing curriculum.   </w:t>
      </w:r>
      <w:r w:rsidR="0069641E" w:rsidRPr="00684A8F">
        <w:rPr>
          <w:rFonts w:ascii="Times New Roman" w:hAnsi="Times New Roman" w:cs="Times New Roman"/>
          <w:sz w:val="28"/>
        </w:rPr>
        <w:t xml:space="preserve">This was also evident in our Writing Program Review scores.  </w:t>
      </w:r>
    </w:p>
    <w:p w:rsidR="00684A8F" w:rsidRDefault="00684A8F" w:rsidP="00684A8F">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Interventions for students not meeting benchmarks.</w:t>
      </w:r>
    </w:p>
    <w:p w:rsidR="0037540F" w:rsidRPr="00684A8F" w:rsidRDefault="00080079" w:rsidP="00684A8F">
      <w:pPr>
        <w:spacing w:after="0"/>
        <w:rPr>
          <w:rFonts w:ascii="Times New Roman" w:hAnsi="Times New Roman" w:cs="Times New Roman"/>
          <w:sz w:val="28"/>
        </w:rPr>
      </w:pPr>
      <w:r w:rsidRPr="00684A8F">
        <w:rPr>
          <w:rFonts w:ascii="Times New Roman" w:hAnsi="Times New Roman" w:cs="Times New Roman"/>
          <w:sz w:val="28"/>
        </w:rPr>
        <w:t>F</w:t>
      </w:r>
      <w:r w:rsidR="006A32C7" w:rsidRPr="00684A8F">
        <w:rPr>
          <w:rFonts w:ascii="Times New Roman" w:hAnsi="Times New Roman" w:cs="Times New Roman"/>
          <w:sz w:val="28"/>
        </w:rPr>
        <w:t xml:space="preserve">urther use of MAP test data will be used to differentiate classroom instruction.  </w:t>
      </w:r>
    </w:p>
    <w:p w:rsidR="0037540F" w:rsidRPr="00386B8F" w:rsidRDefault="0037540F" w:rsidP="00080079">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p>
    <w:p w:rsidR="0037540F" w:rsidRPr="00386B8F" w:rsidRDefault="0037540F" w:rsidP="00080079">
      <w:pPr>
        <w:spacing w:after="0"/>
        <w:rPr>
          <w:rFonts w:ascii="Times New Roman" w:hAnsi="Times New Roman" w:cs="Times New Roman"/>
          <w:sz w:val="28"/>
        </w:rPr>
      </w:pPr>
      <w:r w:rsidRPr="00386B8F">
        <w:rPr>
          <w:rFonts w:ascii="Times New Roman" w:hAnsi="Times New Roman" w:cs="Times New Roman"/>
          <w:b/>
          <w:sz w:val="28"/>
          <w:u w:val="single"/>
        </w:rPr>
        <w:t>Curriculum/Instruction/Assessment:</w:t>
      </w:r>
    </w:p>
    <w:p w:rsidR="0069641E" w:rsidRPr="004377EB" w:rsidRDefault="004377EB" w:rsidP="004377EB">
      <w:pPr>
        <w:pStyle w:val="ListParagraph"/>
        <w:numPr>
          <w:ilvl w:val="0"/>
          <w:numId w:val="5"/>
        </w:numPr>
        <w:spacing w:after="0"/>
        <w:rPr>
          <w:rFonts w:ascii="Times New Roman" w:hAnsi="Times New Roman" w:cs="Times New Roman"/>
          <w:sz w:val="28"/>
        </w:rPr>
      </w:pPr>
      <w:r w:rsidRPr="004377EB">
        <w:rPr>
          <w:rFonts w:ascii="Times New Roman" w:hAnsi="Times New Roman" w:cs="Times New Roman"/>
          <w:sz w:val="28"/>
        </w:rPr>
        <w:t>The state allotted textbook funds to New Highland.  These funds were given to the Curriculum Committee to create a plan for use based on school needs.</w:t>
      </w:r>
    </w:p>
    <w:p w:rsidR="004377EB" w:rsidRDefault="004377EB" w:rsidP="00080079">
      <w:pPr>
        <w:spacing w:after="0"/>
        <w:rPr>
          <w:rFonts w:ascii="Times New Roman" w:hAnsi="Times New Roman" w:cs="Times New Roman"/>
          <w:sz w:val="28"/>
        </w:rPr>
      </w:pPr>
    </w:p>
    <w:p w:rsidR="004377EB" w:rsidRPr="004377EB" w:rsidRDefault="004377EB" w:rsidP="004377EB">
      <w:pPr>
        <w:pStyle w:val="ListParagraph"/>
        <w:numPr>
          <w:ilvl w:val="0"/>
          <w:numId w:val="5"/>
        </w:numPr>
        <w:spacing w:after="0"/>
        <w:rPr>
          <w:rFonts w:ascii="Times New Roman" w:hAnsi="Times New Roman" w:cs="Times New Roman"/>
          <w:sz w:val="28"/>
        </w:rPr>
      </w:pPr>
      <w:r w:rsidRPr="004377EB">
        <w:rPr>
          <w:rFonts w:ascii="Times New Roman" w:hAnsi="Times New Roman" w:cs="Times New Roman"/>
          <w:sz w:val="28"/>
        </w:rPr>
        <w:t>Staff received training on Next Generation Science Standards (NGSS) through PLC meetings with Jennifer Lewis and through an extensive training provided by Mr. Mullins on the March PL Day.  NGSS is tied to our CSIP).</w:t>
      </w:r>
    </w:p>
    <w:p w:rsidR="00046A01" w:rsidRDefault="00046A01" w:rsidP="00080079">
      <w:pPr>
        <w:spacing w:after="0"/>
        <w:rPr>
          <w:rFonts w:ascii="Times New Roman" w:hAnsi="Times New Roman" w:cs="Times New Roman"/>
          <w:sz w:val="28"/>
        </w:rPr>
      </w:pPr>
    </w:p>
    <w:p w:rsidR="00046A01" w:rsidRPr="00386B8F" w:rsidRDefault="00046A01" w:rsidP="00080079">
      <w:pPr>
        <w:spacing w:after="0"/>
        <w:rPr>
          <w:rFonts w:ascii="Times New Roman" w:hAnsi="Times New Roman" w:cs="Times New Roman"/>
          <w:sz w:val="28"/>
        </w:rPr>
      </w:pPr>
    </w:p>
    <w:p w:rsidR="00046A01" w:rsidRDefault="0037540F" w:rsidP="00080079">
      <w:pPr>
        <w:spacing w:after="0"/>
        <w:rPr>
          <w:rFonts w:ascii="Times New Roman" w:hAnsi="Times New Roman" w:cs="Times New Roman"/>
          <w:sz w:val="28"/>
        </w:rPr>
      </w:pPr>
      <w:r w:rsidRPr="00386B8F">
        <w:rPr>
          <w:rFonts w:ascii="Times New Roman" w:hAnsi="Times New Roman" w:cs="Times New Roman"/>
          <w:b/>
          <w:sz w:val="28"/>
          <w:u w:val="single"/>
        </w:rPr>
        <w:t>Achieving K-PREP/NCLB Goals and Enhancing Student Achievement:</w:t>
      </w:r>
    </w:p>
    <w:p w:rsidR="00521B3C" w:rsidRPr="004377EB" w:rsidRDefault="00521B3C" w:rsidP="004377EB">
      <w:pPr>
        <w:pStyle w:val="ListParagraph"/>
        <w:numPr>
          <w:ilvl w:val="0"/>
          <w:numId w:val="4"/>
        </w:numPr>
        <w:spacing w:after="0"/>
        <w:rPr>
          <w:rFonts w:ascii="Times New Roman" w:hAnsi="Times New Roman" w:cs="Times New Roman"/>
          <w:sz w:val="28"/>
        </w:rPr>
      </w:pPr>
      <w:r w:rsidRPr="004377EB">
        <w:rPr>
          <w:rFonts w:ascii="Times New Roman" w:hAnsi="Times New Roman" w:cs="Times New Roman"/>
          <w:sz w:val="28"/>
        </w:rPr>
        <w:t>New Highland saw a 5 point gain in state test scores, narrowly missing the Proficiency target by two-tenths of a point.</w:t>
      </w:r>
      <w:r w:rsidR="00AF57B9">
        <w:rPr>
          <w:rFonts w:ascii="Times New Roman" w:hAnsi="Times New Roman" w:cs="Times New Roman"/>
          <w:sz w:val="28"/>
        </w:rPr>
        <w:t xml:space="preserve">  The Program Review scores remained consistent from the previous year with New Highland receiving the full points available.  With Program Review being consistent, the overall score increase is attributed entirely to classroom instruction.</w:t>
      </w:r>
    </w:p>
    <w:p w:rsidR="004377EB" w:rsidRDefault="004377EB" w:rsidP="00080079">
      <w:pPr>
        <w:spacing w:after="0"/>
        <w:rPr>
          <w:rFonts w:ascii="Times New Roman" w:hAnsi="Times New Roman" w:cs="Times New Roman"/>
          <w:sz w:val="28"/>
        </w:rPr>
      </w:pPr>
    </w:p>
    <w:p w:rsidR="0037540F" w:rsidRDefault="00386B8F" w:rsidP="004377EB">
      <w:pPr>
        <w:pStyle w:val="ListParagraph"/>
        <w:numPr>
          <w:ilvl w:val="0"/>
          <w:numId w:val="4"/>
        </w:numPr>
        <w:spacing w:after="0"/>
        <w:rPr>
          <w:rFonts w:ascii="Times New Roman" w:hAnsi="Times New Roman" w:cs="Times New Roman"/>
          <w:sz w:val="28"/>
        </w:rPr>
      </w:pPr>
      <w:r w:rsidRPr="004377EB">
        <w:rPr>
          <w:rFonts w:ascii="Times New Roman" w:hAnsi="Times New Roman" w:cs="Times New Roman"/>
          <w:sz w:val="28"/>
        </w:rPr>
        <w:lastRenderedPageBreak/>
        <w:t xml:space="preserve">MAP </w:t>
      </w:r>
      <w:r w:rsidR="00046A01" w:rsidRPr="004377EB">
        <w:rPr>
          <w:rFonts w:ascii="Times New Roman" w:hAnsi="Times New Roman" w:cs="Times New Roman"/>
          <w:sz w:val="28"/>
        </w:rPr>
        <w:t>is used</w:t>
      </w:r>
      <w:r w:rsidRPr="004377EB">
        <w:rPr>
          <w:rFonts w:ascii="Times New Roman" w:hAnsi="Times New Roman" w:cs="Times New Roman"/>
          <w:sz w:val="28"/>
        </w:rPr>
        <w:t xml:space="preserve"> to gauge student progress in reading and math.  MAP data </w:t>
      </w:r>
      <w:r w:rsidR="00046A01" w:rsidRPr="004377EB">
        <w:rPr>
          <w:rFonts w:ascii="Times New Roman" w:hAnsi="Times New Roman" w:cs="Times New Roman"/>
          <w:sz w:val="28"/>
        </w:rPr>
        <w:t xml:space="preserve">was shared with the Council and with staff members.  Patterns in student achievement were discussed.  Staff used faculty meeting time to discuss student progress and devise a plan to address gaps.  </w:t>
      </w:r>
      <w:r w:rsidRPr="004377EB">
        <w:rPr>
          <w:rFonts w:ascii="Times New Roman" w:hAnsi="Times New Roman" w:cs="Times New Roman"/>
          <w:sz w:val="28"/>
        </w:rPr>
        <w:t xml:space="preserve"> Assessment data (formative and summative) will be used to identify students targeted for additional assistance in reading and math.  </w:t>
      </w:r>
    </w:p>
    <w:p w:rsidR="00AF57B9" w:rsidRPr="00AF57B9" w:rsidRDefault="00AF57B9" w:rsidP="00AF57B9">
      <w:pPr>
        <w:pStyle w:val="ListParagraph"/>
        <w:rPr>
          <w:rFonts w:ascii="Times New Roman" w:hAnsi="Times New Roman" w:cs="Times New Roman"/>
          <w:sz w:val="28"/>
        </w:rPr>
      </w:pPr>
    </w:p>
    <w:p w:rsidR="00AF57B9" w:rsidRDefault="00AF57B9" w:rsidP="00AF57B9">
      <w:pPr>
        <w:pStyle w:val="ListParagraph"/>
        <w:numPr>
          <w:ilvl w:val="1"/>
          <w:numId w:val="4"/>
        </w:numPr>
        <w:spacing w:after="0"/>
        <w:rPr>
          <w:rFonts w:ascii="Times New Roman" w:hAnsi="Times New Roman" w:cs="Times New Roman"/>
          <w:sz w:val="28"/>
        </w:rPr>
      </w:pPr>
      <w:r>
        <w:rPr>
          <w:rFonts w:ascii="Times New Roman" w:hAnsi="Times New Roman" w:cs="Times New Roman"/>
          <w:sz w:val="28"/>
        </w:rPr>
        <w:t>Overall MAP improvements for the year from Fall to Spring (percentage of students scoring on level)</w:t>
      </w:r>
    </w:p>
    <w:p w:rsidR="00AF57B9" w:rsidRDefault="00AF57B9" w:rsidP="00AF57B9">
      <w:pPr>
        <w:pStyle w:val="ListParagraph"/>
        <w:numPr>
          <w:ilvl w:val="2"/>
          <w:numId w:val="4"/>
        </w:numPr>
        <w:spacing w:after="0"/>
        <w:rPr>
          <w:rFonts w:ascii="Times New Roman" w:hAnsi="Times New Roman" w:cs="Times New Roman"/>
          <w:sz w:val="28"/>
        </w:rPr>
      </w:pPr>
      <w:r>
        <w:rPr>
          <w:rFonts w:ascii="Times New Roman" w:hAnsi="Times New Roman" w:cs="Times New Roman"/>
          <w:sz w:val="28"/>
        </w:rPr>
        <w:t>K:  Math 34% increase, Reading 14% increase</w:t>
      </w:r>
    </w:p>
    <w:p w:rsidR="00AF57B9" w:rsidRDefault="00AF57B9" w:rsidP="00AF57B9">
      <w:pPr>
        <w:pStyle w:val="ListParagraph"/>
        <w:numPr>
          <w:ilvl w:val="2"/>
          <w:numId w:val="4"/>
        </w:numPr>
        <w:spacing w:after="0"/>
        <w:rPr>
          <w:rFonts w:ascii="Times New Roman" w:hAnsi="Times New Roman" w:cs="Times New Roman"/>
          <w:sz w:val="28"/>
        </w:rPr>
      </w:pPr>
      <w:r>
        <w:rPr>
          <w:rFonts w:ascii="Times New Roman" w:hAnsi="Times New Roman" w:cs="Times New Roman"/>
          <w:sz w:val="28"/>
        </w:rPr>
        <w:t>1</w:t>
      </w:r>
      <w:r w:rsidRPr="00AF57B9">
        <w:rPr>
          <w:rFonts w:ascii="Times New Roman" w:hAnsi="Times New Roman" w:cs="Times New Roman"/>
          <w:sz w:val="28"/>
          <w:vertAlign w:val="superscript"/>
        </w:rPr>
        <w:t>st</w:t>
      </w:r>
      <w:r>
        <w:rPr>
          <w:rFonts w:ascii="Times New Roman" w:hAnsi="Times New Roman" w:cs="Times New Roman"/>
          <w:sz w:val="28"/>
        </w:rPr>
        <w:t>:  Math 18% increase, Reading 10% increase</w:t>
      </w:r>
    </w:p>
    <w:p w:rsidR="00AF57B9" w:rsidRDefault="00AF57B9" w:rsidP="00AF57B9">
      <w:pPr>
        <w:pStyle w:val="ListParagraph"/>
        <w:numPr>
          <w:ilvl w:val="2"/>
          <w:numId w:val="4"/>
        </w:numPr>
        <w:spacing w:after="0"/>
        <w:rPr>
          <w:rFonts w:ascii="Times New Roman" w:hAnsi="Times New Roman" w:cs="Times New Roman"/>
          <w:sz w:val="28"/>
        </w:rPr>
      </w:pPr>
      <w:r>
        <w:rPr>
          <w:rFonts w:ascii="Times New Roman" w:hAnsi="Times New Roman" w:cs="Times New Roman"/>
          <w:sz w:val="28"/>
        </w:rPr>
        <w:t>2</w:t>
      </w:r>
      <w:r w:rsidRPr="00AF57B9">
        <w:rPr>
          <w:rFonts w:ascii="Times New Roman" w:hAnsi="Times New Roman" w:cs="Times New Roman"/>
          <w:sz w:val="28"/>
          <w:vertAlign w:val="superscript"/>
        </w:rPr>
        <w:t>nd</w:t>
      </w:r>
      <w:r>
        <w:rPr>
          <w:rFonts w:ascii="Times New Roman" w:hAnsi="Times New Roman" w:cs="Times New Roman"/>
          <w:sz w:val="28"/>
        </w:rPr>
        <w:t>:  Math 6% increase, Reading 7% increase</w:t>
      </w:r>
    </w:p>
    <w:p w:rsidR="00AF57B9" w:rsidRDefault="00AF57B9" w:rsidP="00AF57B9">
      <w:pPr>
        <w:pStyle w:val="ListParagraph"/>
        <w:numPr>
          <w:ilvl w:val="2"/>
          <w:numId w:val="4"/>
        </w:numPr>
        <w:spacing w:after="0"/>
        <w:rPr>
          <w:rFonts w:ascii="Times New Roman" w:hAnsi="Times New Roman" w:cs="Times New Roman"/>
          <w:sz w:val="28"/>
        </w:rPr>
      </w:pPr>
      <w:r>
        <w:rPr>
          <w:rFonts w:ascii="Times New Roman" w:hAnsi="Times New Roman" w:cs="Times New Roman"/>
          <w:sz w:val="28"/>
        </w:rPr>
        <w:t>3</w:t>
      </w:r>
      <w:r w:rsidRPr="00AF57B9">
        <w:rPr>
          <w:rFonts w:ascii="Times New Roman" w:hAnsi="Times New Roman" w:cs="Times New Roman"/>
          <w:sz w:val="28"/>
          <w:vertAlign w:val="superscript"/>
        </w:rPr>
        <w:t>rd</w:t>
      </w:r>
      <w:r>
        <w:rPr>
          <w:rFonts w:ascii="Times New Roman" w:hAnsi="Times New Roman" w:cs="Times New Roman"/>
          <w:sz w:val="28"/>
        </w:rPr>
        <w:t>:  Math 0% increase, Reading 13% increase</w:t>
      </w:r>
    </w:p>
    <w:p w:rsidR="00AF57B9" w:rsidRDefault="00AF57B9" w:rsidP="00AF57B9">
      <w:pPr>
        <w:pStyle w:val="ListParagraph"/>
        <w:numPr>
          <w:ilvl w:val="2"/>
          <w:numId w:val="4"/>
        </w:numPr>
        <w:spacing w:after="0"/>
        <w:rPr>
          <w:rFonts w:ascii="Times New Roman" w:hAnsi="Times New Roman" w:cs="Times New Roman"/>
          <w:sz w:val="28"/>
        </w:rPr>
      </w:pPr>
      <w:r>
        <w:rPr>
          <w:rFonts w:ascii="Times New Roman" w:hAnsi="Times New Roman" w:cs="Times New Roman"/>
          <w:sz w:val="28"/>
        </w:rPr>
        <w:t>4</w:t>
      </w:r>
      <w:r w:rsidRPr="00AF57B9">
        <w:rPr>
          <w:rFonts w:ascii="Times New Roman" w:hAnsi="Times New Roman" w:cs="Times New Roman"/>
          <w:sz w:val="28"/>
          <w:vertAlign w:val="superscript"/>
        </w:rPr>
        <w:t>th</w:t>
      </w:r>
      <w:r>
        <w:rPr>
          <w:rFonts w:ascii="Times New Roman" w:hAnsi="Times New Roman" w:cs="Times New Roman"/>
          <w:sz w:val="28"/>
        </w:rPr>
        <w:t>:  Math 6% decrease, Reading 6% increase</w:t>
      </w:r>
    </w:p>
    <w:p w:rsidR="00AF57B9" w:rsidRPr="004377EB" w:rsidRDefault="00AF57B9" w:rsidP="00AF57B9">
      <w:pPr>
        <w:pStyle w:val="ListParagraph"/>
        <w:numPr>
          <w:ilvl w:val="2"/>
          <w:numId w:val="4"/>
        </w:numPr>
        <w:spacing w:after="0"/>
        <w:rPr>
          <w:rFonts w:ascii="Times New Roman" w:hAnsi="Times New Roman" w:cs="Times New Roman"/>
          <w:sz w:val="28"/>
        </w:rPr>
      </w:pPr>
      <w:r>
        <w:rPr>
          <w:rFonts w:ascii="Times New Roman" w:hAnsi="Times New Roman" w:cs="Times New Roman"/>
          <w:sz w:val="28"/>
        </w:rPr>
        <w:t>5</w:t>
      </w:r>
      <w:r w:rsidRPr="00AF57B9">
        <w:rPr>
          <w:rFonts w:ascii="Times New Roman" w:hAnsi="Times New Roman" w:cs="Times New Roman"/>
          <w:sz w:val="28"/>
          <w:vertAlign w:val="superscript"/>
        </w:rPr>
        <w:t>th</w:t>
      </w:r>
      <w:r>
        <w:rPr>
          <w:rFonts w:ascii="Times New Roman" w:hAnsi="Times New Roman" w:cs="Times New Roman"/>
          <w:sz w:val="28"/>
        </w:rPr>
        <w:t>:  Math 11% increase, Reading 12% increase</w:t>
      </w:r>
    </w:p>
    <w:p w:rsidR="00AE2515" w:rsidRPr="00046A01" w:rsidRDefault="00AE2515" w:rsidP="00080079">
      <w:pPr>
        <w:spacing w:after="0"/>
        <w:rPr>
          <w:rFonts w:ascii="Times New Roman" w:hAnsi="Times New Roman" w:cs="Times New Roman"/>
          <w:sz w:val="28"/>
        </w:rPr>
      </w:pPr>
    </w:p>
    <w:p w:rsidR="00760DC8" w:rsidRPr="004377EB" w:rsidRDefault="00760DC8" w:rsidP="004377EB">
      <w:pPr>
        <w:pStyle w:val="ListParagraph"/>
        <w:numPr>
          <w:ilvl w:val="0"/>
          <w:numId w:val="4"/>
        </w:numPr>
        <w:spacing w:after="0"/>
        <w:rPr>
          <w:rFonts w:ascii="Times New Roman" w:hAnsi="Times New Roman" w:cs="Times New Roman"/>
          <w:sz w:val="28"/>
        </w:rPr>
      </w:pPr>
      <w:r w:rsidRPr="004377EB">
        <w:rPr>
          <w:rFonts w:ascii="Times New Roman" w:hAnsi="Times New Roman" w:cs="Times New Roman"/>
          <w:sz w:val="28"/>
        </w:rPr>
        <w:t xml:space="preserve">‘First Lego League’ </w:t>
      </w:r>
      <w:r w:rsidR="00AE2515" w:rsidRPr="004377EB">
        <w:rPr>
          <w:rFonts w:ascii="Times New Roman" w:hAnsi="Times New Roman" w:cs="Times New Roman"/>
          <w:sz w:val="28"/>
        </w:rPr>
        <w:t>continued</w:t>
      </w:r>
      <w:r w:rsidRPr="004377EB">
        <w:rPr>
          <w:rFonts w:ascii="Times New Roman" w:hAnsi="Times New Roman" w:cs="Times New Roman"/>
          <w:sz w:val="28"/>
        </w:rPr>
        <w:t xml:space="preserve"> under the supervision of Kim Sweet.  Involving real-world scenarios, students solve problems using </w:t>
      </w:r>
      <w:r w:rsidR="00AE2515" w:rsidRPr="004377EB">
        <w:rPr>
          <w:rFonts w:ascii="Times New Roman" w:hAnsi="Times New Roman" w:cs="Times New Roman"/>
          <w:sz w:val="28"/>
        </w:rPr>
        <w:t xml:space="preserve">a robot and their imagination. </w:t>
      </w:r>
    </w:p>
    <w:p w:rsidR="00AE2515" w:rsidRPr="00046A01" w:rsidRDefault="00AE2515" w:rsidP="00080079">
      <w:pPr>
        <w:spacing w:after="0"/>
        <w:rPr>
          <w:rFonts w:ascii="Times New Roman" w:hAnsi="Times New Roman" w:cs="Times New Roman"/>
          <w:sz w:val="28"/>
        </w:rPr>
      </w:pPr>
    </w:p>
    <w:p w:rsidR="00AE2515" w:rsidRPr="004377EB" w:rsidRDefault="00046A01" w:rsidP="004377EB">
      <w:pPr>
        <w:pStyle w:val="ListParagraph"/>
        <w:numPr>
          <w:ilvl w:val="0"/>
          <w:numId w:val="4"/>
        </w:numPr>
        <w:spacing w:after="0"/>
        <w:rPr>
          <w:rFonts w:ascii="Times New Roman" w:hAnsi="Times New Roman" w:cs="Times New Roman"/>
          <w:sz w:val="28"/>
        </w:rPr>
      </w:pPr>
      <w:r w:rsidRPr="004377EB">
        <w:rPr>
          <w:rFonts w:ascii="Times New Roman" w:hAnsi="Times New Roman" w:cs="Times New Roman"/>
          <w:sz w:val="28"/>
        </w:rPr>
        <w:t>Two</w:t>
      </w:r>
      <w:r w:rsidR="00AE2515" w:rsidRPr="004377EB">
        <w:rPr>
          <w:rFonts w:ascii="Times New Roman" w:hAnsi="Times New Roman" w:cs="Times New Roman"/>
          <w:sz w:val="28"/>
        </w:rPr>
        <w:t xml:space="preserve"> fifth graders participated in the National History Bee regional competition in Lexington, Kentucky.  </w:t>
      </w:r>
      <w:r w:rsidR="00C2084F" w:rsidRPr="004377EB">
        <w:rPr>
          <w:rFonts w:ascii="Times New Roman" w:hAnsi="Times New Roman" w:cs="Times New Roman"/>
          <w:sz w:val="28"/>
        </w:rPr>
        <w:t xml:space="preserve">Of the </w:t>
      </w:r>
      <w:r w:rsidRPr="004377EB">
        <w:rPr>
          <w:rFonts w:ascii="Times New Roman" w:hAnsi="Times New Roman" w:cs="Times New Roman"/>
          <w:sz w:val="28"/>
        </w:rPr>
        <w:t>two</w:t>
      </w:r>
      <w:r w:rsidR="00AF57B9">
        <w:rPr>
          <w:rFonts w:ascii="Times New Roman" w:hAnsi="Times New Roman" w:cs="Times New Roman"/>
          <w:sz w:val="28"/>
        </w:rPr>
        <w:t>, one continued in the competition to</w:t>
      </w:r>
      <w:r w:rsidR="00C2084F" w:rsidRPr="004377EB">
        <w:rPr>
          <w:rFonts w:ascii="Times New Roman" w:hAnsi="Times New Roman" w:cs="Times New Roman"/>
          <w:sz w:val="28"/>
        </w:rPr>
        <w:t xml:space="preserve"> compete on the national stage in </w:t>
      </w:r>
      <w:r w:rsidRPr="004377EB">
        <w:rPr>
          <w:rFonts w:ascii="Times New Roman" w:hAnsi="Times New Roman" w:cs="Times New Roman"/>
          <w:sz w:val="28"/>
        </w:rPr>
        <w:t>Louisville</w:t>
      </w:r>
      <w:r w:rsidR="00C2084F" w:rsidRPr="004377EB">
        <w:rPr>
          <w:rFonts w:ascii="Times New Roman" w:hAnsi="Times New Roman" w:cs="Times New Roman"/>
          <w:sz w:val="28"/>
        </w:rPr>
        <w:t xml:space="preserve">, </w:t>
      </w:r>
      <w:r w:rsidRPr="004377EB">
        <w:rPr>
          <w:rFonts w:ascii="Times New Roman" w:hAnsi="Times New Roman" w:cs="Times New Roman"/>
          <w:sz w:val="28"/>
        </w:rPr>
        <w:t>Kentucky</w:t>
      </w:r>
      <w:r w:rsidR="00C2084F" w:rsidRPr="004377EB">
        <w:rPr>
          <w:rFonts w:ascii="Times New Roman" w:hAnsi="Times New Roman" w:cs="Times New Roman"/>
          <w:sz w:val="28"/>
        </w:rPr>
        <w:t xml:space="preserve"> in </w:t>
      </w:r>
      <w:r w:rsidRPr="004377EB">
        <w:rPr>
          <w:rFonts w:ascii="Times New Roman" w:hAnsi="Times New Roman" w:cs="Times New Roman"/>
          <w:sz w:val="28"/>
        </w:rPr>
        <w:t>late May 2015.</w:t>
      </w:r>
      <w:r w:rsidR="00AF57B9">
        <w:rPr>
          <w:rFonts w:ascii="Times New Roman" w:hAnsi="Times New Roman" w:cs="Times New Roman"/>
          <w:sz w:val="28"/>
        </w:rPr>
        <w:t xml:space="preserve">  Of the thousands of competitors, he scored 157</w:t>
      </w:r>
      <w:r w:rsidR="00AF57B9" w:rsidRPr="00AF57B9">
        <w:rPr>
          <w:rFonts w:ascii="Times New Roman" w:hAnsi="Times New Roman" w:cs="Times New Roman"/>
          <w:sz w:val="28"/>
          <w:vertAlign w:val="superscript"/>
        </w:rPr>
        <w:t>th</w:t>
      </w:r>
      <w:r w:rsidR="00AF57B9">
        <w:rPr>
          <w:rFonts w:ascii="Times New Roman" w:hAnsi="Times New Roman" w:cs="Times New Roman"/>
          <w:sz w:val="28"/>
        </w:rPr>
        <w:t xml:space="preserve"> and has been invited to participate in the International Olympiad History Bee this summer.</w:t>
      </w:r>
    </w:p>
    <w:p w:rsidR="00C2084F" w:rsidRPr="00046A01" w:rsidRDefault="00C2084F" w:rsidP="00080079">
      <w:pPr>
        <w:spacing w:after="0"/>
        <w:rPr>
          <w:rFonts w:ascii="Times New Roman" w:hAnsi="Times New Roman" w:cs="Times New Roman"/>
          <w:color w:val="FF0000"/>
          <w:sz w:val="28"/>
        </w:rPr>
      </w:pPr>
    </w:p>
    <w:p w:rsidR="00C2084F" w:rsidRDefault="00C2084F" w:rsidP="00080079">
      <w:pPr>
        <w:spacing w:after="0"/>
        <w:rPr>
          <w:rFonts w:ascii="Times New Roman" w:hAnsi="Times New Roman" w:cs="Times New Roman"/>
          <w:sz w:val="28"/>
        </w:rPr>
      </w:pPr>
    </w:p>
    <w:p w:rsidR="00C2084F" w:rsidRPr="00C2084F" w:rsidRDefault="00C2084F" w:rsidP="00080079">
      <w:pPr>
        <w:spacing w:after="0"/>
        <w:rPr>
          <w:rFonts w:ascii="Times New Roman" w:hAnsi="Times New Roman" w:cs="Times New Roman"/>
          <w:b/>
          <w:sz w:val="28"/>
          <w:u w:val="single"/>
        </w:rPr>
      </w:pPr>
      <w:r w:rsidRPr="00C2084F">
        <w:rPr>
          <w:rFonts w:ascii="Times New Roman" w:hAnsi="Times New Roman" w:cs="Times New Roman"/>
          <w:b/>
          <w:sz w:val="28"/>
          <w:u w:val="single"/>
        </w:rPr>
        <w:t>SBDM Council Work:</w:t>
      </w:r>
    </w:p>
    <w:p w:rsidR="004377EB" w:rsidRPr="004377EB" w:rsidRDefault="004377EB" w:rsidP="004377EB">
      <w:pPr>
        <w:spacing w:after="0"/>
        <w:rPr>
          <w:rFonts w:ascii="Times New Roman" w:hAnsi="Times New Roman" w:cs="Times New Roman"/>
          <w:sz w:val="28"/>
        </w:rPr>
      </w:pPr>
      <w:r>
        <w:rPr>
          <w:rFonts w:ascii="Times New Roman" w:hAnsi="Times New Roman" w:cs="Times New Roman"/>
          <w:sz w:val="28"/>
        </w:rPr>
        <w:t>Policies created through committees and submitted to SBDM for adoption.  Each policy received feedback from the Council and then had a first and second reading.</w:t>
      </w:r>
    </w:p>
    <w:p w:rsidR="004377EB" w:rsidRDefault="004377EB" w:rsidP="004377EB">
      <w:pPr>
        <w:pStyle w:val="ListParagraph"/>
        <w:numPr>
          <w:ilvl w:val="0"/>
          <w:numId w:val="3"/>
        </w:numPr>
        <w:spacing w:after="0"/>
        <w:rPr>
          <w:rFonts w:ascii="Times New Roman" w:hAnsi="Times New Roman" w:cs="Times New Roman"/>
          <w:sz w:val="28"/>
        </w:rPr>
      </w:pPr>
      <w:r>
        <w:rPr>
          <w:rFonts w:ascii="Times New Roman" w:hAnsi="Times New Roman" w:cs="Times New Roman"/>
          <w:sz w:val="28"/>
        </w:rPr>
        <w:t>Policies adopted in 2014-2015.</w:t>
      </w:r>
    </w:p>
    <w:p w:rsidR="00521B3C" w:rsidRPr="004377EB" w:rsidRDefault="00521B3C" w:rsidP="004377EB">
      <w:pPr>
        <w:pStyle w:val="ListParagraph"/>
        <w:numPr>
          <w:ilvl w:val="1"/>
          <w:numId w:val="3"/>
        </w:numPr>
        <w:spacing w:after="0"/>
        <w:rPr>
          <w:rFonts w:ascii="Times New Roman" w:hAnsi="Times New Roman" w:cs="Times New Roman"/>
          <w:sz w:val="28"/>
        </w:rPr>
      </w:pPr>
      <w:r w:rsidRPr="004377EB">
        <w:rPr>
          <w:rFonts w:ascii="Times New Roman" w:hAnsi="Times New Roman" w:cs="Times New Roman"/>
          <w:sz w:val="28"/>
        </w:rPr>
        <w:t>Instructional Practices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Lesson Plan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Instructional and Non-Instructional Staff Time Assignment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Technology Use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Extracurricular Programs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Wellness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Classroom Assessment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Curriculum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Homework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lastRenderedPageBreak/>
        <w:t>School Day and Week Schedule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Budget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Improvement Planning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Parent Involvement Policy</w:t>
      </w:r>
    </w:p>
    <w:p w:rsidR="00521B3C" w:rsidRDefault="00521B3C"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Student Assignment Policy</w:t>
      </w:r>
    </w:p>
    <w:p w:rsidR="004377EB" w:rsidRDefault="004377EB" w:rsidP="004377EB">
      <w:pPr>
        <w:pStyle w:val="ListParagraph"/>
        <w:numPr>
          <w:ilvl w:val="1"/>
          <w:numId w:val="3"/>
        </w:numPr>
        <w:spacing w:after="0"/>
        <w:rPr>
          <w:rFonts w:ascii="Times New Roman" w:hAnsi="Times New Roman" w:cs="Times New Roman"/>
          <w:sz w:val="28"/>
        </w:rPr>
      </w:pPr>
      <w:r>
        <w:rPr>
          <w:rFonts w:ascii="Times New Roman" w:hAnsi="Times New Roman" w:cs="Times New Roman"/>
          <w:sz w:val="28"/>
        </w:rPr>
        <w:t>Committees Policy</w:t>
      </w:r>
    </w:p>
    <w:p w:rsidR="00521B3C" w:rsidRDefault="00521B3C" w:rsidP="00046A01">
      <w:pPr>
        <w:pStyle w:val="ListParagraph"/>
        <w:numPr>
          <w:ilvl w:val="0"/>
          <w:numId w:val="3"/>
        </w:numPr>
        <w:spacing w:after="0"/>
        <w:rPr>
          <w:rFonts w:ascii="Times New Roman" w:hAnsi="Times New Roman" w:cs="Times New Roman"/>
          <w:sz w:val="28"/>
        </w:rPr>
      </w:pPr>
      <w:r w:rsidRPr="00521B3C">
        <w:rPr>
          <w:rFonts w:ascii="Times New Roman" w:hAnsi="Times New Roman" w:cs="Times New Roman"/>
          <w:sz w:val="28"/>
        </w:rPr>
        <w:t>Review</w:t>
      </w:r>
      <w:r>
        <w:rPr>
          <w:rFonts w:ascii="Times New Roman" w:hAnsi="Times New Roman" w:cs="Times New Roman"/>
          <w:sz w:val="28"/>
        </w:rPr>
        <w:t xml:space="preserve"> of CSIP, Progress Notes, and new component “The Missing Piece”</w:t>
      </w:r>
    </w:p>
    <w:p w:rsidR="00046A01" w:rsidRPr="00521B3C" w:rsidRDefault="00046A01" w:rsidP="00046A01">
      <w:pPr>
        <w:pStyle w:val="ListParagraph"/>
        <w:numPr>
          <w:ilvl w:val="0"/>
          <w:numId w:val="3"/>
        </w:numPr>
        <w:spacing w:after="0"/>
        <w:rPr>
          <w:rFonts w:ascii="Times New Roman" w:hAnsi="Times New Roman" w:cs="Times New Roman"/>
          <w:sz w:val="28"/>
        </w:rPr>
      </w:pPr>
      <w:r w:rsidRPr="00521B3C">
        <w:rPr>
          <w:rFonts w:ascii="Times New Roman" w:hAnsi="Times New Roman" w:cs="Times New Roman"/>
          <w:sz w:val="28"/>
        </w:rPr>
        <w:t xml:space="preserve">Hired </w:t>
      </w:r>
      <w:proofErr w:type="spellStart"/>
      <w:r w:rsidRPr="00521B3C">
        <w:rPr>
          <w:rFonts w:ascii="Times New Roman" w:hAnsi="Times New Roman" w:cs="Times New Roman"/>
          <w:sz w:val="28"/>
        </w:rPr>
        <w:t>Vermell</w:t>
      </w:r>
      <w:proofErr w:type="spellEnd"/>
      <w:r w:rsidRPr="00521B3C">
        <w:rPr>
          <w:rFonts w:ascii="Times New Roman" w:hAnsi="Times New Roman" w:cs="Times New Roman"/>
          <w:sz w:val="28"/>
        </w:rPr>
        <w:t xml:space="preserve"> Williams as Instructional Assistant (PPA).</w:t>
      </w:r>
    </w:p>
    <w:p w:rsidR="00046A01" w:rsidRDefault="00046A01" w:rsidP="00046A01">
      <w:pPr>
        <w:pStyle w:val="ListParagraph"/>
        <w:numPr>
          <w:ilvl w:val="0"/>
          <w:numId w:val="3"/>
        </w:numPr>
        <w:spacing w:after="0"/>
        <w:rPr>
          <w:rFonts w:ascii="Times New Roman" w:hAnsi="Times New Roman" w:cs="Times New Roman"/>
          <w:sz w:val="28"/>
        </w:rPr>
      </w:pPr>
      <w:r>
        <w:rPr>
          <w:rFonts w:ascii="Times New Roman" w:hAnsi="Times New Roman" w:cs="Times New Roman"/>
          <w:sz w:val="28"/>
        </w:rPr>
        <w:t>Hired Jessica Harney as Instructional Assistant (Title I).</w:t>
      </w:r>
    </w:p>
    <w:p w:rsidR="00046A01" w:rsidRDefault="00046A01" w:rsidP="00046A01">
      <w:pPr>
        <w:pStyle w:val="ListParagraph"/>
        <w:numPr>
          <w:ilvl w:val="0"/>
          <w:numId w:val="3"/>
        </w:numPr>
        <w:spacing w:after="0"/>
        <w:rPr>
          <w:rFonts w:ascii="Times New Roman" w:hAnsi="Times New Roman" w:cs="Times New Roman"/>
          <w:sz w:val="28"/>
        </w:rPr>
      </w:pPr>
      <w:r>
        <w:rPr>
          <w:rFonts w:ascii="Times New Roman" w:hAnsi="Times New Roman" w:cs="Times New Roman"/>
          <w:sz w:val="28"/>
        </w:rPr>
        <w:t xml:space="preserve">Hired Nicole </w:t>
      </w:r>
      <w:proofErr w:type="spellStart"/>
      <w:r>
        <w:rPr>
          <w:rFonts w:ascii="Times New Roman" w:hAnsi="Times New Roman" w:cs="Times New Roman"/>
          <w:sz w:val="28"/>
        </w:rPr>
        <w:t>Jaggers</w:t>
      </w:r>
      <w:proofErr w:type="spellEnd"/>
      <w:r>
        <w:rPr>
          <w:rFonts w:ascii="Times New Roman" w:hAnsi="Times New Roman" w:cs="Times New Roman"/>
          <w:sz w:val="28"/>
        </w:rPr>
        <w:t xml:space="preserve"> as Special Education Instructional Assistant (PPA).</w:t>
      </w:r>
    </w:p>
    <w:p w:rsidR="004377EB" w:rsidRDefault="00521B3C" w:rsidP="004377EB">
      <w:pPr>
        <w:pStyle w:val="ListParagraph"/>
        <w:numPr>
          <w:ilvl w:val="0"/>
          <w:numId w:val="3"/>
        </w:numPr>
        <w:spacing w:after="0"/>
        <w:rPr>
          <w:rFonts w:ascii="Times New Roman" w:hAnsi="Times New Roman" w:cs="Times New Roman"/>
          <w:sz w:val="28"/>
        </w:rPr>
      </w:pPr>
      <w:r>
        <w:rPr>
          <w:rFonts w:ascii="Times New Roman" w:hAnsi="Times New Roman" w:cs="Times New Roman"/>
          <w:sz w:val="28"/>
        </w:rPr>
        <w:t>Hired Kelly Williams as LBD teacher (PPA).</w:t>
      </w:r>
    </w:p>
    <w:p w:rsidR="004377EB" w:rsidRPr="004377EB" w:rsidRDefault="004377EB" w:rsidP="004377EB">
      <w:pPr>
        <w:pStyle w:val="ListParagraph"/>
        <w:spacing w:after="0"/>
        <w:rPr>
          <w:rFonts w:ascii="Times New Roman" w:hAnsi="Times New Roman" w:cs="Times New Roman"/>
          <w:sz w:val="28"/>
        </w:rPr>
      </w:pPr>
    </w:p>
    <w:p w:rsidR="004377EB" w:rsidRDefault="004377EB" w:rsidP="0037540F">
      <w:pPr>
        <w:spacing w:after="0"/>
        <w:jc w:val="both"/>
        <w:rPr>
          <w:rFonts w:ascii="Times New Roman" w:hAnsi="Times New Roman" w:cs="Times New Roman"/>
          <w:sz w:val="28"/>
        </w:rPr>
      </w:pPr>
    </w:p>
    <w:p w:rsidR="004377EB" w:rsidRDefault="004377EB" w:rsidP="0037540F">
      <w:pPr>
        <w:spacing w:after="0"/>
        <w:jc w:val="both"/>
        <w:rPr>
          <w:rFonts w:ascii="Times New Roman" w:hAnsi="Times New Roman" w:cs="Times New Roman"/>
          <w:sz w:val="28"/>
        </w:rPr>
      </w:pPr>
    </w:p>
    <w:p w:rsidR="004377EB" w:rsidRDefault="004377EB" w:rsidP="0037540F">
      <w:pPr>
        <w:spacing w:after="0"/>
        <w:jc w:val="both"/>
        <w:rPr>
          <w:rFonts w:ascii="Times New Roman" w:hAnsi="Times New Roman" w:cs="Times New Roman"/>
          <w:sz w:val="28"/>
        </w:rPr>
      </w:pPr>
      <w:r>
        <w:rPr>
          <w:rFonts w:ascii="Times New Roman" w:hAnsi="Times New Roman" w:cs="Times New Roman"/>
          <w:sz w:val="28"/>
        </w:rPr>
        <w:t>May 2015</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1928EF">
        <w:rPr>
          <w:rFonts w:ascii="Times New Roman" w:hAnsi="Times New Roman" w:cs="Times New Roman"/>
          <w:sz w:val="28"/>
        </w:rPr>
        <w:tab/>
        <w:t xml:space="preserve">            </w:t>
      </w:r>
      <w:r>
        <w:rPr>
          <w:rFonts w:ascii="Times New Roman" w:hAnsi="Times New Roman" w:cs="Times New Roman"/>
          <w:sz w:val="28"/>
        </w:rPr>
        <w:t xml:space="preserve">     </w:t>
      </w:r>
      <w:r w:rsidR="001928EF">
        <w:rPr>
          <w:rFonts w:ascii="Times New Roman" w:hAnsi="Times New Roman" w:cs="Times New Roman"/>
          <w:sz w:val="28"/>
        </w:rPr>
        <w:t xml:space="preserve"> </w:t>
      </w:r>
      <w:r>
        <w:rPr>
          <w:rFonts w:ascii="Times New Roman" w:hAnsi="Times New Roman" w:cs="Times New Roman"/>
          <w:sz w:val="28"/>
        </w:rPr>
        <w:t>New Highland Elementary</w:t>
      </w:r>
    </w:p>
    <w:p w:rsidR="004377EB" w:rsidRDefault="004377EB" w:rsidP="004377EB">
      <w:pPr>
        <w:spacing w:after="0"/>
        <w:jc w:val="center"/>
        <w:rPr>
          <w:rFonts w:ascii="Times New Roman" w:hAnsi="Times New Roman" w:cs="Times New Roman"/>
          <w:sz w:val="32"/>
        </w:rPr>
      </w:pPr>
    </w:p>
    <w:p w:rsidR="004377EB" w:rsidRDefault="004377EB" w:rsidP="004377EB">
      <w:pPr>
        <w:spacing w:after="0"/>
        <w:jc w:val="center"/>
        <w:rPr>
          <w:rFonts w:ascii="Times New Roman" w:hAnsi="Times New Roman" w:cs="Times New Roman"/>
          <w:b/>
          <w:sz w:val="32"/>
        </w:rPr>
      </w:pPr>
      <w:r w:rsidRPr="004377EB">
        <w:rPr>
          <w:rFonts w:ascii="Times New Roman" w:hAnsi="Times New Roman" w:cs="Times New Roman"/>
          <w:b/>
          <w:sz w:val="32"/>
        </w:rPr>
        <w:t>Fundraising Report – SBDM Yearly Report</w:t>
      </w:r>
    </w:p>
    <w:p w:rsidR="001928EF" w:rsidRPr="004377EB" w:rsidRDefault="001928EF" w:rsidP="004377EB">
      <w:pPr>
        <w:spacing w:after="0"/>
        <w:jc w:val="center"/>
        <w:rPr>
          <w:rFonts w:ascii="Times New Roman" w:hAnsi="Times New Roman" w:cs="Times New Roman"/>
          <w:b/>
          <w:sz w:val="32"/>
        </w:rPr>
      </w:pPr>
    </w:p>
    <w:tbl>
      <w:tblPr>
        <w:tblStyle w:val="TableGrid"/>
        <w:tblW w:w="0" w:type="auto"/>
        <w:tblLook w:val="04A0"/>
      </w:tblPr>
      <w:tblGrid>
        <w:gridCol w:w="3168"/>
        <w:gridCol w:w="2430"/>
        <w:gridCol w:w="5418"/>
      </w:tblGrid>
      <w:tr w:rsidR="001928EF" w:rsidRPr="001928EF" w:rsidTr="001928EF">
        <w:tc>
          <w:tcPr>
            <w:tcW w:w="3168" w:type="dxa"/>
          </w:tcPr>
          <w:p w:rsidR="001928EF" w:rsidRPr="001928EF" w:rsidRDefault="001928EF" w:rsidP="001928EF">
            <w:pPr>
              <w:jc w:val="center"/>
              <w:rPr>
                <w:rFonts w:ascii="Times New Roman" w:hAnsi="Times New Roman" w:cs="Times New Roman"/>
                <w:b/>
                <w:sz w:val="32"/>
              </w:rPr>
            </w:pPr>
            <w:r w:rsidRPr="001928EF">
              <w:rPr>
                <w:rFonts w:ascii="Times New Roman" w:hAnsi="Times New Roman" w:cs="Times New Roman"/>
                <w:b/>
                <w:sz w:val="32"/>
              </w:rPr>
              <w:t>Name of Fundraiser</w:t>
            </w:r>
          </w:p>
        </w:tc>
        <w:tc>
          <w:tcPr>
            <w:tcW w:w="2430" w:type="dxa"/>
          </w:tcPr>
          <w:p w:rsidR="001928EF" w:rsidRPr="001928EF" w:rsidRDefault="001928EF" w:rsidP="001928EF">
            <w:pPr>
              <w:jc w:val="center"/>
              <w:rPr>
                <w:rFonts w:ascii="Times New Roman" w:hAnsi="Times New Roman" w:cs="Times New Roman"/>
                <w:b/>
                <w:sz w:val="32"/>
              </w:rPr>
            </w:pPr>
            <w:r w:rsidRPr="001928EF">
              <w:rPr>
                <w:rFonts w:ascii="Times New Roman" w:hAnsi="Times New Roman" w:cs="Times New Roman"/>
                <w:b/>
                <w:sz w:val="32"/>
              </w:rPr>
              <w:t>Amount Raised</w:t>
            </w:r>
          </w:p>
        </w:tc>
        <w:tc>
          <w:tcPr>
            <w:tcW w:w="5418" w:type="dxa"/>
          </w:tcPr>
          <w:p w:rsidR="001928EF" w:rsidRPr="001928EF" w:rsidRDefault="001928EF" w:rsidP="001928EF">
            <w:pPr>
              <w:jc w:val="center"/>
              <w:rPr>
                <w:rFonts w:ascii="Times New Roman" w:hAnsi="Times New Roman" w:cs="Times New Roman"/>
                <w:b/>
                <w:sz w:val="32"/>
              </w:rPr>
            </w:pPr>
            <w:r w:rsidRPr="001928EF">
              <w:rPr>
                <w:rFonts w:ascii="Times New Roman" w:hAnsi="Times New Roman" w:cs="Times New Roman"/>
                <w:b/>
                <w:sz w:val="32"/>
              </w:rPr>
              <w:t>How Funds Were Used</w:t>
            </w:r>
          </w:p>
        </w:tc>
      </w:tr>
      <w:tr w:rsidR="001928EF" w:rsidTr="001928EF">
        <w:tc>
          <w:tcPr>
            <w:tcW w:w="3168"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Pennies for Patients</w:t>
            </w:r>
          </w:p>
        </w:tc>
        <w:tc>
          <w:tcPr>
            <w:tcW w:w="2430"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$826.25</w:t>
            </w:r>
          </w:p>
        </w:tc>
        <w:tc>
          <w:tcPr>
            <w:tcW w:w="5418"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Funds were raised to support the Leukemia and Lymphoma Society.  The fundraiser was tied to the Great 8 Standard of Community Service.  All proceeds were donated to the charity.</w:t>
            </w:r>
          </w:p>
        </w:tc>
      </w:tr>
      <w:tr w:rsidR="001928EF" w:rsidTr="001928EF">
        <w:tc>
          <w:tcPr>
            <w:tcW w:w="3168"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T-Shirt Sales</w:t>
            </w:r>
          </w:p>
        </w:tc>
        <w:tc>
          <w:tcPr>
            <w:tcW w:w="2430"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$336.00 to date</w:t>
            </w:r>
          </w:p>
        </w:tc>
        <w:tc>
          <w:tcPr>
            <w:tcW w:w="5418"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Funds designated to be used toward the money needed for field trips since we cannot ask for money from families who are on fee waiver.</w:t>
            </w:r>
          </w:p>
        </w:tc>
      </w:tr>
      <w:tr w:rsidR="001928EF" w:rsidTr="001928EF">
        <w:tc>
          <w:tcPr>
            <w:tcW w:w="3168"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Picture Day</w:t>
            </w:r>
          </w:p>
        </w:tc>
        <w:tc>
          <w:tcPr>
            <w:tcW w:w="2430"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$3,054.60</w:t>
            </w:r>
          </w:p>
        </w:tc>
        <w:tc>
          <w:tcPr>
            <w:tcW w:w="5418"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Funds have not been used and are in the Fund22 account.  Fund22 is designated money to purchase and/or resupply textbooks and consumables that accompany our instructional programs.</w:t>
            </w:r>
          </w:p>
        </w:tc>
      </w:tr>
      <w:tr w:rsidR="001928EF" w:rsidTr="001928EF">
        <w:tc>
          <w:tcPr>
            <w:tcW w:w="3168"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Chick-</w:t>
            </w:r>
            <w:proofErr w:type="spellStart"/>
            <w:r>
              <w:rPr>
                <w:rFonts w:ascii="Times New Roman" w:hAnsi="Times New Roman" w:cs="Times New Roman"/>
                <w:sz w:val="28"/>
              </w:rPr>
              <w:t>fil</w:t>
            </w:r>
            <w:proofErr w:type="spellEnd"/>
            <w:r>
              <w:rPr>
                <w:rFonts w:ascii="Times New Roman" w:hAnsi="Times New Roman" w:cs="Times New Roman"/>
                <w:sz w:val="28"/>
              </w:rPr>
              <w:t>-A Spirit Nights</w:t>
            </w:r>
          </w:p>
        </w:tc>
        <w:tc>
          <w:tcPr>
            <w:tcW w:w="2430"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$493.15 to date</w:t>
            </w:r>
          </w:p>
        </w:tc>
        <w:tc>
          <w:tcPr>
            <w:tcW w:w="5418" w:type="dxa"/>
          </w:tcPr>
          <w:p w:rsidR="001928EF" w:rsidRDefault="001928EF" w:rsidP="0037540F">
            <w:pPr>
              <w:jc w:val="both"/>
              <w:rPr>
                <w:rFonts w:ascii="Times New Roman" w:hAnsi="Times New Roman" w:cs="Times New Roman"/>
                <w:sz w:val="28"/>
              </w:rPr>
            </w:pPr>
            <w:r>
              <w:rPr>
                <w:rFonts w:ascii="Times New Roman" w:hAnsi="Times New Roman" w:cs="Times New Roman"/>
                <w:sz w:val="28"/>
              </w:rPr>
              <w:t>Funds designated to be used toward the money needed for field trips since we cannot ask for money from families who are on fee waiver.</w:t>
            </w:r>
          </w:p>
        </w:tc>
      </w:tr>
    </w:tbl>
    <w:p w:rsidR="0037540F" w:rsidRPr="00386B8F" w:rsidRDefault="0037540F" w:rsidP="0037540F">
      <w:pPr>
        <w:spacing w:after="0"/>
        <w:jc w:val="both"/>
        <w:rPr>
          <w:rFonts w:ascii="Times New Roman" w:hAnsi="Times New Roman" w:cs="Times New Roman"/>
          <w:sz w:val="28"/>
        </w:rPr>
      </w:pPr>
    </w:p>
    <w:sectPr w:rsidR="0037540F" w:rsidRPr="00386B8F" w:rsidSect="004377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7432"/>
    <w:multiLevelType w:val="hybridMultilevel"/>
    <w:tmpl w:val="034E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3496E"/>
    <w:multiLevelType w:val="hybridMultilevel"/>
    <w:tmpl w:val="CC70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F41FC"/>
    <w:multiLevelType w:val="hybridMultilevel"/>
    <w:tmpl w:val="328466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43802"/>
    <w:multiLevelType w:val="hybridMultilevel"/>
    <w:tmpl w:val="9D82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B18C5"/>
    <w:multiLevelType w:val="hybridMultilevel"/>
    <w:tmpl w:val="2CA886A6"/>
    <w:lvl w:ilvl="0" w:tplc="0C406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540F"/>
    <w:rsid w:val="00013714"/>
    <w:rsid w:val="00046A01"/>
    <w:rsid w:val="00080079"/>
    <w:rsid w:val="00102754"/>
    <w:rsid w:val="001928EF"/>
    <w:rsid w:val="002973DF"/>
    <w:rsid w:val="002F45CE"/>
    <w:rsid w:val="0037540F"/>
    <w:rsid w:val="00386B8F"/>
    <w:rsid w:val="003E7D46"/>
    <w:rsid w:val="004377EB"/>
    <w:rsid w:val="00521B3C"/>
    <w:rsid w:val="00656B00"/>
    <w:rsid w:val="00684A8F"/>
    <w:rsid w:val="0069641E"/>
    <w:rsid w:val="006A32C7"/>
    <w:rsid w:val="00760DC8"/>
    <w:rsid w:val="00AE2515"/>
    <w:rsid w:val="00AF57B9"/>
    <w:rsid w:val="00C20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4F"/>
    <w:pPr>
      <w:ind w:left="720"/>
      <w:contextualSpacing/>
    </w:pPr>
  </w:style>
  <w:style w:type="table" w:styleId="TableGrid">
    <w:name w:val="Table Grid"/>
    <w:basedOn w:val="TableNormal"/>
    <w:uiPriority w:val="59"/>
    <w:rsid w:val="0043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DMullins</dc:creator>
  <cp:lastModifiedBy>DMullins</cp:lastModifiedBy>
  <cp:revision>3</cp:revision>
  <cp:lastPrinted>2013-08-06T14:01:00Z</cp:lastPrinted>
  <dcterms:created xsi:type="dcterms:W3CDTF">2015-05-04T19:39:00Z</dcterms:created>
  <dcterms:modified xsi:type="dcterms:W3CDTF">2015-05-26T16:03:00Z</dcterms:modified>
</cp:coreProperties>
</file>