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03320" w:rsidRDefault="00382EFF" w:rsidP="00403320">
      <w:pPr>
        <w:pStyle w:val="PlainText"/>
        <w:jc w:val="center"/>
        <w:rPr>
          <w:b/>
        </w:rPr>
      </w:pPr>
      <w:r w:rsidRPr="00403320">
        <w:rPr>
          <w:b/>
        </w:rPr>
        <w:t>May 11, 2015 6:00 PM</w:t>
      </w:r>
    </w:p>
    <w:p w:rsidR="00382EFF" w:rsidRPr="00403320" w:rsidRDefault="00382EFF" w:rsidP="00403320">
      <w:pPr>
        <w:pStyle w:val="PlainText"/>
        <w:jc w:val="center"/>
        <w:rPr>
          <w:b/>
        </w:rPr>
      </w:pPr>
      <w:r w:rsidRPr="00403320">
        <w:rPr>
          <w:b/>
        </w:rPr>
        <w:t>Todd County Board of Education</w:t>
      </w:r>
    </w:p>
    <w:p w:rsidR="00382EFF" w:rsidRPr="00403320" w:rsidRDefault="00382EFF" w:rsidP="00403320">
      <w:pPr>
        <w:pStyle w:val="PlainText"/>
        <w:jc w:val="center"/>
        <w:rPr>
          <w:b/>
        </w:rPr>
      </w:pPr>
      <w:r w:rsidRPr="00403320">
        <w:rPr>
          <w:b/>
        </w:rP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AM: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South Todd Academic Team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Lady Rebels Softball Team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#1606 - Motion Passed: </w:t>
      </w:r>
      <w:r>
        <w:t xml:space="preserve"> Motion to adopt consent agenda as written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School Nurse Contract with Todd County Health Department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#1607 - Motion Passed: </w:t>
      </w:r>
      <w:r>
        <w:t xml:space="preserve"> School Nurse Contract with Todd County Health Department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Title I Funds to Supplement Full Day Kindergarten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#1608 - Motion Passed: </w:t>
      </w:r>
      <w:r>
        <w:t xml:space="preserve"> Title I Funds to Supplement Full Day Kindergarten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403320" w:rsidRDefault="00403320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Salary Schedule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#1609 - Motion Passed: </w:t>
      </w:r>
      <w:r>
        <w:t xml:space="preserve"> Salary Schedule for 2015-2016 School Year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School Activity Fund Budgets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#1610 - Motion Passed: </w:t>
      </w:r>
      <w:r>
        <w:t xml:space="preserve"> School Activity Funds for 2015-2016 School Year passed with a motion by Mr. </w:t>
      </w:r>
      <w:proofErr w:type="spellStart"/>
      <w:r>
        <w:t>Rudell</w:t>
      </w:r>
      <w:proofErr w:type="spellEnd"/>
      <w:r>
        <w:t xml:space="preserve">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Tentative Budget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#1611 - Motion Passed: </w:t>
      </w:r>
      <w:r>
        <w:t xml:space="preserve"> Tentative Budget for 2015-2016 School Year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Automobile, Property, Liability, Workers' Compensation, Pollution, Crime Quote with Higgins Insurance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#1612 - Motion Passed: </w:t>
      </w:r>
      <w:r>
        <w:t xml:space="preserve"> Automobile, Property, Liability, Workers' Compensation, Pollution, Crime Quote with Higgins Insurance passed with a motion by Mr. </w:t>
      </w:r>
      <w:proofErr w:type="spellStart"/>
      <w:r>
        <w:t>Rudell</w:t>
      </w:r>
      <w:proofErr w:type="spellEnd"/>
      <w:r>
        <w:t xml:space="preserve"> Morrow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Audit Contract with Carr, Riggs, &amp; Ingram, LLC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#1613 - Motion Passed: </w:t>
      </w:r>
      <w:r>
        <w:t xml:space="preserve"> Audit Contract with Carr, Riggs, &amp; Ingram, LLC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1st Reading of Revisions to Policy/Procedure Updates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#1614 - Motion Passed: </w:t>
      </w:r>
      <w:r>
        <w:t xml:space="preserve"> 1st Reading of Revisions to Policy/Procedure Updates for 2015-2016 School Year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403320" w:rsidRDefault="00403320" w:rsidP="00551814">
      <w:pPr>
        <w:pStyle w:val="PlainText"/>
        <w:rPr>
          <w:b/>
        </w:rPr>
      </w:pPr>
    </w:p>
    <w:p w:rsidR="00403320" w:rsidRDefault="00403320" w:rsidP="00551814">
      <w:pPr>
        <w:pStyle w:val="PlainText"/>
        <w:rPr>
          <w:b/>
        </w:rPr>
      </w:pPr>
    </w:p>
    <w:p w:rsidR="00403320" w:rsidRDefault="00403320" w:rsidP="00551814">
      <w:pPr>
        <w:pStyle w:val="PlainText"/>
        <w:rPr>
          <w:b/>
        </w:rPr>
      </w:pPr>
    </w:p>
    <w:p w:rsidR="00403320" w:rsidRDefault="00403320" w:rsidP="00551814">
      <w:pPr>
        <w:pStyle w:val="PlainText"/>
        <w:rPr>
          <w:b/>
        </w:rPr>
      </w:pPr>
    </w:p>
    <w:p w:rsidR="00403320" w:rsidRDefault="00403320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VII.I. Approve Out of Attendance Zone Request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#1615 - Motion Passed: </w:t>
      </w:r>
      <w:r>
        <w:t xml:space="preserve"> Out of attendance zone request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Technology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#1616 - Motion Passed: </w:t>
      </w:r>
      <w:r>
        <w:t xml:space="preserve"> Technology Plan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VII.K. Approve Technology Surplus List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#1617 - Motion Passed: </w:t>
      </w:r>
      <w:r>
        <w:t xml:space="preserve"> Technology Surplus List passed with a motion by Ms. Shannon Martin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VII.L. Approve Additional Paid Holidays for Year-Round Staff Based on 238 Contractual Days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#1618 - Motion Passed: </w:t>
      </w:r>
      <w:r>
        <w:t xml:space="preserve"> Additional Paid Holidays for Staff Based on Contractual Days of 238 days</w:t>
      </w:r>
      <w:r w:rsidR="00403320">
        <w:t xml:space="preserve"> to include Memorial Day, Day after Thanksgiving, Christmas Eve, &amp; New Years Eve,</w:t>
      </w:r>
      <w:r>
        <w:t xml:space="preserve">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VII.M. Approve Donated Materials &amp; Services for Concrete Pad at TCCHS Track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#1619 - Motion Passed: </w:t>
      </w:r>
      <w:r>
        <w:t xml:space="preserve"> Donated Material &amp; Services for Concrete Pad at TCCHS Track passed with a motion by Mr. </w:t>
      </w:r>
      <w:proofErr w:type="spellStart"/>
      <w:r>
        <w:t>Rudell</w:t>
      </w:r>
      <w:proofErr w:type="spellEnd"/>
      <w:r>
        <w:t xml:space="preserve">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VII.N. Approve Vision Services with Butler County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#1620 - Motion Passed: </w:t>
      </w:r>
      <w:r>
        <w:t xml:space="preserve"> Vision Services with Butler County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403320" w:rsidRDefault="00403320" w:rsidP="00551814">
      <w:pPr>
        <w:pStyle w:val="PlainText"/>
        <w:rPr>
          <w:b/>
        </w:rPr>
      </w:pPr>
    </w:p>
    <w:p w:rsidR="00403320" w:rsidRDefault="00403320" w:rsidP="00551814">
      <w:pPr>
        <w:pStyle w:val="PlainText"/>
        <w:rPr>
          <w:b/>
        </w:rPr>
      </w:pPr>
    </w:p>
    <w:p w:rsidR="00403320" w:rsidRDefault="00403320" w:rsidP="00551814">
      <w:pPr>
        <w:pStyle w:val="PlainText"/>
        <w:rPr>
          <w:b/>
        </w:rPr>
      </w:pPr>
    </w:p>
    <w:p w:rsidR="00403320" w:rsidRDefault="00403320" w:rsidP="00551814">
      <w:pPr>
        <w:pStyle w:val="PlainText"/>
        <w:rPr>
          <w:b/>
        </w:rPr>
      </w:pPr>
    </w:p>
    <w:p w:rsidR="00403320" w:rsidRDefault="00403320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VII.O. Approve Heritage Bank as Primary Bank of Depository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#1621 - Motion Passed: </w:t>
      </w:r>
      <w:r>
        <w:t xml:space="preserve"> Approval of Heritage Bank as Primary Bank of Depository passed with a motion by Ms. Shannon Martin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VII.P. Approve Out of State Field Trip for TCMS Students to Hendersonville, TN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#1622 - Motion Passed: </w:t>
      </w:r>
      <w:r>
        <w:t xml:space="preserve"> Out of State Field Trip for TCMS Students to Hendersonville, TN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VII.Q. Approve Overnight Trip for TCCHS Jazz Band to attend KASA Conference in Louisville July 15, 2015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#1623 - Motion Passed: </w:t>
      </w:r>
      <w:r>
        <w:t xml:space="preserve"> Overnight trip for TCCHS Jazz Band to attend KASA Conference in Louisville July 15, 2015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>VII.R. Consider Closed Session as per KRS 61.810(1</w:t>
      </w:r>
      <w:proofErr w:type="gramStart"/>
      <w:r>
        <w:rPr>
          <w:b/>
        </w:rPr>
        <w:t>)(</w:t>
      </w:r>
      <w:proofErr w:type="gramEnd"/>
      <w:r>
        <w:rPr>
          <w:b/>
        </w:rPr>
        <w:t xml:space="preserve">c)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#1624 - Motion Passed: </w:t>
      </w:r>
      <w:r>
        <w:t xml:space="preserve"> Consideration of Closed Session as per KRS 61.810(1</w:t>
      </w:r>
      <w:proofErr w:type="gramStart"/>
      <w:r>
        <w:t>)(</w:t>
      </w:r>
      <w:proofErr w:type="gramEnd"/>
      <w:r>
        <w:t xml:space="preserve">c)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VII.S. Return to Open Session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#1625 - Motion Passed: </w:t>
      </w:r>
      <w:r>
        <w:t xml:space="preserve"> Returning to Open Session passed with a motion by Mr. Howard </w:t>
      </w:r>
      <w:proofErr w:type="spellStart"/>
      <w:r>
        <w:t>Gorrell</w:t>
      </w:r>
      <w:proofErr w:type="spellEnd"/>
      <w:r>
        <w:t xml:space="preserve"> and </w:t>
      </w:r>
      <w:r w:rsidR="00403320">
        <w:t xml:space="preserve">a second by Mr. </w:t>
      </w:r>
      <w:proofErr w:type="spellStart"/>
      <w:r w:rsidR="00403320">
        <w:t>Rudell</w:t>
      </w:r>
      <w:proofErr w:type="spellEnd"/>
      <w:r w:rsidR="00403320">
        <w:t xml:space="preserve"> Morrow. No action taken regarding contemplated litigation.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#1626 -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lastRenderedPageBreak/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403320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1224</Words>
  <Characters>6980</Characters>
  <Application>Microsoft Office Word</Application>
  <DocSecurity>0</DocSecurity>
  <Lines>58</Lines>
  <Paragraphs>16</Paragraphs>
  <ScaleCrop>false</ScaleCrop>
  <Company>KSBA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cp:lastPrinted>2015-05-12T14:17:00Z</cp:lastPrinted>
  <dcterms:created xsi:type="dcterms:W3CDTF">2015-05-12T14:17:00Z</dcterms:created>
  <dcterms:modified xsi:type="dcterms:W3CDTF">2015-05-12T14:17:00Z</dcterms:modified>
</cp:coreProperties>
</file>