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E7" w:rsidRPr="00B622E0" w:rsidRDefault="00B622E0" w:rsidP="00B622E0">
      <w:pPr>
        <w:spacing w:after="0"/>
        <w:jc w:val="center"/>
        <w:rPr>
          <w:b/>
        </w:rPr>
      </w:pPr>
      <w:r w:rsidRPr="00B622E0">
        <w:rPr>
          <w:b/>
        </w:rPr>
        <w:t>ELIZABETHTOWN BOARD OF EDUCATION</w:t>
      </w:r>
    </w:p>
    <w:p w:rsidR="00B622E0" w:rsidRPr="00B622E0" w:rsidRDefault="00B622E0" w:rsidP="00B622E0">
      <w:pPr>
        <w:spacing w:after="0"/>
        <w:jc w:val="center"/>
        <w:rPr>
          <w:b/>
        </w:rPr>
      </w:pPr>
      <w:r w:rsidRPr="00B622E0">
        <w:rPr>
          <w:b/>
        </w:rPr>
        <w:t>SPECIAL MEETING</w:t>
      </w:r>
    </w:p>
    <w:p w:rsidR="00B622E0" w:rsidRPr="00B622E0" w:rsidRDefault="00B622E0" w:rsidP="00B622E0">
      <w:pPr>
        <w:spacing w:after="0"/>
        <w:jc w:val="center"/>
        <w:rPr>
          <w:b/>
        </w:rPr>
      </w:pPr>
      <w:r w:rsidRPr="00B622E0">
        <w:rPr>
          <w:b/>
        </w:rPr>
        <w:t>MAY 4, 2015</w:t>
      </w:r>
    </w:p>
    <w:p w:rsidR="00B622E0" w:rsidRPr="00B622E0" w:rsidRDefault="00B622E0" w:rsidP="00B622E0">
      <w:pPr>
        <w:spacing w:after="0"/>
        <w:jc w:val="center"/>
        <w:rPr>
          <w:b/>
        </w:rPr>
      </w:pPr>
      <w:r w:rsidRPr="00B622E0">
        <w:rPr>
          <w:b/>
        </w:rPr>
        <w:t>6:00PM</w:t>
      </w:r>
    </w:p>
    <w:p w:rsidR="00B622E0" w:rsidRDefault="00B622E0" w:rsidP="00B622E0">
      <w:pPr>
        <w:spacing w:after="0"/>
        <w:jc w:val="center"/>
        <w:rPr>
          <w:b/>
        </w:rPr>
      </w:pPr>
      <w:r w:rsidRPr="00B622E0">
        <w:rPr>
          <w:b/>
        </w:rPr>
        <w:t>CENTRAL OFFICE</w:t>
      </w:r>
    </w:p>
    <w:p w:rsidR="009B7A75" w:rsidRDefault="009B7A75" w:rsidP="00B622E0">
      <w:pPr>
        <w:spacing w:after="0"/>
        <w:jc w:val="center"/>
        <w:rPr>
          <w:b/>
        </w:rPr>
      </w:pPr>
    </w:p>
    <w:p w:rsidR="00B622E0" w:rsidRDefault="00B622E0" w:rsidP="00B622E0">
      <w:pPr>
        <w:spacing w:after="0"/>
        <w:jc w:val="center"/>
        <w:rPr>
          <w:b/>
        </w:rPr>
      </w:pPr>
    </w:p>
    <w:p w:rsidR="00B622E0" w:rsidRDefault="00512CA9" w:rsidP="00347A20">
      <w:pPr>
        <w:spacing w:after="0"/>
        <w:ind w:left="720" w:righ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25pt;margin-top:1.1pt;width:65.25pt;height:76.5pt;z-index:251658240" stroked="f">
            <v:textbox>
              <w:txbxContent>
                <w:p w:rsidR="0039126E" w:rsidRDefault="0039126E" w:rsidP="00A275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14534</w:t>
                  </w:r>
                </w:p>
                <w:p w:rsidR="0039126E" w:rsidRPr="0039126E" w:rsidRDefault="0039126E" w:rsidP="00A275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B622E0" w:rsidRPr="00527F00">
        <w:t>The Elizabethtown Board of Education met in special session on Monday, May 4, 2015 at 6:00 p.m. at the Central Office.  The meeting was called to order by the Chairman, Mr. Matt Wyatt.  Also present were board members Mrs. Teresa Harris, Mr. Paul Godfrey, Mr. Tony Kuklinski</w:t>
      </w:r>
      <w:r w:rsidR="0039126E" w:rsidRPr="00527F00">
        <w:t>,</w:t>
      </w:r>
      <w:r w:rsidR="00B622E0" w:rsidRPr="00527F00">
        <w:t xml:space="preserve"> Mr. Guy Wallace</w:t>
      </w:r>
      <w:r w:rsidR="006414E5" w:rsidRPr="00527F00">
        <w:t xml:space="preserve"> and Mr. Jon Ballard, Superintendent of Schools</w:t>
      </w:r>
      <w:r w:rsidR="0039126E" w:rsidRPr="00527F00">
        <w:t xml:space="preserve">, </w:t>
      </w:r>
      <w:r w:rsidR="00B622E0" w:rsidRPr="00527F00">
        <w:t xml:space="preserve">Nate Huggins Assistant Superintendent for Student and Support Services, Denise Morgan Director of Finance, Donnie Walters Maintenance </w:t>
      </w:r>
      <w:r w:rsidR="006414E5" w:rsidRPr="00527F00">
        <w:t xml:space="preserve">Supervisor, John West Maintenance Coordinator, </w:t>
      </w:r>
      <w:proofErr w:type="gramStart"/>
      <w:r w:rsidR="006414E5" w:rsidRPr="00527F00">
        <w:t>Representatives</w:t>
      </w:r>
      <w:proofErr w:type="gramEnd"/>
      <w:r w:rsidR="006414E5" w:rsidRPr="00527F00">
        <w:t xml:space="preserve"> from </w:t>
      </w:r>
      <w:proofErr w:type="spellStart"/>
      <w:r w:rsidR="006414E5" w:rsidRPr="00527F00">
        <w:t>Harshaw</w:t>
      </w:r>
      <w:proofErr w:type="spellEnd"/>
      <w:r w:rsidR="006414E5" w:rsidRPr="00527F00">
        <w:t xml:space="preserve"> Trane</w:t>
      </w:r>
      <w:r w:rsidR="0039126E" w:rsidRPr="00527F00">
        <w:t>.</w:t>
      </w:r>
    </w:p>
    <w:p w:rsidR="009170C9" w:rsidRDefault="009170C9" w:rsidP="0039126E">
      <w:pPr>
        <w:spacing w:after="0"/>
        <w:ind w:left="1152" w:right="720"/>
      </w:pPr>
    </w:p>
    <w:p w:rsidR="00A2750A" w:rsidRDefault="009170C9" w:rsidP="00347A20">
      <w:pPr>
        <w:spacing w:after="0"/>
        <w:ind w:left="720" w:right="720"/>
      </w:pPr>
      <w:r>
        <w:t>The purpose of the meeting was</w:t>
      </w:r>
      <w:r w:rsidR="00A2750A">
        <w:t>:</w:t>
      </w:r>
    </w:p>
    <w:p w:rsidR="00A2750A" w:rsidRDefault="00347A20" w:rsidP="00347A20">
      <w:pPr>
        <w:pStyle w:val="ListParagraph"/>
        <w:spacing w:after="0"/>
        <w:ind w:right="720"/>
      </w:pPr>
      <w:r>
        <w:t xml:space="preserve">1.)          </w:t>
      </w:r>
      <w:proofErr w:type="gramStart"/>
      <w:r w:rsidR="009170C9">
        <w:t>to</w:t>
      </w:r>
      <w:proofErr w:type="gramEnd"/>
      <w:r w:rsidR="009170C9">
        <w:t xml:space="preserve"> discuss the scope of guaranteed energy savings project with </w:t>
      </w:r>
      <w:proofErr w:type="spellStart"/>
      <w:r w:rsidR="009170C9">
        <w:t>Harsha</w:t>
      </w:r>
      <w:r w:rsidR="00A2750A">
        <w:t>w</w:t>
      </w:r>
      <w:proofErr w:type="spellEnd"/>
      <w:r w:rsidR="00A2750A">
        <w:t xml:space="preserve"> Trane</w:t>
      </w:r>
    </w:p>
    <w:p w:rsidR="009170C9" w:rsidRDefault="00347A20" w:rsidP="00347A20">
      <w:pPr>
        <w:pStyle w:val="ListParagraph"/>
        <w:spacing w:after="0"/>
        <w:ind w:right="720"/>
      </w:pPr>
      <w:r>
        <w:t xml:space="preserve">2.)          </w:t>
      </w:r>
      <w:proofErr w:type="gramStart"/>
      <w:r w:rsidR="009170C9">
        <w:t>to</w:t>
      </w:r>
      <w:proofErr w:type="gramEnd"/>
      <w:r w:rsidR="009170C9">
        <w:t xml:space="preserve"> discuss the 2015-2016 tentative budget.</w:t>
      </w:r>
    </w:p>
    <w:p w:rsidR="009170C9" w:rsidRDefault="009170C9" w:rsidP="00347A20">
      <w:pPr>
        <w:spacing w:after="0"/>
        <w:ind w:left="720" w:right="720"/>
      </w:pPr>
    </w:p>
    <w:p w:rsidR="009170C9" w:rsidRDefault="00347A20" w:rsidP="00347A20">
      <w:pPr>
        <w:spacing w:after="0"/>
        <w:ind w:left="720" w:right="720"/>
      </w:pPr>
      <w:r>
        <w:rPr>
          <w:noProof/>
        </w:rPr>
        <w:pict>
          <v:shape id="_x0000_s1028" type="#_x0000_t202" style="position:absolute;left:0;text-align:left;margin-left:443.25pt;margin-top:7.35pt;width:1in;height:1in;z-index:251659264" stroked="f">
            <v:textbox>
              <w:txbxContent>
                <w:p w:rsidR="00A2750A" w:rsidRDefault="00A2750A" w:rsidP="00A275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9170C9" w:rsidRDefault="009170C9" w:rsidP="00A275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14535</w:t>
                  </w:r>
                </w:p>
                <w:p w:rsidR="009170C9" w:rsidRPr="009170C9" w:rsidRDefault="009170C9" w:rsidP="00A2750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9170C9">
        <w:t>This was a Work</w:t>
      </w:r>
      <w:r w:rsidR="00A2750A">
        <w:t xml:space="preserve"> S</w:t>
      </w:r>
      <w:r w:rsidR="009170C9">
        <w:t>ession only – no action was taken during this meeting.</w:t>
      </w:r>
    </w:p>
    <w:p w:rsidR="009170C9" w:rsidRDefault="009170C9" w:rsidP="0039126E">
      <w:pPr>
        <w:spacing w:after="0"/>
        <w:ind w:left="1152" w:right="720"/>
      </w:pPr>
    </w:p>
    <w:p w:rsidR="009170C9" w:rsidRDefault="009170C9" w:rsidP="00347A20">
      <w:pPr>
        <w:spacing w:after="0"/>
        <w:ind w:left="720" w:right="720"/>
      </w:pPr>
      <w:r>
        <w:t>There being no further business to discuss, the meeting was adjourned at 8:30p.m.</w:t>
      </w:r>
    </w:p>
    <w:p w:rsidR="009170C9" w:rsidRDefault="00FB0991" w:rsidP="00347A20">
      <w:pPr>
        <w:spacing w:after="0"/>
        <w:ind w:left="720" w:right="720"/>
      </w:pPr>
      <w:r>
        <w:t>With a consensus</w:t>
      </w:r>
      <w:r w:rsidR="009170C9">
        <w:t>.</w:t>
      </w:r>
    </w:p>
    <w:p w:rsidR="009170C9" w:rsidRDefault="009170C9" w:rsidP="0039126E">
      <w:pPr>
        <w:spacing w:after="0"/>
        <w:ind w:left="1152" w:right="720"/>
      </w:pPr>
    </w:p>
    <w:p w:rsidR="009170C9" w:rsidRDefault="009170C9" w:rsidP="0039126E">
      <w:pPr>
        <w:spacing w:after="0"/>
        <w:ind w:left="1152" w:right="720"/>
      </w:pPr>
    </w:p>
    <w:p w:rsidR="009170C9" w:rsidRDefault="009170C9" w:rsidP="0039126E">
      <w:pPr>
        <w:spacing w:after="0"/>
        <w:ind w:left="1152" w:right="720"/>
      </w:pPr>
    </w:p>
    <w:p w:rsidR="009170C9" w:rsidRDefault="009170C9" w:rsidP="0039126E">
      <w:pPr>
        <w:spacing w:after="0"/>
        <w:ind w:left="1152" w:right="720"/>
      </w:pPr>
    </w:p>
    <w:p w:rsidR="009170C9" w:rsidRDefault="009170C9" w:rsidP="0039126E">
      <w:pPr>
        <w:spacing w:after="0"/>
        <w:ind w:left="1152" w:right="720"/>
      </w:pPr>
    </w:p>
    <w:p w:rsidR="009170C9" w:rsidRPr="00527F00" w:rsidRDefault="009170C9" w:rsidP="0039126E">
      <w:pPr>
        <w:spacing w:after="0"/>
        <w:ind w:left="1152" w:right="720"/>
      </w:pPr>
    </w:p>
    <w:p w:rsidR="0039126E" w:rsidRDefault="0039126E" w:rsidP="0039126E">
      <w:pPr>
        <w:spacing w:after="0"/>
        <w:ind w:left="1152" w:right="720"/>
        <w:rPr>
          <w:b/>
        </w:rPr>
      </w:pPr>
    </w:p>
    <w:p w:rsidR="009170C9" w:rsidRDefault="009170C9" w:rsidP="0039126E">
      <w:pPr>
        <w:spacing w:after="0"/>
        <w:ind w:left="1152" w:right="720"/>
        <w:rPr>
          <w:b/>
        </w:rPr>
      </w:pPr>
    </w:p>
    <w:p w:rsidR="009170C9" w:rsidRDefault="009170C9" w:rsidP="0039126E">
      <w:pPr>
        <w:spacing w:after="0"/>
        <w:ind w:left="1152" w:right="720"/>
        <w:rPr>
          <w:b/>
        </w:rPr>
      </w:pPr>
    </w:p>
    <w:p w:rsidR="009170C9" w:rsidRDefault="009170C9" w:rsidP="0039126E">
      <w:pPr>
        <w:spacing w:after="0"/>
        <w:ind w:left="1152" w:right="720"/>
        <w:rPr>
          <w:b/>
        </w:rPr>
      </w:pPr>
    </w:p>
    <w:p w:rsidR="009170C9" w:rsidRDefault="009170C9" w:rsidP="0039126E">
      <w:pPr>
        <w:spacing w:after="0"/>
        <w:ind w:left="1152" w:right="720"/>
        <w:rPr>
          <w:b/>
        </w:rPr>
      </w:pPr>
      <w:r>
        <w:rPr>
          <w:b/>
        </w:rPr>
        <w:t>_______________________________          _____________________________</w:t>
      </w:r>
    </w:p>
    <w:p w:rsidR="009170C9" w:rsidRPr="009170C9" w:rsidRDefault="009170C9" w:rsidP="0039126E">
      <w:pPr>
        <w:spacing w:after="0"/>
        <w:ind w:left="1152" w:right="720"/>
      </w:pPr>
      <w:r w:rsidRPr="009170C9">
        <w:t>Chairman</w:t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9170C9" w:rsidRPr="009170C9" w:rsidSect="0025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526"/>
    <w:multiLevelType w:val="hybridMultilevel"/>
    <w:tmpl w:val="0F10397A"/>
    <w:lvl w:ilvl="0" w:tplc="E39C83C8">
      <w:start w:val="1"/>
      <w:numFmt w:val="decimal"/>
      <w:lvlText w:val="%1.)"/>
      <w:lvlJc w:val="left"/>
      <w:pPr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2E0"/>
    <w:rsid w:val="001A34A4"/>
    <w:rsid w:val="001A6356"/>
    <w:rsid w:val="00255EE7"/>
    <w:rsid w:val="00347A20"/>
    <w:rsid w:val="0039126E"/>
    <w:rsid w:val="00512CA9"/>
    <w:rsid w:val="00527F00"/>
    <w:rsid w:val="006414E5"/>
    <w:rsid w:val="006D4470"/>
    <w:rsid w:val="009170C9"/>
    <w:rsid w:val="00987A57"/>
    <w:rsid w:val="009B7A75"/>
    <w:rsid w:val="00A01D23"/>
    <w:rsid w:val="00A2750A"/>
    <w:rsid w:val="00AB4CD1"/>
    <w:rsid w:val="00B622E0"/>
    <w:rsid w:val="00FB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5</cp:revision>
  <cp:lastPrinted>2015-05-08T18:30:00Z</cp:lastPrinted>
  <dcterms:created xsi:type="dcterms:W3CDTF">2015-05-07T19:45:00Z</dcterms:created>
  <dcterms:modified xsi:type="dcterms:W3CDTF">2015-05-08T18:30:00Z</dcterms:modified>
</cp:coreProperties>
</file>