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88" w:rsidRDefault="00270088" w:rsidP="00270088">
      <w:pPr>
        <w:widowControl w:val="0"/>
        <w:autoSpaceDE w:val="0"/>
        <w:autoSpaceDN w:val="0"/>
        <w:adjustRightInd w:val="0"/>
        <w:rPr>
          <w:rFonts w:ascii="Calibri" w:hAnsi="Calibri" w:cs="Calibri"/>
          <w:sz w:val="28"/>
          <w:szCs w:val="28"/>
        </w:rPr>
      </w:pPr>
      <w:r>
        <w:rPr>
          <w:rFonts w:ascii="Calibri" w:hAnsi="Calibri" w:cs="Calibri"/>
          <w:sz w:val="28"/>
          <w:szCs w:val="28"/>
        </w:rPr>
        <w:t>Center for Educator Excellence April Report</w:t>
      </w:r>
      <w:bookmarkStart w:id="0" w:name="_GoBack"/>
      <w:bookmarkEnd w:id="0"/>
    </w:p>
    <w:p w:rsidR="00270088" w:rsidRDefault="00270088" w:rsidP="00270088">
      <w:pPr>
        <w:widowControl w:val="0"/>
        <w:autoSpaceDE w:val="0"/>
        <w:autoSpaceDN w:val="0"/>
        <w:adjustRightInd w:val="0"/>
        <w:rPr>
          <w:rFonts w:ascii="Calibri" w:hAnsi="Calibri" w:cs="Calibri"/>
          <w:sz w:val="28"/>
          <w:szCs w:val="28"/>
        </w:rPr>
      </w:pPr>
    </w:p>
    <w:p w:rsidR="00270088" w:rsidRDefault="00270088" w:rsidP="00270088">
      <w:pPr>
        <w:widowControl w:val="0"/>
        <w:autoSpaceDE w:val="0"/>
        <w:autoSpaceDN w:val="0"/>
        <w:adjustRightInd w:val="0"/>
        <w:rPr>
          <w:rFonts w:ascii="Calibri" w:hAnsi="Calibri" w:cs="Calibri"/>
          <w:sz w:val="28"/>
          <w:szCs w:val="28"/>
        </w:rPr>
      </w:pPr>
      <w:r>
        <w:rPr>
          <w:rFonts w:ascii="Calibri" w:hAnsi="Calibri" w:cs="Calibri"/>
          <w:sz w:val="28"/>
          <w:szCs w:val="28"/>
        </w:rPr>
        <w:t>Thank you for the opportunity to provide the following update to Superintendents about the Northern Kentucky Center for Educator Excellence (NKCEE):</w:t>
      </w:r>
    </w:p>
    <w:p w:rsidR="00270088" w:rsidRDefault="00270088" w:rsidP="0027008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Our Collaborative for Inquiry-Based Instruction (CIBI) is offering final Literacy and Science workshops for instructional coaches this month. The project has provided training in science, literacy, and mathematics, and more than 30 books focused on inquiry-based instructional strategies over the three-year timeframe. We hope to continue convening this job-alike network in the future. We will host a final focus group next month in order to collect feedback about the project to inform the final project evaluation and also to inform future directions.</w:t>
      </w:r>
    </w:p>
    <w:p w:rsidR="00270088" w:rsidRDefault="00270088" w:rsidP="00270088">
      <w:pPr>
        <w:widowControl w:val="0"/>
        <w:numPr>
          <w:ilvl w:val="0"/>
          <w:numId w:val="1"/>
        </w:numPr>
        <w:tabs>
          <w:tab w:val="left" w:pos="220"/>
          <w:tab w:val="left" w:pos="720"/>
        </w:tabs>
        <w:autoSpaceDE w:val="0"/>
        <w:autoSpaceDN w:val="0"/>
        <w:adjustRightInd w:val="0"/>
        <w:ind w:hanging="720"/>
        <w:rPr>
          <w:rFonts w:ascii="Calibri" w:hAnsi="Calibri" w:cs="Calibri"/>
          <w:sz w:val="28"/>
          <w:szCs w:val="28"/>
        </w:rPr>
      </w:pPr>
      <w:r>
        <w:rPr>
          <w:rFonts w:ascii="Calibri" w:hAnsi="Calibri" w:cs="Calibri"/>
          <w:sz w:val="28"/>
          <w:szCs w:val="28"/>
        </w:rPr>
        <w:t>We received a $20,000 extension grant from the Council on Postsecondary Education to continue our Assistant Principal network through the coming year. Drs. Rosa Weaver and Jim Allen will host a two-day summer institute for Assistant Principals this June (dates to be announced), promote a professional learning community, and offer additional workshops throughout the year to provide professional training for aspiring principals. Trainings will include focus on PGES and the Kentucky Professional Learning Standards, among other topics.</w:t>
      </w:r>
    </w:p>
    <w:p w:rsidR="00812B2B" w:rsidRDefault="00270088" w:rsidP="00270088">
      <w:r>
        <w:rPr>
          <w:rFonts w:ascii="Calibri" w:hAnsi="Calibri" w:cs="Calibri"/>
          <w:sz w:val="28"/>
          <w:szCs w:val="28"/>
        </w:rPr>
        <w:t>NKCEE is collaborating with the Anderson County Regional Training Center and other partners across the region to host the Governor’s Office for Early Childhood Kids Ready Conference on June 23 and 24 at the METS Center (registration flyer attached).</w:t>
      </w:r>
    </w:p>
    <w:sectPr w:rsidR="00812B2B" w:rsidSect="00812B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88"/>
    <w:rsid w:val="00270088"/>
    <w:rsid w:val="0081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Macintosh Word</Application>
  <DocSecurity>0</DocSecurity>
  <Lines>10</Lines>
  <Paragraphs>3</Paragraphs>
  <ScaleCrop>false</ScaleCrop>
  <Company>NKCES</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2015-05-11T10:56:00Z</dcterms:created>
  <dcterms:modified xsi:type="dcterms:W3CDTF">2015-05-11T10:57:00Z</dcterms:modified>
</cp:coreProperties>
</file>